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120" w:rsidRPr="000D6632" w:rsidRDefault="00B77BE5" w:rsidP="00954827">
      <w:pPr>
        <w:spacing w:before="720" w:after="480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document_header"/>
      <w:r>
        <w:rPr>
          <w:rFonts w:ascii="Times New Roman" w:eastAsia="Times New Roman" w:hAnsi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3.45pt;margin-top:-65.4pt;width:257.05pt;height:51pt;z-index:251657728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 fillcolor="#eff6fb" strokeweight="1pt">
            <v:fill color2="#fcfeff"/>
            <v:shadow on="t" offset="3pt,3pt" offset2="2pt,2pt"/>
            <v:textbox style="mso-next-textbox:#Поле 2">
              <w:txbxContent>
                <w:p w:rsidR="00D55730" w:rsidRPr="00EA0236" w:rsidRDefault="00D55730" w:rsidP="00D55730">
                  <w:pPr>
                    <w:spacing w:after="120"/>
                    <w:ind w:left="0"/>
                    <w:jc w:val="right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id="1" w:name="etp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bookmarkStart w:id="2" w:name="procedure_number"/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lang w:eastAsia="ru-RU"/>
                    </w:rPr>
                    <w:t>5050626</w:t>
                  </w:r>
                  <w:bookmarkEnd w:id="2"/>
                </w:p>
              </w:txbxContent>
            </v:textbox>
          </v:shape>
        </w:pict>
      </w:r>
      <w:r w:rsidR="00954827" w:rsidRPr="00954827">
        <w:rPr>
          <w:rFonts w:ascii="Times New Roman" w:eastAsia="Times New Roman" w:hAnsi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="00E74162" w:rsidRPr="00845BB7" w:rsidRDefault="00E74162" w:rsidP="00D06DE3">
      <w:pPr>
        <w:tabs>
          <w:tab w:val="right" w:pos="10206"/>
        </w:tabs>
        <w:spacing w:before="240" w:after="240"/>
        <w:ind w:left="0" w:right="-2"/>
        <w:rPr>
          <w:rFonts w:ascii="Times New Roman" w:eastAsia="Times New Roman" w:hAnsi="Times New Roman"/>
          <w:bCs/>
          <w:spacing w:val="20"/>
          <w:lang w:eastAsia="ru-RU"/>
        </w:rPr>
      </w:pPr>
      <w:r>
        <w:rPr>
          <w:rFonts w:ascii="Times New Roman" w:eastAsia="Times New Roman" w:hAnsi="Times New Roman"/>
          <w:bCs/>
          <w:spacing w:val="20"/>
          <w:lang w:eastAsia="ru-RU"/>
        </w:rPr>
        <w:tab/>
      </w:r>
      <w:bookmarkStart w:id="3" w:name="document_date"/>
      <w:r w:rsidR="00B77BE5">
        <w:rPr>
          <w:rFonts w:ascii="Times New Roman" w:eastAsia="Times New Roman" w:hAnsi="Times New Roman"/>
          <w:b/>
          <w:sz w:val="24"/>
          <w:lang w:eastAsia="ru-RU"/>
        </w:rPr>
        <w:t>10</w:t>
      </w:r>
      <w:r w:rsidR="00FA0DA1">
        <w:rPr>
          <w:rFonts w:ascii="Times New Roman" w:eastAsia="Times New Roman" w:hAnsi="Times New Roman"/>
          <w:b/>
          <w:sz w:val="24"/>
          <w:lang w:eastAsia="ru-RU"/>
        </w:rPr>
        <w:t>.04</w:t>
      </w:r>
      <w:r w:rsidRPr="009D40B1">
        <w:rPr>
          <w:rFonts w:ascii="Times New Roman" w:eastAsia="Times New Roman" w:hAnsi="Times New Roman"/>
          <w:b/>
          <w:sz w:val="24"/>
          <w:lang w:eastAsia="ru-RU"/>
        </w:rPr>
        <w:t>.2018</w:t>
      </w:r>
      <w:bookmarkEnd w:id="3"/>
    </w:p>
    <w:p w:rsidR="00954827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r:id="rId8" w:history="1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RDefault="00954827" w:rsidP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id="4" w:name="executor_phone"/>
      <w:r>
        <w:rPr>
          <w:rFonts w:ascii="Times New Roman" w:hAnsi="Times New Roman"/>
        </w:rPr>
        <w:t>+7 (383) 289-27-12</w:t>
      </w:r>
      <w:bookmarkEnd w:id="4"/>
      <w:r w:rsidRPr="008F50D3">
        <w:rPr>
          <w:rFonts w:ascii="Times New Roman" w:hAnsi="Times New Roman"/>
        </w:rPr>
        <w:t xml:space="preserve">, </w:t>
      </w:r>
      <w:bookmarkStart w:id="5" w:name="executor_email"/>
      <w:r>
        <w:rPr>
          <w:rFonts w:ascii="Times New Roman" w:hAnsi="Times New Roman"/>
        </w:rPr>
        <w:t>t.kliver@uszo.ru</w:t>
      </w:r>
      <w:bookmarkEnd w:id="5"/>
    </w:p>
    <w:p w:rsidR="00AB55D2" w:rsidRPr="00AB55D2" w:rsidRDefault="00B5605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>
        <w:rPr>
          <w:rStyle w:val="afd"/>
        </w:rPr>
        <w:t>Телефон</w:t>
      </w:r>
      <w:r w:rsidR="00AB55D2" w:rsidRPr="000D1146">
        <w:rPr>
          <w:rStyle w:val="afd"/>
        </w:rPr>
        <w:t xml:space="preserve"> доверия:</w:t>
      </w:r>
      <w:r w:rsidR="00AB55D2">
        <w:rPr>
          <w:rFonts w:ascii="Times New Roman" w:hAnsi="Times New Roman"/>
          <w:b/>
        </w:rPr>
        <w:t xml:space="preserve"> </w:t>
      </w:r>
      <w:r w:rsidR="00AB55D2">
        <w:rPr>
          <w:rFonts w:ascii="Times New Roman" w:hAnsi="Times New Roman"/>
        </w:rPr>
        <w:t xml:space="preserve">+7 </w:t>
      </w:r>
      <w:r w:rsidR="00AB55D2" w:rsidRPr="00AB55D2">
        <w:rPr>
          <w:rFonts w:ascii="Times New Roman" w:hAnsi="Times New Roman"/>
        </w:rPr>
        <w:t>(383) 289-28-65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id="6" w:name="executor_name"/>
      <w:r>
        <w:rPr>
          <w:rFonts w:ascii="Times New Roman" w:hAnsi="Times New Roman"/>
        </w:rPr>
        <w:t>Кливер Татьяна Васильевна</w:t>
      </w:r>
      <w:bookmarkEnd w:id="6"/>
    </w:p>
    <w:p w:rsidR="00954827" w:rsidRPr="004674F9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id="7" w:name="principal_name"/>
      <w:r>
        <w:rPr>
          <w:rFonts w:ascii="Times New Roman" w:hAnsi="Times New Roman"/>
        </w:rPr>
        <w:t>АО "Бийскэнерго"</w:t>
      </w:r>
      <w:bookmarkEnd w:id="7"/>
    </w:p>
    <w:p w:rsidR="00954827" w:rsidRPr="004674F9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id="8" w:name="principal_address"/>
      <w:r>
        <w:rPr>
          <w:rFonts w:ascii="Times New Roman" w:hAnsi="Times New Roman"/>
        </w:rPr>
        <w:t>Россия, 659336, Бийск, Алтайский край, промзона</w:t>
      </w:r>
      <w:bookmarkEnd w:id="8"/>
    </w:p>
    <w:p w:rsidR="00954827" w:rsidRPr="00954827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id="9" w:name="principal_contacts"/>
      <w:r>
        <w:rPr>
          <w:rFonts w:ascii="Times New Roman" w:hAnsi="Times New Roman"/>
        </w:rPr>
        <w:t>+7 (3854) 30-39-41, info@biyskenergo.ru</w:t>
      </w:r>
      <w:bookmarkEnd w:id="9"/>
    </w:p>
    <w:p w:rsidR="00954827" w:rsidRPr="00077A84" w:rsidRDefault="00954827" w:rsidP="00954827">
      <w:pPr>
        <w:keepNext/>
        <w:spacing w:before="240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10" w:name="order_procedure_type"/>
      <w:r>
        <w:rPr>
          <w:rFonts w:ascii="Times New Roman" w:eastAsia="Times New Roman" w:hAnsi="Times New Roman"/>
          <w:bCs/>
          <w:lang w:eastAsia="ru-RU"/>
        </w:rPr>
        <w:t>запрос предложений</w:t>
      </w:r>
      <w:bookmarkEnd w:id="10"/>
    </w:p>
    <w:p w:rsidR="00954827" w:rsidRDefault="00954827" w:rsidP="000D1146">
      <w:pPr>
        <w:pStyle w:val="afa"/>
      </w:pPr>
      <w:r w:rsidRPr="00954827">
        <w:t>Наименование предмета закупки:</w:t>
      </w:r>
    </w:p>
    <w:p w:rsidR="00954827" w:rsidRPr="00A64972" w:rsidRDefault="00954827" w:rsidP="00A64972">
      <w:pPr>
        <w:pStyle w:val="afe"/>
        <w:ind w:left="425"/>
        <w:rPr>
          <w:b/>
          <w:spacing w:val="20"/>
        </w:rPr>
      </w:pPr>
      <w:bookmarkStart w:id="11" w:name="order_name"/>
      <w:r>
        <w:rPr>
          <w:spacing w:val="20"/>
        </w:rPr>
        <w:t>Экспертиза промышленной безопасности зданий и сооружений</w:t>
      </w:r>
      <w:bookmarkEnd w:id="11"/>
    </w:p>
    <w:p w:rsidR="00AE6AD9" w:rsidRPr="00237001" w:rsidRDefault="00AE6AD9" w:rsidP="00AE6AD9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id="12" w:name="order_price_header_max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id="13" w:name="order_price"/>
      <w:r>
        <w:rPr>
          <w:rFonts w:ascii="Times New Roman" w:eastAsia="Times New Roman" w:hAnsi="Times New Roman"/>
          <w:bCs/>
          <w:lang w:eastAsia="ru-RU"/>
        </w:rPr>
        <w:t>600 000,00 рублей без НДС</w:t>
      </w:r>
      <w:bookmarkEnd w:id="13"/>
      <w:r>
        <w:rPr>
          <w:rFonts w:ascii="Times New Roman" w:eastAsia="Times New Roman" w:hAnsi="Times New Roman"/>
          <w:bCs/>
          <w:lang w:eastAsia="ru-RU"/>
        </w:rPr>
        <w:t>.</w:t>
      </w:r>
    </w:p>
    <w:p w:rsidR="00845BB7" w:rsidRPr="00845BB7" w:rsidRDefault="00845BB7" w:rsidP="000D1146">
      <w:pPr>
        <w:pStyle w:val="afa"/>
        <w:spacing w:after="120"/>
      </w:pPr>
      <w:r w:rsidRPr="006C2BA6">
        <w:t>Состав лота:</w:t>
      </w:r>
    </w:p>
    <w:p w:rsidR="00AB70B5" w:rsidRPr="00546D9B" w:rsidRDefault="00AB70B5" w:rsidP="00546D9B">
      <w:pPr>
        <w:spacing w:line="20" w:lineRule="exact"/>
        <w:ind w:left="0"/>
        <w:rPr>
          <w:rFonts w:ascii="Times New Roman" w:eastAsia="Times New Roman" w:hAnsi="Times New Roman"/>
          <w:b/>
          <w:lang w:eastAsia="ru-RU"/>
        </w:rPr>
      </w:pP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670"/>
        <w:gridCol w:w="1695"/>
        <w:gridCol w:w="2125"/>
      </w:tblGrid>
      <w:tr w:rsidR="00562AA8" w:rsidRPr="00845BB7" w:rsidTr="00562AA8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562AA8" w:rsidRPr="006E7673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№ п.п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562AA8" w:rsidRPr="00BF166B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услуг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</w:tcPr>
          <w:p w:rsidR="00562AA8" w:rsidRPr="00BF166B" w:rsidRDefault="00562AA8" w:rsidP="00562AA8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Цена за ед. без НДС, руб.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562AA8" w:rsidRPr="00D36EA0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 оказания услуг</w:t>
            </w:r>
          </w:p>
        </w:tc>
      </w:tr>
      <w:tr w:rsidR="00562AA8" w:rsidRPr="00845BB7" w:rsidTr="00562AA8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A8" w:rsidRPr="00845BB7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A8" w:rsidRPr="00845BB7" w:rsidRDefault="00562AA8" w:rsidP="00B774F4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Экспертиза промышленной безопасности зданий и сооружений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AA8" w:rsidRPr="00845BB7" w:rsidRDefault="00562AA8" w:rsidP="004703A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600 000,00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A8" w:rsidRPr="00845BB7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- ноябрь 2018</w:t>
            </w:r>
          </w:p>
        </w:tc>
      </w:tr>
    </w:tbl>
    <w:p w:rsidR="00953414" w:rsidRDefault="00953414" w:rsidP="000D1146">
      <w:pPr>
        <w:pStyle w:val="afa"/>
      </w:pPr>
      <w:bookmarkStart w:id="14" w:name="order_delivery_header"/>
      <w:r>
        <w:t>Место оказания услуг</w:t>
      </w:r>
      <w:bookmarkEnd w:id="14"/>
      <w:r>
        <w:t>:</w:t>
      </w:r>
    </w:p>
    <w:p w:rsidR="00953414" w:rsidRPr="00953414" w:rsidRDefault="00953414" w:rsidP="00A64972">
      <w:pPr>
        <w:pStyle w:val="afe"/>
      </w:pPr>
      <w:bookmarkStart w:id="15" w:name="order_delivery"/>
      <w:r>
        <w:t>659322, Алтайский край, г.Бийск, ул. Михаила Кутузова, 116 АО "Бийскэнерго"</w:t>
      </w:r>
      <w:bookmarkEnd w:id="15"/>
    </w:p>
    <w:p w:rsidR="00113337" w:rsidRDefault="00113337" w:rsidP="000D1146">
      <w:pPr>
        <w:pStyle w:val="afa"/>
      </w:pPr>
      <w:bookmarkStart w:id="16" w:name="order_other_header"/>
      <w:r>
        <w:t>Условия оказания услуг</w:t>
      </w:r>
      <w:bookmarkEnd w:id="16"/>
      <w:r>
        <w:t>:</w:t>
      </w:r>
    </w:p>
    <w:p w:rsidR="00392C84" w:rsidRDefault="009D40B1">
      <w:pPr>
        <w:pStyle w:val="afe"/>
      </w:pPr>
      <w:bookmarkStart w:id="17" w:name="order_other"/>
      <w:r>
        <w:t>Согласно ТЗ</w:t>
      </w:r>
      <w:bookmarkEnd w:id="17"/>
    </w:p>
    <w:p w:rsidR="00953414" w:rsidRDefault="00F717A8" w:rsidP="000D1146">
      <w:pPr>
        <w:pStyle w:val="afa"/>
      </w:pPr>
      <w:bookmarkStart w:id="18" w:name="order_payment_header"/>
      <w:r>
        <w:t>Форма, сроки и порядок оплаты</w:t>
      </w:r>
      <w:bookmarkEnd w:id="18"/>
      <w:r w:rsidR="00953414">
        <w:t>:</w:t>
      </w:r>
    </w:p>
    <w:p w:rsidR="00953414" w:rsidRPr="00953414" w:rsidRDefault="00953414" w:rsidP="00A64972">
      <w:pPr>
        <w:pStyle w:val="afe"/>
      </w:pPr>
      <w:bookmarkStart w:id="19" w:name="order_payment"/>
      <w:r>
        <w:t>Безналичный расчет, оплата в течение 30 календарных дней с момента подписания акта приема-передачи выполненных работ</w:t>
      </w:r>
      <w:bookmarkEnd w:id="19"/>
    </w:p>
    <w:p w:rsidR="001F30D6" w:rsidRDefault="001F30D6" w:rsidP="000D1146">
      <w:pPr>
        <w:pStyle w:val="afa"/>
      </w:pPr>
      <w:bookmarkStart w:id="20" w:name="order_price_formation_header"/>
      <w:r>
        <w:t>Порядок формирования цены лота</w:t>
      </w:r>
      <w:bookmarkEnd w:id="20"/>
      <w:r>
        <w:t>:</w:t>
      </w:r>
    </w:p>
    <w:p w:rsidR="001F30D6" w:rsidRPr="00953414" w:rsidRDefault="002D5C38" w:rsidP="00A64972">
      <w:pPr>
        <w:pStyle w:val="afe"/>
      </w:pPr>
      <w:bookmarkStart w:id="21" w:name="order_price_formation"/>
      <w:r>
        <w:t>В стоимость предложения включены все расходы, связанные с выполнением  работ для АО «Бийскэнерго»,  транспортные расходы, налоги и другие обязательные платежи, установленные законодательством РФ, а также  все иные расходы в соответствии с условиями договора.</w:t>
      </w:r>
      <w:bookmarkEnd w:id="21"/>
    </w:p>
    <w:p w:rsidR="00B977F5" w:rsidRDefault="00B977F5" w:rsidP="000D1146">
      <w:pPr>
        <w:pStyle w:val="afa"/>
      </w:pPr>
      <w:bookmarkStart w:id="22" w:name="order_smsp_header"/>
      <w:r w:rsidRPr="00B977F5">
        <w:t>Участниками закупки могут быть только СМСП</w:t>
      </w:r>
      <w:bookmarkEnd w:id="22"/>
      <w:r w:rsidRPr="00B977F5">
        <w:rPr>
          <w:vertAlign w:val="superscript"/>
        </w:rPr>
        <w:footnoteReference w:id="1"/>
      </w:r>
      <w:r w:rsidRPr="006C2BA6">
        <w:t>:</w:t>
      </w:r>
    </w:p>
    <w:p w:rsidR="00B977F5" w:rsidRPr="00B977F5" w:rsidRDefault="00B977F5" w:rsidP="00A64972">
      <w:pPr>
        <w:pStyle w:val="afe"/>
      </w:pPr>
      <w:bookmarkStart w:id="23" w:name="order_smsp"/>
      <w:r>
        <w:t>нет</w:t>
      </w:r>
      <w:bookmarkEnd w:id="23"/>
    </w:p>
    <w:p w:rsidR="00B977F5" w:rsidRDefault="00B977F5" w:rsidP="000D1146">
      <w:pPr>
        <w:pStyle w:val="afa"/>
      </w:pPr>
      <w:bookmarkStart w:id="24" w:name="order_smsp_sub_header"/>
      <w:r w:rsidRPr="00B977F5">
        <w:lastRenderedPageBreak/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4"/>
      <w:r w:rsidRPr="006C2BA6">
        <w:t>:</w:t>
      </w:r>
    </w:p>
    <w:p w:rsidR="00B977F5" w:rsidRPr="006C2BA6" w:rsidRDefault="00B977F5" w:rsidP="00A64972">
      <w:pPr>
        <w:pStyle w:val="afe"/>
      </w:pPr>
      <w:bookmarkStart w:id="25" w:name="order_smsp_sub"/>
      <w:r>
        <w:t>нет</w:t>
      </w:r>
      <w:bookmarkEnd w:id="25"/>
    </w:p>
    <w:p w:rsidR="00F9462B" w:rsidRDefault="00F9462B" w:rsidP="000D1146">
      <w:pPr>
        <w:pStyle w:val="afa"/>
      </w:pPr>
      <w:bookmarkStart w:id="26" w:name="order_participant_req_header"/>
      <w:r>
        <w:t>Требования к участникам</w:t>
      </w:r>
      <w:bookmarkEnd w:id="26"/>
      <w:r>
        <w:t>:</w:t>
      </w:r>
    </w:p>
    <w:p w:rsidR="00F9462B" w:rsidRPr="00953414" w:rsidRDefault="00F9462B" w:rsidP="00A64972">
      <w:pPr>
        <w:pStyle w:val="afe"/>
      </w:pPr>
      <w:bookmarkStart w:id="27" w:name="order_participant_req"/>
      <w:r>
        <w:t>В соответствии с Требованиями к участникам</w:t>
      </w:r>
      <w:bookmarkEnd w:id="27"/>
    </w:p>
    <w:p w:rsidR="00954EC7" w:rsidRPr="000D1146" w:rsidRDefault="00954EC7" w:rsidP="00954EC7">
      <w:pPr>
        <w:pStyle w:val="1"/>
      </w:pPr>
      <w:r>
        <w:t>Общие положения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>Закупочная документация доступна со дня опубликования без взимания платы круглосуточно на</w:t>
      </w:r>
      <w:r w:rsidR="00440BDC" w:rsidRPr="00954EC7">
        <w:t xml:space="preserve"> ЭТП</w:t>
      </w:r>
      <w:r w:rsidRPr="004674F9">
        <w:t xml:space="preserve">. </w:t>
      </w:r>
      <w:r>
        <w:t>Заявки принимаются со дня опубликования документации на ЭТП. Срок окончания подачи заявок в экранной форме на ЭТП</w:t>
      </w:r>
      <w:r w:rsidRPr="004674F9">
        <w:t xml:space="preserve"> </w:t>
      </w:r>
      <w:bookmarkStart w:id="28" w:name="offer_date"/>
      <w:r w:rsidRPr="009D40B1">
        <w:rPr>
          <w:b/>
          <w:u w:val="single"/>
        </w:rPr>
        <w:t>12-00 13.03.18</w:t>
      </w:r>
      <w:bookmarkEnd w:id="28"/>
      <w:r w:rsidRPr="00954EC7">
        <w:rPr>
          <w:b/>
          <w:u w:val="single"/>
        </w:rPr>
        <w:t xml:space="preserve"> г.</w:t>
      </w:r>
      <w:r w:rsidRPr="004674F9">
        <w:t xml:space="preserve"> (по </w:t>
      </w:r>
      <w:r w:rsidR="00F35F97">
        <w:t>московскому</w:t>
      </w:r>
      <w:r w:rsidRPr="004674F9">
        <w:t xml:space="preserve"> времени)</w:t>
      </w:r>
      <w:r w:rsidR="00F35F97">
        <w:rPr>
          <w:rStyle w:val="af2"/>
        </w:rPr>
        <w:footnoteReference w:id="2"/>
      </w:r>
      <w:r w:rsidRPr="004674F9">
        <w:t>.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 xml:space="preserve">Заявки на участие будут рассмотрены по адресу: </w:t>
      </w:r>
      <w:r w:rsidRPr="00954EC7">
        <w:rPr>
          <w:b/>
        </w:rPr>
        <w:t>г. Новосибирск, ул. Советская, д.5, бизнес-центр «Кронос», блок Б, офис 701</w:t>
      </w:r>
      <w:r w:rsidRPr="00954EC7">
        <w:t xml:space="preserve">. Рассмотрение заявок на участие и подведение итогов конкурентной процедуры состоится </w:t>
      </w:r>
      <w:bookmarkStart w:id="29" w:name="protocol_date"/>
      <w:r w:rsidR="00B77BE5">
        <w:rPr>
          <w:b/>
        </w:rPr>
        <w:t>13</w:t>
      </w:r>
      <w:bookmarkStart w:id="30" w:name="_GoBack"/>
      <w:bookmarkEnd w:id="30"/>
      <w:r w:rsidR="00700136">
        <w:rPr>
          <w:b/>
        </w:rPr>
        <w:t>.04</w:t>
      </w:r>
      <w:r>
        <w:rPr>
          <w:b/>
        </w:rPr>
        <w:t>.2018</w:t>
      </w:r>
      <w:bookmarkEnd w:id="29"/>
      <w:r w:rsidRPr="00954EC7">
        <w:t>.</w:t>
      </w:r>
    </w:p>
    <w:p w:rsidR="00954EC7" w:rsidRDefault="00BB42AC" w:rsidP="006246EE">
      <w:pPr>
        <w:pStyle w:val="2"/>
        <w:spacing w:before="240" w:after="240" w:line="240" w:lineRule="auto"/>
      </w:pPr>
      <w:r w:rsidRPr="00954EC7"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 w:rsidRPr="00954EC7">
        <w:t>змещён</w:t>
      </w:r>
      <w:r w:rsidRPr="00954EC7">
        <w:t xml:space="preserve"> на ЭТП во вкладке «Протоколы».</w:t>
      </w:r>
    </w:p>
    <w:p w:rsidR="00954EC7" w:rsidRDefault="00592AF6" w:rsidP="000E2155">
      <w:pPr>
        <w:pStyle w:val="2"/>
        <w:spacing w:before="240" w:after="240" w:line="240" w:lineRule="auto"/>
      </w:pPr>
      <w:bookmarkStart w:id="31" w:name="oferta_box"/>
      <w:r w:rsidRPr="00954EC7">
        <w:t xml:space="preserve">Данная процедура </w:t>
      </w:r>
      <w:r w:rsidR="006806DF" w:rsidRPr="00954EC7">
        <w:t xml:space="preserve">не является офертой или публичной </w:t>
      </w:r>
      <w:r w:rsidR="004D48E0" w:rsidRPr="00954EC7">
        <w:t>офертой,</w:t>
      </w:r>
      <w:r w:rsidRPr="00954EC7">
        <w:t xml:space="preserve"> или</w:t>
      </w:r>
      <w:r w:rsidR="006806DF" w:rsidRPr="00954EC7"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1"/>
    </w:p>
    <w:p w:rsidR="00954EC7" w:rsidRDefault="000E2155" w:rsidP="006246EE">
      <w:pPr>
        <w:pStyle w:val="2"/>
        <w:spacing w:before="240" w:after="240" w:line="240" w:lineRule="auto"/>
      </w:pPr>
      <w:r w:rsidRPr="00954EC7">
        <w:t>При подаче ценового предложения в иностранной валюте курс валюты учитывается на актуальную дату подачи коммерческого предложения (измененного коммерческого предложения), в случае изменения ценового предложения непосредственно на переторжке – на дату проведения переторжки. Документооборот в конкурентной процедуре осуществляется на русском языке.</w:t>
      </w:r>
    </w:p>
    <w:p w:rsidR="00954827" w:rsidRPr="00954EC7" w:rsidRDefault="00954827" w:rsidP="006246EE">
      <w:pPr>
        <w:pStyle w:val="2"/>
        <w:spacing w:before="240" w:after="240" w:line="240" w:lineRule="auto"/>
      </w:pPr>
      <w:r w:rsidRPr="00954EC7">
        <w:t>Требования, связанные с определением соответствия предмета закупки потребностям заказчика изложены в документации, в том числе в приложениях.</w:t>
      </w:r>
    </w:p>
    <w:p w:rsidR="00954827" w:rsidRPr="000D1146" w:rsidRDefault="00954827" w:rsidP="000D1146">
      <w:pPr>
        <w:pStyle w:val="1"/>
      </w:pPr>
      <w:r w:rsidRPr="000D1146">
        <w:t>Порядок подачи и требования к содержанию заявки на участие</w:t>
      </w:r>
    </w:p>
    <w:p w:rsidR="00954827" w:rsidRPr="000D1146" w:rsidRDefault="00954827" w:rsidP="00A64972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="00954827" w:rsidRPr="004674F9" w:rsidRDefault="00954827" w:rsidP="00A64972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="00954827" w:rsidRPr="0085305D" w:rsidRDefault="00954827" w:rsidP="00A64972">
      <w:pPr>
        <w:pStyle w:val="2"/>
      </w:pPr>
      <w:r w:rsidRPr="00D25B7D">
        <w:t>Коммерческое предложение должно быть оформлено по шаблону, который является Приложением к документации с запол</w:t>
      </w:r>
      <w:r>
        <w:t>нением всех обязательных полей.</w:t>
      </w:r>
    </w:p>
    <w:p w:rsidR="00954827" w:rsidRPr="00D25B7D" w:rsidRDefault="00954827" w:rsidP="00A64972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RDefault="00954827" w:rsidP="00A64972">
      <w:pPr>
        <w:pStyle w:val="2"/>
      </w:pPr>
      <w:r w:rsidRPr="00381DFD">
        <w:t xml:space="preserve">Не позднее </w:t>
      </w:r>
      <w:bookmarkStart w:id="32" w:name="finish_date_header"/>
      <w:r>
        <w:rPr>
          <w:b/>
        </w:rPr>
        <w:t>даты окончания подгрузки документов</w:t>
      </w:r>
      <w:bookmarkEnd w:id="32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="00954827" w:rsidRPr="004674F9" w:rsidRDefault="00954827" w:rsidP="000D1146">
      <w:pPr>
        <w:pStyle w:val="1"/>
      </w:pPr>
      <w:r w:rsidRPr="004674F9">
        <w:lastRenderedPageBreak/>
        <w:t>Порядок оценки заявок на участие</w:t>
      </w:r>
    </w:p>
    <w:p w:rsidR="00B94A5D" w:rsidRDefault="00B94A5D" w:rsidP="00A64972">
      <w:pPr>
        <w:pStyle w:val="2"/>
      </w:pPr>
      <w:r>
        <w:t xml:space="preserve">Критерии и порядок оценки и сопоставления заявок на участие </w:t>
      </w:r>
      <w:r w:rsidR="000E2155">
        <w:t>указаны в п</w:t>
      </w:r>
      <w:r>
        <w:t>риложени</w:t>
      </w:r>
      <w:r w:rsidR="000E2155">
        <w:t>и</w:t>
      </w:r>
      <w:r>
        <w:t xml:space="preserve"> к документации.</w:t>
      </w:r>
    </w:p>
    <w:p w:rsidR="00CD1104" w:rsidRDefault="00CD1104" w:rsidP="00A64972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C22D2B" w:rsidRPr="00A64972" w:rsidRDefault="00C22D2B" w:rsidP="00C22D2B">
      <w:pPr>
        <w:pStyle w:val="2"/>
      </w:pPr>
      <w:bookmarkStart w:id="33" w:name="smsp_1352_30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</w:t>
      </w:r>
      <w:r w:rsidRPr="00C22D2B">
        <w:t xml:space="preserve"> </w:t>
      </w:r>
      <w:r>
        <w:t>из числа СМСП</w:t>
      </w:r>
      <w:r w:rsidRPr="00A64972">
        <w:t>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r>
        <w:t xml:space="preserve"> Участник относится к СМСП п</w:t>
      </w:r>
      <w:r w:rsidRPr="00C22D2B">
        <w:t xml:space="preserve">ри </w:t>
      </w:r>
      <w:r>
        <w:t xml:space="preserve">наличии </w:t>
      </w:r>
      <w:r w:rsidRPr="00C22D2B">
        <w:t>сведений о</w:t>
      </w:r>
      <w:r>
        <w:t xml:space="preserve"> нём</w:t>
      </w:r>
      <w:r w:rsidRPr="00C22D2B">
        <w:t xml:space="preserve"> </w:t>
      </w:r>
      <w:r w:rsidRPr="00C22D2B">
        <w:rPr>
          <w:b/>
        </w:rPr>
        <w:t>в едином реестре СМСП</w:t>
      </w:r>
      <w:bookmarkEnd w:id="33"/>
      <w:r w:rsidRPr="00C22D2B">
        <w:t>.</w:t>
      </w:r>
    </w:p>
    <w:p w:rsidR="00954827" w:rsidRPr="00B1387F" w:rsidRDefault="00954827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="00B94A5D" w:rsidRPr="00B1387F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RDefault="00C22D2B" w:rsidP="00C22D2B">
      <w:pPr>
        <w:pStyle w:val="3"/>
      </w:pPr>
      <w:r>
        <w:t>При несоответствии требованиям, указанным в документации, в том числе приложениях.</w:t>
      </w:r>
    </w:p>
    <w:p w:rsidR="00BD6E14" w:rsidRPr="00A64972" w:rsidRDefault="00BD6E14" w:rsidP="00A64972">
      <w:pPr>
        <w:pStyle w:val="3"/>
      </w:pPr>
      <w:bookmarkStart w:id="34" w:name="condition_priceMAX_decline"/>
      <w:r w:rsidRPr="00A64972">
        <w:t>Е</w:t>
      </w:r>
      <w:r w:rsidR="00954827" w:rsidRPr="00A64972">
        <w:t>сли предложенная в заявке на участие цена превышает начальную (максимальную) цену договора (цену лота)</w:t>
      </w:r>
      <w:bookmarkEnd w:id="34"/>
      <w:r w:rsidRPr="00A64972">
        <w:t>;</w:t>
      </w:r>
    </w:p>
    <w:p w:rsidR="00954827" w:rsidRPr="004674F9" w:rsidRDefault="00BD6E14" w:rsidP="00A64972">
      <w:pPr>
        <w:pStyle w:val="3"/>
      </w:pPr>
      <w:r>
        <w:t>П</w:t>
      </w:r>
      <w:r w:rsidR="00954827" w:rsidRPr="004674F9">
        <w:t xml:space="preserve">ри выявлении </w:t>
      </w:r>
      <w:r w:rsidR="00954827">
        <w:t xml:space="preserve">существенного </w:t>
      </w:r>
      <w:r w:rsidR="00954827" w:rsidRPr="004674F9">
        <w:t>несоответствия стоимости лота, указанн</w:t>
      </w:r>
      <w:r w:rsidR="00954827">
        <w:t>ой</w:t>
      </w:r>
      <w:r w:rsidR="00954827" w:rsidRPr="004674F9">
        <w:t xml:space="preserve"> в экранной форме</w:t>
      </w:r>
      <w:r>
        <w:t xml:space="preserve"> на ЭТП</w:t>
      </w:r>
      <w:r w:rsidR="00954827" w:rsidRPr="004674F9">
        <w:t>, и в коммерческом предложении за подписью уполномоченного лица</w:t>
      </w:r>
      <w:r w:rsidR="00954827">
        <w:t xml:space="preserve"> </w:t>
      </w:r>
      <w:r w:rsidR="00954827" w:rsidRPr="000541F1">
        <w:t>(за исключением случаев предоставления коммерческого предложения</w:t>
      </w:r>
      <w:r w:rsidR="00B53C75" w:rsidRPr="00B53C75">
        <w:t xml:space="preserve"> </w:t>
      </w:r>
      <w:r w:rsidR="00B53C75">
        <w:t>по результатам рассмотрения сметных расчетов и(или)</w:t>
      </w:r>
      <w:r w:rsidR="00954827" w:rsidRPr="000541F1">
        <w:t xml:space="preserve"> подтверждающего условия</w:t>
      </w:r>
      <w:r w:rsidR="00B53C75">
        <w:t>, объявленные на переторжке</w:t>
      </w:r>
      <w:r w:rsidR="00954827" w:rsidRPr="000541F1">
        <w:t>)</w:t>
      </w:r>
      <w:r w:rsidR="00954827" w:rsidRPr="004674F9">
        <w:t>;</w:t>
      </w:r>
    </w:p>
    <w:p w:rsidR="00BD6E14" w:rsidRDefault="00BD6E14" w:rsidP="00A64972">
      <w:pPr>
        <w:pStyle w:val="3"/>
      </w:pPr>
      <w:r>
        <w:t>При подаче заявки на часть лота;</w:t>
      </w:r>
    </w:p>
    <w:p w:rsidR="00954827" w:rsidRDefault="00BD6E14" w:rsidP="00A64972">
      <w:pPr>
        <w:pStyle w:val="3"/>
      </w:pPr>
      <w:r>
        <w:t>П</w:t>
      </w:r>
      <w:r w:rsidR="00954827" w:rsidRPr="004674F9">
        <w:t xml:space="preserve">ри предложении замен или </w:t>
      </w:r>
      <w:r w:rsidR="00954827">
        <w:t>аналогов</w:t>
      </w:r>
      <w:r w:rsidR="00954827" w:rsidRPr="004674F9">
        <w:t xml:space="preserve">, </w:t>
      </w:r>
      <w:r w:rsidR="00954827">
        <w:t>не соответствующих требованиям документации</w:t>
      </w:r>
      <w:r w:rsidR="00954827" w:rsidRPr="004674F9">
        <w:t>;</w:t>
      </w:r>
    </w:p>
    <w:p w:rsidR="00B53C75" w:rsidRDefault="00B53C75" w:rsidP="00B53C75">
      <w:pPr>
        <w:pStyle w:val="3"/>
      </w:pPr>
      <w:r w:rsidRPr="00B53C75">
        <w:t>При несогласовании представленного протокола разногласий к проекту договора (если не установлено иное требование);</w:t>
      </w:r>
    </w:p>
    <w:p w:rsidR="00954827" w:rsidRPr="00BD6E14" w:rsidRDefault="00BD6E14" w:rsidP="00A64972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RDefault="00BD6E14" w:rsidP="00A64972">
      <w:pPr>
        <w:pStyle w:val="3"/>
      </w:pPr>
      <w:r>
        <w:t>При наличии</w:t>
      </w:r>
      <w:r w:rsidRPr="005A1083">
        <w:t xml:space="preserve"> сведений об участнике в </w:t>
      </w:r>
      <w:hyperlink r:id="rId9" w:history="1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RDefault="00BD6E14" w:rsidP="00A64972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RDefault="0016650F" w:rsidP="00A64972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id="35" w:name="condition_sb_req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</w:t>
      </w:r>
      <w:bookmarkEnd w:id="35"/>
      <w:r w:rsidR="008E2322">
        <w:t>. Под неисполнением или ненадлежащим исполнением понимается нарушение любых договорных обязательств со стороны участника</w:t>
      </w:r>
      <w:r w:rsidR="00BD6E14">
        <w:t>;</w:t>
      </w:r>
    </w:p>
    <w:p w:rsidR="00BD6E14" w:rsidRDefault="00BD6E14" w:rsidP="00A64972">
      <w:pPr>
        <w:pStyle w:val="3"/>
      </w:pPr>
      <w:r>
        <w:t xml:space="preserve">При </w:t>
      </w:r>
      <w:r w:rsidR="000B7386">
        <w:t xml:space="preserve">наличии </w:t>
      </w:r>
      <w:r w:rsidR="000B7386" w:rsidRPr="005A1083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877DF9" w:rsidRPr="00B1387F" w:rsidRDefault="00895A59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="00451D12" w:rsidRPr="00B1387F">
        <w:rPr>
          <w:b/>
        </w:rPr>
        <w:t>ри непредставлении</w:t>
      </w:r>
      <w:r w:rsidR="00BB42AC" w:rsidRPr="00B1387F">
        <w:rPr>
          <w:b/>
        </w:rPr>
        <w:t xml:space="preserve"> скан</w:t>
      </w:r>
      <w:r w:rsidR="00AD6946" w:rsidRPr="00B1387F">
        <w:rPr>
          <w:b/>
        </w:rPr>
        <w:t>ов</w:t>
      </w:r>
      <w:r w:rsidR="00BB42AC" w:rsidRPr="00B1387F">
        <w:rPr>
          <w:b/>
        </w:rPr>
        <w:t xml:space="preserve"> </w:t>
      </w:r>
      <w:r w:rsidRPr="00B1387F">
        <w:rPr>
          <w:b/>
        </w:rPr>
        <w:t>следующих</w:t>
      </w:r>
      <w:r w:rsidR="00877DF9" w:rsidRPr="00B1387F">
        <w:rPr>
          <w:b/>
        </w:rPr>
        <w:t xml:space="preserve"> документов:</w:t>
      </w:r>
    </w:p>
    <w:p w:rsidR="00A86D2F" w:rsidRDefault="00A86D2F" w:rsidP="00A64972">
      <w:pPr>
        <w:pStyle w:val="3"/>
      </w:pPr>
      <w:r>
        <w:lastRenderedPageBreak/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RDefault="00895A59" w:rsidP="00A64972">
      <w:pPr>
        <w:pStyle w:val="3"/>
      </w:pPr>
      <w:bookmarkStart w:id="36" w:name="documents_anketa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36"/>
    </w:p>
    <w:p w:rsidR="00294681" w:rsidRDefault="00294681" w:rsidP="00F9280E">
      <w:pPr>
        <w:pStyle w:val="3"/>
      </w:pPr>
      <w:bookmarkStart w:id="37" w:name="documents_EIO_doverennost"/>
      <w:r w:rsidRPr="005A1083">
        <w:t xml:space="preserve">Доверенность, подтверждающая полномочия лица, подписавшего заявку (коммерческое предложение) от имени участника (в случае если заявка подписывается не </w:t>
      </w:r>
      <w:r w:rsidR="001A1D3B">
        <w:t>ЕИО</w:t>
      </w:r>
      <w:r w:rsidRPr="005A1083">
        <w:t xml:space="preserve"> участника</w:t>
      </w:r>
      <w:r w:rsidR="00BB42AC">
        <w:t>, не физическим лицом, зарегистрированным в качестве ИП</w:t>
      </w:r>
      <w:r w:rsidRPr="005A1083">
        <w:t>)</w:t>
      </w:r>
      <w:r w:rsidR="00BB42AC">
        <w:t>, в случае если доверенность выдан</w:t>
      </w:r>
      <w:r w:rsidR="00F9280E">
        <w:t>а от иностранного лица</w:t>
      </w:r>
      <w:r w:rsidR="00BB42AC">
        <w:t xml:space="preserve"> </w:t>
      </w:r>
      <w:r w:rsidR="00F9280E" w:rsidRPr="00F9280E">
        <w:t>на иностранном языке, такая доверенность должна быть переведена на русский язык</w:t>
      </w:r>
      <w:r w:rsidR="00F9280E">
        <w:t>,</w:t>
      </w:r>
      <w:r w:rsidR="00F9280E" w:rsidRPr="00F9280E">
        <w:t xml:space="preserve"> и заверена нотариусом или должностным лицом консульского учреждения РФ или иным надлежащим образом в соответствии с правом страны участника</w:t>
      </w:r>
      <w:r w:rsidRPr="005A1083">
        <w:t>;</w:t>
      </w:r>
      <w:bookmarkEnd w:id="37"/>
    </w:p>
    <w:p w:rsidR="00BB42AC" w:rsidRPr="00B1387F" w:rsidRDefault="00BB42AC" w:rsidP="00A64972">
      <w:pPr>
        <w:pStyle w:val="3"/>
        <w:rPr>
          <w:b/>
        </w:rPr>
      </w:pPr>
      <w:bookmarkStart w:id="38" w:name="documents_UL_block"/>
      <w:r w:rsidRPr="00B1387F">
        <w:rPr>
          <w:b/>
        </w:rPr>
        <w:t>Российскими юридическими лицами:</w:t>
      </w:r>
      <w:bookmarkEnd w:id="38"/>
    </w:p>
    <w:p w:rsidR="00BB42AC" w:rsidRDefault="00BB42AC" w:rsidP="00A64972">
      <w:pPr>
        <w:pStyle w:val="4"/>
      </w:pPr>
      <w:bookmarkStart w:id="39" w:name="documents_ustav"/>
      <w:r w:rsidRPr="005A1083">
        <w:t>Устав;</w:t>
      </w:r>
      <w:bookmarkEnd w:id="39"/>
    </w:p>
    <w:p w:rsidR="00BB42AC" w:rsidRPr="00A64972" w:rsidRDefault="00BB42AC" w:rsidP="00A64972">
      <w:pPr>
        <w:pStyle w:val="4"/>
      </w:pPr>
      <w:bookmarkStart w:id="40" w:name="documents_EIO_pravo"/>
      <w:r w:rsidRPr="00A64972">
        <w:t>Документ, подтверждающий полномочия лица, имеющего право действовать от имени участника без доверенности (решение о назначении ЕИО</w:t>
      </w:r>
      <w:r w:rsidRPr="00A64972">
        <w:rPr>
          <w:rStyle w:val="af2"/>
        </w:rPr>
        <w:footnoteReference w:id="3"/>
      </w:r>
      <w:r w:rsidRPr="00A64972">
        <w:t xml:space="preserve"> контрагента, решение о передаче функций ЕИО контрагента управляющей организации/управляющему, договор с управляющей организацией/управляющим);</w:t>
      </w:r>
      <w:bookmarkEnd w:id="40"/>
    </w:p>
    <w:p w:rsidR="00BB42AC" w:rsidRDefault="00BB42AC" w:rsidP="00A64972">
      <w:pPr>
        <w:pStyle w:val="4"/>
      </w:pPr>
      <w:bookmarkStart w:id="41" w:name="documents_sdelka"/>
      <w:r w:rsidRPr="005A1083">
        <w:t>Решение уполномоченного органа участника об одобрении сделки (в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</w:t>
      </w:r>
      <w:r>
        <w:t>тельными документами участника);</w:t>
      </w:r>
      <w:bookmarkEnd w:id="41"/>
    </w:p>
    <w:p w:rsidR="00B94A5D" w:rsidRPr="00B1387F" w:rsidRDefault="00B94A5D" w:rsidP="00A64972">
      <w:pPr>
        <w:pStyle w:val="3"/>
        <w:rPr>
          <w:b/>
        </w:rPr>
      </w:pPr>
      <w:bookmarkStart w:id="42" w:name="documents_IN_block"/>
      <w:r w:rsidRPr="00B1387F">
        <w:rPr>
          <w:b/>
        </w:rPr>
        <w:t>Иностранными юридическими лицами:</w:t>
      </w:r>
      <w:bookmarkEnd w:id="42"/>
    </w:p>
    <w:p w:rsidR="00E6177E" w:rsidRPr="00B94A5D" w:rsidRDefault="00E6177E" w:rsidP="00A64972">
      <w:pPr>
        <w:pStyle w:val="4"/>
      </w:pPr>
      <w:bookmarkStart w:id="43" w:name="documents_NU_IN"/>
      <w:r>
        <w:t>Свидетельство о постановке на налоговый учет на территории РФ, если юридическое лицо состоит на таком учете;</w:t>
      </w:r>
      <w:bookmarkEnd w:id="43"/>
    </w:p>
    <w:p w:rsidR="00B94A5D" w:rsidRDefault="00B94A5D" w:rsidP="00F9280E">
      <w:pPr>
        <w:pStyle w:val="4"/>
      </w:pPr>
      <w:bookmarkStart w:id="44" w:name="documents_GR_IN"/>
      <w:r>
        <w:t xml:space="preserve">Документ о регистрации юридического лица в соответствии с правом страны участника, переведенный на русский язык и </w:t>
      </w:r>
      <w:r w:rsidR="00F9280E" w:rsidRP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44"/>
    </w:p>
    <w:p w:rsidR="00B94A5D" w:rsidRDefault="00B94A5D" w:rsidP="00F9280E">
      <w:pPr>
        <w:pStyle w:val="4"/>
      </w:pPr>
      <w:bookmarkStart w:id="45" w:name="documents_EIO_pravo_IN"/>
      <w:r>
        <w:t xml:space="preserve">Документ, подтверждающий полномочия руководителя юридического лица, переведенный на русский язык и </w:t>
      </w:r>
      <w:r w:rsidR="00F9280E" w:rsidRP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45"/>
    </w:p>
    <w:p w:rsidR="00A64972" w:rsidRDefault="00A64972" w:rsidP="00A64972">
      <w:pPr>
        <w:pStyle w:val="2"/>
      </w:pPr>
      <w:bookmarkStart w:id="46" w:name="priorityRF_header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46"/>
    </w:p>
    <w:p w:rsidR="00413AD9" w:rsidRDefault="00413AD9" w:rsidP="00413AD9">
      <w:pPr>
        <w:pStyle w:val="3"/>
      </w:pPr>
      <w:bookmarkStart w:id="47" w:name="priorityRF_paragraph1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47"/>
    </w:p>
    <w:p w:rsidR="00A64972" w:rsidRDefault="00A64972" w:rsidP="00A64972">
      <w:pPr>
        <w:pStyle w:val="3"/>
      </w:pPr>
      <w:bookmarkStart w:id="48" w:name="priorityRF_paragraph2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="00F345DF" w:rsidRP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48"/>
    </w:p>
    <w:p w:rsidR="00A64972" w:rsidRDefault="00A64972" w:rsidP="00A64972">
      <w:pPr>
        <w:pStyle w:val="3"/>
      </w:pPr>
      <w:bookmarkStart w:id="49" w:name="priorityRF_paragraph3"/>
      <w:r>
        <w:lastRenderedPageBreak/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49"/>
    </w:p>
    <w:p w:rsidR="00A64972" w:rsidRDefault="00A64972" w:rsidP="00A64972">
      <w:pPr>
        <w:pStyle w:val="3"/>
      </w:pPr>
      <w:bookmarkStart w:id="50" w:name="priorityRF_paragraph4"/>
      <w:r>
        <w:t xml:space="preserve">Участник относится к российским или иностранным лицам на основании документов заявки </w:t>
      </w:r>
      <w:r w:rsidR="00F345DF">
        <w:t>на участие</w:t>
      </w:r>
      <w:r>
        <w:t>, содержащих информацию о месте его регистрации (для юридических лиц и индивидуальных предпринимателей), на основании документов, удостоверяющих</w:t>
      </w:r>
      <w:r w:rsidR="00F345DF">
        <w:t xml:space="preserve"> личность (для физических лиц).</w:t>
      </w:r>
      <w:bookmarkEnd w:id="50"/>
    </w:p>
    <w:p w:rsidR="00B53C75" w:rsidRPr="004674F9" w:rsidRDefault="00954827" w:rsidP="00B53C75">
      <w:pPr>
        <w:pStyle w:val="1"/>
      </w:pPr>
      <w:bookmarkStart w:id="51" w:name="retender_header"/>
      <w:r w:rsidRPr="004674F9">
        <w:t>Переторжка</w:t>
      </w:r>
      <w:bookmarkEnd w:id="51"/>
    </w:p>
    <w:p w:rsidR="00954827" w:rsidRDefault="00294644" w:rsidP="00294644">
      <w:pPr>
        <w:pStyle w:val="2"/>
      </w:pPr>
      <w:r w:rsidRPr="00294644">
        <w:t>Организатором процедуры может быть проведена перетор</w:t>
      </w:r>
      <w:r>
        <w:t>жка с целью повышения предпочти</w:t>
      </w:r>
      <w:r w:rsidRPr="00294644">
        <w:t xml:space="preserve">тельности предложений участников путем добровольного </w:t>
      </w:r>
      <w:bookmarkStart w:id="52" w:name="retender_actions"/>
      <w:r>
        <w:rPr>
          <w:b/>
        </w:rPr>
        <w:t>снижения стоимости лота и/или улучшения условий оплаты</w:t>
      </w:r>
      <w:bookmarkEnd w:id="52"/>
      <w:r w:rsidRPr="00294644">
        <w:t>.</w:t>
      </w:r>
    </w:p>
    <w:p w:rsidR="00294644" w:rsidRDefault="00294644" w:rsidP="00294644">
      <w:pPr>
        <w:pStyle w:val="2"/>
      </w:pPr>
      <w:r>
        <w:t>Переторжка может быть проведена в очной, заочной, очно-заочной или онлайн формах среди участников конкурентной процедуры, занявших первые 4 места в ранжире. Организатор вправе допустить к участию в переторжке более 4-х участников.</w:t>
      </w:r>
    </w:p>
    <w:p w:rsidR="00294644" w:rsidRDefault="00294644" w:rsidP="00294644">
      <w:pPr>
        <w:pStyle w:val="2"/>
      </w:pPr>
      <w:r>
        <w:t>Участникам переторжки будет направлено приглашение.</w:t>
      </w:r>
    </w:p>
    <w:p w:rsidR="00294644" w:rsidRDefault="00294644" w:rsidP="00294644">
      <w:pPr>
        <w:pStyle w:val="2"/>
      </w:pPr>
      <w:r>
        <w:t>Сопоставление коммерческих предложений, объявленных участниками на переторжке, проводится автоматически согласно порядку, установленному для сопоставления заявок на участие</w:t>
      </w:r>
      <w:r w:rsidR="004F6894">
        <w:t xml:space="preserve"> в п. 3</w:t>
      </w:r>
      <w:r>
        <w:t>.1. документации.</w:t>
      </w:r>
    </w:p>
    <w:p w:rsidR="00294644" w:rsidRPr="00294644" w:rsidRDefault="00294644" w:rsidP="00294644">
      <w:pPr>
        <w:pStyle w:val="2"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очной</w:t>
      </w:r>
      <w:r w:rsidRPr="00294644">
        <w:t xml:space="preserve"> форме:</w:t>
      </w:r>
    </w:p>
    <w:p w:rsidR="00294644" w:rsidRDefault="00294644" w:rsidP="00294644">
      <w:pPr>
        <w:pStyle w:val="3"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RDefault="00294644" w:rsidP="00294644">
      <w:pPr>
        <w:pStyle w:val="3"/>
      </w:pPr>
      <w:r>
        <w:t>Для участия в переторжке приглашенные участники должны прибыть в назначенное время в место её проведения.</w:t>
      </w:r>
    </w:p>
    <w:p w:rsidR="00294644" w:rsidRDefault="00294644" w:rsidP="00294644">
      <w:pPr>
        <w:pStyle w:val="3"/>
      </w:pPr>
      <w:r>
        <w:t>Все участники переторжки, изменившие свои коммерческие предложения,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RDefault="00294644" w:rsidP="00294644">
      <w:pPr>
        <w:pStyle w:val="3"/>
      </w:pPr>
      <w:r>
        <w:t>В случае непредставления участником переторжки окончательного коммерческого предложения в установленный срок либо представления коммерческого предложения с условиями, отличающимися от объявленных на переторжке, данный участник допускается к подведению итогов с условиями коммерческого предложения, объявленными им на ЭТП до переторжки.</w:t>
      </w:r>
    </w:p>
    <w:p w:rsidR="00294644" w:rsidRP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заочной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 xml:space="preserve">Для участия в переторжке участник в установленный срок должен прикрепить к процедуре на ЭТП скан-образ улучшенного коммерческого предложения. </w:t>
      </w:r>
    </w:p>
    <w:p w:rsidR="00294644" w:rsidRDefault="00294644" w:rsidP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294644" w:rsidRDefault="00294644" w:rsidP="00954EC7">
      <w:pPr>
        <w:pStyle w:val="2"/>
        <w:keepNext/>
      </w:pPr>
      <w:r w:rsidRPr="00294644">
        <w:lastRenderedPageBreak/>
        <w:t xml:space="preserve">Проведение переторжки в </w:t>
      </w:r>
      <w:r w:rsidRPr="00294644">
        <w:rPr>
          <w:b/>
          <w:u w:val="single"/>
        </w:rPr>
        <w:t>очно-заочной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RDefault="00294644" w:rsidP="00294644">
      <w:pPr>
        <w:pStyle w:val="3"/>
      </w:pPr>
      <w:r>
        <w:t>Для участия в переторжке приглашенные участники могут как прибыть в назначенное время к месту её проведения, так и принять участие заочно.</w:t>
      </w:r>
    </w:p>
    <w:p w:rsidR="00294644" w:rsidRDefault="00294644" w:rsidP="00294644">
      <w:pPr>
        <w:pStyle w:val="3"/>
      </w:pPr>
      <w:r>
        <w:t xml:space="preserve">Порядок участия в заочной форме установлен в пункте </w:t>
      </w:r>
      <w:r w:rsidR="00A876E0">
        <w:t>4</w:t>
      </w:r>
      <w:r>
        <w:t>.6.1. документации.</w:t>
      </w:r>
    </w:p>
    <w:p w:rsidR="00294644" w:rsidRDefault="00294644" w:rsidP="00294644">
      <w:pPr>
        <w:pStyle w:val="3"/>
      </w:pPr>
      <w:r>
        <w:t xml:space="preserve">Порядок участия в очной форме установлен в пунктах </w:t>
      </w:r>
      <w:r w:rsidR="00A876E0">
        <w:t>4</w:t>
      </w:r>
      <w:r>
        <w:t xml:space="preserve">.5.2 – </w:t>
      </w:r>
      <w:r w:rsidR="00A876E0">
        <w:t>4</w:t>
      </w:r>
      <w:r>
        <w:t>.5.3. документации.</w:t>
      </w:r>
    </w:p>
    <w:p w:rsid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онлайн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>Переторжка проводится с использованием функционала ЭТП (в соответствии с правилами ЭТП) в срок, указанный в приглашении.</w:t>
      </w:r>
    </w:p>
    <w:p w:rsidR="00294644" w:rsidRDefault="00294644" w:rsidP="00294644">
      <w:pPr>
        <w:pStyle w:val="3"/>
      </w:pPr>
      <w:r>
        <w:t>Все участники, изменившие свои коммерческие предложения на переторжке,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RPr="00E54B9F" w:rsidRDefault="00294644" w:rsidP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954827" w:rsidRPr="004674F9" w:rsidRDefault="00064D0C" w:rsidP="000D1146">
      <w:pPr>
        <w:pStyle w:val="1"/>
      </w:pPr>
      <w:r>
        <w:t>Разъяснения</w:t>
      </w:r>
    </w:p>
    <w:p w:rsidR="00294644" w:rsidRDefault="00294644" w:rsidP="00294644">
      <w:pPr>
        <w:pStyle w:val="2"/>
      </w:pPr>
      <w:r>
        <w:t>С целью соблюдения принципов открытости и прозрачности закупки любой участник конкурентной процедуры или иное заинтересованное лицо вправе направить Организатору на ЭТП запрос разъяснений положений документации о закупке.</w:t>
      </w:r>
    </w:p>
    <w:p w:rsidR="00294644" w:rsidRDefault="00294644" w:rsidP="00294644">
      <w:pPr>
        <w:pStyle w:val="2"/>
      </w:pPr>
      <w:r>
        <w:t>Срок направления запроса разъяснений положений документации о закупке</w:t>
      </w:r>
      <w:r w:rsidR="00954EC7">
        <w:t>:</w:t>
      </w:r>
      <w:r>
        <w:t xml:space="preserve"> со дня опубликования документации на ЭТП и не позднее </w:t>
      </w:r>
      <w:bookmarkStart w:id="53" w:name="request_period"/>
      <w:r>
        <w:t>3-х рабочих дней</w:t>
      </w:r>
      <w:bookmarkEnd w:id="53"/>
      <w:r>
        <w:t xml:space="preserve"> до окончания срока подачи заявок на участие. В случае поступления запроса разъяснений позднее установленного срока, Организатор вправе не рассматривать запрос и не предоставлять разъяснения.</w:t>
      </w:r>
    </w:p>
    <w:p w:rsidR="00294644" w:rsidRDefault="00294644" w:rsidP="00294644">
      <w:pPr>
        <w:pStyle w:val="2"/>
      </w:pPr>
      <w:r>
        <w:t>Организатор обязан ответить на полученный запрос в сроки, достаточные для учета полученных разъяснений участниками (потенциальными участниками).</w:t>
      </w:r>
    </w:p>
    <w:p w:rsidR="00294644" w:rsidRDefault="00294644" w:rsidP="00294644">
      <w:pPr>
        <w:pStyle w:val="2"/>
      </w:pPr>
      <w:r>
        <w:t>Направление запросов разъяснений, а также предос</w:t>
      </w:r>
      <w:r w:rsidR="00954EC7">
        <w:t>тавление разъяснений Организато</w:t>
      </w:r>
      <w:r>
        <w:t>ром осуществляются только с использованием функционал</w:t>
      </w:r>
      <w:r w:rsidR="00954EC7">
        <w:t>а ЭТП. Тексты запросов и разъяс</w:t>
      </w:r>
      <w:r>
        <w:t>нений доступны для чтения всем пользователям ЭТП. Запросы разъяснений направляются только на русском языке.</w:t>
      </w:r>
    </w:p>
    <w:p w:rsidR="00954827" w:rsidRPr="004674F9" w:rsidRDefault="00294644" w:rsidP="00294644">
      <w:pPr>
        <w:pStyle w:val="2"/>
      </w:pPr>
      <w:r>
        <w:t>Организатор вправе запросить у участника разъяснения содержания заявки на участие, предоставление недостающих документов необходимых дл</w:t>
      </w:r>
      <w:r w:rsidR="00954EC7">
        <w:t>я допуска участника к оценке за</w:t>
      </w:r>
      <w:r>
        <w:t>явок (при необходимости).</w:t>
      </w:r>
    </w:p>
    <w:p w:rsidR="00954827" w:rsidRPr="00954827" w:rsidRDefault="00954827" w:rsidP="00294681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54827">
        <w:rPr>
          <w:rFonts w:ascii="Times New Roman" w:eastAsia="Times New Roman" w:hAnsi="Times New Roman"/>
          <w:b/>
          <w:bCs/>
          <w:lang w:eastAsia="ru-RU"/>
        </w:rPr>
        <w:t>Приложения: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Шаблон коммерческого предложения.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Критерии и порядок оценки и сопоставления заявок на участие.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Анкета участника.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Проект договора.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Справка о кадровых ресурсах Организации.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Справка об опыте работы Организации.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Тех. задание по лоту 29-18У.</w:t>
      </w:r>
    </w:p>
    <w:p w:rsidR="0095482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id="54" w:name="appendix"/>
      <w:r>
        <w:rPr>
          <w:sz w:val="22"/>
          <w:szCs w:val="18"/>
        </w:rPr>
        <w:lastRenderedPageBreak/>
        <w:t>Требования к участникам</w:t>
      </w:r>
      <w:bookmarkEnd w:id="54"/>
      <w:r>
        <w:rPr>
          <w:sz w:val="22"/>
          <w:szCs w:val="18"/>
        </w:rPr>
        <w:t>.</w:t>
      </w:r>
    </w:p>
    <w:p w:rsidR="009D40B1" w:rsidRDefault="009D40B1" w:rsidP="009D40B1">
      <w:pPr>
        <w:pStyle w:val="af3"/>
        <w:keepLines/>
        <w:numPr>
          <w:ilvl w:val="0"/>
          <w:numId w:val="4"/>
        </w:numPr>
        <w:spacing w:line="240" w:lineRule="auto"/>
        <w:rPr>
          <w:sz w:val="22"/>
          <w:szCs w:val="18"/>
        </w:rPr>
      </w:pPr>
      <w:r w:rsidRPr="009D40B1">
        <w:rPr>
          <w:sz w:val="22"/>
          <w:szCs w:val="18"/>
        </w:rPr>
        <w:t>1 часть технический паспорт 75 Главный корпус 4 очереди с газоходами и дымовыми трубами инв№10015</w:t>
      </w:r>
    </w:p>
    <w:p w:rsidR="009D40B1" w:rsidRPr="004A08E7" w:rsidRDefault="009D40B1" w:rsidP="009D40B1">
      <w:pPr>
        <w:pStyle w:val="af3"/>
        <w:keepLines/>
        <w:numPr>
          <w:ilvl w:val="0"/>
          <w:numId w:val="4"/>
        </w:numPr>
        <w:spacing w:line="240" w:lineRule="auto"/>
        <w:rPr>
          <w:sz w:val="22"/>
          <w:szCs w:val="18"/>
        </w:rPr>
      </w:pPr>
      <w:r w:rsidRPr="009D40B1">
        <w:rPr>
          <w:sz w:val="22"/>
          <w:szCs w:val="18"/>
        </w:rPr>
        <w:t>2 часть технический паспорт 75 Главный корпус 4 очереди с газоходами и дымовыми трубами инв№10015 (2)</w:t>
      </w:r>
    </w:p>
    <w:sectPr w:rsidR="009D40B1" w:rsidRPr="004A08E7" w:rsidSect="009940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555" w:rsidRDefault="00140555" w:rsidP="00BF60BF">
      <w:r>
        <w:separator/>
      </w:r>
    </w:p>
  </w:endnote>
  <w:endnote w:type="continuationSeparator" w:id="0">
    <w:p w:rsidR="00140555" w:rsidRDefault="00140555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F67" w:rsidRDefault="00B77BE5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2516582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>
      <w:rPr>
        <w:noProof/>
      </w:rPr>
      <w:t>2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8A0" w:rsidRDefault="00B77BE5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51659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555" w:rsidRDefault="00140555" w:rsidP="00BF60BF">
      <w:r>
        <w:separator/>
      </w:r>
    </w:p>
  </w:footnote>
  <w:footnote w:type="continuationSeparator" w:id="0">
    <w:p w:rsidR="00140555" w:rsidRDefault="00140555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37C" w:rsidRPr="00845BB7" w:rsidRDefault="00B77BE5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.0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2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4F90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33AD"/>
    <w:rsid w:val="000C4666"/>
    <w:rsid w:val="000D1146"/>
    <w:rsid w:val="000D36C4"/>
    <w:rsid w:val="000D6632"/>
    <w:rsid w:val="000E2155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0555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44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2C84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071DA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C5D6C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4F6894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97F30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36"/>
    <w:rsid w:val="0070019A"/>
    <w:rsid w:val="0070229D"/>
    <w:rsid w:val="007161A8"/>
    <w:rsid w:val="00726275"/>
    <w:rsid w:val="00730F14"/>
    <w:rsid w:val="00731326"/>
    <w:rsid w:val="007374BC"/>
    <w:rsid w:val="00740292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3CA9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E2322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54EC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40B1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11CF"/>
    <w:rsid w:val="00A8287D"/>
    <w:rsid w:val="00A848BA"/>
    <w:rsid w:val="00A86D2F"/>
    <w:rsid w:val="00A875BE"/>
    <w:rsid w:val="00A876E0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6C5"/>
    <w:rsid w:val="00B34FAA"/>
    <w:rsid w:val="00B403B3"/>
    <w:rsid w:val="00B427F2"/>
    <w:rsid w:val="00B53C47"/>
    <w:rsid w:val="00B53C75"/>
    <w:rsid w:val="00B56057"/>
    <w:rsid w:val="00B67E50"/>
    <w:rsid w:val="00B77BE5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2F57"/>
    <w:rsid w:val="00C43473"/>
    <w:rsid w:val="00C5490F"/>
    <w:rsid w:val="00C54995"/>
    <w:rsid w:val="00C55072"/>
    <w:rsid w:val="00C635D7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33C9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A0DA1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ff6fb"/>
    </o:shapedefaults>
    <o:shapelayout v:ext="edit">
      <o:idmap v:ext="edit" data="1"/>
    </o:shapelayout>
  </w:shapeDefaults>
  <w:decimalSymbol w:val=","/>
  <w:listSeparator w:val=";"/>
  <w14:docId w14:val="4A3BC812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C1943-6EF0-4492-8117-7529FC29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7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Кливер Татьяна Васильевна</cp:lastModifiedBy>
  <cp:revision>86</cp:revision>
  <cp:lastPrinted>2016-06-17T08:27:00Z</cp:lastPrinted>
  <dcterms:created xsi:type="dcterms:W3CDTF">2016-06-17T06:14:00Z</dcterms:created>
  <dcterms:modified xsi:type="dcterms:W3CDTF">2018-04-10T07:18:00Z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