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EFCE" w14:textId="77777777"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b w:val="0"/>
          <w:color w:val="auto"/>
          <w:sz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14:paraId="60DE5726" w14:textId="77777777"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C2382D" w14:textId="77777777"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14:paraId="51F1FB5A" w14:textId="77777777"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47FD7" w14:textId="77777777"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14:paraId="1DE93446" w14:textId="77777777"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62407" w14:paraId="581A0FDD" w14:textId="7777777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871AC1" w14:textId="57D4CB93" w:rsidR="00362407" w:rsidRPr="00C73904" w:rsidRDefault="00965E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подшипники </w:t>
            </w:r>
            <w:r w:rsidR="00C73904" w:rsidRPr="00C73904">
              <w:rPr>
                <w:rFonts w:ascii="Times New Roman" w:hAnsi="Times New Roman" w:cs="Times New Roman"/>
                <w:b/>
                <w:sz w:val="24"/>
                <w:szCs w:val="24"/>
              </w:rPr>
              <w:t>10468/670Г изготовленные по ТУ 37.006.082-77</w:t>
            </w:r>
            <w:r w:rsidRPr="00C7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количестве </w:t>
            </w:r>
            <w:r w:rsidR="00C73904" w:rsidRPr="00C739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7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штук</w:t>
            </w:r>
          </w:p>
        </w:tc>
      </w:tr>
    </w:tbl>
    <w:p w14:paraId="7ADF8280" w14:textId="77777777"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14:paraId="6B9E53F2" w14:textId="77777777"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362407" w14:paraId="396AD29A" w14:textId="7777777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75709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D24F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14:paraId="22DAF439" w14:textId="7777777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36BC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AD80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14:paraId="0099F74B" w14:textId="7777777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F7C3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D180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62407" w14:paraId="3C2AB781" w14:textId="7777777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98EB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продукции.</w:t>
            </w:r>
          </w:p>
          <w:p w14:paraId="6AE72A57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2F13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407" w14:paraId="5E7601C9" w14:textId="77777777" w:rsidTr="00362407">
        <w:trPr>
          <w:trHeight w:val="5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EB444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67DD5" w14:textId="77777777"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F58B4" w14:textId="77777777"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AE5AD" w14:textId="77777777"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«__»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14:paraId="16FA1A75" w14:textId="77777777"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14:paraId="13D5B09B" w14:textId="77777777"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14:paraId="07E4E355" w14:textId="77777777"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F1F01E" w14:textId="77777777"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14:paraId="1AB8D19C" w14:textId="77777777" w:rsidR="00D155F1" w:rsidRDefault="00D155F1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A4C79A" w14:textId="77777777"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14:paraId="078A5FFA" w14:textId="77777777"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14:paraId="6290A534" w14:textId="77777777"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образец формы КП/ТКП, составленный в соответствии с утверждённым ТЗ, ИТТ и требованиями, указанными в соответствующих </w:t>
      </w: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таблицах расчета НМЦ для данной продукции (оформляется в произвольной форме);</w:t>
      </w:r>
    </w:p>
    <w:p w14:paraId="621E9C3F" w14:textId="77777777"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14:paraId="4B5D0D5B" w14:textId="77777777"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14:paraId="4BD6282F" w14:textId="77777777"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сроки предоставления КП/ТКП, </w:t>
      </w:r>
      <w:proofErr w:type="gramStart"/>
      <w:r w:rsidRPr="00944288">
        <w:rPr>
          <w:rFonts w:ascii="Times New Roman" w:eastAsia="Calibri" w:hAnsi="Times New Roman" w:cs="Times New Roman"/>
          <w:sz w:val="28"/>
          <w:szCs w:val="28"/>
        </w:rPr>
        <w:t>согласно требований</w:t>
      </w:r>
      <w:proofErr w:type="gramEnd"/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 п 5.4 Порядка. Срок предоставления КП/ТКП может быть изменён по обоснованному решению руководителя заказчика;</w:t>
      </w:r>
    </w:p>
    <w:p w14:paraId="71D081E4" w14:textId="77777777"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14:paraId="6713FA77" w14:textId="77777777"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47CA424" w14:textId="77777777" w:rsidR="00965EE2" w:rsidRDefault="00965EE2" w:rsidP="00965EE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1A4B0" w14:textId="43EA20E9" w:rsidR="00965EE2" w:rsidRDefault="00965EE2" w:rsidP="00965EE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B0ADE">
        <w:rPr>
          <w:rFonts w:ascii="Times New Roman" w:eastAsia="Calibri" w:hAnsi="Times New Roman" w:cs="Times New Roman"/>
          <w:color w:val="FF0000"/>
          <w:sz w:val="28"/>
          <w:szCs w:val="28"/>
        </w:rPr>
        <w:t>В обязательном порядке необходимо:</w:t>
      </w:r>
    </w:p>
    <w:p w14:paraId="07FD732C" w14:textId="77777777" w:rsidR="007E53E8" w:rsidRPr="005B0ADE" w:rsidRDefault="007E53E8" w:rsidP="00965EE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263B7D5" w14:textId="77777777" w:rsidR="00635E77" w:rsidRPr="00D155F1" w:rsidRDefault="00965EE2" w:rsidP="00635E77">
      <w:pPr>
        <w:pStyle w:val="a6"/>
        <w:numPr>
          <w:ilvl w:val="0"/>
          <w:numId w:val="2"/>
        </w:numPr>
        <w:rPr>
          <w:color w:val="FF0000"/>
        </w:rPr>
      </w:pPr>
      <w:r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При подаче Коммерческого предложения предоставить заверенные копии оригиналов Сертификатов </w:t>
      </w:r>
      <w:r w:rsidR="00DB5A37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>с</w:t>
      </w:r>
      <w:r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оответствия завода изготовителя, подтверждающие соответствие требованиям нормативных документов ГОСТ 520-2011, заявленных к поставке подшипников. </w:t>
      </w:r>
      <w:r w:rsidR="00805AF8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>Коммерческие предложения без приложенных Сертификатов соответствия российским стандартам рассматриваться не будут</w:t>
      </w:r>
      <w:r w:rsidR="00BC674D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805AF8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т.к. данная продукция </w:t>
      </w:r>
      <w:r w:rsidR="00865800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>предназначена</w:t>
      </w:r>
      <w:r w:rsidR="00805AF8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для выполнения Государственного контракта.</w:t>
      </w:r>
    </w:p>
    <w:p w14:paraId="17E7B991" w14:textId="307A279D" w:rsidR="00635E77" w:rsidRPr="00D155F1" w:rsidRDefault="00BC674D" w:rsidP="00635E77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155F1">
        <w:rPr>
          <w:color w:val="FF0000"/>
        </w:rPr>
        <w:t xml:space="preserve"> </w:t>
      </w:r>
      <w:r w:rsidR="00635E77" w:rsidRPr="00D155F1">
        <w:rPr>
          <w:rFonts w:ascii="Times New Roman" w:hAnsi="Times New Roman" w:cs="Times New Roman"/>
          <w:color w:val="FF0000"/>
          <w:sz w:val="28"/>
          <w:szCs w:val="28"/>
        </w:rPr>
        <w:t>Предоставить документ, подтверждающий, что Поставщик является официальным дистрибьютором продукции предприятия изготовителя.</w:t>
      </w:r>
    </w:p>
    <w:p w14:paraId="72CA6FD8" w14:textId="17155513" w:rsidR="00165B5D" w:rsidRPr="00D155F1" w:rsidRDefault="00635E77" w:rsidP="00635E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-</w:t>
      </w:r>
      <w:r w:rsidR="00BC674D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При поставке продукции </w:t>
      </w:r>
      <w:r w:rsidR="00865800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необходимо </w:t>
      </w:r>
      <w:r w:rsidR="00BC674D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>предоставить счет-</w:t>
      </w:r>
      <w:proofErr w:type="gramStart"/>
      <w:r w:rsidR="00BC674D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>фактуру</w:t>
      </w:r>
      <w:r w:rsidR="00865800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proofErr w:type="gramEnd"/>
      <w:r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BC674D"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>содержащую электронный номер таможенной декларации</w:t>
      </w:r>
      <w:r w:rsidRPr="00D155F1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D155F1">
        <w:rPr>
          <w:color w:val="FF0000"/>
        </w:rPr>
        <w:t xml:space="preserve"> </w:t>
      </w:r>
    </w:p>
    <w:p w14:paraId="64A036A9" w14:textId="20AD5AA3" w:rsidR="00635E77" w:rsidRDefault="00635E77" w:rsidP="00635E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7ADE01" w14:textId="45A3AE72" w:rsidR="00635E77" w:rsidRDefault="00635E77" w:rsidP="00635E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681C56" w14:textId="77777777" w:rsidR="00635E77" w:rsidRPr="00635E77" w:rsidRDefault="00635E77" w:rsidP="00635E7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31A515" w14:textId="31016BC8" w:rsidR="001A413B" w:rsidRPr="00B41CC6" w:rsidRDefault="00805AF8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5B5D" w:rsidRPr="00B41CC6"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B41CC6">
        <w:rPr>
          <w:rFonts w:ascii="Times New Roman" w:hAnsi="Times New Roman" w:cs="Times New Roman"/>
          <w:color w:val="FF0000"/>
          <w:sz w:val="28"/>
          <w:szCs w:val="28"/>
        </w:rPr>
        <w:t>ля информации Участник</w:t>
      </w:r>
      <w:r w:rsidR="00865800" w:rsidRPr="00B41CC6">
        <w:rPr>
          <w:rFonts w:ascii="Times New Roman" w:hAnsi="Times New Roman" w:cs="Times New Roman"/>
          <w:color w:val="FF0000"/>
          <w:sz w:val="28"/>
          <w:szCs w:val="28"/>
        </w:rPr>
        <w:t>ам</w:t>
      </w:r>
      <w:r w:rsidRPr="00B41CC6">
        <w:rPr>
          <w:rFonts w:ascii="Times New Roman" w:hAnsi="Times New Roman" w:cs="Times New Roman"/>
          <w:color w:val="FF0000"/>
          <w:sz w:val="28"/>
          <w:szCs w:val="28"/>
        </w:rPr>
        <w:t xml:space="preserve"> Мониторинга цен сообщаем, что в случае выбора Поставщика и</w:t>
      </w:r>
      <w:r w:rsidR="00165B5D" w:rsidRPr="00B41CC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B41CC6">
        <w:rPr>
          <w:rFonts w:ascii="Times New Roman" w:hAnsi="Times New Roman" w:cs="Times New Roman"/>
          <w:color w:val="FF0000"/>
          <w:sz w:val="28"/>
          <w:szCs w:val="28"/>
        </w:rPr>
        <w:t>в дальнейшем</w:t>
      </w:r>
      <w:r w:rsidR="00165B5D" w:rsidRPr="00B41CC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A413B" w:rsidRPr="00B41CC6">
        <w:rPr>
          <w:rFonts w:ascii="Times New Roman" w:hAnsi="Times New Roman" w:cs="Times New Roman"/>
          <w:color w:val="FF0000"/>
          <w:sz w:val="28"/>
          <w:szCs w:val="28"/>
        </w:rPr>
        <w:t xml:space="preserve"> для заключения договора поставки</w:t>
      </w:r>
      <w:r w:rsidR="00165B5D" w:rsidRPr="00B41CC6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A413B" w:rsidRPr="00B41CC6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необходимо:</w:t>
      </w:r>
    </w:p>
    <w:p w14:paraId="1A96FAF6" w14:textId="6792C260" w:rsidR="00362407" w:rsidRPr="00B41CC6" w:rsidRDefault="001A413B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B41CC6">
        <w:rPr>
          <w:rFonts w:ascii="Times New Roman" w:hAnsi="Times New Roman" w:cs="Times New Roman"/>
          <w:color w:val="FF0000"/>
          <w:sz w:val="28"/>
          <w:szCs w:val="28"/>
        </w:rPr>
        <w:t>1.пройти аккредитацию предприяти</w:t>
      </w:r>
      <w:r w:rsidR="00865800" w:rsidRPr="00B41CC6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B41C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5B5D" w:rsidRPr="00B41CC6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41CC6">
        <w:rPr>
          <w:rFonts w:ascii="Times New Roman" w:hAnsi="Times New Roman" w:cs="Times New Roman"/>
          <w:color w:val="FF0000"/>
          <w:sz w:val="28"/>
          <w:szCs w:val="28"/>
        </w:rPr>
        <w:t>оставщика с предоставлением полного пакета документов;</w:t>
      </w:r>
    </w:p>
    <w:p w14:paraId="2D266B29" w14:textId="24112BDF" w:rsidR="001A413B" w:rsidRPr="00B41CC6" w:rsidRDefault="001A413B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B41CC6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165B5D" w:rsidRPr="00B41CC6">
        <w:rPr>
          <w:rFonts w:ascii="Times New Roman" w:hAnsi="Times New Roman" w:cs="Times New Roman"/>
          <w:color w:val="FF0000"/>
          <w:sz w:val="28"/>
          <w:szCs w:val="28"/>
        </w:rPr>
        <w:t xml:space="preserve">отрыть отдельный счет в уполномоченном банке для данного </w:t>
      </w:r>
      <w:r w:rsidR="00865800" w:rsidRPr="00B41CC6">
        <w:rPr>
          <w:rFonts w:ascii="Times New Roman" w:hAnsi="Times New Roman" w:cs="Times New Roman"/>
          <w:color w:val="FF0000"/>
          <w:sz w:val="28"/>
          <w:szCs w:val="28"/>
        </w:rPr>
        <w:t>ГК</w:t>
      </w:r>
      <w:r w:rsidR="00165B5D" w:rsidRPr="00B41CC6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sectPr w:rsidR="001A413B" w:rsidRPr="00B41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49BA" w14:textId="77777777" w:rsidR="0032481A" w:rsidRDefault="0032481A" w:rsidP="00362407">
      <w:pPr>
        <w:spacing w:after="0" w:line="240" w:lineRule="auto"/>
      </w:pPr>
      <w:r>
        <w:separator/>
      </w:r>
    </w:p>
  </w:endnote>
  <w:endnote w:type="continuationSeparator" w:id="0">
    <w:p w14:paraId="0439AA2D" w14:textId="77777777" w:rsidR="0032481A" w:rsidRDefault="0032481A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E0C3D" w14:textId="77777777" w:rsidR="0032481A" w:rsidRDefault="0032481A" w:rsidP="00362407">
      <w:pPr>
        <w:spacing w:after="0" w:line="240" w:lineRule="auto"/>
      </w:pPr>
      <w:r>
        <w:separator/>
      </w:r>
    </w:p>
  </w:footnote>
  <w:footnote w:type="continuationSeparator" w:id="0">
    <w:p w14:paraId="1B87D059" w14:textId="77777777" w:rsidR="0032481A" w:rsidRDefault="0032481A" w:rsidP="00362407">
      <w:pPr>
        <w:spacing w:after="0" w:line="240" w:lineRule="auto"/>
      </w:pPr>
      <w:r>
        <w:continuationSeparator/>
      </w:r>
    </w:p>
  </w:footnote>
  <w:footnote w:id="1">
    <w:p w14:paraId="09266050" w14:textId="77777777"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79"/>
    <w:rsid w:val="00033896"/>
    <w:rsid w:val="00165B5D"/>
    <w:rsid w:val="00197E58"/>
    <w:rsid w:val="001A413B"/>
    <w:rsid w:val="0032481A"/>
    <w:rsid w:val="00362407"/>
    <w:rsid w:val="00391C5F"/>
    <w:rsid w:val="0050173E"/>
    <w:rsid w:val="005B0ADE"/>
    <w:rsid w:val="005C0C61"/>
    <w:rsid w:val="00635E77"/>
    <w:rsid w:val="007E53E8"/>
    <w:rsid w:val="00805AF8"/>
    <w:rsid w:val="00865800"/>
    <w:rsid w:val="00883503"/>
    <w:rsid w:val="00942F79"/>
    <w:rsid w:val="00965EE2"/>
    <w:rsid w:val="00B41CC6"/>
    <w:rsid w:val="00BC674D"/>
    <w:rsid w:val="00BD5DB7"/>
    <w:rsid w:val="00BE585D"/>
    <w:rsid w:val="00C73904"/>
    <w:rsid w:val="00C83C97"/>
    <w:rsid w:val="00D155F1"/>
    <w:rsid w:val="00D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E0AF"/>
  <w15:chartTrackingRefBased/>
  <w15:docId w15:val="{238D2C15-102A-427A-90D2-9D1924E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C67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7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7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7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74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6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6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Владимир Игнатьевич Зыкин</cp:lastModifiedBy>
  <cp:revision>10</cp:revision>
  <dcterms:created xsi:type="dcterms:W3CDTF">2020-08-24T23:12:00Z</dcterms:created>
  <dcterms:modified xsi:type="dcterms:W3CDTF">2022-06-22T06:42:00Z</dcterms:modified>
</cp:coreProperties>
</file>