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9A" w:rsidRPr="00D63415" w:rsidRDefault="00026A9A" w:rsidP="002F196D">
      <w:pPr>
        <w:keepNext/>
        <w:keepLines/>
        <w:jc w:val="center"/>
        <w:rPr>
          <w:b/>
          <w:sz w:val="28"/>
          <w:szCs w:val="28"/>
        </w:rPr>
      </w:pPr>
      <w:r w:rsidRPr="00D63415">
        <w:rPr>
          <w:b/>
          <w:sz w:val="28"/>
          <w:szCs w:val="28"/>
        </w:rPr>
        <w:t>АКЦИОНЕРНОЕ ОБЩЕСТВО</w:t>
      </w:r>
    </w:p>
    <w:p w:rsidR="00026A9A" w:rsidRPr="00D63415" w:rsidRDefault="00026A9A" w:rsidP="002F196D">
      <w:pPr>
        <w:keepNext/>
        <w:keepLines/>
        <w:jc w:val="center"/>
        <w:rPr>
          <w:b/>
          <w:sz w:val="28"/>
          <w:szCs w:val="28"/>
        </w:rPr>
      </w:pPr>
      <w:r w:rsidRPr="00D63415">
        <w:rPr>
          <w:b/>
          <w:sz w:val="28"/>
          <w:szCs w:val="28"/>
        </w:rPr>
        <w:t>«ВАГОННАЯ РЕМОНТНАЯ КОМПАНИЯ - 2»</w:t>
      </w:r>
    </w:p>
    <w:p w:rsidR="00026A9A" w:rsidRPr="00D63415" w:rsidRDefault="00026A9A" w:rsidP="002F196D">
      <w:pPr>
        <w:keepNext/>
        <w:keepLines/>
        <w:jc w:val="center"/>
        <w:rPr>
          <w:sz w:val="28"/>
          <w:szCs w:val="28"/>
        </w:rPr>
      </w:pPr>
      <w:r w:rsidRPr="00D63415">
        <w:rPr>
          <w:b/>
          <w:sz w:val="28"/>
          <w:szCs w:val="28"/>
        </w:rPr>
        <w:t>(АО «ВРК-2»)</w:t>
      </w:r>
    </w:p>
    <w:p w:rsidR="00026A9A" w:rsidRPr="00D63415" w:rsidRDefault="00026A9A" w:rsidP="002F196D">
      <w:pPr>
        <w:pStyle w:val="12"/>
        <w:keepLines/>
        <w:tabs>
          <w:tab w:val="left" w:pos="708"/>
        </w:tabs>
        <w:rPr>
          <w:rFonts w:ascii="Times New Roman" w:eastAsia="MS Mincho" w:hAnsi="Times New Roman"/>
          <w:b w:val="0"/>
          <w:bCs/>
          <w:szCs w:val="28"/>
          <w:highlight w:val="yellow"/>
          <w:lang w:val="ru-RU"/>
        </w:rPr>
      </w:pPr>
    </w:p>
    <w:p w:rsidR="00026A9A" w:rsidRPr="00D63415" w:rsidRDefault="00026A9A" w:rsidP="002F196D">
      <w:pPr>
        <w:pStyle w:val="4"/>
        <w:keepLines/>
        <w:rPr>
          <w:rFonts w:eastAsia="MS Mincho"/>
          <w:b/>
          <w:caps/>
          <w:szCs w:val="28"/>
          <w:highlight w:val="yellow"/>
        </w:rPr>
      </w:pPr>
    </w:p>
    <w:p w:rsidR="00026A9A" w:rsidRPr="00D63415" w:rsidRDefault="00026A9A" w:rsidP="002F196D">
      <w:pPr>
        <w:pStyle w:val="4"/>
        <w:keepLines/>
        <w:rPr>
          <w:rFonts w:eastAsia="MS Mincho"/>
          <w:b/>
          <w:caps/>
          <w:szCs w:val="28"/>
          <w:highlight w:val="yellow"/>
        </w:rPr>
      </w:pPr>
    </w:p>
    <w:p w:rsidR="00026A9A" w:rsidRPr="00D63415" w:rsidRDefault="00026A9A" w:rsidP="002F196D">
      <w:pPr>
        <w:pStyle w:val="4"/>
        <w:keepLines/>
        <w:rPr>
          <w:rFonts w:eastAsia="MS Mincho"/>
          <w:b/>
          <w:caps/>
          <w:szCs w:val="28"/>
          <w:highlight w:val="yellow"/>
        </w:rPr>
      </w:pPr>
    </w:p>
    <w:p w:rsidR="00026A9A" w:rsidRPr="00D63415" w:rsidRDefault="00026A9A" w:rsidP="002F196D">
      <w:pPr>
        <w:pStyle w:val="4"/>
        <w:keepLines/>
        <w:rPr>
          <w:rFonts w:eastAsia="MS Mincho"/>
          <w:b/>
          <w:caps/>
          <w:szCs w:val="28"/>
          <w:highlight w:val="yellow"/>
        </w:rPr>
      </w:pPr>
    </w:p>
    <w:p w:rsidR="00026A9A" w:rsidRPr="00D63415" w:rsidRDefault="00026A9A" w:rsidP="002F196D">
      <w:pPr>
        <w:pStyle w:val="4"/>
        <w:keepLines/>
        <w:rPr>
          <w:rFonts w:eastAsia="MS Mincho"/>
          <w:b/>
          <w:caps/>
          <w:szCs w:val="28"/>
          <w:highlight w:val="yellow"/>
        </w:rPr>
      </w:pPr>
    </w:p>
    <w:p w:rsidR="00026A9A" w:rsidRPr="00D63415" w:rsidRDefault="00026A9A" w:rsidP="002F196D">
      <w:pPr>
        <w:pStyle w:val="4"/>
        <w:keepLines/>
        <w:rPr>
          <w:rFonts w:eastAsia="MS Mincho"/>
          <w:b/>
          <w:caps/>
          <w:szCs w:val="28"/>
          <w:highlight w:val="yellow"/>
        </w:rPr>
      </w:pPr>
    </w:p>
    <w:p w:rsidR="0083784B" w:rsidRPr="00D63415" w:rsidRDefault="0083784B" w:rsidP="002F196D">
      <w:pPr>
        <w:keepNext/>
        <w:keepLines/>
        <w:rPr>
          <w:rFonts w:eastAsia="MS Mincho"/>
          <w:highlight w:val="yellow"/>
        </w:rPr>
      </w:pPr>
    </w:p>
    <w:p w:rsidR="00026A9A" w:rsidRPr="00D63415" w:rsidRDefault="00026A9A" w:rsidP="002F196D">
      <w:pPr>
        <w:pStyle w:val="4"/>
        <w:keepLines/>
        <w:rPr>
          <w:rFonts w:eastAsia="MS Mincho"/>
          <w:b/>
          <w:caps/>
          <w:szCs w:val="28"/>
          <w:highlight w:val="yellow"/>
        </w:rPr>
      </w:pPr>
    </w:p>
    <w:p w:rsidR="00026A9A" w:rsidRPr="00D63415" w:rsidRDefault="00026A9A" w:rsidP="002F196D">
      <w:pPr>
        <w:pStyle w:val="4"/>
        <w:keepLines/>
        <w:rPr>
          <w:rFonts w:eastAsia="MS Mincho"/>
          <w:b/>
          <w:caps/>
          <w:szCs w:val="28"/>
          <w:highlight w:val="yellow"/>
        </w:rPr>
      </w:pPr>
    </w:p>
    <w:p w:rsidR="00026A9A" w:rsidRPr="00D63415" w:rsidRDefault="00026A9A" w:rsidP="002F196D">
      <w:pPr>
        <w:keepNext/>
        <w:keepLines/>
        <w:jc w:val="center"/>
        <w:rPr>
          <w:rFonts w:eastAsia="MS Mincho"/>
          <w:sz w:val="28"/>
          <w:szCs w:val="28"/>
          <w:highlight w:val="yellow"/>
        </w:rPr>
      </w:pPr>
    </w:p>
    <w:p w:rsidR="00B336D6" w:rsidRPr="00D63415" w:rsidRDefault="00B336D6" w:rsidP="002F196D">
      <w:pPr>
        <w:keepNext/>
        <w:keepLines/>
        <w:jc w:val="center"/>
        <w:rPr>
          <w:rFonts w:eastAsia="MS Mincho"/>
          <w:b/>
          <w:bCs/>
          <w:sz w:val="32"/>
          <w:szCs w:val="28"/>
        </w:rPr>
      </w:pPr>
      <w:r w:rsidRPr="00D63415">
        <w:rPr>
          <w:rFonts w:eastAsia="MS Mincho"/>
          <w:b/>
          <w:bCs/>
          <w:sz w:val="32"/>
          <w:szCs w:val="28"/>
        </w:rPr>
        <w:t>Приглашение принять участие в конкурентном отборе</w:t>
      </w:r>
    </w:p>
    <w:p w:rsidR="004E5BC4" w:rsidRPr="00D63415" w:rsidRDefault="00337FAF" w:rsidP="002F196D">
      <w:pPr>
        <w:keepNext/>
        <w:keepLines/>
        <w:jc w:val="center"/>
        <w:rPr>
          <w:sz w:val="28"/>
          <w:szCs w:val="28"/>
        </w:rPr>
      </w:pPr>
      <w:r w:rsidRPr="00D63415">
        <w:rPr>
          <w:sz w:val="28"/>
          <w:szCs w:val="28"/>
        </w:rPr>
        <w:t>в электронной форме среди субъектов малого и среднего предпринимательства</w:t>
      </w:r>
      <w:r w:rsidR="004E5BC4" w:rsidRPr="00D63415">
        <w:rPr>
          <w:sz w:val="28"/>
          <w:szCs w:val="28"/>
        </w:rPr>
        <w:t xml:space="preserve"> № </w:t>
      </w:r>
      <w:r w:rsidR="00014D16">
        <w:rPr>
          <w:sz w:val="28"/>
          <w:szCs w:val="28"/>
        </w:rPr>
        <w:t>674</w:t>
      </w:r>
      <w:r w:rsidR="004E5BC4" w:rsidRPr="00D63415">
        <w:rPr>
          <w:sz w:val="28"/>
          <w:szCs w:val="28"/>
        </w:rPr>
        <w:t>/КОТЭ-А</w:t>
      </w:r>
      <w:proofErr w:type="gramStart"/>
      <w:r w:rsidR="004E5BC4" w:rsidRPr="00D63415">
        <w:rPr>
          <w:sz w:val="28"/>
          <w:szCs w:val="28"/>
        </w:rPr>
        <w:t>О«</w:t>
      </w:r>
      <w:proofErr w:type="gramEnd"/>
      <w:r w:rsidR="004E5BC4" w:rsidRPr="00D63415">
        <w:rPr>
          <w:sz w:val="28"/>
          <w:szCs w:val="28"/>
        </w:rPr>
        <w:t>ВРК-2»/2018/СД</w:t>
      </w:r>
    </w:p>
    <w:p w:rsidR="00026A9A" w:rsidRPr="00D63415" w:rsidRDefault="00026A9A" w:rsidP="002F196D">
      <w:pPr>
        <w:keepNext/>
        <w:keepLines/>
        <w:jc w:val="center"/>
        <w:rPr>
          <w:sz w:val="28"/>
          <w:szCs w:val="28"/>
          <w:highlight w:val="yellow"/>
        </w:rPr>
      </w:pPr>
    </w:p>
    <w:p w:rsidR="00D63415" w:rsidRPr="00582D21" w:rsidRDefault="00D63415" w:rsidP="00D63415">
      <w:pPr>
        <w:keepNext/>
        <w:keepLines/>
        <w:jc w:val="center"/>
        <w:rPr>
          <w:bCs/>
          <w:sz w:val="28"/>
          <w:szCs w:val="28"/>
          <w:u w:val="single"/>
        </w:rPr>
      </w:pPr>
      <w:r w:rsidRPr="00582D21">
        <w:rPr>
          <w:bCs/>
          <w:sz w:val="28"/>
          <w:szCs w:val="28"/>
          <w:u w:val="single"/>
        </w:rPr>
        <w:t>Право на заключение договора поставки цемента</w:t>
      </w:r>
    </w:p>
    <w:p w:rsidR="00D63415" w:rsidRPr="00582D21" w:rsidRDefault="00D63415" w:rsidP="00D63415">
      <w:pPr>
        <w:keepNext/>
        <w:keepLines/>
        <w:jc w:val="center"/>
        <w:rPr>
          <w:bCs/>
          <w:sz w:val="28"/>
          <w:szCs w:val="28"/>
          <w:u w:val="single"/>
        </w:rPr>
      </w:pPr>
      <w:r w:rsidRPr="00582D21">
        <w:rPr>
          <w:bCs/>
          <w:sz w:val="28"/>
          <w:szCs w:val="28"/>
          <w:u w:val="single"/>
        </w:rPr>
        <w:t>(ВЧДр Аскиз)</w:t>
      </w:r>
    </w:p>
    <w:p w:rsidR="00026A9A" w:rsidRPr="00D63415" w:rsidRDefault="00026A9A" w:rsidP="002F196D">
      <w:pPr>
        <w:pStyle w:val="4"/>
        <w:keepLines/>
        <w:rPr>
          <w:szCs w:val="28"/>
          <w:highlight w:val="yellow"/>
        </w:rPr>
      </w:pPr>
    </w:p>
    <w:p w:rsidR="00026A9A" w:rsidRPr="00D63415" w:rsidRDefault="00026A9A" w:rsidP="002F196D">
      <w:pPr>
        <w:pStyle w:val="4"/>
        <w:keepLines/>
        <w:rPr>
          <w:szCs w:val="28"/>
          <w:highlight w:val="yellow"/>
        </w:rPr>
      </w:pPr>
    </w:p>
    <w:p w:rsidR="00026A9A" w:rsidRPr="00D63415" w:rsidRDefault="00026A9A" w:rsidP="002F196D">
      <w:pPr>
        <w:pStyle w:val="4"/>
        <w:keepLines/>
        <w:rPr>
          <w:szCs w:val="28"/>
          <w:highlight w:val="yellow"/>
        </w:rPr>
      </w:pPr>
    </w:p>
    <w:p w:rsidR="00026A9A" w:rsidRPr="00D63415" w:rsidRDefault="00026A9A" w:rsidP="002F196D">
      <w:pPr>
        <w:keepNext/>
        <w:keepLines/>
        <w:rPr>
          <w:sz w:val="28"/>
          <w:szCs w:val="28"/>
          <w:highlight w:val="yellow"/>
        </w:rPr>
      </w:pPr>
    </w:p>
    <w:p w:rsidR="00026A9A" w:rsidRPr="00D63415" w:rsidRDefault="00026A9A" w:rsidP="002F196D">
      <w:pPr>
        <w:keepNext/>
        <w:keepLines/>
        <w:rPr>
          <w:sz w:val="28"/>
          <w:szCs w:val="28"/>
          <w:highlight w:val="yellow"/>
        </w:rPr>
      </w:pPr>
    </w:p>
    <w:p w:rsidR="00026A9A" w:rsidRPr="00D63415" w:rsidRDefault="00026A9A" w:rsidP="002F196D">
      <w:pPr>
        <w:keepNext/>
        <w:keepLines/>
        <w:rPr>
          <w:sz w:val="28"/>
          <w:szCs w:val="28"/>
          <w:highlight w:val="yellow"/>
        </w:rPr>
      </w:pPr>
    </w:p>
    <w:p w:rsidR="00026A9A" w:rsidRPr="00D63415" w:rsidRDefault="00026A9A" w:rsidP="002F196D">
      <w:pPr>
        <w:keepNext/>
        <w:keepLines/>
        <w:rPr>
          <w:sz w:val="28"/>
          <w:szCs w:val="28"/>
          <w:highlight w:val="yellow"/>
        </w:rPr>
      </w:pPr>
    </w:p>
    <w:p w:rsidR="00026A9A" w:rsidRPr="00D63415" w:rsidRDefault="00026A9A" w:rsidP="002F196D">
      <w:pPr>
        <w:pStyle w:val="4"/>
        <w:keepLines/>
        <w:rPr>
          <w:szCs w:val="28"/>
          <w:highlight w:val="yellow"/>
        </w:rPr>
      </w:pPr>
    </w:p>
    <w:p w:rsidR="00026A9A" w:rsidRPr="00D63415" w:rsidRDefault="00026A9A" w:rsidP="002F196D">
      <w:pPr>
        <w:pStyle w:val="4"/>
        <w:keepLines/>
        <w:rPr>
          <w:szCs w:val="28"/>
          <w:highlight w:val="yellow"/>
        </w:rPr>
      </w:pPr>
    </w:p>
    <w:p w:rsidR="00026A9A" w:rsidRPr="00D63415" w:rsidRDefault="00026A9A" w:rsidP="002F196D">
      <w:pPr>
        <w:keepNext/>
        <w:keepLines/>
        <w:rPr>
          <w:sz w:val="28"/>
          <w:szCs w:val="28"/>
          <w:highlight w:val="yellow"/>
        </w:rPr>
      </w:pPr>
    </w:p>
    <w:p w:rsidR="00026A9A" w:rsidRPr="00D63415" w:rsidRDefault="00026A9A" w:rsidP="002F196D">
      <w:pPr>
        <w:keepNext/>
        <w:keepLines/>
        <w:rPr>
          <w:sz w:val="28"/>
          <w:szCs w:val="28"/>
          <w:highlight w:val="yellow"/>
        </w:rPr>
      </w:pPr>
    </w:p>
    <w:p w:rsidR="00026A9A" w:rsidRPr="00D63415" w:rsidRDefault="00026A9A" w:rsidP="002F196D">
      <w:pPr>
        <w:keepNext/>
        <w:keepLines/>
        <w:rPr>
          <w:sz w:val="28"/>
          <w:szCs w:val="28"/>
          <w:highlight w:val="yellow"/>
        </w:rPr>
      </w:pPr>
    </w:p>
    <w:p w:rsidR="0083784B" w:rsidRPr="00D63415" w:rsidRDefault="0083784B" w:rsidP="002F196D">
      <w:pPr>
        <w:keepNext/>
        <w:keepLines/>
        <w:rPr>
          <w:sz w:val="28"/>
          <w:szCs w:val="28"/>
          <w:highlight w:val="yellow"/>
        </w:rPr>
      </w:pPr>
    </w:p>
    <w:p w:rsidR="0083784B" w:rsidRPr="00D63415" w:rsidRDefault="0083784B" w:rsidP="002F196D">
      <w:pPr>
        <w:keepNext/>
        <w:keepLines/>
        <w:rPr>
          <w:sz w:val="28"/>
          <w:szCs w:val="28"/>
          <w:highlight w:val="yellow"/>
        </w:rPr>
      </w:pPr>
    </w:p>
    <w:p w:rsidR="0083784B" w:rsidRPr="00D63415" w:rsidRDefault="0083784B" w:rsidP="002F196D">
      <w:pPr>
        <w:keepNext/>
        <w:keepLines/>
        <w:rPr>
          <w:sz w:val="28"/>
          <w:szCs w:val="28"/>
          <w:highlight w:val="yellow"/>
        </w:rPr>
      </w:pPr>
    </w:p>
    <w:p w:rsidR="0083784B" w:rsidRPr="00D63415" w:rsidRDefault="0083784B" w:rsidP="002F196D">
      <w:pPr>
        <w:keepNext/>
        <w:keepLines/>
        <w:rPr>
          <w:sz w:val="28"/>
          <w:szCs w:val="28"/>
          <w:highlight w:val="yellow"/>
        </w:rPr>
      </w:pPr>
    </w:p>
    <w:p w:rsidR="0083784B" w:rsidRPr="00D63415" w:rsidRDefault="0083784B" w:rsidP="002F196D">
      <w:pPr>
        <w:keepNext/>
        <w:keepLines/>
        <w:rPr>
          <w:sz w:val="28"/>
          <w:szCs w:val="28"/>
          <w:highlight w:val="yellow"/>
        </w:rPr>
      </w:pPr>
    </w:p>
    <w:p w:rsidR="00487013" w:rsidRDefault="00487013" w:rsidP="002F196D">
      <w:pPr>
        <w:keepNext/>
        <w:keepLines/>
        <w:rPr>
          <w:sz w:val="28"/>
          <w:szCs w:val="28"/>
          <w:highlight w:val="yellow"/>
        </w:rPr>
      </w:pPr>
    </w:p>
    <w:p w:rsidR="00014D16" w:rsidRDefault="00014D16" w:rsidP="002F196D">
      <w:pPr>
        <w:keepNext/>
        <w:keepLines/>
        <w:rPr>
          <w:sz w:val="28"/>
          <w:szCs w:val="28"/>
          <w:highlight w:val="yellow"/>
        </w:rPr>
      </w:pPr>
    </w:p>
    <w:p w:rsidR="001E7633" w:rsidRPr="00D63415" w:rsidRDefault="001E7633" w:rsidP="002F196D">
      <w:pPr>
        <w:keepNext/>
        <w:keepLines/>
        <w:rPr>
          <w:sz w:val="28"/>
          <w:szCs w:val="28"/>
          <w:highlight w:val="yellow"/>
        </w:rPr>
      </w:pPr>
    </w:p>
    <w:p w:rsidR="00487013" w:rsidRPr="00D63415" w:rsidRDefault="00487013" w:rsidP="002F196D">
      <w:pPr>
        <w:pStyle w:val="4"/>
        <w:keepLines/>
        <w:rPr>
          <w:szCs w:val="28"/>
          <w:highlight w:val="yellow"/>
        </w:rPr>
      </w:pPr>
    </w:p>
    <w:p w:rsidR="004E5BC4" w:rsidRPr="00D63415" w:rsidRDefault="004E5BC4" w:rsidP="002F196D">
      <w:pPr>
        <w:keepNext/>
        <w:keepLines/>
        <w:rPr>
          <w:highlight w:val="yellow"/>
        </w:rPr>
      </w:pPr>
    </w:p>
    <w:p w:rsidR="00026A9A" w:rsidRPr="00D63415" w:rsidRDefault="00026A9A" w:rsidP="002F196D">
      <w:pPr>
        <w:pStyle w:val="4"/>
        <w:keepLines/>
        <w:rPr>
          <w:szCs w:val="28"/>
        </w:rPr>
      </w:pPr>
      <w:r w:rsidRPr="00D63415">
        <w:rPr>
          <w:szCs w:val="28"/>
        </w:rPr>
        <w:t>Москва</w:t>
      </w:r>
    </w:p>
    <w:p w:rsidR="00487013" w:rsidRPr="00D63415" w:rsidRDefault="00026A9A" w:rsidP="002F196D">
      <w:pPr>
        <w:pStyle w:val="4"/>
        <w:keepLines/>
        <w:rPr>
          <w:szCs w:val="28"/>
        </w:rPr>
      </w:pPr>
      <w:r w:rsidRPr="00D63415">
        <w:rPr>
          <w:szCs w:val="28"/>
        </w:rPr>
        <w:t xml:space="preserve"> 201</w:t>
      </w:r>
      <w:r w:rsidR="00145EFF" w:rsidRPr="00D63415">
        <w:rPr>
          <w:szCs w:val="28"/>
        </w:rPr>
        <w:t>8</w:t>
      </w:r>
      <w:r w:rsidRPr="00D63415">
        <w:rPr>
          <w:szCs w:val="28"/>
        </w:rPr>
        <w:t xml:space="preserve"> г.</w:t>
      </w:r>
    </w:p>
    <w:p w:rsidR="004E5BC4" w:rsidRPr="002B381C" w:rsidRDefault="004E5BC4" w:rsidP="002F196D">
      <w:pPr>
        <w:keepNext/>
        <w:keepLines/>
        <w:ind w:left="5670"/>
        <w:jc w:val="both"/>
        <w:rPr>
          <w:b/>
          <w:bCs/>
          <w:sz w:val="28"/>
          <w:szCs w:val="28"/>
        </w:rPr>
      </w:pPr>
      <w:r w:rsidRPr="002B381C">
        <w:rPr>
          <w:b/>
          <w:bCs/>
          <w:sz w:val="28"/>
          <w:szCs w:val="28"/>
        </w:rPr>
        <w:lastRenderedPageBreak/>
        <w:t>УТВЕРЖДАЮ</w:t>
      </w:r>
    </w:p>
    <w:p w:rsidR="004E5BC4" w:rsidRPr="002B381C" w:rsidRDefault="004E5BC4" w:rsidP="002F196D">
      <w:pPr>
        <w:keepNext/>
        <w:keepLines/>
        <w:ind w:left="5670"/>
        <w:jc w:val="both"/>
        <w:rPr>
          <w:b/>
          <w:bCs/>
          <w:sz w:val="28"/>
          <w:szCs w:val="28"/>
        </w:rPr>
      </w:pPr>
    </w:p>
    <w:p w:rsidR="004E5BC4" w:rsidRPr="002B381C" w:rsidRDefault="00D63415" w:rsidP="002F196D">
      <w:pPr>
        <w:keepNext/>
        <w:keepLines/>
        <w:ind w:left="5670"/>
        <w:rPr>
          <w:b/>
          <w:bCs/>
          <w:sz w:val="28"/>
          <w:szCs w:val="28"/>
        </w:rPr>
      </w:pPr>
      <w:r w:rsidRPr="002B381C">
        <w:rPr>
          <w:b/>
          <w:bCs/>
          <w:sz w:val="28"/>
          <w:szCs w:val="28"/>
        </w:rPr>
        <w:t>П</w:t>
      </w:r>
      <w:r w:rsidR="004E5BC4" w:rsidRPr="002B381C">
        <w:rPr>
          <w:b/>
          <w:bCs/>
          <w:sz w:val="28"/>
          <w:szCs w:val="28"/>
        </w:rPr>
        <w:t>редседател</w:t>
      </w:r>
      <w:r w:rsidRPr="002B381C">
        <w:rPr>
          <w:b/>
          <w:bCs/>
          <w:sz w:val="28"/>
          <w:szCs w:val="28"/>
        </w:rPr>
        <w:t>ь</w:t>
      </w:r>
      <w:r w:rsidR="004E5BC4" w:rsidRPr="002B381C">
        <w:rPr>
          <w:b/>
          <w:bCs/>
          <w:sz w:val="28"/>
          <w:szCs w:val="28"/>
        </w:rPr>
        <w:t xml:space="preserve"> комиссии по осуществлению закупок</w:t>
      </w:r>
      <w:r w:rsidR="00654524" w:rsidRPr="002B381C">
        <w:rPr>
          <w:b/>
          <w:bCs/>
          <w:sz w:val="28"/>
          <w:szCs w:val="28"/>
        </w:rPr>
        <w:t xml:space="preserve"> </w:t>
      </w:r>
      <w:r w:rsidRPr="002B381C">
        <w:rPr>
          <w:b/>
          <w:bCs/>
          <w:sz w:val="28"/>
          <w:szCs w:val="28"/>
        </w:rPr>
        <w:t xml:space="preserve">            </w:t>
      </w:r>
      <w:r w:rsidR="004E5BC4" w:rsidRPr="002B381C">
        <w:rPr>
          <w:b/>
          <w:bCs/>
          <w:sz w:val="28"/>
          <w:szCs w:val="28"/>
        </w:rPr>
        <w:t>АО «ВРК-2»</w:t>
      </w:r>
    </w:p>
    <w:p w:rsidR="004E5BC4" w:rsidRPr="002B381C" w:rsidRDefault="004E5BC4" w:rsidP="002F196D">
      <w:pPr>
        <w:keepNext/>
        <w:keepLines/>
        <w:ind w:left="5670"/>
        <w:jc w:val="both"/>
        <w:rPr>
          <w:b/>
          <w:bCs/>
          <w:sz w:val="28"/>
          <w:szCs w:val="28"/>
        </w:rPr>
      </w:pPr>
    </w:p>
    <w:p w:rsidR="004E5BC4" w:rsidRPr="002B381C" w:rsidRDefault="00014D16" w:rsidP="002F196D">
      <w:pPr>
        <w:keepNext/>
        <w:keepLines/>
        <w:ind w:left="5670"/>
        <w:jc w:val="both"/>
        <w:rPr>
          <w:b/>
          <w:bCs/>
          <w:sz w:val="28"/>
          <w:szCs w:val="28"/>
        </w:rPr>
      </w:pPr>
      <w:r>
        <w:rPr>
          <w:b/>
          <w:bCs/>
          <w:sz w:val="28"/>
          <w:szCs w:val="28"/>
        </w:rPr>
        <w:t>Подпись</w:t>
      </w:r>
      <w:r w:rsidR="00D63415" w:rsidRPr="002B381C">
        <w:rPr>
          <w:b/>
          <w:bCs/>
          <w:sz w:val="28"/>
          <w:szCs w:val="28"/>
        </w:rPr>
        <w:t xml:space="preserve"> А.Г.</w:t>
      </w:r>
      <w:r>
        <w:rPr>
          <w:b/>
          <w:bCs/>
          <w:sz w:val="28"/>
          <w:szCs w:val="28"/>
        </w:rPr>
        <w:t xml:space="preserve"> </w:t>
      </w:r>
      <w:r w:rsidR="00D63415" w:rsidRPr="002B381C">
        <w:rPr>
          <w:b/>
          <w:bCs/>
          <w:sz w:val="28"/>
          <w:szCs w:val="28"/>
        </w:rPr>
        <w:t>Корочков</w:t>
      </w:r>
    </w:p>
    <w:p w:rsidR="004E5BC4" w:rsidRPr="002B381C" w:rsidRDefault="004E5BC4" w:rsidP="002F196D">
      <w:pPr>
        <w:keepNext/>
        <w:keepLines/>
        <w:ind w:left="5670"/>
        <w:jc w:val="both"/>
        <w:rPr>
          <w:b/>
          <w:sz w:val="28"/>
          <w:szCs w:val="28"/>
        </w:rPr>
      </w:pPr>
    </w:p>
    <w:p w:rsidR="004E5BC4" w:rsidRPr="002B381C" w:rsidRDefault="004E5BC4" w:rsidP="002F196D">
      <w:pPr>
        <w:keepNext/>
        <w:keepLines/>
        <w:ind w:left="5670"/>
        <w:jc w:val="both"/>
        <w:rPr>
          <w:b/>
          <w:bCs/>
          <w:sz w:val="28"/>
          <w:szCs w:val="28"/>
        </w:rPr>
      </w:pPr>
      <w:r w:rsidRPr="002B381C">
        <w:rPr>
          <w:b/>
          <w:bCs/>
          <w:sz w:val="28"/>
          <w:szCs w:val="28"/>
        </w:rPr>
        <w:t>«</w:t>
      </w:r>
      <w:r w:rsidR="00014D16">
        <w:rPr>
          <w:b/>
          <w:bCs/>
          <w:sz w:val="28"/>
          <w:szCs w:val="28"/>
        </w:rPr>
        <w:t>10</w:t>
      </w:r>
      <w:r w:rsidR="00D63415" w:rsidRPr="002B381C">
        <w:rPr>
          <w:b/>
          <w:bCs/>
          <w:sz w:val="28"/>
          <w:szCs w:val="28"/>
        </w:rPr>
        <w:t xml:space="preserve">» </w:t>
      </w:r>
      <w:r w:rsidR="00014D16">
        <w:rPr>
          <w:b/>
          <w:bCs/>
          <w:sz w:val="28"/>
          <w:szCs w:val="28"/>
        </w:rPr>
        <w:t>августа</w:t>
      </w:r>
      <w:r w:rsidRPr="002B381C">
        <w:rPr>
          <w:b/>
          <w:bCs/>
          <w:sz w:val="28"/>
          <w:szCs w:val="28"/>
        </w:rPr>
        <w:t xml:space="preserve"> 2018 г.</w:t>
      </w:r>
    </w:p>
    <w:p w:rsidR="00026A9A" w:rsidRPr="002B381C" w:rsidRDefault="00026A9A" w:rsidP="002F196D">
      <w:pPr>
        <w:keepNext/>
        <w:keepLines/>
        <w:tabs>
          <w:tab w:val="left" w:pos="6237"/>
        </w:tabs>
        <w:rPr>
          <w:b/>
          <w:sz w:val="28"/>
          <w:szCs w:val="28"/>
        </w:rPr>
      </w:pPr>
    </w:p>
    <w:p w:rsidR="00026A9A" w:rsidRPr="00D63415" w:rsidRDefault="00026A9A" w:rsidP="002F196D">
      <w:pPr>
        <w:keepNext/>
        <w:keepLines/>
        <w:ind w:firstLine="142"/>
        <w:jc w:val="center"/>
        <w:rPr>
          <w:b/>
          <w:sz w:val="28"/>
          <w:szCs w:val="28"/>
          <w:highlight w:val="yellow"/>
        </w:rPr>
      </w:pPr>
    </w:p>
    <w:p w:rsidR="004E5BC4" w:rsidRPr="002B381C" w:rsidRDefault="004E5BC4" w:rsidP="002F196D">
      <w:pPr>
        <w:keepNext/>
        <w:keepLines/>
        <w:jc w:val="center"/>
        <w:rPr>
          <w:b/>
          <w:sz w:val="28"/>
          <w:szCs w:val="28"/>
        </w:rPr>
      </w:pPr>
      <w:r w:rsidRPr="002B381C">
        <w:rPr>
          <w:b/>
          <w:sz w:val="28"/>
          <w:szCs w:val="28"/>
        </w:rPr>
        <w:t>Приглашение принять участие в конкурентном отборе</w:t>
      </w:r>
    </w:p>
    <w:p w:rsidR="004E5BC4" w:rsidRPr="002B381C" w:rsidRDefault="004E5BC4" w:rsidP="002F196D">
      <w:pPr>
        <w:keepNext/>
        <w:keepLines/>
        <w:ind w:firstLine="567"/>
        <w:rPr>
          <w:b/>
          <w:sz w:val="28"/>
          <w:szCs w:val="28"/>
        </w:rPr>
      </w:pPr>
    </w:p>
    <w:p w:rsidR="004E5BC4" w:rsidRPr="002B381C" w:rsidRDefault="004E5BC4" w:rsidP="002F196D">
      <w:pPr>
        <w:pStyle w:val="1"/>
        <w:keepLines/>
        <w:numPr>
          <w:ilvl w:val="0"/>
          <w:numId w:val="1"/>
        </w:numPr>
        <w:spacing w:before="0" w:after="0"/>
        <w:ind w:left="0" w:firstLine="567"/>
        <w:rPr>
          <w:rFonts w:ascii="Times New Roman" w:hAnsi="Times New Roman" w:cs="Times New Roman"/>
          <w:sz w:val="28"/>
          <w:szCs w:val="28"/>
        </w:rPr>
      </w:pPr>
      <w:r w:rsidRPr="002B381C">
        <w:rPr>
          <w:rFonts w:ascii="Times New Roman" w:hAnsi="Times New Roman" w:cs="Times New Roman"/>
          <w:sz w:val="28"/>
          <w:szCs w:val="28"/>
        </w:rPr>
        <w:t>Условия проведения конкурентного отбора</w:t>
      </w:r>
    </w:p>
    <w:p w:rsidR="004E5BC4" w:rsidRPr="002B381C" w:rsidRDefault="004E5BC4" w:rsidP="002F196D">
      <w:pPr>
        <w:keepNext/>
        <w:keepLines/>
        <w:ind w:firstLine="567"/>
        <w:rPr>
          <w:sz w:val="28"/>
          <w:szCs w:val="28"/>
        </w:rPr>
      </w:pPr>
    </w:p>
    <w:p w:rsidR="004E5BC4" w:rsidRPr="002B381C" w:rsidRDefault="004E5BC4" w:rsidP="002F196D">
      <w:pPr>
        <w:pStyle w:val="2"/>
        <w:keepLines/>
        <w:numPr>
          <w:ilvl w:val="0"/>
          <w:numId w:val="2"/>
        </w:numPr>
        <w:spacing w:before="0" w:after="0"/>
        <w:ind w:left="0" w:firstLine="567"/>
        <w:rPr>
          <w:rFonts w:ascii="Times New Roman" w:hAnsi="Times New Roman" w:cs="Times New Roman"/>
          <w:i w:val="0"/>
        </w:rPr>
      </w:pPr>
      <w:r w:rsidRPr="002B381C">
        <w:rPr>
          <w:rFonts w:ascii="Times New Roman" w:hAnsi="Times New Roman" w:cs="Times New Roman"/>
          <w:i w:val="0"/>
        </w:rPr>
        <w:t>Общие условия проведения конкурентного отбора</w:t>
      </w:r>
    </w:p>
    <w:p w:rsidR="004E5BC4" w:rsidRPr="002B381C" w:rsidRDefault="004E5BC4" w:rsidP="002F196D">
      <w:pPr>
        <w:keepNext/>
        <w:keepLines/>
        <w:ind w:firstLine="567"/>
        <w:rPr>
          <w:sz w:val="28"/>
          <w:szCs w:val="28"/>
        </w:rPr>
      </w:pPr>
    </w:p>
    <w:p w:rsidR="004E5BC4" w:rsidRPr="002B381C" w:rsidRDefault="004E5BC4" w:rsidP="002F196D">
      <w:pPr>
        <w:pStyle w:val="3"/>
        <w:keepLines/>
        <w:numPr>
          <w:ilvl w:val="1"/>
          <w:numId w:val="2"/>
        </w:numPr>
        <w:spacing w:before="0" w:after="0"/>
        <w:ind w:left="0" w:firstLine="567"/>
        <w:rPr>
          <w:rFonts w:ascii="Times New Roman" w:hAnsi="Times New Roman" w:cs="Times New Roman"/>
          <w:sz w:val="28"/>
          <w:szCs w:val="28"/>
        </w:rPr>
      </w:pPr>
      <w:r w:rsidRPr="002B381C">
        <w:rPr>
          <w:rFonts w:ascii="Times New Roman" w:hAnsi="Times New Roman" w:cs="Times New Roman"/>
          <w:sz w:val="28"/>
          <w:szCs w:val="28"/>
        </w:rPr>
        <w:t>Сведения о заказчике</w:t>
      </w:r>
    </w:p>
    <w:p w:rsidR="004E5BC4" w:rsidRPr="002B381C" w:rsidRDefault="004E5BC4" w:rsidP="002F196D">
      <w:pPr>
        <w:pStyle w:val="a3"/>
        <w:keepNext/>
        <w:keepLines/>
        <w:ind w:left="0" w:firstLine="567"/>
        <w:jc w:val="both"/>
        <w:rPr>
          <w:bCs/>
          <w:i/>
          <w:sz w:val="28"/>
          <w:szCs w:val="28"/>
        </w:rPr>
      </w:pPr>
    </w:p>
    <w:p w:rsidR="004E5BC4" w:rsidRPr="002B381C" w:rsidRDefault="004E5BC4" w:rsidP="002F196D">
      <w:pPr>
        <w:keepNext/>
        <w:keepLines/>
        <w:ind w:firstLine="567"/>
        <w:jc w:val="both"/>
        <w:rPr>
          <w:bCs/>
          <w:sz w:val="28"/>
          <w:szCs w:val="28"/>
        </w:rPr>
      </w:pPr>
      <w:r w:rsidRPr="002B381C">
        <w:rPr>
          <w:b/>
          <w:bCs/>
          <w:sz w:val="28"/>
          <w:szCs w:val="28"/>
        </w:rPr>
        <w:t>1.1.1.</w:t>
      </w:r>
      <w:r w:rsidRPr="002B381C">
        <w:rPr>
          <w:bCs/>
          <w:sz w:val="28"/>
          <w:szCs w:val="28"/>
          <w:u w:val="single"/>
        </w:rPr>
        <w:t>Заказчик:</w:t>
      </w:r>
      <w:r w:rsidRPr="002B381C">
        <w:rPr>
          <w:bCs/>
          <w:sz w:val="28"/>
          <w:szCs w:val="28"/>
        </w:rPr>
        <w:t xml:space="preserve"> </w:t>
      </w:r>
      <w:r w:rsidRPr="002B381C">
        <w:rPr>
          <w:sz w:val="28"/>
          <w:szCs w:val="28"/>
        </w:rPr>
        <w:t>акционерное общество «Вагонная ремонтная компания – 2» (АО «ВРК-2»).</w:t>
      </w:r>
    </w:p>
    <w:p w:rsidR="004E5BC4" w:rsidRPr="002B381C" w:rsidRDefault="004E5BC4" w:rsidP="002F196D">
      <w:pPr>
        <w:pStyle w:val="a3"/>
        <w:keepNext/>
        <w:keepLines/>
        <w:ind w:left="0"/>
        <w:jc w:val="both"/>
        <w:rPr>
          <w:bCs/>
          <w:sz w:val="28"/>
          <w:szCs w:val="28"/>
        </w:rPr>
      </w:pPr>
      <w:r w:rsidRPr="002B381C">
        <w:rPr>
          <w:bCs/>
          <w:sz w:val="28"/>
          <w:szCs w:val="28"/>
        </w:rPr>
        <w:t xml:space="preserve">Место нахождения заказчика: 115088, г. Москва, ул. Угрешская, д. 2, стр. 149. </w:t>
      </w:r>
    </w:p>
    <w:p w:rsidR="004E5BC4" w:rsidRPr="002B381C" w:rsidRDefault="004E5BC4" w:rsidP="002F196D">
      <w:pPr>
        <w:pStyle w:val="a3"/>
        <w:keepNext/>
        <w:keepLines/>
        <w:ind w:left="0"/>
        <w:jc w:val="both"/>
        <w:rPr>
          <w:sz w:val="28"/>
          <w:szCs w:val="28"/>
        </w:rPr>
      </w:pPr>
      <w:r w:rsidRPr="002B381C">
        <w:rPr>
          <w:sz w:val="28"/>
          <w:szCs w:val="28"/>
        </w:rPr>
        <w:t xml:space="preserve">Почтовый адрес: Российская Федерация, 107174, г. Москва, ул. Новая Басманная, д. 2. </w:t>
      </w:r>
    </w:p>
    <w:p w:rsidR="004E5BC4" w:rsidRPr="002B381C" w:rsidRDefault="004E5BC4" w:rsidP="002F196D">
      <w:pPr>
        <w:keepNext/>
        <w:keepLines/>
        <w:jc w:val="both"/>
        <w:rPr>
          <w:rStyle w:val="ac"/>
          <w:sz w:val="28"/>
          <w:szCs w:val="28"/>
        </w:rPr>
      </w:pPr>
      <w:r w:rsidRPr="002B381C">
        <w:rPr>
          <w:sz w:val="28"/>
          <w:szCs w:val="28"/>
        </w:rPr>
        <w:t xml:space="preserve">Адрес электронной почты: </w:t>
      </w:r>
      <w:hyperlink r:id="rId9" w:history="1">
        <w:r w:rsidRPr="002B381C">
          <w:rPr>
            <w:rStyle w:val="ac"/>
            <w:sz w:val="28"/>
            <w:szCs w:val="28"/>
            <w:lang w:val="en-US"/>
          </w:rPr>
          <w:t>VaneevAA</w:t>
        </w:r>
        <w:r w:rsidRPr="002B381C">
          <w:rPr>
            <w:rStyle w:val="ac"/>
            <w:sz w:val="28"/>
            <w:szCs w:val="28"/>
          </w:rPr>
          <w:t>@</w:t>
        </w:r>
        <w:r w:rsidRPr="002B381C">
          <w:rPr>
            <w:rStyle w:val="ac"/>
            <w:sz w:val="28"/>
            <w:szCs w:val="28"/>
            <w:lang w:val="en-US"/>
          </w:rPr>
          <w:t>vrk</w:t>
        </w:r>
        <w:r w:rsidRPr="002B381C">
          <w:rPr>
            <w:rStyle w:val="ac"/>
            <w:sz w:val="28"/>
            <w:szCs w:val="28"/>
          </w:rPr>
          <w:t>2.</w:t>
        </w:r>
        <w:r w:rsidRPr="002B381C">
          <w:rPr>
            <w:rStyle w:val="ac"/>
            <w:sz w:val="28"/>
            <w:szCs w:val="28"/>
            <w:lang w:val="en-US"/>
          </w:rPr>
          <w:t>ru</w:t>
        </w:r>
      </w:hyperlink>
      <w:r w:rsidRPr="002B381C">
        <w:rPr>
          <w:rStyle w:val="ac"/>
          <w:sz w:val="28"/>
          <w:szCs w:val="28"/>
        </w:rPr>
        <w:t>.</w:t>
      </w:r>
    </w:p>
    <w:p w:rsidR="004E5BC4" w:rsidRPr="002B381C" w:rsidRDefault="004E5BC4" w:rsidP="002F196D">
      <w:pPr>
        <w:keepNext/>
        <w:keepLines/>
        <w:jc w:val="both"/>
        <w:rPr>
          <w:bCs/>
          <w:i/>
          <w:sz w:val="28"/>
          <w:szCs w:val="28"/>
        </w:rPr>
      </w:pPr>
      <w:r w:rsidRPr="002B381C">
        <w:rPr>
          <w:bCs/>
          <w:sz w:val="28"/>
          <w:szCs w:val="28"/>
        </w:rPr>
        <w:t>Организатор: акционерное общество «Вагонная ремонтная                       компания – 2»</w:t>
      </w:r>
      <w:r w:rsidRPr="002B381C">
        <w:rPr>
          <w:bCs/>
          <w:i/>
          <w:sz w:val="28"/>
          <w:szCs w:val="28"/>
        </w:rPr>
        <w:t>.</w:t>
      </w:r>
    </w:p>
    <w:p w:rsidR="004E5BC4" w:rsidRPr="002B381C" w:rsidRDefault="004E5BC4" w:rsidP="002F196D">
      <w:pPr>
        <w:keepNext/>
        <w:keepLines/>
        <w:ind w:firstLine="567"/>
        <w:jc w:val="both"/>
        <w:rPr>
          <w:bCs/>
          <w:sz w:val="28"/>
          <w:szCs w:val="28"/>
        </w:rPr>
      </w:pPr>
      <w:r w:rsidRPr="002B381C">
        <w:rPr>
          <w:b/>
          <w:bCs/>
          <w:sz w:val="28"/>
          <w:szCs w:val="28"/>
        </w:rPr>
        <w:t>1.1.2.</w:t>
      </w:r>
      <w:r w:rsidRPr="002B381C">
        <w:rPr>
          <w:bCs/>
          <w:sz w:val="28"/>
          <w:szCs w:val="28"/>
          <w:u w:val="single"/>
        </w:rPr>
        <w:t>Контактные данные:</w:t>
      </w:r>
    </w:p>
    <w:p w:rsidR="004E5BC4" w:rsidRPr="002B381C" w:rsidRDefault="004E5BC4" w:rsidP="002F196D">
      <w:pPr>
        <w:keepNext/>
        <w:keepLines/>
        <w:jc w:val="both"/>
        <w:rPr>
          <w:bCs/>
          <w:sz w:val="28"/>
          <w:szCs w:val="28"/>
        </w:rPr>
      </w:pPr>
      <w:r w:rsidRPr="002B381C">
        <w:rPr>
          <w:bCs/>
          <w:sz w:val="28"/>
          <w:szCs w:val="28"/>
        </w:rPr>
        <w:t>Контактное лицо:</w:t>
      </w:r>
      <w:r w:rsidRPr="002B381C">
        <w:rPr>
          <w:bCs/>
          <w:i/>
          <w:sz w:val="28"/>
          <w:szCs w:val="28"/>
        </w:rPr>
        <w:t xml:space="preserve"> </w:t>
      </w:r>
      <w:r w:rsidRPr="002B381C">
        <w:rPr>
          <w:bCs/>
          <w:sz w:val="28"/>
          <w:szCs w:val="28"/>
        </w:rPr>
        <w:t xml:space="preserve">начальник отдела конкурсных процедур                                               Ванеев Алексей Анатольевич. </w:t>
      </w:r>
    </w:p>
    <w:p w:rsidR="004E5BC4" w:rsidRPr="002B381C" w:rsidRDefault="004E5BC4" w:rsidP="002F196D">
      <w:pPr>
        <w:keepNext/>
        <w:keepLines/>
        <w:jc w:val="both"/>
        <w:rPr>
          <w:bCs/>
          <w:sz w:val="28"/>
          <w:szCs w:val="28"/>
        </w:rPr>
      </w:pPr>
      <w:r w:rsidRPr="002B381C">
        <w:rPr>
          <w:bCs/>
          <w:sz w:val="28"/>
          <w:szCs w:val="28"/>
        </w:rPr>
        <w:t xml:space="preserve">Адрес электронной почты: </w:t>
      </w:r>
      <w:hyperlink r:id="rId10" w:history="1">
        <w:r w:rsidRPr="002B381C">
          <w:rPr>
            <w:rStyle w:val="ac"/>
            <w:bCs/>
            <w:sz w:val="28"/>
            <w:szCs w:val="28"/>
            <w:lang w:val="en-US"/>
          </w:rPr>
          <w:t>VaneevAA</w:t>
        </w:r>
        <w:r w:rsidRPr="002B381C">
          <w:rPr>
            <w:rStyle w:val="ac"/>
            <w:bCs/>
            <w:sz w:val="28"/>
            <w:szCs w:val="28"/>
          </w:rPr>
          <w:t>@</w:t>
        </w:r>
        <w:r w:rsidRPr="002B381C">
          <w:rPr>
            <w:rStyle w:val="ac"/>
            <w:bCs/>
            <w:sz w:val="28"/>
            <w:szCs w:val="28"/>
            <w:lang w:val="en-US"/>
          </w:rPr>
          <w:t>vrk</w:t>
        </w:r>
        <w:r w:rsidRPr="002B381C">
          <w:rPr>
            <w:rStyle w:val="ac"/>
            <w:bCs/>
            <w:sz w:val="28"/>
            <w:szCs w:val="28"/>
          </w:rPr>
          <w:t>2.</w:t>
        </w:r>
        <w:r w:rsidRPr="002B381C">
          <w:rPr>
            <w:rStyle w:val="ac"/>
            <w:bCs/>
            <w:sz w:val="28"/>
            <w:szCs w:val="28"/>
            <w:lang w:val="en-US"/>
          </w:rPr>
          <w:t>ru</w:t>
        </w:r>
      </w:hyperlink>
      <w:r w:rsidRPr="002B381C">
        <w:rPr>
          <w:rStyle w:val="ac"/>
          <w:bCs/>
          <w:sz w:val="28"/>
          <w:szCs w:val="28"/>
        </w:rPr>
        <w:t>.</w:t>
      </w:r>
    </w:p>
    <w:p w:rsidR="004E5BC4" w:rsidRPr="002B381C" w:rsidRDefault="004E5BC4" w:rsidP="002F196D">
      <w:pPr>
        <w:keepNext/>
        <w:keepLines/>
        <w:jc w:val="both"/>
        <w:rPr>
          <w:bCs/>
          <w:sz w:val="28"/>
          <w:szCs w:val="28"/>
        </w:rPr>
      </w:pPr>
      <w:r w:rsidRPr="002B381C">
        <w:rPr>
          <w:bCs/>
          <w:sz w:val="28"/>
          <w:szCs w:val="28"/>
        </w:rPr>
        <w:t>Номер телефона: 8 (499) 260-50-50 (доб. 52-10).</w:t>
      </w:r>
    </w:p>
    <w:p w:rsidR="004E5BC4" w:rsidRPr="002B381C" w:rsidRDefault="004E5BC4" w:rsidP="002F196D">
      <w:pPr>
        <w:keepNext/>
        <w:keepLines/>
        <w:jc w:val="both"/>
        <w:rPr>
          <w:bCs/>
          <w:i/>
          <w:sz w:val="28"/>
          <w:szCs w:val="28"/>
        </w:rPr>
      </w:pPr>
      <w:r w:rsidRPr="002B381C">
        <w:rPr>
          <w:bCs/>
          <w:sz w:val="28"/>
          <w:szCs w:val="28"/>
        </w:rPr>
        <w:t>Номер факса: 8 (499) 260-17-29</w:t>
      </w:r>
      <w:r w:rsidRPr="002B381C">
        <w:rPr>
          <w:bCs/>
          <w:i/>
          <w:sz w:val="28"/>
          <w:szCs w:val="28"/>
        </w:rPr>
        <w:t>.</w:t>
      </w:r>
    </w:p>
    <w:p w:rsidR="004E5BC4" w:rsidRPr="00D63415" w:rsidRDefault="004E5BC4" w:rsidP="002F196D">
      <w:pPr>
        <w:keepNext/>
        <w:keepLines/>
        <w:ind w:firstLine="567"/>
        <w:jc w:val="both"/>
        <w:rPr>
          <w:i/>
          <w:sz w:val="28"/>
          <w:szCs w:val="28"/>
          <w:highlight w:val="yellow"/>
        </w:rPr>
      </w:pPr>
    </w:p>
    <w:p w:rsidR="004E5BC4" w:rsidRPr="002B381C" w:rsidRDefault="004E5BC4" w:rsidP="002F196D">
      <w:pPr>
        <w:pStyle w:val="3"/>
        <w:keepLines/>
        <w:numPr>
          <w:ilvl w:val="1"/>
          <w:numId w:val="2"/>
        </w:numPr>
        <w:spacing w:before="0" w:after="0"/>
        <w:ind w:left="0" w:firstLine="567"/>
        <w:jc w:val="both"/>
        <w:rPr>
          <w:rFonts w:ascii="Times New Roman" w:hAnsi="Times New Roman" w:cs="Times New Roman"/>
          <w:sz w:val="28"/>
          <w:szCs w:val="28"/>
        </w:rPr>
      </w:pPr>
      <w:r w:rsidRPr="002B381C">
        <w:rPr>
          <w:rFonts w:ascii="Times New Roman" w:hAnsi="Times New Roman" w:cs="Times New Roman"/>
          <w:sz w:val="28"/>
          <w:szCs w:val="28"/>
        </w:rPr>
        <w:t>Способ закупки</w:t>
      </w:r>
    </w:p>
    <w:p w:rsidR="004E5BC4" w:rsidRPr="002B381C" w:rsidRDefault="004E5BC4" w:rsidP="002F196D">
      <w:pPr>
        <w:keepNext/>
        <w:keepLines/>
        <w:ind w:firstLine="567"/>
        <w:rPr>
          <w:sz w:val="28"/>
          <w:szCs w:val="28"/>
        </w:rPr>
      </w:pPr>
    </w:p>
    <w:p w:rsidR="004E5BC4" w:rsidRPr="002B381C" w:rsidRDefault="004E5BC4" w:rsidP="002F196D">
      <w:pPr>
        <w:keepNext/>
        <w:keepLines/>
        <w:ind w:firstLine="567"/>
        <w:jc w:val="both"/>
        <w:rPr>
          <w:bCs/>
          <w:sz w:val="28"/>
          <w:szCs w:val="28"/>
        </w:rPr>
      </w:pPr>
      <w:r w:rsidRPr="002B381C">
        <w:rPr>
          <w:bCs/>
          <w:sz w:val="28"/>
          <w:szCs w:val="28"/>
        </w:rPr>
        <w:t>Конкурентный отбор в электронной форме среди субъектов малого и среднего предпринимательства</w:t>
      </w:r>
      <w:r w:rsidRPr="002B381C">
        <w:t xml:space="preserve"> </w:t>
      </w:r>
      <w:r w:rsidRPr="002B381C">
        <w:rPr>
          <w:bCs/>
          <w:sz w:val="28"/>
          <w:szCs w:val="28"/>
        </w:rPr>
        <w:t xml:space="preserve">№ </w:t>
      </w:r>
      <w:r w:rsidR="00014D16">
        <w:rPr>
          <w:bCs/>
          <w:sz w:val="28"/>
          <w:szCs w:val="28"/>
        </w:rPr>
        <w:t>674</w:t>
      </w:r>
      <w:r w:rsidRPr="002B381C">
        <w:rPr>
          <w:rFonts w:eastAsia="MS Mincho"/>
          <w:color w:val="000000"/>
          <w:sz w:val="28"/>
          <w:szCs w:val="28"/>
        </w:rPr>
        <w:t>/КОТЭ-А</w:t>
      </w:r>
      <w:proofErr w:type="gramStart"/>
      <w:r w:rsidRPr="002B381C">
        <w:rPr>
          <w:rFonts w:eastAsia="MS Mincho"/>
          <w:color w:val="000000"/>
          <w:sz w:val="28"/>
          <w:szCs w:val="28"/>
        </w:rPr>
        <w:t>О«</w:t>
      </w:r>
      <w:proofErr w:type="gramEnd"/>
      <w:r w:rsidRPr="002B381C">
        <w:rPr>
          <w:rFonts w:eastAsia="MS Mincho"/>
          <w:color w:val="000000"/>
          <w:sz w:val="28"/>
          <w:szCs w:val="28"/>
        </w:rPr>
        <w:t>ВРК-2»/2018/СД</w:t>
      </w:r>
      <w:r w:rsidRPr="002B381C">
        <w:rPr>
          <w:bCs/>
          <w:sz w:val="28"/>
          <w:szCs w:val="28"/>
        </w:rPr>
        <w:t xml:space="preserve">. </w:t>
      </w:r>
    </w:p>
    <w:p w:rsidR="004E5BC4" w:rsidRPr="002B381C" w:rsidRDefault="004E5BC4" w:rsidP="002F196D">
      <w:pPr>
        <w:keepNext/>
        <w:keepLines/>
        <w:ind w:firstLine="567"/>
        <w:jc w:val="both"/>
        <w:rPr>
          <w:bCs/>
          <w:sz w:val="28"/>
          <w:szCs w:val="28"/>
        </w:rPr>
      </w:pPr>
    </w:p>
    <w:p w:rsidR="004E5BC4" w:rsidRPr="002B381C" w:rsidRDefault="004E5BC4" w:rsidP="002F196D">
      <w:pPr>
        <w:pStyle w:val="3"/>
        <w:keepLines/>
        <w:numPr>
          <w:ilvl w:val="1"/>
          <w:numId w:val="2"/>
        </w:numPr>
        <w:spacing w:before="0" w:after="0"/>
        <w:ind w:left="0" w:firstLine="567"/>
        <w:jc w:val="both"/>
        <w:rPr>
          <w:rFonts w:ascii="Times New Roman" w:hAnsi="Times New Roman" w:cs="Times New Roman"/>
          <w:sz w:val="28"/>
          <w:szCs w:val="28"/>
        </w:rPr>
      </w:pPr>
      <w:r w:rsidRPr="002B381C">
        <w:rPr>
          <w:rFonts w:ascii="Times New Roman" w:hAnsi="Times New Roman" w:cs="Times New Roman"/>
          <w:sz w:val="28"/>
          <w:szCs w:val="28"/>
        </w:rPr>
        <w:t>Предмет конкурентного отбора</w:t>
      </w:r>
    </w:p>
    <w:p w:rsidR="004E5BC4" w:rsidRPr="002B381C" w:rsidRDefault="004E5BC4" w:rsidP="002F196D">
      <w:pPr>
        <w:keepNext/>
        <w:keepLines/>
        <w:ind w:firstLine="567"/>
        <w:rPr>
          <w:sz w:val="28"/>
          <w:szCs w:val="28"/>
        </w:rPr>
      </w:pPr>
    </w:p>
    <w:p w:rsidR="004E5BC4" w:rsidRPr="00014D16" w:rsidRDefault="002B381C" w:rsidP="002F196D">
      <w:pPr>
        <w:keepNext/>
        <w:keepLines/>
        <w:ind w:firstLine="567"/>
        <w:rPr>
          <w:bCs/>
          <w:sz w:val="28"/>
          <w:szCs w:val="28"/>
          <w:u w:val="single"/>
        </w:rPr>
      </w:pPr>
      <w:r w:rsidRPr="00014D16">
        <w:rPr>
          <w:bCs/>
          <w:sz w:val="28"/>
          <w:szCs w:val="28"/>
          <w:u w:val="single"/>
        </w:rPr>
        <w:t>Право на заключение договора поставки цемента</w:t>
      </w:r>
      <w:r w:rsidR="00654524" w:rsidRPr="00014D16">
        <w:rPr>
          <w:bCs/>
          <w:sz w:val="28"/>
          <w:szCs w:val="28"/>
          <w:u w:val="single"/>
        </w:rPr>
        <w:t>.</w:t>
      </w:r>
    </w:p>
    <w:p w:rsidR="00654524" w:rsidRPr="00D63415" w:rsidRDefault="00654524" w:rsidP="002F196D">
      <w:pPr>
        <w:keepNext/>
        <w:keepLines/>
        <w:ind w:firstLine="567"/>
        <w:rPr>
          <w:bCs/>
          <w:sz w:val="28"/>
          <w:szCs w:val="28"/>
          <w:highlight w:val="yellow"/>
        </w:rPr>
      </w:pPr>
    </w:p>
    <w:p w:rsidR="00654524" w:rsidRPr="002B381C" w:rsidRDefault="00654524" w:rsidP="002F196D">
      <w:pPr>
        <w:keepNext/>
        <w:keepLines/>
        <w:ind w:firstLine="567"/>
        <w:rPr>
          <w:sz w:val="28"/>
          <w:szCs w:val="28"/>
        </w:rPr>
      </w:pPr>
    </w:p>
    <w:p w:rsidR="00456385" w:rsidRPr="002B381C" w:rsidRDefault="00456385" w:rsidP="002F196D">
      <w:pPr>
        <w:pStyle w:val="3"/>
        <w:keepLines/>
        <w:numPr>
          <w:ilvl w:val="1"/>
          <w:numId w:val="2"/>
        </w:numPr>
        <w:spacing w:before="0" w:after="0"/>
        <w:ind w:left="0" w:firstLine="567"/>
        <w:jc w:val="both"/>
        <w:rPr>
          <w:rFonts w:ascii="Times New Roman" w:hAnsi="Times New Roman" w:cs="Times New Roman"/>
          <w:sz w:val="28"/>
          <w:szCs w:val="28"/>
        </w:rPr>
      </w:pPr>
      <w:r w:rsidRPr="002B381C">
        <w:rPr>
          <w:rFonts w:ascii="Times New Roman" w:hAnsi="Times New Roman" w:cs="Times New Roman"/>
          <w:sz w:val="28"/>
          <w:szCs w:val="28"/>
        </w:rPr>
        <w:lastRenderedPageBreak/>
        <w:t>Участники</w:t>
      </w:r>
    </w:p>
    <w:p w:rsidR="00456385" w:rsidRPr="002B381C" w:rsidRDefault="00456385" w:rsidP="002F196D">
      <w:pPr>
        <w:keepNext/>
        <w:keepLines/>
        <w:ind w:firstLine="567"/>
        <w:rPr>
          <w:sz w:val="28"/>
          <w:szCs w:val="28"/>
        </w:rPr>
      </w:pPr>
    </w:p>
    <w:p w:rsidR="00456385" w:rsidRPr="002B381C" w:rsidRDefault="004E5BC4" w:rsidP="002F196D">
      <w:pPr>
        <w:keepNext/>
        <w:keepLines/>
        <w:ind w:firstLine="567"/>
        <w:jc w:val="both"/>
        <w:rPr>
          <w:bCs/>
          <w:sz w:val="28"/>
          <w:szCs w:val="28"/>
        </w:rPr>
      </w:pPr>
      <w:r w:rsidRPr="002B381C">
        <w:rPr>
          <w:bCs/>
          <w:sz w:val="28"/>
          <w:szCs w:val="28"/>
        </w:rPr>
        <w:t>Конкурентный отбор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B621DA" w:rsidRPr="002B381C">
        <w:rPr>
          <w:bCs/>
          <w:sz w:val="28"/>
          <w:szCs w:val="28"/>
        </w:rPr>
        <w:t>.</w:t>
      </w:r>
    </w:p>
    <w:p w:rsidR="00456385" w:rsidRPr="002B381C" w:rsidRDefault="00456385" w:rsidP="002F196D">
      <w:pPr>
        <w:keepNext/>
        <w:keepLines/>
        <w:ind w:firstLine="567"/>
        <w:jc w:val="both"/>
        <w:rPr>
          <w:bCs/>
          <w:i/>
          <w:sz w:val="28"/>
          <w:szCs w:val="28"/>
        </w:rPr>
      </w:pPr>
    </w:p>
    <w:p w:rsidR="00456385" w:rsidRPr="002B381C" w:rsidRDefault="00456385" w:rsidP="002F196D">
      <w:pPr>
        <w:pStyle w:val="3"/>
        <w:keepLines/>
        <w:numPr>
          <w:ilvl w:val="1"/>
          <w:numId w:val="2"/>
        </w:numPr>
        <w:spacing w:before="0" w:after="0"/>
        <w:ind w:left="0" w:firstLine="567"/>
        <w:jc w:val="both"/>
        <w:rPr>
          <w:rFonts w:ascii="Times New Roman" w:hAnsi="Times New Roman" w:cs="Times New Roman"/>
          <w:sz w:val="28"/>
          <w:szCs w:val="28"/>
        </w:rPr>
      </w:pPr>
      <w:r w:rsidRPr="002B381C">
        <w:rPr>
          <w:rFonts w:ascii="Times New Roman" w:hAnsi="Times New Roman" w:cs="Times New Roman"/>
          <w:sz w:val="28"/>
          <w:szCs w:val="28"/>
        </w:rPr>
        <w:t>Место и дата проведения конкурентного отбора</w:t>
      </w:r>
    </w:p>
    <w:p w:rsidR="00456385" w:rsidRPr="00D63415" w:rsidRDefault="00456385" w:rsidP="002F196D">
      <w:pPr>
        <w:keepNext/>
        <w:keepLines/>
        <w:ind w:firstLine="567"/>
        <w:rPr>
          <w:sz w:val="28"/>
          <w:szCs w:val="28"/>
          <w:highlight w:val="yellow"/>
        </w:rPr>
      </w:pPr>
    </w:p>
    <w:p w:rsidR="00FF60E1" w:rsidRPr="00E53217" w:rsidRDefault="004E5BC4" w:rsidP="002F196D">
      <w:pPr>
        <w:keepNext/>
        <w:keepLines/>
        <w:ind w:firstLine="567"/>
        <w:jc w:val="both"/>
        <w:rPr>
          <w:bCs/>
          <w:i/>
          <w:sz w:val="28"/>
          <w:szCs w:val="28"/>
        </w:rPr>
      </w:pPr>
      <w:r w:rsidRPr="00E53217">
        <w:rPr>
          <w:bCs/>
          <w:sz w:val="28"/>
          <w:szCs w:val="28"/>
        </w:rPr>
        <w:t>Конкурентный отбор проводится</w:t>
      </w:r>
      <w:r w:rsidRPr="00E53217">
        <w:rPr>
          <w:bCs/>
          <w:i/>
          <w:sz w:val="28"/>
          <w:szCs w:val="28"/>
        </w:rPr>
        <w:t xml:space="preserve"> </w:t>
      </w:r>
      <w:r w:rsidRPr="00E53217">
        <w:rPr>
          <w:bCs/>
          <w:sz w:val="28"/>
          <w:szCs w:val="28"/>
        </w:rPr>
        <w:t>в</w:t>
      </w:r>
      <w:r w:rsidRPr="00E53217">
        <w:rPr>
          <w:b/>
          <w:bCs/>
          <w:sz w:val="28"/>
          <w:szCs w:val="28"/>
        </w:rPr>
        <w:t xml:space="preserve"> 15:00 часов московского времени «</w:t>
      </w:r>
      <w:r w:rsidR="002423EE">
        <w:rPr>
          <w:b/>
          <w:bCs/>
          <w:sz w:val="28"/>
          <w:szCs w:val="28"/>
        </w:rPr>
        <w:t>15</w:t>
      </w:r>
      <w:r w:rsidRPr="00E53217">
        <w:rPr>
          <w:b/>
          <w:bCs/>
          <w:sz w:val="28"/>
          <w:szCs w:val="28"/>
        </w:rPr>
        <w:t xml:space="preserve">» </w:t>
      </w:r>
      <w:r w:rsidR="002423EE">
        <w:rPr>
          <w:b/>
          <w:bCs/>
          <w:sz w:val="28"/>
          <w:szCs w:val="28"/>
        </w:rPr>
        <w:t>августа</w:t>
      </w:r>
      <w:r w:rsidRPr="00E53217">
        <w:rPr>
          <w:b/>
          <w:bCs/>
          <w:sz w:val="28"/>
          <w:szCs w:val="28"/>
        </w:rPr>
        <w:t xml:space="preserve"> 2018 г. </w:t>
      </w:r>
      <w:r w:rsidRPr="00E53217">
        <w:rPr>
          <w:bCs/>
          <w:sz w:val="28"/>
          <w:szCs w:val="28"/>
        </w:rPr>
        <w:t>на э</w:t>
      </w:r>
      <w:r w:rsidRPr="00E53217">
        <w:rPr>
          <w:sz w:val="28"/>
          <w:szCs w:val="28"/>
        </w:rPr>
        <w:t xml:space="preserve">лектронной торговой площадке «ЭТС-Фабрикант» </w:t>
      </w:r>
      <w:r w:rsidRPr="00E53217">
        <w:rPr>
          <w:bCs/>
          <w:sz w:val="28"/>
          <w:szCs w:val="28"/>
        </w:rPr>
        <w:t>(на странице данного конкурентного отбора на сайте</w:t>
      </w:r>
      <w:r w:rsidRPr="00E53217">
        <w:rPr>
          <w:sz w:val="28"/>
          <w:szCs w:val="28"/>
        </w:rPr>
        <w:t xml:space="preserve"> </w:t>
      </w:r>
      <w:hyperlink r:id="rId11" w:history="1">
        <w:r w:rsidR="006D7287" w:rsidRPr="00E53217">
          <w:rPr>
            <w:rStyle w:val="ac"/>
            <w:sz w:val="28"/>
            <w:szCs w:val="28"/>
          </w:rPr>
          <w:t>https://www.fabrikant.ru</w:t>
        </w:r>
      </w:hyperlink>
      <w:r w:rsidRPr="00E53217">
        <w:rPr>
          <w:bCs/>
          <w:sz w:val="28"/>
          <w:szCs w:val="28"/>
        </w:rPr>
        <w:t>)</w:t>
      </w:r>
      <w:r w:rsidRPr="00E53217">
        <w:rPr>
          <w:bCs/>
          <w:i/>
          <w:sz w:val="28"/>
          <w:szCs w:val="28"/>
        </w:rPr>
        <w:t xml:space="preserve"> </w:t>
      </w:r>
      <w:r w:rsidRPr="00E53217">
        <w:rPr>
          <w:bCs/>
          <w:sz w:val="28"/>
          <w:szCs w:val="28"/>
        </w:rPr>
        <w:t>(далее – электронная торгово-закупочная площадка, ЭТЗП, а также сайт ЭТЗП)</w:t>
      </w:r>
      <w:r w:rsidRPr="00E53217">
        <w:rPr>
          <w:bCs/>
          <w:i/>
          <w:sz w:val="28"/>
          <w:szCs w:val="28"/>
        </w:rPr>
        <w:t>,</w:t>
      </w:r>
      <w:r w:rsidRPr="00E53217">
        <w:rPr>
          <w:bCs/>
          <w:sz w:val="28"/>
          <w:szCs w:val="28"/>
        </w:rPr>
        <w:t xml:space="preserve"> в электронной форме в личном кабинете участника электронных процедур</w:t>
      </w:r>
      <w:r w:rsidR="00FF60E1" w:rsidRPr="00E53217">
        <w:rPr>
          <w:bCs/>
          <w:i/>
          <w:sz w:val="28"/>
          <w:szCs w:val="28"/>
        </w:rPr>
        <w:t>.</w:t>
      </w:r>
    </w:p>
    <w:p w:rsidR="00456385" w:rsidRPr="00E53217" w:rsidRDefault="00456385" w:rsidP="002F196D">
      <w:pPr>
        <w:keepNext/>
        <w:keepLines/>
        <w:ind w:firstLine="567"/>
        <w:jc w:val="both"/>
        <w:rPr>
          <w:bCs/>
          <w:i/>
          <w:sz w:val="28"/>
          <w:szCs w:val="28"/>
        </w:rPr>
      </w:pPr>
    </w:p>
    <w:p w:rsidR="00456385" w:rsidRPr="00E53217" w:rsidRDefault="00456385" w:rsidP="002F196D">
      <w:pPr>
        <w:keepNext/>
        <w:keepLines/>
        <w:ind w:firstLine="567"/>
        <w:jc w:val="both"/>
        <w:rPr>
          <w:b/>
          <w:bCs/>
          <w:sz w:val="28"/>
          <w:szCs w:val="28"/>
        </w:rPr>
      </w:pPr>
      <w:r w:rsidRPr="00E53217">
        <w:rPr>
          <w:b/>
          <w:bCs/>
          <w:sz w:val="28"/>
          <w:szCs w:val="28"/>
        </w:rPr>
        <w:t>1.6. Разъяснения положений приглашения к участию в конкурентном отборе</w:t>
      </w:r>
    </w:p>
    <w:p w:rsidR="00456385" w:rsidRPr="00E53217" w:rsidRDefault="00456385" w:rsidP="002F196D">
      <w:pPr>
        <w:keepNext/>
        <w:keepLines/>
        <w:ind w:firstLine="567"/>
        <w:jc w:val="both"/>
        <w:rPr>
          <w:bCs/>
          <w:sz w:val="28"/>
          <w:szCs w:val="28"/>
        </w:rPr>
      </w:pPr>
    </w:p>
    <w:p w:rsidR="004E5BC4" w:rsidRPr="00E53217" w:rsidRDefault="004E5BC4" w:rsidP="002F196D">
      <w:pPr>
        <w:keepNext/>
        <w:keepLines/>
        <w:ind w:firstLine="567"/>
        <w:jc w:val="both"/>
        <w:rPr>
          <w:bCs/>
          <w:sz w:val="28"/>
          <w:szCs w:val="28"/>
        </w:rPr>
      </w:pPr>
      <w:r w:rsidRPr="00E53217">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456385" w:rsidRPr="00E53217" w:rsidRDefault="00456385" w:rsidP="002F196D">
      <w:pPr>
        <w:keepNext/>
        <w:keepLines/>
        <w:ind w:firstLine="567"/>
        <w:jc w:val="both"/>
        <w:rPr>
          <w:sz w:val="28"/>
          <w:szCs w:val="28"/>
        </w:rPr>
      </w:pPr>
    </w:p>
    <w:p w:rsidR="00456385" w:rsidRPr="00E53217" w:rsidRDefault="00456385" w:rsidP="002F196D">
      <w:pPr>
        <w:pStyle w:val="2"/>
        <w:keepLines/>
        <w:numPr>
          <w:ilvl w:val="0"/>
          <w:numId w:val="2"/>
        </w:numPr>
        <w:spacing w:before="0" w:after="0"/>
        <w:ind w:left="0" w:firstLine="567"/>
        <w:jc w:val="both"/>
        <w:rPr>
          <w:rFonts w:ascii="Times New Roman" w:hAnsi="Times New Roman" w:cs="Times New Roman"/>
          <w:i w:val="0"/>
        </w:rPr>
      </w:pPr>
      <w:r w:rsidRPr="00E53217">
        <w:rPr>
          <w:rFonts w:ascii="Times New Roman" w:hAnsi="Times New Roman" w:cs="Times New Roman"/>
          <w:i w:val="0"/>
        </w:rPr>
        <w:t>Техническое задание</w:t>
      </w:r>
    </w:p>
    <w:p w:rsidR="00240C1F" w:rsidRPr="00E53217" w:rsidRDefault="00240C1F" w:rsidP="002F196D">
      <w:pPr>
        <w:keepNext/>
        <w:keepLines/>
        <w:ind w:firstLine="567"/>
      </w:pPr>
    </w:p>
    <w:p w:rsidR="00240C1F" w:rsidRPr="00E53217" w:rsidRDefault="004E5BC4" w:rsidP="002F196D">
      <w:pPr>
        <w:pStyle w:val="a3"/>
        <w:keepNext/>
        <w:keepLines/>
        <w:ind w:left="0" w:firstLine="567"/>
        <w:jc w:val="both"/>
        <w:rPr>
          <w:bCs/>
          <w:sz w:val="28"/>
          <w:szCs w:val="28"/>
        </w:rPr>
      </w:pPr>
      <w:proofErr w:type="gramStart"/>
      <w:r w:rsidRPr="00E53217">
        <w:rPr>
          <w:sz w:val="28"/>
          <w:szCs w:val="28"/>
        </w:rPr>
        <w:t xml:space="preserve">Сведения о наименовании закупаемых товаров, их количестве (объеме), цен за единицу, начальной (максимальной) цене договора, расходах участника, нормативных документах, согласно которым установлены требования, </w:t>
      </w:r>
      <w:r w:rsidRPr="00E53217">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изложены</w:t>
      </w:r>
      <w:proofErr w:type="gramEnd"/>
      <w:r w:rsidRPr="00E53217">
        <w:rPr>
          <w:bCs/>
          <w:sz w:val="28"/>
          <w:szCs w:val="28"/>
        </w:rPr>
        <w:t xml:space="preserve"> в техническом задании, являющемся приложением № 1 к приглашению к участию в конкурентном отборе</w:t>
      </w:r>
      <w:r w:rsidR="00346EC1" w:rsidRPr="00E53217">
        <w:rPr>
          <w:bCs/>
          <w:sz w:val="28"/>
          <w:szCs w:val="28"/>
        </w:rPr>
        <w:t>.</w:t>
      </w:r>
    </w:p>
    <w:p w:rsidR="00240C1F" w:rsidRPr="00E53217" w:rsidRDefault="00240C1F" w:rsidP="002F196D">
      <w:pPr>
        <w:keepNext/>
        <w:keepLines/>
        <w:ind w:firstLine="567"/>
      </w:pPr>
    </w:p>
    <w:p w:rsidR="00456385" w:rsidRPr="00E53217" w:rsidRDefault="00456385" w:rsidP="002F196D">
      <w:pPr>
        <w:pStyle w:val="a3"/>
        <w:keepNext/>
        <w:keepLines/>
        <w:numPr>
          <w:ilvl w:val="0"/>
          <w:numId w:val="2"/>
        </w:numPr>
        <w:ind w:left="0" w:firstLine="567"/>
        <w:jc w:val="both"/>
        <w:rPr>
          <w:b/>
          <w:bCs/>
          <w:sz w:val="28"/>
          <w:szCs w:val="28"/>
        </w:rPr>
      </w:pPr>
      <w:r w:rsidRPr="00E53217">
        <w:rPr>
          <w:b/>
          <w:bCs/>
          <w:sz w:val="28"/>
          <w:szCs w:val="28"/>
        </w:rPr>
        <w:t>Заключение и исполнение договора</w:t>
      </w:r>
    </w:p>
    <w:p w:rsidR="00456385" w:rsidRPr="00E53217" w:rsidRDefault="00456385" w:rsidP="002F196D">
      <w:pPr>
        <w:pStyle w:val="a3"/>
        <w:keepNext/>
        <w:keepLines/>
        <w:ind w:left="0" w:firstLine="567"/>
        <w:jc w:val="both"/>
        <w:rPr>
          <w:bCs/>
          <w:i/>
          <w:sz w:val="28"/>
          <w:szCs w:val="28"/>
        </w:rPr>
      </w:pPr>
    </w:p>
    <w:p w:rsidR="004E5BC4" w:rsidRPr="00E53217" w:rsidRDefault="004E5BC4" w:rsidP="002F196D">
      <w:pPr>
        <w:pStyle w:val="a3"/>
        <w:keepNext/>
        <w:keepLines/>
        <w:ind w:left="0" w:firstLine="567"/>
        <w:jc w:val="both"/>
        <w:rPr>
          <w:bCs/>
          <w:sz w:val="28"/>
          <w:szCs w:val="28"/>
        </w:rPr>
      </w:pPr>
      <w:r w:rsidRPr="00E53217">
        <w:rPr>
          <w:bCs/>
          <w:sz w:val="28"/>
          <w:szCs w:val="28"/>
        </w:rPr>
        <w:t>Порядок заключения договора предусмотрен пунктом 6 приглашения к участию в конкурентном отборе.</w:t>
      </w:r>
    </w:p>
    <w:p w:rsidR="00A302DE" w:rsidRPr="00E53217" w:rsidRDefault="004E5BC4" w:rsidP="002F196D">
      <w:pPr>
        <w:keepNext/>
        <w:keepLines/>
        <w:ind w:firstLine="567"/>
        <w:jc w:val="both"/>
        <w:rPr>
          <w:bCs/>
          <w:sz w:val="28"/>
          <w:szCs w:val="28"/>
        </w:rPr>
      </w:pPr>
      <w:r w:rsidRPr="00E53217">
        <w:rPr>
          <w:bCs/>
          <w:sz w:val="28"/>
          <w:szCs w:val="28"/>
        </w:rPr>
        <w:lastRenderedPageBreak/>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(тридцати процентов) от начальной (максимальной) цены договора без учета НДС. При изменении количества предусмотренных договором товаров</w:t>
      </w:r>
      <w:r w:rsidRPr="00E53217">
        <w:t xml:space="preserve"> </w:t>
      </w:r>
      <w:r w:rsidRPr="00E53217">
        <w:rPr>
          <w:bCs/>
          <w:sz w:val="28"/>
          <w:szCs w:val="28"/>
        </w:rPr>
        <w:t>общая цена договора не должна превышать 500 000 (пятьсот тысяч) рублей с учетом всех затрат, НДС и/или иных видов налогов</w:t>
      </w:r>
      <w:r w:rsidR="00A302DE" w:rsidRPr="00E53217">
        <w:rPr>
          <w:bCs/>
          <w:sz w:val="28"/>
          <w:szCs w:val="28"/>
        </w:rPr>
        <w:t>.</w:t>
      </w:r>
    </w:p>
    <w:p w:rsidR="00E71763" w:rsidRPr="00E53217" w:rsidRDefault="00E71763" w:rsidP="002F196D">
      <w:pPr>
        <w:keepNext/>
        <w:keepLines/>
        <w:spacing w:after="200" w:line="276" w:lineRule="auto"/>
        <w:rPr>
          <w:i/>
          <w:sz w:val="28"/>
          <w:szCs w:val="28"/>
        </w:rPr>
      </w:pPr>
    </w:p>
    <w:p w:rsidR="00A302DE" w:rsidRPr="00E53217" w:rsidRDefault="00A302DE" w:rsidP="002F196D">
      <w:pPr>
        <w:keepNext/>
        <w:keepLines/>
        <w:spacing w:after="200" w:line="276" w:lineRule="auto"/>
        <w:rPr>
          <w:i/>
          <w:sz w:val="28"/>
          <w:szCs w:val="28"/>
        </w:rPr>
      </w:pPr>
    </w:p>
    <w:p w:rsidR="00A302DE" w:rsidRPr="00E53217" w:rsidRDefault="00A302DE" w:rsidP="002F196D">
      <w:pPr>
        <w:keepNext/>
        <w:keepLines/>
        <w:spacing w:after="200" w:line="276" w:lineRule="auto"/>
        <w:rPr>
          <w:i/>
          <w:sz w:val="28"/>
          <w:szCs w:val="28"/>
        </w:rPr>
      </w:pPr>
    </w:p>
    <w:p w:rsidR="00A302DE" w:rsidRPr="00D63415" w:rsidRDefault="00A302DE" w:rsidP="002F196D">
      <w:pPr>
        <w:keepNext/>
        <w:keepLines/>
        <w:spacing w:after="200" w:line="276" w:lineRule="auto"/>
        <w:rPr>
          <w:i/>
          <w:sz w:val="28"/>
          <w:szCs w:val="28"/>
          <w:highlight w:val="yellow"/>
        </w:rPr>
      </w:pPr>
    </w:p>
    <w:p w:rsidR="00A302DE" w:rsidRPr="00D63415" w:rsidRDefault="00A302DE" w:rsidP="002F196D">
      <w:pPr>
        <w:keepNext/>
        <w:keepLines/>
        <w:spacing w:after="200" w:line="276" w:lineRule="auto"/>
        <w:rPr>
          <w:i/>
          <w:sz w:val="28"/>
          <w:szCs w:val="28"/>
          <w:highlight w:val="yellow"/>
        </w:rPr>
      </w:pPr>
    </w:p>
    <w:p w:rsidR="00A302DE" w:rsidRPr="00D63415" w:rsidRDefault="00A302DE" w:rsidP="002F196D">
      <w:pPr>
        <w:keepNext/>
        <w:keepLines/>
        <w:spacing w:after="200" w:line="276" w:lineRule="auto"/>
        <w:rPr>
          <w:i/>
          <w:sz w:val="28"/>
          <w:szCs w:val="28"/>
          <w:highlight w:val="yellow"/>
        </w:rPr>
      </w:pPr>
    </w:p>
    <w:p w:rsidR="00A302DE" w:rsidRPr="00D63415" w:rsidRDefault="00A302DE" w:rsidP="002F196D">
      <w:pPr>
        <w:keepNext/>
        <w:keepLines/>
        <w:spacing w:after="200" w:line="276" w:lineRule="auto"/>
        <w:rPr>
          <w:i/>
          <w:sz w:val="28"/>
          <w:szCs w:val="28"/>
          <w:highlight w:val="yellow"/>
        </w:rPr>
      </w:pPr>
    </w:p>
    <w:p w:rsidR="00A302DE" w:rsidRPr="00D63415" w:rsidRDefault="00A302DE" w:rsidP="002F196D">
      <w:pPr>
        <w:keepNext/>
        <w:keepLines/>
        <w:spacing w:after="200" w:line="276" w:lineRule="auto"/>
        <w:rPr>
          <w:i/>
          <w:sz w:val="28"/>
          <w:szCs w:val="28"/>
          <w:highlight w:val="yellow"/>
        </w:rPr>
      </w:pPr>
    </w:p>
    <w:p w:rsidR="00A302DE" w:rsidRPr="00D63415" w:rsidRDefault="00A302DE" w:rsidP="002F196D">
      <w:pPr>
        <w:keepNext/>
        <w:keepLines/>
        <w:spacing w:after="200" w:line="276" w:lineRule="auto"/>
        <w:rPr>
          <w:i/>
          <w:sz w:val="28"/>
          <w:szCs w:val="28"/>
          <w:highlight w:val="yellow"/>
        </w:rPr>
      </w:pPr>
    </w:p>
    <w:p w:rsidR="00A302DE" w:rsidRPr="00D63415" w:rsidRDefault="00A302DE" w:rsidP="002F196D">
      <w:pPr>
        <w:keepNext/>
        <w:keepLines/>
        <w:spacing w:after="200" w:line="276" w:lineRule="auto"/>
        <w:rPr>
          <w:i/>
          <w:sz w:val="28"/>
          <w:szCs w:val="28"/>
          <w:highlight w:val="yellow"/>
        </w:rPr>
      </w:pPr>
    </w:p>
    <w:p w:rsidR="00A302DE" w:rsidRPr="00D63415" w:rsidRDefault="00A302DE" w:rsidP="002F196D">
      <w:pPr>
        <w:keepNext/>
        <w:keepLines/>
        <w:spacing w:after="200" w:line="276" w:lineRule="auto"/>
        <w:rPr>
          <w:i/>
          <w:sz w:val="28"/>
          <w:szCs w:val="28"/>
          <w:highlight w:val="yellow"/>
        </w:rPr>
      </w:pPr>
    </w:p>
    <w:p w:rsidR="00A302DE" w:rsidRPr="00D63415" w:rsidRDefault="00A302DE" w:rsidP="002F196D">
      <w:pPr>
        <w:keepNext/>
        <w:keepLines/>
        <w:spacing w:after="200" w:line="276" w:lineRule="auto"/>
        <w:rPr>
          <w:i/>
          <w:sz w:val="28"/>
          <w:szCs w:val="28"/>
          <w:highlight w:val="yellow"/>
        </w:rPr>
      </w:pPr>
    </w:p>
    <w:p w:rsidR="00A302DE" w:rsidRPr="00D63415" w:rsidRDefault="00A302DE" w:rsidP="002F196D">
      <w:pPr>
        <w:keepNext/>
        <w:keepLines/>
        <w:spacing w:after="200" w:line="276" w:lineRule="auto"/>
        <w:rPr>
          <w:i/>
          <w:sz w:val="28"/>
          <w:szCs w:val="28"/>
          <w:highlight w:val="yellow"/>
        </w:rPr>
      </w:pPr>
    </w:p>
    <w:p w:rsidR="00A302DE" w:rsidRPr="00D63415" w:rsidRDefault="00A302DE" w:rsidP="002F196D">
      <w:pPr>
        <w:keepNext/>
        <w:keepLines/>
        <w:spacing w:after="200" w:line="276" w:lineRule="auto"/>
        <w:rPr>
          <w:i/>
          <w:sz w:val="28"/>
          <w:szCs w:val="28"/>
          <w:highlight w:val="yellow"/>
        </w:rPr>
      </w:pPr>
    </w:p>
    <w:p w:rsidR="00A302DE" w:rsidRPr="00D63415" w:rsidRDefault="00A302DE" w:rsidP="002F196D">
      <w:pPr>
        <w:keepNext/>
        <w:keepLines/>
        <w:spacing w:after="200" w:line="276" w:lineRule="auto"/>
        <w:rPr>
          <w:i/>
          <w:sz w:val="28"/>
          <w:szCs w:val="28"/>
          <w:highlight w:val="yellow"/>
        </w:rPr>
      </w:pPr>
    </w:p>
    <w:p w:rsidR="00A302DE" w:rsidRPr="00D63415" w:rsidRDefault="00A302DE" w:rsidP="002F196D">
      <w:pPr>
        <w:keepNext/>
        <w:keepLines/>
        <w:spacing w:after="200" w:line="276" w:lineRule="auto"/>
        <w:rPr>
          <w:i/>
          <w:sz w:val="28"/>
          <w:szCs w:val="28"/>
          <w:highlight w:val="yellow"/>
        </w:rPr>
      </w:pPr>
    </w:p>
    <w:p w:rsidR="00A302DE" w:rsidRPr="00D63415" w:rsidRDefault="00A302DE" w:rsidP="002F196D">
      <w:pPr>
        <w:keepNext/>
        <w:keepLines/>
        <w:spacing w:after="200" w:line="276" w:lineRule="auto"/>
        <w:rPr>
          <w:i/>
          <w:sz w:val="28"/>
          <w:szCs w:val="28"/>
          <w:highlight w:val="yellow"/>
        </w:rPr>
      </w:pPr>
    </w:p>
    <w:p w:rsidR="00970076" w:rsidRPr="00D63415" w:rsidRDefault="00970076" w:rsidP="002F196D">
      <w:pPr>
        <w:pStyle w:val="2"/>
        <w:keepLines/>
        <w:suppressAutoHyphens/>
        <w:spacing w:before="0" w:after="0"/>
        <w:jc w:val="center"/>
        <w:rPr>
          <w:rFonts w:ascii="Times New Roman" w:eastAsia="MS Mincho" w:hAnsi="Times New Roman"/>
          <w:i w:val="0"/>
          <w:iCs w:val="0"/>
          <w:highlight w:val="yellow"/>
        </w:rPr>
        <w:sectPr w:rsidR="00970076" w:rsidRPr="00D63415" w:rsidSect="006D7287">
          <w:pgSz w:w="11906" w:h="16838"/>
          <w:pgMar w:top="1134" w:right="850" w:bottom="1134" w:left="1701" w:header="708" w:footer="708" w:gutter="0"/>
          <w:cols w:space="708"/>
          <w:docGrid w:linePitch="360"/>
        </w:sectPr>
      </w:pPr>
      <w:bookmarkStart w:id="0" w:name="_Toc34648368"/>
    </w:p>
    <w:tbl>
      <w:tblPr>
        <w:tblW w:w="15022" w:type="dxa"/>
        <w:tblLook w:val="0000" w:firstRow="0" w:lastRow="0" w:firstColumn="0" w:lastColumn="0" w:noHBand="0" w:noVBand="0"/>
      </w:tblPr>
      <w:tblGrid>
        <w:gridCol w:w="7511"/>
        <w:gridCol w:w="7511"/>
      </w:tblGrid>
      <w:tr w:rsidR="00240C1F" w:rsidRPr="003C4DDD" w:rsidTr="00487013">
        <w:trPr>
          <w:trHeight w:val="711"/>
        </w:trPr>
        <w:tc>
          <w:tcPr>
            <w:tcW w:w="7511" w:type="dxa"/>
          </w:tcPr>
          <w:p w:rsidR="00240C1F" w:rsidRPr="003C4DDD" w:rsidRDefault="00240C1F" w:rsidP="002F196D">
            <w:pPr>
              <w:pStyle w:val="2"/>
              <w:keepLines/>
              <w:suppressAutoHyphens/>
              <w:spacing w:before="0" w:after="0"/>
              <w:jc w:val="center"/>
              <w:rPr>
                <w:rFonts w:ascii="Times New Roman" w:eastAsia="MS Mincho" w:hAnsi="Times New Roman"/>
                <w:i w:val="0"/>
                <w:iCs w:val="0"/>
              </w:rPr>
            </w:pPr>
          </w:p>
        </w:tc>
        <w:tc>
          <w:tcPr>
            <w:tcW w:w="7511" w:type="dxa"/>
          </w:tcPr>
          <w:p w:rsidR="00240C1F" w:rsidRPr="003C4DDD" w:rsidRDefault="00346EC1" w:rsidP="002F196D">
            <w:pPr>
              <w:pStyle w:val="2"/>
              <w:keepLines/>
              <w:suppressAutoHyphens/>
              <w:spacing w:before="0" w:after="0"/>
              <w:ind w:left="615"/>
              <w:jc w:val="right"/>
              <w:rPr>
                <w:rFonts w:ascii="Times New Roman" w:hAnsi="Times New Roman"/>
                <w:b w:val="0"/>
                <w:bCs w:val="0"/>
                <w:i w:val="0"/>
                <w:iCs w:val="0"/>
              </w:rPr>
            </w:pPr>
            <w:r w:rsidRPr="003C4DDD">
              <w:rPr>
                <w:rFonts w:ascii="Times New Roman" w:hAnsi="Times New Roman"/>
                <w:b w:val="0"/>
                <w:bCs w:val="0"/>
                <w:i w:val="0"/>
                <w:iCs w:val="0"/>
              </w:rPr>
              <w:t>Приложение № 1</w:t>
            </w:r>
          </w:p>
          <w:p w:rsidR="00240C1F" w:rsidRPr="003C4DDD" w:rsidRDefault="00346EC1" w:rsidP="002F196D">
            <w:pPr>
              <w:pStyle w:val="2"/>
              <w:keepLines/>
              <w:suppressAutoHyphens/>
              <w:spacing w:before="0" w:after="0"/>
              <w:ind w:left="615"/>
              <w:jc w:val="right"/>
              <w:rPr>
                <w:rFonts w:ascii="Times New Roman" w:eastAsia="MS Mincho" w:hAnsi="Times New Roman"/>
                <w:b w:val="0"/>
                <w:bCs w:val="0"/>
                <w:i w:val="0"/>
                <w:iCs w:val="0"/>
                <w:sz w:val="24"/>
              </w:rPr>
            </w:pPr>
            <w:r w:rsidRPr="003C4DDD">
              <w:rPr>
                <w:rFonts w:ascii="Times New Roman" w:hAnsi="Times New Roman"/>
                <w:b w:val="0"/>
                <w:bCs w:val="0"/>
                <w:i w:val="0"/>
                <w:iCs w:val="0"/>
              </w:rPr>
              <w:t>к приглашению к участию в конкурентном отборе</w:t>
            </w:r>
          </w:p>
        </w:tc>
      </w:tr>
      <w:bookmarkEnd w:id="0"/>
    </w:tbl>
    <w:p w:rsidR="001E7633" w:rsidRPr="003C4DDD" w:rsidRDefault="001E7633" w:rsidP="002F196D">
      <w:pPr>
        <w:keepNext/>
        <w:keepLines/>
        <w:jc w:val="center"/>
        <w:rPr>
          <w:bCs/>
          <w:sz w:val="28"/>
          <w:szCs w:val="28"/>
        </w:rPr>
      </w:pPr>
    </w:p>
    <w:p w:rsidR="00240C1F" w:rsidRPr="003C4DDD" w:rsidRDefault="00240C1F" w:rsidP="002F196D">
      <w:pPr>
        <w:keepNext/>
        <w:keepLines/>
        <w:jc w:val="center"/>
        <w:rPr>
          <w:b/>
          <w:bCs/>
          <w:sz w:val="28"/>
          <w:szCs w:val="28"/>
        </w:rPr>
      </w:pPr>
      <w:r w:rsidRPr="003C4DDD">
        <w:rPr>
          <w:b/>
          <w:bCs/>
          <w:sz w:val="28"/>
          <w:szCs w:val="28"/>
        </w:rPr>
        <w:t>Техническое задание</w:t>
      </w:r>
    </w:p>
    <w:p w:rsidR="00C82C02" w:rsidRPr="003C4DDD" w:rsidRDefault="00C82C02" w:rsidP="002F196D">
      <w:pPr>
        <w:keepNext/>
        <w:keepLines/>
        <w:jc w:val="center"/>
        <w:rPr>
          <w:bCs/>
          <w:sz w:val="28"/>
          <w:szCs w:val="28"/>
        </w:rPr>
      </w:pP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507"/>
        <w:gridCol w:w="372"/>
        <w:gridCol w:w="1552"/>
        <w:gridCol w:w="1845"/>
        <w:gridCol w:w="2691"/>
        <w:gridCol w:w="707"/>
        <w:gridCol w:w="1003"/>
        <w:gridCol w:w="1927"/>
        <w:gridCol w:w="1990"/>
      </w:tblGrid>
      <w:tr w:rsidR="00302826" w:rsidRPr="00D63415" w:rsidTr="005C72FC">
        <w:trPr>
          <w:jc w:val="center"/>
        </w:trPr>
        <w:tc>
          <w:tcPr>
            <w:tcW w:w="5000" w:type="pct"/>
            <w:gridSpan w:val="10"/>
            <w:shd w:val="clear" w:color="auto" w:fill="D9D9D9" w:themeFill="background1" w:themeFillShade="D9"/>
            <w:vAlign w:val="center"/>
          </w:tcPr>
          <w:p w:rsidR="00302826" w:rsidRPr="00D63415" w:rsidRDefault="00302826" w:rsidP="002F196D">
            <w:pPr>
              <w:keepNext/>
              <w:keepLines/>
              <w:jc w:val="center"/>
              <w:rPr>
                <w:b/>
                <w:highlight w:val="yellow"/>
              </w:rPr>
            </w:pPr>
            <w:r w:rsidRPr="003C4DDD">
              <w:rPr>
                <w:b/>
                <w:sz w:val="28"/>
                <w:szCs w:val="28"/>
              </w:rPr>
              <w:t>1.Сведения о начальной (максимальной) цене договора</w:t>
            </w:r>
            <w:r w:rsidR="003C4DDD" w:rsidRPr="003C4DDD">
              <w:rPr>
                <w:b/>
                <w:sz w:val="28"/>
                <w:szCs w:val="28"/>
              </w:rPr>
              <w:t>, цене за единицу товара</w:t>
            </w:r>
            <w:r w:rsidRPr="003C4DDD">
              <w:rPr>
                <w:b/>
                <w:sz w:val="28"/>
                <w:szCs w:val="28"/>
              </w:rPr>
              <w:t xml:space="preserve"> и расходах участника</w:t>
            </w:r>
          </w:p>
        </w:tc>
      </w:tr>
      <w:tr w:rsidR="005C2AF4" w:rsidRPr="00D63415" w:rsidTr="003C4DDD">
        <w:trPr>
          <w:jc w:val="center"/>
        </w:trPr>
        <w:tc>
          <w:tcPr>
            <w:tcW w:w="168" w:type="pct"/>
            <w:vAlign w:val="center"/>
          </w:tcPr>
          <w:p w:rsidR="005C2AF4" w:rsidRPr="003C4DDD" w:rsidRDefault="005C2AF4" w:rsidP="002F196D">
            <w:pPr>
              <w:keepNext/>
              <w:keepLines/>
              <w:jc w:val="center"/>
              <w:rPr>
                <w:b/>
                <w:sz w:val="20"/>
                <w:szCs w:val="20"/>
              </w:rPr>
            </w:pPr>
            <w:r w:rsidRPr="003C4DDD">
              <w:rPr>
                <w:b/>
                <w:sz w:val="20"/>
                <w:szCs w:val="20"/>
              </w:rPr>
              <w:t>№</w:t>
            </w:r>
          </w:p>
          <w:p w:rsidR="005C2AF4" w:rsidRPr="003C4DDD" w:rsidRDefault="005C2AF4" w:rsidP="002F196D">
            <w:pPr>
              <w:keepNext/>
              <w:keepLines/>
              <w:jc w:val="center"/>
              <w:rPr>
                <w:b/>
                <w:sz w:val="20"/>
                <w:szCs w:val="20"/>
              </w:rPr>
            </w:pPr>
            <w:proofErr w:type="gramStart"/>
            <w:r w:rsidRPr="003C4DDD">
              <w:rPr>
                <w:b/>
                <w:sz w:val="20"/>
                <w:szCs w:val="20"/>
              </w:rPr>
              <w:t>п</w:t>
            </w:r>
            <w:proofErr w:type="gramEnd"/>
            <w:r w:rsidRPr="003C4DDD">
              <w:rPr>
                <w:b/>
                <w:sz w:val="20"/>
                <w:szCs w:val="20"/>
              </w:rPr>
              <w:t>/п</w:t>
            </w:r>
          </w:p>
        </w:tc>
        <w:tc>
          <w:tcPr>
            <w:tcW w:w="953" w:type="pct"/>
            <w:gridSpan w:val="2"/>
            <w:vAlign w:val="center"/>
          </w:tcPr>
          <w:p w:rsidR="005C2AF4" w:rsidRPr="003C4DDD" w:rsidRDefault="005C2AF4" w:rsidP="002F196D">
            <w:pPr>
              <w:keepNext/>
              <w:keepLines/>
              <w:jc w:val="center"/>
              <w:rPr>
                <w:b/>
                <w:sz w:val="20"/>
                <w:szCs w:val="20"/>
              </w:rPr>
            </w:pPr>
            <w:r w:rsidRPr="003C4DDD">
              <w:rPr>
                <w:b/>
                <w:sz w:val="20"/>
                <w:szCs w:val="20"/>
              </w:rPr>
              <w:t>Наименование товара</w:t>
            </w:r>
          </w:p>
        </w:tc>
        <w:tc>
          <w:tcPr>
            <w:tcW w:w="514" w:type="pct"/>
            <w:vAlign w:val="center"/>
          </w:tcPr>
          <w:p w:rsidR="005C2AF4" w:rsidRPr="003C4DDD" w:rsidRDefault="005C2AF4" w:rsidP="002F196D">
            <w:pPr>
              <w:keepNext/>
              <w:keepLines/>
              <w:jc w:val="center"/>
              <w:rPr>
                <w:b/>
                <w:sz w:val="20"/>
                <w:szCs w:val="20"/>
              </w:rPr>
            </w:pPr>
            <w:r w:rsidRPr="003C4DDD">
              <w:rPr>
                <w:b/>
                <w:sz w:val="20"/>
                <w:szCs w:val="20"/>
              </w:rPr>
              <w:t>Марка</w:t>
            </w:r>
          </w:p>
        </w:tc>
        <w:tc>
          <w:tcPr>
            <w:tcW w:w="611" w:type="pct"/>
            <w:vAlign w:val="center"/>
          </w:tcPr>
          <w:p w:rsidR="005C2AF4" w:rsidRPr="003C4DDD" w:rsidRDefault="005C2AF4" w:rsidP="002F196D">
            <w:pPr>
              <w:keepNext/>
              <w:keepLines/>
              <w:jc w:val="center"/>
              <w:rPr>
                <w:b/>
                <w:sz w:val="20"/>
                <w:szCs w:val="20"/>
              </w:rPr>
            </w:pPr>
            <w:r w:rsidRPr="003C4DDD">
              <w:rPr>
                <w:b/>
                <w:sz w:val="20"/>
                <w:szCs w:val="20"/>
              </w:rPr>
              <w:t xml:space="preserve">Наименование обособленного </w:t>
            </w:r>
            <w:r w:rsidR="002423EE" w:rsidRPr="003C4DDD">
              <w:rPr>
                <w:b/>
                <w:sz w:val="20"/>
                <w:szCs w:val="20"/>
              </w:rPr>
              <w:t>структурного</w:t>
            </w:r>
            <w:r w:rsidRPr="003C4DDD">
              <w:rPr>
                <w:b/>
                <w:sz w:val="20"/>
                <w:szCs w:val="20"/>
              </w:rPr>
              <w:t xml:space="preserve"> подразделения АО "ВРК - 2"</w:t>
            </w:r>
          </w:p>
        </w:tc>
        <w:tc>
          <w:tcPr>
            <w:tcW w:w="891" w:type="pct"/>
            <w:vAlign w:val="center"/>
          </w:tcPr>
          <w:p w:rsidR="005C2AF4" w:rsidRPr="003C4DDD" w:rsidRDefault="005C2AF4" w:rsidP="002F196D">
            <w:pPr>
              <w:keepNext/>
              <w:keepLines/>
              <w:ind w:left="-108"/>
              <w:jc w:val="center"/>
              <w:rPr>
                <w:b/>
                <w:sz w:val="20"/>
                <w:szCs w:val="20"/>
              </w:rPr>
            </w:pPr>
            <w:r w:rsidRPr="003C4DDD">
              <w:rPr>
                <w:b/>
                <w:sz w:val="20"/>
                <w:szCs w:val="20"/>
              </w:rPr>
              <w:t>Адрес поставки</w:t>
            </w:r>
          </w:p>
        </w:tc>
        <w:tc>
          <w:tcPr>
            <w:tcW w:w="234" w:type="pct"/>
            <w:vAlign w:val="center"/>
          </w:tcPr>
          <w:p w:rsidR="005C2AF4" w:rsidRPr="003C4DDD" w:rsidRDefault="005C2AF4" w:rsidP="002F196D">
            <w:pPr>
              <w:keepNext/>
              <w:keepLines/>
              <w:jc w:val="center"/>
              <w:rPr>
                <w:b/>
                <w:sz w:val="20"/>
                <w:szCs w:val="20"/>
              </w:rPr>
            </w:pPr>
            <w:r w:rsidRPr="003C4DDD">
              <w:rPr>
                <w:b/>
                <w:sz w:val="20"/>
                <w:szCs w:val="20"/>
              </w:rPr>
              <w:t>Ед. изм.</w:t>
            </w:r>
          </w:p>
        </w:tc>
        <w:tc>
          <w:tcPr>
            <w:tcW w:w="332" w:type="pct"/>
            <w:vAlign w:val="center"/>
          </w:tcPr>
          <w:p w:rsidR="005C2AF4" w:rsidRPr="003C4DDD" w:rsidRDefault="005C2AF4" w:rsidP="002F196D">
            <w:pPr>
              <w:keepNext/>
              <w:keepLines/>
              <w:jc w:val="center"/>
              <w:rPr>
                <w:b/>
                <w:sz w:val="20"/>
                <w:szCs w:val="20"/>
              </w:rPr>
            </w:pPr>
            <w:r w:rsidRPr="003C4DDD">
              <w:rPr>
                <w:b/>
                <w:sz w:val="20"/>
                <w:szCs w:val="20"/>
              </w:rPr>
              <w:t>Кол-во</w:t>
            </w:r>
          </w:p>
        </w:tc>
        <w:tc>
          <w:tcPr>
            <w:tcW w:w="638" w:type="pct"/>
            <w:vAlign w:val="center"/>
          </w:tcPr>
          <w:p w:rsidR="005C2AF4" w:rsidRPr="003C4DDD" w:rsidRDefault="005C2AF4" w:rsidP="002F196D">
            <w:pPr>
              <w:keepNext/>
              <w:keepLines/>
              <w:jc w:val="center"/>
              <w:rPr>
                <w:b/>
                <w:sz w:val="20"/>
                <w:szCs w:val="20"/>
              </w:rPr>
            </w:pPr>
            <w:r w:rsidRPr="003C4DDD">
              <w:rPr>
                <w:b/>
                <w:sz w:val="20"/>
                <w:szCs w:val="20"/>
              </w:rPr>
              <w:t>Начальная (максимальная) цена за единицу, руб. без учета НДС</w:t>
            </w:r>
          </w:p>
        </w:tc>
        <w:tc>
          <w:tcPr>
            <w:tcW w:w="659" w:type="pct"/>
            <w:vAlign w:val="center"/>
          </w:tcPr>
          <w:p w:rsidR="005C2AF4" w:rsidRPr="003C4DDD" w:rsidRDefault="005C2AF4" w:rsidP="002F196D">
            <w:pPr>
              <w:keepNext/>
              <w:keepLines/>
              <w:jc w:val="center"/>
              <w:rPr>
                <w:b/>
                <w:sz w:val="20"/>
                <w:szCs w:val="20"/>
              </w:rPr>
            </w:pPr>
            <w:r w:rsidRPr="003C4DDD">
              <w:rPr>
                <w:b/>
                <w:sz w:val="20"/>
                <w:szCs w:val="20"/>
              </w:rPr>
              <w:t>Начальная (максимальная) цена товара, руб.  без учета НДС</w:t>
            </w:r>
          </w:p>
        </w:tc>
      </w:tr>
      <w:tr w:rsidR="002F196D" w:rsidRPr="00D63415" w:rsidTr="003C4DDD">
        <w:trPr>
          <w:jc w:val="center"/>
        </w:trPr>
        <w:tc>
          <w:tcPr>
            <w:tcW w:w="168" w:type="pct"/>
            <w:vAlign w:val="center"/>
          </w:tcPr>
          <w:p w:rsidR="002F196D" w:rsidRPr="003C4DDD" w:rsidRDefault="002F196D" w:rsidP="002F196D">
            <w:pPr>
              <w:keepNext/>
              <w:keepLines/>
              <w:jc w:val="center"/>
              <w:rPr>
                <w:b/>
              </w:rPr>
            </w:pPr>
            <w:r w:rsidRPr="003C4DDD">
              <w:rPr>
                <w:b/>
              </w:rPr>
              <w:t>1</w:t>
            </w:r>
          </w:p>
        </w:tc>
        <w:tc>
          <w:tcPr>
            <w:tcW w:w="953" w:type="pct"/>
            <w:gridSpan w:val="2"/>
            <w:vAlign w:val="center"/>
          </w:tcPr>
          <w:p w:rsidR="002F196D" w:rsidRPr="003C4DDD" w:rsidRDefault="003C4DDD" w:rsidP="002F196D">
            <w:pPr>
              <w:keepNext/>
              <w:keepLines/>
              <w:rPr>
                <w:bCs/>
              </w:rPr>
            </w:pPr>
            <w:r w:rsidRPr="003C4DDD">
              <w:rPr>
                <w:bCs/>
              </w:rPr>
              <w:t>Цемент</w:t>
            </w:r>
            <w:r>
              <w:rPr>
                <w:bCs/>
              </w:rPr>
              <w:t xml:space="preserve"> (мешок 50кг)</w:t>
            </w:r>
          </w:p>
        </w:tc>
        <w:tc>
          <w:tcPr>
            <w:tcW w:w="514" w:type="pct"/>
            <w:vAlign w:val="center"/>
          </w:tcPr>
          <w:p w:rsidR="002F196D" w:rsidRPr="003C4DDD" w:rsidRDefault="003C4DDD" w:rsidP="002F196D">
            <w:pPr>
              <w:keepNext/>
              <w:keepLines/>
              <w:jc w:val="center"/>
            </w:pPr>
            <w:r w:rsidRPr="003C4DDD">
              <w:rPr>
                <w:sz w:val="22"/>
                <w:szCs w:val="22"/>
              </w:rPr>
              <w:t>ПЦ-400 Д-20</w:t>
            </w:r>
          </w:p>
        </w:tc>
        <w:tc>
          <w:tcPr>
            <w:tcW w:w="611" w:type="pct"/>
            <w:vAlign w:val="center"/>
          </w:tcPr>
          <w:p w:rsidR="002F196D" w:rsidRPr="003C4DDD" w:rsidRDefault="002F196D" w:rsidP="002F196D">
            <w:pPr>
              <w:keepNext/>
              <w:keepLines/>
              <w:jc w:val="center"/>
            </w:pPr>
            <w:r w:rsidRPr="003C4DDD">
              <w:rPr>
                <w:sz w:val="22"/>
                <w:szCs w:val="22"/>
              </w:rPr>
              <w:t xml:space="preserve">ВЧДр Аскиз </w:t>
            </w:r>
          </w:p>
        </w:tc>
        <w:tc>
          <w:tcPr>
            <w:tcW w:w="891" w:type="pct"/>
            <w:vAlign w:val="center"/>
          </w:tcPr>
          <w:p w:rsidR="002F196D" w:rsidRPr="003C4DDD" w:rsidRDefault="002F196D" w:rsidP="002F196D">
            <w:pPr>
              <w:keepNext/>
              <w:keepLines/>
              <w:jc w:val="center"/>
            </w:pPr>
            <w:r w:rsidRPr="003C4DDD">
              <w:rPr>
                <w:sz w:val="22"/>
                <w:szCs w:val="22"/>
              </w:rPr>
              <w:t xml:space="preserve">655735, Республика Хакасия, </w:t>
            </w:r>
            <w:proofErr w:type="spellStart"/>
            <w:r w:rsidRPr="003C4DDD">
              <w:rPr>
                <w:sz w:val="22"/>
                <w:szCs w:val="22"/>
              </w:rPr>
              <w:t>Аскизский</w:t>
            </w:r>
            <w:proofErr w:type="spellEnd"/>
            <w:r w:rsidRPr="003C4DDD">
              <w:rPr>
                <w:sz w:val="22"/>
                <w:szCs w:val="22"/>
              </w:rPr>
              <w:t xml:space="preserve"> район, п. Аскиз,                     ул. Промышленная 1</w:t>
            </w:r>
          </w:p>
        </w:tc>
        <w:tc>
          <w:tcPr>
            <w:tcW w:w="234" w:type="pct"/>
            <w:vAlign w:val="center"/>
          </w:tcPr>
          <w:p w:rsidR="002F196D" w:rsidRPr="003C4DDD" w:rsidRDefault="003C4DDD" w:rsidP="002F196D">
            <w:pPr>
              <w:jc w:val="center"/>
            </w:pPr>
            <w:r w:rsidRPr="003C4DDD">
              <w:t>шт</w:t>
            </w:r>
          </w:p>
        </w:tc>
        <w:tc>
          <w:tcPr>
            <w:tcW w:w="332" w:type="pct"/>
            <w:vAlign w:val="center"/>
          </w:tcPr>
          <w:p w:rsidR="002F196D" w:rsidRPr="003C4DDD" w:rsidRDefault="003C4DDD" w:rsidP="002F196D">
            <w:pPr>
              <w:jc w:val="center"/>
            </w:pPr>
            <w:r w:rsidRPr="003C4DDD">
              <w:t>600</w:t>
            </w:r>
          </w:p>
        </w:tc>
        <w:tc>
          <w:tcPr>
            <w:tcW w:w="638" w:type="pct"/>
            <w:vAlign w:val="center"/>
          </w:tcPr>
          <w:p w:rsidR="002F196D" w:rsidRPr="003C4DDD" w:rsidRDefault="003C4DDD" w:rsidP="002F196D">
            <w:pPr>
              <w:jc w:val="center"/>
            </w:pPr>
            <w:r w:rsidRPr="003C4DDD">
              <w:t>315</w:t>
            </w:r>
            <w:r>
              <w:t>,00</w:t>
            </w:r>
          </w:p>
        </w:tc>
        <w:tc>
          <w:tcPr>
            <w:tcW w:w="659" w:type="pct"/>
            <w:vAlign w:val="center"/>
          </w:tcPr>
          <w:p w:rsidR="002F196D" w:rsidRPr="00D63415" w:rsidRDefault="003C4DDD" w:rsidP="002F196D">
            <w:pPr>
              <w:jc w:val="center"/>
              <w:rPr>
                <w:highlight w:val="yellow"/>
              </w:rPr>
            </w:pPr>
            <w:r w:rsidRPr="00EA3683">
              <w:t>189 000,00</w:t>
            </w:r>
          </w:p>
        </w:tc>
      </w:tr>
      <w:tr w:rsidR="003C4DDD" w:rsidRPr="00D63415" w:rsidTr="003C4DDD">
        <w:trPr>
          <w:trHeight w:val="389"/>
          <w:jc w:val="center"/>
        </w:trPr>
        <w:tc>
          <w:tcPr>
            <w:tcW w:w="1635" w:type="pct"/>
            <w:gridSpan w:val="4"/>
            <w:vAlign w:val="center"/>
          </w:tcPr>
          <w:p w:rsidR="003C4DDD" w:rsidRPr="00EA3683" w:rsidRDefault="003C4DDD" w:rsidP="003C4DDD">
            <w:pPr>
              <w:keepNext/>
              <w:keepLines/>
            </w:pPr>
            <w:r w:rsidRPr="00EA3683">
              <w:rPr>
                <w:b/>
              </w:rPr>
              <w:t>ИТОГО начальная (максимальная) цена руб. без учета НДС</w:t>
            </w:r>
          </w:p>
        </w:tc>
        <w:tc>
          <w:tcPr>
            <w:tcW w:w="611" w:type="pct"/>
            <w:vAlign w:val="center"/>
          </w:tcPr>
          <w:p w:rsidR="003C4DDD" w:rsidRPr="003C4DDD" w:rsidRDefault="003C4DDD" w:rsidP="003C4DDD">
            <w:pPr>
              <w:keepNext/>
              <w:keepLines/>
              <w:jc w:val="center"/>
              <w:rPr>
                <w:sz w:val="20"/>
                <w:szCs w:val="20"/>
              </w:rPr>
            </w:pPr>
            <w:r w:rsidRPr="003C4DDD">
              <w:rPr>
                <w:sz w:val="20"/>
                <w:szCs w:val="20"/>
              </w:rPr>
              <w:t>-</w:t>
            </w:r>
          </w:p>
        </w:tc>
        <w:tc>
          <w:tcPr>
            <w:tcW w:w="891" w:type="pct"/>
            <w:vAlign w:val="center"/>
          </w:tcPr>
          <w:p w:rsidR="003C4DDD" w:rsidRPr="003C4DDD" w:rsidRDefault="003C4DDD" w:rsidP="003C4DDD">
            <w:pPr>
              <w:keepNext/>
              <w:keepLines/>
              <w:jc w:val="center"/>
              <w:rPr>
                <w:sz w:val="20"/>
                <w:szCs w:val="20"/>
              </w:rPr>
            </w:pPr>
            <w:r w:rsidRPr="003C4DDD">
              <w:rPr>
                <w:sz w:val="20"/>
                <w:szCs w:val="20"/>
              </w:rPr>
              <w:t>-</w:t>
            </w:r>
          </w:p>
        </w:tc>
        <w:tc>
          <w:tcPr>
            <w:tcW w:w="234" w:type="pct"/>
            <w:vAlign w:val="center"/>
          </w:tcPr>
          <w:p w:rsidR="003C4DDD" w:rsidRPr="003C4DDD" w:rsidRDefault="003C4DDD" w:rsidP="003C4DDD">
            <w:pPr>
              <w:keepNext/>
              <w:keepLines/>
              <w:jc w:val="center"/>
              <w:rPr>
                <w:sz w:val="20"/>
                <w:szCs w:val="20"/>
              </w:rPr>
            </w:pPr>
            <w:r w:rsidRPr="003C4DDD">
              <w:rPr>
                <w:sz w:val="20"/>
                <w:szCs w:val="20"/>
              </w:rPr>
              <w:t>-</w:t>
            </w:r>
          </w:p>
        </w:tc>
        <w:tc>
          <w:tcPr>
            <w:tcW w:w="332" w:type="pct"/>
            <w:vAlign w:val="center"/>
          </w:tcPr>
          <w:p w:rsidR="003C4DDD" w:rsidRPr="003C4DDD" w:rsidRDefault="003C4DDD" w:rsidP="003C4DDD">
            <w:pPr>
              <w:keepNext/>
              <w:keepLines/>
              <w:jc w:val="center"/>
              <w:rPr>
                <w:sz w:val="20"/>
                <w:szCs w:val="20"/>
              </w:rPr>
            </w:pPr>
            <w:r w:rsidRPr="003C4DDD">
              <w:rPr>
                <w:sz w:val="20"/>
                <w:szCs w:val="20"/>
              </w:rPr>
              <w:t>-</w:t>
            </w:r>
          </w:p>
        </w:tc>
        <w:tc>
          <w:tcPr>
            <w:tcW w:w="638" w:type="pct"/>
            <w:vAlign w:val="center"/>
          </w:tcPr>
          <w:p w:rsidR="003C4DDD" w:rsidRPr="003C4DDD" w:rsidRDefault="003C4DDD" w:rsidP="003C4DDD">
            <w:pPr>
              <w:keepNext/>
              <w:keepLines/>
              <w:jc w:val="center"/>
              <w:rPr>
                <w:b/>
              </w:rPr>
            </w:pPr>
            <w:r w:rsidRPr="003C4DDD">
              <w:rPr>
                <w:sz w:val="20"/>
                <w:szCs w:val="20"/>
              </w:rPr>
              <w:t>-</w:t>
            </w:r>
          </w:p>
        </w:tc>
        <w:tc>
          <w:tcPr>
            <w:tcW w:w="659" w:type="pct"/>
            <w:vAlign w:val="center"/>
          </w:tcPr>
          <w:p w:rsidR="003C4DDD" w:rsidRPr="003C4DDD" w:rsidRDefault="003C4DDD" w:rsidP="003C4DDD">
            <w:pPr>
              <w:jc w:val="center"/>
              <w:rPr>
                <w:b/>
                <w:color w:val="000000"/>
              </w:rPr>
            </w:pPr>
            <w:r w:rsidRPr="003C4DDD">
              <w:rPr>
                <w:b/>
                <w:color w:val="000000"/>
              </w:rPr>
              <w:t>189 000,00</w:t>
            </w:r>
          </w:p>
        </w:tc>
      </w:tr>
      <w:tr w:rsidR="003C4DDD" w:rsidRPr="00D63415" w:rsidTr="003C4DDD">
        <w:trPr>
          <w:trHeight w:val="389"/>
          <w:jc w:val="center"/>
        </w:trPr>
        <w:tc>
          <w:tcPr>
            <w:tcW w:w="1635" w:type="pct"/>
            <w:gridSpan w:val="4"/>
            <w:vAlign w:val="center"/>
          </w:tcPr>
          <w:p w:rsidR="003C4DDD" w:rsidRPr="00EA3683" w:rsidRDefault="003C4DDD" w:rsidP="003C4DDD">
            <w:pPr>
              <w:keepNext/>
              <w:keepLines/>
              <w:rPr>
                <w:b/>
              </w:rPr>
            </w:pPr>
            <w:r w:rsidRPr="00EA3683">
              <w:rPr>
                <w:b/>
              </w:rPr>
              <w:t>ИТОГО начальная (максимальная) цена руб. с учетом НДС</w:t>
            </w:r>
          </w:p>
        </w:tc>
        <w:tc>
          <w:tcPr>
            <w:tcW w:w="611" w:type="pct"/>
            <w:vAlign w:val="center"/>
          </w:tcPr>
          <w:p w:rsidR="003C4DDD" w:rsidRPr="003C4DDD" w:rsidRDefault="003C4DDD" w:rsidP="003C4DDD">
            <w:pPr>
              <w:keepNext/>
              <w:keepLines/>
              <w:jc w:val="center"/>
              <w:rPr>
                <w:sz w:val="20"/>
                <w:szCs w:val="20"/>
              </w:rPr>
            </w:pPr>
            <w:r w:rsidRPr="003C4DDD">
              <w:rPr>
                <w:sz w:val="20"/>
                <w:szCs w:val="20"/>
              </w:rPr>
              <w:t>-</w:t>
            </w:r>
          </w:p>
        </w:tc>
        <w:tc>
          <w:tcPr>
            <w:tcW w:w="891" w:type="pct"/>
            <w:vAlign w:val="center"/>
          </w:tcPr>
          <w:p w:rsidR="003C4DDD" w:rsidRPr="003C4DDD" w:rsidRDefault="003C4DDD" w:rsidP="003C4DDD">
            <w:pPr>
              <w:keepNext/>
              <w:keepLines/>
              <w:jc w:val="center"/>
              <w:rPr>
                <w:sz w:val="20"/>
                <w:szCs w:val="20"/>
              </w:rPr>
            </w:pPr>
            <w:r w:rsidRPr="003C4DDD">
              <w:rPr>
                <w:sz w:val="20"/>
                <w:szCs w:val="20"/>
              </w:rPr>
              <w:t>-</w:t>
            </w:r>
          </w:p>
        </w:tc>
        <w:tc>
          <w:tcPr>
            <w:tcW w:w="234" w:type="pct"/>
            <w:vAlign w:val="center"/>
          </w:tcPr>
          <w:p w:rsidR="003C4DDD" w:rsidRPr="003C4DDD" w:rsidRDefault="003C4DDD" w:rsidP="003C4DDD">
            <w:pPr>
              <w:keepNext/>
              <w:keepLines/>
              <w:jc w:val="center"/>
              <w:rPr>
                <w:sz w:val="20"/>
                <w:szCs w:val="20"/>
              </w:rPr>
            </w:pPr>
            <w:r w:rsidRPr="003C4DDD">
              <w:rPr>
                <w:sz w:val="20"/>
                <w:szCs w:val="20"/>
              </w:rPr>
              <w:t>-</w:t>
            </w:r>
          </w:p>
        </w:tc>
        <w:tc>
          <w:tcPr>
            <w:tcW w:w="332" w:type="pct"/>
            <w:vAlign w:val="center"/>
          </w:tcPr>
          <w:p w:rsidR="003C4DDD" w:rsidRPr="003C4DDD" w:rsidRDefault="003C4DDD" w:rsidP="003C4DDD">
            <w:pPr>
              <w:keepNext/>
              <w:keepLines/>
              <w:jc w:val="center"/>
              <w:rPr>
                <w:sz w:val="20"/>
                <w:szCs w:val="20"/>
              </w:rPr>
            </w:pPr>
            <w:r w:rsidRPr="003C4DDD">
              <w:rPr>
                <w:sz w:val="20"/>
                <w:szCs w:val="20"/>
              </w:rPr>
              <w:t>-</w:t>
            </w:r>
          </w:p>
        </w:tc>
        <w:tc>
          <w:tcPr>
            <w:tcW w:w="638" w:type="pct"/>
            <w:vAlign w:val="center"/>
          </w:tcPr>
          <w:p w:rsidR="003C4DDD" w:rsidRPr="003C4DDD" w:rsidRDefault="003C4DDD" w:rsidP="003C4DDD">
            <w:pPr>
              <w:keepNext/>
              <w:keepLines/>
              <w:jc w:val="center"/>
              <w:rPr>
                <w:b/>
              </w:rPr>
            </w:pPr>
            <w:r w:rsidRPr="003C4DDD">
              <w:rPr>
                <w:sz w:val="20"/>
                <w:szCs w:val="20"/>
              </w:rPr>
              <w:t>-</w:t>
            </w:r>
          </w:p>
        </w:tc>
        <w:tc>
          <w:tcPr>
            <w:tcW w:w="659" w:type="pct"/>
            <w:vAlign w:val="center"/>
          </w:tcPr>
          <w:p w:rsidR="003C4DDD" w:rsidRPr="003C4DDD" w:rsidRDefault="003C4DDD" w:rsidP="003C4DDD">
            <w:pPr>
              <w:jc w:val="center"/>
              <w:rPr>
                <w:b/>
                <w:color w:val="000000"/>
              </w:rPr>
            </w:pPr>
            <w:r w:rsidRPr="003C4DDD">
              <w:rPr>
                <w:b/>
                <w:color w:val="000000"/>
              </w:rPr>
              <w:t>223 020,00</w:t>
            </w:r>
          </w:p>
        </w:tc>
      </w:tr>
      <w:tr w:rsidR="00302826" w:rsidRPr="00D63415" w:rsidTr="003C4DDD">
        <w:trPr>
          <w:jc w:val="center"/>
        </w:trPr>
        <w:tc>
          <w:tcPr>
            <w:tcW w:w="1121" w:type="pct"/>
            <w:gridSpan w:val="3"/>
            <w:vAlign w:val="center"/>
          </w:tcPr>
          <w:p w:rsidR="00302826" w:rsidRPr="00D63415" w:rsidRDefault="00302826" w:rsidP="002F196D">
            <w:pPr>
              <w:keepNext/>
              <w:keepLines/>
              <w:rPr>
                <w:b/>
                <w:highlight w:val="yellow"/>
              </w:rPr>
            </w:pPr>
            <w:r w:rsidRPr="003C4DDD">
              <w:rPr>
                <w:b/>
                <w:bCs/>
              </w:rPr>
              <w:t>Порядок формирования начальной (максимальной) цены</w:t>
            </w:r>
          </w:p>
        </w:tc>
        <w:tc>
          <w:tcPr>
            <w:tcW w:w="3879" w:type="pct"/>
            <w:gridSpan w:val="7"/>
            <w:vAlign w:val="center"/>
          </w:tcPr>
          <w:p w:rsidR="00302826" w:rsidRPr="00DC46B4" w:rsidRDefault="00913B59" w:rsidP="002F196D">
            <w:pPr>
              <w:keepNext/>
              <w:keepLines/>
              <w:jc w:val="both"/>
            </w:pPr>
            <w:proofErr w:type="gramStart"/>
            <w:r w:rsidRPr="00DC46B4">
              <w:rPr>
                <w:color w:val="000000"/>
              </w:rPr>
              <w:t xml:space="preserve">Начальная (максимальная) цена договора включает в себя все применимые согласно законодательству Российской Федерации налоги, платежи, сборы, стоимость доставки Товара до склада Грузополучателя, а также стоимость погрузочно-разгрузочных работ на складе отгрузки, запорных устройств, защитной упаковки, необоротной тары, расходы, связанные с доставкой Товара и прочие расходы Поставщика, прямо или косвенно связанные с поставкой Товара и исполнением Поставщиком своих обязательств и составляет </w:t>
            </w:r>
            <w:r w:rsidR="00DC46B4" w:rsidRPr="00DC46B4">
              <w:rPr>
                <w:color w:val="000000"/>
                <w:u w:val="single"/>
              </w:rPr>
              <w:t>189</w:t>
            </w:r>
            <w:proofErr w:type="gramEnd"/>
            <w:r w:rsidR="00DC46B4" w:rsidRPr="00DC46B4">
              <w:rPr>
                <w:color w:val="000000"/>
                <w:u w:val="single"/>
              </w:rPr>
              <w:t xml:space="preserve"> 000 </w:t>
            </w:r>
            <w:r w:rsidRPr="00DC46B4">
              <w:rPr>
                <w:color w:val="000000"/>
                <w:u w:val="single"/>
              </w:rPr>
              <w:t>(</w:t>
            </w:r>
            <w:r w:rsidR="00DC46B4" w:rsidRPr="00DC46B4">
              <w:rPr>
                <w:color w:val="000000"/>
                <w:u w:val="single"/>
              </w:rPr>
              <w:t>сто восемьдесят девять тысяч</w:t>
            </w:r>
            <w:r w:rsidRPr="00DC46B4">
              <w:rPr>
                <w:color w:val="000000"/>
                <w:u w:val="single"/>
              </w:rPr>
              <w:t xml:space="preserve">) рублей 00 копеек без учета НДС и </w:t>
            </w:r>
            <w:r w:rsidR="00DC46B4" w:rsidRPr="00DC46B4">
              <w:rPr>
                <w:color w:val="000000"/>
                <w:u w:val="single"/>
              </w:rPr>
              <w:t>223 020,00</w:t>
            </w:r>
            <w:r w:rsidRPr="00DC46B4">
              <w:rPr>
                <w:color w:val="000000"/>
                <w:u w:val="single"/>
              </w:rPr>
              <w:t xml:space="preserve"> (</w:t>
            </w:r>
            <w:r w:rsidR="00DC46B4" w:rsidRPr="00DC46B4">
              <w:rPr>
                <w:color w:val="000000"/>
                <w:u w:val="single"/>
              </w:rPr>
              <w:t>двести двадцать три тысячи двадцать) рублей 0</w:t>
            </w:r>
            <w:r w:rsidRPr="00DC46B4">
              <w:rPr>
                <w:color w:val="000000"/>
                <w:u w:val="single"/>
              </w:rPr>
              <w:t>0 копеек с учетом НДС 18%.</w:t>
            </w:r>
          </w:p>
        </w:tc>
      </w:tr>
      <w:tr w:rsidR="00302826" w:rsidRPr="00D63415" w:rsidTr="005C72FC">
        <w:trPr>
          <w:jc w:val="center"/>
        </w:trPr>
        <w:tc>
          <w:tcPr>
            <w:tcW w:w="5000" w:type="pct"/>
            <w:gridSpan w:val="10"/>
            <w:shd w:val="clear" w:color="auto" w:fill="D9D9D9" w:themeFill="background1" w:themeFillShade="D9"/>
            <w:vAlign w:val="center"/>
          </w:tcPr>
          <w:p w:rsidR="00302826" w:rsidRPr="00B52B78" w:rsidRDefault="00302826" w:rsidP="002F196D">
            <w:pPr>
              <w:keepNext/>
              <w:keepLines/>
              <w:jc w:val="center"/>
              <w:rPr>
                <w:b/>
                <w:bCs/>
                <w:sz w:val="28"/>
                <w:szCs w:val="28"/>
              </w:rPr>
            </w:pPr>
            <w:r w:rsidRPr="00B52B78">
              <w:rPr>
                <w:b/>
                <w:bCs/>
                <w:sz w:val="28"/>
                <w:szCs w:val="28"/>
              </w:rPr>
              <w:t>2.Требования к товарам</w:t>
            </w:r>
          </w:p>
        </w:tc>
      </w:tr>
      <w:tr w:rsidR="00302826" w:rsidRPr="00D63415" w:rsidTr="00B52B78">
        <w:trPr>
          <w:trHeight w:val="482"/>
          <w:jc w:val="center"/>
        </w:trPr>
        <w:tc>
          <w:tcPr>
            <w:tcW w:w="5000" w:type="pct"/>
            <w:gridSpan w:val="10"/>
            <w:shd w:val="clear" w:color="auto" w:fill="D9D9D9" w:themeFill="background1" w:themeFillShade="D9"/>
            <w:vAlign w:val="center"/>
          </w:tcPr>
          <w:p w:rsidR="00302826" w:rsidRPr="00B52B78" w:rsidRDefault="00302826" w:rsidP="002F196D">
            <w:pPr>
              <w:keepNext/>
              <w:keepLines/>
              <w:jc w:val="center"/>
              <w:rPr>
                <w:b/>
                <w:bCs/>
                <w:sz w:val="28"/>
                <w:szCs w:val="28"/>
              </w:rPr>
            </w:pPr>
            <w:r w:rsidRPr="00B52B78">
              <w:rPr>
                <w:b/>
                <w:bCs/>
                <w:sz w:val="28"/>
                <w:szCs w:val="28"/>
              </w:rPr>
              <w:t>Нормативные документы, согласно которым установлены требования</w:t>
            </w:r>
          </w:p>
        </w:tc>
      </w:tr>
      <w:tr w:rsidR="00B52B78" w:rsidRPr="00D63415" w:rsidTr="003C4DDD">
        <w:trPr>
          <w:jc w:val="center"/>
        </w:trPr>
        <w:tc>
          <w:tcPr>
            <w:tcW w:w="1121" w:type="pct"/>
            <w:gridSpan w:val="3"/>
            <w:shd w:val="clear" w:color="auto" w:fill="auto"/>
            <w:vAlign w:val="center"/>
          </w:tcPr>
          <w:p w:rsidR="00B52B78" w:rsidRPr="00D63415" w:rsidRDefault="00B52B78" w:rsidP="00B52B78">
            <w:pPr>
              <w:keepNext/>
              <w:keepLines/>
              <w:rPr>
                <w:highlight w:val="yellow"/>
              </w:rPr>
            </w:pPr>
            <w:r w:rsidRPr="003C4DDD">
              <w:rPr>
                <w:bCs/>
              </w:rPr>
              <w:t>Цемент</w:t>
            </w:r>
            <w:r w:rsidRPr="003C4DDD">
              <w:rPr>
                <w:sz w:val="22"/>
                <w:szCs w:val="22"/>
              </w:rPr>
              <w:t xml:space="preserve"> ПЦ-400 Д-20</w:t>
            </w:r>
          </w:p>
        </w:tc>
        <w:tc>
          <w:tcPr>
            <w:tcW w:w="3879" w:type="pct"/>
            <w:gridSpan w:val="7"/>
            <w:shd w:val="clear" w:color="auto" w:fill="auto"/>
            <w:vAlign w:val="center"/>
          </w:tcPr>
          <w:p w:rsidR="009B7B07" w:rsidRPr="009B7B07" w:rsidRDefault="00B52B78" w:rsidP="009B7B07">
            <w:pPr>
              <w:widowControl w:val="0"/>
            </w:pPr>
            <w:r w:rsidRPr="00B52B78">
              <w:t>ГОСТ 31108-2016</w:t>
            </w:r>
            <w:r>
              <w:t xml:space="preserve"> «</w:t>
            </w:r>
            <w:r w:rsidRPr="00B52B78">
              <w:t>Цементы общестроительные. Технические условия</w:t>
            </w:r>
            <w:r>
              <w:t>».</w:t>
            </w:r>
          </w:p>
        </w:tc>
      </w:tr>
      <w:tr w:rsidR="00B52B78" w:rsidRPr="00D63415" w:rsidTr="005C72FC">
        <w:trPr>
          <w:jc w:val="center"/>
        </w:trPr>
        <w:tc>
          <w:tcPr>
            <w:tcW w:w="5000" w:type="pct"/>
            <w:gridSpan w:val="10"/>
            <w:shd w:val="clear" w:color="auto" w:fill="D9D9D9" w:themeFill="background1" w:themeFillShade="D9"/>
            <w:vAlign w:val="center"/>
          </w:tcPr>
          <w:p w:rsidR="00B52B78" w:rsidRPr="00D63415" w:rsidRDefault="00B52B78" w:rsidP="00B52B78">
            <w:pPr>
              <w:keepNext/>
              <w:keepLines/>
              <w:jc w:val="center"/>
              <w:rPr>
                <w:b/>
                <w:bCs/>
                <w:sz w:val="28"/>
                <w:szCs w:val="28"/>
                <w:highlight w:val="yellow"/>
              </w:rPr>
            </w:pPr>
            <w:r w:rsidRPr="00B52B78">
              <w:rPr>
                <w:b/>
                <w:bCs/>
                <w:sz w:val="28"/>
                <w:szCs w:val="28"/>
              </w:rPr>
              <w:t>Технические и функциональные характеристики товара</w:t>
            </w:r>
          </w:p>
        </w:tc>
      </w:tr>
      <w:tr w:rsidR="00B52B78" w:rsidRPr="00D63415" w:rsidTr="003C4DDD">
        <w:trPr>
          <w:jc w:val="center"/>
        </w:trPr>
        <w:tc>
          <w:tcPr>
            <w:tcW w:w="1121" w:type="pct"/>
            <w:gridSpan w:val="3"/>
            <w:shd w:val="clear" w:color="auto" w:fill="auto"/>
            <w:vAlign w:val="center"/>
          </w:tcPr>
          <w:p w:rsidR="00B52B78" w:rsidRPr="00D63415" w:rsidRDefault="00B52B78" w:rsidP="00B52B78">
            <w:pPr>
              <w:keepNext/>
              <w:keepLines/>
              <w:rPr>
                <w:bCs/>
                <w:highlight w:val="yellow"/>
              </w:rPr>
            </w:pPr>
            <w:r w:rsidRPr="003C4DDD">
              <w:rPr>
                <w:bCs/>
              </w:rPr>
              <w:t>Цемент</w:t>
            </w:r>
            <w:r w:rsidRPr="003C4DDD">
              <w:rPr>
                <w:sz w:val="22"/>
                <w:szCs w:val="22"/>
              </w:rPr>
              <w:t xml:space="preserve"> ПЦ-400 Д-20</w:t>
            </w:r>
          </w:p>
        </w:tc>
        <w:tc>
          <w:tcPr>
            <w:tcW w:w="3879" w:type="pct"/>
            <w:gridSpan w:val="7"/>
            <w:shd w:val="clear" w:color="auto" w:fill="auto"/>
            <w:vAlign w:val="center"/>
          </w:tcPr>
          <w:p w:rsidR="009B7B07" w:rsidRDefault="009B7B07" w:rsidP="009B7B07">
            <w:pPr>
              <w:keepNext/>
              <w:keepLines/>
              <w:tabs>
                <w:tab w:val="left" w:pos="318"/>
              </w:tabs>
              <w:jc w:val="both"/>
              <w:rPr>
                <w:bCs/>
              </w:rPr>
            </w:pPr>
            <w:proofErr w:type="gramStart"/>
            <w:r>
              <w:rPr>
                <w:bCs/>
              </w:rPr>
              <w:t>И</w:t>
            </w:r>
            <w:r w:rsidRPr="009B7B07">
              <w:rPr>
                <w:bCs/>
              </w:rPr>
              <w:t>зготовлен</w:t>
            </w:r>
            <w:proofErr w:type="gramEnd"/>
            <w:r w:rsidRPr="009B7B07">
              <w:rPr>
                <w:bCs/>
              </w:rPr>
              <w:t xml:space="preserve"> из клинкера портландцементного и содержит минеральные добавки. Для схватывания в него включают гипсовый камень природного происхождения. Используется для построек, как жилищных, так и промышленных. </w:t>
            </w:r>
            <w:proofErr w:type="gramStart"/>
            <w:r w:rsidRPr="009B7B07">
              <w:rPr>
                <w:bCs/>
              </w:rPr>
              <w:t>Водоустойчив и морозостоек</w:t>
            </w:r>
            <w:proofErr w:type="gramEnd"/>
            <w:r w:rsidRPr="009B7B07">
              <w:rPr>
                <w:bCs/>
              </w:rPr>
              <w:t xml:space="preserve">.  </w:t>
            </w:r>
          </w:p>
          <w:p w:rsidR="009B7B07" w:rsidRDefault="009B7B07" w:rsidP="009B7B07">
            <w:pPr>
              <w:keepNext/>
              <w:keepLines/>
              <w:tabs>
                <w:tab w:val="left" w:pos="318"/>
              </w:tabs>
              <w:jc w:val="both"/>
              <w:rPr>
                <w:bCs/>
              </w:rPr>
            </w:pPr>
            <w:r w:rsidRPr="009B7B07">
              <w:rPr>
                <w:bCs/>
              </w:rPr>
              <w:t xml:space="preserve">Прочность на 28 день составляет 400 мПа; </w:t>
            </w:r>
          </w:p>
          <w:p w:rsidR="009B7B07" w:rsidRDefault="009B7B07" w:rsidP="009B7B07">
            <w:pPr>
              <w:keepNext/>
              <w:keepLines/>
              <w:tabs>
                <w:tab w:val="left" w:pos="318"/>
              </w:tabs>
              <w:jc w:val="both"/>
              <w:rPr>
                <w:bCs/>
              </w:rPr>
            </w:pPr>
            <w:r w:rsidRPr="009B7B07">
              <w:rPr>
                <w:bCs/>
              </w:rPr>
              <w:t xml:space="preserve">Число минеральных добавок не более 20%; </w:t>
            </w:r>
          </w:p>
          <w:p w:rsidR="00B52B78" w:rsidRPr="009B7B07" w:rsidRDefault="009B7B07" w:rsidP="009B7B07">
            <w:pPr>
              <w:keepNext/>
              <w:keepLines/>
              <w:tabs>
                <w:tab w:val="left" w:pos="318"/>
              </w:tabs>
              <w:jc w:val="both"/>
              <w:rPr>
                <w:bCs/>
                <w:highlight w:val="yellow"/>
              </w:rPr>
            </w:pPr>
            <w:r w:rsidRPr="009B7B07">
              <w:rPr>
                <w:bCs/>
              </w:rPr>
              <w:t>Период начального затвердевания – не ранее 45 мин,</w:t>
            </w:r>
            <w:r>
              <w:rPr>
                <w:bCs/>
              </w:rPr>
              <w:t xml:space="preserve"> конечного – не более 10 часов.</w:t>
            </w:r>
          </w:p>
        </w:tc>
      </w:tr>
      <w:tr w:rsidR="00B52B78" w:rsidRPr="00D63415" w:rsidTr="005C72FC">
        <w:trPr>
          <w:jc w:val="center"/>
        </w:trPr>
        <w:tc>
          <w:tcPr>
            <w:tcW w:w="5000" w:type="pct"/>
            <w:gridSpan w:val="10"/>
            <w:shd w:val="clear" w:color="auto" w:fill="D9D9D9" w:themeFill="background1" w:themeFillShade="D9"/>
            <w:vAlign w:val="center"/>
          </w:tcPr>
          <w:p w:rsidR="00B52B78" w:rsidRPr="009B7B07" w:rsidRDefault="00B52B78" w:rsidP="00B52B78">
            <w:pPr>
              <w:keepNext/>
              <w:keepLines/>
              <w:jc w:val="center"/>
              <w:rPr>
                <w:b/>
                <w:bCs/>
                <w:sz w:val="28"/>
                <w:szCs w:val="28"/>
              </w:rPr>
            </w:pPr>
            <w:r w:rsidRPr="009B7B07">
              <w:rPr>
                <w:b/>
                <w:bCs/>
                <w:sz w:val="28"/>
                <w:szCs w:val="28"/>
              </w:rPr>
              <w:lastRenderedPageBreak/>
              <w:t>Требования к безопасности товара</w:t>
            </w:r>
          </w:p>
        </w:tc>
      </w:tr>
      <w:tr w:rsidR="00B52B78" w:rsidRPr="00D63415" w:rsidTr="005C72FC">
        <w:trPr>
          <w:trHeight w:val="661"/>
          <w:jc w:val="center"/>
        </w:trPr>
        <w:tc>
          <w:tcPr>
            <w:tcW w:w="5000" w:type="pct"/>
            <w:gridSpan w:val="10"/>
            <w:shd w:val="clear" w:color="auto" w:fill="auto"/>
            <w:vAlign w:val="center"/>
          </w:tcPr>
          <w:p w:rsidR="00B52B78" w:rsidRPr="009B7B07" w:rsidRDefault="00B52B78" w:rsidP="00B52B78">
            <w:pPr>
              <w:keepNext/>
              <w:keepLines/>
              <w:jc w:val="both"/>
              <w:rPr>
                <w:b/>
                <w:bCs/>
              </w:rPr>
            </w:pPr>
            <w:r w:rsidRPr="009B7B07">
              <w:rPr>
                <w:b/>
                <w:bCs/>
              </w:rPr>
              <w:t>Товар должен соответствовать требованиям следующих нормативных документов:</w:t>
            </w:r>
          </w:p>
          <w:p w:rsidR="00B52B78" w:rsidRPr="009B7B07" w:rsidRDefault="009B7B07" w:rsidP="00B52B78">
            <w:pPr>
              <w:keepNext/>
              <w:keepLines/>
              <w:jc w:val="both"/>
              <w:rPr>
                <w:b/>
                <w:bCs/>
              </w:rPr>
            </w:pPr>
            <w:r w:rsidRPr="009B7B07">
              <w:t>ГОСТ 31108-2016 «Цементы общестроительные. Технические условия».</w:t>
            </w:r>
          </w:p>
        </w:tc>
      </w:tr>
      <w:tr w:rsidR="00B52B78" w:rsidRPr="00D63415" w:rsidTr="005C72FC">
        <w:trPr>
          <w:jc w:val="center"/>
        </w:trPr>
        <w:tc>
          <w:tcPr>
            <w:tcW w:w="5000" w:type="pct"/>
            <w:gridSpan w:val="10"/>
            <w:shd w:val="clear" w:color="auto" w:fill="D9D9D9" w:themeFill="background1" w:themeFillShade="D9"/>
            <w:vAlign w:val="center"/>
          </w:tcPr>
          <w:p w:rsidR="00B52B78" w:rsidRPr="008C6293" w:rsidRDefault="00B52B78" w:rsidP="00B52B78">
            <w:pPr>
              <w:keepNext/>
              <w:keepLines/>
              <w:jc w:val="center"/>
              <w:rPr>
                <w:b/>
                <w:bCs/>
                <w:sz w:val="28"/>
                <w:szCs w:val="28"/>
              </w:rPr>
            </w:pPr>
            <w:r w:rsidRPr="008C6293">
              <w:rPr>
                <w:b/>
                <w:bCs/>
                <w:sz w:val="28"/>
                <w:szCs w:val="28"/>
              </w:rPr>
              <w:t>Требования к качеству товара</w:t>
            </w:r>
          </w:p>
        </w:tc>
      </w:tr>
      <w:tr w:rsidR="00B52B78" w:rsidRPr="00D63415" w:rsidTr="005C72FC">
        <w:trPr>
          <w:trHeight w:val="1510"/>
          <w:jc w:val="center"/>
        </w:trPr>
        <w:tc>
          <w:tcPr>
            <w:tcW w:w="5000" w:type="pct"/>
            <w:gridSpan w:val="10"/>
            <w:shd w:val="clear" w:color="auto" w:fill="auto"/>
            <w:vAlign w:val="center"/>
          </w:tcPr>
          <w:p w:rsidR="00B52B78" w:rsidRPr="008C6293" w:rsidRDefault="00B52B78" w:rsidP="00B52B78">
            <w:pPr>
              <w:keepNext/>
              <w:keepLines/>
              <w:jc w:val="both"/>
            </w:pPr>
            <w:r w:rsidRPr="008C6293">
              <w:rPr>
                <w:bCs/>
              </w:rPr>
              <w:t>Товар должен соответствовать техническим условиям производителя.</w:t>
            </w:r>
          </w:p>
          <w:p w:rsidR="00B52B78" w:rsidRPr="008C6293" w:rsidRDefault="00B52B78" w:rsidP="00B52B78">
            <w:pPr>
              <w:keepNext/>
              <w:keepLines/>
              <w:tabs>
                <w:tab w:val="left" w:pos="1276"/>
                <w:tab w:val="left" w:pos="1418"/>
              </w:tabs>
              <w:jc w:val="both"/>
              <w:rPr>
                <w:rFonts w:eastAsia="MS Mincho"/>
              </w:rPr>
            </w:pPr>
            <w:r w:rsidRPr="008C6293">
              <w:rPr>
                <w:rFonts w:eastAsia="MS Mincho"/>
              </w:rPr>
              <w:t>Приёмка товаров по качеству осуществляется в соответствии с прилагаемым к товару сертификатом (паспортом) качества (сертификатом соответствия) или техническим паспортом.</w:t>
            </w:r>
          </w:p>
          <w:p w:rsidR="00B52B78" w:rsidRPr="008C6293" w:rsidRDefault="00B52B78" w:rsidP="00B52B78">
            <w:pPr>
              <w:keepNext/>
              <w:keepLines/>
              <w:tabs>
                <w:tab w:val="left" w:pos="1276"/>
                <w:tab w:val="left" w:pos="1418"/>
              </w:tabs>
              <w:jc w:val="both"/>
              <w:rPr>
                <w:rFonts w:eastAsia="MS Mincho"/>
              </w:rPr>
            </w:pPr>
            <w:r w:rsidRPr="008C6293">
              <w:rPr>
                <w:rFonts w:eastAsia="MS Mincho"/>
              </w:rPr>
              <w:t xml:space="preserve">В случае обнаружения несоответствия товара по количеству и (или) качеству Заказчик вызывает Поставщика для составления акта. </w:t>
            </w:r>
          </w:p>
          <w:p w:rsidR="00B52B78" w:rsidRPr="008C6293" w:rsidRDefault="00B52B78" w:rsidP="00B52B78">
            <w:pPr>
              <w:keepNext/>
              <w:keepLines/>
              <w:tabs>
                <w:tab w:val="left" w:pos="1276"/>
                <w:tab w:val="left" w:pos="1418"/>
              </w:tabs>
              <w:jc w:val="both"/>
              <w:rPr>
                <w:rFonts w:eastAsia="MS Mincho"/>
              </w:rPr>
            </w:pPr>
            <w:r w:rsidRPr="008C6293">
              <w:rPr>
                <w:rFonts w:eastAsia="MS Mincho"/>
              </w:rPr>
              <w:t xml:space="preserve">При неявке представителя Поставщика в течение 3 (трёх) календарных дней </w:t>
            </w:r>
            <w:proofErr w:type="gramStart"/>
            <w:r w:rsidRPr="008C6293">
              <w:rPr>
                <w:rFonts w:eastAsia="MS Mincho"/>
              </w:rPr>
              <w:t>с даты направления</w:t>
            </w:r>
            <w:proofErr w:type="gramEnd"/>
            <w:r w:rsidRPr="008C6293">
              <w:rPr>
                <w:rFonts w:eastAsia="MS Mincho"/>
              </w:rPr>
              <w:t xml:space="preserve"> извещения о вызове Заказчик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B52B78" w:rsidRPr="008C6293" w:rsidRDefault="00B52B78" w:rsidP="00B52B78">
            <w:pPr>
              <w:keepNext/>
              <w:keepLines/>
              <w:tabs>
                <w:tab w:val="left" w:pos="1276"/>
                <w:tab w:val="left" w:pos="1418"/>
              </w:tabs>
              <w:jc w:val="both"/>
              <w:rPr>
                <w:rFonts w:eastAsia="MS Mincho"/>
              </w:rPr>
            </w:pPr>
            <w:r w:rsidRPr="008C6293">
              <w:rPr>
                <w:rFonts w:eastAsia="MS Mincho"/>
              </w:rPr>
              <w:t xml:space="preserve">Восполнение недопоставки или замена товара (партии товара) ненадлежащего качества производится не позднее 10 (десяти) календарных дней </w:t>
            </w:r>
            <w:proofErr w:type="gramStart"/>
            <w:r w:rsidRPr="008C6293">
              <w:rPr>
                <w:rFonts w:eastAsia="MS Mincho"/>
              </w:rPr>
              <w:t>с даты получения</w:t>
            </w:r>
            <w:proofErr w:type="gramEnd"/>
            <w:r w:rsidRPr="008C6293">
              <w:rPr>
                <w:rFonts w:eastAsia="MS Mincho"/>
              </w:rPr>
              <w:t xml:space="preserve"> требования Заказчика. Замена товара ненадлежащего качества, восполнение недопоставленного в срок объема или уменьшение стоимости партии товара не освобождает Поставщика от ответственности.</w:t>
            </w:r>
          </w:p>
          <w:p w:rsidR="00B52B78" w:rsidRPr="008C6293" w:rsidRDefault="00B52B78" w:rsidP="00B52B78">
            <w:pPr>
              <w:keepNext/>
              <w:keepLines/>
              <w:tabs>
                <w:tab w:val="left" w:pos="1276"/>
                <w:tab w:val="left" w:pos="1418"/>
              </w:tabs>
              <w:jc w:val="both"/>
              <w:rPr>
                <w:rFonts w:eastAsia="MS Mincho"/>
              </w:rPr>
            </w:pPr>
            <w:r w:rsidRPr="008C6293">
              <w:rPr>
                <w:rFonts w:eastAsia="MS Mincho"/>
              </w:rPr>
              <w:t xml:space="preserve">В случае поставки некомплектного товара или товаров, несоответствующего ассортимента, Заказчик вправе отказаться от приемки таких товаров. Такой отказ не </w:t>
            </w:r>
            <w:proofErr w:type="gramStart"/>
            <w:r w:rsidRPr="008C6293">
              <w:rPr>
                <w:rFonts w:eastAsia="MS Mincho"/>
              </w:rPr>
              <w:t>считается отказом от исполнения обязательств и не влечет</w:t>
            </w:r>
            <w:proofErr w:type="gramEnd"/>
            <w:r w:rsidRPr="008C6293">
              <w:rPr>
                <w:rFonts w:eastAsia="MS Mincho"/>
              </w:rPr>
              <w:t xml:space="preserve"> прекращение Договора. </w:t>
            </w:r>
          </w:p>
          <w:p w:rsidR="00B52B78" w:rsidRPr="008C6293" w:rsidRDefault="00B52B78" w:rsidP="00B52B78">
            <w:pPr>
              <w:keepNext/>
              <w:keepLines/>
              <w:jc w:val="both"/>
              <w:rPr>
                <w:bCs/>
                <w:sz w:val="28"/>
                <w:szCs w:val="28"/>
              </w:rPr>
            </w:pPr>
            <w:r w:rsidRPr="008C6293">
              <w:rPr>
                <w:rFonts w:eastAsia="MS Mincho"/>
              </w:rPr>
              <w:t>В случае недопоставки товара оплате подлежит исключительно фактически поставленное количество товара.</w:t>
            </w:r>
          </w:p>
        </w:tc>
      </w:tr>
      <w:tr w:rsidR="00B52B78" w:rsidRPr="00D63415" w:rsidTr="005C72FC">
        <w:trPr>
          <w:jc w:val="center"/>
        </w:trPr>
        <w:tc>
          <w:tcPr>
            <w:tcW w:w="5000" w:type="pct"/>
            <w:gridSpan w:val="10"/>
            <w:shd w:val="clear" w:color="auto" w:fill="D9D9D9" w:themeFill="background1" w:themeFillShade="D9"/>
            <w:vAlign w:val="center"/>
          </w:tcPr>
          <w:p w:rsidR="00B52B78" w:rsidRPr="00D63415" w:rsidRDefault="00B52B78" w:rsidP="00B52B78">
            <w:pPr>
              <w:keepNext/>
              <w:keepLines/>
              <w:jc w:val="center"/>
              <w:rPr>
                <w:b/>
                <w:bCs/>
                <w:sz w:val="28"/>
                <w:szCs w:val="28"/>
                <w:highlight w:val="yellow"/>
              </w:rPr>
            </w:pPr>
            <w:r w:rsidRPr="005D2145">
              <w:rPr>
                <w:b/>
                <w:bCs/>
                <w:sz w:val="28"/>
                <w:szCs w:val="28"/>
              </w:rPr>
              <w:t>Требования к упаковке, отгрузке товара</w:t>
            </w:r>
          </w:p>
        </w:tc>
      </w:tr>
      <w:tr w:rsidR="00B52B78" w:rsidRPr="00D63415" w:rsidTr="005C72FC">
        <w:trPr>
          <w:jc w:val="center"/>
        </w:trPr>
        <w:tc>
          <w:tcPr>
            <w:tcW w:w="5000" w:type="pct"/>
            <w:gridSpan w:val="10"/>
            <w:shd w:val="clear" w:color="auto" w:fill="auto"/>
            <w:vAlign w:val="center"/>
          </w:tcPr>
          <w:p w:rsidR="00B52B78" w:rsidRPr="008E733C" w:rsidRDefault="00B52B78" w:rsidP="00B52B78">
            <w:pPr>
              <w:keepNext/>
              <w:keepLines/>
              <w:jc w:val="both"/>
              <w:rPr>
                <w:bCs/>
              </w:rPr>
            </w:pPr>
            <w:r w:rsidRPr="008E733C">
              <w:rPr>
                <w:bCs/>
              </w:rPr>
              <w:t>Гарантийный срок хранения товара должен составлять не менее 90% срока хранения товара, установленного производителем товара.</w:t>
            </w:r>
          </w:p>
          <w:p w:rsidR="00B52B78" w:rsidRPr="008E733C" w:rsidRDefault="00B52B78" w:rsidP="00B52B78">
            <w:pPr>
              <w:keepNext/>
              <w:keepLines/>
              <w:jc w:val="both"/>
              <w:rPr>
                <w:bCs/>
              </w:rPr>
            </w:pPr>
            <w:r w:rsidRPr="008E733C">
              <w:rPr>
                <w:bCs/>
              </w:rPr>
              <w:t>На упаковке должна быть нанесена маркировка, содержащая следующие данные: товарный знак или наименование предприятия-изготовителя и его товарный знак; условное обозначение массу нетто; дату изготовления (месяц, г</w:t>
            </w:r>
            <w:r w:rsidR="00961A37" w:rsidRPr="008E733C">
              <w:rPr>
                <w:bCs/>
              </w:rPr>
              <w:t>од)</w:t>
            </w:r>
            <w:r w:rsidRPr="008E733C">
              <w:rPr>
                <w:bCs/>
              </w:rPr>
              <w:t xml:space="preserve"> и гарантийный срок хранения.</w:t>
            </w:r>
          </w:p>
          <w:p w:rsidR="00B52B78" w:rsidRPr="008E733C" w:rsidRDefault="005D2145" w:rsidP="00B52B78">
            <w:pPr>
              <w:keepNext/>
              <w:keepLines/>
              <w:jc w:val="both"/>
              <w:rPr>
                <w:bCs/>
              </w:rPr>
            </w:pPr>
            <w:r w:rsidRPr="008E733C">
              <w:rPr>
                <w:bCs/>
              </w:rPr>
              <w:t>Товар должен быть упакован в бумажные</w:t>
            </w:r>
            <w:r w:rsidR="00B52B78" w:rsidRPr="008E733C">
              <w:rPr>
                <w:bCs/>
              </w:rPr>
              <w:t xml:space="preserve"> </w:t>
            </w:r>
            <w:r w:rsidRPr="008E733C">
              <w:rPr>
                <w:bCs/>
              </w:rPr>
              <w:t>мешки</w:t>
            </w:r>
            <w:r w:rsidR="00B52B78" w:rsidRPr="008E733C">
              <w:rPr>
                <w:bCs/>
              </w:rPr>
              <w:t xml:space="preserve"> </w:t>
            </w:r>
            <w:r w:rsidRPr="008E733C">
              <w:rPr>
                <w:bCs/>
              </w:rPr>
              <w:t>массой 50 кг</w:t>
            </w:r>
            <w:r w:rsidR="00B52B78" w:rsidRPr="008E733C">
              <w:rPr>
                <w:bCs/>
              </w:rPr>
              <w:t xml:space="preserve">. </w:t>
            </w:r>
          </w:p>
          <w:p w:rsidR="00B52B78" w:rsidRPr="008E733C" w:rsidRDefault="00B52B78" w:rsidP="00B52B78">
            <w:pPr>
              <w:keepNext/>
              <w:keepLines/>
              <w:jc w:val="both"/>
              <w:rPr>
                <w:bCs/>
              </w:rPr>
            </w:pPr>
            <w:r w:rsidRPr="008E733C">
              <w:rPr>
                <w:bCs/>
              </w:rPr>
              <w:t>Товар должен быть поставлен в таре и/или упаковке, обеспечивающей сохранность Товара от повреждений при его погрузке-разгрузке, перевозке и длительном хранении в складском помещении.</w:t>
            </w:r>
          </w:p>
          <w:p w:rsidR="00B52B78" w:rsidRPr="00D63415" w:rsidRDefault="00B52B78" w:rsidP="00B52B78">
            <w:pPr>
              <w:keepNext/>
              <w:keepLines/>
              <w:jc w:val="both"/>
              <w:rPr>
                <w:bCs/>
                <w:sz w:val="28"/>
                <w:szCs w:val="28"/>
                <w:highlight w:val="yellow"/>
              </w:rPr>
            </w:pPr>
            <w:r w:rsidRPr="008E733C">
              <w:rPr>
                <w:bCs/>
              </w:rPr>
              <w:t xml:space="preserve">Требования к упаковке установлены </w:t>
            </w:r>
            <w:proofErr w:type="gramStart"/>
            <w:r w:rsidRPr="008E733C">
              <w:rPr>
                <w:bCs/>
              </w:rPr>
              <w:t>ТР</w:t>
            </w:r>
            <w:proofErr w:type="gramEnd"/>
            <w:r w:rsidRPr="008E733C">
              <w:rPr>
                <w:bCs/>
              </w:rPr>
              <w:t xml:space="preserve"> ТС 005/2011 Техническим регламентом Таможенного союза «О безопасности упаковки» (утвержденным решением Комиссии Таможенного союза от 16 августа 2011 г. № 769).</w:t>
            </w:r>
          </w:p>
        </w:tc>
      </w:tr>
      <w:tr w:rsidR="00B52B78" w:rsidRPr="00D63415" w:rsidTr="005C72FC">
        <w:trPr>
          <w:jc w:val="center"/>
        </w:trPr>
        <w:tc>
          <w:tcPr>
            <w:tcW w:w="5000" w:type="pct"/>
            <w:gridSpan w:val="10"/>
            <w:shd w:val="clear" w:color="auto" w:fill="D9D9D9" w:themeFill="background1" w:themeFillShade="D9"/>
            <w:vAlign w:val="center"/>
          </w:tcPr>
          <w:p w:rsidR="00B52B78" w:rsidRPr="00961A37" w:rsidRDefault="00B52B78" w:rsidP="00B52B78">
            <w:pPr>
              <w:keepNext/>
              <w:keepLines/>
              <w:jc w:val="center"/>
              <w:rPr>
                <w:b/>
                <w:bCs/>
                <w:sz w:val="28"/>
                <w:szCs w:val="28"/>
              </w:rPr>
            </w:pPr>
            <w:r w:rsidRPr="00961A37">
              <w:rPr>
                <w:b/>
                <w:bCs/>
                <w:sz w:val="28"/>
                <w:szCs w:val="28"/>
              </w:rPr>
              <w:t>3.Требования к результатам</w:t>
            </w:r>
          </w:p>
        </w:tc>
      </w:tr>
      <w:tr w:rsidR="00B52B78" w:rsidRPr="00D63415" w:rsidTr="005C72FC">
        <w:trPr>
          <w:jc w:val="center"/>
        </w:trPr>
        <w:tc>
          <w:tcPr>
            <w:tcW w:w="5000" w:type="pct"/>
            <w:gridSpan w:val="10"/>
            <w:vAlign w:val="center"/>
          </w:tcPr>
          <w:p w:rsidR="00B52B78" w:rsidRPr="00961A37" w:rsidRDefault="00B52B78" w:rsidP="00B52B78">
            <w:pPr>
              <w:keepNext/>
              <w:keepLines/>
              <w:jc w:val="both"/>
              <w:rPr>
                <w:bCs/>
              </w:rPr>
            </w:pPr>
            <w:r w:rsidRPr="00961A37">
              <w:rPr>
                <w:bCs/>
              </w:rPr>
              <w:t>Товары должны быть поставлены в полном объеме, в установленный срок и соответствовать предъявляемым в соответствии с техническим заданием приглашения принять участие в конкурентном отборе и договором требованиям.</w:t>
            </w:r>
          </w:p>
        </w:tc>
      </w:tr>
      <w:tr w:rsidR="00B52B78" w:rsidRPr="00D63415" w:rsidTr="005C72FC">
        <w:trPr>
          <w:jc w:val="center"/>
        </w:trPr>
        <w:tc>
          <w:tcPr>
            <w:tcW w:w="5000" w:type="pct"/>
            <w:gridSpan w:val="10"/>
            <w:shd w:val="clear" w:color="auto" w:fill="D9D9D9" w:themeFill="background1" w:themeFillShade="D9"/>
            <w:vAlign w:val="center"/>
          </w:tcPr>
          <w:p w:rsidR="00B52B78" w:rsidRPr="00D63415" w:rsidRDefault="00B52B78" w:rsidP="00B52B78">
            <w:pPr>
              <w:keepNext/>
              <w:keepLines/>
              <w:jc w:val="center"/>
              <w:rPr>
                <w:i/>
                <w:sz w:val="28"/>
                <w:szCs w:val="28"/>
                <w:highlight w:val="yellow"/>
              </w:rPr>
            </w:pPr>
            <w:r w:rsidRPr="00CF6574">
              <w:rPr>
                <w:b/>
                <w:sz w:val="28"/>
                <w:szCs w:val="28"/>
              </w:rPr>
              <w:t>4.</w:t>
            </w:r>
            <w:r w:rsidRPr="00CF6574">
              <w:rPr>
                <w:b/>
                <w:bCs/>
                <w:sz w:val="28"/>
                <w:szCs w:val="28"/>
              </w:rPr>
              <w:t>Место, условия и порядок поставки товаров</w:t>
            </w:r>
          </w:p>
        </w:tc>
      </w:tr>
      <w:tr w:rsidR="00B52B78" w:rsidRPr="00D63415" w:rsidTr="005C72FC">
        <w:trPr>
          <w:trHeight w:val="475"/>
          <w:jc w:val="center"/>
        </w:trPr>
        <w:tc>
          <w:tcPr>
            <w:tcW w:w="998" w:type="pct"/>
            <w:gridSpan w:val="2"/>
            <w:vAlign w:val="center"/>
          </w:tcPr>
          <w:p w:rsidR="00B52B78" w:rsidRPr="00CF6574" w:rsidRDefault="00B52B78" w:rsidP="00B52B78">
            <w:pPr>
              <w:keepNext/>
              <w:keepLines/>
            </w:pPr>
            <w:r w:rsidRPr="00CF6574">
              <w:t xml:space="preserve">Место </w:t>
            </w:r>
            <w:r w:rsidRPr="00CF6574">
              <w:rPr>
                <w:bCs/>
              </w:rPr>
              <w:t>поставки товаров</w:t>
            </w:r>
          </w:p>
        </w:tc>
        <w:tc>
          <w:tcPr>
            <w:tcW w:w="4002" w:type="pct"/>
            <w:gridSpan w:val="8"/>
            <w:vAlign w:val="center"/>
          </w:tcPr>
          <w:p w:rsidR="00CF6574" w:rsidRPr="001B0D90" w:rsidRDefault="00CF6574" w:rsidP="00CF6574">
            <w:pPr>
              <w:widowControl w:val="0"/>
              <w:jc w:val="both"/>
              <w:rPr>
                <w:bCs/>
                <w:sz w:val="28"/>
                <w:szCs w:val="28"/>
                <w:u w:val="single"/>
              </w:rPr>
            </w:pPr>
            <w:r w:rsidRPr="001B0D90">
              <w:rPr>
                <w:bCs/>
                <w:szCs w:val="28"/>
                <w:u w:val="single"/>
              </w:rPr>
              <w:t>Обособленное структурное подразделения АО «ВРК-2»</w:t>
            </w:r>
            <w:r w:rsidRPr="001B0D90">
              <w:rPr>
                <w:bCs/>
                <w:szCs w:val="28"/>
              </w:rPr>
              <w:t xml:space="preserve"> - </w:t>
            </w:r>
            <w:r w:rsidRPr="001B0D90">
              <w:rPr>
                <w:bCs/>
                <w:sz w:val="28"/>
                <w:szCs w:val="28"/>
                <w:u w:val="single"/>
              </w:rPr>
              <w:t>ВЧДр Аскиз</w:t>
            </w:r>
          </w:p>
          <w:p w:rsidR="00B52B78" w:rsidRPr="00CF6574" w:rsidRDefault="00CF6574" w:rsidP="00CF6574">
            <w:pPr>
              <w:keepNext/>
              <w:keepLines/>
              <w:tabs>
                <w:tab w:val="left" w:pos="1276"/>
              </w:tabs>
              <w:jc w:val="both"/>
            </w:pPr>
            <w:r w:rsidRPr="001B0D90">
              <w:rPr>
                <w:bCs/>
              </w:rPr>
              <w:t xml:space="preserve">Адрес: 655735, Республика Хакасия, </w:t>
            </w:r>
            <w:proofErr w:type="spellStart"/>
            <w:r w:rsidRPr="001B0D90">
              <w:rPr>
                <w:bCs/>
              </w:rPr>
              <w:t>Аскизский</w:t>
            </w:r>
            <w:proofErr w:type="spellEnd"/>
            <w:r w:rsidRPr="001B0D90">
              <w:rPr>
                <w:bCs/>
              </w:rPr>
              <w:t xml:space="preserve"> район, п.</w:t>
            </w:r>
            <w:r w:rsidR="00200527">
              <w:rPr>
                <w:bCs/>
              </w:rPr>
              <w:t xml:space="preserve"> </w:t>
            </w:r>
            <w:r w:rsidRPr="001B0D90">
              <w:rPr>
                <w:bCs/>
              </w:rPr>
              <w:t>Аскиз, ул.</w:t>
            </w:r>
            <w:r w:rsidR="00200527">
              <w:rPr>
                <w:bCs/>
              </w:rPr>
              <w:t xml:space="preserve"> </w:t>
            </w:r>
            <w:r w:rsidRPr="001B0D90">
              <w:rPr>
                <w:bCs/>
              </w:rPr>
              <w:t>Промышленная 1</w:t>
            </w:r>
          </w:p>
        </w:tc>
      </w:tr>
      <w:tr w:rsidR="00B52B78" w:rsidRPr="00D63415" w:rsidTr="005C72FC">
        <w:trPr>
          <w:jc w:val="center"/>
        </w:trPr>
        <w:tc>
          <w:tcPr>
            <w:tcW w:w="998" w:type="pct"/>
            <w:gridSpan w:val="2"/>
            <w:vAlign w:val="center"/>
          </w:tcPr>
          <w:p w:rsidR="00B52B78" w:rsidRPr="00CF6574" w:rsidRDefault="00B52B78" w:rsidP="00B52B78">
            <w:pPr>
              <w:keepNext/>
              <w:keepLines/>
              <w:rPr>
                <w:i/>
                <w:sz w:val="28"/>
                <w:szCs w:val="28"/>
              </w:rPr>
            </w:pPr>
            <w:r w:rsidRPr="00CF6574">
              <w:t xml:space="preserve">Условия </w:t>
            </w:r>
            <w:r w:rsidRPr="00CF6574">
              <w:rPr>
                <w:bCs/>
              </w:rPr>
              <w:t>поставки товаров</w:t>
            </w:r>
          </w:p>
        </w:tc>
        <w:tc>
          <w:tcPr>
            <w:tcW w:w="4002" w:type="pct"/>
            <w:gridSpan w:val="8"/>
            <w:vAlign w:val="center"/>
          </w:tcPr>
          <w:p w:rsidR="00B52B78" w:rsidRPr="00CF6574" w:rsidRDefault="00B52B78" w:rsidP="00B52B78">
            <w:pPr>
              <w:keepNext/>
              <w:keepLines/>
              <w:jc w:val="both"/>
            </w:pPr>
            <w:r w:rsidRPr="00CF6574">
              <w:t xml:space="preserve">Товар поставляется партиями. Партии товара и сроки их поставки Стороны согласовывают ежеквартально в Спецификациях. </w:t>
            </w:r>
          </w:p>
          <w:p w:rsidR="00B52B78" w:rsidRPr="00CF6574" w:rsidRDefault="00B52B78" w:rsidP="00B52B78">
            <w:pPr>
              <w:keepNext/>
              <w:keepLines/>
              <w:jc w:val="both"/>
            </w:pPr>
            <w:r w:rsidRPr="00CF6574">
              <w:t>Товар поставляется только на основании подписанных обеими Сторонами Спецификаций.</w:t>
            </w:r>
          </w:p>
          <w:p w:rsidR="00B52B78" w:rsidRPr="00CF6574" w:rsidRDefault="00B52B78" w:rsidP="00B52B78">
            <w:pPr>
              <w:keepNext/>
              <w:keepLines/>
              <w:jc w:val="both"/>
            </w:pPr>
            <w:r w:rsidRPr="00CF6574">
              <w:rPr>
                <w:rFonts w:eastAsia="MS Mincho"/>
              </w:rPr>
              <w:t>Заказчик</w:t>
            </w:r>
            <w:r w:rsidRPr="00CF6574">
              <w:t xml:space="preserve"> направляет Поставщику оформленную надлежащим образом Спецификацию на поставку товара в                    </w:t>
            </w:r>
            <w:r w:rsidRPr="00CF6574">
              <w:lastRenderedPageBreak/>
              <w:t xml:space="preserve">2 (двух) экземплярах. Спецификация направляется </w:t>
            </w:r>
            <w:proofErr w:type="gramStart"/>
            <w:r w:rsidRPr="00CF6574">
              <w:t>всеми доступными способами</w:t>
            </w:r>
            <w:proofErr w:type="gramEnd"/>
            <w:r w:rsidRPr="00CF6574">
              <w:t xml:space="preserve"> (курьер, электронная почта, факсимильная связь). </w:t>
            </w:r>
          </w:p>
          <w:p w:rsidR="00B52B78" w:rsidRPr="00CF6574" w:rsidRDefault="00B52B78" w:rsidP="00B52B78">
            <w:pPr>
              <w:keepNext/>
              <w:keepLines/>
              <w:jc w:val="both"/>
            </w:pPr>
            <w:r w:rsidRPr="00CF6574">
              <w:rPr>
                <w:rFonts w:eastAsia="MS Mincho"/>
              </w:rPr>
              <w:t>Заказчик</w:t>
            </w:r>
            <w:r w:rsidRPr="00CF6574">
              <w:t xml:space="preserve"> вправе не </w:t>
            </w:r>
            <w:proofErr w:type="gramStart"/>
            <w:r w:rsidRPr="00CF6574">
              <w:t>принимать и не оплачивать</w:t>
            </w:r>
            <w:proofErr w:type="gramEnd"/>
            <w:r w:rsidRPr="00CF6574">
              <w:t xml:space="preserve"> товар, отгруженный Заказчику без подписанных Спецификаций.</w:t>
            </w:r>
          </w:p>
          <w:p w:rsidR="00B52B78" w:rsidRPr="00CF6574" w:rsidRDefault="00B52B78" w:rsidP="00B52B78">
            <w:pPr>
              <w:keepNext/>
              <w:keepLines/>
              <w:jc w:val="both"/>
            </w:pPr>
            <w:r w:rsidRPr="00CF6574">
              <w:t xml:space="preserve">Поставщик обязан доставить товар своими силами и средствами на склад </w:t>
            </w:r>
            <w:r w:rsidRPr="00CF6574">
              <w:rPr>
                <w:rFonts w:eastAsia="MS Mincho"/>
              </w:rPr>
              <w:t>Заказчика</w:t>
            </w:r>
            <w:r w:rsidRPr="00CF6574">
              <w:t xml:space="preserve"> по адресам и в сроки, указанные в Спецификациях. Все расходы по доставке товара несет Поставщик</w:t>
            </w:r>
          </w:p>
          <w:p w:rsidR="00B52B78" w:rsidRPr="00CF6574" w:rsidRDefault="00B52B78" w:rsidP="00B52B78">
            <w:pPr>
              <w:keepNext/>
              <w:keepLines/>
              <w:jc w:val="both"/>
            </w:pPr>
            <w:r w:rsidRPr="00CF6574">
              <w:rPr>
                <w:rFonts w:eastAsia="MS Mincho"/>
              </w:rPr>
              <w:t>Заказчик</w:t>
            </w:r>
            <w:r w:rsidRPr="00CF6574">
              <w:t xml:space="preserve"> вправе отказаться от принятия товара, поставка которого просрочена. </w:t>
            </w:r>
          </w:p>
          <w:p w:rsidR="00B52B78" w:rsidRPr="00CF6574" w:rsidRDefault="00B52B78" w:rsidP="00B52B78">
            <w:pPr>
              <w:keepNext/>
              <w:keepLines/>
              <w:jc w:val="both"/>
            </w:pPr>
            <w:r w:rsidRPr="00CF6574">
              <w:t xml:space="preserve">Разгрузка товара на складе Грузополучателя производится силами </w:t>
            </w:r>
            <w:r w:rsidRPr="00CF6574">
              <w:rPr>
                <w:rFonts w:eastAsia="MS Mincho"/>
              </w:rPr>
              <w:t>Заказчика</w:t>
            </w:r>
            <w:r w:rsidRPr="00CF6574">
              <w:t>.</w:t>
            </w:r>
          </w:p>
          <w:p w:rsidR="00B52B78" w:rsidRPr="00CF6574" w:rsidRDefault="00B52B78" w:rsidP="00B52B78">
            <w:pPr>
              <w:keepNext/>
              <w:keepLines/>
              <w:jc w:val="both"/>
            </w:pPr>
            <w:r w:rsidRPr="00CF6574">
              <w:t>Окончательная сумма договора формируется из сумм Спецификаций по фактически поставленному товару.</w:t>
            </w:r>
          </w:p>
          <w:p w:rsidR="00B52B78" w:rsidRPr="00CF6574" w:rsidRDefault="00B52B78" w:rsidP="00B52B78">
            <w:pPr>
              <w:keepNext/>
              <w:keepLines/>
              <w:jc w:val="both"/>
            </w:pPr>
            <w:r w:rsidRPr="00CF6574">
              <w:rPr>
                <w:rFonts w:eastAsia="MS Mincho"/>
              </w:rPr>
              <w:t>Заказчик</w:t>
            </w:r>
            <w:r w:rsidRPr="00CF6574">
              <w:t xml:space="preserve"> оплачивает поставленный товар в сумме, определенной Спецификациями. При уменьшении количества поставляемого товара, Поставщик не будет иметь право требовать от </w:t>
            </w:r>
            <w:r w:rsidRPr="00CF6574">
              <w:rPr>
                <w:rFonts w:eastAsia="MS Mincho"/>
              </w:rPr>
              <w:t>Заказчика</w:t>
            </w:r>
            <w:r w:rsidRPr="00CF6574">
              <w:t xml:space="preserve"> осуществить выборку и оплату оставшегося объема товара.</w:t>
            </w:r>
          </w:p>
        </w:tc>
      </w:tr>
      <w:tr w:rsidR="00B52B78" w:rsidRPr="00D63415" w:rsidTr="005C72FC">
        <w:trPr>
          <w:jc w:val="center"/>
        </w:trPr>
        <w:tc>
          <w:tcPr>
            <w:tcW w:w="998" w:type="pct"/>
            <w:gridSpan w:val="2"/>
            <w:vAlign w:val="center"/>
          </w:tcPr>
          <w:p w:rsidR="00B52B78" w:rsidRPr="00CF6574" w:rsidRDefault="00B52B78" w:rsidP="00B52B78">
            <w:pPr>
              <w:keepNext/>
              <w:keepLines/>
              <w:rPr>
                <w:i/>
                <w:sz w:val="28"/>
                <w:szCs w:val="28"/>
              </w:rPr>
            </w:pPr>
            <w:r w:rsidRPr="00CF6574">
              <w:lastRenderedPageBreak/>
              <w:t xml:space="preserve">Сроки </w:t>
            </w:r>
            <w:r w:rsidRPr="00CF6574">
              <w:rPr>
                <w:bCs/>
              </w:rPr>
              <w:t>поставки товаров</w:t>
            </w:r>
          </w:p>
        </w:tc>
        <w:tc>
          <w:tcPr>
            <w:tcW w:w="4002" w:type="pct"/>
            <w:gridSpan w:val="8"/>
            <w:vAlign w:val="center"/>
          </w:tcPr>
          <w:p w:rsidR="00B52B78" w:rsidRPr="00CF6574" w:rsidRDefault="00B52B78" w:rsidP="00B52B78">
            <w:pPr>
              <w:keepNext/>
              <w:keepLines/>
              <w:jc w:val="both"/>
            </w:pPr>
            <w:r w:rsidRPr="00CF6574">
              <w:t>Товар поставляется партиями в соответствии со Спецификациями, подписанными Сторонами.</w:t>
            </w:r>
          </w:p>
          <w:p w:rsidR="00B52B78" w:rsidRPr="00CF6574" w:rsidRDefault="00B52B78" w:rsidP="00B52B78">
            <w:pPr>
              <w:keepNext/>
              <w:keepLines/>
              <w:jc w:val="both"/>
            </w:pPr>
            <w:r w:rsidRPr="00CF6574">
              <w:t xml:space="preserve">Срок поставки: в течение 14 (четырнадцати) календарных дней </w:t>
            </w:r>
            <w:proofErr w:type="gramStart"/>
            <w:r w:rsidRPr="00CF6574">
              <w:t>с даты подписания</w:t>
            </w:r>
            <w:proofErr w:type="gramEnd"/>
            <w:r w:rsidRPr="00CF6574">
              <w:t xml:space="preserve"> Спецификации.</w:t>
            </w:r>
          </w:p>
          <w:p w:rsidR="00B52B78" w:rsidRPr="00CF6574" w:rsidRDefault="00CF6574" w:rsidP="00B52B78">
            <w:pPr>
              <w:keepNext/>
              <w:keepLines/>
              <w:jc w:val="both"/>
              <w:rPr>
                <w:i/>
                <w:sz w:val="28"/>
                <w:szCs w:val="28"/>
              </w:rPr>
            </w:pPr>
            <w:r w:rsidRPr="00CF6574">
              <w:t>Срок действия договора до 30 октября</w:t>
            </w:r>
            <w:r w:rsidR="00B52B78" w:rsidRPr="00CF6574">
              <w:t xml:space="preserve"> 2018 года. </w:t>
            </w:r>
            <w:r w:rsidR="00692792">
              <w:t xml:space="preserve"> </w:t>
            </w:r>
          </w:p>
        </w:tc>
      </w:tr>
      <w:tr w:rsidR="00B52B78" w:rsidRPr="00D63415" w:rsidTr="005C72FC">
        <w:trPr>
          <w:jc w:val="center"/>
        </w:trPr>
        <w:tc>
          <w:tcPr>
            <w:tcW w:w="5000" w:type="pct"/>
            <w:gridSpan w:val="10"/>
            <w:shd w:val="clear" w:color="auto" w:fill="D9D9D9" w:themeFill="background1" w:themeFillShade="D9"/>
            <w:vAlign w:val="center"/>
          </w:tcPr>
          <w:p w:rsidR="00B52B78" w:rsidRPr="00CF6574" w:rsidRDefault="00B52B78" w:rsidP="00B52B78">
            <w:pPr>
              <w:keepNext/>
              <w:keepLines/>
              <w:jc w:val="center"/>
              <w:rPr>
                <w:i/>
                <w:sz w:val="28"/>
                <w:szCs w:val="28"/>
              </w:rPr>
            </w:pPr>
            <w:r w:rsidRPr="00CF6574">
              <w:rPr>
                <w:b/>
                <w:bCs/>
                <w:sz w:val="28"/>
                <w:szCs w:val="28"/>
              </w:rPr>
              <w:t>5.Форма, сроки и порядок оплаты</w:t>
            </w:r>
          </w:p>
        </w:tc>
      </w:tr>
      <w:tr w:rsidR="00B52B78" w:rsidRPr="00D63415" w:rsidTr="005C72FC">
        <w:trPr>
          <w:jc w:val="center"/>
        </w:trPr>
        <w:tc>
          <w:tcPr>
            <w:tcW w:w="998" w:type="pct"/>
            <w:gridSpan w:val="2"/>
            <w:vAlign w:val="center"/>
          </w:tcPr>
          <w:p w:rsidR="00B52B78" w:rsidRPr="00CF6574" w:rsidRDefault="00B52B78" w:rsidP="00B52B78">
            <w:pPr>
              <w:keepNext/>
              <w:keepLines/>
              <w:rPr>
                <w:i/>
              </w:rPr>
            </w:pPr>
            <w:r w:rsidRPr="00CF6574">
              <w:rPr>
                <w:bCs/>
              </w:rPr>
              <w:t>Форма оплаты</w:t>
            </w:r>
          </w:p>
        </w:tc>
        <w:tc>
          <w:tcPr>
            <w:tcW w:w="4002" w:type="pct"/>
            <w:gridSpan w:val="8"/>
            <w:vAlign w:val="center"/>
          </w:tcPr>
          <w:p w:rsidR="00B52B78" w:rsidRPr="00CF6574" w:rsidRDefault="00B52B78" w:rsidP="00B52B78">
            <w:pPr>
              <w:keepNext/>
              <w:keepLines/>
              <w:jc w:val="both"/>
            </w:pPr>
            <w:r w:rsidRPr="00CF6574">
              <w:rPr>
                <w:bCs/>
              </w:rPr>
              <w:t>Оплата осуществляется в безналичной форме путем перечисления средств на счет контрагента.</w:t>
            </w:r>
          </w:p>
        </w:tc>
      </w:tr>
      <w:tr w:rsidR="00B52B78" w:rsidRPr="00D63415" w:rsidTr="005C72FC">
        <w:trPr>
          <w:jc w:val="center"/>
        </w:trPr>
        <w:tc>
          <w:tcPr>
            <w:tcW w:w="998" w:type="pct"/>
            <w:gridSpan w:val="2"/>
            <w:vAlign w:val="center"/>
          </w:tcPr>
          <w:p w:rsidR="00B52B78" w:rsidRPr="00CF6574" w:rsidRDefault="00B52B78" w:rsidP="00B52B78">
            <w:pPr>
              <w:keepNext/>
              <w:keepLines/>
              <w:rPr>
                <w:i/>
              </w:rPr>
            </w:pPr>
            <w:r w:rsidRPr="00CF6574">
              <w:rPr>
                <w:bCs/>
              </w:rPr>
              <w:t>Авансирование</w:t>
            </w:r>
          </w:p>
        </w:tc>
        <w:tc>
          <w:tcPr>
            <w:tcW w:w="4002" w:type="pct"/>
            <w:gridSpan w:val="8"/>
            <w:vAlign w:val="center"/>
          </w:tcPr>
          <w:p w:rsidR="00B52B78" w:rsidRPr="00CF6574" w:rsidRDefault="00B52B78" w:rsidP="00B52B78">
            <w:pPr>
              <w:keepNext/>
              <w:keepLines/>
              <w:jc w:val="both"/>
              <w:rPr>
                <w:i/>
                <w:sz w:val="28"/>
                <w:szCs w:val="28"/>
              </w:rPr>
            </w:pPr>
            <w:r w:rsidRPr="00CF6574">
              <w:rPr>
                <w:bCs/>
              </w:rPr>
              <w:t>Авансирование не предусмотрено.</w:t>
            </w:r>
          </w:p>
        </w:tc>
      </w:tr>
      <w:tr w:rsidR="00B52B78" w:rsidRPr="00D63415" w:rsidTr="005C72FC">
        <w:trPr>
          <w:trHeight w:val="1465"/>
          <w:jc w:val="center"/>
        </w:trPr>
        <w:tc>
          <w:tcPr>
            <w:tcW w:w="998" w:type="pct"/>
            <w:gridSpan w:val="2"/>
            <w:vAlign w:val="center"/>
          </w:tcPr>
          <w:p w:rsidR="00B52B78" w:rsidRPr="00CF6574" w:rsidRDefault="00B52B78" w:rsidP="00B52B78">
            <w:pPr>
              <w:keepNext/>
              <w:keepLines/>
              <w:rPr>
                <w:i/>
              </w:rPr>
            </w:pPr>
            <w:r w:rsidRPr="00CF6574">
              <w:rPr>
                <w:bCs/>
              </w:rPr>
              <w:t>Срок и порядок оплаты</w:t>
            </w:r>
          </w:p>
        </w:tc>
        <w:tc>
          <w:tcPr>
            <w:tcW w:w="4002" w:type="pct"/>
            <w:gridSpan w:val="8"/>
            <w:vAlign w:val="center"/>
          </w:tcPr>
          <w:p w:rsidR="00B52B78" w:rsidRPr="00CF6574" w:rsidRDefault="00B52B78" w:rsidP="00B52B78">
            <w:pPr>
              <w:keepNext/>
              <w:keepLines/>
              <w:jc w:val="both"/>
            </w:pPr>
            <w:proofErr w:type="gramStart"/>
            <w:r w:rsidRPr="00CF6574">
              <w:t>Оплата Товара осуществляется Покупателем путем перечисления денежных средств на расчетный счет Поставщика, после отгрузки каждой партии Товара в течение 30 (тридцати) календарных дней с даты получения от Поставщика полного комплекта документов (счета, счет-фактуры (не предоставляется, если Поставщик не является плательщиком НДС на основании статьи 346.12 Налогового Кодекса РФ), товарной накладной по форме ТОРГ-12, сертификатов (паспортов) качества).</w:t>
            </w:r>
            <w:proofErr w:type="gramEnd"/>
          </w:p>
        </w:tc>
      </w:tr>
      <w:tr w:rsidR="00B52B78" w:rsidRPr="00D63415" w:rsidTr="005C72FC">
        <w:trPr>
          <w:trHeight w:val="286"/>
          <w:jc w:val="center"/>
        </w:trPr>
        <w:tc>
          <w:tcPr>
            <w:tcW w:w="5000" w:type="pct"/>
            <w:gridSpan w:val="10"/>
            <w:shd w:val="clear" w:color="auto" w:fill="D9D9D9" w:themeFill="background1" w:themeFillShade="D9"/>
            <w:vAlign w:val="center"/>
          </w:tcPr>
          <w:p w:rsidR="00B52B78" w:rsidRPr="00CF6574" w:rsidRDefault="00B52B78" w:rsidP="00B52B78">
            <w:pPr>
              <w:keepNext/>
              <w:keepLines/>
              <w:jc w:val="center"/>
            </w:pPr>
            <w:r w:rsidRPr="00CF6574">
              <w:rPr>
                <w:b/>
                <w:sz w:val="28"/>
                <w:szCs w:val="28"/>
              </w:rPr>
              <w:t>6.Расчет стоимости товаров за единицу</w:t>
            </w:r>
          </w:p>
        </w:tc>
      </w:tr>
      <w:tr w:rsidR="00B52B78" w:rsidRPr="00D63415" w:rsidTr="005C72FC">
        <w:trPr>
          <w:trHeight w:val="286"/>
          <w:jc w:val="center"/>
        </w:trPr>
        <w:tc>
          <w:tcPr>
            <w:tcW w:w="5000" w:type="pct"/>
            <w:gridSpan w:val="10"/>
            <w:vAlign w:val="center"/>
          </w:tcPr>
          <w:p w:rsidR="00B52B78" w:rsidRPr="00CF6574" w:rsidRDefault="00B52B78" w:rsidP="00B52B78">
            <w:pPr>
              <w:pStyle w:val="a3"/>
              <w:keepNext/>
              <w:keepLines/>
              <w:ind w:left="0"/>
              <w:jc w:val="both"/>
            </w:pPr>
            <w:r w:rsidRPr="00CF6574">
              <w:t>Конкурентный отбор проводится путем снижения начальной (максимальной) цены договора за весь объем закупаемых товаров без учета НДС.</w:t>
            </w:r>
          </w:p>
          <w:p w:rsidR="00B52B78" w:rsidRPr="00CF6574" w:rsidRDefault="00B52B78" w:rsidP="00B52B78">
            <w:pPr>
              <w:keepNext/>
              <w:keepLines/>
              <w:jc w:val="both"/>
            </w:pPr>
            <w:r w:rsidRPr="00CF6574">
              <w:t>По результатам конкурентного отбора стоимость каждого наименования товаров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tc>
      </w:tr>
    </w:tbl>
    <w:p w:rsidR="004E6A60" w:rsidRPr="00D63415" w:rsidRDefault="004E6A60" w:rsidP="002F196D">
      <w:pPr>
        <w:keepNext/>
        <w:keepLines/>
        <w:ind w:firstLine="709"/>
        <w:jc w:val="both"/>
        <w:rPr>
          <w:i/>
          <w:sz w:val="28"/>
          <w:szCs w:val="28"/>
          <w:highlight w:val="yellow"/>
        </w:rPr>
      </w:pPr>
    </w:p>
    <w:p w:rsidR="00240C1F" w:rsidRPr="00D63415" w:rsidRDefault="00240C1F" w:rsidP="002F196D">
      <w:pPr>
        <w:keepNext/>
        <w:keepLines/>
        <w:spacing w:after="200" w:line="276" w:lineRule="auto"/>
        <w:rPr>
          <w:i/>
          <w:sz w:val="28"/>
          <w:szCs w:val="28"/>
          <w:highlight w:val="yellow"/>
        </w:rPr>
      </w:pPr>
      <w:r w:rsidRPr="00D63415">
        <w:rPr>
          <w:i/>
          <w:sz w:val="28"/>
          <w:szCs w:val="28"/>
          <w:highlight w:val="yellow"/>
        </w:rPr>
        <w:br w:type="page"/>
      </w:r>
    </w:p>
    <w:p w:rsidR="00661D68" w:rsidRPr="00D63415" w:rsidRDefault="00661D68" w:rsidP="002F196D">
      <w:pPr>
        <w:keepNext/>
        <w:keepLines/>
        <w:ind w:firstLine="709"/>
        <w:jc w:val="both"/>
        <w:rPr>
          <w:i/>
          <w:sz w:val="28"/>
          <w:szCs w:val="28"/>
          <w:highlight w:val="yellow"/>
        </w:rPr>
        <w:sectPr w:rsidR="00661D68" w:rsidRPr="00D63415" w:rsidSect="002423EE">
          <w:pgSz w:w="16838" w:h="11906" w:orient="landscape"/>
          <w:pgMar w:top="568" w:right="1134" w:bottom="850" w:left="1134" w:header="708" w:footer="708" w:gutter="0"/>
          <w:cols w:space="708"/>
          <w:docGrid w:linePitch="360"/>
        </w:sectPr>
      </w:pPr>
    </w:p>
    <w:p w:rsidR="00041FB3" w:rsidRPr="00064F5F" w:rsidRDefault="00041FB3" w:rsidP="002F196D">
      <w:pPr>
        <w:keepNext/>
        <w:keepLines/>
        <w:ind w:left="6379" w:hanging="709"/>
        <w:jc w:val="right"/>
        <w:rPr>
          <w:color w:val="000000"/>
          <w:sz w:val="28"/>
          <w:szCs w:val="28"/>
        </w:rPr>
      </w:pPr>
      <w:r w:rsidRPr="00064F5F">
        <w:rPr>
          <w:color w:val="000000"/>
          <w:sz w:val="28"/>
          <w:szCs w:val="28"/>
        </w:rPr>
        <w:lastRenderedPageBreak/>
        <w:t>Приложение № 2</w:t>
      </w:r>
    </w:p>
    <w:p w:rsidR="00041FB3" w:rsidRPr="00064F5F" w:rsidRDefault="00041FB3" w:rsidP="002F196D">
      <w:pPr>
        <w:pStyle w:val="a3"/>
        <w:keepNext/>
        <w:keepLines/>
        <w:ind w:left="5670"/>
        <w:jc w:val="right"/>
        <w:rPr>
          <w:color w:val="000000"/>
          <w:sz w:val="28"/>
          <w:szCs w:val="28"/>
        </w:rPr>
      </w:pPr>
      <w:r w:rsidRPr="00064F5F">
        <w:rPr>
          <w:color w:val="000000"/>
          <w:sz w:val="28"/>
          <w:szCs w:val="28"/>
        </w:rPr>
        <w:t xml:space="preserve">к приглашению к участию в конкурентном отборе </w:t>
      </w:r>
    </w:p>
    <w:p w:rsidR="00041FB3" w:rsidRPr="00064F5F" w:rsidRDefault="00041FB3" w:rsidP="002F196D">
      <w:pPr>
        <w:pStyle w:val="a3"/>
        <w:keepNext/>
        <w:keepLines/>
        <w:ind w:left="5670"/>
        <w:jc w:val="both"/>
        <w:rPr>
          <w:color w:val="000000"/>
          <w:sz w:val="28"/>
          <w:szCs w:val="28"/>
        </w:rPr>
      </w:pPr>
    </w:p>
    <w:p w:rsidR="00522896" w:rsidRPr="00064F5F" w:rsidRDefault="00522896" w:rsidP="002F196D">
      <w:pPr>
        <w:keepNext/>
        <w:keepLines/>
        <w:jc w:val="center"/>
        <w:rPr>
          <w:b/>
          <w:sz w:val="32"/>
          <w:szCs w:val="32"/>
        </w:rPr>
      </w:pPr>
      <w:r w:rsidRPr="00064F5F">
        <w:rPr>
          <w:b/>
          <w:sz w:val="32"/>
          <w:szCs w:val="32"/>
        </w:rPr>
        <w:t>ПРОЕКТ</w:t>
      </w:r>
    </w:p>
    <w:p w:rsidR="00522896" w:rsidRPr="00064F5F" w:rsidRDefault="00522896" w:rsidP="002F196D">
      <w:pPr>
        <w:keepNext/>
        <w:keepLines/>
        <w:shd w:val="clear" w:color="auto" w:fill="FFFFFF"/>
        <w:tabs>
          <w:tab w:val="left" w:pos="8530"/>
        </w:tabs>
        <w:jc w:val="center"/>
        <w:rPr>
          <w:b/>
          <w:sz w:val="28"/>
          <w:szCs w:val="28"/>
        </w:rPr>
      </w:pPr>
      <w:r w:rsidRPr="00064F5F">
        <w:rPr>
          <w:b/>
          <w:sz w:val="28"/>
          <w:szCs w:val="28"/>
        </w:rPr>
        <w:t>ДОГОВОР ПОСТАВКИ № ______</w:t>
      </w:r>
    </w:p>
    <w:p w:rsidR="00522896" w:rsidRPr="00064F5F" w:rsidRDefault="00522896" w:rsidP="002F196D">
      <w:pPr>
        <w:keepNext/>
        <w:keepLines/>
        <w:shd w:val="clear" w:color="auto" w:fill="FFFFFF"/>
        <w:tabs>
          <w:tab w:val="left" w:pos="8530"/>
        </w:tabs>
        <w:jc w:val="center"/>
        <w:rPr>
          <w:b/>
          <w:sz w:val="28"/>
          <w:szCs w:val="28"/>
        </w:rPr>
      </w:pPr>
    </w:p>
    <w:p w:rsidR="00522896" w:rsidRPr="00064F5F" w:rsidRDefault="00522896" w:rsidP="002F196D">
      <w:pPr>
        <w:keepNext/>
        <w:keepLines/>
        <w:shd w:val="clear" w:color="auto" w:fill="FFFFFF"/>
        <w:tabs>
          <w:tab w:val="left" w:pos="8530"/>
        </w:tabs>
        <w:jc w:val="both"/>
        <w:rPr>
          <w:sz w:val="28"/>
          <w:szCs w:val="28"/>
        </w:rPr>
      </w:pPr>
      <w:r w:rsidRPr="00064F5F">
        <w:rPr>
          <w:sz w:val="28"/>
          <w:szCs w:val="28"/>
        </w:rPr>
        <w:t>г. Москва                                                                             «___» ____________ 201__ г.</w:t>
      </w:r>
    </w:p>
    <w:p w:rsidR="00522896" w:rsidRPr="00064F5F" w:rsidRDefault="00522896" w:rsidP="002F196D">
      <w:pPr>
        <w:keepNext/>
        <w:keepLines/>
        <w:shd w:val="clear" w:color="auto" w:fill="FFFFFF"/>
        <w:tabs>
          <w:tab w:val="left" w:pos="8530"/>
        </w:tabs>
        <w:ind w:firstLine="567"/>
        <w:jc w:val="center"/>
        <w:rPr>
          <w:sz w:val="28"/>
          <w:szCs w:val="28"/>
        </w:rPr>
      </w:pPr>
    </w:p>
    <w:p w:rsidR="00522896" w:rsidRPr="00064F5F" w:rsidRDefault="00522896" w:rsidP="002F196D">
      <w:pPr>
        <w:keepNext/>
        <w:keepLines/>
        <w:ind w:firstLine="567"/>
        <w:jc w:val="both"/>
        <w:rPr>
          <w:sz w:val="28"/>
          <w:szCs w:val="28"/>
        </w:rPr>
      </w:pPr>
      <w:proofErr w:type="gramStart"/>
      <w:r w:rsidRPr="00064F5F">
        <w:rPr>
          <w:sz w:val="28"/>
          <w:szCs w:val="28"/>
        </w:rPr>
        <w:t>Акционерное общество «Вагонная ремонтная компания – 2» (АО «ВРК-2»), именуемое в дальнейшем «Покупатель», в лице _________________________________________, действующего на основании устава, с одной стороны, и _____________, именуемое в дальнейшем «Поставщик», в лице _____________, действующего на основании _____________, с другой стороны, именуемые в дальнейшем «Стороны», а по отдельности «Сторона» заключили настоящий Договор о нижеследующем:</w:t>
      </w:r>
      <w:proofErr w:type="gramEnd"/>
    </w:p>
    <w:p w:rsidR="00522896" w:rsidRPr="00064F5F" w:rsidRDefault="00522896" w:rsidP="002F196D">
      <w:pPr>
        <w:keepNext/>
        <w:keepLines/>
        <w:ind w:firstLine="567"/>
        <w:jc w:val="both"/>
        <w:rPr>
          <w:sz w:val="16"/>
          <w:szCs w:val="16"/>
        </w:rPr>
      </w:pPr>
    </w:p>
    <w:p w:rsidR="00522896" w:rsidRPr="00064F5F" w:rsidRDefault="00522896" w:rsidP="002F196D">
      <w:pPr>
        <w:keepNext/>
        <w:keepLines/>
        <w:jc w:val="center"/>
        <w:rPr>
          <w:b/>
          <w:bCs/>
          <w:sz w:val="28"/>
          <w:szCs w:val="28"/>
        </w:rPr>
      </w:pPr>
      <w:r w:rsidRPr="00064F5F">
        <w:rPr>
          <w:b/>
          <w:bCs/>
          <w:sz w:val="28"/>
          <w:szCs w:val="28"/>
        </w:rPr>
        <w:t>1.ПРЕДМЕТ ДОГОВОРА</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1.1.</w:t>
      </w:r>
      <w:r w:rsidRPr="00064F5F">
        <w:rPr>
          <w:color w:val="000000"/>
          <w:sz w:val="28"/>
          <w:szCs w:val="28"/>
        </w:rPr>
        <w:t xml:space="preserve">Поставщик обязуется поставить, а Покупатель </w:t>
      </w:r>
      <w:proofErr w:type="gramStart"/>
      <w:r w:rsidRPr="00064F5F">
        <w:rPr>
          <w:color w:val="000000"/>
          <w:sz w:val="28"/>
          <w:szCs w:val="28"/>
        </w:rPr>
        <w:t>принять и оплатить</w:t>
      </w:r>
      <w:proofErr w:type="gramEnd"/>
      <w:r w:rsidRPr="00064F5F">
        <w:rPr>
          <w:color w:val="000000"/>
          <w:sz w:val="28"/>
          <w:szCs w:val="28"/>
        </w:rPr>
        <w:t xml:space="preserve"> Товар, указанный в Спецификациях, оформленных по форме Приложения № 1 к настоящему Договору, являющихся неотъемлемой частью настоящего Договора.</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1.2.</w:t>
      </w:r>
      <w:r w:rsidRPr="00064F5F">
        <w:rPr>
          <w:color w:val="000000"/>
          <w:sz w:val="28"/>
        </w:rPr>
        <w:t>Наименование Товара, его цена, технические характеристики и качество, общее количество Товара, поставляемого по настоящему Договору, указаны в Протоколе поставки (Приложение № 2) являющегося неотъемлемой частью настоящего Договора.</w:t>
      </w:r>
    </w:p>
    <w:p w:rsidR="00522896" w:rsidRPr="00064F5F" w:rsidRDefault="00522896" w:rsidP="002F196D">
      <w:pPr>
        <w:keepNext/>
        <w:keepLines/>
        <w:ind w:firstLine="567"/>
        <w:jc w:val="both"/>
        <w:rPr>
          <w:color w:val="000000"/>
          <w:sz w:val="28"/>
          <w:szCs w:val="28"/>
        </w:rPr>
      </w:pPr>
      <w:r w:rsidRPr="00064F5F">
        <w:rPr>
          <w:color w:val="000000"/>
          <w:sz w:val="28"/>
          <w:szCs w:val="28"/>
        </w:rPr>
        <w:t xml:space="preserve">Товар поставляется партиями в соответствии со Спецификациями, подписанными Сторонами. </w:t>
      </w:r>
    </w:p>
    <w:p w:rsidR="00522896" w:rsidRPr="00064F5F" w:rsidRDefault="00522896" w:rsidP="002F196D">
      <w:pPr>
        <w:keepNext/>
        <w:keepLines/>
        <w:ind w:firstLine="567"/>
        <w:jc w:val="both"/>
        <w:rPr>
          <w:color w:val="000000"/>
          <w:sz w:val="28"/>
          <w:szCs w:val="28"/>
        </w:rPr>
      </w:pPr>
      <w:r w:rsidRPr="00064F5F">
        <w:rPr>
          <w:color w:val="000000"/>
          <w:sz w:val="28"/>
          <w:szCs w:val="28"/>
        </w:rPr>
        <w:t>Партии и сроки поставки Товара согласовываются Сторонами в Спецификациях.</w:t>
      </w:r>
    </w:p>
    <w:p w:rsidR="00522896" w:rsidRPr="00064F5F" w:rsidRDefault="00522896" w:rsidP="002F196D">
      <w:pPr>
        <w:keepNext/>
        <w:keepLines/>
        <w:tabs>
          <w:tab w:val="left" w:pos="1276"/>
        </w:tabs>
        <w:ind w:firstLine="567"/>
        <w:jc w:val="both"/>
        <w:rPr>
          <w:b/>
          <w:bCs/>
          <w:sz w:val="18"/>
          <w:szCs w:val="16"/>
        </w:rPr>
      </w:pPr>
      <w:r w:rsidRPr="00064F5F">
        <w:rPr>
          <w:b/>
          <w:color w:val="000000"/>
          <w:sz w:val="28"/>
        </w:rPr>
        <w:t>1.3.</w:t>
      </w:r>
      <w:r w:rsidRPr="00064F5F">
        <w:rPr>
          <w:color w:val="000000"/>
          <w:sz w:val="28"/>
        </w:rPr>
        <w:t>Поставка Товара осуществляется с территории Российской Федерации.</w:t>
      </w:r>
    </w:p>
    <w:p w:rsidR="00522896" w:rsidRPr="00064F5F" w:rsidRDefault="00522896" w:rsidP="002F196D">
      <w:pPr>
        <w:keepNext/>
        <w:keepLines/>
        <w:tabs>
          <w:tab w:val="left" w:pos="1276"/>
        </w:tabs>
        <w:ind w:firstLine="567"/>
        <w:jc w:val="both"/>
        <w:rPr>
          <w:rFonts w:eastAsia="MS Mincho"/>
          <w:sz w:val="28"/>
          <w:szCs w:val="28"/>
        </w:rPr>
      </w:pPr>
      <w:r w:rsidRPr="00064F5F">
        <w:rPr>
          <w:rFonts w:eastAsia="MS Mincho"/>
          <w:b/>
          <w:sz w:val="28"/>
          <w:szCs w:val="28"/>
        </w:rPr>
        <w:t>1.4.</w:t>
      </w:r>
      <w:r w:rsidRPr="00064F5F">
        <w:rPr>
          <w:rFonts w:eastAsia="MS Mincho"/>
          <w:sz w:val="28"/>
          <w:szCs w:val="28"/>
        </w:rPr>
        <w:t>Поставщик гарантирует, что Товар принадлежит Поставщику на праве собственности, не является предметом залога, не находится под арестом и не является предметом исков третьих лиц, является новым с не истекшим гарантийным сроком и сроком годности.</w:t>
      </w:r>
    </w:p>
    <w:p w:rsidR="00522896" w:rsidRPr="00064F5F" w:rsidRDefault="00522896" w:rsidP="002F196D">
      <w:pPr>
        <w:keepNext/>
        <w:keepLines/>
        <w:tabs>
          <w:tab w:val="left" w:pos="1276"/>
        </w:tabs>
        <w:ind w:firstLine="567"/>
        <w:jc w:val="both"/>
        <w:rPr>
          <w:rFonts w:eastAsia="MS Mincho"/>
          <w:sz w:val="28"/>
          <w:szCs w:val="28"/>
        </w:rPr>
      </w:pPr>
      <w:r w:rsidRPr="00064F5F">
        <w:rPr>
          <w:rFonts w:eastAsia="MS Mincho"/>
          <w:b/>
          <w:sz w:val="28"/>
          <w:szCs w:val="28"/>
        </w:rPr>
        <w:t>1.5.</w:t>
      </w:r>
      <w:r w:rsidRPr="00064F5F">
        <w:rPr>
          <w:rFonts w:eastAsia="MS Mincho"/>
          <w:sz w:val="28"/>
          <w:szCs w:val="28"/>
        </w:rPr>
        <w:t>Место поставки Товара - склады получателей (далее - Грузополучатель), расположенные по адресам, указанным в Приложении № 3 к настоящему Договору.</w:t>
      </w:r>
    </w:p>
    <w:p w:rsidR="00522896" w:rsidRPr="00064F5F" w:rsidRDefault="00522896" w:rsidP="002F196D">
      <w:pPr>
        <w:keepNext/>
        <w:keepLines/>
        <w:tabs>
          <w:tab w:val="left" w:pos="1276"/>
        </w:tabs>
        <w:ind w:firstLine="567"/>
        <w:jc w:val="both"/>
        <w:rPr>
          <w:rFonts w:eastAsia="MS Mincho"/>
          <w:sz w:val="28"/>
          <w:szCs w:val="28"/>
        </w:rPr>
      </w:pPr>
      <w:r w:rsidRPr="00064F5F">
        <w:rPr>
          <w:rFonts w:eastAsia="MS Mincho"/>
          <w:sz w:val="28"/>
          <w:szCs w:val="28"/>
        </w:rPr>
        <w:t>Грузополучатель и место поставки Товара согласовываются Сторонами в Спецификациях.</w:t>
      </w:r>
    </w:p>
    <w:p w:rsidR="00522896" w:rsidRPr="00064F5F" w:rsidRDefault="00522896" w:rsidP="002F196D">
      <w:pPr>
        <w:keepNext/>
        <w:keepLines/>
        <w:tabs>
          <w:tab w:val="left" w:pos="1276"/>
        </w:tabs>
        <w:ind w:firstLine="567"/>
        <w:jc w:val="both"/>
        <w:rPr>
          <w:rFonts w:eastAsia="MS Mincho"/>
          <w:sz w:val="28"/>
          <w:szCs w:val="28"/>
        </w:rPr>
      </w:pPr>
      <w:r w:rsidRPr="00064F5F">
        <w:rPr>
          <w:rFonts w:eastAsia="MS Mincho"/>
          <w:b/>
          <w:sz w:val="28"/>
          <w:szCs w:val="28"/>
        </w:rPr>
        <w:t>1.6.</w:t>
      </w:r>
      <w:r w:rsidRPr="00064F5F">
        <w:rPr>
          <w:rFonts w:eastAsia="MS Mincho"/>
          <w:sz w:val="28"/>
          <w:szCs w:val="28"/>
        </w:rPr>
        <w:t xml:space="preserve">Основанием заключения настоящего Договора является решение Комиссии по </w:t>
      </w:r>
      <w:r w:rsidRPr="00064F5F">
        <w:rPr>
          <w:rFonts w:eastAsia="MS Mincho"/>
          <w:color w:val="000000"/>
          <w:sz w:val="28"/>
          <w:szCs w:val="28"/>
        </w:rPr>
        <w:t xml:space="preserve">осуществлению </w:t>
      </w:r>
      <w:r w:rsidRPr="00064F5F">
        <w:rPr>
          <w:rFonts w:eastAsia="MS Mincho"/>
          <w:sz w:val="28"/>
          <w:szCs w:val="28"/>
        </w:rPr>
        <w:t>закупок АО «ВРК – 2» (протокол от «__» ___ 201___ г. № __</w:t>
      </w:r>
      <w:proofErr w:type="gramStart"/>
      <w:r w:rsidRPr="00064F5F">
        <w:rPr>
          <w:rFonts w:eastAsia="MS Mincho"/>
          <w:sz w:val="28"/>
          <w:szCs w:val="28"/>
        </w:rPr>
        <w:t xml:space="preserve"> )</w:t>
      </w:r>
      <w:proofErr w:type="gramEnd"/>
      <w:r w:rsidRPr="00064F5F">
        <w:rPr>
          <w:rFonts w:eastAsia="MS Mincho"/>
          <w:sz w:val="28"/>
          <w:szCs w:val="28"/>
        </w:rPr>
        <w:t>.</w:t>
      </w:r>
    </w:p>
    <w:p w:rsidR="00522896" w:rsidRPr="00064F5F" w:rsidRDefault="00522896" w:rsidP="002F196D">
      <w:pPr>
        <w:keepNext/>
        <w:keepLines/>
        <w:ind w:firstLine="567"/>
        <w:jc w:val="center"/>
        <w:rPr>
          <w:rFonts w:eastAsia="MS Mincho"/>
          <w:b/>
          <w:bCs/>
          <w:sz w:val="16"/>
          <w:szCs w:val="16"/>
        </w:rPr>
      </w:pPr>
    </w:p>
    <w:p w:rsidR="00522896" w:rsidRPr="00064F5F" w:rsidRDefault="00522896" w:rsidP="002F196D">
      <w:pPr>
        <w:keepNext/>
        <w:keepLines/>
        <w:jc w:val="center"/>
        <w:rPr>
          <w:b/>
          <w:bCs/>
          <w:sz w:val="28"/>
          <w:szCs w:val="28"/>
        </w:rPr>
      </w:pPr>
      <w:r w:rsidRPr="00064F5F">
        <w:rPr>
          <w:b/>
          <w:bCs/>
          <w:sz w:val="28"/>
          <w:szCs w:val="28"/>
        </w:rPr>
        <w:t>2.ЦЕНА И ПОРЯДОК РАСЧЁТОВ</w:t>
      </w:r>
    </w:p>
    <w:p w:rsidR="00522896" w:rsidRPr="00064F5F" w:rsidRDefault="00522896" w:rsidP="002F196D">
      <w:pPr>
        <w:keepNext/>
        <w:keepLines/>
        <w:ind w:firstLine="567"/>
        <w:jc w:val="both"/>
        <w:rPr>
          <w:bCs/>
          <w:sz w:val="28"/>
          <w:szCs w:val="28"/>
        </w:rPr>
      </w:pPr>
      <w:r w:rsidRPr="00064F5F">
        <w:rPr>
          <w:b/>
          <w:bCs/>
          <w:sz w:val="28"/>
          <w:szCs w:val="28"/>
        </w:rPr>
        <w:t>2.1.</w:t>
      </w:r>
      <w:r w:rsidRPr="00064F5F">
        <w:rPr>
          <w:bCs/>
          <w:sz w:val="28"/>
          <w:szCs w:val="28"/>
        </w:rPr>
        <w:t xml:space="preserve">Цена Товара </w:t>
      </w:r>
      <w:proofErr w:type="gramStart"/>
      <w:r w:rsidRPr="00064F5F">
        <w:rPr>
          <w:bCs/>
          <w:sz w:val="28"/>
          <w:szCs w:val="28"/>
        </w:rPr>
        <w:t>установлена по результатам процедуры размещения заказа и не подлежит</w:t>
      </w:r>
      <w:proofErr w:type="gramEnd"/>
      <w:r w:rsidRPr="00064F5F">
        <w:rPr>
          <w:bCs/>
          <w:sz w:val="28"/>
          <w:szCs w:val="28"/>
        </w:rPr>
        <w:t xml:space="preserve"> изменению в течение всего срока действия настоящего Договора.</w:t>
      </w:r>
    </w:p>
    <w:p w:rsidR="00522896" w:rsidRPr="00064F5F" w:rsidRDefault="00522896" w:rsidP="002F196D">
      <w:pPr>
        <w:keepNext/>
        <w:keepLines/>
        <w:ind w:firstLine="567"/>
        <w:jc w:val="both"/>
        <w:rPr>
          <w:bCs/>
          <w:sz w:val="28"/>
          <w:szCs w:val="28"/>
        </w:rPr>
      </w:pPr>
      <w:proofErr w:type="gramStart"/>
      <w:r w:rsidRPr="00064F5F">
        <w:rPr>
          <w:bCs/>
          <w:sz w:val="28"/>
          <w:szCs w:val="28"/>
        </w:rPr>
        <w:lastRenderedPageBreak/>
        <w:t>Цена Договора включает в себя все применимые согласно законодательству Российской Федерации налоги, платежи, сборы, стоимость доставки Товара до склада Грузополучателя, а также стоимость погрузочно-разгрузочных работ на складе отгрузки, запорных устройств, защитной упаковки, необоротной тары, расходы, связанные с доставкой Товара и прочие расходы Поставщика, прямо или косвенно связанные с поставкой Товара и исполнением Поставщиком своих обязательств по настоящему Договору.</w:t>
      </w:r>
      <w:proofErr w:type="gramEnd"/>
    </w:p>
    <w:p w:rsidR="00522896" w:rsidRPr="00064F5F" w:rsidRDefault="00522896" w:rsidP="002F196D">
      <w:pPr>
        <w:keepNext/>
        <w:keepLines/>
        <w:ind w:firstLine="567"/>
        <w:jc w:val="both"/>
        <w:rPr>
          <w:snapToGrid w:val="0"/>
          <w:sz w:val="28"/>
          <w:szCs w:val="28"/>
        </w:rPr>
      </w:pPr>
      <w:r w:rsidRPr="00064F5F">
        <w:rPr>
          <w:bCs/>
          <w:sz w:val="28"/>
          <w:szCs w:val="28"/>
        </w:rPr>
        <w:t xml:space="preserve">Общая сумма Договора </w:t>
      </w:r>
      <w:proofErr w:type="gramStart"/>
      <w:r w:rsidRPr="00064F5F">
        <w:rPr>
          <w:bCs/>
          <w:sz w:val="28"/>
          <w:szCs w:val="28"/>
        </w:rPr>
        <w:t>формируется из сумм Спецификаций к настоящему Договору и не может</w:t>
      </w:r>
      <w:proofErr w:type="gramEnd"/>
      <w:r w:rsidRPr="00064F5F">
        <w:rPr>
          <w:bCs/>
          <w:sz w:val="28"/>
          <w:szCs w:val="28"/>
        </w:rPr>
        <w:t xml:space="preserve"> превышать</w:t>
      </w:r>
      <w:r w:rsidRPr="00064F5F">
        <w:rPr>
          <w:snapToGrid w:val="0"/>
          <w:sz w:val="28"/>
          <w:szCs w:val="28"/>
        </w:rPr>
        <w:t xml:space="preserve">: </w:t>
      </w:r>
    </w:p>
    <w:p w:rsidR="00522896" w:rsidRPr="00064F5F" w:rsidRDefault="00522896" w:rsidP="002F196D">
      <w:pPr>
        <w:keepNext/>
        <w:keepLines/>
        <w:ind w:firstLine="567"/>
        <w:jc w:val="both"/>
        <w:rPr>
          <w:sz w:val="28"/>
          <w:szCs w:val="28"/>
        </w:rPr>
      </w:pPr>
      <w:r w:rsidRPr="00064F5F">
        <w:rPr>
          <w:i/>
          <w:sz w:val="28"/>
          <w:szCs w:val="28"/>
        </w:rPr>
        <w:t>Вариант 1:</w:t>
      </w:r>
    </w:p>
    <w:p w:rsidR="00522896" w:rsidRPr="00064F5F" w:rsidRDefault="00522896" w:rsidP="002F196D">
      <w:pPr>
        <w:keepNext/>
        <w:keepLines/>
        <w:ind w:firstLine="567"/>
        <w:jc w:val="both"/>
        <w:rPr>
          <w:sz w:val="28"/>
          <w:szCs w:val="28"/>
        </w:rPr>
      </w:pPr>
      <w:r w:rsidRPr="00064F5F">
        <w:rPr>
          <w:sz w:val="28"/>
          <w:szCs w:val="28"/>
        </w:rPr>
        <w:t>– __________  (___________) рублей ____ копеек, в том числе НДС</w:t>
      </w:r>
      <w:proofErr w:type="gramStart"/>
      <w:r w:rsidRPr="00064F5F">
        <w:rPr>
          <w:sz w:val="28"/>
          <w:szCs w:val="28"/>
        </w:rPr>
        <w:t xml:space="preserve"> (__%) – _______  (_________) </w:t>
      </w:r>
      <w:proofErr w:type="gramEnd"/>
      <w:r w:rsidRPr="00064F5F">
        <w:rPr>
          <w:sz w:val="28"/>
          <w:szCs w:val="28"/>
        </w:rPr>
        <w:t>рублей _____ копеек.</w:t>
      </w:r>
    </w:p>
    <w:p w:rsidR="00522896" w:rsidRPr="00064F5F" w:rsidRDefault="00522896" w:rsidP="002F196D">
      <w:pPr>
        <w:keepNext/>
        <w:keepLines/>
        <w:ind w:firstLine="567"/>
        <w:jc w:val="both"/>
        <w:rPr>
          <w:i/>
          <w:color w:val="000000"/>
          <w:sz w:val="28"/>
          <w:szCs w:val="28"/>
          <w:shd w:val="clear" w:color="auto" w:fill="FFFFFF"/>
        </w:rPr>
      </w:pPr>
      <w:r w:rsidRPr="00064F5F">
        <w:rPr>
          <w:i/>
          <w:sz w:val="28"/>
          <w:szCs w:val="28"/>
        </w:rPr>
        <w:t xml:space="preserve">Вариант 2: (в случае применения Поставщиком налогового режима, </w:t>
      </w:r>
      <w:r w:rsidRPr="00064F5F">
        <w:rPr>
          <w:i/>
          <w:color w:val="000000"/>
          <w:sz w:val="28"/>
          <w:szCs w:val="28"/>
          <w:shd w:val="clear" w:color="auto" w:fill="FFFFFF"/>
        </w:rPr>
        <w:t>освобождающего от уплаты НДС)</w:t>
      </w:r>
    </w:p>
    <w:p w:rsidR="00522896" w:rsidRPr="00064F5F" w:rsidRDefault="00522896" w:rsidP="002F196D">
      <w:pPr>
        <w:keepNext/>
        <w:keepLines/>
        <w:ind w:firstLine="567"/>
        <w:jc w:val="both"/>
        <w:rPr>
          <w:color w:val="000000"/>
          <w:sz w:val="28"/>
          <w:szCs w:val="28"/>
          <w:shd w:val="clear" w:color="auto" w:fill="FFFFFF"/>
        </w:rPr>
      </w:pPr>
      <w:r w:rsidRPr="00064F5F">
        <w:rPr>
          <w:sz w:val="28"/>
          <w:szCs w:val="28"/>
        </w:rPr>
        <w:t xml:space="preserve">– ________ (___________) рубля ___ копеек без НДС. НДС не облагается в связи </w:t>
      </w:r>
      <w:proofErr w:type="gramStart"/>
      <w:r w:rsidRPr="00064F5F">
        <w:rPr>
          <w:sz w:val="28"/>
          <w:szCs w:val="28"/>
        </w:rPr>
        <w:t>с</w:t>
      </w:r>
      <w:proofErr w:type="gramEnd"/>
      <w:r w:rsidRPr="00064F5F">
        <w:rPr>
          <w:sz w:val="28"/>
          <w:szCs w:val="28"/>
        </w:rPr>
        <w:t xml:space="preserve"> __________________________________.</w:t>
      </w:r>
    </w:p>
    <w:p w:rsidR="00522896" w:rsidRPr="00064F5F" w:rsidRDefault="00522896" w:rsidP="002F196D">
      <w:pPr>
        <w:keepNext/>
        <w:keepLines/>
        <w:tabs>
          <w:tab w:val="left" w:pos="1276"/>
        </w:tabs>
        <w:ind w:firstLine="567"/>
        <w:jc w:val="both"/>
        <w:rPr>
          <w:color w:val="000000"/>
          <w:sz w:val="28"/>
        </w:rPr>
      </w:pPr>
      <w:r w:rsidRPr="00064F5F">
        <w:rPr>
          <w:color w:val="000000"/>
          <w:sz w:val="28"/>
        </w:rPr>
        <w:t>Окончательная сумма договора формируется из сумм Спецификаций по количеству фактически поставленного Товара.</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2.2.</w:t>
      </w:r>
      <w:r w:rsidRPr="00064F5F">
        <w:rPr>
          <w:color w:val="000000"/>
          <w:sz w:val="28"/>
        </w:rPr>
        <w:t xml:space="preserve">Покупатель </w:t>
      </w:r>
      <w:proofErr w:type="gramStart"/>
      <w:r w:rsidRPr="00064F5F">
        <w:rPr>
          <w:color w:val="000000"/>
          <w:sz w:val="28"/>
        </w:rPr>
        <w:t>оплачивает стоимость фактически</w:t>
      </w:r>
      <w:proofErr w:type="gramEnd"/>
      <w:r w:rsidRPr="00064F5F">
        <w:rPr>
          <w:color w:val="000000"/>
          <w:sz w:val="28"/>
        </w:rPr>
        <w:t xml:space="preserve"> поставленного Товара, но не более суммы, определенной Спецификациями, по ценам, указанным в Протоколе поставки. При уменьшении количества поставляемого по настоящему Договору Товара, Поставщик не будет иметь право требовать от Покупателя осуществить выборку и оплату оставшегося объема Товара.</w:t>
      </w:r>
    </w:p>
    <w:p w:rsidR="00522896" w:rsidRPr="00064F5F" w:rsidRDefault="00522896" w:rsidP="002F196D">
      <w:pPr>
        <w:keepNext/>
        <w:keepLines/>
        <w:tabs>
          <w:tab w:val="left" w:pos="1276"/>
        </w:tabs>
        <w:ind w:firstLine="567"/>
        <w:jc w:val="both"/>
        <w:rPr>
          <w:color w:val="000000"/>
          <w:sz w:val="28"/>
        </w:rPr>
      </w:pPr>
      <w:proofErr w:type="gramStart"/>
      <w:r w:rsidRPr="00064F5F">
        <w:rPr>
          <w:b/>
          <w:color w:val="000000"/>
          <w:sz w:val="28"/>
        </w:rPr>
        <w:t>2.3.</w:t>
      </w:r>
      <w:r w:rsidRPr="00064F5F">
        <w:rPr>
          <w:color w:val="000000"/>
          <w:sz w:val="28"/>
        </w:rPr>
        <w:t>Оплата Товара осуществляется Покупателем путем перечисления денежных средств на расчетный счет Поставщика, после отгрузки каждой партии Товара в течение ___ (__________) календарных дней с даты получения от Поставщика полного комплекта документов (счета, счет-фактуры (не предоставляется, если Поставщик не является плательщиком НДС на основании статьи 346.12 Налогового Кодекса РФ), товарной накладной по форме ТОРГ-12, сертификатов (паспортов) качества).</w:t>
      </w:r>
      <w:proofErr w:type="gramEnd"/>
      <w:r w:rsidRPr="00064F5F">
        <w:rPr>
          <w:color w:val="000000"/>
          <w:sz w:val="28"/>
        </w:rPr>
        <w:t xml:space="preserve"> Обязанность Покупателя по оплате Услуг считается исполненной в момент списания денежных средств со счета Покупателя. Авансирование не предусмотрено. </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2.4.</w:t>
      </w:r>
      <w:r w:rsidRPr="00064F5F">
        <w:rPr>
          <w:color w:val="000000"/>
          <w:sz w:val="28"/>
        </w:rPr>
        <w:t xml:space="preserve">Счет-фактура должна быть выставлена Поставщиком Покупателю не позднее пяти календарных дней </w:t>
      </w:r>
      <w:proofErr w:type="gramStart"/>
      <w:r w:rsidRPr="00064F5F">
        <w:rPr>
          <w:color w:val="000000"/>
          <w:sz w:val="28"/>
        </w:rPr>
        <w:t>с даты подписания</w:t>
      </w:r>
      <w:proofErr w:type="gramEnd"/>
      <w:r w:rsidRPr="00064F5F">
        <w:rPr>
          <w:color w:val="000000"/>
          <w:sz w:val="28"/>
        </w:rPr>
        <w:t xml:space="preserve"> Сторонами накладной по форме ТОРГ-12.</w:t>
      </w:r>
    </w:p>
    <w:p w:rsidR="00522896" w:rsidRPr="00064F5F" w:rsidRDefault="00522896" w:rsidP="002F196D">
      <w:pPr>
        <w:keepNext/>
        <w:keepLines/>
        <w:tabs>
          <w:tab w:val="left" w:pos="1276"/>
        </w:tabs>
        <w:ind w:firstLine="567"/>
        <w:jc w:val="both"/>
        <w:rPr>
          <w:color w:val="000000"/>
          <w:sz w:val="28"/>
        </w:rPr>
      </w:pPr>
      <w:r w:rsidRPr="00064F5F">
        <w:rPr>
          <w:color w:val="000000"/>
          <w:sz w:val="28"/>
        </w:rPr>
        <w:t xml:space="preserve">Поставщик обязан предъявить корректировочные счета-фактуры без формирования исправительных экземпляров к ранее предъявленным Покупателю счетам-фактурам в случаях изменений стоимости (цены, количества) приобретаемых Покупателем товаров, в течение 5 (пяти) календарных дней с даты составления документа (договора, соглашения, соответствующего первичного </w:t>
      </w:r>
      <w:proofErr w:type="gramStart"/>
      <w:r w:rsidRPr="00064F5F">
        <w:rPr>
          <w:color w:val="000000"/>
          <w:sz w:val="28"/>
        </w:rPr>
        <w:t>ученного</w:t>
      </w:r>
      <w:proofErr w:type="gramEnd"/>
      <w:r w:rsidRPr="00064F5F">
        <w:rPr>
          <w:color w:val="000000"/>
          <w:sz w:val="28"/>
        </w:rPr>
        <w:t xml:space="preserve"> документа), подтверждающего согласие (факт уведомления) Покупателя на изменение стоимости отгруженных Товаров.</w:t>
      </w:r>
    </w:p>
    <w:p w:rsidR="00522896" w:rsidRPr="00064F5F" w:rsidRDefault="00522896" w:rsidP="002F196D">
      <w:pPr>
        <w:keepNext/>
        <w:keepLines/>
        <w:tabs>
          <w:tab w:val="left" w:pos="1276"/>
        </w:tabs>
        <w:ind w:firstLine="567"/>
        <w:jc w:val="both"/>
        <w:rPr>
          <w:color w:val="000000"/>
          <w:sz w:val="28"/>
        </w:rPr>
      </w:pPr>
      <w:r w:rsidRPr="00064F5F">
        <w:rPr>
          <w:color w:val="000000"/>
          <w:sz w:val="28"/>
        </w:rPr>
        <w:lastRenderedPageBreak/>
        <w:t>Поставщик обязан в течение 10 календарных дней со дня подписания Договора, а также в случае смены должностных лиц предоставить Покупателю копии документов (приказ, иной распорядительный документ или доверенность от имени Поставщика), подтверждающих право представителей Поставщика на подписание счетов-фактур с приложением образца их подписи.</w:t>
      </w:r>
    </w:p>
    <w:p w:rsidR="00522896" w:rsidRPr="00064F5F" w:rsidRDefault="00522896" w:rsidP="002F196D">
      <w:pPr>
        <w:keepNext/>
        <w:keepLines/>
        <w:tabs>
          <w:tab w:val="left" w:pos="1276"/>
        </w:tabs>
        <w:ind w:firstLine="567"/>
        <w:jc w:val="both"/>
        <w:rPr>
          <w:color w:val="000000"/>
          <w:sz w:val="28"/>
        </w:rPr>
      </w:pPr>
      <w:r w:rsidRPr="00064F5F">
        <w:rPr>
          <w:color w:val="000000"/>
          <w:sz w:val="28"/>
        </w:rPr>
        <w:t>Документы, указанные в настоящем пункте, не предоставляются Поставщиком в случае, если Поставщик не является плательщиком НДС на основании статьи 346.12 Налогового Кодекса РФ.</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2.5.</w:t>
      </w:r>
      <w:r w:rsidRPr="00064F5F">
        <w:rPr>
          <w:color w:val="000000"/>
          <w:sz w:val="28"/>
        </w:rPr>
        <w:t>Для осуществлений действий в части подписания документов по исполнению настоящего Договора, Покупатель и Поставщик определяют своих</w:t>
      </w:r>
      <w:r w:rsidRPr="00064F5F">
        <w:rPr>
          <w:sz w:val="28"/>
          <w:szCs w:val="28"/>
        </w:rPr>
        <w:t xml:space="preserve"> </w:t>
      </w:r>
      <w:r w:rsidRPr="00064F5F">
        <w:rPr>
          <w:color w:val="000000"/>
          <w:sz w:val="28"/>
        </w:rPr>
        <w:t>представителей, наделенных соответствующими полномочиями. Данные полномочия должны быть оформлены надлежащим образом в соответствии с действующим законодательством Российской Федерации.</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2.6.</w:t>
      </w:r>
      <w:r w:rsidRPr="00064F5F">
        <w:rPr>
          <w:color w:val="000000"/>
          <w:sz w:val="28"/>
        </w:rPr>
        <w:t>Не позднее 25 (двадцать пятого) числа месяца, следующего за отчетным кварталом, а также в случае расторжения настоящего Договора, Сторонами проводится сверка расчетов путем подписания акта сверки взаимных расчетов по форме,  представленной Покупателем.</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2.7.</w:t>
      </w:r>
      <w:r w:rsidRPr="00064F5F">
        <w:rPr>
          <w:color w:val="000000"/>
          <w:sz w:val="28"/>
        </w:rPr>
        <w:t>Первичные учетные документы и счета-фактуры за январь – ноябрь отчетного года представляются Поставщиком до 2 (второго) числа месяца, следующего за месяцем поступления товара на склад Покупателя. Покупатель в течение 3 (трех) календарных дней со дня получения первичных учетных документов от Поставщика подписывает их или предоставляет мотивированный отказ от приемки товара. Первичные учетные документы и счета-фактуры за декабрь отчетного года подписывается Сторонами в течение 3 первых рабочих дней следующего года.</w:t>
      </w:r>
    </w:p>
    <w:p w:rsidR="00522896" w:rsidRPr="00064F5F" w:rsidRDefault="00522896" w:rsidP="002F196D">
      <w:pPr>
        <w:keepNext/>
        <w:keepLines/>
        <w:ind w:firstLine="567"/>
        <w:jc w:val="center"/>
        <w:rPr>
          <w:rFonts w:eastAsia="MS Mincho"/>
          <w:b/>
          <w:bCs/>
          <w:sz w:val="28"/>
          <w:szCs w:val="28"/>
        </w:rPr>
      </w:pPr>
    </w:p>
    <w:p w:rsidR="00522896" w:rsidRPr="00064F5F" w:rsidRDefault="00522896" w:rsidP="002F196D">
      <w:pPr>
        <w:keepNext/>
        <w:keepLines/>
        <w:jc w:val="center"/>
        <w:rPr>
          <w:rFonts w:eastAsia="MS Mincho"/>
          <w:b/>
          <w:bCs/>
          <w:sz w:val="28"/>
          <w:szCs w:val="28"/>
        </w:rPr>
      </w:pPr>
      <w:r w:rsidRPr="00064F5F">
        <w:rPr>
          <w:rFonts w:eastAsia="MS Mincho"/>
          <w:b/>
          <w:bCs/>
          <w:sz w:val="28"/>
          <w:szCs w:val="28"/>
        </w:rPr>
        <w:t>3.СРОКИ И ПОРЯДОК ПОСТАВКИ</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3.1.</w:t>
      </w:r>
      <w:r w:rsidRPr="00064F5F">
        <w:rPr>
          <w:color w:val="000000"/>
          <w:sz w:val="28"/>
        </w:rPr>
        <w:t>Товар поставляется только на основании подписанных обеими Сторонами Спецификаций, оформленных в соответствии с Приложением № 1 к настоящему Договору, в следующем порядке:</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3.1.1.</w:t>
      </w:r>
      <w:r w:rsidRPr="00064F5F">
        <w:rPr>
          <w:color w:val="000000"/>
          <w:sz w:val="28"/>
        </w:rPr>
        <w:t xml:space="preserve">Покупатель направляет Поставщику оформленную надлежащим образом Спецификацию на поставку Товара в 2 экземплярах. Спецификация направляется </w:t>
      </w:r>
      <w:proofErr w:type="gramStart"/>
      <w:r w:rsidRPr="00064F5F">
        <w:rPr>
          <w:color w:val="000000"/>
          <w:sz w:val="28"/>
        </w:rPr>
        <w:t>всеми доступными способами</w:t>
      </w:r>
      <w:proofErr w:type="gramEnd"/>
      <w:r w:rsidRPr="00064F5F">
        <w:rPr>
          <w:color w:val="000000"/>
          <w:sz w:val="28"/>
        </w:rPr>
        <w:t xml:space="preserve"> (курьер, электронная почта, факсимильная связь). </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3.1.2.</w:t>
      </w:r>
      <w:r w:rsidRPr="00064F5F">
        <w:rPr>
          <w:color w:val="000000"/>
          <w:sz w:val="28"/>
        </w:rPr>
        <w:t>Спецификации имеют сквозную нумерацию.</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3.1.3.</w:t>
      </w:r>
      <w:r w:rsidRPr="00064F5F">
        <w:rPr>
          <w:color w:val="000000"/>
          <w:sz w:val="28"/>
        </w:rPr>
        <w:t>Поставщик обязан подписать и вернуть Покупателю Спецификацию (экземпляр Покупателя) в течени</w:t>
      </w:r>
      <w:proofErr w:type="gramStart"/>
      <w:r w:rsidRPr="00064F5F">
        <w:rPr>
          <w:color w:val="000000"/>
          <w:sz w:val="28"/>
        </w:rPr>
        <w:t>и</w:t>
      </w:r>
      <w:proofErr w:type="gramEnd"/>
      <w:r w:rsidRPr="00064F5F">
        <w:rPr>
          <w:color w:val="000000"/>
          <w:sz w:val="28"/>
        </w:rPr>
        <w:t xml:space="preserve"> 5 календарных дней с момента получения, но не позднее, чем за 2 дня до начала отгрузки Товара по Спецификации.</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3.2.</w:t>
      </w:r>
      <w:r w:rsidRPr="00064F5F">
        <w:rPr>
          <w:color w:val="000000"/>
          <w:sz w:val="28"/>
        </w:rPr>
        <w:t xml:space="preserve">Покупатель вправе не </w:t>
      </w:r>
      <w:proofErr w:type="gramStart"/>
      <w:r w:rsidRPr="00064F5F">
        <w:rPr>
          <w:color w:val="000000"/>
          <w:sz w:val="28"/>
        </w:rPr>
        <w:t>принимать и не оплачивать</w:t>
      </w:r>
      <w:proofErr w:type="gramEnd"/>
      <w:r w:rsidRPr="00064F5F">
        <w:rPr>
          <w:color w:val="000000"/>
          <w:sz w:val="28"/>
        </w:rPr>
        <w:t xml:space="preserve"> Товар, отгруженный Покупателю без подписанных Спецификаций.</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3.3.</w:t>
      </w:r>
      <w:r w:rsidRPr="00064F5F">
        <w:rPr>
          <w:color w:val="000000"/>
          <w:sz w:val="28"/>
        </w:rPr>
        <w:t>Поставщик обязуется доставить Товар своими силами и средствами на склад Грузополучателя по адресам, указанным в Спецификациях.</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3.3.1.</w:t>
      </w:r>
      <w:r w:rsidRPr="00064F5F">
        <w:rPr>
          <w:color w:val="000000"/>
          <w:sz w:val="28"/>
        </w:rPr>
        <w:t>Разгрузка Товара на складе Грузополучателя производится силами Покупателя.</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lastRenderedPageBreak/>
        <w:t>3.3.2.</w:t>
      </w:r>
      <w:r w:rsidRPr="00064F5F">
        <w:rPr>
          <w:color w:val="000000"/>
          <w:sz w:val="28"/>
        </w:rPr>
        <w:t>Датой исполнения обязательств Поставщика (датой поставки) в отношении каждой партии Товара является дата поступления Товара на склад Покупателя, проставленная Покупателем на товарной накладной унифицированной формы ТОРГ-12.</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3.3.3.</w:t>
      </w:r>
      <w:r w:rsidRPr="00064F5F">
        <w:rPr>
          <w:color w:val="000000"/>
          <w:sz w:val="28"/>
        </w:rPr>
        <w:t>Право собственности на Товар, а также риск случайной гибели или порчи Товара переходит от Поставщика к Покупателю на дату поступления Товара на склад Покупателя, проставленную Покупателем на товарной накладной унифицированной формы ТОРГ-12 или товарно-транспортной накладной, при условии получения подтверждения о получении Товара от Грузополучателя.</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3.4.</w:t>
      </w:r>
      <w:r w:rsidRPr="00064F5F">
        <w:rPr>
          <w:color w:val="000000"/>
          <w:sz w:val="28"/>
        </w:rPr>
        <w:t xml:space="preserve">Товар должен быть поставлен в сроки, определенные в Спецификации.  </w:t>
      </w:r>
    </w:p>
    <w:p w:rsidR="00522896" w:rsidRPr="00064F5F" w:rsidRDefault="00522896" w:rsidP="002F196D">
      <w:pPr>
        <w:keepNext/>
        <w:keepLines/>
        <w:tabs>
          <w:tab w:val="left" w:pos="1276"/>
        </w:tabs>
        <w:ind w:firstLine="567"/>
        <w:jc w:val="both"/>
        <w:rPr>
          <w:color w:val="000000"/>
          <w:sz w:val="28"/>
        </w:rPr>
      </w:pPr>
      <w:r w:rsidRPr="00064F5F">
        <w:rPr>
          <w:color w:val="000000"/>
          <w:sz w:val="28"/>
        </w:rPr>
        <w:t>Покупатель вправе отказаться от принятия Товара, поставка которого просрочена. Нарушение сроков поставки Товара более чем на 30 (тридцать) календарных дней, принимается Сторонами как неисполнение Поставщиком обязательств по поставке. При этом Покупатель имеет право реализовать свои права, предусмотренные пунктом 6.4 и разделом 10 настоящего Договора.</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3.5.</w:t>
      </w:r>
      <w:r w:rsidRPr="00064F5F">
        <w:rPr>
          <w:color w:val="000000"/>
          <w:sz w:val="28"/>
        </w:rPr>
        <w:t>Приемка Товаров по количеству и ассортименту осуществляется Покупателем в упаковке и по транспортным сопроводительным документам грузоотправителя, товарной накладной ТОРГ-12 и Спецификации в дату поставки Товара Покупателю.</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3.6.</w:t>
      </w:r>
      <w:r w:rsidRPr="00064F5F">
        <w:rPr>
          <w:color w:val="000000"/>
          <w:sz w:val="28"/>
        </w:rPr>
        <w:t>Приёмка Товаров по качеству осуществляется в соответствии с прилагаемым к Товару сертификатом (паспортом) качества (сертификатом соответствия) или техническим паспортом.</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3.7.</w:t>
      </w:r>
      <w:r w:rsidRPr="00064F5F">
        <w:rPr>
          <w:color w:val="000000"/>
          <w:sz w:val="28"/>
        </w:rPr>
        <w:t xml:space="preserve">В случае обнаружения несоответствия Товара по количеству и (или) качеству Покупатель вызывает Поставщика для составления акта. </w:t>
      </w:r>
      <w:proofErr w:type="gramStart"/>
      <w:r w:rsidRPr="00064F5F">
        <w:rPr>
          <w:color w:val="000000"/>
          <w:sz w:val="28"/>
        </w:rPr>
        <w:t>При неявке представителя Поставщика в течение трёх календарных дней с даты направления извещения о вызове Покупатель в одностороннем порядке</w:t>
      </w:r>
      <w:proofErr w:type="gramEnd"/>
      <w:r w:rsidRPr="00064F5F">
        <w:rPr>
          <w:color w:val="000000"/>
          <w:sz w:val="28"/>
        </w:rPr>
        <w:t xml:space="preserve">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522896" w:rsidRPr="00064F5F" w:rsidRDefault="00522896" w:rsidP="002F196D">
      <w:pPr>
        <w:keepNext/>
        <w:keepLines/>
        <w:tabs>
          <w:tab w:val="left" w:pos="1276"/>
        </w:tabs>
        <w:ind w:firstLine="567"/>
        <w:jc w:val="both"/>
        <w:rPr>
          <w:color w:val="000000"/>
          <w:sz w:val="28"/>
        </w:rPr>
      </w:pPr>
      <w:r w:rsidRPr="00064F5F">
        <w:rPr>
          <w:color w:val="000000"/>
          <w:sz w:val="28"/>
        </w:rPr>
        <w:t xml:space="preserve">Восполнение недопоставки или замена Товара (партии Товара) ненадлежащего качества производится не позднее 10 (десяти) календарных дней </w:t>
      </w:r>
      <w:proofErr w:type="gramStart"/>
      <w:r w:rsidRPr="00064F5F">
        <w:rPr>
          <w:color w:val="000000"/>
          <w:sz w:val="28"/>
        </w:rPr>
        <w:t>с даты получения</w:t>
      </w:r>
      <w:proofErr w:type="gramEnd"/>
      <w:r w:rsidRPr="00064F5F">
        <w:rPr>
          <w:color w:val="000000"/>
          <w:sz w:val="28"/>
        </w:rPr>
        <w:t xml:space="preserve"> требования Покупателя. Замена Товара ненадлежащего качества, восполнение недопоставленного в срок объема или уменьшение стоимости партии Товара не освобождает Поставщика от ответственности, предусмотренной настоящим Договором.</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3.8.</w:t>
      </w:r>
      <w:r w:rsidRPr="00064F5F">
        <w:rPr>
          <w:color w:val="000000"/>
          <w:sz w:val="28"/>
        </w:rPr>
        <w:t xml:space="preserve">В случае поставки некомплектного Товара или товаров, несоответствующего ассортимента, Покупатель вправе отказаться от приемки таких Товаров. Такой отказ не </w:t>
      </w:r>
      <w:proofErr w:type="gramStart"/>
      <w:r w:rsidRPr="00064F5F">
        <w:rPr>
          <w:color w:val="000000"/>
          <w:sz w:val="28"/>
        </w:rPr>
        <w:t>считается отказом от исполнения обязательств и не влечет</w:t>
      </w:r>
      <w:proofErr w:type="gramEnd"/>
      <w:r w:rsidRPr="00064F5F">
        <w:rPr>
          <w:color w:val="000000"/>
          <w:sz w:val="28"/>
        </w:rPr>
        <w:t xml:space="preserve"> прекращение Договора.</w:t>
      </w:r>
    </w:p>
    <w:p w:rsidR="00522896" w:rsidRPr="00064F5F" w:rsidRDefault="00522896" w:rsidP="002F196D">
      <w:pPr>
        <w:keepNext/>
        <w:keepLines/>
        <w:tabs>
          <w:tab w:val="left" w:pos="1276"/>
        </w:tabs>
        <w:ind w:firstLine="567"/>
        <w:jc w:val="both"/>
        <w:rPr>
          <w:color w:val="000000"/>
          <w:sz w:val="28"/>
        </w:rPr>
      </w:pPr>
      <w:r w:rsidRPr="00064F5F">
        <w:rPr>
          <w:color w:val="000000"/>
          <w:sz w:val="28"/>
        </w:rPr>
        <w:t>В случае недопоставки Товара оплате подлежит исключительно фактически поставленное количество Товара.</w:t>
      </w:r>
    </w:p>
    <w:p w:rsidR="00522896" w:rsidRPr="00064F5F" w:rsidRDefault="00522896" w:rsidP="002F196D">
      <w:pPr>
        <w:keepNext/>
        <w:keepLines/>
        <w:tabs>
          <w:tab w:val="left" w:pos="1276"/>
        </w:tabs>
        <w:ind w:firstLine="567"/>
        <w:jc w:val="both"/>
        <w:rPr>
          <w:color w:val="000000"/>
          <w:sz w:val="28"/>
        </w:rPr>
      </w:pPr>
      <w:r w:rsidRPr="00064F5F">
        <w:rPr>
          <w:color w:val="000000"/>
          <w:sz w:val="28"/>
        </w:rPr>
        <w:t xml:space="preserve"> </w:t>
      </w:r>
    </w:p>
    <w:p w:rsidR="00522896" w:rsidRPr="00064F5F" w:rsidRDefault="00522896" w:rsidP="002F196D">
      <w:pPr>
        <w:keepNext/>
        <w:keepLines/>
        <w:jc w:val="center"/>
        <w:rPr>
          <w:rFonts w:eastAsia="MS Mincho"/>
          <w:b/>
          <w:bCs/>
          <w:sz w:val="28"/>
          <w:szCs w:val="28"/>
        </w:rPr>
      </w:pPr>
      <w:r w:rsidRPr="00064F5F">
        <w:rPr>
          <w:rFonts w:eastAsia="MS Mincho"/>
          <w:b/>
          <w:bCs/>
          <w:sz w:val="28"/>
          <w:szCs w:val="28"/>
        </w:rPr>
        <w:t>4.КАЧЕСТВО И КОМПЛЕКТНОСТЬ</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4.1.</w:t>
      </w:r>
      <w:r w:rsidRPr="00064F5F">
        <w:rPr>
          <w:color w:val="000000"/>
          <w:sz w:val="28"/>
        </w:rPr>
        <w:t>Качество и комплектность Товара должно соответствовать государственным стандартам, техническим условиям или другой нормативно-технической документации, указанной в Спецификации.</w:t>
      </w:r>
    </w:p>
    <w:p w:rsidR="00522896" w:rsidRPr="00064F5F" w:rsidRDefault="00522896" w:rsidP="002F196D">
      <w:pPr>
        <w:keepNext/>
        <w:keepLines/>
        <w:ind w:right="-1" w:firstLine="567"/>
        <w:contextualSpacing/>
        <w:jc w:val="both"/>
        <w:rPr>
          <w:color w:val="000000"/>
          <w:sz w:val="28"/>
        </w:rPr>
      </w:pPr>
      <w:r w:rsidRPr="00064F5F">
        <w:rPr>
          <w:color w:val="000000"/>
          <w:sz w:val="28"/>
        </w:rPr>
        <w:lastRenderedPageBreak/>
        <w:t>Технические и функциональные характеристики Товара указаны в Протоколе поставки (Приложение № 2) и в Спецификации.</w:t>
      </w:r>
    </w:p>
    <w:p w:rsidR="00522896" w:rsidRPr="00064F5F" w:rsidRDefault="00522896" w:rsidP="002F196D">
      <w:pPr>
        <w:keepNext/>
        <w:keepLines/>
        <w:ind w:right="-1" w:firstLine="567"/>
        <w:contextualSpacing/>
        <w:jc w:val="both"/>
        <w:rPr>
          <w:color w:val="000000"/>
          <w:sz w:val="28"/>
        </w:rPr>
      </w:pPr>
      <w:r w:rsidRPr="00064F5F">
        <w:rPr>
          <w:color w:val="000000"/>
          <w:sz w:val="28"/>
        </w:rPr>
        <w:t>Требования к безопасности товара указаны в Протоколе поставки (Приложение № 2) и в Спецификации.</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4.2.</w:t>
      </w:r>
      <w:r w:rsidRPr="00064F5F">
        <w:rPr>
          <w:color w:val="000000"/>
          <w:sz w:val="28"/>
        </w:rPr>
        <w:t>Поставщик гарантирует качество и надёжность Товаров в течение гарантийного срока, установленного соответствующим ГОСТом, ТУ.</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4.3.</w:t>
      </w:r>
      <w:r w:rsidRPr="00064F5F">
        <w:rPr>
          <w:color w:val="000000"/>
          <w:sz w:val="28"/>
        </w:rPr>
        <w:t>Товары, поставляемые Поставщиком по настоящему Договору, должны иметь сертификат (паспорт) качества (сертификат соответствия) или технический паспорт.</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4.4.</w:t>
      </w:r>
      <w:r w:rsidRPr="00064F5F">
        <w:rPr>
          <w:rFonts w:eastAsia="MS Mincho"/>
          <w:sz w:val="28"/>
          <w:szCs w:val="28"/>
        </w:rPr>
        <w:t xml:space="preserve">Поставщик гарантирует качество и надёжность Товаров в течение гарантийного срока, установленного соответствующим ГОСТом, ТУ, указанным в Спецификации. Гарантийный срок исчисляется </w:t>
      </w:r>
      <w:proofErr w:type="gramStart"/>
      <w:r w:rsidRPr="00064F5F">
        <w:rPr>
          <w:rFonts w:eastAsia="MS Mincho"/>
          <w:sz w:val="28"/>
          <w:szCs w:val="28"/>
        </w:rPr>
        <w:t>с даты</w:t>
      </w:r>
      <w:r w:rsidRPr="00064F5F" w:rsidDel="006C1C64">
        <w:rPr>
          <w:color w:val="000000"/>
          <w:sz w:val="28"/>
        </w:rPr>
        <w:t xml:space="preserve"> </w:t>
      </w:r>
      <w:r w:rsidRPr="00064F5F">
        <w:rPr>
          <w:color w:val="000000"/>
          <w:sz w:val="28"/>
        </w:rPr>
        <w:t>подписания</w:t>
      </w:r>
      <w:proofErr w:type="gramEnd"/>
      <w:r w:rsidRPr="00064F5F">
        <w:rPr>
          <w:color w:val="000000"/>
          <w:sz w:val="28"/>
        </w:rPr>
        <w:t xml:space="preserve"> Покупателем товарной накладной формы ТОРГ -12.</w:t>
      </w:r>
    </w:p>
    <w:p w:rsidR="00522896" w:rsidRPr="00064F5F" w:rsidRDefault="00522896" w:rsidP="002F196D">
      <w:pPr>
        <w:keepNext/>
        <w:keepLines/>
        <w:ind w:firstLine="709"/>
        <w:jc w:val="center"/>
        <w:rPr>
          <w:rFonts w:eastAsia="MS Mincho"/>
          <w:b/>
          <w:bCs/>
          <w:sz w:val="28"/>
          <w:szCs w:val="28"/>
        </w:rPr>
      </w:pPr>
    </w:p>
    <w:p w:rsidR="00522896" w:rsidRPr="00064F5F" w:rsidRDefault="00522896" w:rsidP="002F196D">
      <w:pPr>
        <w:keepNext/>
        <w:keepLines/>
        <w:jc w:val="center"/>
        <w:rPr>
          <w:rFonts w:eastAsia="MS Mincho"/>
          <w:b/>
          <w:bCs/>
          <w:sz w:val="28"/>
          <w:szCs w:val="28"/>
        </w:rPr>
      </w:pPr>
      <w:r w:rsidRPr="00064F5F">
        <w:rPr>
          <w:rFonts w:eastAsia="MS Mincho"/>
          <w:b/>
          <w:bCs/>
          <w:sz w:val="28"/>
          <w:szCs w:val="28"/>
        </w:rPr>
        <w:t>5.УПАКОВКА И МАРКИРОВКА</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5.1.</w:t>
      </w:r>
      <w:r w:rsidRPr="00064F5F">
        <w:rPr>
          <w:color w:val="000000"/>
          <w:sz w:val="28"/>
        </w:rPr>
        <w:t xml:space="preserve">Товар поставляется в таре и упаковке, </w:t>
      </w:r>
      <w:proofErr w:type="gramStart"/>
      <w:r w:rsidRPr="00064F5F">
        <w:rPr>
          <w:color w:val="000000"/>
          <w:sz w:val="28"/>
        </w:rPr>
        <w:t>соответствующих</w:t>
      </w:r>
      <w:proofErr w:type="gramEnd"/>
      <w:r w:rsidRPr="00064F5F">
        <w:rPr>
          <w:color w:val="000000"/>
          <w:sz w:val="28"/>
        </w:rPr>
        <w:t xml:space="preserve"> государственным стандартам, техническим условиям, другой нормативно-технической документации.</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5.2.</w:t>
      </w:r>
      <w:r w:rsidRPr="00064F5F">
        <w:rPr>
          <w:color w:val="000000"/>
          <w:sz w:val="28"/>
        </w:rPr>
        <w:t xml:space="preserve">Тара по настоящему Договору не </w:t>
      </w:r>
      <w:proofErr w:type="gramStart"/>
      <w:r w:rsidRPr="00064F5F">
        <w:rPr>
          <w:color w:val="000000"/>
          <w:sz w:val="28"/>
        </w:rPr>
        <w:t>является возвратной и является</w:t>
      </w:r>
      <w:proofErr w:type="gramEnd"/>
      <w:r w:rsidRPr="00064F5F">
        <w:rPr>
          <w:color w:val="000000"/>
          <w:sz w:val="28"/>
        </w:rPr>
        <w:t xml:space="preserve"> собственностью Покупателя. </w:t>
      </w:r>
    </w:p>
    <w:p w:rsidR="00522896" w:rsidRPr="00064F5F" w:rsidRDefault="00522896" w:rsidP="002F196D">
      <w:pPr>
        <w:keepNext/>
        <w:keepLines/>
        <w:ind w:right="-1" w:firstLine="567"/>
        <w:contextualSpacing/>
        <w:jc w:val="both"/>
        <w:rPr>
          <w:color w:val="000000"/>
          <w:sz w:val="28"/>
          <w:szCs w:val="28"/>
        </w:rPr>
      </w:pPr>
      <w:r w:rsidRPr="00064F5F">
        <w:rPr>
          <w:b/>
          <w:color w:val="000000"/>
          <w:sz w:val="28"/>
        </w:rPr>
        <w:t>5.3.</w:t>
      </w:r>
      <w:r w:rsidRPr="00064F5F">
        <w:rPr>
          <w:color w:val="000000"/>
          <w:sz w:val="28"/>
          <w:szCs w:val="28"/>
        </w:rPr>
        <w:t>Поставщик обязуется поставить Товар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На таре или упаковке должны быть указаны адрес и реквизиты изготовителя.</w:t>
      </w:r>
    </w:p>
    <w:p w:rsidR="00522896" w:rsidRPr="00064F5F" w:rsidRDefault="00522896" w:rsidP="002F196D">
      <w:pPr>
        <w:keepNext/>
        <w:keepLines/>
        <w:autoSpaceDE w:val="0"/>
        <w:autoSpaceDN w:val="0"/>
        <w:adjustRightInd w:val="0"/>
        <w:ind w:firstLine="567"/>
        <w:jc w:val="both"/>
        <w:rPr>
          <w:color w:val="000000"/>
          <w:sz w:val="28"/>
          <w:szCs w:val="28"/>
        </w:rPr>
      </w:pPr>
      <w:r w:rsidRPr="00064F5F">
        <w:rPr>
          <w:color w:val="000000"/>
          <w:sz w:val="28"/>
          <w:szCs w:val="28"/>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522896" w:rsidRPr="00064F5F" w:rsidRDefault="00522896" w:rsidP="002F196D">
      <w:pPr>
        <w:keepNext/>
        <w:keepLines/>
        <w:autoSpaceDE w:val="0"/>
        <w:autoSpaceDN w:val="0"/>
        <w:adjustRightInd w:val="0"/>
        <w:ind w:firstLine="567"/>
        <w:jc w:val="both"/>
        <w:rPr>
          <w:color w:val="000000"/>
          <w:sz w:val="28"/>
          <w:szCs w:val="28"/>
        </w:rPr>
      </w:pPr>
      <w:r w:rsidRPr="00064F5F">
        <w:rPr>
          <w:b/>
          <w:color w:val="000000"/>
          <w:sz w:val="28"/>
          <w:szCs w:val="28"/>
        </w:rPr>
        <w:t>5.4.</w:t>
      </w:r>
      <w:r w:rsidRPr="00064F5F">
        <w:rPr>
          <w:color w:val="000000"/>
          <w:sz w:val="28"/>
          <w:szCs w:val="28"/>
        </w:rPr>
        <w:t>Размещение и крепление Товара в транспортных средствах, вагонах, контейнерах осуществляются в соответствии с действующими на транспорте требованиями технических условий размещения и крепления грузов.</w:t>
      </w:r>
    </w:p>
    <w:p w:rsidR="00522896" w:rsidRPr="00064F5F" w:rsidRDefault="00522896" w:rsidP="002F196D">
      <w:pPr>
        <w:keepNext/>
        <w:keepLines/>
        <w:autoSpaceDE w:val="0"/>
        <w:autoSpaceDN w:val="0"/>
        <w:adjustRightInd w:val="0"/>
        <w:ind w:firstLine="567"/>
        <w:jc w:val="both"/>
        <w:rPr>
          <w:color w:val="000000"/>
          <w:sz w:val="28"/>
          <w:szCs w:val="28"/>
        </w:rPr>
      </w:pPr>
      <w:r w:rsidRPr="00064F5F">
        <w:rPr>
          <w:color w:val="000000"/>
          <w:sz w:val="28"/>
          <w:szCs w:val="28"/>
        </w:rPr>
        <w:t>Поставщик несет полную ответственность за повреждение Товара и убытки, произошедшие вследствие ненадлежащей упаковки и маркировки, ненадлежащего размещения и крепления Товара в транспортном средстве.</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5.5.</w:t>
      </w:r>
      <w:r w:rsidRPr="00064F5F">
        <w:rPr>
          <w:color w:val="000000"/>
          <w:sz w:val="28"/>
        </w:rPr>
        <w:t>Покупатель вправе отказаться от приемки Товара, поступившего в ненадлежащей таре и (или) упаковке.</w:t>
      </w:r>
    </w:p>
    <w:p w:rsidR="00522896" w:rsidRPr="00064F5F" w:rsidRDefault="00522896" w:rsidP="002F196D">
      <w:pPr>
        <w:keepNext/>
        <w:keepLines/>
        <w:ind w:firstLine="709"/>
        <w:jc w:val="center"/>
        <w:rPr>
          <w:rFonts w:eastAsia="MS Mincho"/>
          <w:b/>
          <w:bCs/>
          <w:sz w:val="28"/>
          <w:szCs w:val="28"/>
        </w:rPr>
      </w:pPr>
    </w:p>
    <w:p w:rsidR="00522896" w:rsidRPr="00064F5F" w:rsidRDefault="00522896" w:rsidP="002F196D">
      <w:pPr>
        <w:keepNext/>
        <w:keepLines/>
        <w:jc w:val="center"/>
        <w:rPr>
          <w:rFonts w:eastAsia="MS Mincho"/>
          <w:b/>
          <w:bCs/>
          <w:sz w:val="28"/>
          <w:szCs w:val="28"/>
        </w:rPr>
      </w:pPr>
      <w:r w:rsidRPr="00064F5F">
        <w:rPr>
          <w:rFonts w:eastAsia="MS Mincho"/>
          <w:b/>
          <w:bCs/>
          <w:sz w:val="28"/>
          <w:szCs w:val="28"/>
        </w:rPr>
        <w:t>6.ОТВЕТСТВЕННОСТЬ СТОРОН</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6.1.</w:t>
      </w:r>
      <w:r w:rsidRPr="00064F5F">
        <w:rPr>
          <w:color w:val="000000"/>
          <w:sz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6.2.</w:t>
      </w:r>
      <w:r w:rsidRPr="00064F5F">
        <w:rPr>
          <w:color w:val="000000"/>
          <w:sz w:val="28"/>
        </w:rPr>
        <w:t xml:space="preserve">За нарушение сроков поставки, недопоставку, некомплектную поставку Товаров Поставщик уплачивает Покупателю/Грузополучателю пени в размере 0,1% от стоимости не поставленного в срок, недопоставленного либо некомплектно поставленного Товара за каждый день просрочки. </w:t>
      </w:r>
    </w:p>
    <w:p w:rsidR="00522896" w:rsidRPr="00064F5F" w:rsidRDefault="00522896" w:rsidP="002F196D">
      <w:pPr>
        <w:keepNext/>
        <w:keepLines/>
        <w:tabs>
          <w:tab w:val="left" w:pos="1276"/>
        </w:tabs>
        <w:ind w:firstLine="567"/>
        <w:jc w:val="both"/>
        <w:rPr>
          <w:color w:val="000000"/>
          <w:sz w:val="28"/>
        </w:rPr>
      </w:pPr>
      <w:r w:rsidRPr="00064F5F">
        <w:rPr>
          <w:color w:val="000000"/>
          <w:sz w:val="28"/>
        </w:rPr>
        <w:lastRenderedPageBreak/>
        <w:t>За недопоставку/</w:t>
      </w:r>
      <w:proofErr w:type="spellStart"/>
      <w:r w:rsidRPr="00064F5F">
        <w:rPr>
          <w:color w:val="000000"/>
          <w:sz w:val="28"/>
        </w:rPr>
        <w:t>непоставку</w:t>
      </w:r>
      <w:proofErr w:type="spellEnd"/>
      <w:r w:rsidRPr="00064F5F">
        <w:rPr>
          <w:color w:val="000000"/>
          <w:sz w:val="28"/>
        </w:rPr>
        <w:t xml:space="preserve"> (отсутствие поставки Товара как в целом по настоящему Договору, так и по отдельным наименованиям Товара) Покупатель вправе потребовать от Поставщика уплаты штрафа в размере 10% от стоимости недопоставленного/</w:t>
      </w:r>
      <w:proofErr w:type="spellStart"/>
      <w:r w:rsidRPr="00064F5F">
        <w:rPr>
          <w:color w:val="000000"/>
          <w:sz w:val="28"/>
        </w:rPr>
        <w:t>непоставленного</w:t>
      </w:r>
      <w:proofErr w:type="spellEnd"/>
      <w:r w:rsidRPr="00064F5F">
        <w:rPr>
          <w:color w:val="000000"/>
          <w:sz w:val="28"/>
        </w:rPr>
        <w:t xml:space="preserve"> Товара. Недопоставкой/</w:t>
      </w:r>
      <w:proofErr w:type="spellStart"/>
      <w:r w:rsidRPr="00064F5F">
        <w:rPr>
          <w:color w:val="000000"/>
          <w:sz w:val="28"/>
        </w:rPr>
        <w:t>непоставкой</w:t>
      </w:r>
      <w:proofErr w:type="spellEnd"/>
      <w:r w:rsidRPr="00064F5F">
        <w:rPr>
          <w:color w:val="000000"/>
          <w:sz w:val="28"/>
        </w:rPr>
        <w:t xml:space="preserve"> Товара считается отсутствие поставки Товара (части Товара) по настоящему Договору в целом либо по отдельным наименованиям Товара по истечении 30 календарных дней с момента наступления срока поставки Товара в соответствии с настоящим Договором.</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6.3.</w:t>
      </w:r>
      <w:r w:rsidRPr="00064F5F">
        <w:rPr>
          <w:color w:val="000000"/>
          <w:sz w:val="28"/>
        </w:rPr>
        <w:t xml:space="preserve">В случае поставки Товаров ненадлежащего качества Покупатель вправе предъявить Поставщику требования, предусмотренные ст.475 ГК РФ. </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6.4.</w:t>
      </w:r>
      <w:r w:rsidRPr="00064F5F">
        <w:rPr>
          <w:color w:val="000000"/>
          <w:sz w:val="28"/>
        </w:rPr>
        <w:t>В случае полного или частичного отказа Покупателя от исполнения настоящего Договора в связи с нарушением Поставщиком настоящего Договора по основаниям, предусмотренным законом и настоящим Договором, Покупатель имеет право взыскать с Поставщика штрафную неустойку в размере 10 % от стоимости не поставленного Товара.</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6.5.</w:t>
      </w:r>
      <w:r w:rsidRPr="00064F5F">
        <w:rPr>
          <w:color w:val="000000"/>
          <w:sz w:val="28"/>
        </w:rPr>
        <w:t>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6.6.</w:t>
      </w:r>
      <w:r w:rsidRPr="00064F5F">
        <w:rPr>
          <w:color w:val="000000"/>
          <w:sz w:val="28"/>
        </w:rPr>
        <w:t>У Сторон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22896" w:rsidRPr="00064F5F" w:rsidRDefault="00522896" w:rsidP="002F196D">
      <w:pPr>
        <w:keepNext/>
        <w:keepLines/>
        <w:tabs>
          <w:tab w:val="left" w:pos="1276"/>
        </w:tabs>
        <w:ind w:firstLine="567"/>
        <w:jc w:val="both"/>
        <w:rPr>
          <w:color w:val="000000"/>
          <w:sz w:val="28"/>
        </w:rPr>
      </w:pPr>
    </w:p>
    <w:p w:rsidR="00522896" w:rsidRPr="00064F5F" w:rsidRDefault="00522896" w:rsidP="002F196D">
      <w:pPr>
        <w:keepNext/>
        <w:keepLines/>
        <w:tabs>
          <w:tab w:val="left" w:pos="1276"/>
        </w:tabs>
        <w:jc w:val="center"/>
        <w:rPr>
          <w:b/>
          <w:color w:val="000000"/>
          <w:sz w:val="28"/>
        </w:rPr>
      </w:pPr>
      <w:r w:rsidRPr="00064F5F">
        <w:rPr>
          <w:b/>
          <w:color w:val="000000"/>
          <w:sz w:val="28"/>
        </w:rPr>
        <w:t>7.ФОРС-МАЖОР</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7.1.</w:t>
      </w:r>
      <w:r w:rsidRPr="00064F5F">
        <w:rPr>
          <w:color w:val="000000"/>
          <w:sz w:val="28"/>
        </w:rPr>
        <w:t>Ни одна из Сторон не несёт ответственности перед другой Стороной за неисполнение обязательств по настоящему Договору, если оно обусловлено действием обстоятельств непреодолимой силы, то есть чрезвычайных и непредотвратимых при данных условиях.</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7.2.</w:t>
      </w:r>
      <w:r w:rsidRPr="00064F5F">
        <w:rPr>
          <w:color w:val="000000"/>
          <w:sz w:val="28"/>
        </w:rPr>
        <w:t>Свидетельство, выданное торгово-промышленной палатой, является достаточным подтверждением наличия и продолжительности действия обстоятельств непреодолимой силы.</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7.3.</w:t>
      </w:r>
      <w:r w:rsidRPr="00064F5F">
        <w:rPr>
          <w:color w:val="000000"/>
          <w:sz w:val="28"/>
        </w:rPr>
        <w:t>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7.4.</w:t>
      </w:r>
      <w:r w:rsidRPr="00064F5F">
        <w:rPr>
          <w:color w:val="000000"/>
          <w:sz w:val="28"/>
        </w:rPr>
        <w:t xml:space="preserve">Если обстоятельства непреодолимой силы действуют на протяжении 3 (трёх) последовательных месяцев, настоящий </w:t>
      </w:r>
      <w:proofErr w:type="gramStart"/>
      <w:r w:rsidRPr="00064F5F">
        <w:rPr>
          <w:color w:val="000000"/>
          <w:sz w:val="28"/>
        </w:rPr>
        <w:t>Договор</w:t>
      </w:r>
      <w:proofErr w:type="gramEnd"/>
      <w:r w:rsidRPr="00064F5F">
        <w:rPr>
          <w:color w:val="000000"/>
          <w:sz w:val="28"/>
        </w:rPr>
        <w:t xml:space="preserve"> может быть расторгнут любой из Сторон путём направления письменного уведомления другой Стороне.</w:t>
      </w:r>
    </w:p>
    <w:p w:rsidR="00522896" w:rsidRPr="00064F5F" w:rsidRDefault="00522896" w:rsidP="002F196D">
      <w:pPr>
        <w:keepNext/>
        <w:keepLines/>
        <w:ind w:firstLine="709"/>
        <w:jc w:val="center"/>
        <w:outlineLvl w:val="0"/>
        <w:rPr>
          <w:rFonts w:eastAsia="MS Mincho"/>
          <w:b/>
          <w:bCs/>
          <w:sz w:val="28"/>
          <w:szCs w:val="28"/>
        </w:rPr>
      </w:pPr>
    </w:p>
    <w:p w:rsidR="00522896" w:rsidRPr="00064F5F" w:rsidRDefault="00522896" w:rsidP="002F196D">
      <w:pPr>
        <w:keepNext/>
        <w:keepLines/>
        <w:jc w:val="center"/>
        <w:outlineLvl w:val="0"/>
        <w:rPr>
          <w:rFonts w:eastAsia="MS Mincho"/>
          <w:b/>
          <w:bCs/>
          <w:sz w:val="28"/>
          <w:szCs w:val="28"/>
        </w:rPr>
      </w:pPr>
      <w:r w:rsidRPr="00064F5F">
        <w:rPr>
          <w:rFonts w:eastAsia="MS Mincho"/>
          <w:b/>
          <w:bCs/>
          <w:sz w:val="28"/>
          <w:szCs w:val="28"/>
        </w:rPr>
        <w:t>8.ПОРЯДОК РАЗРЕШЕНИЯ СПОРОВ</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8.1.</w:t>
      </w:r>
      <w:r w:rsidRPr="00064F5F">
        <w:rPr>
          <w:color w:val="000000"/>
          <w:sz w:val="28"/>
        </w:rPr>
        <w:t>Все споры и разногласия, возникающие в ходе исполнения настоящего Договора, решаются Сторонами путем переговоров, которые могут проводиться, в том числе путём отправления писем по почте, обмена факсимильными сообщениями.</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lastRenderedPageBreak/>
        <w:t>8.2.</w:t>
      </w:r>
      <w:r w:rsidRPr="00064F5F">
        <w:rPr>
          <w:color w:val="000000"/>
          <w:sz w:val="28"/>
        </w:rPr>
        <w:t xml:space="preserve">Если Стороны не придут к соглашению путём переговоров, все споры рассматриваются в претензионном порядке. Срок рассмотрения претензии – 30 (тридцать) дней </w:t>
      </w:r>
      <w:proofErr w:type="gramStart"/>
      <w:r w:rsidRPr="00064F5F">
        <w:rPr>
          <w:color w:val="000000"/>
          <w:sz w:val="28"/>
        </w:rPr>
        <w:t>с даты получения</w:t>
      </w:r>
      <w:proofErr w:type="gramEnd"/>
      <w:r w:rsidRPr="00064F5F">
        <w:rPr>
          <w:color w:val="000000"/>
          <w:sz w:val="28"/>
        </w:rPr>
        <w:t xml:space="preserve"> претензии другой стороной.</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8.3.</w:t>
      </w:r>
      <w:r w:rsidRPr="00064F5F">
        <w:rPr>
          <w:color w:val="000000"/>
          <w:sz w:val="28"/>
        </w:rPr>
        <w:t>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суда в соответствии с установленной подсудностью.</w:t>
      </w:r>
    </w:p>
    <w:p w:rsidR="00522896" w:rsidRPr="00064F5F" w:rsidRDefault="00522896" w:rsidP="002F196D">
      <w:pPr>
        <w:keepNext/>
        <w:keepLines/>
        <w:ind w:firstLine="540"/>
        <w:jc w:val="both"/>
        <w:rPr>
          <w:rFonts w:eastAsia="MS Mincho"/>
          <w:sz w:val="28"/>
          <w:szCs w:val="28"/>
        </w:rPr>
      </w:pPr>
    </w:p>
    <w:p w:rsidR="00522896" w:rsidRPr="00064F5F" w:rsidRDefault="00522896" w:rsidP="002F196D">
      <w:pPr>
        <w:keepNext/>
        <w:keepLines/>
        <w:jc w:val="center"/>
        <w:rPr>
          <w:rFonts w:eastAsia="MS Mincho"/>
          <w:b/>
          <w:bCs/>
          <w:sz w:val="28"/>
          <w:szCs w:val="28"/>
        </w:rPr>
      </w:pPr>
      <w:r w:rsidRPr="00064F5F">
        <w:rPr>
          <w:rFonts w:eastAsia="MS Mincho"/>
          <w:b/>
          <w:bCs/>
          <w:sz w:val="28"/>
          <w:szCs w:val="28"/>
        </w:rPr>
        <w:t>9.СРОК ДЕЙСТВИЯ ДОГОВОРА</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9.1.</w:t>
      </w:r>
      <w:r w:rsidRPr="00064F5F">
        <w:rPr>
          <w:color w:val="000000"/>
          <w:sz w:val="28"/>
        </w:rPr>
        <w:t xml:space="preserve">Настоящий Договор вступает в силу </w:t>
      </w:r>
      <w:proofErr w:type="gramStart"/>
      <w:r w:rsidRPr="00064F5F">
        <w:rPr>
          <w:color w:val="000000"/>
          <w:sz w:val="28"/>
        </w:rPr>
        <w:t>с даты</w:t>
      </w:r>
      <w:proofErr w:type="gramEnd"/>
      <w:r w:rsidRPr="00064F5F">
        <w:rPr>
          <w:color w:val="000000"/>
          <w:sz w:val="28"/>
        </w:rPr>
        <w:t xml:space="preserve"> его подписания обеими Сторонами и действует до «______» __________________ 20____ года, а в части расчетов до полного их исполнения.</w:t>
      </w:r>
    </w:p>
    <w:p w:rsidR="00522896" w:rsidRPr="00064F5F" w:rsidRDefault="00522896" w:rsidP="002F196D">
      <w:pPr>
        <w:keepNext/>
        <w:keepLines/>
        <w:ind w:firstLine="540"/>
        <w:jc w:val="both"/>
        <w:rPr>
          <w:rFonts w:eastAsia="MS Mincho"/>
          <w:b/>
          <w:bCs/>
          <w:sz w:val="28"/>
          <w:szCs w:val="28"/>
        </w:rPr>
      </w:pPr>
    </w:p>
    <w:p w:rsidR="00522896" w:rsidRPr="00064F5F" w:rsidRDefault="00522896" w:rsidP="002F196D">
      <w:pPr>
        <w:keepNext/>
        <w:keepLines/>
        <w:ind w:firstLine="540"/>
        <w:jc w:val="both"/>
        <w:rPr>
          <w:rFonts w:eastAsia="MS Mincho"/>
          <w:b/>
          <w:bCs/>
          <w:sz w:val="28"/>
          <w:szCs w:val="28"/>
        </w:rPr>
      </w:pPr>
    </w:p>
    <w:p w:rsidR="00522896" w:rsidRPr="00064F5F" w:rsidRDefault="00522896" w:rsidP="002F196D">
      <w:pPr>
        <w:keepNext/>
        <w:keepLines/>
        <w:jc w:val="center"/>
        <w:outlineLvl w:val="0"/>
        <w:rPr>
          <w:rFonts w:eastAsia="MS Mincho"/>
          <w:b/>
          <w:bCs/>
          <w:sz w:val="28"/>
          <w:szCs w:val="28"/>
        </w:rPr>
      </w:pPr>
      <w:r w:rsidRPr="00064F5F">
        <w:rPr>
          <w:rFonts w:eastAsia="MS Mincho"/>
          <w:b/>
          <w:bCs/>
          <w:sz w:val="28"/>
          <w:szCs w:val="28"/>
        </w:rPr>
        <w:t>10.ПОРЯДОК ИЗМЕНЕНИЯ И РАСТОРЖЕНИЯ ДОГОВОРА</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10.1.</w:t>
      </w:r>
      <w:r w:rsidRPr="00064F5F">
        <w:rPr>
          <w:color w:val="000000"/>
          <w:sz w:val="28"/>
        </w:rPr>
        <w:t xml:space="preserve">В настоящий Договор могут быть внесены изменения и дополнения, которые оформляются дополнительными соглашениями, подписанными уполномоченными на то лицами. </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10.2.</w:t>
      </w:r>
      <w:r w:rsidRPr="00064F5F">
        <w:rPr>
          <w:color w:val="000000"/>
          <w:sz w:val="28"/>
        </w:rPr>
        <w:t xml:space="preserve">Настоящий Договор </w:t>
      </w:r>
      <w:proofErr w:type="gramStart"/>
      <w:r w:rsidRPr="00064F5F">
        <w:rPr>
          <w:color w:val="000000"/>
          <w:sz w:val="28"/>
        </w:rPr>
        <w:t>может быть досрочно расторгнут</w:t>
      </w:r>
      <w:proofErr w:type="gramEnd"/>
      <w:r w:rsidRPr="00064F5F">
        <w:rPr>
          <w:color w:val="000000"/>
          <w:sz w:val="28"/>
        </w:rPr>
        <w:t xml:space="preserve"> по основаниям, предусмотренным законодательством Российской Федерации и настоящим Договором.</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10.3.</w:t>
      </w:r>
      <w:r w:rsidRPr="00064F5F">
        <w:rPr>
          <w:color w:val="000000"/>
          <w:sz w:val="28"/>
        </w:rPr>
        <w:t>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522896" w:rsidRPr="00064F5F" w:rsidRDefault="00522896" w:rsidP="002F196D">
      <w:pPr>
        <w:keepNext/>
        <w:keepLines/>
        <w:tabs>
          <w:tab w:val="left" w:pos="1276"/>
        </w:tabs>
        <w:ind w:firstLine="567"/>
        <w:jc w:val="both"/>
        <w:rPr>
          <w:color w:val="000000"/>
          <w:sz w:val="28"/>
        </w:rPr>
      </w:pPr>
      <w:r w:rsidRPr="00064F5F">
        <w:rPr>
          <w:color w:val="000000"/>
          <w:sz w:val="28"/>
        </w:rPr>
        <w:t>- однократная просрочка поставки Товара;</w:t>
      </w:r>
    </w:p>
    <w:p w:rsidR="00522896" w:rsidRPr="00064F5F" w:rsidRDefault="00522896" w:rsidP="002F196D">
      <w:pPr>
        <w:keepNext/>
        <w:keepLines/>
        <w:tabs>
          <w:tab w:val="left" w:pos="1276"/>
        </w:tabs>
        <w:ind w:firstLine="567"/>
        <w:jc w:val="both"/>
        <w:rPr>
          <w:color w:val="000000"/>
          <w:sz w:val="28"/>
        </w:rPr>
      </w:pPr>
      <w:r w:rsidRPr="00064F5F">
        <w:rPr>
          <w:color w:val="000000"/>
          <w:sz w:val="28"/>
        </w:rPr>
        <w:t xml:space="preserve">- нарушение Поставщиком условий пункта 1.4 настоящего Договора.  </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10.4.</w:t>
      </w:r>
      <w:r w:rsidRPr="00064F5F">
        <w:rPr>
          <w:color w:val="000000"/>
          <w:sz w:val="28"/>
        </w:rPr>
        <w:t xml:space="preserve">Изменение количества Товара, поставляемого по настоящему Договору, допускается в пределах 30 % от цены Договора без учета НДС, указанной в п.2.1 настоящего Договора. </w:t>
      </w:r>
    </w:p>
    <w:p w:rsidR="00522896" w:rsidRPr="00064F5F" w:rsidRDefault="00522896" w:rsidP="002F196D">
      <w:pPr>
        <w:keepNext/>
        <w:keepLines/>
        <w:tabs>
          <w:tab w:val="left" w:pos="1276"/>
        </w:tabs>
        <w:ind w:firstLine="567"/>
        <w:jc w:val="both"/>
        <w:rPr>
          <w:color w:val="000000"/>
          <w:sz w:val="28"/>
        </w:rPr>
      </w:pPr>
      <w:r w:rsidRPr="00064F5F">
        <w:rPr>
          <w:color w:val="000000"/>
          <w:sz w:val="28"/>
        </w:rPr>
        <w:t>При уменьшении количества поставляемого по настоящему Договору Товара Поставщик не будет иметь право требовать от Покупателя осуществить выборку оставшегося объема Товара и его оплату.</w:t>
      </w:r>
    </w:p>
    <w:p w:rsidR="00522896" w:rsidRPr="00064F5F" w:rsidRDefault="00522896" w:rsidP="002F196D">
      <w:pPr>
        <w:keepNext/>
        <w:keepLines/>
        <w:tabs>
          <w:tab w:val="left" w:pos="1134"/>
          <w:tab w:val="left" w:pos="1276"/>
          <w:tab w:val="left" w:pos="1418"/>
        </w:tabs>
        <w:ind w:right="88" w:firstLine="540"/>
        <w:jc w:val="both"/>
        <w:rPr>
          <w:snapToGrid w:val="0"/>
          <w:sz w:val="28"/>
          <w:szCs w:val="28"/>
        </w:rPr>
      </w:pPr>
    </w:p>
    <w:p w:rsidR="00522896" w:rsidRPr="00064F5F" w:rsidRDefault="00522896" w:rsidP="002F196D">
      <w:pPr>
        <w:keepNext/>
        <w:keepLines/>
        <w:jc w:val="center"/>
        <w:outlineLvl w:val="0"/>
        <w:rPr>
          <w:rFonts w:eastAsia="MS Mincho"/>
          <w:b/>
          <w:bCs/>
          <w:sz w:val="28"/>
          <w:szCs w:val="28"/>
        </w:rPr>
      </w:pPr>
      <w:r w:rsidRPr="00064F5F">
        <w:rPr>
          <w:rFonts w:eastAsia="MS Mincho"/>
          <w:b/>
          <w:bCs/>
          <w:sz w:val="28"/>
          <w:szCs w:val="28"/>
        </w:rPr>
        <w:t>11.АНТИКОРРУПЦИОННАЯ ОГОВОРКА</w:t>
      </w:r>
    </w:p>
    <w:p w:rsidR="00522896" w:rsidRPr="00064F5F" w:rsidRDefault="00522896" w:rsidP="002F196D">
      <w:pPr>
        <w:keepNext/>
        <w:keepLines/>
        <w:ind w:firstLine="567"/>
        <w:jc w:val="both"/>
        <w:outlineLvl w:val="0"/>
        <w:rPr>
          <w:color w:val="000000"/>
          <w:sz w:val="28"/>
        </w:rPr>
      </w:pPr>
      <w:proofErr w:type="gramStart"/>
      <w:r w:rsidRPr="00064F5F">
        <w:rPr>
          <w:rFonts w:eastAsia="MS Mincho"/>
          <w:b/>
          <w:bCs/>
          <w:sz w:val="28"/>
          <w:szCs w:val="28"/>
        </w:rPr>
        <w:t>11.1.</w:t>
      </w:r>
      <w:r w:rsidRPr="00064F5F">
        <w:rPr>
          <w:rFonts w:eastAsia="MS Mincho"/>
          <w:bCs/>
          <w:sz w:val="28"/>
          <w:szCs w:val="28"/>
        </w:rPr>
        <w:t>При исполнении своих обязательств по настоящему Договору Стороны, их аффилированные лица, работники или</w:t>
      </w:r>
      <w:r w:rsidRPr="00064F5F">
        <w:rPr>
          <w:color w:val="000000"/>
          <w:sz w:val="28"/>
        </w:rPr>
        <w:t xml:space="preserve">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522896" w:rsidRPr="00064F5F" w:rsidRDefault="00522896" w:rsidP="002F196D">
      <w:pPr>
        <w:keepNext/>
        <w:keepLines/>
        <w:tabs>
          <w:tab w:val="left" w:pos="1276"/>
        </w:tabs>
        <w:ind w:firstLine="567"/>
        <w:jc w:val="both"/>
        <w:rPr>
          <w:color w:val="000000"/>
          <w:sz w:val="28"/>
        </w:rPr>
      </w:pPr>
      <w:r w:rsidRPr="00064F5F">
        <w:rPr>
          <w:color w:val="000000"/>
          <w:sz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lastRenderedPageBreak/>
        <w:t>11.2.</w:t>
      </w:r>
      <w:r w:rsidRPr="00064F5F">
        <w:rPr>
          <w:color w:val="000000"/>
          <w:sz w:val="28"/>
        </w:rPr>
        <w:t>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522896" w:rsidRPr="00064F5F" w:rsidRDefault="00522896" w:rsidP="002F196D">
      <w:pPr>
        <w:keepNext/>
        <w:keepLines/>
        <w:tabs>
          <w:tab w:val="left" w:pos="1276"/>
        </w:tabs>
        <w:ind w:firstLine="567"/>
        <w:jc w:val="both"/>
        <w:rPr>
          <w:color w:val="000000"/>
          <w:sz w:val="28"/>
          <w:szCs w:val="28"/>
        </w:rPr>
      </w:pPr>
      <w:r w:rsidRPr="00064F5F">
        <w:rPr>
          <w:i/>
          <w:iCs/>
          <w:sz w:val="28"/>
          <w:szCs w:val="28"/>
        </w:rPr>
        <w:t>Каналы уведомления Покупателя</w:t>
      </w:r>
      <w:r w:rsidRPr="00064F5F">
        <w:rPr>
          <w:color w:val="000000"/>
          <w:sz w:val="28"/>
          <w:szCs w:val="28"/>
        </w:rPr>
        <w:t xml:space="preserve">: (499) 260-50-50, официальный сайт </w:t>
      </w:r>
      <w:hyperlink r:id="rId12" w:history="1">
        <w:r w:rsidRPr="00064F5F">
          <w:rPr>
            <w:color w:val="000000"/>
            <w:sz w:val="28"/>
            <w:szCs w:val="28"/>
          </w:rPr>
          <w:t>www.vrk2.ru</w:t>
        </w:r>
      </w:hyperlink>
      <w:r w:rsidRPr="00064F5F">
        <w:rPr>
          <w:color w:val="000000"/>
          <w:sz w:val="28"/>
          <w:szCs w:val="28"/>
        </w:rPr>
        <w:t xml:space="preserve">. </w:t>
      </w:r>
      <w:r w:rsidRPr="00064F5F">
        <w:rPr>
          <w:i/>
          <w:iCs/>
          <w:sz w:val="28"/>
          <w:szCs w:val="28"/>
        </w:rPr>
        <w:t>о нарушениях каких-либо положений пункта 1 настоящего раздела.</w:t>
      </w:r>
    </w:p>
    <w:p w:rsidR="00522896" w:rsidRPr="00064F5F" w:rsidRDefault="00522896" w:rsidP="002F196D">
      <w:pPr>
        <w:keepNext/>
        <w:keepLines/>
        <w:tabs>
          <w:tab w:val="left" w:pos="1276"/>
        </w:tabs>
        <w:ind w:firstLine="567"/>
        <w:jc w:val="both"/>
        <w:rPr>
          <w:color w:val="000000"/>
          <w:sz w:val="28"/>
          <w:szCs w:val="28"/>
        </w:rPr>
      </w:pPr>
      <w:r w:rsidRPr="00064F5F">
        <w:rPr>
          <w:i/>
          <w:iCs/>
          <w:sz w:val="28"/>
          <w:szCs w:val="28"/>
        </w:rPr>
        <w:t>Каналы уведомления Поставщика______________________________ о нарушениях каких-либо положений пункта 1 настоящего раздела.</w:t>
      </w:r>
    </w:p>
    <w:p w:rsidR="00522896" w:rsidRPr="00064F5F" w:rsidRDefault="00522896" w:rsidP="002F196D">
      <w:pPr>
        <w:keepNext/>
        <w:keepLines/>
        <w:tabs>
          <w:tab w:val="left" w:pos="1276"/>
        </w:tabs>
        <w:ind w:firstLine="567"/>
        <w:jc w:val="both"/>
        <w:rPr>
          <w:color w:val="000000"/>
          <w:sz w:val="28"/>
        </w:rPr>
      </w:pPr>
      <w:r w:rsidRPr="00064F5F">
        <w:rPr>
          <w:color w:val="000000"/>
          <w:sz w:val="28"/>
          <w:szCs w:val="28"/>
        </w:rPr>
        <w:t>Сторона, получившая уведомление о нарушении</w:t>
      </w:r>
      <w:r w:rsidRPr="00064F5F">
        <w:rPr>
          <w:color w:val="000000"/>
          <w:sz w:val="28"/>
        </w:rPr>
        <w:t xml:space="preserve"> каких-либо положений пункта 1 настоящего раздела, обязана рассмотреть уведомление и сообщить другой Стороне об итогах его рассмотрения в течение 10 рабочих дней </w:t>
      </w:r>
      <w:proofErr w:type="gramStart"/>
      <w:r w:rsidRPr="00064F5F">
        <w:rPr>
          <w:color w:val="000000"/>
          <w:sz w:val="28"/>
        </w:rPr>
        <w:t>с даты получения</w:t>
      </w:r>
      <w:proofErr w:type="gramEnd"/>
      <w:r w:rsidRPr="00064F5F">
        <w:rPr>
          <w:color w:val="000000"/>
          <w:sz w:val="28"/>
        </w:rPr>
        <w:t xml:space="preserve"> письменного уведомления.</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11.3.</w:t>
      </w:r>
      <w:r w:rsidRPr="00064F5F">
        <w:rPr>
          <w:color w:val="000000"/>
          <w:sz w:val="28"/>
        </w:rPr>
        <w:t>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2896" w:rsidRPr="00064F5F" w:rsidRDefault="00522896" w:rsidP="002F196D">
      <w:pPr>
        <w:keepNext/>
        <w:keepLines/>
        <w:tabs>
          <w:tab w:val="left" w:pos="1276"/>
        </w:tabs>
        <w:ind w:firstLine="567"/>
        <w:jc w:val="both"/>
        <w:rPr>
          <w:color w:val="000000"/>
          <w:sz w:val="28"/>
        </w:rPr>
      </w:pPr>
      <w:proofErr w:type="gramStart"/>
      <w:r w:rsidRPr="00064F5F">
        <w:rPr>
          <w:b/>
          <w:color w:val="000000"/>
          <w:sz w:val="28"/>
        </w:rPr>
        <w:t>11.4.</w:t>
      </w:r>
      <w:r w:rsidRPr="00064F5F">
        <w:rPr>
          <w:color w:val="000000"/>
          <w:sz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w:t>
      </w:r>
      <w:proofErr w:type="gramEnd"/>
      <w:r w:rsidRPr="00064F5F">
        <w:rPr>
          <w:color w:val="000000"/>
          <w:sz w:val="28"/>
        </w:rPr>
        <w:t xml:space="preserve"> Договора.</w:t>
      </w:r>
    </w:p>
    <w:p w:rsidR="00522896" w:rsidRPr="00064F5F" w:rsidRDefault="00522896" w:rsidP="002F196D">
      <w:pPr>
        <w:keepNext/>
        <w:keepLines/>
        <w:tabs>
          <w:tab w:val="left" w:pos="1134"/>
          <w:tab w:val="left" w:pos="1276"/>
          <w:tab w:val="left" w:pos="1418"/>
        </w:tabs>
        <w:ind w:right="88" w:firstLine="567"/>
        <w:jc w:val="both"/>
        <w:rPr>
          <w:rFonts w:eastAsia="MS Mincho"/>
          <w:b/>
          <w:bCs/>
          <w:sz w:val="28"/>
          <w:szCs w:val="28"/>
        </w:rPr>
      </w:pPr>
    </w:p>
    <w:p w:rsidR="00522896" w:rsidRPr="00064F5F" w:rsidRDefault="00522896" w:rsidP="002F196D">
      <w:pPr>
        <w:keepNext/>
        <w:keepLines/>
        <w:jc w:val="center"/>
        <w:rPr>
          <w:rFonts w:eastAsia="MS Mincho"/>
          <w:b/>
          <w:bCs/>
          <w:sz w:val="28"/>
          <w:szCs w:val="28"/>
        </w:rPr>
      </w:pPr>
      <w:r w:rsidRPr="00064F5F">
        <w:rPr>
          <w:rFonts w:eastAsia="MS Mincho"/>
          <w:b/>
          <w:bCs/>
          <w:sz w:val="28"/>
          <w:szCs w:val="28"/>
        </w:rPr>
        <w:t>12.ПРОЧИЕ УСЛОВИЯ</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12.1.</w:t>
      </w:r>
      <w:r w:rsidRPr="00064F5F">
        <w:rPr>
          <w:color w:val="000000"/>
          <w:sz w:val="28"/>
        </w:rPr>
        <w:t>Все приложения к настоящему Договору являются его неотъемлемой частью.</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12.2.</w:t>
      </w:r>
      <w:r w:rsidRPr="00064F5F">
        <w:rPr>
          <w:color w:val="000000"/>
          <w:sz w:val="28"/>
        </w:rPr>
        <w:t>Ни одна из Сторон не вправе передавать свои обязательства по настоящему договору третьим лицам без письменного согласия другой Стороны.</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12.3.</w:t>
      </w:r>
      <w:r w:rsidRPr="00064F5F">
        <w:rPr>
          <w:color w:val="000000"/>
          <w:sz w:val="28"/>
        </w:rPr>
        <w:t xml:space="preserve">Любое уведомление Сторон по настоящему Договору дается в письменной форме и отправляется по почтовому адресу. Для оперативного урегулирования вопросов, изложенных в уведомлении, допускается направление копии уведомления факсимильным сообщением, письмом по электронной почте. </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12.4.</w:t>
      </w:r>
      <w:r w:rsidRPr="00064F5F">
        <w:rPr>
          <w:color w:val="000000"/>
          <w:sz w:val="28"/>
        </w:rPr>
        <w:t>При изменении местонахождения, наименования, банковских реквизитов или реорганизации любой из Сторон она обязана в двухнедельный срок сообщить другой Стороне о произошедших изменениях.</w:t>
      </w:r>
    </w:p>
    <w:p w:rsidR="00522896" w:rsidRPr="00064F5F" w:rsidRDefault="00522896" w:rsidP="002F196D">
      <w:pPr>
        <w:keepNext/>
        <w:keepLines/>
        <w:tabs>
          <w:tab w:val="left" w:pos="1276"/>
        </w:tabs>
        <w:ind w:firstLine="567"/>
        <w:jc w:val="both"/>
        <w:rPr>
          <w:color w:val="000000"/>
          <w:sz w:val="28"/>
        </w:rPr>
      </w:pPr>
      <w:r w:rsidRPr="00064F5F">
        <w:rPr>
          <w:color w:val="000000"/>
          <w:sz w:val="28"/>
        </w:rPr>
        <w:t>Вся переписка, направление телеграфных/почтовых сообщений касающихся исполнения условий настоящего Договора осуществляется Сторонами по адресам, указанным в разделе 13 настоящего Договора.</w:t>
      </w:r>
    </w:p>
    <w:p w:rsidR="00522896" w:rsidRPr="00064F5F" w:rsidRDefault="00522896" w:rsidP="002F196D">
      <w:pPr>
        <w:keepNext/>
        <w:keepLines/>
        <w:tabs>
          <w:tab w:val="left" w:pos="1276"/>
        </w:tabs>
        <w:ind w:firstLine="567"/>
        <w:jc w:val="both"/>
        <w:rPr>
          <w:color w:val="000000"/>
          <w:sz w:val="28"/>
        </w:rPr>
      </w:pPr>
      <w:r w:rsidRPr="00064F5F">
        <w:rPr>
          <w:color w:val="000000"/>
          <w:sz w:val="28"/>
        </w:rPr>
        <w:lastRenderedPageBreak/>
        <w:t xml:space="preserve">Стороны гарантируют, что адреса, указанные в разделе 13 настоящего Договора являются фактическими адресами местонахождения Сторон. </w:t>
      </w:r>
    </w:p>
    <w:p w:rsidR="00522896" w:rsidRPr="00064F5F" w:rsidRDefault="00522896" w:rsidP="002F196D">
      <w:pPr>
        <w:keepNext/>
        <w:keepLines/>
        <w:tabs>
          <w:tab w:val="left" w:pos="1276"/>
        </w:tabs>
        <w:ind w:firstLine="567"/>
        <w:jc w:val="both"/>
        <w:rPr>
          <w:color w:val="000000"/>
          <w:sz w:val="28"/>
        </w:rPr>
      </w:pPr>
      <w:r w:rsidRPr="00064F5F">
        <w:rPr>
          <w:color w:val="000000"/>
          <w:sz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522896" w:rsidRPr="00064F5F" w:rsidRDefault="00522896" w:rsidP="002F196D">
      <w:pPr>
        <w:keepNext/>
        <w:keepLines/>
        <w:tabs>
          <w:tab w:val="left" w:pos="1276"/>
        </w:tabs>
        <w:ind w:firstLine="567"/>
        <w:jc w:val="both"/>
        <w:rPr>
          <w:color w:val="000000"/>
          <w:sz w:val="28"/>
        </w:rPr>
      </w:pPr>
      <w:r w:rsidRPr="00064F5F">
        <w:rPr>
          <w:color w:val="000000"/>
          <w:sz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064F5F">
        <w:rPr>
          <w:color w:val="000000"/>
          <w:sz w:val="28"/>
        </w:rPr>
        <w:t>с даты направления</w:t>
      </w:r>
      <w:proofErr w:type="gramEnd"/>
      <w:r w:rsidRPr="00064F5F">
        <w:rPr>
          <w:color w:val="000000"/>
          <w:sz w:val="28"/>
        </w:rPr>
        <w:t xml:space="preserve"> в ее адрес другой Стороной соответствующей информации и документации (писем, телеграфных и факсимильных сообщений и пр.).</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12.5.</w:t>
      </w:r>
      <w:r w:rsidRPr="00064F5F">
        <w:rPr>
          <w:color w:val="000000"/>
          <w:sz w:val="28"/>
        </w:rPr>
        <w:t xml:space="preserve">Поставщик обязан предоставить Покупателю в течение 10 (десяти) календарных дней </w:t>
      </w:r>
      <w:proofErr w:type="gramStart"/>
      <w:r w:rsidRPr="00064F5F">
        <w:rPr>
          <w:color w:val="000000"/>
          <w:sz w:val="28"/>
        </w:rPr>
        <w:t>с даты подписания</w:t>
      </w:r>
      <w:proofErr w:type="gramEnd"/>
      <w:r w:rsidRPr="00064F5F">
        <w:rPr>
          <w:color w:val="000000"/>
          <w:sz w:val="28"/>
        </w:rPr>
        <w:t xml:space="preserve"> настоящего Договора надлежащим образом заверенные копии учредительных и иных документов, в </w:t>
      </w:r>
      <w:proofErr w:type="spellStart"/>
      <w:r w:rsidRPr="00064F5F">
        <w:rPr>
          <w:color w:val="000000"/>
          <w:sz w:val="28"/>
        </w:rPr>
        <w:t>т.ч</w:t>
      </w:r>
      <w:proofErr w:type="spellEnd"/>
      <w:r w:rsidRPr="00064F5F">
        <w:rPr>
          <w:color w:val="000000"/>
          <w:sz w:val="28"/>
        </w:rPr>
        <w:t>. информацию о цепочке собственников Поставщика, включая бенефициаров (в том числе конечных) с приложением подтверждающих документов. В случае каких-либо изменений в цепочке собственников Поставщика, включая бенефициаров (в том числе конечных), Поставщик в течение 5 (пяти) дней письменно предоставляет Покупателю соответствующую информацию и подтверждающие ее документы.</w:t>
      </w:r>
    </w:p>
    <w:p w:rsidR="00522896" w:rsidRPr="00064F5F" w:rsidRDefault="00522896" w:rsidP="002F196D">
      <w:pPr>
        <w:keepNext/>
        <w:keepLines/>
        <w:tabs>
          <w:tab w:val="left" w:pos="1276"/>
        </w:tabs>
        <w:ind w:firstLine="567"/>
        <w:jc w:val="both"/>
        <w:rPr>
          <w:color w:val="000000"/>
          <w:sz w:val="28"/>
        </w:rPr>
      </w:pPr>
      <w:r w:rsidRPr="00064F5F">
        <w:rPr>
          <w:color w:val="000000"/>
          <w:sz w:val="28"/>
        </w:rPr>
        <w:t>В случае непредставления Поставщиком указанной информации и документов, что признается Сторонами существенным нарушением настоящего Договора, Покупатель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Поставщиком уведомления о его расторжении.</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12.6.</w:t>
      </w:r>
      <w:r w:rsidRPr="00064F5F">
        <w:rPr>
          <w:color w:val="000000"/>
          <w:sz w:val="28"/>
        </w:rPr>
        <w:t>Во всём, что не предусмотрено настоящим Договором, стороны руководствуются законодательством Российской Федерации.</w:t>
      </w:r>
    </w:p>
    <w:p w:rsidR="00522896" w:rsidRPr="00064F5F" w:rsidRDefault="00522896" w:rsidP="002F196D">
      <w:pPr>
        <w:keepNext/>
        <w:keepLines/>
        <w:tabs>
          <w:tab w:val="left" w:pos="1276"/>
        </w:tabs>
        <w:ind w:firstLine="567"/>
        <w:jc w:val="both"/>
        <w:rPr>
          <w:color w:val="000000"/>
          <w:sz w:val="28"/>
        </w:rPr>
      </w:pPr>
      <w:r w:rsidRPr="00064F5F">
        <w:rPr>
          <w:b/>
          <w:color w:val="000000"/>
          <w:sz w:val="28"/>
        </w:rPr>
        <w:t>12.7.</w:t>
      </w:r>
      <w:r w:rsidRPr="00064F5F">
        <w:rPr>
          <w:color w:val="000000"/>
          <w:sz w:val="28"/>
        </w:rPr>
        <w:t xml:space="preserve">Настоящий договор </w:t>
      </w:r>
      <w:proofErr w:type="gramStart"/>
      <w:r w:rsidRPr="00064F5F">
        <w:rPr>
          <w:color w:val="000000"/>
          <w:sz w:val="28"/>
        </w:rPr>
        <w:t>составлен и подписан</w:t>
      </w:r>
      <w:proofErr w:type="gramEnd"/>
      <w:r w:rsidRPr="00064F5F">
        <w:rPr>
          <w:color w:val="000000"/>
          <w:sz w:val="28"/>
        </w:rPr>
        <w:t xml:space="preserve"> в двух экземплярах, имеющих равную юридическую силу, по одному экземпляру для каждой из Сторон.</w:t>
      </w:r>
    </w:p>
    <w:p w:rsidR="00522896" w:rsidRPr="00064F5F" w:rsidRDefault="00522896" w:rsidP="002F196D">
      <w:pPr>
        <w:keepNext/>
        <w:keepLines/>
        <w:tabs>
          <w:tab w:val="left" w:pos="1276"/>
        </w:tabs>
        <w:ind w:firstLine="567"/>
        <w:rPr>
          <w:color w:val="000000"/>
          <w:sz w:val="28"/>
        </w:rPr>
      </w:pPr>
      <w:r w:rsidRPr="00064F5F">
        <w:rPr>
          <w:color w:val="000000"/>
          <w:sz w:val="28"/>
        </w:rPr>
        <w:t xml:space="preserve">Приложение №1 – Форма Спецификации; </w:t>
      </w:r>
    </w:p>
    <w:p w:rsidR="00522896" w:rsidRPr="00064F5F" w:rsidRDefault="00522896" w:rsidP="002F196D">
      <w:pPr>
        <w:keepNext/>
        <w:keepLines/>
        <w:tabs>
          <w:tab w:val="left" w:pos="1276"/>
        </w:tabs>
        <w:ind w:firstLine="567"/>
        <w:rPr>
          <w:color w:val="000000"/>
          <w:sz w:val="28"/>
        </w:rPr>
      </w:pPr>
      <w:r w:rsidRPr="00064F5F">
        <w:rPr>
          <w:color w:val="000000"/>
          <w:sz w:val="28"/>
        </w:rPr>
        <w:t xml:space="preserve">Приложение №2 – Протокол поставки; </w:t>
      </w:r>
    </w:p>
    <w:p w:rsidR="00522896" w:rsidRPr="00064F5F" w:rsidRDefault="00522896" w:rsidP="002F196D">
      <w:pPr>
        <w:keepNext/>
        <w:keepLines/>
        <w:tabs>
          <w:tab w:val="left" w:pos="1276"/>
        </w:tabs>
        <w:ind w:firstLine="567"/>
        <w:rPr>
          <w:color w:val="000000"/>
          <w:sz w:val="28"/>
        </w:rPr>
      </w:pPr>
      <w:r w:rsidRPr="00064F5F">
        <w:rPr>
          <w:color w:val="000000"/>
          <w:sz w:val="28"/>
        </w:rPr>
        <w:t>Приложение №3 – Адреса поставки.</w:t>
      </w:r>
    </w:p>
    <w:p w:rsidR="00522896" w:rsidRPr="00064F5F" w:rsidRDefault="00522896" w:rsidP="002F196D">
      <w:pPr>
        <w:keepNext/>
        <w:keepLines/>
        <w:rPr>
          <w:rFonts w:eastAsia="MS Mincho"/>
          <w:sz w:val="28"/>
          <w:szCs w:val="28"/>
        </w:rPr>
      </w:pPr>
    </w:p>
    <w:p w:rsidR="00522896" w:rsidRPr="00064F5F" w:rsidRDefault="00522896" w:rsidP="002F196D">
      <w:pPr>
        <w:keepNext/>
        <w:keepLines/>
        <w:rPr>
          <w:rFonts w:eastAsia="MS Mincho"/>
          <w:sz w:val="28"/>
          <w:szCs w:val="28"/>
        </w:rPr>
      </w:pPr>
    </w:p>
    <w:p w:rsidR="00522896" w:rsidRPr="00064F5F" w:rsidRDefault="00522896" w:rsidP="002F196D">
      <w:pPr>
        <w:keepNext/>
        <w:keepLines/>
        <w:rPr>
          <w:rFonts w:eastAsia="MS Mincho"/>
          <w:sz w:val="28"/>
          <w:szCs w:val="28"/>
        </w:rPr>
      </w:pPr>
    </w:p>
    <w:p w:rsidR="00522896" w:rsidRPr="00064F5F" w:rsidRDefault="00522896" w:rsidP="002F196D">
      <w:pPr>
        <w:keepNext/>
        <w:keepLines/>
        <w:rPr>
          <w:rFonts w:eastAsia="MS Mincho"/>
          <w:sz w:val="28"/>
          <w:szCs w:val="28"/>
        </w:rPr>
      </w:pPr>
    </w:p>
    <w:p w:rsidR="00522896" w:rsidRPr="00064F5F" w:rsidRDefault="00522896" w:rsidP="002F196D">
      <w:pPr>
        <w:keepNext/>
        <w:keepLines/>
        <w:rPr>
          <w:rFonts w:eastAsia="MS Mincho"/>
          <w:sz w:val="28"/>
          <w:szCs w:val="28"/>
        </w:rPr>
      </w:pPr>
    </w:p>
    <w:p w:rsidR="00522896" w:rsidRPr="00064F5F" w:rsidRDefault="00522896" w:rsidP="002F196D">
      <w:pPr>
        <w:keepNext/>
        <w:keepLines/>
        <w:rPr>
          <w:rFonts w:eastAsia="MS Mincho"/>
          <w:sz w:val="28"/>
          <w:szCs w:val="28"/>
        </w:rPr>
      </w:pPr>
    </w:p>
    <w:p w:rsidR="00522896" w:rsidRPr="00064F5F" w:rsidRDefault="00522896" w:rsidP="002F196D">
      <w:pPr>
        <w:keepNext/>
        <w:keepLines/>
        <w:rPr>
          <w:rFonts w:eastAsia="MS Mincho"/>
          <w:sz w:val="28"/>
          <w:szCs w:val="28"/>
        </w:rPr>
      </w:pPr>
    </w:p>
    <w:p w:rsidR="00522896" w:rsidRPr="00064F5F" w:rsidRDefault="00522896" w:rsidP="002F196D">
      <w:pPr>
        <w:keepNext/>
        <w:keepLines/>
        <w:rPr>
          <w:rFonts w:eastAsia="MS Mincho"/>
          <w:sz w:val="28"/>
          <w:szCs w:val="28"/>
        </w:rPr>
      </w:pPr>
    </w:p>
    <w:p w:rsidR="00522896" w:rsidRPr="00064F5F" w:rsidRDefault="00522896" w:rsidP="002F196D">
      <w:pPr>
        <w:keepNext/>
        <w:keepLines/>
        <w:rPr>
          <w:rFonts w:eastAsia="MS Mincho"/>
          <w:sz w:val="28"/>
          <w:szCs w:val="28"/>
        </w:rPr>
      </w:pPr>
    </w:p>
    <w:p w:rsidR="00522896" w:rsidRPr="00064F5F" w:rsidRDefault="00522896" w:rsidP="002F196D">
      <w:pPr>
        <w:keepNext/>
        <w:keepLines/>
        <w:rPr>
          <w:rFonts w:eastAsia="MS Mincho"/>
          <w:sz w:val="28"/>
          <w:szCs w:val="28"/>
        </w:rPr>
      </w:pPr>
    </w:p>
    <w:p w:rsidR="00522896" w:rsidRPr="00064F5F" w:rsidRDefault="00522896" w:rsidP="002F196D">
      <w:pPr>
        <w:keepNext/>
        <w:keepLines/>
        <w:rPr>
          <w:rFonts w:eastAsia="MS Mincho"/>
          <w:sz w:val="28"/>
          <w:szCs w:val="28"/>
        </w:rPr>
      </w:pPr>
    </w:p>
    <w:p w:rsidR="00522896" w:rsidRPr="00064F5F" w:rsidRDefault="00522896" w:rsidP="002F196D">
      <w:pPr>
        <w:keepNext/>
        <w:keepLines/>
        <w:rPr>
          <w:rFonts w:eastAsia="MS Mincho"/>
          <w:sz w:val="28"/>
          <w:szCs w:val="28"/>
        </w:rPr>
      </w:pPr>
    </w:p>
    <w:p w:rsidR="00522896" w:rsidRPr="00064F5F" w:rsidRDefault="00522896" w:rsidP="002F196D">
      <w:pPr>
        <w:keepNext/>
        <w:keepLines/>
        <w:rPr>
          <w:rFonts w:eastAsia="MS Mincho"/>
          <w:sz w:val="28"/>
          <w:szCs w:val="28"/>
        </w:rPr>
      </w:pPr>
    </w:p>
    <w:p w:rsidR="00522896" w:rsidRPr="00064F5F" w:rsidRDefault="00522896" w:rsidP="002F196D">
      <w:pPr>
        <w:keepNext/>
        <w:keepLines/>
        <w:jc w:val="center"/>
        <w:rPr>
          <w:rFonts w:eastAsia="MS Mincho"/>
          <w:b/>
          <w:bCs/>
          <w:sz w:val="28"/>
          <w:szCs w:val="28"/>
        </w:rPr>
      </w:pPr>
      <w:r w:rsidRPr="00064F5F">
        <w:rPr>
          <w:rFonts w:eastAsia="MS Mincho"/>
          <w:b/>
          <w:bCs/>
          <w:sz w:val="28"/>
          <w:szCs w:val="28"/>
        </w:rPr>
        <w:lastRenderedPageBreak/>
        <w:t>13.АДРЕСА И БАНКОВСКИЕ РЕКВИЗИТЫ СТОРОН</w:t>
      </w:r>
    </w:p>
    <w:p w:rsidR="00522896" w:rsidRPr="00064F5F" w:rsidRDefault="00522896" w:rsidP="002F196D">
      <w:pPr>
        <w:keepNext/>
        <w:keepLines/>
        <w:ind w:firstLine="709"/>
        <w:jc w:val="center"/>
        <w:rPr>
          <w:rFonts w:eastAsia="MS Mincho"/>
          <w:b/>
          <w:bCs/>
          <w:sz w:val="28"/>
          <w:szCs w:val="28"/>
        </w:rPr>
      </w:pPr>
    </w:p>
    <w:tbl>
      <w:tblPr>
        <w:tblW w:w="9889" w:type="dxa"/>
        <w:tblLook w:val="04A0" w:firstRow="1" w:lastRow="0" w:firstColumn="1" w:lastColumn="0" w:noHBand="0" w:noVBand="1"/>
      </w:tblPr>
      <w:tblGrid>
        <w:gridCol w:w="4928"/>
        <w:gridCol w:w="4961"/>
      </w:tblGrid>
      <w:tr w:rsidR="00522896" w:rsidRPr="00064F5F" w:rsidTr="00D42767">
        <w:tc>
          <w:tcPr>
            <w:tcW w:w="4928" w:type="dxa"/>
            <w:hideMark/>
          </w:tcPr>
          <w:p w:rsidR="00522896" w:rsidRPr="00064F5F" w:rsidRDefault="00522896" w:rsidP="002F196D">
            <w:pPr>
              <w:keepNext/>
              <w:keepLines/>
              <w:ind w:left="20"/>
              <w:jc w:val="both"/>
              <w:rPr>
                <w:b/>
                <w:bCs/>
                <w:sz w:val="28"/>
                <w:szCs w:val="28"/>
              </w:rPr>
            </w:pPr>
            <w:r w:rsidRPr="00064F5F">
              <w:rPr>
                <w:b/>
                <w:sz w:val="28"/>
                <w:szCs w:val="28"/>
              </w:rPr>
              <w:t>Покупатель:</w:t>
            </w:r>
          </w:p>
          <w:p w:rsidR="00522896" w:rsidRPr="00064F5F" w:rsidRDefault="00522896" w:rsidP="002F196D">
            <w:pPr>
              <w:keepNext/>
              <w:keepLines/>
              <w:tabs>
                <w:tab w:val="left" w:pos="3130"/>
              </w:tabs>
              <w:rPr>
                <w:b/>
                <w:bCs/>
                <w:sz w:val="28"/>
                <w:szCs w:val="28"/>
              </w:rPr>
            </w:pPr>
            <w:r w:rsidRPr="00064F5F">
              <w:rPr>
                <w:b/>
                <w:bCs/>
                <w:sz w:val="28"/>
                <w:szCs w:val="28"/>
              </w:rPr>
              <w:t>Акционерное общество «Вагонная ремонтная компания – 2»                          (АО «ВРК – 2»)</w:t>
            </w:r>
          </w:p>
        </w:tc>
        <w:tc>
          <w:tcPr>
            <w:tcW w:w="4961" w:type="dxa"/>
          </w:tcPr>
          <w:p w:rsidR="00522896" w:rsidRPr="00064F5F" w:rsidRDefault="00522896" w:rsidP="002F196D">
            <w:pPr>
              <w:keepNext/>
              <w:keepLines/>
              <w:tabs>
                <w:tab w:val="left" w:pos="3130"/>
              </w:tabs>
              <w:rPr>
                <w:b/>
                <w:sz w:val="28"/>
                <w:szCs w:val="28"/>
              </w:rPr>
            </w:pPr>
            <w:r w:rsidRPr="00064F5F">
              <w:rPr>
                <w:sz w:val="28"/>
                <w:szCs w:val="28"/>
              </w:rPr>
              <w:t xml:space="preserve">         </w:t>
            </w:r>
            <w:r w:rsidRPr="00064F5F">
              <w:rPr>
                <w:b/>
                <w:sz w:val="28"/>
                <w:szCs w:val="28"/>
              </w:rPr>
              <w:t>Поставщик:</w:t>
            </w:r>
          </w:p>
          <w:p w:rsidR="00522896" w:rsidRPr="00064F5F" w:rsidRDefault="00522896" w:rsidP="002F196D">
            <w:pPr>
              <w:keepNext/>
              <w:keepLines/>
              <w:tabs>
                <w:tab w:val="left" w:pos="3130"/>
              </w:tabs>
              <w:rPr>
                <w:b/>
                <w:bCs/>
                <w:sz w:val="28"/>
                <w:szCs w:val="28"/>
              </w:rPr>
            </w:pPr>
          </w:p>
        </w:tc>
      </w:tr>
      <w:tr w:rsidR="00522896" w:rsidRPr="00064F5F" w:rsidTr="00D42767">
        <w:tc>
          <w:tcPr>
            <w:tcW w:w="4928" w:type="dxa"/>
          </w:tcPr>
          <w:p w:rsidR="00522896" w:rsidRPr="00064F5F" w:rsidRDefault="00522896" w:rsidP="002F196D">
            <w:pPr>
              <w:keepNext/>
              <w:keepLines/>
              <w:shd w:val="clear" w:color="auto" w:fill="FFFFFF"/>
              <w:rPr>
                <w:sz w:val="28"/>
                <w:szCs w:val="28"/>
              </w:rPr>
            </w:pPr>
            <w:r w:rsidRPr="00064F5F">
              <w:rPr>
                <w:color w:val="000000"/>
                <w:sz w:val="28"/>
                <w:szCs w:val="28"/>
              </w:rPr>
              <w:t>115088, г. Москва, ул. Угрешская д. 2 стр. 149</w:t>
            </w:r>
          </w:p>
          <w:p w:rsidR="00522896" w:rsidRPr="00064F5F" w:rsidRDefault="00522896" w:rsidP="002F196D">
            <w:pPr>
              <w:keepNext/>
              <w:keepLines/>
              <w:shd w:val="clear" w:color="auto" w:fill="FFFFFF"/>
              <w:rPr>
                <w:sz w:val="28"/>
                <w:szCs w:val="28"/>
              </w:rPr>
            </w:pPr>
            <w:r w:rsidRPr="00064F5F">
              <w:rPr>
                <w:color w:val="000000"/>
                <w:sz w:val="28"/>
                <w:szCs w:val="28"/>
              </w:rPr>
              <w:t>ИНН /КПП 7708737517/774850001</w:t>
            </w:r>
          </w:p>
          <w:p w:rsidR="00522896" w:rsidRPr="00064F5F" w:rsidRDefault="00522896" w:rsidP="002F196D">
            <w:pPr>
              <w:keepNext/>
              <w:keepLines/>
              <w:shd w:val="clear" w:color="auto" w:fill="FFFFFF"/>
              <w:rPr>
                <w:color w:val="000000"/>
                <w:sz w:val="28"/>
                <w:szCs w:val="28"/>
              </w:rPr>
            </w:pPr>
            <w:r w:rsidRPr="00064F5F">
              <w:rPr>
                <w:color w:val="000000"/>
                <w:sz w:val="28"/>
                <w:szCs w:val="28"/>
              </w:rPr>
              <w:t>Расчетный счет 40702810700030004394</w:t>
            </w:r>
          </w:p>
          <w:p w:rsidR="00522896" w:rsidRPr="00064F5F" w:rsidRDefault="00522896" w:rsidP="002F196D">
            <w:pPr>
              <w:keepNext/>
              <w:keepLines/>
              <w:shd w:val="clear" w:color="auto" w:fill="FFFFFF"/>
              <w:rPr>
                <w:color w:val="000000"/>
                <w:sz w:val="28"/>
                <w:szCs w:val="28"/>
              </w:rPr>
            </w:pPr>
            <w:r w:rsidRPr="00064F5F">
              <w:rPr>
                <w:color w:val="000000"/>
                <w:sz w:val="28"/>
                <w:szCs w:val="28"/>
              </w:rPr>
              <w:t>в Банк ВТБ (ПАО) г. Москва</w:t>
            </w:r>
          </w:p>
          <w:p w:rsidR="00522896" w:rsidRPr="00064F5F" w:rsidRDefault="00522896" w:rsidP="002F196D">
            <w:pPr>
              <w:keepNext/>
              <w:keepLines/>
              <w:shd w:val="clear" w:color="auto" w:fill="FFFFFF"/>
              <w:rPr>
                <w:color w:val="000000"/>
                <w:sz w:val="28"/>
                <w:szCs w:val="28"/>
              </w:rPr>
            </w:pPr>
            <w:r w:rsidRPr="00064F5F">
              <w:rPr>
                <w:color w:val="000000"/>
                <w:sz w:val="28"/>
                <w:szCs w:val="28"/>
              </w:rPr>
              <w:t>Корреспондентский счет</w:t>
            </w:r>
          </w:p>
          <w:p w:rsidR="00522896" w:rsidRPr="00064F5F" w:rsidRDefault="00522896" w:rsidP="002F196D">
            <w:pPr>
              <w:keepNext/>
              <w:keepLines/>
              <w:shd w:val="clear" w:color="auto" w:fill="FFFFFF"/>
              <w:rPr>
                <w:color w:val="000000"/>
                <w:sz w:val="28"/>
                <w:szCs w:val="28"/>
              </w:rPr>
            </w:pPr>
            <w:r w:rsidRPr="00064F5F">
              <w:rPr>
                <w:color w:val="000000"/>
                <w:sz w:val="28"/>
                <w:szCs w:val="28"/>
              </w:rPr>
              <w:t xml:space="preserve">30101810700000000187 в Главном управлении Центрального банка Российской Федерации по Центральному федеральному округу </w:t>
            </w:r>
            <w:proofErr w:type="spellStart"/>
            <w:r w:rsidRPr="00064F5F">
              <w:rPr>
                <w:color w:val="000000"/>
                <w:sz w:val="28"/>
                <w:szCs w:val="28"/>
              </w:rPr>
              <w:t>г</w:t>
            </w:r>
            <w:proofErr w:type="gramStart"/>
            <w:r w:rsidRPr="00064F5F">
              <w:rPr>
                <w:color w:val="000000"/>
                <w:sz w:val="28"/>
                <w:szCs w:val="28"/>
              </w:rPr>
              <w:t>.М</w:t>
            </w:r>
            <w:proofErr w:type="gramEnd"/>
            <w:r w:rsidRPr="00064F5F">
              <w:rPr>
                <w:color w:val="000000"/>
                <w:sz w:val="28"/>
                <w:szCs w:val="28"/>
              </w:rPr>
              <w:t>осква</w:t>
            </w:r>
            <w:proofErr w:type="spellEnd"/>
          </w:p>
          <w:p w:rsidR="00522896" w:rsidRPr="00064F5F" w:rsidRDefault="00522896" w:rsidP="002F196D">
            <w:pPr>
              <w:keepNext/>
              <w:keepLines/>
              <w:shd w:val="clear" w:color="auto" w:fill="FFFFFF"/>
              <w:rPr>
                <w:color w:val="000000"/>
                <w:sz w:val="28"/>
                <w:szCs w:val="28"/>
              </w:rPr>
            </w:pPr>
            <w:r w:rsidRPr="00064F5F">
              <w:rPr>
                <w:color w:val="000000"/>
                <w:sz w:val="28"/>
                <w:szCs w:val="28"/>
              </w:rPr>
              <w:t>БИК 044525187</w:t>
            </w:r>
          </w:p>
          <w:p w:rsidR="00522896" w:rsidRPr="00064F5F" w:rsidRDefault="00522896" w:rsidP="002F196D">
            <w:pPr>
              <w:keepNext/>
              <w:keepLines/>
              <w:rPr>
                <w:color w:val="000000"/>
                <w:sz w:val="28"/>
                <w:szCs w:val="28"/>
              </w:rPr>
            </w:pPr>
            <w:r w:rsidRPr="00064F5F">
              <w:rPr>
                <w:color w:val="000000"/>
                <w:sz w:val="28"/>
                <w:szCs w:val="28"/>
              </w:rPr>
              <w:t>Банк ВТБ (ПАО) г. Москва</w:t>
            </w:r>
          </w:p>
          <w:p w:rsidR="00522896" w:rsidRPr="00064F5F" w:rsidRDefault="00522896" w:rsidP="002F196D">
            <w:pPr>
              <w:keepNext/>
              <w:keepLines/>
              <w:rPr>
                <w:sz w:val="28"/>
                <w:szCs w:val="28"/>
              </w:rPr>
            </w:pPr>
            <w:r w:rsidRPr="00064F5F">
              <w:rPr>
                <w:sz w:val="28"/>
                <w:szCs w:val="28"/>
              </w:rPr>
              <w:t>ОГРН 1117746294126</w:t>
            </w:r>
          </w:p>
          <w:p w:rsidR="00522896" w:rsidRPr="00064F5F" w:rsidRDefault="00522896" w:rsidP="002F196D">
            <w:pPr>
              <w:keepNext/>
              <w:keepLines/>
              <w:tabs>
                <w:tab w:val="left" w:pos="3130"/>
              </w:tabs>
              <w:rPr>
                <w:b/>
                <w:bCs/>
                <w:sz w:val="28"/>
                <w:szCs w:val="28"/>
              </w:rPr>
            </w:pPr>
            <w:r w:rsidRPr="00064F5F">
              <w:rPr>
                <w:sz w:val="28"/>
                <w:szCs w:val="28"/>
              </w:rPr>
              <w:t>ОКПО 78970343</w:t>
            </w:r>
          </w:p>
        </w:tc>
        <w:tc>
          <w:tcPr>
            <w:tcW w:w="4961" w:type="dxa"/>
          </w:tcPr>
          <w:p w:rsidR="00522896" w:rsidRPr="00064F5F" w:rsidRDefault="00522896" w:rsidP="002F196D">
            <w:pPr>
              <w:keepNext/>
              <w:keepLines/>
              <w:tabs>
                <w:tab w:val="left" w:pos="3130"/>
              </w:tabs>
              <w:rPr>
                <w:b/>
                <w:bCs/>
                <w:sz w:val="28"/>
                <w:szCs w:val="28"/>
              </w:rPr>
            </w:pPr>
          </w:p>
        </w:tc>
      </w:tr>
      <w:tr w:rsidR="00522896" w:rsidRPr="00064F5F" w:rsidTr="00D42767">
        <w:tc>
          <w:tcPr>
            <w:tcW w:w="4928" w:type="dxa"/>
          </w:tcPr>
          <w:p w:rsidR="00522896" w:rsidRPr="00064F5F" w:rsidRDefault="00522896" w:rsidP="002F196D">
            <w:pPr>
              <w:keepNext/>
              <w:keepLines/>
              <w:rPr>
                <w:sz w:val="28"/>
                <w:szCs w:val="28"/>
                <w:lang w:eastAsia="en-US"/>
              </w:rPr>
            </w:pPr>
            <w:r w:rsidRPr="00064F5F">
              <w:rPr>
                <w:sz w:val="28"/>
                <w:szCs w:val="28"/>
                <w:lang w:eastAsia="en-US"/>
              </w:rPr>
              <w:t>_________________/ _______________/</w:t>
            </w:r>
          </w:p>
          <w:p w:rsidR="00522896" w:rsidRPr="00064F5F" w:rsidRDefault="00522896" w:rsidP="002F196D">
            <w:pPr>
              <w:keepNext/>
              <w:keepLines/>
              <w:spacing w:before="120"/>
              <w:rPr>
                <w:sz w:val="28"/>
                <w:szCs w:val="28"/>
              </w:rPr>
            </w:pPr>
            <w:r w:rsidRPr="00064F5F">
              <w:rPr>
                <w:sz w:val="28"/>
                <w:szCs w:val="28"/>
              </w:rPr>
              <w:t>«____»___________ 201__г.</w:t>
            </w:r>
          </w:p>
        </w:tc>
        <w:tc>
          <w:tcPr>
            <w:tcW w:w="4961" w:type="dxa"/>
          </w:tcPr>
          <w:p w:rsidR="00522896" w:rsidRPr="00064F5F" w:rsidRDefault="00522896" w:rsidP="002F196D">
            <w:pPr>
              <w:keepNext/>
              <w:keepLines/>
              <w:rPr>
                <w:sz w:val="28"/>
                <w:szCs w:val="28"/>
                <w:lang w:eastAsia="en-US"/>
              </w:rPr>
            </w:pPr>
            <w:r w:rsidRPr="00064F5F">
              <w:rPr>
                <w:sz w:val="28"/>
                <w:szCs w:val="28"/>
                <w:lang w:eastAsia="en-US"/>
              </w:rPr>
              <w:t>_________________/ _______________/</w:t>
            </w:r>
          </w:p>
          <w:p w:rsidR="00522896" w:rsidRPr="00064F5F" w:rsidRDefault="00522896" w:rsidP="002F196D">
            <w:pPr>
              <w:keepNext/>
              <w:keepLines/>
              <w:spacing w:before="120"/>
              <w:rPr>
                <w:sz w:val="28"/>
                <w:szCs w:val="28"/>
                <w:lang w:eastAsia="en-US"/>
              </w:rPr>
            </w:pPr>
            <w:r w:rsidRPr="00064F5F">
              <w:rPr>
                <w:sz w:val="28"/>
                <w:szCs w:val="28"/>
                <w:lang w:eastAsia="en-US"/>
              </w:rPr>
              <w:t>«____»___________ 201__г.</w:t>
            </w:r>
          </w:p>
        </w:tc>
      </w:tr>
    </w:tbl>
    <w:p w:rsidR="00522896" w:rsidRPr="00064F5F" w:rsidRDefault="00522896" w:rsidP="002F196D">
      <w:pPr>
        <w:keepNext/>
        <w:keepLines/>
        <w:ind w:firstLine="709"/>
        <w:jc w:val="center"/>
        <w:rPr>
          <w:rFonts w:eastAsia="MS Mincho"/>
          <w:b/>
          <w:bCs/>
          <w:sz w:val="28"/>
          <w:szCs w:val="28"/>
        </w:rPr>
      </w:pPr>
    </w:p>
    <w:p w:rsidR="00522896" w:rsidRPr="00064F5F" w:rsidRDefault="00522896" w:rsidP="002F196D">
      <w:pPr>
        <w:keepNext/>
        <w:keepLines/>
        <w:ind w:firstLine="709"/>
        <w:jc w:val="center"/>
        <w:rPr>
          <w:rFonts w:eastAsia="MS Mincho"/>
          <w:b/>
          <w:bCs/>
          <w:sz w:val="28"/>
          <w:szCs w:val="28"/>
        </w:rPr>
        <w:sectPr w:rsidR="00522896" w:rsidRPr="00064F5F" w:rsidSect="00D42767">
          <w:pgSz w:w="11906" w:h="16838" w:code="9"/>
          <w:pgMar w:top="964" w:right="566" w:bottom="851" w:left="1276" w:header="794" w:footer="794" w:gutter="0"/>
          <w:pgNumType w:start="1"/>
          <w:cols w:space="708"/>
          <w:titlePg/>
          <w:docGrid w:linePitch="360"/>
        </w:sectPr>
      </w:pPr>
    </w:p>
    <w:p w:rsidR="00522896" w:rsidRPr="00064F5F" w:rsidRDefault="00522896" w:rsidP="002F196D">
      <w:pPr>
        <w:keepNext/>
        <w:keepLines/>
        <w:rPr>
          <w:rFonts w:eastAsia="MS Mincho"/>
          <w:b/>
          <w:bCs/>
          <w:sz w:val="28"/>
          <w:szCs w:val="28"/>
        </w:rPr>
      </w:pPr>
      <w:r w:rsidRPr="00064F5F">
        <w:rPr>
          <w:b/>
          <w:sz w:val="28"/>
          <w:szCs w:val="28"/>
        </w:rPr>
        <w:lastRenderedPageBreak/>
        <w:t>ФОРМА</w:t>
      </w:r>
    </w:p>
    <w:p w:rsidR="00522896" w:rsidRPr="00064F5F" w:rsidRDefault="00522896" w:rsidP="002F196D">
      <w:pPr>
        <w:keepNext/>
        <w:keepLines/>
        <w:ind w:left="5664" w:firstLine="708"/>
        <w:jc w:val="right"/>
        <w:rPr>
          <w:sz w:val="28"/>
          <w:szCs w:val="28"/>
        </w:rPr>
      </w:pPr>
      <w:r w:rsidRPr="00064F5F">
        <w:rPr>
          <w:sz w:val="28"/>
          <w:szCs w:val="28"/>
        </w:rPr>
        <w:t xml:space="preserve">                                                                                            Приложение № 1</w:t>
      </w:r>
    </w:p>
    <w:p w:rsidR="00522896" w:rsidRPr="00064F5F" w:rsidRDefault="00522896" w:rsidP="002F196D">
      <w:pPr>
        <w:keepNext/>
        <w:keepLines/>
        <w:tabs>
          <w:tab w:val="decimal" w:pos="3119"/>
        </w:tabs>
        <w:ind w:left="708"/>
        <w:jc w:val="right"/>
        <w:rPr>
          <w:sz w:val="28"/>
          <w:szCs w:val="28"/>
        </w:rPr>
      </w:pPr>
      <w:r w:rsidRPr="00064F5F">
        <w:rPr>
          <w:sz w:val="28"/>
          <w:szCs w:val="28"/>
        </w:rPr>
        <w:t xml:space="preserve">                                                                  к Договору поставки                                                                                                    № _________ </w:t>
      </w:r>
      <w:proofErr w:type="gramStart"/>
      <w:r w:rsidRPr="00064F5F">
        <w:rPr>
          <w:sz w:val="28"/>
          <w:szCs w:val="28"/>
        </w:rPr>
        <w:t>от</w:t>
      </w:r>
      <w:proofErr w:type="gramEnd"/>
      <w:r w:rsidRPr="00064F5F">
        <w:rPr>
          <w:sz w:val="28"/>
          <w:szCs w:val="28"/>
        </w:rPr>
        <w:t xml:space="preserve"> __________</w:t>
      </w:r>
    </w:p>
    <w:p w:rsidR="00522896" w:rsidRPr="00064F5F" w:rsidRDefault="00522896" w:rsidP="002F196D">
      <w:pPr>
        <w:keepNext/>
        <w:keepLines/>
        <w:ind w:firstLine="11340"/>
      </w:pPr>
    </w:p>
    <w:p w:rsidR="00522896" w:rsidRPr="00064F5F" w:rsidRDefault="00522896" w:rsidP="002F196D">
      <w:pPr>
        <w:keepNext/>
        <w:keepLines/>
        <w:jc w:val="center"/>
        <w:rPr>
          <w:b/>
          <w:sz w:val="28"/>
          <w:szCs w:val="28"/>
        </w:rPr>
      </w:pPr>
      <w:r w:rsidRPr="00064F5F">
        <w:rPr>
          <w:b/>
          <w:sz w:val="28"/>
          <w:szCs w:val="28"/>
        </w:rPr>
        <w:t>Спецификация  № ____</w:t>
      </w:r>
      <w:proofErr w:type="gramStart"/>
      <w:r w:rsidRPr="00064F5F">
        <w:rPr>
          <w:b/>
          <w:sz w:val="28"/>
          <w:szCs w:val="28"/>
        </w:rPr>
        <w:t>от</w:t>
      </w:r>
      <w:proofErr w:type="gramEnd"/>
      <w:r w:rsidRPr="00064F5F">
        <w:rPr>
          <w:b/>
          <w:sz w:val="28"/>
          <w:szCs w:val="28"/>
        </w:rPr>
        <w:t>_________________</w:t>
      </w:r>
    </w:p>
    <w:p w:rsidR="00522896" w:rsidRPr="00064F5F" w:rsidRDefault="00522896" w:rsidP="002F196D">
      <w:pPr>
        <w:keepNext/>
        <w:keepLines/>
        <w:jc w:val="center"/>
      </w:pPr>
    </w:p>
    <w:p w:rsidR="00522896" w:rsidRPr="00064F5F" w:rsidRDefault="00522896" w:rsidP="002F196D">
      <w:pPr>
        <w:keepNext/>
        <w:keepLines/>
      </w:pPr>
      <w:r w:rsidRPr="00064F5F">
        <w:t xml:space="preserve">Покупатель - _________________________________________________ </w:t>
      </w:r>
    </w:p>
    <w:p w:rsidR="00522896" w:rsidRPr="00064F5F" w:rsidRDefault="00522896" w:rsidP="002F196D">
      <w:pPr>
        <w:keepNext/>
        <w:keepLines/>
      </w:pPr>
      <w:r w:rsidRPr="00064F5F">
        <w:t>Поставщик - _________________________________________________</w:t>
      </w:r>
    </w:p>
    <w:p w:rsidR="00522896" w:rsidRPr="00064F5F" w:rsidRDefault="00522896" w:rsidP="002F196D">
      <w:pPr>
        <w:keepNext/>
        <w:keepLines/>
        <w:jc w:val="center"/>
      </w:pPr>
    </w:p>
    <w:tbl>
      <w:tblPr>
        <w:tblW w:w="151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851"/>
        <w:gridCol w:w="3091"/>
        <w:gridCol w:w="1134"/>
        <w:gridCol w:w="709"/>
        <w:gridCol w:w="1303"/>
        <w:gridCol w:w="708"/>
        <w:gridCol w:w="709"/>
        <w:gridCol w:w="1701"/>
        <w:gridCol w:w="851"/>
        <w:gridCol w:w="850"/>
        <w:gridCol w:w="851"/>
        <w:gridCol w:w="1842"/>
      </w:tblGrid>
      <w:tr w:rsidR="00522896" w:rsidRPr="00064F5F" w:rsidTr="00D42767">
        <w:trPr>
          <w:cantSplit/>
          <w:trHeight w:val="691"/>
        </w:trPr>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left="-108" w:right="-108" w:firstLine="0"/>
              <w:jc w:val="center"/>
              <w:rPr>
                <w:sz w:val="16"/>
                <w:szCs w:val="16"/>
                <w:lang w:eastAsia="en-US"/>
              </w:rPr>
            </w:pPr>
            <w:r w:rsidRPr="00064F5F">
              <w:rPr>
                <w:sz w:val="16"/>
                <w:szCs w:val="16"/>
                <w:lang w:eastAsia="en-US"/>
              </w:rPr>
              <w:t>№№</w:t>
            </w:r>
          </w:p>
          <w:p w:rsidR="00522896" w:rsidRPr="00064F5F" w:rsidRDefault="00522896" w:rsidP="002F196D">
            <w:pPr>
              <w:pStyle w:val="40"/>
              <w:keepNext/>
              <w:keepLines/>
              <w:spacing w:line="276" w:lineRule="auto"/>
              <w:ind w:left="-108" w:right="-108" w:firstLine="0"/>
              <w:jc w:val="center"/>
              <w:rPr>
                <w:sz w:val="16"/>
                <w:szCs w:val="16"/>
                <w:lang w:eastAsia="en-US"/>
              </w:rPr>
            </w:pPr>
            <w:proofErr w:type="gramStart"/>
            <w:r w:rsidRPr="00064F5F">
              <w:rPr>
                <w:sz w:val="16"/>
                <w:szCs w:val="16"/>
                <w:lang w:eastAsia="en-US"/>
              </w:rPr>
              <w:t>п</w:t>
            </w:r>
            <w:proofErr w:type="gramEnd"/>
            <w:r w:rsidRPr="00064F5F">
              <w:rPr>
                <w:sz w:val="16"/>
                <w:szCs w:val="16"/>
                <w:lang w:eastAsia="en-US"/>
              </w:rPr>
              <w:t>/п</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firstLine="0"/>
              <w:jc w:val="center"/>
              <w:rPr>
                <w:sz w:val="16"/>
                <w:szCs w:val="16"/>
                <w:lang w:eastAsia="en-US"/>
              </w:rPr>
            </w:pPr>
            <w:r w:rsidRPr="00064F5F">
              <w:rPr>
                <w:sz w:val="16"/>
                <w:szCs w:val="16"/>
                <w:lang w:eastAsia="en-US"/>
              </w:rPr>
              <w:t>Код СКМТР</w:t>
            </w:r>
          </w:p>
        </w:tc>
        <w:tc>
          <w:tcPr>
            <w:tcW w:w="3091"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firstLine="0"/>
              <w:jc w:val="center"/>
              <w:rPr>
                <w:sz w:val="16"/>
                <w:szCs w:val="16"/>
                <w:lang w:eastAsia="en-US"/>
              </w:rPr>
            </w:pPr>
            <w:r w:rsidRPr="00064F5F">
              <w:rPr>
                <w:sz w:val="16"/>
                <w:szCs w:val="16"/>
                <w:lang w:eastAsia="en-US"/>
              </w:rPr>
              <w:t>Наименование товара</w:t>
            </w:r>
          </w:p>
        </w:tc>
        <w:tc>
          <w:tcPr>
            <w:tcW w:w="1134" w:type="dxa"/>
            <w:vMerge w:val="restart"/>
            <w:tcBorders>
              <w:top w:val="single" w:sz="4" w:space="0" w:color="auto"/>
              <w:left w:val="single" w:sz="4" w:space="0" w:color="auto"/>
              <w:bottom w:val="single" w:sz="4" w:space="0" w:color="auto"/>
              <w:right w:val="single" w:sz="4" w:space="0" w:color="000000"/>
            </w:tcBorders>
            <w:vAlign w:val="center"/>
            <w:hideMark/>
          </w:tcPr>
          <w:p w:rsidR="00522896" w:rsidRPr="00064F5F" w:rsidRDefault="00522896" w:rsidP="002F196D">
            <w:pPr>
              <w:pStyle w:val="40"/>
              <w:keepNext/>
              <w:keepLines/>
              <w:spacing w:line="276" w:lineRule="auto"/>
              <w:ind w:firstLine="0"/>
              <w:jc w:val="center"/>
              <w:rPr>
                <w:sz w:val="16"/>
                <w:szCs w:val="16"/>
                <w:lang w:eastAsia="en-US"/>
              </w:rPr>
            </w:pPr>
            <w:r w:rsidRPr="00064F5F">
              <w:rPr>
                <w:sz w:val="16"/>
                <w:szCs w:val="16"/>
                <w:lang w:eastAsia="en-US"/>
              </w:rPr>
              <w:t>Марка, № чертежа</w:t>
            </w:r>
          </w:p>
        </w:tc>
        <w:tc>
          <w:tcPr>
            <w:tcW w:w="709" w:type="dxa"/>
            <w:vMerge w:val="restart"/>
            <w:tcBorders>
              <w:top w:val="single" w:sz="4" w:space="0" w:color="auto"/>
              <w:left w:val="single" w:sz="4" w:space="0" w:color="000000"/>
              <w:bottom w:val="single" w:sz="4" w:space="0" w:color="auto"/>
              <w:right w:val="single" w:sz="4" w:space="0" w:color="000000"/>
            </w:tcBorders>
            <w:vAlign w:val="center"/>
            <w:hideMark/>
          </w:tcPr>
          <w:p w:rsidR="00522896" w:rsidRPr="00064F5F" w:rsidRDefault="00522896" w:rsidP="002F196D">
            <w:pPr>
              <w:pStyle w:val="40"/>
              <w:keepNext/>
              <w:keepLines/>
              <w:spacing w:line="276" w:lineRule="auto"/>
              <w:ind w:firstLine="0"/>
              <w:jc w:val="center"/>
              <w:rPr>
                <w:sz w:val="16"/>
                <w:szCs w:val="16"/>
                <w:lang w:eastAsia="en-US"/>
              </w:rPr>
            </w:pPr>
            <w:r w:rsidRPr="00064F5F">
              <w:rPr>
                <w:sz w:val="16"/>
                <w:szCs w:val="16"/>
                <w:lang w:eastAsia="en-US"/>
              </w:rPr>
              <w:t>ГОСТ,  ТУ</w:t>
            </w:r>
          </w:p>
        </w:tc>
        <w:tc>
          <w:tcPr>
            <w:tcW w:w="1303" w:type="dxa"/>
            <w:vMerge w:val="restart"/>
            <w:tcBorders>
              <w:top w:val="single" w:sz="4" w:space="0" w:color="auto"/>
              <w:left w:val="single" w:sz="4" w:space="0" w:color="000000"/>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firstLine="0"/>
              <w:jc w:val="center"/>
              <w:rPr>
                <w:sz w:val="16"/>
                <w:szCs w:val="16"/>
                <w:lang w:eastAsia="en-US"/>
              </w:rPr>
            </w:pPr>
            <w:r w:rsidRPr="00064F5F">
              <w:rPr>
                <w:sz w:val="16"/>
                <w:szCs w:val="16"/>
                <w:lang w:eastAsia="en-US"/>
              </w:rPr>
              <w:t>Сорт, размер, характеристики</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firstLine="0"/>
              <w:jc w:val="center"/>
              <w:rPr>
                <w:sz w:val="16"/>
                <w:szCs w:val="16"/>
                <w:lang w:eastAsia="en-US"/>
              </w:rPr>
            </w:pPr>
            <w:r w:rsidRPr="00064F5F">
              <w:rPr>
                <w:sz w:val="16"/>
                <w:szCs w:val="16"/>
                <w:lang w:eastAsia="en-US"/>
              </w:rPr>
              <w:t>Ед. из.</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firstLine="0"/>
              <w:jc w:val="center"/>
              <w:rPr>
                <w:sz w:val="16"/>
                <w:szCs w:val="16"/>
                <w:lang w:eastAsia="en-US"/>
              </w:rPr>
            </w:pPr>
            <w:r w:rsidRPr="00064F5F">
              <w:rPr>
                <w:sz w:val="16"/>
                <w:szCs w:val="16"/>
                <w:lang w:eastAsia="en-US"/>
              </w:rP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firstLine="0"/>
              <w:jc w:val="center"/>
              <w:rPr>
                <w:sz w:val="16"/>
                <w:szCs w:val="16"/>
                <w:lang w:eastAsia="en-US"/>
              </w:rPr>
            </w:pPr>
            <w:r w:rsidRPr="00064F5F">
              <w:rPr>
                <w:sz w:val="16"/>
                <w:szCs w:val="16"/>
                <w:lang w:eastAsia="en-US"/>
              </w:rPr>
              <w:t>Цена за единицу товара с учетом всех затрат, руб.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tabs>
                <w:tab w:val="left" w:pos="957"/>
              </w:tabs>
              <w:spacing w:line="276" w:lineRule="auto"/>
              <w:ind w:left="-108" w:firstLine="0"/>
              <w:jc w:val="center"/>
              <w:rPr>
                <w:sz w:val="16"/>
                <w:szCs w:val="16"/>
                <w:lang w:eastAsia="en-US"/>
              </w:rPr>
            </w:pPr>
            <w:r w:rsidRPr="00064F5F">
              <w:rPr>
                <w:sz w:val="16"/>
                <w:szCs w:val="16"/>
                <w:lang w:eastAsia="en-US"/>
              </w:rPr>
              <w:t xml:space="preserve">Сумма поставки  с учетом всех затрат, руб.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keepNext/>
              <w:keepLines/>
              <w:spacing w:line="276" w:lineRule="auto"/>
              <w:jc w:val="center"/>
              <w:rPr>
                <w:bCs/>
                <w:sz w:val="16"/>
                <w:szCs w:val="16"/>
                <w:lang w:eastAsia="en-US"/>
              </w:rPr>
            </w:pPr>
            <w:r w:rsidRPr="00064F5F">
              <w:rPr>
                <w:bCs/>
                <w:sz w:val="16"/>
                <w:szCs w:val="16"/>
                <w:lang w:eastAsia="en-US"/>
              </w:rPr>
              <w:t>Срок поставки</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keepNext/>
              <w:keepLines/>
              <w:spacing w:line="276" w:lineRule="auto"/>
              <w:jc w:val="center"/>
              <w:rPr>
                <w:bCs/>
                <w:sz w:val="16"/>
                <w:szCs w:val="16"/>
                <w:lang w:eastAsia="en-US"/>
              </w:rPr>
            </w:pPr>
            <w:r w:rsidRPr="00064F5F">
              <w:rPr>
                <w:bCs/>
                <w:sz w:val="16"/>
                <w:szCs w:val="16"/>
                <w:lang w:eastAsia="en-US"/>
              </w:rPr>
              <w:t>Место поставки</w:t>
            </w:r>
          </w:p>
        </w:tc>
      </w:tr>
      <w:tr w:rsidR="00522896" w:rsidRPr="00064F5F" w:rsidTr="00D42767">
        <w:trPr>
          <w:cantSplit/>
          <w:trHeight w:val="133"/>
        </w:trPr>
        <w:tc>
          <w:tcPr>
            <w:tcW w:w="595" w:type="dxa"/>
            <w:vMerge/>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keepNext/>
              <w:keepLines/>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keepNext/>
              <w:keepLines/>
              <w:rPr>
                <w:sz w:val="16"/>
                <w:szCs w:val="16"/>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keepNext/>
              <w:keepLines/>
              <w:rPr>
                <w:sz w:val="16"/>
                <w:szCs w:val="16"/>
                <w:lang w:eastAsia="en-US"/>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522896" w:rsidRPr="00064F5F" w:rsidRDefault="00522896" w:rsidP="002F196D">
            <w:pPr>
              <w:keepNext/>
              <w:keepLines/>
              <w:rPr>
                <w:sz w:val="16"/>
                <w:szCs w:val="16"/>
                <w:lang w:eastAsia="en-US"/>
              </w:rPr>
            </w:pPr>
          </w:p>
        </w:tc>
        <w:tc>
          <w:tcPr>
            <w:tcW w:w="709" w:type="dxa"/>
            <w:vMerge/>
            <w:tcBorders>
              <w:top w:val="single" w:sz="4" w:space="0" w:color="auto"/>
              <w:left w:val="single" w:sz="4" w:space="0" w:color="000000"/>
              <w:bottom w:val="single" w:sz="4" w:space="0" w:color="auto"/>
              <w:right w:val="single" w:sz="4" w:space="0" w:color="000000"/>
            </w:tcBorders>
            <w:vAlign w:val="center"/>
            <w:hideMark/>
          </w:tcPr>
          <w:p w:rsidR="00522896" w:rsidRPr="00064F5F" w:rsidRDefault="00522896" w:rsidP="002F196D">
            <w:pPr>
              <w:keepNext/>
              <w:keepLines/>
              <w:rPr>
                <w:sz w:val="16"/>
                <w:szCs w:val="16"/>
                <w:lang w:eastAsia="en-US"/>
              </w:rPr>
            </w:pPr>
          </w:p>
        </w:tc>
        <w:tc>
          <w:tcPr>
            <w:tcW w:w="1303" w:type="dxa"/>
            <w:vMerge/>
            <w:tcBorders>
              <w:top w:val="single" w:sz="4" w:space="0" w:color="auto"/>
              <w:left w:val="single" w:sz="4" w:space="0" w:color="000000"/>
              <w:bottom w:val="single" w:sz="4" w:space="0" w:color="auto"/>
              <w:right w:val="single" w:sz="4" w:space="0" w:color="auto"/>
            </w:tcBorders>
            <w:vAlign w:val="center"/>
            <w:hideMark/>
          </w:tcPr>
          <w:p w:rsidR="00522896" w:rsidRPr="00064F5F" w:rsidRDefault="00522896" w:rsidP="002F196D">
            <w:pPr>
              <w:keepNext/>
              <w:keepLines/>
              <w:rPr>
                <w:sz w:val="16"/>
                <w:szCs w:val="16"/>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keepNext/>
              <w:keepLines/>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keepNext/>
              <w:keepLines/>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left="-44" w:firstLine="0"/>
              <w:jc w:val="center"/>
              <w:rPr>
                <w:sz w:val="16"/>
                <w:szCs w:val="16"/>
                <w:lang w:eastAsia="en-US"/>
              </w:rPr>
            </w:pPr>
            <w:r w:rsidRPr="00064F5F">
              <w:rPr>
                <w:sz w:val="16"/>
                <w:szCs w:val="16"/>
                <w:lang w:eastAsia="en-US"/>
              </w:rPr>
              <w:t>без учета НДС 18%</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left="-44" w:firstLine="0"/>
              <w:jc w:val="center"/>
              <w:rPr>
                <w:sz w:val="16"/>
                <w:szCs w:val="16"/>
                <w:lang w:eastAsia="en-US"/>
              </w:rPr>
            </w:pPr>
            <w:r w:rsidRPr="00064F5F">
              <w:rPr>
                <w:sz w:val="16"/>
                <w:szCs w:val="16"/>
                <w:lang w:eastAsia="en-US"/>
              </w:rPr>
              <w:t>без учета НДС 18%</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left="-44" w:firstLine="0"/>
              <w:jc w:val="center"/>
              <w:rPr>
                <w:sz w:val="16"/>
                <w:szCs w:val="16"/>
                <w:lang w:eastAsia="en-US"/>
              </w:rPr>
            </w:pPr>
            <w:r w:rsidRPr="00064F5F">
              <w:rPr>
                <w:sz w:val="16"/>
                <w:szCs w:val="16"/>
                <w:lang w:eastAsia="en-US"/>
              </w:rPr>
              <w:t>с учетом НДС 18%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keepNext/>
              <w:keepLines/>
              <w:rPr>
                <w:bCs/>
                <w:sz w:val="16"/>
                <w:szCs w:val="16"/>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keepNext/>
              <w:keepLines/>
              <w:rPr>
                <w:sz w:val="16"/>
                <w:szCs w:val="16"/>
                <w:lang w:eastAsia="en-US"/>
              </w:rPr>
            </w:pPr>
          </w:p>
        </w:tc>
      </w:tr>
      <w:tr w:rsidR="00522896" w:rsidRPr="00064F5F" w:rsidTr="00D42767">
        <w:trPr>
          <w:cantSplit/>
          <w:trHeight w:val="230"/>
        </w:trPr>
        <w:tc>
          <w:tcPr>
            <w:tcW w:w="595" w:type="dxa"/>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firstLine="0"/>
              <w:jc w:val="center"/>
              <w:rPr>
                <w:sz w:val="16"/>
                <w:szCs w:val="16"/>
                <w:lang w:eastAsia="en-US"/>
              </w:rPr>
            </w:pPr>
            <w:r w:rsidRPr="00064F5F">
              <w:rPr>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3091"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1134" w:type="dxa"/>
            <w:tcBorders>
              <w:top w:val="single" w:sz="4" w:space="0" w:color="auto"/>
              <w:left w:val="single" w:sz="4" w:space="0" w:color="auto"/>
              <w:bottom w:val="single" w:sz="4" w:space="0" w:color="auto"/>
              <w:right w:val="single" w:sz="4" w:space="0" w:color="000000"/>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1303" w:type="dxa"/>
            <w:tcBorders>
              <w:top w:val="single" w:sz="4" w:space="0" w:color="auto"/>
              <w:left w:val="single" w:sz="4" w:space="0" w:color="000000"/>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jc w:val="center"/>
              <w:rPr>
                <w:sz w:val="16"/>
                <w:szCs w:val="16"/>
                <w:lang w:eastAsia="en-US"/>
              </w:rPr>
            </w:pPr>
          </w:p>
        </w:tc>
      </w:tr>
      <w:tr w:rsidR="00522896" w:rsidRPr="00064F5F" w:rsidTr="00D42767">
        <w:trPr>
          <w:cantSplit/>
          <w:trHeight w:val="230"/>
        </w:trPr>
        <w:tc>
          <w:tcPr>
            <w:tcW w:w="595" w:type="dxa"/>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firstLine="0"/>
              <w:rPr>
                <w:sz w:val="16"/>
                <w:szCs w:val="16"/>
                <w:lang w:eastAsia="en-US"/>
              </w:rPr>
            </w:pPr>
            <w:r w:rsidRPr="00064F5F">
              <w:rPr>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3091"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1134" w:type="dxa"/>
            <w:tcBorders>
              <w:top w:val="single" w:sz="4" w:space="0" w:color="auto"/>
              <w:left w:val="single" w:sz="4" w:space="0" w:color="auto"/>
              <w:bottom w:val="single" w:sz="4" w:space="0" w:color="auto"/>
              <w:right w:val="single" w:sz="4" w:space="0" w:color="000000"/>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1303" w:type="dxa"/>
            <w:tcBorders>
              <w:top w:val="single" w:sz="4" w:space="0" w:color="auto"/>
              <w:left w:val="single" w:sz="4" w:space="0" w:color="000000"/>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rPr>
                <w:sz w:val="16"/>
                <w:szCs w:val="16"/>
                <w:lang w:eastAsia="en-US"/>
              </w:rPr>
            </w:pPr>
          </w:p>
        </w:tc>
      </w:tr>
    </w:tbl>
    <w:p w:rsidR="00522896" w:rsidRPr="00064F5F" w:rsidRDefault="00522896" w:rsidP="002F196D">
      <w:pPr>
        <w:keepNext/>
        <w:keepLines/>
        <w:jc w:val="both"/>
      </w:pPr>
    </w:p>
    <w:p w:rsidR="00522896" w:rsidRPr="00064F5F" w:rsidRDefault="00522896" w:rsidP="002F196D">
      <w:pPr>
        <w:keepNext/>
        <w:keepLines/>
        <w:jc w:val="both"/>
      </w:pPr>
      <w:r w:rsidRPr="00064F5F">
        <w:t xml:space="preserve">Общая стоимость </w:t>
      </w:r>
      <w:proofErr w:type="gramStart"/>
      <w:r w:rsidRPr="00064F5F">
        <w:t>Товара, поставляемого по настоящей спецификации с учетом НДС 18% составляет</w:t>
      </w:r>
      <w:proofErr w:type="gramEnd"/>
      <w:r w:rsidRPr="00064F5F">
        <w:t>: __________________________________.</w:t>
      </w:r>
    </w:p>
    <w:p w:rsidR="00522896" w:rsidRPr="00064F5F" w:rsidRDefault="00522896" w:rsidP="002F196D">
      <w:pPr>
        <w:keepNext/>
        <w:keepLines/>
        <w:jc w:val="both"/>
      </w:pPr>
      <w:r w:rsidRPr="00064F5F">
        <w:t xml:space="preserve"> </w:t>
      </w:r>
    </w:p>
    <w:tbl>
      <w:tblPr>
        <w:tblW w:w="14503" w:type="dxa"/>
        <w:jc w:val="center"/>
        <w:tblLook w:val="00A0" w:firstRow="1" w:lastRow="0" w:firstColumn="1" w:lastColumn="0" w:noHBand="0" w:noVBand="0"/>
      </w:tblPr>
      <w:tblGrid>
        <w:gridCol w:w="7197"/>
        <w:gridCol w:w="7306"/>
      </w:tblGrid>
      <w:tr w:rsidR="00522896" w:rsidRPr="00064F5F" w:rsidTr="00D42767">
        <w:trPr>
          <w:trHeight w:val="102"/>
          <w:jc w:val="center"/>
        </w:trPr>
        <w:tc>
          <w:tcPr>
            <w:tcW w:w="7197" w:type="dxa"/>
          </w:tcPr>
          <w:p w:rsidR="00522896" w:rsidRPr="00064F5F" w:rsidRDefault="00522896" w:rsidP="002F196D">
            <w:pPr>
              <w:keepNext/>
              <w:keepLines/>
            </w:pPr>
          </w:p>
          <w:p w:rsidR="00522896" w:rsidRPr="00064F5F" w:rsidRDefault="00522896" w:rsidP="002F196D">
            <w:pPr>
              <w:keepNext/>
              <w:keepLines/>
            </w:pPr>
            <w:r w:rsidRPr="00064F5F">
              <w:t xml:space="preserve">   Покупатель</w:t>
            </w:r>
          </w:p>
        </w:tc>
        <w:tc>
          <w:tcPr>
            <w:tcW w:w="7306" w:type="dxa"/>
          </w:tcPr>
          <w:p w:rsidR="00522896" w:rsidRPr="00064F5F" w:rsidRDefault="00522896" w:rsidP="002F196D">
            <w:pPr>
              <w:keepNext/>
              <w:keepLines/>
            </w:pPr>
            <w:r w:rsidRPr="00064F5F">
              <w:t xml:space="preserve">      </w:t>
            </w:r>
          </w:p>
          <w:p w:rsidR="00522896" w:rsidRPr="00064F5F" w:rsidRDefault="00522896" w:rsidP="002F196D">
            <w:pPr>
              <w:keepNext/>
              <w:keepLines/>
            </w:pPr>
            <w:r w:rsidRPr="00064F5F">
              <w:t xml:space="preserve">                       Поставщик</w:t>
            </w:r>
          </w:p>
        </w:tc>
      </w:tr>
    </w:tbl>
    <w:p w:rsidR="00522896" w:rsidRPr="00064F5F" w:rsidRDefault="00522896" w:rsidP="002F196D">
      <w:pPr>
        <w:keepNext/>
        <w:keepLines/>
        <w:rPr>
          <w:vanish/>
        </w:rPr>
      </w:pPr>
    </w:p>
    <w:tbl>
      <w:tblPr>
        <w:tblpPr w:leftFromText="180" w:rightFromText="180" w:vertAnchor="text" w:horzAnchor="page" w:tblpX="1345" w:tblpY="166"/>
        <w:tblW w:w="14470" w:type="dxa"/>
        <w:tblLook w:val="01E0" w:firstRow="1" w:lastRow="1" w:firstColumn="1" w:lastColumn="1" w:noHBand="0" w:noVBand="0"/>
      </w:tblPr>
      <w:tblGrid>
        <w:gridCol w:w="7196"/>
        <w:gridCol w:w="7274"/>
      </w:tblGrid>
      <w:tr w:rsidR="00522896" w:rsidRPr="00064F5F" w:rsidTr="00D42767">
        <w:trPr>
          <w:trHeight w:val="842"/>
        </w:trPr>
        <w:tc>
          <w:tcPr>
            <w:tcW w:w="7196" w:type="dxa"/>
          </w:tcPr>
          <w:p w:rsidR="00522896" w:rsidRPr="00064F5F" w:rsidRDefault="00522896" w:rsidP="002F196D">
            <w:pPr>
              <w:keepNext/>
              <w:keepLines/>
            </w:pPr>
            <w:r w:rsidRPr="00064F5F">
              <w:t xml:space="preserve"> </w:t>
            </w:r>
          </w:p>
          <w:p w:rsidR="00522896" w:rsidRPr="00064F5F" w:rsidRDefault="00522896" w:rsidP="002F196D">
            <w:pPr>
              <w:keepNext/>
              <w:keepLines/>
            </w:pPr>
            <w:r w:rsidRPr="00064F5F">
              <w:t>Подпись уполномоченного лица, печать</w:t>
            </w:r>
          </w:p>
          <w:p w:rsidR="00522896" w:rsidRPr="00064F5F" w:rsidRDefault="00522896" w:rsidP="002F196D">
            <w:pPr>
              <w:keepNext/>
              <w:keepLines/>
            </w:pPr>
            <w:r w:rsidRPr="00064F5F">
              <w:t xml:space="preserve">   </w:t>
            </w:r>
          </w:p>
        </w:tc>
        <w:tc>
          <w:tcPr>
            <w:tcW w:w="7274" w:type="dxa"/>
          </w:tcPr>
          <w:p w:rsidR="00522896" w:rsidRPr="00064F5F" w:rsidRDefault="00522896" w:rsidP="002F196D">
            <w:pPr>
              <w:keepNext/>
              <w:keepLines/>
            </w:pPr>
          </w:p>
          <w:p w:rsidR="00522896" w:rsidRPr="00064F5F" w:rsidRDefault="00522896" w:rsidP="002F196D">
            <w:pPr>
              <w:keepNext/>
              <w:keepLines/>
            </w:pPr>
            <w:r w:rsidRPr="00064F5F">
              <w:t xml:space="preserve">                    Подпись уполномоченного лица, печать </w:t>
            </w:r>
          </w:p>
          <w:p w:rsidR="00522896" w:rsidRPr="00064F5F" w:rsidRDefault="00522896" w:rsidP="002F196D">
            <w:pPr>
              <w:keepNext/>
              <w:keepLines/>
            </w:pPr>
          </w:p>
        </w:tc>
      </w:tr>
    </w:tbl>
    <w:p w:rsidR="00522896" w:rsidRPr="00064F5F" w:rsidRDefault="00522896" w:rsidP="002F196D">
      <w:pPr>
        <w:keepNext/>
        <w:keepLines/>
        <w:jc w:val="center"/>
        <w:rPr>
          <w:b/>
        </w:rPr>
      </w:pPr>
    </w:p>
    <w:p w:rsidR="00522896" w:rsidRPr="00064F5F" w:rsidRDefault="00522896" w:rsidP="002F196D">
      <w:pPr>
        <w:keepNext/>
        <w:keepLines/>
        <w:jc w:val="center"/>
        <w:rPr>
          <w:b/>
        </w:rPr>
      </w:pPr>
      <w:r w:rsidRPr="00064F5F">
        <w:rPr>
          <w:b/>
        </w:rPr>
        <w:t>Форма спецификации Сторонами согласована:</w:t>
      </w:r>
    </w:p>
    <w:p w:rsidR="00522896" w:rsidRPr="00064F5F" w:rsidRDefault="00522896" w:rsidP="002F196D">
      <w:pPr>
        <w:keepNext/>
        <w:keepLines/>
        <w:rPr>
          <w:b/>
        </w:rPr>
      </w:pPr>
      <w:r w:rsidRPr="00064F5F">
        <w:rPr>
          <w:b/>
        </w:rPr>
        <w:t xml:space="preserve">       </w:t>
      </w:r>
    </w:p>
    <w:p w:rsidR="00522896" w:rsidRPr="00064F5F" w:rsidRDefault="00522896" w:rsidP="002F196D">
      <w:pPr>
        <w:keepNext/>
        <w:keepLines/>
        <w:rPr>
          <w:b/>
        </w:rPr>
      </w:pPr>
      <w:r w:rsidRPr="00064F5F">
        <w:rPr>
          <w:b/>
        </w:rPr>
        <w:t xml:space="preserve">         Покупатель                                                                                                                   Поставщик                                                                                                                                   </w:t>
      </w:r>
    </w:p>
    <w:tbl>
      <w:tblPr>
        <w:tblpPr w:leftFromText="180" w:rightFromText="180" w:vertAnchor="text" w:horzAnchor="page" w:tblpX="1345" w:tblpY="166"/>
        <w:tblW w:w="14283" w:type="dxa"/>
        <w:tblLook w:val="01E0" w:firstRow="1" w:lastRow="1" w:firstColumn="1" w:lastColumn="1" w:noHBand="0" w:noVBand="0"/>
      </w:tblPr>
      <w:tblGrid>
        <w:gridCol w:w="7196"/>
        <w:gridCol w:w="7087"/>
      </w:tblGrid>
      <w:tr w:rsidR="00522896" w:rsidRPr="00064F5F" w:rsidTr="00D42767">
        <w:trPr>
          <w:trHeight w:val="842"/>
        </w:trPr>
        <w:tc>
          <w:tcPr>
            <w:tcW w:w="7196" w:type="dxa"/>
          </w:tcPr>
          <w:p w:rsidR="00522896" w:rsidRPr="00064F5F" w:rsidRDefault="00522896" w:rsidP="002F196D">
            <w:pPr>
              <w:keepNext/>
              <w:keepLines/>
              <w:autoSpaceDE w:val="0"/>
              <w:autoSpaceDN w:val="0"/>
              <w:adjustRightInd w:val="0"/>
              <w:jc w:val="both"/>
            </w:pPr>
          </w:p>
          <w:p w:rsidR="00522896" w:rsidRPr="00064F5F" w:rsidRDefault="00522896" w:rsidP="002F196D">
            <w:pPr>
              <w:keepNext/>
              <w:keepLines/>
              <w:autoSpaceDE w:val="0"/>
              <w:autoSpaceDN w:val="0"/>
              <w:adjustRightInd w:val="0"/>
              <w:ind w:firstLine="1026"/>
              <w:jc w:val="both"/>
            </w:pPr>
          </w:p>
          <w:p w:rsidR="00522896" w:rsidRPr="00064F5F" w:rsidRDefault="00522896" w:rsidP="002F196D">
            <w:pPr>
              <w:keepNext/>
              <w:keepLines/>
              <w:autoSpaceDE w:val="0"/>
              <w:autoSpaceDN w:val="0"/>
              <w:adjustRightInd w:val="0"/>
              <w:jc w:val="both"/>
            </w:pPr>
            <w:r w:rsidRPr="00064F5F">
              <w:t xml:space="preserve">__________________ / ______________  /  </w:t>
            </w:r>
          </w:p>
          <w:p w:rsidR="00522896" w:rsidRPr="00064F5F" w:rsidRDefault="00522896" w:rsidP="002F196D">
            <w:pPr>
              <w:keepNext/>
              <w:keepLines/>
              <w:autoSpaceDE w:val="0"/>
              <w:autoSpaceDN w:val="0"/>
              <w:adjustRightInd w:val="0"/>
              <w:ind w:firstLine="1026"/>
              <w:jc w:val="both"/>
            </w:pPr>
          </w:p>
          <w:p w:rsidR="00522896" w:rsidRPr="00064F5F" w:rsidRDefault="00522896" w:rsidP="002F196D">
            <w:pPr>
              <w:keepNext/>
              <w:keepLines/>
            </w:pPr>
            <w:r w:rsidRPr="00064F5F">
              <w:t xml:space="preserve">              </w:t>
            </w:r>
            <w:proofErr w:type="spellStart"/>
            <w:r w:rsidRPr="00064F5F">
              <w:t>м.п</w:t>
            </w:r>
            <w:proofErr w:type="spellEnd"/>
            <w:r w:rsidRPr="00064F5F">
              <w:t xml:space="preserve">.               </w:t>
            </w:r>
          </w:p>
        </w:tc>
        <w:tc>
          <w:tcPr>
            <w:tcW w:w="7087" w:type="dxa"/>
          </w:tcPr>
          <w:p w:rsidR="00522896" w:rsidRPr="00064F5F" w:rsidRDefault="00522896" w:rsidP="002F196D">
            <w:pPr>
              <w:keepNext/>
              <w:keepLines/>
              <w:autoSpaceDE w:val="0"/>
              <w:autoSpaceDN w:val="0"/>
              <w:adjustRightInd w:val="0"/>
              <w:jc w:val="both"/>
            </w:pPr>
          </w:p>
          <w:p w:rsidR="00522896" w:rsidRPr="00064F5F" w:rsidRDefault="00522896" w:rsidP="002F196D">
            <w:pPr>
              <w:keepNext/>
              <w:keepLines/>
              <w:autoSpaceDE w:val="0"/>
              <w:autoSpaceDN w:val="0"/>
              <w:adjustRightInd w:val="0"/>
              <w:ind w:firstLine="1026"/>
              <w:jc w:val="both"/>
            </w:pPr>
          </w:p>
          <w:p w:rsidR="00522896" w:rsidRPr="00064F5F" w:rsidRDefault="00522896" w:rsidP="002F196D">
            <w:pPr>
              <w:keepNext/>
              <w:keepLines/>
              <w:autoSpaceDE w:val="0"/>
              <w:autoSpaceDN w:val="0"/>
              <w:adjustRightInd w:val="0"/>
              <w:jc w:val="both"/>
            </w:pPr>
            <w:r w:rsidRPr="00064F5F">
              <w:t xml:space="preserve">__________________ / ______________  /  </w:t>
            </w:r>
          </w:p>
          <w:p w:rsidR="00522896" w:rsidRPr="00064F5F" w:rsidRDefault="00522896" w:rsidP="002F196D">
            <w:pPr>
              <w:keepNext/>
              <w:keepLines/>
              <w:autoSpaceDE w:val="0"/>
              <w:autoSpaceDN w:val="0"/>
              <w:adjustRightInd w:val="0"/>
              <w:ind w:firstLine="1026"/>
              <w:jc w:val="both"/>
            </w:pPr>
          </w:p>
          <w:p w:rsidR="00522896" w:rsidRPr="00064F5F" w:rsidRDefault="00522896" w:rsidP="002F196D">
            <w:pPr>
              <w:keepNext/>
              <w:keepLines/>
            </w:pPr>
            <w:r w:rsidRPr="00064F5F">
              <w:t xml:space="preserve">              </w:t>
            </w:r>
            <w:proofErr w:type="spellStart"/>
            <w:r w:rsidRPr="00064F5F">
              <w:t>м.п</w:t>
            </w:r>
            <w:proofErr w:type="spellEnd"/>
            <w:r w:rsidRPr="00064F5F">
              <w:t xml:space="preserve">.               </w:t>
            </w:r>
          </w:p>
        </w:tc>
      </w:tr>
    </w:tbl>
    <w:p w:rsidR="00522896" w:rsidRPr="00064F5F" w:rsidRDefault="00522896" w:rsidP="002F196D">
      <w:pPr>
        <w:keepNext/>
        <w:keepLines/>
        <w:ind w:left="5664" w:firstLine="708"/>
        <w:jc w:val="right"/>
        <w:rPr>
          <w:sz w:val="28"/>
          <w:szCs w:val="28"/>
        </w:rPr>
      </w:pPr>
    </w:p>
    <w:p w:rsidR="00522896" w:rsidRPr="00064F5F" w:rsidRDefault="00522896" w:rsidP="002F196D">
      <w:pPr>
        <w:keepNext/>
        <w:keepLines/>
        <w:ind w:left="5664" w:firstLine="708"/>
        <w:jc w:val="right"/>
        <w:rPr>
          <w:sz w:val="28"/>
          <w:szCs w:val="28"/>
        </w:rPr>
      </w:pPr>
      <w:r w:rsidRPr="00064F5F">
        <w:rPr>
          <w:sz w:val="28"/>
          <w:szCs w:val="28"/>
        </w:rPr>
        <w:t>Приложение № 2</w:t>
      </w:r>
    </w:p>
    <w:p w:rsidR="00522896" w:rsidRPr="00064F5F" w:rsidRDefault="00522896" w:rsidP="002F196D">
      <w:pPr>
        <w:keepNext/>
        <w:keepLines/>
        <w:tabs>
          <w:tab w:val="decimal" w:pos="3119"/>
        </w:tabs>
        <w:ind w:left="708"/>
        <w:jc w:val="right"/>
        <w:rPr>
          <w:sz w:val="28"/>
          <w:szCs w:val="28"/>
        </w:rPr>
      </w:pPr>
      <w:r w:rsidRPr="00064F5F">
        <w:rPr>
          <w:sz w:val="28"/>
          <w:szCs w:val="28"/>
        </w:rPr>
        <w:t xml:space="preserve">                                                                  к Договору поставки                                                                                                    № _________ </w:t>
      </w:r>
      <w:proofErr w:type="gramStart"/>
      <w:r w:rsidRPr="00064F5F">
        <w:rPr>
          <w:sz w:val="28"/>
          <w:szCs w:val="28"/>
        </w:rPr>
        <w:t>от</w:t>
      </w:r>
      <w:proofErr w:type="gramEnd"/>
      <w:r w:rsidRPr="00064F5F">
        <w:rPr>
          <w:sz w:val="28"/>
          <w:szCs w:val="28"/>
        </w:rPr>
        <w:t xml:space="preserve"> __________</w:t>
      </w:r>
    </w:p>
    <w:p w:rsidR="00522896" w:rsidRPr="00064F5F" w:rsidRDefault="00522896" w:rsidP="002F196D">
      <w:pPr>
        <w:keepNext/>
        <w:keepLines/>
        <w:autoSpaceDE w:val="0"/>
        <w:autoSpaceDN w:val="0"/>
        <w:adjustRightInd w:val="0"/>
        <w:spacing w:line="360" w:lineRule="exact"/>
        <w:ind w:firstLine="709"/>
        <w:jc w:val="center"/>
        <w:rPr>
          <w:rFonts w:eastAsia="Calibri"/>
          <w:bCs/>
          <w:color w:val="000000"/>
          <w:sz w:val="28"/>
          <w:szCs w:val="28"/>
          <w:lang w:eastAsia="en-US"/>
        </w:rPr>
      </w:pPr>
    </w:p>
    <w:p w:rsidR="00522896" w:rsidRPr="00064F5F" w:rsidRDefault="00522896" w:rsidP="002F196D">
      <w:pPr>
        <w:keepNext/>
        <w:keepLines/>
        <w:jc w:val="center"/>
        <w:rPr>
          <w:b/>
          <w:sz w:val="28"/>
          <w:szCs w:val="28"/>
        </w:rPr>
      </w:pPr>
      <w:r w:rsidRPr="00064F5F">
        <w:rPr>
          <w:b/>
          <w:sz w:val="28"/>
          <w:szCs w:val="28"/>
        </w:rPr>
        <w:t xml:space="preserve">Протокол поставки   </w:t>
      </w:r>
    </w:p>
    <w:p w:rsidR="00522896" w:rsidRPr="00064F5F" w:rsidRDefault="00522896" w:rsidP="002F196D">
      <w:pPr>
        <w:keepNext/>
        <w:keepLines/>
        <w:jc w:val="center"/>
        <w:rPr>
          <w:b/>
        </w:rPr>
      </w:pPr>
      <w:r w:rsidRPr="00064F5F">
        <w:rPr>
          <w:b/>
        </w:rPr>
        <w:t xml:space="preserve">    </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51"/>
        <w:gridCol w:w="4252"/>
        <w:gridCol w:w="992"/>
        <w:gridCol w:w="851"/>
        <w:gridCol w:w="1417"/>
        <w:gridCol w:w="709"/>
        <w:gridCol w:w="851"/>
        <w:gridCol w:w="1842"/>
        <w:gridCol w:w="851"/>
        <w:gridCol w:w="850"/>
        <w:gridCol w:w="1418"/>
      </w:tblGrid>
      <w:tr w:rsidR="00522896" w:rsidRPr="00064F5F" w:rsidTr="00D42767">
        <w:trPr>
          <w:cantSplit/>
          <w:trHeight w:val="691"/>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right="-108" w:firstLine="0"/>
              <w:jc w:val="center"/>
              <w:rPr>
                <w:sz w:val="16"/>
                <w:szCs w:val="16"/>
                <w:lang w:eastAsia="en-US"/>
              </w:rPr>
            </w:pPr>
            <w:r w:rsidRPr="00064F5F">
              <w:rPr>
                <w:sz w:val="16"/>
                <w:szCs w:val="16"/>
                <w:lang w:eastAsia="en-US"/>
              </w:rPr>
              <w:t>№№</w:t>
            </w:r>
          </w:p>
          <w:p w:rsidR="00522896" w:rsidRPr="00064F5F" w:rsidRDefault="00522896" w:rsidP="002F196D">
            <w:pPr>
              <w:pStyle w:val="40"/>
              <w:keepNext/>
              <w:keepLines/>
              <w:spacing w:line="276" w:lineRule="auto"/>
              <w:ind w:right="-108" w:firstLine="0"/>
              <w:jc w:val="center"/>
              <w:rPr>
                <w:sz w:val="16"/>
                <w:szCs w:val="16"/>
                <w:lang w:eastAsia="en-US"/>
              </w:rPr>
            </w:pPr>
            <w:proofErr w:type="gramStart"/>
            <w:r w:rsidRPr="00064F5F">
              <w:rPr>
                <w:sz w:val="16"/>
                <w:szCs w:val="16"/>
                <w:lang w:eastAsia="en-US"/>
              </w:rPr>
              <w:t>п</w:t>
            </w:r>
            <w:proofErr w:type="gramEnd"/>
            <w:r w:rsidRPr="00064F5F">
              <w:rPr>
                <w:sz w:val="16"/>
                <w:szCs w:val="16"/>
                <w:lang w:eastAsia="en-US"/>
              </w:rPr>
              <w:t>/п</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firstLine="0"/>
              <w:jc w:val="center"/>
              <w:rPr>
                <w:sz w:val="16"/>
                <w:szCs w:val="16"/>
                <w:lang w:eastAsia="en-US"/>
              </w:rPr>
            </w:pPr>
            <w:r w:rsidRPr="00064F5F">
              <w:rPr>
                <w:sz w:val="16"/>
                <w:szCs w:val="16"/>
                <w:lang w:eastAsia="en-US"/>
              </w:rPr>
              <w:t>Код СКМТР</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firstLine="0"/>
              <w:jc w:val="center"/>
              <w:rPr>
                <w:sz w:val="16"/>
                <w:szCs w:val="16"/>
                <w:lang w:eastAsia="en-US"/>
              </w:rPr>
            </w:pPr>
            <w:r w:rsidRPr="00064F5F">
              <w:rPr>
                <w:sz w:val="16"/>
                <w:szCs w:val="16"/>
                <w:lang w:eastAsia="en-US"/>
              </w:rPr>
              <w:t>Наименование товара</w:t>
            </w:r>
          </w:p>
        </w:tc>
        <w:tc>
          <w:tcPr>
            <w:tcW w:w="992" w:type="dxa"/>
            <w:vMerge w:val="restart"/>
            <w:tcBorders>
              <w:top w:val="single" w:sz="4" w:space="0" w:color="auto"/>
              <w:left w:val="single" w:sz="4" w:space="0" w:color="auto"/>
              <w:bottom w:val="single" w:sz="4" w:space="0" w:color="auto"/>
              <w:right w:val="single" w:sz="4" w:space="0" w:color="000000"/>
            </w:tcBorders>
            <w:vAlign w:val="center"/>
            <w:hideMark/>
          </w:tcPr>
          <w:p w:rsidR="00522896" w:rsidRPr="00064F5F" w:rsidRDefault="00522896" w:rsidP="002F196D">
            <w:pPr>
              <w:pStyle w:val="40"/>
              <w:keepNext/>
              <w:keepLines/>
              <w:spacing w:line="276" w:lineRule="auto"/>
              <w:ind w:firstLine="0"/>
              <w:jc w:val="center"/>
              <w:rPr>
                <w:sz w:val="16"/>
                <w:szCs w:val="16"/>
                <w:lang w:eastAsia="en-US"/>
              </w:rPr>
            </w:pPr>
            <w:r w:rsidRPr="00064F5F">
              <w:rPr>
                <w:sz w:val="16"/>
                <w:szCs w:val="16"/>
                <w:lang w:eastAsia="en-US"/>
              </w:rPr>
              <w:t>Марка, № чертежа</w:t>
            </w:r>
          </w:p>
        </w:tc>
        <w:tc>
          <w:tcPr>
            <w:tcW w:w="851" w:type="dxa"/>
            <w:vMerge w:val="restart"/>
            <w:tcBorders>
              <w:top w:val="single" w:sz="4" w:space="0" w:color="auto"/>
              <w:left w:val="single" w:sz="4" w:space="0" w:color="000000"/>
              <w:bottom w:val="single" w:sz="4" w:space="0" w:color="auto"/>
              <w:right w:val="single" w:sz="4" w:space="0" w:color="000000"/>
            </w:tcBorders>
            <w:vAlign w:val="center"/>
            <w:hideMark/>
          </w:tcPr>
          <w:p w:rsidR="00522896" w:rsidRPr="00064F5F" w:rsidRDefault="00522896" w:rsidP="002F196D">
            <w:pPr>
              <w:pStyle w:val="40"/>
              <w:keepNext/>
              <w:keepLines/>
              <w:spacing w:line="276" w:lineRule="auto"/>
              <w:ind w:firstLine="0"/>
              <w:jc w:val="center"/>
              <w:rPr>
                <w:sz w:val="16"/>
                <w:szCs w:val="16"/>
                <w:lang w:eastAsia="en-US"/>
              </w:rPr>
            </w:pPr>
            <w:r w:rsidRPr="00064F5F">
              <w:rPr>
                <w:sz w:val="16"/>
                <w:szCs w:val="16"/>
                <w:lang w:eastAsia="en-US"/>
              </w:rPr>
              <w:t>ГОСТ,  ТУ</w:t>
            </w:r>
          </w:p>
        </w:tc>
        <w:tc>
          <w:tcPr>
            <w:tcW w:w="1417" w:type="dxa"/>
            <w:vMerge w:val="restart"/>
            <w:tcBorders>
              <w:top w:val="single" w:sz="4" w:space="0" w:color="auto"/>
              <w:left w:val="single" w:sz="4" w:space="0" w:color="000000"/>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firstLine="0"/>
              <w:jc w:val="center"/>
              <w:rPr>
                <w:sz w:val="16"/>
                <w:szCs w:val="16"/>
                <w:lang w:eastAsia="en-US"/>
              </w:rPr>
            </w:pPr>
            <w:r w:rsidRPr="00064F5F">
              <w:rPr>
                <w:sz w:val="16"/>
                <w:szCs w:val="16"/>
                <w:lang w:eastAsia="en-US"/>
              </w:rPr>
              <w:t>Сорт, размер, характеристики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firstLine="0"/>
              <w:jc w:val="center"/>
              <w:rPr>
                <w:sz w:val="16"/>
                <w:szCs w:val="16"/>
                <w:lang w:eastAsia="en-US"/>
              </w:rPr>
            </w:pPr>
            <w:r w:rsidRPr="00064F5F">
              <w:rPr>
                <w:sz w:val="16"/>
                <w:szCs w:val="16"/>
                <w:lang w:eastAsia="en-US"/>
              </w:rPr>
              <w:t>Ед. из.</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firstLine="0"/>
              <w:jc w:val="center"/>
              <w:rPr>
                <w:sz w:val="16"/>
                <w:szCs w:val="16"/>
                <w:lang w:eastAsia="en-US"/>
              </w:rPr>
            </w:pPr>
            <w:r w:rsidRPr="00064F5F">
              <w:rPr>
                <w:sz w:val="16"/>
                <w:szCs w:val="16"/>
                <w:lang w:eastAsia="en-US"/>
              </w:rPr>
              <w:t>Кол-во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firstLine="0"/>
              <w:jc w:val="center"/>
              <w:rPr>
                <w:sz w:val="16"/>
                <w:szCs w:val="16"/>
                <w:lang w:eastAsia="en-US"/>
              </w:rPr>
            </w:pPr>
            <w:r w:rsidRPr="00064F5F">
              <w:rPr>
                <w:sz w:val="16"/>
                <w:szCs w:val="16"/>
                <w:lang w:eastAsia="en-US"/>
              </w:rPr>
              <w:t>Цена за единицу товара с учетом всех затрат, руб.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tabs>
                <w:tab w:val="left" w:pos="957"/>
              </w:tabs>
              <w:spacing w:line="276" w:lineRule="auto"/>
              <w:ind w:left="-108" w:firstLine="0"/>
              <w:jc w:val="center"/>
              <w:rPr>
                <w:sz w:val="16"/>
                <w:szCs w:val="16"/>
                <w:lang w:eastAsia="en-US"/>
              </w:rPr>
            </w:pPr>
            <w:r w:rsidRPr="00064F5F">
              <w:rPr>
                <w:sz w:val="16"/>
                <w:szCs w:val="16"/>
                <w:lang w:eastAsia="en-US"/>
              </w:rPr>
              <w:t xml:space="preserve">Сумма поставки  с учетом всех затрат, руб.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keepNext/>
              <w:keepLines/>
              <w:spacing w:line="276" w:lineRule="auto"/>
              <w:jc w:val="center"/>
              <w:rPr>
                <w:bCs/>
                <w:sz w:val="16"/>
                <w:szCs w:val="16"/>
                <w:lang w:eastAsia="en-US"/>
              </w:rPr>
            </w:pPr>
            <w:r w:rsidRPr="00064F5F">
              <w:rPr>
                <w:bCs/>
                <w:sz w:val="16"/>
                <w:szCs w:val="16"/>
                <w:lang w:eastAsia="en-US"/>
              </w:rPr>
              <w:t>Место поставки</w:t>
            </w:r>
          </w:p>
        </w:tc>
      </w:tr>
      <w:tr w:rsidR="00522896" w:rsidRPr="00064F5F" w:rsidTr="00D42767">
        <w:trPr>
          <w:cantSplit/>
          <w:trHeight w:val="13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keepNext/>
              <w:keepLines/>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keepNext/>
              <w:keepLines/>
              <w:rPr>
                <w:sz w:val="16"/>
                <w:szCs w:val="16"/>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keepNext/>
              <w:keepLines/>
              <w:rPr>
                <w:sz w:val="16"/>
                <w:szCs w:val="16"/>
                <w:lang w:eastAsia="en-US"/>
              </w:rPr>
            </w:pP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522896" w:rsidRPr="00064F5F" w:rsidRDefault="00522896" w:rsidP="002F196D">
            <w:pPr>
              <w:keepNext/>
              <w:keepLines/>
              <w:rPr>
                <w:sz w:val="16"/>
                <w:szCs w:val="16"/>
                <w:lang w:eastAsia="en-US"/>
              </w:rPr>
            </w:pPr>
          </w:p>
        </w:tc>
        <w:tc>
          <w:tcPr>
            <w:tcW w:w="851" w:type="dxa"/>
            <w:vMerge/>
            <w:tcBorders>
              <w:top w:val="single" w:sz="4" w:space="0" w:color="auto"/>
              <w:left w:val="single" w:sz="4" w:space="0" w:color="000000"/>
              <w:bottom w:val="single" w:sz="4" w:space="0" w:color="auto"/>
              <w:right w:val="single" w:sz="4" w:space="0" w:color="000000"/>
            </w:tcBorders>
            <w:vAlign w:val="center"/>
            <w:hideMark/>
          </w:tcPr>
          <w:p w:rsidR="00522896" w:rsidRPr="00064F5F" w:rsidRDefault="00522896" w:rsidP="002F196D">
            <w:pPr>
              <w:keepNext/>
              <w:keepLines/>
              <w:rPr>
                <w:sz w:val="16"/>
                <w:szCs w:val="16"/>
                <w:lang w:eastAsia="en-US"/>
              </w:rPr>
            </w:pPr>
          </w:p>
        </w:tc>
        <w:tc>
          <w:tcPr>
            <w:tcW w:w="1417" w:type="dxa"/>
            <w:vMerge/>
            <w:tcBorders>
              <w:top w:val="single" w:sz="4" w:space="0" w:color="auto"/>
              <w:left w:val="single" w:sz="4" w:space="0" w:color="000000"/>
              <w:bottom w:val="single" w:sz="4" w:space="0" w:color="auto"/>
              <w:right w:val="single" w:sz="4" w:space="0" w:color="auto"/>
            </w:tcBorders>
            <w:vAlign w:val="center"/>
            <w:hideMark/>
          </w:tcPr>
          <w:p w:rsidR="00522896" w:rsidRPr="00064F5F" w:rsidRDefault="00522896" w:rsidP="002F196D">
            <w:pPr>
              <w:keepNext/>
              <w:keepLines/>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keepNext/>
              <w:keepLines/>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keepNext/>
              <w:keepLines/>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left="-44" w:firstLine="0"/>
              <w:jc w:val="center"/>
              <w:rPr>
                <w:sz w:val="16"/>
                <w:szCs w:val="16"/>
                <w:lang w:eastAsia="en-US"/>
              </w:rPr>
            </w:pPr>
            <w:r w:rsidRPr="00064F5F">
              <w:rPr>
                <w:sz w:val="16"/>
                <w:szCs w:val="16"/>
                <w:lang w:eastAsia="en-US"/>
              </w:rPr>
              <w:t>без учета НДС 18%</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left="-44" w:firstLine="0"/>
              <w:jc w:val="center"/>
              <w:rPr>
                <w:sz w:val="16"/>
                <w:szCs w:val="16"/>
                <w:lang w:eastAsia="en-US"/>
              </w:rPr>
            </w:pPr>
            <w:r w:rsidRPr="00064F5F">
              <w:rPr>
                <w:sz w:val="16"/>
                <w:szCs w:val="16"/>
                <w:lang w:eastAsia="en-US"/>
              </w:rPr>
              <w:t>без учета НДС 18%</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pStyle w:val="40"/>
              <w:keepNext/>
              <w:keepLines/>
              <w:spacing w:line="276" w:lineRule="auto"/>
              <w:ind w:left="-44" w:firstLine="0"/>
              <w:jc w:val="center"/>
              <w:rPr>
                <w:sz w:val="16"/>
                <w:szCs w:val="16"/>
                <w:lang w:eastAsia="en-US"/>
              </w:rPr>
            </w:pPr>
            <w:r w:rsidRPr="00064F5F">
              <w:rPr>
                <w:sz w:val="16"/>
                <w:szCs w:val="16"/>
                <w:lang w:eastAsia="en-US"/>
              </w:rPr>
              <w:t>с учетом НДС 18%</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22896" w:rsidRPr="00064F5F" w:rsidRDefault="00522896" w:rsidP="002F196D">
            <w:pPr>
              <w:keepNext/>
              <w:keepLines/>
              <w:rPr>
                <w:sz w:val="16"/>
                <w:szCs w:val="16"/>
                <w:lang w:eastAsia="en-US"/>
              </w:rPr>
            </w:pPr>
          </w:p>
        </w:tc>
      </w:tr>
      <w:tr w:rsidR="00522896" w:rsidRPr="00064F5F" w:rsidTr="00D42767">
        <w:trPr>
          <w:cantSplit/>
          <w:trHeight w:val="230"/>
        </w:trPr>
        <w:tc>
          <w:tcPr>
            <w:tcW w:w="596"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firstLine="0"/>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4252"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992" w:type="dxa"/>
            <w:tcBorders>
              <w:top w:val="single" w:sz="4" w:space="0" w:color="auto"/>
              <w:left w:val="single" w:sz="4" w:space="0" w:color="auto"/>
              <w:bottom w:val="single" w:sz="4" w:space="0" w:color="auto"/>
              <w:right w:val="single" w:sz="4" w:space="0" w:color="000000"/>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851" w:type="dxa"/>
            <w:tcBorders>
              <w:top w:val="single" w:sz="4" w:space="0" w:color="auto"/>
              <w:left w:val="single" w:sz="4" w:space="0" w:color="000000"/>
              <w:bottom w:val="single" w:sz="4" w:space="0" w:color="auto"/>
              <w:right w:val="single" w:sz="4" w:space="0" w:color="000000"/>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1417" w:type="dxa"/>
            <w:tcBorders>
              <w:top w:val="single" w:sz="4" w:space="0" w:color="auto"/>
              <w:left w:val="single" w:sz="4" w:space="0" w:color="000000"/>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jc w:val="cente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jc w:val="center"/>
              <w:rPr>
                <w:sz w:val="16"/>
                <w:szCs w:val="16"/>
                <w:lang w:eastAsia="en-US"/>
              </w:rPr>
            </w:pPr>
          </w:p>
        </w:tc>
      </w:tr>
      <w:tr w:rsidR="00522896" w:rsidRPr="00064F5F" w:rsidTr="00D42767">
        <w:trPr>
          <w:cantSplit/>
          <w:trHeight w:val="230"/>
        </w:trPr>
        <w:tc>
          <w:tcPr>
            <w:tcW w:w="596"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firstLine="0"/>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4252"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992" w:type="dxa"/>
            <w:tcBorders>
              <w:top w:val="single" w:sz="4" w:space="0" w:color="auto"/>
              <w:left w:val="single" w:sz="4" w:space="0" w:color="auto"/>
              <w:bottom w:val="single" w:sz="4" w:space="0" w:color="auto"/>
              <w:right w:val="single" w:sz="4" w:space="0" w:color="000000"/>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851" w:type="dxa"/>
            <w:tcBorders>
              <w:top w:val="single" w:sz="4" w:space="0" w:color="auto"/>
              <w:left w:val="single" w:sz="4" w:space="0" w:color="000000"/>
              <w:bottom w:val="single" w:sz="4" w:space="0" w:color="auto"/>
              <w:right w:val="single" w:sz="4" w:space="0" w:color="000000"/>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1417" w:type="dxa"/>
            <w:tcBorders>
              <w:top w:val="single" w:sz="4" w:space="0" w:color="auto"/>
              <w:left w:val="single" w:sz="4" w:space="0" w:color="000000"/>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ind w:left="-360" w:firstLine="0"/>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22896" w:rsidRPr="00064F5F" w:rsidRDefault="00522896" w:rsidP="002F196D">
            <w:pPr>
              <w:pStyle w:val="40"/>
              <w:keepNext/>
              <w:keepLines/>
              <w:spacing w:line="276" w:lineRule="auto"/>
              <w:rPr>
                <w:sz w:val="16"/>
                <w:szCs w:val="16"/>
                <w:lang w:eastAsia="en-US"/>
              </w:rPr>
            </w:pPr>
          </w:p>
        </w:tc>
      </w:tr>
    </w:tbl>
    <w:p w:rsidR="00522896" w:rsidRPr="00064F5F" w:rsidRDefault="00522896" w:rsidP="002F196D">
      <w:pPr>
        <w:keepNext/>
        <w:keepLines/>
        <w:autoSpaceDE w:val="0"/>
        <w:autoSpaceDN w:val="0"/>
        <w:adjustRightInd w:val="0"/>
        <w:spacing w:line="360" w:lineRule="exact"/>
        <w:jc w:val="center"/>
        <w:rPr>
          <w:rFonts w:eastAsia="Calibri"/>
          <w:bCs/>
          <w:color w:val="000000"/>
          <w:sz w:val="28"/>
          <w:szCs w:val="28"/>
          <w:lang w:eastAsia="en-US"/>
        </w:rPr>
      </w:pPr>
    </w:p>
    <w:p w:rsidR="00522896" w:rsidRPr="00064F5F" w:rsidRDefault="00522896" w:rsidP="002F196D">
      <w:pPr>
        <w:keepNext/>
        <w:keepLines/>
        <w:ind w:left="709" w:right="-1"/>
        <w:contextualSpacing/>
        <w:jc w:val="both"/>
        <w:rPr>
          <w:bCs/>
        </w:rPr>
      </w:pPr>
      <w:r w:rsidRPr="00064F5F">
        <w:rPr>
          <w:bCs/>
        </w:rPr>
        <w:t xml:space="preserve">Технические и функциональные характеристики Товара указаны в </w:t>
      </w:r>
      <w:r w:rsidRPr="00064F5F">
        <w:rPr>
          <w:rFonts w:eastAsia="MS Mincho"/>
        </w:rPr>
        <w:t>Таблице 1 настоящего Протокола поставки</w:t>
      </w:r>
      <w:r w:rsidRPr="00064F5F">
        <w:rPr>
          <w:bCs/>
        </w:rPr>
        <w:t>.</w:t>
      </w:r>
    </w:p>
    <w:p w:rsidR="00522896" w:rsidRPr="00064F5F" w:rsidRDefault="00522896" w:rsidP="002F196D">
      <w:pPr>
        <w:keepNext/>
        <w:keepLines/>
        <w:ind w:right="-1" w:firstLine="709"/>
        <w:contextualSpacing/>
        <w:jc w:val="both"/>
        <w:rPr>
          <w:rFonts w:eastAsia="MS Mincho"/>
        </w:rPr>
      </w:pPr>
    </w:p>
    <w:p w:rsidR="00522896" w:rsidRPr="00064F5F" w:rsidRDefault="00522896" w:rsidP="002F196D">
      <w:pPr>
        <w:keepNext/>
        <w:keepLines/>
        <w:autoSpaceDE w:val="0"/>
        <w:autoSpaceDN w:val="0"/>
        <w:adjustRightInd w:val="0"/>
        <w:spacing w:line="360" w:lineRule="exact"/>
        <w:jc w:val="center"/>
        <w:rPr>
          <w:rFonts w:eastAsia="Calibri"/>
          <w:bCs/>
          <w:color w:val="000000"/>
          <w:sz w:val="28"/>
          <w:szCs w:val="28"/>
          <w:lang w:eastAsia="en-US"/>
        </w:rPr>
      </w:pPr>
    </w:p>
    <w:p w:rsidR="00522896" w:rsidRPr="00064F5F" w:rsidRDefault="00522896" w:rsidP="002F196D">
      <w:pPr>
        <w:keepNext/>
        <w:keepLines/>
        <w:autoSpaceDE w:val="0"/>
        <w:autoSpaceDN w:val="0"/>
        <w:adjustRightInd w:val="0"/>
        <w:spacing w:line="360" w:lineRule="exact"/>
        <w:jc w:val="center"/>
        <w:rPr>
          <w:rFonts w:eastAsia="Calibri"/>
          <w:bCs/>
          <w:color w:val="000000"/>
          <w:sz w:val="28"/>
          <w:szCs w:val="28"/>
          <w:lang w:eastAsia="en-US"/>
        </w:rPr>
      </w:pPr>
    </w:p>
    <w:tbl>
      <w:tblPr>
        <w:tblW w:w="14503" w:type="dxa"/>
        <w:jc w:val="center"/>
        <w:tblLook w:val="00A0" w:firstRow="1" w:lastRow="0" w:firstColumn="1" w:lastColumn="0" w:noHBand="0" w:noVBand="0"/>
      </w:tblPr>
      <w:tblGrid>
        <w:gridCol w:w="7197"/>
        <w:gridCol w:w="7306"/>
      </w:tblGrid>
      <w:tr w:rsidR="00522896" w:rsidRPr="00064F5F" w:rsidTr="00D42767">
        <w:trPr>
          <w:trHeight w:val="102"/>
          <w:jc w:val="center"/>
        </w:trPr>
        <w:tc>
          <w:tcPr>
            <w:tcW w:w="7197" w:type="dxa"/>
          </w:tcPr>
          <w:p w:rsidR="00522896" w:rsidRPr="00064F5F" w:rsidRDefault="00522896" w:rsidP="002F196D">
            <w:pPr>
              <w:keepNext/>
              <w:keepLines/>
              <w:rPr>
                <w:b/>
              </w:rPr>
            </w:pPr>
            <w:r w:rsidRPr="00064F5F">
              <w:rPr>
                <w:b/>
              </w:rPr>
              <w:t>Покупатель</w:t>
            </w:r>
          </w:p>
        </w:tc>
        <w:tc>
          <w:tcPr>
            <w:tcW w:w="7306" w:type="dxa"/>
          </w:tcPr>
          <w:p w:rsidR="00522896" w:rsidRPr="00064F5F" w:rsidRDefault="00522896" w:rsidP="002F196D">
            <w:pPr>
              <w:keepNext/>
              <w:keepLines/>
              <w:rPr>
                <w:b/>
              </w:rPr>
            </w:pPr>
            <w:r w:rsidRPr="00064F5F">
              <w:rPr>
                <w:b/>
              </w:rPr>
              <w:t xml:space="preserve">       Поставщик</w:t>
            </w:r>
          </w:p>
        </w:tc>
      </w:tr>
      <w:tr w:rsidR="00522896" w:rsidRPr="00064F5F" w:rsidTr="00D42767">
        <w:trPr>
          <w:trHeight w:val="87"/>
          <w:jc w:val="center"/>
        </w:trPr>
        <w:tc>
          <w:tcPr>
            <w:tcW w:w="7197" w:type="dxa"/>
          </w:tcPr>
          <w:p w:rsidR="00522896" w:rsidRPr="00064F5F" w:rsidRDefault="00522896" w:rsidP="002F196D">
            <w:pPr>
              <w:keepNext/>
              <w:keepLines/>
              <w:jc w:val="both"/>
              <w:rPr>
                <w:b/>
                <w:sz w:val="20"/>
                <w:szCs w:val="20"/>
              </w:rPr>
            </w:pPr>
          </w:p>
        </w:tc>
        <w:tc>
          <w:tcPr>
            <w:tcW w:w="7306" w:type="dxa"/>
          </w:tcPr>
          <w:p w:rsidR="00522896" w:rsidRPr="00064F5F" w:rsidRDefault="00522896" w:rsidP="002F196D">
            <w:pPr>
              <w:keepNext/>
              <w:keepLines/>
              <w:rPr>
                <w:b/>
                <w:sz w:val="20"/>
                <w:szCs w:val="20"/>
              </w:rPr>
            </w:pPr>
            <w:r w:rsidRPr="00064F5F">
              <w:rPr>
                <w:b/>
                <w:sz w:val="20"/>
                <w:szCs w:val="20"/>
              </w:rPr>
              <w:t xml:space="preserve"> </w:t>
            </w:r>
          </w:p>
        </w:tc>
      </w:tr>
    </w:tbl>
    <w:p w:rsidR="00522896" w:rsidRPr="00064F5F" w:rsidRDefault="00522896" w:rsidP="002F196D">
      <w:pPr>
        <w:keepNext/>
        <w:keepLines/>
        <w:rPr>
          <w:vanish/>
        </w:rPr>
      </w:pPr>
    </w:p>
    <w:tbl>
      <w:tblPr>
        <w:tblpPr w:leftFromText="180" w:rightFromText="180" w:vertAnchor="text" w:horzAnchor="page" w:tblpX="1345" w:tblpY="166"/>
        <w:tblW w:w="14283" w:type="dxa"/>
        <w:tblLook w:val="01E0" w:firstRow="1" w:lastRow="1" w:firstColumn="1" w:lastColumn="1" w:noHBand="0" w:noVBand="0"/>
      </w:tblPr>
      <w:tblGrid>
        <w:gridCol w:w="7196"/>
        <w:gridCol w:w="7087"/>
      </w:tblGrid>
      <w:tr w:rsidR="00522896" w:rsidRPr="00064F5F" w:rsidTr="00D42767">
        <w:trPr>
          <w:trHeight w:val="842"/>
        </w:trPr>
        <w:tc>
          <w:tcPr>
            <w:tcW w:w="7196" w:type="dxa"/>
          </w:tcPr>
          <w:p w:rsidR="00522896" w:rsidRPr="00064F5F" w:rsidRDefault="00522896" w:rsidP="002F196D">
            <w:pPr>
              <w:keepNext/>
              <w:keepLines/>
              <w:autoSpaceDE w:val="0"/>
              <w:autoSpaceDN w:val="0"/>
              <w:adjustRightInd w:val="0"/>
              <w:ind w:firstLine="1026"/>
              <w:jc w:val="both"/>
            </w:pPr>
          </w:p>
          <w:p w:rsidR="00522896" w:rsidRPr="00064F5F" w:rsidRDefault="00522896" w:rsidP="002F196D">
            <w:pPr>
              <w:keepNext/>
              <w:keepLines/>
              <w:autoSpaceDE w:val="0"/>
              <w:autoSpaceDN w:val="0"/>
              <w:adjustRightInd w:val="0"/>
              <w:jc w:val="both"/>
            </w:pPr>
            <w:r w:rsidRPr="00064F5F">
              <w:t xml:space="preserve">      </w:t>
            </w:r>
          </w:p>
          <w:p w:rsidR="00522896" w:rsidRPr="00064F5F" w:rsidRDefault="00522896" w:rsidP="002F196D">
            <w:pPr>
              <w:keepNext/>
              <w:keepLines/>
              <w:autoSpaceDE w:val="0"/>
              <w:autoSpaceDN w:val="0"/>
              <w:adjustRightInd w:val="0"/>
              <w:ind w:firstLine="1026"/>
              <w:jc w:val="both"/>
            </w:pPr>
          </w:p>
          <w:p w:rsidR="00522896" w:rsidRPr="00064F5F" w:rsidRDefault="00522896" w:rsidP="002F196D">
            <w:pPr>
              <w:keepNext/>
              <w:keepLines/>
              <w:autoSpaceDE w:val="0"/>
              <w:autoSpaceDN w:val="0"/>
              <w:adjustRightInd w:val="0"/>
              <w:jc w:val="both"/>
            </w:pPr>
            <w:r w:rsidRPr="00064F5F">
              <w:t xml:space="preserve">__________________ / ______________  /  </w:t>
            </w:r>
          </w:p>
          <w:p w:rsidR="00522896" w:rsidRPr="00064F5F" w:rsidRDefault="00522896" w:rsidP="002F196D">
            <w:pPr>
              <w:keepNext/>
              <w:keepLines/>
              <w:autoSpaceDE w:val="0"/>
              <w:autoSpaceDN w:val="0"/>
              <w:adjustRightInd w:val="0"/>
              <w:ind w:firstLine="1026"/>
              <w:jc w:val="both"/>
            </w:pPr>
          </w:p>
          <w:p w:rsidR="00522896" w:rsidRPr="00064F5F" w:rsidRDefault="00522896" w:rsidP="002F196D">
            <w:pPr>
              <w:keepNext/>
              <w:keepLines/>
              <w:autoSpaceDE w:val="0"/>
              <w:autoSpaceDN w:val="0"/>
              <w:adjustRightInd w:val="0"/>
              <w:jc w:val="both"/>
              <w:rPr>
                <w:rFonts w:ascii="Courier New" w:hAnsi="Courier New" w:cs="Courier New"/>
                <w:sz w:val="20"/>
                <w:szCs w:val="20"/>
              </w:rPr>
            </w:pPr>
            <w:r w:rsidRPr="00064F5F">
              <w:t xml:space="preserve">              </w:t>
            </w:r>
            <w:proofErr w:type="spellStart"/>
            <w:r w:rsidRPr="00064F5F">
              <w:t>м.п</w:t>
            </w:r>
            <w:proofErr w:type="spellEnd"/>
            <w:r w:rsidRPr="00064F5F">
              <w:t xml:space="preserve">.               </w:t>
            </w:r>
          </w:p>
        </w:tc>
        <w:tc>
          <w:tcPr>
            <w:tcW w:w="7087" w:type="dxa"/>
          </w:tcPr>
          <w:p w:rsidR="00522896" w:rsidRPr="00064F5F" w:rsidRDefault="00522896" w:rsidP="002F196D">
            <w:pPr>
              <w:keepNext/>
              <w:keepLines/>
            </w:pPr>
          </w:p>
          <w:p w:rsidR="00522896" w:rsidRPr="00064F5F" w:rsidRDefault="00522896" w:rsidP="002F196D">
            <w:pPr>
              <w:keepNext/>
              <w:keepLines/>
            </w:pPr>
            <w:r w:rsidRPr="00064F5F">
              <w:t xml:space="preserve">              </w:t>
            </w:r>
          </w:p>
          <w:p w:rsidR="00522896" w:rsidRPr="00064F5F" w:rsidRDefault="00522896" w:rsidP="002F196D">
            <w:pPr>
              <w:keepNext/>
              <w:keepLines/>
              <w:ind w:firstLine="1713"/>
            </w:pPr>
          </w:p>
          <w:p w:rsidR="00522896" w:rsidRPr="00064F5F" w:rsidRDefault="00522896" w:rsidP="002F196D">
            <w:pPr>
              <w:keepNext/>
              <w:keepLines/>
            </w:pPr>
            <w:r w:rsidRPr="00064F5F">
              <w:t xml:space="preserve">       ___________________ /___________ /</w:t>
            </w:r>
          </w:p>
          <w:p w:rsidR="00522896" w:rsidRPr="00064F5F" w:rsidRDefault="00522896" w:rsidP="002F196D">
            <w:pPr>
              <w:keepNext/>
              <w:keepLines/>
              <w:ind w:firstLine="1713"/>
              <w:rPr>
                <w:rFonts w:eastAsia="MS Mincho"/>
                <w:bCs/>
              </w:rPr>
            </w:pPr>
          </w:p>
          <w:p w:rsidR="00522896" w:rsidRPr="00064F5F" w:rsidRDefault="00522896" w:rsidP="002F196D">
            <w:pPr>
              <w:keepNext/>
              <w:keepLines/>
              <w:ind w:firstLine="1713"/>
            </w:pPr>
            <w:r w:rsidRPr="00064F5F">
              <w:t xml:space="preserve">      </w:t>
            </w:r>
            <w:proofErr w:type="spellStart"/>
            <w:r w:rsidRPr="00064F5F">
              <w:t>м.п</w:t>
            </w:r>
            <w:proofErr w:type="spellEnd"/>
            <w:r w:rsidRPr="00064F5F">
              <w:t>.</w:t>
            </w:r>
          </w:p>
          <w:p w:rsidR="00522896" w:rsidRPr="00064F5F" w:rsidRDefault="00522896" w:rsidP="002F196D">
            <w:pPr>
              <w:keepNext/>
              <w:keepLines/>
            </w:pPr>
          </w:p>
          <w:p w:rsidR="00522896" w:rsidRPr="00064F5F" w:rsidRDefault="00522896" w:rsidP="002F196D">
            <w:pPr>
              <w:keepNext/>
              <w:keepLines/>
            </w:pPr>
          </w:p>
        </w:tc>
      </w:tr>
    </w:tbl>
    <w:p w:rsidR="00522896" w:rsidRPr="00064F5F" w:rsidRDefault="00522896" w:rsidP="002F196D">
      <w:pPr>
        <w:keepNext/>
        <w:keepLines/>
        <w:jc w:val="both"/>
        <w:rPr>
          <w:rFonts w:eastAsia="MS Mincho"/>
          <w:sz w:val="26"/>
        </w:rPr>
        <w:sectPr w:rsidR="00522896" w:rsidRPr="00064F5F" w:rsidSect="00D42767">
          <w:pgSz w:w="16838" w:h="11906" w:orient="landscape" w:code="9"/>
          <w:pgMar w:top="425" w:right="851" w:bottom="1276" w:left="964" w:header="794" w:footer="794" w:gutter="0"/>
          <w:pgNumType w:start="1"/>
          <w:cols w:space="708"/>
          <w:titlePg/>
          <w:docGrid w:linePitch="360"/>
        </w:sectPr>
      </w:pPr>
    </w:p>
    <w:p w:rsidR="00522896" w:rsidRPr="00064F5F" w:rsidRDefault="00522896" w:rsidP="002F196D">
      <w:pPr>
        <w:keepNext/>
        <w:keepLines/>
        <w:ind w:left="5664" w:firstLine="708"/>
        <w:jc w:val="right"/>
        <w:rPr>
          <w:sz w:val="28"/>
          <w:szCs w:val="28"/>
        </w:rPr>
      </w:pPr>
      <w:r w:rsidRPr="00064F5F">
        <w:rPr>
          <w:sz w:val="28"/>
          <w:szCs w:val="28"/>
        </w:rPr>
        <w:lastRenderedPageBreak/>
        <w:t>Приложение №3</w:t>
      </w:r>
    </w:p>
    <w:p w:rsidR="00522896" w:rsidRPr="00064F5F" w:rsidRDefault="00522896" w:rsidP="002F196D">
      <w:pPr>
        <w:keepNext/>
        <w:keepLines/>
        <w:tabs>
          <w:tab w:val="decimal" w:pos="3119"/>
        </w:tabs>
        <w:ind w:left="708"/>
        <w:jc w:val="right"/>
        <w:rPr>
          <w:sz w:val="28"/>
          <w:szCs w:val="28"/>
        </w:rPr>
      </w:pPr>
      <w:r w:rsidRPr="00064F5F">
        <w:rPr>
          <w:sz w:val="28"/>
          <w:szCs w:val="28"/>
        </w:rPr>
        <w:t xml:space="preserve">                                                                  к Договору поставки                                                                                                    № _________ </w:t>
      </w:r>
      <w:proofErr w:type="gramStart"/>
      <w:r w:rsidRPr="00064F5F">
        <w:rPr>
          <w:sz w:val="28"/>
          <w:szCs w:val="28"/>
        </w:rPr>
        <w:t>от</w:t>
      </w:r>
      <w:proofErr w:type="gramEnd"/>
      <w:r w:rsidRPr="00064F5F">
        <w:rPr>
          <w:sz w:val="28"/>
          <w:szCs w:val="28"/>
        </w:rPr>
        <w:t xml:space="preserve"> __________</w:t>
      </w:r>
    </w:p>
    <w:p w:rsidR="00522896" w:rsidRPr="00064F5F" w:rsidRDefault="00522896" w:rsidP="002F196D">
      <w:pPr>
        <w:pStyle w:val="a9"/>
        <w:keepNext/>
        <w:keepLines/>
        <w:ind w:left="5387" w:firstLine="0"/>
        <w:jc w:val="right"/>
        <w:rPr>
          <w:color w:val="000000"/>
          <w:sz w:val="28"/>
          <w:szCs w:val="28"/>
        </w:rPr>
      </w:pPr>
    </w:p>
    <w:p w:rsidR="00522896" w:rsidRPr="00064F5F" w:rsidRDefault="00522896" w:rsidP="002F196D">
      <w:pPr>
        <w:pStyle w:val="a9"/>
        <w:keepNext/>
        <w:keepLines/>
        <w:ind w:left="5387" w:firstLine="0"/>
        <w:jc w:val="right"/>
        <w:rPr>
          <w:color w:val="000000"/>
          <w:sz w:val="28"/>
          <w:szCs w:val="28"/>
        </w:rPr>
      </w:pPr>
    </w:p>
    <w:p w:rsidR="00522896" w:rsidRPr="00064F5F" w:rsidRDefault="00522896" w:rsidP="002F196D">
      <w:pPr>
        <w:keepNext/>
        <w:keepLines/>
        <w:jc w:val="center"/>
        <w:rPr>
          <w:b/>
          <w:sz w:val="28"/>
          <w:szCs w:val="28"/>
        </w:rPr>
      </w:pPr>
      <w:r w:rsidRPr="00064F5F">
        <w:rPr>
          <w:b/>
          <w:sz w:val="28"/>
          <w:szCs w:val="28"/>
        </w:rPr>
        <w:t>Адреса поставки</w:t>
      </w:r>
    </w:p>
    <w:p w:rsidR="00522896" w:rsidRPr="00064F5F" w:rsidRDefault="00522896" w:rsidP="002F196D">
      <w:pPr>
        <w:keepNext/>
        <w:keepLines/>
        <w:jc w:val="center"/>
        <w:rPr>
          <w:b/>
          <w:sz w:val="28"/>
          <w:szCs w:val="28"/>
        </w:rPr>
      </w:pPr>
    </w:p>
    <w:p w:rsidR="00522896" w:rsidRPr="00064F5F" w:rsidRDefault="00522896" w:rsidP="002F196D">
      <w:pPr>
        <w:keepNext/>
        <w:keepLines/>
        <w:jc w:val="center"/>
        <w:rPr>
          <w:b/>
          <w:sz w:val="28"/>
          <w:szCs w:val="28"/>
        </w:rPr>
      </w:pPr>
    </w:p>
    <w:tbl>
      <w:tblPr>
        <w:tblW w:w="10088" w:type="dxa"/>
        <w:tblInd w:w="-601" w:type="dxa"/>
        <w:tblLook w:val="04A0" w:firstRow="1" w:lastRow="0" w:firstColumn="1" w:lastColumn="0" w:noHBand="0" w:noVBand="1"/>
      </w:tblPr>
      <w:tblGrid>
        <w:gridCol w:w="685"/>
        <w:gridCol w:w="4820"/>
        <w:gridCol w:w="4583"/>
      </w:tblGrid>
      <w:tr w:rsidR="00522896" w:rsidRPr="00064F5F" w:rsidTr="00021BAD">
        <w:trPr>
          <w:cantSplit/>
          <w:trHeight w:val="630"/>
          <w:tblHead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896" w:rsidRPr="00064F5F" w:rsidRDefault="00522896" w:rsidP="002F196D">
            <w:pPr>
              <w:keepNext/>
              <w:keepLines/>
              <w:jc w:val="center"/>
              <w:rPr>
                <w:b/>
              </w:rPr>
            </w:pPr>
            <w:r w:rsidRPr="00064F5F">
              <w:rPr>
                <w:b/>
              </w:rPr>
              <w:t xml:space="preserve">№ </w:t>
            </w:r>
            <w:proofErr w:type="gramStart"/>
            <w:r w:rsidRPr="00064F5F">
              <w:rPr>
                <w:b/>
              </w:rPr>
              <w:t>п</w:t>
            </w:r>
            <w:proofErr w:type="gramEnd"/>
            <w:r w:rsidRPr="00064F5F">
              <w:rPr>
                <w:b/>
              </w:rPr>
              <w:t>/п</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522896" w:rsidRPr="00064F5F" w:rsidRDefault="00522896" w:rsidP="002F196D">
            <w:pPr>
              <w:keepNext/>
              <w:keepLines/>
              <w:jc w:val="center"/>
              <w:rPr>
                <w:b/>
              </w:rPr>
            </w:pPr>
            <w:r w:rsidRPr="00064F5F">
              <w:rPr>
                <w:b/>
              </w:rPr>
              <w:t>Грузополучатель</w:t>
            </w:r>
          </w:p>
        </w:tc>
        <w:tc>
          <w:tcPr>
            <w:tcW w:w="4583" w:type="dxa"/>
            <w:tcBorders>
              <w:top w:val="single" w:sz="4" w:space="0" w:color="auto"/>
              <w:left w:val="nil"/>
              <w:bottom w:val="single" w:sz="4" w:space="0" w:color="auto"/>
              <w:right w:val="single" w:sz="4" w:space="0" w:color="auto"/>
            </w:tcBorders>
            <w:shd w:val="clear" w:color="auto" w:fill="auto"/>
            <w:vAlign w:val="center"/>
            <w:hideMark/>
          </w:tcPr>
          <w:p w:rsidR="00522896" w:rsidRPr="00064F5F" w:rsidRDefault="00522896" w:rsidP="002F196D">
            <w:pPr>
              <w:keepNext/>
              <w:keepLines/>
              <w:jc w:val="center"/>
              <w:rPr>
                <w:b/>
              </w:rPr>
            </w:pPr>
            <w:r w:rsidRPr="00064F5F">
              <w:rPr>
                <w:b/>
              </w:rPr>
              <w:t>Адрес поставки</w:t>
            </w:r>
          </w:p>
        </w:tc>
      </w:tr>
      <w:tr w:rsidR="00522896" w:rsidRPr="00064F5F" w:rsidTr="00021BAD">
        <w:trPr>
          <w:trHeight w:val="315"/>
        </w:trPr>
        <w:tc>
          <w:tcPr>
            <w:tcW w:w="685" w:type="dxa"/>
            <w:tcBorders>
              <w:top w:val="nil"/>
              <w:left w:val="single" w:sz="4" w:space="0" w:color="auto"/>
              <w:bottom w:val="single" w:sz="4" w:space="0" w:color="auto"/>
              <w:right w:val="single" w:sz="4" w:space="0" w:color="auto"/>
            </w:tcBorders>
            <w:shd w:val="clear" w:color="auto" w:fill="auto"/>
            <w:vAlign w:val="center"/>
          </w:tcPr>
          <w:p w:rsidR="00522896" w:rsidRPr="00064F5F" w:rsidRDefault="00522896" w:rsidP="002F196D">
            <w:pPr>
              <w:keepNext/>
              <w:keepLines/>
              <w:jc w:val="center"/>
            </w:pPr>
            <w:r w:rsidRPr="00064F5F">
              <w:t>1</w:t>
            </w:r>
          </w:p>
        </w:tc>
        <w:tc>
          <w:tcPr>
            <w:tcW w:w="4820" w:type="dxa"/>
            <w:tcBorders>
              <w:top w:val="nil"/>
              <w:left w:val="nil"/>
              <w:bottom w:val="single" w:sz="4" w:space="0" w:color="auto"/>
              <w:right w:val="single" w:sz="4" w:space="0" w:color="auto"/>
            </w:tcBorders>
            <w:shd w:val="clear" w:color="auto" w:fill="auto"/>
            <w:vAlign w:val="center"/>
          </w:tcPr>
          <w:p w:rsidR="00522896" w:rsidRPr="00064F5F" w:rsidRDefault="00522896" w:rsidP="002F196D">
            <w:pPr>
              <w:keepNext/>
              <w:keepLines/>
            </w:pPr>
          </w:p>
        </w:tc>
        <w:tc>
          <w:tcPr>
            <w:tcW w:w="4583" w:type="dxa"/>
            <w:tcBorders>
              <w:top w:val="nil"/>
              <w:left w:val="nil"/>
              <w:bottom w:val="single" w:sz="4" w:space="0" w:color="auto"/>
              <w:right w:val="single" w:sz="4" w:space="0" w:color="auto"/>
            </w:tcBorders>
            <w:shd w:val="clear" w:color="auto" w:fill="auto"/>
            <w:vAlign w:val="center"/>
          </w:tcPr>
          <w:p w:rsidR="00522896" w:rsidRPr="00064F5F" w:rsidRDefault="00522896" w:rsidP="002F196D">
            <w:pPr>
              <w:keepNext/>
              <w:keepLines/>
            </w:pPr>
          </w:p>
        </w:tc>
      </w:tr>
    </w:tbl>
    <w:p w:rsidR="00522896" w:rsidRPr="00064F5F" w:rsidRDefault="00522896" w:rsidP="002F196D">
      <w:pPr>
        <w:keepNext/>
        <w:keepLines/>
      </w:pPr>
    </w:p>
    <w:p w:rsidR="00522896" w:rsidRPr="00064F5F" w:rsidRDefault="00522896" w:rsidP="002F196D">
      <w:pPr>
        <w:keepNext/>
        <w:keepLines/>
        <w:autoSpaceDE w:val="0"/>
        <w:autoSpaceDN w:val="0"/>
        <w:adjustRightInd w:val="0"/>
        <w:spacing w:line="360" w:lineRule="exact"/>
        <w:jc w:val="center"/>
        <w:rPr>
          <w:rFonts w:eastAsia="Calibri"/>
          <w:bCs/>
          <w:color w:val="000000"/>
          <w:sz w:val="28"/>
          <w:szCs w:val="28"/>
          <w:lang w:eastAsia="en-US"/>
        </w:rPr>
      </w:pPr>
    </w:p>
    <w:p w:rsidR="00522896" w:rsidRPr="00064F5F" w:rsidRDefault="00522896" w:rsidP="002F196D">
      <w:pPr>
        <w:keepNext/>
        <w:keepLines/>
        <w:autoSpaceDE w:val="0"/>
        <w:autoSpaceDN w:val="0"/>
        <w:adjustRightInd w:val="0"/>
        <w:spacing w:line="360" w:lineRule="exact"/>
        <w:jc w:val="center"/>
        <w:rPr>
          <w:rFonts w:eastAsia="Calibri"/>
          <w:bCs/>
          <w:color w:val="000000"/>
          <w:sz w:val="28"/>
          <w:szCs w:val="28"/>
          <w:lang w:eastAsia="en-US"/>
        </w:rPr>
      </w:pPr>
    </w:p>
    <w:p w:rsidR="00522896" w:rsidRPr="00064F5F" w:rsidRDefault="00522896" w:rsidP="002F196D">
      <w:pPr>
        <w:keepNext/>
        <w:keepLines/>
        <w:autoSpaceDE w:val="0"/>
        <w:autoSpaceDN w:val="0"/>
        <w:adjustRightInd w:val="0"/>
        <w:spacing w:line="360" w:lineRule="exact"/>
        <w:jc w:val="center"/>
        <w:rPr>
          <w:rFonts w:eastAsia="Calibri"/>
          <w:bCs/>
          <w:color w:val="000000"/>
          <w:sz w:val="28"/>
          <w:szCs w:val="28"/>
          <w:lang w:eastAsia="en-US"/>
        </w:rPr>
      </w:pPr>
    </w:p>
    <w:tbl>
      <w:tblPr>
        <w:tblW w:w="10592" w:type="dxa"/>
        <w:jc w:val="center"/>
        <w:tblInd w:w="-502" w:type="dxa"/>
        <w:tblLook w:val="00A0" w:firstRow="1" w:lastRow="0" w:firstColumn="1" w:lastColumn="0" w:noHBand="0" w:noVBand="0"/>
      </w:tblPr>
      <w:tblGrid>
        <w:gridCol w:w="5104"/>
        <w:gridCol w:w="5488"/>
      </w:tblGrid>
      <w:tr w:rsidR="00522896" w:rsidRPr="00064F5F" w:rsidTr="00021BAD">
        <w:trPr>
          <w:trHeight w:val="124"/>
          <w:jc w:val="center"/>
        </w:trPr>
        <w:tc>
          <w:tcPr>
            <w:tcW w:w="5104" w:type="dxa"/>
          </w:tcPr>
          <w:p w:rsidR="00522896" w:rsidRPr="00064F5F" w:rsidRDefault="00522896" w:rsidP="002F196D">
            <w:pPr>
              <w:keepNext/>
              <w:keepLines/>
              <w:rPr>
                <w:b/>
              </w:rPr>
            </w:pPr>
            <w:r w:rsidRPr="00064F5F">
              <w:rPr>
                <w:b/>
              </w:rPr>
              <w:t>Покупатель</w:t>
            </w:r>
          </w:p>
        </w:tc>
        <w:tc>
          <w:tcPr>
            <w:tcW w:w="5488" w:type="dxa"/>
          </w:tcPr>
          <w:p w:rsidR="00522896" w:rsidRPr="00064F5F" w:rsidRDefault="00522896" w:rsidP="00021BAD">
            <w:pPr>
              <w:keepNext/>
              <w:keepLines/>
              <w:ind w:right="226"/>
              <w:rPr>
                <w:b/>
              </w:rPr>
            </w:pPr>
            <w:r w:rsidRPr="00064F5F">
              <w:rPr>
                <w:b/>
              </w:rPr>
              <w:t>Поставщик</w:t>
            </w:r>
          </w:p>
        </w:tc>
      </w:tr>
      <w:tr w:rsidR="00522896" w:rsidRPr="00064F5F" w:rsidTr="00021BAD">
        <w:trPr>
          <w:trHeight w:val="107"/>
          <w:jc w:val="center"/>
        </w:trPr>
        <w:tc>
          <w:tcPr>
            <w:tcW w:w="5104" w:type="dxa"/>
          </w:tcPr>
          <w:p w:rsidR="00522896" w:rsidRPr="00064F5F" w:rsidRDefault="00522896" w:rsidP="002F196D">
            <w:pPr>
              <w:keepNext/>
              <w:keepLines/>
              <w:jc w:val="both"/>
              <w:rPr>
                <w:b/>
                <w:sz w:val="20"/>
                <w:szCs w:val="20"/>
              </w:rPr>
            </w:pPr>
          </w:p>
        </w:tc>
        <w:tc>
          <w:tcPr>
            <w:tcW w:w="5488" w:type="dxa"/>
          </w:tcPr>
          <w:p w:rsidR="00522896" w:rsidRPr="00064F5F" w:rsidRDefault="00522896" w:rsidP="002F196D">
            <w:pPr>
              <w:keepNext/>
              <w:keepLines/>
              <w:rPr>
                <w:b/>
                <w:sz w:val="20"/>
                <w:szCs w:val="20"/>
              </w:rPr>
            </w:pPr>
            <w:r w:rsidRPr="00064F5F">
              <w:rPr>
                <w:b/>
                <w:sz w:val="20"/>
                <w:szCs w:val="20"/>
              </w:rPr>
              <w:t xml:space="preserve"> </w:t>
            </w:r>
          </w:p>
        </w:tc>
      </w:tr>
    </w:tbl>
    <w:p w:rsidR="00522896" w:rsidRPr="00064F5F" w:rsidRDefault="00522896" w:rsidP="002F196D">
      <w:pPr>
        <w:keepNext/>
        <w:keepLines/>
        <w:rPr>
          <w:vanish/>
        </w:rPr>
      </w:pPr>
    </w:p>
    <w:tbl>
      <w:tblPr>
        <w:tblpPr w:leftFromText="180" w:rightFromText="180" w:vertAnchor="text" w:horzAnchor="page" w:tblpX="1169" w:tblpY="166"/>
        <w:tblW w:w="10274" w:type="dxa"/>
        <w:tblLook w:val="01E0" w:firstRow="1" w:lastRow="1" w:firstColumn="1" w:lastColumn="1" w:noHBand="0" w:noVBand="0"/>
      </w:tblPr>
      <w:tblGrid>
        <w:gridCol w:w="5070"/>
        <w:gridCol w:w="5204"/>
      </w:tblGrid>
      <w:tr w:rsidR="00522896" w:rsidRPr="00D36E3E" w:rsidTr="00D42767">
        <w:trPr>
          <w:trHeight w:val="834"/>
        </w:trPr>
        <w:tc>
          <w:tcPr>
            <w:tcW w:w="5070" w:type="dxa"/>
          </w:tcPr>
          <w:p w:rsidR="00522896" w:rsidRPr="00064F5F" w:rsidRDefault="00522896" w:rsidP="002F196D">
            <w:pPr>
              <w:keepNext/>
              <w:keepLines/>
              <w:autoSpaceDE w:val="0"/>
              <w:autoSpaceDN w:val="0"/>
              <w:adjustRightInd w:val="0"/>
              <w:jc w:val="both"/>
            </w:pPr>
          </w:p>
          <w:p w:rsidR="00522896" w:rsidRPr="00064F5F" w:rsidRDefault="00522896" w:rsidP="002F196D">
            <w:pPr>
              <w:keepNext/>
              <w:keepLines/>
              <w:autoSpaceDE w:val="0"/>
              <w:autoSpaceDN w:val="0"/>
              <w:adjustRightInd w:val="0"/>
              <w:jc w:val="both"/>
            </w:pPr>
            <w:r w:rsidRPr="00064F5F">
              <w:t xml:space="preserve">    </w:t>
            </w:r>
          </w:p>
          <w:p w:rsidR="00522896" w:rsidRPr="00064F5F" w:rsidRDefault="00522896" w:rsidP="002F196D">
            <w:pPr>
              <w:keepNext/>
              <w:keepLines/>
              <w:autoSpaceDE w:val="0"/>
              <w:autoSpaceDN w:val="0"/>
              <w:adjustRightInd w:val="0"/>
              <w:jc w:val="both"/>
            </w:pPr>
          </w:p>
          <w:p w:rsidR="00522896" w:rsidRPr="00064F5F" w:rsidRDefault="00522896" w:rsidP="002F196D">
            <w:pPr>
              <w:keepNext/>
              <w:keepLines/>
              <w:autoSpaceDE w:val="0"/>
              <w:autoSpaceDN w:val="0"/>
              <w:adjustRightInd w:val="0"/>
              <w:jc w:val="both"/>
            </w:pPr>
            <w:r w:rsidRPr="00064F5F">
              <w:t xml:space="preserve">__________________ / ______________  /  </w:t>
            </w:r>
          </w:p>
          <w:p w:rsidR="00522896" w:rsidRPr="00064F5F" w:rsidRDefault="00522896" w:rsidP="002F196D">
            <w:pPr>
              <w:keepNext/>
              <w:keepLines/>
              <w:autoSpaceDE w:val="0"/>
              <w:autoSpaceDN w:val="0"/>
              <w:adjustRightInd w:val="0"/>
              <w:jc w:val="both"/>
            </w:pPr>
          </w:p>
          <w:p w:rsidR="00522896" w:rsidRPr="00064F5F" w:rsidRDefault="00522896" w:rsidP="002F196D">
            <w:pPr>
              <w:keepNext/>
              <w:keepLines/>
              <w:autoSpaceDE w:val="0"/>
              <w:autoSpaceDN w:val="0"/>
              <w:adjustRightInd w:val="0"/>
              <w:jc w:val="both"/>
              <w:rPr>
                <w:rFonts w:ascii="Courier New" w:hAnsi="Courier New" w:cs="Courier New"/>
                <w:sz w:val="20"/>
                <w:szCs w:val="20"/>
              </w:rPr>
            </w:pPr>
            <w:r w:rsidRPr="00064F5F">
              <w:t xml:space="preserve">              </w:t>
            </w:r>
            <w:proofErr w:type="spellStart"/>
            <w:r w:rsidRPr="00064F5F">
              <w:t>м.п</w:t>
            </w:r>
            <w:proofErr w:type="spellEnd"/>
            <w:r w:rsidRPr="00064F5F">
              <w:t xml:space="preserve">.               </w:t>
            </w:r>
          </w:p>
        </w:tc>
        <w:tc>
          <w:tcPr>
            <w:tcW w:w="5204" w:type="dxa"/>
          </w:tcPr>
          <w:p w:rsidR="00522896" w:rsidRPr="00064F5F" w:rsidRDefault="00522896" w:rsidP="002F196D">
            <w:pPr>
              <w:keepNext/>
              <w:keepLines/>
            </w:pPr>
          </w:p>
          <w:p w:rsidR="00522896" w:rsidRPr="00064F5F" w:rsidRDefault="00522896" w:rsidP="002F196D">
            <w:pPr>
              <w:keepNext/>
              <w:keepLines/>
            </w:pPr>
            <w:r w:rsidRPr="00064F5F">
              <w:t xml:space="preserve">              </w:t>
            </w:r>
          </w:p>
          <w:p w:rsidR="00522896" w:rsidRPr="00064F5F" w:rsidRDefault="00522896" w:rsidP="002F196D">
            <w:pPr>
              <w:keepNext/>
              <w:keepLines/>
              <w:autoSpaceDE w:val="0"/>
              <w:autoSpaceDN w:val="0"/>
              <w:adjustRightInd w:val="0"/>
              <w:jc w:val="both"/>
            </w:pPr>
            <w:r w:rsidRPr="00064F5F">
              <w:t xml:space="preserve">                                                       __________________ / ______________  /  </w:t>
            </w:r>
          </w:p>
          <w:p w:rsidR="00522896" w:rsidRPr="00064F5F" w:rsidRDefault="00522896" w:rsidP="002F196D">
            <w:pPr>
              <w:keepNext/>
              <w:keepLines/>
              <w:autoSpaceDE w:val="0"/>
              <w:autoSpaceDN w:val="0"/>
              <w:adjustRightInd w:val="0"/>
              <w:jc w:val="both"/>
            </w:pPr>
          </w:p>
          <w:p w:rsidR="00522896" w:rsidRPr="00D36E3E" w:rsidRDefault="00522896" w:rsidP="002F196D">
            <w:pPr>
              <w:keepNext/>
              <w:keepLines/>
            </w:pPr>
            <w:r w:rsidRPr="00064F5F">
              <w:t xml:space="preserve">              </w:t>
            </w:r>
            <w:proofErr w:type="spellStart"/>
            <w:r w:rsidRPr="00064F5F">
              <w:t>м.п</w:t>
            </w:r>
            <w:proofErr w:type="spellEnd"/>
            <w:r w:rsidRPr="00064F5F">
              <w:t>.</w:t>
            </w:r>
            <w:r w:rsidRPr="00D36E3E">
              <w:t xml:space="preserve">               </w:t>
            </w:r>
          </w:p>
          <w:p w:rsidR="00522896" w:rsidRPr="00D36E3E" w:rsidRDefault="00522896" w:rsidP="002F196D">
            <w:pPr>
              <w:keepNext/>
              <w:keepLines/>
            </w:pPr>
          </w:p>
        </w:tc>
      </w:tr>
    </w:tbl>
    <w:p w:rsidR="00522896" w:rsidRPr="00680F47" w:rsidRDefault="00522896" w:rsidP="002F196D">
      <w:pPr>
        <w:keepNext/>
        <w:keepLines/>
        <w:shd w:val="clear" w:color="auto" w:fill="FFFFFF"/>
        <w:tabs>
          <w:tab w:val="left" w:pos="8530"/>
        </w:tabs>
        <w:ind w:firstLine="567"/>
        <w:jc w:val="center"/>
        <w:rPr>
          <w:sz w:val="28"/>
          <w:szCs w:val="28"/>
        </w:rPr>
      </w:pPr>
    </w:p>
    <w:p w:rsidR="00522896" w:rsidRPr="00E54DDA" w:rsidRDefault="00522896" w:rsidP="002F196D">
      <w:pPr>
        <w:keepNext/>
        <w:keepLines/>
        <w:ind w:firstLine="567"/>
        <w:jc w:val="center"/>
        <w:rPr>
          <w:sz w:val="28"/>
          <w:szCs w:val="28"/>
        </w:rPr>
      </w:pPr>
    </w:p>
    <w:p w:rsidR="00522896" w:rsidRPr="00E54DDA" w:rsidRDefault="00522896" w:rsidP="002F196D">
      <w:pPr>
        <w:keepNext/>
        <w:keepLines/>
        <w:ind w:firstLine="567"/>
        <w:jc w:val="center"/>
        <w:rPr>
          <w:sz w:val="28"/>
          <w:szCs w:val="28"/>
        </w:rPr>
      </w:pPr>
    </w:p>
    <w:p w:rsidR="00522896" w:rsidRPr="00E54DDA" w:rsidRDefault="00522896" w:rsidP="002F196D">
      <w:pPr>
        <w:keepNext/>
        <w:keepLines/>
        <w:ind w:firstLine="567"/>
        <w:jc w:val="center"/>
        <w:rPr>
          <w:sz w:val="28"/>
          <w:szCs w:val="28"/>
        </w:rPr>
      </w:pPr>
    </w:p>
    <w:p w:rsidR="00522896" w:rsidRPr="00E54DDA" w:rsidRDefault="00522896" w:rsidP="002F196D">
      <w:pPr>
        <w:keepNext/>
        <w:keepLines/>
        <w:jc w:val="center"/>
        <w:rPr>
          <w:sz w:val="28"/>
          <w:szCs w:val="28"/>
        </w:rPr>
      </w:pPr>
    </w:p>
    <w:p w:rsidR="00522896" w:rsidRDefault="00522896" w:rsidP="002F196D">
      <w:pPr>
        <w:keepNext/>
        <w:keepLines/>
        <w:ind w:left="6379" w:hanging="709"/>
        <w:jc w:val="right"/>
      </w:pPr>
    </w:p>
    <w:p w:rsidR="00522896" w:rsidRPr="006D487E" w:rsidRDefault="00522896" w:rsidP="002F196D">
      <w:pPr>
        <w:keepNext/>
        <w:keepLines/>
        <w:jc w:val="center"/>
        <w:rPr>
          <w:sz w:val="28"/>
          <w:szCs w:val="28"/>
        </w:rPr>
      </w:pPr>
    </w:p>
    <w:p w:rsidR="00522896" w:rsidRDefault="00522896" w:rsidP="002F196D">
      <w:pPr>
        <w:keepNext/>
        <w:keepLines/>
        <w:jc w:val="center"/>
      </w:pPr>
    </w:p>
    <w:p w:rsidR="000C4201" w:rsidRPr="00E54DDA" w:rsidRDefault="000C4201" w:rsidP="002F196D">
      <w:pPr>
        <w:keepNext/>
        <w:keepLines/>
        <w:jc w:val="center"/>
        <w:rPr>
          <w:sz w:val="28"/>
          <w:szCs w:val="28"/>
        </w:rPr>
      </w:pPr>
      <w:bookmarkStart w:id="1" w:name="_GoBack"/>
      <w:bookmarkEnd w:id="1"/>
    </w:p>
    <w:sectPr w:rsidR="000C4201" w:rsidRPr="00E54DDA" w:rsidSect="00522896">
      <w:pgSz w:w="11906" w:h="16838" w:code="9"/>
      <w:pgMar w:top="851" w:right="851" w:bottom="1134" w:left="1701"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5F" w:rsidRDefault="00916F5F" w:rsidP="00456385">
      <w:r>
        <w:separator/>
      </w:r>
    </w:p>
  </w:endnote>
  <w:endnote w:type="continuationSeparator" w:id="0">
    <w:p w:rsidR="00916F5F" w:rsidRDefault="00916F5F"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5F" w:rsidRDefault="00916F5F" w:rsidP="00456385">
      <w:r>
        <w:separator/>
      </w:r>
    </w:p>
  </w:footnote>
  <w:footnote w:type="continuationSeparator" w:id="0">
    <w:p w:rsidR="00916F5F" w:rsidRDefault="00916F5F"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D19"/>
    <w:multiLevelType w:val="hybridMultilevel"/>
    <w:tmpl w:val="4620CE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0B36FA"/>
    <w:multiLevelType w:val="multilevel"/>
    <w:tmpl w:val="998E45EE"/>
    <w:lvl w:ilvl="0">
      <w:start w:val="5"/>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2EF5A55"/>
    <w:multiLevelType w:val="hybridMultilevel"/>
    <w:tmpl w:val="C6D450AC"/>
    <w:lvl w:ilvl="0" w:tplc="8974A2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D83B21"/>
    <w:multiLevelType w:val="hybridMultilevel"/>
    <w:tmpl w:val="63B47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67D714B"/>
    <w:multiLevelType w:val="multilevel"/>
    <w:tmpl w:val="3D8439CA"/>
    <w:lvl w:ilvl="0">
      <w:start w:val="8"/>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7">
    <w:nsid w:val="467F3849"/>
    <w:multiLevelType w:val="multilevel"/>
    <w:tmpl w:val="FA6A6EBA"/>
    <w:lvl w:ilvl="0">
      <w:start w:val="1"/>
      <w:numFmt w:val="decimal"/>
      <w:lvlText w:val="%1."/>
      <w:lvlJc w:val="left"/>
      <w:pPr>
        <w:ind w:left="450" w:hanging="450"/>
      </w:pPr>
      <w:rPr>
        <w:rFonts w:hint="default"/>
        <w:color w:val="auto"/>
      </w:rPr>
    </w:lvl>
    <w:lvl w:ilvl="1">
      <w:start w:val="6"/>
      <w:numFmt w:val="decimal"/>
      <w:lvlText w:val="%1.%2."/>
      <w:lvlJc w:val="left"/>
      <w:pPr>
        <w:ind w:left="2854" w:hanging="720"/>
      </w:pPr>
      <w:rPr>
        <w:rFonts w:hint="default"/>
        <w:color w:val="auto"/>
      </w:rPr>
    </w:lvl>
    <w:lvl w:ilvl="2">
      <w:start w:val="1"/>
      <w:numFmt w:val="decimal"/>
      <w:lvlText w:val="%1.%2.%3."/>
      <w:lvlJc w:val="left"/>
      <w:pPr>
        <w:ind w:left="4988" w:hanging="720"/>
      </w:pPr>
      <w:rPr>
        <w:rFonts w:hint="default"/>
        <w:color w:val="auto"/>
      </w:rPr>
    </w:lvl>
    <w:lvl w:ilvl="3">
      <w:start w:val="1"/>
      <w:numFmt w:val="decimal"/>
      <w:lvlText w:val="%1.%2.%3.%4."/>
      <w:lvlJc w:val="left"/>
      <w:pPr>
        <w:ind w:left="7482" w:hanging="1080"/>
      </w:pPr>
      <w:rPr>
        <w:rFonts w:hint="default"/>
        <w:color w:val="auto"/>
      </w:rPr>
    </w:lvl>
    <w:lvl w:ilvl="4">
      <w:start w:val="1"/>
      <w:numFmt w:val="decimal"/>
      <w:lvlText w:val="%1.%2.%3.%4.%5."/>
      <w:lvlJc w:val="left"/>
      <w:pPr>
        <w:ind w:left="9616" w:hanging="1080"/>
      </w:pPr>
      <w:rPr>
        <w:rFonts w:hint="default"/>
        <w:color w:val="auto"/>
      </w:rPr>
    </w:lvl>
    <w:lvl w:ilvl="5">
      <w:start w:val="1"/>
      <w:numFmt w:val="decimal"/>
      <w:lvlText w:val="%1.%2.%3.%4.%5.%6."/>
      <w:lvlJc w:val="left"/>
      <w:pPr>
        <w:ind w:left="12110" w:hanging="1440"/>
      </w:pPr>
      <w:rPr>
        <w:rFonts w:hint="default"/>
        <w:color w:val="auto"/>
      </w:rPr>
    </w:lvl>
    <w:lvl w:ilvl="6">
      <w:start w:val="1"/>
      <w:numFmt w:val="decimal"/>
      <w:lvlText w:val="%1.%2.%3.%4.%5.%6.%7."/>
      <w:lvlJc w:val="left"/>
      <w:pPr>
        <w:ind w:left="14604" w:hanging="1800"/>
      </w:pPr>
      <w:rPr>
        <w:rFonts w:hint="default"/>
        <w:color w:val="auto"/>
      </w:rPr>
    </w:lvl>
    <w:lvl w:ilvl="7">
      <w:start w:val="1"/>
      <w:numFmt w:val="decimal"/>
      <w:lvlText w:val="%1.%2.%3.%4.%5.%6.%7.%8."/>
      <w:lvlJc w:val="left"/>
      <w:pPr>
        <w:ind w:left="16738" w:hanging="1800"/>
      </w:pPr>
      <w:rPr>
        <w:rFonts w:hint="default"/>
        <w:color w:val="auto"/>
      </w:rPr>
    </w:lvl>
    <w:lvl w:ilvl="8">
      <w:start w:val="1"/>
      <w:numFmt w:val="decimal"/>
      <w:lvlText w:val="%1.%2.%3.%4.%5.%6.%7.%8.%9."/>
      <w:lvlJc w:val="left"/>
      <w:pPr>
        <w:ind w:left="19232" w:hanging="2160"/>
      </w:pPr>
      <w:rPr>
        <w:rFonts w:hint="default"/>
        <w:color w:val="auto"/>
      </w:rPr>
    </w:lvl>
  </w:abstractNum>
  <w:abstractNum w:abstractNumId="8">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FC41C0D"/>
    <w:multiLevelType w:val="hybridMultilevel"/>
    <w:tmpl w:val="6DEA0B0A"/>
    <w:lvl w:ilvl="0" w:tplc="D5D4AC16">
      <w:start w:val="8"/>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0484098"/>
    <w:multiLevelType w:val="hybridMultilevel"/>
    <w:tmpl w:val="79E026BA"/>
    <w:lvl w:ilvl="0" w:tplc="2B641B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F95747"/>
    <w:multiLevelType w:val="hybridMultilevel"/>
    <w:tmpl w:val="48A8D5CC"/>
    <w:lvl w:ilvl="0" w:tplc="D9B0B1D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
  </w:num>
  <w:num w:numId="7">
    <w:abstractNumId w:val="6"/>
  </w:num>
  <w:num w:numId="8">
    <w:abstractNumId w:val="11"/>
  </w:num>
  <w:num w:numId="9">
    <w:abstractNumId w:val="9"/>
  </w:num>
  <w:num w:numId="10">
    <w:abstractNumId w:val="3"/>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385"/>
    <w:rsid w:val="00014D16"/>
    <w:rsid w:val="00020E18"/>
    <w:rsid w:val="0002101F"/>
    <w:rsid w:val="00021BAD"/>
    <w:rsid w:val="0002231C"/>
    <w:rsid w:val="00023A69"/>
    <w:rsid w:val="00026A9A"/>
    <w:rsid w:val="00031CE3"/>
    <w:rsid w:val="00041FB3"/>
    <w:rsid w:val="00064F5F"/>
    <w:rsid w:val="0007479D"/>
    <w:rsid w:val="000776B7"/>
    <w:rsid w:val="00081F67"/>
    <w:rsid w:val="00083889"/>
    <w:rsid w:val="00085B39"/>
    <w:rsid w:val="00091D8A"/>
    <w:rsid w:val="000A3F3B"/>
    <w:rsid w:val="000B4098"/>
    <w:rsid w:val="000B5C66"/>
    <w:rsid w:val="000B727A"/>
    <w:rsid w:val="000C4201"/>
    <w:rsid w:val="000C440C"/>
    <w:rsid w:val="000C5A01"/>
    <w:rsid w:val="000D5F01"/>
    <w:rsid w:val="001003A8"/>
    <w:rsid w:val="00101A1A"/>
    <w:rsid w:val="00102475"/>
    <w:rsid w:val="001026E8"/>
    <w:rsid w:val="001026FF"/>
    <w:rsid w:val="00107015"/>
    <w:rsid w:val="00112CFE"/>
    <w:rsid w:val="00114123"/>
    <w:rsid w:val="001277EA"/>
    <w:rsid w:val="00145EFF"/>
    <w:rsid w:val="00146A7F"/>
    <w:rsid w:val="00146C88"/>
    <w:rsid w:val="0017045B"/>
    <w:rsid w:val="001772AC"/>
    <w:rsid w:val="001773C6"/>
    <w:rsid w:val="001B4A4D"/>
    <w:rsid w:val="001D2444"/>
    <w:rsid w:val="001E038A"/>
    <w:rsid w:val="001E7633"/>
    <w:rsid w:val="001F7133"/>
    <w:rsid w:val="00200527"/>
    <w:rsid w:val="0021536E"/>
    <w:rsid w:val="002242C7"/>
    <w:rsid w:val="00226D61"/>
    <w:rsid w:val="00236DAC"/>
    <w:rsid w:val="00240C1F"/>
    <w:rsid w:val="002423EE"/>
    <w:rsid w:val="002444EA"/>
    <w:rsid w:val="00246AFE"/>
    <w:rsid w:val="002548A3"/>
    <w:rsid w:val="00256C52"/>
    <w:rsid w:val="002610EE"/>
    <w:rsid w:val="0026614A"/>
    <w:rsid w:val="00276EB5"/>
    <w:rsid w:val="0028325D"/>
    <w:rsid w:val="00294002"/>
    <w:rsid w:val="002A327E"/>
    <w:rsid w:val="002B381C"/>
    <w:rsid w:val="002C139B"/>
    <w:rsid w:val="002C344D"/>
    <w:rsid w:val="002D4BB0"/>
    <w:rsid w:val="002E4F43"/>
    <w:rsid w:val="002F196D"/>
    <w:rsid w:val="002F6693"/>
    <w:rsid w:val="003015D8"/>
    <w:rsid w:val="00302826"/>
    <w:rsid w:val="003077CC"/>
    <w:rsid w:val="00307977"/>
    <w:rsid w:val="00311358"/>
    <w:rsid w:val="00314059"/>
    <w:rsid w:val="0033146C"/>
    <w:rsid w:val="0033554A"/>
    <w:rsid w:val="00337FAF"/>
    <w:rsid w:val="00346EC1"/>
    <w:rsid w:val="00357389"/>
    <w:rsid w:val="00365751"/>
    <w:rsid w:val="00374EA3"/>
    <w:rsid w:val="00397CB7"/>
    <w:rsid w:val="003A2AA9"/>
    <w:rsid w:val="003B213C"/>
    <w:rsid w:val="003B28FD"/>
    <w:rsid w:val="003B755D"/>
    <w:rsid w:val="003C4DDD"/>
    <w:rsid w:val="003D12D4"/>
    <w:rsid w:val="003D1DF3"/>
    <w:rsid w:val="003D77B0"/>
    <w:rsid w:val="003D7CBD"/>
    <w:rsid w:val="003F004C"/>
    <w:rsid w:val="003F2A2A"/>
    <w:rsid w:val="00402607"/>
    <w:rsid w:val="00406CE4"/>
    <w:rsid w:val="0041357E"/>
    <w:rsid w:val="004517E3"/>
    <w:rsid w:val="0045323B"/>
    <w:rsid w:val="004562BF"/>
    <w:rsid w:val="00456385"/>
    <w:rsid w:val="004626FA"/>
    <w:rsid w:val="00487013"/>
    <w:rsid w:val="004960C5"/>
    <w:rsid w:val="004E0AB5"/>
    <w:rsid w:val="004E10F3"/>
    <w:rsid w:val="004E479C"/>
    <w:rsid w:val="004E5410"/>
    <w:rsid w:val="004E5BC4"/>
    <w:rsid w:val="004E6A60"/>
    <w:rsid w:val="004F17C1"/>
    <w:rsid w:val="0050403F"/>
    <w:rsid w:val="00514762"/>
    <w:rsid w:val="005203BA"/>
    <w:rsid w:val="005222FC"/>
    <w:rsid w:val="00522896"/>
    <w:rsid w:val="0053063A"/>
    <w:rsid w:val="005333F3"/>
    <w:rsid w:val="00534038"/>
    <w:rsid w:val="005370C4"/>
    <w:rsid w:val="0054561B"/>
    <w:rsid w:val="00551BC9"/>
    <w:rsid w:val="00552624"/>
    <w:rsid w:val="005545C2"/>
    <w:rsid w:val="00571DA4"/>
    <w:rsid w:val="00574C88"/>
    <w:rsid w:val="00574E0A"/>
    <w:rsid w:val="00586937"/>
    <w:rsid w:val="005879CC"/>
    <w:rsid w:val="00592908"/>
    <w:rsid w:val="00597692"/>
    <w:rsid w:val="005A6457"/>
    <w:rsid w:val="005A7E01"/>
    <w:rsid w:val="005C2AF4"/>
    <w:rsid w:val="005C414F"/>
    <w:rsid w:val="005C49EF"/>
    <w:rsid w:val="005C72FC"/>
    <w:rsid w:val="005D0EEA"/>
    <w:rsid w:val="005D112A"/>
    <w:rsid w:val="005D1EC2"/>
    <w:rsid w:val="005D2145"/>
    <w:rsid w:val="005F11C1"/>
    <w:rsid w:val="00603421"/>
    <w:rsid w:val="00611D59"/>
    <w:rsid w:val="00645209"/>
    <w:rsid w:val="006452CB"/>
    <w:rsid w:val="00646857"/>
    <w:rsid w:val="006512EE"/>
    <w:rsid w:val="00654524"/>
    <w:rsid w:val="00654CF4"/>
    <w:rsid w:val="006553C6"/>
    <w:rsid w:val="0065625B"/>
    <w:rsid w:val="00661D68"/>
    <w:rsid w:val="006669AE"/>
    <w:rsid w:val="0067480F"/>
    <w:rsid w:val="00681015"/>
    <w:rsid w:val="00683549"/>
    <w:rsid w:val="00691D15"/>
    <w:rsid w:val="00692792"/>
    <w:rsid w:val="006A18F9"/>
    <w:rsid w:val="006A4CA1"/>
    <w:rsid w:val="006B143D"/>
    <w:rsid w:val="006C6EA5"/>
    <w:rsid w:val="006D2858"/>
    <w:rsid w:val="006D7287"/>
    <w:rsid w:val="006E2892"/>
    <w:rsid w:val="006F0871"/>
    <w:rsid w:val="006F5CC0"/>
    <w:rsid w:val="00724C14"/>
    <w:rsid w:val="007323FE"/>
    <w:rsid w:val="00736CBA"/>
    <w:rsid w:val="0074725F"/>
    <w:rsid w:val="00761410"/>
    <w:rsid w:val="007625D5"/>
    <w:rsid w:val="0076682C"/>
    <w:rsid w:val="007736CE"/>
    <w:rsid w:val="00781C31"/>
    <w:rsid w:val="00787159"/>
    <w:rsid w:val="007956DB"/>
    <w:rsid w:val="00797571"/>
    <w:rsid w:val="007A4481"/>
    <w:rsid w:val="007A7B00"/>
    <w:rsid w:val="007C573E"/>
    <w:rsid w:val="007C67A9"/>
    <w:rsid w:val="007E37E6"/>
    <w:rsid w:val="00800852"/>
    <w:rsid w:val="00822ED7"/>
    <w:rsid w:val="0083285B"/>
    <w:rsid w:val="008330A3"/>
    <w:rsid w:val="0083784B"/>
    <w:rsid w:val="00842FE0"/>
    <w:rsid w:val="00844F02"/>
    <w:rsid w:val="00853101"/>
    <w:rsid w:val="00867184"/>
    <w:rsid w:val="008820AA"/>
    <w:rsid w:val="00887637"/>
    <w:rsid w:val="00887F89"/>
    <w:rsid w:val="00890050"/>
    <w:rsid w:val="008900B8"/>
    <w:rsid w:val="008909F5"/>
    <w:rsid w:val="00894D77"/>
    <w:rsid w:val="00895963"/>
    <w:rsid w:val="008A5087"/>
    <w:rsid w:val="008B0D1E"/>
    <w:rsid w:val="008C6293"/>
    <w:rsid w:val="008D135A"/>
    <w:rsid w:val="008E0ABB"/>
    <w:rsid w:val="008E2682"/>
    <w:rsid w:val="008E2793"/>
    <w:rsid w:val="008E733C"/>
    <w:rsid w:val="008F0185"/>
    <w:rsid w:val="009047BC"/>
    <w:rsid w:val="00904D02"/>
    <w:rsid w:val="0090626D"/>
    <w:rsid w:val="0090653A"/>
    <w:rsid w:val="00913B59"/>
    <w:rsid w:val="00916F5F"/>
    <w:rsid w:val="00935DCA"/>
    <w:rsid w:val="009405D8"/>
    <w:rsid w:val="00940FA3"/>
    <w:rsid w:val="00943624"/>
    <w:rsid w:val="009575EE"/>
    <w:rsid w:val="00961352"/>
    <w:rsid w:val="00961A37"/>
    <w:rsid w:val="00970076"/>
    <w:rsid w:val="00977A97"/>
    <w:rsid w:val="00997723"/>
    <w:rsid w:val="009A1616"/>
    <w:rsid w:val="009A17A7"/>
    <w:rsid w:val="009B7B07"/>
    <w:rsid w:val="009D57C3"/>
    <w:rsid w:val="009D60A4"/>
    <w:rsid w:val="009D6D35"/>
    <w:rsid w:val="009F0350"/>
    <w:rsid w:val="009F0DEE"/>
    <w:rsid w:val="009F776D"/>
    <w:rsid w:val="00A00AD1"/>
    <w:rsid w:val="00A02E02"/>
    <w:rsid w:val="00A302DE"/>
    <w:rsid w:val="00A3041E"/>
    <w:rsid w:val="00A325FA"/>
    <w:rsid w:val="00A46B61"/>
    <w:rsid w:val="00A55D4C"/>
    <w:rsid w:val="00A646CB"/>
    <w:rsid w:val="00A64A85"/>
    <w:rsid w:val="00A6745E"/>
    <w:rsid w:val="00A92DE8"/>
    <w:rsid w:val="00A95E16"/>
    <w:rsid w:val="00AA071C"/>
    <w:rsid w:val="00AA6959"/>
    <w:rsid w:val="00AB42E2"/>
    <w:rsid w:val="00AB4C9D"/>
    <w:rsid w:val="00AC1E87"/>
    <w:rsid w:val="00AD79FC"/>
    <w:rsid w:val="00AE12A9"/>
    <w:rsid w:val="00AF4605"/>
    <w:rsid w:val="00B00BA1"/>
    <w:rsid w:val="00B01027"/>
    <w:rsid w:val="00B0138B"/>
    <w:rsid w:val="00B01555"/>
    <w:rsid w:val="00B329E2"/>
    <w:rsid w:val="00B336D6"/>
    <w:rsid w:val="00B34253"/>
    <w:rsid w:val="00B406AE"/>
    <w:rsid w:val="00B4383B"/>
    <w:rsid w:val="00B52B78"/>
    <w:rsid w:val="00B60AB0"/>
    <w:rsid w:val="00B621DA"/>
    <w:rsid w:val="00B66335"/>
    <w:rsid w:val="00B86C7C"/>
    <w:rsid w:val="00BA02AC"/>
    <w:rsid w:val="00BA247D"/>
    <w:rsid w:val="00BA2F36"/>
    <w:rsid w:val="00BB4ABB"/>
    <w:rsid w:val="00BB6E83"/>
    <w:rsid w:val="00BC634B"/>
    <w:rsid w:val="00BD482C"/>
    <w:rsid w:val="00BF2A64"/>
    <w:rsid w:val="00BF3199"/>
    <w:rsid w:val="00BF5F7B"/>
    <w:rsid w:val="00C03589"/>
    <w:rsid w:val="00C12116"/>
    <w:rsid w:val="00C14217"/>
    <w:rsid w:val="00C32108"/>
    <w:rsid w:val="00C333C3"/>
    <w:rsid w:val="00C52414"/>
    <w:rsid w:val="00C55357"/>
    <w:rsid w:val="00C65488"/>
    <w:rsid w:val="00C65E36"/>
    <w:rsid w:val="00C8078C"/>
    <w:rsid w:val="00C82C02"/>
    <w:rsid w:val="00C835AE"/>
    <w:rsid w:val="00C87BD5"/>
    <w:rsid w:val="00CA3ACE"/>
    <w:rsid w:val="00CD3F7A"/>
    <w:rsid w:val="00CE5BCD"/>
    <w:rsid w:val="00CF6574"/>
    <w:rsid w:val="00D218F1"/>
    <w:rsid w:val="00D260EA"/>
    <w:rsid w:val="00D26A89"/>
    <w:rsid w:val="00D3141C"/>
    <w:rsid w:val="00D34766"/>
    <w:rsid w:val="00D42767"/>
    <w:rsid w:val="00D44E8B"/>
    <w:rsid w:val="00D53884"/>
    <w:rsid w:val="00D55ADA"/>
    <w:rsid w:val="00D63415"/>
    <w:rsid w:val="00D71B69"/>
    <w:rsid w:val="00D85307"/>
    <w:rsid w:val="00D913D3"/>
    <w:rsid w:val="00DA649B"/>
    <w:rsid w:val="00DC46B4"/>
    <w:rsid w:val="00DD2E35"/>
    <w:rsid w:val="00DD6A3A"/>
    <w:rsid w:val="00DE3D75"/>
    <w:rsid w:val="00DE7165"/>
    <w:rsid w:val="00DF0CF1"/>
    <w:rsid w:val="00DF3247"/>
    <w:rsid w:val="00E12847"/>
    <w:rsid w:val="00E304E8"/>
    <w:rsid w:val="00E53217"/>
    <w:rsid w:val="00E71763"/>
    <w:rsid w:val="00E7281A"/>
    <w:rsid w:val="00E7306C"/>
    <w:rsid w:val="00E75E56"/>
    <w:rsid w:val="00E80D7A"/>
    <w:rsid w:val="00E83B1C"/>
    <w:rsid w:val="00E8413C"/>
    <w:rsid w:val="00E85959"/>
    <w:rsid w:val="00E87621"/>
    <w:rsid w:val="00E91520"/>
    <w:rsid w:val="00E978B7"/>
    <w:rsid w:val="00EA0798"/>
    <w:rsid w:val="00EA3683"/>
    <w:rsid w:val="00EB3382"/>
    <w:rsid w:val="00EB3B75"/>
    <w:rsid w:val="00EB6A44"/>
    <w:rsid w:val="00EC0FDE"/>
    <w:rsid w:val="00ED590D"/>
    <w:rsid w:val="00ED5A59"/>
    <w:rsid w:val="00ED7EC5"/>
    <w:rsid w:val="00F01743"/>
    <w:rsid w:val="00F11786"/>
    <w:rsid w:val="00F249EC"/>
    <w:rsid w:val="00F27FAC"/>
    <w:rsid w:val="00F34ADB"/>
    <w:rsid w:val="00F3539F"/>
    <w:rsid w:val="00F377FE"/>
    <w:rsid w:val="00F45769"/>
    <w:rsid w:val="00F45CDD"/>
    <w:rsid w:val="00F469EE"/>
    <w:rsid w:val="00F505B8"/>
    <w:rsid w:val="00F56694"/>
    <w:rsid w:val="00F777DD"/>
    <w:rsid w:val="00F87B78"/>
    <w:rsid w:val="00F94874"/>
    <w:rsid w:val="00F9780D"/>
    <w:rsid w:val="00FB06DB"/>
    <w:rsid w:val="00FB0FDF"/>
    <w:rsid w:val="00FC21AC"/>
    <w:rsid w:val="00FD2112"/>
    <w:rsid w:val="00FD2549"/>
    <w:rsid w:val="00FE2496"/>
    <w:rsid w:val="00FF1D5E"/>
    <w:rsid w:val="00FF2F3A"/>
    <w:rsid w:val="00FF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Знак, Знак,h2,h21,5,Заголовок пункта (1.1),222,Reset numbering,H2,H2 Знак,Заголовок 21,Заголовок нум 2,Char1,Заголовок 2 Знак Знак Знак"/>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aliases w:val="Заголовок 2 Знак Знак Знак Знак Знак, Знак Знак,h2 Знак,h21 Знак,5 Знак,Заголовок пункта (1.1) Знак,222 Знак,Reset numbering Знак,H2 Знак1,H2 Знак Знак,Заголовок 21 Знак,Заголовок нум 2 Знак,Char1 Знак,Заголовок 2 Знак Знак Знак Знак1"/>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8"/>
    <w:unhideWhenUsed/>
    <w:qFormat/>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customStyle="1" w:styleId="4">
    <w:name w:val="заголовок 4"/>
    <w:basedOn w:val="a"/>
    <w:next w:val="a"/>
    <w:rsid w:val="00026A9A"/>
    <w:pPr>
      <w:keepNext/>
      <w:tabs>
        <w:tab w:val="left" w:pos="0"/>
      </w:tabs>
      <w:suppressAutoHyphens/>
      <w:jc w:val="center"/>
    </w:pPr>
    <w:rPr>
      <w:snapToGrid w:val="0"/>
      <w:spacing w:val="-2"/>
      <w:sz w:val="28"/>
      <w:szCs w:val="20"/>
    </w:rPr>
  </w:style>
  <w:style w:type="paragraph" w:customStyle="1" w:styleId="12">
    <w:name w:val="заголовок 1"/>
    <w:basedOn w:val="a"/>
    <w:next w:val="a"/>
    <w:rsid w:val="00026A9A"/>
    <w:pPr>
      <w:keepNext/>
      <w:spacing w:before="240" w:after="60"/>
      <w:jc w:val="both"/>
    </w:pPr>
    <w:rPr>
      <w:rFonts w:ascii="Arial" w:hAnsi="Arial"/>
      <w:b/>
      <w:snapToGrid w:val="0"/>
      <w:kern w:val="28"/>
      <w:sz w:val="28"/>
      <w:szCs w:val="20"/>
      <w:lang w:val="en-GB"/>
    </w:rPr>
  </w:style>
  <w:style w:type="character" w:styleId="ac">
    <w:name w:val="Hyperlink"/>
    <w:rsid w:val="00026A9A"/>
    <w:rPr>
      <w:color w:val="0000FF"/>
      <w:u w:val="single"/>
    </w:rPr>
  </w:style>
  <w:style w:type="paragraph" w:customStyle="1" w:styleId="13">
    <w:name w:val="Обычный1"/>
    <w:link w:val="Normal"/>
    <w:rsid w:val="00C12116"/>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ody Text Indent"/>
    <w:aliases w:val="Знак10"/>
    <w:basedOn w:val="a"/>
    <w:link w:val="ae"/>
    <w:rsid w:val="00C12116"/>
    <w:pPr>
      <w:spacing w:after="120"/>
      <w:ind w:left="283"/>
    </w:pPr>
  </w:style>
  <w:style w:type="character" w:customStyle="1" w:styleId="ae">
    <w:name w:val="Основной текст с отступом Знак"/>
    <w:aliases w:val="Знак10 Знак"/>
    <w:basedOn w:val="a0"/>
    <w:link w:val="ad"/>
    <w:rsid w:val="00C12116"/>
    <w:rPr>
      <w:rFonts w:ascii="Times New Roman" w:eastAsia="Times New Roman" w:hAnsi="Times New Roman" w:cs="Times New Roman"/>
      <w:sz w:val="24"/>
      <w:szCs w:val="24"/>
      <w:lang w:eastAsia="ru-RU"/>
    </w:rPr>
  </w:style>
  <w:style w:type="paragraph" w:customStyle="1" w:styleId="40">
    <w:name w:val="Обычный4"/>
    <w:rsid w:val="00C12116"/>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4">
    <w:name w:val="Сетка таблицы1"/>
    <w:basedOn w:val="a1"/>
    <w:next w:val="af"/>
    <w:uiPriority w:val="39"/>
    <w:rsid w:val="00C121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rsid w:val="00C12116"/>
    <w:rPr>
      <w:i/>
      <w:iCs/>
      <w:sz w:val="26"/>
      <w:szCs w:val="26"/>
      <w:shd w:val="clear" w:color="auto" w:fill="FFFFFF"/>
    </w:rPr>
  </w:style>
  <w:style w:type="character" w:customStyle="1" w:styleId="61">
    <w:name w:val="Основной текст (6) + Не курсив"/>
    <w:basedOn w:val="6"/>
    <w:rsid w:val="00C12116"/>
    <w:rPr>
      <w:i/>
      <w:iCs/>
      <w:color w:val="000000"/>
      <w:spacing w:val="0"/>
      <w:w w:val="100"/>
      <w:position w:val="0"/>
      <w:sz w:val="26"/>
      <w:szCs w:val="26"/>
      <w:shd w:val="clear" w:color="auto" w:fill="FFFFFF"/>
      <w:lang w:val="ru-RU"/>
    </w:rPr>
  </w:style>
  <w:style w:type="paragraph" w:customStyle="1" w:styleId="21">
    <w:name w:val="Основной текст2"/>
    <w:basedOn w:val="a"/>
    <w:rsid w:val="00C12116"/>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60">
    <w:name w:val="Основной текст (6)"/>
    <w:basedOn w:val="a"/>
    <w:link w:val="6"/>
    <w:rsid w:val="00C12116"/>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paragraph" w:customStyle="1" w:styleId="ConsNormal">
    <w:name w:val="ConsNormal"/>
    <w:rsid w:val="00C121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uiPriority w:val="99"/>
    <w:rsid w:val="00C12116"/>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Nonformat0">
    <w:name w:val="ConsNonformat Знак"/>
    <w:link w:val="ConsNonformat"/>
    <w:uiPriority w:val="99"/>
    <w:rsid w:val="00C12116"/>
    <w:rPr>
      <w:rFonts w:ascii="Courier New" w:eastAsia="Times New Roman" w:hAnsi="Courier New" w:cs="Courier New"/>
      <w:lang w:eastAsia="ru-RU"/>
    </w:rPr>
  </w:style>
  <w:style w:type="table" w:styleId="af">
    <w:name w:val="Table Grid"/>
    <w:basedOn w:val="a1"/>
    <w:uiPriority w:val="59"/>
    <w:rsid w:val="00C1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3"/>
    <w:rsid w:val="00041FB3"/>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87013"/>
    <w:pPr>
      <w:tabs>
        <w:tab w:val="center" w:pos="4677"/>
        <w:tab w:val="right" w:pos="9355"/>
      </w:tabs>
    </w:pPr>
  </w:style>
  <w:style w:type="character" w:customStyle="1" w:styleId="af1">
    <w:name w:val="Верхний колонтитул Знак"/>
    <w:basedOn w:val="a0"/>
    <w:link w:val="af0"/>
    <w:uiPriority w:val="99"/>
    <w:rsid w:val="00487013"/>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87013"/>
    <w:pPr>
      <w:tabs>
        <w:tab w:val="center" w:pos="4677"/>
        <w:tab w:val="right" w:pos="9355"/>
      </w:tabs>
    </w:pPr>
  </w:style>
  <w:style w:type="character" w:customStyle="1" w:styleId="af3">
    <w:name w:val="Нижний колонтитул Знак"/>
    <w:basedOn w:val="a0"/>
    <w:link w:val="af2"/>
    <w:uiPriority w:val="99"/>
    <w:rsid w:val="004870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618">
      <w:bodyDiv w:val="1"/>
      <w:marLeft w:val="0"/>
      <w:marRight w:val="0"/>
      <w:marTop w:val="0"/>
      <w:marBottom w:val="0"/>
      <w:divBdr>
        <w:top w:val="none" w:sz="0" w:space="0" w:color="auto"/>
        <w:left w:val="none" w:sz="0" w:space="0" w:color="auto"/>
        <w:bottom w:val="none" w:sz="0" w:space="0" w:color="auto"/>
        <w:right w:val="none" w:sz="0" w:space="0" w:color="auto"/>
      </w:divBdr>
    </w:div>
    <w:div w:id="396169651">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591157992">
      <w:bodyDiv w:val="1"/>
      <w:marLeft w:val="0"/>
      <w:marRight w:val="0"/>
      <w:marTop w:val="0"/>
      <w:marBottom w:val="0"/>
      <w:divBdr>
        <w:top w:val="none" w:sz="0" w:space="0" w:color="auto"/>
        <w:left w:val="none" w:sz="0" w:space="0" w:color="auto"/>
        <w:bottom w:val="none" w:sz="0" w:space="0" w:color="auto"/>
        <w:right w:val="none" w:sz="0" w:space="0" w:color="auto"/>
      </w:divBdr>
    </w:div>
    <w:div w:id="779228493">
      <w:bodyDiv w:val="1"/>
      <w:marLeft w:val="0"/>
      <w:marRight w:val="0"/>
      <w:marTop w:val="0"/>
      <w:marBottom w:val="0"/>
      <w:divBdr>
        <w:top w:val="none" w:sz="0" w:space="0" w:color="auto"/>
        <w:left w:val="none" w:sz="0" w:space="0" w:color="auto"/>
        <w:bottom w:val="none" w:sz="0" w:space="0" w:color="auto"/>
        <w:right w:val="none" w:sz="0" w:space="0" w:color="auto"/>
      </w:divBdr>
    </w:div>
    <w:div w:id="815031307">
      <w:bodyDiv w:val="1"/>
      <w:marLeft w:val="0"/>
      <w:marRight w:val="0"/>
      <w:marTop w:val="0"/>
      <w:marBottom w:val="0"/>
      <w:divBdr>
        <w:top w:val="none" w:sz="0" w:space="0" w:color="auto"/>
        <w:left w:val="none" w:sz="0" w:space="0" w:color="auto"/>
        <w:bottom w:val="none" w:sz="0" w:space="0" w:color="auto"/>
        <w:right w:val="none" w:sz="0" w:space="0" w:color="auto"/>
      </w:divBdr>
    </w:div>
    <w:div w:id="966084233">
      <w:bodyDiv w:val="1"/>
      <w:marLeft w:val="0"/>
      <w:marRight w:val="0"/>
      <w:marTop w:val="0"/>
      <w:marBottom w:val="0"/>
      <w:divBdr>
        <w:top w:val="none" w:sz="0" w:space="0" w:color="auto"/>
        <w:left w:val="none" w:sz="0" w:space="0" w:color="auto"/>
        <w:bottom w:val="none" w:sz="0" w:space="0" w:color="auto"/>
        <w:right w:val="none" w:sz="0" w:space="0" w:color="auto"/>
      </w:divBdr>
    </w:div>
    <w:div w:id="972364141">
      <w:bodyDiv w:val="1"/>
      <w:marLeft w:val="0"/>
      <w:marRight w:val="0"/>
      <w:marTop w:val="0"/>
      <w:marBottom w:val="0"/>
      <w:divBdr>
        <w:top w:val="none" w:sz="0" w:space="0" w:color="auto"/>
        <w:left w:val="none" w:sz="0" w:space="0" w:color="auto"/>
        <w:bottom w:val="none" w:sz="0" w:space="0" w:color="auto"/>
        <w:right w:val="none" w:sz="0" w:space="0" w:color="auto"/>
      </w:divBdr>
    </w:div>
    <w:div w:id="1112093733">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192301602">
      <w:bodyDiv w:val="1"/>
      <w:marLeft w:val="0"/>
      <w:marRight w:val="0"/>
      <w:marTop w:val="0"/>
      <w:marBottom w:val="0"/>
      <w:divBdr>
        <w:top w:val="none" w:sz="0" w:space="0" w:color="auto"/>
        <w:left w:val="none" w:sz="0" w:space="0" w:color="auto"/>
        <w:bottom w:val="none" w:sz="0" w:space="0" w:color="auto"/>
        <w:right w:val="none" w:sz="0" w:space="0" w:color="auto"/>
      </w:divBdr>
    </w:div>
    <w:div w:id="1248610125">
      <w:bodyDiv w:val="1"/>
      <w:marLeft w:val="0"/>
      <w:marRight w:val="0"/>
      <w:marTop w:val="0"/>
      <w:marBottom w:val="0"/>
      <w:divBdr>
        <w:top w:val="none" w:sz="0" w:space="0" w:color="auto"/>
        <w:left w:val="none" w:sz="0" w:space="0" w:color="auto"/>
        <w:bottom w:val="none" w:sz="0" w:space="0" w:color="auto"/>
        <w:right w:val="none" w:sz="0" w:space="0" w:color="auto"/>
      </w:divBdr>
    </w:div>
    <w:div w:id="1264071821">
      <w:bodyDiv w:val="1"/>
      <w:marLeft w:val="0"/>
      <w:marRight w:val="0"/>
      <w:marTop w:val="0"/>
      <w:marBottom w:val="0"/>
      <w:divBdr>
        <w:top w:val="none" w:sz="0" w:space="0" w:color="auto"/>
        <w:left w:val="none" w:sz="0" w:space="0" w:color="auto"/>
        <w:bottom w:val="none" w:sz="0" w:space="0" w:color="auto"/>
        <w:right w:val="none" w:sz="0" w:space="0" w:color="auto"/>
      </w:divBdr>
    </w:div>
    <w:div w:id="1309162336">
      <w:bodyDiv w:val="1"/>
      <w:marLeft w:val="0"/>
      <w:marRight w:val="0"/>
      <w:marTop w:val="0"/>
      <w:marBottom w:val="0"/>
      <w:divBdr>
        <w:top w:val="none" w:sz="0" w:space="0" w:color="auto"/>
        <w:left w:val="none" w:sz="0" w:space="0" w:color="auto"/>
        <w:bottom w:val="none" w:sz="0" w:space="0" w:color="auto"/>
        <w:right w:val="none" w:sz="0" w:space="0" w:color="auto"/>
      </w:divBdr>
    </w:div>
    <w:div w:id="1627001112">
      <w:bodyDiv w:val="1"/>
      <w:marLeft w:val="0"/>
      <w:marRight w:val="0"/>
      <w:marTop w:val="0"/>
      <w:marBottom w:val="0"/>
      <w:divBdr>
        <w:top w:val="none" w:sz="0" w:space="0" w:color="auto"/>
        <w:left w:val="none" w:sz="0" w:space="0" w:color="auto"/>
        <w:bottom w:val="none" w:sz="0" w:space="0" w:color="auto"/>
        <w:right w:val="none" w:sz="0" w:space="0" w:color="auto"/>
      </w:divBdr>
    </w:div>
    <w:div w:id="1705716957">
      <w:bodyDiv w:val="1"/>
      <w:marLeft w:val="0"/>
      <w:marRight w:val="0"/>
      <w:marTop w:val="0"/>
      <w:marBottom w:val="0"/>
      <w:divBdr>
        <w:top w:val="none" w:sz="0" w:space="0" w:color="auto"/>
        <w:left w:val="none" w:sz="0" w:space="0" w:color="auto"/>
        <w:bottom w:val="none" w:sz="0" w:space="0" w:color="auto"/>
        <w:right w:val="none" w:sz="0" w:space="0" w:color="auto"/>
      </w:divBdr>
    </w:div>
    <w:div w:id="1732851789">
      <w:bodyDiv w:val="1"/>
      <w:marLeft w:val="0"/>
      <w:marRight w:val="0"/>
      <w:marTop w:val="0"/>
      <w:marBottom w:val="0"/>
      <w:divBdr>
        <w:top w:val="none" w:sz="0" w:space="0" w:color="auto"/>
        <w:left w:val="none" w:sz="0" w:space="0" w:color="auto"/>
        <w:bottom w:val="none" w:sz="0" w:space="0" w:color="auto"/>
        <w:right w:val="none" w:sz="0" w:space="0" w:color="auto"/>
      </w:divBdr>
    </w:div>
    <w:div w:id="1971007475">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rk2.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5" Type="http://schemas.openxmlformats.org/officeDocument/2006/relationships/settings" Target="settings.xml"/><Relationship Id="rId10" Type="http://schemas.openxmlformats.org/officeDocument/2006/relationships/hyperlink" Target="mailto:VaneevAA@vrk2.ru" TargetMode="External"/><Relationship Id="rId4" Type="http://schemas.microsoft.com/office/2007/relationships/stylesWithEffects" Target="stylesWithEffects.xml"/><Relationship Id="rId9" Type="http://schemas.openxmlformats.org/officeDocument/2006/relationships/hyperlink" Target="mailto:VaneevAA@vrk2.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AB151-8A48-4BA3-ADA9-72777DD2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20</Pages>
  <Words>5661</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PernikozES</cp:lastModifiedBy>
  <cp:revision>278</cp:revision>
  <cp:lastPrinted>2018-05-17T14:29:00Z</cp:lastPrinted>
  <dcterms:created xsi:type="dcterms:W3CDTF">2016-06-21T09:29:00Z</dcterms:created>
  <dcterms:modified xsi:type="dcterms:W3CDTF">2018-08-10T10:53:00Z</dcterms:modified>
</cp:coreProperties>
</file>