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F9" w:rsidRPr="00512929" w:rsidRDefault="00B51BF9" w:rsidP="00B51BF9">
      <w:pPr>
        <w:jc w:val="center"/>
        <w:rPr>
          <w:b/>
        </w:rPr>
      </w:pPr>
      <w:r w:rsidRPr="00512929">
        <w:rPr>
          <w:b/>
        </w:rPr>
        <w:t>ДОГОВОР</w:t>
      </w:r>
    </w:p>
    <w:p w:rsidR="00255E43" w:rsidRPr="00512929" w:rsidRDefault="005F5D67" w:rsidP="00B51BF9">
      <w:pPr>
        <w:jc w:val="center"/>
        <w:rPr>
          <w:b/>
        </w:rPr>
      </w:pPr>
      <w:r w:rsidRPr="00512929">
        <w:rPr>
          <w:b/>
        </w:rPr>
        <w:t>о</w:t>
      </w:r>
      <w:r w:rsidR="00255E43" w:rsidRPr="00512929">
        <w:rPr>
          <w:b/>
        </w:rPr>
        <w:t>казания</w:t>
      </w:r>
      <w:r w:rsidRPr="00512929">
        <w:rPr>
          <w:b/>
        </w:rPr>
        <w:t xml:space="preserve"> </w:t>
      </w:r>
      <w:r w:rsidR="00255E43" w:rsidRPr="00512929">
        <w:rPr>
          <w:b/>
        </w:rPr>
        <w:t xml:space="preserve">услуг </w:t>
      </w:r>
      <w:r w:rsidR="000F553C" w:rsidRPr="00512929">
        <w:rPr>
          <w:b/>
        </w:rPr>
        <w:t>по проведению медицинских осмотров</w:t>
      </w:r>
    </w:p>
    <w:p w:rsidR="00B51BF9" w:rsidRPr="00512929" w:rsidRDefault="00B51BF9" w:rsidP="00B51BF9">
      <w:pPr>
        <w:rPr>
          <w:sz w:val="22"/>
          <w:szCs w:val="22"/>
        </w:rPr>
      </w:pPr>
    </w:p>
    <w:p w:rsidR="00BD5DE4" w:rsidRPr="00512929" w:rsidRDefault="00512929" w:rsidP="00512929">
      <w:pPr>
        <w:rPr>
          <w:sz w:val="22"/>
          <w:szCs w:val="22"/>
        </w:rPr>
      </w:pPr>
      <w:r w:rsidRPr="00512929">
        <w:rPr>
          <w:rFonts w:eastAsia="Calibri"/>
          <w:i/>
          <w:iCs/>
          <w:color w:val="000000"/>
          <w:sz w:val="22"/>
        </w:rPr>
        <w:t>г. Саранск                                                                                                                 «___»_________ 2021г</w:t>
      </w:r>
      <w:r>
        <w:rPr>
          <w:rFonts w:eastAsia="Calibri"/>
          <w:i/>
          <w:iCs/>
          <w:color w:val="000000"/>
        </w:rPr>
        <w:t>.</w:t>
      </w:r>
    </w:p>
    <w:p w:rsidR="00512929" w:rsidRDefault="00512929" w:rsidP="00BD5DE4">
      <w:pPr>
        <w:pStyle w:val="Default"/>
        <w:ind w:firstLine="708"/>
        <w:jc w:val="both"/>
        <w:rPr>
          <w:b/>
          <w:i/>
          <w:color w:val="auto"/>
          <w:sz w:val="22"/>
          <w:szCs w:val="22"/>
        </w:rPr>
      </w:pPr>
    </w:p>
    <w:p w:rsidR="00512929" w:rsidRPr="00307010" w:rsidRDefault="00512929" w:rsidP="00512929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307010">
        <w:rPr>
          <w:b/>
          <w:i/>
          <w:color w:val="auto"/>
          <w:sz w:val="22"/>
          <w:szCs w:val="22"/>
        </w:rPr>
        <w:t xml:space="preserve">Акционерное общество </w:t>
      </w:r>
      <w:r w:rsidRPr="008C08A8">
        <w:rPr>
          <w:b/>
          <w:sz w:val="21"/>
          <w:szCs w:val="21"/>
        </w:rPr>
        <w:t>"МЕЖДУНАРОДНЫЙ АЭРОПОРТ "САРАНСК"</w:t>
      </w:r>
      <w:r w:rsidRPr="00307010">
        <w:rPr>
          <w:b/>
          <w:bCs/>
          <w:i/>
          <w:iCs/>
          <w:color w:val="000000" w:themeColor="text1"/>
          <w:sz w:val="22"/>
          <w:szCs w:val="22"/>
        </w:rPr>
        <w:t xml:space="preserve">, </w:t>
      </w:r>
      <w:r w:rsidRPr="00307010">
        <w:rPr>
          <w:bCs/>
          <w:iCs/>
          <w:color w:val="000000" w:themeColor="text1"/>
          <w:sz w:val="22"/>
          <w:szCs w:val="22"/>
        </w:rPr>
        <w:t>именуемое в дальнейшем «Заказчик»,</w:t>
      </w:r>
      <w:r w:rsidRPr="00307010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307010">
        <w:rPr>
          <w:color w:val="000000" w:themeColor="text1"/>
          <w:sz w:val="22"/>
          <w:szCs w:val="22"/>
        </w:rPr>
        <w:t xml:space="preserve">в лице </w:t>
      </w:r>
      <w:r w:rsidRPr="00AE532F">
        <w:rPr>
          <w:i/>
          <w:sz w:val="22"/>
          <w:szCs w:val="22"/>
        </w:rPr>
        <w:t>Генерального директора</w:t>
      </w:r>
      <w:r>
        <w:rPr>
          <w:i/>
          <w:sz w:val="22"/>
          <w:szCs w:val="22"/>
        </w:rPr>
        <w:t>,</w:t>
      </w:r>
      <w:r w:rsidRPr="00AE532F">
        <w:rPr>
          <w:i/>
          <w:sz w:val="22"/>
          <w:szCs w:val="22"/>
        </w:rPr>
        <w:t xml:space="preserve"> Кистайкина Александра Петровича</w:t>
      </w:r>
      <w:r w:rsidRPr="00307010">
        <w:rPr>
          <w:i/>
          <w:color w:val="000000" w:themeColor="text1"/>
          <w:sz w:val="22"/>
          <w:szCs w:val="22"/>
        </w:rPr>
        <w:t xml:space="preserve">, </w:t>
      </w:r>
      <w:r w:rsidRPr="00307010">
        <w:rPr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i/>
          <w:color w:val="000000" w:themeColor="text1"/>
          <w:sz w:val="22"/>
          <w:szCs w:val="22"/>
        </w:rPr>
        <w:t>Устава</w:t>
      </w:r>
      <w:r w:rsidRPr="00307010">
        <w:rPr>
          <w:i/>
          <w:color w:val="000000" w:themeColor="text1"/>
          <w:sz w:val="22"/>
          <w:szCs w:val="22"/>
        </w:rPr>
        <w:t xml:space="preserve">, </w:t>
      </w:r>
      <w:r w:rsidRPr="00307010">
        <w:rPr>
          <w:color w:val="000000" w:themeColor="text1"/>
          <w:sz w:val="22"/>
          <w:szCs w:val="22"/>
        </w:rPr>
        <w:t xml:space="preserve">с одной стороны, и </w:t>
      </w:r>
    </w:p>
    <w:p w:rsidR="00BD5DE4" w:rsidRPr="00512929" w:rsidRDefault="00BD5DE4" w:rsidP="00BD5DE4">
      <w:pPr>
        <w:ind w:firstLine="708"/>
        <w:jc w:val="both"/>
        <w:rPr>
          <w:sz w:val="22"/>
          <w:szCs w:val="22"/>
        </w:rPr>
      </w:pPr>
      <w:r w:rsidRPr="00512929">
        <w:rPr>
          <w:b/>
          <w:i/>
          <w:sz w:val="22"/>
          <w:szCs w:val="22"/>
        </w:rPr>
        <w:t>(Наименование Исполнителя)</w:t>
      </w:r>
      <w:r w:rsidRPr="00512929">
        <w:rPr>
          <w:sz w:val="22"/>
          <w:szCs w:val="22"/>
        </w:rPr>
        <w:t xml:space="preserve">, именуемое в дальнейшем «Исполнитель», в лице </w:t>
      </w:r>
      <w:r w:rsidRPr="00512929">
        <w:rPr>
          <w:i/>
          <w:sz w:val="22"/>
          <w:szCs w:val="22"/>
        </w:rPr>
        <w:t>(должность, ФИО)</w:t>
      </w:r>
      <w:r w:rsidRPr="00512929">
        <w:rPr>
          <w:sz w:val="22"/>
          <w:szCs w:val="22"/>
        </w:rPr>
        <w:t xml:space="preserve">, действующего на основании </w:t>
      </w:r>
      <w:r w:rsidRPr="00512929">
        <w:rPr>
          <w:i/>
          <w:sz w:val="22"/>
          <w:szCs w:val="22"/>
        </w:rPr>
        <w:t>(указать наименование и реквизиты документа)</w:t>
      </w:r>
      <w:r w:rsidR="00512929">
        <w:rPr>
          <w:i/>
          <w:sz w:val="22"/>
          <w:szCs w:val="22"/>
        </w:rPr>
        <w:t xml:space="preserve"> лицензии _____________</w:t>
      </w:r>
      <w:r w:rsidRPr="00512929">
        <w:rPr>
          <w:sz w:val="22"/>
          <w:szCs w:val="22"/>
        </w:rPr>
        <w:t>, с другой стороны, вместе именуемые «Стороны»,</w:t>
      </w:r>
    </w:p>
    <w:p w:rsidR="00B51BF9" w:rsidRPr="00512929" w:rsidRDefault="00C81E4A" w:rsidP="00C715AD">
      <w:pPr>
        <w:ind w:firstLine="284"/>
        <w:jc w:val="both"/>
        <w:rPr>
          <w:sz w:val="22"/>
          <w:szCs w:val="22"/>
          <w:shd w:val="clear" w:color="auto" w:fill="FFFFFF"/>
        </w:rPr>
      </w:pPr>
      <w:r w:rsidRPr="00512929">
        <w:rPr>
          <w:sz w:val="22"/>
          <w:szCs w:val="22"/>
          <w:shd w:val="clear" w:color="auto" w:fill="FFFFFF"/>
        </w:rPr>
        <w:t xml:space="preserve">на основании Протокола от ________ № __, составленного по результатам подведения итогов </w:t>
      </w:r>
      <w:r w:rsidR="00512929">
        <w:t>запроса предложений в электронной форме</w:t>
      </w:r>
      <w:r w:rsidR="00512929" w:rsidRPr="00512929">
        <w:rPr>
          <w:sz w:val="22"/>
          <w:szCs w:val="22"/>
          <w:shd w:val="clear" w:color="auto" w:fill="FFFFFF"/>
        </w:rPr>
        <w:t xml:space="preserve"> </w:t>
      </w:r>
      <w:r w:rsidRPr="00512929">
        <w:rPr>
          <w:sz w:val="22"/>
          <w:szCs w:val="22"/>
          <w:shd w:val="clear" w:color="auto" w:fill="FFFFFF"/>
        </w:rPr>
        <w:t xml:space="preserve">заключили настоящий </w:t>
      </w:r>
      <w:r w:rsidR="001A0182" w:rsidRPr="00512929">
        <w:rPr>
          <w:sz w:val="22"/>
          <w:szCs w:val="22"/>
          <w:shd w:val="clear" w:color="auto" w:fill="FFFFFF"/>
        </w:rPr>
        <w:t>д</w:t>
      </w:r>
      <w:r w:rsidRPr="00512929">
        <w:rPr>
          <w:sz w:val="22"/>
          <w:szCs w:val="22"/>
          <w:shd w:val="clear" w:color="auto" w:fill="FFFFFF"/>
        </w:rPr>
        <w:t>оговор</w:t>
      </w:r>
      <w:r w:rsidR="001A0182" w:rsidRPr="00512929">
        <w:rPr>
          <w:sz w:val="22"/>
          <w:szCs w:val="22"/>
          <w:shd w:val="clear" w:color="auto" w:fill="FFFFFF"/>
        </w:rPr>
        <w:t xml:space="preserve"> (далее - Договор)</w:t>
      </w:r>
      <w:r w:rsidRPr="00512929">
        <w:rPr>
          <w:sz w:val="22"/>
          <w:szCs w:val="22"/>
          <w:shd w:val="clear" w:color="auto" w:fill="FFFFFF"/>
        </w:rPr>
        <w:t xml:space="preserve"> о нижеследующем:</w:t>
      </w:r>
    </w:p>
    <w:p w:rsidR="00C81E4A" w:rsidRPr="00512929" w:rsidRDefault="00C81E4A" w:rsidP="00B51BF9">
      <w:pPr>
        <w:jc w:val="both"/>
        <w:rPr>
          <w:sz w:val="22"/>
          <w:szCs w:val="22"/>
        </w:rPr>
      </w:pPr>
    </w:p>
    <w:p w:rsidR="00B51BF9" w:rsidRPr="00512929" w:rsidRDefault="00084468" w:rsidP="00B51BF9">
      <w:pPr>
        <w:numPr>
          <w:ilvl w:val="0"/>
          <w:numId w:val="1"/>
        </w:numPr>
        <w:jc w:val="center"/>
        <w:rPr>
          <w:b/>
        </w:rPr>
      </w:pPr>
      <w:r w:rsidRPr="00512929">
        <w:rPr>
          <w:b/>
        </w:rPr>
        <w:t>ПРЕДМЕТ ДОГОВОРА</w:t>
      </w:r>
    </w:p>
    <w:p w:rsidR="00CA5C1E" w:rsidRPr="00512929" w:rsidRDefault="00CA5C1E" w:rsidP="00CA5C1E">
      <w:pPr>
        <w:numPr>
          <w:ilvl w:val="1"/>
          <w:numId w:val="27"/>
        </w:numPr>
        <w:tabs>
          <w:tab w:val="clear" w:pos="1353"/>
        </w:tabs>
        <w:autoSpaceDE w:val="0"/>
        <w:autoSpaceDN w:val="0"/>
        <w:adjustRightInd w:val="0"/>
        <w:ind w:left="0" w:firstLine="709"/>
        <w:jc w:val="both"/>
      </w:pPr>
      <w:r w:rsidRPr="00512929">
        <w:t xml:space="preserve">Исполнитель обязуется на условиях Договора оказывать Заказчику услуги, указанные </w:t>
      </w:r>
      <w:bookmarkStart w:id="0" w:name="_Hlk57636622"/>
      <w:r w:rsidRPr="00512929">
        <w:t>в Техническом задании (Приложение №1 к Договору)</w:t>
      </w:r>
      <w:bookmarkEnd w:id="0"/>
      <w:r w:rsidRPr="00512929">
        <w:t xml:space="preserve"> (далее по тексту – Услуги), а Заказчик обязуется оплачивать эти услуги в порядке и на условиях Договора. </w:t>
      </w:r>
    </w:p>
    <w:p w:rsidR="00CA5C1E" w:rsidRPr="00512929" w:rsidRDefault="00CA5C1E" w:rsidP="00CA5C1E">
      <w:pPr>
        <w:numPr>
          <w:ilvl w:val="1"/>
          <w:numId w:val="27"/>
        </w:numPr>
        <w:tabs>
          <w:tab w:val="clear" w:pos="1353"/>
        </w:tabs>
        <w:autoSpaceDE w:val="0"/>
        <w:autoSpaceDN w:val="0"/>
        <w:adjustRightInd w:val="0"/>
        <w:ind w:left="0" w:firstLine="709"/>
        <w:jc w:val="both"/>
      </w:pPr>
      <w:r w:rsidRPr="00512929">
        <w:t>Наименования, нормативно-правовое регулирование, объемы, стоимость, порядок и сроки оплаты, место, условия, периоды</w:t>
      </w:r>
      <w:r w:rsidR="00A56113" w:rsidRPr="00512929">
        <w:t xml:space="preserve"> </w:t>
      </w:r>
      <w:r w:rsidRPr="00512929">
        <w:t xml:space="preserve">и иные дополнительные условия оказания Услуг указаны в Техническом задании </w:t>
      </w:r>
      <w:bookmarkStart w:id="1" w:name="_Hlk57636760"/>
      <w:r w:rsidRPr="00512929">
        <w:t xml:space="preserve">(Приложение №1 к Договору). </w:t>
      </w:r>
    </w:p>
    <w:p w:rsidR="00A56113" w:rsidRPr="00512929" w:rsidRDefault="00A56113" w:rsidP="00A56113">
      <w:pPr>
        <w:autoSpaceDE w:val="0"/>
        <w:autoSpaceDN w:val="0"/>
        <w:adjustRightInd w:val="0"/>
        <w:jc w:val="both"/>
      </w:pPr>
    </w:p>
    <w:bookmarkEnd w:id="1"/>
    <w:p w:rsidR="00B51BF9" w:rsidRPr="00512929" w:rsidRDefault="00084468" w:rsidP="00CB49CD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pacing w:val="3"/>
        </w:rPr>
      </w:pPr>
      <w:r w:rsidRPr="00512929">
        <w:rPr>
          <w:b/>
          <w:spacing w:val="3"/>
        </w:rPr>
        <w:t>ОБЯЗАННОСТИ СТОРОН</w:t>
      </w:r>
    </w:p>
    <w:p w:rsidR="00B51BF9" w:rsidRPr="00512929" w:rsidRDefault="00B51BF9" w:rsidP="00B51BF9">
      <w:pPr>
        <w:pStyle w:val="a5"/>
        <w:numPr>
          <w:ilvl w:val="1"/>
          <w:numId w:val="5"/>
        </w:numPr>
        <w:shd w:val="clear" w:color="auto" w:fill="FFFFFF"/>
        <w:tabs>
          <w:tab w:val="left" w:pos="540"/>
        </w:tabs>
        <w:spacing w:line="274" w:lineRule="exact"/>
        <w:ind w:hanging="1080"/>
        <w:jc w:val="both"/>
        <w:rPr>
          <w:b/>
          <w:spacing w:val="3"/>
        </w:rPr>
      </w:pPr>
      <w:r w:rsidRPr="00512929">
        <w:rPr>
          <w:b/>
          <w:spacing w:val="3"/>
        </w:rPr>
        <w:t>Исполнитель обязан:</w:t>
      </w:r>
    </w:p>
    <w:p w:rsidR="008739C4" w:rsidRPr="00512929" w:rsidRDefault="00DD65A8" w:rsidP="008739C4">
      <w:pPr>
        <w:numPr>
          <w:ilvl w:val="2"/>
          <w:numId w:val="5"/>
        </w:numPr>
        <w:tabs>
          <w:tab w:val="clear" w:pos="3698"/>
        </w:tabs>
        <w:overflowPunct w:val="0"/>
        <w:autoSpaceDE w:val="0"/>
        <w:autoSpaceDN w:val="0"/>
        <w:adjustRightInd w:val="0"/>
        <w:ind w:left="1276" w:hanging="709"/>
        <w:jc w:val="both"/>
        <w:textAlignment w:val="baseline"/>
      </w:pPr>
      <w:r w:rsidRPr="00512929">
        <w:rPr>
          <w:snapToGrid w:val="0"/>
        </w:rPr>
        <w:t>в</w:t>
      </w:r>
      <w:r w:rsidR="008739C4" w:rsidRPr="00512929">
        <w:rPr>
          <w:snapToGrid w:val="0"/>
        </w:rPr>
        <w:t>ыполнять надлежащим образом все Услуги в полном объеме согласно условиям Договора и Технического задания (Приложение № 1 к Договору);</w:t>
      </w:r>
    </w:p>
    <w:p w:rsidR="00B51BF9" w:rsidRPr="00512929" w:rsidRDefault="00B51BF9" w:rsidP="00DA1295">
      <w:pPr>
        <w:pStyle w:val="a5"/>
        <w:numPr>
          <w:ilvl w:val="2"/>
          <w:numId w:val="5"/>
        </w:numPr>
        <w:shd w:val="clear" w:color="auto" w:fill="FFFFFF"/>
        <w:spacing w:line="274" w:lineRule="exact"/>
        <w:ind w:left="1276" w:hanging="709"/>
        <w:jc w:val="both"/>
      </w:pPr>
      <w:r w:rsidRPr="00512929">
        <w:rPr>
          <w:spacing w:val="3"/>
        </w:rPr>
        <w:t>обеспечить ме</w:t>
      </w:r>
      <w:r w:rsidRPr="00512929">
        <w:rPr>
          <w:spacing w:val="2"/>
        </w:rPr>
        <w:t xml:space="preserve">тодическое руководство и контроль за деятельностью </w:t>
      </w:r>
      <w:r w:rsidRPr="00512929">
        <w:t xml:space="preserve">медицинских </w:t>
      </w:r>
      <w:r w:rsidR="00D70D1B" w:rsidRPr="00512929">
        <w:t>работников, оказывающих</w:t>
      </w:r>
      <w:r w:rsidRPr="00512929">
        <w:t xml:space="preserve"> медицинские услуги;</w:t>
      </w:r>
    </w:p>
    <w:p w:rsidR="00B51BF9" w:rsidRPr="00512929" w:rsidRDefault="00B51BF9" w:rsidP="00DA1295">
      <w:pPr>
        <w:pStyle w:val="a5"/>
        <w:numPr>
          <w:ilvl w:val="2"/>
          <w:numId w:val="5"/>
        </w:numPr>
        <w:shd w:val="clear" w:color="auto" w:fill="FFFFFF"/>
        <w:spacing w:line="274" w:lineRule="exact"/>
        <w:ind w:left="1276" w:hanging="709"/>
        <w:jc w:val="both"/>
        <w:rPr>
          <w:spacing w:val="3"/>
        </w:rPr>
      </w:pPr>
      <w:r w:rsidRPr="00512929">
        <w:rPr>
          <w:spacing w:val="3"/>
        </w:rPr>
        <w:t xml:space="preserve">обеспечить соответствие квалификации сотрудников Исполнителя, участвующих в оказании услуг по </w:t>
      </w:r>
      <w:r w:rsidR="00225187" w:rsidRPr="00512929">
        <w:rPr>
          <w:spacing w:val="3"/>
        </w:rPr>
        <w:t>Д</w:t>
      </w:r>
      <w:r w:rsidRPr="00512929">
        <w:rPr>
          <w:spacing w:val="3"/>
        </w:rPr>
        <w:t>оговору, требованиям действующего законодательства;</w:t>
      </w:r>
    </w:p>
    <w:p w:rsidR="00B51BF9" w:rsidRPr="00512929" w:rsidRDefault="00C83CC5" w:rsidP="00DA1295">
      <w:pPr>
        <w:pStyle w:val="a5"/>
        <w:numPr>
          <w:ilvl w:val="2"/>
          <w:numId w:val="5"/>
        </w:numPr>
        <w:shd w:val="clear" w:color="auto" w:fill="FFFFFF"/>
        <w:spacing w:line="274" w:lineRule="exact"/>
        <w:ind w:left="1276" w:hanging="709"/>
        <w:jc w:val="both"/>
        <w:rPr>
          <w:spacing w:val="3"/>
        </w:rPr>
      </w:pPr>
      <w:r w:rsidRPr="00512929">
        <w:rPr>
          <w:spacing w:val="3"/>
        </w:rPr>
        <w:t xml:space="preserve"> до 5 числа месяца, следующего за отчетным,</w:t>
      </w:r>
      <w:r w:rsidR="00B51BF9" w:rsidRPr="00512929">
        <w:rPr>
          <w:spacing w:val="3"/>
        </w:rPr>
        <w:t xml:space="preserve"> предоставлять Заказчику подписанный со своей стороны Акт </w:t>
      </w:r>
      <w:r w:rsidR="000E073F" w:rsidRPr="00512929">
        <w:rPr>
          <w:spacing w:val="3"/>
        </w:rPr>
        <w:t xml:space="preserve">сдачи-приемки </w:t>
      </w:r>
      <w:r w:rsidR="00B51BF9" w:rsidRPr="00512929">
        <w:rPr>
          <w:spacing w:val="3"/>
        </w:rPr>
        <w:t>оказанных услуг и реестр, оформленные в соответствии с</w:t>
      </w:r>
      <w:r w:rsidR="00DA1295" w:rsidRPr="00512929">
        <w:rPr>
          <w:spacing w:val="3"/>
        </w:rPr>
        <w:t xml:space="preserve"> требованиями действующего</w:t>
      </w:r>
      <w:r w:rsidR="00B51BF9" w:rsidRPr="00512929">
        <w:rPr>
          <w:spacing w:val="3"/>
        </w:rPr>
        <w:t xml:space="preserve"> законодательств</w:t>
      </w:r>
      <w:r w:rsidR="00DA1295" w:rsidRPr="00512929">
        <w:rPr>
          <w:spacing w:val="3"/>
        </w:rPr>
        <w:t>а</w:t>
      </w:r>
      <w:r w:rsidR="0059638A" w:rsidRPr="00512929">
        <w:rPr>
          <w:spacing w:val="3"/>
        </w:rPr>
        <w:t>;</w:t>
      </w:r>
    </w:p>
    <w:p w:rsidR="00B51BF9" w:rsidRPr="00512929" w:rsidRDefault="00B51BF9" w:rsidP="00DA1295">
      <w:pPr>
        <w:pStyle w:val="a5"/>
        <w:numPr>
          <w:ilvl w:val="2"/>
          <w:numId w:val="5"/>
        </w:numPr>
        <w:shd w:val="clear" w:color="auto" w:fill="FFFFFF"/>
        <w:spacing w:line="274" w:lineRule="exact"/>
        <w:ind w:left="1276" w:hanging="709"/>
        <w:jc w:val="both"/>
        <w:rPr>
          <w:spacing w:val="3"/>
        </w:rPr>
      </w:pPr>
      <w:r w:rsidRPr="00512929">
        <w:rPr>
          <w:spacing w:val="3"/>
        </w:rPr>
        <w:t>строго соблюдать медицинские нормы и правила, соблюдать санитарно-эпидемиологический режим;</w:t>
      </w:r>
    </w:p>
    <w:p w:rsidR="00B51BF9" w:rsidRPr="00512929" w:rsidRDefault="00B51BF9" w:rsidP="00DA1295">
      <w:pPr>
        <w:pStyle w:val="a5"/>
        <w:numPr>
          <w:ilvl w:val="2"/>
          <w:numId w:val="5"/>
        </w:numPr>
        <w:shd w:val="clear" w:color="auto" w:fill="FFFFFF"/>
        <w:spacing w:line="274" w:lineRule="exact"/>
        <w:ind w:left="1276" w:hanging="709"/>
        <w:jc w:val="both"/>
      </w:pPr>
      <w:r w:rsidRPr="00512929">
        <w:t>по требованию Заказчика в течение 10</w:t>
      </w:r>
      <w:r w:rsidR="00DA1295" w:rsidRPr="00512929">
        <w:t xml:space="preserve"> (десяти)</w:t>
      </w:r>
      <w:r w:rsidRPr="00512929">
        <w:t xml:space="preserve"> дней исправить все выявленные недостатки в оформлении медицинской документации по результатам проведения медицинского осмотра</w:t>
      </w:r>
      <w:r w:rsidR="008739C4" w:rsidRPr="00512929">
        <w:t>;</w:t>
      </w:r>
    </w:p>
    <w:p w:rsidR="0059638A" w:rsidRPr="00512929" w:rsidRDefault="0059638A" w:rsidP="0059638A">
      <w:pPr>
        <w:pStyle w:val="a5"/>
        <w:numPr>
          <w:ilvl w:val="2"/>
          <w:numId w:val="5"/>
        </w:numPr>
        <w:shd w:val="clear" w:color="auto" w:fill="FFFFFF"/>
        <w:spacing w:line="274" w:lineRule="exact"/>
        <w:ind w:left="1276" w:hanging="709"/>
        <w:jc w:val="both"/>
      </w:pPr>
      <w:r w:rsidRPr="00512929">
        <w:t>обеспечить расходными медицинскими изделиями, необходимыми для проведения медицинского осмотра.</w:t>
      </w:r>
    </w:p>
    <w:p w:rsidR="0059638A" w:rsidRPr="00512929" w:rsidRDefault="0059638A" w:rsidP="0059638A">
      <w:pPr>
        <w:pStyle w:val="a5"/>
        <w:shd w:val="clear" w:color="auto" w:fill="FFFFFF"/>
        <w:spacing w:line="274" w:lineRule="exact"/>
        <w:ind w:left="1276"/>
        <w:jc w:val="both"/>
      </w:pPr>
    </w:p>
    <w:p w:rsidR="00B51BF9" w:rsidRPr="00512929" w:rsidRDefault="00B51BF9" w:rsidP="00B51BF9">
      <w:pPr>
        <w:pStyle w:val="a5"/>
        <w:numPr>
          <w:ilvl w:val="1"/>
          <w:numId w:val="5"/>
        </w:numPr>
        <w:shd w:val="clear" w:color="auto" w:fill="FFFFFF"/>
        <w:tabs>
          <w:tab w:val="left" w:pos="426"/>
          <w:tab w:val="left" w:pos="540"/>
        </w:tabs>
        <w:spacing w:line="274" w:lineRule="exact"/>
        <w:ind w:left="0" w:firstLine="0"/>
        <w:jc w:val="both"/>
        <w:rPr>
          <w:b/>
          <w:spacing w:val="-5"/>
        </w:rPr>
      </w:pPr>
      <w:r w:rsidRPr="00512929">
        <w:rPr>
          <w:b/>
        </w:rPr>
        <w:t>Заказчик</w:t>
      </w:r>
      <w:r w:rsidRPr="00512929">
        <w:rPr>
          <w:b/>
          <w:spacing w:val="-5"/>
        </w:rPr>
        <w:t xml:space="preserve"> обязан:  </w:t>
      </w:r>
    </w:p>
    <w:p w:rsidR="00DD65A8" w:rsidRPr="00512929" w:rsidRDefault="00DD65A8" w:rsidP="00DA1295">
      <w:pPr>
        <w:pStyle w:val="a5"/>
        <w:numPr>
          <w:ilvl w:val="2"/>
          <w:numId w:val="5"/>
        </w:numPr>
        <w:shd w:val="clear" w:color="auto" w:fill="FFFFFF"/>
        <w:tabs>
          <w:tab w:val="left" w:pos="1276"/>
        </w:tabs>
        <w:spacing w:line="274" w:lineRule="exact"/>
        <w:ind w:left="1276" w:hanging="709"/>
        <w:jc w:val="both"/>
      </w:pPr>
      <w:r w:rsidRPr="00512929">
        <w:t>принять Услуги, надлежаще оказанные Исполнителем в соответствии с Договором при отсутствии замечаний;</w:t>
      </w:r>
    </w:p>
    <w:p w:rsidR="00DD65A8" w:rsidRPr="00512929" w:rsidRDefault="00DD65A8" w:rsidP="00DA1295">
      <w:pPr>
        <w:pStyle w:val="a5"/>
        <w:numPr>
          <w:ilvl w:val="2"/>
          <w:numId w:val="5"/>
        </w:numPr>
        <w:shd w:val="clear" w:color="auto" w:fill="FFFFFF"/>
        <w:tabs>
          <w:tab w:val="left" w:pos="1276"/>
        </w:tabs>
        <w:spacing w:line="274" w:lineRule="exact"/>
        <w:ind w:left="1276" w:hanging="709"/>
        <w:jc w:val="both"/>
      </w:pPr>
      <w:r w:rsidRPr="00512929">
        <w:t xml:space="preserve">оплачивать услуги Исполнителя в размерах и порядке, определенном </w:t>
      </w:r>
      <w:r w:rsidR="00225187" w:rsidRPr="00512929">
        <w:t>Д</w:t>
      </w:r>
      <w:r w:rsidRPr="00512929">
        <w:t>оговором;</w:t>
      </w:r>
    </w:p>
    <w:p w:rsidR="00580B52" w:rsidRPr="00512929" w:rsidRDefault="00580B52" w:rsidP="00DA1295">
      <w:pPr>
        <w:pStyle w:val="a5"/>
        <w:numPr>
          <w:ilvl w:val="2"/>
          <w:numId w:val="5"/>
        </w:numPr>
        <w:shd w:val="clear" w:color="auto" w:fill="FFFFFF"/>
        <w:tabs>
          <w:tab w:val="left" w:pos="1276"/>
        </w:tabs>
        <w:spacing w:line="274" w:lineRule="exact"/>
        <w:ind w:left="1276" w:hanging="709"/>
        <w:jc w:val="both"/>
      </w:pPr>
      <w:r w:rsidRPr="00512929">
        <w:t xml:space="preserve">составить поименный список работников, направляемых на медицинский осмотр на основании, утвержденного перечня профессий, должностей Заказчика, подлежащих медицинскому осмотру (Приложение № </w:t>
      </w:r>
      <w:r w:rsidR="007A6A1C" w:rsidRPr="00512929">
        <w:t>5</w:t>
      </w:r>
      <w:r w:rsidRPr="00512929">
        <w:t xml:space="preserve"> к Договору)</w:t>
      </w:r>
      <w:r w:rsidR="002F2E0E" w:rsidRPr="00512929">
        <w:t>;</w:t>
      </w:r>
    </w:p>
    <w:p w:rsidR="002F2E0E" w:rsidRPr="00512929" w:rsidRDefault="002F2E0E" w:rsidP="00DA1295">
      <w:pPr>
        <w:pStyle w:val="a5"/>
        <w:numPr>
          <w:ilvl w:val="2"/>
          <w:numId w:val="5"/>
        </w:numPr>
        <w:shd w:val="clear" w:color="auto" w:fill="FFFFFF"/>
        <w:tabs>
          <w:tab w:val="left" w:pos="1276"/>
        </w:tabs>
        <w:spacing w:line="274" w:lineRule="exact"/>
        <w:ind w:left="1276" w:hanging="709"/>
        <w:jc w:val="both"/>
      </w:pPr>
      <w:r w:rsidRPr="00512929">
        <w:t>не позднее, чем за 10 (десять) дней до согласованной с Исполнителем даты начала проведения медицинского осмотра направить Исполнителю поименный список работников, подлежащих медицинскому осмотру</w:t>
      </w:r>
      <w:r w:rsidR="00F47AA3" w:rsidRPr="00512929">
        <w:t>;</w:t>
      </w:r>
    </w:p>
    <w:p w:rsidR="00AD332D" w:rsidRPr="00512929" w:rsidRDefault="00AD332D" w:rsidP="00DA1295">
      <w:pPr>
        <w:pStyle w:val="a5"/>
        <w:numPr>
          <w:ilvl w:val="2"/>
          <w:numId w:val="5"/>
        </w:numPr>
        <w:shd w:val="clear" w:color="auto" w:fill="FFFFFF"/>
        <w:tabs>
          <w:tab w:val="left" w:pos="1276"/>
        </w:tabs>
        <w:spacing w:line="274" w:lineRule="exact"/>
        <w:ind w:left="1276" w:hanging="709"/>
        <w:jc w:val="both"/>
      </w:pPr>
      <w:r w:rsidRPr="00512929">
        <w:t xml:space="preserve">выдать работнику направление на медицинский осмотр (Приложение № </w:t>
      </w:r>
      <w:r w:rsidR="007A6A1C" w:rsidRPr="00512929">
        <w:t>4</w:t>
      </w:r>
      <w:r w:rsidR="00580B52" w:rsidRPr="00512929">
        <w:t xml:space="preserve"> к </w:t>
      </w:r>
      <w:r w:rsidR="00225187" w:rsidRPr="00512929">
        <w:t>Д</w:t>
      </w:r>
      <w:r w:rsidR="00580B52" w:rsidRPr="00512929">
        <w:t>оговору) и организовать учет выданных направлений;</w:t>
      </w:r>
    </w:p>
    <w:p w:rsidR="00B51BF9" w:rsidRPr="00512929" w:rsidRDefault="00B51BF9" w:rsidP="00DA1295">
      <w:pPr>
        <w:pStyle w:val="a5"/>
        <w:numPr>
          <w:ilvl w:val="2"/>
          <w:numId w:val="5"/>
        </w:numPr>
        <w:shd w:val="clear" w:color="auto" w:fill="FFFFFF"/>
        <w:tabs>
          <w:tab w:val="left" w:pos="1276"/>
        </w:tabs>
        <w:spacing w:line="274" w:lineRule="exact"/>
        <w:ind w:left="1276" w:hanging="709"/>
        <w:jc w:val="both"/>
      </w:pPr>
      <w:r w:rsidRPr="00512929">
        <w:t>довести до сведения работника его обязанности:</w:t>
      </w:r>
    </w:p>
    <w:p w:rsidR="00B51BF9" w:rsidRPr="00512929" w:rsidRDefault="00B51BF9" w:rsidP="00DA1295">
      <w:pPr>
        <w:pStyle w:val="2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1276" w:hanging="709"/>
        <w:jc w:val="both"/>
      </w:pPr>
      <w:r w:rsidRPr="00512929">
        <w:t xml:space="preserve">явиться на </w:t>
      </w:r>
      <w:r w:rsidR="008E04D4" w:rsidRPr="00512929">
        <w:t>м</w:t>
      </w:r>
      <w:r w:rsidRPr="00512929">
        <w:t>едицинский осмотр;</w:t>
      </w:r>
    </w:p>
    <w:p w:rsidR="00084468" w:rsidRPr="00512929" w:rsidRDefault="00B51BF9" w:rsidP="00084468">
      <w:pPr>
        <w:pStyle w:val="2"/>
        <w:numPr>
          <w:ilvl w:val="0"/>
          <w:numId w:val="3"/>
        </w:numPr>
        <w:tabs>
          <w:tab w:val="clear" w:pos="720"/>
          <w:tab w:val="left" w:pos="1276"/>
        </w:tabs>
        <w:spacing w:after="0" w:line="240" w:lineRule="auto"/>
        <w:ind w:left="1276" w:hanging="709"/>
        <w:jc w:val="both"/>
      </w:pPr>
      <w:r w:rsidRPr="00512929">
        <w:t>при получении направления на дополнительное обследование и лечение, в месячный срок пройти их. Результаты предоставить представителю Исполнителя.</w:t>
      </w:r>
    </w:p>
    <w:p w:rsidR="00B51BF9" w:rsidRPr="00512929" w:rsidRDefault="00B51BF9" w:rsidP="002F2E0E">
      <w:pPr>
        <w:pStyle w:val="2"/>
        <w:spacing w:after="0" w:line="240" w:lineRule="auto"/>
        <w:jc w:val="both"/>
      </w:pPr>
    </w:p>
    <w:p w:rsidR="00B51BF9" w:rsidRPr="00512929" w:rsidRDefault="00084468" w:rsidP="00B51BF9">
      <w:pPr>
        <w:numPr>
          <w:ilvl w:val="0"/>
          <w:numId w:val="5"/>
        </w:numPr>
        <w:jc w:val="center"/>
        <w:rPr>
          <w:b/>
        </w:rPr>
      </w:pPr>
      <w:r w:rsidRPr="00512929">
        <w:rPr>
          <w:b/>
        </w:rPr>
        <w:t>СТОИМОСТЬ УСЛУГ И ПОРЯДОК ОПЛАТЫ</w:t>
      </w:r>
    </w:p>
    <w:p w:rsidR="001F6D3C" w:rsidRPr="00512929" w:rsidRDefault="00827E1D" w:rsidP="00231EDB">
      <w:pPr>
        <w:pStyle w:val="a5"/>
        <w:numPr>
          <w:ilvl w:val="1"/>
          <w:numId w:val="5"/>
        </w:numPr>
        <w:tabs>
          <w:tab w:val="clear" w:pos="1080"/>
        </w:tabs>
        <w:ind w:left="0" w:firstLine="709"/>
        <w:jc w:val="both"/>
        <w:rPr>
          <w:b/>
          <w:bCs/>
          <w:i/>
          <w:spacing w:val="-1"/>
        </w:rPr>
      </w:pPr>
      <w:r w:rsidRPr="00512929">
        <w:rPr>
          <w:lang w:eastAsia="ru-RU"/>
        </w:rPr>
        <w:t>Стоимость Услуг (Цена Договора) и порядок расчетов определяются Техническом заданием (Приложением №1 к Договору)</w:t>
      </w:r>
      <w:r w:rsidR="00231EDB" w:rsidRPr="00512929">
        <w:t>.</w:t>
      </w:r>
    </w:p>
    <w:p w:rsidR="00231EDB" w:rsidRPr="00512929" w:rsidRDefault="00DC222D" w:rsidP="00231EDB">
      <w:pPr>
        <w:numPr>
          <w:ilvl w:val="1"/>
          <w:numId w:val="5"/>
        </w:numPr>
        <w:tabs>
          <w:tab w:val="left" w:pos="540"/>
        </w:tabs>
        <w:ind w:left="0" w:firstLine="709"/>
        <w:jc w:val="both"/>
      </w:pPr>
      <w:r w:rsidRPr="00512929">
        <w:rPr>
          <w:bCs/>
        </w:rPr>
        <w:t>В цену Договора включены все расходы,</w:t>
      </w:r>
      <w:r w:rsidR="00A56113" w:rsidRPr="00512929">
        <w:rPr>
          <w:bCs/>
        </w:rPr>
        <w:t xml:space="preserve"> </w:t>
      </w:r>
      <w:r w:rsidR="00231EDB" w:rsidRPr="00512929">
        <w:rPr>
          <w:bCs/>
        </w:rPr>
        <w:t>связанные с оказанием данного вида услуг</w:t>
      </w:r>
      <w:r w:rsidR="00231EDB" w:rsidRPr="00512929">
        <w:rPr>
          <w:bCs/>
          <w:lang w:bidi="ru-RU"/>
        </w:rPr>
        <w:t>, в том числе расходы, указанные в Техническом задании (Приложение № 1 Договору)</w:t>
      </w:r>
      <w:r w:rsidR="00A56113" w:rsidRPr="00512929">
        <w:rPr>
          <w:bCs/>
          <w:lang w:bidi="ru-RU"/>
        </w:rPr>
        <w:t xml:space="preserve"> </w:t>
      </w:r>
      <w:r w:rsidR="00231EDB" w:rsidRPr="00512929">
        <w:rPr>
          <w:bCs/>
        </w:rPr>
        <w:t xml:space="preserve">любые применимые налоги, сборы и другие обязательные платежи в соответствии с действующим законодательством Российской Федерации. </w:t>
      </w:r>
    </w:p>
    <w:p w:rsidR="00141F44" w:rsidRPr="00512929" w:rsidRDefault="00A50A83" w:rsidP="00231EDB">
      <w:pPr>
        <w:numPr>
          <w:ilvl w:val="1"/>
          <w:numId w:val="5"/>
        </w:numPr>
        <w:tabs>
          <w:tab w:val="left" w:pos="540"/>
        </w:tabs>
        <w:ind w:left="0" w:firstLine="709"/>
        <w:jc w:val="both"/>
      </w:pPr>
      <w:r w:rsidRPr="00512929">
        <w:t>Форма оплаты по договору: безналичная, оплата производится в рублях путем перечисления денежных средств на расчетный счет Исполнителя. Датой оплаты считается дата списания денежных средств с корреспондентского счета банка Заказчика.</w:t>
      </w:r>
    </w:p>
    <w:p w:rsidR="00B51BF9" w:rsidRPr="00512929" w:rsidRDefault="00B51BF9" w:rsidP="00B51BF9">
      <w:pPr>
        <w:ind w:left="360"/>
        <w:jc w:val="center"/>
        <w:rPr>
          <w:b/>
        </w:rPr>
      </w:pPr>
    </w:p>
    <w:p w:rsidR="00B51BF9" w:rsidRPr="00512929" w:rsidRDefault="00084468" w:rsidP="00B51BF9">
      <w:pPr>
        <w:pStyle w:val="a5"/>
        <w:numPr>
          <w:ilvl w:val="0"/>
          <w:numId w:val="5"/>
        </w:numPr>
        <w:jc w:val="center"/>
        <w:rPr>
          <w:b/>
        </w:rPr>
      </w:pPr>
      <w:r w:rsidRPr="00512929">
        <w:rPr>
          <w:b/>
        </w:rPr>
        <w:t>КОНФИДЕНЦИАЛЬНОСТЬ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</w:t>
      </w:r>
      <w:r w:rsidR="00B4519A" w:rsidRPr="00512929">
        <w:t>,</w:t>
      </w:r>
      <w:r w:rsidRPr="00512929">
        <w:t xml:space="preserve"> кроме как для целей исполнения Договора. 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По требованию уполномоченных законодательством Р</w:t>
      </w:r>
      <w:r w:rsidR="00BD57FD" w:rsidRPr="00512929">
        <w:t>оссийской Федерации</w:t>
      </w:r>
      <w:r w:rsidRPr="00512929">
        <w:t xml:space="preserve">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B51BF9" w:rsidRPr="00512929" w:rsidRDefault="00B51BF9" w:rsidP="009D576B">
      <w:pPr>
        <w:pStyle w:val="a5"/>
        <w:numPr>
          <w:ilvl w:val="2"/>
          <w:numId w:val="5"/>
        </w:numPr>
        <w:tabs>
          <w:tab w:val="clear" w:pos="3698"/>
        </w:tabs>
        <w:ind w:left="0" w:firstLine="709"/>
        <w:jc w:val="both"/>
      </w:pPr>
      <w:r w:rsidRPr="00512929">
        <w:t>незамедлительно уведомить другую Сторону о получении такого требования;</w:t>
      </w:r>
    </w:p>
    <w:p w:rsidR="00B51BF9" w:rsidRPr="00512929" w:rsidRDefault="00B51BF9" w:rsidP="009D576B">
      <w:pPr>
        <w:pStyle w:val="a5"/>
        <w:numPr>
          <w:ilvl w:val="2"/>
          <w:numId w:val="5"/>
        </w:numPr>
        <w:tabs>
          <w:tab w:val="clear" w:pos="3698"/>
        </w:tabs>
        <w:ind w:left="0" w:firstLine="709"/>
        <w:jc w:val="both"/>
      </w:pPr>
      <w:r w:rsidRPr="00512929">
        <w:t>предоставить указанным органам или лицам минимально необходимый/требуемый объем информации;</w:t>
      </w:r>
    </w:p>
    <w:p w:rsidR="00B51BF9" w:rsidRPr="00512929" w:rsidRDefault="00B51BF9" w:rsidP="009D576B">
      <w:pPr>
        <w:pStyle w:val="a5"/>
        <w:numPr>
          <w:ilvl w:val="2"/>
          <w:numId w:val="5"/>
        </w:numPr>
        <w:tabs>
          <w:tab w:val="clear" w:pos="3698"/>
        </w:tabs>
        <w:ind w:left="0" w:firstLine="709"/>
        <w:jc w:val="both"/>
      </w:pPr>
      <w:r w:rsidRPr="00512929">
        <w:t xml:space="preserve">принять меры к сохранению режима коммерческой тайны указанными органами или лицами, которым такая Информация предоставлена. 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  <w:rPr>
          <w:b/>
        </w:rPr>
      </w:pPr>
      <w:r w:rsidRPr="00512929">
        <w:t>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ущерб (деловая репутация Стороны).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Стороны обязаны обеспечить конфиденциальность и безопасность персональных данных лиц, проходивших медицинский осмотр в соответствии с требованиями действующего законодательства</w:t>
      </w:r>
      <w:r w:rsidR="006749DC" w:rsidRPr="00512929">
        <w:t>.</w:t>
      </w:r>
    </w:p>
    <w:p w:rsidR="006749DC" w:rsidRPr="00512929" w:rsidRDefault="006749DC" w:rsidP="00B51BF9">
      <w:pPr>
        <w:jc w:val="both"/>
        <w:rPr>
          <w:b/>
          <w:bCs/>
          <w:spacing w:val="-1"/>
        </w:rPr>
      </w:pPr>
    </w:p>
    <w:p w:rsidR="00B51BF9" w:rsidRPr="00512929" w:rsidRDefault="00726125" w:rsidP="006749DC">
      <w:pPr>
        <w:pStyle w:val="a5"/>
        <w:numPr>
          <w:ilvl w:val="0"/>
          <w:numId w:val="5"/>
        </w:numPr>
        <w:jc w:val="center"/>
        <w:rPr>
          <w:b/>
          <w:bCs/>
        </w:rPr>
      </w:pPr>
      <w:r w:rsidRPr="00512929">
        <w:rPr>
          <w:b/>
          <w:bCs/>
        </w:rPr>
        <w:t xml:space="preserve">ОТВЕСТВЕННОСТЬ </w:t>
      </w:r>
      <w:r w:rsidR="001A770E" w:rsidRPr="00512929">
        <w:rPr>
          <w:b/>
          <w:bCs/>
        </w:rPr>
        <w:t>СТОРОН И ПОРЯДОК РАЗРЕШЕНИЯ СПОРОВ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За невыполнение или ненадлежащее выполне</w:t>
      </w:r>
      <w:r w:rsidR="009F0EAB" w:rsidRPr="00512929">
        <w:t xml:space="preserve">ние обязательств по </w:t>
      </w:r>
      <w:r w:rsidR="001A770E" w:rsidRPr="00512929">
        <w:t>д</w:t>
      </w:r>
      <w:r w:rsidR="008E04D4" w:rsidRPr="00512929">
        <w:t>оговору С</w:t>
      </w:r>
      <w:r w:rsidRPr="00512929">
        <w:t>тороны несут ответственность в соответствии с действующим законодательством</w:t>
      </w:r>
      <w:r w:rsidR="001A770E" w:rsidRPr="00512929">
        <w:t xml:space="preserve"> и условиями договора</w:t>
      </w:r>
      <w:r w:rsidRPr="00512929">
        <w:t>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 Исполнитель несет ответственность за достоверность заполнения медицинских карт и иной оформленной документации по результатам проведения медицинского осмотра.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lastRenderedPageBreak/>
        <w:t xml:space="preserve">Исполнитель гарантирует своевременность, полноту и качество медицинских услуг в соответствии с условиями </w:t>
      </w:r>
      <w:r w:rsidR="00225187" w:rsidRPr="00512929">
        <w:t>Д</w:t>
      </w:r>
      <w:r w:rsidRPr="00512929">
        <w:t>оговора, а также в соответствии с установленными профессиональными стандартами, нормативами и правилами оказания медицинской помощи.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Исполнитель несет ответственность непосредственно перед </w:t>
      </w:r>
      <w:r w:rsidR="00BD7CB9" w:rsidRPr="00512929">
        <w:t>р</w:t>
      </w:r>
      <w:r w:rsidRPr="00512929">
        <w:t xml:space="preserve">аботниками Заказчика за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BD7CB9" w:rsidRPr="00512929">
        <w:t>р</w:t>
      </w:r>
      <w:r w:rsidRPr="00512929">
        <w:t>аботников.</w:t>
      </w:r>
    </w:p>
    <w:p w:rsidR="00B51BF9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 случае некачественного оказания медицинских услуг повторное их оказание осуществляются за счет Исполнителя.</w:t>
      </w:r>
    </w:p>
    <w:p w:rsidR="006749DC" w:rsidRPr="00512929" w:rsidRDefault="000D7175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Исполнитель обязан в полном размере возместить Заказчику ущерб (убытки), причиненные в результате привлечения Заказчика уполномоченным органом к административной ответственности (в сфере любых правоотношений), либо в результате возложения на Заказчика обязанности по компенсации в установленном законодательством порядке ущерба, в случаях, когда основанием привлечения к такой ответственности (или к возложению обязанности по возмещению вреда), послужили действия (или бездействие) Исполнителя, связанные с исполнением</w:t>
      </w:r>
      <w:r w:rsidR="00167329" w:rsidRPr="00512929">
        <w:t xml:space="preserve"> либо не исполнением</w:t>
      </w:r>
      <w:r w:rsidRPr="00512929">
        <w:t xml:space="preserve"> им условий </w:t>
      </w:r>
      <w:r w:rsidR="00225187" w:rsidRPr="00512929">
        <w:t>Д</w:t>
      </w:r>
      <w:r w:rsidRPr="00512929">
        <w:t>оговора в течение 10</w:t>
      </w:r>
      <w:r w:rsidR="001A770E" w:rsidRPr="00512929">
        <w:t xml:space="preserve"> (десяти)</w:t>
      </w:r>
      <w:r w:rsidR="00B0651C" w:rsidRPr="00512929">
        <w:t xml:space="preserve"> </w:t>
      </w:r>
      <w:r w:rsidR="001A770E" w:rsidRPr="00512929">
        <w:t>дней</w:t>
      </w:r>
      <w:r w:rsidR="00B0651C" w:rsidRPr="00512929">
        <w:t xml:space="preserve"> </w:t>
      </w:r>
      <w:r w:rsidR="006904E6" w:rsidRPr="00512929">
        <w:t>с даты</w:t>
      </w:r>
      <w:r w:rsidRPr="00512929">
        <w:t xml:space="preserve"> пред</w:t>
      </w:r>
      <w:r w:rsidR="006749DC" w:rsidRPr="00512929">
        <w:t>ъявления требования Заказчиком.</w:t>
      </w:r>
    </w:p>
    <w:p w:rsidR="00870601" w:rsidRPr="00512929" w:rsidRDefault="005C3760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rPr>
          <w:rFonts w:eastAsia="Calibri"/>
        </w:rPr>
        <w:t>За нарушение Заказчиком сроков уплаты Исполнителю стоимости оказанных услуг, Исполнитель, на основании письменного требования, вправе потребовать уплаты неустойки в размере 0,1% от суммы просроченного платежа, за каждый день просрочки.</w:t>
      </w:r>
    </w:p>
    <w:p w:rsidR="00167CAA" w:rsidRPr="00512929" w:rsidRDefault="00167CAA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rPr>
          <w:rFonts w:eastAsia="Calibri"/>
        </w:rPr>
        <w:t>За нарушение (неисполнение или ненадлежащее исполнение) обязательств Исполнителем Заказчик, на основании письменного требования, вправе потребовать уплаты неустойки в размере 0,1</w:t>
      </w:r>
      <w:r w:rsidR="001370E1" w:rsidRPr="00512929">
        <w:rPr>
          <w:rFonts w:eastAsia="Calibri"/>
        </w:rPr>
        <w:t>% от общей стоимости у</w:t>
      </w:r>
      <w:r w:rsidRPr="00512929">
        <w:rPr>
          <w:rFonts w:eastAsia="Calibri"/>
        </w:rPr>
        <w:t xml:space="preserve">слуг по </w:t>
      </w:r>
      <w:r w:rsidR="00225187" w:rsidRPr="00512929">
        <w:rPr>
          <w:rFonts w:eastAsia="Calibri"/>
        </w:rPr>
        <w:t>Д</w:t>
      </w:r>
      <w:r w:rsidRPr="00512929">
        <w:rPr>
          <w:rFonts w:eastAsia="Calibri"/>
        </w:rPr>
        <w:t>оговору за каждый день нарушения обязательств.</w:t>
      </w:r>
    </w:p>
    <w:p w:rsidR="00297DE1" w:rsidRPr="00512929" w:rsidRDefault="00297DE1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В случае, если в результате составления и выставления Исполнителем первичных учетных документов с нарушением порядка, установленного законодательством Российской Федерации, Заказчик понес расходы, связанные с уплатой доначисленных налоговыми органами сумм налогов, а также сумм соответствующих пеней и налоговых санкций, Исполнитель обязан компенсировать Заказчику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Исполнителем в течение 10 (десяти) банковских дней </w:t>
      </w:r>
      <w:r w:rsidR="006904E6" w:rsidRPr="00512929">
        <w:t>с даты</w:t>
      </w:r>
      <w:r w:rsidRPr="00512929">
        <w:t xml:space="preserve"> получения соответствующего письменного требования Заказчика.</w:t>
      </w:r>
    </w:p>
    <w:p w:rsidR="001A770E" w:rsidRPr="00512929" w:rsidRDefault="000D7175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Стороны обязаны соблюдать конфиденциальность и обеспечивать безопасность персональных данных, обрабатываемых в </w:t>
      </w:r>
      <w:r w:rsidR="00D46982" w:rsidRPr="00512929">
        <w:t>рамках выполнения</w:t>
      </w:r>
      <w:r w:rsidR="009F0EAB" w:rsidRPr="00512929">
        <w:t xml:space="preserve"> обязательств по Д</w:t>
      </w:r>
      <w:r w:rsidRPr="00512929">
        <w:t>оговору, согласно требованиям Федерального закона от 27 июля 2006г. № 152-ФЗ «О персональных данных</w:t>
      </w:r>
      <w:r w:rsidR="00D46982" w:rsidRPr="00512929">
        <w:t>»,</w:t>
      </w:r>
      <w:r w:rsidRPr="00512929">
        <w:t xml:space="preserve"> и принятых в соответствии с ним иных нормативных правовых актов.</w:t>
      </w:r>
    </w:p>
    <w:p w:rsidR="001A770E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В случае возникновения споров и разногласий, которые могут возникнуть при исполнении </w:t>
      </w:r>
      <w:r w:rsidR="00225187" w:rsidRPr="00512929">
        <w:t>Д</w:t>
      </w:r>
      <w:r w:rsidRPr="00512929">
        <w:t>оговора, стороны обязуются приложить максимум усилий для их разрешения с учетом взаимных интересов. Все споры разрешаются путем переговоров. Соблюдение претензионного порядка обязательно. Срок рассмотрения претензии – 10 (десять) рабочих дней с даты получения.</w:t>
      </w:r>
      <w:r w:rsidR="001A770E" w:rsidRPr="00512929">
        <w:t xml:space="preserve"> Моментом получения претензии является дата фактического вручения, либо дата направления претензии по почте плюс 7 календарных дней. 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В случае невозможности решить спор или разногласия путем переговоров, стороны передают спор на рассмотрение Арбитражного суда по месту нахождения Заказчика, разбирательство в котором будет осуществляться в соответствии с процессуальными нормами и правилами, действующими в </w:t>
      </w:r>
      <w:r w:rsidR="00BD57FD" w:rsidRPr="00512929">
        <w:t>Российской Федерации</w:t>
      </w:r>
    </w:p>
    <w:p w:rsidR="00B51BF9" w:rsidRPr="00512929" w:rsidRDefault="00B51BF9" w:rsidP="00297DE1">
      <w:pPr>
        <w:pStyle w:val="a5"/>
        <w:ind w:left="0"/>
        <w:jc w:val="both"/>
      </w:pPr>
    </w:p>
    <w:p w:rsidR="008E2C18" w:rsidRPr="00512929" w:rsidRDefault="001A770E" w:rsidP="008E2C18">
      <w:pPr>
        <w:pStyle w:val="a5"/>
        <w:numPr>
          <w:ilvl w:val="0"/>
          <w:numId w:val="5"/>
        </w:numPr>
        <w:jc w:val="center"/>
        <w:rPr>
          <w:b/>
          <w:bCs/>
        </w:rPr>
      </w:pPr>
      <w:r w:rsidRPr="00512929">
        <w:rPr>
          <w:b/>
          <w:bCs/>
        </w:rPr>
        <w:t>ФОРС-МАЖОР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(форс-мажор). Под обстоятельствами непреодолимой силы понимаются события не существовавшие в момент подписания договора, наступление и действие которых стороны не могли предотвратить и 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 общепринятыми нормами делового оборота.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lastRenderedPageBreak/>
        <w:t xml:space="preserve">Сторона, которая не может исполнить обязательства по договору вследствие обстоятельств непреодолимой силы, должна в течение 7 (семи) календарных дней </w:t>
      </w:r>
      <w:r w:rsidR="006904E6" w:rsidRPr="00512929">
        <w:t>с даты</w:t>
      </w:r>
      <w:r w:rsidRPr="00512929">
        <w:t xml:space="preserve">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 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Возникновение обстоятельств непреодолимой силы продлевает срок исполнения обязательств по договору на период, соответствующий времени действия указанных обстоятельств. Если обстоятельства непреодолимой силы будут действовать более 1 (одного) месяца, стороны обязаны согласовать порядок дальнейших взаимоотношений сторон по договору. В случае наступления обстоятельств непреодолимой силы стороны приложат все усилия для минимизации потерь и убытков друг друга.</w:t>
      </w:r>
    </w:p>
    <w:p w:rsidR="008E2C18" w:rsidRPr="00512929" w:rsidRDefault="008E2C18" w:rsidP="008E2C18">
      <w:pPr>
        <w:pStyle w:val="Default"/>
        <w:tabs>
          <w:tab w:val="left" w:pos="1276"/>
        </w:tabs>
        <w:ind w:left="705"/>
        <w:jc w:val="both"/>
        <w:rPr>
          <w:color w:val="auto"/>
        </w:rPr>
      </w:pPr>
    </w:p>
    <w:p w:rsidR="008E2C18" w:rsidRPr="00512929" w:rsidRDefault="001A770E" w:rsidP="008E2C18">
      <w:pPr>
        <w:pStyle w:val="a5"/>
        <w:numPr>
          <w:ilvl w:val="0"/>
          <w:numId w:val="5"/>
        </w:numPr>
        <w:jc w:val="center"/>
        <w:rPr>
          <w:b/>
          <w:bCs/>
        </w:rPr>
      </w:pPr>
      <w:r w:rsidRPr="00512929">
        <w:rPr>
          <w:b/>
          <w:bCs/>
        </w:rPr>
        <w:t>АНТИКОРРУПЦИОННЫЕ ТРЕБОВАНИЯ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При исполнении своих обязательств по </w:t>
      </w:r>
      <w:r w:rsidR="00225187" w:rsidRPr="00512929">
        <w:t>Д</w:t>
      </w:r>
      <w:r w:rsidRPr="00512929">
        <w:t xml:space="preserve"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При исполнении своих обязательств по </w:t>
      </w:r>
      <w:r w:rsidR="00225187" w:rsidRPr="00512929">
        <w:t>Д</w:t>
      </w:r>
      <w:r w:rsidRPr="00512929">
        <w:t xml:space="preserve">оговору, стороны, их аффилированные лица, работники или посредники не осуществляют действия, квалифицируемые применимым для целей </w:t>
      </w:r>
      <w:r w:rsidR="00225187" w:rsidRPr="00512929">
        <w:t>Д</w:t>
      </w:r>
      <w:r w:rsidRPr="00512929">
        <w:t>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 случае возникновения у стороны подозрений, что произошло или может произойти нарушение каких-либо положений настояще</w:t>
      </w:r>
      <w:r w:rsidR="00404A40" w:rsidRPr="00512929">
        <w:t>го</w:t>
      </w:r>
      <w:r w:rsidR="00A56113" w:rsidRPr="00512929">
        <w:t xml:space="preserve"> </w:t>
      </w:r>
      <w:r w:rsidR="00404A40" w:rsidRPr="00512929">
        <w:t>раздела</w:t>
      </w:r>
      <w:r w:rsidRPr="00512929">
        <w:t xml:space="preserve">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</w:t>
      </w:r>
      <w:r w:rsidR="00225187" w:rsidRPr="00512929">
        <w:t>Д</w:t>
      </w:r>
      <w:r w:rsidRPr="00512929"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404A40" w:rsidRPr="00512929">
        <w:t>го раздела</w:t>
      </w:r>
      <w:r w:rsidRPr="00512929"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E2C18" w:rsidRPr="00512929" w:rsidRDefault="008E2C18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 случае нарушения одной стороной обязательств воздерживаться от запрещенных в настояще</w:t>
      </w:r>
      <w:r w:rsidR="00404A40" w:rsidRPr="00512929">
        <w:t>го раздела</w:t>
      </w:r>
      <w:r w:rsidRPr="00512929">
        <w:t xml:space="preserve"> </w:t>
      </w:r>
      <w:r w:rsidR="00225187" w:rsidRPr="00512929">
        <w:t>Д</w:t>
      </w:r>
      <w:r w:rsidRPr="00512929">
        <w:t xml:space="preserve">оговора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</w:t>
      </w:r>
      <w:r w:rsidR="00225187" w:rsidRPr="00512929">
        <w:t>Д</w:t>
      </w:r>
      <w:r w:rsidRPr="00512929">
        <w:t xml:space="preserve">оговор в одностороннем порядке полностью или в части, направив письменное уведомление о расторжении. Сторона, по чьей инициативе был расторгнут </w:t>
      </w:r>
      <w:r w:rsidR="00225187" w:rsidRPr="00512929">
        <w:t>Д</w:t>
      </w:r>
      <w:r w:rsidRPr="00512929">
        <w:t>оговор в соответствии с положениями настояще</w:t>
      </w:r>
      <w:r w:rsidR="00404A40" w:rsidRPr="00512929">
        <w:t>го раздела</w:t>
      </w:r>
      <w:r w:rsidRPr="00512929">
        <w:t>, вправе требовать возмещения реального ущерба, возникшего в результате такого расторжения.</w:t>
      </w:r>
    </w:p>
    <w:p w:rsidR="002735C8" w:rsidRPr="00512929" w:rsidRDefault="002735C8" w:rsidP="002735C8">
      <w:pPr>
        <w:pStyle w:val="a5"/>
        <w:ind w:left="0"/>
        <w:jc w:val="both"/>
      </w:pPr>
    </w:p>
    <w:p w:rsidR="002735C8" w:rsidRPr="00512929" w:rsidRDefault="002735C8" w:rsidP="002735C8">
      <w:pPr>
        <w:pStyle w:val="a5"/>
        <w:numPr>
          <w:ilvl w:val="0"/>
          <w:numId w:val="5"/>
        </w:numPr>
        <w:jc w:val="center"/>
        <w:rPr>
          <w:b/>
        </w:rPr>
      </w:pPr>
      <w:r w:rsidRPr="00512929">
        <w:rPr>
          <w:b/>
        </w:rPr>
        <w:t>ПОРЯДОК ИЗМЕНЕНИЯ</w:t>
      </w:r>
      <w:r w:rsidR="004E4343" w:rsidRPr="00512929">
        <w:rPr>
          <w:b/>
        </w:rPr>
        <w:t xml:space="preserve"> И</w:t>
      </w:r>
      <w:r w:rsidRPr="00512929">
        <w:rPr>
          <w:b/>
        </w:rPr>
        <w:t xml:space="preserve"> РАСТОРЖЕНИЯ ДОГОВОРА</w:t>
      </w:r>
    </w:p>
    <w:p w:rsidR="004E4343" w:rsidRPr="00512929" w:rsidRDefault="009D576B" w:rsidP="009D5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2929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4E4343" w:rsidRPr="00512929">
        <w:rPr>
          <w:rFonts w:ascii="Times New Roman" w:hAnsi="Times New Roman" w:cs="Times New Roman"/>
          <w:sz w:val="24"/>
          <w:szCs w:val="24"/>
          <w:lang w:eastAsia="en-US"/>
        </w:rPr>
        <w:t>.1.  Любые изменения и дополнения к Договору имеют силу только при условии их оформления в виде дополнительных соглашений и подписания Сторонами.</w:t>
      </w:r>
    </w:p>
    <w:p w:rsidR="004E4343" w:rsidRPr="00512929" w:rsidRDefault="009D576B" w:rsidP="009D5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2929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4E4343" w:rsidRPr="00512929">
        <w:rPr>
          <w:rFonts w:ascii="Times New Roman" w:hAnsi="Times New Roman" w:cs="Times New Roman"/>
          <w:sz w:val="24"/>
          <w:szCs w:val="24"/>
          <w:lang w:eastAsia="en-US"/>
        </w:rPr>
        <w:t>.2.  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 Российской Федерации.</w:t>
      </w:r>
    </w:p>
    <w:p w:rsidR="008E2C18" w:rsidRPr="00512929" w:rsidRDefault="009D576B" w:rsidP="009D5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2929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4E4343" w:rsidRPr="00512929">
        <w:rPr>
          <w:rFonts w:ascii="Times New Roman" w:hAnsi="Times New Roman" w:cs="Times New Roman"/>
          <w:sz w:val="24"/>
          <w:szCs w:val="24"/>
          <w:lang w:eastAsia="en-US"/>
        </w:rPr>
        <w:t xml:space="preserve">.3.  </w:t>
      </w:r>
      <w:r w:rsidR="00225187" w:rsidRPr="00512929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7E10E9" w:rsidRPr="00512929">
        <w:rPr>
          <w:rFonts w:ascii="Times New Roman" w:hAnsi="Times New Roman" w:cs="Times New Roman"/>
          <w:sz w:val="24"/>
          <w:szCs w:val="24"/>
          <w:lang w:eastAsia="en-US"/>
        </w:rPr>
        <w:t xml:space="preserve">оговор может быть немотивированно расторгнут в одностороннем порядке Заказчиком в любой момент после заключения договора. При этом в случае немотивированного одностороннего расторжения договора по инициативе Заказчика, Исполнитель не имеет прав на предъявление требований к Заказчику о возмещении </w:t>
      </w:r>
      <w:r w:rsidR="00D46982" w:rsidRPr="00512929">
        <w:rPr>
          <w:rFonts w:ascii="Times New Roman" w:hAnsi="Times New Roman" w:cs="Times New Roman"/>
          <w:sz w:val="24"/>
          <w:szCs w:val="24"/>
          <w:lang w:eastAsia="en-US"/>
        </w:rPr>
        <w:t>каких-либо</w:t>
      </w:r>
      <w:r w:rsidR="007E10E9" w:rsidRPr="00512929">
        <w:rPr>
          <w:rFonts w:ascii="Times New Roman" w:hAnsi="Times New Roman" w:cs="Times New Roman"/>
          <w:sz w:val="24"/>
          <w:szCs w:val="24"/>
          <w:lang w:eastAsia="en-US"/>
        </w:rPr>
        <w:t xml:space="preserve"> убытков, в том числе вызванных немотивированным расторжением договора Заказчиком. Договор считается расторгнутым по </w:t>
      </w:r>
      <w:r w:rsidR="007E10E9" w:rsidRPr="0051292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истечении 30 (тридцати) дней с даты получения Исполнителем уведомления о расторжении договора в одностороннем порядке, если иной срок не указан Заказчиком в уведомлении об одностороннем расторжении договора, а при отсутствии сведений о получении уведомления Исполнителем по истечении 30 (тридцати) дней с даты направления уведомления почтовым отправлением или по электронной почте, указанной в </w:t>
      </w:r>
      <w:r w:rsidR="00225187" w:rsidRPr="00512929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7E10E9" w:rsidRPr="00512929">
        <w:rPr>
          <w:rFonts w:ascii="Times New Roman" w:hAnsi="Times New Roman" w:cs="Times New Roman"/>
          <w:sz w:val="24"/>
          <w:szCs w:val="24"/>
          <w:lang w:eastAsia="en-US"/>
        </w:rPr>
        <w:t xml:space="preserve">оговоре или по факсу или путем вручения уведомления представителю Исполнителя. </w:t>
      </w:r>
    </w:p>
    <w:p w:rsidR="007E10E9" w:rsidRPr="00512929" w:rsidRDefault="007E10E9" w:rsidP="007E1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BF9" w:rsidRPr="00512929" w:rsidRDefault="001A770E" w:rsidP="006749DC">
      <w:pPr>
        <w:pStyle w:val="a5"/>
        <w:numPr>
          <w:ilvl w:val="0"/>
          <w:numId w:val="5"/>
        </w:numPr>
        <w:jc w:val="center"/>
        <w:rPr>
          <w:b/>
        </w:rPr>
      </w:pPr>
      <w:r w:rsidRPr="00512929">
        <w:rPr>
          <w:b/>
        </w:rPr>
        <w:t>П</w:t>
      </w:r>
      <w:r w:rsidR="0043200F" w:rsidRPr="00512929">
        <w:rPr>
          <w:b/>
        </w:rPr>
        <w:t>Р</w:t>
      </w:r>
      <w:r w:rsidRPr="00512929">
        <w:rPr>
          <w:b/>
        </w:rPr>
        <w:t>ОЧИЕ УСЛОВИЯ</w:t>
      </w:r>
    </w:p>
    <w:p w:rsidR="008E2C18" w:rsidRPr="00512929" w:rsidRDefault="00225187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Д</w:t>
      </w:r>
      <w:r w:rsidR="008E2C18" w:rsidRPr="00512929">
        <w:t xml:space="preserve">оговор вступает в силу </w:t>
      </w:r>
      <w:r w:rsidR="006904E6" w:rsidRPr="00512929">
        <w:t>с даты</w:t>
      </w:r>
      <w:r w:rsidR="008E2C18" w:rsidRPr="00512929">
        <w:t xml:space="preserve"> подписания его обеими Сторонами и </w:t>
      </w:r>
      <w:r w:rsidR="001A770E" w:rsidRPr="00512929">
        <w:t>полного исполнения Сторонами своих обязательств</w:t>
      </w:r>
      <w:r w:rsidR="008E2C18" w:rsidRPr="00512929">
        <w:t>.</w:t>
      </w:r>
    </w:p>
    <w:p w:rsidR="00A56265" w:rsidRPr="00512929" w:rsidRDefault="00B51BF9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>Все измен</w:t>
      </w:r>
      <w:r w:rsidR="009F0EAB" w:rsidRPr="00512929">
        <w:t>ения и дополнения к Д</w:t>
      </w:r>
      <w:r w:rsidRPr="00512929">
        <w:t xml:space="preserve">оговору должны быть оформлены в письменном виде </w:t>
      </w:r>
      <w:r w:rsidR="009F0EAB" w:rsidRPr="00512929">
        <w:t>и являются неотъемлемой частью Д</w:t>
      </w:r>
      <w:r w:rsidRPr="00512929">
        <w:t>оговора.</w:t>
      </w:r>
    </w:p>
    <w:p w:rsidR="00A56265" w:rsidRPr="00512929" w:rsidRDefault="00A56265" w:rsidP="009D576B">
      <w:pPr>
        <w:pStyle w:val="a5"/>
        <w:numPr>
          <w:ilvl w:val="1"/>
          <w:numId w:val="5"/>
        </w:numPr>
        <w:tabs>
          <w:tab w:val="clear" w:pos="1080"/>
          <w:tab w:val="num" w:pos="567"/>
        </w:tabs>
        <w:ind w:left="0" w:firstLine="709"/>
        <w:jc w:val="both"/>
      </w:pPr>
      <w:r w:rsidRPr="00512929">
        <w:t xml:space="preserve">Исполнитель гарантирует Заказчику, что на </w:t>
      </w:r>
      <w:r w:rsidR="006904E6" w:rsidRPr="00512929">
        <w:t xml:space="preserve">дату </w:t>
      </w:r>
      <w:r w:rsidRPr="00512929">
        <w:t xml:space="preserve">подписания </w:t>
      </w:r>
      <w:r w:rsidR="00225187" w:rsidRPr="00512929">
        <w:t>Д</w:t>
      </w:r>
      <w:r w:rsidRPr="00512929">
        <w:t xml:space="preserve">оговора: </w:t>
      </w:r>
    </w:p>
    <w:p w:rsidR="00A56265" w:rsidRPr="00512929" w:rsidRDefault="009D576B" w:rsidP="009D576B">
      <w:pPr>
        <w:ind w:firstLine="567"/>
        <w:contextualSpacing/>
        <w:jc w:val="both"/>
      </w:pPr>
      <w:r w:rsidRPr="00512929">
        <w:t>9</w:t>
      </w:r>
      <w:r w:rsidR="00A56265" w:rsidRPr="00512929">
        <w:t>.3</w:t>
      </w:r>
      <w:r w:rsidR="00BD57FD" w:rsidRPr="00512929">
        <w:t xml:space="preserve">.1​. </w:t>
      </w:r>
      <w:r w:rsidR="00A56265" w:rsidRPr="00512929">
        <w:t>Исполнитель действу</w:t>
      </w:r>
      <w:r w:rsidR="00404A40" w:rsidRPr="00512929">
        <w:t>ет</w:t>
      </w:r>
      <w:r w:rsidR="00A56265" w:rsidRPr="00512929">
        <w:t xml:space="preserve"> в соответствии с законодательством Российской Федерации, обладает всеми законными правами на свои активы и </w:t>
      </w:r>
      <w:r w:rsidR="00D46982" w:rsidRPr="00512929">
        <w:t>всеми полномочиями,</w:t>
      </w:r>
      <w:r w:rsidR="00A56265" w:rsidRPr="00512929">
        <w:t xml:space="preserve"> и разрешениями, необходимыми для ведения деятельности.</w:t>
      </w:r>
    </w:p>
    <w:p w:rsidR="00A56265" w:rsidRPr="00512929" w:rsidRDefault="009D576B" w:rsidP="009D576B">
      <w:pPr>
        <w:ind w:firstLine="567"/>
        <w:contextualSpacing/>
        <w:jc w:val="both"/>
      </w:pPr>
      <w:r w:rsidRPr="00512929">
        <w:t>9</w:t>
      </w:r>
      <w:r w:rsidR="00A56265" w:rsidRPr="00512929">
        <w:t xml:space="preserve">.3.2​. Исполнитель обладает всеми полномочиями для заключения </w:t>
      </w:r>
      <w:r w:rsidR="00225187" w:rsidRPr="00512929">
        <w:t>Д</w:t>
      </w:r>
      <w:r w:rsidR="00A56265" w:rsidRPr="00512929">
        <w:t>оговора и исполнения обязательств, принимаемых на себя по договору.</w:t>
      </w:r>
    </w:p>
    <w:p w:rsidR="004E4343" w:rsidRPr="00512929" w:rsidRDefault="00A56265" w:rsidP="009D576B">
      <w:pPr>
        <w:pStyle w:val="a5"/>
        <w:numPr>
          <w:ilvl w:val="2"/>
          <w:numId w:val="28"/>
        </w:numPr>
        <w:ind w:left="0" w:firstLine="567"/>
        <w:jc w:val="both"/>
      </w:pPr>
      <w:r w:rsidRPr="00512929">
        <w:t>Заключение договора не влечет нарушений действующего законодательства Российской Федерации.</w:t>
      </w:r>
    </w:p>
    <w:p w:rsidR="004E4343" w:rsidRPr="00512929" w:rsidRDefault="00A56265" w:rsidP="009D576B">
      <w:pPr>
        <w:pStyle w:val="a5"/>
        <w:numPr>
          <w:ilvl w:val="2"/>
          <w:numId w:val="28"/>
        </w:numPr>
        <w:ind w:left="0" w:firstLine="567"/>
        <w:jc w:val="both"/>
      </w:pPr>
      <w:r w:rsidRPr="00512929">
        <w:t>Заключение договора не влечет противоречия уставным и прочим внутренним процедурам Исполнителя.</w:t>
      </w:r>
    </w:p>
    <w:p w:rsidR="004E4343" w:rsidRPr="00512929" w:rsidRDefault="00A56265" w:rsidP="009D576B">
      <w:pPr>
        <w:pStyle w:val="a5"/>
        <w:numPr>
          <w:ilvl w:val="2"/>
          <w:numId w:val="28"/>
        </w:numPr>
        <w:ind w:left="0" w:firstLine="567"/>
        <w:jc w:val="both"/>
      </w:pPr>
      <w:r w:rsidRPr="00512929">
        <w:t>Вся информация, представленная Исполнителем в связи с договором, соответствует действительности, является полной и точной во всех отношениях.</w:t>
      </w:r>
    </w:p>
    <w:p w:rsidR="00A56265" w:rsidRPr="00512929" w:rsidRDefault="00A56265" w:rsidP="009D576B">
      <w:pPr>
        <w:pStyle w:val="a5"/>
        <w:numPr>
          <w:ilvl w:val="2"/>
          <w:numId w:val="28"/>
        </w:numPr>
        <w:ind w:left="0" w:firstLine="567"/>
        <w:jc w:val="both"/>
      </w:pPr>
      <w:r w:rsidRPr="00512929">
        <w:rPr>
          <w:snapToGrid w:val="0"/>
        </w:rPr>
        <w:t xml:space="preserve">Не существует каких-либо исков, арбитражных, административных или судебных и прочих разбирательств и расследований, которые ведутся против </w:t>
      </w:r>
      <w:r w:rsidRPr="00512929">
        <w:t>Исполнителя</w:t>
      </w:r>
      <w:r w:rsidRPr="00512929">
        <w:rPr>
          <w:snapToGrid w:val="0"/>
        </w:rPr>
        <w:t xml:space="preserve"> в любых государственных органах, и которые могут отрицательно сказаться на способности выполнять свои обязанности по договору.</w:t>
      </w:r>
    </w:p>
    <w:p w:rsidR="001F74E5" w:rsidRPr="00512929" w:rsidRDefault="001F74E5" w:rsidP="009D576B">
      <w:pPr>
        <w:pStyle w:val="a5"/>
        <w:numPr>
          <w:ilvl w:val="1"/>
          <w:numId w:val="28"/>
        </w:numPr>
        <w:ind w:left="0" w:firstLine="709"/>
        <w:jc w:val="both"/>
      </w:pPr>
      <w:r w:rsidRPr="00512929">
        <w:t xml:space="preserve">Стороны признают юридическую силу подписанных и переданных по </w:t>
      </w:r>
      <w:r w:rsidR="00D46982" w:rsidRPr="00512929">
        <w:t>факсимильной электронной</w:t>
      </w:r>
      <w:r w:rsidRPr="00512929">
        <w:t xml:space="preserve"> связи документов, с обязательным последующим предоставлением подлинников указанных документов в течение 5 (пяти) рабочих дней по почте. В случае неотправки оригинала документа почтой, Сторона не вправе ссылаться на его копию, направленную с помощью электронных средств связи.</w:t>
      </w:r>
    </w:p>
    <w:p w:rsidR="001F74E5" w:rsidRPr="00512929" w:rsidRDefault="001F74E5" w:rsidP="009D576B">
      <w:pPr>
        <w:pStyle w:val="a5"/>
        <w:numPr>
          <w:ilvl w:val="1"/>
          <w:numId w:val="28"/>
        </w:numPr>
        <w:ind w:left="0" w:firstLine="709"/>
        <w:jc w:val="both"/>
      </w:pPr>
      <w:r w:rsidRPr="00512929">
        <w:t xml:space="preserve">Вся переписка, направление документов, касающихся исполнения условий Договора, осуществляется Сторонами </w:t>
      </w:r>
      <w:r w:rsidR="00D46982" w:rsidRPr="00512929">
        <w:t>по адресам,</w:t>
      </w:r>
      <w:r w:rsidRPr="00512929">
        <w:t xml:space="preserve"> указанным в разделе 1</w:t>
      </w:r>
      <w:r w:rsidR="000F553C" w:rsidRPr="00512929">
        <w:t>1</w:t>
      </w:r>
      <w:r w:rsidRPr="00512929">
        <w:t xml:space="preserve"> Договора. Стороны гарантируют, что адреса, указанные в разделе 1</w:t>
      </w:r>
      <w:r w:rsidR="000F553C" w:rsidRPr="00512929">
        <w:t xml:space="preserve">1 </w:t>
      </w:r>
      <w:r w:rsidR="00225187" w:rsidRPr="00512929">
        <w:t>Д</w:t>
      </w:r>
      <w:r w:rsidR="00D46982" w:rsidRPr="00512929">
        <w:t>оговора,</w:t>
      </w:r>
      <w:r w:rsidRPr="00512929">
        <w:t xml:space="preserve">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</w:t>
      </w:r>
      <w:r w:rsidR="00225187" w:rsidRPr="00512929">
        <w:t>Д</w:t>
      </w:r>
      <w:r w:rsidRPr="00512929">
        <w:t xml:space="preserve">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Договора информации и/или документации, вследствие предоставления ею недостоверной информации о месте своего фактического нахождения, становится обязанной перед другой Стороной с даты направления в ее адрес другой Стороной соответствующей информации и документации. </w:t>
      </w:r>
    </w:p>
    <w:p w:rsidR="00B51BF9" w:rsidRPr="00512929" w:rsidRDefault="00B51BF9" w:rsidP="009D576B">
      <w:pPr>
        <w:pStyle w:val="a5"/>
        <w:numPr>
          <w:ilvl w:val="1"/>
          <w:numId w:val="28"/>
        </w:numPr>
        <w:ind w:left="0" w:firstLine="709"/>
        <w:jc w:val="both"/>
      </w:pPr>
      <w:r w:rsidRPr="00512929">
        <w:t>Договор составлен в двух экземплярах равной юридической силы, по одному для каждой из Сторон.</w:t>
      </w:r>
    </w:p>
    <w:p w:rsidR="00B51BF9" w:rsidRPr="00512929" w:rsidRDefault="00B51BF9" w:rsidP="009D576B">
      <w:pPr>
        <w:pStyle w:val="a5"/>
        <w:numPr>
          <w:ilvl w:val="1"/>
          <w:numId w:val="28"/>
        </w:numPr>
        <w:ind w:left="0" w:firstLine="709"/>
        <w:jc w:val="both"/>
      </w:pPr>
      <w:r w:rsidRPr="00512929">
        <w:t>Вопросы</w:t>
      </w:r>
      <w:r w:rsidR="009F0EAB" w:rsidRPr="00512929">
        <w:t>, не урегулированные Д</w:t>
      </w:r>
      <w:r w:rsidRPr="00512929">
        <w:t>оговором, подлежат разрешению в соответствии с действующим законодательством, а также путем подписания дополнит</w:t>
      </w:r>
      <w:r w:rsidR="009F0EAB" w:rsidRPr="00512929">
        <w:t>ельных соглашений к Д</w:t>
      </w:r>
      <w:r w:rsidRPr="00512929">
        <w:t>оговору.</w:t>
      </w:r>
    </w:p>
    <w:p w:rsidR="00B51BF9" w:rsidRPr="00512929" w:rsidRDefault="00B51BF9" w:rsidP="009D576B">
      <w:pPr>
        <w:pStyle w:val="a5"/>
        <w:numPr>
          <w:ilvl w:val="1"/>
          <w:numId w:val="28"/>
        </w:numPr>
        <w:ind w:left="0" w:firstLine="709"/>
        <w:jc w:val="both"/>
      </w:pPr>
      <w:r w:rsidRPr="00512929">
        <w:t xml:space="preserve">Ответственный лицом по </w:t>
      </w:r>
      <w:r w:rsidR="009F0EAB" w:rsidRPr="00512929">
        <w:t>Д</w:t>
      </w:r>
      <w:r w:rsidRPr="00512929">
        <w:t xml:space="preserve">оговору со стороны Заказчика выступает – </w:t>
      </w:r>
      <w:r w:rsidR="00E67FF5" w:rsidRPr="00512929">
        <w:t>_______________, тел. _____________</w:t>
      </w:r>
      <w:r w:rsidR="00320AC2" w:rsidRPr="00512929">
        <w:t>.</w:t>
      </w:r>
      <w:r w:rsidRPr="00512929">
        <w:t>Отв</w:t>
      </w:r>
      <w:r w:rsidR="009F0EAB" w:rsidRPr="00512929">
        <w:t>етственным лицом по Д</w:t>
      </w:r>
      <w:r w:rsidRPr="00512929">
        <w:t xml:space="preserve">оговору со стороны </w:t>
      </w:r>
      <w:r w:rsidR="00A56265" w:rsidRPr="00512929">
        <w:t>И</w:t>
      </w:r>
      <w:r w:rsidRPr="00512929">
        <w:t>сполнителя выступает -_____________________</w:t>
      </w:r>
      <w:r w:rsidR="00E67FF5" w:rsidRPr="00512929">
        <w:t>, тел.</w:t>
      </w:r>
      <w:r w:rsidRPr="00512929">
        <w:t>_______________.</w:t>
      </w:r>
    </w:p>
    <w:p w:rsidR="008E04D4" w:rsidRPr="00512929" w:rsidRDefault="008E04D4" w:rsidP="00B51BF9">
      <w:pPr>
        <w:jc w:val="center"/>
        <w:rPr>
          <w:b/>
        </w:rPr>
      </w:pPr>
    </w:p>
    <w:p w:rsidR="00B51BF9" w:rsidRPr="00512929" w:rsidRDefault="00B51BF9" w:rsidP="009D576B">
      <w:pPr>
        <w:pStyle w:val="a5"/>
        <w:numPr>
          <w:ilvl w:val="0"/>
          <w:numId w:val="28"/>
        </w:numPr>
        <w:jc w:val="center"/>
        <w:rPr>
          <w:b/>
        </w:rPr>
      </w:pPr>
      <w:r w:rsidRPr="00512929">
        <w:rPr>
          <w:b/>
        </w:rPr>
        <w:t>Приложения</w:t>
      </w:r>
    </w:p>
    <w:p w:rsidR="005F5D67" w:rsidRPr="00512929" w:rsidRDefault="00B51BF9" w:rsidP="00580B52">
      <w:pPr>
        <w:pStyle w:val="a5"/>
        <w:numPr>
          <w:ilvl w:val="1"/>
          <w:numId w:val="29"/>
        </w:numPr>
        <w:ind w:left="0" w:firstLine="0"/>
        <w:jc w:val="both"/>
      </w:pPr>
      <w:r w:rsidRPr="00512929">
        <w:t xml:space="preserve">Приложение №1 </w:t>
      </w:r>
      <w:r w:rsidR="005F5D67" w:rsidRPr="00512929">
        <w:t>– Техническое задание</w:t>
      </w:r>
      <w:r w:rsidR="00AD332D" w:rsidRPr="00512929">
        <w:t xml:space="preserve">. </w:t>
      </w:r>
    </w:p>
    <w:p w:rsidR="00E375C2" w:rsidRPr="00512929" w:rsidRDefault="00E375C2" w:rsidP="005F5D67">
      <w:pPr>
        <w:pStyle w:val="a5"/>
        <w:numPr>
          <w:ilvl w:val="1"/>
          <w:numId w:val="29"/>
        </w:numPr>
        <w:ind w:left="0" w:firstLine="0"/>
        <w:jc w:val="both"/>
      </w:pPr>
      <w:r w:rsidRPr="00512929">
        <w:t>Приложение № 2 –</w:t>
      </w:r>
      <w:r w:rsidR="004A1F7E" w:rsidRPr="00512929">
        <w:t>Спецификация</w:t>
      </w:r>
      <w:r w:rsidRPr="00512929">
        <w:t xml:space="preserve">. </w:t>
      </w:r>
    </w:p>
    <w:p w:rsidR="00AD332D" w:rsidRPr="00512929" w:rsidRDefault="00AD332D" w:rsidP="005F5D67">
      <w:pPr>
        <w:pStyle w:val="a5"/>
        <w:numPr>
          <w:ilvl w:val="1"/>
          <w:numId w:val="29"/>
        </w:numPr>
        <w:ind w:left="0" w:firstLine="0"/>
        <w:jc w:val="both"/>
      </w:pPr>
      <w:bookmarkStart w:id="2" w:name="_Hlk61601951"/>
      <w:r w:rsidRPr="00512929">
        <w:lastRenderedPageBreak/>
        <w:t xml:space="preserve">Приложение № </w:t>
      </w:r>
      <w:r w:rsidR="00E375C2" w:rsidRPr="00512929">
        <w:t>3</w:t>
      </w:r>
      <w:r w:rsidRPr="00512929">
        <w:t xml:space="preserve"> – </w:t>
      </w:r>
      <w:bookmarkEnd w:id="2"/>
      <w:r w:rsidRPr="00512929">
        <w:t>Акт сдачи-приемки оказанных услуг</w:t>
      </w:r>
      <w:r w:rsidR="00580B52" w:rsidRPr="00512929">
        <w:t>.</w:t>
      </w:r>
    </w:p>
    <w:p w:rsidR="00580B52" w:rsidRPr="00512929" w:rsidRDefault="00AD332D" w:rsidP="00580B52">
      <w:pPr>
        <w:pStyle w:val="a5"/>
        <w:numPr>
          <w:ilvl w:val="1"/>
          <w:numId w:val="29"/>
        </w:numPr>
        <w:ind w:left="0" w:firstLine="0"/>
        <w:jc w:val="both"/>
      </w:pPr>
      <w:r w:rsidRPr="00512929">
        <w:t xml:space="preserve">Приложение № </w:t>
      </w:r>
      <w:r w:rsidR="00E375C2" w:rsidRPr="00512929">
        <w:t>4</w:t>
      </w:r>
      <w:r w:rsidR="000F553C" w:rsidRPr="00512929">
        <w:t xml:space="preserve"> </w:t>
      </w:r>
      <w:r w:rsidR="00B51BF9" w:rsidRPr="00512929">
        <w:t>– Направление на медицинский осмотр.</w:t>
      </w:r>
    </w:p>
    <w:p w:rsidR="002F0F50" w:rsidRPr="00512929" w:rsidRDefault="002F0F50" w:rsidP="00580B52">
      <w:pPr>
        <w:pStyle w:val="a5"/>
        <w:numPr>
          <w:ilvl w:val="1"/>
          <w:numId w:val="29"/>
        </w:numPr>
        <w:ind w:left="0" w:firstLine="0"/>
        <w:jc w:val="both"/>
      </w:pPr>
      <w:r w:rsidRPr="00512929">
        <w:t xml:space="preserve">Приложение № </w:t>
      </w:r>
      <w:r w:rsidR="00E375C2" w:rsidRPr="00512929">
        <w:t>5</w:t>
      </w:r>
      <w:r w:rsidRPr="00512929">
        <w:t xml:space="preserve"> </w:t>
      </w:r>
      <w:r w:rsidR="000F553C" w:rsidRPr="00512929">
        <w:t>–</w:t>
      </w:r>
      <w:r w:rsidRPr="00512929">
        <w:t xml:space="preserve"> </w:t>
      </w:r>
      <w:r w:rsidR="00CF1DC9" w:rsidRPr="00512929">
        <w:t>Перечень профессий, должностей Заказчика, подлежащих прохождению медицинских осмотров (обследований).</w:t>
      </w:r>
    </w:p>
    <w:p w:rsidR="00E41DB5" w:rsidRPr="00512929" w:rsidRDefault="00E41DB5" w:rsidP="00E41DB5">
      <w:pPr>
        <w:pStyle w:val="a5"/>
        <w:ind w:left="0"/>
        <w:jc w:val="both"/>
      </w:pPr>
    </w:p>
    <w:p w:rsidR="00B51BF9" w:rsidRPr="00512929" w:rsidRDefault="00B51BF9" w:rsidP="005F5D67">
      <w:pPr>
        <w:pStyle w:val="a5"/>
        <w:numPr>
          <w:ilvl w:val="0"/>
          <w:numId w:val="29"/>
        </w:numPr>
        <w:jc w:val="center"/>
        <w:rPr>
          <w:b/>
        </w:rPr>
      </w:pPr>
      <w:r w:rsidRPr="00512929">
        <w:rPr>
          <w:b/>
        </w:rPr>
        <w:t>Юридические адреса и реквизиты Сторон.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  <w:gridCol w:w="4795"/>
      </w:tblGrid>
      <w:tr w:rsidR="00391CB8" w:rsidRPr="00512929" w:rsidTr="00C75DB8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391CB8" w:rsidRPr="00512929" w:rsidRDefault="00391CB8" w:rsidP="00C75DB8">
            <w:pPr>
              <w:pStyle w:val="6"/>
              <w:rPr>
                <w:rFonts w:eastAsiaTheme="minorEastAsia"/>
                <w:sz w:val="24"/>
                <w:szCs w:val="24"/>
              </w:rPr>
            </w:pPr>
            <w:r w:rsidRPr="00512929">
              <w:rPr>
                <w:rFonts w:eastAsiaTheme="minorEastAsia"/>
                <w:sz w:val="24"/>
                <w:szCs w:val="24"/>
              </w:rPr>
              <w:t>ИСПОЛНИТЕЛЬ: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 xml:space="preserve">Адрес место нахождения: 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 xml:space="preserve">Почтовый адрес: 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Телефон/факс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rPr>
                <w:lang w:val="en-US"/>
              </w:rPr>
              <w:t>E</w:t>
            </w:r>
            <w:r w:rsidRPr="00512929">
              <w:t>-</w:t>
            </w:r>
            <w:r w:rsidRPr="00512929">
              <w:rPr>
                <w:lang w:val="en-US"/>
              </w:rPr>
              <w:t>mail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ИНН / КПП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ОГРН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ОКПО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ОКТМО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Р/сч</w:t>
            </w:r>
            <w:r w:rsidRPr="00512929">
              <w:tab/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 xml:space="preserve">Наименование банка </w:t>
            </w:r>
            <w:r w:rsidR="00540FC5" w:rsidRPr="00512929">
              <w:t>Исполнителя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К/сч</w:t>
            </w:r>
            <w:r w:rsidRPr="00512929">
              <w:tab/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  <w:r w:rsidRPr="00512929">
              <w:t>БИК</w:t>
            </w:r>
          </w:p>
          <w:p w:rsidR="00391CB8" w:rsidRPr="00512929" w:rsidRDefault="00391CB8" w:rsidP="00C75DB8">
            <w:pPr>
              <w:tabs>
                <w:tab w:val="left" w:pos="-56"/>
              </w:tabs>
            </w:pPr>
          </w:p>
          <w:p w:rsidR="00391CB8" w:rsidRPr="00512929" w:rsidRDefault="00391CB8" w:rsidP="00C75DB8">
            <w:pPr>
              <w:pStyle w:val="Default"/>
              <w:jc w:val="both"/>
              <w:rPr>
                <w:color w:val="auto"/>
              </w:rPr>
            </w:pPr>
            <w:r w:rsidRPr="00512929">
              <w:rPr>
                <w:color w:val="auto"/>
              </w:rPr>
              <w:t>_____________________</w:t>
            </w:r>
          </w:p>
          <w:p w:rsidR="00391CB8" w:rsidRPr="00512929" w:rsidRDefault="00391CB8" w:rsidP="00C75DB8">
            <w:pPr>
              <w:pStyle w:val="Default"/>
              <w:jc w:val="both"/>
              <w:rPr>
                <w:color w:val="auto"/>
              </w:rPr>
            </w:pPr>
            <w:r w:rsidRPr="00512929">
              <w:rPr>
                <w:color w:val="auto"/>
              </w:rPr>
              <w:t xml:space="preserve">(должность) </w:t>
            </w:r>
          </w:p>
          <w:p w:rsidR="00391CB8" w:rsidRPr="00512929" w:rsidRDefault="00391CB8" w:rsidP="00C75DB8">
            <w:pPr>
              <w:pStyle w:val="Default"/>
              <w:jc w:val="both"/>
              <w:rPr>
                <w:color w:val="auto"/>
              </w:rPr>
            </w:pPr>
            <w:r w:rsidRPr="00512929">
              <w:rPr>
                <w:color w:val="auto"/>
              </w:rPr>
              <w:t>_____________________</w:t>
            </w:r>
          </w:p>
          <w:p w:rsidR="00391CB8" w:rsidRPr="00512929" w:rsidRDefault="00391CB8" w:rsidP="00C75DB8">
            <w:pPr>
              <w:pStyle w:val="Default"/>
              <w:jc w:val="both"/>
              <w:rPr>
                <w:color w:val="auto"/>
              </w:rPr>
            </w:pPr>
            <w:r w:rsidRPr="00512929">
              <w:rPr>
                <w:color w:val="auto"/>
              </w:rPr>
              <w:t xml:space="preserve">(ФИО) </w:t>
            </w:r>
          </w:p>
          <w:p w:rsidR="00391CB8" w:rsidRPr="00512929" w:rsidRDefault="00391CB8" w:rsidP="00C75DB8">
            <w:pPr>
              <w:pStyle w:val="Default"/>
              <w:jc w:val="both"/>
              <w:rPr>
                <w:color w:val="auto"/>
              </w:rPr>
            </w:pPr>
            <w:r w:rsidRPr="00512929">
              <w:rPr>
                <w:color w:val="auto"/>
              </w:rPr>
              <w:t>«____» _______________ 20__ г.</w:t>
            </w:r>
          </w:p>
          <w:p w:rsidR="00391CB8" w:rsidRPr="00512929" w:rsidRDefault="00391CB8" w:rsidP="00C75DB8">
            <w:pPr>
              <w:jc w:val="both"/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391CB8" w:rsidRPr="00512929" w:rsidRDefault="00391CB8" w:rsidP="00C75DB8">
            <w:pPr>
              <w:pStyle w:val="6"/>
              <w:rPr>
                <w:rFonts w:eastAsiaTheme="minorEastAsia"/>
                <w:sz w:val="24"/>
                <w:szCs w:val="24"/>
              </w:rPr>
            </w:pPr>
            <w:r w:rsidRPr="00512929">
              <w:rPr>
                <w:rFonts w:eastAsiaTheme="minorEastAsia"/>
                <w:sz w:val="24"/>
                <w:szCs w:val="24"/>
              </w:rPr>
              <w:t>ЗАКАЗЧИК:</w:t>
            </w:r>
          </w:p>
          <w:p w:rsidR="00CA3A95" w:rsidRPr="00307010" w:rsidRDefault="00CA3A95" w:rsidP="00CA3A95">
            <w:pPr>
              <w:jc w:val="both"/>
              <w:rPr>
                <w:b/>
                <w:i/>
              </w:rPr>
            </w:pPr>
            <w:r w:rsidRPr="00307010">
              <w:rPr>
                <w:b/>
                <w:i/>
              </w:rPr>
              <w:t xml:space="preserve">Акционерное общество </w:t>
            </w:r>
            <w:r w:rsidRPr="008C08A8">
              <w:rPr>
                <w:rFonts w:eastAsia="Calibri"/>
                <w:b/>
                <w:sz w:val="21"/>
                <w:szCs w:val="21"/>
              </w:rPr>
              <w:t>"МЕЖДУНАРОДНЫЙ АЭРОПОРТ "САРАНСК"</w:t>
            </w:r>
            <w:r w:rsidRPr="00307010">
              <w:rPr>
                <w:b/>
                <w:i/>
              </w:rPr>
              <w:t xml:space="preserve"> 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Юридический адрес: 430018, Республика Мордовия, г. Саранск, Аэропорт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 xml:space="preserve">Фактический адрес: 430018, Республика Мордовия, г. Саранск, Аэропорт 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ИНН 1328905789 КПП 132801001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р/с 40602810023000000006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Корр/счет 30101810600000000774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 xml:space="preserve">Филиал «НОВОСИБИРСКИЙ» АО «АЛЬФА-БАНК» г. Новосибирск 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БИК: 045004774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ОКВЭД: 52.23.11</w:t>
            </w:r>
          </w:p>
          <w:p w:rsidR="00CA3A95" w:rsidRPr="00307010" w:rsidRDefault="00CA3A95" w:rsidP="00CA3A95">
            <w:pPr>
              <w:spacing w:line="240" w:lineRule="atLeast"/>
            </w:pPr>
            <w:r w:rsidRPr="00307010">
              <w:t>Тел: (8342) 46-23-12</w:t>
            </w:r>
          </w:p>
          <w:p w:rsidR="00CA3A95" w:rsidRPr="00CA3A95" w:rsidRDefault="00CA3A95" w:rsidP="00CA3A95">
            <w:pPr>
              <w:autoSpaceDE w:val="0"/>
              <w:autoSpaceDN w:val="0"/>
              <w:adjustRightInd w:val="0"/>
              <w:jc w:val="both"/>
              <w:rPr>
                <w:rStyle w:val="af7"/>
              </w:rPr>
            </w:pPr>
            <w:r w:rsidRPr="00307010">
              <w:rPr>
                <w:lang w:val="en-US"/>
              </w:rPr>
              <w:t>E</w:t>
            </w:r>
            <w:r w:rsidRPr="00307010">
              <w:t>-</w:t>
            </w:r>
            <w:r w:rsidRPr="00307010">
              <w:rPr>
                <w:lang w:val="en-US"/>
              </w:rPr>
              <w:t>mail</w:t>
            </w:r>
            <w:r w:rsidRPr="00307010">
              <w:t xml:space="preserve">: </w:t>
            </w:r>
            <w:hyperlink r:id="rId8" w:history="1">
              <w:r w:rsidRPr="00307010">
                <w:rPr>
                  <w:rStyle w:val="af7"/>
                  <w:lang w:val="en-US"/>
                </w:rPr>
                <w:t>aviabyx</w:t>
              </w:r>
              <w:r w:rsidRPr="00307010">
                <w:rPr>
                  <w:rStyle w:val="af7"/>
                </w:rPr>
                <w:t>1-</w:t>
              </w:r>
              <w:r w:rsidRPr="00307010">
                <w:rPr>
                  <w:rStyle w:val="af7"/>
                  <w:lang w:val="en-US"/>
                </w:rPr>
                <w:t>rm</w:t>
              </w:r>
              <w:r w:rsidRPr="00307010">
                <w:rPr>
                  <w:rStyle w:val="af7"/>
                </w:rPr>
                <w:t>@</w:t>
              </w:r>
              <w:r w:rsidRPr="00307010">
                <w:rPr>
                  <w:rStyle w:val="af7"/>
                  <w:lang w:val="en-US"/>
                </w:rPr>
                <w:t>mail</w:t>
              </w:r>
              <w:r w:rsidRPr="00307010">
                <w:rPr>
                  <w:rStyle w:val="af7"/>
                </w:rPr>
                <w:t>.</w:t>
              </w:r>
              <w:r w:rsidRPr="00307010">
                <w:rPr>
                  <w:rStyle w:val="af7"/>
                  <w:lang w:val="en-US"/>
                </w:rPr>
                <w:t>ru</w:t>
              </w:r>
            </w:hyperlink>
          </w:p>
          <w:p w:rsidR="00CA3A95" w:rsidRPr="00307010" w:rsidRDefault="00CA3A95" w:rsidP="00CA3A95">
            <w:pPr>
              <w:autoSpaceDE w:val="0"/>
              <w:autoSpaceDN w:val="0"/>
              <w:adjustRightInd w:val="0"/>
              <w:jc w:val="both"/>
            </w:pPr>
          </w:p>
          <w:p w:rsidR="00CA3A95" w:rsidRPr="00DC4F3A" w:rsidRDefault="00CA3A95" w:rsidP="00CA3A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C4F3A">
              <w:rPr>
                <w:color w:val="auto"/>
                <w:sz w:val="22"/>
                <w:szCs w:val="22"/>
              </w:rPr>
              <w:fldChar w:fldCharType="begin"/>
            </w:r>
            <w:r w:rsidRPr="00DC4F3A">
              <w:rPr>
                <w:color w:val="auto"/>
                <w:sz w:val="22"/>
                <w:szCs w:val="22"/>
              </w:rPr>
              <w:instrText xml:space="preserve"> DOCVARIABLE  ОрганизацияДолжностьРуководителя  \* MERGEFORMAT </w:instrText>
            </w:r>
            <w:r w:rsidRPr="00DC4F3A">
              <w:rPr>
                <w:color w:val="auto"/>
                <w:sz w:val="22"/>
                <w:szCs w:val="22"/>
              </w:rPr>
              <w:fldChar w:fldCharType="separate"/>
            </w:r>
            <w:r w:rsidRPr="00DC4F3A">
              <w:rPr>
                <w:color w:val="auto"/>
                <w:sz w:val="22"/>
                <w:szCs w:val="22"/>
              </w:rPr>
              <w:t>Генеральный директор</w:t>
            </w:r>
            <w:r w:rsidRPr="00DC4F3A">
              <w:rPr>
                <w:color w:val="auto"/>
                <w:sz w:val="22"/>
                <w:szCs w:val="22"/>
              </w:rPr>
              <w:fldChar w:fldCharType="end"/>
            </w:r>
          </w:p>
          <w:p w:rsidR="00CA3A95" w:rsidRDefault="00CA3A95" w:rsidP="00CA3A95">
            <w:pPr>
              <w:contextualSpacing/>
            </w:pPr>
            <w:r w:rsidRPr="00DC4F3A">
              <w:t>_______________</w:t>
            </w:r>
            <w:r>
              <w:t>А.П. Кистайкин</w:t>
            </w:r>
          </w:p>
          <w:p w:rsidR="00CA3A95" w:rsidRDefault="00CA3A95" w:rsidP="00CA3A95">
            <w:pPr>
              <w:contextualSpacing/>
            </w:pPr>
            <w:r>
              <w:t>«___»__________2021г.</w:t>
            </w:r>
          </w:p>
          <w:p w:rsidR="00391CB8" w:rsidRPr="00512929" w:rsidRDefault="00391CB8" w:rsidP="00CA3A95">
            <w:pPr>
              <w:shd w:val="clear" w:color="auto" w:fill="FFFFFF"/>
              <w:tabs>
                <w:tab w:val="left" w:pos="1725"/>
              </w:tabs>
            </w:pPr>
          </w:p>
          <w:p w:rsidR="00391CB8" w:rsidRPr="00512929" w:rsidRDefault="00391CB8" w:rsidP="00C75DB8">
            <w:pPr>
              <w:shd w:val="clear" w:color="auto" w:fill="FFFFFF"/>
              <w:tabs>
                <w:tab w:val="left" w:pos="1725"/>
              </w:tabs>
              <w:ind w:left="-57"/>
            </w:pPr>
          </w:p>
          <w:p w:rsidR="00391CB8" w:rsidRPr="00512929" w:rsidRDefault="00391CB8" w:rsidP="00D75A54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50073" w:rsidRDefault="00350073" w:rsidP="00391CB8">
      <w:pPr>
        <w:jc w:val="center"/>
        <w:sectPr w:rsidR="00350073" w:rsidSect="00350073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F36AC3" w:rsidRPr="00512929" w:rsidRDefault="00F36AC3" w:rsidP="00350073">
      <w:pPr>
        <w:jc w:val="center"/>
      </w:pPr>
      <w:r w:rsidRPr="00512929">
        <w:lastRenderedPageBreak/>
        <w:t>Приложение № 1</w:t>
      </w:r>
    </w:p>
    <w:p w:rsidR="00F36AC3" w:rsidRPr="00512929" w:rsidRDefault="00F36AC3" w:rsidP="00F36AC3">
      <w:pPr>
        <w:jc w:val="right"/>
      </w:pPr>
      <w:r w:rsidRPr="00512929">
        <w:t>к договору № _______________</w:t>
      </w:r>
    </w:p>
    <w:p w:rsidR="00F36AC3" w:rsidRPr="00512929" w:rsidRDefault="00F36AC3" w:rsidP="00F36AC3">
      <w:pPr>
        <w:jc w:val="right"/>
      </w:pPr>
      <w:r w:rsidRPr="00512929">
        <w:t>от «___» ____________20__г.</w:t>
      </w:r>
    </w:p>
    <w:p w:rsidR="005F5D67" w:rsidRPr="00512929" w:rsidRDefault="005F5D67" w:rsidP="005F5D6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12929">
        <w:rPr>
          <w:rFonts w:eastAsia="Calibri"/>
          <w:b/>
          <w:sz w:val="22"/>
          <w:szCs w:val="22"/>
          <w:lang w:eastAsia="en-US"/>
        </w:rPr>
        <w:t>ТЕХНИЧЕСКОЕ ЗАДАНИЕ</w:t>
      </w:r>
    </w:p>
    <w:p w:rsidR="005F5D67" w:rsidRPr="00512929" w:rsidRDefault="005F5D67" w:rsidP="005F5D67">
      <w:pPr>
        <w:jc w:val="center"/>
        <w:rPr>
          <w:b/>
          <w:sz w:val="22"/>
          <w:szCs w:val="22"/>
        </w:rPr>
      </w:pPr>
      <w:r w:rsidRPr="00512929">
        <w:rPr>
          <w:b/>
          <w:sz w:val="22"/>
          <w:szCs w:val="22"/>
        </w:rPr>
        <w:t>на оказание медицинских услуг</w:t>
      </w:r>
    </w:p>
    <w:p w:rsidR="00085F10" w:rsidRPr="00512929" w:rsidRDefault="00085F10" w:rsidP="005F5D67">
      <w:pPr>
        <w:jc w:val="center"/>
        <w:rPr>
          <w:b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2603"/>
        <w:gridCol w:w="7402"/>
      </w:tblGrid>
      <w:tr w:rsidR="00512929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5D67" w:rsidRPr="00512929" w:rsidRDefault="005F5D67" w:rsidP="00350073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5D67" w:rsidRPr="00512929" w:rsidRDefault="00615DDE" w:rsidP="00512929">
            <w:pPr>
              <w:keepNext/>
              <w:keepLines/>
              <w:rPr>
                <w:rFonts w:eastAsia="Calibri"/>
                <w:b/>
                <w:lang w:eastAsia="en-US"/>
              </w:rPr>
            </w:pPr>
            <w:r w:rsidRPr="0051292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  <w:r w:rsidR="005F5D67" w:rsidRPr="005129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 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D67" w:rsidRPr="00512929" w:rsidRDefault="00CA3A95" w:rsidP="00361C40">
            <w:pPr>
              <w:keepNext/>
              <w:keepLines/>
              <w:jc w:val="both"/>
              <w:rPr>
                <w:rFonts w:eastAsia="Calibri"/>
                <w:b/>
                <w:lang w:eastAsia="en-US"/>
              </w:rPr>
            </w:pPr>
            <w:r w:rsidRPr="00786AF0">
              <w:rPr>
                <w:sz w:val="21"/>
                <w:szCs w:val="21"/>
              </w:rPr>
              <w:t>Оказание медицинских услуг по проведению обязательных периодических медицинских осмотров</w:t>
            </w:r>
          </w:p>
        </w:tc>
      </w:tr>
      <w:tr w:rsidR="00512929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F5D67" w:rsidRPr="00512929" w:rsidRDefault="005F5D67" w:rsidP="00350073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7" w:rsidRPr="00512929" w:rsidRDefault="005F5D67" w:rsidP="00512929">
            <w:pPr>
              <w:rPr>
                <w:b/>
              </w:rPr>
            </w:pPr>
            <w:r w:rsidRPr="00512929">
              <w:rPr>
                <w:b/>
                <w:sz w:val="22"/>
                <w:szCs w:val="22"/>
              </w:rPr>
              <w:t>Нормативно-право</w:t>
            </w:r>
            <w:r w:rsidR="006254B6" w:rsidRPr="00512929">
              <w:rPr>
                <w:b/>
                <w:sz w:val="22"/>
                <w:szCs w:val="22"/>
              </w:rPr>
              <w:t>во</w:t>
            </w:r>
            <w:r w:rsidRPr="00512929">
              <w:rPr>
                <w:b/>
                <w:sz w:val="22"/>
                <w:szCs w:val="22"/>
              </w:rPr>
              <w:t>е регулирование при оказании услуг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2B54" w:rsidRPr="00CA3A95" w:rsidRDefault="00CA3A95" w:rsidP="00CA3A95">
            <w:pPr>
              <w:contextualSpacing/>
              <w:jc w:val="both"/>
              <w:rPr>
                <w:sz w:val="21"/>
                <w:szCs w:val="21"/>
              </w:rPr>
            </w:pPr>
            <w:r w:rsidRPr="00786AF0">
              <w:rPr>
                <w:sz w:val="21"/>
                <w:szCs w:val="21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      </w:r>
          </w:p>
        </w:tc>
      </w:tr>
      <w:tr w:rsidR="00512929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F5D67" w:rsidRPr="00512929" w:rsidRDefault="005F5D67" w:rsidP="00350073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67" w:rsidRPr="00512929" w:rsidRDefault="005F5D67" w:rsidP="00092B54">
            <w:pPr>
              <w:spacing w:line="256" w:lineRule="auto"/>
              <w:rPr>
                <w:b/>
                <w:bCs/>
                <w:lang w:eastAsia="en-US"/>
              </w:rPr>
            </w:pP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Объемы</w:t>
            </w:r>
            <w:r w:rsidR="00092B54"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оказываемых услуг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5D67" w:rsidRPr="00512929" w:rsidRDefault="00CA3A95" w:rsidP="00512929">
            <w:pPr>
              <w:keepNext/>
              <w:keepLines/>
              <w:widowControl w:val="0"/>
              <w:suppressLineNumbers/>
              <w:suppressAutoHyphens/>
              <w:snapToGrid w:val="0"/>
              <w:spacing w:before="20" w:after="20"/>
              <w:contextualSpacing/>
              <w:jc w:val="both"/>
              <w:rPr>
                <w:rFonts w:eastAsia="Lucida Sans Unicode"/>
                <w:b/>
                <w:i/>
                <w:kern w:val="2"/>
              </w:rPr>
            </w:pPr>
            <w:r w:rsidRPr="009C26DB">
              <w:rPr>
                <w:rFonts w:eastAsia="Calibri"/>
                <w:sz w:val="21"/>
                <w:szCs w:val="21"/>
                <w:lang w:eastAsia="en-US"/>
              </w:rPr>
              <w:t>Указаны в приложении № 1 к настоящему Техническому заданию.</w:t>
            </w:r>
          </w:p>
        </w:tc>
      </w:tr>
      <w:tr w:rsidR="00512929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5D67" w:rsidRPr="00512929" w:rsidRDefault="005F5D67" w:rsidP="00350073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5D67" w:rsidRPr="00512929" w:rsidRDefault="005F5D67" w:rsidP="00512929">
            <w:pPr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Стоимость услуг (цена договора)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D67" w:rsidRPr="00CA3A95" w:rsidRDefault="00CA3A95" w:rsidP="00512929">
            <w:pPr>
              <w:jc w:val="both"/>
              <w:rPr>
                <w:rFonts w:eastAsia="Calibri"/>
                <w:b/>
                <w:color w:val="4F81BD" w:themeColor="accent1"/>
                <w:lang w:eastAsia="en-US"/>
              </w:rPr>
            </w:pPr>
            <w:r w:rsidRPr="00CA3A95">
              <w:rPr>
                <w:rFonts w:eastAsia="Calibri"/>
                <w:b/>
                <w:color w:val="4F81BD" w:themeColor="accent1"/>
                <w:lang w:eastAsia="en-US"/>
              </w:rPr>
              <w:t>Заполняется на основании Заявки Победителя</w:t>
            </w:r>
          </w:p>
        </w:tc>
      </w:tr>
      <w:tr w:rsidR="009875FF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autoSpaceDN w:val="0"/>
              <w:ind w:left="70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5FF" w:rsidRPr="00512929" w:rsidRDefault="009875FF" w:rsidP="009875FF">
            <w:pPr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Форма, сроки и порядок оплаты услуг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5FF" w:rsidRPr="00581DF5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Оплата услуг производится в рублях. Форма оплаты – безналичный расчет. Оплата оказанных услуг производится Заказчиком на основании оформленных и подписанных сторонами Актов оказанных услуг, Реестров оказанных медицинских услуг в </w:t>
            </w:r>
            <w:bookmarkStart w:id="3" w:name="_GoBack"/>
            <w:r w:rsidRPr="00EE4F77">
              <w:rPr>
                <w:sz w:val="21"/>
                <w:szCs w:val="21"/>
              </w:rPr>
              <w:t xml:space="preserve">течение 15 (пятнадцати) рабочих дней с даты подписания Заказчиком Акта оказанных услуг. </w:t>
            </w:r>
            <w:r w:rsidR="00EE4F77" w:rsidRPr="00697E8C">
              <w:rPr>
                <w:sz w:val="21"/>
                <w:szCs w:val="21"/>
              </w:rPr>
              <w:t>В соответствии с пп. 2 ст. 149 НК РФ данные услуги налогообложению НДС не подлежат</w:t>
            </w:r>
            <w:r w:rsidR="00EE4F77" w:rsidRPr="00EE4F77">
              <w:rPr>
                <w:sz w:val="21"/>
                <w:szCs w:val="21"/>
              </w:rPr>
              <w:t>.</w:t>
            </w:r>
            <w:bookmarkEnd w:id="3"/>
          </w:p>
          <w:p w:rsidR="009875FF" w:rsidRPr="00581DF5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9875FF" w:rsidRPr="00581DF5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* Рабочие дни определяются в соответствии с Производственным календарем на 2021 и 2022 годы </w:t>
            </w:r>
            <w:r>
              <w:rPr>
                <w:sz w:val="21"/>
                <w:szCs w:val="21"/>
              </w:rPr>
              <w:t>при пятидневной рабочей неделе.</w:t>
            </w:r>
          </w:p>
        </w:tc>
      </w:tr>
      <w:tr w:rsidR="009875FF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5FF" w:rsidRPr="00512929" w:rsidRDefault="009875FF" w:rsidP="009875FF">
            <w:pPr>
              <w:rPr>
                <w:rFonts w:eastAsia="Calibri"/>
                <w:b/>
                <w:bCs/>
                <w:lang w:eastAsia="en-US"/>
              </w:rPr>
            </w:pP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Порядок формирования цены договора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5FF" w:rsidRPr="00581DF5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В цену договора включены все затраты Исполнителя производимые в процессе оказания услуг, в том числе стоимость расходных материалов и медицинского оборудования Исполнителя, необходимые для оказания услуг, транспортные и командировочные расходы, все взимаемые и уплачиваемые на территории Российской Федерации налоги, сборы и пошлины, прочие расходы, связанные с оказанием услуг по договору</w:t>
            </w:r>
          </w:p>
        </w:tc>
      </w:tr>
      <w:tr w:rsidR="009875FF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5FF" w:rsidRPr="00512929" w:rsidRDefault="009875FF" w:rsidP="009875FF">
            <w:pPr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 оказания услуг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5FF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Оказание услуг осуществляется по адресу </w:t>
            </w:r>
            <w:r>
              <w:rPr>
                <w:sz w:val="21"/>
                <w:szCs w:val="21"/>
              </w:rPr>
              <w:t>___________*</w:t>
            </w:r>
            <w:r w:rsidRPr="00581DF5">
              <w:rPr>
                <w:sz w:val="21"/>
                <w:szCs w:val="21"/>
              </w:rPr>
              <w:t xml:space="preserve"> (с соблюдением противоэпидемических и профилактических мер) в г. Саранск.</w:t>
            </w:r>
          </w:p>
          <w:p w:rsidR="009875FF" w:rsidRPr="009875FF" w:rsidRDefault="009875FF" w:rsidP="009875FF">
            <w:pPr>
              <w:contextualSpacing/>
              <w:jc w:val="both"/>
              <w:rPr>
                <w:b/>
                <w:color w:val="4F81BD" w:themeColor="accent1"/>
                <w:sz w:val="21"/>
                <w:szCs w:val="21"/>
              </w:rPr>
            </w:pPr>
            <w:r w:rsidRPr="009875FF">
              <w:rPr>
                <w:b/>
                <w:color w:val="4F81BD" w:themeColor="accent1"/>
                <w:sz w:val="21"/>
                <w:szCs w:val="21"/>
              </w:rPr>
              <w:t xml:space="preserve">*Заполняется на основании Заявки Победителя </w:t>
            </w:r>
          </w:p>
        </w:tc>
      </w:tr>
      <w:tr w:rsidR="009875FF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ind w:left="709" w:hanging="567"/>
              <w:jc w:val="center"/>
              <w:textAlignment w:val="baseline"/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5FF" w:rsidRPr="00512929" w:rsidRDefault="009875FF" w:rsidP="009875FF">
            <w:pPr>
              <w:spacing w:line="256" w:lineRule="auto"/>
              <w:rPr>
                <w:rFonts w:eastAsia="Lucida Sans Unicode"/>
                <w:b/>
                <w:kern w:val="2"/>
                <w:lang w:eastAsia="en-US"/>
              </w:rPr>
            </w:pPr>
            <w:r w:rsidRPr="00512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Условия оказания услуг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5FF" w:rsidRPr="00581DF5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Проведение медицинского осмотра производится на территории Исполнителя. Порядок оказания услуг указан в Приложении №1 к настоящему Техническому заданию и Договоре. Оказание услуг осуществляется с понедельника по пятницу с 08.00 до 17.00, в выходные и праздничные дни (по согласованию, в согласованное с Заказчиком время). Дата и время прохождения медицинского осмотра каждого работника согласовываются Заказчиком и Исполнителем по телефону.</w:t>
            </w:r>
          </w:p>
        </w:tc>
      </w:tr>
      <w:tr w:rsidR="009875FF" w:rsidRPr="00512929" w:rsidTr="00F472E7">
        <w:trPr>
          <w:trHeight w:val="454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textAlignment w:val="baseline"/>
            </w:pPr>
          </w:p>
        </w:tc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75FF" w:rsidRPr="00512929" w:rsidRDefault="009875FF" w:rsidP="009875FF">
            <w:pPr>
              <w:spacing w:line="256" w:lineRule="auto"/>
              <w:rPr>
                <w:rFonts w:eastAsia="Lucida Sans Unicode"/>
                <w:b/>
                <w:kern w:val="2"/>
                <w:lang w:eastAsia="en-US"/>
              </w:rPr>
            </w:pPr>
            <w:r w:rsidRPr="00512929"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  <w:t>Сроки (периоды) оказания услуг</w:t>
            </w:r>
          </w:p>
        </w:tc>
        <w:tc>
          <w:tcPr>
            <w:tcW w:w="3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5FF" w:rsidRPr="00581DF5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Оказание услуг осуществляется в согласованные Заказчиком и Исполнителем сроки, в соответствии с календарным планом прохождения. Общий срок оказания - с даты подписания сторонами Договора по 31.12.2021 г.</w:t>
            </w:r>
          </w:p>
        </w:tc>
      </w:tr>
      <w:tr w:rsidR="009875FF" w:rsidRPr="00512929" w:rsidTr="009875FF">
        <w:trPr>
          <w:trHeight w:val="640"/>
        </w:trPr>
        <w:tc>
          <w:tcPr>
            <w:tcW w:w="28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autoSpaceDN w:val="0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875FF" w:rsidRPr="00512929" w:rsidRDefault="009875FF" w:rsidP="009875FF">
            <w:pPr>
              <w:rPr>
                <w:rFonts w:eastAsia="Calibri"/>
                <w:b/>
                <w:lang w:eastAsia="en-US"/>
              </w:rPr>
            </w:pPr>
            <w:r w:rsidRPr="00512929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Дополнительные условия</w:t>
            </w:r>
          </w:p>
        </w:tc>
        <w:tc>
          <w:tcPr>
            <w:tcW w:w="349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875FF" w:rsidRPr="00512929" w:rsidRDefault="009875FF" w:rsidP="009875FF">
            <w:pPr>
              <w:jc w:val="both"/>
              <w:rPr>
                <w:rFonts w:eastAsia="Calibri"/>
                <w:b/>
                <w:lang w:eastAsia="en-US"/>
              </w:rPr>
            </w:pPr>
            <w:r w:rsidRPr="00786AF0">
              <w:rPr>
                <w:sz w:val="21"/>
                <w:szCs w:val="21"/>
              </w:rPr>
              <w:t>Не установлено.</w:t>
            </w:r>
          </w:p>
        </w:tc>
      </w:tr>
      <w:tr w:rsidR="009875FF" w:rsidRPr="00512929" w:rsidTr="009875FF">
        <w:trPr>
          <w:trHeight w:val="6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FF" w:rsidRPr="00512929" w:rsidRDefault="009875FF" w:rsidP="009875FF">
            <w:pPr>
              <w:numPr>
                <w:ilvl w:val="0"/>
                <w:numId w:val="30"/>
              </w:numPr>
              <w:autoSpaceDN w:val="0"/>
              <w:ind w:hanging="4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FF" w:rsidRPr="00581DF5" w:rsidRDefault="009875FF" w:rsidP="009875FF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581DF5">
              <w:rPr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FF" w:rsidRPr="008D6442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8D6442">
              <w:rPr>
                <w:sz w:val="21"/>
                <w:szCs w:val="21"/>
              </w:rPr>
              <w:t>Приложение № 1 к Техническому заданию</w:t>
            </w:r>
          </w:p>
          <w:p w:rsidR="009875FF" w:rsidRPr="008D6442" w:rsidRDefault="009875FF" w:rsidP="009875FF">
            <w:pPr>
              <w:contextualSpacing/>
              <w:jc w:val="both"/>
              <w:rPr>
                <w:sz w:val="21"/>
                <w:szCs w:val="21"/>
              </w:rPr>
            </w:pPr>
            <w:r w:rsidRPr="008D6442">
              <w:rPr>
                <w:sz w:val="21"/>
                <w:szCs w:val="21"/>
              </w:rPr>
              <w:t>Приложение № 2 к Техническому заданию - Перечень медицинских услуг»</w:t>
            </w:r>
          </w:p>
          <w:p w:rsidR="009875FF" w:rsidRPr="008D6442" w:rsidRDefault="009875FF" w:rsidP="00056AEB">
            <w:pPr>
              <w:jc w:val="both"/>
            </w:pPr>
            <w:r w:rsidRPr="008D6442">
              <w:rPr>
                <w:sz w:val="21"/>
                <w:szCs w:val="21"/>
              </w:rPr>
              <w:t>Приложение № 3 к Техническому заданию - Список, подлежащих прохождению предварительного и (или) периодического медицинского осмотра</w:t>
            </w:r>
          </w:p>
        </w:tc>
      </w:tr>
    </w:tbl>
    <w:p w:rsidR="005F5D67" w:rsidRPr="00512929" w:rsidRDefault="005F5D67" w:rsidP="005F5D67">
      <w:pPr>
        <w:ind w:right="-1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0F553C" w:rsidRPr="00512929" w:rsidTr="00512929">
        <w:trPr>
          <w:trHeight w:val="2304"/>
        </w:trPr>
        <w:tc>
          <w:tcPr>
            <w:tcW w:w="5245" w:type="dxa"/>
          </w:tcPr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/>
                <w:bCs/>
              </w:rPr>
              <w:t>ИСПОЛНИТЕЛЬ</w:t>
            </w: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  <w:tc>
          <w:tcPr>
            <w:tcW w:w="5068" w:type="dxa"/>
          </w:tcPr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  <w:r w:rsidRPr="00512929">
              <w:rPr>
                <w:b/>
              </w:rPr>
              <w:t>ЗАКАЗЧИК</w:t>
            </w: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</w:tr>
    </w:tbl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7D7609" w:rsidRPr="00786AF0" w:rsidRDefault="007D7609" w:rsidP="007D7609">
      <w:pPr>
        <w:pageBreakBefore/>
        <w:jc w:val="right"/>
      </w:pPr>
      <w:bookmarkStart w:id="4" w:name="_Hlk58424019"/>
      <w:r w:rsidRPr="00786AF0">
        <w:lastRenderedPageBreak/>
        <w:t>Приложение № 1 к Техническому заданию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58"/>
        <w:gridCol w:w="1960"/>
        <w:gridCol w:w="6095"/>
        <w:gridCol w:w="1134"/>
        <w:gridCol w:w="1134"/>
      </w:tblGrid>
      <w:tr w:rsidR="00350073" w:rsidRPr="00786AF0" w:rsidTr="00F472E7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jc w:val="center"/>
              <w:rPr>
                <w:b/>
                <w:sz w:val="21"/>
                <w:szCs w:val="21"/>
              </w:rPr>
            </w:pPr>
            <w:r w:rsidRPr="00786AF0">
              <w:rPr>
                <w:b/>
                <w:sz w:val="21"/>
                <w:szCs w:val="21"/>
              </w:rPr>
              <w:t>№</w:t>
            </w:r>
          </w:p>
          <w:p w:rsidR="00350073" w:rsidRPr="00786AF0" w:rsidRDefault="00350073" w:rsidP="007D7609">
            <w:pPr>
              <w:jc w:val="center"/>
              <w:rPr>
                <w:b/>
                <w:sz w:val="21"/>
                <w:szCs w:val="21"/>
              </w:rPr>
            </w:pPr>
            <w:r w:rsidRPr="00786AF0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jc w:val="center"/>
              <w:rPr>
                <w:b/>
                <w:sz w:val="21"/>
                <w:szCs w:val="21"/>
              </w:rPr>
            </w:pPr>
            <w:r w:rsidRPr="00786AF0">
              <w:rPr>
                <w:b/>
                <w:sz w:val="21"/>
                <w:szCs w:val="21"/>
              </w:rPr>
              <w:t>Наименование Работы /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86AF0">
              <w:rPr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jc w:val="center"/>
              <w:rPr>
                <w:b/>
                <w:sz w:val="21"/>
                <w:szCs w:val="21"/>
              </w:rPr>
            </w:pPr>
            <w:r w:rsidRPr="00786AF0">
              <w:rPr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jc w:val="center"/>
              <w:rPr>
                <w:b/>
                <w:sz w:val="21"/>
                <w:szCs w:val="21"/>
              </w:rPr>
            </w:pPr>
            <w:r w:rsidRPr="00786AF0">
              <w:rPr>
                <w:b/>
                <w:sz w:val="21"/>
                <w:szCs w:val="21"/>
              </w:rPr>
              <w:t>Объём</w:t>
            </w:r>
          </w:p>
        </w:tc>
      </w:tr>
      <w:tr w:rsidR="00350073" w:rsidRPr="00786AF0" w:rsidTr="00F472E7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contextualSpacing/>
              <w:jc w:val="center"/>
              <w:rPr>
                <w:sz w:val="21"/>
                <w:szCs w:val="21"/>
              </w:rPr>
            </w:pPr>
            <w:r w:rsidRPr="00786AF0">
              <w:rPr>
                <w:sz w:val="21"/>
                <w:szCs w:val="21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contextualSpacing/>
              <w:jc w:val="both"/>
              <w:rPr>
                <w:sz w:val="21"/>
                <w:szCs w:val="21"/>
              </w:rPr>
            </w:pPr>
            <w:r w:rsidRPr="00786AF0">
              <w:rPr>
                <w:sz w:val="21"/>
                <w:szCs w:val="21"/>
              </w:rPr>
              <w:t xml:space="preserve">Оказание медицинских услуг по проведению обязательных периодических медицинских осмотров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Pr="00581DF5" w:rsidRDefault="00056AEB" w:rsidP="00056AEB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581DF5">
              <w:rPr>
                <w:b/>
                <w:sz w:val="21"/>
                <w:szCs w:val="21"/>
              </w:rPr>
              <w:t xml:space="preserve">Требования к техническим характеристикам: 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Обязательные периодические медицинские осмотры (обследования) проводятся в целях: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возникновения, и распространения заболеваний;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своевременного выявления и предупреждения возникновения и распространения инфекционных и паразитарных заболеваний;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предупреждения несчастных случаев на производстве.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Периодический медицинский осмотр работников АО «Международный аэропорт «Саранск» в количестве 106 человек, из них 76 мужчин (13 мужчин до 40 лет, 63 мужчины 40 лет и старше) и 30 женщин (14 женщин до 40 лет, 16 женщин 40 лет и старше) согласно Перечню оказываемых Исполнителем услуг (Приложение № 1 к Техническому заданию «Перечень медицинских услуг») в соответствии со статьями 213, 214 Трудового кодекса Российской Федерации. Указанный перечень является обязательным, уменьшение (ухудшение) данных условий и требований Исполнителем недопустимо.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На время прохождения медицинского осмотра работниками АО «Международный аэропорт «Саранск» Исполнитель обязуется обеспечить приоритетное право прохождения медосмотра для работников АО «Международный аэропорт «Саранск», в дни, обозначенные в календарном плане прохождения медосмотра. Медосмотр одного работника проводится не более 2-х рабочих дней (первый день – взятие анализов, проведение функциональных исследований и осмотр специалистов Исполнителя, второй день – осмотр специалистов и оформление заключений по результатам осмотра). Календарный план проведения периодического медицинского осмотра согласовывается сторонами до начала обследования и оформляется Приложением к договору. Если по каким-либо причинам, но не по вине Исполнителя, работник(и) Заказчика не явились на прохождение осмотра в указанное в Календарном плане время, сроки и место проведения медицинского осмотра указанных лиц, согласуется сторонами дополнительно.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Исполнитель в 10-дневный срок с момента получения от Заказчика поименного списка (но не позднее чем за 14 дней до согласованной с Заказчиком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– календарный план). Календарный план согласовывается Исполнителем с Заказчиком (его представителем) и утверждается руководителем медицинской организации.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lastRenderedPageBreak/>
              <w:t>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Для прохождения периодического осмотра работник прибывает в медицинскую организацию в день, установленный календарным планом.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По окончанию проведения периодического медицинского осмотра Исполнитель по письменному запросу должен передать представителю Заказчика по описи медицинские карты работников и медицинские заключения.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В случае подозрения о наличии у работника профессионального заболевания при проведении периодического осмотра Исполнитель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Исполнитель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По итогам проведения осмотров Исполнитель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Заказчика, составляет заключительный акт в соответствии с пунктом 45 Приказа Минздрава России от 28.01.2021 N 29н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</w:t>
            </w:r>
            <w:r w:rsidRPr="00581DF5">
              <w:rPr>
                <w:sz w:val="21"/>
                <w:szCs w:val="21"/>
              </w:rPr>
              <w:lastRenderedPageBreak/>
              <w:t>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Заключительный акт утверждается председателем врачебной комиссии и заверяется печатью Исполнителя. Заключительный акт составляется в пяти экземплярах, которые направляются медицинской организацией в течение 5 рабочих дней от даты утверждения акта Заказчику,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 Один экземпляр заключительного акта хранится в медицинской организации, проводившей периодические осмотры, в течение 50 лет.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По окончании оказания услуг по проведению периодического медицинского осмотра с участием Исполнителя Заказчик принимает услуги по Акту оказанных услуг, который подписывается обеими сторонами.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</w:p>
          <w:p w:rsidR="00056AEB" w:rsidRPr="00581DF5" w:rsidRDefault="00056AEB" w:rsidP="00056AEB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581DF5">
              <w:rPr>
                <w:b/>
                <w:sz w:val="21"/>
                <w:szCs w:val="21"/>
              </w:rPr>
              <w:t>Требования к безопасности: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</w:p>
          <w:p w:rsidR="00056AEB" w:rsidRPr="00581DF5" w:rsidRDefault="00056AEB" w:rsidP="00056AEB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581DF5">
              <w:rPr>
                <w:b/>
                <w:sz w:val="21"/>
                <w:szCs w:val="21"/>
              </w:rPr>
              <w:t>Дополнительные условия (требования):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Количество работников Заказчика может быть уменьшено в пределах 10 человек в связи изменением штатного расписания и кадровыми перестановками.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Исполнитель должен иметь в наличие: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лаборатории, аккредитованные в установленном порядке;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рентгенологическое и маммографическое оборудование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Исполнитель должен: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-соблюдать санитарно-эпидемиологические нормы и государственные стандарты в сфере оказываемых медицинских услуг.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использовать безопасные для здоровья медицинские материалы и предметы, оборудование, которые необходимы для исполнения условий Договора. В случае, если материалы и предметы являются одноразовыми, Исполнитель гарантирует, что они являются новыми, не находились в употреблении третьих лиц.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- проводить надлежащую предварительную обработку, в том числе кварцевание, стерилизацию и дезинфекцию перед каждым осмотром работника Заказчика при использовании медицинских материалов и предметов, которые могут быть использованы многократно, и при этом они предназначены для внутреннего осмотра либо действий, связанных с проведением биологических анализов работников Заказчика. 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в процессе проведения медосмотров обрабатывать и хранить персональные данные и конфиденциальную информацию в соответствии с действующим законодательством РФ.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>- обобщить результаты проведенных периодических медицинских осмотров (обследований) работников и составить заключительный акт по итогам;</w:t>
            </w:r>
          </w:p>
          <w:p w:rsidR="00056AEB" w:rsidRPr="00581DF5" w:rsidRDefault="00056AEB" w:rsidP="00056AEB">
            <w:pPr>
              <w:contextualSpacing/>
              <w:jc w:val="both"/>
              <w:rPr>
                <w:sz w:val="21"/>
                <w:szCs w:val="21"/>
              </w:rPr>
            </w:pPr>
            <w:r w:rsidRPr="00581DF5">
              <w:rPr>
                <w:sz w:val="21"/>
                <w:szCs w:val="21"/>
              </w:rPr>
              <w:t xml:space="preserve">- проинформировать каждого работника о результатах проведенного медицинского осмотра (обследования), а именно: в доступной для работника форме предоставить имеющуюся </w:t>
            </w:r>
            <w:r w:rsidRPr="00581DF5">
              <w:rPr>
                <w:sz w:val="21"/>
                <w:szCs w:val="21"/>
              </w:rPr>
              <w:lastRenderedPageBreak/>
              <w:t>информацию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      </w:r>
          </w:p>
          <w:p w:rsidR="00350073" w:rsidRPr="00786AF0" w:rsidRDefault="00350073" w:rsidP="007D7609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contextualSpacing/>
              <w:jc w:val="center"/>
              <w:rPr>
                <w:sz w:val="21"/>
                <w:szCs w:val="21"/>
              </w:rPr>
            </w:pPr>
            <w:r w:rsidRPr="00786AF0">
              <w:rPr>
                <w:sz w:val="21"/>
                <w:szCs w:val="21"/>
              </w:rPr>
              <w:lastRenderedPageBreak/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3" w:rsidRPr="00786AF0" w:rsidRDefault="00350073" w:rsidP="007D7609">
            <w:pPr>
              <w:contextualSpacing/>
              <w:jc w:val="center"/>
              <w:rPr>
                <w:sz w:val="21"/>
                <w:szCs w:val="21"/>
              </w:rPr>
            </w:pPr>
            <w:r w:rsidRPr="00786AF0">
              <w:rPr>
                <w:sz w:val="21"/>
                <w:szCs w:val="21"/>
              </w:rPr>
              <w:t>1</w:t>
            </w:r>
          </w:p>
        </w:tc>
      </w:tr>
    </w:tbl>
    <w:p w:rsidR="007D7609" w:rsidRDefault="007D7609" w:rsidP="007D7609"/>
    <w:p w:rsidR="007D7609" w:rsidRDefault="007D7609" w:rsidP="007D7609">
      <w:r>
        <w:br w:type="page"/>
      </w:r>
    </w:p>
    <w:p w:rsidR="007D7609" w:rsidRDefault="007D7609" w:rsidP="007D7609">
      <w:pPr>
        <w:sectPr w:rsidR="007D7609" w:rsidSect="00F472E7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7D7609" w:rsidRDefault="007D7609" w:rsidP="007D7609">
      <w:pPr>
        <w:jc w:val="right"/>
      </w:pPr>
      <w:bookmarkStart w:id="5" w:name="_Hlk72153502"/>
      <w:r>
        <w:lastRenderedPageBreak/>
        <w:t>Приложение №2 к Техническому заданию</w:t>
      </w:r>
      <w:bookmarkEnd w:id="5"/>
    </w:p>
    <w:p w:rsidR="007D7609" w:rsidRDefault="007D7609" w:rsidP="007D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медицинских услуг</w:t>
      </w:r>
    </w:p>
    <w:p w:rsidR="007D7609" w:rsidRDefault="007D7609" w:rsidP="007D760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368"/>
        <w:gridCol w:w="1511"/>
      </w:tblGrid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Врачебный прием стоматолога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38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Врачебный прием оториноларинголога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55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Врачебный прием офтальмолога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86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Врачебный прием хирурга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42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Врачебный прием дерматовенеролога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51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Врачебный прием гинеколога +гинекологический мазок + мазок на цитологию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37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Врачебный прием профпатолога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106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Рентгенография (в 2-х проекциях) или цифровая флюорография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106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9.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Маммография молочных желез или УЗИ молочных желёз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10.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Спирометрия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33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Аудиометрия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53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Вестибулярный аппарат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53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Содержание в сыворотке крови глюкозы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106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Содержание в сыворотке крови холестерина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106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Клинический анализ крови (7 показателей)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106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Анализ крови на ретикулоциты, тромбоциты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44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Клинический анализ мочи (3 показателя)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106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Биомикроскопия глаза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96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19.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Офтальмоскопия глазного дна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44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20.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 xml:space="preserve">Рефрактометрия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53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Исследование крови на сифилис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7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Исследование крови на гонорею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5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УЗИ органов брюшной полости и щитовидной железы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44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Психофизиологическое исследование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44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Визометрия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96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Тонометрия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33</w:t>
            </w:r>
          </w:p>
        </w:tc>
      </w:tr>
      <w:tr w:rsidR="007D7609" w:rsidTr="007D7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Default="007D7609" w:rsidP="007D7609">
            <w:pPr>
              <w:pStyle w:val="a5"/>
              <w:ind w:left="0"/>
              <w:jc w:val="center"/>
            </w:pPr>
            <w:r>
              <w:t>27.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r>
              <w:t>Периметрия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9" w:rsidRDefault="007D7609" w:rsidP="007D7609">
            <w:pPr>
              <w:jc w:val="center"/>
            </w:pPr>
            <w:r>
              <w:t>43</w:t>
            </w:r>
          </w:p>
        </w:tc>
      </w:tr>
    </w:tbl>
    <w:p w:rsidR="007D7609" w:rsidRDefault="007D7609" w:rsidP="007D7609">
      <w:pPr>
        <w:tabs>
          <w:tab w:val="left" w:pos="13110"/>
        </w:tabs>
        <w:jc w:val="right"/>
      </w:pPr>
    </w:p>
    <w:p w:rsidR="007D7609" w:rsidRDefault="007D7609" w:rsidP="007D7609">
      <w:r>
        <w:br w:type="page"/>
      </w:r>
    </w:p>
    <w:p w:rsidR="00056AEB" w:rsidRDefault="00056AEB" w:rsidP="00056AEB">
      <w:pPr>
        <w:tabs>
          <w:tab w:val="left" w:pos="13110"/>
        </w:tabs>
        <w:jc w:val="right"/>
      </w:pPr>
    </w:p>
    <w:p w:rsidR="00056AEB" w:rsidRDefault="00056AEB" w:rsidP="00056AEB">
      <w:pPr>
        <w:tabs>
          <w:tab w:val="left" w:pos="13110"/>
        </w:tabs>
        <w:jc w:val="right"/>
      </w:pPr>
      <w:r>
        <w:t>Приложение №3 к Техническому заданию</w:t>
      </w:r>
    </w:p>
    <w:p w:rsidR="00056AEB" w:rsidRPr="008D6442" w:rsidRDefault="00056AEB" w:rsidP="00056AEB">
      <w:pPr>
        <w:jc w:val="center"/>
      </w:pPr>
      <w:r>
        <w:t xml:space="preserve">Список контингента, </w:t>
      </w:r>
      <w:r w:rsidRPr="008D6442">
        <w:t>подлежащих прохождению предварительного и (или) периодического медицинского осмотра</w:t>
      </w:r>
    </w:p>
    <w:tbl>
      <w:tblPr>
        <w:tblStyle w:val="a6"/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9"/>
        <w:gridCol w:w="27"/>
        <w:gridCol w:w="3260"/>
        <w:gridCol w:w="4962"/>
        <w:gridCol w:w="1701"/>
      </w:tblGrid>
      <w:tr w:rsidR="00056AEB" w:rsidTr="00FB437E">
        <w:trPr>
          <w:trHeight w:val="8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пп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Профессия,</w:t>
            </w:r>
          </w:p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пункта по приложению к Порядку, утвержденному приказом Минздрава России от 28.01.2021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11"/>
              <w:shd w:val="clear" w:color="auto" w:fill="FFFFFF"/>
              <w:tabs>
                <w:tab w:val="left" w:pos="1735"/>
              </w:tabs>
              <w:spacing w:line="250" w:lineRule="exact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7"/>
                <w:w w:val="102"/>
                <w:sz w:val="24"/>
                <w:szCs w:val="24"/>
              </w:rPr>
              <w:t>Количество человек</w:t>
            </w:r>
          </w:p>
        </w:tc>
      </w:tr>
      <w:tr w:rsidR="00056AEB" w:rsidTr="00FB43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6AEB" w:rsidTr="00FB437E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b/>
              </w:rPr>
              <w:t>Врачебный здравпункт</w:t>
            </w:r>
          </w:p>
        </w:tc>
      </w:tr>
      <w:tr w:rsidR="00056AEB" w:rsidTr="00FB437E">
        <w:trPr>
          <w:trHeight w:val="2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Заведующая врачебным здравпунктом-врач-терапевт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  <w:r>
              <w:t>1</w:t>
            </w:r>
          </w:p>
        </w:tc>
      </w:tr>
      <w:tr w:rsidR="00056AEB" w:rsidTr="00FB437E">
        <w:trPr>
          <w:trHeight w:val="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Фельдшер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  <w:r>
              <w:t>4</w:t>
            </w:r>
          </w:p>
        </w:tc>
      </w:tr>
      <w:tr w:rsidR="00056AEB" w:rsidTr="00FB43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rPr>
                <w:rStyle w:val="blk"/>
              </w:rPr>
            </w:pPr>
            <w:r>
              <w:rPr>
                <w:b/>
              </w:rPr>
              <w:t>Служба наземного обслуживания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</w:p>
        </w:tc>
      </w:tr>
      <w:tr w:rsidR="00056AEB" w:rsidTr="00FB43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line="60" w:lineRule="atLeast"/>
              <w:jc w:val="center"/>
            </w:pPr>
            <w:r>
              <w:t>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line="60" w:lineRule="atLeast"/>
              <w:jc w:val="center"/>
            </w:pPr>
            <w:r>
              <w:t>Старший специалист по НО ВС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w w:val="102"/>
              </w:rPr>
            </w:pPr>
            <w:r>
              <w:rPr>
                <w:w w:val="102"/>
              </w:rPr>
              <w:t>п. 1.50</w:t>
            </w:r>
          </w:p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w w:val="102"/>
              </w:rPr>
            </w:pPr>
            <w:r>
              <w:rPr>
                <w:w w:val="102"/>
              </w:rPr>
              <w:t>п. 4.4.</w:t>
            </w:r>
          </w:p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5.1.</w:t>
            </w:r>
          </w:p>
          <w:p w:rsidR="00056AEB" w:rsidRDefault="00056AEB" w:rsidP="00FB437E">
            <w:r>
              <w:rPr>
                <w:w w:val="102"/>
              </w:rPr>
              <w:t>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056AEB" w:rsidTr="00FB437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line="60" w:lineRule="atLeast"/>
              <w:jc w:val="center"/>
            </w:pPr>
            <w:r>
              <w:t>4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line="60" w:lineRule="atLeast"/>
              <w:jc w:val="center"/>
            </w:pPr>
            <w:r>
              <w:t>Специалист по НО ВС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w w:val="102"/>
              </w:rPr>
            </w:pPr>
            <w:r>
              <w:rPr>
                <w:w w:val="102"/>
              </w:rPr>
              <w:t>п. 1.50</w:t>
            </w:r>
          </w:p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w w:val="102"/>
              </w:rPr>
            </w:pPr>
            <w:r>
              <w:rPr>
                <w:w w:val="102"/>
              </w:rPr>
              <w:t>п. 4.4.</w:t>
            </w:r>
          </w:p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5.1.</w:t>
            </w:r>
          </w:p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</w:pPr>
            <w:r>
              <w:rPr>
                <w:w w:val="102"/>
              </w:rPr>
              <w:t>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56AEB" w:rsidTr="00FB437E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b/>
              </w:rPr>
              <w:t>Аэродромная служба</w:t>
            </w:r>
          </w:p>
        </w:tc>
      </w:tr>
      <w:tr w:rsidR="00056AEB" w:rsidTr="00FB437E">
        <w:trPr>
          <w:trHeight w:val="78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5</w:t>
            </w:r>
          </w:p>
          <w:p w:rsidR="00056AEB" w:rsidRDefault="00056AEB" w:rsidP="00FB437E">
            <w:pPr>
              <w:jc w:val="center"/>
            </w:pPr>
          </w:p>
          <w:p w:rsidR="00056AEB" w:rsidRDefault="00056AEB" w:rsidP="00FB437E">
            <w:pPr>
              <w:jc w:val="center"/>
            </w:pPr>
            <w:r>
              <w:t>6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Мастер аэродромной службы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rPr>
                <w:w w:val="102"/>
              </w:rPr>
            </w:pPr>
            <w:r>
              <w:t>п.4.4.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  <w:r>
              <w:t>4</w:t>
            </w:r>
          </w:p>
        </w:tc>
      </w:tr>
      <w:tr w:rsidR="00056AEB" w:rsidTr="00FB437E">
        <w:trPr>
          <w:trHeight w:val="46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/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Аэродромный рабочий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rPr>
                <w:w w:val="10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jc w:val="center"/>
            </w:pPr>
            <w:r>
              <w:t>3</w:t>
            </w:r>
          </w:p>
        </w:tc>
      </w:tr>
      <w:tr w:rsidR="00056AEB" w:rsidTr="00FB437E">
        <w:trPr>
          <w:trHeight w:val="272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b/>
              </w:rPr>
              <w:t>Служба теплотехнического и санитарно-технического обеспечения</w:t>
            </w:r>
          </w:p>
        </w:tc>
      </w:tr>
      <w:tr w:rsidR="00056AEB" w:rsidTr="00FB437E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jc w:val="center"/>
            </w:pPr>
            <w:r>
              <w:t>7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jc w:val="center"/>
            </w:pPr>
            <w:r>
              <w:t>Слесарь-сантехник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t>п.15.</w:t>
            </w:r>
          </w:p>
          <w:p w:rsidR="00056AEB" w:rsidRDefault="00056AEB" w:rsidP="00FB437E">
            <w:pPr>
              <w:rPr>
                <w:w w:val="102"/>
              </w:rPr>
            </w:pPr>
            <w:r>
              <w:t>п. 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056AEB" w:rsidTr="00FB437E">
        <w:trPr>
          <w:trHeight w:val="272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b/>
              </w:rPr>
              <w:t>Служба электросветотехнического обеспечения полетов</w:t>
            </w:r>
          </w:p>
        </w:tc>
      </w:tr>
      <w:tr w:rsidR="00056AEB" w:rsidTr="00FB437E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line="60" w:lineRule="atLeast"/>
              <w:jc w:val="center"/>
            </w:pPr>
            <w:r>
              <w:t>8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line="60" w:lineRule="atLeast"/>
              <w:jc w:val="center"/>
              <w:rPr>
                <w:iCs/>
              </w:rPr>
            </w:pPr>
            <w:r>
              <w:rPr>
                <w:iCs/>
              </w:rPr>
              <w:t>Ведущий инженер по электротехническому обеспечению полетов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b/>
                <w:bCs/>
              </w:rPr>
            </w:pPr>
            <w:r>
              <w:t>п.6</w:t>
            </w:r>
            <w:r>
              <w:rPr>
                <w:b/>
                <w:bCs/>
              </w:rPr>
              <w:t xml:space="preserve"> </w:t>
            </w:r>
          </w:p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b/>
                <w:bCs/>
              </w:rPr>
            </w:pPr>
          </w:p>
          <w:p w:rsidR="00056AEB" w:rsidRDefault="00056AEB" w:rsidP="00FB437E">
            <w:pPr>
              <w:pStyle w:val="af8"/>
              <w:spacing w:before="0" w:beforeAutospacing="0" w:after="0" w:afterAutospacing="0"/>
              <w:rPr>
                <w:b/>
                <w:bCs/>
              </w:rPr>
            </w:pPr>
          </w:p>
          <w:p w:rsidR="00056AEB" w:rsidRDefault="00056AEB" w:rsidP="00FB437E">
            <w:pPr>
              <w:pStyle w:val="af8"/>
              <w:spacing w:before="0" w:beforeAutospacing="0" w:after="0" w:afterAutospacing="0"/>
            </w:pPr>
          </w:p>
          <w:p w:rsidR="00056AEB" w:rsidRDefault="00056AEB" w:rsidP="00FB437E">
            <w:pPr>
              <w:pStyle w:val="af8"/>
              <w:spacing w:before="0" w:beforeAutospacing="0" w:after="0" w:afterAutospacing="0"/>
            </w:pPr>
            <w:r>
              <w:t>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56AEB" w:rsidTr="00FB437E">
        <w:trPr>
          <w:trHeight w:val="1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9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iCs/>
              </w:rPr>
              <w:t>Инженер по электротехническому обеспечению полетов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56AEB" w:rsidTr="00FB437E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  <w:rPr>
                <w:i/>
              </w:rPr>
            </w:pPr>
            <w:r>
              <w:t>Электромеханик  по  обслуживанию светотехнического оборудования систем обеспечения полетов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</w:pPr>
            <w:r>
              <w:t>п.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056AEB" w:rsidTr="00FB437E">
        <w:trPr>
          <w:trHeight w:val="58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b/>
              </w:rPr>
              <w:t>Служба авиационной и транспортной безопасности</w:t>
            </w:r>
          </w:p>
        </w:tc>
      </w:tr>
      <w:tr w:rsidR="00056AEB" w:rsidTr="00FB437E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  <w:rPr>
                <w:iCs/>
              </w:rPr>
            </w:pPr>
            <w:r>
              <w:rPr>
                <w:iCs/>
              </w:rPr>
              <w:t>Начальник подразделения досмотра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56AEB" w:rsidTr="00FB437E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  <w:r>
              <w:t>12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  <w:rPr>
                <w:iCs/>
              </w:rPr>
            </w:pPr>
            <w:r>
              <w:rPr>
                <w:iCs/>
              </w:rPr>
              <w:t>Начальник смены досмотра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056AEB" w:rsidTr="00FB437E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Инспектор по досмотру и режиму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056AEB" w:rsidTr="00FB437E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Оператор видеонаблюдения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</w:pPr>
            <w:r>
              <w:rPr>
                <w:w w:val="102"/>
              </w:rPr>
              <w:t>п.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  <w:r>
              <w:t>8</w:t>
            </w:r>
          </w:p>
        </w:tc>
      </w:tr>
      <w:tr w:rsidR="00056AEB" w:rsidTr="00FB437E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15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Инспектор пропускного режима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п.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  <w:r>
              <w:t>1</w:t>
            </w:r>
          </w:p>
        </w:tc>
      </w:tr>
      <w:tr w:rsidR="00056AEB" w:rsidTr="00FB437E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16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Инспектор группы быстрого реагирования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п.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 w:line="180" w:lineRule="atLeast"/>
              <w:jc w:val="center"/>
            </w:pPr>
            <w:r>
              <w:t>9</w:t>
            </w:r>
          </w:p>
        </w:tc>
      </w:tr>
      <w:tr w:rsidR="00056AEB" w:rsidTr="00FB437E">
        <w:trPr>
          <w:trHeight w:val="23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rPr>
                <w:b/>
              </w:rPr>
              <w:t>Служба противопожарного и аварийно-спасательного обеспечения полетов</w:t>
            </w:r>
          </w:p>
        </w:tc>
      </w:tr>
      <w:tr w:rsidR="00056AEB" w:rsidTr="00FB437E">
        <w:trPr>
          <w:trHeight w:val="15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17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Начальник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14.</w:t>
            </w:r>
          </w:p>
          <w:p w:rsidR="00056AEB" w:rsidRDefault="00056AEB" w:rsidP="00FB437E">
            <w:r>
              <w:rPr>
                <w:w w:val="102"/>
              </w:rPr>
              <w:t>п.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  <w:r>
              <w:t>1</w:t>
            </w:r>
          </w:p>
        </w:tc>
      </w:tr>
      <w:tr w:rsidR="00056AEB" w:rsidTr="00FB437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18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Заместитель начальника-руководитель ВПО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14.</w:t>
            </w:r>
          </w:p>
          <w:p w:rsidR="00056AEB" w:rsidRDefault="00056AEB" w:rsidP="00FB437E">
            <w:r>
              <w:rPr>
                <w:w w:val="102"/>
              </w:rPr>
              <w:t>п.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  <w:r>
              <w:t>1</w:t>
            </w:r>
          </w:p>
        </w:tc>
      </w:tr>
      <w:tr w:rsidR="00056AEB" w:rsidTr="00FB437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19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Мастер газодымозащитной службы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  <w:r>
              <w:t>1</w:t>
            </w:r>
          </w:p>
        </w:tc>
      </w:tr>
      <w:tr w:rsidR="00056AEB" w:rsidTr="00FB437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20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Начальник аварийно-спасательного подразделения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14.</w:t>
            </w:r>
          </w:p>
          <w:p w:rsidR="00056AEB" w:rsidRDefault="00056AEB" w:rsidP="00FB437E">
            <w:r>
              <w:rPr>
                <w:w w:val="102"/>
              </w:rPr>
              <w:t>п.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56AEB" w:rsidTr="00FB437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21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Начальник аварийно-спасательного отряда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14.</w:t>
            </w:r>
          </w:p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56AEB" w:rsidTr="00FB437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22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Водитель пожарного автомобиля (по видам работ-спасатель)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r>
              <w:rPr>
                <w:w w:val="102"/>
              </w:rPr>
              <w:t>п. 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Default="00056AEB" w:rsidP="00FB437E">
            <w:pPr>
              <w:jc w:val="center"/>
            </w:pPr>
            <w:r>
              <w:t>8</w:t>
            </w:r>
          </w:p>
        </w:tc>
      </w:tr>
      <w:tr w:rsidR="00056AEB" w:rsidTr="00FB437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23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jc w:val="center"/>
            </w:pPr>
            <w:r>
              <w:t>Спасатель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14.</w:t>
            </w:r>
          </w:p>
          <w:p w:rsidR="00056AEB" w:rsidRDefault="00056AEB" w:rsidP="00FB437E">
            <w:pPr>
              <w:rPr>
                <w:w w:val="102"/>
              </w:rPr>
            </w:pPr>
            <w:r>
              <w:rPr>
                <w:w w:val="102"/>
              </w:rPr>
              <w:t>п.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EB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056AEB" w:rsidRPr="002E0957" w:rsidTr="00FB437E">
        <w:trPr>
          <w:trHeight w:val="70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Pr="002E0957" w:rsidRDefault="00056AEB" w:rsidP="00FB437E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E0957">
              <w:rPr>
                <w:b/>
                <w:bCs/>
              </w:rPr>
              <w:t>Служба обеспечения перевозок</w:t>
            </w:r>
          </w:p>
        </w:tc>
      </w:tr>
      <w:tr w:rsidR="00056AEB" w:rsidRPr="002E0957" w:rsidTr="00FB437E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Pr="002E0957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Pr="002E0957" w:rsidRDefault="00056AEB" w:rsidP="00FB437E">
            <w:pPr>
              <w:pStyle w:val="af8"/>
              <w:spacing w:before="0" w:beforeAutospacing="0" w:after="0" w:afterAutospacing="0"/>
              <w:jc w:val="center"/>
            </w:pPr>
            <w:r>
              <w:t>Агент по организации обслуживания пассажирских перевозок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Pr="002E0957" w:rsidRDefault="00056AEB" w:rsidP="00FB437E">
            <w:pPr>
              <w:pStyle w:val="af8"/>
              <w:spacing w:before="0" w:beforeAutospacing="0" w:after="0" w:afterAutospacing="0"/>
            </w:pPr>
            <w:r>
              <w:t>п</w:t>
            </w:r>
            <w:r w:rsidRPr="002E0957">
              <w:t>. 4.2.5</w:t>
            </w:r>
          </w:p>
          <w:p w:rsidR="00056AEB" w:rsidRPr="002E0957" w:rsidRDefault="00056AEB" w:rsidP="00FB437E">
            <w:pPr>
              <w:pStyle w:val="af8"/>
              <w:spacing w:before="0" w:beforeAutospacing="0" w:after="0" w:afterAutospacing="0"/>
              <w:rPr>
                <w:b/>
                <w:bCs/>
              </w:rPr>
            </w:pPr>
            <w:r>
              <w:t>п</w:t>
            </w:r>
            <w:r w:rsidRPr="002E0957">
              <w:t>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EB" w:rsidRPr="002E0957" w:rsidRDefault="00056AEB" w:rsidP="00FB437E">
            <w:pPr>
              <w:pStyle w:val="af8"/>
              <w:spacing w:before="0" w:beforeAutospacing="0" w:after="0" w:afterAutospacing="0"/>
              <w:jc w:val="center"/>
            </w:pPr>
            <w:r w:rsidRPr="002E0957">
              <w:t>5</w:t>
            </w:r>
          </w:p>
        </w:tc>
      </w:tr>
    </w:tbl>
    <w:p w:rsidR="00056AEB" w:rsidRDefault="00056AEB" w:rsidP="007D7609"/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056AEB" w:rsidRPr="00512929" w:rsidTr="00FB437E">
        <w:trPr>
          <w:trHeight w:val="2304"/>
        </w:trPr>
        <w:tc>
          <w:tcPr>
            <w:tcW w:w="5245" w:type="dxa"/>
          </w:tcPr>
          <w:p w:rsidR="00056AEB" w:rsidRPr="00512929" w:rsidRDefault="00056AEB" w:rsidP="00FB437E">
            <w:pPr>
              <w:ind w:right="282"/>
              <w:jc w:val="both"/>
              <w:rPr>
                <w:b/>
                <w:bCs/>
              </w:rPr>
            </w:pPr>
          </w:p>
          <w:p w:rsidR="00056AEB" w:rsidRPr="00512929" w:rsidRDefault="00056AEB" w:rsidP="00FB437E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/>
                <w:bCs/>
              </w:rPr>
              <w:t>ИСПОЛНИТЕЛЬ</w:t>
            </w:r>
          </w:p>
          <w:p w:rsidR="00056AEB" w:rsidRPr="00512929" w:rsidRDefault="00056AEB" w:rsidP="00FB437E">
            <w:pPr>
              <w:ind w:right="282"/>
              <w:jc w:val="both"/>
              <w:rPr>
                <w:b/>
                <w:bCs/>
              </w:rPr>
            </w:pP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56AEB" w:rsidRPr="00512929" w:rsidRDefault="00056AEB" w:rsidP="00FB437E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  <w:tc>
          <w:tcPr>
            <w:tcW w:w="5068" w:type="dxa"/>
          </w:tcPr>
          <w:p w:rsidR="00056AEB" w:rsidRPr="00512929" w:rsidRDefault="00056AEB" w:rsidP="00FB437E">
            <w:pPr>
              <w:ind w:left="-534" w:right="282" w:firstLine="534"/>
              <w:jc w:val="both"/>
              <w:rPr>
                <w:b/>
              </w:rPr>
            </w:pPr>
          </w:p>
          <w:p w:rsidR="00056AEB" w:rsidRPr="00512929" w:rsidRDefault="00056AEB" w:rsidP="00FB437E">
            <w:pPr>
              <w:ind w:left="-534" w:right="282" w:firstLine="534"/>
              <w:jc w:val="both"/>
              <w:rPr>
                <w:b/>
              </w:rPr>
            </w:pPr>
            <w:r w:rsidRPr="00512929">
              <w:rPr>
                <w:b/>
              </w:rPr>
              <w:t>ЗАКАЗЧИК</w:t>
            </w:r>
          </w:p>
          <w:p w:rsidR="00056AEB" w:rsidRPr="00512929" w:rsidRDefault="00056AEB" w:rsidP="00FB437E">
            <w:pPr>
              <w:ind w:left="-534" w:right="282" w:firstLine="534"/>
              <w:jc w:val="both"/>
              <w:rPr>
                <w:b/>
              </w:rPr>
            </w:pP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56AEB" w:rsidRPr="00512929" w:rsidRDefault="00056AEB" w:rsidP="00FB437E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56AEB" w:rsidRPr="00512929" w:rsidRDefault="00056AEB" w:rsidP="00FB437E">
            <w:pPr>
              <w:ind w:left="-534" w:right="282" w:firstLine="534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</w:tr>
    </w:tbl>
    <w:p w:rsidR="00056AEB" w:rsidRDefault="00056AEB" w:rsidP="007D7609"/>
    <w:p w:rsidR="00F63B89" w:rsidRPr="00512929" w:rsidRDefault="00F63B89" w:rsidP="00DC3089">
      <w:pPr>
        <w:pageBreakBefore/>
        <w:shd w:val="clear" w:color="auto" w:fill="FFFFFF"/>
        <w:suppressAutoHyphens/>
        <w:ind w:left="7229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lastRenderedPageBreak/>
        <w:t>Приложение № 2</w:t>
      </w:r>
    </w:p>
    <w:p w:rsidR="00F63B89" w:rsidRPr="00512929" w:rsidRDefault="00F63B89" w:rsidP="00F63B89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к договору № _____________</w:t>
      </w:r>
    </w:p>
    <w:p w:rsidR="00F63B89" w:rsidRPr="00512929" w:rsidRDefault="00F63B89" w:rsidP="00F63B89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от «____» __________ 20__ г.</w:t>
      </w:r>
    </w:p>
    <w:p w:rsidR="00F472E7" w:rsidRDefault="00F472E7" w:rsidP="00F63B89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</w:p>
    <w:bookmarkEnd w:id="4"/>
    <w:p w:rsidR="00AB6B60" w:rsidRPr="00512929" w:rsidRDefault="00AB6B60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6B3502" w:rsidRPr="00512929" w:rsidRDefault="00023790" w:rsidP="006B3502">
      <w:pPr>
        <w:jc w:val="center"/>
        <w:rPr>
          <w:b/>
        </w:rPr>
      </w:pPr>
      <w:r w:rsidRPr="00512929">
        <w:rPr>
          <w:b/>
        </w:rPr>
        <w:t>Спецификация</w:t>
      </w:r>
    </w:p>
    <w:p w:rsidR="006B3502" w:rsidRPr="00512929" w:rsidRDefault="006B3502" w:rsidP="006B350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2"/>
        <w:gridCol w:w="1698"/>
        <w:gridCol w:w="1779"/>
        <w:gridCol w:w="1696"/>
      </w:tblGrid>
      <w:tr w:rsidR="00207B05" w:rsidRPr="00AA0986" w:rsidTr="00FB437E">
        <w:tc>
          <w:tcPr>
            <w:tcW w:w="5022" w:type="dxa"/>
          </w:tcPr>
          <w:p w:rsidR="00207B05" w:rsidRPr="00C26BBB" w:rsidRDefault="00207B05" w:rsidP="00FB437E">
            <w:pPr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698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человек</w:t>
            </w:r>
          </w:p>
        </w:tc>
        <w:tc>
          <w:tcPr>
            <w:tcW w:w="1779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единицу, рублей </w:t>
            </w:r>
          </w:p>
        </w:tc>
        <w:tc>
          <w:tcPr>
            <w:tcW w:w="1696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  <w:r>
              <w:rPr>
                <w:b/>
                <w:bCs/>
              </w:rPr>
              <w:t>Общая стоимость, рублей</w:t>
            </w:r>
          </w:p>
        </w:tc>
      </w:tr>
      <w:tr w:rsidR="00207B05" w:rsidRPr="00AA0986" w:rsidTr="00FB437E">
        <w:tc>
          <w:tcPr>
            <w:tcW w:w="5022" w:type="dxa"/>
          </w:tcPr>
          <w:p w:rsidR="00207B05" w:rsidRPr="00F54560" w:rsidRDefault="00207B05" w:rsidP="00FB437E">
            <w:pPr>
              <w:rPr>
                <w:bCs/>
              </w:rPr>
            </w:pPr>
            <w:r w:rsidRPr="00F54560">
              <w:rPr>
                <w:bCs/>
              </w:rPr>
              <w:t>Мужчины до 40 лет</w:t>
            </w:r>
          </w:p>
        </w:tc>
        <w:tc>
          <w:tcPr>
            <w:tcW w:w="1698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</w:tr>
      <w:tr w:rsidR="00207B05" w:rsidRPr="00AA0986" w:rsidTr="00FB437E">
        <w:tc>
          <w:tcPr>
            <w:tcW w:w="5022" w:type="dxa"/>
          </w:tcPr>
          <w:p w:rsidR="00207B05" w:rsidRPr="00F54560" w:rsidRDefault="00207B05" w:rsidP="00FB437E">
            <w:pPr>
              <w:rPr>
                <w:bCs/>
              </w:rPr>
            </w:pPr>
            <w:r w:rsidRPr="00F54560">
              <w:rPr>
                <w:bCs/>
              </w:rPr>
              <w:t>Мужчины старше 40 лет</w:t>
            </w:r>
          </w:p>
        </w:tc>
        <w:tc>
          <w:tcPr>
            <w:tcW w:w="1698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</w:tr>
      <w:tr w:rsidR="00207B05" w:rsidRPr="00AA0986" w:rsidTr="00FB437E">
        <w:tc>
          <w:tcPr>
            <w:tcW w:w="5022" w:type="dxa"/>
          </w:tcPr>
          <w:p w:rsidR="00207B05" w:rsidRPr="00F54560" w:rsidRDefault="00207B05" w:rsidP="00FB437E">
            <w:pPr>
              <w:rPr>
                <w:bCs/>
              </w:rPr>
            </w:pPr>
            <w:r w:rsidRPr="00F54560">
              <w:rPr>
                <w:bCs/>
              </w:rPr>
              <w:t>Женщины до 40 лет</w:t>
            </w:r>
          </w:p>
        </w:tc>
        <w:tc>
          <w:tcPr>
            <w:tcW w:w="1698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207B05" w:rsidRPr="00AA0986" w:rsidRDefault="00207B05" w:rsidP="00FB437E">
            <w:pPr>
              <w:rPr>
                <w:b/>
                <w:bCs/>
              </w:rPr>
            </w:pPr>
          </w:p>
        </w:tc>
      </w:tr>
      <w:tr w:rsidR="00207B05" w:rsidRPr="00AA0986" w:rsidTr="00FB437E">
        <w:tc>
          <w:tcPr>
            <w:tcW w:w="5022" w:type="dxa"/>
          </w:tcPr>
          <w:p w:rsidR="00207B05" w:rsidRPr="00F54560" w:rsidRDefault="00207B05" w:rsidP="00FB437E">
            <w:pPr>
              <w:rPr>
                <w:bCs/>
              </w:rPr>
            </w:pPr>
            <w:r w:rsidRPr="00F54560">
              <w:rPr>
                <w:bCs/>
              </w:rPr>
              <w:t>Женщины старше 40 лет</w:t>
            </w:r>
          </w:p>
        </w:tc>
        <w:tc>
          <w:tcPr>
            <w:tcW w:w="1698" w:type="dxa"/>
          </w:tcPr>
          <w:p w:rsidR="00207B05" w:rsidRPr="00AA0986" w:rsidRDefault="00207B05" w:rsidP="00FB437E"/>
        </w:tc>
        <w:tc>
          <w:tcPr>
            <w:tcW w:w="1779" w:type="dxa"/>
          </w:tcPr>
          <w:p w:rsidR="00207B05" w:rsidRPr="00AA0986" w:rsidRDefault="00207B05" w:rsidP="00FB437E"/>
        </w:tc>
        <w:tc>
          <w:tcPr>
            <w:tcW w:w="1696" w:type="dxa"/>
          </w:tcPr>
          <w:p w:rsidR="00207B05" w:rsidRPr="00AA0986" w:rsidRDefault="00207B05" w:rsidP="00FB437E"/>
        </w:tc>
      </w:tr>
      <w:tr w:rsidR="00207B05" w:rsidTr="00FB437E">
        <w:trPr>
          <w:trHeight w:val="200"/>
        </w:trPr>
        <w:tc>
          <w:tcPr>
            <w:tcW w:w="5022" w:type="dxa"/>
            <w:tcBorders>
              <w:right w:val="nil"/>
            </w:tcBorders>
          </w:tcPr>
          <w:p w:rsidR="00207B05" w:rsidRDefault="00207B05" w:rsidP="00FB437E">
            <w:pPr>
              <w:spacing w:after="5" w:line="249" w:lineRule="auto"/>
              <w:ind w:left="19" w:firstLine="9"/>
              <w:jc w:val="both"/>
              <w:rPr>
                <w:b/>
                <w:bCs/>
              </w:rPr>
            </w:pPr>
            <w:r w:rsidRPr="005754E2">
              <w:rPr>
                <w:b/>
                <w:bCs/>
              </w:rPr>
              <w:t>ИТОГО:</w:t>
            </w:r>
          </w:p>
          <w:p w:rsidR="00207B05" w:rsidRPr="005754E2" w:rsidRDefault="00207B05" w:rsidP="00FB437E">
            <w:pPr>
              <w:spacing w:after="5" w:line="249" w:lineRule="auto"/>
              <w:ind w:left="19" w:firstLine="9"/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207B05" w:rsidRDefault="00207B05" w:rsidP="00FB437E">
            <w:pPr>
              <w:spacing w:after="5" w:line="249" w:lineRule="auto"/>
              <w:ind w:left="19" w:firstLine="9"/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</w:tcPr>
          <w:p w:rsidR="00207B05" w:rsidRDefault="00207B05" w:rsidP="00FB437E">
            <w:pPr>
              <w:spacing w:after="5" w:line="249" w:lineRule="auto"/>
              <w:ind w:left="19" w:firstLine="9"/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1696" w:type="dxa"/>
          </w:tcPr>
          <w:p w:rsidR="00207B05" w:rsidRDefault="00207B05" w:rsidP="00FB437E">
            <w:pPr>
              <w:spacing w:after="5" w:line="249" w:lineRule="auto"/>
              <w:ind w:left="19" w:firstLine="9"/>
              <w:jc w:val="both"/>
              <w:rPr>
                <w:bCs/>
                <w:color w:val="000000"/>
                <w:szCs w:val="22"/>
              </w:rPr>
            </w:pPr>
          </w:p>
        </w:tc>
      </w:tr>
    </w:tbl>
    <w:p w:rsidR="006B3502" w:rsidRPr="00512929" w:rsidRDefault="006B3502" w:rsidP="006B3502">
      <w:pPr>
        <w:jc w:val="center"/>
        <w:rPr>
          <w:b/>
        </w:rPr>
      </w:pPr>
    </w:p>
    <w:p w:rsidR="006B3502" w:rsidRPr="00512929" w:rsidRDefault="006B3502" w:rsidP="006B3502">
      <w:pPr>
        <w:jc w:val="center"/>
        <w:rPr>
          <w:b/>
        </w:rPr>
      </w:pPr>
    </w:p>
    <w:p w:rsidR="006B3502" w:rsidRPr="00512929" w:rsidRDefault="006B3502" w:rsidP="006B3502">
      <w:r w:rsidRPr="00512929">
        <w:t>Общая стоимость услуг составляет: __________ (__________________________________) рублей __</w:t>
      </w:r>
      <w:r w:rsidR="00143EA2" w:rsidRPr="00512929">
        <w:t xml:space="preserve"> копеек</w:t>
      </w:r>
      <w:r w:rsidRPr="00512929">
        <w:t>.</w:t>
      </w:r>
    </w:p>
    <w:p w:rsidR="000F553C" w:rsidRPr="00512929" w:rsidRDefault="000F553C" w:rsidP="006B3502"/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6B3502" w:rsidRPr="00512929" w:rsidTr="00512929">
        <w:trPr>
          <w:trHeight w:val="2304"/>
        </w:trPr>
        <w:tc>
          <w:tcPr>
            <w:tcW w:w="5245" w:type="dxa"/>
          </w:tcPr>
          <w:p w:rsidR="006B3502" w:rsidRPr="00512929" w:rsidRDefault="006B3502" w:rsidP="00512929">
            <w:pPr>
              <w:ind w:right="282"/>
              <w:jc w:val="both"/>
              <w:rPr>
                <w:b/>
                <w:bCs/>
              </w:rPr>
            </w:pPr>
          </w:p>
          <w:p w:rsidR="006B3502" w:rsidRPr="00512929" w:rsidRDefault="006B3502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/>
                <w:bCs/>
              </w:rPr>
              <w:t>ИСПОЛНИТЕЛЬ</w:t>
            </w:r>
          </w:p>
          <w:p w:rsidR="006B3502" w:rsidRPr="00512929" w:rsidRDefault="006B3502" w:rsidP="00512929">
            <w:pPr>
              <w:ind w:right="282"/>
              <w:jc w:val="both"/>
              <w:rPr>
                <w:b/>
                <w:bCs/>
              </w:rPr>
            </w:pP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6B3502" w:rsidRPr="00512929" w:rsidRDefault="006B3502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  <w:tc>
          <w:tcPr>
            <w:tcW w:w="5068" w:type="dxa"/>
          </w:tcPr>
          <w:p w:rsidR="006B3502" w:rsidRPr="00512929" w:rsidRDefault="006B3502" w:rsidP="00512929">
            <w:pPr>
              <w:ind w:left="-534" w:right="282" w:firstLine="534"/>
              <w:jc w:val="both"/>
              <w:rPr>
                <w:b/>
              </w:rPr>
            </w:pPr>
          </w:p>
          <w:p w:rsidR="006B3502" w:rsidRPr="00512929" w:rsidRDefault="006B3502" w:rsidP="00512929">
            <w:pPr>
              <w:ind w:left="-534" w:right="282" w:firstLine="534"/>
              <w:jc w:val="both"/>
              <w:rPr>
                <w:b/>
              </w:rPr>
            </w:pPr>
            <w:r w:rsidRPr="00512929">
              <w:rPr>
                <w:b/>
              </w:rPr>
              <w:t>ЗАКАЗЧИК</w:t>
            </w:r>
          </w:p>
          <w:p w:rsidR="006B3502" w:rsidRPr="00512929" w:rsidRDefault="006B3502" w:rsidP="00512929">
            <w:pPr>
              <w:ind w:left="-534" w:right="282" w:firstLine="534"/>
              <w:jc w:val="both"/>
              <w:rPr>
                <w:b/>
              </w:rPr>
            </w:pP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6B3502" w:rsidRPr="00512929" w:rsidRDefault="006B3502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6B3502" w:rsidRPr="00512929" w:rsidRDefault="006B3502" w:rsidP="00512929">
            <w:pPr>
              <w:ind w:left="-534" w:right="282" w:firstLine="534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</w:tr>
    </w:tbl>
    <w:p w:rsidR="006B3502" w:rsidRPr="00512929" w:rsidRDefault="006B3502" w:rsidP="006B3502">
      <w:pPr>
        <w:shd w:val="clear" w:color="auto" w:fill="FFFFFF"/>
        <w:suppressAutoHyphens/>
        <w:ind w:right="-1"/>
        <w:jc w:val="both"/>
        <w:rPr>
          <w:sz w:val="22"/>
          <w:szCs w:val="22"/>
          <w:lang w:eastAsia="ar-SA"/>
        </w:rPr>
      </w:pPr>
    </w:p>
    <w:p w:rsidR="00AB6B60" w:rsidRPr="00512929" w:rsidRDefault="00AB6B60" w:rsidP="006B3502">
      <w:pPr>
        <w:shd w:val="clear" w:color="auto" w:fill="FFFFFF"/>
        <w:suppressAutoHyphens/>
        <w:ind w:right="-1"/>
        <w:jc w:val="center"/>
        <w:rPr>
          <w:sz w:val="22"/>
          <w:szCs w:val="22"/>
          <w:lang w:eastAsia="ar-SA"/>
        </w:rPr>
      </w:pPr>
    </w:p>
    <w:p w:rsidR="00AB6B60" w:rsidRPr="00512929" w:rsidRDefault="00AB6B60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AB6B60" w:rsidRPr="00512929" w:rsidRDefault="00AB6B60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AB6B60" w:rsidRPr="00512929" w:rsidRDefault="00AB6B60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AB6B60" w:rsidRPr="00512929" w:rsidRDefault="00AB6B60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AB6B60" w:rsidRPr="00512929" w:rsidRDefault="00AB6B60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23790" w:rsidRPr="00512929" w:rsidRDefault="0002379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</w:p>
    <w:p w:rsidR="000F553C" w:rsidRPr="00512929" w:rsidRDefault="000F553C">
      <w:pPr>
        <w:spacing w:after="200" w:line="276" w:lineRule="auto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br w:type="page"/>
      </w:r>
    </w:p>
    <w:p w:rsidR="00AB6B60" w:rsidRPr="00512929" w:rsidRDefault="00AB6B60" w:rsidP="00E375C2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lastRenderedPageBreak/>
        <w:t xml:space="preserve">Приложение № </w:t>
      </w:r>
      <w:r w:rsidR="00E375C2" w:rsidRPr="00512929">
        <w:rPr>
          <w:sz w:val="22"/>
          <w:szCs w:val="22"/>
          <w:lang w:eastAsia="ar-SA"/>
        </w:rPr>
        <w:t>3</w:t>
      </w:r>
    </w:p>
    <w:p w:rsidR="000F553C" w:rsidRPr="00512929" w:rsidRDefault="000F553C" w:rsidP="000F553C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к договору № _____________</w:t>
      </w:r>
    </w:p>
    <w:p w:rsidR="000F553C" w:rsidRPr="00512929" w:rsidRDefault="000F553C" w:rsidP="000F553C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от «____» __________ 20__ г.</w:t>
      </w:r>
    </w:p>
    <w:p w:rsidR="00F63B89" w:rsidRPr="00512929" w:rsidRDefault="00F63B89" w:rsidP="00F63B89">
      <w:pPr>
        <w:shd w:val="clear" w:color="auto" w:fill="FFFFFF"/>
        <w:suppressAutoHyphens/>
        <w:ind w:right="-1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ФОРМА</w:t>
      </w:r>
    </w:p>
    <w:p w:rsidR="00F63B89" w:rsidRPr="00512929" w:rsidRDefault="00F63B89" w:rsidP="00F63B89">
      <w:pPr>
        <w:suppressAutoHyphens/>
        <w:ind w:right="-1"/>
        <w:jc w:val="center"/>
        <w:rPr>
          <w:b/>
          <w:sz w:val="22"/>
          <w:szCs w:val="22"/>
          <w:lang w:eastAsia="ar-SA"/>
        </w:rPr>
      </w:pPr>
      <w:r w:rsidRPr="00512929">
        <w:rPr>
          <w:b/>
          <w:sz w:val="22"/>
          <w:szCs w:val="22"/>
          <w:lang w:eastAsia="ar-SA"/>
        </w:rPr>
        <w:t xml:space="preserve">Акт сдачи-приемки оказанных </w:t>
      </w:r>
      <w:r w:rsidR="000E073F" w:rsidRPr="00512929">
        <w:rPr>
          <w:b/>
          <w:sz w:val="22"/>
          <w:szCs w:val="22"/>
          <w:lang w:eastAsia="ar-SA"/>
        </w:rPr>
        <w:t>у</w:t>
      </w:r>
      <w:r w:rsidRPr="00512929">
        <w:rPr>
          <w:b/>
          <w:sz w:val="22"/>
          <w:szCs w:val="22"/>
          <w:lang w:eastAsia="ar-SA"/>
        </w:rPr>
        <w:t>слуг</w:t>
      </w:r>
    </w:p>
    <w:p w:rsidR="00F63B89" w:rsidRPr="00512929" w:rsidRDefault="00F63B89" w:rsidP="00F63B89">
      <w:pPr>
        <w:suppressAutoHyphens/>
        <w:ind w:right="-1"/>
        <w:jc w:val="center"/>
        <w:rPr>
          <w:b/>
          <w:sz w:val="22"/>
          <w:szCs w:val="22"/>
          <w:lang w:eastAsia="ar-SA"/>
        </w:rPr>
      </w:pPr>
    </w:p>
    <w:p w:rsidR="00F63B89" w:rsidRPr="00512929" w:rsidRDefault="00F63B89" w:rsidP="00F63B89">
      <w:pPr>
        <w:suppressAutoHyphens/>
        <w:ind w:right="-1"/>
        <w:rPr>
          <w:i/>
          <w:sz w:val="22"/>
          <w:szCs w:val="22"/>
          <w:lang w:eastAsia="ar-SA"/>
        </w:rPr>
      </w:pPr>
      <w:r w:rsidRPr="00512929">
        <w:rPr>
          <w:i/>
          <w:sz w:val="22"/>
          <w:szCs w:val="22"/>
          <w:lang w:eastAsia="ar-SA"/>
        </w:rPr>
        <w:t>________________________«____» _________ 20__ г.</w:t>
      </w:r>
    </w:p>
    <w:p w:rsidR="00F63B89" w:rsidRPr="00512929" w:rsidRDefault="00F63B89" w:rsidP="00F63B89">
      <w:pPr>
        <w:suppressAutoHyphens/>
        <w:ind w:right="-1"/>
        <w:rPr>
          <w:sz w:val="22"/>
          <w:szCs w:val="22"/>
          <w:lang w:eastAsia="ar-SA"/>
        </w:rPr>
      </w:pPr>
    </w:p>
    <w:p w:rsidR="00F63B89" w:rsidRPr="00512929" w:rsidRDefault="00F63B89" w:rsidP="00F63B89">
      <w:pPr>
        <w:suppressAutoHyphens/>
        <w:ind w:right="-1" w:firstLine="709"/>
        <w:jc w:val="both"/>
        <w:rPr>
          <w:sz w:val="22"/>
          <w:szCs w:val="22"/>
          <w:lang w:eastAsia="ar-SA"/>
        </w:rPr>
      </w:pPr>
    </w:p>
    <w:p w:rsidR="00F63B89" w:rsidRPr="00512929" w:rsidRDefault="00F63B89" w:rsidP="00F63B89">
      <w:pPr>
        <w:suppressAutoHyphens/>
        <w:ind w:right="-1" w:firstLine="708"/>
        <w:jc w:val="both"/>
        <w:rPr>
          <w:sz w:val="22"/>
          <w:szCs w:val="22"/>
        </w:rPr>
      </w:pPr>
      <w:r w:rsidRPr="00512929">
        <w:rPr>
          <w:sz w:val="22"/>
          <w:szCs w:val="22"/>
        </w:rPr>
        <w:t>(</w:t>
      </w:r>
      <w:r w:rsidRPr="00512929">
        <w:rPr>
          <w:b/>
          <w:sz w:val="22"/>
          <w:szCs w:val="22"/>
        </w:rPr>
        <w:t>Наименование Заказчика</w:t>
      </w:r>
      <w:r w:rsidRPr="00512929">
        <w:rPr>
          <w:sz w:val="22"/>
          <w:szCs w:val="22"/>
        </w:rPr>
        <w:t>), именуемое в дальнейшем «Заказчик», в лице ______________ (</w:t>
      </w:r>
      <w:r w:rsidRPr="00512929">
        <w:rPr>
          <w:i/>
          <w:sz w:val="22"/>
          <w:szCs w:val="22"/>
        </w:rPr>
        <w:t>должность, Ф.И.О.</w:t>
      </w:r>
      <w:r w:rsidRPr="00512929">
        <w:rPr>
          <w:sz w:val="22"/>
          <w:szCs w:val="22"/>
        </w:rPr>
        <w:t>), действующего на основании _______________ (</w:t>
      </w:r>
      <w:r w:rsidRPr="00512929">
        <w:rPr>
          <w:i/>
          <w:sz w:val="22"/>
          <w:szCs w:val="22"/>
        </w:rPr>
        <w:t>указать наименование и реквизиты документа</w:t>
      </w:r>
      <w:r w:rsidRPr="00512929">
        <w:rPr>
          <w:sz w:val="22"/>
          <w:szCs w:val="22"/>
        </w:rPr>
        <w:t xml:space="preserve">), с одной стороны, и </w:t>
      </w:r>
    </w:p>
    <w:p w:rsidR="00F63B89" w:rsidRPr="00512929" w:rsidRDefault="00F63B89" w:rsidP="00F63B89">
      <w:pPr>
        <w:suppressAutoHyphens/>
        <w:ind w:right="-1" w:firstLine="708"/>
        <w:jc w:val="both"/>
        <w:rPr>
          <w:sz w:val="22"/>
          <w:szCs w:val="22"/>
          <w:lang w:eastAsia="ar-SA"/>
        </w:rPr>
      </w:pPr>
      <w:r w:rsidRPr="00512929">
        <w:rPr>
          <w:b/>
          <w:sz w:val="22"/>
          <w:szCs w:val="22"/>
          <w:lang w:eastAsia="ar-SA"/>
        </w:rPr>
        <w:t>(Наименование Исполнителя)</w:t>
      </w:r>
      <w:r w:rsidRPr="00512929">
        <w:rPr>
          <w:sz w:val="22"/>
          <w:szCs w:val="22"/>
          <w:lang w:eastAsia="ar-SA"/>
        </w:rPr>
        <w:t>,</w:t>
      </w:r>
      <w:r w:rsidR="00530CE5" w:rsidRPr="00512929">
        <w:rPr>
          <w:sz w:val="22"/>
          <w:szCs w:val="22"/>
          <w:lang w:eastAsia="ar-SA"/>
        </w:rPr>
        <w:t xml:space="preserve"> </w:t>
      </w:r>
      <w:r w:rsidRPr="00512929">
        <w:rPr>
          <w:sz w:val="22"/>
          <w:szCs w:val="22"/>
          <w:lang w:eastAsia="ar-SA"/>
        </w:rPr>
        <w:t>именуемое в дальнейшем «Исполнитель», в лице ________________ (</w:t>
      </w:r>
      <w:r w:rsidRPr="00512929">
        <w:rPr>
          <w:i/>
          <w:sz w:val="22"/>
          <w:szCs w:val="22"/>
          <w:lang w:eastAsia="ar-SA"/>
        </w:rPr>
        <w:t>должность, Ф.И.О.</w:t>
      </w:r>
      <w:r w:rsidRPr="00512929">
        <w:rPr>
          <w:sz w:val="22"/>
          <w:szCs w:val="22"/>
          <w:lang w:eastAsia="ar-SA"/>
        </w:rPr>
        <w:t>), действующего на основании ____________ (</w:t>
      </w:r>
      <w:r w:rsidRPr="00512929">
        <w:rPr>
          <w:i/>
          <w:sz w:val="22"/>
          <w:szCs w:val="22"/>
          <w:lang w:eastAsia="ar-SA"/>
        </w:rPr>
        <w:t>указать наименование и реквизиты документа</w:t>
      </w:r>
      <w:r w:rsidRPr="00512929">
        <w:rPr>
          <w:sz w:val="22"/>
          <w:szCs w:val="22"/>
          <w:lang w:eastAsia="ar-SA"/>
        </w:rPr>
        <w:t>), с другой стороны, вместе именуемые «Стороны», составили Акт о нижеследующем:</w:t>
      </w:r>
    </w:p>
    <w:p w:rsidR="00F63B89" w:rsidRPr="00512929" w:rsidRDefault="00F63B89" w:rsidP="00F63B89">
      <w:pPr>
        <w:suppressAutoHyphens/>
        <w:ind w:right="-1"/>
        <w:jc w:val="both"/>
        <w:rPr>
          <w:sz w:val="22"/>
          <w:szCs w:val="22"/>
          <w:lang w:eastAsia="ar-SA"/>
        </w:rPr>
      </w:pPr>
    </w:p>
    <w:p w:rsidR="00F63B89" w:rsidRPr="00512929" w:rsidRDefault="00F63B89" w:rsidP="00F63B89">
      <w:pPr>
        <w:numPr>
          <w:ilvl w:val="3"/>
          <w:numId w:val="31"/>
        </w:numPr>
        <w:tabs>
          <w:tab w:val="num" w:pos="567"/>
        </w:tabs>
        <w:suppressAutoHyphens/>
        <w:ind w:left="567" w:right="-1" w:hanging="567"/>
        <w:jc w:val="both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В соответствии с условиями договора № ________________ от ________________________ Исполнитель ___________ 20___г. оказал Заказчику услуги, указанные в п. 1.1. договора.</w:t>
      </w:r>
    </w:p>
    <w:p w:rsidR="00F63B89" w:rsidRPr="00512929" w:rsidRDefault="00F63B89" w:rsidP="00F63B89">
      <w:pPr>
        <w:numPr>
          <w:ilvl w:val="3"/>
          <w:numId w:val="31"/>
        </w:numPr>
        <w:tabs>
          <w:tab w:val="num" w:pos="567"/>
        </w:tabs>
        <w:suppressAutoHyphens/>
        <w:ind w:left="567" w:right="-1" w:hanging="567"/>
        <w:jc w:val="both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 xml:space="preserve">Стоимость оказанных услуг составляет: ___________ руб. </w:t>
      </w:r>
    </w:p>
    <w:p w:rsidR="00F63B89" w:rsidRPr="00512929" w:rsidRDefault="00F63B89" w:rsidP="00F63B89">
      <w:pPr>
        <w:suppressAutoHyphens/>
        <w:ind w:right="-1"/>
        <w:jc w:val="both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Сумма прописью_____________________________________________________________.</w:t>
      </w:r>
    </w:p>
    <w:p w:rsidR="00F63B89" w:rsidRPr="00512929" w:rsidRDefault="00F63B89" w:rsidP="00F63B89">
      <w:pPr>
        <w:numPr>
          <w:ilvl w:val="3"/>
          <w:numId w:val="31"/>
        </w:numPr>
        <w:tabs>
          <w:tab w:val="clear" w:pos="786"/>
          <w:tab w:val="num" w:pos="567"/>
        </w:tabs>
        <w:suppressAutoHyphens/>
        <w:ind w:left="567" w:right="-1" w:hanging="567"/>
        <w:jc w:val="both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Оказанные Исполнителем услуги удовлетворяют условиям договора на оказание услуг №_________от_______ и в полном объеме приняты Заказчиком</w:t>
      </w:r>
    </w:p>
    <w:p w:rsidR="00F63B89" w:rsidRPr="00512929" w:rsidRDefault="00F63B89" w:rsidP="00F63B89">
      <w:pPr>
        <w:numPr>
          <w:ilvl w:val="3"/>
          <w:numId w:val="31"/>
        </w:numPr>
        <w:tabs>
          <w:tab w:val="num" w:pos="567"/>
        </w:tabs>
        <w:suppressAutoHyphens/>
        <w:ind w:left="567" w:right="-1" w:hanging="567"/>
        <w:jc w:val="both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Акт составлен в двух экземплярах по одному для каждой из Сторон.</w:t>
      </w:r>
    </w:p>
    <w:p w:rsidR="00F63B89" w:rsidRPr="00512929" w:rsidRDefault="00F63B89" w:rsidP="00F63B89">
      <w:pPr>
        <w:suppressAutoHyphens/>
        <w:ind w:right="-1"/>
        <w:jc w:val="both"/>
        <w:rPr>
          <w:sz w:val="22"/>
          <w:szCs w:val="22"/>
          <w:lang w:eastAsia="ar-SA"/>
        </w:rPr>
      </w:pPr>
    </w:p>
    <w:p w:rsidR="00F63B89" w:rsidRPr="00512929" w:rsidRDefault="00F63B89" w:rsidP="00F63B89">
      <w:pPr>
        <w:suppressAutoHyphens/>
        <w:ind w:right="-1"/>
        <w:rPr>
          <w:sz w:val="22"/>
          <w:szCs w:val="22"/>
          <w:lang w:eastAsia="ar-SA"/>
        </w:rPr>
      </w:pPr>
    </w:p>
    <w:p w:rsidR="00F63B89" w:rsidRPr="00512929" w:rsidRDefault="00F63B89" w:rsidP="00F63B89">
      <w:pPr>
        <w:shd w:val="clear" w:color="auto" w:fill="FFFFFF"/>
        <w:suppressAutoHyphens/>
        <w:ind w:right="-1"/>
        <w:rPr>
          <w:sz w:val="22"/>
          <w:szCs w:val="22"/>
          <w:lang w:eastAsia="ar-SA"/>
        </w:rPr>
      </w:pPr>
    </w:p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0F553C" w:rsidRPr="00512929" w:rsidTr="00512929">
        <w:trPr>
          <w:trHeight w:val="2304"/>
        </w:trPr>
        <w:tc>
          <w:tcPr>
            <w:tcW w:w="5245" w:type="dxa"/>
          </w:tcPr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/>
                <w:bCs/>
              </w:rPr>
              <w:t>ИСПОЛНИТЕЛЬ</w:t>
            </w: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  <w:tc>
          <w:tcPr>
            <w:tcW w:w="5068" w:type="dxa"/>
          </w:tcPr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  <w:r w:rsidRPr="00512929">
              <w:rPr>
                <w:b/>
              </w:rPr>
              <w:t>ЗАКАЗЧИК</w:t>
            </w: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</w:tr>
    </w:tbl>
    <w:p w:rsidR="00F63B89" w:rsidRPr="00512929" w:rsidRDefault="00F63B89" w:rsidP="00F63B89">
      <w:pPr>
        <w:ind w:right="-1"/>
        <w:rPr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5F5D67" w:rsidRPr="00512929" w:rsidRDefault="005F5D67" w:rsidP="00F36AC3">
      <w:pPr>
        <w:spacing w:after="200" w:line="276" w:lineRule="auto"/>
        <w:jc w:val="right"/>
        <w:rPr>
          <w:b/>
          <w:sz w:val="22"/>
          <w:szCs w:val="22"/>
        </w:rPr>
      </w:pPr>
    </w:p>
    <w:p w:rsidR="00E832E3" w:rsidRPr="00512929" w:rsidRDefault="00E832E3" w:rsidP="008A2A5E">
      <w:pPr>
        <w:pageBreakBefore/>
        <w:shd w:val="clear" w:color="auto" w:fill="FFFFFF"/>
        <w:suppressAutoHyphens/>
        <w:ind w:left="7229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lastRenderedPageBreak/>
        <w:t xml:space="preserve">Приложение № </w:t>
      </w:r>
      <w:r w:rsidR="00E375C2" w:rsidRPr="00512929">
        <w:rPr>
          <w:sz w:val="22"/>
          <w:szCs w:val="22"/>
          <w:lang w:eastAsia="ar-SA"/>
        </w:rPr>
        <w:t>4</w:t>
      </w:r>
    </w:p>
    <w:p w:rsidR="00E832E3" w:rsidRPr="00512929" w:rsidRDefault="00E832E3" w:rsidP="00E832E3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к договору № _____________</w:t>
      </w:r>
    </w:p>
    <w:p w:rsidR="00E832E3" w:rsidRPr="00512929" w:rsidRDefault="00E832E3" w:rsidP="00E832E3">
      <w:pPr>
        <w:shd w:val="clear" w:color="auto" w:fill="FFFFFF"/>
        <w:suppressAutoHyphens/>
        <w:ind w:right="-1" w:firstLine="5103"/>
        <w:jc w:val="right"/>
        <w:rPr>
          <w:sz w:val="22"/>
          <w:szCs w:val="22"/>
          <w:lang w:eastAsia="ar-SA"/>
        </w:rPr>
      </w:pPr>
      <w:r w:rsidRPr="00512929">
        <w:rPr>
          <w:sz w:val="22"/>
          <w:szCs w:val="22"/>
          <w:lang w:eastAsia="ar-SA"/>
        </w:rPr>
        <w:t>от «____» __________ 20__ г.</w:t>
      </w:r>
    </w:p>
    <w:p w:rsidR="00207B05" w:rsidRDefault="00207B05" w:rsidP="00E832E3">
      <w:pPr>
        <w:spacing w:after="200" w:line="276" w:lineRule="auto"/>
        <w:jc w:val="right"/>
        <w:rPr>
          <w:b/>
          <w:sz w:val="22"/>
          <w:szCs w:val="22"/>
        </w:rPr>
      </w:pPr>
    </w:p>
    <w:p w:rsidR="00B51BF9" w:rsidRPr="00512929" w:rsidRDefault="00F36AC3" w:rsidP="00E832E3">
      <w:pPr>
        <w:spacing w:after="200" w:line="276" w:lineRule="auto"/>
        <w:jc w:val="right"/>
        <w:rPr>
          <w:b/>
          <w:sz w:val="22"/>
          <w:szCs w:val="22"/>
        </w:rPr>
      </w:pPr>
      <w:r w:rsidRPr="00512929">
        <w:rPr>
          <w:b/>
          <w:sz w:val="22"/>
          <w:szCs w:val="22"/>
        </w:rPr>
        <w:t>ФОРМА</w:t>
      </w:r>
    </w:p>
    <w:p w:rsidR="00B51BF9" w:rsidRPr="00512929" w:rsidRDefault="00B51BF9" w:rsidP="00B51BF9">
      <w:pPr>
        <w:jc w:val="center"/>
        <w:outlineLvl w:val="0"/>
        <w:rPr>
          <w:sz w:val="22"/>
          <w:szCs w:val="22"/>
        </w:rPr>
      </w:pPr>
      <w:r w:rsidRPr="00512929">
        <w:rPr>
          <w:sz w:val="22"/>
          <w:szCs w:val="22"/>
        </w:rPr>
        <w:t>_________________________________________________________________________</w:t>
      </w:r>
    </w:p>
    <w:p w:rsidR="00B51BF9" w:rsidRPr="00512929" w:rsidRDefault="00B51BF9" w:rsidP="00C964A0">
      <w:pPr>
        <w:jc w:val="center"/>
        <w:outlineLvl w:val="0"/>
        <w:rPr>
          <w:sz w:val="22"/>
          <w:szCs w:val="22"/>
        </w:rPr>
      </w:pPr>
      <w:r w:rsidRPr="00512929">
        <w:rPr>
          <w:sz w:val="22"/>
          <w:szCs w:val="22"/>
        </w:rPr>
        <w:t>(наименование организации (предприятия), форма собственности, отрасль экономики)</w:t>
      </w:r>
    </w:p>
    <w:p w:rsidR="00B51BF9" w:rsidRPr="00512929" w:rsidRDefault="00B51BF9" w:rsidP="00B51BF9">
      <w:pPr>
        <w:jc w:val="center"/>
        <w:outlineLvl w:val="0"/>
        <w:rPr>
          <w:sz w:val="22"/>
          <w:szCs w:val="22"/>
        </w:rPr>
      </w:pPr>
      <w:r w:rsidRPr="00512929">
        <w:rPr>
          <w:sz w:val="22"/>
          <w:szCs w:val="22"/>
        </w:rPr>
        <w:t>_</w:t>
      </w:r>
      <w:r w:rsidR="00C964A0" w:rsidRPr="00512929">
        <w:rPr>
          <w:sz w:val="22"/>
          <w:szCs w:val="22"/>
        </w:rPr>
        <w:t>______________________________</w:t>
      </w:r>
      <w:r w:rsidRPr="00512929">
        <w:rPr>
          <w:sz w:val="22"/>
          <w:szCs w:val="22"/>
        </w:rPr>
        <w:t>_________________________________________</w:t>
      </w:r>
    </w:p>
    <w:p w:rsidR="00B51BF9" w:rsidRPr="00512929" w:rsidRDefault="00B51BF9" w:rsidP="00B51BF9">
      <w:pPr>
        <w:tabs>
          <w:tab w:val="left" w:pos="360"/>
        </w:tabs>
        <w:jc w:val="center"/>
        <w:rPr>
          <w:sz w:val="22"/>
          <w:szCs w:val="22"/>
        </w:rPr>
      </w:pPr>
      <w:r w:rsidRPr="00512929">
        <w:rPr>
          <w:sz w:val="22"/>
          <w:szCs w:val="22"/>
        </w:rPr>
        <w:t>(адрес)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236"/>
      </w:tblGrid>
      <w:tr w:rsidR="00B51BF9" w:rsidRPr="00512929" w:rsidTr="00AA513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BF9" w:rsidRPr="00512929" w:rsidRDefault="00B51BF9" w:rsidP="00AA513F">
            <w:pPr>
              <w:jc w:val="center"/>
              <w:rPr>
                <w:bCs/>
              </w:rPr>
            </w:pPr>
            <w:r w:rsidRPr="00512929">
              <w:rPr>
                <w:bCs/>
                <w:sz w:val="22"/>
                <w:szCs w:val="22"/>
              </w:rPr>
              <w:t xml:space="preserve">ОКВЭД 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0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0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B51BF9" w:rsidRPr="00512929" w:rsidRDefault="00B51BF9" w:rsidP="00AA513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BF9" w:rsidRPr="00512929" w:rsidRDefault="00B51BF9" w:rsidP="00AA513F">
            <w:pPr>
              <w:jc w:val="center"/>
              <w:rPr>
                <w:bCs/>
              </w:rPr>
            </w:pPr>
          </w:p>
        </w:tc>
      </w:tr>
    </w:tbl>
    <w:p w:rsidR="00B51BF9" w:rsidRPr="00512929" w:rsidRDefault="00B51BF9" w:rsidP="00B51BF9">
      <w:pPr>
        <w:rPr>
          <w:b/>
          <w:caps/>
          <w:sz w:val="22"/>
          <w:szCs w:val="22"/>
        </w:rPr>
      </w:pPr>
    </w:p>
    <w:p w:rsidR="00B51BF9" w:rsidRPr="00512929" w:rsidRDefault="0043200F" w:rsidP="00B51BF9">
      <w:pPr>
        <w:jc w:val="center"/>
        <w:rPr>
          <w:b/>
          <w:caps/>
          <w:sz w:val="22"/>
          <w:szCs w:val="22"/>
        </w:rPr>
      </w:pPr>
      <w:r w:rsidRPr="00512929">
        <w:rPr>
          <w:b/>
          <w:caps/>
          <w:sz w:val="22"/>
          <w:szCs w:val="22"/>
        </w:rPr>
        <w:t>НАПРАВЛЕНИЕ</w:t>
      </w:r>
    </w:p>
    <w:p w:rsidR="00B51BF9" w:rsidRPr="00512929" w:rsidRDefault="00B51BF9" w:rsidP="00B51BF9">
      <w:pPr>
        <w:jc w:val="center"/>
        <w:rPr>
          <w:b/>
          <w:caps/>
          <w:sz w:val="22"/>
          <w:szCs w:val="22"/>
        </w:rPr>
      </w:pPr>
      <w:r w:rsidRPr="00512929">
        <w:rPr>
          <w:b/>
          <w:caps/>
          <w:sz w:val="22"/>
          <w:szCs w:val="22"/>
        </w:rPr>
        <w:t xml:space="preserve">на  </w:t>
      </w:r>
      <w:r w:rsidR="00D7705B" w:rsidRPr="00512929">
        <w:rPr>
          <w:b/>
          <w:caps/>
          <w:sz w:val="22"/>
          <w:szCs w:val="22"/>
        </w:rPr>
        <w:t>предварительный</w:t>
      </w:r>
      <w:r w:rsidR="00E91610" w:rsidRPr="00512929">
        <w:rPr>
          <w:b/>
          <w:i/>
          <w:caps/>
          <w:sz w:val="22"/>
          <w:szCs w:val="22"/>
        </w:rPr>
        <w:t>/</w:t>
      </w:r>
      <w:r w:rsidR="00E91610" w:rsidRPr="00512929">
        <w:rPr>
          <w:b/>
          <w:caps/>
          <w:sz w:val="22"/>
          <w:szCs w:val="22"/>
        </w:rPr>
        <w:t>ПЕР</w:t>
      </w:r>
      <w:r w:rsidR="00B10F20" w:rsidRPr="00512929">
        <w:rPr>
          <w:b/>
          <w:caps/>
          <w:sz w:val="22"/>
          <w:szCs w:val="22"/>
        </w:rPr>
        <w:t>И</w:t>
      </w:r>
      <w:r w:rsidR="00E91610" w:rsidRPr="00512929">
        <w:rPr>
          <w:b/>
          <w:caps/>
          <w:sz w:val="22"/>
          <w:szCs w:val="22"/>
        </w:rPr>
        <w:t xml:space="preserve">ОДИЧЕСКИЙ </w:t>
      </w:r>
      <w:r w:rsidRPr="00512929">
        <w:rPr>
          <w:b/>
          <w:caps/>
          <w:sz w:val="22"/>
          <w:szCs w:val="22"/>
        </w:rPr>
        <w:t>медицинский  осмотр</w:t>
      </w:r>
      <w:r w:rsidR="00C35606" w:rsidRPr="00512929">
        <w:rPr>
          <w:rStyle w:val="af2"/>
          <w:b/>
          <w:caps/>
          <w:sz w:val="22"/>
          <w:szCs w:val="22"/>
        </w:rPr>
        <w:footnoteReference w:id="1"/>
      </w:r>
    </w:p>
    <w:p w:rsidR="00B51BF9" w:rsidRPr="00512929" w:rsidRDefault="00B51BF9" w:rsidP="00B51BF9">
      <w:pPr>
        <w:jc w:val="center"/>
        <w:rPr>
          <w:b/>
          <w:bCs/>
          <w:sz w:val="22"/>
          <w:szCs w:val="22"/>
        </w:rPr>
      </w:pPr>
    </w:p>
    <w:p w:rsidR="00B51BF9" w:rsidRPr="00512929" w:rsidRDefault="00B51BF9" w:rsidP="00140771">
      <w:pPr>
        <w:pStyle w:val="ac"/>
        <w:spacing w:before="60"/>
        <w:rPr>
          <w:bCs/>
          <w:sz w:val="22"/>
          <w:szCs w:val="22"/>
        </w:rPr>
      </w:pPr>
      <w:r w:rsidRPr="00512929">
        <w:rPr>
          <w:bCs/>
          <w:sz w:val="22"/>
          <w:szCs w:val="22"/>
        </w:rPr>
        <w:t>Направляется в_______________________________________________________________</w:t>
      </w:r>
    </w:p>
    <w:p w:rsidR="00120D1E" w:rsidRPr="00512929" w:rsidRDefault="00120D1E" w:rsidP="00140771">
      <w:pPr>
        <w:autoSpaceDE w:val="0"/>
        <w:autoSpaceDN w:val="0"/>
        <w:adjustRightInd w:val="0"/>
        <w:spacing w:before="60" w:after="12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512929">
        <w:rPr>
          <w:bCs/>
          <w:sz w:val="22"/>
          <w:szCs w:val="22"/>
        </w:rPr>
        <w:t xml:space="preserve">(указать </w:t>
      </w:r>
      <w:r w:rsidRPr="00512929">
        <w:rPr>
          <w:rFonts w:eastAsiaTheme="minorHAnsi"/>
          <w:bCs/>
          <w:sz w:val="22"/>
          <w:szCs w:val="22"/>
          <w:lang w:eastAsia="en-US"/>
        </w:rPr>
        <w:t>наименование медицинской организации, фактический адрес ее местонахождения и код по ОГРН)</w:t>
      </w:r>
    </w:p>
    <w:p w:rsidR="00B51BF9" w:rsidRPr="00512929" w:rsidRDefault="00B51BF9" w:rsidP="00140771">
      <w:pPr>
        <w:spacing w:before="60" w:after="120"/>
        <w:jc w:val="both"/>
        <w:rPr>
          <w:bCs/>
          <w:sz w:val="22"/>
          <w:szCs w:val="22"/>
        </w:rPr>
      </w:pPr>
      <w:r w:rsidRPr="00512929">
        <w:rPr>
          <w:sz w:val="22"/>
          <w:szCs w:val="22"/>
        </w:rPr>
        <w:t>1</w:t>
      </w:r>
      <w:r w:rsidRPr="00512929">
        <w:rPr>
          <w:bCs/>
          <w:sz w:val="22"/>
          <w:szCs w:val="22"/>
        </w:rPr>
        <w:t>. Ф.И.О. ______________________________________________________________________</w:t>
      </w:r>
    </w:p>
    <w:p w:rsidR="00140771" w:rsidRPr="00512929" w:rsidRDefault="00B51BF9" w:rsidP="00140771">
      <w:pPr>
        <w:spacing w:before="60" w:after="120"/>
        <w:jc w:val="both"/>
        <w:rPr>
          <w:bCs/>
          <w:sz w:val="22"/>
          <w:szCs w:val="22"/>
        </w:rPr>
      </w:pPr>
      <w:r w:rsidRPr="00512929">
        <w:rPr>
          <w:bCs/>
          <w:sz w:val="22"/>
          <w:szCs w:val="22"/>
        </w:rPr>
        <w:t>2. Число________ месяц___________________ год_________________ рождения</w:t>
      </w:r>
    </w:p>
    <w:p w:rsidR="00140771" w:rsidRPr="00512929" w:rsidRDefault="00140771" w:rsidP="00140771">
      <w:pPr>
        <w:spacing w:before="60" w:after="120"/>
        <w:jc w:val="both"/>
        <w:rPr>
          <w:sz w:val="22"/>
          <w:szCs w:val="22"/>
        </w:rPr>
      </w:pPr>
      <w:r w:rsidRPr="00512929">
        <w:rPr>
          <w:sz w:val="22"/>
          <w:szCs w:val="22"/>
        </w:rPr>
        <w:t>2.1. Номер медицинского страхового полиса обязательного и (или) добровольного медицинского страхования работника: ____________________________________________________________</w:t>
      </w:r>
    </w:p>
    <w:p w:rsidR="00B51BF9" w:rsidRPr="00512929" w:rsidRDefault="00B51BF9" w:rsidP="00140771">
      <w:pPr>
        <w:spacing w:before="60" w:after="120"/>
        <w:jc w:val="both"/>
        <w:rPr>
          <w:bCs/>
          <w:sz w:val="22"/>
          <w:szCs w:val="22"/>
        </w:rPr>
      </w:pPr>
      <w:r w:rsidRPr="00512929">
        <w:rPr>
          <w:sz w:val="22"/>
          <w:szCs w:val="22"/>
        </w:rPr>
        <w:t xml:space="preserve">3. Цех, участок (структурное </w:t>
      </w:r>
      <w:r w:rsidR="00D46982" w:rsidRPr="00512929">
        <w:rPr>
          <w:sz w:val="22"/>
          <w:szCs w:val="22"/>
        </w:rPr>
        <w:t>подразделение) _</w:t>
      </w:r>
      <w:r w:rsidRPr="00512929">
        <w:rPr>
          <w:sz w:val="22"/>
          <w:szCs w:val="22"/>
        </w:rPr>
        <w:t>_______________________________________</w:t>
      </w:r>
    </w:p>
    <w:p w:rsidR="00B51BF9" w:rsidRPr="00512929" w:rsidRDefault="0043200F" w:rsidP="00140771">
      <w:pPr>
        <w:spacing w:before="60" w:after="120"/>
        <w:rPr>
          <w:bCs/>
          <w:sz w:val="22"/>
          <w:szCs w:val="22"/>
        </w:rPr>
      </w:pPr>
      <w:r w:rsidRPr="00512929">
        <w:rPr>
          <w:bCs/>
          <w:sz w:val="22"/>
          <w:szCs w:val="22"/>
        </w:rPr>
        <w:t>4</w:t>
      </w:r>
      <w:r w:rsidR="00B51BF9" w:rsidRPr="00512929">
        <w:rPr>
          <w:bCs/>
          <w:sz w:val="22"/>
          <w:szCs w:val="22"/>
        </w:rPr>
        <w:t xml:space="preserve">. </w:t>
      </w:r>
      <w:r w:rsidR="00B51BF9" w:rsidRPr="00512929">
        <w:rPr>
          <w:sz w:val="22"/>
          <w:szCs w:val="22"/>
        </w:rPr>
        <w:t>Профессия/должность (в</w:t>
      </w:r>
      <w:r w:rsidR="00B51BF9" w:rsidRPr="00512929">
        <w:rPr>
          <w:bCs/>
          <w:sz w:val="22"/>
          <w:szCs w:val="22"/>
        </w:rPr>
        <w:t>ид работ) на которую работник устраивается</w:t>
      </w:r>
      <w:r w:rsidR="00E91610" w:rsidRPr="00512929">
        <w:rPr>
          <w:bCs/>
          <w:sz w:val="22"/>
          <w:szCs w:val="22"/>
        </w:rPr>
        <w:t>/работает ________</w:t>
      </w:r>
    </w:p>
    <w:p w:rsidR="00B51BF9" w:rsidRPr="00512929" w:rsidRDefault="00B51BF9" w:rsidP="00140771">
      <w:pPr>
        <w:spacing w:before="60" w:after="120"/>
        <w:jc w:val="both"/>
        <w:rPr>
          <w:sz w:val="22"/>
          <w:szCs w:val="22"/>
        </w:rPr>
      </w:pPr>
      <w:r w:rsidRPr="00512929">
        <w:rPr>
          <w:sz w:val="22"/>
          <w:szCs w:val="22"/>
        </w:rPr>
        <w:t>______________________________________________________________________________</w:t>
      </w:r>
    </w:p>
    <w:p w:rsidR="00B51BF9" w:rsidRPr="00512929" w:rsidRDefault="00B51BF9" w:rsidP="00140771">
      <w:pPr>
        <w:ind w:left="2160" w:hanging="2018"/>
        <w:jc w:val="center"/>
        <w:rPr>
          <w:sz w:val="22"/>
          <w:szCs w:val="22"/>
        </w:rPr>
      </w:pPr>
      <w:r w:rsidRPr="00512929">
        <w:rPr>
          <w:sz w:val="22"/>
          <w:szCs w:val="22"/>
        </w:rPr>
        <w:t>(номер пункта или пунктов Перечня, перечислить)</w:t>
      </w:r>
    </w:p>
    <w:p w:rsidR="006E481E" w:rsidRPr="00512929" w:rsidRDefault="006E481E" w:rsidP="00B51BF9">
      <w:pPr>
        <w:ind w:left="2160" w:firstLine="720"/>
        <w:jc w:val="center"/>
        <w:rPr>
          <w:sz w:val="22"/>
          <w:szCs w:val="22"/>
        </w:rPr>
      </w:pPr>
    </w:p>
    <w:p w:rsidR="006E481E" w:rsidRPr="00512929" w:rsidRDefault="006E481E" w:rsidP="006E48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12929">
        <w:rPr>
          <w:rFonts w:eastAsiaTheme="minorHAnsi"/>
          <w:sz w:val="22"/>
          <w:szCs w:val="22"/>
          <w:lang w:eastAsia="en-US"/>
        </w:rPr>
        <w:t>5. 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 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797"/>
        <w:gridCol w:w="2545"/>
      </w:tblGrid>
      <w:tr w:rsidR="00512929" w:rsidRPr="00512929" w:rsidTr="00AA513F">
        <w:trPr>
          <w:trHeight w:val="507"/>
        </w:trPr>
        <w:tc>
          <w:tcPr>
            <w:tcW w:w="2797" w:type="dxa"/>
            <w:shd w:val="clear" w:color="auto" w:fill="auto"/>
          </w:tcPr>
          <w:p w:rsidR="00B51BF9" w:rsidRPr="00512929" w:rsidRDefault="00B51BF9" w:rsidP="00AA513F">
            <w:pPr>
              <w:tabs>
                <w:tab w:val="left" w:pos="6240"/>
              </w:tabs>
            </w:pPr>
          </w:p>
          <w:p w:rsidR="006E481E" w:rsidRPr="00512929" w:rsidRDefault="006E481E" w:rsidP="00AA513F">
            <w:pPr>
              <w:tabs>
                <w:tab w:val="left" w:pos="6240"/>
              </w:tabs>
            </w:pPr>
          </w:p>
          <w:p w:rsidR="006E481E" w:rsidRPr="00512929" w:rsidRDefault="006E481E" w:rsidP="00AA513F">
            <w:pPr>
              <w:tabs>
                <w:tab w:val="left" w:pos="6240"/>
              </w:tabs>
            </w:pPr>
          </w:p>
          <w:p w:rsidR="006E481E" w:rsidRPr="00512929" w:rsidRDefault="006E481E" w:rsidP="00AA513F">
            <w:pPr>
              <w:tabs>
                <w:tab w:val="left" w:pos="6240"/>
              </w:tabs>
            </w:pPr>
          </w:p>
          <w:p w:rsidR="006E481E" w:rsidRPr="00512929" w:rsidRDefault="006E481E" w:rsidP="00AA513F">
            <w:pPr>
              <w:tabs>
                <w:tab w:val="left" w:pos="6240"/>
              </w:tabs>
            </w:pPr>
          </w:p>
        </w:tc>
        <w:tc>
          <w:tcPr>
            <w:tcW w:w="2797" w:type="dxa"/>
            <w:shd w:val="clear" w:color="auto" w:fill="auto"/>
          </w:tcPr>
          <w:p w:rsidR="00B51BF9" w:rsidRPr="00512929" w:rsidRDefault="00B51BF9" w:rsidP="00AA513F">
            <w:pPr>
              <w:tabs>
                <w:tab w:val="left" w:pos="6240"/>
              </w:tabs>
            </w:pPr>
          </w:p>
        </w:tc>
        <w:tc>
          <w:tcPr>
            <w:tcW w:w="2545" w:type="dxa"/>
            <w:shd w:val="clear" w:color="auto" w:fill="auto"/>
          </w:tcPr>
          <w:p w:rsidR="00B51BF9" w:rsidRPr="00512929" w:rsidRDefault="00B51BF9" w:rsidP="00AA513F">
            <w:pPr>
              <w:tabs>
                <w:tab w:val="left" w:pos="6240"/>
              </w:tabs>
            </w:pPr>
          </w:p>
        </w:tc>
      </w:tr>
      <w:tr w:rsidR="00B51BF9" w:rsidRPr="00512929" w:rsidTr="00AA513F">
        <w:tc>
          <w:tcPr>
            <w:tcW w:w="2797" w:type="dxa"/>
            <w:shd w:val="clear" w:color="auto" w:fill="auto"/>
          </w:tcPr>
          <w:p w:rsidR="00B51BF9" w:rsidRPr="00512929" w:rsidRDefault="00B51BF9" w:rsidP="00AA513F">
            <w:pPr>
              <w:tabs>
                <w:tab w:val="left" w:pos="6240"/>
              </w:tabs>
              <w:jc w:val="center"/>
            </w:pPr>
            <w:r w:rsidRPr="00512929">
              <w:rPr>
                <w:sz w:val="22"/>
                <w:szCs w:val="22"/>
              </w:rPr>
              <w:t>(должность уполномоченного</w:t>
            </w:r>
          </w:p>
          <w:p w:rsidR="00B51BF9" w:rsidRPr="00512929" w:rsidRDefault="00B51BF9" w:rsidP="00AA513F">
            <w:pPr>
              <w:tabs>
                <w:tab w:val="left" w:pos="6240"/>
              </w:tabs>
              <w:jc w:val="center"/>
            </w:pPr>
            <w:r w:rsidRPr="00512929">
              <w:rPr>
                <w:sz w:val="22"/>
                <w:szCs w:val="22"/>
              </w:rPr>
              <w:t xml:space="preserve"> представителя)</w:t>
            </w:r>
          </w:p>
        </w:tc>
        <w:tc>
          <w:tcPr>
            <w:tcW w:w="2797" w:type="dxa"/>
            <w:shd w:val="clear" w:color="auto" w:fill="auto"/>
          </w:tcPr>
          <w:p w:rsidR="00B51BF9" w:rsidRPr="00512929" w:rsidRDefault="00B51BF9" w:rsidP="00AA513F">
            <w:pPr>
              <w:tabs>
                <w:tab w:val="left" w:pos="6240"/>
              </w:tabs>
              <w:jc w:val="center"/>
            </w:pPr>
            <w:r w:rsidRPr="00512929">
              <w:rPr>
                <w:sz w:val="22"/>
                <w:szCs w:val="22"/>
              </w:rPr>
              <w:t>(подпись уполномоченного представителя)</w:t>
            </w:r>
          </w:p>
        </w:tc>
        <w:tc>
          <w:tcPr>
            <w:tcW w:w="2545" w:type="dxa"/>
            <w:shd w:val="clear" w:color="auto" w:fill="auto"/>
          </w:tcPr>
          <w:p w:rsidR="00B51BF9" w:rsidRPr="00512929" w:rsidRDefault="00B51BF9" w:rsidP="00AA513F">
            <w:pPr>
              <w:tabs>
                <w:tab w:val="left" w:pos="6240"/>
              </w:tabs>
              <w:jc w:val="center"/>
            </w:pPr>
            <w:r w:rsidRPr="00512929">
              <w:rPr>
                <w:sz w:val="22"/>
                <w:szCs w:val="22"/>
              </w:rPr>
              <w:t>(Ф.И.О.)</w:t>
            </w:r>
          </w:p>
        </w:tc>
      </w:tr>
    </w:tbl>
    <w:p w:rsidR="00B51BF9" w:rsidRPr="00512929" w:rsidRDefault="00B51BF9" w:rsidP="00B51BF9">
      <w:pPr>
        <w:tabs>
          <w:tab w:val="left" w:pos="6240"/>
        </w:tabs>
        <w:rPr>
          <w:sz w:val="22"/>
          <w:szCs w:val="22"/>
        </w:rPr>
      </w:pPr>
    </w:p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512929" w:rsidRPr="00512929" w:rsidTr="00765B3A">
        <w:trPr>
          <w:trHeight w:val="2304"/>
        </w:trPr>
        <w:tc>
          <w:tcPr>
            <w:tcW w:w="5245" w:type="dxa"/>
          </w:tcPr>
          <w:p w:rsidR="00391CB8" w:rsidRPr="00512929" w:rsidRDefault="00391CB8" w:rsidP="00C75DB8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/>
                <w:bCs/>
              </w:rPr>
              <w:t>ИСПОЛНИТЕЛЬ</w:t>
            </w:r>
          </w:p>
          <w:p w:rsidR="00391CB8" w:rsidRPr="00512929" w:rsidRDefault="00391CB8" w:rsidP="00C75DB8">
            <w:pPr>
              <w:ind w:right="282"/>
              <w:jc w:val="both"/>
              <w:rPr>
                <w:b/>
                <w:bCs/>
              </w:rPr>
            </w:pPr>
          </w:p>
          <w:p w:rsidR="00391CB8" w:rsidRPr="00512929" w:rsidRDefault="00391CB8" w:rsidP="00C75DB8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391CB8" w:rsidRPr="00512929" w:rsidRDefault="00391CB8" w:rsidP="00C75DB8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391CB8" w:rsidRPr="00512929" w:rsidRDefault="00391CB8" w:rsidP="00C75DB8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391CB8" w:rsidRPr="00512929" w:rsidRDefault="00391CB8" w:rsidP="00C75DB8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391CB8" w:rsidRPr="00512929" w:rsidRDefault="00391CB8" w:rsidP="00C75DB8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  <w:tc>
          <w:tcPr>
            <w:tcW w:w="5068" w:type="dxa"/>
          </w:tcPr>
          <w:p w:rsidR="00391CB8" w:rsidRPr="00512929" w:rsidRDefault="00391CB8" w:rsidP="00C75DB8">
            <w:pPr>
              <w:ind w:left="-534" w:right="282" w:firstLine="534"/>
              <w:jc w:val="both"/>
              <w:rPr>
                <w:b/>
              </w:rPr>
            </w:pPr>
            <w:r w:rsidRPr="00512929">
              <w:rPr>
                <w:b/>
              </w:rPr>
              <w:t>ЗАКАЗЧИК</w:t>
            </w:r>
          </w:p>
          <w:p w:rsidR="00391CB8" w:rsidRPr="00512929" w:rsidRDefault="00391CB8" w:rsidP="00C75DB8">
            <w:pPr>
              <w:ind w:left="-534" w:right="282" w:firstLine="534"/>
              <w:jc w:val="both"/>
              <w:rPr>
                <w:bCs/>
              </w:rPr>
            </w:pPr>
          </w:p>
          <w:p w:rsidR="00DA2FEF" w:rsidRPr="00512929" w:rsidRDefault="00DA2FEF" w:rsidP="00DA2FEF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DA2FEF" w:rsidRPr="00512929" w:rsidRDefault="00DA2FEF" w:rsidP="00DA2FEF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DA2FEF" w:rsidRPr="00512929" w:rsidRDefault="00DA2FEF" w:rsidP="00DA2FEF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DA2FEF" w:rsidRPr="00512929" w:rsidRDefault="00DA2FEF" w:rsidP="00DA2FEF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43EB1" w:rsidRPr="00512929" w:rsidRDefault="00DA2FEF" w:rsidP="009E63E8">
            <w:pPr>
              <w:pageBreakBefore/>
              <w:ind w:right="284"/>
              <w:jc w:val="both"/>
              <w:rPr>
                <w:bCs/>
              </w:rPr>
            </w:pPr>
            <w:r w:rsidRPr="00512929">
              <w:rPr>
                <w:bCs/>
              </w:rPr>
              <w:t xml:space="preserve">«____»____________20__ г </w:t>
            </w:r>
          </w:p>
        </w:tc>
      </w:tr>
    </w:tbl>
    <w:p w:rsidR="000F553C" w:rsidRPr="00512929" w:rsidRDefault="000F553C">
      <w:pPr>
        <w:spacing w:after="200" w:line="276" w:lineRule="auto"/>
      </w:pPr>
      <w:r w:rsidRPr="00512929">
        <w:lastRenderedPageBreak/>
        <w:br w:type="page"/>
      </w:r>
    </w:p>
    <w:p w:rsidR="00F36AC3" w:rsidRPr="00512929" w:rsidRDefault="00765B3A" w:rsidP="002B3742">
      <w:pPr>
        <w:jc w:val="right"/>
      </w:pPr>
      <w:r w:rsidRPr="00512929">
        <w:lastRenderedPageBreak/>
        <w:t xml:space="preserve">Приложение № </w:t>
      </w:r>
      <w:r w:rsidR="00E375C2" w:rsidRPr="00512929">
        <w:t>5</w:t>
      </w:r>
    </w:p>
    <w:p w:rsidR="00F36AC3" w:rsidRPr="00512929" w:rsidRDefault="00F36AC3" w:rsidP="00F36AC3">
      <w:pPr>
        <w:jc w:val="right"/>
      </w:pPr>
      <w:r w:rsidRPr="00512929">
        <w:t>к договору № _______________</w:t>
      </w:r>
    </w:p>
    <w:p w:rsidR="00F36AC3" w:rsidRPr="00512929" w:rsidRDefault="00F36AC3" w:rsidP="00F36AC3">
      <w:pPr>
        <w:jc w:val="right"/>
      </w:pPr>
      <w:r w:rsidRPr="00512929">
        <w:t>от «___» ____________20__г.</w:t>
      </w:r>
    </w:p>
    <w:p w:rsidR="00FB3B43" w:rsidRPr="00512929" w:rsidRDefault="00FB3B43" w:rsidP="00FB3B43">
      <w:pPr>
        <w:jc w:val="right"/>
        <w:rPr>
          <w:b/>
        </w:rPr>
      </w:pPr>
      <w:r w:rsidRPr="00512929">
        <w:rPr>
          <w:b/>
        </w:rPr>
        <w:t>ФОРМА</w:t>
      </w:r>
    </w:p>
    <w:p w:rsidR="00FB3B43" w:rsidRPr="00512929" w:rsidRDefault="00FB3B43" w:rsidP="00F36AC3">
      <w:pPr>
        <w:jc w:val="right"/>
      </w:pPr>
    </w:p>
    <w:p w:rsidR="00C75DB8" w:rsidRPr="00512929" w:rsidRDefault="00C75DB8" w:rsidP="00427269">
      <w:pPr>
        <w:spacing w:after="200" w:line="276" w:lineRule="auto"/>
        <w:rPr>
          <w:b/>
        </w:rPr>
      </w:pPr>
    </w:p>
    <w:p w:rsidR="00FB3B43" w:rsidRPr="00512929" w:rsidRDefault="00FB3B43" w:rsidP="00FB3B43">
      <w:pPr>
        <w:jc w:val="center"/>
      </w:pPr>
      <w:r w:rsidRPr="00512929">
        <w:t>ПЕРЕЧЕНЬ</w:t>
      </w:r>
    </w:p>
    <w:p w:rsidR="00FB3B43" w:rsidRPr="00512929" w:rsidRDefault="00FB3B43" w:rsidP="00FB3B43">
      <w:pPr>
        <w:jc w:val="center"/>
      </w:pPr>
      <w:r w:rsidRPr="00512929">
        <w:t>ПРОФЕССИЙ, ДОЛЖНОСТЕЙ ЗАКАЗЧИКА, ПОДЛЕЖАЩИХ ПРОХОЖДЕНИЮ МЕДИЦИНСКИХ ОСМОТРОВ (ОБСЛЕДОВАНИЙ)</w:t>
      </w:r>
    </w:p>
    <w:p w:rsidR="00FB3B43" w:rsidRPr="00512929" w:rsidRDefault="00FB3B43" w:rsidP="00FB3B43">
      <w:pPr>
        <w:jc w:val="center"/>
      </w:pPr>
    </w:p>
    <w:p w:rsidR="00FB3B43" w:rsidRPr="00512929" w:rsidRDefault="00FB3B43" w:rsidP="00FB3B43">
      <w:pPr>
        <w:jc w:val="center"/>
        <w:rPr>
          <w:sz w:val="12"/>
        </w:rPr>
      </w:pPr>
    </w:p>
    <w:tbl>
      <w:tblPr>
        <w:tblStyle w:val="a6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134"/>
        <w:gridCol w:w="1134"/>
        <w:gridCol w:w="1701"/>
        <w:gridCol w:w="2410"/>
        <w:gridCol w:w="1842"/>
        <w:gridCol w:w="1843"/>
      </w:tblGrid>
      <w:tr w:rsidR="00512929" w:rsidRPr="00512929" w:rsidTr="005B3CBD"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№</w:t>
            </w:r>
          </w:p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п/п</w:t>
            </w:r>
          </w:p>
        </w:tc>
        <w:tc>
          <w:tcPr>
            <w:tcW w:w="710" w:type="dxa"/>
            <w:vAlign w:val="center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Служба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Отдел / узел</w:t>
            </w:r>
          </w:p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Участок / группа</w:t>
            </w:r>
          </w:p>
        </w:tc>
        <w:tc>
          <w:tcPr>
            <w:tcW w:w="1134" w:type="dxa"/>
            <w:vAlign w:val="center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Пункт</w:t>
            </w:r>
            <w:r w:rsidR="00B0651C" w:rsidRPr="00512929">
              <w:rPr>
                <w:b/>
              </w:rPr>
              <w:t xml:space="preserve"> приказа </w:t>
            </w:r>
            <w:r w:rsidR="005D4B22" w:rsidRPr="00512929">
              <w:rPr>
                <w:b/>
              </w:rPr>
              <w:t xml:space="preserve">от 31.12.2020 </w:t>
            </w:r>
            <w:r w:rsidR="00B0651C" w:rsidRPr="00512929">
              <w:rPr>
                <w:b/>
              </w:rPr>
              <w:t xml:space="preserve">Минтруда России № 988н, Минздрава России № 1420н </w:t>
            </w:r>
          </w:p>
        </w:tc>
        <w:tc>
          <w:tcPr>
            <w:tcW w:w="2410" w:type="dxa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 xml:space="preserve">Наименование вредного и (или) опасного производственного фактора </w:t>
            </w:r>
          </w:p>
        </w:tc>
        <w:tc>
          <w:tcPr>
            <w:tcW w:w="1842" w:type="dxa"/>
            <w:vAlign w:val="center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Частота прохождения</w:t>
            </w:r>
          </w:p>
        </w:tc>
        <w:tc>
          <w:tcPr>
            <w:tcW w:w="1843" w:type="dxa"/>
          </w:tcPr>
          <w:p w:rsidR="00FB3B43" w:rsidRPr="00512929" w:rsidRDefault="00FB3B43" w:rsidP="00512929">
            <w:pPr>
              <w:jc w:val="center"/>
              <w:rPr>
                <w:b/>
              </w:rPr>
            </w:pPr>
            <w:r w:rsidRPr="00512929">
              <w:rPr>
                <w:b/>
              </w:rPr>
              <w:t>Лабораторные и функциональные исследования</w:t>
            </w:r>
          </w:p>
        </w:tc>
      </w:tr>
      <w:tr w:rsidR="00512929" w:rsidRPr="00512929" w:rsidTr="005B3CBD">
        <w:trPr>
          <w:trHeight w:val="407"/>
        </w:trPr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1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1701" w:type="dxa"/>
            <w:vAlign w:val="center"/>
          </w:tcPr>
          <w:p w:rsidR="00FB3B43" w:rsidRPr="00512929" w:rsidRDefault="00FB3B43" w:rsidP="00512929">
            <w:pPr>
              <w:ind w:firstLine="39"/>
            </w:pPr>
          </w:p>
        </w:tc>
        <w:tc>
          <w:tcPr>
            <w:tcW w:w="2410" w:type="dxa"/>
          </w:tcPr>
          <w:p w:rsidR="00FB3B43" w:rsidRPr="00512929" w:rsidRDefault="00FB3B43" w:rsidP="00512929"/>
        </w:tc>
        <w:tc>
          <w:tcPr>
            <w:tcW w:w="1842" w:type="dxa"/>
            <w:vAlign w:val="center"/>
          </w:tcPr>
          <w:p w:rsidR="00FB3B43" w:rsidRPr="00512929" w:rsidRDefault="00FB3B43" w:rsidP="00512929"/>
        </w:tc>
        <w:tc>
          <w:tcPr>
            <w:tcW w:w="1843" w:type="dxa"/>
          </w:tcPr>
          <w:p w:rsidR="00FB3B43" w:rsidRPr="00512929" w:rsidRDefault="00FB3B43" w:rsidP="00512929"/>
        </w:tc>
      </w:tr>
      <w:tr w:rsidR="00512929" w:rsidRPr="00512929" w:rsidTr="005B3CBD">
        <w:trPr>
          <w:trHeight w:val="385"/>
        </w:trPr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2</w:t>
            </w: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1134" w:type="dxa"/>
            <w:tcBorders>
              <w:left w:val="single" w:sz="4" w:space="0" w:color="auto"/>
            </w:tcBorders>
          </w:tcPr>
          <w:p w:rsidR="00FB3B43" w:rsidRPr="00512929" w:rsidRDefault="00FB3B43" w:rsidP="00512929"/>
        </w:tc>
        <w:tc>
          <w:tcPr>
            <w:tcW w:w="1701" w:type="dxa"/>
            <w:vAlign w:val="center"/>
          </w:tcPr>
          <w:p w:rsidR="00FB3B43" w:rsidRPr="00512929" w:rsidRDefault="00FB3B43" w:rsidP="00512929">
            <w:pPr>
              <w:ind w:firstLine="39"/>
            </w:pPr>
          </w:p>
        </w:tc>
        <w:tc>
          <w:tcPr>
            <w:tcW w:w="2410" w:type="dxa"/>
          </w:tcPr>
          <w:p w:rsidR="00FB3B43" w:rsidRPr="00512929" w:rsidRDefault="00FB3B43" w:rsidP="00512929"/>
        </w:tc>
        <w:tc>
          <w:tcPr>
            <w:tcW w:w="1842" w:type="dxa"/>
            <w:vAlign w:val="center"/>
          </w:tcPr>
          <w:p w:rsidR="00FB3B43" w:rsidRPr="00512929" w:rsidRDefault="00FB3B43" w:rsidP="00512929"/>
        </w:tc>
        <w:tc>
          <w:tcPr>
            <w:tcW w:w="1843" w:type="dxa"/>
          </w:tcPr>
          <w:p w:rsidR="00FB3B43" w:rsidRPr="00512929" w:rsidRDefault="00FB3B43" w:rsidP="00512929"/>
        </w:tc>
      </w:tr>
      <w:tr w:rsidR="00512929" w:rsidRPr="00512929" w:rsidTr="005B3CBD">
        <w:trPr>
          <w:trHeight w:val="379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3</w:t>
            </w: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/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ind w:firstLine="39"/>
              <w:rPr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B3B43" w:rsidRPr="00512929" w:rsidRDefault="00FB3B43" w:rsidP="00512929"/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B3B43" w:rsidRPr="00512929" w:rsidRDefault="00FB3B43" w:rsidP="00512929"/>
        </w:tc>
      </w:tr>
      <w:tr w:rsidR="00512929" w:rsidRPr="00512929" w:rsidTr="005B3CBD"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4</w:t>
            </w: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B3B43" w:rsidRPr="00512929" w:rsidRDefault="00FB3B43" w:rsidP="00512929"/>
        </w:tc>
        <w:tc>
          <w:tcPr>
            <w:tcW w:w="1701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2410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B3B43" w:rsidRPr="00512929" w:rsidRDefault="00FB3B43" w:rsidP="00512929"/>
        </w:tc>
        <w:tc>
          <w:tcPr>
            <w:tcW w:w="1842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FB3B43" w:rsidRPr="00512929" w:rsidRDefault="00FB3B43" w:rsidP="00512929"/>
        </w:tc>
        <w:tc>
          <w:tcPr>
            <w:tcW w:w="1843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B3B43" w:rsidRPr="00512929" w:rsidRDefault="00FB3B43" w:rsidP="00512929"/>
        </w:tc>
      </w:tr>
      <w:tr w:rsidR="00512929" w:rsidRPr="00512929" w:rsidTr="005B3CBD">
        <w:tc>
          <w:tcPr>
            <w:tcW w:w="567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B3B43" w:rsidRPr="00512929" w:rsidRDefault="00FB3B43" w:rsidP="00512929">
            <w:pPr>
              <w:jc w:val="center"/>
            </w:pPr>
            <w:r w:rsidRPr="00512929">
              <w:t>5</w:t>
            </w:r>
          </w:p>
        </w:tc>
        <w:tc>
          <w:tcPr>
            <w:tcW w:w="71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FB3B43" w:rsidRPr="00512929" w:rsidRDefault="00FB3B43" w:rsidP="00512929"/>
        </w:tc>
        <w:tc>
          <w:tcPr>
            <w:tcW w:w="1134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ind w:firstLine="39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B3B43" w:rsidRPr="00512929" w:rsidRDefault="00FB3B43" w:rsidP="00512929"/>
        </w:tc>
        <w:tc>
          <w:tcPr>
            <w:tcW w:w="1842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/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B3B43" w:rsidRPr="00512929" w:rsidRDefault="00FB3B43" w:rsidP="00512929"/>
        </w:tc>
      </w:tr>
      <w:tr w:rsidR="00512929" w:rsidRPr="00512929" w:rsidTr="005B3CBD"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6</w:t>
            </w:r>
          </w:p>
        </w:tc>
        <w:tc>
          <w:tcPr>
            <w:tcW w:w="710" w:type="dxa"/>
            <w:vMerge/>
            <w:vAlign w:val="center"/>
          </w:tcPr>
          <w:p w:rsidR="00FB3B43" w:rsidRPr="00512929" w:rsidRDefault="00FB3B43" w:rsidP="00512929"/>
        </w:tc>
        <w:tc>
          <w:tcPr>
            <w:tcW w:w="1134" w:type="dxa"/>
            <w:vMerge/>
            <w:vAlign w:val="center"/>
          </w:tcPr>
          <w:p w:rsidR="00FB3B43" w:rsidRPr="00512929" w:rsidRDefault="00FB3B43" w:rsidP="00512929"/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>
            <w:pPr>
              <w:ind w:firstLine="39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3B43" w:rsidRPr="00512929" w:rsidRDefault="00FB3B43" w:rsidP="00512929"/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B3B43" w:rsidRPr="00512929" w:rsidRDefault="00FB3B43" w:rsidP="00512929"/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3B43" w:rsidRPr="00512929" w:rsidRDefault="00FB3B43" w:rsidP="00512929"/>
        </w:tc>
      </w:tr>
      <w:tr w:rsidR="00512929" w:rsidRPr="00512929" w:rsidTr="005B3CBD">
        <w:trPr>
          <w:trHeight w:val="180"/>
        </w:trPr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7</w:t>
            </w:r>
          </w:p>
        </w:tc>
        <w:tc>
          <w:tcPr>
            <w:tcW w:w="710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1701" w:type="dxa"/>
            <w:vAlign w:val="center"/>
          </w:tcPr>
          <w:p w:rsidR="00FB3B43" w:rsidRPr="00512929" w:rsidRDefault="00FB3B43" w:rsidP="00512929">
            <w:pPr>
              <w:ind w:firstLine="39"/>
            </w:pPr>
          </w:p>
        </w:tc>
        <w:tc>
          <w:tcPr>
            <w:tcW w:w="2410" w:type="dxa"/>
          </w:tcPr>
          <w:p w:rsidR="00FB3B43" w:rsidRPr="00512929" w:rsidRDefault="00FB3B43" w:rsidP="00512929"/>
        </w:tc>
        <w:tc>
          <w:tcPr>
            <w:tcW w:w="1842" w:type="dxa"/>
            <w:vAlign w:val="center"/>
          </w:tcPr>
          <w:p w:rsidR="00FB3B43" w:rsidRPr="00512929" w:rsidRDefault="00FB3B43" w:rsidP="00512929"/>
        </w:tc>
        <w:tc>
          <w:tcPr>
            <w:tcW w:w="1843" w:type="dxa"/>
          </w:tcPr>
          <w:p w:rsidR="00FB3B43" w:rsidRPr="00512929" w:rsidRDefault="00FB3B43" w:rsidP="00512929"/>
        </w:tc>
      </w:tr>
      <w:tr w:rsidR="00512929" w:rsidRPr="00512929" w:rsidTr="005B3CBD">
        <w:trPr>
          <w:trHeight w:val="158"/>
        </w:trPr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8</w:t>
            </w:r>
          </w:p>
        </w:tc>
        <w:tc>
          <w:tcPr>
            <w:tcW w:w="710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FB3B43" w:rsidRPr="00512929" w:rsidRDefault="00FB3B43" w:rsidP="00512929"/>
        </w:tc>
        <w:tc>
          <w:tcPr>
            <w:tcW w:w="1842" w:type="dxa"/>
            <w:tcBorders>
              <w:bottom w:val="dashed" w:sz="4" w:space="0" w:color="auto"/>
            </w:tcBorders>
          </w:tcPr>
          <w:p w:rsidR="00FB3B43" w:rsidRPr="00512929" w:rsidRDefault="00FB3B43" w:rsidP="00512929"/>
        </w:tc>
        <w:tc>
          <w:tcPr>
            <w:tcW w:w="1843" w:type="dxa"/>
            <w:tcBorders>
              <w:bottom w:val="dashed" w:sz="4" w:space="0" w:color="auto"/>
            </w:tcBorders>
          </w:tcPr>
          <w:p w:rsidR="00FB3B43" w:rsidRPr="00512929" w:rsidRDefault="00FB3B43" w:rsidP="00512929"/>
        </w:tc>
      </w:tr>
      <w:tr w:rsidR="00512929" w:rsidRPr="00512929" w:rsidTr="005B3CBD">
        <w:trPr>
          <w:trHeight w:val="305"/>
        </w:trPr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9</w:t>
            </w:r>
          </w:p>
        </w:tc>
        <w:tc>
          <w:tcPr>
            <w:tcW w:w="710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1701" w:type="dxa"/>
            <w:vAlign w:val="center"/>
          </w:tcPr>
          <w:p w:rsidR="00FB3B43" w:rsidRPr="00512929" w:rsidRDefault="00FB3B43" w:rsidP="00512929">
            <w:pPr>
              <w:ind w:firstLine="39"/>
            </w:pPr>
          </w:p>
        </w:tc>
        <w:tc>
          <w:tcPr>
            <w:tcW w:w="2410" w:type="dxa"/>
          </w:tcPr>
          <w:p w:rsidR="00FB3B43" w:rsidRPr="00512929" w:rsidRDefault="00FB3B43" w:rsidP="00512929"/>
        </w:tc>
        <w:tc>
          <w:tcPr>
            <w:tcW w:w="1842" w:type="dxa"/>
            <w:vAlign w:val="center"/>
          </w:tcPr>
          <w:p w:rsidR="00FB3B43" w:rsidRPr="00512929" w:rsidRDefault="00FB3B43" w:rsidP="00512929"/>
        </w:tc>
        <w:tc>
          <w:tcPr>
            <w:tcW w:w="1843" w:type="dxa"/>
          </w:tcPr>
          <w:p w:rsidR="00FB3B43" w:rsidRPr="00512929" w:rsidRDefault="00FB3B43" w:rsidP="00512929"/>
        </w:tc>
      </w:tr>
      <w:tr w:rsidR="00512929" w:rsidRPr="00512929" w:rsidTr="005B3CBD">
        <w:trPr>
          <w:trHeight w:val="305"/>
        </w:trPr>
        <w:tc>
          <w:tcPr>
            <w:tcW w:w="567" w:type="dxa"/>
            <w:vAlign w:val="center"/>
          </w:tcPr>
          <w:p w:rsidR="00FB3B43" w:rsidRPr="00512929" w:rsidRDefault="00FB3B43" w:rsidP="00512929">
            <w:pPr>
              <w:jc w:val="center"/>
            </w:pPr>
            <w:r w:rsidRPr="00512929">
              <w:t>10</w:t>
            </w:r>
          </w:p>
        </w:tc>
        <w:tc>
          <w:tcPr>
            <w:tcW w:w="710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Merge/>
          </w:tcPr>
          <w:p w:rsidR="00FB3B43" w:rsidRPr="00512929" w:rsidRDefault="00FB3B43" w:rsidP="005129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3B43" w:rsidRPr="00512929" w:rsidRDefault="00FB3B43" w:rsidP="00512929">
            <w:pPr>
              <w:ind w:firstLine="16"/>
            </w:pPr>
          </w:p>
        </w:tc>
        <w:tc>
          <w:tcPr>
            <w:tcW w:w="1701" w:type="dxa"/>
            <w:vAlign w:val="center"/>
          </w:tcPr>
          <w:p w:rsidR="00FB3B43" w:rsidRPr="00512929" w:rsidRDefault="00FB3B43" w:rsidP="00512929">
            <w:pPr>
              <w:ind w:firstLine="39"/>
            </w:pPr>
          </w:p>
        </w:tc>
        <w:tc>
          <w:tcPr>
            <w:tcW w:w="2410" w:type="dxa"/>
          </w:tcPr>
          <w:p w:rsidR="00FB3B43" w:rsidRPr="00512929" w:rsidRDefault="00FB3B43" w:rsidP="00512929"/>
        </w:tc>
        <w:tc>
          <w:tcPr>
            <w:tcW w:w="1842" w:type="dxa"/>
            <w:vAlign w:val="center"/>
          </w:tcPr>
          <w:p w:rsidR="00FB3B43" w:rsidRPr="00512929" w:rsidRDefault="00FB3B43" w:rsidP="00512929"/>
        </w:tc>
        <w:tc>
          <w:tcPr>
            <w:tcW w:w="1843" w:type="dxa"/>
          </w:tcPr>
          <w:p w:rsidR="00FB3B43" w:rsidRPr="00512929" w:rsidRDefault="00FB3B43" w:rsidP="00512929"/>
        </w:tc>
      </w:tr>
    </w:tbl>
    <w:p w:rsidR="0092129D" w:rsidRPr="00512929" w:rsidRDefault="0092129D" w:rsidP="00021C92"/>
    <w:p w:rsidR="00307723" w:rsidRPr="00512929" w:rsidRDefault="00307723" w:rsidP="00021C92"/>
    <w:p w:rsidR="00307723" w:rsidRPr="00512929" w:rsidRDefault="00307723" w:rsidP="00021C92"/>
    <w:tbl>
      <w:tblPr>
        <w:tblW w:w="10313" w:type="dxa"/>
        <w:tblInd w:w="250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0F553C" w:rsidRPr="00512929" w:rsidTr="00512929">
        <w:trPr>
          <w:trHeight w:val="2304"/>
        </w:trPr>
        <w:tc>
          <w:tcPr>
            <w:tcW w:w="5245" w:type="dxa"/>
          </w:tcPr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/>
                <w:bCs/>
              </w:rPr>
              <w:t>ИСПОЛНИТЕЛЬ</w:t>
            </w: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F553C" w:rsidRPr="00512929" w:rsidRDefault="000F553C" w:rsidP="00512929">
            <w:pPr>
              <w:ind w:right="282"/>
              <w:jc w:val="both"/>
              <w:rPr>
                <w:b/>
                <w:bCs/>
              </w:rPr>
            </w:pPr>
            <w:r w:rsidRPr="00512929">
              <w:rPr>
                <w:bCs/>
              </w:rPr>
              <w:t>«____»____________20__ г.</w:t>
            </w:r>
          </w:p>
        </w:tc>
        <w:tc>
          <w:tcPr>
            <w:tcW w:w="5068" w:type="dxa"/>
          </w:tcPr>
          <w:p w:rsidR="000F553C" w:rsidRPr="00512929" w:rsidRDefault="000F553C" w:rsidP="00512929">
            <w:pPr>
              <w:ind w:left="-534" w:right="282" w:firstLine="534"/>
              <w:jc w:val="both"/>
              <w:rPr>
                <w:b/>
              </w:rPr>
            </w:pPr>
            <w:r w:rsidRPr="00512929">
              <w:rPr>
                <w:b/>
              </w:rPr>
              <w:t>ЗАКАЗЧИК</w:t>
            </w:r>
          </w:p>
          <w:p w:rsidR="000F553C" w:rsidRPr="00512929" w:rsidRDefault="000F553C" w:rsidP="00512929">
            <w:pPr>
              <w:ind w:left="-534" w:right="282" w:firstLine="534"/>
              <w:jc w:val="both"/>
              <w:rPr>
                <w:bCs/>
              </w:rPr>
            </w:pP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(должность)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_____________________</w:t>
            </w:r>
          </w:p>
          <w:p w:rsidR="000F553C" w:rsidRPr="00512929" w:rsidRDefault="000F553C" w:rsidP="00512929">
            <w:pPr>
              <w:ind w:right="282"/>
              <w:jc w:val="both"/>
              <w:rPr>
                <w:bCs/>
              </w:rPr>
            </w:pPr>
            <w:r w:rsidRPr="00512929">
              <w:rPr>
                <w:bCs/>
              </w:rPr>
              <w:t>(ФИО)</w:t>
            </w:r>
          </w:p>
          <w:p w:rsidR="000F553C" w:rsidRPr="00512929" w:rsidRDefault="000F553C" w:rsidP="00512929">
            <w:pPr>
              <w:pageBreakBefore/>
              <w:ind w:right="284"/>
              <w:jc w:val="both"/>
              <w:rPr>
                <w:bCs/>
              </w:rPr>
            </w:pPr>
            <w:r w:rsidRPr="00512929">
              <w:rPr>
                <w:bCs/>
              </w:rPr>
              <w:t xml:space="preserve">«____»____________20__ г </w:t>
            </w:r>
          </w:p>
        </w:tc>
      </w:tr>
    </w:tbl>
    <w:p w:rsidR="00307723" w:rsidRPr="00512929" w:rsidRDefault="00307723" w:rsidP="00021C92"/>
    <w:p w:rsidR="00307723" w:rsidRPr="00512929" w:rsidRDefault="00307723" w:rsidP="00021C92"/>
    <w:sectPr w:rsidR="00307723" w:rsidRPr="00512929" w:rsidSect="009E63E8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FF" w:rsidRDefault="009875FF" w:rsidP="00B63B02">
      <w:r>
        <w:separator/>
      </w:r>
    </w:p>
  </w:endnote>
  <w:endnote w:type="continuationSeparator" w:id="0">
    <w:p w:rsidR="009875FF" w:rsidRDefault="009875FF" w:rsidP="00B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FF" w:rsidRPr="00EA10E0" w:rsidRDefault="009875FF" w:rsidP="00AA513F">
    <w:pPr>
      <w:pStyle w:val="a9"/>
      <w:jc w:val="right"/>
      <w:rPr>
        <w:color w:val="808080"/>
      </w:rPr>
    </w:pPr>
    <w:r w:rsidRPr="00EA10E0">
      <w:rPr>
        <w:rStyle w:val="ab"/>
        <w:color w:val="808080"/>
      </w:rPr>
      <w:fldChar w:fldCharType="begin"/>
    </w:r>
    <w:r w:rsidRPr="00EA10E0">
      <w:rPr>
        <w:rStyle w:val="ab"/>
        <w:color w:val="808080"/>
      </w:rPr>
      <w:instrText xml:space="preserve"> PAGE </w:instrText>
    </w:r>
    <w:r w:rsidRPr="00EA10E0">
      <w:rPr>
        <w:rStyle w:val="ab"/>
        <w:color w:val="808080"/>
      </w:rPr>
      <w:fldChar w:fldCharType="separate"/>
    </w:r>
    <w:r w:rsidR="00EE4F77">
      <w:rPr>
        <w:rStyle w:val="ab"/>
        <w:noProof/>
        <w:color w:val="808080"/>
      </w:rPr>
      <w:t>20</w:t>
    </w:r>
    <w:r w:rsidRPr="00EA10E0">
      <w:rPr>
        <w:rStyle w:val="ab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FF" w:rsidRDefault="009875FF" w:rsidP="00B63B02">
      <w:r>
        <w:separator/>
      </w:r>
    </w:p>
  </w:footnote>
  <w:footnote w:type="continuationSeparator" w:id="0">
    <w:p w:rsidR="009875FF" w:rsidRDefault="009875FF" w:rsidP="00B63B02">
      <w:r>
        <w:continuationSeparator/>
      </w:r>
    </w:p>
  </w:footnote>
  <w:footnote w:id="1">
    <w:p w:rsidR="009875FF" w:rsidRDefault="009875FF">
      <w:pPr>
        <w:pStyle w:val="ae"/>
      </w:pPr>
      <w:r>
        <w:rPr>
          <w:rStyle w:val="af2"/>
        </w:rPr>
        <w:footnoteRef/>
      </w:r>
      <w:r>
        <w:t xml:space="preserve"> Выбрать вид медицинского осмотра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78"/>
    </w:tblGrid>
    <w:tr w:rsidR="009875FF" w:rsidRPr="00CA64B6" w:rsidTr="00CA64B6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9875FF" w:rsidRDefault="009875FF" w:rsidP="00427269">
          <w:pPr>
            <w:pStyle w:val="a7"/>
            <w:jc w:val="center"/>
            <w:rPr>
              <w:i/>
            </w:rPr>
          </w:pPr>
          <w:r>
            <w:rPr>
              <w:i/>
              <w:sz w:val="22"/>
              <w:szCs w:val="22"/>
            </w:rPr>
            <w:t>Типовой договор компаний Холдинга НОВАПОРТ</w:t>
          </w:r>
        </w:p>
        <w:p w:rsidR="009875FF" w:rsidRPr="00CA64B6" w:rsidRDefault="009875FF" w:rsidP="00CA64B6">
          <w:pPr>
            <w:pStyle w:val="a7"/>
            <w:spacing w:line="276" w:lineRule="auto"/>
            <w:jc w:val="center"/>
            <w:rPr>
              <w:i/>
            </w:rPr>
          </w:pPr>
        </w:p>
      </w:tc>
    </w:tr>
  </w:tbl>
  <w:p w:rsidR="009875FF" w:rsidRPr="00CA64B6" w:rsidRDefault="009875FF" w:rsidP="00CA64B6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74DB4"/>
    <w:multiLevelType w:val="multilevel"/>
    <w:tmpl w:val="87A2F62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256566A"/>
    <w:multiLevelType w:val="hybridMultilevel"/>
    <w:tmpl w:val="E09E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4F3C"/>
    <w:multiLevelType w:val="multilevel"/>
    <w:tmpl w:val="0806328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25F77"/>
    <w:multiLevelType w:val="multilevel"/>
    <w:tmpl w:val="3CD4E7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C25599"/>
    <w:multiLevelType w:val="multilevel"/>
    <w:tmpl w:val="33FE29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0B2A27"/>
    <w:multiLevelType w:val="multilevel"/>
    <w:tmpl w:val="98625F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EB578F"/>
    <w:multiLevelType w:val="multilevel"/>
    <w:tmpl w:val="A4606E0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1260" w:hanging="720"/>
      </w:pPr>
      <w:rPr>
        <w:rFonts w:ascii="Times New Roman" w:eastAsia="Calibri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eastAsia="Calibri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ascii="Times New Roman" w:eastAsia="Calibri" w:hAnsi="Times New Roman" w:hint="default"/>
        <w:sz w:val="24"/>
      </w:rPr>
    </w:lvl>
  </w:abstractNum>
  <w:abstractNum w:abstractNumId="9" w15:restartNumberingAfterBreak="0">
    <w:nsid w:val="1C1D482A"/>
    <w:multiLevelType w:val="multilevel"/>
    <w:tmpl w:val="23D4E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color w:val="0070C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10" w15:restartNumberingAfterBreak="0">
    <w:nsid w:val="20ED58C0"/>
    <w:multiLevelType w:val="multilevel"/>
    <w:tmpl w:val="E152B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AF3041"/>
    <w:multiLevelType w:val="multilevel"/>
    <w:tmpl w:val="BE44B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740436"/>
    <w:multiLevelType w:val="multilevel"/>
    <w:tmpl w:val="91C01BC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31C17809"/>
    <w:multiLevelType w:val="multilevel"/>
    <w:tmpl w:val="7320299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342F3222"/>
    <w:multiLevelType w:val="multilevel"/>
    <w:tmpl w:val="F604B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781800"/>
    <w:multiLevelType w:val="hybridMultilevel"/>
    <w:tmpl w:val="FB9661A0"/>
    <w:lvl w:ilvl="0" w:tplc="C6EC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8A98" w:tentative="1">
      <w:start w:val="1"/>
      <w:numFmt w:val="lowerLetter"/>
      <w:lvlText w:val="%2."/>
      <w:lvlJc w:val="left"/>
      <w:pPr>
        <w:ind w:left="1440" w:hanging="360"/>
      </w:pPr>
    </w:lvl>
    <w:lvl w:ilvl="2" w:tplc="60A2A768" w:tentative="1">
      <w:start w:val="1"/>
      <w:numFmt w:val="lowerRoman"/>
      <w:lvlText w:val="%3."/>
      <w:lvlJc w:val="right"/>
      <w:pPr>
        <w:ind w:left="2160" w:hanging="180"/>
      </w:pPr>
    </w:lvl>
    <w:lvl w:ilvl="3" w:tplc="CC94D24E" w:tentative="1">
      <w:start w:val="1"/>
      <w:numFmt w:val="decimal"/>
      <w:lvlText w:val="%4."/>
      <w:lvlJc w:val="left"/>
      <w:pPr>
        <w:ind w:left="2880" w:hanging="360"/>
      </w:pPr>
    </w:lvl>
    <w:lvl w:ilvl="4" w:tplc="A88C8C10" w:tentative="1">
      <w:start w:val="1"/>
      <w:numFmt w:val="lowerLetter"/>
      <w:lvlText w:val="%5."/>
      <w:lvlJc w:val="left"/>
      <w:pPr>
        <w:ind w:left="3600" w:hanging="360"/>
      </w:pPr>
    </w:lvl>
    <w:lvl w:ilvl="5" w:tplc="DAFA5972" w:tentative="1">
      <w:start w:val="1"/>
      <w:numFmt w:val="lowerRoman"/>
      <w:lvlText w:val="%6."/>
      <w:lvlJc w:val="right"/>
      <w:pPr>
        <w:ind w:left="4320" w:hanging="180"/>
      </w:pPr>
    </w:lvl>
    <w:lvl w:ilvl="6" w:tplc="EC261720" w:tentative="1">
      <w:start w:val="1"/>
      <w:numFmt w:val="decimal"/>
      <w:lvlText w:val="%7."/>
      <w:lvlJc w:val="left"/>
      <w:pPr>
        <w:ind w:left="5040" w:hanging="360"/>
      </w:pPr>
    </w:lvl>
    <w:lvl w:ilvl="7" w:tplc="69066652" w:tentative="1">
      <w:start w:val="1"/>
      <w:numFmt w:val="lowerLetter"/>
      <w:lvlText w:val="%8."/>
      <w:lvlJc w:val="left"/>
      <w:pPr>
        <w:ind w:left="5760" w:hanging="360"/>
      </w:pPr>
    </w:lvl>
    <w:lvl w:ilvl="8" w:tplc="DF6E2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04588"/>
    <w:multiLevelType w:val="multilevel"/>
    <w:tmpl w:val="BA70DC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599507A"/>
    <w:multiLevelType w:val="multilevel"/>
    <w:tmpl w:val="426CA8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24124"/>
    <w:multiLevelType w:val="multilevel"/>
    <w:tmpl w:val="80DE28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9" w15:restartNumberingAfterBreak="0">
    <w:nsid w:val="4F9A007C"/>
    <w:multiLevelType w:val="multilevel"/>
    <w:tmpl w:val="A7E46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519B6AC1"/>
    <w:multiLevelType w:val="multilevel"/>
    <w:tmpl w:val="294253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3B04E30"/>
    <w:multiLevelType w:val="hybridMultilevel"/>
    <w:tmpl w:val="9886E07A"/>
    <w:lvl w:ilvl="0" w:tplc="01D00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A6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8A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AF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04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67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48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BEC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B0260"/>
    <w:multiLevelType w:val="hybridMultilevel"/>
    <w:tmpl w:val="802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EAA"/>
    <w:multiLevelType w:val="multilevel"/>
    <w:tmpl w:val="3C2233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BAB00D9"/>
    <w:multiLevelType w:val="multilevel"/>
    <w:tmpl w:val="57A4C9E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5C2A7926"/>
    <w:multiLevelType w:val="hybridMultilevel"/>
    <w:tmpl w:val="0E961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327280C"/>
    <w:multiLevelType w:val="multilevel"/>
    <w:tmpl w:val="2FCC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 w15:restartNumberingAfterBreak="0">
    <w:nsid w:val="640E3182"/>
    <w:multiLevelType w:val="multilevel"/>
    <w:tmpl w:val="3B1E5A4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A1003A"/>
    <w:multiLevelType w:val="hybridMultilevel"/>
    <w:tmpl w:val="706077D6"/>
    <w:lvl w:ilvl="0" w:tplc="7084E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2A61BE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 w15:restartNumberingAfterBreak="0">
    <w:nsid w:val="6AE51428"/>
    <w:multiLevelType w:val="multilevel"/>
    <w:tmpl w:val="E708DEC6"/>
    <w:lvl w:ilvl="0">
      <w:start w:val="1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0" w15:restartNumberingAfterBreak="0">
    <w:nsid w:val="6DC73AC4"/>
    <w:multiLevelType w:val="hybridMultilevel"/>
    <w:tmpl w:val="83DAC002"/>
    <w:lvl w:ilvl="0" w:tplc="830853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8F8F4" w:tentative="1">
      <w:start w:val="1"/>
      <w:numFmt w:val="lowerLetter"/>
      <w:lvlText w:val="%2."/>
      <w:lvlJc w:val="left"/>
      <w:pPr>
        <w:ind w:left="1440" w:hanging="360"/>
      </w:pPr>
    </w:lvl>
    <w:lvl w:ilvl="2" w:tplc="51325212" w:tentative="1">
      <w:start w:val="1"/>
      <w:numFmt w:val="lowerRoman"/>
      <w:lvlText w:val="%3."/>
      <w:lvlJc w:val="right"/>
      <w:pPr>
        <w:ind w:left="2160" w:hanging="180"/>
      </w:pPr>
    </w:lvl>
    <w:lvl w:ilvl="3" w:tplc="FA46F56C" w:tentative="1">
      <w:start w:val="1"/>
      <w:numFmt w:val="decimal"/>
      <w:lvlText w:val="%4."/>
      <w:lvlJc w:val="left"/>
      <w:pPr>
        <w:ind w:left="2880" w:hanging="360"/>
      </w:pPr>
    </w:lvl>
    <w:lvl w:ilvl="4" w:tplc="F1EECED4" w:tentative="1">
      <w:start w:val="1"/>
      <w:numFmt w:val="lowerLetter"/>
      <w:lvlText w:val="%5."/>
      <w:lvlJc w:val="left"/>
      <w:pPr>
        <w:ind w:left="3600" w:hanging="360"/>
      </w:pPr>
    </w:lvl>
    <w:lvl w:ilvl="5" w:tplc="37F8B402" w:tentative="1">
      <w:start w:val="1"/>
      <w:numFmt w:val="lowerRoman"/>
      <w:lvlText w:val="%6."/>
      <w:lvlJc w:val="right"/>
      <w:pPr>
        <w:ind w:left="4320" w:hanging="180"/>
      </w:pPr>
    </w:lvl>
    <w:lvl w:ilvl="6" w:tplc="2AD80410" w:tentative="1">
      <w:start w:val="1"/>
      <w:numFmt w:val="decimal"/>
      <w:lvlText w:val="%7."/>
      <w:lvlJc w:val="left"/>
      <w:pPr>
        <w:ind w:left="5040" w:hanging="360"/>
      </w:pPr>
    </w:lvl>
    <w:lvl w:ilvl="7" w:tplc="4F24A22A" w:tentative="1">
      <w:start w:val="1"/>
      <w:numFmt w:val="lowerLetter"/>
      <w:lvlText w:val="%8."/>
      <w:lvlJc w:val="left"/>
      <w:pPr>
        <w:ind w:left="5760" w:hanging="360"/>
      </w:pPr>
    </w:lvl>
    <w:lvl w:ilvl="8" w:tplc="94644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E1A43"/>
    <w:multiLevelType w:val="multilevel"/>
    <w:tmpl w:val="4ED808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5"/>
  </w:num>
  <w:num w:numId="5">
    <w:abstractNumId w:val="20"/>
  </w:num>
  <w:num w:numId="6">
    <w:abstractNumId w:val="30"/>
  </w:num>
  <w:num w:numId="7">
    <w:abstractNumId w:val="28"/>
  </w:num>
  <w:num w:numId="8">
    <w:abstractNumId w:val="19"/>
  </w:num>
  <w:num w:numId="9">
    <w:abstractNumId w:val="11"/>
  </w:num>
  <w:num w:numId="10">
    <w:abstractNumId w:val="4"/>
  </w:num>
  <w:num w:numId="11">
    <w:abstractNumId w:val="31"/>
  </w:num>
  <w:num w:numId="12">
    <w:abstractNumId w:val="27"/>
  </w:num>
  <w:num w:numId="13">
    <w:abstractNumId w:val="16"/>
  </w:num>
  <w:num w:numId="14">
    <w:abstractNumId w:val="18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  <w:num w:numId="19">
    <w:abstractNumId w:val="12"/>
  </w:num>
  <w:num w:numId="20">
    <w:abstractNumId w:val="25"/>
  </w:num>
  <w:num w:numId="21">
    <w:abstractNumId w:val="0"/>
  </w:num>
  <w:num w:numId="22">
    <w:abstractNumId w:val="14"/>
  </w:num>
  <w:num w:numId="23">
    <w:abstractNumId w:val="17"/>
  </w:num>
  <w:num w:numId="24">
    <w:abstractNumId w:val="6"/>
  </w:num>
  <w:num w:numId="25">
    <w:abstractNumId w:val="9"/>
  </w:num>
  <w:num w:numId="26">
    <w:abstractNumId w:val="23"/>
  </w:num>
  <w:num w:numId="27">
    <w:abstractNumId w:val="29"/>
  </w:num>
  <w:num w:numId="28">
    <w:abstractNumId w:val="24"/>
  </w:num>
  <w:num w:numId="29">
    <w:abstractNumId w:val="7"/>
  </w:num>
  <w:num w:numId="30">
    <w:abstractNumId w:val="3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B4"/>
    <w:rsid w:val="000005DB"/>
    <w:rsid w:val="00000B9F"/>
    <w:rsid w:val="00002B06"/>
    <w:rsid w:val="00003212"/>
    <w:rsid w:val="00006FE6"/>
    <w:rsid w:val="00015E61"/>
    <w:rsid w:val="000162AF"/>
    <w:rsid w:val="00021C92"/>
    <w:rsid w:val="00023790"/>
    <w:rsid w:val="000251B6"/>
    <w:rsid w:val="00030D51"/>
    <w:rsid w:val="00040536"/>
    <w:rsid w:val="000426CA"/>
    <w:rsid w:val="00043A18"/>
    <w:rsid w:val="00043EB1"/>
    <w:rsid w:val="000537B2"/>
    <w:rsid w:val="0005498B"/>
    <w:rsid w:val="00056AEB"/>
    <w:rsid w:val="0006050A"/>
    <w:rsid w:val="000633D0"/>
    <w:rsid w:val="00075EEA"/>
    <w:rsid w:val="000767A8"/>
    <w:rsid w:val="000776FF"/>
    <w:rsid w:val="000835EA"/>
    <w:rsid w:val="00084468"/>
    <w:rsid w:val="00085F10"/>
    <w:rsid w:val="00086910"/>
    <w:rsid w:val="000871D6"/>
    <w:rsid w:val="00092B54"/>
    <w:rsid w:val="000975BE"/>
    <w:rsid w:val="00097E89"/>
    <w:rsid w:val="000B5521"/>
    <w:rsid w:val="000C1799"/>
    <w:rsid w:val="000C43B4"/>
    <w:rsid w:val="000D7175"/>
    <w:rsid w:val="000D796D"/>
    <w:rsid w:val="000D7B30"/>
    <w:rsid w:val="000D7CD4"/>
    <w:rsid w:val="000E073F"/>
    <w:rsid w:val="000E0FE9"/>
    <w:rsid w:val="000E5D6E"/>
    <w:rsid w:val="000F553C"/>
    <w:rsid w:val="000F7D63"/>
    <w:rsid w:val="00112DF5"/>
    <w:rsid w:val="00120A02"/>
    <w:rsid w:val="00120D1E"/>
    <w:rsid w:val="00121562"/>
    <w:rsid w:val="0012409D"/>
    <w:rsid w:val="00126845"/>
    <w:rsid w:val="001370E1"/>
    <w:rsid w:val="001379D0"/>
    <w:rsid w:val="00140771"/>
    <w:rsid w:val="00141F44"/>
    <w:rsid w:val="00143EA2"/>
    <w:rsid w:val="001473A0"/>
    <w:rsid w:val="00147666"/>
    <w:rsid w:val="001522A1"/>
    <w:rsid w:val="0015561B"/>
    <w:rsid w:val="00167329"/>
    <w:rsid w:val="00167CAA"/>
    <w:rsid w:val="001771E4"/>
    <w:rsid w:val="001826F8"/>
    <w:rsid w:val="00185122"/>
    <w:rsid w:val="00191D18"/>
    <w:rsid w:val="00197E41"/>
    <w:rsid w:val="001A0182"/>
    <w:rsid w:val="001A1DEE"/>
    <w:rsid w:val="001A26C5"/>
    <w:rsid w:val="001A770E"/>
    <w:rsid w:val="001B13C2"/>
    <w:rsid w:val="001B2B28"/>
    <w:rsid w:val="001B400C"/>
    <w:rsid w:val="001C1E8C"/>
    <w:rsid w:val="001C59C9"/>
    <w:rsid w:val="001D5144"/>
    <w:rsid w:val="001E7DD8"/>
    <w:rsid w:val="001F07D1"/>
    <w:rsid w:val="001F21C3"/>
    <w:rsid w:val="001F5469"/>
    <w:rsid w:val="001F55C1"/>
    <w:rsid w:val="001F6D3C"/>
    <w:rsid w:val="001F74E5"/>
    <w:rsid w:val="001F79C7"/>
    <w:rsid w:val="001F7DEA"/>
    <w:rsid w:val="00205942"/>
    <w:rsid w:val="00207B05"/>
    <w:rsid w:val="00214507"/>
    <w:rsid w:val="00216A51"/>
    <w:rsid w:val="00220950"/>
    <w:rsid w:val="00225187"/>
    <w:rsid w:val="00225557"/>
    <w:rsid w:val="0023022F"/>
    <w:rsid w:val="00231EDB"/>
    <w:rsid w:val="00232B16"/>
    <w:rsid w:val="0023430D"/>
    <w:rsid w:val="002405E8"/>
    <w:rsid w:val="00242402"/>
    <w:rsid w:val="002508F9"/>
    <w:rsid w:val="00252D14"/>
    <w:rsid w:val="00254F7D"/>
    <w:rsid w:val="00255E43"/>
    <w:rsid w:val="00261A36"/>
    <w:rsid w:val="00263591"/>
    <w:rsid w:val="0026529A"/>
    <w:rsid w:val="00266A36"/>
    <w:rsid w:val="00266FDE"/>
    <w:rsid w:val="0027238F"/>
    <w:rsid w:val="002724C3"/>
    <w:rsid w:val="00273446"/>
    <w:rsid w:val="002735C8"/>
    <w:rsid w:val="00276731"/>
    <w:rsid w:val="002829A6"/>
    <w:rsid w:val="00283276"/>
    <w:rsid w:val="002928A6"/>
    <w:rsid w:val="00293396"/>
    <w:rsid w:val="00297DE1"/>
    <w:rsid w:val="002A241F"/>
    <w:rsid w:val="002A7C69"/>
    <w:rsid w:val="002B3556"/>
    <w:rsid w:val="002B3742"/>
    <w:rsid w:val="002B5E87"/>
    <w:rsid w:val="002C5EFB"/>
    <w:rsid w:val="002D1A69"/>
    <w:rsid w:val="002E462A"/>
    <w:rsid w:val="002F07AD"/>
    <w:rsid w:val="002F0F50"/>
    <w:rsid w:val="002F19EE"/>
    <w:rsid w:val="002F2E0E"/>
    <w:rsid w:val="003018A4"/>
    <w:rsid w:val="003063EC"/>
    <w:rsid w:val="00307723"/>
    <w:rsid w:val="00307A9E"/>
    <w:rsid w:val="00320AC2"/>
    <w:rsid w:val="00320F0D"/>
    <w:rsid w:val="0032354B"/>
    <w:rsid w:val="00326D94"/>
    <w:rsid w:val="00332B0B"/>
    <w:rsid w:val="0033453F"/>
    <w:rsid w:val="00335AC9"/>
    <w:rsid w:val="00337757"/>
    <w:rsid w:val="00343F90"/>
    <w:rsid w:val="00346D49"/>
    <w:rsid w:val="00350073"/>
    <w:rsid w:val="00353025"/>
    <w:rsid w:val="00357849"/>
    <w:rsid w:val="003602BB"/>
    <w:rsid w:val="003606BC"/>
    <w:rsid w:val="00361C40"/>
    <w:rsid w:val="00364E97"/>
    <w:rsid w:val="00376D17"/>
    <w:rsid w:val="003856D2"/>
    <w:rsid w:val="00391CB8"/>
    <w:rsid w:val="00394A86"/>
    <w:rsid w:val="00396230"/>
    <w:rsid w:val="003A016F"/>
    <w:rsid w:val="003A24CC"/>
    <w:rsid w:val="003A4539"/>
    <w:rsid w:val="003A47A2"/>
    <w:rsid w:val="003A5A69"/>
    <w:rsid w:val="003A6BB3"/>
    <w:rsid w:val="003B00C3"/>
    <w:rsid w:val="003B2D0F"/>
    <w:rsid w:val="003B2E9D"/>
    <w:rsid w:val="003B6104"/>
    <w:rsid w:val="003C11BF"/>
    <w:rsid w:val="003C2BF9"/>
    <w:rsid w:val="003C3C80"/>
    <w:rsid w:val="003D7E70"/>
    <w:rsid w:val="003E2D9B"/>
    <w:rsid w:val="003F042D"/>
    <w:rsid w:val="003F08DC"/>
    <w:rsid w:val="003F0BE0"/>
    <w:rsid w:val="003F7CFA"/>
    <w:rsid w:val="004013C1"/>
    <w:rsid w:val="00404A40"/>
    <w:rsid w:val="00410683"/>
    <w:rsid w:val="00411CAA"/>
    <w:rsid w:val="004169FB"/>
    <w:rsid w:val="0041717C"/>
    <w:rsid w:val="00421184"/>
    <w:rsid w:val="00427269"/>
    <w:rsid w:val="0043200F"/>
    <w:rsid w:val="00432452"/>
    <w:rsid w:val="004360BF"/>
    <w:rsid w:val="00444218"/>
    <w:rsid w:val="00447131"/>
    <w:rsid w:val="00455FB6"/>
    <w:rsid w:val="0046353C"/>
    <w:rsid w:val="00471DDD"/>
    <w:rsid w:val="00473AF6"/>
    <w:rsid w:val="004772A1"/>
    <w:rsid w:val="00477E90"/>
    <w:rsid w:val="004823B9"/>
    <w:rsid w:val="00491D65"/>
    <w:rsid w:val="004932E1"/>
    <w:rsid w:val="004A1F7E"/>
    <w:rsid w:val="004A364A"/>
    <w:rsid w:val="004A3981"/>
    <w:rsid w:val="004A3F32"/>
    <w:rsid w:val="004A543E"/>
    <w:rsid w:val="004B4B00"/>
    <w:rsid w:val="004C0E1C"/>
    <w:rsid w:val="004C6824"/>
    <w:rsid w:val="004D5478"/>
    <w:rsid w:val="004E2F76"/>
    <w:rsid w:val="004E39F5"/>
    <w:rsid w:val="004E4343"/>
    <w:rsid w:val="004E5C20"/>
    <w:rsid w:val="004F5459"/>
    <w:rsid w:val="004F6ACE"/>
    <w:rsid w:val="00502ABA"/>
    <w:rsid w:val="005110EF"/>
    <w:rsid w:val="00512929"/>
    <w:rsid w:val="00512E3C"/>
    <w:rsid w:val="00517B4C"/>
    <w:rsid w:val="00520B77"/>
    <w:rsid w:val="00524130"/>
    <w:rsid w:val="00530CE5"/>
    <w:rsid w:val="005363F6"/>
    <w:rsid w:val="00537DFD"/>
    <w:rsid w:val="00540D00"/>
    <w:rsid w:val="00540FC5"/>
    <w:rsid w:val="005414B5"/>
    <w:rsid w:val="00544774"/>
    <w:rsid w:val="005457E8"/>
    <w:rsid w:val="005459D8"/>
    <w:rsid w:val="00545F34"/>
    <w:rsid w:val="00551D06"/>
    <w:rsid w:val="00553FC6"/>
    <w:rsid w:val="005620F0"/>
    <w:rsid w:val="00567E25"/>
    <w:rsid w:val="00570D6B"/>
    <w:rsid w:val="005754E2"/>
    <w:rsid w:val="005767FA"/>
    <w:rsid w:val="00580B52"/>
    <w:rsid w:val="005908E4"/>
    <w:rsid w:val="005938C3"/>
    <w:rsid w:val="00594037"/>
    <w:rsid w:val="00594211"/>
    <w:rsid w:val="0059536A"/>
    <w:rsid w:val="0059638A"/>
    <w:rsid w:val="005972E8"/>
    <w:rsid w:val="005A490B"/>
    <w:rsid w:val="005B3CBD"/>
    <w:rsid w:val="005C3760"/>
    <w:rsid w:val="005C4F1A"/>
    <w:rsid w:val="005D4B22"/>
    <w:rsid w:val="005D7B82"/>
    <w:rsid w:val="005E2D22"/>
    <w:rsid w:val="005E4713"/>
    <w:rsid w:val="005E76FD"/>
    <w:rsid w:val="005F1F97"/>
    <w:rsid w:val="005F3C98"/>
    <w:rsid w:val="005F5A04"/>
    <w:rsid w:val="005F5D67"/>
    <w:rsid w:val="00600DF2"/>
    <w:rsid w:val="006042B4"/>
    <w:rsid w:val="00607459"/>
    <w:rsid w:val="00612FB3"/>
    <w:rsid w:val="00615DDE"/>
    <w:rsid w:val="006163D1"/>
    <w:rsid w:val="006254B6"/>
    <w:rsid w:val="0063055A"/>
    <w:rsid w:val="006327FA"/>
    <w:rsid w:val="00640D6C"/>
    <w:rsid w:val="0064179C"/>
    <w:rsid w:val="006430BB"/>
    <w:rsid w:val="0064330F"/>
    <w:rsid w:val="00645B86"/>
    <w:rsid w:val="006478F6"/>
    <w:rsid w:val="00666DB8"/>
    <w:rsid w:val="00672892"/>
    <w:rsid w:val="006749DC"/>
    <w:rsid w:val="0068434A"/>
    <w:rsid w:val="00684364"/>
    <w:rsid w:val="00684C60"/>
    <w:rsid w:val="006904E6"/>
    <w:rsid w:val="00694636"/>
    <w:rsid w:val="00695636"/>
    <w:rsid w:val="006A025F"/>
    <w:rsid w:val="006A087C"/>
    <w:rsid w:val="006A1482"/>
    <w:rsid w:val="006A1F03"/>
    <w:rsid w:val="006A77D2"/>
    <w:rsid w:val="006B05A1"/>
    <w:rsid w:val="006B1911"/>
    <w:rsid w:val="006B1E9C"/>
    <w:rsid w:val="006B3502"/>
    <w:rsid w:val="006B648E"/>
    <w:rsid w:val="006C6F75"/>
    <w:rsid w:val="006D07B8"/>
    <w:rsid w:val="006D2481"/>
    <w:rsid w:val="006D3C59"/>
    <w:rsid w:val="006D3DA4"/>
    <w:rsid w:val="006E18CD"/>
    <w:rsid w:val="006E481E"/>
    <w:rsid w:val="006E7766"/>
    <w:rsid w:val="006E781D"/>
    <w:rsid w:val="006F3C47"/>
    <w:rsid w:val="006F3D81"/>
    <w:rsid w:val="006F5FC2"/>
    <w:rsid w:val="00702D83"/>
    <w:rsid w:val="007058AC"/>
    <w:rsid w:val="00713C63"/>
    <w:rsid w:val="007145B6"/>
    <w:rsid w:val="00716B72"/>
    <w:rsid w:val="007218BC"/>
    <w:rsid w:val="00723BD3"/>
    <w:rsid w:val="00726125"/>
    <w:rsid w:val="0072633F"/>
    <w:rsid w:val="00727338"/>
    <w:rsid w:val="0073206A"/>
    <w:rsid w:val="00732079"/>
    <w:rsid w:val="007329F0"/>
    <w:rsid w:val="00737809"/>
    <w:rsid w:val="0075009B"/>
    <w:rsid w:val="00750B6B"/>
    <w:rsid w:val="007514F0"/>
    <w:rsid w:val="00752F03"/>
    <w:rsid w:val="00754F2F"/>
    <w:rsid w:val="00765B3A"/>
    <w:rsid w:val="00767A4E"/>
    <w:rsid w:val="00771685"/>
    <w:rsid w:val="00774369"/>
    <w:rsid w:val="0077567C"/>
    <w:rsid w:val="0078710C"/>
    <w:rsid w:val="0079276E"/>
    <w:rsid w:val="00794D45"/>
    <w:rsid w:val="00795BD7"/>
    <w:rsid w:val="00797939"/>
    <w:rsid w:val="007A118F"/>
    <w:rsid w:val="007A3478"/>
    <w:rsid w:val="007A518F"/>
    <w:rsid w:val="007A5B75"/>
    <w:rsid w:val="007A6A1C"/>
    <w:rsid w:val="007B41EB"/>
    <w:rsid w:val="007B6615"/>
    <w:rsid w:val="007C0C90"/>
    <w:rsid w:val="007C0DF6"/>
    <w:rsid w:val="007C3EAF"/>
    <w:rsid w:val="007C50B0"/>
    <w:rsid w:val="007D1604"/>
    <w:rsid w:val="007D23DD"/>
    <w:rsid w:val="007D7609"/>
    <w:rsid w:val="007E10E9"/>
    <w:rsid w:val="007E17B9"/>
    <w:rsid w:val="007F577C"/>
    <w:rsid w:val="00805610"/>
    <w:rsid w:val="008142D4"/>
    <w:rsid w:val="008216FB"/>
    <w:rsid w:val="00821841"/>
    <w:rsid w:val="00821A0D"/>
    <w:rsid w:val="00822B0C"/>
    <w:rsid w:val="00823C5B"/>
    <w:rsid w:val="00827E1D"/>
    <w:rsid w:val="00841795"/>
    <w:rsid w:val="00852A50"/>
    <w:rsid w:val="00862BEC"/>
    <w:rsid w:val="00867EE5"/>
    <w:rsid w:val="00870601"/>
    <w:rsid w:val="008739C4"/>
    <w:rsid w:val="00886160"/>
    <w:rsid w:val="008910C0"/>
    <w:rsid w:val="00891887"/>
    <w:rsid w:val="008935EB"/>
    <w:rsid w:val="0089455C"/>
    <w:rsid w:val="00894935"/>
    <w:rsid w:val="00895792"/>
    <w:rsid w:val="00895D25"/>
    <w:rsid w:val="008A214C"/>
    <w:rsid w:val="008A2A5E"/>
    <w:rsid w:val="008B026E"/>
    <w:rsid w:val="008C27C2"/>
    <w:rsid w:val="008C2E76"/>
    <w:rsid w:val="008D3141"/>
    <w:rsid w:val="008D6B08"/>
    <w:rsid w:val="008E00DA"/>
    <w:rsid w:val="008E04D4"/>
    <w:rsid w:val="008E2C18"/>
    <w:rsid w:val="008F1D77"/>
    <w:rsid w:val="008F2D8C"/>
    <w:rsid w:val="008F4D9D"/>
    <w:rsid w:val="008F79C0"/>
    <w:rsid w:val="00900E65"/>
    <w:rsid w:val="00901600"/>
    <w:rsid w:val="00905B20"/>
    <w:rsid w:val="00905D5E"/>
    <w:rsid w:val="00906B24"/>
    <w:rsid w:val="00917257"/>
    <w:rsid w:val="0092129D"/>
    <w:rsid w:val="0093250A"/>
    <w:rsid w:val="00941A54"/>
    <w:rsid w:val="00942DE6"/>
    <w:rsid w:val="0094327D"/>
    <w:rsid w:val="00956606"/>
    <w:rsid w:val="00961CD7"/>
    <w:rsid w:val="00966069"/>
    <w:rsid w:val="00966275"/>
    <w:rsid w:val="009720D1"/>
    <w:rsid w:val="009767E1"/>
    <w:rsid w:val="00977AF5"/>
    <w:rsid w:val="009806AB"/>
    <w:rsid w:val="009875FF"/>
    <w:rsid w:val="009940F7"/>
    <w:rsid w:val="00994F1B"/>
    <w:rsid w:val="0099683A"/>
    <w:rsid w:val="009979E5"/>
    <w:rsid w:val="009A0D65"/>
    <w:rsid w:val="009B2705"/>
    <w:rsid w:val="009B321F"/>
    <w:rsid w:val="009B6429"/>
    <w:rsid w:val="009B6CAC"/>
    <w:rsid w:val="009B6E16"/>
    <w:rsid w:val="009C257E"/>
    <w:rsid w:val="009C3F9A"/>
    <w:rsid w:val="009D3627"/>
    <w:rsid w:val="009D576B"/>
    <w:rsid w:val="009E0AFC"/>
    <w:rsid w:val="009E48C1"/>
    <w:rsid w:val="009E63E8"/>
    <w:rsid w:val="009F0EAB"/>
    <w:rsid w:val="009F1988"/>
    <w:rsid w:val="009F5A45"/>
    <w:rsid w:val="00A04A78"/>
    <w:rsid w:val="00A2241A"/>
    <w:rsid w:val="00A224B7"/>
    <w:rsid w:val="00A31E94"/>
    <w:rsid w:val="00A35352"/>
    <w:rsid w:val="00A364CA"/>
    <w:rsid w:val="00A40D0C"/>
    <w:rsid w:val="00A449DB"/>
    <w:rsid w:val="00A4630E"/>
    <w:rsid w:val="00A50A83"/>
    <w:rsid w:val="00A53836"/>
    <w:rsid w:val="00A54647"/>
    <w:rsid w:val="00A55E35"/>
    <w:rsid w:val="00A56113"/>
    <w:rsid w:val="00A56265"/>
    <w:rsid w:val="00A66981"/>
    <w:rsid w:val="00A71536"/>
    <w:rsid w:val="00A86D95"/>
    <w:rsid w:val="00A912F8"/>
    <w:rsid w:val="00A94707"/>
    <w:rsid w:val="00AA0986"/>
    <w:rsid w:val="00AA2D6F"/>
    <w:rsid w:val="00AA3370"/>
    <w:rsid w:val="00AA513F"/>
    <w:rsid w:val="00AB1E8A"/>
    <w:rsid w:val="00AB695C"/>
    <w:rsid w:val="00AB6B60"/>
    <w:rsid w:val="00AC6C3A"/>
    <w:rsid w:val="00AC7102"/>
    <w:rsid w:val="00AD09CD"/>
    <w:rsid w:val="00AD0FBB"/>
    <w:rsid w:val="00AD332D"/>
    <w:rsid w:val="00AD3D25"/>
    <w:rsid w:val="00AD6D92"/>
    <w:rsid w:val="00AE156D"/>
    <w:rsid w:val="00AF3C74"/>
    <w:rsid w:val="00AF4F57"/>
    <w:rsid w:val="00AF721C"/>
    <w:rsid w:val="00B01551"/>
    <w:rsid w:val="00B0196C"/>
    <w:rsid w:val="00B0651C"/>
    <w:rsid w:val="00B10F20"/>
    <w:rsid w:val="00B1113B"/>
    <w:rsid w:val="00B202D3"/>
    <w:rsid w:val="00B237BC"/>
    <w:rsid w:val="00B30F44"/>
    <w:rsid w:val="00B41E54"/>
    <w:rsid w:val="00B4474A"/>
    <w:rsid w:val="00B4519A"/>
    <w:rsid w:val="00B46FB1"/>
    <w:rsid w:val="00B50F8B"/>
    <w:rsid w:val="00B5152D"/>
    <w:rsid w:val="00B51BF9"/>
    <w:rsid w:val="00B5557B"/>
    <w:rsid w:val="00B6245B"/>
    <w:rsid w:val="00B63B02"/>
    <w:rsid w:val="00B71DF0"/>
    <w:rsid w:val="00B805C7"/>
    <w:rsid w:val="00B84C8B"/>
    <w:rsid w:val="00B96917"/>
    <w:rsid w:val="00B97214"/>
    <w:rsid w:val="00BB7CB6"/>
    <w:rsid w:val="00BC044E"/>
    <w:rsid w:val="00BC1C6A"/>
    <w:rsid w:val="00BC567C"/>
    <w:rsid w:val="00BC633A"/>
    <w:rsid w:val="00BD3491"/>
    <w:rsid w:val="00BD57FD"/>
    <w:rsid w:val="00BD5DE4"/>
    <w:rsid w:val="00BD7CB9"/>
    <w:rsid w:val="00BE5B9E"/>
    <w:rsid w:val="00BE6058"/>
    <w:rsid w:val="00BE6165"/>
    <w:rsid w:val="00BF4AA5"/>
    <w:rsid w:val="00C0436B"/>
    <w:rsid w:val="00C04C51"/>
    <w:rsid w:val="00C15090"/>
    <w:rsid w:val="00C17695"/>
    <w:rsid w:val="00C21021"/>
    <w:rsid w:val="00C2526A"/>
    <w:rsid w:val="00C26BBB"/>
    <w:rsid w:val="00C26EA4"/>
    <w:rsid w:val="00C328A9"/>
    <w:rsid w:val="00C340DB"/>
    <w:rsid w:val="00C35606"/>
    <w:rsid w:val="00C41A54"/>
    <w:rsid w:val="00C41DAF"/>
    <w:rsid w:val="00C43232"/>
    <w:rsid w:val="00C47EF8"/>
    <w:rsid w:val="00C53972"/>
    <w:rsid w:val="00C55800"/>
    <w:rsid w:val="00C715AD"/>
    <w:rsid w:val="00C730E9"/>
    <w:rsid w:val="00C74905"/>
    <w:rsid w:val="00C75DB8"/>
    <w:rsid w:val="00C81E4A"/>
    <w:rsid w:val="00C83CC5"/>
    <w:rsid w:val="00C86E86"/>
    <w:rsid w:val="00C93AB8"/>
    <w:rsid w:val="00C964A0"/>
    <w:rsid w:val="00CA2B47"/>
    <w:rsid w:val="00CA3A95"/>
    <w:rsid w:val="00CA5C1E"/>
    <w:rsid w:val="00CA64B6"/>
    <w:rsid w:val="00CB49CD"/>
    <w:rsid w:val="00CC21E2"/>
    <w:rsid w:val="00CC410A"/>
    <w:rsid w:val="00CF1DC9"/>
    <w:rsid w:val="00D07DEB"/>
    <w:rsid w:val="00D12360"/>
    <w:rsid w:val="00D16888"/>
    <w:rsid w:val="00D22E35"/>
    <w:rsid w:val="00D2390D"/>
    <w:rsid w:val="00D259F0"/>
    <w:rsid w:val="00D32408"/>
    <w:rsid w:val="00D4147E"/>
    <w:rsid w:val="00D422F7"/>
    <w:rsid w:val="00D43AC8"/>
    <w:rsid w:val="00D43FF3"/>
    <w:rsid w:val="00D46982"/>
    <w:rsid w:val="00D475F1"/>
    <w:rsid w:val="00D47ABE"/>
    <w:rsid w:val="00D54B36"/>
    <w:rsid w:val="00D5795B"/>
    <w:rsid w:val="00D615E4"/>
    <w:rsid w:val="00D70D1B"/>
    <w:rsid w:val="00D7445F"/>
    <w:rsid w:val="00D75A54"/>
    <w:rsid w:val="00D7705B"/>
    <w:rsid w:val="00D807D9"/>
    <w:rsid w:val="00D80B21"/>
    <w:rsid w:val="00D87493"/>
    <w:rsid w:val="00D91C5A"/>
    <w:rsid w:val="00D95EB3"/>
    <w:rsid w:val="00D97C6E"/>
    <w:rsid w:val="00DA1295"/>
    <w:rsid w:val="00DA2FEF"/>
    <w:rsid w:val="00DB0668"/>
    <w:rsid w:val="00DB0BF7"/>
    <w:rsid w:val="00DB31CF"/>
    <w:rsid w:val="00DB3A09"/>
    <w:rsid w:val="00DB66F4"/>
    <w:rsid w:val="00DC05C2"/>
    <w:rsid w:val="00DC222D"/>
    <w:rsid w:val="00DC3089"/>
    <w:rsid w:val="00DC73D9"/>
    <w:rsid w:val="00DD2C8C"/>
    <w:rsid w:val="00DD65A8"/>
    <w:rsid w:val="00DD7B81"/>
    <w:rsid w:val="00DE26A5"/>
    <w:rsid w:val="00DE662A"/>
    <w:rsid w:val="00DF0FBF"/>
    <w:rsid w:val="00DF15C8"/>
    <w:rsid w:val="00DF35DB"/>
    <w:rsid w:val="00E00C02"/>
    <w:rsid w:val="00E17B2F"/>
    <w:rsid w:val="00E34490"/>
    <w:rsid w:val="00E346A5"/>
    <w:rsid w:val="00E375C2"/>
    <w:rsid w:val="00E41B0E"/>
    <w:rsid w:val="00E41DB5"/>
    <w:rsid w:val="00E41DB8"/>
    <w:rsid w:val="00E43DC2"/>
    <w:rsid w:val="00E56692"/>
    <w:rsid w:val="00E604DE"/>
    <w:rsid w:val="00E65356"/>
    <w:rsid w:val="00E66EC2"/>
    <w:rsid w:val="00E67FF5"/>
    <w:rsid w:val="00E74A23"/>
    <w:rsid w:val="00E7621C"/>
    <w:rsid w:val="00E811C4"/>
    <w:rsid w:val="00E832E3"/>
    <w:rsid w:val="00E91610"/>
    <w:rsid w:val="00E9512A"/>
    <w:rsid w:val="00EA6A63"/>
    <w:rsid w:val="00EA6E8C"/>
    <w:rsid w:val="00EA77C0"/>
    <w:rsid w:val="00EB0A00"/>
    <w:rsid w:val="00EB4B86"/>
    <w:rsid w:val="00EC026B"/>
    <w:rsid w:val="00EC2F8A"/>
    <w:rsid w:val="00EC4348"/>
    <w:rsid w:val="00ED5489"/>
    <w:rsid w:val="00ED5B90"/>
    <w:rsid w:val="00EE4F77"/>
    <w:rsid w:val="00EF09A1"/>
    <w:rsid w:val="00F036A6"/>
    <w:rsid w:val="00F0370B"/>
    <w:rsid w:val="00F10414"/>
    <w:rsid w:val="00F256CF"/>
    <w:rsid w:val="00F2652C"/>
    <w:rsid w:val="00F31F43"/>
    <w:rsid w:val="00F36AC3"/>
    <w:rsid w:val="00F41176"/>
    <w:rsid w:val="00F43D42"/>
    <w:rsid w:val="00F44162"/>
    <w:rsid w:val="00F4454A"/>
    <w:rsid w:val="00F4454B"/>
    <w:rsid w:val="00F44FE3"/>
    <w:rsid w:val="00F472E7"/>
    <w:rsid w:val="00F47AA3"/>
    <w:rsid w:val="00F57B10"/>
    <w:rsid w:val="00F6067A"/>
    <w:rsid w:val="00F63B89"/>
    <w:rsid w:val="00F64469"/>
    <w:rsid w:val="00F661D4"/>
    <w:rsid w:val="00F72B8D"/>
    <w:rsid w:val="00F73956"/>
    <w:rsid w:val="00F749AB"/>
    <w:rsid w:val="00F76E4D"/>
    <w:rsid w:val="00F80FDF"/>
    <w:rsid w:val="00F90CAF"/>
    <w:rsid w:val="00F92821"/>
    <w:rsid w:val="00F93171"/>
    <w:rsid w:val="00F95047"/>
    <w:rsid w:val="00F95829"/>
    <w:rsid w:val="00FA5630"/>
    <w:rsid w:val="00FA7535"/>
    <w:rsid w:val="00FB3B43"/>
    <w:rsid w:val="00FC1D3C"/>
    <w:rsid w:val="00FD4443"/>
    <w:rsid w:val="00FD4E62"/>
    <w:rsid w:val="00FE1591"/>
    <w:rsid w:val="00FE36CD"/>
    <w:rsid w:val="00FE7F8E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82F6D"/>
  <w15:docId w15:val="{4CAFC7D7-187E-4F7A-8819-BCB36A7A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35C8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042B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042B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2B4"/>
    <w:pPr>
      <w:suppressAutoHyphens/>
      <w:ind w:left="720"/>
      <w:contextualSpacing/>
    </w:pPr>
    <w:rPr>
      <w:lang w:eastAsia="ar-SA"/>
    </w:rPr>
  </w:style>
  <w:style w:type="table" w:styleId="a6">
    <w:name w:val="Table Grid"/>
    <w:basedOn w:val="a1"/>
    <w:rsid w:val="0060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ВерхКолонтитул-1я-строкa,ÂåðõÊîëîíòèòóë-1ÿ-ñòðîêa"/>
    <w:basedOn w:val="a"/>
    <w:link w:val="a8"/>
    <w:uiPriority w:val="99"/>
    <w:rsid w:val="006042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-1я-строкa Знак,ÂåðõÊîëîíòèòóë-1ÿ-ñòðîêa Знак"/>
    <w:basedOn w:val="a0"/>
    <w:link w:val="a7"/>
    <w:uiPriority w:val="99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042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042B4"/>
  </w:style>
  <w:style w:type="paragraph" w:styleId="2">
    <w:name w:val="Body Text Indent 2"/>
    <w:basedOn w:val="a"/>
    <w:link w:val="20"/>
    <w:rsid w:val="00604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6042B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6042B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0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6042B4"/>
    <w:rPr>
      <w:rFonts w:ascii="Courier New" w:hAnsi="Courier New"/>
      <w:sz w:val="20"/>
      <w:szCs w:val="20"/>
      <w:lang w:eastAsia="ar-SA"/>
    </w:rPr>
  </w:style>
  <w:style w:type="paragraph" w:customStyle="1" w:styleId="ConsPlusNonformat">
    <w:name w:val="ConsPlusNonformat"/>
    <w:rsid w:val="00604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72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25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0"/>
    <w:unhideWhenUsed/>
    <w:rsid w:val="001771E4"/>
    <w:rPr>
      <w:vertAlign w:val="superscript"/>
    </w:rPr>
  </w:style>
  <w:style w:type="paragraph" w:customStyle="1" w:styleId="af3">
    <w:name w:val="Таблица ячейка"/>
    <w:basedOn w:val="a4"/>
    <w:uiPriority w:val="99"/>
    <w:rsid w:val="00297DE1"/>
    <w:pPr>
      <w:autoSpaceDE w:val="0"/>
      <w:autoSpaceDN w:val="0"/>
      <w:spacing w:before="120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Default">
    <w:name w:val="Default"/>
    <w:rsid w:val="008E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35C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C7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66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F55C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5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1F55C1"/>
    <w:rPr>
      <w:vertAlign w:val="superscript"/>
    </w:rPr>
  </w:style>
  <w:style w:type="character" w:styleId="af7">
    <w:name w:val="Hyperlink"/>
    <w:rsid w:val="00CA3A95"/>
    <w:rPr>
      <w:color w:val="0000FF"/>
      <w:u w:val="single"/>
    </w:rPr>
  </w:style>
  <w:style w:type="paragraph" w:styleId="af8">
    <w:name w:val="Normal (Web)"/>
    <w:basedOn w:val="a"/>
    <w:unhideWhenUsed/>
    <w:rsid w:val="007D7609"/>
    <w:pPr>
      <w:spacing w:before="100" w:beforeAutospacing="1" w:after="100" w:afterAutospacing="1"/>
    </w:pPr>
  </w:style>
  <w:style w:type="paragraph" w:customStyle="1" w:styleId="11">
    <w:name w:val="Обычный1"/>
    <w:semiHidden/>
    <w:rsid w:val="007D76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7D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byx1-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B0EB-075C-43F9-A5CE-A8CF5603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B972DBC4</Template>
  <TotalTime>52</TotalTime>
  <Pages>20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Tolmachevo</Company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Шипилова Мария Геннадьевна</cp:lastModifiedBy>
  <cp:revision>7</cp:revision>
  <cp:lastPrinted>2021-08-12T08:20:00Z</cp:lastPrinted>
  <dcterms:created xsi:type="dcterms:W3CDTF">2021-08-12T08:24:00Z</dcterms:created>
  <dcterms:modified xsi:type="dcterms:W3CDTF">2021-09-29T12:37:00Z</dcterms:modified>
</cp:coreProperties>
</file>