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FCDE" w14:textId="45D921D9" w:rsidR="009B5130" w:rsidRPr="009B5130" w:rsidRDefault="009B5130" w:rsidP="009B5130">
      <w:pPr>
        <w:pStyle w:val="a4"/>
        <w:keepNext/>
        <w:keepLines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B788B">
        <w:rPr>
          <w:rFonts w:ascii="Times New Roman" w:hAnsi="Times New Roman" w:cs="Times New Roman"/>
          <w:sz w:val="24"/>
          <w:szCs w:val="24"/>
        </w:rPr>
        <w:t xml:space="preserve">Извещение о внесении </w:t>
      </w:r>
      <w:r w:rsidR="00517DA9">
        <w:rPr>
          <w:rFonts w:ascii="Times New Roman" w:hAnsi="Times New Roman" w:cs="Times New Roman"/>
          <w:sz w:val="24"/>
          <w:szCs w:val="24"/>
        </w:rPr>
        <w:t>изменений №2</w:t>
      </w:r>
    </w:p>
    <w:p w14:paraId="6D039D26" w14:textId="77777777" w:rsidR="009B5130" w:rsidRPr="00AB788B" w:rsidRDefault="009B5130" w:rsidP="009B5130">
      <w:pPr>
        <w:pStyle w:val="a4"/>
        <w:keepNext/>
        <w:keepLines/>
        <w:pageBreakBefore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B788B">
        <w:rPr>
          <w:rFonts w:ascii="Times New Roman" w:hAnsi="Times New Roman" w:cs="Times New Roman"/>
          <w:sz w:val="24"/>
          <w:szCs w:val="24"/>
        </w:rPr>
        <w:t>в Документацию по открытому запросу предложений</w:t>
      </w:r>
    </w:p>
    <w:p w14:paraId="3EB0A61A" w14:textId="4D1579CC" w:rsidR="009B5130" w:rsidRPr="00AB788B" w:rsidRDefault="00AB12F7" w:rsidP="007D3446">
      <w:pPr>
        <w:pStyle w:val="1"/>
        <w:tabs>
          <w:tab w:val="left" w:pos="0"/>
        </w:tabs>
        <w:ind w:firstLine="709"/>
        <w:rPr>
          <w:b/>
        </w:rPr>
      </w:pPr>
      <w:r w:rsidRPr="00955887">
        <w:rPr>
          <w:b/>
        </w:rPr>
        <w:t xml:space="preserve">Публичное акционерное общество «Фортум», </w:t>
      </w:r>
      <w:r w:rsidRPr="00955887">
        <w:t xml:space="preserve"> являющееся Организатором открытого запроса предложений (далее - Организатор), </w:t>
      </w:r>
      <w:r w:rsidRPr="003F1602">
        <w:rPr>
          <w:b/>
          <w:i/>
        </w:rPr>
        <w:t>123112</w:t>
      </w:r>
      <w:r w:rsidRPr="00DE65D4">
        <w:rPr>
          <w:b/>
          <w:i/>
        </w:rPr>
        <w:t xml:space="preserve">, </w:t>
      </w:r>
      <w:r w:rsidRPr="003F1602">
        <w:rPr>
          <w:b/>
          <w:i/>
        </w:rPr>
        <w:t>г. Москва, Пресненская набережная, д. 10, эт. 15, пом 20</w:t>
      </w:r>
      <w:r w:rsidRPr="00955887">
        <w:t xml:space="preserve">, настоящим извещает о внесении изменений в  Документацию по открытому запросу предложений </w:t>
      </w:r>
      <w:r w:rsidR="009B5130" w:rsidRPr="00AB788B">
        <w:t>на право заключения договора на «</w:t>
      </w:r>
      <w:r w:rsidR="00A8502A" w:rsidRPr="00B279CD">
        <w:t>Оказание услуг по проведению сертификационного и надзорных аудитов ПАО "Фортум", АО "УТСК", АО "ЧЭР" и других юридических лиц, входящих в Дивизион "Россия"  на соответствие международного стандарта ISO 9001:2015</w:t>
      </w:r>
      <w:r w:rsidR="009B5130" w:rsidRPr="00AB788B">
        <w:t>»</w:t>
      </w:r>
      <w:r w:rsidR="009B5130" w:rsidRPr="00AB788B">
        <w:rPr>
          <w:b/>
        </w:rPr>
        <w:t>:</w:t>
      </w:r>
    </w:p>
    <w:p w14:paraId="1E2490C0" w14:textId="703C68E6" w:rsidR="00AB12F7" w:rsidRPr="00955887" w:rsidRDefault="00AB12F7" w:rsidP="00AB12F7">
      <w:pPr>
        <w:spacing w:after="0"/>
        <w:rPr>
          <w:b/>
          <w:color w:val="FF0000"/>
          <w:u w:val="single"/>
        </w:rPr>
      </w:pPr>
      <w:r w:rsidRPr="00955887">
        <w:rPr>
          <w:b/>
          <w:color w:val="FF0000"/>
          <w:u w:val="single"/>
        </w:rPr>
        <w:t>Редакция №</w:t>
      </w:r>
      <w:r w:rsidR="00896BE0">
        <w:rPr>
          <w:b/>
          <w:color w:val="FF0000"/>
          <w:u w:val="single"/>
        </w:rPr>
        <w:t>3</w:t>
      </w:r>
      <w:r w:rsidRPr="00955887">
        <w:rPr>
          <w:b/>
          <w:color w:val="FF0000"/>
          <w:u w:val="single"/>
        </w:rPr>
        <w:t xml:space="preserve"> закупочной документации (актуальная):</w:t>
      </w:r>
    </w:p>
    <w:p w14:paraId="7BD1CC38" w14:textId="56186FC2" w:rsidR="00AB12F7" w:rsidRPr="00683F69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bookmarkStart w:id="0" w:name="_Toc405976897"/>
      <w:bookmarkStart w:id="1" w:name="_Toc415842249"/>
      <w:r>
        <w:rPr>
          <w:szCs w:val="24"/>
        </w:rPr>
        <w:t xml:space="preserve">В информационной карте в п.13 изменена дата  окончания приема заявок  на </w:t>
      </w:r>
      <w:r>
        <w:rPr>
          <w:b/>
        </w:rPr>
        <w:t>2</w:t>
      </w:r>
      <w:r w:rsidR="00896BE0">
        <w:rPr>
          <w:b/>
        </w:rPr>
        <w:t>8</w:t>
      </w:r>
      <w:r>
        <w:rPr>
          <w:b/>
        </w:rPr>
        <w:t>.03.2019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 w:rsidR="00896BE0">
        <w:rPr>
          <w:b/>
          <w:color w:val="000000" w:themeColor="text1"/>
        </w:rPr>
        <w:t>16</w:t>
      </w:r>
      <w:r>
        <w:rPr>
          <w:b/>
          <w:color w:val="000000" w:themeColor="text1"/>
        </w:rPr>
        <w:t>:00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3A948292" w14:textId="2145C727" w:rsidR="00AB12F7" w:rsidRPr="00683F69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В информационной карте в п.14. изменена дата начала рассмотрения заявок на </w:t>
      </w:r>
      <w:r>
        <w:rPr>
          <w:b/>
        </w:rPr>
        <w:t>2</w:t>
      </w:r>
      <w:r w:rsidR="00896BE0">
        <w:rPr>
          <w:b/>
        </w:rPr>
        <w:t>8</w:t>
      </w:r>
      <w:r>
        <w:rPr>
          <w:b/>
        </w:rPr>
        <w:t>.03.2019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 w:rsidR="00896BE0">
        <w:rPr>
          <w:b/>
          <w:color w:val="000000" w:themeColor="text1"/>
        </w:rPr>
        <w:t>16</w:t>
      </w:r>
      <w:r>
        <w:rPr>
          <w:b/>
          <w:color w:val="000000" w:themeColor="text1"/>
        </w:rPr>
        <w:t>:00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6E61E930" w14:textId="1B8C8E29" w:rsidR="00AB12F7" w:rsidRPr="00683F69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В информационной карте в п.15 изменена дата окончания рассмотрения заявок на </w:t>
      </w:r>
      <w:r w:rsidR="00896BE0">
        <w:rPr>
          <w:b/>
        </w:rPr>
        <w:t>11</w:t>
      </w:r>
      <w:r>
        <w:rPr>
          <w:b/>
        </w:rPr>
        <w:t>.04</w:t>
      </w:r>
      <w:r w:rsidRPr="00FB51F1">
        <w:rPr>
          <w:b/>
        </w:rPr>
        <w:t>.</w:t>
      </w:r>
      <w:r>
        <w:rPr>
          <w:b/>
        </w:rPr>
        <w:t>2019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>
        <w:rPr>
          <w:color w:val="000000" w:themeColor="text1"/>
        </w:rPr>
        <w:t>15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3D3BC196" w14:textId="0EDCA4A6" w:rsidR="00AB12F7" w:rsidRPr="00683F69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В информационной карте в п.16 изменена дата начала переторжки на </w:t>
      </w:r>
      <w:r>
        <w:rPr>
          <w:b/>
        </w:rPr>
        <w:t>1</w:t>
      </w:r>
      <w:r w:rsidR="00896BE0">
        <w:rPr>
          <w:b/>
        </w:rPr>
        <w:t>2</w:t>
      </w:r>
      <w:r w:rsidRPr="00FB51F1">
        <w:rPr>
          <w:b/>
        </w:rPr>
        <w:t>.</w:t>
      </w:r>
      <w:r>
        <w:rPr>
          <w:b/>
        </w:rPr>
        <w:t>04</w:t>
      </w:r>
      <w:r w:rsidRPr="00FB51F1">
        <w:rPr>
          <w:b/>
        </w:rPr>
        <w:t>.</w:t>
      </w:r>
      <w:r>
        <w:rPr>
          <w:b/>
        </w:rPr>
        <w:t>2019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 w:rsidR="00896BE0">
        <w:rPr>
          <w:color w:val="000000" w:themeColor="text1"/>
        </w:rPr>
        <w:t>09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387E67BE" w14:textId="783BD218" w:rsidR="00AB12F7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В информационной карте в п.17 изменена дата окончания переторжки </w:t>
      </w:r>
      <w:r>
        <w:rPr>
          <w:b/>
        </w:rPr>
        <w:t>1</w:t>
      </w:r>
      <w:r w:rsidR="00896BE0">
        <w:rPr>
          <w:b/>
        </w:rPr>
        <w:t>2</w:t>
      </w:r>
      <w:r>
        <w:rPr>
          <w:b/>
        </w:rPr>
        <w:t>.04</w:t>
      </w:r>
      <w:r w:rsidRPr="00FB51F1">
        <w:rPr>
          <w:b/>
        </w:rPr>
        <w:t>.</w:t>
      </w:r>
      <w:r>
        <w:rPr>
          <w:b/>
        </w:rPr>
        <w:t xml:space="preserve">2019 </w:t>
      </w:r>
      <w:r w:rsidRPr="00FB51F1">
        <w:rPr>
          <w:bCs/>
          <w:color w:val="000000" w:themeColor="text1"/>
        </w:rPr>
        <w:t xml:space="preserve">г. </w:t>
      </w:r>
      <w:r w:rsidRPr="00FB51F1">
        <w:rPr>
          <w:color w:val="000000" w:themeColor="text1"/>
        </w:rPr>
        <w:t xml:space="preserve">в </w:t>
      </w:r>
      <w:r>
        <w:rPr>
          <w:b/>
          <w:color w:val="000000" w:themeColor="text1"/>
        </w:rPr>
        <w:t>18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645EAC1A" w14:textId="21C717BA" w:rsidR="00AB12F7" w:rsidRDefault="00AB12F7" w:rsidP="00AB12F7">
      <w:pPr>
        <w:pStyle w:val="aa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В информационной карте в п.18 изменена дата начала подведения итогов на </w:t>
      </w:r>
      <w:r>
        <w:rPr>
          <w:b/>
        </w:rPr>
        <w:t>1</w:t>
      </w:r>
      <w:r w:rsidR="00896BE0">
        <w:rPr>
          <w:b/>
        </w:rPr>
        <w:t>2</w:t>
      </w:r>
      <w:r>
        <w:rPr>
          <w:b/>
        </w:rPr>
        <w:t>.04</w:t>
      </w:r>
      <w:r w:rsidRPr="00FB51F1">
        <w:rPr>
          <w:b/>
        </w:rPr>
        <w:t>.</w:t>
      </w:r>
      <w:r>
        <w:rPr>
          <w:b/>
        </w:rPr>
        <w:t xml:space="preserve">2019 </w:t>
      </w:r>
      <w:r w:rsidRPr="00FB51F1">
        <w:rPr>
          <w:bCs/>
          <w:color w:val="000000" w:themeColor="text1"/>
        </w:rPr>
        <w:t xml:space="preserve">г. </w:t>
      </w:r>
      <w:r w:rsidRPr="00FB51F1">
        <w:rPr>
          <w:color w:val="000000" w:themeColor="text1"/>
        </w:rPr>
        <w:t xml:space="preserve">в </w:t>
      </w:r>
      <w:r>
        <w:rPr>
          <w:b/>
          <w:color w:val="000000" w:themeColor="text1"/>
        </w:rPr>
        <w:t>18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>
        <w:rPr>
          <w:color w:val="000000" w:themeColor="text1"/>
        </w:rPr>
        <w:t>;</w:t>
      </w:r>
    </w:p>
    <w:p w14:paraId="1BDC58DD" w14:textId="77777777" w:rsidR="00AB12F7" w:rsidRPr="00955887" w:rsidRDefault="00AB12F7" w:rsidP="00AB12F7">
      <w:pPr>
        <w:pStyle w:val="aa"/>
        <w:spacing w:after="0"/>
        <w:ind w:left="0"/>
        <w:jc w:val="both"/>
        <w:rPr>
          <w:b/>
          <w:color w:val="FF0000"/>
          <w:szCs w:val="24"/>
          <w:u w:val="single"/>
        </w:rPr>
      </w:pPr>
      <w:bookmarkStart w:id="2" w:name="_GoBack"/>
      <w:bookmarkEnd w:id="0"/>
      <w:bookmarkEnd w:id="1"/>
      <w:bookmarkEnd w:id="2"/>
    </w:p>
    <w:p w14:paraId="6F49D8BE" w14:textId="77777777" w:rsidR="00AB12F7" w:rsidRPr="00955887" w:rsidRDefault="00AB12F7" w:rsidP="00AB12F7">
      <w:pPr>
        <w:pStyle w:val="aa"/>
        <w:spacing w:after="0"/>
        <w:ind w:left="0"/>
        <w:jc w:val="both"/>
        <w:rPr>
          <w:szCs w:val="24"/>
          <w:u w:val="single"/>
        </w:rPr>
      </w:pPr>
      <w:r w:rsidRPr="00955887">
        <w:rPr>
          <w:b/>
          <w:szCs w:val="24"/>
          <w:u w:val="single"/>
        </w:rPr>
        <w:t>Данное извещение о внесенных изменениях в Документацию по открытому запросу предложений, является неотъемлемой частью Документации по открытому запросу предложений.</w:t>
      </w:r>
    </w:p>
    <w:p w14:paraId="5E7C8D5A" w14:textId="5FE98F1F" w:rsidR="00011260" w:rsidRDefault="00011260" w:rsidP="00AB12F7">
      <w:pPr>
        <w:pStyle w:val="a"/>
        <w:numPr>
          <w:ilvl w:val="0"/>
          <w:numId w:val="0"/>
        </w:numPr>
        <w:tabs>
          <w:tab w:val="left" w:pos="0"/>
        </w:tabs>
        <w:spacing w:before="0" w:line="240" w:lineRule="auto"/>
        <w:ind w:firstLine="709"/>
      </w:pPr>
    </w:p>
    <w:sectPr w:rsidR="00011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C1509" w14:textId="77777777" w:rsidR="006B154A" w:rsidRDefault="006B154A" w:rsidP="0083426C">
      <w:pPr>
        <w:spacing w:before="0" w:after="0"/>
      </w:pPr>
      <w:r>
        <w:separator/>
      </w:r>
    </w:p>
  </w:endnote>
  <w:endnote w:type="continuationSeparator" w:id="0">
    <w:p w14:paraId="73E48D7A" w14:textId="77777777" w:rsidR="006B154A" w:rsidRDefault="006B154A" w:rsidP="008342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7770" w14:textId="77777777" w:rsidR="00F9068B" w:rsidRDefault="006B15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9922" w14:textId="77777777" w:rsidR="00F9068B" w:rsidRDefault="006B15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C518" w14:textId="77777777" w:rsidR="00F9068B" w:rsidRDefault="006B15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7CA6" w14:textId="77777777" w:rsidR="006B154A" w:rsidRDefault="006B154A" w:rsidP="0083426C">
      <w:pPr>
        <w:spacing w:before="0" w:after="0"/>
      </w:pPr>
      <w:r>
        <w:separator/>
      </w:r>
    </w:p>
  </w:footnote>
  <w:footnote w:type="continuationSeparator" w:id="0">
    <w:p w14:paraId="626C0090" w14:textId="77777777" w:rsidR="006B154A" w:rsidRDefault="006B154A" w:rsidP="008342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3A8E" w14:textId="77777777" w:rsidR="00F9068B" w:rsidRDefault="006B15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63BA" w14:textId="77777777" w:rsidR="00F9068B" w:rsidRDefault="006B15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4433" w14:textId="77777777" w:rsidR="00F9068B" w:rsidRDefault="006B15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CE"/>
    <w:multiLevelType w:val="multilevel"/>
    <w:tmpl w:val="5A0E329E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F0712FE"/>
    <w:multiLevelType w:val="hybridMultilevel"/>
    <w:tmpl w:val="3670BDFA"/>
    <w:lvl w:ilvl="0" w:tplc="CC22D7C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FE0C46"/>
    <w:multiLevelType w:val="hybridMultilevel"/>
    <w:tmpl w:val="6FE07CBC"/>
    <w:lvl w:ilvl="0" w:tplc="3E8C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0"/>
    <w:rsid w:val="00011260"/>
    <w:rsid w:val="000802DA"/>
    <w:rsid w:val="00246182"/>
    <w:rsid w:val="00366D5A"/>
    <w:rsid w:val="003C3DF8"/>
    <w:rsid w:val="003D63AB"/>
    <w:rsid w:val="004634E0"/>
    <w:rsid w:val="00517DA9"/>
    <w:rsid w:val="00667681"/>
    <w:rsid w:val="006B047B"/>
    <w:rsid w:val="006B154A"/>
    <w:rsid w:val="007D3446"/>
    <w:rsid w:val="0083426C"/>
    <w:rsid w:val="00896BE0"/>
    <w:rsid w:val="009B5130"/>
    <w:rsid w:val="009D78B8"/>
    <w:rsid w:val="00A8502A"/>
    <w:rsid w:val="00AB12F7"/>
    <w:rsid w:val="00B67782"/>
    <w:rsid w:val="00B80E6E"/>
    <w:rsid w:val="00CD79C2"/>
    <w:rsid w:val="00D82ED3"/>
    <w:rsid w:val="00E54096"/>
    <w:rsid w:val="00E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C54FD"/>
  <w15:chartTrackingRefBased/>
  <w15:docId w15:val="{B96FF859-31B4-4A92-B34B-29CEDE99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5130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9B5130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9B5130"/>
    <w:pPr>
      <w:numPr>
        <w:numId w:val="1"/>
      </w:numPr>
      <w:tabs>
        <w:tab w:val="clear" w:pos="927"/>
        <w:tab w:val="num" w:pos="1134"/>
      </w:tabs>
      <w:autoSpaceDE w:val="0"/>
      <w:autoSpaceDN w:val="0"/>
      <w:spacing w:before="60" w:line="360" w:lineRule="auto"/>
      <w:ind w:left="0"/>
    </w:pPr>
    <w:rPr>
      <w:sz w:val="28"/>
    </w:rPr>
  </w:style>
  <w:style w:type="paragraph" w:customStyle="1" w:styleId="a4">
    <w:name w:val="Служебный"/>
    <w:basedOn w:val="a0"/>
    <w:semiHidden/>
    <w:rsid w:val="009B5130"/>
    <w:pPr>
      <w:pageBreakBefore/>
      <w:tabs>
        <w:tab w:val="left" w:pos="851"/>
      </w:tabs>
      <w:suppressAutoHyphens/>
      <w:spacing w:before="48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a5">
    <w:name w:val="header"/>
    <w:basedOn w:val="a0"/>
    <w:link w:val="a6"/>
    <w:rsid w:val="009B5130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1"/>
    <w:link w:val="a5"/>
    <w:rsid w:val="009B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9B513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1"/>
    <w:link w:val="a7"/>
    <w:rsid w:val="009B5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B5130"/>
    <w:rPr>
      <w:color w:val="0000FF"/>
      <w:u w:val="single"/>
    </w:rPr>
  </w:style>
  <w:style w:type="paragraph" w:customStyle="1" w:styleId="Default">
    <w:name w:val="Default"/>
    <w:basedOn w:val="a0"/>
    <w:rsid w:val="00B80E6E"/>
    <w:pPr>
      <w:autoSpaceDE w:val="0"/>
      <w:autoSpaceDN w:val="0"/>
      <w:spacing w:before="0" w:after="0"/>
      <w:ind w:firstLine="0"/>
      <w:jc w:val="left"/>
    </w:pPr>
    <w:rPr>
      <w:rFonts w:eastAsiaTheme="minorHAnsi"/>
      <w:color w:val="000000"/>
      <w:lang w:eastAsia="en-US"/>
    </w:rPr>
  </w:style>
  <w:style w:type="paragraph" w:styleId="aa">
    <w:name w:val="List Paragraph"/>
    <w:aliases w:val="Lists,FooterText,List Paragraph1,numbered,Paragraphe de liste1,Bulletr List Paragraph,列出段落,列出段落1,Parágrafo da Lista1,リスト段落1,List Paragraph11,Colorful List - Accent 11,????,????1,?????1,Párrafo de lista1,List Paragraph2"/>
    <w:basedOn w:val="a0"/>
    <w:link w:val="ab"/>
    <w:uiPriority w:val="34"/>
    <w:qFormat/>
    <w:rsid w:val="00AB12F7"/>
    <w:pPr>
      <w:spacing w:before="0" w:after="200" w:line="276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customStyle="1" w:styleId="ab">
    <w:name w:val="Абзац списка Знак"/>
    <w:aliases w:val="Lists Знак,FooterText Знак,List Paragraph1 Знак,numbered Знак,Paragraphe de liste1 Знак,Bulletr List Paragraph Знак,列出段落 Знак,列出段落1 Знак,Parágrafo da Lista1 Знак,リスト段落1 Знак,List Paragraph11 Знак,Colorful List - Accent 11 Знак"/>
    <w:link w:val="aa"/>
    <w:uiPriority w:val="34"/>
    <w:locked/>
    <w:rsid w:val="00AB12F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 Anna</dc:creator>
  <cp:keywords/>
  <dc:description/>
  <cp:lastModifiedBy>Bulygina Anna</cp:lastModifiedBy>
  <cp:revision>15</cp:revision>
  <dcterms:created xsi:type="dcterms:W3CDTF">2019-03-04T10:27:00Z</dcterms:created>
  <dcterms:modified xsi:type="dcterms:W3CDTF">2019-03-19T20:02:00Z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anna.bulygina@fortum.com</vt:lpwstr>
  </property>
  <property fmtid="{D5CDD505-2E9C-101B-9397-08002B2CF9AE}" pid="5" name="MSIP_Label_65c3b1a5-3e25-4525-b923-a0572e679d8b_SetDate">
    <vt:lpwstr>2019-03-04T10:43:42.9289026Z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anna.bulygina@fortum.com</vt:lpwstr>
  </property>
  <property fmtid="{D5CDD505-2E9C-101B-9397-08002B2CF9AE}" pid="12" name="MSIP_Label_f45044c0-b6aa-4b2b-834d-65c9ef8bb134_SetDate">
    <vt:lpwstr>2019-03-04T10:43:42.9289026Z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