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E3" w:rsidRPr="0047125E" w:rsidRDefault="00F773E3" w:rsidP="00CA0F0D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1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о проведении</w:t>
      </w:r>
    </w:p>
    <w:p w:rsidR="00403AD9" w:rsidRPr="0047125E" w:rsidRDefault="00CA0F0D" w:rsidP="005258F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</w:t>
      </w:r>
      <w:r w:rsidR="00403AD9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 w:rsidR="00403AD9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  <w:r w:rsidR="00022795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КО-</w:t>
      </w:r>
      <w:r w:rsidR="002947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7A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2795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/17 </w:t>
      </w:r>
    </w:p>
    <w:p w:rsidR="005258FE" w:rsidRPr="00D56D4B" w:rsidRDefault="00CA0F0D" w:rsidP="00804FF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8A705F" w:rsidRPr="004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7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7A1F" w:rsidRPr="00627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</w:t>
      </w:r>
      <w:r w:rsidR="00627A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7A1F" w:rsidRPr="0062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канцелярских товаров</w:t>
      </w:r>
    </w:p>
    <w:p w:rsidR="00283E2C" w:rsidRPr="00283E2C" w:rsidRDefault="00283E2C" w:rsidP="005258F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95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7286"/>
      </w:tblGrid>
      <w:tr w:rsidR="00F773E3" w:rsidRPr="0047125E" w:rsidTr="005258FE">
        <w:trPr>
          <w:trHeight w:val="439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4278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Параметры процедуры закупки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022FE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Условия проводимой закупки</w:t>
            </w:r>
          </w:p>
        </w:tc>
      </w:tr>
      <w:tr w:rsidR="00F773E3" w:rsidRPr="0047125E" w:rsidTr="005258FE">
        <w:trPr>
          <w:trHeight w:val="895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4278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публикации и адреса сайтов в сети Интернет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627A1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Настоящее извещение и документация конкурентного отбора размещены в Единой информационной системе в сфере закупок (далее – единая информационная система), на сайте www.rwtk.ru (раздел «Тендеры») и на сайте ЭТС-Фабрикант  www.fabrikant.ru (далее – сайты) </w:t>
            </w: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«</w:t>
            </w:r>
            <w:r w:rsidR="0062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 </w:t>
            </w:r>
            <w:r w:rsidR="0062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дека</w:t>
            </w:r>
            <w:r w:rsidR="00C71035"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бря</w:t>
            </w: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2017 г.</w:t>
            </w:r>
          </w:p>
        </w:tc>
      </w:tr>
      <w:tr w:rsidR="00F773E3" w:rsidRPr="0047125E" w:rsidTr="005258FE">
        <w:trPr>
          <w:trHeight w:val="342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4278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022FE1">
            <w:pPr>
              <w:spacing w:after="125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Конкурентный отбор  в электронной форме</w:t>
            </w:r>
            <w:r w:rsidR="00E21CDD"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73E3" w:rsidRPr="0047125E" w:rsidTr="005258FE">
        <w:trPr>
          <w:trHeight w:val="342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3E3" w:rsidRPr="0047125E" w:rsidRDefault="00F773E3" w:rsidP="00427813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A1F" w:rsidRPr="00627A1F" w:rsidRDefault="00627A1F" w:rsidP="00627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участия в конкурентном отборе не предусмотрены.</w:t>
            </w:r>
          </w:p>
          <w:p w:rsidR="00F773E3" w:rsidRPr="0047125E" w:rsidRDefault="00F773E3" w:rsidP="00022FE1">
            <w:pPr>
              <w:spacing w:after="125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3E3" w:rsidRPr="0047125E" w:rsidTr="005258FE">
        <w:trPr>
          <w:trHeight w:val="515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4278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торгово-закупочная площадка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022FE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«ЭТС-Фабрикант», адрес в сети интернет: www.fabrikant.ru</w:t>
            </w:r>
          </w:p>
        </w:tc>
      </w:tr>
      <w:tr w:rsidR="00F773E3" w:rsidRPr="0047125E" w:rsidTr="005258FE">
        <w:trPr>
          <w:trHeight w:val="1342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4278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022FE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 АО ЖТК» в лице Екатеринбургского филиала АО «ЖТК».</w:t>
            </w:r>
          </w:p>
          <w:p w:rsidR="00F773E3" w:rsidRPr="0047125E" w:rsidRDefault="00F773E3" w:rsidP="00F773E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заказчика: 620050, г. Екатеринбург, пр. Седова, 42</w:t>
            </w:r>
          </w:p>
          <w:p w:rsidR="00F773E3" w:rsidRPr="0047125E" w:rsidRDefault="00F773E3" w:rsidP="00F773E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данные:</w:t>
            </w:r>
          </w:p>
          <w:p w:rsidR="00627A1F" w:rsidRPr="00627A1F" w:rsidRDefault="00F773E3" w:rsidP="00627A1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Лицо, ответс</w:t>
            </w:r>
            <w:r w:rsid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твенное за проведение процедуры</w:t>
            </w:r>
            <w:r w:rsidR="00627A1F" w:rsidRP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>: начальник отдела по закупочной деятельности Екатеринбургского филиала АО «ЖТК» Юрьева Маргарита Сергеевна.</w:t>
            </w:r>
          </w:p>
          <w:p w:rsidR="00F773E3" w:rsidRPr="0047125E" w:rsidRDefault="00F773E3" w:rsidP="00F773E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5" w:history="1">
              <w:r w:rsidR="00627A1F" w:rsidRPr="00F30FE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m.yureva@ekt.rwtk.ru</w:t>
              </w:r>
            </w:hyperlink>
            <w:r w:rsidR="00627A1F" w:rsidRPr="00F30F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773E3" w:rsidRPr="0047125E" w:rsidRDefault="00F773E3" w:rsidP="00F773E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телефона: (343) 311-</w:t>
            </w:r>
            <w:r w:rsidR="005A600C"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A600C"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403AD9"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(добавочный 1</w:t>
            </w:r>
            <w:r w:rsidR="005A600C"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F773E3" w:rsidRPr="00627A1F" w:rsidRDefault="00F773E3" w:rsidP="00F773E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(343) 311-</w:t>
            </w:r>
            <w:r w:rsidR="005A600C"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21-80</w:t>
            </w: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73E3" w:rsidRPr="0047125E" w:rsidRDefault="00F773E3" w:rsidP="00022FE1">
            <w:pPr>
              <w:spacing w:after="0" w:line="225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73E3" w:rsidRPr="0047125E" w:rsidTr="005258FE">
        <w:trPr>
          <w:trHeight w:val="549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4278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процедуры закупки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2947B1" w:rsidP="00627A1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47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Поставка </w:t>
            </w:r>
            <w:r w:rsidR="00627A1F" w:rsidRPr="00627A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канцелярских товаров</w:t>
            </w:r>
          </w:p>
        </w:tc>
      </w:tr>
      <w:tr w:rsidR="00F773E3" w:rsidRPr="0047125E" w:rsidTr="005258FE">
        <w:trPr>
          <w:trHeight w:val="668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4278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поставки товара, выполнения работ, оказания услуг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804FFE">
            <w:pPr>
              <w:spacing w:after="125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  <w:r w:rsidR="00403AD9"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поставки </w:t>
            </w:r>
            <w:r w:rsidR="00804FFE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</w:t>
            </w: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указывается в документации</w:t>
            </w:r>
          </w:p>
        </w:tc>
      </w:tr>
      <w:tr w:rsidR="00F773E3" w:rsidRPr="0047125E" w:rsidTr="005258FE">
        <w:trPr>
          <w:trHeight w:val="1691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627A1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(максимальная) цена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A1F" w:rsidRPr="00627A1F" w:rsidRDefault="00627A1F" w:rsidP="00627A1F">
            <w:pPr>
              <w:spacing w:after="0" w:line="240" w:lineRule="auto"/>
              <w:ind w:left="124" w:hanging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(максимальная) цена договора составляет:</w:t>
            </w:r>
          </w:p>
          <w:p w:rsidR="00627A1F" w:rsidRPr="00627A1F" w:rsidRDefault="00627A1F" w:rsidP="00627A1F">
            <w:pPr>
              <w:spacing w:after="0" w:line="240" w:lineRule="auto"/>
              <w:ind w:left="124" w:hanging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27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27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,39</w:t>
            </w:r>
            <w:r w:rsidRP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(Триста восемьдесят одна тысяча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двести тридцать два</w:t>
            </w:r>
            <w:r w:rsidRP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рубля 39 копеек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учета НДС;</w:t>
            </w:r>
          </w:p>
          <w:p w:rsidR="00627A1F" w:rsidRPr="00627A1F" w:rsidRDefault="00627A1F" w:rsidP="00627A1F">
            <w:pPr>
              <w:spacing w:after="0" w:line="240" w:lineRule="auto"/>
              <w:ind w:left="124" w:hanging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27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27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27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>(Четыреста сорок девять тысяч восемьсот пятьдесят четыре рубля 22 копейки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НДС.</w:t>
            </w:r>
          </w:p>
          <w:p w:rsidR="00403AD9" w:rsidRPr="00627A1F" w:rsidRDefault="00627A1F" w:rsidP="00627A1F">
            <w:pPr>
              <w:spacing w:after="0" w:line="276" w:lineRule="auto"/>
              <w:ind w:left="12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A1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(максимальная) цена договора включает в себя все виды налогов, стоимость упаковки, транспортные расходы, затраты, связанные с хранением и осуществлением погрузо-разгрузочных работ, а также всех затрат, связанных с исполнением договора.</w:t>
            </w:r>
          </w:p>
        </w:tc>
      </w:tr>
      <w:tr w:rsidR="00F773E3" w:rsidRPr="0047125E" w:rsidTr="005258FE">
        <w:trPr>
          <w:trHeight w:val="1456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4278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Срок, место и порядок предоставления документации о закупке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25E" w:rsidRDefault="00F773E3" w:rsidP="00022FE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Документация конкурентного отбора размещена в Единой информационной системе, на сайте </w:t>
            </w:r>
            <w:hyperlink r:id="rId6" w:history="1">
              <w:r w:rsidRPr="0047125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http://rwtk.ru</w:t>
              </w:r>
            </w:hyperlink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 (в разделе «Тендеры»)</w:t>
            </w:r>
            <w:r w:rsidRPr="00471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73E3" w:rsidRPr="0047125E" w:rsidRDefault="00F773E3" w:rsidP="00022FE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сайте ЭТЗП -  http://</w:t>
            </w:r>
            <w:r w:rsidRPr="00471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www.fabrikant.ru (далее – сайты).</w:t>
            </w:r>
          </w:p>
          <w:p w:rsidR="00F773E3" w:rsidRPr="0047125E" w:rsidRDefault="00F773E3" w:rsidP="00022FE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предоставление документации не взимается.</w:t>
            </w:r>
          </w:p>
          <w:p w:rsidR="00F773E3" w:rsidRPr="0047125E" w:rsidRDefault="00F773E3" w:rsidP="00022FE1">
            <w:pPr>
              <w:spacing w:after="125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F773E3" w:rsidRPr="0047125E" w:rsidTr="005258FE">
        <w:trPr>
          <w:trHeight w:val="830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427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5E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рассмотрения предложений участников закупки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022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предложений участников з</w:t>
            </w:r>
            <w:r w:rsidR="00427813" w:rsidRPr="0047125E">
              <w:rPr>
                <w:rFonts w:ascii="Times New Roman" w:eastAsia="Calibri" w:hAnsi="Times New Roman" w:cs="Times New Roman"/>
                <w:sz w:val="20"/>
                <w:szCs w:val="20"/>
              </w:rPr>
              <w:t>акупки не осуществляется, место</w:t>
            </w:r>
            <w:r w:rsidRPr="00471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дата рассмотрения предложений участников закупки не устанавливается при проведении конкурентного отбора.</w:t>
            </w:r>
          </w:p>
        </w:tc>
      </w:tr>
      <w:tr w:rsidR="00F773E3" w:rsidRPr="0047125E" w:rsidTr="005258FE">
        <w:trPr>
          <w:trHeight w:val="1175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4278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5E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проведения конкурентного отбора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022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Проведение конкурентного отбора состоится: </w:t>
            </w:r>
          </w:p>
          <w:p w:rsidR="00F773E3" w:rsidRPr="0047125E" w:rsidRDefault="00F773E3" w:rsidP="00D8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7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</w:t>
            </w:r>
            <w:r w:rsidR="00D81D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09</w:t>
            </w:r>
            <w:r w:rsidRPr="004712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:00 часов московского времени</w:t>
            </w:r>
            <w:r w:rsidRPr="0047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712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="00D81D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  <w:r w:rsidRPr="004712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D81D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янва</w:t>
            </w:r>
            <w:r w:rsidR="00804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ря </w:t>
            </w:r>
            <w:r w:rsidR="00C93B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</w:t>
            </w:r>
            <w:r w:rsidRPr="0047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</w:t>
            </w:r>
            <w:r w:rsidRPr="0047125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47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электронной тор</w:t>
            </w:r>
            <w:r w:rsidR="005D20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говой площадке «ЭТС-Фабрикант» </w:t>
            </w:r>
            <w:r w:rsidRPr="0047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(на странице данного конкурентного отбора сайте https://www.fabrikant.ru) в электронной форме в личном кабинете участника электронных процедур. </w:t>
            </w:r>
          </w:p>
        </w:tc>
      </w:tr>
      <w:tr w:rsidR="00F773E3" w:rsidRPr="0047125E" w:rsidTr="005258FE">
        <w:trPr>
          <w:trHeight w:val="569"/>
          <w:tblCellSpacing w:w="0" w:type="dxa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4278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3E3" w:rsidRPr="0047125E" w:rsidRDefault="00F773E3" w:rsidP="005258FE">
            <w:pPr>
              <w:spacing w:after="125" w:line="225" w:lineRule="atLeast"/>
              <w:rPr>
                <w:rFonts w:ascii="Times New Roman" w:eastAsia="Times New Roman" w:hAnsi="Times New Roman" w:cs="Times New Roman"/>
              </w:rPr>
            </w:pPr>
            <w:r w:rsidRPr="0047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Срок заключения договора указан в </w:t>
            </w:r>
            <w:r w:rsidR="005258FE" w:rsidRPr="005258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Приглашени</w:t>
            </w:r>
            <w:r w:rsidR="005258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="005258FE" w:rsidRPr="005258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 участию в конкурентном отборе</w:t>
            </w:r>
            <w:r w:rsidR="005258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0517B1" w:rsidRPr="0047125E" w:rsidRDefault="000517B1" w:rsidP="005258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7B1" w:rsidRPr="0047125E" w:rsidSect="000F27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E35"/>
    <w:multiLevelType w:val="multilevel"/>
    <w:tmpl w:val="7B3AC070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eastAsia="Times New Roman" w:hAnsi="Times New Roman" w:cs="Times New Roman" w:hint="default"/>
        <w:color w:val="4F4F4F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ascii="Times New Roman" w:eastAsia="Times New Roman" w:hAnsi="Times New Roman" w:cs="Times New Roman" w:hint="default"/>
        <w:color w:val="4F4F4F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ascii="Times New Roman" w:eastAsia="Times New Roman" w:hAnsi="Times New Roman" w:cs="Times New Roman" w:hint="default"/>
        <w:color w:val="4F4F4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4F4F4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4F4F4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4F4F4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4F4F4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4F4F4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4F4F4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D"/>
    <w:rsid w:val="00011208"/>
    <w:rsid w:val="00022795"/>
    <w:rsid w:val="000517B1"/>
    <w:rsid w:val="0007536D"/>
    <w:rsid w:val="000E20CC"/>
    <w:rsid w:val="000F271F"/>
    <w:rsid w:val="001269F8"/>
    <w:rsid w:val="001414E9"/>
    <w:rsid w:val="001A7B73"/>
    <w:rsid w:val="001C2222"/>
    <w:rsid w:val="001D43CB"/>
    <w:rsid w:val="00283E2C"/>
    <w:rsid w:val="002947B1"/>
    <w:rsid w:val="002D62A0"/>
    <w:rsid w:val="00323024"/>
    <w:rsid w:val="00347043"/>
    <w:rsid w:val="003A585F"/>
    <w:rsid w:val="003F7B0E"/>
    <w:rsid w:val="00403AD9"/>
    <w:rsid w:val="00427813"/>
    <w:rsid w:val="0047125E"/>
    <w:rsid w:val="004732B8"/>
    <w:rsid w:val="005258FE"/>
    <w:rsid w:val="005271AB"/>
    <w:rsid w:val="00571CEE"/>
    <w:rsid w:val="005A600C"/>
    <w:rsid w:val="005D208B"/>
    <w:rsid w:val="005E5D16"/>
    <w:rsid w:val="006178C4"/>
    <w:rsid w:val="00627A1F"/>
    <w:rsid w:val="00632724"/>
    <w:rsid w:val="00735D12"/>
    <w:rsid w:val="00744C58"/>
    <w:rsid w:val="00755451"/>
    <w:rsid w:val="00784478"/>
    <w:rsid w:val="007A7DE5"/>
    <w:rsid w:val="007D38BE"/>
    <w:rsid w:val="00804FFE"/>
    <w:rsid w:val="008101DC"/>
    <w:rsid w:val="008A705F"/>
    <w:rsid w:val="00985868"/>
    <w:rsid w:val="009B398C"/>
    <w:rsid w:val="009B50FA"/>
    <w:rsid w:val="00C71035"/>
    <w:rsid w:val="00C93BF4"/>
    <w:rsid w:val="00CA0F0D"/>
    <w:rsid w:val="00D3091A"/>
    <w:rsid w:val="00D56D4B"/>
    <w:rsid w:val="00D81DB8"/>
    <w:rsid w:val="00DA4E27"/>
    <w:rsid w:val="00E21CDD"/>
    <w:rsid w:val="00E31466"/>
    <w:rsid w:val="00F06928"/>
    <w:rsid w:val="00F30FE9"/>
    <w:rsid w:val="00F773E3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747D"/>
  <w15:docId w15:val="{4737FFB1-2D42-4693-9D15-C6B8FFD4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58"/>
    <w:pPr>
      <w:ind w:left="720"/>
      <w:contextualSpacing/>
    </w:pPr>
  </w:style>
  <w:style w:type="character" w:styleId="a4">
    <w:name w:val="Hyperlink"/>
    <w:basedOn w:val="a0"/>
    <w:unhideWhenUsed/>
    <w:rsid w:val="00F77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842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wtk.ru" TargetMode="External"/><Relationship Id="rId5" Type="http://schemas.openxmlformats.org/officeDocument/2006/relationships/hyperlink" Target="mailto:m.yureva@ekt.rw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Анастасия Викторовна</dc:creator>
  <cp:keywords/>
  <dc:description/>
  <cp:lastModifiedBy>Пользователь Windows</cp:lastModifiedBy>
  <cp:revision>20</cp:revision>
  <dcterms:created xsi:type="dcterms:W3CDTF">2017-10-31T14:09:00Z</dcterms:created>
  <dcterms:modified xsi:type="dcterms:W3CDTF">2017-12-29T13:22:00Z</dcterms:modified>
</cp:coreProperties>
</file>