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F6" w:rsidRDefault="00AE57F6" w:rsidP="00AE57F6">
      <w:pPr>
        <w:jc w:val="right"/>
      </w:pPr>
      <w:r>
        <w:t xml:space="preserve">Приложение №1 </w:t>
      </w:r>
    </w:p>
    <w:p w:rsidR="00AE57F6" w:rsidRPr="00AE57F6" w:rsidRDefault="00AE57F6" w:rsidP="00AE57F6">
      <w:pPr>
        <w:jc w:val="right"/>
      </w:pPr>
      <w:r>
        <w:t>к техническому заданию</w:t>
      </w:r>
    </w:p>
    <w:p w:rsidR="00B7773F" w:rsidRDefault="00F941E0" w:rsidP="00F941E0">
      <w:pPr>
        <w:pStyle w:val="Title"/>
        <w:jc w:val="center"/>
      </w:pPr>
      <w:r>
        <w:rPr>
          <w:lang w:val="en-US"/>
        </w:rPr>
        <w:t>B</w:t>
      </w:r>
      <w:r w:rsidRPr="00936847">
        <w:t>2</w:t>
      </w:r>
      <w:r>
        <w:rPr>
          <w:lang w:val="en-US"/>
        </w:rPr>
        <w:t>B</w:t>
      </w:r>
      <w:r w:rsidRPr="00936847">
        <w:t>-</w:t>
      </w:r>
      <w:r>
        <w:t>Портал страхователя</w:t>
      </w:r>
      <w:r w:rsidR="00B7773F">
        <w:t xml:space="preserve">: </w:t>
      </w:r>
    </w:p>
    <w:p w:rsidR="00F941E0" w:rsidRDefault="00B7773F" w:rsidP="00F941E0">
      <w:pPr>
        <w:pStyle w:val="Title"/>
        <w:jc w:val="center"/>
      </w:pPr>
      <w:r>
        <w:t>доработки по Личному Страхованию</w:t>
      </w:r>
    </w:p>
    <w:p w:rsidR="00342303" w:rsidRPr="00342303" w:rsidRDefault="005A6D2F" w:rsidP="00342303">
      <w:pPr>
        <w:jc w:val="right"/>
        <w:rPr>
          <w:rStyle w:val="SubtleEmphasis"/>
        </w:rPr>
      </w:pPr>
      <w:r>
        <w:rPr>
          <w:rStyle w:val="SubtleEmphasis"/>
        </w:rPr>
        <w:t>08</w:t>
      </w:r>
      <w:r w:rsidR="00342303">
        <w:rPr>
          <w:rStyle w:val="SubtleEmphasis"/>
        </w:rPr>
        <w:t>.</w:t>
      </w:r>
      <w:r>
        <w:rPr>
          <w:rStyle w:val="SubtleEmphasis"/>
        </w:rPr>
        <w:t>02</w:t>
      </w:r>
      <w:r w:rsidR="00342303">
        <w:rPr>
          <w:rStyle w:val="SubtleEmphasis"/>
        </w:rPr>
        <w:t>.202</w:t>
      </w:r>
      <w:r>
        <w:rPr>
          <w:rStyle w:val="SubtleEmphasis"/>
        </w:rPr>
        <w:t>3</w:t>
      </w:r>
      <w:bookmarkStart w:id="0" w:name="_GoBack"/>
      <w:bookmarkEnd w:id="0"/>
    </w:p>
    <w:p w:rsidR="00F941E0" w:rsidRDefault="00F941E0" w:rsidP="00CD286A"/>
    <w:p w:rsidR="007C7A96" w:rsidRDefault="002061F8" w:rsidP="007978B9">
      <w:pPr>
        <w:pStyle w:val="Heading1"/>
        <w:numPr>
          <w:ilvl w:val="0"/>
          <w:numId w:val="19"/>
        </w:numPr>
      </w:pPr>
      <w:r>
        <w:t>Исправление ошибок</w:t>
      </w:r>
      <w:r w:rsidR="000F201E">
        <w:rPr>
          <w:lang w:val="en-US"/>
        </w:rPr>
        <w:t>/</w:t>
      </w:r>
      <w:r w:rsidR="000F201E">
        <w:t>маленькие доработки</w:t>
      </w:r>
    </w:p>
    <w:p w:rsidR="002061F8" w:rsidRDefault="008814B0" w:rsidP="00AE72A0">
      <w:pPr>
        <w:pStyle w:val="ListParagraph"/>
        <w:numPr>
          <w:ilvl w:val="0"/>
          <w:numId w:val="14"/>
        </w:numPr>
        <w:ind w:left="1077" w:hanging="357"/>
        <w:contextualSpacing w:val="0"/>
      </w:pPr>
      <w:r>
        <w:t>Проанализировать скорость</w:t>
      </w:r>
      <w:r w:rsidR="002061F8">
        <w:t xml:space="preserve"> </w:t>
      </w:r>
      <w:r w:rsidR="000F201E">
        <w:t>работ</w:t>
      </w:r>
      <w:r>
        <w:t>ы</w:t>
      </w:r>
      <w:r w:rsidR="002061F8">
        <w:t xml:space="preserve"> системы для договоров с большим количеством застрахованных (</w:t>
      </w:r>
      <w:r w:rsidR="002061F8" w:rsidRPr="002061F8">
        <w:t>&gt;</w:t>
      </w:r>
      <w:r w:rsidR="002061F8">
        <w:t>50000), большим количеством программ (</w:t>
      </w:r>
      <w:r w:rsidR="002061F8" w:rsidRPr="002061F8">
        <w:t>&gt; 1000)</w:t>
      </w:r>
      <w:r w:rsidR="002061F8">
        <w:t>, большим количеством клиник в программе (</w:t>
      </w:r>
      <w:r w:rsidR="002061F8" w:rsidRPr="002061F8">
        <w:t>&gt;1000</w:t>
      </w:r>
      <w:r w:rsidR="00927A5C" w:rsidRPr="008814B0">
        <w:t>).</w:t>
      </w:r>
      <w:r w:rsidR="00927A5C">
        <w:t xml:space="preserve"> Необходим</w:t>
      </w:r>
      <w:r w:rsidR="00927A5C" w:rsidRPr="008814B0">
        <w:t xml:space="preserve"> анализ производительности системы и предоставление перечня необходимых доработок, которые решат данную задачи. Доработки будут реализованы отдельно</w:t>
      </w:r>
    </w:p>
    <w:p w:rsidR="002061F8" w:rsidRPr="00927A5C" w:rsidRDefault="000F201E" w:rsidP="00AE72A0">
      <w:pPr>
        <w:pStyle w:val="ListParagraph"/>
        <w:numPr>
          <w:ilvl w:val="0"/>
          <w:numId w:val="14"/>
        </w:numPr>
        <w:ind w:left="1077" w:hanging="357"/>
        <w:contextualSpacing w:val="0"/>
        <w:rPr>
          <w:lang w:val="en-US"/>
        </w:rPr>
      </w:pPr>
      <w:r>
        <w:t>Перейти</w:t>
      </w:r>
      <w:r w:rsidRPr="00927A5C">
        <w:rPr>
          <w:lang w:val="en-US"/>
        </w:rPr>
        <w:t xml:space="preserve"> </w:t>
      </w:r>
      <w:r>
        <w:rPr>
          <w:lang w:val="en-US"/>
        </w:rPr>
        <w:t>c</w:t>
      </w:r>
      <w:r w:rsidRPr="00927A5C">
        <w:rPr>
          <w:lang w:val="en-US"/>
        </w:rPr>
        <w:t xml:space="preserve"> </w:t>
      </w:r>
      <w:r>
        <w:rPr>
          <w:lang w:val="en-US"/>
        </w:rPr>
        <w:t>OpenStreetMaps</w:t>
      </w:r>
      <w:r w:rsidRPr="00927A5C">
        <w:rPr>
          <w:lang w:val="en-US"/>
        </w:rPr>
        <w:t xml:space="preserve"> </w:t>
      </w:r>
      <w:r>
        <w:t>на</w:t>
      </w:r>
      <w:r w:rsidRPr="00927A5C">
        <w:rPr>
          <w:lang w:val="en-US"/>
        </w:rPr>
        <w:t xml:space="preserve"> </w:t>
      </w:r>
      <w:r>
        <w:rPr>
          <w:lang w:val="en-US"/>
        </w:rPr>
        <w:t>Yandex</w:t>
      </w:r>
      <w:r w:rsidRPr="00927A5C">
        <w:rPr>
          <w:lang w:val="en-US"/>
        </w:rPr>
        <w:t>/</w:t>
      </w:r>
      <w:r>
        <w:rPr>
          <w:lang w:val="en-US"/>
        </w:rPr>
        <w:t>Google</w:t>
      </w:r>
    </w:p>
    <w:p w:rsidR="000F201E" w:rsidRDefault="000F201E" w:rsidP="00AE72A0">
      <w:pPr>
        <w:pStyle w:val="ListParagraph"/>
        <w:numPr>
          <w:ilvl w:val="0"/>
          <w:numId w:val="14"/>
        </w:numPr>
        <w:ind w:left="1077" w:hanging="357"/>
        <w:contextualSpacing w:val="0"/>
      </w:pPr>
      <w:r>
        <w:t>Исправить сброс разрезов в «Аналитических отчетах» при изменени</w:t>
      </w:r>
      <w:r w:rsidR="00252B01">
        <w:t>и</w:t>
      </w:r>
      <w:r>
        <w:t xml:space="preserve"> фильтров</w:t>
      </w:r>
    </w:p>
    <w:p w:rsidR="000F201E" w:rsidRDefault="000F201E" w:rsidP="00AE72A0">
      <w:pPr>
        <w:pStyle w:val="ListParagraph"/>
        <w:numPr>
          <w:ilvl w:val="0"/>
          <w:numId w:val="14"/>
        </w:numPr>
        <w:ind w:left="1077" w:hanging="357"/>
        <w:contextualSpacing w:val="0"/>
      </w:pPr>
      <w:r>
        <w:t>Сделать функцию скачивания договора страхования (из уже разработанного сервиса)</w:t>
      </w:r>
      <w:r w:rsidRPr="000F201E">
        <w:t xml:space="preserve"> </w:t>
      </w:r>
      <w:r>
        <w:t>и доп. соглашений</w:t>
      </w:r>
    </w:p>
    <w:p w:rsidR="000F201E" w:rsidRDefault="000F201E" w:rsidP="00AE72A0">
      <w:pPr>
        <w:pStyle w:val="ListParagraph"/>
        <w:numPr>
          <w:ilvl w:val="0"/>
          <w:numId w:val="14"/>
        </w:numPr>
        <w:ind w:left="1077" w:hanging="357"/>
        <w:contextualSpacing w:val="0"/>
      </w:pPr>
      <w:r>
        <w:t xml:space="preserve">Привести в </w:t>
      </w:r>
      <w:r w:rsidR="00252B01">
        <w:t>соответствие</w:t>
      </w:r>
      <w:r>
        <w:t xml:space="preserve"> расчет «кол-ва застрахованных» к одной логике на всех вкладках</w:t>
      </w:r>
    </w:p>
    <w:p w:rsidR="004369EB" w:rsidRDefault="004369EB" w:rsidP="00AE72A0">
      <w:pPr>
        <w:pStyle w:val="ListParagraph"/>
        <w:numPr>
          <w:ilvl w:val="0"/>
          <w:numId w:val="14"/>
        </w:numPr>
        <w:ind w:left="1077" w:hanging="357"/>
        <w:contextualSpacing w:val="0"/>
      </w:pPr>
      <w:r>
        <w:t>Привести в соответствие функционал по отображению финансовых показателей «заказа» и «допса» по факту выхода функционала «авторасчеты» в 1С</w:t>
      </w:r>
    </w:p>
    <w:p w:rsidR="00F859D0" w:rsidRDefault="00F859D0" w:rsidP="00AE72A0">
      <w:pPr>
        <w:pStyle w:val="ListParagraph"/>
        <w:numPr>
          <w:ilvl w:val="0"/>
          <w:numId w:val="14"/>
        </w:numPr>
        <w:ind w:left="1077" w:hanging="357"/>
        <w:contextualSpacing w:val="0"/>
      </w:pPr>
      <w:r>
        <w:t xml:space="preserve">Исправить функционал по смене </w:t>
      </w:r>
      <w:r w:rsidR="00252B01">
        <w:t>фамилии</w:t>
      </w:r>
      <w:r>
        <w:t xml:space="preserve"> (сейчас не работает)</w:t>
      </w:r>
    </w:p>
    <w:p w:rsidR="00937676" w:rsidRDefault="00937676" w:rsidP="00AE72A0">
      <w:pPr>
        <w:pStyle w:val="ListParagraph"/>
        <w:numPr>
          <w:ilvl w:val="0"/>
          <w:numId w:val="14"/>
        </w:numPr>
        <w:ind w:left="1077" w:hanging="357"/>
        <w:contextualSpacing w:val="0"/>
      </w:pPr>
      <w:r>
        <w:t>Иметь возможность отображать в списке застрахованных любые данные из карточки застрахованного (адрес, табельный номер, снилс, …)</w:t>
      </w:r>
    </w:p>
    <w:p w:rsidR="00050CF2" w:rsidRDefault="00050CF2" w:rsidP="00AE72A0">
      <w:pPr>
        <w:pStyle w:val="ListParagraph"/>
        <w:numPr>
          <w:ilvl w:val="0"/>
          <w:numId w:val="14"/>
        </w:numPr>
        <w:ind w:left="1077" w:hanging="357"/>
        <w:contextualSpacing w:val="0"/>
      </w:pPr>
      <w:r>
        <w:t>Проанализировать и иметь возможность загружать необходимые поля с прикреплением застрахованного: тип (сотрудник</w:t>
      </w:r>
      <w:r w:rsidRPr="00050CF2">
        <w:t>/</w:t>
      </w:r>
      <w:r>
        <w:t>родственник), статус (</w:t>
      </w:r>
      <w:r>
        <w:rPr>
          <w:lang w:val="en-US"/>
        </w:rPr>
        <w:t>VIP</w:t>
      </w:r>
      <w:r w:rsidRPr="00050CF2">
        <w:t>)</w:t>
      </w:r>
      <w:r>
        <w:t>, телефон для рассылки СМС и т.д.</w:t>
      </w:r>
      <w:r w:rsidR="00FB6E51">
        <w:t xml:space="preserve"> Загрузка и получение данных необходимых полей производится по запросу к сервису внутренней учетной системы.</w:t>
      </w:r>
    </w:p>
    <w:p w:rsidR="0039374D" w:rsidRDefault="0039374D" w:rsidP="0039374D">
      <w:pPr>
        <w:pStyle w:val="ListParagraph"/>
        <w:numPr>
          <w:ilvl w:val="0"/>
          <w:numId w:val="14"/>
        </w:numPr>
      </w:pPr>
      <w:r>
        <w:t>Реализовать возможность просмотра и взаимодействия со всеми контрагентами, к которым оператор на стороне клиента имеет доступ (сейчас работа в рамках одного ЮЛ): полный список договоров</w:t>
      </w:r>
      <w:r w:rsidRPr="0039374D">
        <w:t>/</w:t>
      </w:r>
      <w:r>
        <w:t>застрахованных</w:t>
      </w:r>
      <w:r w:rsidRPr="0039374D">
        <w:t>/</w:t>
      </w:r>
      <w:r>
        <w:t>программ, совокупная информация в отчетах, возможность произведения одинаковых операций с застрахованными через интерфейс портала (</w:t>
      </w:r>
      <w:r w:rsidR="00372CA6">
        <w:t>дорабатывать загрузочные файлы для данной задачи не нужно</w:t>
      </w:r>
      <w:r>
        <w:t xml:space="preserve">) </w:t>
      </w:r>
    </w:p>
    <w:p w:rsidR="00B7156F" w:rsidRDefault="00B7156F" w:rsidP="00B7156F">
      <w:pPr>
        <w:pStyle w:val="ListParagraph"/>
        <w:ind w:left="1080" w:firstLine="0"/>
      </w:pPr>
    </w:p>
    <w:p w:rsidR="00B7156F" w:rsidRDefault="00B7156F" w:rsidP="0039374D">
      <w:pPr>
        <w:pStyle w:val="ListParagraph"/>
        <w:numPr>
          <w:ilvl w:val="0"/>
          <w:numId w:val="14"/>
        </w:numPr>
      </w:pPr>
      <w:r>
        <w:t>Для ЭДО необходимо настроить видимость в зависимости от роли пользователя и показывать только документы ЛС или не ЛС (оба если есть обе роли) с возможностью фильтрации по аналоги с функцией в разделе «договоры страхования»</w:t>
      </w:r>
    </w:p>
    <w:p w:rsidR="0026686B" w:rsidRDefault="0026686B" w:rsidP="00936847">
      <w:pPr>
        <w:pStyle w:val="ListParagraph"/>
      </w:pPr>
    </w:p>
    <w:p w:rsidR="0026686B" w:rsidRDefault="0026686B" w:rsidP="0039374D">
      <w:pPr>
        <w:pStyle w:val="ListParagraph"/>
        <w:numPr>
          <w:ilvl w:val="0"/>
          <w:numId w:val="14"/>
        </w:numPr>
      </w:pPr>
      <w:r>
        <w:t>Реализовать отображение всех заказов в системе (не только тех, что были сделаны через Портал). Заказы отбирать следующих типов:</w:t>
      </w:r>
    </w:p>
    <w:p w:rsidR="0026686B" w:rsidRDefault="0026686B" w:rsidP="00936847">
      <w:pPr>
        <w:pStyle w:val="ListParagraph"/>
      </w:pPr>
    </w:p>
    <w:p w:rsidR="0026686B" w:rsidRDefault="0026686B" w:rsidP="00936847">
      <w:pPr>
        <w:pStyle w:val="ListParagraph"/>
        <w:numPr>
          <w:ilvl w:val="1"/>
          <w:numId w:val="14"/>
        </w:numPr>
      </w:pPr>
      <w:r>
        <w:t>Есть изменение численности</w:t>
      </w:r>
    </w:p>
    <w:p w:rsidR="0026686B" w:rsidRDefault="0026686B" w:rsidP="00936847">
      <w:pPr>
        <w:pStyle w:val="ListParagraph"/>
        <w:numPr>
          <w:ilvl w:val="1"/>
          <w:numId w:val="14"/>
        </w:numPr>
      </w:pPr>
      <w:r>
        <w:t>Есть изменение по прикреплениям застрахованных к программам страхования</w:t>
      </w:r>
    </w:p>
    <w:p w:rsidR="0026686B" w:rsidRDefault="0026686B" w:rsidP="00936847">
      <w:pPr>
        <w:pStyle w:val="ListParagraph"/>
        <w:numPr>
          <w:ilvl w:val="1"/>
          <w:numId w:val="14"/>
        </w:numPr>
      </w:pPr>
      <w:r>
        <w:t>Есть изменение персональных данных</w:t>
      </w:r>
    </w:p>
    <w:p w:rsidR="0026686B" w:rsidRDefault="0026686B" w:rsidP="00936847">
      <w:pPr>
        <w:pStyle w:val="ListParagraph"/>
        <w:numPr>
          <w:ilvl w:val="1"/>
          <w:numId w:val="14"/>
        </w:numPr>
      </w:pPr>
      <w:r>
        <w:t>Есть изменение по программам страхования</w:t>
      </w:r>
    </w:p>
    <w:p w:rsidR="0026686B" w:rsidRPr="0039374D" w:rsidRDefault="0026686B" w:rsidP="00936847">
      <w:pPr>
        <w:pStyle w:val="ListParagraph"/>
        <w:ind w:left="1800" w:firstLine="0"/>
      </w:pPr>
    </w:p>
    <w:p w:rsidR="000F201E" w:rsidRDefault="000F201E" w:rsidP="007978B9">
      <w:pPr>
        <w:pStyle w:val="Heading1"/>
        <w:numPr>
          <w:ilvl w:val="0"/>
          <w:numId w:val="19"/>
        </w:numPr>
      </w:pPr>
      <w:r>
        <w:t>Раздел «История» в «Застрахованных лицах»</w:t>
      </w:r>
    </w:p>
    <w:p w:rsidR="000F201E" w:rsidRDefault="000F201E" w:rsidP="00AE72A0">
      <w:pPr>
        <w:pStyle w:val="ListParagraph"/>
        <w:numPr>
          <w:ilvl w:val="0"/>
          <w:numId w:val="15"/>
        </w:numPr>
        <w:ind w:left="1066" w:hanging="357"/>
        <w:contextualSpacing w:val="0"/>
      </w:pPr>
      <w:r>
        <w:t>Сейчас есть раздел «действующие», где видны только действующие полисы и их действующие программы</w:t>
      </w:r>
    </w:p>
    <w:p w:rsidR="000F201E" w:rsidRDefault="000F201E" w:rsidP="00AE72A0">
      <w:pPr>
        <w:pStyle w:val="ListParagraph"/>
        <w:numPr>
          <w:ilvl w:val="0"/>
          <w:numId w:val="15"/>
        </w:numPr>
        <w:ind w:left="1066" w:hanging="357"/>
        <w:contextualSpacing w:val="0"/>
      </w:pPr>
      <w:r>
        <w:t xml:space="preserve">Нужно реализовать раздел «История», в котором видны все </w:t>
      </w:r>
      <w:r w:rsidR="00252B01">
        <w:t>застрахованные</w:t>
      </w:r>
      <w:r>
        <w:t xml:space="preserve">, видны дополнительные </w:t>
      </w:r>
      <w:r w:rsidR="00252B01">
        <w:t>параметры</w:t>
      </w:r>
      <w:r>
        <w:t>, такие как «основание прикрепления» и «доп. соглашение», которые есть номер заказа и номер допса соответственно</w:t>
      </w:r>
    </w:p>
    <w:p w:rsidR="000F201E" w:rsidRDefault="000F201E" w:rsidP="00AE72A0">
      <w:pPr>
        <w:pStyle w:val="ListParagraph"/>
        <w:numPr>
          <w:ilvl w:val="0"/>
          <w:numId w:val="15"/>
        </w:numPr>
        <w:ind w:left="1066" w:hanging="357"/>
        <w:contextualSpacing w:val="0"/>
      </w:pPr>
      <w:r>
        <w:t xml:space="preserve">Показывать для каждого застрахованного базовую единицу изменения, т.е. либо прикрепление, либо открепление, либо замена программы. </w:t>
      </w:r>
    </w:p>
    <w:p w:rsidR="000F201E" w:rsidRDefault="000F201E" w:rsidP="00AE72A0">
      <w:pPr>
        <w:pStyle w:val="ListParagraph"/>
        <w:numPr>
          <w:ilvl w:val="0"/>
          <w:numId w:val="15"/>
        </w:numPr>
        <w:ind w:left="1066" w:hanging="357"/>
        <w:contextualSpacing w:val="0"/>
      </w:pPr>
      <w:r>
        <w:t>По факту реализации функционала «Авторасчеты» (проект СОГАЗ) – показывать изменение страховой премии и суммы по каждой базовой единице. В случае, когда меняется премия по программе – дублируется последнее состояние застрахованного (т.е. программа и дата) и пишется дополнительная премия с учетом данного изменения</w:t>
      </w:r>
    </w:p>
    <w:p w:rsidR="000F201E" w:rsidRDefault="000F201E" w:rsidP="00AE72A0">
      <w:pPr>
        <w:pStyle w:val="ListParagraph"/>
        <w:numPr>
          <w:ilvl w:val="0"/>
          <w:numId w:val="15"/>
        </w:numPr>
        <w:ind w:left="1066" w:hanging="357"/>
        <w:contextualSpacing w:val="0"/>
      </w:pPr>
      <w:r>
        <w:t>Программа, заказ и допс – кликабельные и переходят на соответствующий элемент в портале</w:t>
      </w:r>
    </w:p>
    <w:p w:rsidR="000F201E" w:rsidRDefault="000F201E" w:rsidP="00AE72A0">
      <w:pPr>
        <w:pStyle w:val="ListParagraph"/>
        <w:numPr>
          <w:ilvl w:val="0"/>
          <w:numId w:val="15"/>
        </w:numPr>
        <w:ind w:left="1066" w:hanging="357"/>
        <w:contextualSpacing w:val="0"/>
      </w:pPr>
      <w:r>
        <w:t>По заказу и допсу в соответствующих разделах карточки договора переходить на раздел «история» с уже отфильтрованными данными</w:t>
      </w:r>
    </w:p>
    <w:p w:rsidR="00466AE7" w:rsidRDefault="00466AE7" w:rsidP="00AE72A0">
      <w:pPr>
        <w:pStyle w:val="ListParagraph"/>
        <w:numPr>
          <w:ilvl w:val="0"/>
          <w:numId w:val="15"/>
        </w:numPr>
        <w:ind w:left="1066" w:hanging="357"/>
        <w:contextualSpacing w:val="0"/>
      </w:pPr>
      <w:r>
        <w:t xml:space="preserve">Все данные по застрахованным, заказам, допсам хранятся в учетной системе и имеют связи между собой. </w:t>
      </w:r>
    </w:p>
    <w:p w:rsidR="000F201E" w:rsidRDefault="00F859D0" w:rsidP="007978B9">
      <w:pPr>
        <w:pStyle w:val="Heading1"/>
        <w:numPr>
          <w:ilvl w:val="0"/>
          <w:numId w:val="19"/>
        </w:numPr>
      </w:pPr>
      <w:r>
        <w:t>Доработки по НС</w:t>
      </w:r>
    </w:p>
    <w:p w:rsidR="00F859D0" w:rsidRDefault="00F859D0" w:rsidP="00AE72A0">
      <w:pPr>
        <w:pStyle w:val="ListParagraph"/>
        <w:numPr>
          <w:ilvl w:val="0"/>
          <w:numId w:val="17"/>
        </w:numPr>
        <w:ind w:left="1077" w:hanging="357"/>
        <w:contextualSpacing w:val="0"/>
      </w:pPr>
      <w:r>
        <w:t>Реализовать измененный путь по прикреплению</w:t>
      </w:r>
      <w:r w:rsidR="00AB7836">
        <w:t xml:space="preserve"> и изменению</w:t>
      </w:r>
      <w:r>
        <w:t xml:space="preserve"> застрахованных в части договоров НС: возможность указать страховые суммы, </w:t>
      </w:r>
      <w:r w:rsidR="00466AE7">
        <w:t>паспортные данные,</w:t>
      </w:r>
      <w:r>
        <w:t xml:space="preserve"> возможность указать выгодоприобретателя</w:t>
      </w:r>
      <w:r w:rsidR="00AB7836">
        <w:t xml:space="preserve"> (в единственном числе)</w:t>
      </w:r>
      <w:r>
        <w:t>.</w:t>
      </w:r>
      <w:r w:rsidR="00466AE7">
        <w:t xml:space="preserve"> </w:t>
      </w:r>
    </w:p>
    <w:p w:rsidR="0026686B" w:rsidRPr="00F859D0" w:rsidRDefault="0026686B" w:rsidP="00AE72A0">
      <w:pPr>
        <w:pStyle w:val="ListParagraph"/>
        <w:numPr>
          <w:ilvl w:val="0"/>
          <w:numId w:val="17"/>
        </w:numPr>
        <w:ind w:left="1077" w:hanging="357"/>
        <w:contextualSpacing w:val="0"/>
      </w:pPr>
      <w:r>
        <w:t>При изменениях для действующего застрахованного добавить возможность изменения страховой суммы без изменения программ страхования и прочих атрибутов</w:t>
      </w:r>
    </w:p>
    <w:p w:rsidR="00F859D0" w:rsidRDefault="00F859D0" w:rsidP="00AE72A0">
      <w:pPr>
        <w:pStyle w:val="ListParagraph"/>
        <w:numPr>
          <w:ilvl w:val="0"/>
          <w:numId w:val="17"/>
        </w:numPr>
        <w:ind w:left="1077" w:hanging="357"/>
        <w:contextualSpacing w:val="0"/>
      </w:pPr>
      <w:r>
        <w:t xml:space="preserve">На карточке </w:t>
      </w:r>
      <w:r w:rsidR="00252B01">
        <w:t>застрахованного</w:t>
      </w:r>
      <w:r>
        <w:t xml:space="preserve"> показывать реестр убытков (дата случая, дата статуса,  статус = </w:t>
      </w:r>
      <w:r w:rsidR="0026686B" w:rsidRPr="00936847">
        <w:t>{</w:t>
      </w:r>
      <w:r>
        <w:t>в работе, запрошена доп. информация, отказано, согласовано, выплачено</w:t>
      </w:r>
      <w:r w:rsidR="0026686B" w:rsidRPr="00936847">
        <w:t>}</w:t>
      </w:r>
      <w:r>
        <w:t>)</w:t>
      </w:r>
    </w:p>
    <w:p w:rsidR="0026686B" w:rsidRDefault="00937676" w:rsidP="00AE72A0">
      <w:pPr>
        <w:pStyle w:val="ListParagraph"/>
        <w:numPr>
          <w:ilvl w:val="0"/>
          <w:numId w:val="17"/>
        </w:numPr>
        <w:ind w:left="1077" w:hanging="357"/>
        <w:contextualSpacing w:val="0"/>
      </w:pPr>
      <w:r>
        <w:t xml:space="preserve">Добавить НС в аналитические отчеты </w:t>
      </w:r>
      <w:r w:rsidR="0026686B">
        <w:t>по текущей логике</w:t>
      </w:r>
      <w:r w:rsidR="00FD5F2F">
        <w:t xml:space="preserve">. На текущем решении реализован конструктор отчетов, который позволяет отображать информацию в </w:t>
      </w:r>
      <w:r w:rsidR="00FD5F2F">
        <w:rPr>
          <w:lang w:val="en-US"/>
        </w:rPr>
        <w:t>web</w:t>
      </w:r>
      <w:r w:rsidR="00FD5F2F" w:rsidRPr="00FD5F2F">
        <w:t>-</w:t>
      </w:r>
      <w:r w:rsidR="00FD5F2F">
        <w:t>интерфейс портала. Требуется доработать сборку данных для данного вида страхования, чтобы иметь возможность отобразить их в текущем решении</w:t>
      </w:r>
    </w:p>
    <w:p w:rsidR="0026686B" w:rsidRDefault="0026686B" w:rsidP="00AE72A0">
      <w:pPr>
        <w:pStyle w:val="ListParagraph"/>
        <w:numPr>
          <w:ilvl w:val="0"/>
          <w:numId w:val="17"/>
        </w:numPr>
        <w:ind w:left="1077" w:hanging="357"/>
        <w:contextualSpacing w:val="0"/>
      </w:pPr>
      <w:r>
        <w:lastRenderedPageBreak/>
        <w:t>Сделать упрощенный вариант аналитического отчета по НС</w:t>
      </w:r>
      <w:r w:rsidR="009A3679">
        <w:t xml:space="preserve"> (доработка существующего конструктора)</w:t>
      </w:r>
      <w:r>
        <w:t>, отображающий кол-во страховых случаев в разрезах:</w:t>
      </w:r>
    </w:p>
    <w:p w:rsidR="0026686B" w:rsidRDefault="0026686B" w:rsidP="00936847">
      <w:pPr>
        <w:pStyle w:val="ListParagraph"/>
        <w:numPr>
          <w:ilvl w:val="1"/>
          <w:numId w:val="17"/>
        </w:numPr>
        <w:contextualSpacing w:val="0"/>
      </w:pPr>
      <w:r>
        <w:t>Тип убытка (заявлено, урегулировано, отказано)</w:t>
      </w:r>
    </w:p>
    <w:p w:rsidR="0026686B" w:rsidRDefault="0026686B" w:rsidP="00936847">
      <w:pPr>
        <w:pStyle w:val="ListParagraph"/>
        <w:numPr>
          <w:ilvl w:val="1"/>
          <w:numId w:val="17"/>
        </w:numPr>
        <w:contextualSpacing w:val="0"/>
      </w:pPr>
      <w:r>
        <w:t>Страховой риск (Смерть, Инвалидность, Травма и т.д. – из учетной системы)</w:t>
      </w:r>
    </w:p>
    <w:p w:rsidR="00F859D0" w:rsidRPr="00937676" w:rsidRDefault="0026686B" w:rsidP="00936847">
      <w:pPr>
        <w:pStyle w:val="ListParagraph"/>
        <w:numPr>
          <w:ilvl w:val="1"/>
          <w:numId w:val="17"/>
        </w:numPr>
        <w:contextualSpacing w:val="0"/>
      </w:pPr>
      <w:r>
        <w:t>Программа страхования</w:t>
      </w:r>
    </w:p>
    <w:p w:rsidR="00937676" w:rsidRDefault="00937676" w:rsidP="00AE72A0">
      <w:pPr>
        <w:pStyle w:val="ListParagraph"/>
        <w:numPr>
          <w:ilvl w:val="0"/>
          <w:numId w:val="17"/>
        </w:numPr>
        <w:ind w:left="1077" w:hanging="357"/>
        <w:contextualSpacing w:val="0"/>
      </w:pPr>
      <w:r>
        <w:t>На списке застрахованных и карточке застрахованного отображать страховую сумму по застрахованному</w:t>
      </w:r>
    </w:p>
    <w:p w:rsidR="009A3679" w:rsidRDefault="00937676" w:rsidP="00A637F5">
      <w:pPr>
        <w:pStyle w:val="ListParagraph"/>
        <w:numPr>
          <w:ilvl w:val="0"/>
          <w:numId w:val="17"/>
        </w:numPr>
        <w:ind w:left="1077" w:hanging="357"/>
        <w:contextualSpacing w:val="0"/>
      </w:pPr>
      <w:r>
        <w:t>В карточке программы указывать тариф (10%, 20%...) по каждому риску и страховую сумму в случае, когда она определена на программу или риск в программе</w:t>
      </w:r>
      <w:r w:rsidR="009A3679">
        <w:t>. Данные получаются из учетной системы</w:t>
      </w:r>
    </w:p>
    <w:p w:rsidR="0026686B" w:rsidRDefault="0026686B" w:rsidP="00A637F5">
      <w:pPr>
        <w:pStyle w:val="ListParagraph"/>
        <w:numPr>
          <w:ilvl w:val="0"/>
          <w:numId w:val="17"/>
        </w:numPr>
        <w:ind w:left="1077" w:hanging="357"/>
        <w:contextualSpacing w:val="0"/>
      </w:pPr>
      <w:r>
        <w:t xml:space="preserve">Указывать </w:t>
      </w:r>
      <w:r w:rsidR="009A3679">
        <w:t>агрегированные</w:t>
      </w:r>
      <w:r>
        <w:t xml:space="preserve"> страховые суммы и премии по программам страхования в разделе «Страховые программы»</w:t>
      </w:r>
    </w:p>
    <w:p w:rsidR="0026686B" w:rsidRDefault="0026686B" w:rsidP="00AE72A0">
      <w:pPr>
        <w:pStyle w:val="ListParagraph"/>
        <w:numPr>
          <w:ilvl w:val="0"/>
          <w:numId w:val="17"/>
        </w:numPr>
        <w:ind w:left="1077" w:hanging="357"/>
        <w:contextualSpacing w:val="0"/>
      </w:pPr>
      <w:r>
        <w:t>Раздел «История» должен быть также доступен для договоров НС</w:t>
      </w:r>
    </w:p>
    <w:p w:rsidR="0026686B" w:rsidRDefault="0026686B" w:rsidP="00AE72A0">
      <w:pPr>
        <w:pStyle w:val="ListParagraph"/>
        <w:numPr>
          <w:ilvl w:val="0"/>
          <w:numId w:val="17"/>
        </w:numPr>
        <w:ind w:left="1077" w:hanging="357"/>
        <w:contextualSpacing w:val="0"/>
      </w:pPr>
      <w:r>
        <w:t xml:space="preserve">Реализовать возможность «скачать» или «отправить на </w:t>
      </w:r>
      <w:r>
        <w:rPr>
          <w:lang w:val="en-US"/>
        </w:rPr>
        <w:t>e</w:t>
      </w:r>
      <w:r w:rsidRPr="00936847">
        <w:t>-</w:t>
      </w:r>
      <w:r>
        <w:rPr>
          <w:lang w:val="en-US"/>
        </w:rPr>
        <w:t>mail</w:t>
      </w:r>
      <w:r>
        <w:t>» страховую документацию по застрахованным – запрос сервиса учетной системы</w:t>
      </w:r>
    </w:p>
    <w:p w:rsidR="003512BF" w:rsidRDefault="003512BF" w:rsidP="003512BF">
      <w:pPr>
        <w:pStyle w:val="Heading1"/>
        <w:numPr>
          <w:ilvl w:val="0"/>
          <w:numId w:val="19"/>
        </w:numPr>
      </w:pPr>
      <w:r>
        <w:t>Документы</w:t>
      </w:r>
      <w:r w:rsidR="00BD7012">
        <w:t xml:space="preserve"> (счет, ДС)</w:t>
      </w:r>
    </w:p>
    <w:p w:rsidR="003512BF" w:rsidRDefault="003512BF" w:rsidP="00FC5902">
      <w:pPr>
        <w:pStyle w:val="ListParagraph"/>
        <w:numPr>
          <w:ilvl w:val="0"/>
          <w:numId w:val="27"/>
        </w:numPr>
        <w:ind w:left="1077" w:hanging="357"/>
        <w:contextualSpacing w:val="0"/>
      </w:pPr>
      <w:r>
        <w:t>Создать кнопку «скачать счет» напротив пункта графика платежа. Кнопка запрашивает сервис СОГАЗа для формирования счет</w:t>
      </w:r>
      <w:r w:rsidR="00EA5B51">
        <w:t>а</w:t>
      </w:r>
    </w:p>
    <w:p w:rsidR="003512BF" w:rsidRDefault="003512BF" w:rsidP="00FC5902">
      <w:pPr>
        <w:pStyle w:val="ListParagraph"/>
        <w:numPr>
          <w:ilvl w:val="0"/>
          <w:numId w:val="27"/>
        </w:numPr>
        <w:ind w:left="1077" w:hanging="357"/>
        <w:contextualSpacing w:val="0"/>
      </w:pPr>
      <w:r>
        <w:t>Кнопку сгенерировать доп. соглашение – только для ДС в статусе «в работе». Запрос к сервису СОГАЗа для получения документа. Дальше создать кнопку «на подпись» для передачи данного документа в раздел ЭДО. Должен создаваться документ за двухсторонней подписью</w:t>
      </w:r>
    </w:p>
    <w:sectPr w:rsidR="0035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4E5D"/>
    <w:multiLevelType w:val="hybridMultilevel"/>
    <w:tmpl w:val="FF74AB5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A17F7D"/>
    <w:multiLevelType w:val="hybridMultilevel"/>
    <w:tmpl w:val="864812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27003B"/>
    <w:multiLevelType w:val="hybridMultilevel"/>
    <w:tmpl w:val="8856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851EA"/>
    <w:multiLevelType w:val="hybridMultilevel"/>
    <w:tmpl w:val="98BC13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9B4804"/>
    <w:multiLevelType w:val="hybridMultilevel"/>
    <w:tmpl w:val="F71CA6B2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AA168B"/>
    <w:multiLevelType w:val="hybridMultilevel"/>
    <w:tmpl w:val="0DF8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F4DFB"/>
    <w:multiLevelType w:val="hybridMultilevel"/>
    <w:tmpl w:val="C2C6BE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0661A87"/>
    <w:multiLevelType w:val="hybridMultilevel"/>
    <w:tmpl w:val="C9148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7233E"/>
    <w:multiLevelType w:val="hybridMultilevel"/>
    <w:tmpl w:val="581CBF22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926351"/>
    <w:multiLevelType w:val="hybridMultilevel"/>
    <w:tmpl w:val="CC68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A42E6"/>
    <w:multiLevelType w:val="hybridMultilevel"/>
    <w:tmpl w:val="842853D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2859AE"/>
    <w:multiLevelType w:val="hybridMultilevel"/>
    <w:tmpl w:val="4AA8A726"/>
    <w:lvl w:ilvl="0" w:tplc="4B4872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BA1E7D"/>
    <w:multiLevelType w:val="hybridMultilevel"/>
    <w:tmpl w:val="A45CCD3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583B6F"/>
    <w:multiLevelType w:val="hybridMultilevel"/>
    <w:tmpl w:val="B2EC8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11B6C"/>
    <w:multiLevelType w:val="hybridMultilevel"/>
    <w:tmpl w:val="753885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290759"/>
    <w:multiLevelType w:val="hybridMultilevel"/>
    <w:tmpl w:val="0CCC49DA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9D5FB0"/>
    <w:multiLevelType w:val="hybridMultilevel"/>
    <w:tmpl w:val="05747DD4"/>
    <w:lvl w:ilvl="0" w:tplc="D5664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C02577"/>
    <w:multiLevelType w:val="hybridMultilevel"/>
    <w:tmpl w:val="15C235B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D52464"/>
    <w:multiLevelType w:val="hybridMultilevel"/>
    <w:tmpl w:val="15C235B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642B6A"/>
    <w:multiLevelType w:val="hybridMultilevel"/>
    <w:tmpl w:val="9990B9B0"/>
    <w:lvl w:ilvl="0" w:tplc="041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E43C72"/>
    <w:multiLevelType w:val="hybridMultilevel"/>
    <w:tmpl w:val="21C035B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68D253D"/>
    <w:multiLevelType w:val="hybridMultilevel"/>
    <w:tmpl w:val="8F68F5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A949EB"/>
    <w:multiLevelType w:val="hybridMultilevel"/>
    <w:tmpl w:val="0D060DA2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BA108E9"/>
    <w:multiLevelType w:val="hybridMultilevel"/>
    <w:tmpl w:val="842853D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E939AE"/>
    <w:multiLevelType w:val="hybridMultilevel"/>
    <w:tmpl w:val="2E54AD1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FE2C76"/>
    <w:multiLevelType w:val="hybridMultilevel"/>
    <w:tmpl w:val="B30A0F60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0D3809"/>
    <w:multiLevelType w:val="hybridMultilevel"/>
    <w:tmpl w:val="E34A3394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34A4D8C"/>
    <w:multiLevelType w:val="hybridMultilevel"/>
    <w:tmpl w:val="6F2A2C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D40C3E"/>
    <w:multiLevelType w:val="hybridMultilevel"/>
    <w:tmpl w:val="A49431B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D51BD8"/>
    <w:multiLevelType w:val="hybridMultilevel"/>
    <w:tmpl w:val="6764E828"/>
    <w:lvl w:ilvl="0" w:tplc="77A09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81D5B49"/>
    <w:multiLevelType w:val="hybridMultilevel"/>
    <w:tmpl w:val="8E3C3F6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8801D0"/>
    <w:multiLevelType w:val="hybridMultilevel"/>
    <w:tmpl w:val="693230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E6638"/>
    <w:multiLevelType w:val="hybridMultilevel"/>
    <w:tmpl w:val="65329C0E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4DB46A7"/>
    <w:multiLevelType w:val="hybridMultilevel"/>
    <w:tmpl w:val="77E2A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31571"/>
    <w:multiLevelType w:val="hybridMultilevel"/>
    <w:tmpl w:val="6D501EF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066EAA"/>
    <w:multiLevelType w:val="hybridMultilevel"/>
    <w:tmpl w:val="A1CA6BB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CD95B39"/>
    <w:multiLevelType w:val="hybridMultilevel"/>
    <w:tmpl w:val="AD7A9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53BA5"/>
    <w:multiLevelType w:val="hybridMultilevel"/>
    <w:tmpl w:val="6240905E"/>
    <w:lvl w:ilvl="0" w:tplc="53926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6"/>
  </w:num>
  <w:num w:numId="3">
    <w:abstractNumId w:val="6"/>
  </w:num>
  <w:num w:numId="4">
    <w:abstractNumId w:val="13"/>
  </w:num>
  <w:num w:numId="5">
    <w:abstractNumId w:val="1"/>
  </w:num>
  <w:num w:numId="6">
    <w:abstractNumId w:val="33"/>
  </w:num>
  <w:num w:numId="7">
    <w:abstractNumId w:val="27"/>
  </w:num>
  <w:num w:numId="8">
    <w:abstractNumId w:val="14"/>
  </w:num>
  <w:num w:numId="9">
    <w:abstractNumId w:val="3"/>
  </w:num>
  <w:num w:numId="10">
    <w:abstractNumId w:val="21"/>
  </w:num>
  <w:num w:numId="11">
    <w:abstractNumId w:val="12"/>
  </w:num>
  <w:num w:numId="12">
    <w:abstractNumId w:val="19"/>
  </w:num>
  <w:num w:numId="13">
    <w:abstractNumId w:val="8"/>
  </w:num>
  <w:num w:numId="14">
    <w:abstractNumId w:val="15"/>
  </w:num>
  <w:num w:numId="15">
    <w:abstractNumId w:val="32"/>
  </w:num>
  <w:num w:numId="16">
    <w:abstractNumId w:val="25"/>
  </w:num>
  <w:num w:numId="17">
    <w:abstractNumId w:val="4"/>
  </w:num>
  <w:num w:numId="18">
    <w:abstractNumId w:val="24"/>
  </w:num>
  <w:num w:numId="19">
    <w:abstractNumId w:val="9"/>
  </w:num>
  <w:num w:numId="20">
    <w:abstractNumId w:val="31"/>
  </w:num>
  <w:num w:numId="21">
    <w:abstractNumId w:val="37"/>
  </w:num>
  <w:num w:numId="22">
    <w:abstractNumId w:val="29"/>
  </w:num>
  <w:num w:numId="23">
    <w:abstractNumId w:val="5"/>
  </w:num>
  <w:num w:numId="24">
    <w:abstractNumId w:val="20"/>
  </w:num>
  <w:num w:numId="25">
    <w:abstractNumId w:val="23"/>
  </w:num>
  <w:num w:numId="26">
    <w:abstractNumId w:val="10"/>
  </w:num>
  <w:num w:numId="27">
    <w:abstractNumId w:val="17"/>
  </w:num>
  <w:num w:numId="28">
    <w:abstractNumId w:val="28"/>
  </w:num>
  <w:num w:numId="29">
    <w:abstractNumId w:val="34"/>
  </w:num>
  <w:num w:numId="30">
    <w:abstractNumId w:val="30"/>
  </w:num>
  <w:num w:numId="31">
    <w:abstractNumId w:val="26"/>
  </w:num>
  <w:num w:numId="32">
    <w:abstractNumId w:val="0"/>
  </w:num>
  <w:num w:numId="33">
    <w:abstractNumId w:val="35"/>
  </w:num>
  <w:num w:numId="34">
    <w:abstractNumId w:val="7"/>
  </w:num>
  <w:num w:numId="35">
    <w:abstractNumId w:val="22"/>
  </w:num>
  <w:num w:numId="36">
    <w:abstractNumId w:val="11"/>
  </w:num>
  <w:num w:numId="37">
    <w:abstractNumId w:val="18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AA"/>
    <w:rsid w:val="00006CD9"/>
    <w:rsid w:val="00050CF2"/>
    <w:rsid w:val="000C5417"/>
    <w:rsid w:val="000D21C7"/>
    <w:rsid w:val="000F201E"/>
    <w:rsid w:val="002061F8"/>
    <w:rsid w:val="00252B01"/>
    <w:rsid w:val="0026686B"/>
    <w:rsid w:val="002E4A19"/>
    <w:rsid w:val="0031653D"/>
    <w:rsid w:val="003267C2"/>
    <w:rsid w:val="00341E8F"/>
    <w:rsid w:val="00342303"/>
    <w:rsid w:val="003512BF"/>
    <w:rsid w:val="00372CA6"/>
    <w:rsid w:val="0039374D"/>
    <w:rsid w:val="003A295F"/>
    <w:rsid w:val="004369EB"/>
    <w:rsid w:val="00466AE7"/>
    <w:rsid w:val="004F4DA9"/>
    <w:rsid w:val="005277F4"/>
    <w:rsid w:val="00582793"/>
    <w:rsid w:val="005A4DF2"/>
    <w:rsid w:val="005A6D2F"/>
    <w:rsid w:val="006B7EBC"/>
    <w:rsid w:val="007952B9"/>
    <w:rsid w:val="007978B9"/>
    <w:rsid w:val="007C7A96"/>
    <w:rsid w:val="00822034"/>
    <w:rsid w:val="008814B0"/>
    <w:rsid w:val="008C4C7E"/>
    <w:rsid w:val="00927A5C"/>
    <w:rsid w:val="00936847"/>
    <w:rsid w:val="00937676"/>
    <w:rsid w:val="009A3679"/>
    <w:rsid w:val="009A505C"/>
    <w:rsid w:val="009F45AA"/>
    <w:rsid w:val="00A07062"/>
    <w:rsid w:val="00A760BB"/>
    <w:rsid w:val="00AB7836"/>
    <w:rsid w:val="00AE57F6"/>
    <w:rsid w:val="00AE72A0"/>
    <w:rsid w:val="00B7156F"/>
    <w:rsid w:val="00B74885"/>
    <w:rsid w:val="00B7773F"/>
    <w:rsid w:val="00BD7012"/>
    <w:rsid w:val="00C04D97"/>
    <w:rsid w:val="00C41605"/>
    <w:rsid w:val="00CD286A"/>
    <w:rsid w:val="00D221A2"/>
    <w:rsid w:val="00DD0361"/>
    <w:rsid w:val="00E92DD6"/>
    <w:rsid w:val="00EA5B51"/>
    <w:rsid w:val="00EA5D51"/>
    <w:rsid w:val="00F859D0"/>
    <w:rsid w:val="00F941E0"/>
    <w:rsid w:val="00FB6E51"/>
    <w:rsid w:val="00FC5902"/>
    <w:rsid w:val="00FD5F2F"/>
    <w:rsid w:val="00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353F20"/>
  <w15:chartTrackingRefBased/>
  <w15:docId w15:val="{E22431A7-A82A-4D15-857E-D98AF8DD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60" w:line="259" w:lineRule="auto"/>
        <w:ind w:left="1066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7A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A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4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286A"/>
    <w:pPr>
      <w:spacing w:after="0" w:line="360" w:lineRule="auto"/>
      <w:ind w:left="708"/>
      <w:contextualSpacing/>
    </w:pPr>
    <w:rPr>
      <w:rFonts w:asciiTheme="majorHAnsi" w:eastAsiaTheme="majorEastAsia" w:hAnsiTheme="majorHAnsi" w:cstheme="majorBidi"/>
      <w:b/>
      <w:color w:val="1F4E79" w:themeColor="accent1" w:themeShade="8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286A"/>
    <w:rPr>
      <w:rFonts w:asciiTheme="majorHAnsi" w:eastAsiaTheme="majorEastAsia" w:hAnsiTheme="majorHAnsi" w:cstheme="majorBidi"/>
      <w:b/>
      <w:color w:val="1F4E79" w:themeColor="accent1" w:themeShade="80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C7A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C7A9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C7A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286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286A"/>
    <w:rPr>
      <w:i/>
      <w:iCs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0C54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4230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86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0B45C-82BC-4B03-B83F-D390C571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Sogaz Ins. Co.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 Денис Кириллович</dc:creator>
  <cp:keywords/>
  <dc:description/>
  <cp:lastModifiedBy>Соболев Денис Кириллович</cp:lastModifiedBy>
  <cp:revision>62</cp:revision>
  <dcterms:created xsi:type="dcterms:W3CDTF">2021-09-14T21:55:00Z</dcterms:created>
  <dcterms:modified xsi:type="dcterms:W3CDTF">2023-02-08T14:00:00Z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1424461515</vt:i4>
  </property>
  <property fmtid="{D5CDD505-2E9C-101B-9397-08002B2CF9AE}" pid="3" name="_NewReviewCycle">
    <vt:lpwstr/>
  </property>
  <property fmtid="{D5CDD505-2E9C-101B-9397-08002B2CF9AE}" pid="4" name="_EmailSubject">
    <vt:lpwstr>Развитие B2B фаза 2</vt:lpwstr>
  </property>
  <property fmtid="{D5CDD505-2E9C-101B-9397-08002B2CF9AE}" pid="5" name="_AuthorEmail">
    <vt:lpwstr>Sobolev.Denis@sogaz.ru</vt:lpwstr>
  </property>
  <property fmtid="{D5CDD505-2E9C-101B-9397-08002B2CF9AE}" pid="6" name="_AuthorEmailDisplayName">
    <vt:lpwstr>Соболев Денис Кириллович</vt:lpwstr>
  </property>
</Properties>
</file>