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35339C" w:rsidRPr="0035339C" w:rsidTr="0035339C">
        <w:trPr>
          <w:tblCellSpacing w:w="60" w:type="dxa"/>
        </w:trPr>
        <w:tc>
          <w:tcPr>
            <w:tcW w:w="0" w:type="auto"/>
            <w:tcBorders>
              <w:bottom w:val="single" w:sz="12" w:space="0" w:color="005993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96"/>
              <w:gridCol w:w="1500"/>
            </w:tblGrid>
            <w:tr w:rsidR="0035339C" w:rsidRPr="003533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339C" w:rsidRPr="0035339C" w:rsidRDefault="0035339C" w:rsidP="0035339C">
                  <w:pPr>
                    <w:suppressAutoHyphens w:val="0"/>
                    <w:spacing w:after="150"/>
                    <w:outlineLvl w:val="0"/>
                    <w:rPr>
                      <w:rFonts w:ascii="Tahoma" w:hAnsi="Tahoma" w:cs="Tahoma"/>
                      <w:b/>
                      <w:bCs/>
                      <w:color w:val="C82F10"/>
                      <w:kern w:val="36"/>
                      <w:sz w:val="22"/>
                      <w:szCs w:val="22"/>
                      <w:lang w:eastAsia="ru-RU"/>
                    </w:rPr>
                  </w:pPr>
                  <w:r w:rsidRPr="0035339C">
                    <w:rPr>
                      <w:rFonts w:ascii="Tahoma" w:hAnsi="Tahoma" w:cs="Tahoma"/>
                      <w:b/>
                      <w:bCs/>
                      <w:color w:val="C82F10"/>
                      <w:kern w:val="36"/>
                      <w:sz w:val="22"/>
                      <w:szCs w:val="22"/>
                      <w:lang w:eastAsia="ru-RU"/>
                    </w:rPr>
                    <w:t>Отчет оценщика об оценке имущества должника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90"/>
                    <w:gridCol w:w="405"/>
                  </w:tblGrid>
                  <w:tr w:rsidR="0035339C" w:rsidRPr="0035339C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5339C" w:rsidRPr="0035339C" w:rsidRDefault="0035339C" w:rsidP="0035339C">
                        <w:pPr>
                          <w:suppressAutoHyphens w:val="0"/>
                          <w:rPr>
                            <w:rFonts w:ascii="Tahoma" w:hAnsi="Tahoma" w:cs="Tahoma"/>
                            <w:color w:val="C82F10"/>
                            <w:kern w:val="0"/>
                            <w:sz w:val="22"/>
                            <w:szCs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339C" w:rsidRPr="0035339C" w:rsidRDefault="0035339C" w:rsidP="0035339C">
                        <w:pPr>
                          <w:suppressAutoHyphens w:val="0"/>
                          <w:rPr>
                            <w:rFonts w:ascii="Tahoma" w:hAnsi="Tahoma" w:cs="Tahoma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  <w:r w:rsidRPr="0035339C">
                          <w:rPr>
                            <w:rFonts w:ascii="Tahoma" w:hAnsi="Tahoma" w:cs="Tahoma"/>
                            <w:noProof/>
                            <w:color w:val="0000FF"/>
                            <w:kern w:val="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058B35A" wp14:editId="1462EEA0">
                              <wp:extent cx="205740" cy="205740"/>
                              <wp:effectExtent l="0" t="0" r="3810" b="3810"/>
                              <wp:docPr id="3" name="Рисунок 3" descr="https://bankrot.fedresurs.ru/img/icons/license22.png">
                                <a:hlinkClick xmlns:a="http://schemas.openxmlformats.org/drawingml/2006/main" r:id="rId6" tooltip="&quot;Скачать сертификат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bankrot.fedresurs.ru/img/icons/license22.png">
                                        <a:hlinkClick r:id="rId6" tooltip="&quot;Скачать сертификат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740" cy="205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339C" w:rsidRPr="0035339C" w:rsidRDefault="0035339C" w:rsidP="0035339C">
                        <w:pPr>
                          <w:suppressAutoHyphens w:val="0"/>
                          <w:rPr>
                            <w:rFonts w:ascii="Tahoma" w:hAnsi="Tahoma" w:cs="Tahoma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  <w:r w:rsidRPr="0035339C">
                          <w:rPr>
                            <w:rFonts w:ascii="Tahoma" w:hAnsi="Tahoma" w:cs="Tahoma"/>
                            <w:noProof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5E56C86" wp14:editId="52BA3A8D">
                              <wp:extent cx="205740" cy="205740"/>
                              <wp:effectExtent l="0" t="0" r="3810" b="3810"/>
                              <wp:docPr id="4" name="ctl00_BodyPlaceHolder_lnkPrint" descr="https://bankrot.fedresurs.ru/img/icons/print2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BodyPlaceHolder_lnkPrint" descr="https://bankrot.fedresurs.ru/img/icons/print2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740" cy="205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5339C" w:rsidRPr="0035339C" w:rsidRDefault="0035339C" w:rsidP="0035339C">
                  <w:pPr>
                    <w:suppressAutoHyphens w:val="0"/>
                    <w:jc w:val="right"/>
                    <w:rPr>
                      <w:rFonts w:ascii="Tahoma" w:hAnsi="Tahoma" w:cs="Tahoma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5339C" w:rsidRPr="0035339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5339C" w:rsidRPr="0035339C" w:rsidRDefault="0035339C" w:rsidP="0035339C">
                  <w:pPr>
                    <w:suppressAutoHyphens w:val="0"/>
                    <w:jc w:val="right"/>
                    <w:rPr>
                      <w:kern w:val="0"/>
                      <w:lang w:eastAsia="ru-RU"/>
                    </w:rPr>
                  </w:pPr>
                </w:p>
              </w:tc>
            </w:tr>
          </w:tbl>
          <w:p w:rsidR="0035339C" w:rsidRPr="0035339C" w:rsidRDefault="0035339C" w:rsidP="0035339C">
            <w:pPr>
              <w:suppressAutoHyphens w:val="0"/>
              <w:rPr>
                <w:rFonts w:ascii="Tahoma" w:hAnsi="Tahoma" w:cs="Tahoma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35339C" w:rsidRPr="0035339C" w:rsidTr="0035339C">
        <w:trPr>
          <w:tblCellSpacing w:w="60" w:type="dxa"/>
        </w:trPr>
        <w:tc>
          <w:tcPr>
            <w:tcW w:w="0" w:type="auto"/>
            <w:vAlign w:val="center"/>
            <w:hideMark/>
          </w:tcPr>
          <w:p w:rsidR="0035339C" w:rsidRPr="0035339C" w:rsidRDefault="0035339C" w:rsidP="0035339C">
            <w:pPr>
              <w:suppressAutoHyphens w:val="0"/>
              <w:rPr>
                <w:kern w:val="0"/>
                <w:lang w:eastAsia="ru-RU"/>
              </w:rPr>
            </w:pPr>
          </w:p>
        </w:tc>
      </w:tr>
      <w:tr w:rsidR="0035339C" w:rsidRPr="0035339C" w:rsidTr="0035339C">
        <w:trPr>
          <w:tblCellSpacing w:w="6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96"/>
            </w:tblGrid>
            <w:tr w:rsidR="0035339C" w:rsidRPr="003533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Ind w:w="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8"/>
                    <w:gridCol w:w="11842"/>
                  </w:tblGrid>
                  <w:tr w:rsidR="0035339C" w:rsidRPr="0035339C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35339C" w:rsidRPr="0035339C" w:rsidRDefault="0035339C" w:rsidP="0035339C">
                        <w:pPr>
                          <w:suppressAutoHyphens w:val="0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  <w:r w:rsidRPr="0035339C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  <w:t xml:space="preserve">№ сообщения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35339C" w:rsidRPr="0035339C" w:rsidRDefault="0035339C" w:rsidP="0035339C">
                        <w:pPr>
                          <w:suppressAutoHyphens w:val="0"/>
                          <w:rPr>
                            <w:rFonts w:ascii="Tahoma" w:hAnsi="Tahoma" w:cs="Tahoma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  <w:r w:rsidRPr="0035339C">
                          <w:rPr>
                            <w:rFonts w:ascii="Tahoma" w:hAnsi="Tahoma" w:cs="Tahoma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  <w:t>3487948</w:t>
                        </w:r>
                      </w:p>
                    </w:tc>
                  </w:tr>
                  <w:tr w:rsidR="0035339C" w:rsidRPr="0035339C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35339C" w:rsidRPr="0035339C" w:rsidRDefault="0035339C" w:rsidP="0035339C">
                        <w:pPr>
                          <w:suppressAutoHyphens w:val="0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  <w:r w:rsidRPr="0035339C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  <w:t xml:space="preserve">Дата публикации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35339C" w:rsidRPr="0035339C" w:rsidRDefault="0035339C" w:rsidP="0035339C">
                        <w:pPr>
                          <w:suppressAutoHyphens w:val="0"/>
                          <w:rPr>
                            <w:rFonts w:ascii="Tahoma" w:hAnsi="Tahoma" w:cs="Tahoma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  <w:r w:rsidRPr="0035339C">
                          <w:rPr>
                            <w:rFonts w:ascii="Tahoma" w:hAnsi="Tahoma" w:cs="Tahoma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  <w:t xml:space="preserve">15.02.2019 </w:t>
                        </w:r>
                      </w:p>
                    </w:tc>
                  </w:tr>
                </w:tbl>
                <w:p w:rsidR="0035339C" w:rsidRPr="0035339C" w:rsidRDefault="0035339C" w:rsidP="0035339C">
                  <w:pPr>
                    <w:suppressAutoHyphens w:val="0"/>
                    <w:rPr>
                      <w:rFonts w:ascii="Tahoma" w:hAnsi="Tahoma" w:cs="Tahoma"/>
                      <w:color w:val="333333"/>
                      <w:kern w:val="0"/>
                      <w:sz w:val="17"/>
                      <w:szCs w:val="17"/>
                      <w:lang w:eastAsia="ru-RU"/>
                    </w:rPr>
                  </w:pPr>
                  <w:r w:rsidRPr="0035339C">
                    <w:rPr>
                      <w:rFonts w:ascii="Tahoma" w:hAnsi="Tahoma" w:cs="Tahoma"/>
                      <w:b/>
                      <w:bCs/>
                      <w:color w:val="333333"/>
                      <w:kern w:val="0"/>
                      <w:sz w:val="17"/>
                      <w:szCs w:val="17"/>
                      <w:lang w:eastAsia="ru-RU"/>
                    </w:rPr>
                    <w:t>Должник</w:t>
                  </w:r>
                </w:p>
                <w:tbl>
                  <w:tblPr>
                    <w:tblW w:w="5000" w:type="pct"/>
                    <w:tblInd w:w="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8"/>
                    <w:gridCol w:w="11842"/>
                  </w:tblGrid>
                  <w:tr w:rsidR="0035339C" w:rsidRPr="0035339C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35339C" w:rsidRPr="0035339C" w:rsidRDefault="0035339C" w:rsidP="0035339C">
                        <w:pPr>
                          <w:suppressAutoHyphens w:val="0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  <w:r w:rsidRPr="0035339C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  <w:t xml:space="preserve">Наименование должника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35339C" w:rsidRPr="0035339C" w:rsidRDefault="0035339C" w:rsidP="0035339C">
                        <w:pPr>
                          <w:suppressAutoHyphens w:val="0"/>
                          <w:rPr>
                            <w:rFonts w:ascii="Tahoma" w:hAnsi="Tahoma" w:cs="Tahoma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  <w:r w:rsidRPr="0035339C">
                          <w:rPr>
                            <w:rFonts w:ascii="Tahoma" w:hAnsi="Tahoma" w:cs="Tahoma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"ДАЛЬНЕВОСТОЧНОЕ УПРАВЛЕНИЕ ЭНЕРГЕТИЧЕСКИМИ СИСТЕМАМИ"</w:t>
                        </w:r>
                      </w:p>
                    </w:tc>
                  </w:tr>
                  <w:tr w:rsidR="0035339C" w:rsidRPr="0035339C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35339C" w:rsidRPr="0035339C" w:rsidRDefault="0035339C" w:rsidP="0035339C">
                        <w:pPr>
                          <w:suppressAutoHyphens w:val="0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  <w:r w:rsidRPr="0035339C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  <w:t xml:space="preserve">Адрес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35339C" w:rsidRPr="0035339C" w:rsidRDefault="0035339C" w:rsidP="0035339C">
                        <w:pPr>
                          <w:suppressAutoHyphens w:val="0"/>
                          <w:rPr>
                            <w:rFonts w:ascii="Tahoma" w:hAnsi="Tahoma" w:cs="Tahoma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  <w:r w:rsidRPr="0035339C">
                          <w:rPr>
                            <w:rFonts w:ascii="Tahoma" w:hAnsi="Tahoma" w:cs="Tahoma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  <w:t>ПРИМОРСКИЙ, ВЛАДИВОСТОК, 100-ЛЕТИЯ ВЛАДИВОСТОКА, ДОМ 103 Г</w:t>
                        </w:r>
                      </w:p>
                    </w:tc>
                  </w:tr>
                  <w:tr w:rsidR="0035339C" w:rsidRPr="0035339C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35339C" w:rsidRPr="0035339C" w:rsidRDefault="0035339C" w:rsidP="0035339C">
                        <w:pPr>
                          <w:suppressAutoHyphens w:val="0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  <w:r w:rsidRPr="0035339C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  <w:t xml:space="preserve">ОГРН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35339C" w:rsidRPr="0035339C" w:rsidRDefault="0035339C" w:rsidP="0035339C">
                        <w:pPr>
                          <w:suppressAutoHyphens w:val="0"/>
                          <w:rPr>
                            <w:rFonts w:ascii="Tahoma" w:hAnsi="Tahoma" w:cs="Tahoma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  <w:r w:rsidRPr="0035339C">
                          <w:rPr>
                            <w:rFonts w:ascii="Tahoma" w:hAnsi="Tahoma" w:cs="Tahoma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  <w:t>1122543019708</w:t>
                        </w:r>
                      </w:p>
                    </w:tc>
                  </w:tr>
                  <w:tr w:rsidR="0035339C" w:rsidRPr="0035339C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35339C" w:rsidRPr="0035339C" w:rsidRDefault="0035339C" w:rsidP="0035339C">
                        <w:pPr>
                          <w:suppressAutoHyphens w:val="0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  <w:r w:rsidRPr="0035339C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  <w:t xml:space="preserve">ИНН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35339C" w:rsidRPr="0035339C" w:rsidRDefault="0035339C" w:rsidP="0035339C">
                        <w:pPr>
                          <w:suppressAutoHyphens w:val="0"/>
                          <w:rPr>
                            <w:rFonts w:ascii="Tahoma" w:hAnsi="Tahoma" w:cs="Tahoma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  <w:r w:rsidRPr="0035339C">
                          <w:rPr>
                            <w:rFonts w:ascii="Tahoma" w:hAnsi="Tahoma" w:cs="Tahoma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  <w:t>2543015934</w:t>
                        </w:r>
                      </w:p>
                    </w:tc>
                  </w:tr>
                  <w:tr w:rsidR="0035339C" w:rsidRPr="0035339C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35339C" w:rsidRPr="0035339C" w:rsidRDefault="0035339C" w:rsidP="0035339C">
                        <w:pPr>
                          <w:suppressAutoHyphens w:val="0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  <w:r w:rsidRPr="0035339C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  <w:t xml:space="preserve">№ дела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35339C" w:rsidRPr="0035339C" w:rsidRDefault="0035339C" w:rsidP="0035339C">
                        <w:pPr>
                          <w:suppressAutoHyphens w:val="0"/>
                          <w:rPr>
                            <w:rFonts w:ascii="Tahoma" w:hAnsi="Tahoma" w:cs="Tahoma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  <w:r w:rsidRPr="0035339C">
                          <w:rPr>
                            <w:rFonts w:ascii="Tahoma" w:hAnsi="Tahoma" w:cs="Tahoma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  <w:t xml:space="preserve">А51-19829/2017 </w:t>
                        </w:r>
                      </w:p>
                    </w:tc>
                  </w:tr>
                </w:tbl>
                <w:p w:rsidR="0035339C" w:rsidRPr="0035339C" w:rsidRDefault="0035339C" w:rsidP="0035339C">
                  <w:pPr>
                    <w:suppressAutoHyphens w:val="0"/>
                    <w:rPr>
                      <w:rFonts w:ascii="Tahoma" w:hAnsi="Tahoma" w:cs="Tahoma"/>
                      <w:color w:val="333333"/>
                      <w:kern w:val="0"/>
                      <w:sz w:val="17"/>
                      <w:szCs w:val="17"/>
                      <w:lang w:eastAsia="ru-RU"/>
                    </w:rPr>
                  </w:pPr>
                  <w:r w:rsidRPr="0035339C">
                    <w:rPr>
                      <w:rFonts w:ascii="Tahoma" w:hAnsi="Tahoma" w:cs="Tahoma"/>
                      <w:b/>
                      <w:bCs/>
                      <w:color w:val="333333"/>
                      <w:kern w:val="0"/>
                      <w:sz w:val="17"/>
                      <w:szCs w:val="17"/>
                      <w:lang w:eastAsia="ru-RU"/>
                    </w:rPr>
                    <w:t>Кем опубликовано</w:t>
                  </w:r>
                </w:p>
                <w:tbl>
                  <w:tblPr>
                    <w:tblW w:w="5000" w:type="pct"/>
                    <w:tblInd w:w="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8"/>
                    <w:gridCol w:w="11842"/>
                  </w:tblGrid>
                  <w:tr w:rsidR="0035339C" w:rsidRPr="0035339C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35339C" w:rsidRPr="0035339C" w:rsidRDefault="0035339C" w:rsidP="0035339C">
                        <w:pPr>
                          <w:suppressAutoHyphens w:val="0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  <w:r w:rsidRPr="0035339C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  <w:t xml:space="preserve">Арбитражный управляющий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35339C" w:rsidRPr="0035339C" w:rsidRDefault="0035339C" w:rsidP="0035339C">
                        <w:pPr>
                          <w:suppressAutoHyphens w:val="0"/>
                          <w:rPr>
                            <w:rFonts w:ascii="Tahoma" w:hAnsi="Tahoma" w:cs="Tahoma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  <w:r w:rsidRPr="0035339C">
                          <w:rPr>
                            <w:rFonts w:ascii="Tahoma" w:hAnsi="Tahoma" w:cs="Tahoma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  <w:t xml:space="preserve">Макаров Валерий Викторович (ИНН 500703855250,  СНИЛС 044-667-309 71) </w:t>
                        </w:r>
                      </w:p>
                    </w:tc>
                  </w:tr>
                  <w:tr w:rsidR="0035339C" w:rsidRPr="0035339C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35339C" w:rsidRPr="0035339C" w:rsidRDefault="0035339C" w:rsidP="0035339C">
                        <w:pPr>
                          <w:suppressAutoHyphens w:val="0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  <w:r w:rsidRPr="0035339C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  <w:t xml:space="preserve">Адрес для корреспонденции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35339C" w:rsidRPr="0035339C" w:rsidRDefault="0035339C" w:rsidP="0035339C">
                        <w:pPr>
                          <w:suppressAutoHyphens w:val="0"/>
                          <w:rPr>
                            <w:rFonts w:ascii="Tahoma" w:hAnsi="Tahoma" w:cs="Tahoma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  <w:r w:rsidRPr="0035339C">
                          <w:rPr>
                            <w:rFonts w:ascii="Tahoma" w:hAnsi="Tahoma" w:cs="Tahoma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  <w:t>107564, г. Москва, а/я 40</w:t>
                        </w:r>
                      </w:p>
                    </w:tc>
                  </w:tr>
                  <w:tr w:rsidR="0035339C" w:rsidRPr="0035339C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35339C" w:rsidRPr="0035339C" w:rsidRDefault="0035339C" w:rsidP="0035339C">
                        <w:pPr>
                          <w:suppressAutoHyphens w:val="0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  <w:r w:rsidRPr="0035339C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  <w:t xml:space="preserve">СРО АУ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35339C" w:rsidRPr="0035339C" w:rsidRDefault="0035339C" w:rsidP="0035339C">
                        <w:pPr>
                          <w:suppressAutoHyphens w:val="0"/>
                          <w:rPr>
                            <w:rFonts w:ascii="Tahoma" w:hAnsi="Tahoma" w:cs="Tahoma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  <w:r w:rsidRPr="0035339C">
                          <w:rPr>
                            <w:rFonts w:ascii="Tahoma" w:hAnsi="Tahoma" w:cs="Tahoma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  <w:t xml:space="preserve">ПАУ ЦФО - Ассоциация "Саморегулируемая организация арбитражных управляющих Центрального федерального округа" (ИНН 7705431418,  ОГРН 1027700542209) </w:t>
                        </w:r>
                      </w:p>
                    </w:tc>
                  </w:tr>
                  <w:tr w:rsidR="0035339C" w:rsidRPr="0035339C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35339C" w:rsidRPr="0035339C" w:rsidRDefault="0035339C" w:rsidP="0035339C">
                        <w:pPr>
                          <w:suppressAutoHyphens w:val="0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  <w:r w:rsidRPr="0035339C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  <w:t xml:space="preserve">Адрес СРО АУ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35339C" w:rsidRPr="0035339C" w:rsidRDefault="0035339C" w:rsidP="0035339C">
                        <w:pPr>
                          <w:suppressAutoHyphens w:val="0"/>
                          <w:rPr>
                            <w:rFonts w:ascii="Tahoma" w:hAnsi="Tahoma" w:cs="Tahoma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  <w:r w:rsidRPr="0035339C">
                          <w:rPr>
                            <w:rFonts w:ascii="Tahoma" w:hAnsi="Tahoma" w:cs="Tahoma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  <w:t xml:space="preserve">109316, г. Москва, г. Москва, Остаповский </w:t>
                        </w:r>
                        <w:proofErr w:type="spellStart"/>
                        <w:r w:rsidRPr="0035339C">
                          <w:rPr>
                            <w:rFonts w:ascii="Tahoma" w:hAnsi="Tahoma" w:cs="Tahoma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spellEnd"/>
                        <w:r w:rsidRPr="0035339C">
                          <w:rPr>
                            <w:rFonts w:ascii="Tahoma" w:hAnsi="Tahoma" w:cs="Tahoma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</w:rPr>
                          <w:t>-д, д. 3, стр. 6, оф. 201, 208</w:t>
                        </w:r>
                      </w:p>
                    </w:tc>
                  </w:tr>
                </w:tbl>
                <w:p w:rsidR="0035339C" w:rsidRPr="0035339C" w:rsidRDefault="0035339C" w:rsidP="0035339C">
                  <w:pPr>
                    <w:suppressAutoHyphens w:val="0"/>
                    <w:rPr>
                      <w:rFonts w:ascii="Tahoma" w:hAnsi="Tahoma" w:cs="Tahoma"/>
                      <w:color w:val="333333"/>
                      <w:kern w:val="0"/>
                      <w:sz w:val="17"/>
                      <w:szCs w:val="17"/>
                      <w:lang w:eastAsia="ru-RU"/>
                    </w:rPr>
                  </w:pPr>
                  <w:r w:rsidRPr="0035339C">
                    <w:rPr>
                      <w:rFonts w:ascii="Tahoma" w:hAnsi="Tahoma" w:cs="Tahoma"/>
                      <w:b/>
                      <w:bCs/>
                      <w:color w:val="333333"/>
                      <w:kern w:val="0"/>
                      <w:sz w:val="17"/>
                      <w:szCs w:val="17"/>
                      <w:lang w:eastAsia="ru-RU"/>
                    </w:rPr>
                    <w:t>Публикуемые сведения</w:t>
                  </w:r>
                </w:p>
                <w:p w:rsidR="0035339C" w:rsidRPr="0035339C" w:rsidRDefault="0035339C" w:rsidP="0035339C">
                  <w:pPr>
                    <w:suppressAutoHyphens w:val="0"/>
                    <w:rPr>
                      <w:rFonts w:ascii="Tahoma" w:hAnsi="Tahoma" w:cs="Tahoma"/>
                      <w:color w:val="333333"/>
                      <w:kern w:val="0"/>
                      <w:sz w:val="17"/>
                      <w:szCs w:val="17"/>
                      <w:lang w:eastAsia="ru-RU"/>
                    </w:rPr>
                  </w:pPr>
                  <w:r w:rsidRPr="0035339C">
                    <w:rPr>
                      <w:rFonts w:ascii="Tahoma" w:hAnsi="Tahoma" w:cs="Tahoma"/>
                      <w:b/>
                      <w:bCs/>
                      <w:color w:val="333333"/>
                      <w:kern w:val="0"/>
                      <w:sz w:val="17"/>
                      <w:szCs w:val="17"/>
                      <w:lang w:eastAsia="ru-RU"/>
                    </w:rPr>
                    <w:t>Текст:</w:t>
                  </w:r>
                  <w:r w:rsidRPr="0035339C">
                    <w:rPr>
                      <w:rFonts w:ascii="Tahoma" w:hAnsi="Tahoma" w:cs="Tahoma"/>
                      <w:color w:val="333333"/>
                      <w:kern w:val="0"/>
                      <w:sz w:val="17"/>
                      <w:szCs w:val="17"/>
                      <w:lang w:eastAsia="ru-RU"/>
                    </w:rPr>
                    <w:br/>
                    <w:t>Арбитражный суд Приморского края по делу № А51-19829/2017 от 16.11.2018 г. решил признать ОБЩЕСТВО С ОГРАНИЧЕННОЙ ОТВЕТСТВЕННОСТЬЮ «ДАЛЬНЕВОСТОЧНОЕ УПРАВЛЕНИЕ ЭНЕРГЕТИЧЕСКИМИ СИСТЕМАМИ» (ИНН 2543015934, ОГРН 1122543019708, адрес 690039, КРАЙ ПРИМОРСКИЙ, ГОРОД ВЛАДИВОСТОК, ПРОСПЕКТ 100-ЛЕТИЯ ВЛАДИВОСТОКА, ДОМ 103 Г) несостоятельным (банкротом) и открыть в отношении ООО «ДВУЭС» конкурсное производство сроком на шесть месяцев.</w:t>
                  </w:r>
                  <w:r w:rsidRPr="0035339C">
                    <w:rPr>
                      <w:rFonts w:ascii="Tahoma" w:hAnsi="Tahoma" w:cs="Tahoma"/>
                      <w:color w:val="333333"/>
                      <w:kern w:val="0"/>
                      <w:sz w:val="17"/>
                      <w:szCs w:val="17"/>
                      <w:lang w:eastAsia="ru-RU"/>
                    </w:rPr>
                    <w:br/>
                  </w:r>
                  <w:r w:rsidRPr="0035339C">
                    <w:rPr>
                      <w:rFonts w:ascii="Tahoma" w:hAnsi="Tahoma" w:cs="Tahoma"/>
                      <w:color w:val="333333"/>
                      <w:kern w:val="0"/>
                      <w:sz w:val="17"/>
                      <w:szCs w:val="17"/>
                      <w:lang w:eastAsia="ru-RU"/>
                    </w:rPr>
                    <w:br/>
                    <w:t xml:space="preserve">Конкурсным управляющим утвержден Макаров Валерий Викторович (ИНН 500703855250; СНИЛС 044-667-309-71; почтовый адрес: 107564, г. Москва, а/я 40; член ПАУ ЦФО: ОГРН 1027700542209, ИНН 7705431418, адрес: 109316, г. Москва, Остаповский </w:t>
                  </w:r>
                  <w:proofErr w:type="spellStart"/>
                  <w:r w:rsidRPr="0035339C">
                    <w:rPr>
                      <w:rFonts w:ascii="Tahoma" w:hAnsi="Tahoma" w:cs="Tahoma"/>
                      <w:color w:val="333333"/>
                      <w:kern w:val="0"/>
                      <w:sz w:val="17"/>
                      <w:szCs w:val="17"/>
                      <w:lang w:eastAsia="ru-RU"/>
                    </w:rPr>
                    <w:t>пр</w:t>
                  </w:r>
                  <w:proofErr w:type="spellEnd"/>
                  <w:r w:rsidRPr="0035339C">
                    <w:rPr>
                      <w:rFonts w:ascii="Tahoma" w:hAnsi="Tahoma" w:cs="Tahoma"/>
                      <w:color w:val="333333"/>
                      <w:kern w:val="0"/>
                      <w:sz w:val="17"/>
                      <w:szCs w:val="17"/>
                      <w:lang w:eastAsia="ru-RU"/>
                    </w:rPr>
                    <w:t>-д, д. 3, оф. 201, регистрационный номер 457).</w:t>
                  </w:r>
                  <w:r w:rsidRPr="0035339C">
                    <w:rPr>
                      <w:rFonts w:ascii="Tahoma" w:hAnsi="Tahoma" w:cs="Tahoma"/>
                      <w:color w:val="333333"/>
                      <w:kern w:val="0"/>
                      <w:sz w:val="17"/>
                      <w:szCs w:val="17"/>
                      <w:lang w:eastAsia="ru-RU"/>
                    </w:rPr>
                    <w:br/>
                  </w:r>
                  <w:r w:rsidRPr="0035339C">
                    <w:rPr>
                      <w:rFonts w:ascii="Tahoma" w:hAnsi="Tahoma" w:cs="Tahoma"/>
                      <w:color w:val="333333"/>
                      <w:kern w:val="0"/>
                      <w:sz w:val="17"/>
                      <w:szCs w:val="17"/>
                      <w:lang w:eastAsia="ru-RU"/>
                    </w:rPr>
                    <w:br/>
                    <w:t>Информация о введении процедуры конкурсного производства опубликована в Газете "Коммерсантъ" №217 от 24.11.2018, стр. 30, номер</w:t>
                  </w:r>
                  <w:r w:rsidRPr="0035339C">
                    <w:rPr>
                      <w:rFonts w:ascii="Tahoma" w:hAnsi="Tahoma" w:cs="Tahoma"/>
                      <w:color w:val="333333"/>
                      <w:kern w:val="0"/>
                      <w:sz w:val="17"/>
                      <w:szCs w:val="17"/>
                      <w:lang w:eastAsia="ru-RU"/>
                    </w:rPr>
                    <w:br/>
                    <w:t>сообщения 77032822177 и на ЕФРСБ, сообщение № 3228036 от 19.11.2018 г.</w:t>
                  </w:r>
                  <w:r w:rsidRPr="0035339C">
                    <w:rPr>
                      <w:rFonts w:ascii="Tahoma" w:hAnsi="Tahoma" w:cs="Tahoma"/>
                      <w:color w:val="333333"/>
                      <w:kern w:val="0"/>
                      <w:sz w:val="17"/>
                      <w:szCs w:val="17"/>
                      <w:lang w:eastAsia="ru-RU"/>
                    </w:rPr>
                    <w:br/>
                  </w:r>
                  <w:r w:rsidRPr="0035339C">
                    <w:rPr>
                      <w:rFonts w:ascii="Tahoma" w:hAnsi="Tahoma" w:cs="Tahoma"/>
                      <w:color w:val="333333"/>
                      <w:kern w:val="0"/>
                      <w:sz w:val="17"/>
                      <w:szCs w:val="17"/>
                      <w:lang w:eastAsia="ru-RU"/>
                    </w:rPr>
                    <w:br/>
                    <w:t xml:space="preserve">Судебное заседание по рассмотрению отчета Конкурсного управляющего ООО «ДВУЭС» назначено на «14» мая 2019 года в 11 час. 00 мин. в помещении суда по адресу: г. Владивосток, ул. Октябрьская, д. 27, </w:t>
                  </w:r>
                  <w:proofErr w:type="spellStart"/>
                  <w:r w:rsidRPr="0035339C">
                    <w:rPr>
                      <w:rFonts w:ascii="Tahoma" w:hAnsi="Tahoma" w:cs="Tahoma"/>
                      <w:color w:val="333333"/>
                      <w:kern w:val="0"/>
                      <w:sz w:val="17"/>
                      <w:szCs w:val="17"/>
                      <w:lang w:eastAsia="ru-RU"/>
                    </w:rPr>
                    <w:t>каб</w:t>
                  </w:r>
                  <w:proofErr w:type="spellEnd"/>
                  <w:r w:rsidRPr="0035339C">
                    <w:rPr>
                      <w:rFonts w:ascii="Tahoma" w:hAnsi="Tahoma" w:cs="Tahoma"/>
                      <w:color w:val="333333"/>
                      <w:kern w:val="0"/>
                      <w:sz w:val="17"/>
                      <w:szCs w:val="17"/>
                      <w:lang w:eastAsia="ru-RU"/>
                    </w:rPr>
                    <w:t>. № 123.</w:t>
                  </w:r>
                  <w:r w:rsidRPr="0035339C">
                    <w:rPr>
                      <w:rFonts w:ascii="Tahoma" w:hAnsi="Tahoma" w:cs="Tahoma"/>
                      <w:color w:val="333333"/>
                      <w:kern w:val="0"/>
                      <w:sz w:val="17"/>
                      <w:szCs w:val="17"/>
                      <w:lang w:eastAsia="ru-RU"/>
                    </w:rPr>
                    <w:br/>
                  </w:r>
                  <w:r w:rsidRPr="0035339C">
                    <w:rPr>
                      <w:rFonts w:ascii="Tahoma" w:hAnsi="Tahoma" w:cs="Tahoma"/>
                      <w:color w:val="333333"/>
                      <w:kern w:val="0"/>
                      <w:sz w:val="17"/>
                      <w:szCs w:val="17"/>
                      <w:lang w:eastAsia="ru-RU"/>
                    </w:rPr>
                    <w:br/>
                    <w:t>Информация о движении дела размещается на сайте арбитражного суда: http://primkray.arbitr.ru.</w:t>
                  </w:r>
                  <w:r w:rsidRPr="0035339C">
                    <w:rPr>
                      <w:rFonts w:ascii="Tahoma" w:hAnsi="Tahoma" w:cs="Tahoma"/>
                      <w:color w:val="333333"/>
                      <w:kern w:val="0"/>
                      <w:sz w:val="17"/>
                      <w:szCs w:val="17"/>
                      <w:lang w:eastAsia="ru-RU"/>
                    </w:rPr>
                    <w:br/>
                  </w:r>
                  <w:r w:rsidRPr="0035339C">
                    <w:rPr>
                      <w:rFonts w:ascii="Tahoma" w:hAnsi="Tahoma" w:cs="Tahoma"/>
                      <w:color w:val="333333"/>
                      <w:kern w:val="0"/>
                      <w:sz w:val="17"/>
                      <w:szCs w:val="17"/>
                      <w:lang w:eastAsia="ru-RU"/>
                    </w:rPr>
                    <w:lastRenderedPageBreak/>
                    <w:br/>
                    <w:t>Настоящим, Конкурсный управляющий публикует отчеты оценщика об оценке имущества Должника.</w:t>
                  </w:r>
                </w:p>
              </w:tc>
            </w:tr>
          </w:tbl>
          <w:p w:rsidR="0035339C" w:rsidRPr="0035339C" w:rsidRDefault="0035339C" w:rsidP="0035339C">
            <w:pPr>
              <w:suppressAutoHyphens w:val="0"/>
              <w:rPr>
                <w:rFonts w:ascii="Tahoma" w:hAnsi="Tahoma" w:cs="Tahoma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35339C" w:rsidRPr="0035339C" w:rsidTr="0035339C">
        <w:trPr>
          <w:tblCellSpacing w:w="60" w:type="dxa"/>
        </w:trPr>
        <w:tc>
          <w:tcPr>
            <w:tcW w:w="0" w:type="auto"/>
            <w:vAlign w:val="center"/>
            <w:hideMark/>
          </w:tcPr>
          <w:p w:rsidR="0035339C" w:rsidRPr="0035339C" w:rsidRDefault="0035339C" w:rsidP="0035339C">
            <w:pPr>
              <w:suppressAutoHyphens w:val="0"/>
              <w:rPr>
                <w:kern w:val="0"/>
                <w:lang w:eastAsia="ru-RU"/>
              </w:rPr>
            </w:pPr>
          </w:p>
        </w:tc>
      </w:tr>
      <w:tr w:rsidR="0035339C" w:rsidRPr="0035339C" w:rsidTr="0035339C">
        <w:trPr>
          <w:tblCellSpacing w:w="60" w:type="dxa"/>
        </w:trPr>
        <w:tc>
          <w:tcPr>
            <w:tcW w:w="0" w:type="auto"/>
            <w:vAlign w:val="center"/>
            <w:hideMark/>
          </w:tcPr>
          <w:p w:rsidR="0035339C" w:rsidRPr="0035339C" w:rsidRDefault="0035339C" w:rsidP="0035339C">
            <w:pPr>
              <w:suppressAutoHyphens w:val="0"/>
              <w:rPr>
                <w:rFonts w:ascii="Tahoma" w:hAnsi="Tahoma" w:cs="Tahoma"/>
                <w:color w:val="000000"/>
                <w:kern w:val="0"/>
                <w:sz w:val="19"/>
                <w:szCs w:val="19"/>
                <w:lang w:eastAsia="ru-RU"/>
              </w:rPr>
            </w:pPr>
            <w:r w:rsidRPr="0035339C">
              <w:rPr>
                <w:rFonts w:ascii="Tahoma" w:hAnsi="Tahoma" w:cs="Tahoma"/>
                <w:color w:val="000000"/>
                <w:kern w:val="0"/>
                <w:sz w:val="19"/>
                <w:szCs w:val="19"/>
                <w:lang w:eastAsia="ru-RU"/>
              </w:rPr>
              <w:t>Прикреплённые файлы</w:t>
            </w:r>
          </w:p>
          <w:p w:rsidR="0035339C" w:rsidRPr="0035339C" w:rsidRDefault="0035339C" w:rsidP="0035339C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kern w:val="0"/>
                <w:sz w:val="24"/>
                <w:szCs w:val="24"/>
                <w:lang w:eastAsia="ru-RU"/>
              </w:rPr>
            </w:pPr>
            <w:hyperlink r:id="rId9" w:history="1">
              <w:r w:rsidRPr="0035339C">
                <w:rPr>
                  <w:rFonts w:ascii="Tahoma" w:hAnsi="Tahoma" w:cs="Tahoma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20190213 #006-0219.pdf</w:t>
              </w:r>
            </w:hyperlink>
            <w:r w:rsidRPr="0035339C">
              <w:rPr>
                <w:rFonts w:ascii="Tahoma" w:hAnsi="Tahoma" w:cs="Tahoma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35339C" w:rsidRPr="0035339C" w:rsidRDefault="0035339C" w:rsidP="0035339C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kern w:val="0"/>
                <w:sz w:val="24"/>
                <w:szCs w:val="24"/>
                <w:lang w:eastAsia="ru-RU"/>
              </w:rPr>
            </w:pPr>
            <w:hyperlink r:id="rId10" w:history="1">
              <w:r w:rsidRPr="0035339C">
                <w:rPr>
                  <w:rFonts w:ascii="Tahoma" w:hAnsi="Tahoma" w:cs="Tahoma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20190213 #007-0219.pdf</w:t>
              </w:r>
            </w:hyperlink>
            <w:r w:rsidRPr="0035339C">
              <w:rPr>
                <w:rFonts w:ascii="Tahoma" w:hAnsi="Tahoma" w:cs="Tahoma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339C" w:rsidRPr="0035339C" w:rsidTr="0035339C">
        <w:trPr>
          <w:tblCellSpacing w:w="60" w:type="dxa"/>
        </w:trPr>
        <w:tc>
          <w:tcPr>
            <w:tcW w:w="0" w:type="auto"/>
            <w:tcBorders>
              <w:top w:val="single" w:sz="6" w:space="0" w:color="005993"/>
            </w:tcBorders>
            <w:vAlign w:val="bottom"/>
            <w:hideMark/>
          </w:tcPr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96"/>
            </w:tblGrid>
            <w:tr w:rsidR="0035339C" w:rsidRPr="0035339C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35339C" w:rsidRPr="0035339C" w:rsidRDefault="0035339C" w:rsidP="0035339C">
                  <w:pPr>
                    <w:suppressAutoHyphens w:val="0"/>
                    <w:jc w:val="center"/>
                    <w:rPr>
                      <w:rFonts w:ascii="Tahoma" w:hAnsi="Tahoma" w:cs="Tahoma"/>
                      <w:color w:val="666666"/>
                      <w:kern w:val="0"/>
                      <w:sz w:val="17"/>
                      <w:szCs w:val="17"/>
                      <w:lang w:eastAsia="ru-RU"/>
                    </w:rPr>
                  </w:pPr>
                  <w:r w:rsidRPr="0035339C">
                    <w:rPr>
                      <w:rFonts w:ascii="Tahoma" w:hAnsi="Tahoma" w:cs="Tahoma"/>
                      <w:color w:val="666666"/>
                      <w:kern w:val="0"/>
                      <w:sz w:val="17"/>
                      <w:szCs w:val="17"/>
                      <w:lang w:eastAsia="ru-RU"/>
                    </w:rPr>
                    <w:t xml:space="preserve">Включение сведений, подлежащих опубликованию в соответствии с Федеральным законом от 26 октября 2002 г. № 127-ФЗ «О несостоятельности (банкротстве)» в Единый федеральный реестр сведений о банкротстве, осуществляется с 1 апреля 2011 г. (пункт 2 статьи 4 Федерального закона от 28 декабря 2010 г. № 429-ФЗ) </w:t>
                  </w:r>
                </w:p>
              </w:tc>
            </w:tr>
          </w:tbl>
          <w:p w:rsidR="0035339C" w:rsidRPr="0035339C" w:rsidRDefault="0035339C" w:rsidP="0035339C">
            <w:pPr>
              <w:suppressAutoHyphens w:val="0"/>
              <w:rPr>
                <w:rFonts w:ascii="Tahoma" w:hAnsi="Tahoma" w:cs="Tahoma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A42383" w:rsidRPr="0035339C" w:rsidRDefault="00A42383" w:rsidP="0035339C">
      <w:bookmarkStart w:id="0" w:name="_GoBack"/>
      <w:bookmarkEnd w:id="0"/>
    </w:p>
    <w:sectPr w:rsidR="00A42383" w:rsidRPr="0035339C" w:rsidSect="00A42383">
      <w:pgSz w:w="16838" w:h="11906" w:orient="landscape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BD7"/>
    <w:multiLevelType w:val="multilevel"/>
    <w:tmpl w:val="934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15DB0"/>
    <w:multiLevelType w:val="multilevel"/>
    <w:tmpl w:val="EF58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7C1431"/>
    <w:multiLevelType w:val="hybridMultilevel"/>
    <w:tmpl w:val="24DA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F3178"/>
    <w:multiLevelType w:val="multilevel"/>
    <w:tmpl w:val="EC52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25E78"/>
    <w:multiLevelType w:val="hybridMultilevel"/>
    <w:tmpl w:val="4728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67AFA"/>
    <w:multiLevelType w:val="hybridMultilevel"/>
    <w:tmpl w:val="C83C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40BBA"/>
    <w:multiLevelType w:val="multilevel"/>
    <w:tmpl w:val="3A36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E559E"/>
    <w:multiLevelType w:val="multilevel"/>
    <w:tmpl w:val="ADD69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37"/>
    <w:rsid w:val="0005366D"/>
    <w:rsid w:val="000744A7"/>
    <w:rsid w:val="000C2301"/>
    <w:rsid w:val="000D1C45"/>
    <w:rsid w:val="000E23DF"/>
    <w:rsid w:val="00130200"/>
    <w:rsid w:val="001510C8"/>
    <w:rsid w:val="001D2451"/>
    <w:rsid w:val="002350E7"/>
    <w:rsid w:val="00271463"/>
    <w:rsid w:val="002B080D"/>
    <w:rsid w:val="002C1993"/>
    <w:rsid w:val="002D474D"/>
    <w:rsid w:val="002E4D20"/>
    <w:rsid w:val="0035339C"/>
    <w:rsid w:val="00373EC6"/>
    <w:rsid w:val="00397D6C"/>
    <w:rsid w:val="004065D6"/>
    <w:rsid w:val="004952F0"/>
    <w:rsid w:val="004C2034"/>
    <w:rsid w:val="004D2FCB"/>
    <w:rsid w:val="005220B8"/>
    <w:rsid w:val="00525990"/>
    <w:rsid w:val="00533DB5"/>
    <w:rsid w:val="00542665"/>
    <w:rsid w:val="005D40E6"/>
    <w:rsid w:val="005D501E"/>
    <w:rsid w:val="005F70A9"/>
    <w:rsid w:val="006109DB"/>
    <w:rsid w:val="00611A3E"/>
    <w:rsid w:val="006443BF"/>
    <w:rsid w:val="006A7077"/>
    <w:rsid w:val="006C6014"/>
    <w:rsid w:val="006C65BF"/>
    <w:rsid w:val="006C759F"/>
    <w:rsid w:val="006E46E2"/>
    <w:rsid w:val="0073752E"/>
    <w:rsid w:val="00750CCD"/>
    <w:rsid w:val="007550F5"/>
    <w:rsid w:val="00763C47"/>
    <w:rsid w:val="00777B2A"/>
    <w:rsid w:val="00813DD6"/>
    <w:rsid w:val="008312D1"/>
    <w:rsid w:val="00851012"/>
    <w:rsid w:val="00852C60"/>
    <w:rsid w:val="00893EC1"/>
    <w:rsid w:val="008B5BC0"/>
    <w:rsid w:val="008D54A1"/>
    <w:rsid w:val="008E036F"/>
    <w:rsid w:val="008F539C"/>
    <w:rsid w:val="00903C2E"/>
    <w:rsid w:val="009051BA"/>
    <w:rsid w:val="0094556B"/>
    <w:rsid w:val="0095287C"/>
    <w:rsid w:val="00954B94"/>
    <w:rsid w:val="00960EE1"/>
    <w:rsid w:val="00965207"/>
    <w:rsid w:val="0098602B"/>
    <w:rsid w:val="009C342D"/>
    <w:rsid w:val="009D1055"/>
    <w:rsid w:val="009D1BEC"/>
    <w:rsid w:val="00A05618"/>
    <w:rsid w:val="00A071B5"/>
    <w:rsid w:val="00A144F9"/>
    <w:rsid w:val="00A42383"/>
    <w:rsid w:val="00A43C5F"/>
    <w:rsid w:val="00A978D8"/>
    <w:rsid w:val="00AD46A6"/>
    <w:rsid w:val="00AE51AA"/>
    <w:rsid w:val="00AF7F75"/>
    <w:rsid w:val="00B102CC"/>
    <w:rsid w:val="00BA0DD7"/>
    <w:rsid w:val="00BD2B0F"/>
    <w:rsid w:val="00BE784A"/>
    <w:rsid w:val="00C04433"/>
    <w:rsid w:val="00C06632"/>
    <w:rsid w:val="00C129AC"/>
    <w:rsid w:val="00C204A8"/>
    <w:rsid w:val="00C44A4A"/>
    <w:rsid w:val="00C97335"/>
    <w:rsid w:val="00CD0E21"/>
    <w:rsid w:val="00CE3937"/>
    <w:rsid w:val="00D02382"/>
    <w:rsid w:val="00D061A6"/>
    <w:rsid w:val="00D14051"/>
    <w:rsid w:val="00D32760"/>
    <w:rsid w:val="00D401E6"/>
    <w:rsid w:val="00D474CD"/>
    <w:rsid w:val="00D55569"/>
    <w:rsid w:val="00D56D40"/>
    <w:rsid w:val="00D74D70"/>
    <w:rsid w:val="00D93899"/>
    <w:rsid w:val="00DC1902"/>
    <w:rsid w:val="00DC40D6"/>
    <w:rsid w:val="00DD3839"/>
    <w:rsid w:val="00E14C84"/>
    <w:rsid w:val="00E23503"/>
    <w:rsid w:val="00E31B23"/>
    <w:rsid w:val="00E514DD"/>
    <w:rsid w:val="00E54E13"/>
    <w:rsid w:val="00E61373"/>
    <w:rsid w:val="00EB2092"/>
    <w:rsid w:val="00EB4457"/>
    <w:rsid w:val="00F57C7A"/>
    <w:rsid w:val="00F951E8"/>
    <w:rsid w:val="00FA12C1"/>
    <w:rsid w:val="00FB42E4"/>
    <w:rsid w:val="00FB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6DEC3-100E-4794-B551-4456DF9B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B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B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1B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EC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otekstj">
    <w:name w:val="otekstj"/>
    <w:basedOn w:val="a"/>
    <w:rsid w:val="002B080D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7">
    <w:name w:val="Plain Text"/>
    <w:basedOn w:val="a"/>
    <w:link w:val="a8"/>
    <w:rsid w:val="002B080D"/>
    <w:pPr>
      <w:suppressAutoHyphens w:val="0"/>
    </w:pPr>
    <w:rPr>
      <w:rFonts w:ascii="Courier New" w:hAnsi="Courier New" w:cs="Courier New"/>
      <w:kern w:val="0"/>
      <w:lang w:val="en-US" w:eastAsia="en-US"/>
    </w:rPr>
  </w:style>
  <w:style w:type="character" w:customStyle="1" w:styleId="a8">
    <w:name w:val="Текст Знак"/>
    <w:basedOn w:val="a0"/>
    <w:link w:val="a7"/>
    <w:rsid w:val="002B080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9">
    <w:name w:val="Основной текст_"/>
    <w:link w:val="4"/>
    <w:rsid w:val="000D1C45"/>
    <w:rPr>
      <w:shd w:val="clear" w:color="auto" w:fill="FFFFFF"/>
    </w:rPr>
  </w:style>
  <w:style w:type="paragraph" w:customStyle="1" w:styleId="4">
    <w:name w:val="Основной текст4"/>
    <w:basedOn w:val="a"/>
    <w:link w:val="a9"/>
    <w:rsid w:val="000D1C45"/>
    <w:pPr>
      <w:widowControl w:val="0"/>
      <w:shd w:val="clear" w:color="auto" w:fill="FFFFFF"/>
      <w:suppressAutoHyphens w:val="0"/>
      <w:spacing w:before="300" w:after="300" w:line="0" w:lineRule="atLeast"/>
      <w:ind w:hanging="360"/>
      <w:jc w:val="righ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BE784A"/>
    <w:rPr>
      <w:color w:val="0563C1" w:themeColor="hyperlink"/>
      <w:u w:val="single"/>
    </w:rPr>
  </w:style>
  <w:style w:type="paragraph" w:customStyle="1" w:styleId="BX">
    <w:name w:val="BX"/>
    <w:basedOn w:val="a"/>
    <w:rsid w:val="00397D6C"/>
    <w:pPr>
      <w:widowControl w:val="0"/>
      <w:suppressAutoHyphens w:val="0"/>
      <w:spacing w:line="360" w:lineRule="atLeast"/>
      <w:ind w:left="1702" w:hanging="851"/>
      <w:jc w:val="both"/>
    </w:pPr>
    <w:rPr>
      <w:kern w:val="0"/>
      <w:sz w:val="24"/>
      <w:lang w:val="de-DE" w:eastAsia="en-US"/>
    </w:rPr>
  </w:style>
  <w:style w:type="paragraph" w:customStyle="1" w:styleId="AD">
    <w:name w:val="AD"/>
    <w:basedOn w:val="a"/>
    <w:rsid w:val="00397D6C"/>
    <w:pPr>
      <w:widowControl w:val="0"/>
      <w:suppressAutoHyphens w:val="0"/>
      <w:spacing w:line="360" w:lineRule="atLeast"/>
      <w:jc w:val="both"/>
    </w:pPr>
    <w:rPr>
      <w:kern w:val="0"/>
      <w:sz w:val="24"/>
      <w:lang w:val="de-DE" w:eastAsia="en-US"/>
    </w:rPr>
  </w:style>
  <w:style w:type="paragraph" w:customStyle="1" w:styleId="AX">
    <w:name w:val="AX"/>
    <w:basedOn w:val="a"/>
    <w:uiPriority w:val="99"/>
    <w:qFormat/>
    <w:rsid w:val="00813DD6"/>
    <w:pPr>
      <w:widowControl w:val="0"/>
      <w:suppressAutoHyphens w:val="0"/>
      <w:spacing w:line="360" w:lineRule="atLeast"/>
      <w:ind w:left="851" w:hanging="851"/>
      <w:jc w:val="both"/>
    </w:pPr>
    <w:rPr>
      <w:kern w:val="0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0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7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5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0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3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0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32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6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14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1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0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9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3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4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1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1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7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40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4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1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8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18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578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119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497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7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291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26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8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2100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656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989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639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1394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7278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4454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5203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5522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4177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9760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8636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8163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9823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712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1143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46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8530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15534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4371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1784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9254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70243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4651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50839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9755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7645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70164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3554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761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1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17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5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02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2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35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48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6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6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80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8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0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4D4D4"/>
                                                        <w:left w:val="single" w:sz="6" w:space="0" w:color="D4D4D4"/>
                                                        <w:bottom w:val="single" w:sz="6" w:space="0" w:color="D4D4D4"/>
                                                        <w:right w:val="single" w:sz="6" w:space="0" w:color="D4D4D4"/>
                                                      </w:divBdr>
                                                      <w:divsChild>
                                                        <w:div w:id="132909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81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500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15" w:color="91B3CA"/>
                                                                    <w:left w:val="single" w:sz="12" w:space="15" w:color="91B3CA"/>
                                                                    <w:bottom w:val="single" w:sz="12" w:space="15" w:color="91B3CA"/>
                                                                    <w:right w:val="single" w:sz="12" w:space="15" w:color="91B3CA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18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69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02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69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3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4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5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79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7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0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3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00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9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10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14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048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09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92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229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575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016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59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50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1848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154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939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2457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1440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7369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0132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24482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6143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3571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6044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2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7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1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7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45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16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23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43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07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514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941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773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871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746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129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113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80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295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544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0173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4372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2115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6475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5378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51181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5146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81294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8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3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5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22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275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2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166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15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00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84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97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79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93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70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52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06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9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1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nkrot.fedresurs.ru/MessageCertificate.aspx?ID=F3611C6BFEDDAC483BE4E5991C68EF2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nkrot.fedresurs.ru/Download/file.fo?guid=ed2188ef-9027-4a9d-881c-951e9d41091e&amp;type=Message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krot.fedresurs.ru/Download/file.fo?guid=fa942f3d-4cdc-4628-a474-414a74f2d064&amp;type=Message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D7B3A-76CE-42E3-A4CD-C821CE54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egorov-laptop2019@outlook.com</cp:lastModifiedBy>
  <cp:revision>7</cp:revision>
  <cp:lastPrinted>2019-03-28T17:46:00Z</cp:lastPrinted>
  <dcterms:created xsi:type="dcterms:W3CDTF">2019-04-10T09:28:00Z</dcterms:created>
  <dcterms:modified xsi:type="dcterms:W3CDTF">2020-08-07T16:33:00Z</dcterms:modified>
</cp:coreProperties>
</file>