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24D13" w:rsidP="00AA218A">
            <w:pPr>
              <w:rPr>
                <w:sz w:val="24"/>
                <w:szCs w:val="24"/>
              </w:rPr>
            </w:pPr>
            <w:r w:rsidRPr="0099482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E24D1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94824" w:rsidRDefault="00883DD5" w:rsidP="004833AF">
      <w:pPr>
        <w:jc w:val="center"/>
        <w:rPr>
          <w:b/>
          <w:sz w:val="28"/>
          <w:szCs w:val="28"/>
        </w:rPr>
      </w:pPr>
      <w:r w:rsidRPr="00994824">
        <w:rPr>
          <w:b/>
          <w:sz w:val="28"/>
          <w:szCs w:val="28"/>
        </w:rPr>
        <w:t>«</w:t>
      </w:r>
      <w:r w:rsidR="00E24D13" w:rsidRPr="00994824">
        <w:rPr>
          <w:b/>
          <w:sz w:val="28"/>
          <w:szCs w:val="28"/>
        </w:rPr>
        <w:t xml:space="preserve">Грунт </w:t>
      </w:r>
      <w:r w:rsidR="00E24D13">
        <w:rPr>
          <w:b/>
          <w:sz w:val="28"/>
          <w:szCs w:val="28"/>
          <w:lang w:val="en-US"/>
        </w:rPr>
        <w:t>BW</w:t>
      </w:r>
      <w:r w:rsidR="00E24D13" w:rsidRPr="00994824">
        <w:rPr>
          <w:b/>
          <w:sz w:val="28"/>
          <w:szCs w:val="28"/>
        </w:rPr>
        <w:t xml:space="preserve">61-0100 </w:t>
      </w:r>
      <w:r w:rsidR="00E24D13">
        <w:rPr>
          <w:b/>
          <w:sz w:val="28"/>
          <w:szCs w:val="28"/>
          <w:lang w:val="en-US"/>
        </w:rPr>
        <w:t>Akzo</w:t>
      </w:r>
      <w:r w:rsidR="00E24D13" w:rsidRPr="00994824">
        <w:rPr>
          <w:b/>
          <w:sz w:val="28"/>
          <w:szCs w:val="28"/>
        </w:rPr>
        <w:t xml:space="preserve"> </w:t>
      </w:r>
      <w:r w:rsidR="00E24D13">
        <w:rPr>
          <w:b/>
          <w:sz w:val="28"/>
          <w:szCs w:val="28"/>
          <w:lang w:val="en-US"/>
        </w:rPr>
        <w:t>Nobel</w:t>
      </w:r>
      <w:r w:rsidRPr="00994824">
        <w:rPr>
          <w:b/>
          <w:sz w:val="28"/>
          <w:szCs w:val="28"/>
        </w:rPr>
        <w:t xml:space="preserve">» </w:t>
      </w:r>
    </w:p>
    <w:p w:rsidR="008F2CB1" w:rsidRPr="00994824" w:rsidRDefault="008F2CB1" w:rsidP="009F6355">
      <w:pPr>
        <w:jc w:val="center"/>
        <w:rPr>
          <w:b/>
          <w:sz w:val="28"/>
          <w:szCs w:val="28"/>
        </w:rPr>
      </w:pPr>
    </w:p>
    <w:p w:rsidR="004833AF" w:rsidRPr="00994824" w:rsidRDefault="00FE45B4" w:rsidP="009F6355">
      <w:pPr>
        <w:jc w:val="center"/>
        <w:rPr>
          <w:b/>
          <w:sz w:val="28"/>
          <w:szCs w:val="28"/>
        </w:rPr>
      </w:pPr>
      <w:r w:rsidRPr="00994824">
        <w:rPr>
          <w:b/>
          <w:sz w:val="28"/>
          <w:szCs w:val="28"/>
        </w:rPr>
        <w:t>№</w:t>
      </w:r>
      <w:r w:rsidR="00E24D13" w:rsidRPr="00994824">
        <w:rPr>
          <w:b/>
          <w:bCs/>
          <w:caps/>
          <w:sz w:val="28"/>
          <w:szCs w:val="28"/>
        </w:rPr>
        <w:t>501-</w:t>
      </w:r>
      <w:r w:rsidR="00E24D13">
        <w:rPr>
          <w:b/>
          <w:bCs/>
          <w:caps/>
          <w:sz w:val="28"/>
          <w:szCs w:val="28"/>
          <w:lang w:val="en-US"/>
        </w:rPr>
        <w:t>O</w:t>
      </w:r>
      <w:r w:rsidR="00E24D13" w:rsidRPr="00994824">
        <w:rPr>
          <w:b/>
          <w:bCs/>
          <w:caps/>
          <w:sz w:val="28"/>
          <w:szCs w:val="28"/>
        </w:rPr>
        <w:t>110-18/43</w:t>
      </w:r>
      <w:r w:rsidRPr="0099482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94824">
        <w:rPr>
          <w:b/>
          <w:sz w:val="28"/>
          <w:szCs w:val="28"/>
        </w:rPr>
        <w:t xml:space="preserve"> </w:t>
      </w:r>
      <w:r w:rsidR="00E24D13" w:rsidRPr="00994824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994824">
        <w:rPr>
          <w:b/>
          <w:sz w:val="28"/>
          <w:szCs w:val="28"/>
        </w:rPr>
        <w:t>.</w:t>
      </w:r>
    </w:p>
    <w:p w:rsidR="004833AF" w:rsidRPr="0099482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E24D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Грунт BW61-0100 Akzo Nobel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E24D1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E24D1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E24D1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E24D1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E24D1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24D13">
        <w:rPr>
          <w:sz w:val="24"/>
          <w:szCs w:val="24"/>
        </w:rPr>
        <w:t>Грунт BW61-0100 Akzo Nobel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E24D13">
        <w:rPr>
          <w:sz w:val="24"/>
          <w:szCs w:val="24"/>
        </w:rPr>
        <w:t>Грунт BW61-0100 Akzo Nobel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E24D1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E24D1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E24D13">
        <w:rPr>
          <w:sz w:val="24"/>
          <w:szCs w:val="24"/>
        </w:rPr>
        <w:t>Грунт BW61-0100 Akzo Nobel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E24D1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E24D1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E24D1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E24D1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E24D1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E24D1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E24D1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E24D1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E24D13">
        <w:rPr>
          <w:sz w:val="24"/>
          <w:szCs w:val="24"/>
        </w:rPr>
        <w:t>Грунт BW61-0100 Akzo Nobel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E24D13" w:rsidRPr="007711D1" w:rsidTr="00814D61">
        <w:trPr>
          <w:trHeight w:val="349"/>
        </w:trPr>
        <w:tc>
          <w:tcPr>
            <w:tcW w:w="817" w:type="dxa"/>
          </w:tcPr>
          <w:p w:rsidR="00E24D13" w:rsidRPr="007711D1" w:rsidRDefault="00E24D13" w:rsidP="00814D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E24D13" w:rsidRPr="007711D1" w:rsidRDefault="00E24D13" w:rsidP="00814D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1000376091</w:t>
            </w:r>
          </w:p>
        </w:tc>
        <w:tc>
          <w:tcPr>
            <w:tcW w:w="4252" w:type="dxa"/>
          </w:tcPr>
          <w:p w:rsidR="00E24D13" w:rsidRPr="007711D1" w:rsidRDefault="00E24D13" w:rsidP="00814D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Грунт BW61-0100 Akzo Nobel</w:t>
            </w:r>
          </w:p>
        </w:tc>
        <w:tc>
          <w:tcPr>
            <w:tcW w:w="1418" w:type="dxa"/>
          </w:tcPr>
          <w:p w:rsidR="00E24D13" w:rsidRPr="007711D1" w:rsidRDefault="00E24D13" w:rsidP="00814D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160.000</w:t>
            </w:r>
          </w:p>
        </w:tc>
        <w:tc>
          <w:tcPr>
            <w:tcW w:w="1701" w:type="dxa"/>
          </w:tcPr>
          <w:p w:rsidR="00E24D13" w:rsidRPr="007711D1" w:rsidRDefault="00E24D13" w:rsidP="00814D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994824" w:rsidRDefault="00E24D13" w:rsidP="00532B2A">
      <w:pPr>
        <w:suppressAutoHyphens/>
        <w:adjustRightInd/>
        <w:rPr>
          <w:sz w:val="24"/>
          <w:szCs w:val="24"/>
        </w:rPr>
      </w:pPr>
      <w:r w:rsidRPr="00994824">
        <w:rPr>
          <w:sz w:val="24"/>
          <w:szCs w:val="24"/>
        </w:rPr>
        <w:t xml:space="preserve">Грунт концентрат белый </w:t>
      </w:r>
      <w:r>
        <w:rPr>
          <w:sz w:val="24"/>
          <w:szCs w:val="24"/>
          <w:lang w:val="en-US"/>
        </w:rPr>
        <w:t>BW</w:t>
      </w:r>
      <w:r w:rsidRPr="00994824">
        <w:rPr>
          <w:sz w:val="24"/>
          <w:szCs w:val="24"/>
        </w:rPr>
        <w:t xml:space="preserve"> 61-0100 </w:t>
      </w:r>
      <w:r>
        <w:rPr>
          <w:sz w:val="24"/>
          <w:szCs w:val="24"/>
          <w:lang w:val="en-US"/>
        </w:rPr>
        <w:t>Akzo</w:t>
      </w:r>
      <w:r w:rsidRPr="0099482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Nobel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994824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4F45AF" w:rsidRPr="00994824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0157F5" w:rsidRPr="00994824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  <w:sectPr w:rsidR="000157F5" w:rsidRPr="00994824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24D13" w:rsidP="00CB6A54">
            <w:pPr>
              <w:rPr>
                <w:sz w:val="24"/>
                <w:szCs w:val="24"/>
              </w:rPr>
            </w:pPr>
            <w:r w:rsidRPr="00994824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E24D1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E24D13">
        <w:rPr>
          <w:sz w:val="24"/>
          <w:szCs w:val="24"/>
        </w:rPr>
        <w:t>Грунт BW61-0100 Akzo Nobel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E24D1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E24D1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E24D13">
        <w:rPr>
          <w:sz w:val="24"/>
          <w:szCs w:val="24"/>
        </w:rPr>
        <w:t>Грунт BW61-0100 Akzo Nobel</w:t>
      </w:r>
      <w:r w:rsidR="00356073" w:rsidRPr="007711D1">
        <w:rPr>
          <w:sz w:val="24"/>
          <w:szCs w:val="24"/>
        </w:rPr>
        <w:t xml:space="preserve"> в количестве </w:t>
      </w:r>
      <w:r w:rsidR="00E24D1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E24D1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E24D1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E24D13">
        <w:rPr>
          <w:i/>
          <w:szCs w:val="24"/>
        </w:rPr>
        <w:t>Грунт BW61-0100 Akzo Nobel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E24D1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E24D13">
        <w:rPr>
          <w:szCs w:val="24"/>
        </w:rPr>
        <w:t>Грунт BW61-0100 Akzo Nobel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E24D1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E24D13">
              <w:rPr>
                <w:szCs w:val="24"/>
              </w:rPr>
              <w:t>Грунт BW61-0100 Akzo Nobel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E24D1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E24D1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E24D13" w:rsidTr="00814D61">
        <w:tc>
          <w:tcPr>
            <w:tcW w:w="1100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39313.82</w:t>
            </w:r>
          </w:p>
        </w:tc>
        <w:tc>
          <w:tcPr>
            <w:tcW w:w="3119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E24D13" w:rsidTr="00814D61">
        <w:tc>
          <w:tcPr>
            <w:tcW w:w="1100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23657.27</w:t>
            </w:r>
          </w:p>
        </w:tc>
        <w:tc>
          <w:tcPr>
            <w:tcW w:w="3119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E24D13" w:rsidTr="00814D61">
        <w:tc>
          <w:tcPr>
            <w:tcW w:w="1100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8001.34</w:t>
            </w:r>
          </w:p>
        </w:tc>
        <w:tc>
          <w:tcPr>
            <w:tcW w:w="3119" w:type="dxa"/>
          </w:tcPr>
          <w:p w:rsidR="00E24D13" w:rsidRPr="00A37BFC" w:rsidRDefault="00E24D13" w:rsidP="00814D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82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4824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24D13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C41F-1819-4987-A9F0-258AB421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2018-01-31T06:51:00Z</dcterms:created>
  <dcterms:modified xsi:type="dcterms:W3CDTF">2018-01-31T06:51:00Z</dcterms:modified>
</cp:coreProperties>
</file>