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7B8" w:rsidRPr="00FF67B8" w:rsidRDefault="00E12EAF" w:rsidP="00254003">
      <w:pPr>
        <w:spacing w:after="0"/>
      </w:pPr>
      <w:r w:rsidRPr="00E12EAF">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9pt;height:743.25pt" o:ole="">
            <v:imagedata r:id="rId9" o:title=""/>
          </v:shape>
          <o:OLEObject Type="Embed" ProgID="FoxitReader.Document" ShapeID="_x0000_i1027" DrawAspect="Content" ObjectID="_1627719589" r:id="rId10"/>
        </w:object>
      </w:r>
    </w:p>
    <w:p w:rsidR="00E12EAF" w:rsidRDefault="00E12EAF" w:rsidP="00254003">
      <w:pPr>
        <w:spacing w:after="0"/>
        <w:jc w:val="center"/>
        <w:rPr>
          <w:b/>
          <w:sz w:val="22"/>
          <w:szCs w:val="22"/>
        </w:rPr>
      </w:pPr>
    </w:p>
    <w:p w:rsidR="00E12EAF" w:rsidRDefault="00E12EAF" w:rsidP="00254003">
      <w:pPr>
        <w:spacing w:after="0"/>
        <w:jc w:val="center"/>
        <w:rPr>
          <w:b/>
          <w:sz w:val="22"/>
          <w:szCs w:val="22"/>
        </w:rPr>
      </w:pPr>
    </w:p>
    <w:p w:rsidR="00E12EAF" w:rsidRDefault="00E12EAF" w:rsidP="00254003">
      <w:pPr>
        <w:spacing w:after="0"/>
        <w:jc w:val="center"/>
        <w:rPr>
          <w:b/>
          <w:sz w:val="22"/>
          <w:szCs w:val="22"/>
        </w:rPr>
      </w:pPr>
    </w:p>
    <w:p w:rsidR="00E12EAF" w:rsidRDefault="00E12EAF" w:rsidP="00254003">
      <w:pPr>
        <w:spacing w:after="0"/>
        <w:jc w:val="center"/>
        <w:rPr>
          <w:b/>
          <w:sz w:val="22"/>
          <w:szCs w:val="22"/>
        </w:rPr>
      </w:pPr>
    </w:p>
    <w:p w:rsidR="002D21C0" w:rsidRPr="001531AE" w:rsidRDefault="002D21C0" w:rsidP="00254003">
      <w:pPr>
        <w:spacing w:after="0"/>
        <w:jc w:val="center"/>
        <w:rPr>
          <w:b/>
        </w:rPr>
      </w:pPr>
      <w:r w:rsidRPr="001531AE">
        <w:rPr>
          <w:b/>
          <w:sz w:val="22"/>
          <w:szCs w:val="22"/>
        </w:rPr>
        <w:t>СОДЕРЖАНИЕ</w:t>
      </w:r>
    </w:p>
    <w:tbl>
      <w:tblPr>
        <w:tblW w:w="0" w:type="auto"/>
        <w:tblLayout w:type="fixed"/>
        <w:tblLook w:val="0000" w:firstRow="0" w:lastRow="0" w:firstColumn="0" w:lastColumn="0" w:noHBand="0" w:noVBand="0"/>
      </w:tblPr>
      <w:tblGrid>
        <w:gridCol w:w="9882"/>
      </w:tblGrid>
      <w:tr w:rsidR="002D21C0" w:rsidTr="00254003">
        <w:trPr>
          <w:trHeight w:val="9687"/>
        </w:trPr>
        <w:tc>
          <w:tcPr>
            <w:tcW w:w="9882" w:type="dxa"/>
            <w:shd w:val="clear" w:color="auto" w:fill="auto"/>
          </w:tcPr>
          <w:p w:rsidR="002D21C0" w:rsidRPr="00CD32A5" w:rsidRDefault="00BB279D" w:rsidP="00254003">
            <w:pPr>
              <w:pStyle w:val="1d"/>
              <w:tabs>
                <w:tab w:val="left" w:pos="9495"/>
                <w:tab w:val="right" w:leader="dot" w:pos="12240"/>
              </w:tabs>
              <w:snapToGrid w:val="0"/>
              <w:spacing w:before="0" w:after="0"/>
              <w:jc w:val="both"/>
              <w:rPr>
                <w:sz w:val="22"/>
                <w:szCs w:val="22"/>
              </w:rPr>
            </w:pPr>
            <w:r>
              <w:fldChar w:fldCharType="begin"/>
            </w:r>
            <w:r w:rsidR="002D21C0">
              <w:instrText xml:space="preserve"> TOC \o "1-3" \h \z \u </w:instrText>
            </w:r>
            <w:r>
              <w:fldChar w:fldCharType="separate"/>
            </w:r>
            <w:hyperlink r:id="rId11" w:anchor="__RefHeading___Toc318705093" w:history="1">
              <w:r w:rsidR="002D21C0" w:rsidRPr="00CD32A5">
                <w:rPr>
                  <w:rStyle w:val="a3"/>
                  <w:sz w:val="22"/>
                  <w:szCs w:val="22"/>
                </w:rPr>
                <w:t>ЧАСТЬ I. ОБЩАЯ ЧАСТЬ</w:t>
              </w:r>
            </w:hyperlink>
            <w:r w:rsidR="002D21C0" w:rsidRPr="00CD32A5">
              <w:rPr>
                <w:sz w:val="22"/>
                <w:szCs w:val="22"/>
              </w:rPr>
              <w:t>..........................................................................................................................</w:t>
            </w:r>
            <w:r w:rsidR="00B60D0B">
              <w:rPr>
                <w:sz w:val="22"/>
                <w:szCs w:val="22"/>
              </w:rPr>
              <w:t>..</w:t>
            </w:r>
            <w:r w:rsidR="002D21C0" w:rsidRPr="00CD32A5">
              <w:rPr>
                <w:b w:val="0"/>
                <w:sz w:val="22"/>
                <w:szCs w:val="22"/>
              </w:rPr>
              <w:t>3</w:t>
            </w:r>
          </w:p>
          <w:p w:rsidR="002D21C0" w:rsidRPr="00CD32A5" w:rsidRDefault="00E12EAF" w:rsidP="00254003">
            <w:pPr>
              <w:pStyle w:val="26"/>
              <w:jc w:val="both"/>
              <w:rPr>
                <w:sz w:val="22"/>
                <w:szCs w:val="22"/>
              </w:rPr>
            </w:pPr>
            <w:hyperlink r:id="rId12" w:anchor="__RefHeading___Toc318705094" w:history="1">
              <w:r w:rsidR="002D21C0" w:rsidRPr="00CD32A5">
                <w:rPr>
                  <w:rStyle w:val="a3"/>
                  <w:sz w:val="22"/>
                  <w:szCs w:val="22"/>
                </w:rPr>
                <w:t>РАЗДЕЛ 1. ОБЩИЕ СВЕДЕНИЯ О ПРОВЕДЕНИИ ЗАКУПКИ В ЭЛЕКТРОННОЙ ФОРМЕ...............3</w:t>
              </w:r>
            </w:hyperlink>
          </w:p>
          <w:p w:rsidR="002D21C0" w:rsidRPr="00CD32A5" w:rsidRDefault="00E12EAF" w:rsidP="00254003">
            <w:pPr>
              <w:pStyle w:val="26"/>
              <w:tabs>
                <w:tab w:val="left" w:pos="9465"/>
              </w:tabs>
              <w:jc w:val="both"/>
              <w:rPr>
                <w:sz w:val="22"/>
                <w:szCs w:val="22"/>
              </w:rPr>
            </w:pPr>
            <w:hyperlink r:id="rId13" w:anchor="__RefHeading___Toc318705095" w:history="1">
              <w:r w:rsidR="002D21C0" w:rsidRPr="00CD32A5">
                <w:rPr>
                  <w:rStyle w:val="a3"/>
                  <w:sz w:val="22"/>
                  <w:szCs w:val="22"/>
                </w:rPr>
                <w:t>РАЗДЕЛ 2. ЗАКУПОЧНАЯ ДОКУМЕНТАЦИ...........................................................................................</w:t>
              </w:r>
              <w:r w:rsidR="00B60D0B">
                <w:rPr>
                  <w:rStyle w:val="a3"/>
                  <w:sz w:val="22"/>
                  <w:szCs w:val="22"/>
                </w:rPr>
                <w:t>.</w:t>
              </w:r>
              <w:r w:rsidR="002D21C0" w:rsidRPr="00CD32A5">
                <w:rPr>
                  <w:rStyle w:val="a3"/>
                  <w:sz w:val="22"/>
                  <w:szCs w:val="22"/>
                </w:rPr>
                <w:t>..5</w:t>
              </w:r>
            </w:hyperlink>
          </w:p>
          <w:p w:rsidR="002D21C0" w:rsidRPr="00CD32A5" w:rsidRDefault="00E12EAF" w:rsidP="00254003">
            <w:pPr>
              <w:pStyle w:val="26"/>
              <w:tabs>
                <w:tab w:val="left" w:pos="9495"/>
              </w:tabs>
              <w:jc w:val="both"/>
              <w:rPr>
                <w:sz w:val="22"/>
                <w:szCs w:val="22"/>
              </w:rPr>
            </w:pPr>
            <w:hyperlink r:id="rId14" w:anchor="__RefHeading___Toc318705096" w:history="1">
              <w:r w:rsidR="002D21C0" w:rsidRPr="00CD32A5">
                <w:rPr>
                  <w:rStyle w:val="a3"/>
                  <w:sz w:val="22"/>
                  <w:szCs w:val="22"/>
                </w:rPr>
                <w:t>РАЗДЕЛ 3. ПОДГОТОВКА ЗАЯВКИ НА УЧАСТИЕ В ПРОЦЕДУРЕ ЗАКУПКИ...................................6</w:t>
              </w:r>
            </w:hyperlink>
          </w:p>
          <w:p w:rsidR="002D21C0" w:rsidRPr="00CD32A5" w:rsidRDefault="00E12EAF" w:rsidP="00254003">
            <w:pPr>
              <w:pStyle w:val="26"/>
              <w:tabs>
                <w:tab w:val="left" w:pos="9375"/>
              </w:tabs>
              <w:jc w:val="both"/>
              <w:rPr>
                <w:sz w:val="22"/>
                <w:szCs w:val="22"/>
              </w:rPr>
            </w:pPr>
            <w:hyperlink r:id="rId15" w:anchor="__RefHeading___Toc318705097" w:history="1">
              <w:r w:rsidR="002D21C0" w:rsidRPr="00CD32A5">
                <w:rPr>
                  <w:rStyle w:val="a3"/>
                  <w:sz w:val="22"/>
                  <w:szCs w:val="22"/>
                </w:rPr>
                <w:t>РАЗДЕЛ 4. ПОДАЧА ЗАЯВКИ НА УЧАСТИЕ В ПРОЦЕДУРЕ ЗАКУПКИ.............................................9</w:t>
              </w:r>
            </w:hyperlink>
          </w:p>
          <w:p w:rsidR="002D21C0" w:rsidRPr="00CD32A5" w:rsidRDefault="00E12EAF" w:rsidP="00254003">
            <w:pPr>
              <w:pStyle w:val="26"/>
              <w:jc w:val="both"/>
              <w:rPr>
                <w:sz w:val="22"/>
                <w:szCs w:val="22"/>
              </w:rPr>
            </w:pPr>
            <w:hyperlink r:id="rId16" w:anchor="__RefHeading___Toc318705098" w:history="1">
              <w:r w:rsidR="002D21C0" w:rsidRPr="00CD32A5">
                <w:rPr>
                  <w:rStyle w:val="a3"/>
                  <w:sz w:val="22"/>
                  <w:szCs w:val="22"/>
                </w:rPr>
                <w:t>РАЗДЕЛ 5. ОТКРЫТИЕ ДОСТУПА К ЗАЯВКАМ НА УЧАСТИЕ В ПРОЦЕДУРЕ ЗАКУПКИ, РАССМОТРЕНИЕ, ОЦЕНКА И СОПОСТАВЛЕНИЕ ЗАЯВОК НА УЧАСТИЕ В ПРОЦЕДУРЕ ЗАКУПКИ........................................................................................................................................................10</w:t>
              </w:r>
            </w:hyperlink>
          </w:p>
          <w:p w:rsidR="002D21C0" w:rsidRPr="00CD32A5" w:rsidRDefault="00E12EAF" w:rsidP="00254003">
            <w:pPr>
              <w:pStyle w:val="26"/>
              <w:tabs>
                <w:tab w:val="left" w:pos="9498"/>
              </w:tabs>
              <w:jc w:val="both"/>
              <w:rPr>
                <w:sz w:val="22"/>
                <w:szCs w:val="22"/>
              </w:rPr>
            </w:pPr>
            <w:hyperlink r:id="rId17" w:anchor="__RefHeading___Toc318705099" w:history="1">
              <w:r w:rsidR="002D21C0" w:rsidRPr="00CD32A5">
                <w:rPr>
                  <w:rStyle w:val="a3"/>
                  <w:sz w:val="22"/>
                  <w:szCs w:val="22"/>
                </w:rPr>
                <w:t>РАЗДЕЛ 6. ОПРЕДЕЛЕНИЕ ПОБЕДИТЕЛЯ ПРОЦЕДУРЫ ЗАКУПКИ И ЗАКЛЮЧЕНИЕ ДОГОВОРА.....................................................................................................................................................11</w:t>
              </w:r>
            </w:hyperlink>
          </w:p>
          <w:p w:rsidR="002D21C0" w:rsidRPr="00CD32A5" w:rsidRDefault="00E12EAF" w:rsidP="00254003">
            <w:pPr>
              <w:pStyle w:val="26"/>
              <w:tabs>
                <w:tab w:val="left" w:pos="9495"/>
              </w:tabs>
              <w:jc w:val="both"/>
              <w:rPr>
                <w:sz w:val="22"/>
                <w:szCs w:val="22"/>
              </w:rPr>
            </w:pPr>
            <w:hyperlink r:id="rId18" w:anchor="__RefHeading___Toc318705100" w:history="1">
              <w:r w:rsidR="002D21C0" w:rsidRPr="00CD32A5">
                <w:rPr>
                  <w:rStyle w:val="a3"/>
                  <w:sz w:val="22"/>
                  <w:szCs w:val="22"/>
                </w:rPr>
                <w:t>РАЗДЕЛ 7. МНОГОЛОТОВАЯ ПРОЦЕДУРА ЗАКУПКИ.........................................................................15</w:t>
              </w:r>
            </w:hyperlink>
          </w:p>
          <w:p w:rsidR="002D21C0" w:rsidRPr="00CD32A5" w:rsidRDefault="00E12EAF" w:rsidP="00254003">
            <w:pPr>
              <w:pStyle w:val="26"/>
              <w:tabs>
                <w:tab w:val="left" w:pos="9525"/>
              </w:tabs>
              <w:jc w:val="both"/>
              <w:rPr>
                <w:sz w:val="22"/>
                <w:szCs w:val="22"/>
              </w:rPr>
            </w:pPr>
            <w:hyperlink r:id="rId19" w:anchor="__RefHeading___Toc318705101" w:history="1">
              <w:r w:rsidR="002D21C0" w:rsidRPr="00CD32A5">
                <w:rPr>
                  <w:rStyle w:val="a3"/>
                  <w:sz w:val="22"/>
                  <w:szCs w:val="22"/>
                </w:rPr>
                <w:t>РАЗДЕЛ 8. ОБЖАЛОВАНИЕ........................................................................................................................16</w:t>
              </w:r>
            </w:hyperlink>
          </w:p>
          <w:p w:rsidR="002D21C0" w:rsidRPr="00CD32A5" w:rsidRDefault="00E12EAF" w:rsidP="00254003">
            <w:pPr>
              <w:pStyle w:val="26"/>
              <w:tabs>
                <w:tab w:val="left" w:pos="9525"/>
              </w:tabs>
              <w:jc w:val="both"/>
              <w:rPr>
                <w:sz w:val="22"/>
                <w:szCs w:val="22"/>
              </w:rPr>
            </w:pPr>
            <w:hyperlink r:id="rId20" w:anchor="__RefHeading___Toc318705102" w:history="1">
              <w:r w:rsidR="002D21C0" w:rsidRPr="00CD32A5">
                <w:rPr>
                  <w:rStyle w:val="a3"/>
                  <w:sz w:val="22"/>
                  <w:szCs w:val="22"/>
                </w:rPr>
                <w:t>ЧАСТЬ II. ИНФОРМАЦИОННАЯ КАРТА ПРОЦЕДУРЫ ЗАКУПКИ.....................................................17</w:t>
              </w:r>
            </w:hyperlink>
          </w:p>
          <w:p w:rsidR="002D21C0" w:rsidRPr="00CD32A5" w:rsidRDefault="00E12EAF" w:rsidP="00254003">
            <w:pPr>
              <w:pStyle w:val="1d"/>
              <w:spacing w:before="0" w:after="0"/>
              <w:jc w:val="both"/>
              <w:rPr>
                <w:sz w:val="22"/>
                <w:szCs w:val="22"/>
              </w:rPr>
            </w:pPr>
            <w:hyperlink r:id="rId21" w:anchor="__RefHeading___Toc318705103" w:history="1">
              <w:r w:rsidR="002D21C0" w:rsidRPr="00CD32A5">
                <w:rPr>
                  <w:rStyle w:val="a3"/>
                  <w:sz w:val="22"/>
                  <w:szCs w:val="22"/>
                </w:rPr>
                <w:t>ЧАСТЬ III. ПРОЕКТ ДОГОВОРА.............................................................................................................</w:t>
              </w:r>
              <w:r w:rsidR="002D21C0" w:rsidRPr="00CD32A5">
                <w:rPr>
                  <w:rStyle w:val="a3"/>
                  <w:b w:val="0"/>
                  <w:sz w:val="22"/>
                  <w:szCs w:val="22"/>
                </w:rPr>
                <w:t>22</w:t>
              </w:r>
            </w:hyperlink>
          </w:p>
          <w:p w:rsidR="002D21C0" w:rsidRPr="00CD32A5" w:rsidRDefault="00E12EAF" w:rsidP="00254003">
            <w:pPr>
              <w:pStyle w:val="1d"/>
              <w:spacing w:before="0" w:after="0"/>
              <w:jc w:val="both"/>
              <w:rPr>
                <w:sz w:val="22"/>
                <w:szCs w:val="22"/>
              </w:rPr>
            </w:pPr>
            <w:hyperlink r:id="rId22" w:anchor="__RefHeading___Toc318705164" w:history="1">
              <w:r w:rsidR="002D21C0" w:rsidRPr="00CD32A5">
                <w:rPr>
                  <w:rStyle w:val="a3"/>
                  <w:sz w:val="22"/>
                  <w:szCs w:val="22"/>
                </w:rPr>
                <w:t>ЧАСТЬ IV. ТЕХНИЧЕСКАЯ ЧАСТЬ.......................................................................................................</w:t>
              </w:r>
              <w:r w:rsidR="002D21C0" w:rsidRPr="00CD32A5">
                <w:rPr>
                  <w:rStyle w:val="a3"/>
                  <w:b w:val="0"/>
                  <w:sz w:val="22"/>
                  <w:szCs w:val="22"/>
                </w:rPr>
                <w:t>23</w:t>
              </w:r>
            </w:hyperlink>
          </w:p>
          <w:p w:rsidR="002D21C0" w:rsidRPr="00CD32A5" w:rsidRDefault="002D21C0" w:rsidP="00254003">
            <w:pPr>
              <w:pStyle w:val="1d"/>
              <w:spacing w:before="0" w:after="0"/>
              <w:jc w:val="both"/>
              <w:rPr>
                <w:sz w:val="22"/>
                <w:szCs w:val="22"/>
              </w:rPr>
            </w:pPr>
            <w:r w:rsidRPr="00CD32A5">
              <w:rPr>
                <w:sz w:val="22"/>
                <w:szCs w:val="22"/>
              </w:rPr>
              <w:t>ПРИЛОЖЕНИЯ.</w:t>
            </w:r>
          </w:p>
          <w:p w:rsidR="002D21C0" w:rsidRPr="00CD32A5" w:rsidRDefault="00E12EAF" w:rsidP="00254003">
            <w:pPr>
              <w:pStyle w:val="1d"/>
              <w:spacing w:before="0" w:after="0"/>
              <w:jc w:val="both"/>
              <w:rPr>
                <w:sz w:val="22"/>
                <w:szCs w:val="22"/>
              </w:rPr>
            </w:pPr>
            <w:hyperlink r:id="rId23" w:anchor="__RefHeading___Toc318705167" w:history="1">
              <w:r w:rsidR="002D21C0" w:rsidRPr="00CD32A5">
                <w:rPr>
                  <w:rStyle w:val="a3"/>
                  <w:sz w:val="22"/>
                  <w:szCs w:val="22"/>
                </w:rPr>
                <w:t>ОБРАЗЦЫ ФОРМ И ДОКУМЕНТОВ ДЛЯ ЗАПОЛНЕНИЯ УЧАСТНИКАМИ ПРОЦЕДУРЫ ЗАКУПК</w:t>
              </w:r>
            </w:hyperlink>
            <w:r w:rsidR="002D21C0" w:rsidRPr="00CD32A5">
              <w:rPr>
                <w:sz w:val="22"/>
                <w:szCs w:val="22"/>
              </w:rPr>
              <w:t>И......................................................................................................................................................</w:t>
            </w:r>
            <w:r w:rsidR="002D21C0" w:rsidRPr="00CD32A5">
              <w:rPr>
                <w:b w:val="0"/>
                <w:sz w:val="22"/>
                <w:szCs w:val="22"/>
              </w:rPr>
              <w:t>24</w:t>
            </w:r>
          </w:p>
          <w:p w:rsidR="002D21C0" w:rsidRPr="00CD32A5" w:rsidRDefault="00E12EAF" w:rsidP="00254003">
            <w:pPr>
              <w:pStyle w:val="26"/>
              <w:jc w:val="both"/>
              <w:rPr>
                <w:sz w:val="22"/>
                <w:szCs w:val="22"/>
              </w:rPr>
            </w:pPr>
            <w:hyperlink r:id="rId24" w:anchor="__RefHeading___Toc318705168" w:history="1">
              <w:r w:rsidR="002D21C0" w:rsidRPr="00CD32A5">
                <w:rPr>
                  <w:rStyle w:val="a3"/>
                  <w:sz w:val="22"/>
                  <w:szCs w:val="22"/>
                </w:rPr>
                <w:t>1. ФОРМА ОПИСИ ДОКУМЕНТОВ, ПРЕДСТАВЛЯЕМЫХ ДЛЯ УЧАСТИЯ В ПРОЦЕДУРЕ ЗАКУПК</w:t>
              </w:r>
            </w:hyperlink>
            <w:r w:rsidR="002D21C0" w:rsidRPr="00CD32A5">
              <w:rPr>
                <w:sz w:val="22"/>
                <w:szCs w:val="22"/>
              </w:rPr>
              <w:t>И........................................................................................................................................................24</w:t>
            </w:r>
          </w:p>
          <w:p w:rsidR="002D21C0" w:rsidRPr="00CD32A5" w:rsidRDefault="00E12EAF" w:rsidP="00254003">
            <w:pPr>
              <w:pStyle w:val="26"/>
              <w:jc w:val="both"/>
              <w:rPr>
                <w:sz w:val="22"/>
                <w:szCs w:val="22"/>
              </w:rPr>
            </w:pPr>
            <w:hyperlink r:id="rId25" w:anchor="__RefHeading___Toc318705169" w:history="1">
              <w:r w:rsidR="002D21C0" w:rsidRPr="00CD32A5">
                <w:rPr>
                  <w:rStyle w:val="a3"/>
                  <w:sz w:val="22"/>
                  <w:szCs w:val="22"/>
                </w:rPr>
                <w:t>2. ФОРМА «ЗАЯВКИ НА УЧАСТИЕ В ПРОЦЕДУРЕ ЗАКУПК</w:t>
              </w:r>
            </w:hyperlink>
            <w:r w:rsidR="002D21C0" w:rsidRPr="00CD32A5">
              <w:rPr>
                <w:sz w:val="22"/>
                <w:szCs w:val="22"/>
              </w:rPr>
              <w:t>И»..........................................................25</w:t>
            </w:r>
          </w:p>
          <w:p w:rsidR="002D21C0" w:rsidRPr="00CD32A5" w:rsidRDefault="002D21C0" w:rsidP="00254003">
            <w:pPr>
              <w:pStyle w:val="Times12"/>
              <w:ind w:firstLine="0"/>
              <w:rPr>
                <w:sz w:val="22"/>
              </w:rPr>
            </w:pPr>
            <w:r w:rsidRPr="00CD32A5">
              <w:rPr>
                <w:sz w:val="22"/>
              </w:rPr>
              <w:t>2.1 ФОРМА «</w:t>
            </w:r>
            <w:r w:rsidRPr="00CD32A5">
              <w:rPr>
                <w:bCs w:val="0"/>
                <w:sz w:val="22"/>
              </w:rPr>
              <w:t>КОММЕРЧЕСКОЕ ПРЕДЛОЖЕНИЕ</w:t>
            </w:r>
            <w:r w:rsidRPr="00CD32A5">
              <w:rPr>
                <w:sz w:val="22"/>
              </w:rPr>
              <w:t>».................................................................................27</w:t>
            </w:r>
          </w:p>
          <w:p w:rsidR="002D21C0" w:rsidRPr="00CD32A5" w:rsidRDefault="002D21C0" w:rsidP="00254003">
            <w:pPr>
              <w:pStyle w:val="Times12"/>
              <w:ind w:firstLine="0"/>
              <w:rPr>
                <w:sz w:val="22"/>
              </w:rPr>
            </w:pPr>
            <w:r w:rsidRPr="00CD32A5">
              <w:rPr>
                <w:sz w:val="22"/>
              </w:rPr>
              <w:t>2.2 ФОРМА «</w:t>
            </w:r>
            <w:r w:rsidRPr="00CD32A5">
              <w:rPr>
                <w:bCs w:val="0"/>
                <w:sz w:val="22"/>
              </w:rPr>
              <w:t>ТЕХНИЧЕСКОЕ ПРЕДЛОЖЕНИЕ</w:t>
            </w:r>
            <w:r w:rsidRPr="00CD32A5">
              <w:rPr>
                <w:sz w:val="22"/>
              </w:rPr>
              <w:t>».....................................................................................28</w:t>
            </w:r>
          </w:p>
          <w:p w:rsidR="002D21C0" w:rsidRPr="00CD32A5" w:rsidRDefault="00E12EAF" w:rsidP="00254003">
            <w:pPr>
              <w:pStyle w:val="26"/>
              <w:jc w:val="both"/>
              <w:rPr>
                <w:sz w:val="22"/>
                <w:szCs w:val="22"/>
              </w:rPr>
            </w:pPr>
            <w:hyperlink r:id="rId26" w:anchor="__RefHeading___Toc318705172" w:history="1">
              <w:r w:rsidR="002D21C0" w:rsidRPr="00CD32A5">
                <w:rPr>
                  <w:rStyle w:val="a3"/>
                  <w:sz w:val="22"/>
                  <w:szCs w:val="22"/>
                </w:rPr>
                <w:t>3. ФОРМА АНКЕТЫ УЧАСТНИКА ПРОЦЕДУРЫ ЗАКУП</w:t>
              </w:r>
            </w:hyperlink>
            <w:r w:rsidR="002D21C0" w:rsidRPr="00CD32A5">
              <w:rPr>
                <w:sz w:val="22"/>
                <w:szCs w:val="22"/>
              </w:rPr>
              <w:t>КИ................................................................29</w:t>
            </w:r>
          </w:p>
          <w:p w:rsidR="002D21C0" w:rsidRPr="00CD32A5" w:rsidRDefault="002D21C0" w:rsidP="00254003">
            <w:pPr>
              <w:tabs>
                <w:tab w:val="center" w:pos="4896"/>
              </w:tabs>
              <w:spacing w:after="0"/>
              <w:rPr>
                <w:sz w:val="22"/>
                <w:szCs w:val="22"/>
              </w:rPr>
            </w:pPr>
            <w:r w:rsidRPr="00CD32A5">
              <w:rPr>
                <w:sz w:val="22"/>
                <w:szCs w:val="22"/>
              </w:rPr>
              <w:t>4.СПРАВКА О ЦЕПОЧКЕ СОБСТВЕННИКОВ И РУКОВОДИТЕЛЕЙ, ВКЛЮЧАЯ БЕНЕФИЦИАРОВ...........................................................................................................................................31</w:t>
            </w:r>
          </w:p>
          <w:p w:rsidR="002D21C0" w:rsidRDefault="002D21C0" w:rsidP="00254003">
            <w:pPr>
              <w:tabs>
                <w:tab w:val="center" w:pos="4896"/>
              </w:tabs>
              <w:spacing w:after="0"/>
              <w:rPr>
                <w:sz w:val="22"/>
                <w:szCs w:val="22"/>
              </w:rPr>
            </w:pPr>
            <w:r w:rsidRPr="00CD32A5">
              <w:rPr>
                <w:sz w:val="22"/>
                <w:szCs w:val="22"/>
              </w:rPr>
              <w:t>5. СПРАВКА ОБ ОТНЕСЕНИИ УЧАСТНИКА К ОПРЕДЕЛЕННОЙ КАТЕГОРИИ СУБЪЕКТОВ ПРЕДПРИНИМАТЕЛЬСТВА</w:t>
            </w:r>
            <w:r>
              <w:rPr>
                <w:sz w:val="22"/>
                <w:szCs w:val="22"/>
              </w:rPr>
              <w:t>........................................................................................................................3</w:t>
            </w:r>
            <w:r w:rsidR="00BB279D">
              <w:fldChar w:fldCharType="end"/>
            </w:r>
            <w:r>
              <w:t>5</w:t>
            </w:r>
          </w:p>
          <w:p w:rsidR="002D21C0" w:rsidRDefault="002D21C0" w:rsidP="00254003">
            <w:pPr>
              <w:pStyle w:val="1d"/>
              <w:tabs>
                <w:tab w:val="center" w:pos="4896"/>
              </w:tabs>
              <w:spacing w:after="0"/>
            </w:pPr>
          </w:p>
        </w:tc>
      </w:tr>
    </w:tbl>
    <w:p w:rsidR="00AB75C9" w:rsidRDefault="00AB75C9" w:rsidP="00254003">
      <w:pPr>
        <w:spacing w:after="0"/>
        <w:sectPr w:rsidR="00AB75C9" w:rsidSect="00106C48">
          <w:pgSz w:w="11906" w:h="16838"/>
          <w:pgMar w:top="284" w:right="1106" w:bottom="567" w:left="1134" w:header="720" w:footer="720" w:gutter="0"/>
          <w:cols w:space="720"/>
          <w:docGrid w:linePitch="600" w:charSpace="32768"/>
        </w:sectPr>
      </w:pPr>
    </w:p>
    <w:p w:rsidR="000B42E2" w:rsidRDefault="000B42E2" w:rsidP="00254003">
      <w:pPr>
        <w:pStyle w:val="1"/>
        <w:tabs>
          <w:tab w:val="left" w:pos="-4860"/>
        </w:tabs>
        <w:spacing w:after="0"/>
        <w:ind w:firstLine="540"/>
        <w:rPr>
          <w:b/>
          <w:sz w:val="22"/>
          <w:szCs w:val="22"/>
        </w:rPr>
      </w:pPr>
      <w:bookmarkStart w:id="0" w:name="__RefHeading___Toc318705093"/>
      <w:bookmarkEnd w:id="0"/>
      <w:r>
        <w:rPr>
          <w:rStyle w:val="14"/>
          <w:sz w:val="22"/>
          <w:szCs w:val="22"/>
        </w:rPr>
        <w:lastRenderedPageBreak/>
        <w:t>ЧАСТЬ I. ОБЩАЯ ЧАСТЬ</w:t>
      </w:r>
    </w:p>
    <w:p w:rsidR="000B42E2" w:rsidRDefault="000B42E2" w:rsidP="00254003">
      <w:pPr>
        <w:pStyle w:val="2"/>
        <w:tabs>
          <w:tab w:val="left" w:pos="-4860"/>
        </w:tabs>
        <w:spacing w:after="0"/>
        <w:ind w:firstLine="540"/>
        <w:rPr>
          <w:sz w:val="22"/>
          <w:szCs w:val="22"/>
        </w:rPr>
      </w:pPr>
      <w:bookmarkStart w:id="1" w:name="__RefHeading___Toc318705094"/>
      <w:bookmarkEnd w:id="1"/>
      <w:r>
        <w:rPr>
          <w:b/>
          <w:sz w:val="22"/>
          <w:szCs w:val="22"/>
        </w:rPr>
        <w:t>РАЗДЕЛ 1. ОБЩИЕ СВЕДЕНИЯ О ПРОВЕДЕНИИ ЗАКУПКИ В ЭЛЕКТРОННОЙ ФОРМЕ</w:t>
      </w:r>
    </w:p>
    <w:p w:rsidR="000B42E2" w:rsidRDefault="000B42E2" w:rsidP="00254003">
      <w:pPr>
        <w:pStyle w:val="24"/>
        <w:keepNext w:val="0"/>
        <w:keepLines w:val="0"/>
        <w:suppressLineNumbers w:val="0"/>
        <w:tabs>
          <w:tab w:val="left" w:pos="-4860"/>
          <w:tab w:val="left" w:pos="900"/>
        </w:tabs>
        <w:suppressAutoHyphens w:val="0"/>
        <w:spacing w:after="0"/>
        <w:ind w:left="0" w:firstLine="540"/>
        <w:rPr>
          <w:sz w:val="22"/>
          <w:szCs w:val="22"/>
        </w:rPr>
      </w:pPr>
      <w:r>
        <w:rPr>
          <w:sz w:val="22"/>
          <w:szCs w:val="22"/>
        </w:rPr>
        <w:t>1.1. Законодательное регулирование. Правовой статус процедуры закупки</w:t>
      </w:r>
    </w:p>
    <w:p w:rsidR="000B42E2" w:rsidRDefault="000B42E2" w:rsidP="00254003">
      <w:pPr>
        <w:pStyle w:val="33"/>
        <w:tabs>
          <w:tab w:val="left" w:pos="900"/>
        </w:tabs>
        <w:ind w:firstLine="680"/>
        <w:rPr>
          <w:sz w:val="22"/>
          <w:szCs w:val="22"/>
        </w:rPr>
      </w:pPr>
      <w:r>
        <w:rPr>
          <w:sz w:val="22"/>
          <w:szCs w:val="22"/>
        </w:rPr>
        <w:t xml:space="preserve">1.1.1. </w:t>
      </w:r>
      <w:proofErr w:type="gramStart"/>
      <w:r>
        <w:rPr>
          <w:sz w:val="22"/>
          <w:szCs w:val="22"/>
        </w:rPr>
        <w:t>Настоящая закупочная документация подготовлена в соответствии с Гражданским кодексом Российской Федерации, Федеральным законом от 18 июля 2011г. №223-ФЗ «О закупках товаров, работ, услуг отдельными видами юридических лиц», Федеральным законом от 26 июля 2006г. №135-ФЗ «О защите конкуренции», Положением о порядке проведения регламентированных закупок товаров, работ, услуг для нужд АО «</w:t>
      </w:r>
      <w:proofErr w:type="spellStart"/>
      <w:r>
        <w:rPr>
          <w:sz w:val="22"/>
          <w:szCs w:val="22"/>
        </w:rPr>
        <w:t>ЭлС</w:t>
      </w:r>
      <w:proofErr w:type="spellEnd"/>
      <w:r>
        <w:rPr>
          <w:sz w:val="22"/>
          <w:szCs w:val="22"/>
        </w:rPr>
        <w:t>», а так же в соответствии с Регламентом работы Межотраслевой Торговой</w:t>
      </w:r>
      <w:proofErr w:type="gramEnd"/>
      <w:r>
        <w:rPr>
          <w:sz w:val="22"/>
          <w:szCs w:val="22"/>
        </w:rPr>
        <w:t xml:space="preserve"> Системы «Фабрикант» (</w:t>
      </w:r>
      <w:r>
        <w:rPr>
          <w:sz w:val="22"/>
          <w:szCs w:val="22"/>
          <w:lang w:val="en-US"/>
        </w:rPr>
        <w:t>http</w:t>
      </w:r>
      <w:r>
        <w:rPr>
          <w:sz w:val="22"/>
          <w:szCs w:val="22"/>
        </w:rPr>
        <w:t>://</w:t>
      </w:r>
      <w:hyperlink r:id="rId27" w:history="1">
        <w:r>
          <w:rPr>
            <w:rStyle w:val="a3"/>
            <w:sz w:val="22"/>
            <w:szCs w:val="22"/>
            <w:lang w:val="en-US"/>
          </w:rPr>
          <w:t>www</w:t>
        </w:r>
        <w:r>
          <w:rPr>
            <w:rStyle w:val="a3"/>
            <w:sz w:val="22"/>
            <w:szCs w:val="22"/>
          </w:rPr>
          <w:t>.</w:t>
        </w:r>
        <w:proofErr w:type="spellStart"/>
        <w:r>
          <w:rPr>
            <w:rStyle w:val="a3"/>
            <w:sz w:val="22"/>
            <w:szCs w:val="22"/>
            <w:lang w:val="en-US"/>
          </w:rPr>
          <w:t>fabrikant</w:t>
        </w:r>
        <w:proofErr w:type="spellEnd"/>
        <w:r>
          <w:rPr>
            <w:rStyle w:val="a3"/>
            <w:sz w:val="22"/>
            <w:szCs w:val="22"/>
          </w:rPr>
          <w:t>.</w:t>
        </w:r>
        <w:proofErr w:type="spellStart"/>
        <w:r>
          <w:rPr>
            <w:rStyle w:val="a3"/>
            <w:sz w:val="22"/>
            <w:szCs w:val="22"/>
            <w:lang w:val="en-US"/>
          </w:rPr>
          <w:t>ru</w:t>
        </w:r>
        <w:proofErr w:type="spellEnd"/>
      </w:hyperlink>
      <w:r>
        <w:rPr>
          <w:sz w:val="22"/>
          <w:szCs w:val="22"/>
        </w:rPr>
        <w:t xml:space="preserve">/) в сети «Интернет». </w:t>
      </w:r>
    </w:p>
    <w:p w:rsidR="000B42E2" w:rsidRDefault="000B42E2" w:rsidP="00254003">
      <w:pPr>
        <w:pStyle w:val="33"/>
        <w:tabs>
          <w:tab w:val="left" w:pos="900"/>
        </w:tabs>
        <w:ind w:firstLine="680"/>
        <w:rPr>
          <w:sz w:val="22"/>
          <w:szCs w:val="22"/>
        </w:rPr>
      </w:pPr>
      <w:r>
        <w:rPr>
          <w:sz w:val="22"/>
          <w:szCs w:val="22"/>
        </w:rPr>
        <w:t>Заказчик вправе отказаться от проведения закупки в соответствии с Регламентом работы Межотраслевой Торговой Системы «Фабрикант» (</w:t>
      </w:r>
      <w:r>
        <w:rPr>
          <w:sz w:val="22"/>
          <w:szCs w:val="22"/>
          <w:lang w:val="en-US"/>
        </w:rPr>
        <w:t>http</w:t>
      </w:r>
      <w:r>
        <w:rPr>
          <w:sz w:val="22"/>
          <w:szCs w:val="22"/>
        </w:rPr>
        <w:t>://</w:t>
      </w:r>
      <w:hyperlink r:id="rId28" w:history="1">
        <w:r>
          <w:rPr>
            <w:rStyle w:val="a3"/>
            <w:sz w:val="22"/>
            <w:szCs w:val="22"/>
            <w:lang w:val="en-US"/>
          </w:rPr>
          <w:t>www</w:t>
        </w:r>
        <w:r>
          <w:rPr>
            <w:rStyle w:val="a3"/>
            <w:sz w:val="22"/>
            <w:szCs w:val="22"/>
          </w:rPr>
          <w:t>.</w:t>
        </w:r>
        <w:proofErr w:type="spellStart"/>
        <w:r>
          <w:rPr>
            <w:rStyle w:val="a3"/>
            <w:sz w:val="22"/>
            <w:szCs w:val="22"/>
            <w:lang w:val="en-US"/>
          </w:rPr>
          <w:t>fabrikant</w:t>
        </w:r>
        <w:proofErr w:type="spellEnd"/>
        <w:r>
          <w:rPr>
            <w:rStyle w:val="a3"/>
            <w:sz w:val="22"/>
            <w:szCs w:val="22"/>
          </w:rPr>
          <w:t>.</w:t>
        </w:r>
        <w:proofErr w:type="spellStart"/>
        <w:r>
          <w:rPr>
            <w:rStyle w:val="a3"/>
            <w:sz w:val="22"/>
            <w:szCs w:val="22"/>
            <w:lang w:val="en-US"/>
          </w:rPr>
          <w:t>ru</w:t>
        </w:r>
        <w:proofErr w:type="spellEnd"/>
      </w:hyperlink>
      <w:r>
        <w:rPr>
          <w:sz w:val="22"/>
          <w:szCs w:val="22"/>
        </w:rPr>
        <w:t xml:space="preserve">/) в сети «Интернет. </w:t>
      </w:r>
    </w:p>
    <w:p w:rsidR="000B42E2" w:rsidRDefault="000B42E2" w:rsidP="00254003">
      <w:pPr>
        <w:pStyle w:val="24"/>
        <w:keepNext w:val="0"/>
        <w:keepLines w:val="0"/>
        <w:suppressLineNumbers w:val="0"/>
        <w:tabs>
          <w:tab w:val="left" w:pos="900"/>
        </w:tabs>
        <w:suppressAutoHyphens w:val="0"/>
        <w:spacing w:after="0"/>
        <w:ind w:left="0" w:firstLine="680"/>
        <w:rPr>
          <w:sz w:val="22"/>
          <w:szCs w:val="22"/>
        </w:rPr>
      </w:pPr>
      <w:r>
        <w:rPr>
          <w:sz w:val="22"/>
          <w:szCs w:val="22"/>
        </w:rPr>
        <w:t>1.2. Заказчик</w:t>
      </w:r>
    </w:p>
    <w:p w:rsidR="000B42E2" w:rsidRDefault="000B42E2" w:rsidP="00254003">
      <w:pPr>
        <w:pStyle w:val="33"/>
        <w:tabs>
          <w:tab w:val="left" w:pos="900"/>
        </w:tabs>
        <w:ind w:firstLine="680"/>
        <w:rPr>
          <w:b/>
          <w:sz w:val="22"/>
          <w:szCs w:val="22"/>
        </w:rPr>
      </w:pPr>
      <w:r>
        <w:rPr>
          <w:sz w:val="22"/>
          <w:szCs w:val="22"/>
        </w:rPr>
        <w:t>1.2.1. Заказчик - АО «</w:t>
      </w:r>
      <w:proofErr w:type="spellStart"/>
      <w:r>
        <w:rPr>
          <w:sz w:val="22"/>
          <w:szCs w:val="22"/>
        </w:rPr>
        <w:t>ЭлС</w:t>
      </w:r>
      <w:proofErr w:type="spellEnd"/>
      <w:r>
        <w:rPr>
          <w:sz w:val="22"/>
          <w:szCs w:val="22"/>
        </w:rPr>
        <w:t xml:space="preserve">», являющийся Организатором закупки, проводит процедуру закупки, наименование, предмет и условия которой указаны в </w:t>
      </w:r>
      <w:r>
        <w:rPr>
          <w:i/>
          <w:sz w:val="22"/>
          <w:szCs w:val="22"/>
        </w:rPr>
        <w:t>Информационной карте процедуры закупки</w:t>
      </w:r>
      <w:r>
        <w:rPr>
          <w:sz w:val="22"/>
          <w:szCs w:val="22"/>
        </w:rPr>
        <w:t>, в соответствии с положениями настоящей закупочной документации.</w:t>
      </w:r>
    </w:p>
    <w:p w:rsidR="000B42E2" w:rsidRDefault="000B42E2" w:rsidP="00254003">
      <w:pPr>
        <w:tabs>
          <w:tab w:val="left" w:pos="708"/>
        </w:tabs>
        <w:spacing w:after="0"/>
        <w:ind w:firstLine="709"/>
        <w:rPr>
          <w:sz w:val="22"/>
          <w:szCs w:val="22"/>
        </w:rPr>
      </w:pPr>
      <w:r>
        <w:rPr>
          <w:b/>
          <w:sz w:val="22"/>
          <w:szCs w:val="22"/>
        </w:rPr>
        <w:t>1.3. Краткая характеристика и количество поставляемого товара (объем выполняемых работ,оказываемых услуг).</w:t>
      </w:r>
      <w:r>
        <w:rPr>
          <w:sz w:val="22"/>
          <w:szCs w:val="22"/>
        </w:rPr>
        <w:t xml:space="preserve"> Место и сроки поставки товаров (выполнения работ, оказания услуг). </w:t>
      </w:r>
      <w:proofErr w:type="gramStart"/>
      <w:r>
        <w:rPr>
          <w:sz w:val="22"/>
          <w:szCs w:val="22"/>
        </w:rPr>
        <w:t>Требования к качеству, техническим характеристикам товаров (работ, услуг), требования к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0B42E2" w:rsidRDefault="000B42E2" w:rsidP="00254003">
      <w:pPr>
        <w:pStyle w:val="33"/>
        <w:tabs>
          <w:tab w:val="left" w:pos="900"/>
        </w:tabs>
        <w:ind w:firstLine="680"/>
        <w:rPr>
          <w:sz w:val="22"/>
          <w:szCs w:val="22"/>
        </w:rPr>
      </w:pPr>
      <w:r>
        <w:rPr>
          <w:sz w:val="22"/>
          <w:szCs w:val="22"/>
        </w:rPr>
        <w:t xml:space="preserve">1.3.1. </w:t>
      </w:r>
      <w:proofErr w:type="gramStart"/>
      <w:r>
        <w:rPr>
          <w:sz w:val="22"/>
          <w:szCs w:val="22"/>
        </w:rPr>
        <w:t xml:space="preserve">Заказчик выберет Поставщика товаров (Подрядчика, Исполнителя работ/услуг), краткая характеристика и количество (объем) о которых содержится в </w:t>
      </w:r>
      <w:r>
        <w:rPr>
          <w:i/>
          <w:sz w:val="22"/>
          <w:szCs w:val="22"/>
        </w:rPr>
        <w:t>Информационной карте процедуры закупки</w:t>
      </w:r>
      <w:r>
        <w:rPr>
          <w:sz w:val="22"/>
          <w:szCs w:val="22"/>
        </w:rPr>
        <w:t xml:space="preserve">, в соответствии с процедурами и условиями, приведенными в закупочной документации, в том числе в проекте договора (Часть </w:t>
      </w:r>
      <w:r>
        <w:rPr>
          <w:sz w:val="22"/>
          <w:szCs w:val="22"/>
          <w:lang w:val="en-US"/>
        </w:rPr>
        <w:t>III</w:t>
      </w:r>
      <w:r>
        <w:rPr>
          <w:sz w:val="22"/>
          <w:szCs w:val="22"/>
        </w:rPr>
        <w:t>) настоящей закупочной документации.</w:t>
      </w:r>
      <w:proofErr w:type="gramEnd"/>
    </w:p>
    <w:p w:rsidR="000B42E2" w:rsidRDefault="000B42E2" w:rsidP="00254003">
      <w:pPr>
        <w:pStyle w:val="33"/>
        <w:tabs>
          <w:tab w:val="left" w:pos="900"/>
        </w:tabs>
        <w:ind w:firstLine="680"/>
        <w:rPr>
          <w:sz w:val="22"/>
          <w:szCs w:val="22"/>
        </w:rPr>
      </w:pPr>
      <w:r>
        <w:rPr>
          <w:sz w:val="22"/>
          <w:szCs w:val="22"/>
        </w:rPr>
        <w:t xml:space="preserve">1.3.2. Победитель процедуры закупки должен будет поставить товары (выполнить работы, оказать услуги), входящие в предмет договора, в месте и в течение периода, </w:t>
      </w:r>
      <w:proofErr w:type="gramStart"/>
      <w:r>
        <w:rPr>
          <w:sz w:val="22"/>
          <w:szCs w:val="22"/>
        </w:rPr>
        <w:t>указанных</w:t>
      </w:r>
      <w:proofErr w:type="gramEnd"/>
      <w:r>
        <w:rPr>
          <w:sz w:val="22"/>
          <w:szCs w:val="22"/>
        </w:rPr>
        <w:t xml:space="preserve"> в </w:t>
      </w:r>
      <w:r>
        <w:rPr>
          <w:bCs/>
          <w:i/>
          <w:iCs/>
          <w:sz w:val="22"/>
          <w:szCs w:val="22"/>
        </w:rPr>
        <w:t xml:space="preserve">Информационной карте </w:t>
      </w:r>
      <w:r>
        <w:rPr>
          <w:i/>
          <w:sz w:val="22"/>
          <w:szCs w:val="22"/>
        </w:rPr>
        <w:t>процедуры закупки</w:t>
      </w:r>
      <w:r>
        <w:rPr>
          <w:bCs/>
          <w:i/>
          <w:iCs/>
          <w:sz w:val="22"/>
          <w:szCs w:val="22"/>
        </w:rPr>
        <w:t>,</w:t>
      </w:r>
      <w:r>
        <w:rPr>
          <w:sz w:val="22"/>
          <w:szCs w:val="22"/>
        </w:rPr>
        <w:t xml:space="preserve"> по цене, указанной в его Заявке на участие в процедуре закупки. Срок поставки товаров (выполнения работ, оказания услуг) также может быть установлен в Заявке Победителя процедуры закупки.</w:t>
      </w:r>
    </w:p>
    <w:p w:rsidR="000B42E2" w:rsidRDefault="000B42E2" w:rsidP="00254003">
      <w:pPr>
        <w:pStyle w:val="33"/>
        <w:tabs>
          <w:tab w:val="left" w:pos="900"/>
        </w:tabs>
        <w:ind w:firstLine="680"/>
        <w:rPr>
          <w:sz w:val="22"/>
          <w:szCs w:val="22"/>
        </w:rPr>
      </w:pPr>
      <w:r>
        <w:rPr>
          <w:sz w:val="22"/>
          <w:szCs w:val="22"/>
        </w:rPr>
        <w:t>1.3.3. В случае</w:t>
      </w:r>
      <w:proofErr w:type="gramStart"/>
      <w:r>
        <w:rPr>
          <w:sz w:val="22"/>
          <w:szCs w:val="22"/>
        </w:rPr>
        <w:t>,</w:t>
      </w:r>
      <w:proofErr w:type="gramEnd"/>
      <w:r>
        <w:rPr>
          <w:sz w:val="22"/>
          <w:szCs w:val="22"/>
        </w:rPr>
        <w:t xml:space="preserve"> если в закупочной документации содержится указание на товарные знаки в отношении товаров, используемых или поставляемых при выполнении работ, оказании услуг по договору или поставка которых является предметом договора, применительно к таким товарным знакам следует читать «или эквивалент».</w:t>
      </w:r>
    </w:p>
    <w:p w:rsidR="000B42E2" w:rsidRDefault="000B42E2" w:rsidP="00254003">
      <w:pPr>
        <w:pStyle w:val="02statia2"/>
        <w:widowControl w:val="0"/>
        <w:spacing w:before="0" w:line="240" w:lineRule="auto"/>
        <w:ind w:left="0" w:firstLine="680"/>
        <w:rPr>
          <w:sz w:val="22"/>
          <w:szCs w:val="22"/>
        </w:rPr>
      </w:pPr>
      <w:r>
        <w:rPr>
          <w:rFonts w:ascii="Times New Roman" w:hAnsi="Times New Roman" w:cs="Times New Roman"/>
          <w:sz w:val="22"/>
          <w:szCs w:val="22"/>
        </w:rPr>
        <w:t>Для определения эквивалентности предлагаемого к поставке или к использованию при выполнении работ, оказании услуг товара служат указываемые технические характеристики такого товара.</w:t>
      </w:r>
    </w:p>
    <w:p w:rsidR="000B42E2" w:rsidRPr="004C5135" w:rsidRDefault="000B42E2" w:rsidP="00254003">
      <w:pPr>
        <w:pStyle w:val="33"/>
        <w:tabs>
          <w:tab w:val="left" w:pos="900"/>
        </w:tabs>
        <w:ind w:firstLine="680"/>
        <w:rPr>
          <w:sz w:val="22"/>
          <w:szCs w:val="22"/>
        </w:rPr>
      </w:pPr>
      <w:r>
        <w:rPr>
          <w:sz w:val="22"/>
          <w:szCs w:val="22"/>
        </w:rPr>
        <w:t xml:space="preserve">1.3.4. </w:t>
      </w:r>
      <w:proofErr w:type="gramStart"/>
      <w:r>
        <w:rPr>
          <w:sz w:val="22"/>
          <w:szCs w:val="22"/>
        </w:rPr>
        <w:t xml:space="preserve">Требования к качеству, техническим характеристикам товаров (работ, услуг), требования к их безопасности и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указаны в Технической части (Часть </w:t>
      </w:r>
      <w:r>
        <w:rPr>
          <w:sz w:val="22"/>
          <w:szCs w:val="22"/>
          <w:lang w:val="en-US"/>
        </w:rPr>
        <w:t>IV</w:t>
      </w:r>
      <w:r>
        <w:rPr>
          <w:sz w:val="22"/>
          <w:szCs w:val="22"/>
        </w:rPr>
        <w:t>) настоящей закупочной документации.</w:t>
      </w:r>
      <w:proofErr w:type="gramEnd"/>
    </w:p>
    <w:p w:rsidR="000B42E2" w:rsidRDefault="000B42E2" w:rsidP="00254003">
      <w:pPr>
        <w:pStyle w:val="24"/>
        <w:keepNext w:val="0"/>
        <w:keepLines w:val="0"/>
        <w:suppressLineNumbers w:val="0"/>
        <w:tabs>
          <w:tab w:val="left" w:pos="900"/>
        </w:tabs>
        <w:suppressAutoHyphens w:val="0"/>
        <w:spacing w:after="0"/>
        <w:ind w:left="0" w:firstLine="680"/>
        <w:rPr>
          <w:sz w:val="22"/>
          <w:szCs w:val="22"/>
        </w:rPr>
      </w:pPr>
      <w:r>
        <w:rPr>
          <w:sz w:val="22"/>
          <w:szCs w:val="22"/>
        </w:rPr>
        <w:t>1.4. Начальная (максимальная) цена договора</w:t>
      </w:r>
    </w:p>
    <w:p w:rsidR="000B42E2" w:rsidRDefault="000B42E2" w:rsidP="00254003">
      <w:pPr>
        <w:pStyle w:val="33"/>
        <w:tabs>
          <w:tab w:val="left" w:pos="900"/>
        </w:tabs>
        <w:ind w:firstLine="680"/>
        <w:rPr>
          <w:sz w:val="22"/>
          <w:szCs w:val="22"/>
        </w:rPr>
      </w:pPr>
      <w:r>
        <w:rPr>
          <w:sz w:val="22"/>
          <w:szCs w:val="22"/>
        </w:rPr>
        <w:t xml:space="preserve">1.4.1. Начальная (максимальная) цена договора указана в </w:t>
      </w:r>
      <w:r>
        <w:rPr>
          <w:i/>
          <w:sz w:val="22"/>
          <w:szCs w:val="22"/>
        </w:rPr>
        <w:t>Информационной карте процедуры закупки</w:t>
      </w:r>
      <w:r>
        <w:rPr>
          <w:sz w:val="22"/>
          <w:szCs w:val="22"/>
        </w:rPr>
        <w:t>. Данная цена не может быть превышена при заключении договора по итогам процедуры закупки.</w:t>
      </w:r>
    </w:p>
    <w:p w:rsidR="000B42E2" w:rsidRDefault="000B42E2" w:rsidP="00254003">
      <w:pPr>
        <w:pStyle w:val="24"/>
        <w:keepNext w:val="0"/>
        <w:keepLines w:val="0"/>
        <w:suppressLineNumbers w:val="0"/>
        <w:tabs>
          <w:tab w:val="left" w:pos="900"/>
        </w:tabs>
        <w:suppressAutoHyphens w:val="0"/>
        <w:spacing w:after="0"/>
        <w:ind w:left="0" w:firstLine="680"/>
        <w:rPr>
          <w:sz w:val="22"/>
          <w:szCs w:val="22"/>
        </w:rPr>
      </w:pPr>
      <w:r>
        <w:rPr>
          <w:sz w:val="22"/>
          <w:szCs w:val="22"/>
        </w:rPr>
        <w:t>1.5. Порядок оплаты</w:t>
      </w:r>
    </w:p>
    <w:p w:rsidR="000B42E2" w:rsidRPr="004C5135" w:rsidRDefault="000B42E2" w:rsidP="00254003">
      <w:pPr>
        <w:pStyle w:val="33"/>
        <w:tabs>
          <w:tab w:val="left" w:pos="900"/>
        </w:tabs>
        <w:ind w:firstLine="680"/>
        <w:rPr>
          <w:sz w:val="22"/>
          <w:szCs w:val="22"/>
        </w:rPr>
      </w:pPr>
      <w:r>
        <w:rPr>
          <w:sz w:val="22"/>
          <w:szCs w:val="22"/>
        </w:rPr>
        <w:t xml:space="preserve">1.5.1. Порядок оплаты за поставленные товары (выполненные работы, оказанные услуги) определяется в проекте договора, приведенном в Части </w:t>
      </w:r>
      <w:r>
        <w:rPr>
          <w:sz w:val="22"/>
          <w:szCs w:val="22"/>
          <w:lang w:val="en-US"/>
        </w:rPr>
        <w:t>III</w:t>
      </w:r>
      <w:r>
        <w:rPr>
          <w:sz w:val="22"/>
          <w:szCs w:val="22"/>
        </w:rPr>
        <w:t xml:space="preserve"> настоящей закупочной документации, и указан в </w:t>
      </w:r>
      <w:r>
        <w:rPr>
          <w:i/>
          <w:sz w:val="22"/>
          <w:szCs w:val="22"/>
        </w:rPr>
        <w:t>Информационной карте процедуры закупки</w:t>
      </w:r>
      <w:r>
        <w:rPr>
          <w:sz w:val="22"/>
          <w:szCs w:val="22"/>
        </w:rPr>
        <w:t>.</w:t>
      </w:r>
    </w:p>
    <w:p w:rsidR="000B42E2" w:rsidRDefault="000B42E2" w:rsidP="00254003">
      <w:pPr>
        <w:pStyle w:val="24"/>
        <w:keepNext w:val="0"/>
        <w:keepLines w:val="0"/>
        <w:suppressLineNumbers w:val="0"/>
        <w:tabs>
          <w:tab w:val="left" w:pos="900"/>
        </w:tabs>
        <w:suppressAutoHyphens w:val="0"/>
        <w:spacing w:after="0"/>
        <w:ind w:left="0" w:firstLine="680"/>
        <w:rPr>
          <w:sz w:val="22"/>
          <w:szCs w:val="22"/>
        </w:rPr>
      </w:pPr>
      <w:r>
        <w:rPr>
          <w:sz w:val="22"/>
          <w:szCs w:val="22"/>
        </w:rPr>
        <w:t>1.6. Требования к Участникам процедуры закупки</w:t>
      </w:r>
    </w:p>
    <w:p w:rsidR="000B42E2" w:rsidRDefault="000B42E2" w:rsidP="00254003">
      <w:pPr>
        <w:pStyle w:val="33"/>
        <w:tabs>
          <w:tab w:val="left" w:pos="900"/>
        </w:tabs>
        <w:ind w:firstLine="680"/>
        <w:rPr>
          <w:sz w:val="22"/>
          <w:szCs w:val="22"/>
        </w:rPr>
      </w:pPr>
      <w:r>
        <w:rPr>
          <w:sz w:val="22"/>
          <w:szCs w:val="22"/>
        </w:rPr>
        <w:t xml:space="preserve">1.6.1. </w:t>
      </w:r>
      <w:proofErr w:type="gramStart"/>
      <w:r>
        <w:rPr>
          <w:sz w:val="22"/>
          <w:szCs w:val="22"/>
        </w:rPr>
        <w:t>В настоящей процедуре закупки может принять участие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w:t>
      </w:r>
      <w:proofErr w:type="gramEnd"/>
      <w:r>
        <w:rPr>
          <w:sz w:val="22"/>
          <w:szCs w:val="22"/>
        </w:rPr>
        <w:t xml:space="preserve"> одного Участника процедуры закупки, </w:t>
      </w:r>
      <w:r>
        <w:rPr>
          <w:sz w:val="22"/>
          <w:szCs w:val="22"/>
        </w:rPr>
        <w:lastRenderedPageBreak/>
        <w:t>зарегистрировавшееся на Межотраслевой Торговой Системе «Фабрикант» (</w:t>
      </w:r>
      <w:r>
        <w:rPr>
          <w:sz w:val="22"/>
          <w:szCs w:val="22"/>
          <w:lang w:val="en-US"/>
        </w:rPr>
        <w:t>http</w:t>
      </w:r>
      <w:r>
        <w:rPr>
          <w:sz w:val="22"/>
          <w:szCs w:val="22"/>
        </w:rPr>
        <w:t>://</w:t>
      </w:r>
      <w:hyperlink r:id="rId29" w:history="1">
        <w:r>
          <w:rPr>
            <w:rStyle w:val="a3"/>
            <w:sz w:val="22"/>
            <w:szCs w:val="22"/>
            <w:lang w:val="en-US"/>
          </w:rPr>
          <w:t>www</w:t>
        </w:r>
        <w:r>
          <w:rPr>
            <w:rStyle w:val="a3"/>
            <w:sz w:val="22"/>
            <w:szCs w:val="22"/>
          </w:rPr>
          <w:t>.</w:t>
        </w:r>
        <w:proofErr w:type="spellStart"/>
        <w:r>
          <w:rPr>
            <w:rStyle w:val="a3"/>
            <w:sz w:val="22"/>
            <w:szCs w:val="22"/>
            <w:lang w:val="en-US"/>
          </w:rPr>
          <w:t>fabrikant</w:t>
        </w:r>
        <w:proofErr w:type="spellEnd"/>
        <w:r>
          <w:rPr>
            <w:rStyle w:val="a3"/>
            <w:sz w:val="22"/>
            <w:szCs w:val="22"/>
          </w:rPr>
          <w:t>.</w:t>
        </w:r>
        <w:proofErr w:type="spellStart"/>
        <w:r>
          <w:rPr>
            <w:rStyle w:val="a3"/>
            <w:sz w:val="22"/>
            <w:szCs w:val="22"/>
            <w:lang w:val="en-US"/>
          </w:rPr>
          <w:t>ru</w:t>
        </w:r>
        <w:proofErr w:type="spellEnd"/>
      </w:hyperlink>
      <w:r>
        <w:rPr>
          <w:sz w:val="22"/>
          <w:szCs w:val="22"/>
        </w:rPr>
        <w:t xml:space="preserve">/) в сети «Интернет», если иное не указано в </w:t>
      </w:r>
      <w:r>
        <w:rPr>
          <w:i/>
          <w:sz w:val="22"/>
          <w:szCs w:val="22"/>
        </w:rPr>
        <w:t>Информационной карте процедуры закупки</w:t>
      </w:r>
      <w:r>
        <w:rPr>
          <w:sz w:val="22"/>
          <w:szCs w:val="22"/>
        </w:rPr>
        <w:t>.</w:t>
      </w:r>
    </w:p>
    <w:p w:rsidR="000B42E2" w:rsidRDefault="000B42E2" w:rsidP="00254003">
      <w:pPr>
        <w:pStyle w:val="33"/>
        <w:tabs>
          <w:tab w:val="left" w:pos="900"/>
        </w:tabs>
        <w:ind w:firstLine="680"/>
        <w:rPr>
          <w:sz w:val="22"/>
          <w:szCs w:val="22"/>
        </w:rPr>
      </w:pPr>
      <w:r>
        <w:rPr>
          <w:sz w:val="22"/>
          <w:szCs w:val="22"/>
        </w:rPr>
        <w:t>1.6.2. Участник процедуры закупки должен соответствовать следующим обязательным требованиям:</w:t>
      </w:r>
    </w:p>
    <w:p w:rsidR="000B42E2" w:rsidRDefault="000B42E2" w:rsidP="00254003">
      <w:pPr>
        <w:pStyle w:val="33"/>
        <w:tabs>
          <w:tab w:val="left" w:pos="900"/>
        </w:tabs>
        <w:ind w:firstLine="600"/>
        <w:rPr>
          <w:sz w:val="22"/>
          <w:szCs w:val="22"/>
        </w:rPr>
      </w:pPr>
      <w:r>
        <w:rPr>
          <w:sz w:val="22"/>
          <w:szCs w:val="22"/>
        </w:rPr>
        <w:t xml:space="preserve">1.6.2.1.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договора, на право </w:t>
      </w:r>
      <w:proofErr w:type="gramStart"/>
      <w:r>
        <w:rPr>
          <w:sz w:val="22"/>
          <w:szCs w:val="22"/>
        </w:rPr>
        <w:t>заключения</w:t>
      </w:r>
      <w:proofErr w:type="gramEnd"/>
      <w:r>
        <w:rPr>
          <w:sz w:val="22"/>
          <w:szCs w:val="22"/>
        </w:rPr>
        <w:t xml:space="preserve"> которого проводится процедура закупки:</w:t>
      </w:r>
    </w:p>
    <w:p w:rsidR="000B42E2" w:rsidRDefault="000B42E2" w:rsidP="00254003">
      <w:pPr>
        <w:pStyle w:val="33"/>
        <w:tabs>
          <w:tab w:val="left" w:pos="900"/>
        </w:tabs>
        <w:ind w:firstLine="600"/>
        <w:rPr>
          <w:sz w:val="22"/>
          <w:szCs w:val="22"/>
        </w:rPr>
      </w:pPr>
      <w:r>
        <w:rPr>
          <w:sz w:val="22"/>
          <w:szCs w:val="22"/>
        </w:rPr>
        <w:t xml:space="preserve">- наличие действующих лицензий или допусков на поставку товаров, выполнение работ, оказание услуг по предмету договора, на право </w:t>
      </w:r>
      <w:proofErr w:type="gramStart"/>
      <w:r>
        <w:rPr>
          <w:sz w:val="22"/>
          <w:szCs w:val="22"/>
        </w:rPr>
        <w:t>заключения</w:t>
      </w:r>
      <w:proofErr w:type="gramEnd"/>
      <w:r>
        <w:rPr>
          <w:sz w:val="22"/>
          <w:szCs w:val="22"/>
        </w:rPr>
        <w:t xml:space="preserve"> которого проводится процедура закупки (если деятельность подлежит лицензированию, или на ее осуществление требуется получение специального допуска);</w:t>
      </w:r>
    </w:p>
    <w:p w:rsidR="000B42E2" w:rsidRDefault="000B42E2" w:rsidP="00254003">
      <w:pPr>
        <w:pStyle w:val="33"/>
        <w:tabs>
          <w:tab w:val="left" w:pos="900"/>
        </w:tabs>
        <w:ind w:firstLine="600"/>
        <w:rPr>
          <w:sz w:val="22"/>
          <w:szCs w:val="22"/>
        </w:rPr>
      </w:pPr>
      <w:r>
        <w:rPr>
          <w:sz w:val="22"/>
          <w:szCs w:val="22"/>
        </w:rPr>
        <w:t xml:space="preserve">- соответствие предмету договора, на право </w:t>
      </w:r>
      <w:proofErr w:type="gramStart"/>
      <w:r>
        <w:rPr>
          <w:sz w:val="22"/>
          <w:szCs w:val="22"/>
        </w:rPr>
        <w:t>заключения</w:t>
      </w:r>
      <w:proofErr w:type="gramEnd"/>
      <w:r>
        <w:rPr>
          <w:sz w:val="22"/>
          <w:szCs w:val="22"/>
        </w:rPr>
        <w:t xml:space="preserve"> которого проводится процедура закупки, видов деятельности Участника процедуры закупки (для юридических лиц – определенных на основании его учредительных документов);</w:t>
      </w:r>
    </w:p>
    <w:p w:rsidR="000B42E2" w:rsidRDefault="000B42E2" w:rsidP="00254003">
      <w:pPr>
        <w:pStyle w:val="33"/>
        <w:tabs>
          <w:tab w:val="left" w:pos="900"/>
        </w:tabs>
        <w:ind w:firstLine="600"/>
        <w:rPr>
          <w:sz w:val="22"/>
          <w:szCs w:val="22"/>
        </w:rPr>
      </w:pPr>
      <w:r>
        <w:rPr>
          <w:sz w:val="22"/>
          <w:szCs w:val="22"/>
        </w:rPr>
        <w:t xml:space="preserve">- соответствие другим требованиям, установленным в </w:t>
      </w:r>
      <w:r>
        <w:rPr>
          <w:i/>
          <w:sz w:val="22"/>
          <w:szCs w:val="22"/>
        </w:rPr>
        <w:t>Информационной карте процедуры закупки</w:t>
      </w:r>
      <w:r>
        <w:rPr>
          <w:sz w:val="22"/>
          <w:szCs w:val="22"/>
        </w:rPr>
        <w:t>;</w:t>
      </w:r>
    </w:p>
    <w:p w:rsidR="000B42E2" w:rsidRDefault="000B42E2" w:rsidP="00254003">
      <w:pPr>
        <w:pStyle w:val="33"/>
        <w:tabs>
          <w:tab w:val="left" w:pos="900"/>
        </w:tabs>
        <w:ind w:firstLine="600"/>
        <w:rPr>
          <w:sz w:val="22"/>
          <w:szCs w:val="22"/>
        </w:rPr>
      </w:pPr>
      <w:r>
        <w:rPr>
          <w:sz w:val="22"/>
          <w:szCs w:val="22"/>
        </w:rPr>
        <w:t>1.6.2.2. Не 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в отношении него конкурсного производства;</w:t>
      </w:r>
    </w:p>
    <w:p w:rsidR="000B42E2" w:rsidRDefault="000B42E2" w:rsidP="00254003">
      <w:pPr>
        <w:pStyle w:val="33"/>
        <w:tabs>
          <w:tab w:val="left" w:pos="900"/>
        </w:tabs>
        <w:ind w:firstLine="600"/>
        <w:rPr>
          <w:sz w:val="22"/>
          <w:szCs w:val="22"/>
        </w:rPr>
      </w:pPr>
      <w:r>
        <w:rPr>
          <w:sz w:val="22"/>
          <w:szCs w:val="22"/>
        </w:rPr>
        <w:t>1.6.2.3. Не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rsidR="000B42E2" w:rsidRDefault="000B42E2" w:rsidP="00254003">
      <w:pPr>
        <w:pStyle w:val="33"/>
        <w:tabs>
          <w:tab w:val="left" w:pos="900"/>
        </w:tabs>
        <w:ind w:firstLine="600"/>
        <w:rPr>
          <w:sz w:val="22"/>
          <w:szCs w:val="22"/>
        </w:rPr>
      </w:pPr>
      <w:r>
        <w:rPr>
          <w:sz w:val="22"/>
          <w:szCs w:val="22"/>
        </w:rPr>
        <w:t xml:space="preserve">1.6.2.4.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Pr>
          <w:sz w:val="22"/>
          <w:szCs w:val="22"/>
        </w:rPr>
        <w:t>стоимости активов Участника процедуры закупки</w:t>
      </w:r>
      <w:proofErr w:type="gramEnd"/>
      <w:r>
        <w:rPr>
          <w:sz w:val="22"/>
          <w:szCs w:val="22"/>
        </w:rPr>
        <w:t xml:space="preserve"> по данным бухгалтерской отчетности за последний завершенный отчетный период. </w:t>
      </w:r>
    </w:p>
    <w:p w:rsidR="000B42E2" w:rsidRDefault="000B42E2" w:rsidP="00254003">
      <w:pPr>
        <w:pStyle w:val="33"/>
        <w:tabs>
          <w:tab w:val="left" w:pos="900"/>
        </w:tabs>
        <w:ind w:firstLine="600"/>
        <w:rPr>
          <w:sz w:val="22"/>
          <w:szCs w:val="22"/>
        </w:rPr>
      </w:pPr>
      <w:r>
        <w:rPr>
          <w:sz w:val="22"/>
          <w:szCs w:val="22"/>
        </w:rPr>
        <w:t xml:space="preserve">1.6.3. Помимо </w:t>
      </w:r>
      <w:proofErr w:type="gramStart"/>
      <w:r>
        <w:rPr>
          <w:sz w:val="22"/>
          <w:szCs w:val="22"/>
        </w:rPr>
        <w:t>вышеперечисленных</w:t>
      </w:r>
      <w:proofErr w:type="gramEnd"/>
      <w:r>
        <w:rPr>
          <w:sz w:val="22"/>
          <w:szCs w:val="22"/>
        </w:rPr>
        <w:t xml:space="preserve"> Заказчик вправе установить дополнительные требования к Участникам процедуры закупки, которые могут быть указаны в </w:t>
      </w:r>
      <w:r>
        <w:rPr>
          <w:i/>
          <w:sz w:val="22"/>
          <w:szCs w:val="22"/>
        </w:rPr>
        <w:t>Информационной карте процедуры закупки</w:t>
      </w:r>
      <w:r>
        <w:rPr>
          <w:bCs/>
          <w:iCs/>
          <w:sz w:val="22"/>
          <w:szCs w:val="22"/>
        </w:rPr>
        <w:t>, а именно:</w:t>
      </w:r>
    </w:p>
    <w:p w:rsidR="000B42E2" w:rsidRDefault="000B42E2" w:rsidP="00254003">
      <w:pPr>
        <w:pStyle w:val="33"/>
        <w:tabs>
          <w:tab w:val="left" w:pos="900"/>
        </w:tabs>
        <w:ind w:firstLine="600"/>
        <w:rPr>
          <w:sz w:val="22"/>
          <w:szCs w:val="22"/>
        </w:rPr>
      </w:pPr>
      <w:r>
        <w:rPr>
          <w:sz w:val="22"/>
          <w:szCs w:val="22"/>
        </w:rPr>
        <w:t>1.6.3.1.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0B42E2" w:rsidRDefault="000B42E2" w:rsidP="00254003">
      <w:pPr>
        <w:pStyle w:val="33"/>
        <w:tabs>
          <w:tab w:val="left" w:pos="900"/>
        </w:tabs>
        <w:ind w:firstLine="600"/>
        <w:rPr>
          <w:sz w:val="22"/>
          <w:szCs w:val="22"/>
        </w:rPr>
      </w:pPr>
      <w:r>
        <w:rPr>
          <w:sz w:val="22"/>
          <w:szCs w:val="22"/>
        </w:rPr>
        <w:t>1.6.3.2. Отсутствие в реестре недобросовестных поставщиков сведений об Участниках процедуры закупки. При этом Заказчик вправе установить требование об отсутствии как в реестре недобросовестных Поставщиков, размещенном на официальном сайте Российской Федерации для размещения заказов для государственных и муниципальных нужд, так и требование об отсутствии сведений об Участнике процедуры закупки в реестре недобросовестных Поставщиков, сформированном Заказчиком;</w:t>
      </w:r>
    </w:p>
    <w:p w:rsidR="000B42E2" w:rsidRDefault="000B42E2" w:rsidP="00254003">
      <w:pPr>
        <w:pStyle w:val="-31"/>
        <w:widowControl w:val="0"/>
        <w:spacing w:line="240" w:lineRule="auto"/>
        <w:ind w:firstLine="600"/>
        <w:rPr>
          <w:sz w:val="22"/>
          <w:szCs w:val="22"/>
        </w:rPr>
      </w:pPr>
      <w:r>
        <w:rPr>
          <w:sz w:val="22"/>
          <w:szCs w:val="22"/>
        </w:rPr>
        <w:t>1.6.3.3. Наличие у Участника процедуры закупки положительной деловой репутации;</w:t>
      </w:r>
    </w:p>
    <w:p w:rsidR="000B42E2" w:rsidRDefault="000B42E2" w:rsidP="00254003">
      <w:pPr>
        <w:pStyle w:val="-31"/>
        <w:widowControl w:val="0"/>
        <w:spacing w:line="240" w:lineRule="auto"/>
        <w:ind w:firstLine="600"/>
        <w:rPr>
          <w:sz w:val="22"/>
          <w:szCs w:val="22"/>
        </w:rPr>
      </w:pPr>
      <w:r>
        <w:rPr>
          <w:sz w:val="22"/>
          <w:szCs w:val="22"/>
        </w:rPr>
        <w:t>1.6.3.4. Наличие у Участника процедуры закупки опыта поставки товаров, выполнения работ, оказания услуг, аналогичных предмету настоящей процедуры закупки;</w:t>
      </w:r>
    </w:p>
    <w:p w:rsidR="000B42E2" w:rsidRDefault="000B42E2" w:rsidP="00254003">
      <w:pPr>
        <w:pStyle w:val="-31"/>
        <w:widowControl w:val="0"/>
        <w:spacing w:line="240" w:lineRule="auto"/>
        <w:ind w:firstLine="600"/>
        <w:rPr>
          <w:sz w:val="22"/>
          <w:szCs w:val="22"/>
        </w:rPr>
      </w:pPr>
      <w:r>
        <w:rPr>
          <w:sz w:val="22"/>
          <w:szCs w:val="22"/>
        </w:rPr>
        <w:t>1.6.3.5. Наличие у Участника производственных мощностей, технологического оборудования,  трудовых и финансовых ресурсов;</w:t>
      </w:r>
    </w:p>
    <w:p w:rsidR="000B42E2" w:rsidRDefault="000B42E2" w:rsidP="00254003">
      <w:pPr>
        <w:pStyle w:val="-31"/>
        <w:widowControl w:val="0"/>
        <w:spacing w:line="240" w:lineRule="auto"/>
        <w:ind w:firstLine="600"/>
        <w:rPr>
          <w:sz w:val="22"/>
          <w:szCs w:val="22"/>
        </w:rPr>
      </w:pPr>
      <w:r>
        <w:rPr>
          <w:sz w:val="22"/>
          <w:szCs w:val="22"/>
        </w:rPr>
        <w:t>1.6.3.6. Наличие квалифицированных, ключевых работников Участника процедуры закупки, привлекаемых им  для поставки товаров, выполнения работ, оказания услуг для исполнения условий договора.</w:t>
      </w:r>
    </w:p>
    <w:p w:rsidR="000B42E2" w:rsidRDefault="000B42E2" w:rsidP="00254003">
      <w:pPr>
        <w:pStyle w:val="24"/>
        <w:keepNext w:val="0"/>
        <w:keepLines w:val="0"/>
        <w:suppressLineNumbers w:val="0"/>
        <w:tabs>
          <w:tab w:val="left" w:pos="900"/>
        </w:tabs>
        <w:suppressAutoHyphens w:val="0"/>
        <w:spacing w:after="0"/>
        <w:ind w:left="0" w:firstLine="680"/>
        <w:rPr>
          <w:sz w:val="22"/>
          <w:szCs w:val="22"/>
        </w:rPr>
      </w:pPr>
      <w:r>
        <w:rPr>
          <w:sz w:val="22"/>
          <w:szCs w:val="22"/>
        </w:rPr>
        <w:t>1.7. Привлечение соисполнителей</w:t>
      </w:r>
    </w:p>
    <w:p w:rsidR="000B42E2" w:rsidRPr="004C5135" w:rsidRDefault="000B42E2" w:rsidP="00254003">
      <w:pPr>
        <w:pStyle w:val="33"/>
        <w:tabs>
          <w:tab w:val="left" w:pos="900"/>
        </w:tabs>
        <w:ind w:firstLine="680"/>
        <w:rPr>
          <w:sz w:val="22"/>
          <w:szCs w:val="22"/>
        </w:rPr>
      </w:pPr>
      <w:r>
        <w:rPr>
          <w:sz w:val="22"/>
          <w:szCs w:val="22"/>
        </w:rPr>
        <w:t xml:space="preserve">1.7.1. Участник процедуры закупки может для поставки товаров (выполнения работ, оказания услуг) по предмету процедуры закупки привлечь субпоставщиков (субподрядчиков/соисполнителей) в случае, если это допускается </w:t>
      </w:r>
      <w:r>
        <w:rPr>
          <w:bCs/>
          <w:i/>
          <w:iCs/>
          <w:sz w:val="22"/>
          <w:szCs w:val="22"/>
        </w:rPr>
        <w:t xml:space="preserve">Информационной картой </w:t>
      </w:r>
      <w:r>
        <w:rPr>
          <w:i/>
          <w:sz w:val="22"/>
          <w:szCs w:val="22"/>
        </w:rPr>
        <w:t>процедуры закупки</w:t>
      </w:r>
      <w:r>
        <w:rPr>
          <w:bCs/>
          <w:i/>
          <w:iCs/>
          <w:sz w:val="22"/>
          <w:szCs w:val="22"/>
        </w:rPr>
        <w:t>.</w:t>
      </w:r>
    </w:p>
    <w:p w:rsidR="000B42E2" w:rsidRDefault="000B42E2" w:rsidP="00254003">
      <w:pPr>
        <w:pStyle w:val="24"/>
        <w:keepNext w:val="0"/>
        <w:keepLines w:val="0"/>
        <w:suppressLineNumbers w:val="0"/>
        <w:tabs>
          <w:tab w:val="left" w:pos="900"/>
        </w:tabs>
        <w:suppressAutoHyphens w:val="0"/>
        <w:spacing w:after="0"/>
        <w:ind w:left="0" w:firstLine="680"/>
        <w:rPr>
          <w:sz w:val="22"/>
          <w:szCs w:val="22"/>
        </w:rPr>
      </w:pPr>
      <w:r>
        <w:rPr>
          <w:sz w:val="22"/>
          <w:szCs w:val="22"/>
        </w:rPr>
        <w:t>1.8. Затраты на подготовку Заявки на участие в процедуре закупки</w:t>
      </w:r>
    </w:p>
    <w:p w:rsidR="000B42E2" w:rsidRDefault="000B42E2" w:rsidP="00254003">
      <w:pPr>
        <w:widowControl w:val="0"/>
        <w:tabs>
          <w:tab w:val="left" w:pos="900"/>
          <w:tab w:val="left" w:pos="1440"/>
        </w:tabs>
        <w:spacing w:after="0"/>
        <w:ind w:firstLine="680"/>
        <w:rPr>
          <w:sz w:val="22"/>
          <w:szCs w:val="22"/>
        </w:rPr>
        <w:sectPr w:rsidR="000B42E2">
          <w:headerReference w:type="default" r:id="rId30"/>
          <w:footerReference w:type="even" r:id="rId31"/>
          <w:footerReference w:type="default" r:id="rId32"/>
          <w:headerReference w:type="first" r:id="rId33"/>
          <w:footerReference w:type="first" r:id="rId34"/>
          <w:pgSz w:w="11906" w:h="16838"/>
          <w:pgMar w:top="1134" w:right="746" w:bottom="776" w:left="1134" w:header="709" w:footer="720" w:gutter="0"/>
          <w:cols w:space="720"/>
          <w:docGrid w:linePitch="600" w:charSpace="32768"/>
        </w:sectPr>
      </w:pPr>
      <w:r>
        <w:rPr>
          <w:sz w:val="22"/>
          <w:szCs w:val="22"/>
        </w:rPr>
        <w:t>1.8.1. Участник процедуры закупки несет все расходы, связанные с подготовкой Заявки и участием в процедуре закупки, Заказчик не несет ответственности и не имеет обязатель</w:t>
      </w:r>
      <w:proofErr w:type="gramStart"/>
      <w:r>
        <w:rPr>
          <w:sz w:val="22"/>
          <w:szCs w:val="22"/>
        </w:rPr>
        <w:t>ств в св</w:t>
      </w:r>
      <w:proofErr w:type="gramEnd"/>
      <w:r>
        <w:rPr>
          <w:sz w:val="22"/>
          <w:szCs w:val="22"/>
        </w:rPr>
        <w:t>язи с такими расходами независимо от того, как проводится и чем заверш</w:t>
      </w:r>
      <w:r w:rsidR="00F516A9">
        <w:rPr>
          <w:sz w:val="22"/>
          <w:szCs w:val="22"/>
        </w:rPr>
        <w:t>ается процесс процедуры закупки</w:t>
      </w:r>
    </w:p>
    <w:p w:rsidR="000B42E2" w:rsidRDefault="000B42E2" w:rsidP="00254003">
      <w:pPr>
        <w:pStyle w:val="2"/>
        <w:spacing w:after="0"/>
        <w:jc w:val="both"/>
        <w:rPr>
          <w:sz w:val="22"/>
          <w:szCs w:val="22"/>
        </w:rPr>
      </w:pPr>
      <w:bookmarkStart w:id="2" w:name="__RefHeading___Toc318705095"/>
      <w:bookmarkEnd w:id="2"/>
    </w:p>
    <w:p w:rsidR="00A42AA8" w:rsidRPr="00A42AA8" w:rsidRDefault="00A42AA8" w:rsidP="00254003">
      <w:pPr>
        <w:spacing w:after="0"/>
      </w:pPr>
    </w:p>
    <w:p w:rsidR="000B42E2" w:rsidRDefault="000B42E2" w:rsidP="00254003">
      <w:pPr>
        <w:pStyle w:val="2"/>
        <w:spacing w:after="0"/>
        <w:ind w:firstLine="709"/>
        <w:jc w:val="both"/>
        <w:rPr>
          <w:sz w:val="22"/>
          <w:szCs w:val="22"/>
        </w:rPr>
      </w:pPr>
      <w:r>
        <w:rPr>
          <w:b/>
          <w:sz w:val="22"/>
          <w:szCs w:val="22"/>
        </w:rPr>
        <w:lastRenderedPageBreak/>
        <w:t>РАЗДЕЛ 2. ЗАКУПОЧНАЯ ДОКУМЕНТАЦИЯ</w:t>
      </w:r>
    </w:p>
    <w:p w:rsidR="000B42E2" w:rsidRDefault="000B42E2" w:rsidP="00254003">
      <w:pPr>
        <w:pStyle w:val="24"/>
        <w:keepNext w:val="0"/>
        <w:keepLines w:val="0"/>
        <w:suppressLineNumbers w:val="0"/>
        <w:tabs>
          <w:tab w:val="left" w:pos="1440"/>
        </w:tabs>
        <w:suppressAutoHyphens w:val="0"/>
        <w:spacing w:after="0"/>
        <w:ind w:left="0" w:firstLine="680"/>
        <w:rPr>
          <w:sz w:val="22"/>
          <w:szCs w:val="22"/>
        </w:rPr>
      </w:pPr>
      <w:r>
        <w:rPr>
          <w:sz w:val="22"/>
          <w:szCs w:val="22"/>
        </w:rPr>
        <w:t>2.1. Содержание закупочной документации</w:t>
      </w:r>
    </w:p>
    <w:p w:rsidR="000B42E2" w:rsidRDefault="000B42E2" w:rsidP="00254003">
      <w:pPr>
        <w:pStyle w:val="33"/>
        <w:tabs>
          <w:tab w:val="left" w:pos="900"/>
        </w:tabs>
        <w:ind w:firstLine="680"/>
        <w:rPr>
          <w:i/>
          <w:sz w:val="22"/>
          <w:szCs w:val="22"/>
        </w:rPr>
      </w:pPr>
      <w:r>
        <w:rPr>
          <w:sz w:val="22"/>
          <w:szCs w:val="22"/>
        </w:rPr>
        <w:t xml:space="preserve">2.1.1. Закупочная документация включает перечисленные ниже части, а также  изменения, вносимые в соответствии с пунктом 2.3 Части </w:t>
      </w:r>
      <w:r>
        <w:rPr>
          <w:sz w:val="22"/>
          <w:szCs w:val="22"/>
          <w:lang w:val="en-US"/>
        </w:rPr>
        <w:t>I</w:t>
      </w:r>
      <w:r>
        <w:rPr>
          <w:sz w:val="22"/>
          <w:szCs w:val="22"/>
        </w:rPr>
        <w:t xml:space="preserve"> настоящей закупочной документации.</w:t>
      </w:r>
    </w:p>
    <w:tbl>
      <w:tblPr>
        <w:tblW w:w="0" w:type="auto"/>
        <w:tblInd w:w="108" w:type="dxa"/>
        <w:tblLayout w:type="fixed"/>
        <w:tblLook w:val="0000" w:firstRow="0" w:lastRow="0" w:firstColumn="0" w:lastColumn="0" w:noHBand="0" w:noVBand="0"/>
      </w:tblPr>
      <w:tblGrid>
        <w:gridCol w:w="1647"/>
        <w:gridCol w:w="8280"/>
      </w:tblGrid>
      <w:tr w:rsidR="000B42E2" w:rsidTr="002143C8">
        <w:tc>
          <w:tcPr>
            <w:tcW w:w="1647" w:type="dxa"/>
            <w:shd w:val="clear" w:color="auto" w:fill="auto"/>
          </w:tcPr>
          <w:p w:rsidR="000B42E2" w:rsidRDefault="000B42E2" w:rsidP="00254003">
            <w:pPr>
              <w:widowControl w:val="0"/>
              <w:tabs>
                <w:tab w:val="left" w:pos="720"/>
              </w:tabs>
              <w:spacing w:after="0"/>
              <w:rPr>
                <w:i/>
                <w:sz w:val="22"/>
                <w:szCs w:val="22"/>
              </w:rPr>
            </w:pPr>
            <w:r>
              <w:rPr>
                <w:i/>
                <w:sz w:val="22"/>
                <w:szCs w:val="22"/>
              </w:rPr>
              <w:t>Часть I</w:t>
            </w:r>
          </w:p>
        </w:tc>
        <w:tc>
          <w:tcPr>
            <w:tcW w:w="8280" w:type="dxa"/>
            <w:shd w:val="clear" w:color="auto" w:fill="auto"/>
          </w:tcPr>
          <w:p w:rsidR="000B42E2" w:rsidRDefault="000B42E2" w:rsidP="00254003">
            <w:pPr>
              <w:widowControl w:val="0"/>
              <w:tabs>
                <w:tab w:val="left" w:pos="720"/>
              </w:tabs>
              <w:spacing w:after="0"/>
            </w:pPr>
            <w:r>
              <w:rPr>
                <w:i/>
                <w:sz w:val="22"/>
                <w:szCs w:val="22"/>
              </w:rPr>
              <w:t>Общая часть</w:t>
            </w:r>
          </w:p>
        </w:tc>
      </w:tr>
      <w:tr w:rsidR="000B42E2" w:rsidTr="002143C8">
        <w:tc>
          <w:tcPr>
            <w:tcW w:w="1647" w:type="dxa"/>
            <w:shd w:val="clear" w:color="auto" w:fill="auto"/>
          </w:tcPr>
          <w:p w:rsidR="000B42E2" w:rsidRDefault="000B42E2" w:rsidP="00254003">
            <w:pPr>
              <w:widowControl w:val="0"/>
              <w:tabs>
                <w:tab w:val="left" w:pos="720"/>
              </w:tabs>
              <w:spacing w:after="0"/>
              <w:rPr>
                <w:i/>
                <w:sz w:val="22"/>
                <w:szCs w:val="22"/>
              </w:rPr>
            </w:pPr>
            <w:r>
              <w:rPr>
                <w:i/>
                <w:sz w:val="22"/>
                <w:szCs w:val="22"/>
              </w:rPr>
              <w:t xml:space="preserve">Часть </w:t>
            </w:r>
            <w:r>
              <w:rPr>
                <w:i/>
                <w:sz w:val="22"/>
                <w:szCs w:val="22"/>
                <w:lang w:val="en-US"/>
              </w:rPr>
              <w:t>II</w:t>
            </w:r>
          </w:p>
        </w:tc>
        <w:tc>
          <w:tcPr>
            <w:tcW w:w="8280" w:type="dxa"/>
            <w:shd w:val="clear" w:color="auto" w:fill="auto"/>
          </w:tcPr>
          <w:p w:rsidR="000B42E2" w:rsidRDefault="000B42E2" w:rsidP="00254003">
            <w:pPr>
              <w:widowControl w:val="0"/>
              <w:tabs>
                <w:tab w:val="left" w:pos="720"/>
              </w:tabs>
              <w:spacing w:after="0"/>
            </w:pPr>
            <w:r>
              <w:rPr>
                <w:i/>
                <w:sz w:val="22"/>
                <w:szCs w:val="22"/>
              </w:rPr>
              <w:t>Информационная карта процедуры закупки</w:t>
            </w:r>
          </w:p>
        </w:tc>
      </w:tr>
      <w:tr w:rsidR="000B42E2" w:rsidTr="002143C8">
        <w:tc>
          <w:tcPr>
            <w:tcW w:w="1647" w:type="dxa"/>
            <w:shd w:val="clear" w:color="auto" w:fill="auto"/>
          </w:tcPr>
          <w:p w:rsidR="000B42E2" w:rsidRDefault="000B42E2" w:rsidP="00254003">
            <w:pPr>
              <w:widowControl w:val="0"/>
              <w:tabs>
                <w:tab w:val="left" w:pos="720"/>
              </w:tabs>
              <w:spacing w:after="0"/>
              <w:rPr>
                <w:i/>
                <w:sz w:val="22"/>
                <w:szCs w:val="22"/>
              </w:rPr>
            </w:pPr>
            <w:r>
              <w:rPr>
                <w:i/>
                <w:sz w:val="22"/>
                <w:szCs w:val="22"/>
              </w:rPr>
              <w:t>Часть I</w:t>
            </w:r>
            <w:r>
              <w:rPr>
                <w:i/>
                <w:sz w:val="22"/>
                <w:szCs w:val="22"/>
                <w:lang w:val="en-US"/>
              </w:rPr>
              <w:t>II</w:t>
            </w:r>
          </w:p>
        </w:tc>
        <w:tc>
          <w:tcPr>
            <w:tcW w:w="8280" w:type="dxa"/>
            <w:shd w:val="clear" w:color="auto" w:fill="auto"/>
          </w:tcPr>
          <w:p w:rsidR="000B42E2" w:rsidRDefault="000B42E2" w:rsidP="00254003">
            <w:pPr>
              <w:widowControl w:val="0"/>
              <w:tabs>
                <w:tab w:val="left" w:pos="720"/>
              </w:tabs>
              <w:spacing w:after="0"/>
            </w:pPr>
            <w:r>
              <w:rPr>
                <w:i/>
                <w:sz w:val="22"/>
                <w:szCs w:val="22"/>
              </w:rPr>
              <w:t>Проект договора</w:t>
            </w:r>
          </w:p>
        </w:tc>
      </w:tr>
      <w:tr w:rsidR="000B42E2" w:rsidTr="002143C8">
        <w:tc>
          <w:tcPr>
            <w:tcW w:w="1647" w:type="dxa"/>
            <w:shd w:val="clear" w:color="auto" w:fill="auto"/>
          </w:tcPr>
          <w:p w:rsidR="000B42E2" w:rsidRDefault="000B42E2" w:rsidP="00254003">
            <w:pPr>
              <w:widowControl w:val="0"/>
              <w:tabs>
                <w:tab w:val="left" w:pos="720"/>
              </w:tabs>
              <w:spacing w:after="0"/>
              <w:rPr>
                <w:sz w:val="22"/>
                <w:szCs w:val="22"/>
                <w:lang w:val="en-US"/>
              </w:rPr>
            </w:pPr>
            <w:r>
              <w:rPr>
                <w:i/>
                <w:sz w:val="22"/>
                <w:szCs w:val="22"/>
              </w:rPr>
              <w:t>Часть I</w:t>
            </w:r>
            <w:r>
              <w:rPr>
                <w:i/>
                <w:sz w:val="22"/>
                <w:szCs w:val="22"/>
                <w:lang w:val="en-US"/>
              </w:rPr>
              <w:t>V</w:t>
            </w:r>
          </w:p>
        </w:tc>
        <w:tc>
          <w:tcPr>
            <w:tcW w:w="8280" w:type="dxa"/>
            <w:shd w:val="clear" w:color="auto" w:fill="auto"/>
          </w:tcPr>
          <w:p w:rsidR="000B42E2" w:rsidRDefault="000B42E2" w:rsidP="00254003">
            <w:pPr>
              <w:widowControl w:val="0"/>
              <w:tabs>
                <w:tab w:val="left" w:pos="720"/>
              </w:tabs>
              <w:spacing w:after="0"/>
              <w:rPr>
                <w:i/>
                <w:sz w:val="22"/>
                <w:szCs w:val="22"/>
              </w:rPr>
            </w:pPr>
            <w:r>
              <w:rPr>
                <w:i/>
                <w:sz w:val="22"/>
                <w:szCs w:val="22"/>
              </w:rPr>
              <w:t>Техническая часть</w:t>
            </w:r>
          </w:p>
        </w:tc>
      </w:tr>
      <w:tr w:rsidR="000B42E2" w:rsidTr="002143C8">
        <w:tc>
          <w:tcPr>
            <w:tcW w:w="1647" w:type="dxa"/>
            <w:shd w:val="clear" w:color="auto" w:fill="auto"/>
          </w:tcPr>
          <w:p w:rsidR="000B42E2" w:rsidRDefault="000B42E2" w:rsidP="00254003">
            <w:pPr>
              <w:widowControl w:val="0"/>
              <w:tabs>
                <w:tab w:val="left" w:pos="720"/>
              </w:tabs>
              <w:spacing w:after="0"/>
              <w:rPr>
                <w:i/>
                <w:sz w:val="22"/>
                <w:szCs w:val="22"/>
              </w:rPr>
            </w:pPr>
            <w:r>
              <w:rPr>
                <w:i/>
                <w:sz w:val="22"/>
                <w:szCs w:val="22"/>
              </w:rPr>
              <w:t>Приложения</w:t>
            </w:r>
          </w:p>
        </w:tc>
        <w:tc>
          <w:tcPr>
            <w:tcW w:w="8280" w:type="dxa"/>
            <w:shd w:val="clear" w:color="auto" w:fill="auto"/>
          </w:tcPr>
          <w:p w:rsidR="000B42E2" w:rsidRDefault="000B42E2" w:rsidP="00254003">
            <w:pPr>
              <w:widowControl w:val="0"/>
              <w:tabs>
                <w:tab w:val="left" w:pos="720"/>
              </w:tabs>
              <w:spacing w:after="0"/>
              <w:rPr>
                <w:i/>
                <w:sz w:val="22"/>
                <w:szCs w:val="22"/>
              </w:rPr>
            </w:pPr>
            <w:r>
              <w:rPr>
                <w:i/>
                <w:sz w:val="22"/>
                <w:szCs w:val="22"/>
              </w:rPr>
              <w:t>Образцы форм и документов для заполнения Участниками процедуры закупки</w:t>
            </w:r>
          </w:p>
        </w:tc>
      </w:tr>
    </w:tbl>
    <w:p w:rsidR="000B42E2" w:rsidRDefault="000B42E2" w:rsidP="00254003">
      <w:pPr>
        <w:pStyle w:val="34"/>
        <w:tabs>
          <w:tab w:val="left" w:pos="900"/>
        </w:tabs>
        <w:ind w:left="0" w:firstLine="680"/>
        <w:rPr>
          <w:sz w:val="22"/>
          <w:szCs w:val="22"/>
        </w:rPr>
      </w:pPr>
      <w:r>
        <w:rPr>
          <w:sz w:val="22"/>
          <w:szCs w:val="22"/>
        </w:rPr>
        <w:t xml:space="preserve">2.1.2. Участнику процедуры закупки необходимо изучить закупочную документацию, включая все инструкции, формы, условия и спецификации, а также изменения и разъяснения. </w:t>
      </w:r>
      <w:proofErr w:type="gramStart"/>
      <w:r>
        <w:rPr>
          <w:sz w:val="22"/>
          <w:szCs w:val="22"/>
        </w:rPr>
        <w:t xml:space="preserve">Непредставление полной информации, требуемой настоящей закупочной документацией, а также необходимых документов в составе Заявки, наличие в таких документах недостоверных сведений об Участнике процедуры закупки или о товарах (работах/услугах), на поставку (выполнение/оказание) которых размещается закупка, или подача Заявки, не отвечающей требованиям, содержащимся в закупочной документации, является основанием для отклонения Заявки на участие в процедуре закупки Участника процедуры закупки. </w:t>
      </w:r>
      <w:proofErr w:type="gramEnd"/>
    </w:p>
    <w:p w:rsidR="000B42E2" w:rsidRPr="004C5135" w:rsidRDefault="000B42E2" w:rsidP="00254003">
      <w:pPr>
        <w:pStyle w:val="34"/>
        <w:tabs>
          <w:tab w:val="left" w:pos="900"/>
        </w:tabs>
        <w:ind w:left="0" w:firstLine="680"/>
        <w:rPr>
          <w:sz w:val="22"/>
          <w:szCs w:val="22"/>
        </w:rPr>
      </w:pPr>
      <w:r>
        <w:rPr>
          <w:sz w:val="22"/>
          <w:szCs w:val="22"/>
        </w:rPr>
        <w:t>2.1.3. Заявка на участие в процедуре закупки Участника процедуры закупки, подготовленная не на основании официально полученной редакции закупочной документации, но соответствующая всем требованиям Заказчика, будет рассматриваться на общих основаниях в соответствии с установленным порядком.</w:t>
      </w:r>
    </w:p>
    <w:p w:rsidR="000B42E2" w:rsidRDefault="000B42E2" w:rsidP="00254003">
      <w:pPr>
        <w:pStyle w:val="24"/>
        <w:keepNext w:val="0"/>
        <w:keepLines w:val="0"/>
        <w:suppressLineNumbers w:val="0"/>
        <w:tabs>
          <w:tab w:val="left" w:pos="720"/>
        </w:tabs>
        <w:suppressAutoHyphens w:val="0"/>
        <w:spacing w:after="0"/>
        <w:ind w:left="0" w:firstLine="680"/>
        <w:rPr>
          <w:sz w:val="22"/>
          <w:szCs w:val="22"/>
        </w:rPr>
      </w:pPr>
      <w:r>
        <w:rPr>
          <w:sz w:val="22"/>
          <w:szCs w:val="22"/>
        </w:rPr>
        <w:t>2.2. Разъяснение положений закупочной документации</w:t>
      </w:r>
    </w:p>
    <w:p w:rsidR="000B42E2" w:rsidRDefault="000B42E2" w:rsidP="00254003">
      <w:pPr>
        <w:pStyle w:val="33"/>
        <w:tabs>
          <w:tab w:val="left" w:pos="900"/>
        </w:tabs>
        <w:ind w:firstLine="680"/>
        <w:rPr>
          <w:sz w:val="22"/>
          <w:szCs w:val="22"/>
        </w:rPr>
      </w:pPr>
      <w:r>
        <w:rPr>
          <w:sz w:val="22"/>
          <w:szCs w:val="22"/>
        </w:rPr>
        <w:t xml:space="preserve">2.2.1. При проведении процедуры закупки какие-либо переговоры Заказчика или Комиссией по закупкам с Участником процедуры закупки, за исключением предоставления разъяснений положений закупочной документации, не допускаются. </w:t>
      </w:r>
    </w:p>
    <w:p w:rsidR="000B42E2" w:rsidRDefault="000B42E2" w:rsidP="00254003">
      <w:pPr>
        <w:pStyle w:val="33"/>
        <w:tabs>
          <w:tab w:val="left" w:pos="900"/>
        </w:tabs>
        <w:ind w:firstLine="680"/>
        <w:rPr>
          <w:sz w:val="22"/>
          <w:szCs w:val="22"/>
        </w:rPr>
      </w:pPr>
      <w:r>
        <w:rPr>
          <w:sz w:val="22"/>
          <w:szCs w:val="22"/>
        </w:rPr>
        <w:t>2.2.2. Любой Участник процедуры закупки вправе направить в адрес Заказчика запрос о разъяснении положений закупочной документации. Данные запросы от Участника процедуры закупки могут быть направлены по внутрисистемной почте либо посредством функционала Межотраслевой Торговой Системы «Фабрикант» (</w:t>
      </w:r>
      <w:r>
        <w:rPr>
          <w:sz w:val="22"/>
          <w:szCs w:val="22"/>
          <w:lang w:val="en-US"/>
        </w:rPr>
        <w:t>http</w:t>
      </w:r>
      <w:r>
        <w:rPr>
          <w:sz w:val="22"/>
          <w:szCs w:val="22"/>
        </w:rPr>
        <w:t>://</w:t>
      </w:r>
      <w:hyperlink r:id="rId35" w:history="1">
        <w:r>
          <w:rPr>
            <w:rStyle w:val="a3"/>
            <w:sz w:val="22"/>
            <w:szCs w:val="22"/>
            <w:lang w:val="en-US"/>
          </w:rPr>
          <w:t>www</w:t>
        </w:r>
        <w:r>
          <w:rPr>
            <w:rStyle w:val="a3"/>
            <w:sz w:val="22"/>
            <w:szCs w:val="22"/>
          </w:rPr>
          <w:t>.</w:t>
        </w:r>
        <w:proofErr w:type="spellStart"/>
        <w:r>
          <w:rPr>
            <w:rStyle w:val="a3"/>
            <w:sz w:val="22"/>
            <w:szCs w:val="22"/>
            <w:lang w:val="en-US"/>
          </w:rPr>
          <w:t>fabrikant</w:t>
        </w:r>
        <w:proofErr w:type="spellEnd"/>
        <w:r>
          <w:rPr>
            <w:rStyle w:val="a3"/>
            <w:sz w:val="22"/>
            <w:szCs w:val="22"/>
          </w:rPr>
          <w:t>.</w:t>
        </w:r>
        <w:proofErr w:type="spellStart"/>
        <w:r>
          <w:rPr>
            <w:rStyle w:val="a3"/>
            <w:sz w:val="22"/>
            <w:szCs w:val="22"/>
            <w:lang w:val="en-US"/>
          </w:rPr>
          <w:t>ru</w:t>
        </w:r>
        <w:proofErr w:type="spellEnd"/>
      </w:hyperlink>
      <w:r>
        <w:rPr>
          <w:sz w:val="22"/>
          <w:szCs w:val="22"/>
        </w:rPr>
        <w:t>/) в сети «Интернет».</w:t>
      </w:r>
    </w:p>
    <w:p w:rsidR="000B42E2" w:rsidRDefault="000B42E2" w:rsidP="00254003">
      <w:pPr>
        <w:pStyle w:val="33"/>
        <w:tabs>
          <w:tab w:val="left" w:pos="900"/>
        </w:tabs>
        <w:ind w:firstLine="680"/>
        <w:rPr>
          <w:sz w:val="22"/>
          <w:szCs w:val="22"/>
        </w:rPr>
      </w:pPr>
      <w:r>
        <w:rPr>
          <w:sz w:val="22"/>
          <w:szCs w:val="22"/>
        </w:rPr>
        <w:t xml:space="preserve">2.2.3. Дата начала и окончания срока предоставления Участникам процедуры закупки разъяснений положений закупочной документации указаны в </w:t>
      </w:r>
      <w:r>
        <w:rPr>
          <w:i/>
          <w:sz w:val="22"/>
          <w:szCs w:val="22"/>
        </w:rPr>
        <w:t>Информационной карте процедуры закупки.</w:t>
      </w:r>
    </w:p>
    <w:p w:rsidR="000B42E2" w:rsidRDefault="000B42E2" w:rsidP="00254003">
      <w:pPr>
        <w:pStyle w:val="33"/>
        <w:tabs>
          <w:tab w:val="left" w:pos="900"/>
        </w:tabs>
        <w:ind w:firstLine="680"/>
        <w:rPr>
          <w:sz w:val="22"/>
          <w:szCs w:val="22"/>
        </w:rPr>
      </w:pPr>
      <w:r>
        <w:rPr>
          <w:sz w:val="22"/>
          <w:szCs w:val="22"/>
        </w:rPr>
        <w:t>2.2.4. В течение 3 (три) рабочих дней со дня получения запроса от Участника процедуры закупки, разъяснение размещается Заказчиком в соответствующем разделе Межотраслевой Торговой Системы «Фабрикант» (</w:t>
      </w:r>
      <w:r>
        <w:rPr>
          <w:sz w:val="22"/>
          <w:szCs w:val="22"/>
          <w:lang w:val="en-US"/>
        </w:rPr>
        <w:t>http</w:t>
      </w:r>
      <w:r>
        <w:rPr>
          <w:sz w:val="22"/>
          <w:szCs w:val="22"/>
        </w:rPr>
        <w:t>://</w:t>
      </w:r>
      <w:hyperlink r:id="rId36" w:history="1">
        <w:r>
          <w:rPr>
            <w:rStyle w:val="a3"/>
            <w:sz w:val="22"/>
            <w:szCs w:val="22"/>
            <w:lang w:val="en-US"/>
          </w:rPr>
          <w:t>www</w:t>
        </w:r>
        <w:r>
          <w:rPr>
            <w:rStyle w:val="a3"/>
            <w:sz w:val="22"/>
            <w:szCs w:val="22"/>
          </w:rPr>
          <w:t>.</w:t>
        </w:r>
        <w:proofErr w:type="spellStart"/>
        <w:r>
          <w:rPr>
            <w:rStyle w:val="a3"/>
            <w:sz w:val="22"/>
            <w:szCs w:val="22"/>
            <w:lang w:val="en-US"/>
          </w:rPr>
          <w:t>fabrikant</w:t>
        </w:r>
        <w:proofErr w:type="spellEnd"/>
        <w:r>
          <w:rPr>
            <w:rStyle w:val="a3"/>
            <w:sz w:val="22"/>
            <w:szCs w:val="22"/>
          </w:rPr>
          <w:t>.</w:t>
        </w:r>
        <w:proofErr w:type="spellStart"/>
        <w:r>
          <w:rPr>
            <w:rStyle w:val="a3"/>
            <w:sz w:val="22"/>
            <w:szCs w:val="22"/>
            <w:lang w:val="en-US"/>
          </w:rPr>
          <w:t>ru</w:t>
        </w:r>
        <w:proofErr w:type="spellEnd"/>
      </w:hyperlink>
      <w:r>
        <w:rPr>
          <w:sz w:val="22"/>
          <w:szCs w:val="22"/>
        </w:rPr>
        <w:t>/) в сети «Интернет» с указанием предмета запроса, но без указания Участника процедуры закупки, от которого поступил запрос.</w:t>
      </w:r>
    </w:p>
    <w:p w:rsidR="000B42E2" w:rsidRPr="004C5135" w:rsidRDefault="000B42E2" w:rsidP="00254003">
      <w:pPr>
        <w:pStyle w:val="33"/>
        <w:tabs>
          <w:tab w:val="left" w:pos="900"/>
        </w:tabs>
        <w:ind w:firstLine="680"/>
        <w:rPr>
          <w:sz w:val="22"/>
          <w:szCs w:val="22"/>
        </w:rPr>
      </w:pPr>
      <w:r>
        <w:rPr>
          <w:sz w:val="22"/>
          <w:szCs w:val="22"/>
        </w:rPr>
        <w:t>Разъяснение положений закупочной документации не изменяет ее сути.</w:t>
      </w:r>
    </w:p>
    <w:p w:rsidR="000B42E2" w:rsidRDefault="000B42E2" w:rsidP="00254003">
      <w:pPr>
        <w:pStyle w:val="24"/>
        <w:keepNext w:val="0"/>
        <w:keepLines w:val="0"/>
        <w:suppressLineNumbers w:val="0"/>
        <w:tabs>
          <w:tab w:val="left" w:pos="720"/>
        </w:tabs>
        <w:suppressAutoHyphens w:val="0"/>
        <w:spacing w:after="0"/>
        <w:ind w:left="0" w:firstLine="680"/>
        <w:rPr>
          <w:sz w:val="22"/>
          <w:szCs w:val="22"/>
        </w:rPr>
      </w:pPr>
      <w:r>
        <w:rPr>
          <w:sz w:val="22"/>
          <w:szCs w:val="22"/>
        </w:rPr>
        <w:t xml:space="preserve">2.3. Внесение изменений в закупочную документацию </w:t>
      </w:r>
    </w:p>
    <w:p w:rsidR="000B42E2" w:rsidRDefault="000B42E2" w:rsidP="00254003">
      <w:pPr>
        <w:pStyle w:val="ConsPlusNormal0"/>
        <w:widowControl w:val="0"/>
        <w:tabs>
          <w:tab w:val="left" w:pos="708"/>
        </w:tabs>
        <w:ind w:firstLine="680"/>
        <w:jc w:val="both"/>
        <w:rPr>
          <w:rFonts w:ascii="Times New Roman" w:hAnsi="Times New Roman" w:cs="Times New Roman"/>
          <w:sz w:val="22"/>
          <w:szCs w:val="22"/>
        </w:rPr>
      </w:pPr>
      <w:r>
        <w:rPr>
          <w:rFonts w:ascii="Times New Roman" w:hAnsi="Times New Roman" w:cs="Times New Roman"/>
          <w:sz w:val="22"/>
          <w:szCs w:val="22"/>
        </w:rPr>
        <w:t xml:space="preserve">2.3.1. Заказчик по собственной инициативе или в соответствии с запросом Участника процедуры закупки вправе принять решение о внесении изменений в закупочную документацию. При этом изменение предмета процедуры закупки не допускается. </w:t>
      </w:r>
    </w:p>
    <w:p w:rsidR="000B42E2" w:rsidRDefault="000B42E2" w:rsidP="00254003">
      <w:pPr>
        <w:pStyle w:val="ConsPlusNormal0"/>
        <w:widowControl w:val="0"/>
        <w:tabs>
          <w:tab w:val="left" w:pos="708"/>
        </w:tabs>
        <w:ind w:firstLine="680"/>
        <w:jc w:val="both"/>
        <w:rPr>
          <w:rFonts w:ascii="Times New Roman" w:hAnsi="Times New Roman" w:cs="Times New Roman"/>
          <w:sz w:val="22"/>
          <w:szCs w:val="22"/>
        </w:rPr>
      </w:pPr>
      <w:r>
        <w:rPr>
          <w:rFonts w:ascii="Times New Roman" w:hAnsi="Times New Roman" w:cs="Times New Roman"/>
          <w:sz w:val="22"/>
          <w:szCs w:val="22"/>
        </w:rPr>
        <w:t>2.3.2. В течение 3 (Три) рабочих дней со дня принятия решения о внесении изменений в закупочную документацию такие изменения размещаются Заказчиком в порядке, установленном Регламентом работы Межотраслевой Торговой Системы «Фабрикант» (</w:t>
      </w:r>
      <w:r>
        <w:rPr>
          <w:rFonts w:ascii="Times New Roman" w:hAnsi="Times New Roman" w:cs="Times New Roman"/>
          <w:sz w:val="22"/>
          <w:szCs w:val="22"/>
          <w:lang w:val="en-US"/>
        </w:rPr>
        <w:t>http</w:t>
      </w:r>
      <w:r>
        <w:rPr>
          <w:rFonts w:ascii="Times New Roman" w:hAnsi="Times New Roman" w:cs="Times New Roman"/>
          <w:sz w:val="22"/>
          <w:szCs w:val="22"/>
        </w:rPr>
        <w:t>://</w:t>
      </w:r>
      <w:hyperlink r:id="rId37" w:history="1">
        <w:r>
          <w:rPr>
            <w:rStyle w:val="a3"/>
            <w:rFonts w:ascii="Times New Roman" w:hAnsi="Times New Roman" w:cs="Times New Roman"/>
            <w:sz w:val="22"/>
            <w:szCs w:val="22"/>
            <w:lang w:val="en-US"/>
          </w:rPr>
          <w:t>www</w:t>
        </w:r>
        <w:r>
          <w:rPr>
            <w:rStyle w:val="a3"/>
            <w:rFonts w:ascii="Times New Roman" w:hAnsi="Times New Roman" w:cs="Times New Roman"/>
            <w:sz w:val="22"/>
            <w:szCs w:val="22"/>
          </w:rPr>
          <w:t>.</w:t>
        </w:r>
        <w:proofErr w:type="spellStart"/>
        <w:r>
          <w:rPr>
            <w:rStyle w:val="a3"/>
            <w:rFonts w:ascii="Times New Roman" w:hAnsi="Times New Roman" w:cs="Times New Roman"/>
            <w:sz w:val="22"/>
            <w:szCs w:val="22"/>
            <w:lang w:val="en-US"/>
          </w:rPr>
          <w:t>fabrikant</w:t>
        </w:r>
        <w:proofErr w:type="spellEnd"/>
        <w:r>
          <w:rPr>
            <w:rStyle w:val="a3"/>
            <w:rFonts w:ascii="Times New Roman" w:hAnsi="Times New Roman" w:cs="Times New Roman"/>
            <w:sz w:val="22"/>
            <w:szCs w:val="22"/>
          </w:rPr>
          <w:t>.</w:t>
        </w:r>
        <w:proofErr w:type="spellStart"/>
        <w:r>
          <w:rPr>
            <w:rStyle w:val="a3"/>
            <w:rFonts w:ascii="Times New Roman" w:hAnsi="Times New Roman" w:cs="Times New Roman"/>
            <w:sz w:val="22"/>
            <w:szCs w:val="22"/>
            <w:lang w:val="en-US"/>
          </w:rPr>
          <w:t>ru</w:t>
        </w:r>
        <w:proofErr w:type="spellEnd"/>
      </w:hyperlink>
      <w:r>
        <w:rPr>
          <w:rFonts w:ascii="Times New Roman" w:hAnsi="Times New Roman" w:cs="Times New Roman"/>
          <w:sz w:val="22"/>
          <w:szCs w:val="22"/>
        </w:rPr>
        <w:t>/) в сети «Интернет» для редактирования Извещения о проведении процедуры закупки.</w:t>
      </w:r>
    </w:p>
    <w:p w:rsidR="000B42E2" w:rsidRDefault="000B42E2" w:rsidP="00254003">
      <w:pPr>
        <w:pStyle w:val="ConsPlusNormal0"/>
        <w:widowControl w:val="0"/>
        <w:tabs>
          <w:tab w:val="left" w:pos="708"/>
        </w:tabs>
        <w:ind w:firstLine="680"/>
        <w:jc w:val="both"/>
        <w:rPr>
          <w:sz w:val="22"/>
          <w:szCs w:val="22"/>
        </w:rPr>
      </w:pPr>
      <w:r>
        <w:rPr>
          <w:rFonts w:ascii="Times New Roman" w:hAnsi="Times New Roman" w:cs="Times New Roman"/>
          <w:sz w:val="22"/>
          <w:szCs w:val="22"/>
        </w:rPr>
        <w:t xml:space="preserve">2.3.3. </w:t>
      </w:r>
      <w:proofErr w:type="gramStart"/>
      <w:r>
        <w:rPr>
          <w:rFonts w:ascii="Times New Roman" w:hAnsi="Times New Roman" w:cs="Times New Roman"/>
          <w:sz w:val="22"/>
          <w:szCs w:val="22"/>
        </w:rPr>
        <w:t>Чтобы предоставить Участникам процедуры закупки разумное время для учета такого изменения при подготовке своих Заявок на участие в процедуре закупки, срок подачи Заявок на участие в процедуре закупки может быть продлен так, чтобы со дня размещения на Межотраслевой Торговой Системе «Фабрикант» (</w:t>
      </w:r>
      <w:r>
        <w:rPr>
          <w:rFonts w:ascii="Times New Roman" w:hAnsi="Times New Roman" w:cs="Times New Roman"/>
          <w:sz w:val="22"/>
          <w:szCs w:val="22"/>
          <w:lang w:val="en-US"/>
        </w:rPr>
        <w:t>http</w:t>
      </w:r>
      <w:r>
        <w:rPr>
          <w:rFonts w:ascii="Times New Roman" w:hAnsi="Times New Roman" w:cs="Times New Roman"/>
          <w:sz w:val="22"/>
          <w:szCs w:val="22"/>
        </w:rPr>
        <w:t>://</w:t>
      </w:r>
      <w:hyperlink r:id="rId38" w:history="1">
        <w:r>
          <w:rPr>
            <w:rStyle w:val="a3"/>
            <w:rFonts w:ascii="Times New Roman" w:hAnsi="Times New Roman" w:cs="Times New Roman"/>
            <w:sz w:val="22"/>
            <w:szCs w:val="22"/>
            <w:lang w:val="en-US"/>
          </w:rPr>
          <w:t>www</w:t>
        </w:r>
        <w:r>
          <w:rPr>
            <w:rStyle w:val="a3"/>
            <w:rFonts w:ascii="Times New Roman" w:hAnsi="Times New Roman" w:cs="Times New Roman"/>
            <w:sz w:val="22"/>
            <w:szCs w:val="22"/>
          </w:rPr>
          <w:t>.</w:t>
        </w:r>
        <w:proofErr w:type="spellStart"/>
        <w:r>
          <w:rPr>
            <w:rStyle w:val="a3"/>
            <w:rFonts w:ascii="Times New Roman" w:hAnsi="Times New Roman" w:cs="Times New Roman"/>
            <w:sz w:val="22"/>
            <w:szCs w:val="22"/>
            <w:lang w:val="en-US"/>
          </w:rPr>
          <w:t>fabrikant</w:t>
        </w:r>
        <w:proofErr w:type="spellEnd"/>
        <w:r>
          <w:rPr>
            <w:rStyle w:val="a3"/>
            <w:rFonts w:ascii="Times New Roman" w:hAnsi="Times New Roman" w:cs="Times New Roman"/>
            <w:sz w:val="22"/>
            <w:szCs w:val="22"/>
          </w:rPr>
          <w:t>.</w:t>
        </w:r>
        <w:proofErr w:type="spellStart"/>
        <w:r>
          <w:rPr>
            <w:rStyle w:val="a3"/>
            <w:rFonts w:ascii="Times New Roman" w:hAnsi="Times New Roman" w:cs="Times New Roman"/>
            <w:sz w:val="22"/>
            <w:szCs w:val="22"/>
            <w:lang w:val="en-US"/>
          </w:rPr>
          <w:t>ru</w:t>
        </w:r>
        <w:proofErr w:type="spellEnd"/>
      </w:hyperlink>
      <w:r>
        <w:rPr>
          <w:rFonts w:ascii="Times New Roman" w:hAnsi="Times New Roman" w:cs="Times New Roman"/>
          <w:sz w:val="22"/>
          <w:szCs w:val="22"/>
        </w:rPr>
        <w:t>/) в сети «Интернет» внесенных изменений в закупочную документацию до даты окончания подачи Заявок на участие</w:t>
      </w:r>
      <w:proofErr w:type="gramEnd"/>
      <w:r>
        <w:rPr>
          <w:rFonts w:ascii="Times New Roman" w:hAnsi="Times New Roman" w:cs="Times New Roman"/>
          <w:sz w:val="22"/>
          <w:szCs w:val="22"/>
        </w:rPr>
        <w:t xml:space="preserve"> в процедуре закупки такой срок составлял не менее чем 3 (три) рабочих дней. </w:t>
      </w:r>
    </w:p>
    <w:p w:rsidR="000B42E2" w:rsidRDefault="000B42E2" w:rsidP="00254003">
      <w:pPr>
        <w:pStyle w:val="24"/>
        <w:keepNext w:val="0"/>
        <w:keepLines w:val="0"/>
        <w:suppressLineNumbers w:val="0"/>
        <w:tabs>
          <w:tab w:val="left" w:pos="720"/>
        </w:tabs>
        <w:suppressAutoHyphens w:val="0"/>
        <w:spacing w:after="0"/>
        <w:ind w:left="0" w:firstLine="680"/>
        <w:rPr>
          <w:sz w:val="22"/>
          <w:szCs w:val="22"/>
        </w:rPr>
      </w:pPr>
      <w:r>
        <w:rPr>
          <w:sz w:val="22"/>
          <w:szCs w:val="22"/>
        </w:rPr>
        <w:t>2.4. Отказ от проведения процедуры закупки</w:t>
      </w:r>
    </w:p>
    <w:p w:rsidR="000B42E2" w:rsidRDefault="000B42E2" w:rsidP="00254003">
      <w:pPr>
        <w:pStyle w:val="33"/>
        <w:tabs>
          <w:tab w:val="left" w:pos="900"/>
        </w:tabs>
        <w:ind w:firstLine="680"/>
        <w:rPr>
          <w:sz w:val="22"/>
          <w:szCs w:val="22"/>
        </w:rPr>
      </w:pPr>
      <w:r>
        <w:rPr>
          <w:sz w:val="22"/>
          <w:szCs w:val="22"/>
        </w:rPr>
        <w:t xml:space="preserve">2.4.1. Заказчик вправе отказаться от проведения процедуры закупки в любой момент до даты окончания подачи заявок, установленной в </w:t>
      </w:r>
      <w:r>
        <w:rPr>
          <w:i/>
          <w:sz w:val="22"/>
          <w:szCs w:val="22"/>
        </w:rPr>
        <w:t>Информационной карте процедуры закупки</w:t>
      </w:r>
      <w:r>
        <w:rPr>
          <w:sz w:val="22"/>
          <w:szCs w:val="22"/>
        </w:rPr>
        <w:t>.</w:t>
      </w:r>
    </w:p>
    <w:p w:rsidR="000B42E2" w:rsidRDefault="000B42E2" w:rsidP="00254003">
      <w:pPr>
        <w:widowControl w:val="0"/>
        <w:tabs>
          <w:tab w:val="left" w:pos="900"/>
        </w:tabs>
        <w:spacing w:after="0"/>
        <w:ind w:firstLine="680"/>
        <w:jc w:val="left"/>
        <w:rPr>
          <w:sz w:val="22"/>
          <w:szCs w:val="22"/>
          <w:shd w:val="clear" w:color="auto" w:fill="FFFFFF"/>
        </w:rPr>
      </w:pPr>
      <w:r w:rsidRPr="004C1951">
        <w:rPr>
          <w:sz w:val="22"/>
          <w:szCs w:val="22"/>
        </w:rPr>
        <w:t xml:space="preserve">2.4.2. </w:t>
      </w:r>
      <w:r w:rsidRPr="004C1951">
        <w:rPr>
          <w:sz w:val="22"/>
          <w:szCs w:val="22"/>
          <w:shd w:val="clear" w:color="auto" w:fill="FFFFFF"/>
        </w:rPr>
        <w:t>Решение об отмене конкурентной закупки размещается в единой информационной системе в день принятия этого решения</w:t>
      </w:r>
      <w:r>
        <w:rPr>
          <w:sz w:val="22"/>
          <w:szCs w:val="22"/>
          <w:shd w:val="clear" w:color="auto" w:fill="FFFFFF"/>
        </w:rPr>
        <w:t>.</w:t>
      </w:r>
    </w:p>
    <w:p w:rsidR="00254003" w:rsidRDefault="00254003" w:rsidP="00254003">
      <w:pPr>
        <w:widowControl w:val="0"/>
        <w:tabs>
          <w:tab w:val="left" w:pos="900"/>
        </w:tabs>
        <w:spacing w:after="0"/>
        <w:ind w:firstLine="680"/>
        <w:jc w:val="left"/>
        <w:rPr>
          <w:sz w:val="22"/>
          <w:szCs w:val="22"/>
          <w:shd w:val="clear" w:color="auto" w:fill="FFFFFF"/>
        </w:rPr>
      </w:pPr>
    </w:p>
    <w:p w:rsidR="00254003" w:rsidRPr="004C1951" w:rsidRDefault="00254003" w:rsidP="00254003">
      <w:pPr>
        <w:widowControl w:val="0"/>
        <w:tabs>
          <w:tab w:val="left" w:pos="900"/>
        </w:tabs>
        <w:spacing w:after="0"/>
        <w:ind w:firstLine="680"/>
        <w:jc w:val="left"/>
        <w:rPr>
          <w:sz w:val="22"/>
          <w:szCs w:val="22"/>
        </w:rPr>
        <w:sectPr w:rsidR="00254003" w:rsidRPr="004C1951">
          <w:type w:val="continuous"/>
          <w:pgSz w:w="11906" w:h="16838"/>
          <w:pgMar w:top="1134" w:right="746" w:bottom="776" w:left="1134" w:header="709" w:footer="720" w:gutter="0"/>
          <w:cols w:space="720"/>
          <w:docGrid w:linePitch="600" w:charSpace="32768"/>
        </w:sectPr>
      </w:pPr>
    </w:p>
    <w:p w:rsidR="000B42E2" w:rsidRPr="004C5135" w:rsidRDefault="000B42E2" w:rsidP="00254003">
      <w:pPr>
        <w:pStyle w:val="2"/>
        <w:spacing w:after="0"/>
        <w:jc w:val="both"/>
        <w:rPr>
          <w:sz w:val="22"/>
          <w:szCs w:val="22"/>
        </w:rPr>
      </w:pPr>
      <w:bookmarkStart w:id="3" w:name="__RefHeading___Toc318705096"/>
      <w:bookmarkEnd w:id="3"/>
      <w:r>
        <w:rPr>
          <w:b/>
          <w:sz w:val="22"/>
          <w:szCs w:val="22"/>
        </w:rPr>
        <w:lastRenderedPageBreak/>
        <w:t xml:space="preserve">           РАЗДЕЛ 3. ПОДГОТОВКА ЗАЯВКИ НА УЧАСТИЕ В ПРОЦЕДУРЕ ЗАКУПКИ</w:t>
      </w:r>
    </w:p>
    <w:p w:rsidR="000B42E2" w:rsidRDefault="000B42E2" w:rsidP="00254003">
      <w:pPr>
        <w:pStyle w:val="24"/>
        <w:keepNext w:val="0"/>
        <w:keepLines w:val="0"/>
        <w:suppressLineNumbers w:val="0"/>
        <w:tabs>
          <w:tab w:val="left" w:pos="900"/>
        </w:tabs>
        <w:suppressAutoHyphens w:val="0"/>
        <w:spacing w:after="0"/>
        <w:ind w:left="0" w:firstLine="680"/>
        <w:rPr>
          <w:sz w:val="22"/>
          <w:szCs w:val="22"/>
        </w:rPr>
      </w:pPr>
      <w:r>
        <w:rPr>
          <w:sz w:val="22"/>
          <w:szCs w:val="22"/>
        </w:rPr>
        <w:t>3.1. Формы Заявки на участие в процедуре закупки</w:t>
      </w:r>
      <w:r w:rsidR="00A42AA8">
        <w:rPr>
          <w:sz w:val="22"/>
          <w:szCs w:val="22"/>
        </w:rPr>
        <w:t>.</w:t>
      </w:r>
    </w:p>
    <w:p w:rsidR="000B42E2" w:rsidRDefault="000B42E2" w:rsidP="00254003">
      <w:pPr>
        <w:pStyle w:val="33"/>
        <w:tabs>
          <w:tab w:val="left" w:pos="900"/>
        </w:tabs>
        <w:ind w:firstLine="680"/>
        <w:rPr>
          <w:sz w:val="22"/>
          <w:szCs w:val="22"/>
        </w:rPr>
      </w:pPr>
      <w:r>
        <w:rPr>
          <w:sz w:val="22"/>
          <w:szCs w:val="22"/>
        </w:rPr>
        <w:t>3.1.1. Участник процедуры закупки подает Заявку на участие в процедуре закупки в виде электронно-цифрового документа или в форме электронного документа с использованием электронной цифровой подписи. При этом</w:t>
      </w:r>
      <w:proofErr w:type="gramStart"/>
      <w:r>
        <w:rPr>
          <w:sz w:val="22"/>
          <w:szCs w:val="22"/>
        </w:rPr>
        <w:t>,</w:t>
      </w:r>
      <w:proofErr w:type="gramEnd"/>
      <w:r>
        <w:rPr>
          <w:sz w:val="22"/>
          <w:szCs w:val="22"/>
        </w:rPr>
        <w:t xml:space="preserve"> в случае предоставления Заявки в виде электронно-цифрового документа, документ должен быть подготовлен путем сканирования изображения оригинального документа или, в предусмотренных настоящей документацией случаях, нотариально заверенной копии, с подписями уполномоченных лиц и необходимыми печатями.</w:t>
      </w:r>
    </w:p>
    <w:p w:rsidR="000B42E2" w:rsidRDefault="000B42E2" w:rsidP="00254003">
      <w:pPr>
        <w:pStyle w:val="24"/>
        <w:keepNext w:val="0"/>
        <w:keepLines w:val="0"/>
        <w:suppressLineNumbers w:val="0"/>
        <w:tabs>
          <w:tab w:val="left" w:pos="900"/>
        </w:tabs>
        <w:suppressAutoHyphens w:val="0"/>
        <w:spacing w:after="0"/>
        <w:ind w:left="0" w:firstLine="680"/>
        <w:rPr>
          <w:b w:val="0"/>
          <w:sz w:val="22"/>
          <w:szCs w:val="22"/>
        </w:rPr>
      </w:pPr>
      <w:r>
        <w:rPr>
          <w:b w:val="0"/>
          <w:sz w:val="22"/>
          <w:szCs w:val="22"/>
        </w:rPr>
        <w:t>3.1.2. Документы, представляемые Участником процедуры закупки, должны быть надлежащего качества. В случае невозможности прочитать и оценить информацию, содержащуюся в таком документе, Заявка Участника процедуры закупки может быть отклонена Комиссией по закупкам, в связи с несоответствием Заявки требованиям закупочной документации.</w:t>
      </w:r>
    </w:p>
    <w:p w:rsidR="000B42E2" w:rsidRDefault="000B42E2" w:rsidP="00254003">
      <w:pPr>
        <w:pStyle w:val="24"/>
        <w:keepNext w:val="0"/>
        <w:keepLines w:val="0"/>
        <w:suppressLineNumbers w:val="0"/>
        <w:tabs>
          <w:tab w:val="left" w:pos="900"/>
        </w:tabs>
        <w:suppressAutoHyphens w:val="0"/>
        <w:spacing w:after="0"/>
        <w:ind w:left="0" w:firstLine="680"/>
        <w:rPr>
          <w:b w:val="0"/>
          <w:sz w:val="22"/>
          <w:szCs w:val="22"/>
        </w:rPr>
      </w:pPr>
      <w:r>
        <w:rPr>
          <w:sz w:val="22"/>
          <w:szCs w:val="22"/>
        </w:rPr>
        <w:t>3.2. Язык документов, входящих в состав Заявки на участие в процедуре закупки</w:t>
      </w:r>
      <w:r w:rsidR="00A42AA8">
        <w:rPr>
          <w:sz w:val="22"/>
          <w:szCs w:val="22"/>
        </w:rPr>
        <w:t>.</w:t>
      </w:r>
    </w:p>
    <w:p w:rsidR="000B42E2" w:rsidRDefault="000B42E2" w:rsidP="00254003">
      <w:pPr>
        <w:pStyle w:val="24"/>
        <w:keepNext w:val="0"/>
        <w:keepLines w:val="0"/>
        <w:suppressLineNumbers w:val="0"/>
        <w:tabs>
          <w:tab w:val="left" w:pos="900"/>
        </w:tabs>
        <w:suppressAutoHyphens w:val="0"/>
        <w:spacing w:after="0"/>
        <w:ind w:left="0" w:firstLine="680"/>
        <w:rPr>
          <w:b w:val="0"/>
          <w:sz w:val="22"/>
          <w:szCs w:val="22"/>
        </w:rPr>
      </w:pPr>
      <w:r>
        <w:rPr>
          <w:b w:val="0"/>
          <w:sz w:val="22"/>
          <w:szCs w:val="22"/>
        </w:rPr>
        <w:t>3.2.1. Заявка на участие в процедуре закупки, все документы и корреспонденция между Заказчиком и Участником процедуры закупки, относящиеся к Заявке, должны быть составлены на русском языке. Документы на иностранном языке, входящие в состав Заявки на участие в процедуре закупки,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0B42E2" w:rsidRDefault="000B42E2" w:rsidP="00254003">
      <w:pPr>
        <w:pStyle w:val="24"/>
        <w:keepNext w:val="0"/>
        <w:keepLines w:val="0"/>
        <w:suppressLineNumbers w:val="0"/>
        <w:tabs>
          <w:tab w:val="left" w:pos="900"/>
        </w:tabs>
        <w:suppressAutoHyphens w:val="0"/>
        <w:spacing w:after="0"/>
        <w:ind w:left="0" w:firstLine="680"/>
        <w:rPr>
          <w:sz w:val="22"/>
          <w:szCs w:val="22"/>
        </w:rPr>
      </w:pPr>
      <w:r>
        <w:rPr>
          <w:sz w:val="22"/>
          <w:szCs w:val="22"/>
        </w:rPr>
        <w:t xml:space="preserve">3.3. Требования к содержанию документов, входящих в состав Заявки на участие в </w:t>
      </w:r>
      <w:proofErr w:type="spellStart"/>
      <w:r>
        <w:rPr>
          <w:sz w:val="22"/>
          <w:szCs w:val="22"/>
        </w:rPr>
        <w:t>процедурезакупки</w:t>
      </w:r>
      <w:proofErr w:type="spellEnd"/>
      <w:r w:rsidR="00A42AA8">
        <w:rPr>
          <w:sz w:val="22"/>
          <w:szCs w:val="22"/>
        </w:rPr>
        <w:t>.</w:t>
      </w:r>
    </w:p>
    <w:p w:rsidR="000B42E2" w:rsidRDefault="000B42E2" w:rsidP="00254003">
      <w:pPr>
        <w:pStyle w:val="33"/>
        <w:tabs>
          <w:tab w:val="left" w:pos="900"/>
        </w:tabs>
        <w:ind w:firstLine="680"/>
        <w:rPr>
          <w:sz w:val="22"/>
          <w:szCs w:val="22"/>
        </w:rPr>
      </w:pPr>
      <w:r w:rsidRPr="00F21F6C">
        <w:rPr>
          <w:sz w:val="22"/>
          <w:szCs w:val="22"/>
        </w:rPr>
        <w:t xml:space="preserve">3.3.1. </w:t>
      </w:r>
      <w:proofErr w:type="gramStart"/>
      <w:r w:rsidRPr="00F21F6C">
        <w:rPr>
          <w:sz w:val="22"/>
          <w:szCs w:val="22"/>
        </w:rPr>
        <w:t>Заявка на участие в процедуре закупки, которую представляет Участник процедуры закупки в соответствии с настоящей закупочной документацией</w:t>
      </w:r>
      <w:r w:rsidR="00F21F6C" w:rsidRPr="00F21F6C">
        <w:rPr>
          <w:sz w:val="22"/>
          <w:szCs w:val="22"/>
        </w:rPr>
        <w:t xml:space="preserve"> п.11 </w:t>
      </w:r>
      <w:r w:rsidR="00F21F6C" w:rsidRPr="00F21F6C">
        <w:rPr>
          <w:i/>
          <w:sz w:val="22"/>
          <w:szCs w:val="22"/>
        </w:rPr>
        <w:t xml:space="preserve">Информационной карты </w:t>
      </w:r>
      <w:proofErr w:type="spellStart"/>
      <w:r w:rsidR="00F21F6C" w:rsidRPr="00F21F6C">
        <w:rPr>
          <w:i/>
          <w:sz w:val="22"/>
          <w:szCs w:val="22"/>
        </w:rPr>
        <w:t>процедурызакупки</w:t>
      </w:r>
      <w:proofErr w:type="spellEnd"/>
      <w:r w:rsidRPr="00F21F6C">
        <w:rPr>
          <w:sz w:val="22"/>
          <w:szCs w:val="22"/>
        </w:rPr>
        <w:t>, должна быть подготовлена по формам, представленным в Приложениях к настоящей закупочной</w:t>
      </w:r>
      <w:r>
        <w:rPr>
          <w:sz w:val="22"/>
          <w:szCs w:val="22"/>
        </w:rPr>
        <w:t xml:space="preserve"> документации, и содержать следующие документы с учетом п.п. 3.1.1., 3.1.2. настоящего раздела закупочной документации:</w:t>
      </w:r>
      <w:proofErr w:type="gramEnd"/>
    </w:p>
    <w:p w:rsidR="000B42E2" w:rsidRDefault="000B42E2" w:rsidP="00254003">
      <w:pPr>
        <w:pStyle w:val="212"/>
        <w:widowControl w:val="0"/>
        <w:tabs>
          <w:tab w:val="left" w:pos="900"/>
        </w:tabs>
        <w:spacing w:after="0" w:line="240" w:lineRule="auto"/>
        <w:ind w:left="0" w:firstLine="680"/>
        <w:textAlignment w:val="baseline"/>
        <w:rPr>
          <w:sz w:val="22"/>
          <w:szCs w:val="22"/>
        </w:rPr>
      </w:pPr>
      <w:r>
        <w:rPr>
          <w:sz w:val="22"/>
          <w:szCs w:val="22"/>
        </w:rPr>
        <w:t>3.3.1.1. Сведения и документы об Участнике процедуры закупки, подавшем такую Заявку:</w:t>
      </w:r>
    </w:p>
    <w:p w:rsidR="000B42E2" w:rsidRDefault="000B42E2" w:rsidP="00254003">
      <w:pPr>
        <w:pStyle w:val="212"/>
        <w:widowControl w:val="0"/>
        <w:tabs>
          <w:tab w:val="left" w:pos="900"/>
        </w:tabs>
        <w:spacing w:after="0" w:line="240" w:lineRule="auto"/>
        <w:ind w:left="0" w:firstLine="680"/>
        <w:textAlignment w:val="baseline"/>
        <w:rPr>
          <w:sz w:val="22"/>
          <w:szCs w:val="22"/>
        </w:rPr>
      </w:pPr>
      <w:r>
        <w:rPr>
          <w:sz w:val="22"/>
          <w:szCs w:val="22"/>
        </w:rPr>
        <w:t>а)</w:t>
      </w:r>
      <w:r>
        <w:rPr>
          <w:sz w:val="22"/>
          <w:szCs w:val="22"/>
        </w:rPr>
        <w:tab/>
        <w:t>фирменное наименование (наименование), сведения об организационно-правовой форме, о месте нахождении,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(Заявка на участие в процедуре закупки, подготовленная по форме 2 Приложений к настоящей закупочной документации);</w:t>
      </w:r>
    </w:p>
    <w:p w:rsidR="000B42E2" w:rsidRDefault="000B42E2" w:rsidP="00254003">
      <w:pPr>
        <w:pStyle w:val="212"/>
        <w:widowControl w:val="0"/>
        <w:tabs>
          <w:tab w:val="left" w:pos="900"/>
        </w:tabs>
        <w:spacing w:after="0" w:line="240" w:lineRule="auto"/>
        <w:ind w:left="0" w:firstLine="680"/>
        <w:textAlignment w:val="baseline"/>
        <w:rPr>
          <w:sz w:val="22"/>
          <w:szCs w:val="22"/>
        </w:rPr>
      </w:pPr>
      <w:r>
        <w:rPr>
          <w:sz w:val="22"/>
          <w:szCs w:val="22"/>
        </w:rPr>
        <w:t>б) анкета Участника процедуры закупки, подготовленная по форме 3 Приложений к настоящей закупочной документации;</w:t>
      </w:r>
    </w:p>
    <w:p w:rsidR="000B42E2" w:rsidRDefault="000B42E2" w:rsidP="00254003">
      <w:pPr>
        <w:pStyle w:val="212"/>
        <w:widowControl w:val="0"/>
        <w:tabs>
          <w:tab w:val="left" w:pos="900"/>
        </w:tabs>
        <w:spacing w:after="0" w:line="240" w:lineRule="auto"/>
        <w:ind w:left="0" w:firstLine="680"/>
        <w:textAlignment w:val="baseline"/>
        <w:rPr>
          <w:sz w:val="22"/>
          <w:szCs w:val="22"/>
        </w:rPr>
      </w:pPr>
      <w:proofErr w:type="gramStart"/>
      <w:r>
        <w:rPr>
          <w:sz w:val="22"/>
          <w:szCs w:val="22"/>
        </w:rPr>
        <w:t xml:space="preserve">в) выписка из Единого государственного реестра юридических лиц или ее нотариально заверенная копия (для юридических лиц), выписка из Единого государственного реестра индивидуальных предпринимателей или ее нотариально заверенная копия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w:t>
      </w:r>
      <w:proofErr w:type="spellStart"/>
      <w:r>
        <w:rPr>
          <w:sz w:val="22"/>
          <w:szCs w:val="22"/>
        </w:rPr>
        <w:t>всоответствии</w:t>
      </w:r>
      <w:proofErr w:type="spellEnd"/>
      <w:proofErr w:type="gramEnd"/>
      <w:r>
        <w:rPr>
          <w:sz w:val="22"/>
          <w:szCs w:val="22"/>
        </w:rPr>
        <w:t xml:space="preserve"> с законодательством соответствующего государства (для иностранных лиц), полученные </w:t>
      </w:r>
      <w:r w:rsidR="00A25200" w:rsidRPr="00E62F86">
        <w:rPr>
          <w:b/>
          <w:color w:val="FF0000"/>
          <w:sz w:val="22"/>
          <w:szCs w:val="22"/>
          <w:u w:val="single"/>
        </w:rPr>
        <w:t xml:space="preserve">не ранее чем за пять дней до дня размещения </w:t>
      </w:r>
      <w:r w:rsidR="00A25200">
        <w:rPr>
          <w:b/>
          <w:color w:val="FF0000"/>
          <w:sz w:val="22"/>
          <w:szCs w:val="22"/>
          <w:u w:val="single"/>
        </w:rPr>
        <w:t xml:space="preserve">Закупочной документации </w:t>
      </w:r>
      <w:r w:rsidR="00A25200" w:rsidRPr="00E62F86">
        <w:rPr>
          <w:b/>
          <w:color w:val="FF0000"/>
          <w:sz w:val="22"/>
          <w:szCs w:val="22"/>
          <w:u w:val="single"/>
        </w:rPr>
        <w:t xml:space="preserve">в </w:t>
      </w:r>
      <w:r w:rsidR="00A25200">
        <w:rPr>
          <w:b/>
          <w:color w:val="FF0000"/>
          <w:sz w:val="22"/>
          <w:szCs w:val="22"/>
          <w:u w:val="single"/>
        </w:rPr>
        <w:t>единой информационной системе</w:t>
      </w:r>
      <w:r w:rsidR="00A25200">
        <w:rPr>
          <w:sz w:val="22"/>
          <w:szCs w:val="22"/>
        </w:rPr>
        <w:t>, в вышеуказанных выписках должны быть представлены все сведения, содержащиеся в реестрах</w:t>
      </w:r>
      <w:r>
        <w:rPr>
          <w:sz w:val="22"/>
          <w:szCs w:val="22"/>
        </w:rPr>
        <w:t>;</w:t>
      </w:r>
    </w:p>
    <w:p w:rsidR="000B42E2" w:rsidRDefault="000B42E2" w:rsidP="00254003">
      <w:pPr>
        <w:pStyle w:val="212"/>
        <w:widowControl w:val="0"/>
        <w:tabs>
          <w:tab w:val="left" w:pos="900"/>
        </w:tabs>
        <w:spacing w:after="0" w:line="240" w:lineRule="auto"/>
        <w:ind w:left="0" w:firstLine="680"/>
        <w:textAlignment w:val="baseline"/>
        <w:rPr>
          <w:sz w:val="22"/>
          <w:szCs w:val="22"/>
        </w:rPr>
      </w:pPr>
      <w:r>
        <w:rPr>
          <w:sz w:val="22"/>
          <w:szCs w:val="22"/>
        </w:rPr>
        <w:t xml:space="preserve">г) документы, подтверждающие полномочия лица на осуществление действий от имени Участника процедуры закупки: </w:t>
      </w:r>
    </w:p>
    <w:p w:rsidR="000B42E2" w:rsidRDefault="000B42E2" w:rsidP="00254003">
      <w:pPr>
        <w:pStyle w:val="212"/>
        <w:widowControl w:val="0"/>
        <w:spacing w:after="0" w:line="240" w:lineRule="auto"/>
        <w:ind w:left="0" w:firstLine="540"/>
        <w:textAlignment w:val="baseline"/>
        <w:rPr>
          <w:sz w:val="22"/>
          <w:szCs w:val="22"/>
        </w:rPr>
      </w:pPr>
      <w:proofErr w:type="gramStart"/>
      <w:r>
        <w:rPr>
          <w:sz w:val="22"/>
          <w:szCs w:val="22"/>
        </w:rPr>
        <w:t>- в случае если Заявка на участие в процедуре закупки подписывается лицом, имеющим право действовать от имени Участника процедуры закупки без доверенности: копия решения, протокола о назначении или об избрании, либо приказа о назначении на должность, в соответствии с которым такое физическое лицо обладает правом действовать от имени Участника процедуры закупки без доверенности;</w:t>
      </w:r>
      <w:proofErr w:type="gramEnd"/>
    </w:p>
    <w:p w:rsidR="000B42E2" w:rsidRDefault="000B42E2" w:rsidP="00254003">
      <w:pPr>
        <w:pStyle w:val="212"/>
        <w:widowControl w:val="0"/>
        <w:tabs>
          <w:tab w:val="left" w:pos="540"/>
        </w:tabs>
        <w:spacing w:after="0" w:line="240" w:lineRule="auto"/>
        <w:ind w:left="0" w:firstLine="540"/>
        <w:textAlignment w:val="baseline"/>
        <w:rPr>
          <w:sz w:val="22"/>
          <w:szCs w:val="22"/>
        </w:rPr>
      </w:pPr>
      <w:r>
        <w:rPr>
          <w:sz w:val="22"/>
          <w:szCs w:val="22"/>
        </w:rPr>
        <w:t>- в случае если Заявка на участие в процедуре закупки подписывается иным лицом, помимо вышеуказанных документов, представляется: доверенность на осуществление действий от имени Участника процедуры закупки, заверенная печатью Участника процедуры закупки и подписанная руководителем Участника процедуры закупки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процедуре закупки должна содержать также документ, подтверждающий полномочия такого лица.</w:t>
      </w:r>
    </w:p>
    <w:p w:rsidR="000B42E2" w:rsidRDefault="000B42E2" w:rsidP="00254003">
      <w:pPr>
        <w:pStyle w:val="212"/>
        <w:widowControl w:val="0"/>
        <w:tabs>
          <w:tab w:val="left" w:pos="1080"/>
        </w:tabs>
        <w:spacing w:after="0" w:line="240" w:lineRule="auto"/>
        <w:ind w:left="0" w:firstLine="680"/>
        <w:textAlignment w:val="baseline"/>
        <w:rPr>
          <w:sz w:val="22"/>
          <w:szCs w:val="22"/>
        </w:rPr>
      </w:pPr>
      <w:proofErr w:type="gramStart"/>
      <w:r>
        <w:rPr>
          <w:sz w:val="22"/>
          <w:szCs w:val="22"/>
        </w:rPr>
        <w:t xml:space="preserve">д) документы, подтверждающие квалификацию Участника процедуры закупки, в случае, если в </w:t>
      </w:r>
      <w:r>
        <w:rPr>
          <w:i/>
          <w:sz w:val="22"/>
          <w:szCs w:val="22"/>
        </w:rPr>
        <w:lastRenderedPageBreak/>
        <w:t>Информационной карте процедуры закупки</w:t>
      </w:r>
      <w:r>
        <w:rPr>
          <w:sz w:val="22"/>
          <w:szCs w:val="22"/>
        </w:rPr>
        <w:t xml:space="preserve"> указан такой критерий оценки Заявок, как квалификация Участника процедуры закупки (по формам 2.3 - 2.4 Приложений к настоящей закупочной документации) или в случае, если Заказчик в </w:t>
      </w:r>
      <w:r>
        <w:rPr>
          <w:i/>
          <w:sz w:val="22"/>
          <w:szCs w:val="22"/>
        </w:rPr>
        <w:t xml:space="preserve">Информационной карте процедуры закупки </w:t>
      </w:r>
      <w:r>
        <w:rPr>
          <w:sz w:val="22"/>
          <w:szCs w:val="22"/>
        </w:rPr>
        <w:t>установил требование о квалификации Участника процедуры закупки;</w:t>
      </w:r>
      <w:proofErr w:type="gramEnd"/>
    </w:p>
    <w:p w:rsidR="000B42E2" w:rsidRDefault="000B42E2" w:rsidP="00254003">
      <w:pPr>
        <w:pStyle w:val="212"/>
        <w:widowControl w:val="0"/>
        <w:tabs>
          <w:tab w:val="left" w:pos="1080"/>
        </w:tabs>
        <w:spacing w:after="0" w:line="240" w:lineRule="auto"/>
        <w:ind w:left="0" w:firstLine="680"/>
        <w:textAlignment w:val="baseline"/>
        <w:rPr>
          <w:sz w:val="22"/>
          <w:szCs w:val="22"/>
        </w:rPr>
      </w:pPr>
      <w:r>
        <w:rPr>
          <w:sz w:val="22"/>
          <w:szCs w:val="22"/>
        </w:rPr>
        <w:t>е) копии учредительных документов Участника процедуры закупки (для юридических лиц);</w:t>
      </w:r>
    </w:p>
    <w:p w:rsidR="008E75A8" w:rsidRPr="00730609" w:rsidRDefault="008E75A8" w:rsidP="008E75A8">
      <w:pPr>
        <w:pStyle w:val="212"/>
        <w:widowControl w:val="0"/>
        <w:tabs>
          <w:tab w:val="left" w:pos="0"/>
        </w:tabs>
        <w:spacing w:after="0" w:line="240" w:lineRule="auto"/>
        <w:ind w:left="0" w:firstLine="680"/>
        <w:textAlignment w:val="baseline"/>
        <w:rPr>
          <w:b/>
          <w:color w:val="FF0000"/>
          <w:sz w:val="22"/>
          <w:szCs w:val="22"/>
          <w:u w:val="single"/>
        </w:rPr>
      </w:pPr>
      <w:r>
        <w:rPr>
          <w:b/>
          <w:color w:val="FF0000"/>
          <w:sz w:val="22"/>
          <w:szCs w:val="22"/>
          <w:u w:val="single"/>
        </w:rPr>
        <w:t>ж</w:t>
      </w:r>
      <w:r w:rsidRPr="00730609">
        <w:rPr>
          <w:b/>
          <w:color w:val="FF0000"/>
          <w:sz w:val="22"/>
          <w:szCs w:val="22"/>
          <w:u w:val="single"/>
        </w:rPr>
        <w:t xml:space="preserve">) бухгалтерский баланс, отчет </w:t>
      </w:r>
      <w:r w:rsidRPr="00A42AA8">
        <w:rPr>
          <w:b/>
          <w:color w:val="FF0000"/>
          <w:sz w:val="22"/>
          <w:szCs w:val="22"/>
          <w:u w:val="single"/>
        </w:rPr>
        <w:t xml:space="preserve">о  финансовых </w:t>
      </w:r>
      <w:proofErr w:type="spellStart"/>
      <w:r w:rsidRPr="00A42AA8">
        <w:rPr>
          <w:b/>
          <w:color w:val="FF0000"/>
          <w:sz w:val="22"/>
          <w:szCs w:val="22"/>
          <w:u w:val="single"/>
        </w:rPr>
        <w:t>результатахУчастника</w:t>
      </w:r>
      <w:proofErr w:type="spellEnd"/>
      <w:r w:rsidRPr="00730609">
        <w:rPr>
          <w:b/>
          <w:color w:val="FF0000"/>
          <w:sz w:val="22"/>
          <w:szCs w:val="22"/>
          <w:u w:val="single"/>
        </w:rPr>
        <w:t xml:space="preserve"> процедуры закуп</w:t>
      </w:r>
      <w:r>
        <w:rPr>
          <w:b/>
          <w:color w:val="FF0000"/>
          <w:sz w:val="22"/>
          <w:szCs w:val="22"/>
          <w:u w:val="single"/>
        </w:rPr>
        <w:t xml:space="preserve">ки </w:t>
      </w:r>
      <w:r w:rsidRPr="00730609">
        <w:rPr>
          <w:b/>
          <w:color w:val="FF0000"/>
          <w:sz w:val="22"/>
          <w:szCs w:val="22"/>
          <w:u w:val="single"/>
        </w:rPr>
        <w:t xml:space="preserve">за последний налоговый период </w:t>
      </w:r>
      <w:r>
        <w:rPr>
          <w:b/>
          <w:color w:val="FF0000"/>
          <w:sz w:val="22"/>
          <w:szCs w:val="22"/>
          <w:u w:val="single"/>
        </w:rPr>
        <w:t xml:space="preserve">2018 г. </w:t>
      </w:r>
      <w:r w:rsidRPr="00730609">
        <w:rPr>
          <w:b/>
          <w:color w:val="FF0000"/>
          <w:sz w:val="22"/>
          <w:szCs w:val="22"/>
          <w:u w:val="single"/>
        </w:rPr>
        <w:t>с отметкой налогового органа о принятии</w:t>
      </w:r>
      <w:r>
        <w:rPr>
          <w:b/>
          <w:color w:val="FF0000"/>
          <w:sz w:val="22"/>
          <w:szCs w:val="22"/>
          <w:u w:val="single"/>
        </w:rPr>
        <w:t xml:space="preserve"> (квитанция о приеме налоговой декларации (расчета) в электронном виде</w:t>
      </w:r>
      <w:r w:rsidRPr="00730609">
        <w:rPr>
          <w:b/>
          <w:color w:val="FF0000"/>
          <w:sz w:val="22"/>
          <w:szCs w:val="22"/>
          <w:u w:val="single"/>
        </w:rPr>
        <w:t>);</w:t>
      </w:r>
    </w:p>
    <w:p w:rsidR="008E75A8" w:rsidRPr="00106C48" w:rsidRDefault="008E75A8" w:rsidP="008E75A8">
      <w:pPr>
        <w:pStyle w:val="212"/>
        <w:widowControl w:val="0"/>
        <w:tabs>
          <w:tab w:val="left" w:pos="0"/>
        </w:tabs>
        <w:spacing w:after="0" w:line="240" w:lineRule="auto"/>
        <w:ind w:left="0" w:firstLine="680"/>
        <w:textAlignment w:val="baseline"/>
        <w:rPr>
          <w:b/>
          <w:color w:val="FF0000"/>
          <w:sz w:val="22"/>
          <w:szCs w:val="22"/>
          <w:u w:val="single"/>
        </w:rPr>
      </w:pPr>
      <w:r>
        <w:rPr>
          <w:b/>
          <w:color w:val="FF0000"/>
          <w:sz w:val="22"/>
          <w:szCs w:val="22"/>
          <w:u w:val="single"/>
        </w:rPr>
        <w:t>з</w:t>
      </w:r>
      <w:r w:rsidRPr="00730609">
        <w:rPr>
          <w:b/>
          <w:color w:val="FF0000"/>
          <w:sz w:val="22"/>
          <w:szCs w:val="22"/>
          <w:u w:val="single"/>
        </w:rPr>
        <w:t>) справка об исполнении налогоплательщиком обязанностей по уплате налогов, сборов, пеней, штрафов, проценто</w:t>
      </w:r>
      <w:proofErr w:type="gramStart"/>
      <w:r w:rsidRPr="00730609">
        <w:rPr>
          <w:b/>
          <w:color w:val="FF0000"/>
          <w:sz w:val="22"/>
          <w:szCs w:val="22"/>
          <w:u w:val="single"/>
        </w:rPr>
        <w:t>в(</w:t>
      </w:r>
      <w:proofErr w:type="gramEnd"/>
      <w:r w:rsidRPr="00730609">
        <w:rPr>
          <w:b/>
          <w:color w:val="FF0000"/>
          <w:sz w:val="22"/>
          <w:szCs w:val="22"/>
          <w:u w:val="single"/>
        </w:rPr>
        <w:t>выданная налоговым органом на последнюю отчетную дату</w:t>
      </w:r>
      <w:r w:rsidR="001A497E">
        <w:rPr>
          <w:b/>
          <w:color w:val="FF0000"/>
          <w:sz w:val="22"/>
          <w:szCs w:val="22"/>
          <w:u w:val="single"/>
        </w:rPr>
        <w:t xml:space="preserve"> не ранее 3</w:t>
      </w:r>
      <w:r w:rsidR="00E32090">
        <w:rPr>
          <w:b/>
          <w:color w:val="FF0000"/>
          <w:sz w:val="22"/>
          <w:szCs w:val="22"/>
          <w:u w:val="single"/>
        </w:rPr>
        <w:t>1</w:t>
      </w:r>
      <w:r w:rsidRPr="003E50A0">
        <w:rPr>
          <w:b/>
          <w:color w:val="FF0000"/>
          <w:sz w:val="22"/>
          <w:szCs w:val="22"/>
          <w:u w:val="single"/>
        </w:rPr>
        <w:t>.</w:t>
      </w:r>
      <w:r>
        <w:rPr>
          <w:b/>
          <w:color w:val="FF0000"/>
          <w:sz w:val="22"/>
          <w:szCs w:val="22"/>
          <w:u w:val="single"/>
        </w:rPr>
        <w:t>0</w:t>
      </w:r>
      <w:r w:rsidR="00E32090">
        <w:rPr>
          <w:b/>
          <w:color w:val="FF0000"/>
          <w:sz w:val="22"/>
          <w:szCs w:val="22"/>
          <w:u w:val="single"/>
        </w:rPr>
        <w:t>7</w:t>
      </w:r>
      <w:r w:rsidRPr="003E50A0">
        <w:rPr>
          <w:b/>
          <w:color w:val="FF0000"/>
          <w:sz w:val="22"/>
          <w:szCs w:val="22"/>
          <w:u w:val="single"/>
        </w:rPr>
        <w:t>.201</w:t>
      </w:r>
      <w:r>
        <w:rPr>
          <w:b/>
          <w:color w:val="FF0000"/>
          <w:sz w:val="22"/>
          <w:szCs w:val="22"/>
          <w:u w:val="single"/>
        </w:rPr>
        <w:t>9</w:t>
      </w:r>
      <w:r w:rsidRPr="003E50A0">
        <w:rPr>
          <w:b/>
          <w:color w:val="FF0000"/>
          <w:sz w:val="22"/>
          <w:szCs w:val="22"/>
          <w:u w:val="single"/>
        </w:rPr>
        <w:t xml:space="preserve"> г. )</w:t>
      </w:r>
    </w:p>
    <w:p w:rsidR="000B42E2" w:rsidRDefault="000B42E2" w:rsidP="00254003">
      <w:pPr>
        <w:pStyle w:val="212"/>
        <w:widowControl w:val="0"/>
        <w:tabs>
          <w:tab w:val="left" w:pos="720"/>
        </w:tabs>
        <w:spacing w:after="0" w:line="240" w:lineRule="auto"/>
        <w:ind w:left="0" w:firstLine="720"/>
        <w:textAlignment w:val="baseline"/>
        <w:rPr>
          <w:sz w:val="22"/>
          <w:szCs w:val="22"/>
        </w:rPr>
      </w:pPr>
      <w:r>
        <w:rPr>
          <w:sz w:val="22"/>
          <w:szCs w:val="22"/>
        </w:rPr>
        <w:t>и) документ, подтверждающий полномочия главного бухгалтера Участника процедуры закупки;</w:t>
      </w:r>
    </w:p>
    <w:p w:rsidR="000B42E2" w:rsidRDefault="000B42E2" w:rsidP="00254003">
      <w:pPr>
        <w:pStyle w:val="212"/>
        <w:widowControl w:val="0"/>
        <w:tabs>
          <w:tab w:val="left" w:pos="0"/>
          <w:tab w:val="left" w:pos="1080"/>
        </w:tabs>
        <w:spacing w:after="0" w:line="240" w:lineRule="auto"/>
        <w:ind w:left="0" w:firstLine="680"/>
        <w:textAlignment w:val="baseline"/>
        <w:rPr>
          <w:sz w:val="22"/>
          <w:szCs w:val="22"/>
        </w:rPr>
      </w:pPr>
      <w:r>
        <w:rPr>
          <w:sz w:val="22"/>
          <w:szCs w:val="22"/>
        </w:rPr>
        <w:t xml:space="preserve"> к) документ, подтверждающий право иного лица подписывать счета-фактуры Участника процедуры закупки (если счета-фактуры подписываются не руководителем и не главным бухгалтером Участника);</w:t>
      </w:r>
    </w:p>
    <w:p w:rsidR="000B42E2" w:rsidRDefault="000B42E2" w:rsidP="00254003">
      <w:pPr>
        <w:pStyle w:val="212"/>
        <w:widowControl w:val="0"/>
        <w:tabs>
          <w:tab w:val="left" w:pos="1080"/>
        </w:tabs>
        <w:spacing w:after="0" w:line="240" w:lineRule="auto"/>
        <w:ind w:left="0" w:firstLine="680"/>
        <w:textAlignment w:val="baseline"/>
        <w:rPr>
          <w:sz w:val="22"/>
          <w:szCs w:val="22"/>
        </w:rPr>
      </w:pPr>
      <w:proofErr w:type="gramStart"/>
      <w:r>
        <w:rPr>
          <w:sz w:val="22"/>
          <w:szCs w:val="22"/>
        </w:rPr>
        <w:t>л) решение об одобрении или совершении крупной сделки, сделки с заинтересованностью либо копия таких решений в случае, если законодательством Российской Федерации, учредительными документами юридического лица установлено требование о необходимости наличия таких решений 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w:t>
      </w:r>
      <w:proofErr w:type="gramEnd"/>
      <w:r>
        <w:rPr>
          <w:sz w:val="22"/>
          <w:szCs w:val="22"/>
        </w:rPr>
        <w:t xml:space="preserve"> исполнения договора (если такое требование установлено Заказчиком) является крупной сделкой или сделкой с заинтересованностью.</w:t>
      </w:r>
    </w:p>
    <w:p w:rsidR="00E10D62" w:rsidRDefault="00E10D62" w:rsidP="00254003">
      <w:pPr>
        <w:pStyle w:val="212"/>
        <w:widowControl w:val="0"/>
        <w:tabs>
          <w:tab w:val="left" w:pos="900"/>
        </w:tabs>
        <w:spacing w:after="0" w:line="240" w:lineRule="auto"/>
        <w:ind w:left="0" w:firstLine="680"/>
        <w:textAlignment w:val="baseline"/>
        <w:rPr>
          <w:sz w:val="22"/>
          <w:szCs w:val="22"/>
        </w:rPr>
      </w:pPr>
      <w:r>
        <w:rPr>
          <w:sz w:val="22"/>
          <w:szCs w:val="22"/>
        </w:rPr>
        <w:t>3.3.1.2. Предложение об условиях исполнения договора с приложением:</w:t>
      </w:r>
    </w:p>
    <w:p w:rsidR="00E10D62" w:rsidRDefault="00E10D62" w:rsidP="00254003">
      <w:pPr>
        <w:widowControl w:val="0"/>
        <w:tabs>
          <w:tab w:val="left" w:pos="900"/>
        </w:tabs>
        <w:spacing w:after="0"/>
        <w:ind w:firstLine="680"/>
        <w:rPr>
          <w:sz w:val="22"/>
          <w:szCs w:val="22"/>
        </w:rPr>
      </w:pPr>
      <w:r>
        <w:rPr>
          <w:sz w:val="22"/>
          <w:szCs w:val="22"/>
        </w:rPr>
        <w:t xml:space="preserve">- Заявки на участие в процедуре закупки – по форме 2 Приложений к настоящей закупочной документации, с приложением: </w:t>
      </w:r>
    </w:p>
    <w:p w:rsidR="00E10D62" w:rsidRDefault="00E10D62" w:rsidP="00254003">
      <w:pPr>
        <w:widowControl w:val="0"/>
        <w:tabs>
          <w:tab w:val="left" w:pos="1080"/>
        </w:tabs>
        <w:spacing w:after="0"/>
        <w:ind w:firstLine="680"/>
        <w:rPr>
          <w:sz w:val="22"/>
          <w:szCs w:val="22"/>
        </w:rPr>
      </w:pPr>
      <w:r>
        <w:rPr>
          <w:sz w:val="22"/>
          <w:szCs w:val="22"/>
        </w:rPr>
        <w:t xml:space="preserve">- Коммерческое предложение по форме 2.1 Приложений к настоящей закупочной документации, </w:t>
      </w:r>
    </w:p>
    <w:p w:rsidR="00E10D62" w:rsidRDefault="00E10D62" w:rsidP="00254003">
      <w:pPr>
        <w:widowControl w:val="0"/>
        <w:tabs>
          <w:tab w:val="left" w:pos="1080"/>
        </w:tabs>
        <w:spacing w:after="0"/>
        <w:ind w:firstLine="680"/>
        <w:rPr>
          <w:sz w:val="22"/>
          <w:szCs w:val="22"/>
        </w:rPr>
      </w:pPr>
      <w:r>
        <w:rPr>
          <w:sz w:val="22"/>
          <w:szCs w:val="22"/>
        </w:rPr>
        <w:t xml:space="preserve">- Техническое предложение по форме 2.2 Приложений к настоящей закупочной документации, </w:t>
      </w:r>
    </w:p>
    <w:p w:rsidR="00E10D62" w:rsidRDefault="00E10D62" w:rsidP="00254003">
      <w:pPr>
        <w:widowControl w:val="0"/>
        <w:tabs>
          <w:tab w:val="left" w:pos="1080"/>
        </w:tabs>
        <w:spacing w:after="0"/>
        <w:ind w:firstLine="680"/>
        <w:rPr>
          <w:bCs/>
          <w:sz w:val="22"/>
          <w:szCs w:val="22"/>
        </w:rPr>
      </w:pPr>
      <w:r>
        <w:rPr>
          <w:sz w:val="22"/>
          <w:szCs w:val="22"/>
        </w:rPr>
        <w:t>- Графика поставки товаров (выполнения работ/оказания услуг) (согласно проекту договора</w:t>
      </w:r>
      <w:r>
        <w:rPr>
          <w:bCs/>
          <w:sz w:val="22"/>
          <w:szCs w:val="22"/>
        </w:rPr>
        <w:t xml:space="preserve">). </w:t>
      </w:r>
    </w:p>
    <w:p w:rsidR="00E10D62" w:rsidRDefault="00E10D62" w:rsidP="00254003">
      <w:pPr>
        <w:widowControl w:val="0"/>
        <w:tabs>
          <w:tab w:val="left" w:pos="1080"/>
        </w:tabs>
        <w:spacing w:after="0"/>
        <w:ind w:firstLine="680"/>
        <w:rPr>
          <w:sz w:val="22"/>
          <w:szCs w:val="22"/>
        </w:rPr>
      </w:pPr>
      <w:r>
        <w:rPr>
          <w:bCs/>
          <w:sz w:val="22"/>
          <w:szCs w:val="22"/>
        </w:rPr>
        <w:t xml:space="preserve">Указанные </w:t>
      </w:r>
      <w:r>
        <w:rPr>
          <w:sz w:val="22"/>
          <w:szCs w:val="22"/>
        </w:rPr>
        <w:t>формы представлены в Приложениях к настоящей закупочной документации.</w:t>
      </w:r>
    </w:p>
    <w:p w:rsidR="000B42E2" w:rsidRDefault="000B42E2" w:rsidP="00254003">
      <w:pPr>
        <w:pStyle w:val="212"/>
        <w:widowControl w:val="0"/>
        <w:tabs>
          <w:tab w:val="left" w:pos="900"/>
        </w:tabs>
        <w:spacing w:after="0" w:line="240" w:lineRule="auto"/>
        <w:ind w:left="0" w:firstLine="680"/>
        <w:textAlignment w:val="baseline"/>
        <w:rPr>
          <w:sz w:val="22"/>
          <w:szCs w:val="22"/>
        </w:rPr>
      </w:pPr>
      <w:proofErr w:type="gramStart"/>
      <w:r>
        <w:rPr>
          <w:sz w:val="22"/>
          <w:szCs w:val="22"/>
        </w:rPr>
        <w:t xml:space="preserve">В случаях, предусмотренных </w:t>
      </w:r>
      <w:r>
        <w:rPr>
          <w:bCs/>
          <w:i/>
          <w:iCs/>
          <w:sz w:val="22"/>
          <w:szCs w:val="22"/>
        </w:rPr>
        <w:t xml:space="preserve">Информационной картой </w:t>
      </w:r>
      <w:r>
        <w:rPr>
          <w:i/>
          <w:sz w:val="22"/>
          <w:szCs w:val="22"/>
        </w:rPr>
        <w:t>процедуры закупки</w:t>
      </w:r>
      <w:r>
        <w:rPr>
          <w:bCs/>
          <w:i/>
          <w:iCs/>
          <w:sz w:val="22"/>
          <w:szCs w:val="22"/>
        </w:rPr>
        <w:t>,</w:t>
      </w:r>
      <w:r>
        <w:rPr>
          <w:sz w:val="22"/>
          <w:szCs w:val="22"/>
        </w:rPr>
        <w:t xml:space="preserve"> Участник процедуры закупки должен представить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а так же если это предусмотрено </w:t>
      </w:r>
      <w:r>
        <w:rPr>
          <w:bCs/>
          <w:i/>
          <w:iCs/>
          <w:sz w:val="22"/>
          <w:szCs w:val="22"/>
        </w:rPr>
        <w:t xml:space="preserve">Информационной картой </w:t>
      </w:r>
      <w:r>
        <w:rPr>
          <w:i/>
          <w:sz w:val="22"/>
          <w:szCs w:val="22"/>
        </w:rPr>
        <w:t>процедуры закупки</w:t>
      </w:r>
      <w:r>
        <w:rPr>
          <w:sz w:val="22"/>
          <w:szCs w:val="22"/>
        </w:rPr>
        <w:t>.</w:t>
      </w:r>
      <w:proofErr w:type="gramEnd"/>
    </w:p>
    <w:p w:rsidR="000B42E2" w:rsidRDefault="000B42E2" w:rsidP="00254003">
      <w:pPr>
        <w:pStyle w:val="212"/>
        <w:widowControl w:val="0"/>
        <w:tabs>
          <w:tab w:val="left" w:pos="900"/>
        </w:tabs>
        <w:spacing w:after="0" w:line="240" w:lineRule="auto"/>
        <w:ind w:left="0" w:firstLine="680"/>
        <w:textAlignment w:val="baseline"/>
        <w:rPr>
          <w:sz w:val="22"/>
          <w:szCs w:val="22"/>
        </w:rPr>
      </w:pPr>
      <w:r>
        <w:rPr>
          <w:sz w:val="22"/>
          <w:szCs w:val="22"/>
        </w:rPr>
        <w:t>3.3.1.3.</w:t>
      </w:r>
      <w:r>
        <w:rPr>
          <w:sz w:val="22"/>
          <w:szCs w:val="22"/>
        </w:rPr>
        <w:tab/>
        <w:t>Документы или копии документов, подтверждающих соответствие Участника процедуры закупки  установленным требованиям и условиям допуска к участию в процедуре закупки:</w:t>
      </w:r>
    </w:p>
    <w:p w:rsidR="000B42E2" w:rsidRDefault="000B42E2" w:rsidP="00254003">
      <w:pPr>
        <w:pStyle w:val="212"/>
        <w:widowControl w:val="0"/>
        <w:tabs>
          <w:tab w:val="left" w:pos="1080"/>
        </w:tabs>
        <w:spacing w:after="0" w:line="240" w:lineRule="auto"/>
        <w:ind w:left="0" w:firstLine="680"/>
        <w:textAlignment w:val="baseline"/>
        <w:rPr>
          <w:sz w:val="22"/>
          <w:szCs w:val="22"/>
        </w:rPr>
      </w:pPr>
      <w:r>
        <w:rPr>
          <w:sz w:val="22"/>
          <w:szCs w:val="22"/>
        </w:rPr>
        <w:t>а)</w:t>
      </w:r>
      <w:r>
        <w:rPr>
          <w:sz w:val="22"/>
          <w:szCs w:val="22"/>
        </w:rPr>
        <w:tab/>
        <w:t xml:space="preserve">копии документов, подтверждающих соответствие Участника процедуры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процедуры закупки, если такие требования установлены </w:t>
      </w:r>
      <w:r>
        <w:rPr>
          <w:i/>
          <w:sz w:val="22"/>
          <w:szCs w:val="22"/>
        </w:rPr>
        <w:t>Информационной картой процедуры закупки</w:t>
      </w:r>
      <w:r>
        <w:rPr>
          <w:sz w:val="22"/>
          <w:szCs w:val="22"/>
        </w:rPr>
        <w:t>.</w:t>
      </w:r>
    </w:p>
    <w:p w:rsidR="000B42E2" w:rsidRDefault="000B42E2" w:rsidP="00254003">
      <w:pPr>
        <w:widowControl w:val="0"/>
        <w:tabs>
          <w:tab w:val="left" w:pos="900"/>
          <w:tab w:val="left" w:pos="1080"/>
          <w:tab w:val="left" w:pos="1440"/>
        </w:tabs>
        <w:spacing w:after="0"/>
        <w:ind w:firstLine="680"/>
        <w:rPr>
          <w:sz w:val="22"/>
          <w:szCs w:val="22"/>
        </w:rPr>
      </w:pPr>
      <w:r>
        <w:rPr>
          <w:sz w:val="22"/>
          <w:szCs w:val="22"/>
        </w:rPr>
        <w:t xml:space="preserve">3.3.1.4. Любые другие документы, если это предусмотрено </w:t>
      </w:r>
      <w:r>
        <w:rPr>
          <w:bCs/>
          <w:i/>
          <w:iCs/>
          <w:sz w:val="22"/>
          <w:szCs w:val="22"/>
        </w:rPr>
        <w:t xml:space="preserve">Информационной картой </w:t>
      </w:r>
      <w:r>
        <w:rPr>
          <w:i/>
          <w:sz w:val="22"/>
          <w:szCs w:val="22"/>
        </w:rPr>
        <w:t>процедуры закупки</w:t>
      </w:r>
      <w:r>
        <w:rPr>
          <w:sz w:val="22"/>
          <w:szCs w:val="22"/>
        </w:rPr>
        <w:t xml:space="preserve">. </w:t>
      </w:r>
    </w:p>
    <w:p w:rsidR="000B42E2" w:rsidRDefault="000B42E2" w:rsidP="00254003">
      <w:pPr>
        <w:widowControl w:val="0"/>
        <w:tabs>
          <w:tab w:val="left" w:pos="900"/>
          <w:tab w:val="left" w:pos="1080"/>
          <w:tab w:val="left" w:pos="1440"/>
        </w:tabs>
        <w:spacing w:after="0"/>
        <w:ind w:firstLine="680"/>
        <w:rPr>
          <w:sz w:val="22"/>
          <w:szCs w:val="22"/>
        </w:rPr>
      </w:pPr>
      <w:r>
        <w:rPr>
          <w:sz w:val="22"/>
          <w:szCs w:val="22"/>
        </w:rPr>
        <w:t xml:space="preserve">3.3.2. В Заявке на участие в процедуре закупки декларируется соответствие Участника процедуры закупки требованиям, предусмотренным п.п. 1.6.2.2.-1.6.2.4. (Часть </w:t>
      </w:r>
      <w:r>
        <w:rPr>
          <w:sz w:val="22"/>
          <w:szCs w:val="22"/>
          <w:lang w:val="en-US"/>
        </w:rPr>
        <w:t>I</w:t>
      </w:r>
      <w:r>
        <w:rPr>
          <w:sz w:val="22"/>
          <w:szCs w:val="22"/>
        </w:rPr>
        <w:t>) настоящей закупочной документации.</w:t>
      </w:r>
    </w:p>
    <w:p w:rsidR="000B42E2" w:rsidRPr="004C5135" w:rsidRDefault="000B42E2" w:rsidP="00254003">
      <w:pPr>
        <w:widowControl w:val="0"/>
        <w:tabs>
          <w:tab w:val="left" w:pos="900"/>
        </w:tabs>
        <w:spacing w:after="0"/>
        <w:ind w:firstLine="680"/>
        <w:rPr>
          <w:sz w:val="22"/>
          <w:szCs w:val="22"/>
        </w:rPr>
      </w:pPr>
      <w:r>
        <w:rPr>
          <w:sz w:val="22"/>
          <w:szCs w:val="22"/>
        </w:rPr>
        <w:t>3.3.3. Представление документов с отклонением от установленных в настоящей закупочной документации форм может быть расценено Комиссией по закупкам как несоответствие Заявки на участие в процедуре закупки требованиям, установленным настоящей закупочной документацией.</w:t>
      </w:r>
    </w:p>
    <w:p w:rsidR="000B42E2" w:rsidRDefault="000B42E2" w:rsidP="00254003">
      <w:pPr>
        <w:pStyle w:val="24"/>
        <w:keepNext w:val="0"/>
        <w:keepLines w:val="0"/>
        <w:suppressLineNumbers w:val="0"/>
        <w:tabs>
          <w:tab w:val="left" w:pos="900"/>
        </w:tabs>
        <w:suppressAutoHyphens w:val="0"/>
        <w:spacing w:after="0"/>
        <w:ind w:left="0" w:firstLine="680"/>
        <w:rPr>
          <w:sz w:val="22"/>
          <w:szCs w:val="22"/>
        </w:rPr>
      </w:pPr>
      <w:r>
        <w:rPr>
          <w:sz w:val="22"/>
          <w:szCs w:val="22"/>
        </w:rPr>
        <w:t>3.4. Порядок формирования цены договора, валюта Заявки на участие в процедуре закупки</w:t>
      </w:r>
    </w:p>
    <w:p w:rsidR="000B42E2" w:rsidRDefault="000B42E2" w:rsidP="00254003">
      <w:pPr>
        <w:pStyle w:val="33"/>
        <w:tabs>
          <w:tab w:val="left" w:pos="900"/>
        </w:tabs>
        <w:ind w:firstLine="680"/>
        <w:rPr>
          <w:sz w:val="22"/>
          <w:szCs w:val="22"/>
        </w:rPr>
      </w:pPr>
      <w:r>
        <w:rPr>
          <w:sz w:val="22"/>
          <w:szCs w:val="22"/>
        </w:rPr>
        <w:t xml:space="preserve">3.4.1. Цена договора, предлагаемая Участником процедуры закупки, не может превышать начальную (максимальную) цену договора, указанную в п. 5 </w:t>
      </w:r>
      <w:r>
        <w:rPr>
          <w:bCs/>
          <w:i/>
          <w:iCs/>
          <w:sz w:val="22"/>
          <w:szCs w:val="22"/>
        </w:rPr>
        <w:t xml:space="preserve">Информационной карты </w:t>
      </w:r>
      <w:r>
        <w:rPr>
          <w:i/>
          <w:sz w:val="22"/>
          <w:szCs w:val="22"/>
        </w:rPr>
        <w:t xml:space="preserve">процедуры закупки. </w:t>
      </w:r>
      <w:r>
        <w:rPr>
          <w:sz w:val="22"/>
          <w:szCs w:val="22"/>
        </w:rPr>
        <w:t xml:space="preserve">В случае если цена договора, указанная в Заявке и предлагаемая Участником процедуры закупки, превышает начальную (максимальную) цену договора, указанную в п. 5 </w:t>
      </w:r>
      <w:r>
        <w:rPr>
          <w:bCs/>
          <w:i/>
          <w:iCs/>
          <w:sz w:val="22"/>
          <w:szCs w:val="22"/>
        </w:rPr>
        <w:t xml:space="preserve">Информационной карты </w:t>
      </w:r>
      <w:r>
        <w:rPr>
          <w:i/>
          <w:sz w:val="22"/>
          <w:szCs w:val="22"/>
        </w:rPr>
        <w:t>процедуры закупки</w:t>
      </w:r>
      <w:r>
        <w:rPr>
          <w:sz w:val="22"/>
          <w:szCs w:val="22"/>
        </w:rPr>
        <w:t xml:space="preserve"> закупочной документации, соответствующий Участник процедуры закупки не допускается к участию в процедуре закупки.</w:t>
      </w:r>
    </w:p>
    <w:p w:rsidR="000B42E2" w:rsidRDefault="000B42E2" w:rsidP="00254003">
      <w:pPr>
        <w:pStyle w:val="33"/>
        <w:tabs>
          <w:tab w:val="left" w:pos="900"/>
        </w:tabs>
        <w:ind w:firstLine="680"/>
        <w:rPr>
          <w:sz w:val="22"/>
          <w:szCs w:val="22"/>
        </w:rPr>
      </w:pPr>
      <w:r>
        <w:rPr>
          <w:sz w:val="22"/>
          <w:szCs w:val="22"/>
        </w:rPr>
        <w:t xml:space="preserve">3.4.2. Цена договора является твердой и не может изменяться в ходе его исполнения, за исключением случаев, установленных п.п. 6.4.6. - 6.4.8. (Часть </w:t>
      </w:r>
      <w:r>
        <w:rPr>
          <w:sz w:val="22"/>
          <w:szCs w:val="22"/>
          <w:lang w:val="en-US"/>
        </w:rPr>
        <w:t>I</w:t>
      </w:r>
      <w:r>
        <w:rPr>
          <w:sz w:val="22"/>
          <w:szCs w:val="22"/>
        </w:rPr>
        <w:t xml:space="preserve">) настоящей закупочной документации и </w:t>
      </w:r>
      <w:r>
        <w:rPr>
          <w:sz w:val="22"/>
          <w:szCs w:val="22"/>
        </w:rPr>
        <w:lastRenderedPageBreak/>
        <w:t>иных предусмотренных действующим законодательством случаев. Оплата за поставленные товары (выполненные работы, оказанные услуги) осуществляется по цене, установленной договором.</w:t>
      </w:r>
    </w:p>
    <w:p w:rsidR="000B42E2" w:rsidRDefault="000B42E2" w:rsidP="00254003">
      <w:pPr>
        <w:pStyle w:val="33"/>
        <w:tabs>
          <w:tab w:val="left" w:pos="900"/>
        </w:tabs>
        <w:ind w:firstLine="680"/>
        <w:rPr>
          <w:sz w:val="22"/>
          <w:szCs w:val="22"/>
        </w:rPr>
      </w:pPr>
      <w:r>
        <w:rPr>
          <w:sz w:val="22"/>
          <w:szCs w:val="22"/>
        </w:rPr>
        <w:t>3.4.3. Участник  процедуры закупки производит расчет цены договора по полному перечню услуг, указанных в Технической части (Часть I</w:t>
      </w:r>
      <w:r>
        <w:rPr>
          <w:sz w:val="22"/>
          <w:szCs w:val="22"/>
          <w:lang w:val="en-US"/>
        </w:rPr>
        <w:t>V</w:t>
      </w:r>
      <w:r>
        <w:rPr>
          <w:sz w:val="22"/>
          <w:szCs w:val="22"/>
        </w:rPr>
        <w:t>) настоящей закупочной документации, по форме 2.1 Приложений к настоящей закупочной документации. Не допускается подача предложения в части изменения услуг, включенных в Техническую часть (Часть I</w:t>
      </w:r>
      <w:r>
        <w:rPr>
          <w:sz w:val="22"/>
          <w:szCs w:val="22"/>
          <w:lang w:val="en-US"/>
        </w:rPr>
        <w:t>V</w:t>
      </w:r>
      <w:r>
        <w:rPr>
          <w:sz w:val="22"/>
          <w:szCs w:val="22"/>
        </w:rPr>
        <w:t xml:space="preserve">) настоящей закупочной документации. </w:t>
      </w:r>
    </w:p>
    <w:p w:rsidR="000B42E2" w:rsidRDefault="000B42E2" w:rsidP="00254003">
      <w:pPr>
        <w:widowControl w:val="0"/>
        <w:tabs>
          <w:tab w:val="left" w:pos="900"/>
        </w:tabs>
        <w:spacing w:after="0"/>
        <w:ind w:firstLine="680"/>
        <w:textAlignment w:val="baseline"/>
        <w:rPr>
          <w:sz w:val="22"/>
          <w:szCs w:val="22"/>
        </w:rPr>
      </w:pPr>
      <w:r>
        <w:rPr>
          <w:sz w:val="22"/>
          <w:szCs w:val="22"/>
        </w:rPr>
        <w:t xml:space="preserve">3.4.4. 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процедуры закупки, если иное не предусмотрено </w:t>
      </w:r>
      <w:r>
        <w:rPr>
          <w:i/>
          <w:sz w:val="22"/>
          <w:szCs w:val="22"/>
        </w:rPr>
        <w:t xml:space="preserve">Информационной картой процедуры закупки. </w:t>
      </w:r>
      <w:r>
        <w:rPr>
          <w:sz w:val="22"/>
          <w:szCs w:val="22"/>
        </w:rPr>
        <w:t>В случае, если в соответствии с действующим законодательством Российской Федерации Участник процедуры закупки освобождается от уплаты НДС, то данные сведения должны быть представлены в Предложении о цене договора, а также должно быть сделано указание на основани</w:t>
      </w:r>
      <w:proofErr w:type="gramStart"/>
      <w:r>
        <w:rPr>
          <w:sz w:val="22"/>
          <w:szCs w:val="22"/>
        </w:rPr>
        <w:t>е</w:t>
      </w:r>
      <w:proofErr w:type="gramEnd"/>
      <w:r>
        <w:rPr>
          <w:sz w:val="22"/>
          <w:szCs w:val="22"/>
        </w:rPr>
        <w:t xml:space="preserve"> освобождения от уплаты НДС.</w:t>
      </w:r>
    </w:p>
    <w:p w:rsidR="000B42E2" w:rsidRDefault="000B42E2" w:rsidP="00254003">
      <w:pPr>
        <w:pStyle w:val="33"/>
        <w:tabs>
          <w:tab w:val="left" w:pos="900"/>
        </w:tabs>
        <w:ind w:firstLine="680"/>
        <w:rPr>
          <w:sz w:val="22"/>
          <w:szCs w:val="22"/>
        </w:rPr>
      </w:pPr>
      <w:r>
        <w:rPr>
          <w:sz w:val="22"/>
          <w:szCs w:val="22"/>
        </w:rPr>
        <w:t xml:space="preserve">3.4.5. Цена договора, содержащаяся в Заявке на участие в процедуре закупки, должна быть выражена в рублях, если иное не предусмотрено </w:t>
      </w:r>
      <w:r>
        <w:rPr>
          <w:i/>
          <w:sz w:val="22"/>
          <w:szCs w:val="22"/>
        </w:rPr>
        <w:t>Информационной картой процедуры закупки</w:t>
      </w:r>
      <w:r>
        <w:rPr>
          <w:sz w:val="22"/>
          <w:szCs w:val="22"/>
        </w:rPr>
        <w:t>.</w:t>
      </w:r>
    </w:p>
    <w:p w:rsidR="000B42E2" w:rsidRDefault="000B42E2" w:rsidP="00254003">
      <w:pPr>
        <w:pStyle w:val="33"/>
        <w:tabs>
          <w:tab w:val="left" w:pos="900"/>
        </w:tabs>
        <w:ind w:firstLine="680"/>
        <w:rPr>
          <w:sz w:val="22"/>
          <w:szCs w:val="22"/>
        </w:rPr>
      </w:pPr>
      <w:r>
        <w:rPr>
          <w:sz w:val="22"/>
          <w:szCs w:val="22"/>
        </w:rPr>
        <w:t xml:space="preserve">3.4.6. В случае использования иностранной валюты для формирования цены договора, для расчетов с Поставщиками (Подрядчиками/Исполнителями)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w:t>
      </w:r>
      <w:r>
        <w:rPr>
          <w:i/>
          <w:sz w:val="22"/>
          <w:szCs w:val="22"/>
        </w:rPr>
        <w:t>Информационной картой процедуры закупки</w:t>
      </w:r>
      <w:r>
        <w:rPr>
          <w:sz w:val="22"/>
          <w:szCs w:val="22"/>
        </w:rPr>
        <w:t>.</w:t>
      </w:r>
    </w:p>
    <w:p w:rsidR="000B42E2" w:rsidRDefault="000B42E2" w:rsidP="00254003">
      <w:pPr>
        <w:pStyle w:val="24"/>
        <w:keepNext w:val="0"/>
        <w:keepLines w:val="0"/>
        <w:suppressLineNumbers w:val="0"/>
        <w:tabs>
          <w:tab w:val="left" w:pos="900"/>
        </w:tabs>
        <w:suppressAutoHyphens w:val="0"/>
        <w:spacing w:after="0"/>
        <w:ind w:left="0" w:firstLine="680"/>
        <w:rPr>
          <w:bCs/>
          <w:sz w:val="22"/>
          <w:szCs w:val="22"/>
        </w:rPr>
      </w:pPr>
      <w:r>
        <w:rPr>
          <w:sz w:val="22"/>
          <w:szCs w:val="22"/>
        </w:rPr>
        <w:t>3.5. Требования к описанию подлежащих поставке товаров (выполнению работ, оказанию услуг)</w:t>
      </w:r>
    </w:p>
    <w:p w:rsidR="000B42E2" w:rsidRDefault="000B42E2" w:rsidP="00254003">
      <w:pPr>
        <w:pStyle w:val="33"/>
        <w:tabs>
          <w:tab w:val="left" w:pos="900"/>
        </w:tabs>
        <w:ind w:firstLine="680"/>
        <w:rPr>
          <w:sz w:val="22"/>
          <w:szCs w:val="22"/>
        </w:rPr>
      </w:pPr>
      <w:r>
        <w:rPr>
          <w:bCs/>
          <w:sz w:val="22"/>
          <w:szCs w:val="22"/>
        </w:rPr>
        <w:t xml:space="preserve">3.5.1. Описание </w:t>
      </w:r>
      <w:r>
        <w:rPr>
          <w:sz w:val="22"/>
          <w:szCs w:val="22"/>
        </w:rPr>
        <w:t xml:space="preserve">подлежащих поставке товаров (выполнению работ, оказанию услуг) производится в соответствии с требованиями, указанными в </w:t>
      </w:r>
      <w:r>
        <w:rPr>
          <w:i/>
          <w:sz w:val="22"/>
          <w:szCs w:val="22"/>
        </w:rPr>
        <w:t>Информационной карте процедуры закупки,</w:t>
      </w:r>
      <w:r>
        <w:rPr>
          <w:sz w:val="22"/>
          <w:szCs w:val="22"/>
        </w:rPr>
        <w:t xml:space="preserve"> и по форме 2.2 Приложений к настоящей закупочной документации. </w:t>
      </w:r>
    </w:p>
    <w:p w:rsidR="000B42E2" w:rsidRDefault="000B42E2" w:rsidP="00254003">
      <w:pPr>
        <w:widowControl w:val="0"/>
        <w:tabs>
          <w:tab w:val="left" w:pos="900"/>
        </w:tabs>
        <w:spacing w:after="0"/>
        <w:ind w:firstLine="680"/>
        <w:textAlignment w:val="baseline"/>
        <w:rPr>
          <w:sz w:val="22"/>
          <w:szCs w:val="22"/>
        </w:rPr>
      </w:pPr>
      <w:r>
        <w:rPr>
          <w:sz w:val="22"/>
          <w:szCs w:val="22"/>
        </w:rPr>
        <w:t xml:space="preserve">3.5.2. Наименования, виды (содержание) и количество поставляемых товаров (объемы выполняемых работ/оказываемых услуг), а также сопутствующих поставке работ, указанные в Технической части (Часть </w:t>
      </w:r>
      <w:r>
        <w:rPr>
          <w:sz w:val="22"/>
          <w:szCs w:val="22"/>
          <w:lang w:val="en-US"/>
        </w:rPr>
        <w:t>IV</w:t>
      </w:r>
      <w:r>
        <w:rPr>
          <w:sz w:val="22"/>
          <w:szCs w:val="22"/>
        </w:rPr>
        <w:t xml:space="preserve">) настоящей закупочной документации и в предложении Участника процедуры закупки о функциональных и качественных характеристиках товаров (качестве работ, услуг) должны совпадать. В случае их несовпадения или невозможности достоверно определить соответствие товаров (работ, услуг), предлагаемых к поставке (выполнению, оказанию) Участником процедуры закупки, Технической части (Часть </w:t>
      </w:r>
      <w:r>
        <w:rPr>
          <w:sz w:val="22"/>
          <w:szCs w:val="22"/>
          <w:lang w:val="en-US"/>
        </w:rPr>
        <w:t>IV</w:t>
      </w:r>
      <w:r>
        <w:rPr>
          <w:sz w:val="22"/>
          <w:szCs w:val="22"/>
        </w:rPr>
        <w:t xml:space="preserve">) настоящей закупочной документации, Заявка на участие в процедуре закупки признается несоответствующей требованиям закупочной документации, что влечет за собой отказ в допуске в соответствии с п. 5.2.5. (Часть </w:t>
      </w:r>
      <w:r>
        <w:rPr>
          <w:sz w:val="22"/>
          <w:szCs w:val="22"/>
          <w:lang w:val="en-US"/>
        </w:rPr>
        <w:t>I</w:t>
      </w:r>
      <w:r>
        <w:rPr>
          <w:sz w:val="22"/>
          <w:szCs w:val="22"/>
        </w:rPr>
        <w:t>) настоящей закупочной документации.</w:t>
      </w:r>
    </w:p>
    <w:p w:rsidR="000B42E2" w:rsidRDefault="000B42E2" w:rsidP="00254003">
      <w:pPr>
        <w:pStyle w:val="24"/>
        <w:keepNext w:val="0"/>
        <w:keepLines w:val="0"/>
        <w:suppressLineNumbers w:val="0"/>
        <w:tabs>
          <w:tab w:val="left" w:pos="900"/>
        </w:tabs>
        <w:suppressAutoHyphens w:val="0"/>
        <w:spacing w:after="0"/>
        <w:ind w:left="0" w:firstLine="680"/>
        <w:rPr>
          <w:rStyle w:val="a6"/>
          <w:sz w:val="22"/>
          <w:szCs w:val="22"/>
        </w:rPr>
      </w:pPr>
      <w:r>
        <w:rPr>
          <w:sz w:val="22"/>
          <w:szCs w:val="22"/>
        </w:rPr>
        <w:t>3.6. Требования к оформлению Заявок на участие в процедуре закупки и инструкция по заполнению Заявки</w:t>
      </w:r>
    </w:p>
    <w:p w:rsidR="000B42E2" w:rsidRDefault="000B42E2" w:rsidP="00254003">
      <w:pPr>
        <w:pStyle w:val="33"/>
        <w:tabs>
          <w:tab w:val="left" w:pos="900"/>
        </w:tabs>
        <w:ind w:firstLine="680"/>
        <w:rPr>
          <w:sz w:val="22"/>
          <w:szCs w:val="22"/>
        </w:rPr>
      </w:pPr>
      <w:r>
        <w:rPr>
          <w:rStyle w:val="a6"/>
          <w:sz w:val="22"/>
          <w:szCs w:val="22"/>
        </w:rPr>
        <w:t>3.6.1. 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rsidR="000B42E2" w:rsidRDefault="000B42E2" w:rsidP="00254003">
      <w:pPr>
        <w:pStyle w:val="33"/>
        <w:tabs>
          <w:tab w:val="left" w:pos="900"/>
        </w:tabs>
        <w:ind w:firstLine="680"/>
        <w:rPr>
          <w:sz w:val="22"/>
          <w:szCs w:val="22"/>
        </w:rPr>
      </w:pPr>
      <w:r>
        <w:rPr>
          <w:sz w:val="22"/>
          <w:szCs w:val="22"/>
        </w:rPr>
        <w:t>3.6.2. Сведения, которые содержатся в Заявках Участников, не должны допускать двусмысленных толкований.</w:t>
      </w:r>
    </w:p>
    <w:p w:rsidR="000B42E2" w:rsidRDefault="000B42E2" w:rsidP="00254003">
      <w:pPr>
        <w:widowControl w:val="0"/>
        <w:spacing w:after="0"/>
        <w:ind w:firstLine="680"/>
        <w:rPr>
          <w:sz w:val="22"/>
          <w:szCs w:val="22"/>
        </w:rPr>
      </w:pPr>
      <w:r>
        <w:rPr>
          <w:sz w:val="22"/>
          <w:szCs w:val="22"/>
        </w:rPr>
        <w:t xml:space="preserve">3.6.3. Наименование документа, содержащего Заявку на участие в процедуре закупки, должно содержать наименование процедуры закупки, на участие в которой подается Заявка. </w:t>
      </w:r>
      <w:proofErr w:type="gramStart"/>
      <w:r>
        <w:rPr>
          <w:sz w:val="22"/>
          <w:szCs w:val="22"/>
        </w:rPr>
        <w:t>Все документы, входящие в состав Заявки на участие в процедуре закупки, подаваемой в форме электронного документа, должны быть оформлены с использованием электронной цифровой подписи уполномоченных лиц Участника процедуры закупки, в случае, если использование электронной цифровой подписи предусмотрено функционалом Межотраслевой Торговой Системы «Фабрикант» (</w:t>
      </w:r>
      <w:r>
        <w:rPr>
          <w:sz w:val="22"/>
          <w:szCs w:val="22"/>
          <w:lang w:val="en-US"/>
        </w:rPr>
        <w:t>http</w:t>
      </w:r>
      <w:r>
        <w:rPr>
          <w:sz w:val="22"/>
          <w:szCs w:val="22"/>
        </w:rPr>
        <w:t>://</w:t>
      </w:r>
      <w:hyperlink r:id="rId39" w:history="1">
        <w:r>
          <w:rPr>
            <w:rStyle w:val="a3"/>
            <w:sz w:val="22"/>
            <w:szCs w:val="22"/>
            <w:lang w:val="en-US"/>
          </w:rPr>
          <w:t>www</w:t>
        </w:r>
        <w:r>
          <w:rPr>
            <w:rStyle w:val="a3"/>
            <w:sz w:val="22"/>
            <w:szCs w:val="22"/>
          </w:rPr>
          <w:t>.</w:t>
        </w:r>
        <w:proofErr w:type="spellStart"/>
        <w:r>
          <w:rPr>
            <w:rStyle w:val="a3"/>
            <w:sz w:val="22"/>
            <w:szCs w:val="22"/>
            <w:lang w:val="en-US"/>
          </w:rPr>
          <w:t>fabrikant</w:t>
        </w:r>
        <w:proofErr w:type="spellEnd"/>
        <w:r>
          <w:rPr>
            <w:rStyle w:val="a3"/>
            <w:sz w:val="22"/>
            <w:szCs w:val="22"/>
          </w:rPr>
          <w:t>.</w:t>
        </w:r>
        <w:proofErr w:type="spellStart"/>
        <w:r>
          <w:rPr>
            <w:rStyle w:val="a3"/>
            <w:sz w:val="22"/>
            <w:szCs w:val="22"/>
            <w:lang w:val="en-US"/>
          </w:rPr>
          <w:t>ru</w:t>
        </w:r>
        <w:proofErr w:type="spellEnd"/>
      </w:hyperlink>
      <w:r>
        <w:rPr>
          <w:sz w:val="22"/>
          <w:szCs w:val="22"/>
        </w:rPr>
        <w:t>/) в сети «Интернет».</w:t>
      </w:r>
      <w:proofErr w:type="gramEnd"/>
      <w:r>
        <w:rPr>
          <w:sz w:val="22"/>
          <w:szCs w:val="22"/>
        </w:rPr>
        <w:t xml:space="preserve"> Оформление Заявки на участие в процедуре закупки в форме электронного документа с нарушением требований, указанных в п. 3.6. (Часть </w:t>
      </w:r>
      <w:r>
        <w:rPr>
          <w:sz w:val="22"/>
          <w:szCs w:val="22"/>
          <w:lang w:val="en-US"/>
        </w:rPr>
        <w:t>I</w:t>
      </w:r>
      <w:r>
        <w:rPr>
          <w:sz w:val="22"/>
          <w:szCs w:val="22"/>
        </w:rPr>
        <w:t>) настоящей закупочной документации, является основанием для отказа в допуске Участника процедуры закупки к участию в процедуре закупки в связи с несоответствием Заявки требованиям закупочной документации.</w:t>
      </w:r>
    </w:p>
    <w:p w:rsidR="000B42E2" w:rsidRPr="00CE41E3" w:rsidRDefault="000B42E2" w:rsidP="00254003">
      <w:pPr>
        <w:pStyle w:val="2"/>
        <w:spacing w:after="0"/>
        <w:ind w:firstLine="709"/>
        <w:jc w:val="both"/>
        <w:rPr>
          <w:sz w:val="22"/>
          <w:szCs w:val="22"/>
        </w:rPr>
      </w:pPr>
      <w:bookmarkStart w:id="4" w:name="__RefHeading___Toc318705097"/>
      <w:r>
        <w:rPr>
          <w:b/>
          <w:sz w:val="22"/>
          <w:szCs w:val="22"/>
        </w:rPr>
        <w:t>РАЗДЕЛ 4. ПОДАЧА ЗАЯВКИ НА УЧАСТИЕ В ПРОЦЕДУРЕ ЗАКУПКИ</w:t>
      </w:r>
      <w:bookmarkEnd w:id="4"/>
    </w:p>
    <w:p w:rsidR="000B42E2" w:rsidRDefault="000B42E2" w:rsidP="00254003">
      <w:pPr>
        <w:pStyle w:val="1c"/>
        <w:keepNext w:val="0"/>
        <w:keepLines w:val="0"/>
        <w:suppressLineNumbers w:val="0"/>
        <w:tabs>
          <w:tab w:val="left" w:pos="900"/>
        </w:tabs>
        <w:suppressAutoHyphens w:val="0"/>
        <w:spacing w:after="0"/>
        <w:ind w:left="0" w:firstLine="680"/>
        <w:jc w:val="both"/>
        <w:rPr>
          <w:b w:val="0"/>
          <w:sz w:val="22"/>
          <w:szCs w:val="22"/>
        </w:rPr>
      </w:pPr>
      <w:r>
        <w:rPr>
          <w:sz w:val="22"/>
          <w:szCs w:val="22"/>
        </w:rPr>
        <w:t>4.1.</w:t>
      </w:r>
      <w:bookmarkStart w:id="5" w:name="_Ref166249895"/>
      <w:r>
        <w:rPr>
          <w:sz w:val="22"/>
          <w:szCs w:val="22"/>
        </w:rPr>
        <w:t xml:space="preserve"> Порядок, место, дата начала и дата окончания срока подачи Заявок на участие в </w:t>
      </w:r>
      <w:bookmarkEnd w:id="5"/>
      <w:r>
        <w:rPr>
          <w:sz w:val="22"/>
          <w:szCs w:val="22"/>
        </w:rPr>
        <w:t xml:space="preserve">процедуре закупки. </w:t>
      </w:r>
    </w:p>
    <w:p w:rsidR="000B42E2" w:rsidRDefault="000B42E2" w:rsidP="00254003">
      <w:pPr>
        <w:pStyle w:val="1c"/>
        <w:keepNext w:val="0"/>
        <w:keepLines w:val="0"/>
        <w:suppressLineNumbers w:val="0"/>
        <w:tabs>
          <w:tab w:val="left" w:pos="900"/>
        </w:tabs>
        <w:suppressAutoHyphens w:val="0"/>
        <w:spacing w:after="0"/>
        <w:ind w:left="0" w:firstLine="680"/>
        <w:jc w:val="both"/>
        <w:rPr>
          <w:sz w:val="22"/>
          <w:szCs w:val="22"/>
        </w:rPr>
      </w:pPr>
      <w:r>
        <w:rPr>
          <w:b w:val="0"/>
          <w:sz w:val="22"/>
          <w:szCs w:val="22"/>
        </w:rPr>
        <w:t xml:space="preserve">4.1.1. Заявки на участие в процедуре закупки, оформленные в соответствии с п. 3.6. (Часть </w:t>
      </w:r>
      <w:r>
        <w:rPr>
          <w:b w:val="0"/>
          <w:sz w:val="22"/>
          <w:szCs w:val="22"/>
          <w:lang w:val="en-US"/>
        </w:rPr>
        <w:t>I</w:t>
      </w:r>
      <w:r>
        <w:rPr>
          <w:b w:val="0"/>
          <w:sz w:val="22"/>
          <w:szCs w:val="22"/>
        </w:rPr>
        <w:t xml:space="preserve">) настоящей закупочной документации, направляются Участниками процедуры закупки до окончания срока подачи Заявок, указанного в </w:t>
      </w:r>
      <w:r>
        <w:rPr>
          <w:b w:val="0"/>
          <w:i/>
          <w:sz w:val="22"/>
          <w:szCs w:val="22"/>
        </w:rPr>
        <w:t>Информационной карте процедуры закупки.</w:t>
      </w:r>
    </w:p>
    <w:p w:rsidR="000B42E2" w:rsidRDefault="000B42E2" w:rsidP="00254003">
      <w:pPr>
        <w:pStyle w:val="34"/>
        <w:tabs>
          <w:tab w:val="left" w:pos="900"/>
          <w:tab w:val="left" w:pos="1440"/>
        </w:tabs>
        <w:ind w:left="0" w:firstLine="680"/>
        <w:rPr>
          <w:sz w:val="22"/>
          <w:szCs w:val="22"/>
        </w:rPr>
      </w:pPr>
      <w:r>
        <w:rPr>
          <w:sz w:val="22"/>
          <w:szCs w:val="22"/>
        </w:rPr>
        <w:t xml:space="preserve">4.1.2. Прием Заявок заканчивается в день окончания подачи Заявок на участие в процедуре закупки, но не раньше времени, указанного в </w:t>
      </w:r>
      <w:r>
        <w:rPr>
          <w:i/>
          <w:sz w:val="22"/>
          <w:szCs w:val="22"/>
        </w:rPr>
        <w:t>Информационной карте процедуры закупки</w:t>
      </w:r>
    </w:p>
    <w:p w:rsidR="000B42E2" w:rsidRDefault="000B42E2" w:rsidP="00254003">
      <w:pPr>
        <w:pStyle w:val="34"/>
        <w:tabs>
          <w:tab w:val="left" w:pos="900"/>
          <w:tab w:val="left" w:pos="1440"/>
        </w:tabs>
        <w:ind w:left="0" w:firstLine="680"/>
        <w:rPr>
          <w:sz w:val="22"/>
          <w:szCs w:val="22"/>
        </w:rPr>
      </w:pPr>
      <w:r>
        <w:rPr>
          <w:sz w:val="22"/>
          <w:szCs w:val="22"/>
        </w:rPr>
        <w:lastRenderedPageBreak/>
        <w:t xml:space="preserve">Заказчик оставляет за собой право продлить срок подачи Заявок на участие в процедуре закупки и внести соответствующие изменения в закупочную документацию в соответствии с п. 2.3. (Часть </w:t>
      </w:r>
      <w:r>
        <w:rPr>
          <w:sz w:val="22"/>
          <w:szCs w:val="22"/>
          <w:lang w:val="en-US"/>
        </w:rPr>
        <w:t>I</w:t>
      </w:r>
      <w:r>
        <w:rPr>
          <w:sz w:val="22"/>
          <w:szCs w:val="22"/>
        </w:rPr>
        <w:t xml:space="preserve">) настоящей закупочной документации. </w:t>
      </w:r>
    </w:p>
    <w:p w:rsidR="000B42E2" w:rsidRDefault="000B42E2" w:rsidP="00254003">
      <w:pPr>
        <w:pStyle w:val="34"/>
        <w:tabs>
          <w:tab w:val="left" w:pos="900"/>
          <w:tab w:val="left" w:pos="1440"/>
        </w:tabs>
        <w:ind w:left="0" w:firstLine="680"/>
        <w:rPr>
          <w:sz w:val="22"/>
          <w:szCs w:val="22"/>
        </w:rPr>
      </w:pPr>
      <w:r>
        <w:rPr>
          <w:sz w:val="22"/>
          <w:szCs w:val="22"/>
        </w:rPr>
        <w:t>4.1.3. После окончания срока подачи Заявок на участие в процедуре закупки не допускается внесение изменений в Заявки на участие в процедуре закупки, а также их отзыв.</w:t>
      </w:r>
    </w:p>
    <w:p w:rsidR="000B42E2" w:rsidRDefault="000B42E2" w:rsidP="00254003">
      <w:pPr>
        <w:pStyle w:val="34"/>
        <w:tabs>
          <w:tab w:val="left" w:pos="900"/>
          <w:tab w:val="left" w:pos="1440"/>
        </w:tabs>
        <w:ind w:left="0" w:firstLine="680"/>
        <w:rPr>
          <w:sz w:val="22"/>
          <w:szCs w:val="22"/>
        </w:rPr>
      </w:pPr>
      <w:r>
        <w:rPr>
          <w:sz w:val="22"/>
          <w:szCs w:val="22"/>
        </w:rPr>
        <w:t>4.1.4. Участник процедуры закупки вправе подать только одну Заявку на участие процедуре закупки, за исключением случаев, предусмотренных Регламентом работы Межотраслевой Торговой Системы «Фабрикант» (</w:t>
      </w:r>
      <w:r>
        <w:rPr>
          <w:sz w:val="22"/>
          <w:szCs w:val="22"/>
          <w:lang w:val="en-US"/>
        </w:rPr>
        <w:t>http</w:t>
      </w:r>
      <w:r>
        <w:rPr>
          <w:sz w:val="22"/>
          <w:szCs w:val="22"/>
        </w:rPr>
        <w:t>://</w:t>
      </w:r>
      <w:hyperlink r:id="rId40" w:history="1">
        <w:r>
          <w:rPr>
            <w:rStyle w:val="a3"/>
            <w:sz w:val="22"/>
            <w:szCs w:val="22"/>
            <w:lang w:val="en-US"/>
          </w:rPr>
          <w:t>www</w:t>
        </w:r>
        <w:r>
          <w:rPr>
            <w:rStyle w:val="a3"/>
            <w:sz w:val="22"/>
            <w:szCs w:val="22"/>
          </w:rPr>
          <w:t>.</w:t>
        </w:r>
        <w:proofErr w:type="spellStart"/>
        <w:r>
          <w:rPr>
            <w:rStyle w:val="a3"/>
            <w:sz w:val="22"/>
            <w:szCs w:val="22"/>
            <w:lang w:val="en-US"/>
          </w:rPr>
          <w:t>fabrikant</w:t>
        </w:r>
        <w:proofErr w:type="spellEnd"/>
        <w:r>
          <w:rPr>
            <w:rStyle w:val="a3"/>
            <w:sz w:val="22"/>
            <w:szCs w:val="22"/>
          </w:rPr>
          <w:t>.</w:t>
        </w:r>
        <w:proofErr w:type="spellStart"/>
        <w:r>
          <w:rPr>
            <w:rStyle w:val="a3"/>
            <w:sz w:val="22"/>
            <w:szCs w:val="22"/>
            <w:lang w:val="en-US"/>
          </w:rPr>
          <w:t>ru</w:t>
        </w:r>
        <w:proofErr w:type="spellEnd"/>
      </w:hyperlink>
      <w:r>
        <w:rPr>
          <w:sz w:val="22"/>
          <w:szCs w:val="22"/>
        </w:rPr>
        <w:t>/) в сети «Интернет».</w:t>
      </w:r>
    </w:p>
    <w:p w:rsidR="000B42E2" w:rsidRPr="004C5135" w:rsidRDefault="000B42E2" w:rsidP="00254003">
      <w:pPr>
        <w:pStyle w:val="34"/>
        <w:tabs>
          <w:tab w:val="left" w:pos="1440"/>
        </w:tabs>
        <w:ind w:left="0" w:firstLine="680"/>
        <w:rPr>
          <w:sz w:val="22"/>
          <w:szCs w:val="22"/>
        </w:rPr>
      </w:pPr>
      <w:r>
        <w:rPr>
          <w:sz w:val="22"/>
          <w:szCs w:val="22"/>
        </w:rPr>
        <w:t xml:space="preserve">4.1.5. Участники процедуры закупки, подавшие Заявки, Заказчик обязаны обеспечить конфиденциальность сведений, содержащихся в таких Заявках, до даты окончания приема Заявок. </w:t>
      </w:r>
    </w:p>
    <w:p w:rsidR="000B42E2" w:rsidRDefault="000B42E2" w:rsidP="00254003">
      <w:pPr>
        <w:pStyle w:val="24"/>
        <w:keepNext w:val="0"/>
        <w:keepLines w:val="0"/>
        <w:suppressLineNumbers w:val="0"/>
        <w:tabs>
          <w:tab w:val="left" w:pos="900"/>
        </w:tabs>
        <w:suppressAutoHyphens w:val="0"/>
        <w:spacing w:after="0"/>
        <w:ind w:left="0" w:firstLine="680"/>
        <w:rPr>
          <w:sz w:val="22"/>
          <w:szCs w:val="22"/>
        </w:rPr>
      </w:pPr>
      <w:r>
        <w:rPr>
          <w:sz w:val="22"/>
          <w:szCs w:val="22"/>
        </w:rPr>
        <w:t>4.2. Изменения Заявок на участие в процедуре закупки</w:t>
      </w:r>
    </w:p>
    <w:p w:rsidR="000B42E2" w:rsidRPr="004C5135" w:rsidRDefault="000B42E2" w:rsidP="00254003">
      <w:pPr>
        <w:pStyle w:val="33"/>
        <w:tabs>
          <w:tab w:val="left" w:pos="900"/>
        </w:tabs>
        <w:ind w:firstLine="680"/>
        <w:rPr>
          <w:sz w:val="22"/>
          <w:szCs w:val="22"/>
        </w:rPr>
      </w:pPr>
      <w:r>
        <w:rPr>
          <w:sz w:val="22"/>
          <w:szCs w:val="22"/>
        </w:rPr>
        <w:t>4.2.1. Участник процедуры закупки, подавший Заявку на участие в процедуре закупки, вправе изменить указанную Заявку в любое время до момента вскрытия Комиссией по закупкам конвертов и открытия доступа.</w:t>
      </w:r>
    </w:p>
    <w:p w:rsidR="000B42E2" w:rsidRDefault="000B42E2" w:rsidP="00254003">
      <w:pPr>
        <w:pStyle w:val="24"/>
        <w:keepNext w:val="0"/>
        <w:keepLines w:val="0"/>
        <w:suppressLineNumbers w:val="0"/>
        <w:tabs>
          <w:tab w:val="left" w:pos="900"/>
        </w:tabs>
        <w:suppressAutoHyphens w:val="0"/>
        <w:spacing w:after="0"/>
        <w:ind w:left="0" w:firstLine="680"/>
        <w:rPr>
          <w:sz w:val="22"/>
          <w:szCs w:val="22"/>
        </w:rPr>
      </w:pPr>
      <w:r>
        <w:rPr>
          <w:sz w:val="22"/>
          <w:szCs w:val="22"/>
        </w:rPr>
        <w:t>4.3. Отзыв Заявок на участие в процедуре закупки</w:t>
      </w:r>
    </w:p>
    <w:p w:rsidR="000B42E2" w:rsidRDefault="000B42E2" w:rsidP="00254003">
      <w:pPr>
        <w:pStyle w:val="33"/>
        <w:tabs>
          <w:tab w:val="left" w:pos="900"/>
        </w:tabs>
        <w:ind w:firstLine="680"/>
        <w:rPr>
          <w:sz w:val="22"/>
          <w:szCs w:val="22"/>
        </w:rPr>
      </w:pPr>
      <w:r>
        <w:rPr>
          <w:sz w:val="22"/>
          <w:szCs w:val="22"/>
        </w:rPr>
        <w:t xml:space="preserve">4.3.1. Участник процедуры закупки, подавший Заявку на участие в процедуре закупки, вправе отозвать указанную Заявку в любое время до момента окончания срока подачи Заявок на участие в процедуре закупки, указанного в </w:t>
      </w:r>
      <w:r>
        <w:rPr>
          <w:i/>
          <w:sz w:val="22"/>
          <w:szCs w:val="22"/>
        </w:rPr>
        <w:t>Информационной карте процедуры закупки.</w:t>
      </w:r>
    </w:p>
    <w:p w:rsidR="000B42E2" w:rsidRDefault="000B42E2" w:rsidP="00254003">
      <w:pPr>
        <w:pStyle w:val="33"/>
        <w:tabs>
          <w:tab w:val="left" w:pos="900"/>
        </w:tabs>
        <w:ind w:firstLine="680"/>
        <w:rPr>
          <w:sz w:val="22"/>
          <w:szCs w:val="22"/>
        </w:rPr>
      </w:pPr>
      <w:r>
        <w:rPr>
          <w:sz w:val="22"/>
          <w:szCs w:val="22"/>
        </w:rPr>
        <w:t>4.3.2. Заявки на участие в процедуре закупки, отозванные в установленном порядке, считаются не поданными.</w:t>
      </w:r>
    </w:p>
    <w:p w:rsidR="000B42E2" w:rsidRPr="004C5135" w:rsidRDefault="000B42E2" w:rsidP="00254003">
      <w:pPr>
        <w:pStyle w:val="2"/>
        <w:spacing w:after="0"/>
        <w:ind w:firstLine="709"/>
        <w:jc w:val="both"/>
        <w:rPr>
          <w:sz w:val="22"/>
          <w:szCs w:val="22"/>
        </w:rPr>
      </w:pPr>
      <w:bookmarkStart w:id="6" w:name="__RefHeading___Toc318705098"/>
      <w:r>
        <w:rPr>
          <w:b/>
          <w:sz w:val="22"/>
          <w:szCs w:val="22"/>
        </w:rPr>
        <w:t>РАЗДЕЛ 5. ОТКРЫТИЕ ДОСТУПА К ЗАЯВКАМ НА УЧАСТИЕ В ПРОЦЕДУРЕ ЗАКУПКИ, РАССМОТРЕНИЕ, ОЦЕНКА И СОПОСТАВЛЕНИЕ ЗАЯВОК НА УЧАСТИЕ В ПРОЦЕДУРЕ ЗАКУПКИ</w:t>
      </w:r>
      <w:bookmarkEnd w:id="6"/>
    </w:p>
    <w:p w:rsidR="000B42E2" w:rsidRDefault="000B42E2" w:rsidP="00254003">
      <w:pPr>
        <w:pStyle w:val="24"/>
        <w:keepNext w:val="0"/>
        <w:keepLines w:val="0"/>
        <w:suppressLineNumbers w:val="0"/>
        <w:tabs>
          <w:tab w:val="left" w:pos="1260"/>
        </w:tabs>
        <w:suppressAutoHyphens w:val="0"/>
        <w:spacing w:after="0"/>
        <w:ind w:left="0" w:firstLine="680"/>
        <w:rPr>
          <w:sz w:val="22"/>
          <w:szCs w:val="22"/>
        </w:rPr>
      </w:pPr>
      <w:r>
        <w:rPr>
          <w:sz w:val="22"/>
          <w:szCs w:val="22"/>
        </w:rPr>
        <w:t>5.1. Порядок открытия доступа к заявкам на участие в процедуре закупки</w:t>
      </w:r>
    </w:p>
    <w:p w:rsidR="000B42E2" w:rsidRDefault="000B42E2" w:rsidP="00254003">
      <w:pPr>
        <w:widowControl w:val="0"/>
        <w:tabs>
          <w:tab w:val="left" w:pos="900"/>
          <w:tab w:val="left" w:pos="1260"/>
        </w:tabs>
        <w:spacing w:after="0"/>
        <w:ind w:firstLine="680"/>
        <w:textAlignment w:val="baseline"/>
        <w:rPr>
          <w:sz w:val="22"/>
          <w:szCs w:val="22"/>
        </w:rPr>
      </w:pPr>
      <w:r>
        <w:rPr>
          <w:sz w:val="22"/>
          <w:szCs w:val="22"/>
        </w:rPr>
        <w:t>5.1.1. В день и во время, указанные в</w:t>
      </w:r>
      <w:r>
        <w:rPr>
          <w:i/>
          <w:sz w:val="22"/>
          <w:szCs w:val="22"/>
        </w:rPr>
        <w:t xml:space="preserve"> Информационной карте процедуры закупки </w:t>
      </w:r>
      <w:r>
        <w:rPr>
          <w:sz w:val="22"/>
          <w:szCs w:val="22"/>
        </w:rPr>
        <w:t>Заказчик имеет возможность ознакомиться с Заявками на участие в процедуре закупки, поданными на торговую площадку Межотраслевой Торговой Системы «Фабрикант» (</w:t>
      </w:r>
      <w:r>
        <w:rPr>
          <w:sz w:val="22"/>
          <w:szCs w:val="22"/>
          <w:lang w:val="en-US"/>
        </w:rPr>
        <w:t>http</w:t>
      </w:r>
      <w:r>
        <w:rPr>
          <w:sz w:val="22"/>
          <w:szCs w:val="22"/>
        </w:rPr>
        <w:t>://</w:t>
      </w:r>
      <w:hyperlink r:id="rId41" w:history="1">
        <w:r>
          <w:rPr>
            <w:rStyle w:val="a3"/>
            <w:sz w:val="22"/>
            <w:szCs w:val="22"/>
            <w:lang w:val="en-US"/>
          </w:rPr>
          <w:t>www</w:t>
        </w:r>
        <w:r>
          <w:rPr>
            <w:rStyle w:val="a3"/>
            <w:sz w:val="22"/>
            <w:szCs w:val="22"/>
          </w:rPr>
          <w:t>.</w:t>
        </w:r>
        <w:proofErr w:type="spellStart"/>
        <w:r>
          <w:rPr>
            <w:rStyle w:val="a3"/>
            <w:sz w:val="22"/>
            <w:szCs w:val="22"/>
            <w:lang w:val="en-US"/>
          </w:rPr>
          <w:t>fabrikant</w:t>
        </w:r>
        <w:proofErr w:type="spellEnd"/>
        <w:r>
          <w:rPr>
            <w:rStyle w:val="a3"/>
            <w:sz w:val="22"/>
            <w:szCs w:val="22"/>
          </w:rPr>
          <w:t>.</w:t>
        </w:r>
        <w:proofErr w:type="spellStart"/>
        <w:r>
          <w:rPr>
            <w:rStyle w:val="a3"/>
            <w:sz w:val="22"/>
            <w:szCs w:val="22"/>
            <w:lang w:val="en-US"/>
          </w:rPr>
          <w:t>ru</w:t>
        </w:r>
        <w:proofErr w:type="spellEnd"/>
      </w:hyperlink>
      <w:r>
        <w:rPr>
          <w:sz w:val="22"/>
          <w:szCs w:val="22"/>
        </w:rPr>
        <w:t xml:space="preserve">/) в сети «Интернет». В течение 2 (Два) рабочих дней Комиссия по закупкам должна ознакомиться с Заявкам, </w:t>
      </w:r>
      <w:proofErr w:type="gramStart"/>
      <w:r>
        <w:rPr>
          <w:sz w:val="22"/>
          <w:szCs w:val="22"/>
        </w:rPr>
        <w:t>поступившими</w:t>
      </w:r>
      <w:proofErr w:type="gramEnd"/>
      <w:r>
        <w:rPr>
          <w:sz w:val="22"/>
          <w:szCs w:val="22"/>
        </w:rPr>
        <w:t xml:space="preserve"> на участие в процедуре закупки. </w:t>
      </w:r>
    </w:p>
    <w:p w:rsidR="000B42E2" w:rsidRDefault="000B42E2" w:rsidP="00254003">
      <w:pPr>
        <w:widowControl w:val="0"/>
        <w:tabs>
          <w:tab w:val="left" w:pos="900"/>
          <w:tab w:val="left" w:pos="1260"/>
        </w:tabs>
        <w:spacing w:after="0"/>
        <w:ind w:firstLine="680"/>
        <w:textAlignment w:val="baseline"/>
        <w:rPr>
          <w:sz w:val="22"/>
          <w:szCs w:val="22"/>
        </w:rPr>
      </w:pPr>
      <w:r>
        <w:rPr>
          <w:sz w:val="22"/>
          <w:szCs w:val="22"/>
        </w:rPr>
        <w:t xml:space="preserve">5.1.2. </w:t>
      </w:r>
      <w:proofErr w:type="gramStart"/>
      <w:r>
        <w:rPr>
          <w:sz w:val="22"/>
          <w:szCs w:val="22"/>
        </w:rPr>
        <w:t>Наименование (для юридического лица), фамилия, имя, отчество (для физического лица) и почтовый адрес каждого Участника процедуры закупки, наличие сведений и документов, предусмотренных закупочной документацией, условия исполнения договора, указанные в такой Заявке и являющиеся критерием оценки Заявок на участие в процедуре закупки, объявляются при ознакомлении Комиссии по закупкам с Заявками на участие в процедуре закупки и заносятся в протокол открытия доступа</w:t>
      </w:r>
      <w:proofErr w:type="gramEnd"/>
      <w:r>
        <w:rPr>
          <w:sz w:val="22"/>
          <w:szCs w:val="22"/>
        </w:rPr>
        <w:t xml:space="preserve"> к Заявкам на участие в процедуре закупки.</w:t>
      </w:r>
    </w:p>
    <w:p w:rsidR="000B42E2" w:rsidRDefault="000B42E2" w:rsidP="00254003">
      <w:pPr>
        <w:widowControl w:val="0"/>
        <w:tabs>
          <w:tab w:val="left" w:pos="900"/>
          <w:tab w:val="left" w:pos="1260"/>
        </w:tabs>
        <w:spacing w:after="0"/>
        <w:ind w:firstLine="680"/>
        <w:textAlignment w:val="baseline"/>
        <w:rPr>
          <w:sz w:val="22"/>
          <w:szCs w:val="22"/>
        </w:rPr>
      </w:pPr>
      <w:r>
        <w:rPr>
          <w:sz w:val="22"/>
          <w:szCs w:val="22"/>
        </w:rPr>
        <w:t xml:space="preserve">5.1.3. </w:t>
      </w:r>
      <w:proofErr w:type="gramStart"/>
      <w:r>
        <w:rPr>
          <w:sz w:val="22"/>
          <w:szCs w:val="22"/>
        </w:rPr>
        <w:t>В случае установления факта подачи одним Участником процедуры закупки двух и более Заявок на участие при условии, что поданные ранее Заявки таким Участником не отозваны, все Заявки на участие в процедуре закупки такого Участника, поданные в отношении данной процедуры закупки, не рассматриваются, за исключением случаев, предусмотренных Регламентом работы Межотраслевой Торговой Системы «Фабрикант» (</w:t>
      </w:r>
      <w:r>
        <w:rPr>
          <w:sz w:val="22"/>
          <w:szCs w:val="22"/>
          <w:lang w:val="en-US"/>
        </w:rPr>
        <w:t>http</w:t>
      </w:r>
      <w:r>
        <w:rPr>
          <w:sz w:val="22"/>
          <w:szCs w:val="22"/>
        </w:rPr>
        <w:t>://</w:t>
      </w:r>
      <w:hyperlink r:id="rId42" w:history="1">
        <w:r>
          <w:rPr>
            <w:rStyle w:val="a3"/>
            <w:sz w:val="22"/>
            <w:szCs w:val="22"/>
            <w:lang w:val="en-US"/>
          </w:rPr>
          <w:t>www</w:t>
        </w:r>
        <w:r>
          <w:rPr>
            <w:rStyle w:val="a3"/>
            <w:sz w:val="22"/>
            <w:szCs w:val="22"/>
          </w:rPr>
          <w:t>.</w:t>
        </w:r>
        <w:proofErr w:type="spellStart"/>
        <w:r>
          <w:rPr>
            <w:rStyle w:val="a3"/>
            <w:sz w:val="22"/>
            <w:szCs w:val="22"/>
            <w:lang w:val="en-US"/>
          </w:rPr>
          <w:t>fabrikant</w:t>
        </w:r>
        <w:proofErr w:type="spellEnd"/>
        <w:r>
          <w:rPr>
            <w:rStyle w:val="a3"/>
            <w:sz w:val="22"/>
            <w:szCs w:val="22"/>
          </w:rPr>
          <w:t>.</w:t>
        </w:r>
        <w:proofErr w:type="spellStart"/>
        <w:r>
          <w:rPr>
            <w:rStyle w:val="a3"/>
            <w:sz w:val="22"/>
            <w:szCs w:val="22"/>
            <w:lang w:val="en-US"/>
          </w:rPr>
          <w:t>ru</w:t>
        </w:r>
        <w:proofErr w:type="spellEnd"/>
      </w:hyperlink>
      <w:r>
        <w:rPr>
          <w:sz w:val="22"/>
          <w:szCs w:val="22"/>
        </w:rPr>
        <w:t xml:space="preserve">/) в сети «Интернет». </w:t>
      </w:r>
      <w:proofErr w:type="gramEnd"/>
    </w:p>
    <w:p w:rsidR="000B42E2" w:rsidRDefault="000B42E2" w:rsidP="00254003">
      <w:pPr>
        <w:widowControl w:val="0"/>
        <w:tabs>
          <w:tab w:val="left" w:pos="900"/>
          <w:tab w:val="left" w:pos="1260"/>
        </w:tabs>
        <w:spacing w:after="0"/>
        <w:ind w:firstLine="680"/>
        <w:textAlignment w:val="baseline"/>
        <w:rPr>
          <w:sz w:val="22"/>
          <w:szCs w:val="22"/>
        </w:rPr>
      </w:pPr>
      <w:r>
        <w:rPr>
          <w:sz w:val="22"/>
          <w:szCs w:val="22"/>
        </w:rPr>
        <w:t xml:space="preserve">5.1.4. В случае если по окончании срока подачи Заявок на участие в процедуре закупки подана только одна Заявка на участие или не подано ни одной, процедура закупки признается несостоявшейся. Информация о признании процедуры закупки несостоявшейся заносится в протокол открытия доступа к Заявкам на участие в процедуре закупки. Указанная Заявка рассматривается и оценивается в порядке, установленном пунктами 5.2. и 5.3. (Часть </w:t>
      </w:r>
      <w:r>
        <w:rPr>
          <w:sz w:val="22"/>
          <w:szCs w:val="22"/>
          <w:lang w:val="en-US"/>
        </w:rPr>
        <w:t>I</w:t>
      </w:r>
      <w:r>
        <w:rPr>
          <w:sz w:val="22"/>
          <w:szCs w:val="22"/>
        </w:rPr>
        <w:t>) настоящей закупочной документации.</w:t>
      </w:r>
    </w:p>
    <w:p w:rsidR="000B42E2" w:rsidRDefault="000B42E2" w:rsidP="00254003">
      <w:pPr>
        <w:pStyle w:val="24"/>
        <w:keepNext w:val="0"/>
        <w:keepLines w:val="0"/>
        <w:suppressLineNumbers w:val="0"/>
        <w:tabs>
          <w:tab w:val="left" w:pos="900"/>
        </w:tabs>
        <w:suppressAutoHyphens w:val="0"/>
        <w:spacing w:after="0"/>
        <w:ind w:left="0" w:firstLine="680"/>
        <w:rPr>
          <w:sz w:val="22"/>
          <w:szCs w:val="22"/>
        </w:rPr>
      </w:pPr>
      <w:r>
        <w:rPr>
          <w:sz w:val="22"/>
          <w:szCs w:val="22"/>
        </w:rPr>
        <w:t>5.2. Рассмотрение Заявок на участие в процедуре закупки и допуск к участию в процедуре закупки.</w:t>
      </w:r>
    </w:p>
    <w:p w:rsidR="000B42E2" w:rsidRDefault="000B42E2" w:rsidP="00254003">
      <w:pPr>
        <w:widowControl w:val="0"/>
        <w:tabs>
          <w:tab w:val="left" w:pos="900"/>
        </w:tabs>
        <w:spacing w:after="0"/>
        <w:ind w:firstLine="680"/>
        <w:textAlignment w:val="baseline"/>
        <w:rPr>
          <w:sz w:val="22"/>
          <w:szCs w:val="22"/>
        </w:rPr>
      </w:pPr>
      <w:r>
        <w:rPr>
          <w:sz w:val="22"/>
          <w:szCs w:val="22"/>
        </w:rPr>
        <w:t xml:space="preserve">5.2.1. Комиссия по закупкам рассматривает Заявки на участие в процедуре закупки на соответствие требованиям, установленным закупочной документацией, и соответствие Участников процедуры закупки требованиям, установленным в п. 1.6. (Часть </w:t>
      </w:r>
      <w:r>
        <w:rPr>
          <w:sz w:val="22"/>
          <w:szCs w:val="22"/>
          <w:lang w:val="en-US"/>
        </w:rPr>
        <w:t>I</w:t>
      </w:r>
      <w:r>
        <w:rPr>
          <w:sz w:val="22"/>
          <w:szCs w:val="22"/>
        </w:rPr>
        <w:t>) настоящей закупочной документации.</w:t>
      </w:r>
    </w:p>
    <w:p w:rsidR="000B42E2" w:rsidRDefault="000B42E2" w:rsidP="00254003">
      <w:pPr>
        <w:widowControl w:val="0"/>
        <w:tabs>
          <w:tab w:val="left" w:pos="900"/>
        </w:tabs>
        <w:spacing w:after="0"/>
        <w:ind w:firstLine="680"/>
        <w:textAlignment w:val="baseline"/>
        <w:rPr>
          <w:sz w:val="22"/>
          <w:szCs w:val="22"/>
        </w:rPr>
      </w:pPr>
      <w:r>
        <w:rPr>
          <w:sz w:val="22"/>
          <w:szCs w:val="22"/>
        </w:rPr>
        <w:t>5.2.2. Заявки на участие в процедуре закупки рассматриваются на соответствие следующим требованиям:</w:t>
      </w:r>
    </w:p>
    <w:p w:rsidR="000B42E2" w:rsidRDefault="000B42E2" w:rsidP="00254003">
      <w:pPr>
        <w:widowControl w:val="0"/>
        <w:tabs>
          <w:tab w:val="left" w:pos="1080"/>
        </w:tabs>
        <w:spacing w:after="0"/>
        <w:ind w:firstLine="680"/>
        <w:textAlignment w:val="baseline"/>
        <w:rPr>
          <w:sz w:val="22"/>
          <w:szCs w:val="22"/>
        </w:rPr>
      </w:pPr>
      <w:r>
        <w:rPr>
          <w:sz w:val="22"/>
          <w:szCs w:val="22"/>
        </w:rPr>
        <w:t>а)</w:t>
      </w:r>
      <w:r>
        <w:rPr>
          <w:sz w:val="22"/>
          <w:szCs w:val="22"/>
        </w:rPr>
        <w:tab/>
        <w:t xml:space="preserve">Заявка на участие в процедуре закупки, документы, входящие в состав Заявки на участие в процедуре закупки оформлены в соответствии с требованиями закупочной документации, в том числе установленными в п. 3.6. (Часть </w:t>
      </w:r>
      <w:r>
        <w:rPr>
          <w:sz w:val="22"/>
          <w:szCs w:val="22"/>
          <w:lang w:val="en-US"/>
        </w:rPr>
        <w:t>I</w:t>
      </w:r>
      <w:r>
        <w:rPr>
          <w:sz w:val="22"/>
          <w:szCs w:val="22"/>
        </w:rPr>
        <w:t>) настоящей закупочной документации;</w:t>
      </w:r>
    </w:p>
    <w:p w:rsidR="000B42E2" w:rsidRDefault="000B42E2" w:rsidP="00254003">
      <w:pPr>
        <w:widowControl w:val="0"/>
        <w:tabs>
          <w:tab w:val="left" w:pos="1080"/>
        </w:tabs>
        <w:spacing w:after="0"/>
        <w:ind w:firstLine="680"/>
        <w:textAlignment w:val="baseline"/>
        <w:rPr>
          <w:sz w:val="22"/>
          <w:szCs w:val="22"/>
        </w:rPr>
      </w:pPr>
      <w:r>
        <w:rPr>
          <w:sz w:val="22"/>
          <w:szCs w:val="22"/>
        </w:rPr>
        <w:t>б)</w:t>
      </w:r>
      <w:r>
        <w:rPr>
          <w:sz w:val="22"/>
          <w:szCs w:val="22"/>
        </w:rPr>
        <w:tab/>
        <w:t>заполнены все формы, приведенные в Приложениях к настоящей закупочной документации;</w:t>
      </w:r>
    </w:p>
    <w:p w:rsidR="000B42E2" w:rsidRDefault="000B42E2" w:rsidP="00254003">
      <w:pPr>
        <w:widowControl w:val="0"/>
        <w:tabs>
          <w:tab w:val="left" w:pos="1080"/>
        </w:tabs>
        <w:spacing w:after="0"/>
        <w:ind w:firstLine="680"/>
        <w:textAlignment w:val="baseline"/>
        <w:rPr>
          <w:sz w:val="22"/>
          <w:szCs w:val="22"/>
        </w:rPr>
      </w:pPr>
      <w:r>
        <w:rPr>
          <w:sz w:val="22"/>
          <w:szCs w:val="22"/>
        </w:rPr>
        <w:t>в)</w:t>
      </w:r>
      <w:r>
        <w:rPr>
          <w:sz w:val="22"/>
          <w:szCs w:val="22"/>
        </w:rPr>
        <w:tab/>
        <w:t xml:space="preserve">функциональные и качественные характеристики предлагаемых к поставке товаров (качество </w:t>
      </w:r>
      <w:r>
        <w:rPr>
          <w:sz w:val="22"/>
          <w:szCs w:val="22"/>
        </w:rPr>
        <w:lastRenderedPageBreak/>
        <w:t xml:space="preserve">предлагаемых к выполнению работ, оказанию услуг) соответствуют требованиям Технической части (Часть </w:t>
      </w:r>
      <w:r>
        <w:rPr>
          <w:sz w:val="22"/>
          <w:szCs w:val="22"/>
          <w:lang w:val="en-US"/>
        </w:rPr>
        <w:t>IV</w:t>
      </w:r>
      <w:r>
        <w:rPr>
          <w:sz w:val="22"/>
          <w:szCs w:val="22"/>
        </w:rPr>
        <w:t>) настоящей закупочной документации;</w:t>
      </w:r>
    </w:p>
    <w:p w:rsidR="000B42E2" w:rsidRDefault="000B42E2" w:rsidP="00254003">
      <w:pPr>
        <w:widowControl w:val="0"/>
        <w:tabs>
          <w:tab w:val="left" w:pos="400"/>
          <w:tab w:val="left" w:pos="1080"/>
        </w:tabs>
        <w:spacing w:after="0"/>
        <w:ind w:firstLine="680"/>
        <w:textAlignment w:val="baseline"/>
        <w:rPr>
          <w:sz w:val="22"/>
          <w:szCs w:val="22"/>
        </w:rPr>
      </w:pPr>
      <w:r>
        <w:rPr>
          <w:sz w:val="22"/>
          <w:szCs w:val="22"/>
        </w:rPr>
        <w:t>г)</w:t>
      </w:r>
      <w:r>
        <w:rPr>
          <w:sz w:val="22"/>
          <w:szCs w:val="22"/>
        </w:rPr>
        <w:tab/>
        <w:t xml:space="preserve">совпадают наименования, виды (содержание) и количество поставляемых товаров (объемы выполняемых работ, оказываемых услуг), а также сопутствующих поставке работ, указанные в Технической части, с предложением Участника процедуры закупки о функциональных и качественных характеристиках товаров (качестве работ, услуг), и предложением о цене договора. </w:t>
      </w:r>
    </w:p>
    <w:p w:rsidR="000B42E2" w:rsidRDefault="000B42E2" w:rsidP="00254003">
      <w:pPr>
        <w:widowControl w:val="0"/>
        <w:tabs>
          <w:tab w:val="left" w:pos="400"/>
          <w:tab w:val="left" w:pos="1080"/>
        </w:tabs>
        <w:spacing w:after="0"/>
        <w:ind w:firstLine="680"/>
        <w:textAlignment w:val="baseline"/>
        <w:rPr>
          <w:sz w:val="22"/>
          <w:szCs w:val="22"/>
        </w:rPr>
      </w:pPr>
      <w:r>
        <w:rPr>
          <w:sz w:val="22"/>
          <w:szCs w:val="22"/>
        </w:rPr>
        <w:t>д)</w:t>
      </w:r>
      <w:r>
        <w:rPr>
          <w:sz w:val="22"/>
          <w:szCs w:val="22"/>
        </w:rPr>
        <w:tab/>
        <w:t>предложение о цене договора не превышают начальную (максимальную) цену договора.</w:t>
      </w:r>
    </w:p>
    <w:p w:rsidR="000B42E2" w:rsidRDefault="000B42E2" w:rsidP="00254003">
      <w:pPr>
        <w:widowControl w:val="0"/>
        <w:tabs>
          <w:tab w:val="left" w:pos="900"/>
        </w:tabs>
        <w:spacing w:after="0"/>
        <w:ind w:firstLine="680"/>
        <w:textAlignment w:val="baseline"/>
        <w:rPr>
          <w:sz w:val="22"/>
          <w:szCs w:val="22"/>
        </w:rPr>
      </w:pPr>
      <w:r>
        <w:rPr>
          <w:sz w:val="22"/>
          <w:szCs w:val="22"/>
        </w:rPr>
        <w:t>5.2.3. Если в Заявке имеются расхождения между обозначением сумм словами и цифрами, то Комиссией по закупкам принимается к рассмотрению сумма, указанная словами.</w:t>
      </w:r>
    </w:p>
    <w:p w:rsidR="000B42E2" w:rsidRDefault="000B42E2" w:rsidP="00254003">
      <w:pPr>
        <w:widowControl w:val="0"/>
        <w:tabs>
          <w:tab w:val="left" w:pos="900"/>
        </w:tabs>
        <w:spacing w:after="0"/>
        <w:ind w:firstLine="680"/>
        <w:textAlignment w:val="baseline"/>
        <w:rPr>
          <w:sz w:val="22"/>
          <w:szCs w:val="22"/>
        </w:rPr>
      </w:pPr>
      <w:r>
        <w:rPr>
          <w:sz w:val="22"/>
          <w:szCs w:val="22"/>
        </w:rPr>
        <w:t>5.2.4. На основании результатов рассмотрения Заявок на участие в процедуре закупки Комиссией    по закупкам принимается решение:</w:t>
      </w:r>
    </w:p>
    <w:p w:rsidR="000B42E2" w:rsidRDefault="000B42E2" w:rsidP="00254003">
      <w:pPr>
        <w:pStyle w:val="212"/>
        <w:widowControl w:val="0"/>
        <w:tabs>
          <w:tab w:val="left" w:pos="1080"/>
        </w:tabs>
        <w:spacing w:after="0" w:line="240" w:lineRule="auto"/>
        <w:ind w:left="0" w:firstLine="680"/>
        <w:textAlignment w:val="baseline"/>
        <w:rPr>
          <w:sz w:val="22"/>
          <w:szCs w:val="22"/>
        </w:rPr>
      </w:pPr>
      <w:r>
        <w:rPr>
          <w:sz w:val="22"/>
          <w:szCs w:val="22"/>
        </w:rPr>
        <w:t>а)</w:t>
      </w:r>
      <w:r>
        <w:rPr>
          <w:sz w:val="22"/>
          <w:szCs w:val="22"/>
        </w:rPr>
        <w:tab/>
        <w:t xml:space="preserve">о допуске к участию в процедуре закупки Участника процедуры закупки (о признании Участника процедуры закупки, подавшего Заявку, </w:t>
      </w:r>
      <w:proofErr w:type="gramStart"/>
      <w:r>
        <w:rPr>
          <w:sz w:val="22"/>
          <w:szCs w:val="22"/>
        </w:rPr>
        <w:t>допущенным</w:t>
      </w:r>
      <w:proofErr w:type="gramEnd"/>
      <w:r>
        <w:rPr>
          <w:sz w:val="22"/>
          <w:szCs w:val="22"/>
        </w:rPr>
        <w:t xml:space="preserve"> к участию в процедуре закупки);</w:t>
      </w:r>
    </w:p>
    <w:p w:rsidR="000B42E2" w:rsidRDefault="000B42E2" w:rsidP="00254003">
      <w:pPr>
        <w:pStyle w:val="212"/>
        <w:widowControl w:val="0"/>
        <w:tabs>
          <w:tab w:val="left" w:pos="1080"/>
        </w:tabs>
        <w:spacing w:after="0" w:line="240" w:lineRule="auto"/>
        <w:ind w:left="0" w:firstLine="680"/>
        <w:textAlignment w:val="baseline"/>
        <w:rPr>
          <w:sz w:val="22"/>
          <w:szCs w:val="22"/>
        </w:rPr>
      </w:pPr>
      <w:r>
        <w:rPr>
          <w:sz w:val="22"/>
          <w:szCs w:val="22"/>
        </w:rPr>
        <w:t>б)</w:t>
      </w:r>
      <w:r>
        <w:rPr>
          <w:sz w:val="22"/>
          <w:szCs w:val="22"/>
        </w:rPr>
        <w:tab/>
        <w:t>об отказе в допуске Участника процедуры закупки к участию в процедуре закупки.</w:t>
      </w:r>
    </w:p>
    <w:p w:rsidR="000B42E2" w:rsidRDefault="000B42E2" w:rsidP="00254003">
      <w:pPr>
        <w:pStyle w:val="33"/>
        <w:tabs>
          <w:tab w:val="left" w:pos="900"/>
        </w:tabs>
        <w:ind w:firstLine="680"/>
        <w:rPr>
          <w:sz w:val="22"/>
          <w:szCs w:val="22"/>
        </w:rPr>
      </w:pPr>
      <w:r>
        <w:rPr>
          <w:sz w:val="22"/>
          <w:szCs w:val="22"/>
        </w:rPr>
        <w:t>5.2.5. Участник процедуры закупки не допускается до участия в процедуре закупки в случае:</w:t>
      </w:r>
    </w:p>
    <w:p w:rsidR="000B42E2" w:rsidRDefault="000B42E2" w:rsidP="00254003">
      <w:pPr>
        <w:pStyle w:val="212"/>
        <w:widowControl w:val="0"/>
        <w:numPr>
          <w:ilvl w:val="0"/>
          <w:numId w:val="7"/>
        </w:numPr>
        <w:tabs>
          <w:tab w:val="left" w:pos="1080"/>
        </w:tabs>
        <w:spacing w:after="0" w:line="240" w:lineRule="auto"/>
        <w:ind w:left="0" w:firstLine="680"/>
        <w:textAlignment w:val="baseline"/>
        <w:rPr>
          <w:sz w:val="22"/>
          <w:szCs w:val="22"/>
        </w:rPr>
      </w:pPr>
      <w:r>
        <w:rPr>
          <w:sz w:val="22"/>
          <w:szCs w:val="22"/>
        </w:rPr>
        <w:t xml:space="preserve">не предоставления </w:t>
      </w:r>
      <w:proofErr w:type="gramStart"/>
      <w:r>
        <w:rPr>
          <w:sz w:val="22"/>
          <w:szCs w:val="22"/>
        </w:rPr>
        <w:t>определенных</w:t>
      </w:r>
      <w:proofErr w:type="gramEnd"/>
      <w:r>
        <w:rPr>
          <w:sz w:val="22"/>
          <w:szCs w:val="22"/>
        </w:rPr>
        <w:t xml:space="preserve"> п. 3.3. </w:t>
      </w:r>
      <w:proofErr w:type="gramStart"/>
      <w:r>
        <w:rPr>
          <w:sz w:val="22"/>
          <w:szCs w:val="22"/>
        </w:rPr>
        <w:t xml:space="preserve">(Часть </w:t>
      </w:r>
      <w:r>
        <w:rPr>
          <w:sz w:val="22"/>
          <w:szCs w:val="22"/>
          <w:lang w:val="en-US"/>
        </w:rPr>
        <w:t>I</w:t>
      </w:r>
      <w:r>
        <w:rPr>
          <w:sz w:val="22"/>
          <w:szCs w:val="22"/>
        </w:rPr>
        <w:t>) настоящей закупочной документации документов либо наличия в таких документах недостоверных сведений об Участнике процедуры закупки или о товарах (работах, услугах), на поставку (выполнение/оказание) которых размещается закупка (за исключением документов, предусмотренных подпунктом «д» пункта 3.3.1.1.</w:t>
      </w:r>
      <w:proofErr w:type="gramEnd"/>
      <w:r>
        <w:rPr>
          <w:sz w:val="22"/>
          <w:szCs w:val="22"/>
        </w:rPr>
        <w:t xml:space="preserve"> (Часть </w:t>
      </w:r>
      <w:r>
        <w:rPr>
          <w:sz w:val="22"/>
          <w:szCs w:val="22"/>
          <w:lang w:val="en-US"/>
        </w:rPr>
        <w:t>I</w:t>
      </w:r>
      <w:r>
        <w:rPr>
          <w:sz w:val="22"/>
          <w:szCs w:val="22"/>
        </w:rPr>
        <w:t xml:space="preserve">) настоящей закупочной документации. В случае если в </w:t>
      </w:r>
      <w:r>
        <w:rPr>
          <w:i/>
          <w:sz w:val="22"/>
          <w:szCs w:val="22"/>
        </w:rPr>
        <w:t>Информационной карте процедуры закупки</w:t>
      </w:r>
      <w:r>
        <w:rPr>
          <w:sz w:val="22"/>
          <w:szCs w:val="22"/>
        </w:rPr>
        <w:t xml:space="preserve"> установлено требования о квалификации Участника процедуры закупки предоставление таких документов является обязательным для Участника, и их отсутствие будет являться основанием для отказа в допуске Участнику процедуры закупки;</w:t>
      </w:r>
    </w:p>
    <w:p w:rsidR="000B42E2" w:rsidRDefault="000B42E2" w:rsidP="00254003">
      <w:pPr>
        <w:pStyle w:val="212"/>
        <w:widowControl w:val="0"/>
        <w:numPr>
          <w:ilvl w:val="0"/>
          <w:numId w:val="7"/>
        </w:numPr>
        <w:tabs>
          <w:tab w:val="left" w:pos="1080"/>
        </w:tabs>
        <w:spacing w:after="0" w:line="240" w:lineRule="auto"/>
        <w:ind w:left="0" w:firstLine="680"/>
        <w:textAlignment w:val="baseline"/>
        <w:rPr>
          <w:sz w:val="22"/>
          <w:szCs w:val="22"/>
        </w:rPr>
      </w:pPr>
      <w:r>
        <w:rPr>
          <w:sz w:val="22"/>
          <w:szCs w:val="22"/>
        </w:rPr>
        <w:t xml:space="preserve">несоответствия требованиям, установленным в п. 1.6. (Часть </w:t>
      </w:r>
      <w:r>
        <w:rPr>
          <w:sz w:val="22"/>
          <w:szCs w:val="22"/>
          <w:lang w:val="en-US"/>
        </w:rPr>
        <w:t>I</w:t>
      </w:r>
      <w:r>
        <w:rPr>
          <w:sz w:val="22"/>
          <w:szCs w:val="22"/>
        </w:rPr>
        <w:t>) настоящей закупочной документации;</w:t>
      </w:r>
    </w:p>
    <w:p w:rsidR="000B42E2" w:rsidRDefault="000B42E2" w:rsidP="00254003">
      <w:pPr>
        <w:pStyle w:val="212"/>
        <w:widowControl w:val="0"/>
        <w:numPr>
          <w:ilvl w:val="0"/>
          <w:numId w:val="7"/>
        </w:numPr>
        <w:tabs>
          <w:tab w:val="left" w:pos="1080"/>
        </w:tabs>
        <w:spacing w:after="0" w:line="240" w:lineRule="auto"/>
        <w:ind w:left="0" w:firstLine="680"/>
        <w:textAlignment w:val="baseline"/>
        <w:rPr>
          <w:sz w:val="22"/>
          <w:szCs w:val="22"/>
        </w:rPr>
      </w:pPr>
      <w:r>
        <w:rPr>
          <w:sz w:val="22"/>
          <w:szCs w:val="22"/>
        </w:rPr>
        <w:t xml:space="preserve">несоответствия Заявки на участие в процедуре закупки требованиям закупочной документации, в том числе наличие в таких Заявках предложения о цене договора, превышающего начальную (максимальную) цену договора. </w:t>
      </w:r>
    </w:p>
    <w:p w:rsidR="000B42E2" w:rsidRDefault="000B42E2" w:rsidP="00254003">
      <w:pPr>
        <w:pStyle w:val="33"/>
        <w:tabs>
          <w:tab w:val="left" w:pos="900"/>
        </w:tabs>
        <w:ind w:firstLine="680"/>
        <w:rPr>
          <w:sz w:val="22"/>
          <w:szCs w:val="22"/>
        </w:rPr>
      </w:pPr>
      <w:r>
        <w:rPr>
          <w:sz w:val="22"/>
          <w:szCs w:val="22"/>
        </w:rPr>
        <w:t xml:space="preserve">5.2.6. В случае установления недостоверности сведений, содержащихся в документах, предоставленных Участником процедуры закупки в соответствии с п. 3.3. </w:t>
      </w:r>
      <w:proofErr w:type="gramStart"/>
      <w:r>
        <w:rPr>
          <w:sz w:val="22"/>
          <w:szCs w:val="22"/>
        </w:rPr>
        <w:t xml:space="preserve">(Часть </w:t>
      </w:r>
      <w:r>
        <w:rPr>
          <w:sz w:val="22"/>
          <w:szCs w:val="22"/>
          <w:lang w:val="en-US"/>
        </w:rPr>
        <w:t>I</w:t>
      </w:r>
      <w:r>
        <w:rPr>
          <w:sz w:val="22"/>
          <w:szCs w:val="22"/>
        </w:rPr>
        <w:t>) настоящей закупочной документации, установления факта проведения ликвидации Участника процедуры закупки юридического лица или принятия арбитражным судом решения о признании Участника процедуры закупки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 наличия у такого Участника задолженности по начисленным налогам, сборам и иным</w:t>
      </w:r>
      <w:proofErr w:type="gramEnd"/>
      <w:r>
        <w:rPr>
          <w:sz w:val="22"/>
          <w:szCs w:val="22"/>
        </w:rPr>
        <w:t xml:space="preserve">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Закупочная комиссия отстраняет такого Участника от участия в процедуре закупки на любом этапе его проведения.</w:t>
      </w:r>
    </w:p>
    <w:p w:rsidR="000B42E2" w:rsidRDefault="000B42E2" w:rsidP="00254003">
      <w:pPr>
        <w:pStyle w:val="33"/>
        <w:tabs>
          <w:tab w:val="left" w:pos="900"/>
        </w:tabs>
        <w:ind w:firstLine="680"/>
        <w:rPr>
          <w:sz w:val="22"/>
          <w:szCs w:val="22"/>
        </w:rPr>
      </w:pPr>
      <w:r>
        <w:rPr>
          <w:sz w:val="22"/>
          <w:szCs w:val="22"/>
        </w:rPr>
        <w:t xml:space="preserve">5.2.7. </w:t>
      </w:r>
      <w:proofErr w:type="gramStart"/>
      <w:r>
        <w:rPr>
          <w:sz w:val="22"/>
          <w:szCs w:val="22"/>
        </w:rPr>
        <w:t>В случае если на основании результатов рассмотрения Заявок на участие в процедуре закупки принято решение об отказе в допуске к участию в процедуре закупки всех Участников процедуры закупки, подавших Заявки на участие, или о допуске к участию в процедуре закупки только одного Участника процедуры закупки, подавшего Заявку на участие, процедуре закупки признается несостоявшейся.</w:t>
      </w:r>
      <w:proofErr w:type="gramEnd"/>
    </w:p>
    <w:p w:rsidR="000B42E2" w:rsidRPr="004C5135" w:rsidRDefault="000B42E2" w:rsidP="00254003">
      <w:pPr>
        <w:pStyle w:val="33"/>
        <w:tabs>
          <w:tab w:val="left" w:pos="900"/>
        </w:tabs>
        <w:ind w:firstLine="680"/>
        <w:rPr>
          <w:sz w:val="22"/>
          <w:szCs w:val="22"/>
        </w:rPr>
      </w:pPr>
      <w:r>
        <w:rPr>
          <w:sz w:val="22"/>
          <w:szCs w:val="22"/>
        </w:rPr>
        <w:t>5.2.8. В процессе рассмотрения Заявок на участие в процедуре закупки Комиссией  по закупкам ведется протокол рассмотрения Заявок на участие в процедуре закупки.</w:t>
      </w:r>
    </w:p>
    <w:p w:rsidR="000B42E2" w:rsidRDefault="000B42E2" w:rsidP="00254003">
      <w:pPr>
        <w:pStyle w:val="24"/>
        <w:keepNext w:val="0"/>
        <w:keepLines w:val="0"/>
        <w:suppressLineNumbers w:val="0"/>
        <w:tabs>
          <w:tab w:val="left" w:pos="900"/>
        </w:tabs>
        <w:suppressAutoHyphens w:val="0"/>
        <w:spacing w:after="0"/>
        <w:ind w:left="0" w:firstLine="680"/>
        <w:rPr>
          <w:sz w:val="22"/>
          <w:szCs w:val="22"/>
        </w:rPr>
      </w:pPr>
      <w:r>
        <w:rPr>
          <w:sz w:val="22"/>
          <w:szCs w:val="22"/>
        </w:rPr>
        <w:t>5.3. Критерии и порядок оценки и сопоставления Заявок на участие в процедуре закупки</w:t>
      </w:r>
    </w:p>
    <w:p w:rsidR="000B42E2" w:rsidRDefault="000B42E2" w:rsidP="00254003">
      <w:pPr>
        <w:pStyle w:val="33"/>
        <w:tabs>
          <w:tab w:val="left" w:pos="900"/>
        </w:tabs>
        <w:ind w:firstLine="680"/>
        <w:rPr>
          <w:sz w:val="22"/>
          <w:szCs w:val="22"/>
        </w:rPr>
      </w:pPr>
      <w:r>
        <w:rPr>
          <w:sz w:val="22"/>
          <w:szCs w:val="22"/>
        </w:rPr>
        <w:t>5.3.1. Закупочная комиссия осуществляет оценку и сопоставление Заявок, поданных Участниками процедуры закупки и допущенных к участию в процедуре закупки.</w:t>
      </w:r>
    </w:p>
    <w:p w:rsidR="000B42E2" w:rsidRDefault="000B42E2" w:rsidP="00254003">
      <w:pPr>
        <w:pStyle w:val="33"/>
        <w:tabs>
          <w:tab w:val="left" w:pos="900"/>
        </w:tabs>
        <w:ind w:firstLine="680"/>
        <w:rPr>
          <w:sz w:val="22"/>
          <w:szCs w:val="22"/>
        </w:rPr>
      </w:pPr>
      <w:r>
        <w:rPr>
          <w:sz w:val="22"/>
          <w:szCs w:val="22"/>
        </w:rPr>
        <w:t xml:space="preserve">5.3.2. Оценка и сопоставление Заявок на участие в процедуре закупки осуществляются Закупочной комиссией в целях выявления лучших условий исполнения договора в соответствии с критериями (подкритериями), их содержанием и значимостью, установленными в </w:t>
      </w:r>
      <w:r>
        <w:rPr>
          <w:bCs/>
          <w:i/>
          <w:iCs/>
          <w:sz w:val="22"/>
          <w:szCs w:val="22"/>
        </w:rPr>
        <w:t xml:space="preserve">Информационной карте </w:t>
      </w:r>
      <w:r>
        <w:rPr>
          <w:i/>
          <w:sz w:val="22"/>
          <w:szCs w:val="22"/>
        </w:rPr>
        <w:t>процедуры закупки.</w:t>
      </w:r>
    </w:p>
    <w:p w:rsidR="000B42E2" w:rsidRDefault="000B42E2" w:rsidP="00254003">
      <w:pPr>
        <w:pStyle w:val="33"/>
        <w:tabs>
          <w:tab w:val="left" w:pos="900"/>
        </w:tabs>
        <w:ind w:firstLine="680"/>
        <w:rPr>
          <w:sz w:val="22"/>
          <w:szCs w:val="22"/>
        </w:rPr>
      </w:pPr>
      <w:r>
        <w:rPr>
          <w:sz w:val="22"/>
          <w:szCs w:val="22"/>
        </w:rPr>
        <w:t xml:space="preserve">5.3.3. Порядок оценки Заявок на основании установленных критериев (подкритериев) и их значений указан в </w:t>
      </w:r>
      <w:r>
        <w:rPr>
          <w:bCs/>
          <w:i/>
          <w:iCs/>
          <w:sz w:val="22"/>
          <w:szCs w:val="22"/>
        </w:rPr>
        <w:t xml:space="preserve">Информационной карте </w:t>
      </w:r>
      <w:r>
        <w:rPr>
          <w:i/>
          <w:sz w:val="22"/>
          <w:szCs w:val="22"/>
        </w:rPr>
        <w:t>процедуры закупки</w:t>
      </w:r>
      <w:r>
        <w:rPr>
          <w:bCs/>
          <w:i/>
          <w:iCs/>
          <w:sz w:val="22"/>
          <w:szCs w:val="22"/>
        </w:rPr>
        <w:t>.</w:t>
      </w:r>
      <w:r>
        <w:rPr>
          <w:sz w:val="22"/>
          <w:szCs w:val="22"/>
        </w:rPr>
        <w:t xml:space="preserve"> В случае</w:t>
      </w:r>
      <w:proofErr w:type="gramStart"/>
      <w:r>
        <w:rPr>
          <w:sz w:val="22"/>
          <w:szCs w:val="22"/>
        </w:rPr>
        <w:t>,</w:t>
      </w:r>
      <w:proofErr w:type="gramEnd"/>
      <w:r>
        <w:rPr>
          <w:sz w:val="22"/>
          <w:szCs w:val="22"/>
        </w:rPr>
        <w:t xml:space="preserve"> если в нескольких Заявках на участие в процедуре закупки содержатся одинаковые условия исполнения договора, меньший </w:t>
      </w:r>
      <w:r>
        <w:rPr>
          <w:sz w:val="22"/>
          <w:szCs w:val="22"/>
        </w:rPr>
        <w:lastRenderedPageBreak/>
        <w:t>порядковый номер присваивается Заявке, которая поступила ранее других Заявок на участие в процедуре закупки, содержащих такие условия.</w:t>
      </w:r>
    </w:p>
    <w:p w:rsidR="000B42E2" w:rsidRDefault="000B42E2" w:rsidP="00254003">
      <w:pPr>
        <w:widowControl w:val="0"/>
        <w:tabs>
          <w:tab w:val="left" w:pos="900"/>
          <w:tab w:val="left" w:pos="1260"/>
        </w:tabs>
        <w:spacing w:after="0"/>
        <w:ind w:firstLine="680"/>
        <w:textAlignment w:val="baseline"/>
        <w:rPr>
          <w:sz w:val="22"/>
          <w:szCs w:val="22"/>
        </w:rPr>
        <w:sectPr w:rsidR="000B42E2">
          <w:type w:val="continuous"/>
          <w:pgSz w:w="11906" w:h="16838"/>
          <w:pgMar w:top="1134" w:right="746" w:bottom="776" w:left="1134" w:header="709" w:footer="720" w:gutter="0"/>
          <w:cols w:space="720"/>
          <w:docGrid w:linePitch="600" w:charSpace="32768"/>
        </w:sectPr>
      </w:pPr>
      <w:r>
        <w:rPr>
          <w:sz w:val="22"/>
          <w:szCs w:val="22"/>
        </w:rPr>
        <w:t>5.3.4. Закупочная комиссия ведет протокол оценки и сопоставления Заявок, итоговый протокол. Данные виды протоколов хранятся у Заказчика три года. Информация, относящаяся к рассмотрению, разъяснению, оценке и сопоставлению Заявок, и рекомендации о присуждении договора, не подлежит раскрытию Участникам процедуры закупки или любым иным лицам. Протокол оценки и сопоставления Заявок на участие в процедуре закупки размещается Заказчиком на Межотраслевой Торговой Системе «Фабрикант» (</w:t>
      </w:r>
      <w:r>
        <w:rPr>
          <w:sz w:val="22"/>
          <w:szCs w:val="22"/>
          <w:lang w:val="en-US"/>
        </w:rPr>
        <w:t>http</w:t>
      </w:r>
      <w:r>
        <w:rPr>
          <w:sz w:val="22"/>
          <w:szCs w:val="22"/>
        </w:rPr>
        <w:t>://</w:t>
      </w:r>
      <w:hyperlink r:id="rId43" w:history="1">
        <w:r>
          <w:rPr>
            <w:rStyle w:val="a3"/>
            <w:sz w:val="22"/>
            <w:szCs w:val="22"/>
            <w:lang w:val="en-US"/>
          </w:rPr>
          <w:t>www</w:t>
        </w:r>
        <w:r>
          <w:rPr>
            <w:rStyle w:val="a3"/>
            <w:sz w:val="22"/>
            <w:szCs w:val="22"/>
          </w:rPr>
          <w:t>.</w:t>
        </w:r>
        <w:proofErr w:type="spellStart"/>
        <w:r>
          <w:rPr>
            <w:rStyle w:val="a3"/>
            <w:sz w:val="22"/>
            <w:szCs w:val="22"/>
            <w:lang w:val="en-US"/>
          </w:rPr>
          <w:t>fabrikant</w:t>
        </w:r>
        <w:proofErr w:type="spellEnd"/>
        <w:r>
          <w:rPr>
            <w:rStyle w:val="a3"/>
            <w:sz w:val="22"/>
            <w:szCs w:val="22"/>
          </w:rPr>
          <w:t>.</w:t>
        </w:r>
        <w:proofErr w:type="spellStart"/>
        <w:r>
          <w:rPr>
            <w:rStyle w:val="a3"/>
            <w:sz w:val="22"/>
            <w:szCs w:val="22"/>
            <w:lang w:val="en-US"/>
          </w:rPr>
          <w:t>ru</w:t>
        </w:r>
        <w:proofErr w:type="spellEnd"/>
      </w:hyperlink>
      <w:r>
        <w:rPr>
          <w:sz w:val="22"/>
          <w:szCs w:val="22"/>
        </w:rPr>
        <w:t xml:space="preserve">/) в сети «Интернет» и в единой информационной системе Заказчика в течение 3 (трех) календарных дней, </w:t>
      </w:r>
      <w:proofErr w:type="gramStart"/>
      <w:r>
        <w:rPr>
          <w:sz w:val="22"/>
          <w:szCs w:val="22"/>
        </w:rPr>
        <w:t>с даты подписания</w:t>
      </w:r>
      <w:proofErr w:type="gramEnd"/>
      <w:r>
        <w:rPr>
          <w:sz w:val="22"/>
          <w:szCs w:val="22"/>
        </w:rPr>
        <w:t xml:space="preserve"> указанного протокола.</w:t>
      </w:r>
    </w:p>
    <w:p w:rsidR="000B42E2" w:rsidRDefault="000B42E2" w:rsidP="00254003">
      <w:pPr>
        <w:pStyle w:val="2"/>
        <w:spacing w:after="0"/>
        <w:jc w:val="both"/>
        <w:rPr>
          <w:sz w:val="22"/>
          <w:szCs w:val="22"/>
        </w:rPr>
      </w:pPr>
    </w:p>
    <w:p w:rsidR="000B42E2" w:rsidRDefault="000B42E2" w:rsidP="00254003">
      <w:pPr>
        <w:pStyle w:val="2"/>
        <w:spacing w:after="0"/>
        <w:ind w:firstLine="709"/>
        <w:jc w:val="both"/>
        <w:rPr>
          <w:sz w:val="22"/>
          <w:szCs w:val="22"/>
        </w:rPr>
      </w:pPr>
      <w:bookmarkStart w:id="7" w:name="__RefHeading___Toc318705099"/>
      <w:bookmarkEnd w:id="7"/>
      <w:r>
        <w:rPr>
          <w:b/>
          <w:sz w:val="22"/>
          <w:szCs w:val="22"/>
        </w:rPr>
        <w:t>РАЗДЕЛ 6. ОПРЕДЕЛЕНИЕ ПОБЕДИТЕЛЯ ПРОЦЕДУРЫ ЗАКУПКИ И ЗАКЛЮЧЕНИЕ ДОГОВОРА</w:t>
      </w:r>
    </w:p>
    <w:p w:rsidR="000B42E2" w:rsidRDefault="000B42E2" w:rsidP="00254003">
      <w:pPr>
        <w:pStyle w:val="24"/>
        <w:keepNext w:val="0"/>
        <w:keepLines w:val="0"/>
        <w:suppressLineNumbers w:val="0"/>
        <w:tabs>
          <w:tab w:val="left" w:pos="900"/>
        </w:tabs>
        <w:suppressAutoHyphens w:val="0"/>
        <w:spacing w:after="0"/>
        <w:ind w:left="0" w:firstLine="680"/>
        <w:rPr>
          <w:sz w:val="22"/>
          <w:szCs w:val="22"/>
        </w:rPr>
      </w:pPr>
      <w:r>
        <w:rPr>
          <w:sz w:val="22"/>
          <w:szCs w:val="22"/>
        </w:rPr>
        <w:t>6.1. Порядок принятия решения о присуждении договора</w:t>
      </w:r>
    </w:p>
    <w:p w:rsidR="000B42E2" w:rsidRDefault="000B42E2" w:rsidP="00254003">
      <w:pPr>
        <w:pStyle w:val="33"/>
        <w:tabs>
          <w:tab w:val="left" w:pos="900"/>
        </w:tabs>
        <w:ind w:firstLine="680"/>
        <w:rPr>
          <w:sz w:val="22"/>
          <w:szCs w:val="22"/>
        </w:rPr>
      </w:pPr>
      <w:r>
        <w:rPr>
          <w:sz w:val="22"/>
          <w:szCs w:val="22"/>
        </w:rPr>
        <w:t xml:space="preserve">6.1.1. На основании результатов оценки и сопоставления Заявок </w:t>
      </w:r>
      <w:proofErr w:type="gramStart"/>
      <w:r>
        <w:rPr>
          <w:sz w:val="22"/>
          <w:szCs w:val="22"/>
        </w:rPr>
        <w:t>на участие в процедуре закупки Закупочной комиссией к каждой Заявке относительно других по мере уменьшения степени выгодности содержащихся в них условий</w:t>
      </w:r>
      <w:proofErr w:type="gramEnd"/>
      <w:r>
        <w:rPr>
          <w:sz w:val="22"/>
          <w:szCs w:val="22"/>
        </w:rPr>
        <w:t xml:space="preserve"> исполнения договора присваивается порядковый номер. Заявке, в которой содержатся лучшие условия исполнения договора, присваивается первый номер.</w:t>
      </w:r>
    </w:p>
    <w:p w:rsidR="000B42E2" w:rsidRDefault="000B42E2" w:rsidP="00254003">
      <w:pPr>
        <w:pStyle w:val="33"/>
        <w:tabs>
          <w:tab w:val="left" w:pos="900"/>
        </w:tabs>
        <w:ind w:firstLine="680"/>
        <w:rPr>
          <w:sz w:val="22"/>
          <w:szCs w:val="22"/>
        </w:rPr>
      </w:pPr>
      <w:r>
        <w:rPr>
          <w:sz w:val="22"/>
          <w:szCs w:val="22"/>
        </w:rPr>
        <w:t>6.1.2. Победителем процедуры закупки признается Участник, который предложил лучшие условия исполнения договора, и Заявке которого присвоен первый номер.</w:t>
      </w:r>
    </w:p>
    <w:p w:rsidR="000B42E2" w:rsidRPr="000A5414" w:rsidRDefault="000B42E2" w:rsidP="00254003">
      <w:pPr>
        <w:pStyle w:val="33"/>
        <w:tabs>
          <w:tab w:val="left" w:pos="900"/>
        </w:tabs>
        <w:ind w:firstLine="680"/>
        <w:rPr>
          <w:sz w:val="22"/>
          <w:szCs w:val="22"/>
        </w:rPr>
      </w:pPr>
      <w:r>
        <w:rPr>
          <w:sz w:val="22"/>
          <w:szCs w:val="22"/>
        </w:rPr>
        <w:t xml:space="preserve">6.1.3. </w:t>
      </w:r>
      <w:proofErr w:type="gramStart"/>
      <w:r>
        <w:rPr>
          <w:sz w:val="22"/>
          <w:szCs w:val="22"/>
        </w:rPr>
        <w:t>В случае если после объявления Победителя процедуры закупки и до заключения договора Заказчику станут известны факты несоответствия Победителя процедуры закупки требованиям к Участникам процедуры закупки или предоставления Участником процедуры закупки недостоверных сведений, Заявка на участие в процедуре закупки Победителя отклоняется и новым Победителем процедуры закупки признается Участник, Заявке которого присвоен второй номер согласно протоколу оценки и сопоставления Заявок.</w:t>
      </w:r>
      <w:proofErr w:type="gramEnd"/>
    </w:p>
    <w:p w:rsidR="000B42E2" w:rsidRDefault="000B42E2" w:rsidP="00254003">
      <w:pPr>
        <w:pStyle w:val="24"/>
        <w:keepNext w:val="0"/>
        <w:keepLines w:val="0"/>
        <w:suppressLineNumbers w:val="0"/>
        <w:tabs>
          <w:tab w:val="left" w:pos="900"/>
        </w:tabs>
        <w:suppressAutoHyphens w:val="0"/>
        <w:spacing w:after="0"/>
        <w:ind w:left="0" w:firstLine="680"/>
        <w:rPr>
          <w:sz w:val="22"/>
          <w:szCs w:val="22"/>
        </w:rPr>
      </w:pPr>
      <w:r>
        <w:rPr>
          <w:sz w:val="22"/>
          <w:szCs w:val="22"/>
        </w:rPr>
        <w:t>6.2. Срок заключения договора</w:t>
      </w:r>
    </w:p>
    <w:p w:rsidR="000B42E2" w:rsidRDefault="000B42E2" w:rsidP="00254003">
      <w:pPr>
        <w:pStyle w:val="33"/>
        <w:tabs>
          <w:tab w:val="left" w:pos="900"/>
        </w:tabs>
        <w:ind w:firstLine="680"/>
        <w:rPr>
          <w:sz w:val="22"/>
          <w:szCs w:val="22"/>
        </w:rPr>
      </w:pPr>
      <w:r>
        <w:rPr>
          <w:sz w:val="22"/>
          <w:szCs w:val="22"/>
        </w:rPr>
        <w:t xml:space="preserve">6.2.1. Заказчик передает Победителю процедуры закупки один экземпляр протокола и проект договора, который составляется путем включения условий исполнения договора, предложенных Победителем процедуры закупки в Заявке, в проект договора, прилагаемый к закупочной документации </w:t>
      </w:r>
    </w:p>
    <w:p w:rsidR="000B42E2" w:rsidRDefault="000B42E2" w:rsidP="00254003">
      <w:pPr>
        <w:pStyle w:val="33"/>
        <w:tabs>
          <w:tab w:val="left" w:pos="900"/>
        </w:tabs>
        <w:ind w:firstLine="680"/>
        <w:rPr>
          <w:sz w:val="22"/>
          <w:szCs w:val="22"/>
        </w:rPr>
      </w:pPr>
      <w:r>
        <w:rPr>
          <w:sz w:val="22"/>
          <w:szCs w:val="22"/>
        </w:rPr>
        <w:t xml:space="preserve">6.2.2. Договор между Победителем процедуры закупки и Заказчиком должен быть подписан в течение срока, указанного в </w:t>
      </w:r>
      <w:r>
        <w:rPr>
          <w:bCs/>
          <w:i/>
          <w:iCs/>
          <w:sz w:val="22"/>
          <w:szCs w:val="22"/>
        </w:rPr>
        <w:t xml:space="preserve">Информационной карте </w:t>
      </w:r>
      <w:r>
        <w:rPr>
          <w:i/>
          <w:sz w:val="22"/>
          <w:szCs w:val="22"/>
        </w:rPr>
        <w:t>процедуры закупки.</w:t>
      </w:r>
    </w:p>
    <w:p w:rsidR="000B42E2" w:rsidRPr="000A5414" w:rsidRDefault="000B42E2" w:rsidP="00254003">
      <w:pPr>
        <w:pStyle w:val="33"/>
        <w:tabs>
          <w:tab w:val="left" w:pos="900"/>
        </w:tabs>
        <w:ind w:firstLine="680"/>
        <w:rPr>
          <w:sz w:val="22"/>
          <w:szCs w:val="22"/>
        </w:rPr>
      </w:pPr>
      <w:r>
        <w:rPr>
          <w:sz w:val="22"/>
          <w:szCs w:val="22"/>
        </w:rPr>
        <w:t xml:space="preserve">6.2.3. Закупка признается завершенной со дня заключения договора. </w:t>
      </w:r>
    </w:p>
    <w:p w:rsidR="000B42E2" w:rsidRDefault="000B42E2" w:rsidP="00254003">
      <w:pPr>
        <w:pStyle w:val="24"/>
        <w:keepNext w:val="0"/>
        <w:keepLines w:val="0"/>
        <w:suppressLineNumbers w:val="0"/>
        <w:tabs>
          <w:tab w:val="left" w:pos="900"/>
        </w:tabs>
        <w:suppressAutoHyphens w:val="0"/>
        <w:spacing w:after="0"/>
        <w:ind w:left="0" w:firstLine="680"/>
        <w:rPr>
          <w:sz w:val="22"/>
          <w:szCs w:val="22"/>
        </w:rPr>
      </w:pPr>
      <w:r>
        <w:rPr>
          <w:sz w:val="22"/>
          <w:szCs w:val="22"/>
        </w:rPr>
        <w:t>6.3. Условия заключения договора</w:t>
      </w:r>
    </w:p>
    <w:p w:rsidR="000B42E2" w:rsidRDefault="000B42E2" w:rsidP="00254003">
      <w:pPr>
        <w:pStyle w:val="33"/>
        <w:tabs>
          <w:tab w:val="left" w:pos="900"/>
        </w:tabs>
        <w:ind w:firstLine="680"/>
        <w:rPr>
          <w:sz w:val="22"/>
          <w:szCs w:val="22"/>
        </w:rPr>
      </w:pPr>
      <w:r>
        <w:rPr>
          <w:sz w:val="22"/>
          <w:szCs w:val="22"/>
        </w:rPr>
        <w:t>6.3.1. Договор заключается на условиях, указанных в поданной Участником процедуры закупки, с которым заключается договор, Заявке и в закупочной документации.</w:t>
      </w:r>
    </w:p>
    <w:p w:rsidR="000B42E2" w:rsidRDefault="000B42E2" w:rsidP="00254003">
      <w:pPr>
        <w:pStyle w:val="33"/>
        <w:tabs>
          <w:tab w:val="left" w:pos="900"/>
        </w:tabs>
        <w:ind w:firstLine="680"/>
        <w:rPr>
          <w:sz w:val="22"/>
          <w:szCs w:val="22"/>
        </w:rPr>
      </w:pPr>
      <w:r>
        <w:rPr>
          <w:sz w:val="22"/>
          <w:szCs w:val="22"/>
        </w:rPr>
        <w:t xml:space="preserve">6.3.2. В случае если Победитель процедуры закупки в срок, предусмотренный </w:t>
      </w:r>
      <w:r>
        <w:rPr>
          <w:bCs/>
          <w:i/>
          <w:iCs/>
          <w:sz w:val="22"/>
          <w:szCs w:val="22"/>
        </w:rPr>
        <w:t xml:space="preserve">Информационной картой </w:t>
      </w:r>
      <w:r>
        <w:rPr>
          <w:i/>
          <w:sz w:val="22"/>
          <w:szCs w:val="22"/>
        </w:rPr>
        <w:t>процедуры закупки</w:t>
      </w:r>
      <w:r>
        <w:rPr>
          <w:sz w:val="22"/>
          <w:szCs w:val="22"/>
        </w:rPr>
        <w:t xml:space="preserve">, не представил Заказчику подписанный договор, переданный ему в соответствии с п. 6.2.1. (Часть </w:t>
      </w:r>
      <w:r>
        <w:rPr>
          <w:sz w:val="22"/>
          <w:szCs w:val="22"/>
          <w:lang w:val="en-US"/>
        </w:rPr>
        <w:t>I</w:t>
      </w:r>
      <w:r>
        <w:rPr>
          <w:sz w:val="22"/>
          <w:szCs w:val="22"/>
        </w:rPr>
        <w:t>) настоящей закупочной документации, Победитель процедуры закупки признается уклонившимся от заключения договора.</w:t>
      </w:r>
    </w:p>
    <w:p w:rsidR="000B42E2" w:rsidRDefault="000B42E2" w:rsidP="00254003">
      <w:pPr>
        <w:pStyle w:val="33"/>
        <w:tabs>
          <w:tab w:val="left" w:pos="900"/>
        </w:tabs>
        <w:ind w:firstLine="680"/>
        <w:rPr>
          <w:sz w:val="22"/>
          <w:szCs w:val="22"/>
        </w:rPr>
      </w:pPr>
      <w:r>
        <w:rPr>
          <w:sz w:val="22"/>
          <w:szCs w:val="22"/>
        </w:rPr>
        <w:t xml:space="preserve">6.3.3. При заключении договора цена такого договора не может превышать начальную (максимальную) цену договора, указанную в п. 5. </w:t>
      </w:r>
      <w:r>
        <w:rPr>
          <w:bCs/>
          <w:i/>
          <w:iCs/>
          <w:sz w:val="22"/>
          <w:szCs w:val="22"/>
        </w:rPr>
        <w:t xml:space="preserve">Информационной карты </w:t>
      </w:r>
      <w:r>
        <w:rPr>
          <w:i/>
          <w:sz w:val="22"/>
          <w:szCs w:val="22"/>
        </w:rPr>
        <w:t>процедуры закупки</w:t>
      </w:r>
      <w:r>
        <w:rPr>
          <w:sz w:val="22"/>
          <w:szCs w:val="22"/>
        </w:rPr>
        <w:t xml:space="preserve">. </w:t>
      </w:r>
    </w:p>
    <w:p w:rsidR="000B42E2" w:rsidRDefault="000B42E2" w:rsidP="00254003">
      <w:pPr>
        <w:pStyle w:val="24"/>
        <w:keepNext w:val="0"/>
        <w:keepLines w:val="0"/>
        <w:suppressLineNumbers w:val="0"/>
        <w:tabs>
          <w:tab w:val="left" w:pos="900"/>
        </w:tabs>
        <w:suppressAutoHyphens w:val="0"/>
        <w:spacing w:after="0"/>
        <w:ind w:left="0" w:firstLine="680"/>
        <w:rPr>
          <w:sz w:val="22"/>
          <w:szCs w:val="22"/>
        </w:rPr>
      </w:pPr>
      <w:r>
        <w:rPr>
          <w:sz w:val="22"/>
          <w:szCs w:val="22"/>
        </w:rPr>
        <w:t>6.4. Права и обязанности Заказчика</w:t>
      </w:r>
    </w:p>
    <w:p w:rsidR="000B42E2" w:rsidRDefault="000B42E2" w:rsidP="00254003">
      <w:pPr>
        <w:pStyle w:val="33"/>
        <w:tabs>
          <w:tab w:val="left" w:pos="900"/>
        </w:tabs>
        <w:ind w:firstLine="680"/>
        <w:rPr>
          <w:sz w:val="22"/>
          <w:szCs w:val="22"/>
        </w:rPr>
      </w:pPr>
      <w:r>
        <w:rPr>
          <w:sz w:val="22"/>
          <w:szCs w:val="22"/>
        </w:rPr>
        <w:t>6.4.1. Заказчик вправе отказаться от заключения договора с Победителем процедуры закупки в срок, предусмотренный для заключения договора, либо при уклонении Победителя процедуры закупки от заключения договора, либо в случае установления факта:</w:t>
      </w:r>
    </w:p>
    <w:p w:rsidR="000B42E2" w:rsidRDefault="000B42E2" w:rsidP="00254003">
      <w:pPr>
        <w:pStyle w:val="33"/>
        <w:numPr>
          <w:ilvl w:val="0"/>
          <w:numId w:val="9"/>
        </w:numPr>
        <w:tabs>
          <w:tab w:val="left" w:pos="1080"/>
          <w:tab w:val="left" w:pos="1260"/>
          <w:tab w:val="left" w:pos="1620"/>
        </w:tabs>
        <w:ind w:left="0" w:firstLine="680"/>
        <w:rPr>
          <w:sz w:val="22"/>
          <w:szCs w:val="22"/>
        </w:rPr>
      </w:pPr>
      <w:r>
        <w:rPr>
          <w:sz w:val="22"/>
          <w:szCs w:val="22"/>
        </w:rPr>
        <w:t>проведения ликвидации Участника процедуры закупки – юридического лица или принятия арбитражным судом решения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0B42E2" w:rsidRDefault="000B42E2" w:rsidP="00254003">
      <w:pPr>
        <w:pStyle w:val="33"/>
        <w:numPr>
          <w:ilvl w:val="0"/>
          <w:numId w:val="9"/>
        </w:numPr>
        <w:tabs>
          <w:tab w:val="left" w:pos="1080"/>
          <w:tab w:val="left" w:pos="1260"/>
          <w:tab w:val="left" w:pos="1620"/>
        </w:tabs>
        <w:ind w:left="0" w:firstLine="680"/>
        <w:rPr>
          <w:sz w:val="22"/>
          <w:szCs w:val="22"/>
        </w:rPr>
      </w:pPr>
      <w:r>
        <w:rPr>
          <w:sz w:val="22"/>
          <w:szCs w:val="22"/>
        </w:rPr>
        <w:t>приостановления деятельности указанных лиц в порядке, предусмотренном Кодексом Российской Федерации об административных правонарушениях;</w:t>
      </w:r>
    </w:p>
    <w:p w:rsidR="000B42E2" w:rsidRDefault="000B42E2" w:rsidP="00254003">
      <w:pPr>
        <w:pStyle w:val="33"/>
        <w:numPr>
          <w:ilvl w:val="0"/>
          <w:numId w:val="9"/>
        </w:numPr>
        <w:tabs>
          <w:tab w:val="left" w:pos="1080"/>
          <w:tab w:val="left" w:pos="1260"/>
          <w:tab w:val="left" w:pos="1620"/>
        </w:tabs>
        <w:ind w:left="0" w:firstLine="680"/>
        <w:rPr>
          <w:sz w:val="22"/>
          <w:szCs w:val="22"/>
        </w:rPr>
      </w:pPr>
      <w:r>
        <w:rPr>
          <w:sz w:val="22"/>
          <w:szCs w:val="22"/>
        </w:rPr>
        <w:t xml:space="preserve">предоставления указанными лицами заведомо ложных сведений, содержащихся в документах, предусмотренных п. 3.3. (Часть </w:t>
      </w:r>
      <w:r>
        <w:rPr>
          <w:sz w:val="22"/>
          <w:szCs w:val="22"/>
          <w:lang w:val="en-US"/>
        </w:rPr>
        <w:t>I</w:t>
      </w:r>
      <w:r>
        <w:rPr>
          <w:sz w:val="22"/>
          <w:szCs w:val="22"/>
        </w:rPr>
        <w:t>) настоящей закупочной документации;</w:t>
      </w:r>
    </w:p>
    <w:p w:rsidR="000B42E2" w:rsidRDefault="000B42E2" w:rsidP="00254003">
      <w:pPr>
        <w:pStyle w:val="33"/>
        <w:numPr>
          <w:ilvl w:val="0"/>
          <w:numId w:val="9"/>
        </w:numPr>
        <w:tabs>
          <w:tab w:val="left" w:pos="1080"/>
          <w:tab w:val="left" w:pos="1260"/>
          <w:tab w:val="left" w:pos="1620"/>
        </w:tabs>
        <w:ind w:left="0" w:firstLine="680"/>
        <w:rPr>
          <w:sz w:val="22"/>
          <w:szCs w:val="22"/>
        </w:rPr>
      </w:pPr>
      <w:r>
        <w:rPr>
          <w:sz w:val="22"/>
          <w:szCs w:val="22"/>
        </w:rPr>
        <w:t>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0B42E2" w:rsidRDefault="000B42E2" w:rsidP="00254003">
      <w:pPr>
        <w:pStyle w:val="33"/>
        <w:numPr>
          <w:ilvl w:val="0"/>
          <w:numId w:val="9"/>
        </w:numPr>
        <w:tabs>
          <w:tab w:val="left" w:pos="1080"/>
          <w:tab w:val="left" w:pos="1260"/>
          <w:tab w:val="left" w:pos="1620"/>
        </w:tabs>
        <w:ind w:left="0" w:firstLine="680"/>
        <w:rPr>
          <w:sz w:val="22"/>
          <w:szCs w:val="22"/>
        </w:rPr>
      </w:pPr>
      <w:r>
        <w:rPr>
          <w:sz w:val="22"/>
          <w:szCs w:val="22"/>
        </w:rPr>
        <w:t xml:space="preserve">наличия у Участника процедуры закупки задолженности по начисленным налогам, сборам и </w:t>
      </w:r>
      <w:r>
        <w:rPr>
          <w:sz w:val="22"/>
          <w:szCs w:val="22"/>
        </w:rPr>
        <w:lastRenderedPageBreak/>
        <w:t xml:space="preserve">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Pr>
          <w:sz w:val="22"/>
          <w:szCs w:val="22"/>
        </w:rPr>
        <w:t>стоимости активов Участника процедуры закупки</w:t>
      </w:r>
      <w:proofErr w:type="gramEnd"/>
      <w:r>
        <w:rPr>
          <w:sz w:val="22"/>
          <w:szCs w:val="22"/>
        </w:rPr>
        <w:t xml:space="preserve"> по данным бухгалтерской отчетности за последний отчетный период.</w:t>
      </w:r>
    </w:p>
    <w:p w:rsidR="000B42E2" w:rsidRDefault="000B42E2" w:rsidP="00254003">
      <w:pPr>
        <w:pStyle w:val="33"/>
        <w:tabs>
          <w:tab w:val="left" w:pos="900"/>
        </w:tabs>
        <w:ind w:firstLine="680"/>
        <w:rPr>
          <w:sz w:val="22"/>
          <w:szCs w:val="22"/>
        </w:rPr>
      </w:pPr>
      <w:r>
        <w:rPr>
          <w:sz w:val="22"/>
          <w:szCs w:val="22"/>
        </w:rPr>
        <w:t xml:space="preserve">6.4.2. </w:t>
      </w:r>
      <w:proofErr w:type="gramStart"/>
      <w:r>
        <w:rPr>
          <w:sz w:val="22"/>
          <w:szCs w:val="22"/>
        </w:rPr>
        <w:t xml:space="preserve">В случае если Победитель процедуры закупки признан уклонившимся от заключения договора в соответствии с п. 6.3.2 (Часть </w:t>
      </w:r>
      <w:r>
        <w:rPr>
          <w:sz w:val="22"/>
          <w:szCs w:val="22"/>
          <w:lang w:val="en-US"/>
        </w:rPr>
        <w:t>I</w:t>
      </w:r>
      <w:r>
        <w:rPr>
          <w:sz w:val="22"/>
          <w:szCs w:val="22"/>
        </w:rPr>
        <w:t>) настоящей закупочной документации, Заказчик вправе обратиться в суд с иском о понуждении Победителя процедуры закупки заключить договор, а также о возмещении убытков, причиненных уклонением от заключения договора, либо заключить договор с Участником процедуры закупки, Заявке которого присвоен второй номер.</w:t>
      </w:r>
      <w:proofErr w:type="gramEnd"/>
      <w:r>
        <w:rPr>
          <w:sz w:val="22"/>
          <w:szCs w:val="22"/>
        </w:rPr>
        <w:t xml:space="preserve"> Заказчик также вправе заключить договор с Участником процедуры закупки, Заявке на участие которого присвоен второй номер, при отказе от заключения договора с Победителем процедуры закупки в случаях, предусмотренныхп.6.4.1. (Часть </w:t>
      </w:r>
      <w:r>
        <w:rPr>
          <w:sz w:val="22"/>
          <w:szCs w:val="22"/>
          <w:lang w:val="en-US"/>
        </w:rPr>
        <w:t>I</w:t>
      </w:r>
      <w:r>
        <w:rPr>
          <w:sz w:val="22"/>
          <w:szCs w:val="22"/>
        </w:rPr>
        <w:t xml:space="preserve">) настоящей закупочной документации. При этом заключение договора для Участника процедуры закупки, Заявке которого присвоен второй номер, является обязательным. </w:t>
      </w:r>
    </w:p>
    <w:p w:rsidR="000B42E2" w:rsidRDefault="000B42E2" w:rsidP="00254003">
      <w:pPr>
        <w:widowControl w:val="0"/>
        <w:tabs>
          <w:tab w:val="left" w:pos="900"/>
        </w:tabs>
        <w:spacing w:after="0"/>
        <w:ind w:firstLine="680"/>
        <w:rPr>
          <w:sz w:val="22"/>
          <w:szCs w:val="22"/>
        </w:rPr>
      </w:pPr>
      <w:r>
        <w:rPr>
          <w:sz w:val="22"/>
          <w:szCs w:val="22"/>
        </w:rPr>
        <w:t>При непредставлении Заказчику Участником процедуры закупки, Заявке на участие в которого присвоен второй номер, в срок, предусмотренный закупочной документацией, подписанного договора, такой Участник процедуры закупки признается уклонившимся от заключения договора.</w:t>
      </w:r>
    </w:p>
    <w:p w:rsidR="000B42E2" w:rsidRDefault="000B42E2" w:rsidP="00254003">
      <w:pPr>
        <w:pStyle w:val="33"/>
        <w:tabs>
          <w:tab w:val="left" w:pos="900"/>
        </w:tabs>
        <w:ind w:firstLine="680"/>
        <w:rPr>
          <w:sz w:val="22"/>
          <w:szCs w:val="22"/>
        </w:rPr>
      </w:pPr>
      <w:r>
        <w:rPr>
          <w:sz w:val="22"/>
          <w:szCs w:val="22"/>
        </w:rPr>
        <w:t>6.4.3. В случае</w:t>
      </w:r>
      <w:proofErr w:type="gramStart"/>
      <w:r>
        <w:rPr>
          <w:sz w:val="22"/>
          <w:szCs w:val="22"/>
        </w:rPr>
        <w:t>,</w:t>
      </w:r>
      <w:proofErr w:type="gramEnd"/>
      <w:r>
        <w:rPr>
          <w:sz w:val="22"/>
          <w:szCs w:val="22"/>
        </w:rPr>
        <w:t xml:space="preserve"> если единственная Заявка, поданная по окончании срока подачи Заявок, соответствует требованиям и условиям, предусмотренным настоящей закупочной документацией, Заказчик вправе передать единственному Участнику процедуры закупки, подавшему Заявку, проект договора, подготовленный в соответствии с пунктом 6.2.1. (Часть </w:t>
      </w:r>
      <w:r>
        <w:rPr>
          <w:sz w:val="22"/>
          <w:szCs w:val="22"/>
          <w:lang w:val="en-US"/>
        </w:rPr>
        <w:t>I</w:t>
      </w:r>
      <w:r>
        <w:rPr>
          <w:sz w:val="22"/>
          <w:szCs w:val="22"/>
        </w:rPr>
        <w:t xml:space="preserve">) настоящей закупочной документации. При этом договор заключается с Участником процедуры закупки на условиях и по цене договора, которые предусмотрены Заявкой и закупочной документацией, но цена такого договора не может превышать начальную (максимальную) цену договора, указанную в п. 5 </w:t>
      </w:r>
      <w:r>
        <w:rPr>
          <w:bCs/>
          <w:i/>
          <w:iCs/>
          <w:sz w:val="22"/>
          <w:szCs w:val="22"/>
        </w:rPr>
        <w:t xml:space="preserve">Информационной карты </w:t>
      </w:r>
      <w:r>
        <w:rPr>
          <w:i/>
          <w:sz w:val="22"/>
          <w:szCs w:val="22"/>
        </w:rPr>
        <w:t>процедуры закупки.</w:t>
      </w:r>
    </w:p>
    <w:p w:rsidR="000B42E2" w:rsidRDefault="000B42E2" w:rsidP="00254003">
      <w:pPr>
        <w:pStyle w:val="33"/>
        <w:tabs>
          <w:tab w:val="left" w:pos="900"/>
        </w:tabs>
        <w:ind w:firstLine="680"/>
        <w:rPr>
          <w:sz w:val="22"/>
          <w:szCs w:val="22"/>
        </w:rPr>
      </w:pPr>
      <w:r>
        <w:rPr>
          <w:sz w:val="22"/>
          <w:szCs w:val="22"/>
        </w:rPr>
        <w:t>При непредставлении Заказчику Участником процедуры закупки, подавшим единственную Заявку, в срок, предусмотренный закупочной документацией, подписанного договора, такой Участник признается уклонившимся от заключения договора.</w:t>
      </w:r>
    </w:p>
    <w:p w:rsidR="000B42E2" w:rsidRDefault="000B42E2" w:rsidP="00254003">
      <w:pPr>
        <w:widowControl w:val="0"/>
        <w:tabs>
          <w:tab w:val="left" w:pos="900"/>
        </w:tabs>
        <w:spacing w:after="0"/>
        <w:ind w:firstLine="680"/>
        <w:rPr>
          <w:sz w:val="22"/>
          <w:szCs w:val="22"/>
        </w:rPr>
      </w:pPr>
      <w:r>
        <w:rPr>
          <w:sz w:val="22"/>
          <w:szCs w:val="22"/>
        </w:rPr>
        <w:t>6.4.4. В случае</w:t>
      </w:r>
      <w:proofErr w:type="gramStart"/>
      <w:r>
        <w:rPr>
          <w:sz w:val="22"/>
          <w:szCs w:val="22"/>
        </w:rPr>
        <w:t>,</w:t>
      </w:r>
      <w:proofErr w:type="gramEnd"/>
      <w:r>
        <w:rPr>
          <w:sz w:val="22"/>
          <w:szCs w:val="22"/>
        </w:rPr>
        <w:t xml:space="preserve"> если на основании результатов рассмотрения Заявок на участие в процедуре закупки только один Участник процедуры закупки, подавший Заявку, допущен до участия в процедуре закупки, Заказчик вправе передать такому Участнику проект договора, подготовленный в соответствии с пунктом 6.2.1. (Часть </w:t>
      </w:r>
      <w:r>
        <w:rPr>
          <w:sz w:val="22"/>
          <w:szCs w:val="22"/>
          <w:lang w:val="en-US"/>
        </w:rPr>
        <w:t>I</w:t>
      </w:r>
      <w:r>
        <w:rPr>
          <w:sz w:val="22"/>
          <w:szCs w:val="22"/>
        </w:rPr>
        <w:t xml:space="preserve">) настоящей закупочной документации. При этом договор заключается на условиях и по цене договора, которые предусмотрены Заявкой и закупочной документацией, но цена такого договора не может превышать начальную (максимальную) цену договора, указанную в п. 5 </w:t>
      </w:r>
      <w:r>
        <w:rPr>
          <w:bCs/>
          <w:i/>
          <w:iCs/>
          <w:sz w:val="22"/>
          <w:szCs w:val="22"/>
        </w:rPr>
        <w:t xml:space="preserve">Информационной карты </w:t>
      </w:r>
      <w:r>
        <w:rPr>
          <w:i/>
          <w:sz w:val="22"/>
          <w:szCs w:val="22"/>
        </w:rPr>
        <w:t>процедуры закупки</w:t>
      </w:r>
      <w:r>
        <w:rPr>
          <w:sz w:val="22"/>
          <w:szCs w:val="22"/>
        </w:rPr>
        <w:t>.</w:t>
      </w:r>
    </w:p>
    <w:p w:rsidR="000B42E2" w:rsidRDefault="000B42E2" w:rsidP="00254003">
      <w:pPr>
        <w:widowControl w:val="0"/>
        <w:tabs>
          <w:tab w:val="left" w:pos="900"/>
        </w:tabs>
        <w:spacing w:after="0"/>
        <w:ind w:firstLine="680"/>
        <w:rPr>
          <w:sz w:val="22"/>
          <w:szCs w:val="22"/>
        </w:rPr>
      </w:pPr>
      <w:r>
        <w:rPr>
          <w:sz w:val="22"/>
          <w:szCs w:val="22"/>
        </w:rPr>
        <w:t>При непредставлении Заказчику таким Участником процедуры закупки в срок, предусмотренный закупочной документацией, подписанного договора, такой Участник признается уклонившимся от заключения договора.</w:t>
      </w:r>
    </w:p>
    <w:p w:rsidR="000B42E2" w:rsidRDefault="000B42E2" w:rsidP="00254003">
      <w:pPr>
        <w:pStyle w:val="33"/>
        <w:tabs>
          <w:tab w:val="left" w:pos="900"/>
        </w:tabs>
        <w:ind w:firstLine="680"/>
        <w:rPr>
          <w:sz w:val="22"/>
          <w:szCs w:val="22"/>
        </w:rPr>
      </w:pPr>
      <w:r>
        <w:rPr>
          <w:sz w:val="22"/>
          <w:szCs w:val="22"/>
        </w:rPr>
        <w:t xml:space="preserve">6.4.5. Участник, которому Заказчик в соответствии с п.п. 6.4.3., 6.4.4. (Часть </w:t>
      </w:r>
      <w:r>
        <w:rPr>
          <w:sz w:val="22"/>
          <w:szCs w:val="22"/>
          <w:lang w:val="en-US"/>
        </w:rPr>
        <w:t>I</w:t>
      </w:r>
      <w:r>
        <w:rPr>
          <w:sz w:val="22"/>
          <w:szCs w:val="22"/>
        </w:rPr>
        <w:t xml:space="preserve">) настоящей закупочной документации направил проект договора, не вправе отказаться от заключения договора. </w:t>
      </w:r>
    </w:p>
    <w:p w:rsidR="000B42E2" w:rsidRDefault="000B42E2" w:rsidP="00254003">
      <w:pPr>
        <w:pStyle w:val="33"/>
        <w:tabs>
          <w:tab w:val="left" w:pos="900"/>
        </w:tabs>
        <w:ind w:firstLine="680"/>
        <w:rPr>
          <w:sz w:val="22"/>
          <w:szCs w:val="22"/>
        </w:rPr>
      </w:pPr>
      <w:r>
        <w:rPr>
          <w:sz w:val="22"/>
          <w:szCs w:val="22"/>
        </w:rPr>
        <w:t xml:space="preserve">6.4.6. В ходе исполнения договора на поставку товара, выполнение работ, оказание услуг Заказчик по согласованию с Поставщиком (Подрядчиком, Исполнителем) вправе изменить не более чем на десять процентов количество товаров, предусмотренное договором, при изменении потребности в </w:t>
      </w:r>
      <w:proofErr w:type="gramStart"/>
      <w:r>
        <w:rPr>
          <w:sz w:val="22"/>
          <w:szCs w:val="22"/>
        </w:rPr>
        <w:t>товарах</w:t>
      </w:r>
      <w:proofErr w:type="gramEnd"/>
      <w:r>
        <w:rPr>
          <w:sz w:val="22"/>
          <w:szCs w:val="22"/>
        </w:rPr>
        <w:t xml:space="preserve"> на поставку которых заключен договор. </w:t>
      </w:r>
      <w:proofErr w:type="gramStart"/>
      <w:r>
        <w:rPr>
          <w:sz w:val="22"/>
          <w:szCs w:val="22"/>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десять процентов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roofErr w:type="gramEnd"/>
      <w:r>
        <w:rPr>
          <w:sz w:val="22"/>
          <w:szCs w:val="22"/>
        </w:rPr>
        <w:t xml:space="preserve">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0B42E2" w:rsidRDefault="000B42E2" w:rsidP="00254003">
      <w:pPr>
        <w:pStyle w:val="33"/>
        <w:tabs>
          <w:tab w:val="left" w:pos="900"/>
        </w:tabs>
        <w:ind w:firstLine="680"/>
        <w:rPr>
          <w:sz w:val="22"/>
          <w:szCs w:val="22"/>
        </w:rPr>
      </w:pPr>
      <w:proofErr w:type="gramStart"/>
      <w:r>
        <w:rPr>
          <w:sz w:val="22"/>
          <w:szCs w:val="22"/>
        </w:rPr>
        <w:t>В ходе исполнения договора на выполнение работ Заказчик по согласованию с Исполнителем (Подрядчиком) вправе изменить не более чем на десять процентов объем работ, предусмотренный договором, при изменении потребности в работах, на выполнение которых заключен договор, или при выявлении потребности в дополнительном объеме работ, не предусмотренных договором, но связанных с работами, предусмотренными договором.</w:t>
      </w:r>
      <w:proofErr w:type="gramEnd"/>
      <w:r w:rsidR="00E32090">
        <w:rPr>
          <w:sz w:val="22"/>
          <w:szCs w:val="22"/>
        </w:rPr>
        <w:t xml:space="preserve"> </w:t>
      </w:r>
      <w:proofErr w:type="gramStart"/>
      <w:r>
        <w:rPr>
          <w:sz w:val="22"/>
          <w:szCs w:val="22"/>
        </w:rPr>
        <w:t xml:space="preserve">При выполнении дополнительного объема таких работ Заказчик по согласованию с Исполнителем (Подрядчиком) вправе изменить первоначальную цену договора пропорционально объему таких работ, но не более чем на десять процентов этой цены договора, </w:t>
      </w:r>
      <w:r>
        <w:rPr>
          <w:sz w:val="22"/>
          <w:szCs w:val="22"/>
        </w:rPr>
        <w:lastRenderedPageBreak/>
        <w:t>а при внесении соответствующих изменений в договор в связи с сокращением потребности в выполнении таких работ Заказчик обязан изменить цену договора указанным образом.</w:t>
      </w:r>
      <w:proofErr w:type="gramEnd"/>
    </w:p>
    <w:p w:rsidR="000B42E2" w:rsidRDefault="000B42E2" w:rsidP="00254003">
      <w:pPr>
        <w:pStyle w:val="33"/>
        <w:tabs>
          <w:tab w:val="left" w:pos="900"/>
        </w:tabs>
        <w:ind w:firstLine="680"/>
        <w:rPr>
          <w:sz w:val="22"/>
          <w:szCs w:val="22"/>
        </w:rPr>
      </w:pPr>
      <w:r>
        <w:rPr>
          <w:sz w:val="22"/>
          <w:szCs w:val="22"/>
        </w:rPr>
        <w:t xml:space="preserve">6.4.7. </w:t>
      </w:r>
      <w:r>
        <w:rPr>
          <w:bCs/>
          <w:spacing w:val="5"/>
          <w:sz w:val="22"/>
          <w:szCs w:val="22"/>
        </w:rPr>
        <w:t xml:space="preserve">Цена договора может быть </w:t>
      </w:r>
      <w:r>
        <w:rPr>
          <w:bCs/>
          <w:spacing w:val="1"/>
          <w:sz w:val="22"/>
          <w:szCs w:val="22"/>
        </w:rPr>
        <w:t xml:space="preserve">снижена по соглашению сторон без изменения предусмотренных </w:t>
      </w:r>
      <w:r>
        <w:rPr>
          <w:bCs/>
          <w:spacing w:val="2"/>
          <w:sz w:val="22"/>
          <w:szCs w:val="22"/>
        </w:rPr>
        <w:t xml:space="preserve">договором количества товаров, объема работ, услуг и иных условий </w:t>
      </w:r>
      <w:r>
        <w:rPr>
          <w:bCs/>
          <w:spacing w:val="-2"/>
          <w:sz w:val="22"/>
          <w:szCs w:val="22"/>
        </w:rPr>
        <w:t>исполнения договора.</w:t>
      </w:r>
    </w:p>
    <w:p w:rsidR="000B42E2" w:rsidRDefault="000B42E2" w:rsidP="00254003">
      <w:pPr>
        <w:pStyle w:val="33"/>
        <w:tabs>
          <w:tab w:val="left" w:pos="900"/>
        </w:tabs>
        <w:ind w:firstLine="680"/>
        <w:rPr>
          <w:sz w:val="22"/>
          <w:szCs w:val="22"/>
        </w:rPr>
      </w:pPr>
      <w:r>
        <w:rPr>
          <w:sz w:val="22"/>
          <w:szCs w:val="22"/>
        </w:rPr>
        <w:t xml:space="preserve">6.4.8. В случае расторжения договора в связи с неисполнением или ненадлежащим исполнением Поставщиком (Подрядчиком/Исполнителем) своих обязательств по такому договору Заказчик вправе заключить договор с Участником процедуры закупки, Заявке которого присвоен второй номер, с согласия такого Участника процедуры закупки. Договор заключается с указанным Участником на условиях, предусмотренных п. 6.4. (Часть </w:t>
      </w:r>
      <w:r>
        <w:rPr>
          <w:sz w:val="22"/>
          <w:szCs w:val="22"/>
          <w:lang w:val="en-US"/>
        </w:rPr>
        <w:t>I</w:t>
      </w:r>
      <w:r>
        <w:rPr>
          <w:sz w:val="22"/>
          <w:szCs w:val="22"/>
        </w:rPr>
        <w:t>) настоящей закупочной документации, и с учетом особенностей, предусмотренных настоящим пунктом. Если до расторжения договора Поставщиком (Подрядчиком/Исполнителем) частично исполнены обязательства по такому договору, при заключении нового договора количество поставляемого товара (объем выполняемых работ, оказанных услуг) должно быть уменьшено с учетом количества поставленного товара (объема выполненных работ, оказанных услуг) по договору, ранее заключенному с Победителем процедуры закупки. При этом цена договора должна быть уменьшена пропорционально количеству поставленного товара (объему выполненных работ, оказанных услуг).</w:t>
      </w:r>
    </w:p>
    <w:p w:rsidR="000B42E2" w:rsidRDefault="000B42E2" w:rsidP="00254003">
      <w:pPr>
        <w:tabs>
          <w:tab w:val="left" w:pos="720"/>
        </w:tabs>
        <w:spacing w:after="0"/>
        <w:ind w:firstLine="720"/>
        <w:rPr>
          <w:sz w:val="22"/>
          <w:szCs w:val="22"/>
        </w:rPr>
      </w:pPr>
      <w:r>
        <w:rPr>
          <w:sz w:val="22"/>
          <w:szCs w:val="22"/>
        </w:rPr>
        <w:t xml:space="preserve">6.4.9. </w:t>
      </w:r>
      <w:proofErr w:type="gramStart"/>
      <w:r>
        <w:rPr>
          <w:sz w:val="22"/>
          <w:szCs w:val="22"/>
        </w:rPr>
        <w:t>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договора, обязан изменить цену такого договора соответственно размеру изменения тарифов на соответствующие товары и услуги организаций коммунального комплекса, цен и тарифов в области</w:t>
      </w:r>
      <w:proofErr w:type="gramEnd"/>
      <w:r>
        <w:rPr>
          <w:sz w:val="22"/>
          <w:szCs w:val="22"/>
        </w:rPr>
        <w:t xml:space="preserve"> газоснабжения, цен (тарифов) на товары, работы, услуги субъектов естественных монополий.</w:t>
      </w:r>
    </w:p>
    <w:p w:rsidR="000B42E2" w:rsidRDefault="000B42E2" w:rsidP="00254003">
      <w:pPr>
        <w:widowControl w:val="0"/>
        <w:tabs>
          <w:tab w:val="left" w:pos="900"/>
        </w:tabs>
        <w:spacing w:after="0"/>
        <w:ind w:firstLine="680"/>
        <w:rPr>
          <w:spacing w:val="-1"/>
          <w:sz w:val="22"/>
          <w:szCs w:val="22"/>
        </w:rPr>
      </w:pPr>
      <w:r>
        <w:rPr>
          <w:sz w:val="22"/>
          <w:szCs w:val="22"/>
        </w:rPr>
        <w:t xml:space="preserve">6.4.10. </w:t>
      </w:r>
      <w:r>
        <w:rPr>
          <w:spacing w:val="-1"/>
          <w:sz w:val="22"/>
          <w:szCs w:val="22"/>
        </w:rPr>
        <w:t>В случае</w:t>
      </w:r>
      <w:proofErr w:type="gramStart"/>
      <w:r>
        <w:rPr>
          <w:spacing w:val="-1"/>
          <w:sz w:val="22"/>
          <w:szCs w:val="22"/>
        </w:rPr>
        <w:t>,</w:t>
      </w:r>
      <w:proofErr w:type="gramEnd"/>
      <w:r>
        <w:rPr>
          <w:spacing w:val="-1"/>
          <w:sz w:val="22"/>
          <w:szCs w:val="22"/>
        </w:rPr>
        <w:t xml:space="preserve">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254003" w:rsidRDefault="00254003" w:rsidP="00254003">
      <w:pPr>
        <w:widowControl w:val="0"/>
        <w:tabs>
          <w:tab w:val="left" w:pos="900"/>
        </w:tabs>
        <w:spacing w:after="0"/>
        <w:ind w:firstLine="680"/>
        <w:rPr>
          <w:spacing w:val="-1"/>
          <w:sz w:val="22"/>
          <w:szCs w:val="22"/>
        </w:rPr>
      </w:pPr>
    </w:p>
    <w:p w:rsidR="000B42E2" w:rsidRDefault="000B42E2" w:rsidP="00254003">
      <w:pPr>
        <w:pStyle w:val="2"/>
        <w:spacing w:after="0"/>
        <w:ind w:firstLine="709"/>
        <w:jc w:val="both"/>
        <w:rPr>
          <w:sz w:val="22"/>
          <w:szCs w:val="22"/>
        </w:rPr>
      </w:pPr>
      <w:bookmarkStart w:id="8" w:name="__RefHeading___Toc318705100"/>
      <w:bookmarkEnd w:id="8"/>
      <w:r>
        <w:rPr>
          <w:b/>
          <w:sz w:val="22"/>
          <w:szCs w:val="22"/>
        </w:rPr>
        <w:t>РАЗДЕЛ 7. МНОГОЛОТОВАЯ ПРОЦЕДУРА ЗАКУПКИ</w:t>
      </w:r>
    </w:p>
    <w:p w:rsidR="000B42E2" w:rsidRDefault="000B42E2" w:rsidP="00254003">
      <w:pPr>
        <w:pStyle w:val="34"/>
        <w:tabs>
          <w:tab w:val="left" w:pos="900"/>
          <w:tab w:val="left" w:pos="1440"/>
        </w:tabs>
        <w:ind w:left="0" w:firstLine="680"/>
        <w:rPr>
          <w:sz w:val="22"/>
          <w:szCs w:val="22"/>
        </w:rPr>
      </w:pPr>
      <w:r>
        <w:rPr>
          <w:sz w:val="22"/>
          <w:szCs w:val="22"/>
        </w:rPr>
        <w:t>7.1. При проведении процедуры закупки на поставку товаров, выполнение работ, оказание услуг могут выделяться лоты, в отношении которых в Извещении о проведении процедуры закупки, в закупочной документации отдельно указывается предмет, начальная (максимальная) цена, сроки и иные условия поставки товаров, выполнения работ или оказания услуг. Участник процедуры закупки подает Заявку на участие в процедуре закупки в отношении определенного лота. В отношении каждого лота заключается отдельный договор.</w:t>
      </w:r>
    </w:p>
    <w:p w:rsidR="000B42E2" w:rsidRDefault="000B42E2" w:rsidP="00254003">
      <w:pPr>
        <w:pStyle w:val="34"/>
        <w:tabs>
          <w:tab w:val="left" w:pos="900"/>
          <w:tab w:val="left" w:pos="1440"/>
        </w:tabs>
        <w:ind w:left="0" w:firstLine="680"/>
        <w:rPr>
          <w:sz w:val="22"/>
          <w:szCs w:val="22"/>
        </w:rPr>
      </w:pPr>
      <w:proofErr w:type="gramStart"/>
      <w:r>
        <w:rPr>
          <w:sz w:val="22"/>
          <w:szCs w:val="22"/>
        </w:rPr>
        <w:t xml:space="preserve">В случае подачи Участником процедуры закупки Заявок на участие в процедуре закупки по нескольким лотам в рамках одной процедуры закупки, он обязан подготовить Предложение об условиях исполнения договора с приложением документов и сведений, предусмотренных п. 3.3.1.2 (Часть </w:t>
      </w:r>
      <w:r>
        <w:rPr>
          <w:sz w:val="22"/>
          <w:szCs w:val="22"/>
          <w:lang w:val="en-US"/>
        </w:rPr>
        <w:t>I</w:t>
      </w:r>
      <w:r>
        <w:rPr>
          <w:sz w:val="22"/>
          <w:szCs w:val="22"/>
        </w:rPr>
        <w:t xml:space="preserve">) настоящей закупочной документации, а так же документы, предусмотренные п. 3.3.1.3 (Часть </w:t>
      </w:r>
      <w:r>
        <w:rPr>
          <w:sz w:val="22"/>
          <w:szCs w:val="22"/>
          <w:lang w:val="en-US"/>
        </w:rPr>
        <w:t>I</w:t>
      </w:r>
      <w:r>
        <w:rPr>
          <w:sz w:val="22"/>
          <w:szCs w:val="22"/>
        </w:rPr>
        <w:t>) настоящей закупочной документации, в отношении каждого лота отдельно.</w:t>
      </w:r>
      <w:proofErr w:type="gramEnd"/>
    </w:p>
    <w:p w:rsidR="000B42E2" w:rsidRDefault="000B42E2" w:rsidP="00254003">
      <w:pPr>
        <w:pStyle w:val="34"/>
        <w:tabs>
          <w:tab w:val="left" w:pos="900"/>
          <w:tab w:val="left" w:pos="1440"/>
        </w:tabs>
        <w:ind w:left="0" w:firstLine="680"/>
        <w:rPr>
          <w:sz w:val="22"/>
          <w:szCs w:val="22"/>
        </w:rPr>
      </w:pPr>
      <w:r>
        <w:rPr>
          <w:sz w:val="22"/>
          <w:szCs w:val="22"/>
        </w:rPr>
        <w:t xml:space="preserve">Документы и сведения, предусмотренные п. 3.3.1.1. (Часть </w:t>
      </w:r>
      <w:r>
        <w:rPr>
          <w:sz w:val="22"/>
          <w:szCs w:val="22"/>
          <w:lang w:val="en-US"/>
        </w:rPr>
        <w:t>I</w:t>
      </w:r>
      <w:r>
        <w:rPr>
          <w:sz w:val="22"/>
          <w:szCs w:val="22"/>
        </w:rPr>
        <w:t>) настоящей закупочной документации подаются Участником процедуры закупки в отношении одной процедуры закупки.</w:t>
      </w:r>
    </w:p>
    <w:p w:rsidR="00254003" w:rsidRDefault="00254003" w:rsidP="00254003">
      <w:pPr>
        <w:pStyle w:val="34"/>
        <w:tabs>
          <w:tab w:val="left" w:pos="900"/>
          <w:tab w:val="left" w:pos="1440"/>
        </w:tabs>
        <w:ind w:left="0" w:firstLine="680"/>
        <w:rPr>
          <w:sz w:val="22"/>
          <w:szCs w:val="22"/>
        </w:rPr>
      </w:pPr>
    </w:p>
    <w:p w:rsidR="00254003" w:rsidRDefault="00254003" w:rsidP="00254003">
      <w:pPr>
        <w:pStyle w:val="34"/>
        <w:tabs>
          <w:tab w:val="left" w:pos="900"/>
          <w:tab w:val="left" w:pos="1440"/>
        </w:tabs>
        <w:ind w:left="0" w:firstLine="680"/>
        <w:rPr>
          <w:sz w:val="22"/>
          <w:szCs w:val="22"/>
        </w:rPr>
        <w:sectPr w:rsidR="00254003">
          <w:type w:val="continuous"/>
          <w:pgSz w:w="11906" w:h="16838"/>
          <w:pgMar w:top="1134" w:right="746" w:bottom="776" w:left="1134" w:header="709" w:footer="720" w:gutter="0"/>
          <w:cols w:space="720"/>
          <w:docGrid w:linePitch="600" w:charSpace="32768"/>
        </w:sectPr>
      </w:pPr>
    </w:p>
    <w:p w:rsidR="000B42E2" w:rsidRDefault="000B42E2" w:rsidP="00254003">
      <w:pPr>
        <w:pStyle w:val="2"/>
        <w:spacing w:after="0"/>
        <w:ind w:firstLine="709"/>
        <w:jc w:val="both"/>
        <w:rPr>
          <w:sz w:val="22"/>
          <w:szCs w:val="22"/>
        </w:rPr>
      </w:pPr>
      <w:bookmarkStart w:id="9" w:name="__RefHeading___Toc318705101"/>
      <w:bookmarkEnd w:id="9"/>
      <w:r>
        <w:rPr>
          <w:b/>
          <w:sz w:val="22"/>
          <w:szCs w:val="22"/>
        </w:rPr>
        <w:lastRenderedPageBreak/>
        <w:t>РАЗДЕЛ 8. ОБЖАЛОВАНИЕ</w:t>
      </w:r>
    </w:p>
    <w:p w:rsidR="000B42E2" w:rsidRDefault="000B42E2" w:rsidP="00254003">
      <w:pPr>
        <w:pStyle w:val="-30"/>
        <w:tabs>
          <w:tab w:val="left" w:pos="1985"/>
        </w:tabs>
        <w:spacing w:line="240" w:lineRule="auto"/>
        <w:ind w:left="0" w:firstLine="600"/>
        <w:rPr>
          <w:sz w:val="22"/>
          <w:szCs w:val="22"/>
        </w:rPr>
      </w:pPr>
      <w:r>
        <w:rPr>
          <w:sz w:val="22"/>
          <w:szCs w:val="22"/>
        </w:rPr>
        <w:t>8.1. Любой Участник, имеет право обжаловать действия (бездействие) Заказчика, в результате которых, по мнению Участника, были нарушены его права и интересы при проведении настоящей процедуры закупки. Порядок обжалования действий (бездействий) Заказчика установлен Положением о закупочной деятельности Заказчика.</w:t>
      </w:r>
    </w:p>
    <w:p w:rsidR="000B42E2" w:rsidRDefault="000B42E2" w:rsidP="00254003">
      <w:pPr>
        <w:pStyle w:val="33"/>
      </w:pPr>
    </w:p>
    <w:p w:rsidR="00254003" w:rsidRDefault="00254003" w:rsidP="00254003">
      <w:pPr>
        <w:pStyle w:val="33"/>
        <w:sectPr w:rsidR="00254003">
          <w:type w:val="continuous"/>
          <w:pgSz w:w="11906" w:h="16838"/>
          <w:pgMar w:top="1134" w:right="746" w:bottom="776" w:left="1134" w:header="709" w:footer="720" w:gutter="0"/>
          <w:cols w:space="720"/>
          <w:docGrid w:linePitch="600" w:charSpace="32768"/>
        </w:sectPr>
      </w:pPr>
    </w:p>
    <w:p w:rsidR="00AB75C9" w:rsidRDefault="00AB75C9" w:rsidP="00254003">
      <w:pPr>
        <w:pStyle w:val="1"/>
        <w:spacing w:after="0"/>
        <w:rPr>
          <w:sz w:val="22"/>
          <w:szCs w:val="22"/>
        </w:rPr>
      </w:pPr>
      <w:bookmarkStart w:id="10" w:name="__RefHeading___Toc318705102"/>
      <w:bookmarkStart w:id="11" w:name="_Ref119427310"/>
      <w:bookmarkEnd w:id="10"/>
      <w:r>
        <w:rPr>
          <w:rStyle w:val="14"/>
          <w:sz w:val="22"/>
          <w:szCs w:val="22"/>
        </w:rPr>
        <w:lastRenderedPageBreak/>
        <w:t>ЧАСТЬ II. ИНФОРМАЦИОННАЯ КАРТА ПРОЦЕДУРЫ ЗАКУПКИ</w:t>
      </w:r>
    </w:p>
    <w:p w:rsidR="00AB75C9" w:rsidRDefault="00AB75C9" w:rsidP="00254003">
      <w:pPr>
        <w:tabs>
          <w:tab w:val="left" w:pos="708"/>
        </w:tabs>
        <w:spacing w:after="0"/>
        <w:ind w:firstLine="539"/>
        <w:rPr>
          <w:i/>
          <w:sz w:val="22"/>
          <w:szCs w:val="22"/>
        </w:rPr>
      </w:pPr>
      <w:r>
        <w:rPr>
          <w:sz w:val="22"/>
          <w:szCs w:val="22"/>
        </w:rPr>
        <w:t xml:space="preserve">Следующая информация и данные для конкретной процедуры закупки на подлежащие закупке работы (услуги) изменяют и/или дополняют положения Общей части (Часть </w:t>
      </w:r>
      <w:r>
        <w:rPr>
          <w:sz w:val="22"/>
          <w:szCs w:val="22"/>
          <w:lang w:val="en-US"/>
        </w:rPr>
        <w:t>I</w:t>
      </w:r>
      <w:r>
        <w:rPr>
          <w:sz w:val="22"/>
          <w:szCs w:val="22"/>
        </w:rPr>
        <w:t xml:space="preserve">) настоящей закупочной документации. При возникновении противоречия положения настоящего документа имеют приоритет над положениями Общей части (Часть </w:t>
      </w:r>
      <w:r>
        <w:rPr>
          <w:sz w:val="22"/>
          <w:szCs w:val="22"/>
          <w:lang w:val="en-US"/>
        </w:rPr>
        <w:t>I</w:t>
      </w:r>
      <w:r>
        <w:rPr>
          <w:sz w:val="22"/>
          <w:szCs w:val="22"/>
        </w:rPr>
        <w:t>) настоящей закупочной документации.</w:t>
      </w:r>
    </w:p>
    <w:tbl>
      <w:tblPr>
        <w:tblW w:w="10717" w:type="dxa"/>
        <w:tblInd w:w="-272" w:type="dxa"/>
        <w:tblLayout w:type="fixed"/>
        <w:tblLook w:val="0000" w:firstRow="0" w:lastRow="0" w:firstColumn="0" w:lastColumn="0" w:noHBand="0" w:noVBand="0"/>
      </w:tblPr>
      <w:tblGrid>
        <w:gridCol w:w="540"/>
        <w:gridCol w:w="1692"/>
        <w:gridCol w:w="1908"/>
        <w:gridCol w:w="6577"/>
      </w:tblGrid>
      <w:tr w:rsidR="00AB75C9" w:rsidTr="00741916">
        <w:trPr>
          <w:tblHeader/>
        </w:trPr>
        <w:tc>
          <w:tcPr>
            <w:tcW w:w="540"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jc w:val="center"/>
              <w:rPr>
                <w:i/>
                <w:sz w:val="22"/>
                <w:szCs w:val="22"/>
              </w:rPr>
            </w:pPr>
            <w:r>
              <w:rPr>
                <w:i/>
                <w:sz w:val="22"/>
                <w:szCs w:val="22"/>
              </w:rPr>
              <w:t xml:space="preserve">№ </w:t>
            </w:r>
            <w:proofErr w:type="gramStart"/>
            <w:r>
              <w:rPr>
                <w:i/>
                <w:sz w:val="22"/>
                <w:szCs w:val="22"/>
              </w:rPr>
              <w:t>п</w:t>
            </w:r>
            <w:proofErr w:type="gramEnd"/>
          </w:p>
        </w:tc>
        <w:tc>
          <w:tcPr>
            <w:tcW w:w="1692"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keepNext/>
              <w:keepLines/>
              <w:widowControl w:val="0"/>
              <w:suppressLineNumbers/>
              <w:suppressAutoHyphens/>
              <w:spacing w:after="0"/>
              <w:jc w:val="center"/>
              <w:rPr>
                <w:i/>
                <w:sz w:val="22"/>
                <w:szCs w:val="22"/>
              </w:rPr>
            </w:pPr>
            <w:r>
              <w:rPr>
                <w:i/>
                <w:sz w:val="22"/>
                <w:szCs w:val="22"/>
              </w:rPr>
              <w:t xml:space="preserve">Ссылка на </w:t>
            </w:r>
            <w:hyperlink r:id="rId44" w:anchor="_РАЗДЕЛ_I.2._ОБЩИЕ_УСЛОВИЯ ПРОВЕДЕНИ%23_РАЗДЕЛ_I.2._ОБЩИЕ_УСЛОВИЯ ПРОВЕДЕНИ" w:history="1">
              <w:r>
                <w:rPr>
                  <w:rStyle w:val="a3"/>
                  <w:i/>
                  <w:color w:val="auto"/>
                  <w:sz w:val="22"/>
                  <w:szCs w:val="22"/>
                  <w:u w:val="none"/>
                </w:rPr>
                <w:t>Часть</w:t>
              </w:r>
            </w:hyperlink>
            <w:r>
              <w:rPr>
                <w:i/>
                <w:sz w:val="22"/>
                <w:szCs w:val="22"/>
                <w:lang w:val="en-US"/>
              </w:rPr>
              <w:t>I</w:t>
            </w:r>
            <w:r>
              <w:rPr>
                <w:i/>
                <w:sz w:val="22"/>
                <w:szCs w:val="22"/>
              </w:rPr>
              <w:t xml:space="preserve"> закупочной документации</w:t>
            </w:r>
          </w:p>
        </w:tc>
        <w:tc>
          <w:tcPr>
            <w:tcW w:w="1908"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keepNext/>
              <w:keepLines/>
              <w:widowControl w:val="0"/>
              <w:suppressLineNumbers/>
              <w:suppressAutoHyphens/>
              <w:spacing w:after="0"/>
              <w:jc w:val="center"/>
              <w:rPr>
                <w:i/>
                <w:sz w:val="22"/>
                <w:szCs w:val="22"/>
              </w:rPr>
            </w:pPr>
            <w:r>
              <w:rPr>
                <w:i/>
                <w:sz w:val="22"/>
                <w:szCs w:val="22"/>
              </w:rPr>
              <w:t>Наименование</w:t>
            </w:r>
          </w:p>
          <w:p w:rsidR="00AB75C9" w:rsidRDefault="00AB75C9" w:rsidP="00254003">
            <w:pPr>
              <w:keepNext/>
              <w:keepLines/>
              <w:widowControl w:val="0"/>
              <w:suppressLineNumbers/>
              <w:suppressAutoHyphens/>
              <w:spacing w:after="0"/>
              <w:jc w:val="center"/>
              <w:rPr>
                <w:i/>
                <w:sz w:val="22"/>
                <w:szCs w:val="22"/>
              </w:rPr>
            </w:pPr>
            <w:r>
              <w:rPr>
                <w:i/>
                <w:sz w:val="22"/>
                <w:szCs w:val="22"/>
              </w:rPr>
              <w:t>пункта</w:t>
            </w:r>
          </w:p>
        </w:tc>
        <w:tc>
          <w:tcPr>
            <w:tcW w:w="6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54003">
            <w:pPr>
              <w:keepNext/>
              <w:keepLines/>
              <w:widowControl w:val="0"/>
              <w:suppressLineNumbers/>
              <w:suppressAutoHyphens/>
              <w:spacing w:after="0"/>
              <w:jc w:val="center"/>
            </w:pPr>
            <w:r>
              <w:rPr>
                <w:i/>
                <w:sz w:val="22"/>
                <w:szCs w:val="22"/>
              </w:rPr>
              <w:t>Текст пояснений</w:t>
            </w:r>
          </w:p>
        </w:tc>
      </w:tr>
      <w:tr w:rsidR="00AB75C9" w:rsidTr="00741916">
        <w:tc>
          <w:tcPr>
            <w:tcW w:w="540" w:type="dxa"/>
            <w:tcBorders>
              <w:top w:val="single" w:sz="4" w:space="0" w:color="000000"/>
              <w:left w:val="single" w:sz="4" w:space="0" w:color="000000"/>
              <w:bottom w:val="single" w:sz="4" w:space="0" w:color="000000"/>
            </w:tcBorders>
            <w:shd w:val="clear" w:color="auto" w:fill="auto"/>
          </w:tcPr>
          <w:p w:rsidR="00AB75C9" w:rsidRDefault="00AB75C9" w:rsidP="00254003">
            <w:pPr>
              <w:spacing w:after="0"/>
              <w:rPr>
                <w:sz w:val="22"/>
                <w:szCs w:val="22"/>
              </w:rPr>
            </w:pPr>
            <w:r>
              <w:rPr>
                <w:sz w:val="22"/>
                <w:szCs w:val="22"/>
              </w:rPr>
              <w:t>1</w:t>
            </w:r>
          </w:p>
        </w:tc>
        <w:tc>
          <w:tcPr>
            <w:tcW w:w="1692" w:type="dxa"/>
            <w:tcBorders>
              <w:top w:val="single" w:sz="4" w:space="0" w:color="000000"/>
              <w:left w:val="single" w:sz="4" w:space="0" w:color="000000"/>
              <w:bottom w:val="single" w:sz="4" w:space="0" w:color="000000"/>
            </w:tcBorders>
            <w:shd w:val="clear" w:color="auto" w:fill="auto"/>
          </w:tcPr>
          <w:p w:rsidR="00AB75C9" w:rsidRDefault="00AB75C9" w:rsidP="00254003">
            <w:pPr>
              <w:keepNext/>
              <w:keepLines/>
              <w:widowControl w:val="0"/>
              <w:suppressLineNumbers/>
              <w:suppressAutoHyphens/>
              <w:spacing w:after="0"/>
              <w:jc w:val="left"/>
              <w:rPr>
                <w:sz w:val="22"/>
                <w:szCs w:val="22"/>
              </w:rPr>
            </w:pPr>
            <w:r>
              <w:rPr>
                <w:sz w:val="22"/>
                <w:szCs w:val="22"/>
              </w:rPr>
              <w:t>Пункт 1.2.1.</w:t>
            </w:r>
          </w:p>
        </w:tc>
        <w:tc>
          <w:tcPr>
            <w:tcW w:w="1908" w:type="dxa"/>
            <w:tcBorders>
              <w:top w:val="single" w:sz="4" w:space="0" w:color="000000"/>
              <w:left w:val="single" w:sz="4" w:space="0" w:color="000000"/>
              <w:bottom w:val="single" w:sz="4" w:space="0" w:color="000000"/>
            </w:tcBorders>
            <w:shd w:val="clear" w:color="auto" w:fill="auto"/>
          </w:tcPr>
          <w:p w:rsidR="00AB75C9" w:rsidRDefault="00AB75C9" w:rsidP="00254003">
            <w:pPr>
              <w:keepNext/>
              <w:keepLines/>
              <w:widowControl w:val="0"/>
              <w:suppressLineNumbers/>
              <w:suppressAutoHyphens/>
              <w:spacing w:after="0"/>
              <w:jc w:val="left"/>
              <w:rPr>
                <w:i/>
                <w:sz w:val="22"/>
                <w:szCs w:val="22"/>
              </w:rPr>
            </w:pPr>
            <w:r>
              <w:rPr>
                <w:sz w:val="22"/>
                <w:szCs w:val="22"/>
              </w:rPr>
              <w:t>Наименование Заказчика, адрес официального сайта Заказчика,</w:t>
            </w:r>
          </w:p>
          <w:p w:rsidR="00AB75C9" w:rsidRDefault="00AB75C9" w:rsidP="00254003">
            <w:pPr>
              <w:keepNext/>
              <w:keepLines/>
              <w:widowControl w:val="0"/>
              <w:suppressLineNumbers/>
              <w:suppressAutoHyphens/>
              <w:spacing w:after="0"/>
              <w:jc w:val="left"/>
              <w:rPr>
                <w:sz w:val="22"/>
                <w:szCs w:val="22"/>
              </w:rPr>
            </w:pPr>
            <w:r>
              <w:rPr>
                <w:i/>
                <w:sz w:val="22"/>
                <w:szCs w:val="22"/>
              </w:rPr>
              <w:t>Адрес электронной торговой площадки</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E21182" w:rsidP="00254003">
            <w:pPr>
              <w:spacing w:after="0"/>
              <w:rPr>
                <w:sz w:val="22"/>
                <w:szCs w:val="22"/>
              </w:rPr>
            </w:pPr>
            <w:r>
              <w:rPr>
                <w:sz w:val="22"/>
                <w:szCs w:val="22"/>
              </w:rPr>
              <w:t>А</w:t>
            </w:r>
            <w:r w:rsidR="00AB75C9">
              <w:rPr>
                <w:sz w:val="22"/>
                <w:szCs w:val="22"/>
              </w:rPr>
              <w:t>кционерное общество «</w:t>
            </w:r>
            <w:proofErr w:type="spellStart"/>
            <w:r w:rsidR="00AB75C9">
              <w:rPr>
                <w:sz w:val="22"/>
                <w:szCs w:val="22"/>
              </w:rPr>
              <w:t>ЭлС</w:t>
            </w:r>
            <w:proofErr w:type="spellEnd"/>
            <w:r w:rsidR="00AB75C9">
              <w:rPr>
                <w:sz w:val="22"/>
                <w:szCs w:val="22"/>
              </w:rPr>
              <w:t>»</w:t>
            </w:r>
          </w:p>
          <w:p w:rsidR="00AB75C9" w:rsidRDefault="00AB75C9" w:rsidP="00254003">
            <w:pPr>
              <w:pStyle w:val="af8"/>
              <w:spacing w:after="0"/>
              <w:jc w:val="left"/>
              <w:rPr>
                <w:sz w:val="22"/>
                <w:szCs w:val="22"/>
              </w:rPr>
            </w:pPr>
            <w:r>
              <w:rPr>
                <w:sz w:val="22"/>
                <w:szCs w:val="22"/>
              </w:rPr>
              <w:t xml:space="preserve">Адрес: </w:t>
            </w:r>
            <w:r w:rsidR="00B53637" w:rsidRPr="00FF4B08">
              <w:rPr>
                <w:sz w:val="22"/>
                <w:szCs w:val="22"/>
              </w:rPr>
              <w:t>216400, Смоленская область, город Десногорск, территория коммунально-складская зона, строение 10.</w:t>
            </w:r>
          </w:p>
          <w:p w:rsidR="00AB75C9" w:rsidRDefault="00AB75C9" w:rsidP="00254003">
            <w:pPr>
              <w:pStyle w:val="af8"/>
              <w:spacing w:after="0"/>
              <w:rPr>
                <w:sz w:val="22"/>
                <w:szCs w:val="22"/>
              </w:rPr>
            </w:pPr>
            <w:r>
              <w:rPr>
                <w:sz w:val="22"/>
                <w:szCs w:val="22"/>
              </w:rPr>
              <w:t>Те</w:t>
            </w:r>
            <w:r w:rsidR="00ED12A7">
              <w:rPr>
                <w:sz w:val="22"/>
                <w:szCs w:val="22"/>
              </w:rPr>
              <w:t>л.: (48153) 3-25-12</w:t>
            </w:r>
          </w:p>
          <w:p w:rsidR="00AB75C9" w:rsidRDefault="00AB75C9" w:rsidP="00254003">
            <w:pPr>
              <w:pStyle w:val="af8"/>
              <w:spacing w:after="0"/>
              <w:rPr>
                <w:sz w:val="22"/>
                <w:szCs w:val="22"/>
              </w:rPr>
            </w:pPr>
            <w:r>
              <w:rPr>
                <w:sz w:val="22"/>
                <w:szCs w:val="22"/>
              </w:rPr>
              <w:t xml:space="preserve">Контактное лицо: </w:t>
            </w:r>
            <w:proofErr w:type="spellStart"/>
            <w:r w:rsidR="00ED12A7">
              <w:rPr>
                <w:sz w:val="22"/>
                <w:szCs w:val="22"/>
              </w:rPr>
              <w:t>Шатохин</w:t>
            </w:r>
            <w:proofErr w:type="spellEnd"/>
            <w:r w:rsidR="00ED12A7">
              <w:rPr>
                <w:sz w:val="22"/>
                <w:szCs w:val="22"/>
              </w:rPr>
              <w:t xml:space="preserve"> Станислав Михайлович</w:t>
            </w:r>
          </w:p>
          <w:p w:rsidR="00AB75C9" w:rsidRDefault="00AB75C9" w:rsidP="00254003">
            <w:pPr>
              <w:pStyle w:val="32"/>
              <w:spacing w:after="0"/>
              <w:ind w:left="0"/>
              <w:jc w:val="left"/>
            </w:pPr>
            <w:r>
              <w:rPr>
                <w:sz w:val="22"/>
                <w:szCs w:val="22"/>
              </w:rPr>
              <w:t>Сайт, на котором размещены сведения о закупке:</w:t>
            </w:r>
          </w:p>
          <w:p w:rsidR="00AB75C9" w:rsidRDefault="00E12EAF" w:rsidP="00254003">
            <w:pPr>
              <w:pStyle w:val="32"/>
              <w:spacing w:after="0"/>
              <w:ind w:left="0"/>
              <w:jc w:val="left"/>
              <w:rPr>
                <w:i/>
                <w:sz w:val="22"/>
                <w:szCs w:val="22"/>
              </w:rPr>
            </w:pPr>
            <w:hyperlink r:id="rId45" w:history="1">
              <w:r w:rsidR="00AB75C9">
                <w:rPr>
                  <w:rStyle w:val="a3"/>
                  <w:sz w:val="22"/>
                  <w:szCs w:val="22"/>
                  <w:lang w:val="en-US"/>
                </w:rPr>
                <w:t>http</w:t>
              </w:r>
              <w:r w:rsidR="00AB75C9">
                <w:rPr>
                  <w:rStyle w:val="a3"/>
                  <w:sz w:val="22"/>
                  <w:szCs w:val="22"/>
                </w:rPr>
                <w:t>://</w:t>
              </w:r>
            </w:hyperlink>
            <w:hyperlink r:id="rId46" w:history="1">
              <w:r w:rsidR="00AB75C9">
                <w:rPr>
                  <w:rStyle w:val="a3"/>
                  <w:sz w:val="22"/>
                  <w:szCs w:val="22"/>
                  <w:lang w:val="en-US"/>
                </w:rPr>
                <w:t>www</w:t>
              </w:r>
              <w:r w:rsidR="00AB75C9">
                <w:rPr>
                  <w:rStyle w:val="a3"/>
                  <w:sz w:val="22"/>
                  <w:szCs w:val="22"/>
                </w:rPr>
                <w:t>.</w:t>
              </w:r>
              <w:proofErr w:type="spellStart"/>
              <w:r w:rsidR="00AB75C9">
                <w:rPr>
                  <w:rStyle w:val="a3"/>
                  <w:sz w:val="22"/>
                  <w:szCs w:val="22"/>
                  <w:lang w:val="en-US"/>
                </w:rPr>
                <w:t>zakupki</w:t>
              </w:r>
              <w:proofErr w:type="spellEnd"/>
              <w:r w:rsidR="00AB75C9">
                <w:rPr>
                  <w:rStyle w:val="a3"/>
                  <w:sz w:val="22"/>
                  <w:szCs w:val="22"/>
                </w:rPr>
                <w:t>.</w:t>
              </w:r>
              <w:proofErr w:type="spellStart"/>
              <w:r w:rsidR="00AB75C9">
                <w:rPr>
                  <w:rStyle w:val="a3"/>
                  <w:sz w:val="22"/>
                  <w:szCs w:val="22"/>
                  <w:lang w:val="en-US"/>
                </w:rPr>
                <w:t>gov</w:t>
              </w:r>
              <w:proofErr w:type="spellEnd"/>
              <w:r w:rsidR="00AB75C9">
                <w:rPr>
                  <w:rStyle w:val="a3"/>
                  <w:sz w:val="22"/>
                  <w:szCs w:val="22"/>
                </w:rPr>
                <w:t>.</w:t>
              </w:r>
              <w:proofErr w:type="spellStart"/>
              <w:r w:rsidR="00AB75C9">
                <w:rPr>
                  <w:rStyle w:val="a3"/>
                  <w:sz w:val="22"/>
                  <w:szCs w:val="22"/>
                  <w:lang w:val="en-US"/>
                </w:rPr>
                <w:t>ru</w:t>
              </w:r>
              <w:proofErr w:type="spellEnd"/>
            </w:hyperlink>
          </w:p>
          <w:p w:rsidR="00AB75C9" w:rsidRDefault="00AB75C9" w:rsidP="00254003">
            <w:pPr>
              <w:pStyle w:val="32"/>
              <w:spacing w:after="0"/>
              <w:ind w:left="0"/>
              <w:jc w:val="left"/>
            </w:pPr>
            <w:r>
              <w:rPr>
                <w:i/>
                <w:sz w:val="22"/>
                <w:szCs w:val="22"/>
              </w:rPr>
              <w:t xml:space="preserve">Электронная торговая площадка </w:t>
            </w:r>
          </w:p>
          <w:p w:rsidR="00AB75C9" w:rsidRDefault="00E12EAF" w:rsidP="00254003">
            <w:pPr>
              <w:pStyle w:val="32"/>
              <w:spacing w:after="0"/>
              <w:ind w:left="0"/>
              <w:jc w:val="left"/>
            </w:pPr>
            <w:hyperlink r:id="rId47" w:history="1">
              <w:r w:rsidR="00AB75C9">
                <w:rPr>
                  <w:rStyle w:val="a3"/>
                  <w:sz w:val="22"/>
                  <w:szCs w:val="22"/>
                  <w:lang w:val="en-US"/>
                </w:rPr>
                <w:t>http</w:t>
              </w:r>
              <w:r w:rsidR="00AB75C9">
                <w:rPr>
                  <w:rStyle w:val="a3"/>
                  <w:sz w:val="22"/>
                  <w:szCs w:val="22"/>
                </w:rPr>
                <w:t>://</w:t>
              </w:r>
              <w:r w:rsidR="00AB75C9">
                <w:rPr>
                  <w:rStyle w:val="a3"/>
                  <w:sz w:val="22"/>
                  <w:szCs w:val="22"/>
                  <w:lang w:val="en-US"/>
                </w:rPr>
                <w:t>www</w:t>
              </w:r>
              <w:r w:rsidR="00AB75C9">
                <w:rPr>
                  <w:rStyle w:val="a3"/>
                  <w:sz w:val="22"/>
                  <w:szCs w:val="22"/>
                </w:rPr>
                <w:t>.</w:t>
              </w:r>
              <w:proofErr w:type="spellStart"/>
              <w:r w:rsidR="00AB75C9">
                <w:rPr>
                  <w:rStyle w:val="a3"/>
                  <w:sz w:val="22"/>
                  <w:szCs w:val="22"/>
                  <w:lang w:val="en-US"/>
                </w:rPr>
                <w:t>fabrikant</w:t>
              </w:r>
              <w:proofErr w:type="spellEnd"/>
              <w:r w:rsidR="00AB75C9">
                <w:rPr>
                  <w:rStyle w:val="a3"/>
                  <w:sz w:val="22"/>
                  <w:szCs w:val="22"/>
                </w:rPr>
                <w:t>.</w:t>
              </w:r>
              <w:proofErr w:type="spellStart"/>
              <w:r w:rsidR="00AB75C9">
                <w:rPr>
                  <w:rStyle w:val="a3"/>
                  <w:sz w:val="22"/>
                  <w:szCs w:val="22"/>
                  <w:lang w:val="en-US"/>
                </w:rPr>
                <w:t>ru</w:t>
              </w:r>
              <w:proofErr w:type="spellEnd"/>
            </w:hyperlink>
          </w:p>
        </w:tc>
        <w:bookmarkStart w:id="12" w:name="_GoBack"/>
        <w:bookmarkEnd w:id="12"/>
      </w:tr>
      <w:tr w:rsidR="00AB75C9" w:rsidRPr="00254003" w:rsidTr="00741916">
        <w:trPr>
          <w:trHeight w:val="1088"/>
        </w:trPr>
        <w:tc>
          <w:tcPr>
            <w:tcW w:w="540" w:type="dxa"/>
            <w:tcBorders>
              <w:top w:val="single" w:sz="4" w:space="0" w:color="000000"/>
              <w:left w:val="single" w:sz="4" w:space="0" w:color="000000"/>
              <w:bottom w:val="single" w:sz="4" w:space="0" w:color="000000"/>
            </w:tcBorders>
            <w:shd w:val="clear" w:color="auto" w:fill="auto"/>
          </w:tcPr>
          <w:p w:rsidR="00AB75C9" w:rsidRDefault="00AB75C9" w:rsidP="00254003">
            <w:pPr>
              <w:spacing w:after="0"/>
              <w:rPr>
                <w:sz w:val="22"/>
                <w:szCs w:val="22"/>
              </w:rPr>
            </w:pPr>
            <w:r>
              <w:rPr>
                <w:sz w:val="22"/>
                <w:szCs w:val="22"/>
              </w:rPr>
              <w:t>2</w:t>
            </w:r>
          </w:p>
        </w:tc>
        <w:tc>
          <w:tcPr>
            <w:tcW w:w="1692" w:type="dxa"/>
            <w:tcBorders>
              <w:top w:val="single" w:sz="4" w:space="0" w:color="000000"/>
              <w:left w:val="single" w:sz="4" w:space="0" w:color="000000"/>
              <w:bottom w:val="single" w:sz="4" w:space="0" w:color="000000"/>
            </w:tcBorders>
            <w:shd w:val="clear" w:color="auto" w:fill="auto"/>
          </w:tcPr>
          <w:p w:rsidR="00AB75C9" w:rsidRDefault="00AB75C9" w:rsidP="00254003">
            <w:pPr>
              <w:keepNext/>
              <w:keepLines/>
              <w:widowControl w:val="0"/>
              <w:suppressLineNumbers/>
              <w:suppressAutoHyphens/>
              <w:spacing w:after="0"/>
              <w:jc w:val="left"/>
              <w:rPr>
                <w:sz w:val="22"/>
                <w:szCs w:val="22"/>
              </w:rPr>
            </w:pPr>
            <w:r>
              <w:rPr>
                <w:sz w:val="22"/>
                <w:szCs w:val="22"/>
              </w:rPr>
              <w:t>Пункт 1.2.1.</w:t>
            </w:r>
          </w:p>
        </w:tc>
        <w:tc>
          <w:tcPr>
            <w:tcW w:w="1908" w:type="dxa"/>
            <w:tcBorders>
              <w:top w:val="single" w:sz="4" w:space="0" w:color="000000"/>
              <w:left w:val="single" w:sz="4" w:space="0" w:color="000000"/>
              <w:bottom w:val="single" w:sz="4" w:space="0" w:color="000000"/>
            </w:tcBorders>
            <w:shd w:val="clear" w:color="auto" w:fill="auto"/>
          </w:tcPr>
          <w:p w:rsidR="00AB75C9" w:rsidRDefault="00AB75C9" w:rsidP="00254003">
            <w:pPr>
              <w:keepNext/>
              <w:keepLines/>
              <w:widowControl w:val="0"/>
              <w:suppressLineNumbers/>
              <w:suppressAutoHyphens/>
              <w:spacing w:after="0"/>
              <w:jc w:val="left"/>
              <w:rPr>
                <w:sz w:val="22"/>
                <w:szCs w:val="22"/>
              </w:rPr>
            </w:pPr>
            <w:r>
              <w:rPr>
                <w:sz w:val="22"/>
                <w:szCs w:val="22"/>
              </w:rPr>
              <w:t>Способ и предмет процедуры закупки</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AB75C9" w:rsidRPr="00301B8C" w:rsidRDefault="00F02A60" w:rsidP="00991973">
            <w:pPr>
              <w:spacing w:after="0"/>
              <w:rPr>
                <w:sz w:val="22"/>
                <w:szCs w:val="22"/>
              </w:rPr>
            </w:pPr>
            <w:r>
              <w:rPr>
                <w:sz w:val="22"/>
                <w:szCs w:val="22"/>
              </w:rPr>
              <w:t>З</w:t>
            </w:r>
            <w:r w:rsidR="00AB75C9" w:rsidRPr="00301B8C">
              <w:rPr>
                <w:sz w:val="22"/>
                <w:szCs w:val="22"/>
              </w:rPr>
              <w:t>апрос предложени</w:t>
            </w:r>
            <w:r w:rsidR="00254003">
              <w:rPr>
                <w:sz w:val="22"/>
                <w:szCs w:val="22"/>
              </w:rPr>
              <w:t xml:space="preserve">й в электронной форме на право </w:t>
            </w:r>
            <w:r w:rsidR="00AB75C9" w:rsidRPr="00301B8C">
              <w:rPr>
                <w:sz w:val="22"/>
                <w:szCs w:val="22"/>
              </w:rPr>
              <w:t xml:space="preserve">заключения договора поставки </w:t>
            </w:r>
            <w:r w:rsidR="00991973">
              <w:rPr>
                <w:sz w:val="22"/>
                <w:szCs w:val="22"/>
              </w:rPr>
              <w:t xml:space="preserve">офисной мебели </w:t>
            </w:r>
            <w:r w:rsidR="007B52A8" w:rsidRPr="00301B8C">
              <w:rPr>
                <w:sz w:val="22"/>
                <w:szCs w:val="22"/>
              </w:rPr>
              <w:t>для нужд АО «</w:t>
            </w:r>
            <w:proofErr w:type="spellStart"/>
            <w:r w:rsidR="007B52A8" w:rsidRPr="00301B8C">
              <w:rPr>
                <w:sz w:val="22"/>
                <w:szCs w:val="22"/>
              </w:rPr>
              <w:t>ЭлС</w:t>
            </w:r>
            <w:proofErr w:type="spellEnd"/>
            <w:r w:rsidR="007B52A8" w:rsidRPr="00301B8C">
              <w:rPr>
                <w:sz w:val="22"/>
                <w:szCs w:val="22"/>
              </w:rPr>
              <w:t xml:space="preserve">» </w:t>
            </w:r>
            <w:r w:rsidR="007B52A8" w:rsidRPr="00254003">
              <w:rPr>
                <w:sz w:val="22"/>
                <w:szCs w:val="22"/>
              </w:rPr>
              <w:t>в 201</w:t>
            </w:r>
            <w:r w:rsidR="009938F6" w:rsidRPr="00254003">
              <w:rPr>
                <w:sz w:val="22"/>
                <w:szCs w:val="22"/>
              </w:rPr>
              <w:t>9</w:t>
            </w:r>
            <w:r w:rsidR="007B52A8" w:rsidRPr="00254003">
              <w:rPr>
                <w:sz w:val="22"/>
                <w:szCs w:val="22"/>
              </w:rPr>
              <w:t>г.</w:t>
            </w:r>
          </w:p>
        </w:tc>
      </w:tr>
      <w:tr w:rsidR="00AB75C9" w:rsidTr="00741916">
        <w:trPr>
          <w:trHeight w:val="1088"/>
        </w:trPr>
        <w:tc>
          <w:tcPr>
            <w:tcW w:w="540" w:type="dxa"/>
            <w:tcBorders>
              <w:top w:val="single" w:sz="4" w:space="0" w:color="000000"/>
              <w:left w:val="single" w:sz="4" w:space="0" w:color="000000"/>
              <w:bottom w:val="single" w:sz="4" w:space="0" w:color="000000"/>
            </w:tcBorders>
            <w:shd w:val="clear" w:color="auto" w:fill="auto"/>
          </w:tcPr>
          <w:p w:rsidR="00AB75C9" w:rsidRDefault="00AB75C9" w:rsidP="00254003">
            <w:pPr>
              <w:spacing w:after="0"/>
              <w:rPr>
                <w:sz w:val="22"/>
                <w:szCs w:val="22"/>
              </w:rPr>
            </w:pPr>
            <w:r>
              <w:rPr>
                <w:sz w:val="22"/>
                <w:szCs w:val="22"/>
                <w:lang w:val="en-US"/>
              </w:rPr>
              <w:t>3</w:t>
            </w:r>
          </w:p>
        </w:tc>
        <w:tc>
          <w:tcPr>
            <w:tcW w:w="1692" w:type="dxa"/>
            <w:tcBorders>
              <w:top w:val="single" w:sz="4" w:space="0" w:color="000000"/>
              <w:left w:val="single" w:sz="4" w:space="0" w:color="000000"/>
              <w:bottom w:val="single" w:sz="4" w:space="0" w:color="000000"/>
            </w:tcBorders>
            <w:shd w:val="clear" w:color="auto" w:fill="auto"/>
          </w:tcPr>
          <w:p w:rsidR="00AB75C9" w:rsidRDefault="00AB75C9" w:rsidP="00254003">
            <w:pPr>
              <w:keepNext/>
              <w:keepLines/>
              <w:widowControl w:val="0"/>
              <w:suppressLineNumbers/>
              <w:suppressAutoHyphens/>
              <w:spacing w:after="0"/>
              <w:jc w:val="left"/>
              <w:rPr>
                <w:sz w:val="22"/>
                <w:szCs w:val="22"/>
              </w:rPr>
            </w:pPr>
            <w:r>
              <w:rPr>
                <w:sz w:val="22"/>
                <w:szCs w:val="22"/>
              </w:rPr>
              <w:t>Пункт 1.3.1.</w:t>
            </w:r>
          </w:p>
        </w:tc>
        <w:tc>
          <w:tcPr>
            <w:tcW w:w="1908" w:type="dxa"/>
            <w:tcBorders>
              <w:top w:val="single" w:sz="4" w:space="0" w:color="000000"/>
              <w:left w:val="single" w:sz="4" w:space="0" w:color="000000"/>
              <w:bottom w:val="single" w:sz="4" w:space="0" w:color="000000"/>
            </w:tcBorders>
            <w:shd w:val="clear" w:color="auto" w:fill="auto"/>
          </w:tcPr>
          <w:p w:rsidR="00AB75C9" w:rsidRDefault="00AB75C9" w:rsidP="00254003">
            <w:pPr>
              <w:keepNext/>
              <w:keepLines/>
              <w:widowControl w:val="0"/>
              <w:suppressLineNumbers/>
              <w:suppressAutoHyphens/>
              <w:spacing w:after="0"/>
              <w:jc w:val="left"/>
              <w:rPr>
                <w:sz w:val="22"/>
                <w:szCs w:val="22"/>
              </w:rPr>
            </w:pPr>
            <w:r>
              <w:rPr>
                <w:sz w:val="22"/>
                <w:szCs w:val="22"/>
              </w:rPr>
              <w:t xml:space="preserve">Краткая характеристика и объем оказываемых услуг </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9351B7">
            <w:pPr>
              <w:tabs>
                <w:tab w:val="left" w:pos="172"/>
                <w:tab w:val="left" w:pos="567"/>
                <w:tab w:val="left" w:pos="2694"/>
              </w:tabs>
              <w:spacing w:after="0"/>
            </w:pPr>
            <w:r>
              <w:rPr>
                <w:sz w:val="22"/>
                <w:szCs w:val="22"/>
              </w:rPr>
              <w:t xml:space="preserve">Право заключения </w:t>
            </w:r>
            <w:r w:rsidR="00254003" w:rsidRPr="00301B8C">
              <w:rPr>
                <w:sz w:val="22"/>
                <w:szCs w:val="22"/>
              </w:rPr>
              <w:t xml:space="preserve">договора поставки </w:t>
            </w:r>
            <w:r w:rsidR="00991973">
              <w:rPr>
                <w:sz w:val="22"/>
                <w:szCs w:val="22"/>
              </w:rPr>
              <w:t>офисной мебели</w:t>
            </w:r>
            <w:r w:rsidR="00254003" w:rsidRPr="00301B8C">
              <w:rPr>
                <w:sz w:val="22"/>
                <w:szCs w:val="22"/>
              </w:rPr>
              <w:t xml:space="preserve"> для</w:t>
            </w:r>
            <w:r w:rsidR="00A66C1B" w:rsidRPr="0082661C">
              <w:rPr>
                <w:sz w:val="22"/>
                <w:szCs w:val="22"/>
              </w:rPr>
              <w:t xml:space="preserve"> нужд АО «</w:t>
            </w:r>
            <w:proofErr w:type="spellStart"/>
            <w:r w:rsidR="00A66C1B" w:rsidRPr="0082661C">
              <w:rPr>
                <w:sz w:val="22"/>
                <w:szCs w:val="22"/>
              </w:rPr>
              <w:t>ЭлС</w:t>
            </w:r>
            <w:proofErr w:type="spellEnd"/>
            <w:r w:rsidR="00A66C1B" w:rsidRPr="0082661C">
              <w:rPr>
                <w:sz w:val="22"/>
                <w:szCs w:val="22"/>
              </w:rPr>
              <w:t xml:space="preserve">» </w:t>
            </w:r>
            <w:r w:rsidR="00A66C1B" w:rsidRPr="0082661C">
              <w:rPr>
                <w:bCs/>
                <w:iCs/>
                <w:color w:val="000000"/>
                <w:kern w:val="28"/>
                <w:sz w:val="22"/>
                <w:szCs w:val="22"/>
                <w:lang w:eastAsia="en-US"/>
              </w:rPr>
              <w:t>в 201</w:t>
            </w:r>
            <w:r w:rsidR="009938F6">
              <w:rPr>
                <w:bCs/>
                <w:iCs/>
                <w:color w:val="000000"/>
                <w:kern w:val="28"/>
                <w:sz w:val="22"/>
                <w:szCs w:val="22"/>
                <w:lang w:eastAsia="en-US"/>
              </w:rPr>
              <w:t>9</w:t>
            </w:r>
            <w:r w:rsidR="00A66C1B" w:rsidRPr="0082661C">
              <w:rPr>
                <w:bCs/>
                <w:iCs/>
                <w:color w:val="000000"/>
                <w:kern w:val="28"/>
                <w:sz w:val="22"/>
                <w:szCs w:val="22"/>
                <w:lang w:eastAsia="en-US"/>
              </w:rPr>
              <w:t>г</w:t>
            </w:r>
            <w:r w:rsidR="00A66C1B">
              <w:rPr>
                <w:bCs/>
                <w:iCs/>
                <w:color w:val="000000"/>
                <w:kern w:val="28"/>
                <w:sz w:val="22"/>
                <w:szCs w:val="22"/>
                <w:lang w:eastAsia="en-US"/>
              </w:rPr>
              <w:t>.</w:t>
            </w:r>
            <w:r>
              <w:rPr>
                <w:sz w:val="22"/>
                <w:szCs w:val="22"/>
              </w:rPr>
              <w:t>, в соответствии с Технической частью</w:t>
            </w:r>
            <w:r w:rsidR="00CE68F3">
              <w:rPr>
                <w:sz w:val="22"/>
                <w:szCs w:val="22"/>
              </w:rPr>
              <w:t>.</w:t>
            </w:r>
          </w:p>
        </w:tc>
      </w:tr>
      <w:tr w:rsidR="00AB75C9" w:rsidTr="00741916">
        <w:tc>
          <w:tcPr>
            <w:tcW w:w="540" w:type="dxa"/>
            <w:tcBorders>
              <w:top w:val="single" w:sz="4" w:space="0" w:color="000000"/>
              <w:left w:val="single" w:sz="4" w:space="0" w:color="000000"/>
              <w:bottom w:val="single" w:sz="4" w:space="0" w:color="000000"/>
            </w:tcBorders>
            <w:shd w:val="clear" w:color="auto" w:fill="auto"/>
          </w:tcPr>
          <w:p w:rsidR="00AB75C9" w:rsidRDefault="00AB75C9" w:rsidP="00254003">
            <w:pPr>
              <w:spacing w:after="0"/>
              <w:rPr>
                <w:sz w:val="22"/>
                <w:szCs w:val="22"/>
              </w:rPr>
            </w:pPr>
            <w:r>
              <w:rPr>
                <w:sz w:val="22"/>
                <w:szCs w:val="22"/>
                <w:lang w:val="en-US"/>
              </w:rPr>
              <w:t>4</w:t>
            </w:r>
          </w:p>
        </w:tc>
        <w:tc>
          <w:tcPr>
            <w:tcW w:w="1692" w:type="dxa"/>
            <w:tcBorders>
              <w:top w:val="single" w:sz="4" w:space="0" w:color="000000"/>
              <w:left w:val="single" w:sz="4" w:space="0" w:color="000000"/>
              <w:bottom w:val="single" w:sz="4" w:space="0" w:color="000000"/>
            </w:tcBorders>
            <w:shd w:val="clear" w:color="auto" w:fill="auto"/>
          </w:tcPr>
          <w:p w:rsidR="00AB75C9" w:rsidRDefault="00AB75C9" w:rsidP="00254003">
            <w:pPr>
              <w:keepNext/>
              <w:keepLines/>
              <w:widowControl w:val="0"/>
              <w:suppressLineNumbers/>
              <w:suppressAutoHyphens/>
              <w:spacing w:after="0"/>
              <w:jc w:val="left"/>
              <w:rPr>
                <w:sz w:val="22"/>
                <w:szCs w:val="22"/>
              </w:rPr>
            </w:pPr>
            <w:r>
              <w:rPr>
                <w:sz w:val="22"/>
                <w:szCs w:val="22"/>
              </w:rPr>
              <w:t>Пункт 1.3.2.</w:t>
            </w:r>
          </w:p>
        </w:tc>
        <w:tc>
          <w:tcPr>
            <w:tcW w:w="1908" w:type="dxa"/>
            <w:tcBorders>
              <w:top w:val="single" w:sz="4" w:space="0" w:color="000000"/>
              <w:left w:val="single" w:sz="4" w:space="0" w:color="000000"/>
              <w:bottom w:val="single" w:sz="4" w:space="0" w:color="000000"/>
            </w:tcBorders>
            <w:shd w:val="clear" w:color="auto" w:fill="auto"/>
          </w:tcPr>
          <w:p w:rsidR="00AB75C9" w:rsidRDefault="00AB75C9" w:rsidP="00254003">
            <w:pPr>
              <w:spacing w:after="0"/>
              <w:jc w:val="left"/>
              <w:rPr>
                <w:sz w:val="22"/>
                <w:szCs w:val="22"/>
              </w:rPr>
            </w:pPr>
            <w:r>
              <w:rPr>
                <w:sz w:val="22"/>
                <w:szCs w:val="22"/>
              </w:rPr>
              <w:t>Место и срок оказания услуг</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254003">
            <w:pPr>
              <w:autoSpaceDE w:val="0"/>
              <w:spacing w:after="0"/>
              <w:rPr>
                <w:sz w:val="22"/>
                <w:szCs w:val="22"/>
              </w:rPr>
            </w:pPr>
            <w:r>
              <w:rPr>
                <w:sz w:val="22"/>
                <w:szCs w:val="22"/>
              </w:rPr>
              <w:t>Место поставки товара: согласно Техническому заданию и До</w:t>
            </w:r>
            <w:r w:rsidR="00ED12A7">
              <w:rPr>
                <w:sz w:val="22"/>
                <w:szCs w:val="22"/>
              </w:rPr>
              <w:t>говору поставки.</w:t>
            </w:r>
          </w:p>
          <w:p w:rsidR="00AB75C9" w:rsidRDefault="00AB75C9" w:rsidP="00254003">
            <w:pPr>
              <w:autoSpaceDE w:val="0"/>
              <w:spacing w:after="0"/>
            </w:pPr>
            <w:r>
              <w:rPr>
                <w:sz w:val="22"/>
                <w:szCs w:val="22"/>
              </w:rPr>
              <w:t xml:space="preserve">Сроки поставки определяются </w:t>
            </w:r>
            <w:proofErr w:type="gramStart"/>
            <w:r>
              <w:rPr>
                <w:sz w:val="22"/>
                <w:szCs w:val="22"/>
              </w:rPr>
              <w:t>согласно Договора</w:t>
            </w:r>
            <w:proofErr w:type="gramEnd"/>
            <w:r w:rsidR="00F2239A">
              <w:rPr>
                <w:sz w:val="22"/>
                <w:szCs w:val="22"/>
              </w:rPr>
              <w:t xml:space="preserve"> поставки</w:t>
            </w:r>
            <w:r w:rsidR="00D76AC8">
              <w:rPr>
                <w:sz w:val="22"/>
                <w:szCs w:val="22"/>
              </w:rPr>
              <w:t xml:space="preserve">и </w:t>
            </w:r>
            <w:r w:rsidR="00E57154">
              <w:rPr>
                <w:sz w:val="22"/>
                <w:szCs w:val="22"/>
              </w:rPr>
              <w:t>Т</w:t>
            </w:r>
            <w:r>
              <w:rPr>
                <w:sz w:val="22"/>
                <w:szCs w:val="22"/>
              </w:rPr>
              <w:t>ехнического задания</w:t>
            </w:r>
            <w:r w:rsidR="00E21182">
              <w:rPr>
                <w:sz w:val="22"/>
                <w:szCs w:val="22"/>
              </w:rPr>
              <w:t>.</w:t>
            </w:r>
          </w:p>
        </w:tc>
      </w:tr>
      <w:tr w:rsidR="00AB75C9" w:rsidRPr="00C431ED" w:rsidTr="00741916">
        <w:trPr>
          <w:trHeight w:val="732"/>
        </w:trPr>
        <w:tc>
          <w:tcPr>
            <w:tcW w:w="540" w:type="dxa"/>
            <w:tcBorders>
              <w:top w:val="single" w:sz="4" w:space="0" w:color="000000"/>
              <w:left w:val="single" w:sz="4" w:space="0" w:color="000000"/>
              <w:bottom w:val="single" w:sz="4" w:space="0" w:color="000000"/>
            </w:tcBorders>
            <w:shd w:val="clear" w:color="auto" w:fill="auto"/>
          </w:tcPr>
          <w:p w:rsidR="00AB75C9" w:rsidRPr="00030192" w:rsidRDefault="00AB75C9" w:rsidP="00254003">
            <w:pPr>
              <w:spacing w:after="0"/>
              <w:rPr>
                <w:sz w:val="22"/>
                <w:szCs w:val="22"/>
              </w:rPr>
            </w:pPr>
            <w:r w:rsidRPr="00030192">
              <w:rPr>
                <w:sz w:val="22"/>
                <w:szCs w:val="22"/>
              </w:rPr>
              <w:t>5</w:t>
            </w:r>
          </w:p>
        </w:tc>
        <w:tc>
          <w:tcPr>
            <w:tcW w:w="1692" w:type="dxa"/>
            <w:tcBorders>
              <w:top w:val="single" w:sz="4" w:space="0" w:color="000000"/>
              <w:left w:val="single" w:sz="4" w:space="0" w:color="000000"/>
              <w:bottom w:val="single" w:sz="4" w:space="0" w:color="000000"/>
            </w:tcBorders>
            <w:shd w:val="clear" w:color="auto" w:fill="auto"/>
          </w:tcPr>
          <w:p w:rsidR="00AB75C9" w:rsidRPr="00030192" w:rsidRDefault="00AB75C9" w:rsidP="00254003">
            <w:pPr>
              <w:keepNext/>
              <w:keepLines/>
              <w:widowControl w:val="0"/>
              <w:suppressLineNumbers/>
              <w:suppressAutoHyphens/>
              <w:spacing w:after="0"/>
              <w:jc w:val="left"/>
              <w:rPr>
                <w:sz w:val="22"/>
                <w:szCs w:val="22"/>
              </w:rPr>
            </w:pPr>
            <w:r w:rsidRPr="00030192">
              <w:rPr>
                <w:sz w:val="22"/>
                <w:szCs w:val="22"/>
              </w:rPr>
              <w:t xml:space="preserve">Пункт 1.4.1. </w:t>
            </w:r>
          </w:p>
        </w:tc>
        <w:tc>
          <w:tcPr>
            <w:tcW w:w="1908" w:type="dxa"/>
            <w:tcBorders>
              <w:top w:val="single" w:sz="4" w:space="0" w:color="000000"/>
              <w:left w:val="single" w:sz="4" w:space="0" w:color="000000"/>
              <w:bottom w:val="single" w:sz="4" w:space="0" w:color="000000"/>
            </w:tcBorders>
            <w:shd w:val="clear" w:color="auto" w:fill="auto"/>
          </w:tcPr>
          <w:p w:rsidR="00AB75C9" w:rsidRPr="00030192" w:rsidRDefault="00AB75C9" w:rsidP="00254003">
            <w:pPr>
              <w:keepNext/>
              <w:keepLines/>
              <w:widowControl w:val="0"/>
              <w:suppressLineNumbers/>
              <w:suppressAutoHyphens/>
              <w:spacing w:after="0"/>
              <w:jc w:val="left"/>
              <w:rPr>
                <w:sz w:val="22"/>
                <w:szCs w:val="22"/>
              </w:rPr>
            </w:pPr>
            <w:r w:rsidRPr="00030192">
              <w:rPr>
                <w:sz w:val="22"/>
                <w:szCs w:val="22"/>
              </w:rPr>
              <w:t>Начальная (максимальная) цена договора</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C431ED" w:rsidRPr="00F6476B" w:rsidRDefault="00B65E28" w:rsidP="00C431ED">
            <w:pPr>
              <w:rPr>
                <w:b/>
                <w:sz w:val="22"/>
                <w:szCs w:val="22"/>
              </w:rPr>
            </w:pPr>
            <w:r w:rsidRPr="00F6476B">
              <w:rPr>
                <w:sz w:val="22"/>
                <w:szCs w:val="22"/>
              </w:rPr>
              <w:t xml:space="preserve">– </w:t>
            </w:r>
            <w:r w:rsidR="00E32090">
              <w:rPr>
                <w:b/>
                <w:sz w:val="22"/>
                <w:szCs w:val="22"/>
              </w:rPr>
              <w:t>327 480</w:t>
            </w:r>
            <w:r w:rsidR="00C80262" w:rsidRPr="00F6476B">
              <w:rPr>
                <w:b/>
                <w:sz w:val="22"/>
                <w:szCs w:val="22"/>
              </w:rPr>
              <w:t xml:space="preserve"> (</w:t>
            </w:r>
            <w:r w:rsidR="00E32090">
              <w:rPr>
                <w:b/>
                <w:sz w:val="22"/>
                <w:szCs w:val="22"/>
              </w:rPr>
              <w:t>Триста двадцать семь</w:t>
            </w:r>
            <w:r w:rsidR="00C80262" w:rsidRPr="00F6476B">
              <w:rPr>
                <w:b/>
                <w:sz w:val="22"/>
                <w:szCs w:val="22"/>
              </w:rPr>
              <w:t xml:space="preserve"> тысяч</w:t>
            </w:r>
            <w:r w:rsidR="00E32090">
              <w:rPr>
                <w:b/>
                <w:sz w:val="22"/>
                <w:szCs w:val="22"/>
              </w:rPr>
              <w:t xml:space="preserve"> четыреста восемьдесят</w:t>
            </w:r>
            <w:r w:rsidR="00C80262" w:rsidRPr="00F6476B">
              <w:rPr>
                <w:b/>
                <w:sz w:val="22"/>
                <w:szCs w:val="22"/>
              </w:rPr>
              <w:t xml:space="preserve">) рублей </w:t>
            </w:r>
            <w:r w:rsidR="00C80262">
              <w:rPr>
                <w:b/>
                <w:sz w:val="22"/>
                <w:szCs w:val="22"/>
              </w:rPr>
              <w:t>00</w:t>
            </w:r>
            <w:r w:rsidR="00C80262" w:rsidRPr="00F6476B">
              <w:rPr>
                <w:b/>
                <w:sz w:val="22"/>
                <w:szCs w:val="22"/>
              </w:rPr>
              <w:t xml:space="preserve"> копе</w:t>
            </w:r>
            <w:r w:rsidR="00C80262">
              <w:rPr>
                <w:b/>
                <w:sz w:val="22"/>
                <w:szCs w:val="22"/>
              </w:rPr>
              <w:t>ек</w:t>
            </w:r>
            <w:r w:rsidR="00C431ED" w:rsidRPr="00F6476B">
              <w:rPr>
                <w:b/>
                <w:sz w:val="22"/>
                <w:szCs w:val="22"/>
              </w:rPr>
              <w:t xml:space="preserve">, в том числе НДС 20%; </w:t>
            </w:r>
          </w:p>
          <w:p w:rsidR="00C431ED" w:rsidRPr="00F6476B" w:rsidRDefault="00C431ED" w:rsidP="00C431ED">
            <w:pPr>
              <w:tabs>
                <w:tab w:val="left" w:pos="1145"/>
              </w:tabs>
              <w:autoSpaceDE w:val="0"/>
              <w:spacing w:after="0"/>
              <w:rPr>
                <w:sz w:val="22"/>
                <w:szCs w:val="22"/>
              </w:rPr>
            </w:pPr>
            <w:r w:rsidRPr="00F6476B">
              <w:rPr>
                <w:b/>
                <w:sz w:val="22"/>
                <w:szCs w:val="22"/>
              </w:rPr>
              <w:t xml:space="preserve">- </w:t>
            </w:r>
            <w:r w:rsidR="00E32090">
              <w:rPr>
                <w:b/>
                <w:sz w:val="22"/>
                <w:szCs w:val="22"/>
              </w:rPr>
              <w:t xml:space="preserve">272 900 </w:t>
            </w:r>
            <w:r w:rsidRPr="00F6476B">
              <w:rPr>
                <w:b/>
                <w:sz w:val="22"/>
                <w:szCs w:val="22"/>
              </w:rPr>
              <w:t>(</w:t>
            </w:r>
            <w:r w:rsidR="00991973">
              <w:rPr>
                <w:b/>
                <w:sz w:val="22"/>
                <w:szCs w:val="22"/>
              </w:rPr>
              <w:t>Двести семьдесят две</w:t>
            </w:r>
            <w:r w:rsidR="00C80262">
              <w:rPr>
                <w:b/>
                <w:sz w:val="22"/>
                <w:szCs w:val="22"/>
              </w:rPr>
              <w:t xml:space="preserve"> </w:t>
            </w:r>
            <w:r w:rsidRPr="00F6476B">
              <w:rPr>
                <w:b/>
                <w:sz w:val="22"/>
                <w:szCs w:val="22"/>
              </w:rPr>
              <w:t>тысяч</w:t>
            </w:r>
            <w:r w:rsidR="00215EBA">
              <w:rPr>
                <w:b/>
                <w:sz w:val="22"/>
                <w:szCs w:val="22"/>
              </w:rPr>
              <w:t xml:space="preserve"> </w:t>
            </w:r>
            <w:r w:rsidR="00991973">
              <w:rPr>
                <w:b/>
                <w:sz w:val="22"/>
                <w:szCs w:val="22"/>
              </w:rPr>
              <w:t>девятьсот</w:t>
            </w:r>
            <w:r w:rsidRPr="00F6476B">
              <w:rPr>
                <w:b/>
                <w:sz w:val="22"/>
                <w:szCs w:val="22"/>
              </w:rPr>
              <w:t xml:space="preserve">) рублей </w:t>
            </w:r>
            <w:r w:rsidR="00C80262">
              <w:rPr>
                <w:b/>
                <w:sz w:val="22"/>
                <w:szCs w:val="22"/>
              </w:rPr>
              <w:t>00</w:t>
            </w:r>
            <w:r w:rsidRPr="00F6476B">
              <w:rPr>
                <w:b/>
                <w:sz w:val="22"/>
                <w:szCs w:val="22"/>
              </w:rPr>
              <w:t xml:space="preserve"> копе</w:t>
            </w:r>
            <w:r w:rsidR="00C80262">
              <w:rPr>
                <w:b/>
                <w:sz w:val="22"/>
                <w:szCs w:val="22"/>
              </w:rPr>
              <w:t>ек</w:t>
            </w:r>
            <w:r w:rsidRPr="00F6476B">
              <w:rPr>
                <w:b/>
                <w:sz w:val="22"/>
                <w:szCs w:val="22"/>
              </w:rPr>
              <w:t>, без учета НДС.</w:t>
            </w:r>
          </w:p>
          <w:p w:rsidR="00AB75C9" w:rsidRPr="00030192" w:rsidRDefault="00AB75C9" w:rsidP="00C431ED">
            <w:pPr>
              <w:tabs>
                <w:tab w:val="left" w:pos="1145"/>
              </w:tabs>
              <w:autoSpaceDE w:val="0"/>
              <w:spacing w:after="0"/>
              <w:rPr>
                <w:sz w:val="22"/>
                <w:szCs w:val="22"/>
              </w:rPr>
            </w:pPr>
            <w:r w:rsidRPr="00F6476B">
              <w:rPr>
                <w:sz w:val="22"/>
                <w:szCs w:val="22"/>
              </w:rPr>
              <w:t>Предложение участника о цене договора</w:t>
            </w:r>
            <w:r w:rsidRPr="00030192">
              <w:rPr>
                <w:sz w:val="22"/>
                <w:szCs w:val="22"/>
              </w:rPr>
              <w:t xml:space="preserve"> не должно превышать начальную (максимальную) цену договора в базисе поданной участником цены. Цена договора включает в себя стоимость продукции, тары и упаковки, маркировки, транспортные расходы по доставке, расходы на уплату таможенных пошлин и прочих сборов, страхование Продукции.</w:t>
            </w:r>
          </w:p>
          <w:p w:rsidR="00AB75C9" w:rsidRPr="00C431ED" w:rsidRDefault="00AB75C9" w:rsidP="00254003">
            <w:pPr>
              <w:tabs>
                <w:tab w:val="left" w:pos="1145"/>
              </w:tabs>
              <w:autoSpaceDE w:val="0"/>
              <w:spacing w:after="0"/>
              <w:rPr>
                <w:sz w:val="22"/>
                <w:szCs w:val="22"/>
              </w:rPr>
            </w:pPr>
            <w:r w:rsidRPr="00030192">
              <w:rPr>
                <w:sz w:val="22"/>
                <w:szCs w:val="22"/>
              </w:rPr>
              <w:t>В качестве единого базиса сравнения ценовых предложений используются цены предложений участников без учета НДС.</w:t>
            </w:r>
          </w:p>
        </w:tc>
      </w:tr>
      <w:tr w:rsidR="00AB75C9" w:rsidTr="00741916">
        <w:tc>
          <w:tcPr>
            <w:tcW w:w="540" w:type="dxa"/>
            <w:tcBorders>
              <w:top w:val="single" w:sz="4" w:space="0" w:color="000000"/>
              <w:left w:val="single" w:sz="4" w:space="0" w:color="000000"/>
              <w:bottom w:val="single" w:sz="4" w:space="0" w:color="000000"/>
            </w:tcBorders>
            <w:shd w:val="clear" w:color="auto" w:fill="auto"/>
          </w:tcPr>
          <w:p w:rsidR="00AB75C9" w:rsidRDefault="00AB75C9" w:rsidP="00254003">
            <w:pPr>
              <w:snapToGrid w:val="0"/>
              <w:spacing w:after="0"/>
              <w:rPr>
                <w:sz w:val="22"/>
                <w:szCs w:val="22"/>
              </w:rPr>
            </w:pPr>
          </w:p>
        </w:tc>
        <w:tc>
          <w:tcPr>
            <w:tcW w:w="1692" w:type="dxa"/>
            <w:tcBorders>
              <w:top w:val="single" w:sz="4" w:space="0" w:color="000000"/>
              <w:left w:val="single" w:sz="4" w:space="0" w:color="000000"/>
              <w:bottom w:val="single" w:sz="4" w:space="0" w:color="000000"/>
            </w:tcBorders>
            <w:shd w:val="clear" w:color="auto" w:fill="auto"/>
          </w:tcPr>
          <w:p w:rsidR="00AB75C9" w:rsidRDefault="00AB75C9" w:rsidP="00254003">
            <w:pPr>
              <w:keepNext/>
              <w:keepLines/>
              <w:widowControl w:val="0"/>
              <w:suppressLineNumbers/>
              <w:suppressAutoHyphens/>
              <w:spacing w:after="0"/>
              <w:jc w:val="left"/>
              <w:rPr>
                <w:sz w:val="22"/>
                <w:szCs w:val="22"/>
              </w:rPr>
            </w:pPr>
            <w:r>
              <w:rPr>
                <w:sz w:val="22"/>
                <w:szCs w:val="22"/>
              </w:rPr>
              <w:t>Пункт 1.5.1.</w:t>
            </w:r>
          </w:p>
        </w:tc>
        <w:tc>
          <w:tcPr>
            <w:tcW w:w="1908" w:type="dxa"/>
            <w:tcBorders>
              <w:top w:val="single" w:sz="4" w:space="0" w:color="000000"/>
              <w:left w:val="single" w:sz="4" w:space="0" w:color="000000"/>
              <w:bottom w:val="single" w:sz="4" w:space="0" w:color="000000"/>
            </w:tcBorders>
            <w:shd w:val="clear" w:color="auto" w:fill="auto"/>
          </w:tcPr>
          <w:p w:rsidR="00AB75C9" w:rsidRDefault="00AB75C9" w:rsidP="00254003">
            <w:pPr>
              <w:keepNext/>
              <w:keepLines/>
              <w:widowControl w:val="0"/>
              <w:suppressLineNumbers/>
              <w:suppressAutoHyphens/>
              <w:spacing w:after="0"/>
              <w:jc w:val="left"/>
              <w:rPr>
                <w:sz w:val="22"/>
                <w:szCs w:val="22"/>
              </w:rPr>
            </w:pPr>
            <w:r>
              <w:rPr>
                <w:sz w:val="22"/>
                <w:szCs w:val="22"/>
              </w:rPr>
              <w:t>Порядок оплаты</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42380C" w:rsidP="004F7855">
            <w:pPr>
              <w:pStyle w:val="32"/>
              <w:tabs>
                <w:tab w:val="left" w:pos="9800"/>
              </w:tabs>
              <w:spacing w:after="0"/>
              <w:ind w:left="0"/>
            </w:pPr>
            <w:r>
              <w:rPr>
                <w:sz w:val="22"/>
                <w:szCs w:val="22"/>
              </w:rPr>
              <w:t xml:space="preserve">Безналичный расчет. </w:t>
            </w:r>
            <w:r w:rsidR="00D76AC8" w:rsidRPr="00550837">
              <w:rPr>
                <w:bCs/>
                <w:color w:val="000000"/>
                <w:kern w:val="28"/>
                <w:sz w:val="22"/>
                <w:szCs w:val="22"/>
                <w:lang w:eastAsia="en-US"/>
              </w:rPr>
              <w:t>Оплата Продукции производится Поставщику по факту</w:t>
            </w:r>
            <w:r w:rsidR="00D76AC8">
              <w:rPr>
                <w:bCs/>
                <w:color w:val="000000"/>
                <w:kern w:val="28"/>
                <w:sz w:val="22"/>
                <w:szCs w:val="22"/>
                <w:lang w:eastAsia="en-US"/>
              </w:rPr>
              <w:t xml:space="preserve"> полной поставки Продукции</w:t>
            </w:r>
            <w:r w:rsidR="00D76AC8">
              <w:rPr>
                <w:rFonts w:cs="Arial"/>
                <w:sz w:val="22"/>
                <w:szCs w:val="22"/>
              </w:rPr>
              <w:t>,</w:t>
            </w:r>
            <w:r w:rsidR="00D76AC8" w:rsidRPr="00124382">
              <w:rPr>
                <w:rFonts w:cs="Arial"/>
                <w:sz w:val="22"/>
                <w:szCs w:val="22"/>
              </w:rPr>
              <w:t xml:space="preserve"> согласно </w:t>
            </w:r>
            <w:r w:rsidR="00D76AC8" w:rsidRPr="007435E1">
              <w:rPr>
                <w:bCs/>
                <w:color w:val="000000"/>
                <w:kern w:val="28"/>
                <w:sz w:val="22"/>
                <w:szCs w:val="22"/>
                <w:lang w:eastAsia="en-US"/>
              </w:rPr>
              <w:t>Спецификации</w:t>
            </w:r>
            <w:r w:rsidR="00D76AC8">
              <w:rPr>
                <w:bCs/>
                <w:color w:val="000000"/>
                <w:kern w:val="28"/>
                <w:sz w:val="22"/>
                <w:szCs w:val="22"/>
                <w:lang w:eastAsia="en-US"/>
              </w:rPr>
              <w:t xml:space="preserve"> №1 (Приложение № 1), </w:t>
            </w:r>
            <w:r w:rsidR="00D76AC8" w:rsidRPr="00E21182">
              <w:rPr>
                <w:bCs/>
                <w:color w:val="000000"/>
                <w:kern w:val="28"/>
                <w:sz w:val="22"/>
                <w:szCs w:val="22"/>
                <w:lang w:eastAsia="en-US"/>
              </w:rPr>
              <w:t>на основании счета</w:t>
            </w:r>
            <w:r w:rsidR="00991973">
              <w:rPr>
                <w:bCs/>
                <w:color w:val="000000"/>
                <w:kern w:val="28"/>
                <w:sz w:val="22"/>
                <w:szCs w:val="22"/>
                <w:lang w:eastAsia="en-US"/>
              </w:rPr>
              <w:t xml:space="preserve"> </w:t>
            </w:r>
            <w:r w:rsidR="004F7855">
              <w:rPr>
                <w:bCs/>
                <w:kern w:val="28"/>
                <w:sz w:val="22"/>
                <w:szCs w:val="22"/>
                <w:lang w:eastAsia="en-US"/>
              </w:rPr>
              <w:t>не позднее 6</w:t>
            </w:r>
            <w:r w:rsidR="00991973">
              <w:rPr>
                <w:bCs/>
                <w:kern w:val="28"/>
                <w:sz w:val="22"/>
                <w:szCs w:val="22"/>
                <w:lang w:eastAsia="en-US"/>
              </w:rPr>
              <w:t>0</w:t>
            </w:r>
            <w:r w:rsidR="00214D0B">
              <w:rPr>
                <w:bCs/>
                <w:kern w:val="28"/>
                <w:sz w:val="22"/>
                <w:szCs w:val="22"/>
                <w:lang w:eastAsia="en-US"/>
              </w:rPr>
              <w:t xml:space="preserve"> (</w:t>
            </w:r>
            <w:r w:rsidR="004F7855">
              <w:rPr>
                <w:bCs/>
                <w:kern w:val="28"/>
                <w:sz w:val="22"/>
                <w:szCs w:val="22"/>
                <w:lang w:eastAsia="en-US"/>
              </w:rPr>
              <w:t>шестьдесят</w:t>
            </w:r>
            <w:r w:rsidR="00214D0B">
              <w:rPr>
                <w:bCs/>
                <w:kern w:val="28"/>
                <w:sz w:val="22"/>
                <w:szCs w:val="22"/>
                <w:lang w:eastAsia="en-US"/>
              </w:rPr>
              <w:t xml:space="preserve">) </w:t>
            </w:r>
            <w:r w:rsidR="00991973" w:rsidRPr="00480337">
              <w:rPr>
                <w:bCs/>
                <w:kern w:val="28"/>
                <w:sz w:val="22"/>
                <w:szCs w:val="22"/>
                <w:lang w:eastAsia="en-US"/>
              </w:rPr>
              <w:t>календарных дней</w:t>
            </w:r>
            <w:r w:rsidR="00991973">
              <w:rPr>
                <w:bCs/>
                <w:kern w:val="28"/>
                <w:sz w:val="22"/>
                <w:szCs w:val="22"/>
                <w:lang w:eastAsia="en-US"/>
              </w:rPr>
              <w:t xml:space="preserve"> </w:t>
            </w:r>
            <w:proofErr w:type="gramStart"/>
            <w:r w:rsidR="00C80262">
              <w:rPr>
                <w:bCs/>
                <w:color w:val="000000"/>
                <w:kern w:val="28"/>
                <w:sz w:val="22"/>
                <w:szCs w:val="22"/>
                <w:lang w:eastAsia="en-US"/>
              </w:rPr>
              <w:t>с даты подписания</w:t>
            </w:r>
            <w:proofErr w:type="gramEnd"/>
            <w:r w:rsidR="00991973">
              <w:rPr>
                <w:bCs/>
                <w:color w:val="000000"/>
                <w:kern w:val="28"/>
                <w:sz w:val="22"/>
                <w:szCs w:val="22"/>
                <w:lang w:eastAsia="en-US"/>
              </w:rPr>
              <w:t xml:space="preserve"> </w:t>
            </w:r>
            <w:r w:rsidR="00D76AC8">
              <w:rPr>
                <w:bCs/>
                <w:color w:val="000000"/>
                <w:kern w:val="28"/>
                <w:sz w:val="22"/>
                <w:szCs w:val="22"/>
                <w:lang w:eastAsia="en-US"/>
              </w:rPr>
              <w:t>Покупателем акта входного конт</w:t>
            </w:r>
            <w:r w:rsidR="00C80262">
              <w:rPr>
                <w:bCs/>
                <w:color w:val="000000"/>
                <w:kern w:val="28"/>
                <w:sz w:val="22"/>
                <w:szCs w:val="22"/>
                <w:lang w:eastAsia="en-US"/>
              </w:rPr>
              <w:t xml:space="preserve">роля после получения Продукции </w:t>
            </w:r>
            <w:r w:rsidR="00D76AC8">
              <w:rPr>
                <w:bCs/>
                <w:color w:val="000000"/>
                <w:kern w:val="28"/>
                <w:sz w:val="22"/>
                <w:szCs w:val="22"/>
                <w:lang w:eastAsia="en-US"/>
              </w:rPr>
              <w:t>надлежащего качества, в надлежащей комплектности.</w:t>
            </w:r>
          </w:p>
        </w:tc>
      </w:tr>
      <w:tr w:rsidR="00AB75C9" w:rsidTr="00741916">
        <w:trPr>
          <w:cantSplit/>
          <w:trHeight w:val="1075"/>
        </w:trPr>
        <w:tc>
          <w:tcPr>
            <w:tcW w:w="540" w:type="dxa"/>
            <w:vMerge w:val="restart"/>
            <w:tcBorders>
              <w:top w:val="single" w:sz="4" w:space="0" w:color="000000"/>
              <w:left w:val="single" w:sz="4" w:space="0" w:color="000000"/>
              <w:bottom w:val="single" w:sz="4" w:space="0" w:color="000000"/>
            </w:tcBorders>
            <w:shd w:val="clear" w:color="auto" w:fill="auto"/>
          </w:tcPr>
          <w:p w:rsidR="00AB75C9" w:rsidRDefault="00AB75C9" w:rsidP="00254003">
            <w:pPr>
              <w:spacing w:after="0"/>
              <w:rPr>
                <w:sz w:val="22"/>
                <w:szCs w:val="22"/>
              </w:rPr>
            </w:pPr>
            <w:r>
              <w:rPr>
                <w:sz w:val="22"/>
                <w:szCs w:val="22"/>
                <w:lang w:val="en-US"/>
              </w:rPr>
              <w:t>7</w:t>
            </w:r>
          </w:p>
        </w:tc>
        <w:tc>
          <w:tcPr>
            <w:tcW w:w="1692" w:type="dxa"/>
            <w:tcBorders>
              <w:top w:val="single" w:sz="4" w:space="0" w:color="000000"/>
              <w:left w:val="single" w:sz="4" w:space="0" w:color="000000"/>
              <w:bottom w:val="single" w:sz="4" w:space="0" w:color="000000"/>
            </w:tcBorders>
            <w:shd w:val="clear" w:color="auto" w:fill="auto"/>
          </w:tcPr>
          <w:p w:rsidR="00AB75C9" w:rsidRDefault="00AB75C9" w:rsidP="00254003">
            <w:pPr>
              <w:spacing w:after="0"/>
              <w:rPr>
                <w:sz w:val="22"/>
                <w:szCs w:val="22"/>
              </w:rPr>
            </w:pPr>
            <w:r>
              <w:rPr>
                <w:sz w:val="22"/>
                <w:szCs w:val="22"/>
              </w:rPr>
              <w:t>Пункт 1.6.1</w:t>
            </w:r>
          </w:p>
          <w:p w:rsidR="00AB75C9" w:rsidRDefault="00AB75C9" w:rsidP="00254003">
            <w:pPr>
              <w:spacing w:after="0"/>
              <w:rPr>
                <w:sz w:val="22"/>
                <w:szCs w:val="22"/>
              </w:rPr>
            </w:pPr>
          </w:p>
        </w:tc>
        <w:tc>
          <w:tcPr>
            <w:tcW w:w="1908" w:type="dxa"/>
            <w:tcBorders>
              <w:top w:val="single" w:sz="4" w:space="0" w:color="000000"/>
              <w:left w:val="single" w:sz="4" w:space="0" w:color="000000"/>
              <w:bottom w:val="single" w:sz="4" w:space="0" w:color="000000"/>
            </w:tcBorders>
            <w:shd w:val="clear" w:color="auto" w:fill="auto"/>
          </w:tcPr>
          <w:p w:rsidR="00AB75C9" w:rsidRDefault="00AB75C9" w:rsidP="00254003">
            <w:pPr>
              <w:spacing w:after="0"/>
              <w:jc w:val="left"/>
              <w:rPr>
                <w:sz w:val="22"/>
                <w:szCs w:val="22"/>
              </w:rPr>
            </w:pPr>
            <w:r>
              <w:rPr>
                <w:sz w:val="22"/>
                <w:szCs w:val="22"/>
              </w:rPr>
              <w:t>Требования к Участникам процедуры закупки</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F02A60" w:rsidP="00254003">
            <w:pPr>
              <w:spacing w:after="0"/>
            </w:pPr>
            <w:r>
              <w:rPr>
                <w:sz w:val="22"/>
                <w:szCs w:val="22"/>
              </w:rPr>
              <w:t xml:space="preserve">В </w:t>
            </w:r>
            <w:r w:rsidR="00AB75C9">
              <w:rPr>
                <w:sz w:val="22"/>
                <w:szCs w:val="22"/>
              </w:rPr>
              <w:t>запросе предложений в электронной форме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физические лица, в том числе индивидуальные предприниматели</w:t>
            </w:r>
          </w:p>
        </w:tc>
      </w:tr>
      <w:tr w:rsidR="00AB75C9" w:rsidTr="00741916">
        <w:tc>
          <w:tcPr>
            <w:tcW w:w="540" w:type="dxa"/>
            <w:vMerge/>
            <w:tcBorders>
              <w:top w:val="single" w:sz="4" w:space="0" w:color="000000"/>
              <w:left w:val="single" w:sz="4" w:space="0" w:color="000000"/>
              <w:bottom w:val="single" w:sz="4" w:space="0" w:color="000000"/>
            </w:tcBorders>
            <w:shd w:val="clear" w:color="auto" w:fill="auto"/>
            <w:vAlign w:val="center"/>
          </w:tcPr>
          <w:p w:rsidR="00AB75C9" w:rsidRDefault="00AB75C9" w:rsidP="00254003">
            <w:pPr>
              <w:snapToGrid w:val="0"/>
              <w:spacing w:after="0"/>
              <w:jc w:val="left"/>
              <w:rPr>
                <w:sz w:val="22"/>
                <w:szCs w:val="22"/>
              </w:rPr>
            </w:pPr>
          </w:p>
        </w:tc>
        <w:tc>
          <w:tcPr>
            <w:tcW w:w="1692" w:type="dxa"/>
            <w:tcBorders>
              <w:top w:val="single" w:sz="4" w:space="0" w:color="000000"/>
              <w:left w:val="single" w:sz="4" w:space="0" w:color="000000"/>
              <w:bottom w:val="single" w:sz="4" w:space="0" w:color="000000"/>
            </w:tcBorders>
            <w:shd w:val="clear" w:color="auto" w:fill="auto"/>
          </w:tcPr>
          <w:p w:rsidR="00AB75C9" w:rsidRDefault="00AB75C9" w:rsidP="00254003">
            <w:pPr>
              <w:spacing w:after="0"/>
              <w:rPr>
                <w:sz w:val="22"/>
                <w:szCs w:val="22"/>
              </w:rPr>
            </w:pPr>
            <w:r>
              <w:rPr>
                <w:sz w:val="22"/>
                <w:szCs w:val="22"/>
              </w:rPr>
              <w:t>Пункт 1.6.2.</w:t>
            </w:r>
          </w:p>
        </w:tc>
        <w:tc>
          <w:tcPr>
            <w:tcW w:w="1908" w:type="dxa"/>
            <w:tcBorders>
              <w:top w:val="single" w:sz="4" w:space="0" w:color="000000"/>
              <w:left w:val="single" w:sz="4" w:space="0" w:color="000000"/>
              <w:bottom w:val="single" w:sz="4" w:space="0" w:color="000000"/>
            </w:tcBorders>
            <w:shd w:val="clear" w:color="auto" w:fill="auto"/>
          </w:tcPr>
          <w:p w:rsidR="00AB75C9" w:rsidRDefault="00AB75C9" w:rsidP="00254003">
            <w:pPr>
              <w:spacing w:after="0"/>
              <w:rPr>
                <w:sz w:val="22"/>
                <w:szCs w:val="22"/>
              </w:rPr>
            </w:pPr>
            <w:r>
              <w:rPr>
                <w:sz w:val="22"/>
                <w:szCs w:val="22"/>
              </w:rPr>
              <w:t>Обязательные требования</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254003">
            <w:pPr>
              <w:spacing w:after="0"/>
            </w:pPr>
            <w:r>
              <w:rPr>
                <w:sz w:val="22"/>
                <w:szCs w:val="22"/>
              </w:rPr>
              <w:t xml:space="preserve">Чтобы претендовать на право заключения договора, Участник процедуры закупки должен удовлетворять обязательным </w:t>
            </w:r>
            <w:r>
              <w:rPr>
                <w:sz w:val="22"/>
                <w:szCs w:val="22"/>
              </w:rPr>
              <w:lastRenderedPageBreak/>
              <w:t xml:space="preserve">требованиям, указанным в п. 1.6.2. Части </w:t>
            </w:r>
            <w:r>
              <w:rPr>
                <w:sz w:val="22"/>
                <w:szCs w:val="22"/>
                <w:lang w:val="en-US"/>
              </w:rPr>
              <w:t>I</w:t>
            </w:r>
            <w:r>
              <w:rPr>
                <w:sz w:val="22"/>
                <w:szCs w:val="22"/>
              </w:rPr>
              <w:t xml:space="preserve"> настоящей закупочной документации.</w:t>
            </w:r>
          </w:p>
        </w:tc>
      </w:tr>
      <w:tr w:rsidR="00AB75C9" w:rsidTr="00741916">
        <w:trPr>
          <w:cantSplit/>
          <w:trHeight w:val="53"/>
        </w:trPr>
        <w:tc>
          <w:tcPr>
            <w:tcW w:w="540" w:type="dxa"/>
            <w:vMerge/>
            <w:tcBorders>
              <w:top w:val="single" w:sz="4" w:space="0" w:color="000000"/>
              <w:left w:val="single" w:sz="4" w:space="0" w:color="000000"/>
              <w:bottom w:val="single" w:sz="4" w:space="0" w:color="000000"/>
            </w:tcBorders>
            <w:shd w:val="clear" w:color="auto" w:fill="auto"/>
            <w:vAlign w:val="center"/>
          </w:tcPr>
          <w:p w:rsidR="00AB75C9" w:rsidRDefault="00AB75C9" w:rsidP="00254003">
            <w:pPr>
              <w:snapToGrid w:val="0"/>
              <w:spacing w:after="0"/>
              <w:jc w:val="left"/>
              <w:rPr>
                <w:sz w:val="22"/>
                <w:szCs w:val="22"/>
              </w:rPr>
            </w:pPr>
          </w:p>
        </w:tc>
        <w:tc>
          <w:tcPr>
            <w:tcW w:w="1692" w:type="dxa"/>
            <w:tcBorders>
              <w:top w:val="single" w:sz="4" w:space="0" w:color="000000"/>
              <w:left w:val="single" w:sz="4" w:space="0" w:color="000000"/>
              <w:bottom w:val="single" w:sz="4" w:space="0" w:color="000000"/>
            </w:tcBorders>
            <w:shd w:val="clear" w:color="auto" w:fill="auto"/>
          </w:tcPr>
          <w:p w:rsidR="00AB75C9" w:rsidRDefault="00AB75C9" w:rsidP="00254003">
            <w:pPr>
              <w:keepNext/>
              <w:keepLines/>
              <w:widowControl w:val="0"/>
              <w:suppressLineNumbers/>
              <w:suppressAutoHyphens/>
              <w:spacing w:after="0"/>
              <w:jc w:val="left"/>
              <w:rPr>
                <w:sz w:val="22"/>
                <w:szCs w:val="22"/>
              </w:rPr>
            </w:pPr>
            <w:r>
              <w:rPr>
                <w:sz w:val="22"/>
                <w:szCs w:val="22"/>
              </w:rPr>
              <w:t>Пункт 1.6.3.</w:t>
            </w:r>
          </w:p>
        </w:tc>
        <w:tc>
          <w:tcPr>
            <w:tcW w:w="1908" w:type="dxa"/>
            <w:tcBorders>
              <w:top w:val="single" w:sz="4" w:space="0" w:color="000000"/>
              <w:left w:val="single" w:sz="4" w:space="0" w:color="000000"/>
              <w:bottom w:val="single" w:sz="4" w:space="0" w:color="000000"/>
            </w:tcBorders>
            <w:shd w:val="clear" w:color="auto" w:fill="auto"/>
          </w:tcPr>
          <w:p w:rsidR="00AB75C9" w:rsidRDefault="00AB75C9" w:rsidP="00254003">
            <w:pPr>
              <w:keepNext/>
              <w:keepLines/>
              <w:widowControl w:val="0"/>
              <w:suppressLineNumbers/>
              <w:suppressAutoHyphens/>
              <w:spacing w:after="0"/>
              <w:jc w:val="left"/>
              <w:rPr>
                <w:sz w:val="22"/>
                <w:szCs w:val="22"/>
              </w:rPr>
            </w:pPr>
            <w:r>
              <w:rPr>
                <w:sz w:val="22"/>
                <w:szCs w:val="22"/>
              </w:rPr>
              <w:t>Требования, установленные Заказчиком</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175060" w:rsidRPr="00FF4B08" w:rsidRDefault="00175060" w:rsidP="00254003">
            <w:pPr>
              <w:keepNext/>
              <w:widowControl w:val="0"/>
              <w:spacing w:after="0"/>
              <w:rPr>
                <w:sz w:val="22"/>
                <w:szCs w:val="22"/>
              </w:rPr>
            </w:pPr>
            <w:r w:rsidRPr="00FF4B08">
              <w:rPr>
                <w:sz w:val="22"/>
                <w:szCs w:val="22"/>
              </w:rPr>
              <w:t>- отсутствие сведений об Участниках процедуры закупки в реестре недобросовестных поставщиков, предусмотренном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AB75C9" w:rsidRDefault="00175060" w:rsidP="00254003">
            <w:pPr>
              <w:spacing w:after="0"/>
            </w:pPr>
            <w:r w:rsidRPr="00FF4B08">
              <w:rPr>
                <w:sz w:val="22"/>
                <w:szCs w:val="22"/>
              </w:rPr>
              <w:t>- отсутствие сведений об Участниках процедуры закупки в реестре, ведущегося в соответствии с положениями Федерального закона от 18 июля 2011 г. № 223-ФЗ «О закупках товаров, работ, услуг отдельными видами юридических лиц»</w:t>
            </w:r>
            <w:r>
              <w:rPr>
                <w:sz w:val="22"/>
                <w:szCs w:val="22"/>
              </w:rPr>
              <w:t>.</w:t>
            </w:r>
          </w:p>
        </w:tc>
      </w:tr>
      <w:tr w:rsidR="00AB75C9" w:rsidTr="00741916">
        <w:tc>
          <w:tcPr>
            <w:tcW w:w="540" w:type="dxa"/>
            <w:tcBorders>
              <w:top w:val="single" w:sz="4" w:space="0" w:color="000000"/>
              <w:left w:val="single" w:sz="4" w:space="0" w:color="000000"/>
              <w:bottom w:val="single" w:sz="4" w:space="0" w:color="000000"/>
            </w:tcBorders>
            <w:shd w:val="clear" w:color="auto" w:fill="auto"/>
          </w:tcPr>
          <w:p w:rsidR="00AB75C9" w:rsidRDefault="00AB75C9" w:rsidP="00254003">
            <w:pPr>
              <w:spacing w:after="0"/>
              <w:rPr>
                <w:sz w:val="22"/>
                <w:szCs w:val="22"/>
              </w:rPr>
            </w:pPr>
            <w:r>
              <w:rPr>
                <w:sz w:val="22"/>
                <w:szCs w:val="22"/>
              </w:rPr>
              <w:t>8</w:t>
            </w:r>
          </w:p>
        </w:tc>
        <w:tc>
          <w:tcPr>
            <w:tcW w:w="1692" w:type="dxa"/>
            <w:tcBorders>
              <w:top w:val="single" w:sz="4" w:space="0" w:color="000000"/>
              <w:left w:val="single" w:sz="4" w:space="0" w:color="000000"/>
              <w:bottom w:val="single" w:sz="4" w:space="0" w:color="000000"/>
            </w:tcBorders>
            <w:shd w:val="clear" w:color="auto" w:fill="auto"/>
          </w:tcPr>
          <w:p w:rsidR="00AB75C9" w:rsidRDefault="00AB75C9" w:rsidP="00254003">
            <w:pPr>
              <w:keepNext/>
              <w:keepLines/>
              <w:widowControl w:val="0"/>
              <w:suppressLineNumbers/>
              <w:suppressAutoHyphens/>
              <w:spacing w:after="0"/>
              <w:jc w:val="left"/>
              <w:rPr>
                <w:sz w:val="22"/>
                <w:szCs w:val="22"/>
              </w:rPr>
            </w:pPr>
            <w:r>
              <w:rPr>
                <w:sz w:val="22"/>
                <w:szCs w:val="22"/>
              </w:rPr>
              <w:t>Пункт 2.2.3.</w:t>
            </w:r>
          </w:p>
        </w:tc>
        <w:tc>
          <w:tcPr>
            <w:tcW w:w="1908" w:type="dxa"/>
            <w:tcBorders>
              <w:top w:val="single" w:sz="4" w:space="0" w:color="000000"/>
              <w:left w:val="single" w:sz="4" w:space="0" w:color="000000"/>
              <w:bottom w:val="single" w:sz="4" w:space="0" w:color="000000"/>
            </w:tcBorders>
            <w:shd w:val="clear" w:color="auto" w:fill="auto"/>
          </w:tcPr>
          <w:p w:rsidR="00AB75C9" w:rsidRDefault="00AB75C9" w:rsidP="00254003">
            <w:pPr>
              <w:keepNext/>
              <w:keepLines/>
              <w:widowControl w:val="0"/>
              <w:suppressLineNumbers/>
              <w:suppressAutoHyphens/>
              <w:spacing w:after="0"/>
              <w:jc w:val="left"/>
              <w:rPr>
                <w:sz w:val="22"/>
                <w:szCs w:val="22"/>
              </w:rPr>
            </w:pPr>
            <w:r>
              <w:rPr>
                <w:sz w:val="22"/>
                <w:szCs w:val="22"/>
              </w:rPr>
              <w:t xml:space="preserve">Дата начала и окончания </w:t>
            </w:r>
            <w:proofErr w:type="gramStart"/>
            <w:r>
              <w:rPr>
                <w:sz w:val="22"/>
                <w:szCs w:val="22"/>
              </w:rPr>
              <w:t>срока предоставления разъяснений положений закупочной документации</w:t>
            </w:r>
            <w:proofErr w:type="gramEnd"/>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AB75C9" w:rsidRPr="00AC7796" w:rsidRDefault="00AB75C9" w:rsidP="00254003">
            <w:pPr>
              <w:spacing w:after="0"/>
              <w:rPr>
                <w:sz w:val="22"/>
                <w:szCs w:val="22"/>
              </w:rPr>
            </w:pPr>
            <w:r w:rsidRPr="00AC7796">
              <w:rPr>
                <w:sz w:val="22"/>
                <w:szCs w:val="22"/>
              </w:rPr>
              <w:t xml:space="preserve">Дата начала предоставления разъяснений положений закупочной документации </w:t>
            </w:r>
            <w:r w:rsidRPr="00816106">
              <w:rPr>
                <w:b/>
                <w:sz w:val="22"/>
                <w:szCs w:val="22"/>
              </w:rPr>
              <w:t>«</w:t>
            </w:r>
            <w:r w:rsidR="00057837">
              <w:rPr>
                <w:b/>
                <w:sz w:val="22"/>
                <w:szCs w:val="22"/>
              </w:rPr>
              <w:t>1</w:t>
            </w:r>
            <w:r w:rsidR="00991973">
              <w:rPr>
                <w:b/>
                <w:sz w:val="22"/>
                <w:szCs w:val="22"/>
              </w:rPr>
              <w:t>9</w:t>
            </w:r>
            <w:r w:rsidRPr="001440FB">
              <w:rPr>
                <w:b/>
                <w:sz w:val="22"/>
                <w:szCs w:val="22"/>
              </w:rPr>
              <w:t>»</w:t>
            </w:r>
            <w:r w:rsidRPr="00816106">
              <w:rPr>
                <w:b/>
                <w:sz w:val="22"/>
                <w:szCs w:val="22"/>
              </w:rPr>
              <w:t> </w:t>
            </w:r>
            <w:r w:rsidR="00991973">
              <w:rPr>
                <w:b/>
                <w:sz w:val="22"/>
                <w:szCs w:val="22"/>
              </w:rPr>
              <w:t>августа</w:t>
            </w:r>
            <w:r w:rsidR="00B51A26">
              <w:rPr>
                <w:b/>
                <w:sz w:val="22"/>
                <w:szCs w:val="22"/>
              </w:rPr>
              <w:t xml:space="preserve"> </w:t>
            </w:r>
            <w:r w:rsidR="00200BA9" w:rsidRPr="00D80CAA">
              <w:rPr>
                <w:b/>
                <w:sz w:val="22"/>
                <w:szCs w:val="22"/>
              </w:rPr>
              <w:t>2019</w:t>
            </w:r>
            <w:r w:rsidR="00200BA9" w:rsidRPr="00AC7796">
              <w:rPr>
                <w:b/>
                <w:sz w:val="22"/>
                <w:szCs w:val="22"/>
              </w:rPr>
              <w:t>года</w:t>
            </w:r>
            <w:r w:rsidRPr="00AC7796">
              <w:rPr>
                <w:b/>
                <w:sz w:val="22"/>
                <w:szCs w:val="22"/>
              </w:rPr>
              <w:t>.</w:t>
            </w:r>
          </w:p>
          <w:p w:rsidR="00AB75C9" w:rsidRPr="00F876B0" w:rsidRDefault="00AB75C9" w:rsidP="00991973">
            <w:pPr>
              <w:spacing w:after="0"/>
            </w:pPr>
            <w:r w:rsidRPr="00AC7796">
              <w:rPr>
                <w:sz w:val="22"/>
                <w:szCs w:val="22"/>
              </w:rPr>
              <w:t xml:space="preserve">Дата окончания предоставления разъяснений положений закупочной документации </w:t>
            </w:r>
            <w:r w:rsidR="00301B8C" w:rsidRPr="00816106">
              <w:rPr>
                <w:b/>
                <w:sz w:val="22"/>
                <w:szCs w:val="22"/>
              </w:rPr>
              <w:t>«</w:t>
            </w:r>
            <w:r w:rsidR="00991973">
              <w:rPr>
                <w:b/>
                <w:sz w:val="22"/>
                <w:szCs w:val="22"/>
              </w:rPr>
              <w:t>26</w:t>
            </w:r>
            <w:r w:rsidR="00FC5696">
              <w:rPr>
                <w:b/>
                <w:sz w:val="22"/>
                <w:szCs w:val="22"/>
              </w:rPr>
              <w:t>»</w:t>
            </w:r>
            <w:r w:rsidR="00301B8C" w:rsidRPr="001440FB">
              <w:rPr>
                <w:b/>
                <w:sz w:val="22"/>
                <w:szCs w:val="22"/>
              </w:rPr>
              <w:t> </w:t>
            </w:r>
            <w:r w:rsidR="00991973">
              <w:rPr>
                <w:b/>
                <w:sz w:val="22"/>
                <w:szCs w:val="22"/>
              </w:rPr>
              <w:t>августа</w:t>
            </w:r>
            <w:r w:rsidR="00816106" w:rsidRPr="00D80CAA">
              <w:rPr>
                <w:b/>
                <w:sz w:val="22"/>
                <w:szCs w:val="22"/>
              </w:rPr>
              <w:t xml:space="preserve"> 2019</w:t>
            </w:r>
            <w:r w:rsidR="00816106" w:rsidRPr="00AC7796">
              <w:rPr>
                <w:b/>
                <w:sz w:val="22"/>
                <w:szCs w:val="22"/>
              </w:rPr>
              <w:t>года.</w:t>
            </w:r>
          </w:p>
        </w:tc>
      </w:tr>
      <w:tr w:rsidR="00AB75C9" w:rsidTr="00741916">
        <w:tc>
          <w:tcPr>
            <w:tcW w:w="540" w:type="dxa"/>
            <w:tcBorders>
              <w:top w:val="single" w:sz="4" w:space="0" w:color="000000"/>
              <w:left w:val="single" w:sz="4" w:space="0" w:color="000000"/>
              <w:bottom w:val="single" w:sz="4" w:space="0" w:color="000000"/>
            </w:tcBorders>
            <w:shd w:val="clear" w:color="auto" w:fill="auto"/>
          </w:tcPr>
          <w:p w:rsidR="00AB75C9" w:rsidRDefault="00AB75C9" w:rsidP="00254003">
            <w:pPr>
              <w:spacing w:after="0"/>
              <w:rPr>
                <w:sz w:val="22"/>
                <w:szCs w:val="22"/>
              </w:rPr>
            </w:pPr>
            <w:r>
              <w:rPr>
                <w:sz w:val="22"/>
                <w:szCs w:val="22"/>
              </w:rPr>
              <w:t>9</w:t>
            </w:r>
          </w:p>
        </w:tc>
        <w:tc>
          <w:tcPr>
            <w:tcW w:w="1692" w:type="dxa"/>
            <w:tcBorders>
              <w:top w:val="single" w:sz="4" w:space="0" w:color="000000"/>
              <w:left w:val="single" w:sz="4" w:space="0" w:color="000000"/>
              <w:bottom w:val="single" w:sz="4" w:space="0" w:color="000000"/>
            </w:tcBorders>
            <w:shd w:val="clear" w:color="auto" w:fill="auto"/>
          </w:tcPr>
          <w:p w:rsidR="00AB75C9" w:rsidRDefault="00AB75C9" w:rsidP="00254003">
            <w:pPr>
              <w:keepNext/>
              <w:keepLines/>
              <w:widowControl w:val="0"/>
              <w:suppressLineNumbers/>
              <w:suppressAutoHyphens/>
              <w:spacing w:after="0"/>
              <w:jc w:val="left"/>
              <w:rPr>
                <w:sz w:val="22"/>
                <w:szCs w:val="22"/>
              </w:rPr>
            </w:pPr>
            <w:r>
              <w:rPr>
                <w:sz w:val="22"/>
                <w:szCs w:val="22"/>
              </w:rPr>
              <w:t>Пункты 3.1.1., 4.1.1</w:t>
            </w:r>
          </w:p>
        </w:tc>
        <w:tc>
          <w:tcPr>
            <w:tcW w:w="1908" w:type="dxa"/>
            <w:tcBorders>
              <w:top w:val="single" w:sz="4" w:space="0" w:color="000000"/>
              <w:left w:val="single" w:sz="4" w:space="0" w:color="000000"/>
              <w:bottom w:val="single" w:sz="4" w:space="0" w:color="000000"/>
            </w:tcBorders>
            <w:shd w:val="clear" w:color="auto" w:fill="auto"/>
          </w:tcPr>
          <w:p w:rsidR="00AB75C9" w:rsidRDefault="00AB75C9" w:rsidP="00254003">
            <w:pPr>
              <w:keepNext/>
              <w:keepLines/>
              <w:widowControl w:val="0"/>
              <w:suppressLineNumbers/>
              <w:suppressAutoHyphens/>
              <w:spacing w:after="0"/>
              <w:jc w:val="left"/>
              <w:rPr>
                <w:sz w:val="22"/>
                <w:szCs w:val="22"/>
              </w:rPr>
            </w:pPr>
            <w:r>
              <w:rPr>
                <w:sz w:val="22"/>
                <w:szCs w:val="22"/>
              </w:rPr>
              <w:t>Формы заявки на участие в процедуре закупки</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254003">
            <w:pPr>
              <w:keepNext/>
              <w:widowControl w:val="0"/>
              <w:spacing w:after="0"/>
            </w:pPr>
            <w:r>
              <w:rPr>
                <w:sz w:val="22"/>
                <w:szCs w:val="22"/>
              </w:rPr>
              <w:t>Участник процедуры закупки подает Заявку на участие в процедуре закупки в форме электронно-цифрового документа</w:t>
            </w:r>
            <w:r>
              <w:rPr>
                <w:i/>
                <w:sz w:val="22"/>
                <w:szCs w:val="22"/>
              </w:rPr>
              <w:t>.</w:t>
            </w:r>
          </w:p>
        </w:tc>
      </w:tr>
      <w:tr w:rsidR="00AB75C9" w:rsidTr="00741916">
        <w:tc>
          <w:tcPr>
            <w:tcW w:w="540" w:type="dxa"/>
            <w:tcBorders>
              <w:top w:val="single" w:sz="4" w:space="0" w:color="000000"/>
              <w:left w:val="single" w:sz="4" w:space="0" w:color="000000"/>
              <w:bottom w:val="single" w:sz="4" w:space="0" w:color="000000"/>
            </w:tcBorders>
            <w:shd w:val="clear" w:color="auto" w:fill="auto"/>
          </w:tcPr>
          <w:p w:rsidR="00AB75C9" w:rsidRDefault="00AB75C9" w:rsidP="00254003">
            <w:pPr>
              <w:spacing w:after="0"/>
              <w:rPr>
                <w:sz w:val="22"/>
                <w:szCs w:val="22"/>
              </w:rPr>
            </w:pPr>
            <w:r>
              <w:rPr>
                <w:sz w:val="22"/>
                <w:szCs w:val="22"/>
              </w:rPr>
              <w:t>1</w:t>
            </w:r>
            <w:r>
              <w:rPr>
                <w:sz w:val="22"/>
                <w:szCs w:val="22"/>
                <w:lang w:val="en-US"/>
              </w:rPr>
              <w:t>1</w:t>
            </w:r>
          </w:p>
        </w:tc>
        <w:tc>
          <w:tcPr>
            <w:tcW w:w="1692" w:type="dxa"/>
            <w:tcBorders>
              <w:top w:val="single" w:sz="4" w:space="0" w:color="000000"/>
              <w:left w:val="single" w:sz="4" w:space="0" w:color="000000"/>
              <w:bottom w:val="single" w:sz="4" w:space="0" w:color="000000"/>
            </w:tcBorders>
            <w:shd w:val="clear" w:color="auto" w:fill="auto"/>
          </w:tcPr>
          <w:p w:rsidR="00AB75C9" w:rsidRDefault="00AB75C9" w:rsidP="00254003">
            <w:pPr>
              <w:keepNext/>
              <w:keepLines/>
              <w:widowControl w:val="0"/>
              <w:suppressLineNumbers/>
              <w:suppressAutoHyphens/>
              <w:spacing w:after="0"/>
              <w:jc w:val="left"/>
              <w:rPr>
                <w:sz w:val="22"/>
                <w:szCs w:val="22"/>
              </w:rPr>
            </w:pPr>
            <w:r>
              <w:rPr>
                <w:sz w:val="22"/>
                <w:szCs w:val="22"/>
              </w:rPr>
              <w:t>Пункт 3.3.1.</w:t>
            </w:r>
          </w:p>
        </w:tc>
        <w:tc>
          <w:tcPr>
            <w:tcW w:w="1908" w:type="dxa"/>
            <w:tcBorders>
              <w:top w:val="single" w:sz="4" w:space="0" w:color="000000"/>
              <w:left w:val="single" w:sz="4" w:space="0" w:color="000000"/>
              <w:bottom w:val="single" w:sz="4" w:space="0" w:color="000000"/>
            </w:tcBorders>
            <w:shd w:val="clear" w:color="auto" w:fill="auto"/>
          </w:tcPr>
          <w:p w:rsidR="00AB75C9" w:rsidRDefault="00AB75C9" w:rsidP="00254003">
            <w:pPr>
              <w:keepNext/>
              <w:keepLines/>
              <w:widowControl w:val="0"/>
              <w:suppressLineNumbers/>
              <w:suppressAutoHyphens/>
              <w:spacing w:after="0"/>
              <w:jc w:val="left"/>
              <w:rPr>
                <w:sz w:val="22"/>
                <w:szCs w:val="22"/>
              </w:rPr>
            </w:pPr>
            <w:r>
              <w:rPr>
                <w:sz w:val="22"/>
                <w:szCs w:val="22"/>
              </w:rPr>
              <w:t>Документы, входящие в состав заявки на участие в процедуре закупки</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254003">
            <w:pPr>
              <w:spacing w:after="0"/>
            </w:pPr>
            <w:proofErr w:type="gramStart"/>
            <w:r>
              <w:rPr>
                <w:sz w:val="22"/>
                <w:szCs w:val="22"/>
              </w:rPr>
              <w:t xml:space="preserve">Заявка на участие в процедуре закупки должна быть подготовлена по формам, представленным в Приложениях к настоящей закупочной документации, и содержать сведения и документы, указанные в п. 3.3.1 Части </w:t>
            </w:r>
            <w:r>
              <w:rPr>
                <w:sz w:val="22"/>
                <w:szCs w:val="22"/>
                <w:lang w:val="en-US"/>
              </w:rPr>
              <w:t>I</w:t>
            </w:r>
            <w:r>
              <w:rPr>
                <w:sz w:val="22"/>
                <w:szCs w:val="22"/>
              </w:rPr>
              <w:t xml:space="preserve"> настоящей закупочной документации, а так же документы, подтверждающие соответствие Участника требованиям, установленным Заказчиком в п. 7 Информационной карты.</w:t>
            </w:r>
            <w:proofErr w:type="gramEnd"/>
            <w:r>
              <w:rPr>
                <w:sz w:val="22"/>
                <w:szCs w:val="22"/>
              </w:rPr>
              <w:t xml:space="preserve"> Справка о цепочке собственников и руководителей, включая бенефициаров. Устав предприятия. Уведомление на право применения упрощенной системы налогообложения (УСН,</w:t>
            </w:r>
            <w:r w:rsidR="00B51A26">
              <w:rPr>
                <w:sz w:val="22"/>
                <w:szCs w:val="22"/>
              </w:rPr>
              <w:t xml:space="preserve"> ЕНВД) для </w:t>
            </w:r>
            <w:r>
              <w:rPr>
                <w:sz w:val="22"/>
                <w:szCs w:val="22"/>
              </w:rPr>
              <w:t>индивидуальных предпринимателей и юридических лиц. Справка об отнесении участника к определенной категории субъектов предпринимательства.</w:t>
            </w:r>
          </w:p>
        </w:tc>
      </w:tr>
      <w:tr w:rsidR="00AB75C9" w:rsidTr="00741916">
        <w:trPr>
          <w:trHeight w:val="3363"/>
        </w:trPr>
        <w:tc>
          <w:tcPr>
            <w:tcW w:w="540" w:type="dxa"/>
            <w:tcBorders>
              <w:top w:val="single" w:sz="4" w:space="0" w:color="000000"/>
              <w:left w:val="single" w:sz="4" w:space="0" w:color="000000"/>
              <w:bottom w:val="single" w:sz="4" w:space="0" w:color="000000"/>
            </w:tcBorders>
            <w:shd w:val="clear" w:color="auto" w:fill="auto"/>
          </w:tcPr>
          <w:p w:rsidR="00AB75C9" w:rsidRDefault="00AB75C9" w:rsidP="00254003">
            <w:pPr>
              <w:spacing w:after="0"/>
              <w:rPr>
                <w:sz w:val="22"/>
                <w:szCs w:val="22"/>
              </w:rPr>
            </w:pPr>
            <w:r>
              <w:rPr>
                <w:sz w:val="22"/>
                <w:szCs w:val="22"/>
              </w:rPr>
              <w:t>1</w:t>
            </w:r>
            <w:r>
              <w:rPr>
                <w:sz w:val="22"/>
                <w:szCs w:val="22"/>
                <w:lang w:val="en-US"/>
              </w:rPr>
              <w:t>2</w:t>
            </w:r>
          </w:p>
        </w:tc>
        <w:tc>
          <w:tcPr>
            <w:tcW w:w="1692" w:type="dxa"/>
            <w:tcBorders>
              <w:top w:val="single" w:sz="4" w:space="0" w:color="000000"/>
              <w:left w:val="single" w:sz="4" w:space="0" w:color="000000"/>
              <w:bottom w:val="single" w:sz="4" w:space="0" w:color="000000"/>
            </w:tcBorders>
            <w:shd w:val="clear" w:color="auto" w:fill="auto"/>
          </w:tcPr>
          <w:p w:rsidR="00AB75C9" w:rsidRDefault="00AB75C9" w:rsidP="00254003">
            <w:pPr>
              <w:keepNext/>
              <w:widowControl w:val="0"/>
              <w:snapToGrid w:val="0"/>
              <w:spacing w:after="0"/>
              <w:jc w:val="left"/>
              <w:rPr>
                <w:sz w:val="22"/>
                <w:szCs w:val="22"/>
              </w:rPr>
            </w:pPr>
            <w:r>
              <w:rPr>
                <w:sz w:val="22"/>
                <w:szCs w:val="22"/>
              </w:rPr>
              <w:t>Пункты 3.4.1., 3.4.4.</w:t>
            </w:r>
          </w:p>
        </w:tc>
        <w:tc>
          <w:tcPr>
            <w:tcW w:w="1908" w:type="dxa"/>
            <w:tcBorders>
              <w:top w:val="single" w:sz="4" w:space="0" w:color="000000"/>
              <w:left w:val="single" w:sz="4" w:space="0" w:color="000000"/>
              <w:bottom w:val="single" w:sz="4" w:space="0" w:color="000000"/>
            </w:tcBorders>
            <w:shd w:val="clear" w:color="auto" w:fill="auto"/>
          </w:tcPr>
          <w:p w:rsidR="00AB75C9" w:rsidRDefault="00AB75C9" w:rsidP="00254003">
            <w:pPr>
              <w:keepNext/>
              <w:widowControl w:val="0"/>
              <w:snapToGrid w:val="0"/>
              <w:spacing w:after="0"/>
              <w:jc w:val="left"/>
              <w:rPr>
                <w:sz w:val="22"/>
                <w:szCs w:val="22"/>
              </w:rPr>
            </w:pPr>
            <w:r>
              <w:rPr>
                <w:sz w:val="22"/>
                <w:szCs w:val="22"/>
              </w:rPr>
              <w:t xml:space="preserve">Требования к предложениям о цене </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254003">
            <w:pPr>
              <w:pStyle w:val="ConsPlusNormal0"/>
              <w:ind w:firstLine="0"/>
              <w:jc w:val="both"/>
              <w:rPr>
                <w:sz w:val="22"/>
                <w:szCs w:val="22"/>
              </w:rPr>
            </w:pPr>
            <w:r>
              <w:rPr>
                <w:rFonts w:ascii="Times New Roman" w:hAnsi="Times New Roman" w:cs="Times New Roman"/>
                <w:sz w:val="22"/>
                <w:szCs w:val="22"/>
              </w:rPr>
              <w:t xml:space="preserve">Предлагаемая Участником цена договора является твердой и не может изменяться в ходе его исполнения, за исключением случаев, предусмотренных настоящей документацией. </w:t>
            </w:r>
          </w:p>
          <w:p w:rsidR="00AB75C9" w:rsidRDefault="00AB75C9" w:rsidP="00254003">
            <w:pPr>
              <w:spacing w:after="0"/>
              <w:rPr>
                <w:sz w:val="22"/>
                <w:szCs w:val="22"/>
              </w:rPr>
            </w:pPr>
            <w:proofErr w:type="gramStart"/>
            <w:r>
              <w:rPr>
                <w:sz w:val="22"/>
                <w:szCs w:val="22"/>
              </w:rPr>
              <w:t>Указанная в предложении Цена договора должна включать в себя стоимость поставляемой Продукции, его гарантийное обслуживание, стоимость тары, упаковки, маркировки, погрузки, стоимость доставки Продукции в место поставки, в пределах РФ, вс</w:t>
            </w:r>
            <w:r w:rsidR="00FC74C5">
              <w:rPr>
                <w:sz w:val="22"/>
                <w:szCs w:val="22"/>
              </w:rPr>
              <w:t>е налоги и пошлины (в т.ч. НДС)</w:t>
            </w:r>
            <w:r>
              <w:rPr>
                <w:sz w:val="22"/>
                <w:szCs w:val="22"/>
              </w:rPr>
              <w:t xml:space="preserve"> оказанием услуг (включая, но, не ограничиваясь, расходами на уплату налогов и других обязательных платежей, командировочные и суточные расходы, транспортные расходы и пр.)</w:t>
            </w:r>
            <w:proofErr w:type="gramEnd"/>
            <w:r w:rsidR="00FC74C5">
              <w:rPr>
                <w:sz w:val="22"/>
                <w:szCs w:val="22"/>
              </w:rPr>
              <w:t xml:space="preserve"> В</w:t>
            </w:r>
            <w:r>
              <w:rPr>
                <w:sz w:val="22"/>
                <w:szCs w:val="22"/>
              </w:rPr>
              <w:t xml:space="preserve"> случае разночтения преимущество имеет цена, указанная прописью.</w:t>
            </w:r>
          </w:p>
        </w:tc>
      </w:tr>
      <w:tr w:rsidR="00AB75C9" w:rsidTr="00741916">
        <w:tc>
          <w:tcPr>
            <w:tcW w:w="540" w:type="dxa"/>
            <w:tcBorders>
              <w:top w:val="single" w:sz="4" w:space="0" w:color="000000"/>
              <w:left w:val="single" w:sz="4" w:space="0" w:color="000000"/>
              <w:bottom w:val="single" w:sz="4" w:space="0" w:color="000000"/>
            </w:tcBorders>
            <w:shd w:val="clear" w:color="auto" w:fill="auto"/>
          </w:tcPr>
          <w:p w:rsidR="00AB75C9" w:rsidRDefault="00AB75C9" w:rsidP="00254003">
            <w:pPr>
              <w:spacing w:after="0"/>
              <w:rPr>
                <w:sz w:val="22"/>
                <w:szCs w:val="22"/>
              </w:rPr>
            </w:pPr>
            <w:r>
              <w:rPr>
                <w:sz w:val="22"/>
                <w:szCs w:val="22"/>
              </w:rPr>
              <w:t>1</w:t>
            </w:r>
            <w:r>
              <w:rPr>
                <w:sz w:val="22"/>
                <w:szCs w:val="22"/>
                <w:lang w:val="en-US"/>
              </w:rPr>
              <w:t>3</w:t>
            </w:r>
          </w:p>
        </w:tc>
        <w:tc>
          <w:tcPr>
            <w:tcW w:w="1692" w:type="dxa"/>
            <w:tcBorders>
              <w:top w:val="single" w:sz="4" w:space="0" w:color="000000"/>
              <w:left w:val="single" w:sz="4" w:space="0" w:color="000000"/>
              <w:bottom w:val="single" w:sz="4" w:space="0" w:color="000000"/>
            </w:tcBorders>
            <w:shd w:val="clear" w:color="auto" w:fill="auto"/>
          </w:tcPr>
          <w:p w:rsidR="00AB75C9" w:rsidRDefault="00AB75C9" w:rsidP="00254003">
            <w:pPr>
              <w:keepNext/>
              <w:keepLines/>
              <w:widowControl w:val="0"/>
              <w:suppressLineNumbers/>
              <w:suppressAutoHyphens/>
              <w:spacing w:after="0"/>
              <w:jc w:val="left"/>
              <w:rPr>
                <w:sz w:val="22"/>
                <w:szCs w:val="22"/>
              </w:rPr>
            </w:pPr>
            <w:r>
              <w:rPr>
                <w:sz w:val="22"/>
                <w:szCs w:val="22"/>
              </w:rPr>
              <w:t>Пункты 3.4.5, 3.4.6.</w:t>
            </w:r>
          </w:p>
        </w:tc>
        <w:tc>
          <w:tcPr>
            <w:tcW w:w="1908" w:type="dxa"/>
            <w:tcBorders>
              <w:top w:val="single" w:sz="4" w:space="0" w:color="000000"/>
              <w:left w:val="single" w:sz="4" w:space="0" w:color="000000"/>
              <w:bottom w:val="single" w:sz="4" w:space="0" w:color="000000"/>
            </w:tcBorders>
            <w:shd w:val="clear" w:color="auto" w:fill="auto"/>
          </w:tcPr>
          <w:p w:rsidR="00AB75C9" w:rsidRDefault="00AB75C9" w:rsidP="00254003">
            <w:pPr>
              <w:keepNext/>
              <w:keepLines/>
              <w:widowControl w:val="0"/>
              <w:suppressLineNumbers/>
              <w:suppressAutoHyphens/>
              <w:spacing w:after="0"/>
              <w:jc w:val="left"/>
              <w:rPr>
                <w:sz w:val="22"/>
                <w:szCs w:val="22"/>
              </w:rPr>
            </w:pPr>
            <w:r>
              <w:rPr>
                <w:sz w:val="22"/>
                <w:szCs w:val="22"/>
              </w:rPr>
              <w:t xml:space="preserve">Валюта цены заявки на участие в процедуре закупки </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254003">
            <w:pPr>
              <w:keepNext/>
              <w:keepLines/>
              <w:suppressLineNumbers/>
              <w:tabs>
                <w:tab w:val="left" w:pos="252"/>
              </w:tabs>
              <w:suppressAutoHyphens/>
              <w:spacing w:after="0"/>
            </w:pPr>
            <w:r>
              <w:rPr>
                <w:sz w:val="22"/>
                <w:szCs w:val="22"/>
              </w:rPr>
              <w:t>Предлагаемая Участником стоимость договора, включая цены по всем видам услуг, должна быть выражена в российских рублях.</w:t>
            </w:r>
          </w:p>
        </w:tc>
      </w:tr>
      <w:tr w:rsidR="00AB75C9" w:rsidTr="00741916">
        <w:tc>
          <w:tcPr>
            <w:tcW w:w="540" w:type="dxa"/>
            <w:tcBorders>
              <w:top w:val="single" w:sz="4" w:space="0" w:color="000000"/>
              <w:left w:val="single" w:sz="4" w:space="0" w:color="000000"/>
              <w:bottom w:val="single" w:sz="4" w:space="0" w:color="000000"/>
            </w:tcBorders>
            <w:shd w:val="clear" w:color="auto" w:fill="auto"/>
          </w:tcPr>
          <w:p w:rsidR="00AB75C9" w:rsidRDefault="00AB75C9" w:rsidP="00254003">
            <w:pPr>
              <w:spacing w:after="0"/>
              <w:rPr>
                <w:sz w:val="22"/>
                <w:szCs w:val="22"/>
              </w:rPr>
            </w:pPr>
            <w:r>
              <w:rPr>
                <w:sz w:val="22"/>
                <w:szCs w:val="22"/>
              </w:rPr>
              <w:t>1</w:t>
            </w:r>
            <w:r>
              <w:rPr>
                <w:sz w:val="22"/>
                <w:szCs w:val="22"/>
                <w:lang w:val="en-US"/>
              </w:rPr>
              <w:t>4</w:t>
            </w:r>
          </w:p>
        </w:tc>
        <w:tc>
          <w:tcPr>
            <w:tcW w:w="1692" w:type="dxa"/>
            <w:tcBorders>
              <w:top w:val="single" w:sz="4" w:space="0" w:color="000000"/>
              <w:left w:val="single" w:sz="4" w:space="0" w:color="000000"/>
              <w:bottom w:val="single" w:sz="4" w:space="0" w:color="000000"/>
            </w:tcBorders>
            <w:shd w:val="clear" w:color="auto" w:fill="auto"/>
          </w:tcPr>
          <w:p w:rsidR="00AB75C9" w:rsidRDefault="00AB75C9" w:rsidP="00254003">
            <w:pPr>
              <w:keepNext/>
              <w:keepLines/>
              <w:widowControl w:val="0"/>
              <w:suppressLineNumbers/>
              <w:suppressAutoHyphens/>
              <w:spacing w:after="0"/>
              <w:jc w:val="left"/>
              <w:rPr>
                <w:sz w:val="22"/>
                <w:szCs w:val="22"/>
              </w:rPr>
            </w:pPr>
            <w:r>
              <w:rPr>
                <w:sz w:val="22"/>
                <w:szCs w:val="22"/>
              </w:rPr>
              <w:t>Пункт 3.5.1.</w:t>
            </w:r>
          </w:p>
        </w:tc>
        <w:tc>
          <w:tcPr>
            <w:tcW w:w="1908" w:type="dxa"/>
            <w:tcBorders>
              <w:top w:val="single" w:sz="4" w:space="0" w:color="000000"/>
              <w:left w:val="single" w:sz="4" w:space="0" w:color="000000"/>
              <w:bottom w:val="single" w:sz="4" w:space="0" w:color="000000"/>
            </w:tcBorders>
            <w:shd w:val="clear" w:color="auto" w:fill="auto"/>
          </w:tcPr>
          <w:p w:rsidR="00AB75C9" w:rsidRDefault="00AB75C9" w:rsidP="00254003">
            <w:pPr>
              <w:keepNext/>
              <w:keepLines/>
              <w:widowControl w:val="0"/>
              <w:suppressLineNumbers/>
              <w:suppressAutoHyphens/>
              <w:spacing w:after="0"/>
              <w:jc w:val="left"/>
              <w:rPr>
                <w:sz w:val="22"/>
                <w:szCs w:val="22"/>
              </w:rPr>
            </w:pPr>
            <w:r>
              <w:rPr>
                <w:sz w:val="22"/>
                <w:szCs w:val="22"/>
              </w:rPr>
              <w:t xml:space="preserve">Требования к описанию </w:t>
            </w:r>
            <w:r>
              <w:rPr>
                <w:sz w:val="22"/>
                <w:szCs w:val="22"/>
              </w:rPr>
              <w:lastRenderedPageBreak/>
              <w:t>оказываемых услуг</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254003">
            <w:pPr>
              <w:keepNext/>
              <w:keepLines/>
              <w:suppressLineNumbers/>
              <w:tabs>
                <w:tab w:val="left" w:pos="252"/>
              </w:tabs>
              <w:suppressAutoHyphens/>
              <w:spacing w:after="0"/>
            </w:pPr>
            <w:r>
              <w:rPr>
                <w:sz w:val="22"/>
                <w:szCs w:val="22"/>
              </w:rPr>
              <w:lastRenderedPageBreak/>
              <w:t>Участник процедуры закупки представляет в составе заявки предложение о качестве услуг по форме 2.</w:t>
            </w:r>
            <w:r w:rsidR="00D50867">
              <w:rPr>
                <w:sz w:val="22"/>
                <w:szCs w:val="22"/>
              </w:rPr>
              <w:t>1</w:t>
            </w:r>
            <w:r>
              <w:rPr>
                <w:sz w:val="22"/>
                <w:szCs w:val="22"/>
              </w:rPr>
              <w:t xml:space="preserve">. Приложений к </w:t>
            </w:r>
            <w:r>
              <w:rPr>
                <w:sz w:val="22"/>
                <w:szCs w:val="22"/>
              </w:rPr>
              <w:lastRenderedPageBreak/>
              <w:t xml:space="preserve">настоящей закупочной документации. Такие предложения должны содержать подтверждения о соответствии предлагаемых к оказанию услуг требованиям закупочной </w:t>
            </w:r>
            <w:proofErr w:type="gramStart"/>
            <w:r>
              <w:rPr>
                <w:sz w:val="22"/>
                <w:szCs w:val="22"/>
              </w:rPr>
              <w:t>документации</w:t>
            </w:r>
            <w:proofErr w:type="gramEnd"/>
            <w:r>
              <w:rPr>
                <w:sz w:val="22"/>
                <w:szCs w:val="22"/>
              </w:rPr>
              <w:t xml:space="preserve"> и могут быть представлены в текстовой форме (пояснительная записка) и должны включать описание методологии и технологии оказания услуг в соответствии с Техническим заданием (Часть </w:t>
            </w:r>
            <w:r>
              <w:rPr>
                <w:sz w:val="22"/>
                <w:szCs w:val="22"/>
                <w:lang w:val="en-US"/>
              </w:rPr>
              <w:t>IV</w:t>
            </w:r>
            <w:r>
              <w:rPr>
                <w:sz w:val="22"/>
                <w:szCs w:val="22"/>
              </w:rPr>
              <w:t>).</w:t>
            </w:r>
          </w:p>
        </w:tc>
      </w:tr>
      <w:tr w:rsidR="00AB75C9" w:rsidTr="00741916">
        <w:tc>
          <w:tcPr>
            <w:tcW w:w="540" w:type="dxa"/>
            <w:tcBorders>
              <w:top w:val="single" w:sz="4" w:space="0" w:color="000000"/>
              <w:left w:val="single" w:sz="4" w:space="0" w:color="000000"/>
              <w:bottom w:val="single" w:sz="4" w:space="0" w:color="000000"/>
            </w:tcBorders>
            <w:shd w:val="clear" w:color="auto" w:fill="auto"/>
          </w:tcPr>
          <w:p w:rsidR="00AB75C9" w:rsidRDefault="00AB75C9" w:rsidP="00254003">
            <w:pPr>
              <w:spacing w:after="0"/>
              <w:rPr>
                <w:sz w:val="22"/>
                <w:szCs w:val="22"/>
              </w:rPr>
            </w:pPr>
            <w:r>
              <w:rPr>
                <w:sz w:val="22"/>
                <w:szCs w:val="22"/>
              </w:rPr>
              <w:lastRenderedPageBreak/>
              <w:t>15</w:t>
            </w:r>
          </w:p>
        </w:tc>
        <w:tc>
          <w:tcPr>
            <w:tcW w:w="1692" w:type="dxa"/>
            <w:tcBorders>
              <w:top w:val="single" w:sz="4" w:space="0" w:color="000000"/>
              <w:left w:val="single" w:sz="4" w:space="0" w:color="000000"/>
              <w:bottom w:val="single" w:sz="4" w:space="0" w:color="000000"/>
            </w:tcBorders>
            <w:shd w:val="clear" w:color="auto" w:fill="auto"/>
          </w:tcPr>
          <w:p w:rsidR="00AB75C9" w:rsidRDefault="00AB75C9" w:rsidP="00254003">
            <w:pPr>
              <w:snapToGrid w:val="0"/>
              <w:spacing w:after="0"/>
              <w:rPr>
                <w:sz w:val="22"/>
                <w:szCs w:val="22"/>
              </w:rPr>
            </w:pPr>
          </w:p>
        </w:tc>
        <w:tc>
          <w:tcPr>
            <w:tcW w:w="1908" w:type="dxa"/>
            <w:tcBorders>
              <w:top w:val="single" w:sz="4" w:space="0" w:color="000000"/>
              <w:left w:val="single" w:sz="4" w:space="0" w:color="000000"/>
              <w:bottom w:val="single" w:sz="4" w:space="0" w:color="000000"/>
            </w:tcBorders>
            <w:shd w:val="clear" w:color="auto" w:fill="auto"/>
          </w:tcPr>
          <w:p w:rsidR="00AB75C9" w:rsidRDefault="00AB75C9" w:rsidP="00254003">
            <w:pPr>
              <w:spacing w:after="0"/>
              <w:jc w:val="left"/>
              <w:rPr>
                <w:sz w:val="22"/>
                <w:szCs w:val="22"/>
              </w:rPr>
            </w:pPr>
            <w:r>
              <w:rPr>
                <w:sz w:val="22"/>
                <w:szCs w:val="22"/>
              </w:rPr>
              <w:t>Требования к предоставлению гарантий качества на предмет договора</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254003">
            <w:pPr>
              <w:tabs>
                <w:tab w:val="left" w:pos="5220"/>
              </w:tabs>
              <w:spacing w:after="0"/>
            </w:pPr>
            <w:r>
              <w:rPr>
                <w:sz w:val="22"/>
                <w:szCs w:val="22"/>
              </w:rPr>
              <w:t>Гарантийные сроки на материалы, изделия</w:t>
            </w:r>
            <w:r w:rsidR="00FC74C5">
              <w:rPr>
                <w:sz w:val="22"/>
                <w:szCs w:val="22"/>
              </w:rPr>
              <w:t>,</w:t>
            </w:r>
            <w:r>
              <w:rPr>
                <w:sz w:val="22"/>
                <w:szCs w:val="22"/>
              </w:rPr>
              <w:t xml:space="preserve"> устанавливаются в соответствии с государственными, отраслевыми стандартами,  ТУ и паспортами заводов-изготовителей, сертификатами на эти изделия. Поставщик гарантирует качество и надежность поставленного товара в течени</w:t>
            </w:r>
            <w:proofErr w:type="gramStart"/>
            <w:r>
              <w:rPr>
                <w:sz w:val="22"/>
                <w:szCs w:val="22"/>
              </w:rPr>
              <w:t>и</w:t>
            </w:r>
            <w:proofErr w:type="gramEnd"/>
            <w:r>
              <w:rPr>
                <w:sz w:val="22"/>
                <w:szCs w:val="22"/>
              </w:rPr>
              <w:t xml:space="preserve"> гарантийного срока, который установлен в соответствии </w:t>
            </w:r>
            <w:r w:rsidR="007D6808">
              <w:rPr>
                <w:sz w:val="22"/>
                <w:szCs w:val="22"/>
              </w:rPr>
              <w:t xml:space="preserve">с </w:t>
            </w:r>
            <w:r>
              <w:rPr>
                <w:sz w:val="22"/>
                <w:szCs w:val="22"/>
              </w:rPr>
              <w:t>нормативно-технической эксплуатации для данного вида товара.</w:t>
            </w:r>
          </w:p>
        </w:tc>
      </w:tr>
      <w:tr w:rsidR="00AB75C9" w:rsidTr="00741916">
        <w:tc>
          <w:tcPr>
            <w:tcW w:w="540" w:type="dxa"/>
            <w:tcBorders>
              <w:top w:val="single" w:sz="4" w:space="0" w:color="000000"/>
              <w:left w:val="single" w:sz="4" w:space="0" w:color="000000"/>
              <w:bottom w:val="single" w:sz="4" w:space="0" w:color="000000"/>
            </w:tcBorders>
            <w:shd w:val="clear" w:color="auto" w:fill="auto"/>
          </w:tcPr>
          <w:p w:rsidR="00AB75C9" w:rsidRDefault="00AB75C9" w:rsidP="00254003">
            <w:pPr>
              <w:spacing w:after="0"/>
              <w:rPr>
                <w:sz w:val="22"/>
                <w:szCs w:val="22"/>
              </w:rPr>
            </w:pPr>
            <w:r>
              <w:rPr>
                <w:sz w:val="22"/>
                <w:szCs w:val="22"/>
              </w:rPr>
              <w:t>16</w:t>
            </w:r>
          </w:p>
        </w:tc>
        <w:tc>
          <w:tcPr>
            <w:tcW w:w="1692" w:type="dxa"/>
            <w:tcBorders>
              <w:top w:val="single" w:sz="4" w:space="0" w:color="000000"/>
              <w:left w:val="single" w:sz="4" w:space="0" w:color="000000"/>
              <w:bottom w:val="single" w:sz="4" w:space="0" w:color="000000"/>
            </w:tcBorders>
            <w:shd w:val="clear" w:color="auto" w:fill="auto"/>
          </w:tcPr>
          <w:p w:rsidR="00AB75C9" w:rsidRDefault="00AB75C9" w:rsidP="00254003">
            <w:pPr>
              <w:spacing w:after="0"/>
              <w:rPr>
                <w:sz w:val="22"/>
                <w:szCs w:val="22"/>
              </w:rPr>
            </w:pPr>
            <w:r>
              <w:rPr>
                <w:sz w:val="22"/>
                <w:szCs w:val="22"/>
              </w:rPr>
              <w:t>Пункт 3.6.</w:t>
            </w:r>
          </w:p>
        </w:tc>
        <w:tc>
          <w:tcPr>
            <w:tcW w:w="1908" w:type="dxa"/>
            <w:tcBorders>
              <w:top w:val="single" w:sz="4" w:space="0" w:color="000000"/>
              <w:left w:val="single" w:sz="4" w:space="0" w:color="000000"/>
              <w:bottom w:val="single" w:sz="4" w:space="0" w:color="000000"/>
            </w:tcBorders>
            <w:shd w:val="clear" w:color="auto" w:fill="auto"/>
          </w:tcPr>
          <w:p w:rsidR="00AB75C9" w:rsidRDefault="00AB75C9" w:rsidP="00254003">
            <w:pPr>
              <w:spacing w:after="0"/>
              <w:jc w:val="left"/>
              <w:rPr>
                <w:sz w:val="22"/>
                <w:szCs w:val="22"/>
              </w:rPr>
            </w:pPr>
            <w:r>
              <w:rPr>
                <w:sz w:val="22"/>
                <w:szCs w:val="22"/>
              </w:rPr>
              <w:t>Требования к оформлению заявок на участие в процедуре закупок</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254003">
            <w:pPr>
              <w:spacing w:after="0"/>
            </w:pPr>
            <w:r>
              <w:rPr>
                <w:sz w:val="22"/>
                <w:szCs w:val="22"/>
              </w:rPr>
              <w:t xml:space="preserve">Заявка на участие в процедуре закупок оформляется в соответствии с п. 3.6. (Части </w:t>
            </w:r>
            <w:r>
              <w:rPr>
                <w:sz w:val="22"/>
                <w:szCs w:val="22"/>
                <w:lang w:val="en-US"/>
              </w:rPr>
              <w:t>I</w:t>
            </w:r>
            <w:r>
              <w:rPr>
                <w:sz w:val="22"/>
                <w:szCs w:val="22"/>
              </w:rPr>
              <w:t>) настоящей закупочной документации.</w:t>
            </w:r>
          </w:p>
        </w:tc>
      </w:tr>
      <w:tr w:rsidR="002811CD" w:rsidTr="00741916">
        <w:tc>
          <w:tcPr>
            <w:tcW w:w="540" w:type="dxa"/>
            <w:tcBorders>
              <w:top w:val="single" w:sz="4" w:space="0" w:color="000000"/>
              <w:left w:val="single" w:sz="4" w:space="0" w:color="000000"/>
              <w:bottom w:val="single" w:sz="4" w:space="0" w:color="000000"/>
            </w:tcBorders>
            <w:shd w:val="clear" w:color="auto" w:fill="auto"/>
          </w:tcPr>
          <w:p w:rsidR="002811CD" w:rsidRDefault="002811CD" w:rsidP="00254003">
            <w:pPr>
              <w:spacing w:after="0"/>
              <w:rPr>
                <w:sz w:val="22"/>
                <w:szCs w:val="22"/>
              </w:rPr>
            </w:pPr>
            <w:r>
              <w:rPr>
                <w:sz w:val="22"/>
                <w:szCs w:val="22"/>
              </w:rPr>
              <w:t>17</w:t>
            </w:r>
          </w:p>
        </w:tc>
        <w:tc>
          <w:tcPr>
            <w:tcW w:w="1692" w:type="dxa"/>
            <w:tcBorders>
              <w:top w:val="single" w:sz="4" w:space="0" w:color="000000"/>
              <w:left w:val="single" w:sz="4" w:space="0" w:color="000000"/>
              <w:bottom w:val="single" w:sz="4" w:space="0" w:color="000000"/>
            </w:tcBorders>
            <w:shd w:val="clear" w:color="auto" w:fill="auto"/>
          </w:tcPr>
          <w:p w:rsidR="002811CD" w:rsidRDefault="002811CD" w:rsidP="00254003">
            <w:pPr>
              <w:spacing w:after="0"/>
              <w:rPr>
                <w:sz w:val="22"/>
                <w:szCs w:val="22"/>
              </w:rPr>
            </w:pPr>
            <w:r>
              <w:rPr>
                <w:sz w:val="22"/>
                <w:szCs w:val="22"/>
              </w:rPr>
              <w:t xml:space="preserve">Пункты 4.1.2., 4.1.3. </w:t>
            </w:r>
          </w:p>
        </w:tc>
        <w:tc>
          <w:tcPr>
            <w:tcW w:w="1908" w:type="dxa"/>
            <w:tcBorders>
              <w:top w:val="single" w:sz="4" w:space="0" w:color="000000"/>
              <w:left w:val="single" w:sz="4" w:space="0" w:color="000000"/>
              <w:bottom w:val="single" w:sz="4" w:space="0" w:color="000000"/>
            </w:tcBorders>
            <w:shd w:val="clear" w:color="auto" w:fill="auto"/>
          </w:tcPr>
          <w:p w:rsidR="002811CD" w:rsidRDefault="002811CD" w:rsidP="00254003">
            <w:pPr>
              <w:spacing w:after="0"/>
              <w:jc w:val="left"/>
              <w:rPr>
                <w:sz w:val="22"/>
                <w:szCs w:val="22"/>
              </w:rPr>
            </w:pPr>
            <w:r>
              <w:rPr>
                <w:sz w:val="22"/>
                <w:szCs w:val="22"/>
              </w:rPr>
              <w:t>Место и срок подачи заявок на участие в процедуре закупки</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2811CD" w:rsidRPr="002A57DE" w:rsidRDefault="002811CD" w:rsidP="00FE2A0C">
            <w:pPr>
              <w:spacing w:after="0"/>
              <w:rPr>
                <w:sz w:val="22"/>
                <w:szCs w:val="22"/>
                <w:highlight w:val="yellow"/>
              </w:rPr>
            </w:pPr>
            <w:r w:rsidRPr="002A57DE">
              <w:rPr>
                <w:sz w:val="22"/>
                <w:szCs w:val="22"/>
              </w:rPr>
              <w:t xml:space="preserve">Заявки на участие в процедуре закупки на электронной торговой площадке будут приниматься в соответствии с регламентом работы ЭТП. </w:t>
            </w:r>
            <w:r w:rsidRPr="002A57DE">
              <w:rPr>
                <w:b/>
                <w:sz w:val="22"/>
                <w:szCs w:val="22"/>
              </w:rPr>
              <w:t>Начало приема заявок:</w:t>
            </w:r>
            <w:r w:rsidR="00991973">
              <w:rPr>
                <w:b/>
                <w:sz w:val="22"/>
                <w:szCs w:val="22"/>
              </w:rPr>
              <w:t xml:space="preserve"> </w:t>
            </w:r>
            <w:r w:rsidRPr="002A57DE">
              <w:rPr>
                <w:b/>
                <w:sz w:val="22"/>
                <w:szCs w:val="22"/>
              </w:rPr>
              <w:t>«</w:t>
            </w:r>
            <w:r w:rsidR="00057837">
              <w:rPr>
                <w:b/>
                <w:sz w:val="22"/>
                <w:szCs w:val="22"/>
              </w:rPr>
              <w:t>1</w:t>
            </w:r>
            <w:r w:rsidR="00991973">
              <w:rPr>
                <w:b/>
                <w:sz w:val="22"/>
                <w:szCs w:val="22"/>
              </w:rPr>
              <w:t>9</w:t>
            </w:r>
            <w:r w:rsidRPr="001440FB">
              <w:rPr>
                <w:b/>
                <w:sz w:val="22"/>
                <w:szCs w:val="22"/>
              </w:rPr>
              <w:t xml:space="preserve">» </w:t>
            </w:r>
            <w:r w:rsidR="00991973">
              <w:rPr>
                <w:b/>
                <w:sz w:val="22"/>
                <w:szCs w:val="22"/>
              </w:rPr>
              <w:t>августа</w:t>
            </w:r>
            <w:r w:rsidRPr="001440FB">
              <w:rPr>
                <w:b/>
                <w:sz w:val="22"/>
                <w:szCs w:val="22"/>
              </w:rPr>
              <w:t xml:space="preserve"> 2019 г</w:t>
            </w:r>
            <w:r w:rsidRPr="001440FB">
              <w:rPr>
                <w:sz w:val="22"/>
                <w:szCs w:val="22"/>
              </w:rPr>
              <w:t xml:space="preserve">. </w:t>
            </w:r>
            <w:r w:rsidRPr="001440FB">
              <w:rPr>
                <w:b/>
                <w:sz w:val="22"/>
                <w:szCs w:val="22"/>
              </w:rPr>
              <w:t>1</w:t>
            </w:r>
            <w:r w:rsidR="00E12EAF">
              <w:rPr>
                <w:b/>
                <w:sz w:val="22"/>
                <w:szCs w:val="22"/>
              </w:rPr>
              <w:t>2</w:t>
            </w:r>
            <w:r w:rsidR="00AA6405">
              <w:rPr>
                <w:b/>
                <w:sz w:val="22"/>
                <w:szCs w:val="22"/>
              </w:rPr>
              <w:t xml:space="preserve">.00 ч. 00 мин. </w:t>
            </w:r>
            <w:r w:rsidRPr="001440FB">
              <w:rPr>
                <w:b/>
                <w:sz w:val="22"/>
                <w:szCs w:val="22"/>
              </w:rPr>
              <w:t>Окончание приема заявок: «</w:t>
            </w:r>
            <w:r w:rsidR="009C2AF4">
              <w:rPr>
                <w:b/>
                <w:bCs/>
                <w:sz w:val="22"/>
                <w:szCs w:val="22"/>
              </w:rPr>
              <w:t>2</w:t>
            </w:r>
            <w:r w:rsidR="00991973">
              <w:rPr>
                <w:b/>
                <w:bCs/>
                <w:sz w:val="22"/>
                <w:szCs w:val="22"/>
              </w:rPr>
              <w:t>9</w:t>
            </w:r>
            <w:r w:rsidRPr="001440FB">
              <w:rPr>
                <w:b/>
                <w:sz w:val="22"/>
                <w:szCs w:val="22"/>
              </w:rPr>
              <w:t xml:space="preserve">» </w:t>
            </w:r>
            <w:r w:rsidR="00991973">
              <w:rPr>
                <w:b/>
                <w:sz w:val="22"/>
                <w:szCs w:val="22"/>
              </w:rPr>
              <w:t xml:space="preserve">августа </w:t>
            </w:r>
            <w:r w:rsidRPr="001440FB">
              <w:rPr>
                <w:b/>
                <w:sz w:val="22"/>
                <w:szCs w:val="22"/>
              </w:rPr>
              <w:t>2019 г.</w:t>
            </w:r>
            <w:r w:rsidR="00FE2A0C">
              <w:rPr>
                <w:b/>
                <w:sz w:val="22"/>
                <w:szCs w:val="22"/>
              </w:rPr>
              <w:t xml:space="preserve"> </w:t>
            </w:r>
            <w:r w:rsidRPr="001440FB">
              <w:rPr>
                <w:b/>
                <w:sz w:val="22"/>
                <w:szCs w:val="22"/>
              </w:rPr>
              <w:t>1</w:t>
            </w:r>
            <w:r w:rsidR="00FE2A0C">
              <w:rPr>
                <w:b/>
                <w:sz w:val="22"/>
                <w:szCs w:val="22"/>
              </w:rPr>
              <w:t>0</w:t>
            </w:r>
            <w:r w:rsidRPr="001440FB">
              <w:rPr>
                <w:b/>
                <w:sz w:val="22"/>
                <w:szCs w:val="22"/>
              </w:rPr>
              <w:t xml:space="preserve"> ч. 00 мин.</w:t>
            </w:r>
            <w:r w:rsidRPr="001440FB">
              <w:rPr>
                <w:bCs/>
                <w:sz w:val="22"/>
                <w:szCs w:val="22"/>
              </w:rPr>
              <w:t xml:space="preserve"> (время московское).</w:t>
            </w:r>
          </w:p>
        </w:tc>
      </w:tr>
      <w:tr w:rsidR="002811CD" w:rsidTr="00741916">
        <w:tc>
          <w:tcPr>
            <w:tcW w:w="540" w:type="dxa"/>
            <w:tcBorders>
              <w:top w:val="single" w:sz="4" w:space="0" w:color="000000"/>
              <w:left w:val="single" w:sz="4" w:space="0" w:color="000000"/>
              <w:bottom w:val="single" w:sz="4" w:space="0" w:color="000000"/>
            </w:tcBorders>
            <w:shd w:val="clear" w:color="auto" w:fill="auto"/>
          </w:tcPr>
          <w:p w:rsidR="002811CD" w:rsidRDefault="002811CD" w:rsidP="00254003">
            <w:pPr>
              <w:spacing w:after="0"/>
              <w:rPr>
                <w:sz w:val="22"/>
                <w:szCs w:val="22"/>
              </w:rPr>
            </w:pPr>
            <w:r>
              <w:rPr>
                <w:sz w:val="22"/>
                <w:szCs w:val="22"/>
              </w:rPr>
              <w:t>18</w:t>
            </w:r>
          </w:p>
        </w:tc>
        <w:tc>
          <w:tcPr>
            <w:tcW w:w="1692" w:type="dxa"/>
            <w:tcBorders>
              <w:top w:val="single" w:sz="4" w:space="0" w:color="000000"/>
              <w:left w:val="single" w:sz="4" w:space="0" w:color="000000"/>
              <w:bottom w:val="single" w:sz="4" w:space="0" w:color="000000"/>
            </w:tcBorders>
            <w:shd w:val="clear" w:color="auto" w:fill="auto"/>
          </w:tcPr>
          <w:p w:rsidR="002811CD" w:rsidRDefault="002811CD" w:rsidP="00254003">
            <w:pPr>
              <w:spacing w:after="0"/>
              <w:rPr>
                <w:sz w:val="22"/>
                <w:szCs w:val="22"/>
              </w:rPr>
            </w:pPr>
            <w:r>
              <w:rPr>
                <w:sz w:val="22"/>
                <w:szCs w:val="22"/>
              </w:rPr>
              <w:t>Пункт 5.1.1.</w:t>
            </w:r>
          </w:p>
        </w:tc>
        <w:tc>
          <w:tcPr>
            <w:tcW w:w="1908" w:type="dxa"/>
            <w:tcBorders>
              <w:top w:val="single" w:sz="4" w:space="0" w:color="000000"/>
              <w:left w:val="single" w:sz="4" w:space="0" w:color="000000"/>
              <w:bottom w:val="single" w:sz="4" w:space="0" w:color="000000"/>
            </w:tcBorders>
            <w:shd w:val="clear" w:color="auto" w:fill="auto"/>
          </w:tcPr>
          <w:p w:rsidR="002811CD" w:rsidRDefault="002811CD" w:rsidP="00254003">
            <w:pPr>
              <w:spacing w:after="0"/>
              <w:jc w:val="left"/>
              <w:rPr>
                <w:b/>
                <w:bCs/>
                <w:sz w:val="22"/>
                <w:szCs w:val="22"/>
              </w:rPr>
            </w:pPr>
            <w:r>
              <w:rPr>
                <w:sz w:val="22"/>
                <w:szCs w:val="22"/>
              </w:rPr>
              <w:t xml:space="preserve">Дата, место, время рассмотрения Закупочной комиссии заявок на участие в процедуре закупки </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2811CD" w:rsidRDefault="002811CD" w:rsidP="00254003">
            <w:pPr>
              <w:pStyle w:val="af8"/>
              <w:spacing w:after="0"/>
              <w:rPr>
                <w:sz w:val="22"/>
                <w:szCs w:val="22"/>
              </w:rPr>
            </w:pPr>
            <w:r w:rsidRPr="00395BAD">
              <w:rPr>
                <w:b/>
                <w:sz w:val="22"/>
                <w:szCs w:val="22"/>
              </w:rPr>
              <w:t>Начало</w:t>
            </w:r>
            <w:r w:rsidR="00991973">
              <w:rPr>
                <w:b/>
                <w:sz w:val="22"/>
                <w:szCs w:val="22"/>
              </w:rPr>
              <w:t xml:space="preserve"> </w:t>
            </w:r>
            <w:r>
              <w:rPr>
                <w:b/>
                <w:bCs/>
                <w:sz w:val="22"/>
                <w:szCs w:val="22"/>
              </w:rPr>
              <w:t>рассмотрения заявок</w:t>
            </w:r>
            <w:r w:rsidR="00AA6405">
              <w:rPr>
                <w:b/>
                <w:bCs/>
                <w:sz w:val="22"/>
                <w:szCs w:val="22"/>
              </w:rPr>
              <w:t xml:space="preserve">: </w:t>
            </w:r>
            <w:r w:rsidRPr="001440FB">
              <w:rPr>
                <w:b/>
                <w:bCs/>
                <w:sz w:val="22"/>
                <w:szCs w:val="22"/>
              </w:rPr>
              <w:t>«</w:t>
            </w:r>
            <w:r w:rsidR="00991973">
              <w:rPr>
                <w:b/>
                <w:sz w:val="22"/>
                <w:szCs w:val="22"/>
              </w:rPr>
              <w:t>30</w:t>
            </w:r>
            <w:r w:rsidR="00991973" w:rsidRPr="001440FB">
              <w:rPr>
                <w:b/>
                <w:sz w:val="22"/>
                <w:szCs w:val="22"/>
              </w:rPr>
              <w:t xml:space="preserve">» </w:t>
            </w:r>
            <w:r w:rsidR="00991973">
              <w:rPr>
                <w:b/>
                <w:sz w:val="22"/>
                <w:szCs w:val="22"/>
              </w:rPr>
              <w:t>августа</w:t>
            </w:r>
            <w:r w:rsidR="00991973" w:rsidRPr="001440FB">
              <w:rPr>
                <w:b/>
                <w:sz w:val="22"/>
                <w:szCs w:val="22"/>
              </w:rPr>
              <w:t xml:space="preserve"> </w:t>
            </w:r>
            <w:r w:rsidRPr="00D80CAA">
              <w:rPr>
                <w:b/>
                <w:sz w:val="22"/>
                <w:szCs w:val="22"/>
              </w:rPr>
              <w:t>2019 г</w:t>
            </w:r>
            <w:r w:rsidRPr="00D80CAA">
              <w:rPr>
                <w:sz w:val="22"/>
                <w:szCs w:val="22"/>
              </w:rPr>
              <w:t>.</w:t>
            </w:r>
            <w:r w:rsidRPr="00395BAD">
              <w:rPr>
                <w:b/>
                <w:sz w:val="22"/>
                <w:szCs w:val="22"/>
              </w:rPr>
              <w:t>09</w:t>
            </w:r>
            <w:r w:rsidRPr="00FC2619">
              <w:rPr>
                <w:b/>
                <w:sz w:val="22"/>
                <w:szCs w:val="22"/>
              </w:rPr>
              <w:t>.00 ч. 00 мин</w:t>
            </w:r>
            <w:r w:rsidR="00392806">
              <w:rPr>
                <w:b/>
                <w:sz w:val="22"/>
                <w:szCs w:val="22"/>
              </w:rPr>
              <w:t xml:space="preserve">. </w:t>
            </w:r>
            <w:r w:rsidRPr="00A51E7F">
              <w:rPr>
                <w:bCs/>
                <w:sz w:val="22"/>
                <w:szCs w:val="22"/>
              </w:rPr>
              <w:t xml:space="preserve">(время московское) </w:t>
            </w:r>
            <w:r w:rsidRPr="00A51E7F">
              <w:rPr>
                <w:sz w:val="22"/>
                <w:szCs w:val="22"/>
              </w:rPr>
              <w:t>по адресу Заказчика</w:t>
            </w:r>
            <w:r w:rsidRPr="00A51E7F">
              <w:rPr>
                <w:bCs/>
                <w:sz w:val="22"/>
                <w:szCs w:val="22"/>
              </w:rPr>
              <w:t xml:space="preserve">: </w:t>
            </w:r>
            <w:r w:rsidRPr="00A51E7F">
              <w:rPr>
                <w:sz w:val="22"/>
                <w:szCs w:val="22"/>
              </w:rPr>
              <w:t>216400, Смо</w:t>
            </w:r>
            <w:r>
              <w:rPr>
                <w:sz w:val="22"/>
                <w:szCs w:val="22"/>
              </w:rPr>
              <w:t>ленская область, город</w:t>
            </w:r>
            <w:r w:rsidRPr="00A51E7F">
              <w:rPr>
                <w:sz w:val="22"/>
                <w:szCs w:val="22"/>
              </w:rPr>
              <w:t xml:space="preserve"> Десногорск, территория коммунально-складская зона, строение 10.</w:t>
            </w:r>
          </w:p>
          <w:p w:rsidR="002811CD" w:rsidRPr="00F02A60" w:rsidRDefault="002811CD" w:rsidP="00991973">
            <w:pPr>
              <w:pStyle w:val="af8"/>
              <w:spacing w:after="0"/>
              <w:rPr>
                <w:highlight w:val="yellow"/>
              </w:rPr>
            </w:pPr>
            <w:r w:rsidRPr="00395BAD">
              <w:rPr>
                <w:b/>
                <w:sz w:val="22"/>
                <w:szCs w:val="22"/>
              </w:rPr>
              <w:t>Окончание</w:t>
            </w:r>
            <w:r w:rsidR="00991973">
              <w:rPr>
                <w:b/>
                <w:sz w:val="22"/>
                <w:szCs w:val="22"/>
              </w:rPr>
              <w:t xml:space="preserve"> </w:t>
            </w:r>
            <w:r>
              <w:rPr>
                <w:b/>
                <w:bCs/>
                <w:sz w:val="22"/>
                <w:szCs w:val="22"/>
              </w:rPr>
              <w:t>рассмотрения заявок:</w:t>
            </w:r>
            <w:r w:rsidR="009351B7" w:rsidRPr="001440FB">
              <w:rPr>
                <w:b/>
                <w:bCs/>
                <w:sz w:val="22"/>
                <w:szCs w:val="22"/>
              </w:rPr>
              <w:t>«</w:t>
            </w:r>
            <w:r w:rsidR="00991973">
              <w:rPr>
                <w:b/>
                <w:bCs/>
                <w:sz w:val="22"/>
                <w:szCs w:val="22"/>
              </w:rPr>
              <w:t xml:space="preserve"> 30</w:t>
            </w:r>
            <w:r w:rsidR="00991973" w:rsidRPr="001440FB">
              <w:rPr>
                <w:b/>
                <w:sz w:val="22"/>
                <w:szCs w:val="22"/>
              </w:rPr>
              <w:t xml:space="preserve">» </w:t>
            </w:r>
            <w:r w:rsidR="00991973">
              <w:rPr>
                <w:b/>
                <w:sz w:val="22"/>
                <w:szCs w:val="22"/>
              </w:rPr>
              <w:t xml:space="preserve">августа </w:t>
            </w:r>
            <w:r w:rsidR="009351B7">
              <w:rPr>
                <w:b/>
                <w:bCs/>
                <w:sz w:val="22"/>
                <w:szCs w:val="22"/>
              </w:rPr>
              <w:t xml:space="preserve"> </w:t>
            </w:r>
            <w:r w:rsidR="009351B7" w:rsidRPr="00D80CAA">
              <w:rPr>
                <w:b/>
                <w:sz w:val="22"/>
                <w:szCs w:val="22"/>
              </w:rPr>
              <w:t>2019</w:t>
            </w:r>
            <w:r w:rsidRPr="00D80CAA">
              <w:rPr>
                <w:b/>
                <w:sz w:val="22"/>
                <w:szCs w:val="22"/>
              </w:rPr>
              <w:t xml:space="preserve"> г</w:t>
            </w:r>
            <w:r w:rsidRPr="00D80CAA">
              <w:rPr>
                <w:sz w:val="22"/>
                <w:szCs w:val="22"/>
              </w:rPr>
              <w:t>.</w:t>
            </w:r>
            <w:r w:rsidRPr="00395BAD">
              <w:rPr>
                <w:b/>
                <w:sz w:val="22"/>
                <w:szCs w:val="22"/>
              </w:rPr>
              <w:t>1</w:t>
            </w:r>
            <w:r>
              <w:rPr>
                <w:b/>
                <w:sz w:val="22"/>
                <w:szCs w:val="22"/>
              </w:rPr>
              <w:t>2</w:t>
            </w:r>
            <w:r w:rsidRPr="00395BAD">
              <w:rPr>
                <w:b/>
                <w:sz w:val="22"/>
                <w:szCs w:val="22"/>
              </w:rPr>
              <w:t>.00</w:t>
            </w:r>
            <w:r w:rsidRPr="00FC2619">
              <w:rPr>
                <w:b/>
                <w:sz w:val="22"/>
                <w:szCs w:val="22"/>
              </w:rPr>
              <w:t xml:space="preserve"> ч. 00 мин</w:t>
            </w:r>
            <w:proofErr w:type="gramStart"/>
            <w:r w:rsidR="001440FB">
              <w:rPr>
                <w:b/>
                <w:sz w:val="22"/>
                <w:szCs w:val="22"/>
              </w:rPr>
              <w:t>.</w:t>
            </w:r>
            <w:r w:rsidRPr="00A51E7F">
              <w:rPr>
                <w:bCs/>
                <w:sz w:val="22"/>
                <w:szCs w:val="22"/>
              </w:rPr>
              <w:t>(</w:t>
            </w:r>
            <w:proofErr w:type="gramEnd"/>
            <w:r w:rsidRPr="00A51E7F">
              <w:rPr>
                <w:bCs/>
                <w:sz w:val="22"/>
                <w:szCs w:val="22"/>
              </w:rPr>
              <w:t xml:space="preserve">время московское) </w:t>
            </w:r>
            <w:r w:rsidRPr="00A51E7F">
              <w:rPr>
                <w:sz w:val="22"/>
                <w:szCs w:val="22"/>
              </w:rPr>
              <w:t>по адресу Заказчика</w:t>
            </w:r>
            <w:r w:rsidRPr="00A51E7F">
              <w:rPr>
                <w:bCs/>
                <w:sz w:val="22"/>
                <w:szCs w:val="22"/>
              </w:rPr>
              <w:t xml:space="preserve">: </w:t>
            </w:r>
            <w:r w:rsidRPr="00A51E7F">
              <w:rPr>
                <w:sz w:val="22"/>
                <w:szCs w:val="22"/>
              </w:rPr>
              <w:t>216400, Смо</w:t>
            </w:r>
            <w:r>
              <w:rPr>
                <w:sz w:val="22"/>
                <w:szCs w:val="22"/>
              </w:rPr>
              <w:t>ленская область, город</w:t>
            </w:r>
            <w:r w:rsidRPr="00A51E7F">
              <w:rPr>
                <w:sz w:val="22"/>
                <w:szCs w:val="22"/>
              </w:rPr>
              <w:t xml:space="preserve"> Десногорск, территория коммунально-складская зона, строение 10.</w:t>
            </w:r>
          </w:p>
        </w:tc>
      </w:tr>
      <w:tr w:rsidR="00AB75C9" w:rsidTr="00741916">
        <w:tc>
          <w:tcPr>
            <w:tcW w:w="540" w:type="dxa"/>
            <w:tcBorders>
              <w:top w:val="single" w:sz="4" w:space="0" w:color="000000"/>
              <w:left w:val="single" w:sz="4" w:space="0" w:color="000000"/>
              <w:bottom w:val="single" w:sz="4" w:space="0" w:color="000000"/>
            </w:tcBorders>
            <w:shd w:val="clear" w:color="auto" w:fill="auto"/>
          </w:tcPr>
          <w:p w:rsidR="00AB75C9" w:rsidRDefault="004430DB" w:rsidP="00254003">
            <w:pPr>
              <w:spacing w:after="0"/>
              <w:rPr>
                <w:sz w:val="22"/>
                <w:szCs w:val="22"/>
              </w:rPr>
            </w:pPr>
            <w:r>
              <w:rPr>
                <w:sz w:val="22"/>
                <w:szCs w:val="22"/>
              </w:rPr>
              <w:t>19</w:t>
            </w:r>
          </w:p>
        </w:tc>
        <w:tc>
          <w:tcPr>
            <w:tcW w:w="1692" w:type="dxa"/>
            <w:tcBorders>
              <w:top w:val="single" w:sz="4" w:space="0" w:color="000000"/>
              <w:left w:val="single" w:sz="4" w:space="0" w:color="000000"/>
              <w:bottom w:val="single" w:sz="4" w:space="0" w:color="000000"/>
            </w:tcBorders>
            <w:shd w:val="clear" w:color="auto" w:fill="auto"/>
          </w:tcPr>
          <w:p w:rsidR="00AB75C9" w:rsidRDefault="00AB75C9" w:rsidP="00254003">
            <w:pPr>
              <w:spacing w:after="0"/>
              <w:rPr>
                <w:sz w:val="22"/>
                <w:szCs w:val="22"/>
              </w:rPr>
            </w:pPr>
            <w:r>
              <w:rPr>
                <w:sz w:val="22"/>
                <w:szCs w:val="22"/>
              </w:rPr>
              <w:t>Пункты 5.3.2., 5.3.3., 6.1.1.</w:t>
            </w:r>
          </w:p>
        </w:tc>
        <w:tc>
          <w:tcPr>
            <w:tcW w:w="1908" w:type="dxa"/>
            <w:tcBorders>
              <w:top w:val="single" w:sz="4" w:space="0" w:color="000000"/>
              <w:left w:val="single" w:sz="4" w:space="0" w:color="000000"/>
              <w:bottom w:val="single" w:sz="4" w:space="0" w:color="000000"/>
            </w:tcBorders>
            <w:shd w:val="clear" w:color="auto" w:fill="auto"/>
          </w:tcPr>
          <w:p w:rsidR="00AB75C9" w:rsidRDefault="00AB75C9" w:rsidP="00254003">
            <w:pPr>
              <w:spacing w:after="0"/>
              <w:jc w:val="left"/>
              <w:rPr>
                <w:bCs/>
                <w:sz w:val="22"/>
                <w:szCs w:val="22"/>
              </w:rPr>
            </w:pPr>
            <w:r>
              <w:rPr>
                <w:sz w:val="22"/>
                <w:szCs w:val="22"/>
              </w:rPr>
              <w:t xml:space="preserve">Критерии и порядок оценки заявок на участие в процедуре закупок </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1056"/>
              <w:gridCol w:w="3386"/>
              <w:gridCol w:w="1925"/>
            </w:tblGrid>
            <w:tr w:rsidR="00AB75C9" w:rsidTr="00741916">
              <w:tc>
                <w:tcPr>
                  <w:tcW w:w="1056"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ind w:right="-148"/>
                    <w:jc w:val="center"/>
                    <w:rPr>
                      <w:bCs/>
                      <w:sz w:val="22"/>
                      <w:szCs w:val="22"/>
                    </w:rPr>
                  </w:pPr>
                  <w:r>
                    <w:rPr>
                      <w:bCs/>
                      <w:sz w:val="22"/>
                      <w:szCs w:val="22"/>
                    </w:rPr>
                    <w:t>№</w:t>
                  </w:r>
                </w:p>
                <w:p w:rsidR="00AB75C9" w:rsidRDefault="00AB75C9" w:rsidP="00254003">
                  <w:pPr>
                    <w:spacing w:after="0"/>
                    <w:ind w:right="-148"/>
                    <w:jc w:val="center"/>
                    <w:rPr>
                      <w:bCs/>
                      <w:sz w:val="22"/>
                      <w:szCs w:val="22"/>
                    </w:rPr>
                  </w:pPr>
                  <w:proofErr w:type="gramStart"/>
                  <w:r>
                    <w:rPr>
                      <w:bCs/>
                      <w:sz w:val="22"/>
                      <w:szCs w:val="22"/>
                    </w:rPr>
                    <w:t>п</w:t>
                  </w:r>
                  <w:proofErr w:type="gramEnd"/>
                  <w:r>
                    <w:rPr>
                      <w:bCs/>
                      <w:sz w:val="22"/>
                      <w:szCs w:val="22"/>
                    </w:rPr>
                    <w:t>/п</w:t>
                  </w:r>
                </w:p>
              </w:tc>
              <w:tc>
                <w:tcPr>
                  <w:tcW w:w="3386" w:type="dxa"/>
                  <w:tcBorders>
                    <w:left w:val="single" w:sz="4" w:space="0" w:color="000000"/>
                    <w:bottom w:val="single" w:sz="4" w:space="0" w:color="000000"/>
                  </w:tcBorders>
                  <w:shd w:val="clear" w:color="auto" w:fill="auto"/>
                  <w:vAlign w:val="center"/>
                </w:tcPr>
                <w:p w:rsidR="00AB75C9" w:rsidRDefault="00AB75C9" w:rsidP="00254003">
                  <w:pPr>
                    <w:spacing w:after="0"/>
                    <w:ind w:right="-148"/>
                    <w:jc w:val="center"/>
                    <w:rPr>
                      <w:bCs/>
                      <w:sz w:val="22"/>
                      <w:szCs w:val="22"/>
                    </w:rPr>
                  </w:pPr>
                  <w:r>
                    <w:rPr>
                      <w:bCs/>
                      <w:sz w:val="22"/>
                      <w:szCs w:val="22"/>
                    </w:rPr>
                    <w:t>Критерии оценки заявок</w:t>
                  </w:r>
                </w:p>
              </w:tc>
              <w:tc>
                <w:tcPr>
                  <w:tcW w:w="1925" w:type="dxa"/>
                  <w:tcBorders>
                    <w:left w:val="single" w:sz="4" w:space="0" w:color="000000"/>
                    <w:bottom w:val="single" w:sz="4" w:space="0" w:color="000000"/>
                  </w:tcBorders>
                  <w:shd w:val="clear" w:color="auto" w:fill="auto"/>
                  <w:vAlign w:val="center"/>
                </w:tcPr>
                <w:p w:rsidR="00AB75C9" w:rsidRDefault="00AB75C9" w:rsidP="00254003">
                  <w:pPr>
                    <w:spacing w:after="0"/>
                    <w:ind w:left="-97"/>
                    <w:jc w:val="center"/>
                  </w:pPr>
                  <w:r>
                    <w:rPr>
                      <w:bCs/>
                      <w:sz w:val="22"/>
                      <w:szCs w:val="22"/>
                    </w:rPr>
                    <w:t>Значимость критерия в процентах</w:t>
                  </w:r>
                </w:p>
              </w:tc>
            </w:tr>
            <w:tr w:rsidR="00AB75C9" w:rsidTr="00741916">
              <w:tc>
                <w:tcPr>
                  <w:tcW w:w="1056" w:type="dxa"/>
                  <w:tcBorders>
                    <w:top w:val="single" w:sz="4" w:space="0" w:color="000000"/>
                    <w:left w:val="single" w:sz="4" w:space="0" w:color="000000"/>
                    <w:bottom w:val="single" w:sz="4" w:space="0" w:color="000000"/>
                  </w:tcBorders>
                  <w:shd w:val="clear" w:color="auto" w:fill="auto"/>
                </w:tcPr>
                <w:p w:rsidR="00AB75C9" w:rsidRDefault="00AB75C9" w:rsidP="00254003">
                  <w:pPr>
                    <w:spacing w:after="0"/>
                    <w:ind w:right="-148"/>
                    <w:jc w:val="center"/>
                    <w:rPr>
                      <w:sz w:val="22"/>
                      <w:szCs w:val="22"/>
                    </w:rPr>
                  </w:pPr>
                  <w:r>
                    <w:rPr>
                      <w:sz w:val="22"/>
                      <w:szCs w:val="22"/>
                    </w:rPr>
                    <w:t>1</w:t>
                  </w:r>
                </w:p>
              </w:tc>
              <w:tc>
                <w:tcPr>
                  <w:tcW w:w="3386" w:type="dxa"/>
                  <w:tcBorders>
                    <w:top w:val="single" w:sz="4" w:space="0" w:color="000000"/>
                    <w:left w:val="single" w:sz="4" w:space="0" w:color="000000"/>
                    <w:bottom w:val="single" w:sz="4" w:space="0" w:color="000000"/>
                  </w:tcBorders>
                  <w:shd w:val="clear" w:color="auto" w:fill="auto"/>
                </w:tcPr>
                <w:p w:rsidR="00AB75C9" w:rsidRPr="00082F23" w:rsidRDefault="00AB75C9" w:rsidP="00254003">
                  <w:pPr>
                    <w:spacing w:after="0"/>
                    <w:jc w:val="center"/>
                    <w:rPr>
                      <w:sz w:val="22"/>
                      <w:szCs w:val="22"/>
                    </w:rPr>
                  </w:pPr>
                  <w:r w:rsidRPr="00082F23">
                    <w:rPr>
                      <w:sz w:val="22"/>
                      <w:szCs w:val="22"/>
                    </w:rPr>
                    <w:t>Предлагаемая цена договора</w:t>
                  </w:r>
                </w:p>
              </w:tc>
              <w:tc>
                <w:tcPr>
                  <w:tcW w:w="1925" w:type="dxa"/>
                  <w:tcBorders>
                    <w:top w:val="single" w:sz="4" w:space="0" w:color="000000"/>
                    <w:left w:val="single" w:sz="4" w:space="0" w:color="000000"/>
                    <w:bottom w:val="single" w:sz="4" w:space="0" w:color="000000"/>
                  </w:tcBorders>
                  <w:shd w:val="clear" w:color="auto" w:fill="auto"/>
                  <w:vAlign w:val="center"/>
                </w:tcPr>
                <w:p w:rsidR="00AB75C9" w:rsidRPr="006D48B9" w:rsidRDefault="00741916" w:rsidP="00254003">
                  <w:pPr>
                    <w:spacing w:after="0"/>
                    <w:ind w:left="-145" w:right="-148"/>
                    <w:jc w:val="center"/>
                  </w:pPr>
                  <w:r w:rsidRPr="006D48B9">
                    <w:rPr>
                      <w:sz w:val="22"/>
                      <w:szCs w:val="22"/>
                    </w:rPr>
                    <w:t>9</w:t>
                  </w:r>
                  <w:r w:rsidR="00AB75C9" w:rsidRPr="006D48B9">
                    <w:rPr>
                      <w:sz w:val="22"/>
                      <w:szCs w:val="22"/>
                    </w:rPr>
                    <w:t>5</w:t>
                  </w:r>
                </w:p>
              </w:tc>
            </w:tr>
            <w:tr w:rsidR="00AB75C9">
              <w:tc>
                <w:tcPr>
                  <w:tcW w:w="6367" w:type="dxa"/>
                  <w:gridSpan w:val="3"/>
                  <w:tcBorders>
                    <w:top w:val="single" w:sz="4" w:space="0" w:color="000000"/>
                    <w:bottom w:val="single" w:sz="4" w:space="0" w:color="000000"/>
                  </w:tcBorders>
                  <w:shd w:val="clear" w:color="auto" w:fill="auto"/>
                  <w:vAlign w:val="center"/>
                </w:tcPr>
                <w:p w:rsidR="00AB75C9" w:rsidRPr="00082F23" w:rsidRDefault="00AB75C9" w:rsidP="00254003">
                  <w:pPr>
                    <w:spacing w:after="0"/>
                    <w:rPr>
                      <w:i/>
                      <w:iCs/>
                      <w:sz w:val="22"/>
                      <w:szCs w:val="22"/>
                    </w:rPr>
                  </w:pPr>
                  <w:r w:rsidRPr="00082F23">
                    <w:rPr>
                      <w:i/>
                      <w:iCs/>
                      <w:sz w:val="22"/>
                      <w:szCs w:val="22"/>
                    </w:rPr>
                    <w:t xml:space="preserve">Минимальной цене договора, предложенной Участником,  присваивается -  </w:t>
                  </w:r>
                  <w:r w:rsidR="00741916" w:rsidRPr="00082F23">
                    <w:rPr>
                      <w:i/>
                      <w:iCs/>
                      <w:sz w:val="22"/>
                      <w:szCs w:val="22"/>
                    </w:rPr>
                    <w:t>9</w:t>
                  </w:r>
                  <w:r w:rsidRPr="00082F23">
                    <w:rPr>
                      <w:i/>
                      <w:iCs/>
                      <w:sz w:val="22"/>
                      <w:szCs w:val="22"/>
                    </w:rPr>
                    <w:t>5 баллов.</w:t>
                  </w:r>
                </w:p>
                <w:p w:rsidR="00AB75C9" w:rsidRPr="00082F23" w:rsidRDefault="00AB75C9" w:rsidP="00254003">
                  <w:pPr>
                    <w:spacing w:after="0"/>
                    <w:rPr>
                      <w:i/>
                      <w:iCs/>
                      <w:sz w:val="22"/>
                      <w:szCs w:val="22"/>
                    </w:rPr>
                  </w:pPr>
                  <w:r w:rsidRPr="00082F23">
                    <w:rPr>
                      <w:i/>
                      <w:iCs/>
                      <w:sz w:val="22"/>
                      <w:szCs w:val="22"/>
                    </w:rPr>
                    <w:t>Ценовой критерий (ЦК) оценивается по формуле</w:t>
                  </w:r>
                </w:p>
                <w:p w:rsidR="00AB75C9" w:rsidRPr="00082F23" w:rsidRDefault="00AB75C9" w:rsidP="00254003">
                  <w:pPr>
                    <w:spacing w:after="0"/>
                    <w:rPr>
                      <w:i/>
                      <w:iCs/>
                      <w:sz w:val="22"/>
                      <w:szCs w:val="22"/>
                    </w:rPr>
                  </w:pPr>
                </w:p>
                <w:tbl>
                  <w:tblPr>
                    <w:tblW w:w="0" w:type="auto"/>
                    <w:tblLayout w:type="fixed"/>
                    <w:tblLook w:val="0000" w:firstRow="0" w:lastRow="0" w:firstColumn="0" w:lastColumn="0" w:noHBand="0" w:noVBand="0"/>
                  </w:tblPr>
                  <w:tblGrid>
                    <w:gridCol w:w="833"/>
                    <w:gridCol w:w="623"/>
                    <w:gridCol w:w="651"/>
                    <w:gridCol w:w="854"/>
                  </w:tblGrid>
                  <w:tr w:rsidR="00AB75C9" w:rsidRPr="00082F23">
                    <w:trPr>
                      <w:cantSplit/>
                      <w:trHeight w:val="243"/>
                    </w:trPr>
                    <w:tc>
                      <w:tcPr>
                        <w:tcW w:w="833" w:type="dxa"/>
                        <w:vMerge w:val="restart"/>
                        <w:shd w:val="clear" w:color="auto" w:fill="auto"/>
                        <w:vAlign w:val="center"/>
                      </w:tcPr>
                      <w:p w:rsidR="00AB75C9" w:rsidRPr="00082F23" w:rsidRDefault="00AB75C9" w:rsidP="00254003">
                        <w:pPr>
                          <w:spacing w:after="0"/>
                          <w:rPr>
                            <w:i/>
                            <w:iCs/>
                            <w:sz w:val="22"/>
                            <w:szCs w:val="22"/>
                          </w:rPr>
                        </w:pPr>
                        <w:r w:rsidRPr="00082F23">
                          <w:rPr>
                            <w:i/>
                            <w:iCs/>
                            <w:sz w:val="22"/>
                            <w:szCs w:val="22"/>
                          </w:rPr>
                          <w:t>ЦК</w:t>
                        </w:r>
                      </w:p>
                    </w:tc>
                    <w:tc>
                      <w:tcPr>
                        <w:tcW w:w="623" w:type="dxa"/>
                        <w:vMerge w:val="restart"/>
                        <w:shd w:val="clear" w:color="auto" w:fill="auto"/>
                        <w:vAlign w:val="center"/>
                      </w:tcPr>
                      <w:p w:rsidR="00AB75C9" w:rsidRPr="00082F23" w:rsidRDefault="00AB75C9" w:rsidP="00254003">
                        <w:pPr>
                          <w:spacing w:after="0"/>
                          <w:rPr>
                            <w:i/>
                            <w:iCs/>
                            <w:sz w:val="22"/>
                            <w:szCs w:val="22"/>
                          </w:rPr>
                        </w:pPr>
                        <w:r w:rsidRPr="00082F23">
                          <w:rPr>
                            <w:i/>
                            <w:iCs/>
                            <w:sz w:val="22"/>
                            <w:szCs w:val="22"/>
                          </w:rPr>
                          <w:t>=</w:t>
                        </w:r>
                      </w:p>
                    </w:tc>
                    <w:tc>
                      <w:tcPr>
                        <w:tcW w:w="651" w:type="dxa"/>
                        <w:vMerge w:val="restart"/>
                        <w:shd w:val="clear" w:color="auto" w:fill="auto"/>
                        <w:vAlign w:val="center"/>
                      </w:tcPr>
                      <w:p w:rsidR="00AB75C9" w:rsidRPr="00082F23" w:rsidRDefault="002811CD" w:rsidP="00254003">
                        <w:pPr>
                          <w:spacing w:after="0"/>
                          <w:rPr>
                            <w:i/>
                            <w:iCs/>
                            <w:sz w:val="22"/>
                            <w:szCs w:val="22"/>
                          </w:rPr>
                        </w:pPr>
                        <w:r>
                          <w:rPr>
                            <w:i/>
                            <w:iCs/>
                            <w:sz w:val="22"/>
                            <w:szCs w:val="22"/>
                          </w:rPr>
                          <w:t>9</w:t>
                        </w:r>
                        <w:r w:rsidR="00AB75C9" w:rsidRPr="00082F23">
                          <w:rPr>
                            <w:i/>
                            <w:iCs/>
                            <w:sz w:val="22"/>
                            <w:szCs w:val="22"/>
                          </w:rPr>
                          <w:t>5</w:t>
                        </w:r>
                      </w:p>
                    </w:tc>
                    <w:tc>
                      <w:tcPr>
                        <w:tcW w:w="854" w:type="dxa"/>
                        <w:tcBorders>
                          <w:bottom w:val="single" w:sz="4" w:space="0" w:color="000000"/>
                        </w:tcBorders>
                        <w:shd w:val="clear" w:color="auto" w:fill="auto"/>
                      </w:tcPr>
                      <w:p w:rsidR="00AB75C9" w:rsidRPr="00082F23" w:rsidRDefault="00AB75C9" w:rsidP="00254003">
                        <w:pPr>
                          <w:spacing w:after="0"/>
                        </w:pPr>
                        <w:proofErr w:type="spellStart"/>
                        <w:r w:rsidRPr="00082F23">
                          <w:rPr>
                            <w:i/>
                            <w:iCs/>
                            <w:sz w:val="22"/>
                            <w:szCs w:val="22"/>
                          </w:rPr>
                          <w:t>Цмин</w:t>
                        </w:r>
                        <w:proofErr w:type="spellEnd"/>
                      </w:p>
                    </w:tc>
                  </w:tr>
                  <w:tr w:rsidR="00AB75C9" w:rsidRPr="00082F23">
                    <w:trPr>
                      <w:cantSplit/>
                    </w:trPr>
                    <w:tc>
                      <w:tcPr>
                        <w:tcW w:w="833" w:type="dxa"/>
                        <w:vMerge/>
                        <w:shd w:val="clear" w:color="auto" w:fill="auto"/>
                        <w:vAlign w:val="center"/>
                      </w:tcPr>
                      <w:p w:rsidR="00AB75C9" w:rsidRPr="00082F23" w:rsidRDefault="00AB75C9" w:rsidP="00254003">
                        <w:pPr>
                          <w:snapToGrid w:val="0"/>
                          <w:spacing w:after="0"/>
                          <w:rPr>
                            <w:i/>
                            <w:iCs/>
                            <w:sz w:val="22"/>
                            <w:szCs w:val="22"/>
                          </w:rPr>
                        </w:pPr>
                      </w:p>
                    </w:tc>
                    <w:tc>
                      <w:tcPr>
                        <w:tcW w:w="623" w:type="dxa"/>
                        <w:vMerge/>
                        <w:shd w:val="clear" w:color="auto" w:fill="auto"/>
                        <w:vAlign w:val="center"/>
                      </w:tcPr>
                      <w:p w:rsidR="00AB75C9" w:rsidRPr="00082F23" w:rsidRDefault="00AB75C9" w:rsidP="00254003">
                        <w:pPr>
                          <w:snapToGrid w:val="0"/>
                          <w:spacing w:after="0"/>
                          <w:rPr>
                            <w:i/>
                            <w:iCs/>
                            <w:sz w:val="22"/>
                            <w:szCs w:val="22"/>
                          </w:rPr>
                        </w:pPr>
                      </w:p>
                    </w:tc>
                    <w:tc>
                      <w:tcPr>
                        <w:tcW w:w="651" w:type="dxa"/>
                        <w:vMerge/>
                        <w:shd w:val="clear" w:color="auto" w:fill="auto"/>
                        <w:vAlign w:val="center"/>
                      </w:tcPr>
                      <w:p w:rsidR="00AB75C9" w:rsidRPr="00082F23" w:rsidRDefault="00AB75C9" w:rsidP="00254003">
                        <w:pPr>
                          <w:snapToGrid w:val="0"/>
                          <w:spacing w:after="0"/>
                          <w:rPr>
                            <w:i/>
                            <w:iCs/>
                            <w:sz w:val="22"/>
                            <w:szCs w:val="22"/>
                          </w:rPr>
                        </w:pPr>
                      </w:p>
                    </w:tc>
                    <w:tc>
                      <w:tcPr>
                        <w:tcW w:w="854" w:type="dxa"/>
                        <w:shd w:val="clear" w:color="auto" w:fill="auto"/>
                      </w:tcPr>
                      <w:p w:rsidR="00AB75C9" w:rsidRPr="00082F23" w:rsidRDefault="00AB75C9" w:rsidP="00254003">
                        <w:pPr>
                          <w:spacing w:after="0"/>
                        </w:pPr>
                        <w:proofErr w:type="spellStart"/>
                        <w:r w:rsidRPr="00082F23">
                          <w:rPr>
                            <w:i/>
                            <w:iCs/>
                            <w:sz w:val="22"/>
                            <w:szCs w:val="22"/>
                          </w:rPr>
                          <w:t>Цоц</w:t>
                        </w:r>
                        <w:proofErr w:type="spellEnd"/>
                      </w:p>
                    </w:tc>
                  </w:tr>
                </w:tbl>
                <w:p w:rsidR="00AB75C9" w:rsidRPr="00082F23" w:rsidRDefault="00AB75C9" w:rsidP="00254003">
                  <w:pPr>
                    <w:spacing w:after="0"/>
                    <w:rPr>
                      <w:i/>
                      <w:iCs/>
                      <w:sz w:val="22"/>
                      <w:szCs w:val="22"/>
                    </w:rPr>
                  </w:pPr>
                  <w:proofErr w:type="spellStart"/>
                  <w:r w:rsidRPr="00082F23">
                    <w:rPr>
                      <w:i/>
                      <w:iCs/>
                      <w:sz w:val="22"/>
                      <w:szCs w:val="22"/>
                    </w:rPr>
                    <w:t>Цмин</w:t>
                  </w:r>
                  <w:proofErr w:type="spellEnd"/>
                  <w:r w:rsidRPr="00082F23">
                    <w:rPr>
                      <w:i/>
                      <w:iCs/>
                      <w:sz w:val="22"/>
                      <w:szCs w:val="22"/>
                    </w:rPr>
                    <w:tab/>
                    <w:t>– минимальная цена из всех предложений;</w:t>
                  </w:r>
                </w:p>
                <w:p w:rsidR="00AB75C9" w:rsidRPr="00082F23" w:rsidRDefault="00AB75C9" w:rsidP="00254003">
                  <w:pPr>
                    <w:spacing w:after="0"/>
                    <w:ind w:right="-221"/>
                    <w:jc w:val="left"/>
                    <w:rPr>
                      <w:i/>
                      <w:sz w:val="22"/>
                      <w:szCs w:val="22"/>
                    </w:rPr>
                  </w:pPr>
                  <w:r w:rsidRPr="00082F23">
                    <w:rPr>
                      <w:i/>
                      <w:iCs/>
                      <w:sz w:val="22"/>
                      <w:szCs w:val="22"/>
                    </w:rPr>
                    <w:t>Цо</w:t>
                  </w:r>
                  <w:r w:rsidR="00741916" w:rsidRPr="00082F23">
                    <w:rPr>
                      <w:i/>
                      <w:iCs/>
                      <w:sz w:val="22"/>
                      <w:szCs w:val="22"/>
                    </w:rPr>
                    <w:t>п</w:t>
                  </w:r>
                  <w:r w:rsidRPr="00082F23">
                    <w:rPr>
                      <w:i/>
                      <w:iCs/>
                      <w:sz w:val="22"/>
                      <w:szCs w:val="22"/>
                    </w:rPr>
                    <w:tab/>
                    <w:t>– цена оцениваемого предложения</w:t>
                  </w:r>
                  <w:r w:rsidR="00741916" w:rsidRPr="00082F23">
                    <w:rPr>
                      <w:i/>
                      <w:sz w:val="22"/>
                      <w:szCs w:val="22"/>
                    </w:rPr>
                    <w:t xml:space="preserve">Участника процедуры         </w:t>
                  </w:r>
                  <w:r w:rsidRPr="00082F23">
                    <w:rPr>
                      <w:i/>
                      <w:sz w:val="22"/>
                      <w:szCs w:val="22"/>
                    </w:rPr>
                    <w:t xml:space="preserve">закупки по </w:t>
                  </w:r>
                  <w:r w:rsidR="00741916" w:rsidRPr="00082F23">
                    <w:rPr>
                      <w:i/>
                      <w:sz w:val="22"/>
                      <w:szCs w:val="22"/>
                    </w:rPr>
                    <w:t xml:space="preserve">отношению к минимальной </w:t>
                  </w:r>
                  <w:r w:rsidRPr="00082F23">
                    <w:rPr>
                      <w:i/>
                      <w:sz w:val="22"/>
                      <w:szCs w:val="22"/>
                    </w:rPr>
                    <w:t xml:space="preserve">цене </w:t>
                  </w:r>
                  <w:r w:rsidR="00741916" w:rsidRPr="00082F23">
                    <w:rPr>
                      <w:i/>
                      <w:iCs/>
                      <w:sz w:val="22"/>
                      <w:szCs w:val="22"/>
                    </w:rPr>
                    <w:t xml:space="preserve">предложения </w:t>
                  </w:r>
                  <w:r w:rsidR="00741916" w:rsidRPr="00082F23">
                    <w:rPr>
                      <w:i/>
                      <w:sz w:val="22"/>
                      <w:szCs w:val="22"/>
                    </w:rPr>
                    <w:t>Участника  процедуры</w:t>
                  </w:r>
                  <w:r w:rsidRPr="00082F23">
                    <w:rPr>
                      <w:i/>
                      <w:sz w:val="22"/>
                      <w:szCs w:val="22"/>
                    </w:rPr>
                    <w:t>.</w:t>
                  </w:r>
                </w:p>
                <w:tbl>
                  <w:tblPr>
                    <w:tblW w:w="6362" w:type="dxa"/>
                    <w:tblLayout w:type="fixed"/>
                    <w:tblLook w:val="0000" w:firstRow="0" w:lastRow="0" w:firstColumn="0" w:lastColumn="0" w:noHBand="0" w:noVBand="0"/>
                  </w:tblPr>
                  <w:tblGrid>
                    <w:gridCol w:w="540"/>
                    <w:gridCol w:w="4234"/>
                    <w:gridCol w:w="1588"/>
                  </w:tblGrid>
                  <w:tr w:rsidR="00AB75C9" w:rsidRPr="00082F23" w:rsidTr="00741916">
                    <w:tc>
                      <w:tcPr>
                        <w:tcW w:w="540" w:type="dxa"/>
                        <w:tcBorders>
                          <w:top w:val="single" w:sz="4" w:space="0" w:color="000000"/>
                          <w:left w:val="single" w:sz="4" w:space="0" w:color="000000"/>
                          <w:bottom w:val="single" w:sz="4" w:space="0" w:color="000000"/>
                        </w:tcBorders>
                        <w:shd w:val="clear" w:color="auto" w:fill="auto"/>
                        <w:vAlign w:val="center"/>
                      </w:tcPr>
                      <w:p w:rsidR="00AB75C9" w:rsidRPr="00082F23" w:rsidRDefault="00AB75C9" w:rsidP="00254003">
                        <w:pPr>
                          <w:spacing w:after="0"/>
                          <w:jc w:val="center"/>
                          <w:rPr>
                            <w:bCs/>
                            <w:sz w:val="22"/>
                            <w:szCs w:val="22"/>
                          </w:rPr>
                        </w:pPr>
                        <w:r w:rsidRPr="00082F23">
                          <w:rPr>
                            <w:bCs/>
                            <w:sz w:val="22"/>
                            <w:szCs w:val="22"/>
                          </w:rPr>
                          <w:t>2</w:t>
                        </w:r>
                      </w:p>
                    </w:tc>
                    <w:tc>
                      <w:tcPr>
                        <w:tcW w:w="4234" w:type="dxa"/>
                        <w:tcBorders>
                          <w:top w:val="single" w:sz="4" w:space="0" w:color="000000"/>
                          <w:left w:val="single" w:sz="4" w:space="0" w:color="000000"/>
                          <w:bottom w:val="single" w:sz="4" w:space="0" w:color="000000"/>
                        </w:tcBorders>
                        <w:shd w:val="clear" w:color="auto" w:fill="auto"/>
                        <w:vAlign w:val="center"/>
                      </w:tcPr>
                      <w:p w:rsidR="00AB75C9" w:rsidRPr="00082F23" w:rsidRDefault="00AB75C9" w:rsidP="00254003">
                        <w:pPr>
                          <w:spacing w:after="0"/>
                          <w:jc w:val="center"/>
                          <w:rPr>
                            <w:sz w:val="22"/>
                            <w:szCs w:val="22"/>
                          </w:rPr>
                        </w:pPr>
                        <w:r w:rsidRPr="00082F23">
                          <w:rPr>
                            <w:bCs/>
                            <w:sz w:val="22"/>
                            <w:szCs w:val="22"/>
                          </w:rPr>
                          <w:t xml:space="preserve">Срок исполнения договора </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082F23" w:rsidRDefault="00741916" w:rsidP="00254003">
                        <w:pPr>
                          <w:spacing w:after="0"/>
                          <w:jc w:val="center"/>
                        </w:pPr>
                        <w:r w:rsidRPr="00082F23">
                          <w:rPr>
                            <w:sz w:val="22"/>
                            <w:szCs w:val="22"/>
                          </w:rPr>
                          <w:t>5</w:t>
                        </w:r>
                      </w:p>
                    </w:tc>
                  </w:tr>
                  <w:tr w:rsidR="00AB75C9" w:rsidRPr="00082F23" w:rsidTr="00741916">
                    <w:tc>
                      <w:tcPr>
                        <w:tcW w:w="63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082F23" w:rsidRDefault="00AB75C9" w:rsidP="00254003">
                        <w:pPr>
                          <w:spacing w:after="0"/>
                          <w:jc w:val="center"/>
                          <w:rPr>
                            <w:i/>
                            <w:iCs/>
                            <w:sz w:val="22"/>
                            <w:szCs w:val="22"/>
                          </w:rPr>
                        </w:pPr>
                        <w:r w:rsidRPr="00082F23">
                          <w:rPr>
                            <w:i/>
                            <w:iCs/>
                            <w:sz w:val="22"/>
                            <w:szCs w:val="22"/>
                          </w:rPr>
                          <w:t>Оценивается на основании информации, указанной в Предложении по формуле:</w:t>
                        </w:r>
                      </w:p>
                      <w:p w:rsidR="00AB75C9" w:rsidRPr="00082F23" w:rsidRDefault="00AB75C9" w:rsidP="00254003">
                        <w:pPr>
                          <w:spacing w:after="0"/>
                          <w:jc w:val="center"/>
                          <w:rPr>
                            <w:i/>
                            <w:iCs/>
                            <w:sz w:val="22"/>
                            <w:szCs w:val="22"/>
                          </w:rPr>
                        </w:pPr>
                        <w:r w:rsidRPr="00082F23">
                          <w:rPr>
                            <w:i/>
                            <w:iCs/>
                            <w:sz w:val="22"/>
                            <w:szCs w:val="22"/>
                          </w:rPr>
                          <w:t>Временной критерий (ТК) оценивается по формуле</w:t>
                        </w:r>
                      </w:p>
                      <w:p w:rsidR="00AB75C9" w:rsidRPr="00082F23" w:rsidRDefault="00AB75C9" w:rsidP="00254003">
                        <w:pPr>
                          <w:spacing w:after="0"/>
                          <w:jc w:val="center"/>
                          <w:rPr>
                            <w:i/>
                            <w:iCs/>
                            <w:sz w:val="22"/>
                            <w:szCs w:val="22"/>
                          </w:rPr>
                        </w:pPr>
                      </w:p>
                      <w:tbl>
                        <w:tblPr>
                          <w:tblW w:w="0" w:type="auto"/>
                          <w:tblLayout w:type="fixed"/>
                          <w:tblLook w:val="0000" w:firstRow="0" w:lastRow="0" w:firstColumn="0" w:lastColumn="0" w:noHBand="0" w:noVBand="0"/>
                        </w:tblPr>
                        <w:tblGrid>
                          <w:gridCol w:w="833"/>
                          <w:gridCol w:w="623"/>
                          <w:gridCol w:w="651"/>
                          <w:gridCol w:w="854"/>
                        </w:tblGrid>
                        <w:tr w:rsidR="00AB75C9" w:rsidRPr="00082F23">
                          <w:trPr>
                            <w:cantSplit/>
                            <w:trHeight w:val="243"/>
                          </w:trPr>
                          <w:tc>
                            <w:tcPr>
                              <w:tcW w:w="833" w:type="dxa"/>
                              <w:vMerge w:val="restart"/>
                              <w:shd w:val="clear" w:color="auto" w:fill="auto"/>
                              <w:vAlign w:val="center"/>
                            </w:tcPr>
                            <w:p w:rsidR="00AB75C9" w:rsidRPr="00082F23" w:rsidRDefault="00AB75C9" w:rsidP="00254003">
                              <w:pPr>
                                <w:spacing w:after="0"/>
                                <w:jc w:val="center"/>
                                <w:rPr>
                                  <w:i/>
                                  <w:iCs/>
                                  <w:sz w:val="22"/>
                                  <w:szCs w:val="22"/>
                                </w:rPr>
                              </w:pPr>
                              <w:r w:rsidRPr="00082F23">
                                <w:rPr>
                                  <w:i/>
                                  <w:iCs/>
                                  <w:sz w:val="22"/>
                                  <w:szCs w:val="22"/>
                                </w:rPr>
                                <w:t>ТК</w:t>
                              </w:r>
                            </w:p>
                          </w:tc>
                          <w:tc>
                            <w:tcPr>
                              <w:tcW w:w="623" w:type="dxa"/>
                              <w:vMerge w:val="restart"/>
                              <w:shd w:val="clear" w:color="auto" w:fill="auto"/>
                              <w:vAlign w:val="center"/>
                            </w:tcPr>
                            <w:p w:rsidR="00AB75C9" w:rsidRPr="00082F23" w:rsidRDefault="00AB75C9" w:rsidP="00254003">
                              <w:pPr>
                                <w:spacing w:after="0"/>
                                <w:jc w:val="center"/>
                                <w:rPr>
                                  <w:i/>
                                  <w:iCs/>
                                  <w:sz w:val="22"/>
                                  <w:szCs w:val="22"/>
                                </w:rPr>
                              </w:pPr>
                              <w:r w:rsidRPr="00082F23">
                                <w:rPr>
                                  <w:i/>
                                  <w:iCs/>
                                  <w:sz w:val="22"/>
                                  <w:szCs w:val="22"/>
                                </w:rPr>
                                <w:t>=</w:t>
                              </w:r>
                            </w:p>
                          </w:tc>
                          <w:tc>
                            <w:tcPr>
                              <w:tcW w:w="651" w:type="dxa"/>
                              <w:vMerge w:val="restart"/>
                              <w:shd w:val="clear" w:color="auto" w:fill="auto"/>
                              <w:vAlign w:val="center"/>
                            </w:tcPr>
                            <w:p w:rsidR="00AB75C9" w:rsidRPr="00082F23" w:rsidRDefault="002811CD" w:rsidP="00254003">
                              <w:pPr>
                                <w:spacing w:after="0"/>
                                <w:jc w:val="center"/>
                                <w:rPr>
                                  <w:i/>
                                  <w:iCs/>
                                  <w:sz w:val="22"/>
                                  <w:szCs w:val="22"/>
                                </w:rPr>
                              </w:pPr>
                              <w:r>
                                <w:rPr>
                                  <w:i/>
                                  <w:iCs/>
                                  <w:sz w:val="22"/>
                                  <w:szCs w:val="22"/>
                                </w:rPr>
                                <w:t>5</w:t>
                              </w:r>
                            </w:p>
                          </w:tc>
                          <w:tc>
                            <w:tcPr>
                              <w:tcW w:w="854" w:type="dxa"/>
                              <w:tcBorders>
                                <w:bottom w:val="single" w:sz="4" w:space="0" w:color="000000"/>
                              </w:tcBorders>
                              <w:shd w:val="clear" w:color="auto" w:fill="auto"/>
                            </w:tcPr>
                            <w:p w:rsidR="00AB75C9" w:rsidRPr="00082F23" w:rsidRDefault="00AB75C9" w:rsidP="00254003">
                              <w:pPr>
                                <w:spacing w:after="0"/>
                                <w:jc w:val="center"/>
                              </w:pPr>
                              <w:r w:rsidRPr="00082F23">
                                <w:rPr>
                                  <w:i/>
                                  <w:iCs/>
                                  <w:sz w:val="22"/>
                                  <w:szCs w:val="22"/>
                                </w:rPr>
                                <w:t>Тмин</w:t>
                              </w:r>
                            </w:p>
                          </w:tc>
                        </w:tr>
                        <w:tr w:rsidR="00AB75C9" w:rsidRPr="00082F23">
                          <w:trPr>
                            <w:cantSplit/>
                          </w:trPr>
                          <w:tc>
                            <w:tcPr>
                              <w:tcW w:w="833" w:type="dxa"/>
                              <w:vMerge/>
                              <w:shd w:val="clear" w:color="auto" w:fill="auto"/>
                              <w:vAlign w:val="center"/>
                            </w:tcPr>
                            <w:p w:rsidR="00AB75C9" w:rsidRPr="00082F23" w:rsidRDefault="00AB75C9" w:rsidP="00254003">
                              <w:pPr>
                                <w:snapToGrid w:val="0"/>
                                <w:spacing w:after="0"/>
                                <w:jc w:val="center"/>
                                <w:rPr>
                                  <w:i/>
                                  <w:iCs/>
                                  <w:sz w:val="22"/>
                                  <w:szCs w:val="22"/>
                                </w:rPr>
                              </w:pPr>
                            </w:p>
                          </w:tc>
                          <w:tc>
                            <w:tcPr>
                              <w:tcW w:w="623" w:type="dxa"/>
                              <w:vMerge/>
                              <w:shd w:val="clear" w:color="auto" w:fill="auto"/>
                              <w:vAlign w:val="center"/>
                            </w:tcPr>
                            <w:p w:rsidR="00AB75C9" w:rsidRPr="00082F23" w:rsidRDefault="00AB75C9" w:rsidP="00254003">
                              <w:pPr>
                                <w:snapToGrid w:val="0"/>
                                <w:spacing w:after="0"/>
                                <w:jc w:val="center"/>
                                <w:rPr>
                                  <w:i/>
                                  <w:iCs/>
                                  <w:sz w:val="22"/>
                                  <w:szCs w:val="22"/>
                                </w:rPr>
                              </w:pPr>
                            </w:p>
                          </w:tc>
                          <w:tc>
                            <w:tcPr>
                              <w:tcW w:w="651" w:type="dxa"/>
                              <w:vMerge/>
                              <w:shd w:val="clear" w:color="auto" w:fill="auto"/>
                              <w:vAlign w:val="center"/>
                            </w:tcPr>
                            <w:p w:rsidR="00AB75C9" w:rsidRPr="00082F23" w:rsidRDefault="00AB75C9" w:rsidP="00254003">
                              <w:pPr>
                                <w:snapToGrid w:val="0"/>
                                <w:spacing w:after="0"/>
                                <w:jc w:val="center"/>
                                <w:rPr>
                                  <w:i/>
                                  <w:iCs/>
                                  <w:sz w:val="22"/>
                                  <w:szCs w:val="22"/>
                                </w:rPr>
                              </w:pPr>
                            </w:p>
                          </w:tc>
                          <w:tc>
                            <w:tcPr>
                              <w:tcW w:w="854" w:type="dxa"/>
                              <w:shd w:val="clear" w:color="auto" w:fill="auto"/>
                            </w:tcPr>
                            <w:p w:rsidR="00AB75C9" w:rsidRPr="00082F23" w:rsidRDefault="00AB75C9" w:rsidP="00254003">
                              <w:pPr>
                                <w:spacing w:after="0"/>
                                <w:jc w:val="center"/>
                              </w:pPr>
                              <w:proofErr w:type="spellStart"/>
                              <w:r w:rsidRPr="00082F23">
                                <w:rPr>
                                  <w:i/>
                                  <w:iCs/>
                                  <w:sz w:val="22"/>
                                  <w:szCs w:val="22"/>
                                </w:rPr>
                                <w:t>Тоц</w:t>
                              </w:r>
                              <w:proofErr w:type="spellEnd"/>
                            </w:p>
                          </w:tc>
                        </w:tr>
                      </w:tbl>
                      <w:p w:rsidR="00AB75C9" w:rsidRPr="00082F23" w:rsidRDefault="00AB75C9" w:rsidP="00254003">
                        <w:pPr>
                          <w:spacing w:after="0"/>
                          <w:jc w:val="center"/>
                          <w:rPr>
                            <w:i/>
                            <w:iCs/>
                            <w:sz w:val="22"/>
                            <w:szCs w:val="22"/>
                          </w:rPr>
                        </w:pPr>
                        <w:r w:rsidRPr="00082F23">
                          <w:rPr>
                            <w:i/>
                            <w:iCs/>
                            <w:sz w:val="22"/>
                            <w:szCs w:val="22"/>
                          </w:rPr>
                          <w:t>Тмин</w:t>
                        </w:r>
                        <w:r w:rsidRPr="00082F23">
                          <w:rPr>
                            <w:i/>
                            <w:iCs/>
                            <w:sz w:val="22"/>
                            <w:szCs w:val="22"/>
                          </w:rPr>
                          <w:tab/>
                          <w:t>– минимальный срок из всех заявок;</w:t>
                        </w:r>
                      </w:p>
                      <w:p w:rsidR="00AB75C9" w:rsidRPr="00082F23" w:rsidRDefault="00AB75C9" w:rsidP="00254003">
                        <w:pPr>
                          <w:spacing w:after="0"/>
                          <w:jc w:val="center"/>
                          <w:rPr>
                            <w:sz w:val="22"/>
                            <w:szCs w:val="22"/>
                          </w:rPr>
                        </w:pPr>
                        <w:proofErr w:type="spellStart"/>
                        <w:r w:rsidRPr="00082F23">
                          <w:rPr>
                            <w:i/>
                            <w:iCs/>
                            <w:sz w:val="22"/>
                            <w:szCs w:val="22"/>
                          </w:rPr>
                          <w:lastRenderedPageBreak/>
                          <w:t>Тоц</w:t>
                        </w:r>
                        <w:proofErr w:type="spellEnd"/>
                        <w:r w:rsidRPr="00082F23">
                          <w:rPr>
                            <w:i/>
                            <w:iCs/>
                            <w:sz w:val="22"/>
                            <w:szCs w:val="22"/>
                          </w:rPr>
                          <w:tab/>
                          <w:t>– срок оцениваемого предложения.</w:t>
                        </w:r>
                      </w:p>
                      <w:p w:rsidR="00AB75C9" w:rsidRPr="00082F23" w:rsidRDefault="00AB75C9" w:rsidP="00254003">
                        <w:pPr>
                          <w:spacing w:after="0"/>
                          <w:rPr>
                            <w:sz w:val="22"/>
                            <w:szCs w:val="22"/>
                          </w:rPr>
                        </w:pPr>
                      </w:p>
                    </w:tc>
                  </w:tr>
                  <w:tr w:rsidR="00AB75C9" w:rsidRPr="00082F23" w:rsidTr="00741916">
                    <w:tc>
                      <w:tcPr>
                        <w:tcW w:w="63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082F23" w:rsidRDefault="00AB75C9" w:rsidP="00254003">
                        <w:pPr>
                          <w:spacing w:after="0"/>
                          <w:jc w:val="center"/>
                        </w:pPr>
                        <w:r w:rsidRPr="00082F23">
                          <w:rPr>
                            <w:iCs/>
                            <w:sz w:val="22"/>
                            <w:szCs w:val="22"/>
                          </w:rPr>
                          <w:lastRenderedPageBreak/>
                          <w:t>Итого (∑ баллов) 100 баллов</w:t>
                        </w:r>
                      </w:p>
                    </w:tc>
                  </w:tr>
                  <w:tr w:rsidR="00AB75C9" w:rsidRPr="00082F23" w:rsidTr="00741916">
                    <w:tc>
                      <w:tcPr>
                        <w:tcW w:w="63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082F23" w:rsidRDefault="00AB75C9" w:rsidP="00254003">
                        <w:pPr>
                          <w:spacing w:after="0"/>
                          <w:jc w:val="left"/>
                          <w:rPr>
                            <w:iCs/>
                            <w:sz w:val="22"/>
                            <w:szCs w:val="22"/>
                          </w:rPr>
                        </w:pPr>
                        <w:r w:rsidRPr="00082F23">
                          <w:rPr>
                            <w:iCs/>
                            <w:sz w:val="22"/>
                            <w:szCs w:val="22"/>
                          </w:rPr>
                          <w:t>Расчет итогового балла осуществляется путем суммирования баллов по каждому критерию.</w:t>
                        </w:r>
                      </w:p>
                      <w:p w:rsidR="00AB75C9" w:rsidRPr="00082F23" w:rsidRDefault="00AB75C9" w:rsidP="00254003">
                        <w:pPr>
                          <w:spacing w:after="0"/>
                          <w:jc w:val="left"/>
                        </w:pPr>
                        <w:r w:rsidRPr="00082F23">
                          <w:rPr>
                            <w:iCs/>
                            <w:sz w:val="22"/>
                            <w:szCs w:val="22"/>
                          </w:rPr>
                          <w:t>Максимальное количество баллов в сумме по всем кр</w:t>
                        </w:r>
                        <w:r w:rsidR="00741916" w:rsidRPr="00082F23">
                          <w:rPr>
                            <w:iCs/>
                            <w:sz w:val="22"/>
                            <w:szCs w:val="22"/>
                          </w:rPr>
                          <w:t xml:space="preserve">итериям, присуждаемое Участнику </w:t>
                        </w:r>
                        <w:r w:rsidRPr="00082F23">
                          <w:rPr>
                            <w:iCs/>
                            <w:sz w:val="22"/>
                            <w:szCs w:val="22"/>
                          </w:rPr>
                          <w:t xml:space="preserve"> – 100 баллов. На основании суммы баллов каждому Предложению относительно других по мере уменьшения суммы баллов присваивается порядковый номер (производится ранжирование). Предложению, которое набрало максимальную сумму баллов, присваивается первый номер.</w:t>
                        </w:r>
                      </w:p>
                    </w:tc>
                  </w:tr>
                </w:tbl>
                <w:p w:rsidR="00AB75C9" w:rsidRPr="00082F23" w:rsidRDefault="00AB75C9" w:rsidP="00254003">
                  <w:pPr>
                    <w:spacing w:after="0"/>
                    <w:rPr>
                      <w:sz w:val="22"/>
                      <w:szCs w:val="22"/>
                    </w:rPr>
                  </w:pPr>
                </w:p>
              </w:tc>
            </w:tr>
          </w:tbl>
          <w:p w:rsidR="00AB75C9" w:rsidRDefault="00AB75C9" w:rsidP="00254003">
            <w:pPr>
              <w:spacing w:after="0"/>
              <w:rPr>
                <w:sz w:val="22"/>
                <w:szCs w:val="22"/>
              </w:rPr>
            </w:pPr>
          </w:p>
        </w:tc>
      </w:tr>
      <w:tr w:rsidR="002811CD" w:rsidTr="002811CD">
        <w:trPr>
          <w:trHeight w:val="2540"/>
        </w:trPr>
        <w:tc>
          <w:tcPr>
            <w:tcW w:w="540" w:type="dxa"/>
            <w:tcBorders>
              <w:top w:val="single" w:sz="4" w:space="0" w:color="000000"/>
              <w:left w:val="single" w:sz="4" w:space="0" w:color="000000"/>
              <w:bottom w:val="single" w:sz="4" w:space="0" w:color="000000"/>
            </w:tcBorders>
            <w:shd w:val="clear" w:color="auto" w:fill="auto"/>
          </w:tcPr>
          <w:p w:rsidR="002811CD" w:rsidRDefault="002811CD" w:rsidP="00254003">
            <w:pPr>
              <w:spacing w:after="0"/>
              <w:rPr>
                <w:sz w:val="22"/>
                <w:szCs w:val="22"/>
              </w:rPr>
            </w:pPr>
            <w:r>
              <w:rPr>
                <w:sz w:val="22"/>
                <w:szCs w:val="22"/>
              </w:rPr>
              <w:lastRenderedPageBreak/>
              <w:t>20</w:t>
            </w:r>
          </w:p>
        </w:tc>
        <w:tc>
          <w:tcPr>
            <w:tcW w:w="1692" w:type="dxa"/>
            <w:tcBorders>
              <w:top w:val="single" w:sz="4" w:space="0" w:color="000000"/>
              <w:left w:val="single" w:sz="4" w:space="0" w:color="000000"/>
              <w:bottom w:val="single" w:sz="4" w:space="0" w:color="000000"/>
            </w:tcBorders>
            <w:shd w:val="clear" w:color="auto" w:fill="auto"/>
          </w:tcPr>
          <w:p w:rsidR="002811CD" w:rsidRDefault="002811CD" w:rsidP="00254003">
            <w:pPr>
              <w:spacing w:after="0"/>
              <w:rPr>
                <w:sz w:val="22"/>
                <w:szCs w:val="22"/>
              </w:rPr>
            </w:pPr>
            <w:r>
              <w:rPr>
                <w:sz w:val="22"/>
                <w:szCs w:val="22"/>
              </w:rPr>
              <w:t>Пункт 5.2.1</w:t>
            </w:r>
          </w:p>
        </w:tc>
        <w:tc>
          <w:tcPr>
            <w:tcW w:w="1908" w:type="dxa"/>
            <w:tcBorders>
              <w:top w:val="single" w:sz="4" w:space="0" w:color="000000"/>
              <w:left w:val="single" w:sz="4" w:space="0" w:color="000000"/>
              <w:bottom w:val="single" w:sz="4" w:space="0" w:color="000000"/>
            </w:tcBorders>
            <w:shd w:val="clear" w:color="auto" w:fill="auto"/>
          </w:tcPr>
          <w:p w:rsidR="002811CD" w:rsidRDefault="002811CD" w:rsidP="00254003">
            <w:pPr>
              <w:spacing w:after="0"/>
              <w:jc w:val="left"/>
              <w:rPr>
                <w:b/>
                <w:bCs/>
                <w:sz w:val="22"/>
                <w:szCs w:val="22"/>
              </w:rPr>
            </w:pPr>
            <w:r>
              <w:rPr>
                <w:sz w:val="22"/>
                <w:szCs w:val="22"/>
              </w:rPr>
              <w:t xml:space="preserve">Дата, время подведения итогов Закупочной комиссией заявок на участие в процедуре. </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2811CD" w:rsidRPr="00BE6053" w:rsidRDefault="002811CD" w:rsidP="00254003">
            <w:pPr>
              <w:pStyle w:val="af8"/>
              <w:spacing w:after="0"/>
              <w:rPr>
                <w:sz w:val="22"/>
                <w:szCs w:val="22"/>
              </w:rPr>
            </w:pPr>
            <w:r w:rsidRPr="00395BAD">
              <w:rPr>
                <w:b/>
                <w:sz w:val="22"/>
                <w:szCs w:val="22"/>
              </w:rPr>
              <w:t>Начало</w:t>
            </w:r>
            <w:r w:rsidR="00991973">
              <w:rPr>
                <w:b/>
                <w:sz w:val="22"/>
                <w:szCs w:val="22"/>
              </w:rPr>
              <w:t xml:space="preserve"> </w:t>
            </w:r>
            <w:r>
              <w:rPr>
                <w:b/>
                <w:bCs/>
                <w:sz w:val="22"/>
                <w:szCs w:val="22"/>
              </w:rPr>
              <w:t xml:space="preserve">подведения итогов: </w:t>
            </w:r>
            <w:r w:rsidRPr="00BE6053">
              <w:rPr>
                <w:b/>
                <w:bCs/>
                <w:sz w:val="22"/>
                <w:szCs w:val="22"/>
              </w:rPr>
              <w:t>«</w:t>
            </w:r>
            <w:r w:rsidR="00991973">
              <w:rPr>
                <w:b/>
                <w:bCs/>
                <w:sz w:val="22"/>
                <w:szCs w:val="22"/>
              </w:rPr>
              <w:t>02</w:t>
            </w:r>
            <w:r w:rsidRPr="00BE6053">
              <w:rPr>
                <w:b/>
                <w:bCs/>
                <w:sz w:val="22"/>
                <w:szCs w:val="22"/>
              </w:rPr>
              <w:t xml:space="preserve">» </w:t>
            </w:r>
            <w:r w:rsidR="00991973">
              <w:rPr>
                <w:b/>
                <w:bCs/>
                <w:sz w:val="22"/>
                <w:szCs w:val="22"/>
              </w:rPr>
              <w:t>сентября</w:t>
            </w:r>
            <w:r w:rsidR="00B65E28">
              <w:rPr>
                <w:b/>
                <w:sz w:val="22"/>
                <w:szCs w:val="22"/>
              </w:rPr>
              <w:t xml:space="preserve"> 2019</w:t>
            </w:r>
            <w:r w:rsidRPr="00BE6053">
              <w:rPr>
                <w:b/>
                <w:sz w:val="22"/>
                <w:szCs w:val="22"/>
              </w:rPr>
              <w:t>г.</w:t>
            </w:r>
            <w:r w:rsidR="00991973">
              <w:rPr>
                <w:b/>
                <w:sz w:val="22"/>
                <w:szCs w:val="22"/>
              </w:rPr>
              <w:t xml:space="preserve"> </w:t>
            </w:r>
            <w:r w:rsidRPr="00BE6053">
              <w:rPr>
                <w:b/>
                <w:sz w:val="22"/>
                <w:szCs w:val="22"/>
              </w:rPr>
              <w:t>09. ч. 00 мин.</w:t>
            </w:r>
            <w:r w:rsidR="00991973">
              <w:rPr>
                <w:b/>
                <w:sz w:val="22"/>
                <w:szCs w:val="22"/>
              </w:rPr>
              <w:t xml:space="preserve"> </w:t>
            </w:r>
            <w:r w:rsidRPr="00BE6053">
              <w:rPr>
                <w:bCs/>
                <w:sz w:val="22"/>
                <w:szCs w:val="22"/>
              </w:rPr>
              <w:t xml:space="preserve">(время московское) </w:t>
            </w:r>
            <w:r w:rsidRPr="00BE6053">
              <w:rPr>
                <w:sz w:val="22"/>
                <w:szCs w:val="22"/>
              </w:rPr>
              <w:t>по адресу Заказчика: 216400, Смоленская область, город Десногорск, территория коммунально-складская зона, строение 10.</w:t>
            </w:r>
          </w:p>
          <w:p w:rsidR="002811CD" w:rsidRDefault="002811CD" w:rsidP="00991973">
            <w:pPr>
              <w:pStyle w:val="af8"/>
              <w:spacing w:after="0"/>
              <w:rPr>
                <w:sz w:val="22"/>
                <w:szCs w:val="22"/>
              </w:rPr>
            </w:pPr>
            <w:r w:rsidRPr="00BE6053">
              <w:rPr>
                <w:b/>
                <w:sz w:val="22"/>
                <w:szCs w:val="22"/>
              </w:rPr>
              <w:t>Окончание</w:t>
            </w:r>
            <w:r w:rsidR="00991973">
              <w:rPr>
                <w:b/>
                <w:sz w:val="22"/>
                <w:szCs w:val="22"/>
              </w:rPr>
              <w:t xml:space="preserve"> </w:t>
            </w:r>
            <w:r w:rsidRPr="00BE6053">
              <w:rPr>
                <w:b/>
                <w:bCs/>
                <w:sz w:val="22"/>
                <w:szCs w:val="22"/>
              </w:rPr>
              <w:t>подведения итогов</w:t>
            </w:r>
            <w:r w:rsidR="001F3EB1">
              <w:rPr>
                <w:b/>
                <w:bCs/>
                <w:sz w:val="22"/>
                <w:szCs w:val="22"/>
              </w:rPr>
              <w:t xml:space="preserve">: </w:t>
            </w:r>
            <w:r w:rsidR="001F3EB1" w:rsidRPr="00BE6053">
              <w:rPr>
                <w:b/>
                <w:bCs/>
                <w:sz w:val="22"/>
                <w:szCs w:val="22"/>
              </w:rPr>
              <w:t>«</w:t>
            </w:r>
            <w:r w:rsidR="00991973">
              <w:rPr>
                <w:b/>
                <w:bCs/>
                <w:sz w:val="22"/>
                <w:szCs w:val="22"/>
              </w:rPr>
              <w:t>02</w:t>
            </w:r>
            <w:r w:rsidR="001F3EB1" w:rsidRPr="00BE6053">
              <w:rPr>
                <w:b/>
                <w:bCs/>
                <w:sz w:val="22"/>
                <w:szCs w:val="22"/>
              </w:rPr>
              <w:t xml:space="preserve">» </w:t>
            </w:r>
            <w:r w:rsidR="00991973">
              <w:rPr>
                <w:b/>
                <w:bCs/>
                <w:sz w:val="22"/>
                <w:szCs w:val="22"/>
              </w:rPr>
              <w:t>сентября</w:t>
            </w:r>
            <w:r w:rsidR="001F3EB1">
              <w:rPr>
                <w:b/>
                <w:sz w:val="22"/>
                <w:szCs w:val="22"/>
              </w:rPr>
              <w:t xml:space="preserve"> 2019</w:t>
            </w:r>
            <w:r w:rsidR="001F3EB1" w:rsidRPr="00BE6053">
              <w:rPr>
                <w:b/>
                <w:sz w:val="22"/>
                <w:szCs w:val="22"/>
              </w:rPr>
              <w:t>г.</w:t>
            </w:r>
            <w:r w:rsidRPr="00395BAD">
              <w:rPr>
                <w:b/>
                <w:sz w:val="22"/>
                <w:szCs w:val="22"/>
              </w:rPr>
              <w:t>12. ч.00 мин.</w:t>
            </w:r>
            <w:r w:rsidR="00991973">
              <w:rPr>
                <w:b/>
                <w:sz w:val="22"/>
                <w:szCs w:val="22"/>
              </w:rPr>
              <w:t xml:space="preserve"> </w:t>
            </w:r>
            <w:r w:rsidRPr="00A51E7F">
              <w:rPr>
                <w:bCs/>
                <w:sz w:val="22"/>
                <w:szCs w:val="22"/>
              </w:rPr>
              <w:t xml:space="preserve">(время московское) </w:t>
            </w:r>
            <w:r>
              <w:rPr>
                <w:sz w:val="22"/>
                <w:szCs w:val="22"/>
              </w:rPr>
              <w:t xml:space="preserve">по адресу </w:t>
            </w:r>
            <w:r w:rsidRPr="003809B8">
              <w:rPr>
                <w:sz w:val="22"/>
                <w:szCs w:val="22"/>
              </w:rPr>
              <w:t>Заказчика</w:t>
            </w:r>
            <w:r>
              <w:rPr>
                <w:sz w:val="22"/>
                <w:szCs w:val="22"/>
              </w:rPr>
              <w:t xml:space="preserve">: </w:t>
            </w:r>
            <w:r w:rsidRPr="00FF4B08">
              <w:rPr>
                <w:sz w:val="22"/>
                <w:szCs w:val="22"/>
              </w:rPr>
              <w:t>216400, Смол</w:t>
            </w:r>
            <w:r w:rsidR="00061DD2">
              <w:rPr>
                <w:sz w:val="22"/>
                <w:szCs w:val="22"/>
              </w:rPr>
              <w:t xml:space="preserve">енская область, город </w:t>
            </w:r>
            <w:r w:rsidRPr="00FF4B08">
              <w:rPr>
                <w:sz w:val="22"/>
                <w:szCs w:val="22"/>
              </w:rPr>
              <w:t>Десногорск, территория коммунально-складская зона, строение 10.</w:t>
            </w:r>
          </w:p>
        </w:tc>
      </w:tr>
      <w:tr w:rsidR="00AB75C9" w:rsidTr="00741916">
        <w:tc>
          <w:tcPr>
            <w:tcW w:w="540" w:type="dxa"/>
            <w:tcBorders>
              <w:top w:val="single" w:sz="4" w:space="0" w:color="000000"/>
              <w:left w:val="single" w:sz="4" w:space="0" w:color="000000"/>
              <w:bottom w:val="single" w:sz="4" w:space="0" w:color="000000"/>
            </w:tcBorders>
            <w:shd w:val="clear" w:color="auto" w:fill="auto"/>
          </w:tcPr>
          <w:p w:rsidR="00AB75C9" w:rsidRDefault="00AB75C9" w:rsidP="00254003">
            <w:pPr>
              <w:spacing w:after="0"/>
              <w:rPr>
                <w:sz w:val="22"/>
                <w:szCs w:val="22"/>
              </w:rPr>
            </w:pPr>
            <w:r>
              <w:rPr>
                <w:sz w:val="22"/>
                <w:szCs w:val="22"/>
              </w:rPr>
              <w:t>2</w:t>
            </w:r>
            <w:r w:rsidR="004430DB">
              <w:rPr>
                <w:sz w:val="22"/>
                <w:szCs w:val="22"/>
              </w:rPr>
              <w:t>1</w:t>
            </w:r>
          </w:p>
        </w:tc>
        <w:tc>
          <w:tcPr>
            <w:tcW w:w="1692" w:type="dxa"/>
            <w:tcBorders>
              <w:top w:val="single" w:sz="4" w:space="0" w:color="000000"/>
              <w:left w:val="single" w:sz="4" w:space="0" w:color="000000"/>
              <w:bottom w:val="single" w:sz="4" w:space="0" w:color="000000"/>
            </w:tcBorders>
            <w:shd w:val="clear" w:color="auto" w:fill="auto"/>
          </w:tcPr>
          <w:p w:rsidR="00AB75C9" w:rsidRDefault="00AB75C9" w:rsidP="00254003">
            <w:pPr>
              <w:spacing w:after="0"/>
              <w:rPr>
                <w:sz w:val="22"/>
                <w:szCs w:val="22"/>
              </w:rPr>
            </w:pPr>
            <w:r>
              <w:rPr>
                <w:sz w:val="22"/>
                <w:szCs w:val="22"/>
              </w:rPr>
              <w:t>Пункт 6.2.2.</w:t>
            </w:r>
          </w:p>
        </w:tc>
        <w:tc>
          <w:tcPr>
            <w:tcW w:w="1908" w:type="dxa"/>
            <w:tcBorders>
              <w:top w:val="single" w:sz="4" w:space="0" w:color="000000"/>
              <w:left w:val="single" w:sz="4" w:space="0" w:color="000000"/>
              <w:bottom w:val="single" w:sz="4" w:space="0" w:color="000000"/>
            </w:tcBorders>
            <w:shd w:val="clear" w:color="auto" w:fill="auto"/>
          </w:tcPr>
          <w:p w:rsidR="00AB75C9" w:rsidRDefault="00AB75C9" w:rsidP="00254003">
            <w:pPr>
              <w:spacing w:after="0"/>
              <w:jc w:val="left"/>
              <w:rPr>
                <w:sz w:val="22"/>
                <w:szCs w:val="22"/>
              </w:rPr>
            </w:pPr>
            <w:r>
              <w:rPr>
                <w:sz w:val="22"/>
                <w:szCs w:val="22"/>
              </w:rPr>
              <w:t>Срок заключения договора</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254003">
            <w:pPr>
              <w:spacing w:after="0"/>
              <w:rPr>
                <w:sz w:val="22"/>
                <w:szCs w:val="22"/>
              </w:rPr>
            </w:pPr>
            <w:r>
              <w:rPr>
                <w:sz w:val="22"/>
                <w:szCs w:val="22"/>
              </w:rPr>
              <w:t xml:space="preserve">Договор заключается с Победителем процедуры закупки в соответствии с формой, включенной в состав закупочной документации и с учетом предложений Победителя. </w:t>
            </w:r>
          </w:p>
          <w:p w:rsidR="00AB75C9" w:rsidRDefault="00AB75C9" w:rsidP="00254003">
            <w:pPr>
              <w:pStyle w:val="ConsPlusNormal0"/>
              <w:ind w:firstLine="0"/>
              <w:jc w:val="both"/>
              <w:rPr>
                <w:sz w:val="22"/>
                <w:szCs w:val="22"/>
              </w:rPr>
            </w:pPr>
            <w:r w:rsidRPr="00EE56D0">
              <w:rPr>
                <w:rFonts w:ascii="Times New Roman" w:hAnsi="Times New Roman" w:cs="Times New Roman"/>
                <w:sz w:val="22"/>
                <w:szCs w:val="22"/>
              </w:rPr>
              <w:t xml:space="preserve">Договор должен быть заключен </w:t>
            </w:r>
            <w:r w:rsidRPr="00082F23">
              <w:rPr>
                <w:rFonts w:ascii="Times New Roman" w:hAnsi="Times New Roman" w:cs="Times New Roman"/>
                <w:sz w:val="22"/>
                <w:szCs w:val="22"/>
              </w:rPr>
              <w:t xml:space="preserve">не </w:t>
            </w:r>
            <w:r w:rsidR="00D8509A" w:rsidRPr="00082F23">
              <w:rPr>
                <w:rFonts w:ascii="Times New Roman" w:hAnsi="Times New Roman" w:cs="Times New Roman"/>
                <w:sz w:val="22"/>
                <w:szCs w:val="22"/>
              </w:rPr>
              <w:t>ранее10</w:t>
            </w:r>
            <w:r w:rsidRPr="00082F23">
              <w:rPr>
                <w:rFonts w:ascii="Times New Roman" w:hAnsi="Times New Roman" w:cs="Times New Roman"/>
                <w:sz w:val="22"/>
                <w:szCs w:val="22"/>
              </w:rPr>
              <w:t xml:space="preserve"> (</w:t>
            </w:r>
            <w:r w:rsidR="00D8509A" w:rsidRPr="00082F23">
              <w:rPr>
                <w:rFonts w:ascii="Times New Roman" w:hAnsi="Times New Roman" w:cs="Times New Roman"/>
                <w:sz w:val="22"/>
                <w:szCs w:val="22"/>
              </w:rPr>
              <w:t>десят</w:t>
            </w:r>
            <w:r w:rsidR="00533215" w:rsidRPr="00082F23">
              <w:rPr>
                <w:rFonts w:ascii="Times New Roman" w:hAnsi="Times New Roman" w:cs="Times New Roman"/>
                <w:sz w:val="22"/>
                <w:szCs w:val="22"/>
              </w:rPr>
              <w:t>ь</w:t>
            </w:r>
            <w:r w:rsidR="00D8509A" w:rsidRPr="00082F23">
              <w:rPr>
                <w:rFonts w:ascii="Times New Roman" w:hAnsi="Times New Roman" w:cs="Times New Roman"/>
                <w:sz w:val="22"/>
                <w:szCs w:val="22"/>
              </w:rPr>
              <w:t>), но не позднее 20 (двадцать)</w:t>
            </w:r>
            <w:r w:rsidR="00991973">
              <w:rPr>
                <w:rFonts w:ascii="Times New Roman" w:hAnsi="Times New Roman" w:cs="Times New Roman"/>
                <w:sz w:val="22"/>
                <w:szCs w:val="22"/>
              </w:rPr>
              <w:t xml:space="preserve"> </w:t>
            </w:r>
            <w:proofErr w:type="spellStart"/>
            <w:r w:rsidR="00A65EF1" w:rsidRPr="00082F23">
              <w:rPr>
                <w:rFonts w:ascii="Times New Roman" w:hAnsi="Times New Roman" w:cs="Times New Roman"/>
                <w:sz w:val="22"/>
                <w:szCs w:val="22"/>
              </w:rPr>
              <w:t>календарных</w:t>
            </w:r>
            <w:r w:rsidR="00B65C10" w:rsidRPr="00082F23">
              <w:rPr>
                <w:rFonts w:ascii="Times New Roman" w:hAnsi="Times New Roman" w:cs="Times New Roman"/>
                <w:sz w:val="22"/>
                <w:szCs w:val="22"/>
              </w:rPr>
              <w:t>днейс</w:t>
            </w:r>
            <w:proofErr w:type="spellEnd"/>
            <w:r w:rsidR="00B65C10" w:rsidRPr="00082F23">
              <w:rPr>
                <w:rFonts w:ascii="Times New Roman" w:hAnsi="Times New Roman" w:cs="Times New Roman"/>
                <w:sz w:val="22"/>
                <w:szCs w:val="22"/>
              </w:rPr>
              <w:t xml:space="preserve"> даты размещения в единой информационной системе итогового протокола, составленного по результатам конкурентной закупки</w:t>
            </w:r>
            <w:r w:rsidR="00B65C10" w:rsidRPr="00082F23">
              <w:rPr>
                <w:sz w:val="22"/>
                <w:szCs w:val="22"/>
              </w:rPr>
              <w:t xml:space="preserve">. </w:t>
            </w:r>
            <w:proofErr w:type="gramStart"/>
            <w:r w:rsidR="00EE56D0" w:rsidRPr="00082F23">
              <w:rPr>
                <w:rFonts w:ascii="Times New Roman" w:hAnsi="Times New Roman" w:cs="Times New Roman"/>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w:t>
            </w:r>
            <w:proofErr w:type="gramEnd"/>
            <w:r w:rsidR="00EE56D0" w:rsidRPr="00082F23">
              <w:rPr>
                <w:rFonts w:ascii="Times New Roman" w:hAnsi="Times New Roman" w:cs="Times New Roman"/>
                <w:sz w:val="22"/>
                <w:szCs w:val="22"/>
              </w:rPr>
              <w:t xml:space="preserve"> электронной площадки.</w:t>
            </w:r>
          </w:p>
        </w:tc>
      </w:tr>
      <w:tr w:rsidR="00AB75C9" w:rsidTr="00741916">
        <w:tc>
          <w:tcPr>
            <w:tcW w:w="540" w:type="dxa"/>
            <w:tcBorders>
              <w:top w:val="single" w:sz="4" w:space="0" w:color="000000"/>
              <w:left w:val="single" w:sz="4" w:space="0" w:color="000000"/>
              <w:bottom w:val="single" w:sz="4" w:space="0" w:color="000000"/>
            </w:tcBorders>
            <w:shd w:val="clear" w:color="auto" w:fill="auto"/>
          </w:tcPr>
          <w:p w:rsidR="00AB75C9" w:rsidRDefault="00AB75C9" w:rsidP="00254003">
            <w:pPr>
              <w:spacing w:after="0"/>
              <w:rPr>
                <w:sz w:val="22"/>
                <w:szCs w:val="22"/>
              </w:rPr>
            </w:pPr>
            <w:r>
              <w:rPr>
                <w:sz w:val="22"/>
                <w:szCs w:val="22"/>
              </w:rPr>
              <w:t>2</w:t>
            </w:r>
            <w:r w:rsidR="004430DB">
              <w:rPr>
                <w:sz w:val="22"/>
                <w:szCs w:val="22"/>
              </w:rPr>
              <w:t>2</w:t>
            </w:r>
          </w:p>
        </w:tc>
        <w:tc>
          <w:tcPr>
            <w:tcW w:w="1692" w:type="dxa"/>
            <w:tcBorders>
              <w:top w:val="single" w:sz="4" w:space="0" w:color="000000"/>
              <w:left w:val="single" w:sz="4" w:space="0" w:color="000000"/>
              <w:bottom w:val="single" w:sz="4" w:space="0" w:color="000000"/>
            </w:tcBorders>
            <w:shd w:val="clear" w:color="auto" w:fill="auto"/>
          </w:tcPr>
          <w:p w:rsidR="00AB75C9" w:rsidRDefault="00AB75C9" w:rsidP="00254003">
            <w:pPr>
              <w:snapToGrid w:val="0"/>
              <w:spacing w:after="0"/>
              <w:rPr>
                <w:sz w:val="22"/>
                <w:szCs w:val="22"/>
              </w:rPr>
            </w:pPr>
          </w:p>
        </w:tc>
        <w:tc>
          <w:tcPr>
            <w:tcW w:w="1908" w:type="dxa"/>
            <w:tcBorders>
              <w:top w:val="single" w:sz="4" w:space="0" w:color="000000"/>
              <w:left w:val="single" w:sz="4" w:space="0" w:color="000000"/>
              <w:bottom w:val="single" w:sz="4" w:space="0" w:color="000000"/>
            </w:tcBorders>
            <w:shd w:val="clear" w:color="auto" w:fill="auto"/>
          </w:tcPr>
          <w:p w:rsidR="00AB75C9" w:rsidRDefault="00AB75C9" w:rsidP="00254003">
            <w:pPr>
              <w:spacing w:after="0"/>
              <w:jc w:val="left"/>
              <w:rPr>
                <w:bCs/>
                <w:sz w:val="22"/>
                <w:szCs w:val="22"/>
              </w:rPr>
            </w:pPr>
            <w:r>
              <w:rPr>
                <w:sz w:val="22"/>
                <w:szCs w:val="22"/>
              </w:rPr>
              <w:t>Формат предложений</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AB75C9" w:rsidRPr="00E019C9" w:rsidRDefault="00AB75C9" w:rsidP="00254003">
            <w:pPr>
              <w:spacing w:after="0"/>
              <w:rPr>
                <w:bCs/>
                <w:sz w:val="22"/>
                <w:szCs w:val="22"/>
              </w:rPr>
            </w:pPr>
            <w:r>
              <w:rPr>
                <w:bCs/>
                <w:sz w:val="22"/>
                <w:szCs w:val="22"/>
              </w:rPr>
              <w:t xml:space="preserve">К первоначальной подаче предложения в обязательном порядке должна быть прикреплена цветная скан-копия Предложения в формате </w:t>
            </w:r>
            <w:proofErr w:type="spellStart"/>
            <w:r>
              <w:rPr>
                <w:bCs/>
                <w:sz w:val="22"/>
                <w:szCs w:val="22"/>
              </w:rPr>
              <w:t>pdf</w:t>
            </w:r>
            <w:proofErr w:type="spellEnd"/>
            <w:r>
              <w:rPr>
                <w:bCs/>
                <w:sz w:val="22"/>
                <w:szCs w:val="22"/>
              </w:rPr>
              <w:t xml:space="preserve"> (в виде коммерческого п</w:t>
            </w:r>
            <w:r w:rsidR="00E019C9">
              <w:rPr>
                <w:bCs/>
                <w:sz w:val="22"/>
                <w:szCs w:val="22"/>
              </w:rPr>
              <w:t xml:space="preserve">редложения  с указанием  полной </w:t>
            </w:r>
            <w:r>
              <w:rPr>
                <w:bCs/>
                <w:sz w:val="22"/>
                <w:szCs w:val="22"/>
              </w:rPr>
              <w:t>номенклатуры предлагаемого оборуд</w:t>
            </w:r>
            <w:r w:rsidR="00E019C9">
              <w:rPr>
                <w:bCs/>
                <w:sz w:val="22"/>
                <w:szCs w:val="22"/>
              </w:rPr>
              <w:t xml:space="preserve">ования/ </w:t>
            </w:r>
            <w:r>
              <w:rPr>
                <w:bCs/>
                <w:sz w:val="22"/>
                <w:szCs w:val="22"/>
              </w:rPr>
              <w:t>материалов/услуг  и сроков поставки) c печатью и подписью Руководителя организации  либо доверенного лица с предоставлением доверенности. К Предложению должны прилагаться копии необходимых сертификатов на поставляемыетовары.</w:t>
            </w:r>
          </w:p>
        </w:tc>
      </w:tr>
      <w:tr w:rsidR="00AB75C9" w:rsidTr="00741916">
        <w:tc>
          <w:tcPr>
            <w:tcW w:w="540" w:type="dxa"/>
            <w:tcBorders>
              <w:top w:val="single" w:sz="4" w:space="0" w:color="000000"/>
              <w:left w:val="single" w:sz="4" w:space="0" w:color="000000"/>
              <w:bottom w:val="single" w:sz="4" w:space="0" w:color="000000"/>
            </w:tcBorders>
            <w:shd w:val="clear" w:color="auto" w:fill="auto"/>
          </w:tcPr>
          <w:p w:rsidR="00AB75C9" w:rsidRDefault="00AB75C9" w:rsidP="00254003">
            <w:pPr>
              <w:spacing w:after="0"/>
              <w:rPr>
                <w:sz w:val="22"/>
                <w:szCs w:val="22"/>
              </w:rPr>
            </w:pPr>
            <w:r>
              <w:rPr>
                <w:sz w:val="22"/>
                <w:szCs w:val="22"/>
              </w:rPr>
              <w:t>2</w:t>
            </w:r>
            <w:r w:rsidR="004430DB">
              <w:rPr>
                <w:sz w:val="22"/>
                <w:szCs w:val="22"/>
              </w:rPr>
              <w:t>3</w:t>
            </w:r>
          </w:p>
        </w:tc>
        <w:tc>
          <w:tcPr>
            <w:tcW w:w="1692" w:type="dxa"/>
            <w:tcBorders>
              <w:top w:val="single" w:sz="4" w:space="0" w:color="000000"/>
              <w:left w:val="single" w:sz="4" w:space="0" w:color="000000"/>
              <w:bottom w:val="single" w:sz="4" w:space="0" w:color="000000"/>
            </w:tcBorders>
            <w:shd w:val="clear" w:color="auto" w:fill="auto"/>
          </w:tcPr>
          <w:p w:rsidR="00AB75C9" w:rsidRDefault="00AB75C9" w:rsidP="00254003">
            <w:pPr>
              <w:snapToGrid w:val="0"/>
              <w:spacing w:after="0"/>
              <w:rPr>
                <w:sz w:val="22"/>
                <w:szCs w:val="22"/>
              </w:rPr>
            </w:pPr>
          </w:p>
        </w:tc>
        <w:tc>
          <w:tcPr>
            <w:tcW w:w="1908" w:type="dxa"/>
            <w:tcBorders>
              <w:top w:val="single" w:sz="4" w:space="0" w:color="000000"/>
              <w:left w:val="single" w:sz="4" w:space="0" w:color="000000"/>
              <w:bottom w:val="single" w:sz="4" w:space="0" w:color="000000"/>
            </w:tcBorders>
            <w:shd w:val="clear" w:color="auto" w:fill="auto"/>
          </w:tcPr>
          <w:p w:rsidR="00AB75C9" w:rsidRDefault="00AB75C9" w:rsidP="00254003">
            <w:pPr>
              <w:spacing w:after="0"/>
              <w:jc w:val="left"/>
              <w:rPr>
                <w:bCs/>
                <w:sz w:val="22"/>
                <w:szCs w:val="22"/>
              </w:rPr>
            </w:pPr>
            <w:r>
              <w:rPr>
                <w:sz w:val="22"/>
                <w:szCs w:val="22"/>
              </w:rPr>
              <w:t>Обеспечение исполнения обязательств по договору</w:t>
            </w:r>
          </w:p>
        </w:tc>
        <w:tc>
          <w:tcPr>
            <w:tcW w:w="6577"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254003">
            <w:pPr>
              <w:spacing w:after="0"/>
            </w:pPr>
            <w:r>
              <w:rPr>
                <w:bCs/>
                <w:sz w:val="22"/>
                <w:szCs w:val="22"/>
              </w:rPr>
              <w:t>Не предусмотрено.</w:t>
            </w:r>
          </w:p>
        </w:tc>
      </w:tr>
    </w:tbl>
    <w:p w:rsidR="00AB75C9" w:rsidRDefault="00AB75C9" w:rsidP="00254003">
      <w:pPr>
        <w:spacing w:after="0"/>
        <w:sectPr w:rsidR="00AB75C9">
          <w:headerReference w:type="even" r:id="rId48"/>
          <w:headerReference w:type="default" r:id="rId49"/>
          <w:footerReference w:type="even" r:id="rId50"/>
          <w:footerReference w:type="default" r:id="rId51"/>
          <w:headerReference w:type="first" r:id="rId52"/>
          <w:footerReference w:type="first" r:id="rId53"/>
          <w:pgSz w:w="11906" w:h="16838"/>
          <w:pgMar w:top="1134" w:right="746" w:bottom="776" w:left="1134" w:header="709" w:footer="720" w:gutter="0"/>
          <w:cols w:space="720"/>
          <w:docGrid w:linePitch="600" w:charSpace="32768"/>
        </w:sectPr>
      </w:pPr>
    </w:p>
    <w:bookmarkEnd w:id="11"/>
    <w:p w:rsidR="00AB75C9" w:rsidRDefault="00AB75C9" w:rsidP="00254003">
      <w:pPr>
        <w:tabs>
          <w:tab w:val="left" w:pos="708"/>
        </w:tabs>
        <w:autoSpaceDE w:val="0"/>
        <w:spacing w:after="0"/>
        <w:jc w:val="center"/>
        <w:rPr>
          <w:b/>
          <w:sz w:val="22"/>
          <w:szCs w:val="22"/>
        </w:rPr>
      </w:pPr>
    </w:p>
    <w:p w:rsidR="00AB75C9" w:rsidRDefault="00AB75C9" w:rsidP="00254003">
      <w:pPr>
        <w:tabs>
          <w:tab w:val="left" w:pos="708"/>
          <w:tab w:val="left" w:pos="7710"/>
        </w:tabs>
        <w:autoSpaceDE w:val="0"/>
        <w:spacing w:after="0"/>
        <w:jc w:val="left"/>
        <w:rPr>
          <w:b/>
          <w:sz w:val="22"/>
          <w:szCs w:val="22"/>
        </w:rPr>
      </w:pPr>
      <w:r>
        <w:rPr>
          <w:b/>
          <w:sz w:val="22"/>
          <w:szCs w:val="22"/>
        </w:rPr>
        <w:tab/>
      </w:r>
      <w:r>
        <w:rPr>
          <w:b/>
          <w:sz w:val="22"/>
          <w:szCs w:val="22"/>
        </w:rPr>
        <w:tab/>
      </w:r>
    </w:p>
    <w:p w:rsidR="00AB75C9" w:rsidRDefault="00AB75C9" w:rsidP="00254003">
      <w:pPr>
        <w:tabs>
          <w:tab w:val="left" w:pos="708"/>
        </w:tabs>
        <w:autoSpaceDE w:val="0"/>
        <w:spacing w:after="0"/>
        <w:jc w:val="center"/>
        <w:rPr>
          <w:b/>
          <w:sz w:val="22"/>
          <w:szCs w:val="22"/>
        </w:rPr>
      </w:pPr>
    </w:p>
    <w:p w:rsidR="00AB75C9" w:rsidRDefault="00AB75C9" w:rsidP="00254003">
      <w:pPr>
        <w:tabs>
          <w:tab w:val="left" w:pos="708"/>
        </w:tabs>
        <w:autoSpaceDE w:val="0"/>
        <w:spacing w:after="0"/>
        <w:jc w:val="center"/>
        <w:rPr>
          <w:b/>
          <w:sz w:val="22"/>
          <w:szCs w:val="22"/>
        </w:rPr>
      </w:pPr>
    </w:p>
    <w:p w:rsidR="00AB75C9" w:rsidRDefault="00AB75C9" w:rsidP="00254003">
      <w:pPr>
        <w:tabs>
          <w:tab w:val="left" w:pos="708"/>
        </w:tabs>
        <w:autoSpaceDE w:val="0"/>
        <w:spacing w:after="0"/>
        <w:jc w:val="center"/>
        <w:rPr>
          <w:b/>
          <w:sz w:val="22"/>
          <w:szCs w:val="22"/>
        </w:rPr>
      </w:pPr>
    </w:p>
    <w:p w:rsidR="00AB75C9" w:rsidRDefault="00AB75C9" w:rsidP="00254003">
      <w:pPr>
        <w:tabs>
          <w:tab w:val="left" w:pos="708"/>
        </w:tabs>
        <w:autoSpaceDE w:val="0"/>
        <w:spacing w:after="0"/>
        <w:jc w:val="center"/>
        <w:rPr>
          <w:b/>
          <w:sz w:val="22"/>
          <w:szCs w:val="22"/>
        </w:rPr>
      </w:pPr>
    </w:p>
    <w:p w:rsidR="00AB75C9" w:rsidRDefault="00AB75C9" w:rsidP="00254003">
      <w:pPr>
        <w:tabs>
          <w:tab w:val="left" w:pos="708"/>
        </w:tabs>
        <w:autoSpaceDE w:val="0"/>
        <w:spacing w:after="0"/>
        <w:jc w:val="center"/>
        <w:rPr>
          <w:b/>
          <w:sz w:val="22"/>
          <w:szCs w:val="22"/>
        </w:rPr>
      </w:pPr>
    </w:p>
    <w:p w:rsidR="00AB75C9" w:rsidRDefault="00AB75C9" w:rsidP="00254003">
      <w:pPr>
        <w:tabs>
          <w:tab w:val="left" w:pos="708"/>
        </w:tabs>
        <w:autoSpaceDE w:val="0"/>
        <w:spacing w:after="0"/>
        <w:jc w:val="center"/>
        <w:rPr>
          <w:b/>
          <w:sz w:val="22"/>
          <w:szCs w:val="22"/>
        </w:rPr>
      </w:pPr>
    </w:p>
    <w:p w:rsidR="00AB75C9" w:rsidRDefault="00AB75C9" w:rsidP="00254003">
      <w:pPr>
        <w:tabs>
          <w:tab w:val="left" w:pos="708"/>
        </w:tabs>
        <w:autoSpaceDE w:val="0"/>
        <w:spacing w:after="0"/>
        <w:jc w:val="center"/>
        <w:rPr>
          <w:b/>
          <w:sz w:val="22"/>
          <w:szCs w:val="22"/>
        </w:rPr>
      </w:pPr>
    </w:p>
    <w:p w:rsidR="00AB75C9" w:rsidRDefault="00AB75C9" w:rsidP="00254003">
      <w:pPr>
        <w:tabs>
          <w:tab w:val="left" w:pos="708"/>
        </w:tabs>
        <w:autoSpaceDE w:val="0"/>
        <w:spacing w:after="0"/>
        <w:jc w:val="center"/>
        <w:rPr>
          <w:b/>
          <w:sz w:val="22"/>
          <w:szCs w:val="22"/>
        </w:rPr>
      </w:pPr>
    </w:p>
    <w:p w:rsidR="00AB75C9" w:rsidRDefault="00AB75C9" w:rsidP="00254003">
      <w:pPr>
        <w:tabs>
          <w:tab w:val="left" w:pos="708"/>
        </w:tabs>
        <w:autoSpaceDE w:val="0"/>
        <w:spacing w:after="0"/>
        <w:jc w:val="center"/>
        <w:rPr>
          <w:b/>
          <w:sz w:val="22"/>
          <w:szCs w:val="22"/>
        </w:rPr>
      </w:pPr>
    </w:p>
    <w:p w:rsidR="00AB75C9" w:rsidRDefault="00AB75C9" w:rsidP="00254003">
      <w:pPr>
        <w:tabs>
          <w:tab w:val="left" w:pos="708"/>
        </w:tabs>
        <w:autoSpaceDE w:val="0"/>
        <w:spacing w:after="0"/>
        <w:jc w:val="center"/>
        <w:rPr>
          <w:b/>
          <w:sz w:val="22"/>
          <w:szCs w:val="22"/>
        </w:rPr>
      </w:pPr>
    </w:p>
    <w:p w:rsidR="00AB75C9" w:rsidRDefault="00AB75C9" w:rsidP="00254003">
      <w:pPr>
        <w:tabs>
          <w:tab w:val="left" w:pos="708"/>
        </w:tabs>
        <w:autoSpaceDE w:val="0"/>
        <w:spacing w:after="0"/>
        <w:jc w:val="center"/>
        <w:rPr>
          <w:b/>
          <w:sz w:val="22"/>
          <w:szCs w:val="22"/>
        </w:rPr>
      </w:pPr>
    </w:p>
    <w:p w:rsidR="00AB75C9" w:rsidRDefault="00AB75C9" w:rsidP="00254003">
      <w:pPr>
        <w:tabs>
          <w:tab w:val="left" w:pos="708"/>
        </w:tabs>
        <w:autoSpaceDE w:val="0"/>
        <w:spacing w:after="0"/>
        <w:jc w:val="center"/>
        <w:rPr>
          <w:b/>
          <w:sz w:val="22"/>
          <w:szCs w:val="22"/>
        </w:rPr>
      </w:pPr>
    </w:p>
    <w:p w:rsidR="00AB75C9" w:rsidRDefault="00AB75C9" w:rsidP="00254003">
      <w:pPr>
        <w:tabs>
          <w:tab w:val="left" w:pos="708"/>
        </w:tabs>
        <w:autoSpaceDE w:val="0"/>
        <w:spacing w:after="0"/>
        <w:jc w:val="center"/>
        <w:rPr>
          <w:b/>
          <w:sz w:val="22"/>
          <w:szCs w:val="22"/>
        </w:rPr>
      </w:pPr>
    </w:p>
    <w:p w:rsidR="00AB75C9" w:rsidRDefault="00AB75C9" w:rsidP="00254003">
      <w:pPr>
        <w:tabs>
          <w:tab w:val="left" w:pos="708"/>
        </w:tabs>
        <w:autoSpaceDE w:val="0"/>
        <w:spacing w:after="0"/>
        <w:jc w:val="center"/>
        <w:rPr>
          <w:b/>
          <w:sz w:val="22"/>
          <w:szCs w:val="22"/>
        </w:rPr>
      </w:pPr>
    </w:p>
    <w:p w:rsidR="00AB75C9" w:rsidRDefault="00AB75C9" w:rsidP="00254003">
      <w:pPr>
        <w:pStyle w:val="1"/>
        <w:tabs>
          <w:tab w:val="left" w:pos="708"/>
        </w:tabs>
        <w:spacing w:after="0"/>
        <w:rPr>
          <w:rStyle w:val="14"/>
          <w:b w:val="0"/>
          <w:sz w:val="24"/>
          <w:szCs w:val="24"/>
        </w:rPr>
      </w:pPr>
      <w:bookmarkStart w:id="13" w:name="_%252525D0%252525A7%252525D0%25252590%25"/>
      <w:bookmarkStart w:id="14" w:name="__RefHeading___Toc318705103"/>
      <w:bookmarkEnd w:id="13"/>
      <w:bookmarkEnd w:id="14"/>
      <w:r>
        <w:rPr>
          <w:rStyle w:val="14"/>
          <w:sz w:val="22"/>
          <w:szCs w:val="22"/>
        </w:rPr>
        <w:t>ЧАСТЬ III. ПРОЕКТ ДОГОВОРА</w:t>
      </w:r>
    </w:p>
    <w:p w:rsidR="00AB75C9" w:rsidRPr="00D8509A" w:rsidRDefault="00AB75C9" w:rsidP="00254003">
      <w:pPr>
        <w:pStyle w:val="Times12"/>
        <w:jc w:val="center"/>
        <w:rPr>
          <w:b/>
          <w:sz w:val="22"/>
        </w:rPr>
      </w:pPr>
      <w:r w:rsidRPr="00D8509A">
        <w:rPr>
          <w:rStyle w:val="14"/>
          <w:b w:val="0"/>
          <w:sz w:val="22"/>
        </w:rPr>
        <w:t>Проект договора, который будет заключен по результатам запроса предложения, приведен в</w:t>
      </w:r>
      <w:r w:rsidRPr="00D8509A">
        <w:rPr>
          <w:rStyle w:val="14"/>
          <w:b w:val="0"/>
          <w:iCs/>
          <w:sz w:val="22"/>
        </w:rPr>
        <w:t xml:space="preserve"> Части 3  </w:t>
      </w:r>
      <w:r w:rsidRPr="00D8509A">
        <w:rPr>
          <w:rStyle w:val="14"/>
          <w:b w:val="0"/>
          <w:sz w:val="22"/>
        </w:rPr>
        <w:t xml:space="preserve">в виде отдельного файла в формате </w:t>
      </w:r>
      <w:r w:rsidRPr="00D8509A">
        <w:rPr>
          <w:rStyle w:val="14"/>
          <w:b w:val="0"/>
          <w:sz w:val="22"/>
          <w:lang w:val="en-US"/>
        </w:rPr>
        <w:t>Word</w:t>
      </w:r>
      <w:r w:rsidRPr="00D8509A">
        <w:rPr>
          <w:rStyle w:val="14"/>
          <w:b w:val="0"/>
          <w:sz w:val="22"/>
        </w:rPr>
        <w:t>.</w:t>
      </w:r>
    </w:p>
    <w:p w:rsidR="00AB75C9" w:rsidRPr="00D8509A" w:rsidRDefault="00AB75C9" w:rsidP="00254003">
      <w:pPr>
        <w:tabs>
          <w:tab w:val="left" w:pos="708"/>
        </w:tabs>
        <w:spacing w:after="0"/>
        <w:jc w:val="center"/>
        <w:rPr>
          <w:b/>
          <w:sz w:val="22"/>
          <w:szCs w:val="22"/>
        </w:rPr>
      </w:pPr>
    </w:p>
    <w:p w:rsidR="00AB75C9" w:rsidRDefault="00AB75C9" w:rsidP="00254003">
      <w:pPr>
        <w:tabs>
          <w:tab w:val="left" w:pos="708"/>
        </w:tabs>
        <w:spacing w:after="0"/>
        <w:jc w:val="center"/>
        <w:rPr>
          <w:b/>
          <w:sz w:val="22"/>
          <w:szCs w:val="22"/>
        </w:rPr>
      </w:pPr>
    </w:p>
    <w:p w:rsidR="00AB75C9" w:rsidRDefault="00AB75C9" w:rsidP="00254003">
      <w:pPr>
        <w:tabs>
          <w:tab w:val="left" w:pos="708"/>
        </w:tabs>
        <w:spacing w:after="0"/>
        <w:jc w:val="center"/>
        <w:rPr>
          <w:b/>
          <w:sz w:val="22"/>
          <w:szCs w:val="22"/>
        </w:rPr>
      </w:pPr>
    </w:p>
    <w:p w:rsidR="00AB75C9" w:rsidRDefault="00AB75C9" w:rsidP="00254003">
      <w:pPr>
        <w:tabs>
          <w:tab w:val="left" w:pos="708"/>
        </w:tabs>
        <w:spacing w:after="0"/>
        <w:jc w:val="center"/>
        <w:rPr>
          <w:b/>
          <w:sz w:val="22"/>
          <w:szCs w:val="22"/>
        </w:rPr>
      </w:pPr>
    </w:p>
    <w:p w:rsidR="00AB75C9" w:rsidRDefault="00AB75C9" w:rsidP="00254003">
      <w:pPr>
        <w:tabs>
          <w:tab w:val="left" w:pos="708"/>
        </w:tabs>
        <w:spacing w:after="0"/>
        <w:jc w:val="center"/>
        <w:rPr>
          <w:b/>
          <w:sz w:val="22"/>
          <w:szCs w:val="22"/>
        </w:rPr>
      </w:pPr>
    </w:p>
    <w:p w:rsidR="00AB75C9" w:rsidRDefault="00AB75C9" w:rsidP="00254003">
      <w:pPr>
        <w:tabs>
          <w:tab w:val="left" w:pos="708"/>
        </w:tabs>
        <w:spacing w:after="0"/>
        <w:jc w:val="center"/>
        <w:rPr>
          <w:b/>
          <w:sz w:val="22"/>
          <w:szCs w:val="22"/>
        </w:rPr>
      </w:pPr>
    </w:p>
    <w:p w:rsidR="00AB75C9" w:rsidRDefault="00AB75C9" w:rsidP="00254003">
      <w:pPr>
        <w:tabs>
          <w:tab w:val="left" w:pos="708"/>
        </w:tabs>
        <w:spacing w:after="0"/>
        <w:jc w:val="center"/>
        <w:rPr>
          <w:b/>
          <w:sz w:val="22"/>
          <w:szCs w:val="22"/>
        </w:rPr>
      </w:pPr>
    </w:p>
    <w:p w:rsidR="00AB75C9" w:rsidRDefault="00AB75C9" w:rsidP="00254003">
      <w:pPr>
        <w:tabs>
          <w:tab w:val="left" w:pos="708"/>
        </w:tabs>
        <w:spacing w:after="0"/>
        <w:jc w:val="center"/>
        <w:rPr>
          <w:b/>
          <w:sz w:val="22"/>
          <w:szCs w:val="22"/>
        </w:rPr>
      </w:pPr>
    </w:p>
    <w:p w:rsidR="00AB75C9" w:rsidRDefault="00AB75C9" w:rsidP="00254003">
      <w:pPr>
        <w:tabs>
          <w:tab w:val="left" w:pos="708"/>
        </w:tabs>
        <w:spacing w:after="0"/>
        <w:jc w:val="center"/>
        <w:rPr>
          <w:b/>
          <w:sz w:val="22"/>
          <w:szCs w:val="22"/>
        </w:rPr>
      </w:pPr>
    </w:p>
    <w:p w:rsidR="00AB75C9" w:rsidRDefault="00AB75C9" w:rsidP="00254003">
      <w:pPr>
        <w:tabs>
          <w:tab w:val="left" w:pos="708"/>
        </w:tabs>
        <w:spacing w:after="0"/>
        <w:jc w:val="center"/>
        <w:rPr>
          <w:b/>
          <w:sz w:val="22"/>
          <w:szCs w:val="22"/>
        </w:rPr>
      </w:pPr>
    </w:p>
    <w:p w:rsidR="00AB75C9" w:rsidRDefault="00AB75C9" w:rsidP="00254003">
      <w:pPr>
        <w:tabs>
          <w:tab w:val="left" w:pos="708"/>
        </w:tabs>
        <w:spacing w:after="0"/>
        <w:jc w:val="center"/>
        <w:rPr>
          <w:b/>
          <w:sz w:val="22"/>
          <w:szCs w:val="22"/>
        </w:rPr>
      </w:pPr>
    </w:p>
    <w:p w:rsidR="00AB75C9" w:rsidRDefault="00AB75C9" w:rsidP="00254003">
      <w:pPr>
        <w:tabs>
          <w:tab w:val="left" w:pos="708"/>
        </w:tabs>
        <w:spacing w:after="0"/>
        <w:jc w:val="center"/>
        <w:rPr>
          <w:b/>
          <w:sz w:val="22"/>
          <w:szCs w:val="22"/>
        </w:rPr>
      </w:pPr>
    </w:p>
    <w:p w:rsidR="00AB75C9" w:rsidRDefault="00AB75C9" w:rsidP="00254003">
      <w:pPr>
        <w:tabs>
          <w:tab w:val="left" w:pos="708"/>
        </w:tabs>
        <w:spacing w:after="0"/>
        <w:jc w:val="center"/>
        <w:rPr>
          <w:b/>
          <w:sz w:val="22"/>
          <w:szCs w:val="22"/>
        </w:rPr>
      </w:pPr>
    </w:p>
    <w:p w:rsidR="00AB75C9" w:rsidRDefault="00AB75C9" w:rsidP="00254003">
      <w:pPr>
        <w:tabs>
          <w:tab w:val="left" w:pos="708"/>
        </w:tabs>
        <w:spacing w:after="0"/>
        <w:jc w:val="center"/>
        <w:rPr>
          <w:b/>
          <w:sz w:val="22"/>
          <w:szCs w:val="22"/>
        </w:rPr>
      </w:pPr>
    </w:p>
    <w:p w:rsidR="00AB75C9" w:rsidRDefault="00AB75C9" w:rsidP="00254003">
      <w:pPr>
        <w:tabs>
          <w:tab w:val="left" w:pos="708"/>
        </w:tabs>
        <w:spacing w:after="0"/>
        <w:jc w:val="center"/>
        <w:rPr>
          <w:b/>
          <w:sz w:val="22"/>
          <w:szCs w:val="22"/>
        </w:rPr>
      </w:pPr>
    </w:p>
    <w:p w:rsidR="00AB75C9" w:rsidRDefault="00AB75C9" w:rsidP="00254003">
      <w:pPr>
        <w:tabs>
          <w:tab w:val="left" w:pos="708"/>
        </w:tabs>
        <w:spacing w:after="0"/>
        <w:jc w:val="center"/>
        <w:rPr>
          <w:b/>
          <w:sz w:val="22"/>
          <w:szCs w:val="22"/>
        </w:rPr>
      </w:pPr>
    </w:p>
    <w:p w:rsidR="00AB75C9" w:rsidRDefault="00AB75C9" w:rsidP="00254003">
      <w:pPr>
        <w:tabs>
          <w:tab w:val="left" w:pos="708"/>
        </w:tabs>
        <w:spacing w:after="0"/>
        <w:jc w:val="center"/>
        <w:rPr>
          <w:b/>
          <w:sz w:val="22"/>
          <w:szCs w:val="22"/>
        </w:rPr>
      </w:pPr>
    </w:p>
    <w:p w:rsidR="00AB75C9" w:rsidRDefault="00AB75C9" w:rsidP="00254003">
      <w:pPr>
        <w:tabs>
          <w:tab w:val="left" w:pos="708"/>
        </w:tabs>
        <w:spacing w:after="0"/>
        <w:jc w:val="center"/>
        <w:rPr>
          <w:b/>
          <w:sz w:val="22"/>
          <w:szCs w:val="22"/>
        </w:rPr>
      </w:pPr>
    </w:p>
    <w:p w:rsidR="00AB75C9" w:rsidRDefault="00AB75C9" w:rsidP="00254003">
      <w:pPr>
        <w:tabs>
          <w:tab w:val="left" w:pos="708"/>
        </w:tabs>
        <w:spacing w:after="0"/>
        <w:jc w:val="center"/>
        <w:rPr>
          <w:b/>
          <w:sz w:val="22"/>
          <w:szCs w:val="22"/>
        </w:rPr>
      </w:pPr>
    </w:p>
    <w:p w:rsidR="00AB75C9" w:rsidRDefault="00AB75C9" w:rsidP="00254003">
      <w:pPr>
        <w:tabs>
          <w:tab w:val="left" w:pos="708"/>
        </w:tabs>
        <w:spacing w:after="0"/>
        <w:jc w:val="center"/>
        <w:rPr>
          <w:b/>
          <w:sz w:val="22"/>
          <w:szCs w:val="22"/>
        </w:rPr>
      </w:pPr>
    </w:p>
    <w:p w:rsidR="00AB75C9" w:rsidRDefault="00AB75C9" w:rsidP="00254003">
      <w:pPr>
        <w:tabs>
          <w:tab w:val="left" w:pos="708"/>
        </w:tabs>
        <w:spacing w:after="0"/>
        <w:jc w:val="center"/>
        <w:rPr>
          <w:b/>
          <w:sz w:val="22"/>
          <w:szCs w:val="22"/>
        </w:rPr>
      </w:pPr>
    </w:p>
    <w:p w:rsidR="00AB75C9" w:rsidRDefault="00AB75C9" w:rsidP="00254003">
      <w:pPr>
        <w:tabs>
          <w:tab w:val="left" w:pos="708"/>
        </w:tabs>
        <w:spacing w:after="0"/>
        <w:jc w:val="center"/>
        <w:rPr>
          <w:b/>
          <w:sz w:val="22"/>
          <w:szCs w:val="22"/>
        </w:rPr>
      </w:pPr>
    </w:p>
    <w:p w:rsidR="00AB75C9" w:rsidRDefault="00AB75C9" w:rsidP="00254003">
      <w:pPr>
        <w:tabs>
          <w:tab w:val="left" w:pos="708"/>
        </w:tabs>
        <w:spacing w:after="0"/>
        <w:jc w:val="center"/>
        <w:rPr>
          <w:b/>
          <w:sz w:val="22"/>
          <w:szCs w:val="22"/>
        </w:rPr>
      </w:pPr>
    </w:p>
    <w:p w:rsidR="00AB75C9" w:rsidRDefault="00AB75C9" w:rsidP="00254003">
      <w:pPr>
        <w:tabs>
          <w:tab w:val="left" w:pos="708"/>
        </w:tabs>
        <w:spacing w:after="0"/>
        <w:jc w:val="center"/>
        <w:rPr>
          <w:b/>
          <w:sz w:val="22"/>
          <w:szCs w:val="22"/>
        </w:rPr>
      </w:pPr>
    </w:p>
    <w:p w:rsidR="00AB75C9" w:rsidRDefault="00AB75C9" w:rsidP="00254003">
      <w:pPr>
        <w:tabs>
          <w:tab w:val="left" w:pos="708"/>
        </w:tabs>
        <w:spacing w:after="0"/>
        <w:jc w:val="center"/>
        <w:rPr>
          <w:b/>
          <w:sz w:val="22"/>
          <w:szCs w:val="22"/>
        </w:rPr>
      </w:pPr>
    </w:p>
    <w:p w:rsidR="00AB75C9" w:rsidRDefault="00AB75C9" w:rsidP="00254003">
      <w:pPr>
        <w:spacing w:after="0"/>
        <w:sectPr w:rsidR="00AB75C9">
          <w:headerReference w:type="even" r:id="rId54"/>
          <w:headerReference w:type="default" r:id="rId55"/>
          <w:footerReference w:type="even" r:id="rId56"/>
          <w:footerReference w:type="default" r:id="rId57"/>
          <w:headerReference w:type="first" r:id="rId58"/>
          <w:footerReference w:type="first" r:id="rId59"/>
          <w:pgSz w:w="11906" w:h="16838"/>
          <w:pgMar w:top="736" w:right="567" w:bottom="844" w:left="1134" w:header="680" w:footer="568" w:gutter="0"/>
          <w:cols w:space="720"/>
          <w:docGrid w:linePitch="600" w:charSpace="32768"/>
        </w:sectPr>
      </w:pPr>
    </w:p>
    <w:p w:rsidR="00AB75C9" w:rsidRDefault="00AB75C9" w:rsidP="00254003">
      <w:pPr>
        <w:autoSpaceDE w:val="0"/>
        <w:spacing w:after="0"/>
        <w:jc w:val="left"/>
        <w:rPr>
          <w:color w:val="000000"/>
          <w:sz w:val="22"/>
          <w:szCs w:val="22"/>
        </w:rPr>
      </w:pPr>
    </w:p>
    <w:p w:rsidR="00AB75C9" w:rsidRDefault="00AB75C9" w:rsidP="00254003">
      <w:pPr>
        <w:autoSpaceDE w:val="0"/>
        <w:spacing w:after="0"/>
        <w:jc w:val="center"/>
        <w:rPr>
          <w:color w:val="000000"/>
          <w:sz w:val="22"/>
          <w:szCs w:val="22"/>
        </w:rPr>
      </w:pPr>
    </w:p>
    <w:p w:rsidR="00AB75C9" w:rsidRDefault="00AB75C9" w:rsidP="00254003">
      <w:pPr>
        <w:spacing w:after="0"/>
        <w:sectPr w:rsidR="00AB75C9">
          <w:type w:val="continuous"/>
          <w:pgSz w:w="11906" w:h="16838"/>
          <w:pgMar w:top="736" w:right="907" w:bottom="844" w:left="1134" w:header="680" w:footer="568" w:gutter="0"/>
          <w:cols w:space="720"/>
          <w:docGrid w:linePitch="600" w:charSpace="32768"/>
        </w:sectPr>
      </w:pPr>
    </w:p>
    <w:p w:rsidR="00AB75C9" w:rsidRDefault="00AB75C9" w:rsidP="00254003">
      <w:pPr>
        <w:tabs>
          <w:tab w:val="left" w:pos="708"/>
        </w:tabs>
        <w:autoSpaceDE w:val="0"/>
        <w:spacing w:after="0"/>
        <w:jc w:val="center"/>
        <w:rPr>
          <w:b/>
          <w:sz w:val="22"/>
          <w:szCs w:val="22"/>
        </w:rPr>
      </w:pPr>
    </w:p>
    <w:p w:rsidR="00AB75C9" w:rsidRDefault="00AB75C9" w:rsidP="00254003">
      <w:pPr>
        <w:tabs>
          <w:tab w:val="left" w:pos="708"/>
        </w:tabs>
        <w:autoSpaceDE w:val="0"/>
        <w:spacing w:after="0"/>
        <w:jc w:val="center"/>
        <w:rPr>
          <w:b/>
          <w:sz w:val="22"/>
          <w:szCs w:val="22"/>
        </w:rPr>
      </w:pPr>
    </w:p>
    <w:p w:rsidR="00AB75C9" w:rsidRDefault="00AB75C9" w:rsidP="00254003">
      <w:pPr>
        <w:tabs>
          <w:tab w:val="left" w:pos="708"/>
        </w:tabs>
        <w:autoSpaceDE w:val="0"/>
        <w:spacing w:after="0"/>
        <w:jc w:val="center"/>
        <w:rPr>
          <w:b/>
          <w:sz w:val="22"/>
          <w:szCs w:val="22"/>
        </w:rPr>
      </w:pPr>
    </w:p>
    <w:p w:rsidR="00AB75C9" w:rsidRDefault="00AB75C9" w:rsidP="00254003">
      <w:pPr>
        <w:tabs>
          <w:tab w:val="left" w:pos="708"/>
        </w:tabs>
        <w:autoSpaceDE w:val="0"/>
        <w:spacing w:after="0"/>
        <w:jc w:val="center"/>
        <w:rPr>
          <w:b/>
          <w:sz w:val="22"/>
          <w:szCs w:val="22"/>
        </w:rPr>
      </w:pPr>
    </w:p>
    <w:p w:rsidR="00AB75C9" w:rsidRDefault="00AB75C9" w:rsidP="00254003">
      <w:pPr>
        <w:tabs>
          <w:tab w:val="left" w:pos="708"/>
        </w:tabs>
        <w:autoSpaceDE w:val="0"/>
        <w:spacing w:after="0"/>
        <w:jc w:val="center"/>
        <w:rPr>
          <w:b/>
          <w:sz w:val="22"/>
          <w:szCs w:val="22"/>
        </w:rPr>
      </w:pPr>
    </w:p>
    <w:p w:rsidR="00AB75C9" w:rsidRDefault="00AB75C9" w:rsidP="00254003">
      <w:pPr>
        <w:tabs>
          <w:tab w:val="left" w:pos="708"/>
        </w:tabs>
        <w:autoSpaceDE w:val="0"/>
        <w:spacing w:after="0"/>
        <w:jc w:val="center"/>
        <w:rPr>
          <w:b/>
          <w:sz w:val="22"/>
          <w:szCs w:val="22"/>
        </w:rPr>
      </w:pPr>
    </w:p>
    <w:p w:rsidR="00AB75C9" w:rsidRDefault="00AB75C9" w:rsidP="00254003">
      <w:pPr>
        <w:tabs>
          <w:tab w:val="left" w:pos="708"/>
        </w:tabs>
        <w:autoSpaceDE w:val="0"/>
        <w:spacing w:after="0"/>
        <w:jc w:val="center"/>
        <w:rPr>
          <w:b/>
          <w:sz w:val="22"/>
          <w:szCs w:val="22"/>
        </w:rPr>
      </w:pPr>
    </w:p>
    <w:p w:rsidR="00AB75C9" w:rsidRDefault="00AB75C9" w:rsidP="00254003">
      <w:pPr>
        <w:pStyle w:val="1"/>
        <w:tabs>
          <w:tab w:val="left" w:pos="708"/>
        </w:tabs>
        <w:spacing w:after="0"/>
      </w:pPr>
      <w:bookmarkStart w:id="15" w:name="__RefHeading___Toc318705164"/>
    </w:p>
    <w:p w:rsidR="00AB75C9" w:rsidRDefault="00AB75C9" w:rsidP="00254003">
      <w:pPr>
        <w:pStyle w:val="1"/>
        <w:tabs>
          <w:tab w:val="left" w:pos="708"/>
        </w:tabs>
        <w:spacing w:after="0"/>
      </w:pPr>
    </w:p>
    <w:p w:rsidR="00AB75C9" w:rsidRDefault="00AB75C9" w:rsidP="00254003">
      <w:pPr>
        <w:pStyle w:val="1"/>
        <w:tabs>
          <w:tab w:val="left" w:pos="708"/>
        </w:tabs>
        <w:spacing w:after="0"/>
      </w:pPr>
    </w:p>
    <w:p w:rsidR="00AB75C9" w:rsidRDefault="00AB75C9" w:rsidP="00254003">
      <w:pPr>
        <w:pStyle w:val="1"/>
        <w:tabs>
          <w:tab w:val="left" w:pos="708"/>
        </w:tabs>
        <w:spacing w:after="0"/>
      </w:pPr>
    </w:p>
    <w:p w:rsidR="00AB75C9" w:rsidRDefault="00AB75C9" w:rsidP="00254003">
      <w:pPr>
        <w:pStyle w:val="1"/>
        <w:tabs>
          <w:tab w:val="left" w:pos="708"/>
        </w:tabs>
        <w:spacing w:after="0"/>
      </w:pPr>
    </w:p>
    <w:p w:rsidR="00AB75C9" w:rsidRDefault="00AB75C9" w:rsidP="00254003">
      <w:pPr>
        <w:pStyle w:val="1"/>
        <w:tabs>
          <w:tab w:val="left" w:pos="708"/>
        </w:tabs>
        <w:spacing w:after="0"/>
      </w:pPr>
    </w:p>
    <w:p w:rsidR="00AB75C9" w:rsidRDefault="00AB75C9" w:rsidP="00254003">
      <w:pPr>
        <w:pStyle w:val="1"/>
        <w:tabs>
          <w:tab w:val="left" w:pos="708"/>
        </w:tabs>
        <w:spacing w:after="0"/>
      </w:pPr>
    </w:p>
    <w:p w:rsidR="00AB75C9" w:rsidRDefault="00AB75C9" w:rsidP="00254003">
      <w:pPr>
        <w:pStyle w:val="1"/>
        <w:tabs>
          <w:tab w:val="left" w:pos="708"/>
        </w:tabs>
        <w:spacing w:after="0"/>
      </w:pPr>
    </w:p>
    <w:p w:rsidR="00AB75C9" w:rsidRDefault="00AB75C9" w:rsidP="00254003">
      <w:pPr>
        <w:pStyle w:val="1"/>
        <w:tabs>
          <w:tab w:val="left" w:pos="708"/>
        </w:tabs>
        <w:spacing w:after="0"/>
        <w:rPr>
          <w:rStyle w:val="14"/>
          <w:b w:val="0"/>
          <w:sz w:val="22"/>
          <w:szCs w:val="22"/>
        </w:rPr>
      </w:pPr>
      <w:r>
        <w:rPr>
          <w:rStyle w:val="14"/>
          <w:sz w:val="22"/>
          <w:szCs w:val="22"/>
        </w:rPr>
        <w:t>ЧАСТЬ IV. ТЕХНИЧЕСКАЯ ЧАСТЬ</w:t>
      </w:r>
      <w:bookmarkEnd w:id="15"/>
    </w:p>
    <w:p w:rsidR="00AB75C9" w:rsidRPr="00D8509A" w:rsidRDefault="00AB75C9" w:rsidP="00254003">
      <w:pPr>
        <w:tabs>
          <w:tab w:val="left" w:pos="708"/>
        </w:tabs>
        <w:spacing w:after="0"/>
        <w:ind w:firstLine="708"/>
        <w:rPr>
          <w:b/>
          <w:sz w:val="22"/>
          <w:szCs w:val="22"/>
        </w:rPr>
      </w:pPr>
      <w:r w:rsidRPr="00D8509A">
        <w:rPr>
          <w:rStyle w:val="14"/>
          <w:b w:val="0"/>
          <w:sz w:val="22"/>
          <w:szCs w:val="22"/>
        </w:rPr>
        <w:t xml:space="preserve">Техническая часть документации приведена в части 4 ввиде отдельного файла в формате </w:t>
      </w:r>
      <w:r w:rsidR="0018015C" w:rsidRPr="00D8509A">
        <w:rPr>
          <w:rStyle w:val="14"/>
          <w:b w:val="0"/>
          <w:sz w:val="22"/>
          <w:szCs w:val="22"/>
          <w:lang w:val="en-US"/>
        </w:rPr>
        <w:t>Excel</w:t>
      </w:r>
      <w:r w:rsidR="0018015C" w:rsidRPr="00D8509A">
        <w:rPr>
          <w:rStyle w:val="14"/>
          <w:b w:val="0"/>
          <w:sz w:val="22"/>
          <w:szCs w:val="22"/>
        </w:rPr>
        <w:t>.</w:t>
      </w:r>
    </w:p>
    <w:p w:rsidR="00AB75C9" w:rsidRPr="00D8509A" w:rsidRDefault="00AB75C9" w:rsidP="00254003">
      <w:pPr>
        <w:pStyle w:val="220"/>
        <w:tabs>
          <w:tab w:val="left" w:pos="708"/>
        </w:tabs>
        <w:spacing w:after="0"/>
        <w:ind w:left="0" w:firstLine="0"/>
        <w:jc w:val="center"/>
        <w:rPr>
          <w:b/>
          <w:szCs w:val="24"/>
        </w:rPr>
      </w:pPr>
    </w:p>
    <w:p w:rsidR="00AB75C9" w:rsidRDefault="00AB75C9" w:rsidP="00254003">
      <w:pPr>
        <w:tabs>
          <w:tab w:val="left" w:pos="708"/>
        </w:tabs>
        <w:spacing w:after="0"/>
        <w:jc w:val="center"/>
        <w:rPr>
          <w:b/>
          <w:sz w:val="22"/>
          <w:szCs w:val="22"/>
        </w:rPr>
      </w:pPr>
    </w:p>
    <w:p w:rsidR="00AB75C9" w:rsidRDefault="00AB75C9" w:rsidP="00254003">
      <w:pPr>
        <w:tabs>
          <w:tab w:val="left" w:pos="708"/>
        </w:tabs>
        <w:spacing w:after="0"/>
        <w:jc w:val="center"/>
        <w:rPr>
          <w:b/>
          <w:sz w:val="22"/>
          <w:szCs w:val="22"/>
        </w:rPr>
      </w:pPr>
    </w:p>
    <w:p w:rsidR="00AB75C9" w:rsidRDefault="00AB75C9" w:rsidP="00254003">
      <w:pPr>
        <w:tabs>
          <w:tab w:val="left" w:pos="708"/>
        </w:tabs>
        <w:spacing w:after="0"/>
        <w:jc w:val="center"/>
        <w:rPr>
          <w:b/>
          <w:sz w:val="22"/>
          <w:szCs w:val="22"/>
        </w:rPr>
      </w:pPr>
    </w:p>
    <w:p w:rsidR="00AB75C9" w:rsidRDefault="00AB75C9" w:rsidP="00254003">
      <w:pPr>
        <w:tabs>
          <w:tab w:val="left" w:pos="708"/>
        </w:tabs>
        <w:spacing w:after="0"/>
        <w:jc w:val="center"/>
        <w:rPr>
          <w:b/>
          <w:sz w:val="22"/>
          <w:szCs w:val="22"/>
        </w:rPr>
      </w:pPr>
    </w:p>
    <w:p w:rsidR="00AB75C9" w:rsidRDefault="00AB75C9" w:rsidP="00254003">
      <w:pPr>
        <w:tabs>
          <w:tab w:val="left" w:pos="708"/>
        </w:tabs>
        <w:spacing w:after="0"/>
        <w:jc w:val="center"/>
        <w:rPr>
          <w:b/>
          <w:sz w:val="22"/>
          <w:szCs w:val="22"/>
        </w:rPr>
      </w:pPr>
    </w:p>
    <w:p w:rsidR="00AB75C9" w:rsidRDefault="00AB75C9" w:rsidP="00254003">
      <w:pPr>
        <w:tabs>
          <w:tab w:val="left" w:pos="708"/>
        </w:tabs>
        <w:spacing w:after="0"/>
        <w:jc w:val="center"/>
        <w:rPr>
          <w:b/>
          <w:sz w:val="22"/>
          <w:szCs w:val="22"/>
        </w:rPr>
      </w:pPr>
    </w:p>
    <w:p w:rsidR="00AB75C9" w:rsidRDefault="00AB75C9" w:rsidP="00254003">
      <w:pPr>
        <w:tabs>
          <w:tab w:val="left" w:pos="708"/>
        </w:tabs>
        <w:spacing w:after="0"/>
        <w:jc w:val="center"/>
        <w:rPr>
          <w:b/>
          <w:sz w:val="22"/>
          <w:szCs w:val="22"/>
        </w:rPr>
      </w:pPr>
    </w:p>
    <w:p w:rsidR="00AB75C9" w:rsidRDefault="00AB75C9" w:rsidP="00254003">
      <w:pPr>
        <w:tabs>
          <w:tab w:val="left" w:pos="708"/>
        </w:tabs>
        <w:spacing w:after="0"/>
        <w:jc w:val="center"/>
        <w:rPr>
          <w:b/>
          <w:sz w:val="22"/>
          <w:szCs w:val="22"/>
        </w:rPr>
      </w:pPr>
    </w:p>
    <w:p w:rsidR="00AB75C9" w:rsidRDefault="00AB75C9" w:rsidP="00254003">
      <w:pPr>
        <w:tabs>
          <w:tab w:val="left" w:pos="708"/>
        </w:tabs>
        <w:spacing w:after="0"/>
        <w:jc w:val="center"/>
        <w:rPr>
          <w:b/>
          <w:sz w:val="22"/>
          <w:szCs w:val="22"/>
        </w:rPr>
      </w:pPr>
    </w:p>
    <w:p w:rsidR="00AB75C9" w:rsidRDefault="00AB75C9" w:rsidP="00254003">
      <w:pPr>
        <w:tabs>
          <w:tab w:val="left" w:pos="708"/>
        </w:tabs>
        <w:spacing w:after="0"/>
        <w:jc w:val="center"/>
        <w:rPr>
          <w:b/>
          <w:sz w:val="22"/>
          <w:szCs w:val="22"/>
        </w:rPr>
      </w:pPr>
    </w:p>
    <w:p w:rsidR="00AB75C9" w:rsidRDefault="00AB75C9" w:rsidP="00254003">
      <w:pPr>
        <w:tabs>
          <w:tab w:val="left" w:pos="708"/>
        </w:tabs>
        <w:spacing w:after="0"/>
        <w:jc w:val="center"/>
        <w:rPr>
          <w:b/>
          <w:sz w:val="22"/>
          <w:szCs w:val="22"/>
        </w:rPr>
      </w:pPr>
    </w:p>
    <w:p w:rsidR="00AB75C9" w:rsidRDefault="00AB75C9" w:rsidP="00254003">
      <w:pPr>
        <w:tabs>
          <w:tab w:val="left" w:pos="708"/>
        </w:tabs>
        <w:spacing w:after="0"/>
        <w:jc w:val="center"/>
        <w:rPr>
          <w:b/>
          <w:sz w:val="22"/>
          <w:szCs w:val="22"/>
        </w:rPr>
      </w:pPr>
    </w:p>
    <w:p w:rsidR="00AB75C9" w:rsidRDefault="00AB75C9" w:rsidP="00254003">
      <w:pPr>
        <w:tabs>
          <w:tab w:val="left" w:pos="708"/>
        </w:tabs>
        <w:spacing w:after="0"/>
        <w:jc w:val="center"/>
        <w:rPr>
          <w:b/>
          <w:sz w:val="22"/>
          <w:szCs w:val="22"/>
        </w:rPr>
      </w:pPr>
    </w:p>
    <w:p w:rsidR="00AB75C9" w:rsidRDefault="00AB75C9" w:rsidP="00254003">
      <w:pPr>
        <w:tabs>
          <w:tab w:val="left" w:pos="708"/>
        </w:tabs>
        <w:spacing w:after="0"/>
        <w:jc w:val="center"/>
        <w:rPr>
          <w:b/>
          <w:sz w:val="22"/>
          <w:szCs w:val="22"/>
        </w:rPr>
      </w:pPr>
    </w:p>
    <w:p w:rsidR="00AB75C9" w:rsidRDefault="00AB75C9" w:rsidP="00254003">
      <w:pPr>
        <w:tabs>
          <w:tab w:val="left" w:pos="708"/>
        </w:tabs>
        <w:spacing w:after="0"/>
        <w:jc w:val="center"/>
        <w:rPr>
          <w:b/>
          <w:sz w:val="22"/>
          <w:szCs w:val="22"/>
        </w:rPr>
      </w:pPr>
    </w:p>
    <w:p w:rsidR="00AB75C9" w:rsidRDefault="00AB75C9" w:rsidP="00254003">
      <w:pPr>
        <w:tabs>
          <w:tab w:val="left" w:pos="708"/>
        </w:tabs>
        <w:spacing w:after="0"/>
        <w:jc w:val="center"/>
        <w:rPr>
          <w:b/>
          <w:sz w:val="22"/>
          <w:szCs w:val="22"/>
        </w:rPr>
      </w:pPr>
    </w:p>
    <w:p w:rsidR="00AB75C9" w:rsidRDefault="00AB75C9" w:rsidP="00254003">
      <w:pPr>
        <w:tabs>
          <w:tab w:val="left" w:pos="708"/>
        </w:tabs>
        <w:spacing w:after="0"/>
        <w:jc w:val="center"/>
        <w:rPr>
          <w:b/>
          <w:sz w:val="22"/>
          <w:szCs w:val="22"/>
        </w:rPr>
      </w:pPr>
    </w:p>
    <w:p w:rsidR="00AB75C9" w:rsidRDefault="00AB75C9" w:rsidP="00254003">
      <w:pPr>
        <w:tabs>
          <w:tab w:val="left" w:pos="708"/>
        </w:tabs>
        <w:spacing w:after="0"/>
        <w:jc w:val="center"/>
      </w:pPr>
    </w:p>
    <w:p w:rsidR="00AB75C9" w:rsidRDefault="00AB75C9" w:rsidP="00254003">
      <w:pPr>
        <w:spacing w:after="0"/>
        <w:sectPr w:rsidR="00AB75C9">
          <w:headerReference w:type="even" r:id="rId60"/>
          <w:headerReference w:type="default" r:id="rId61"/>
          <w:footerReference w:type="even" r:id="rId62"/>
          <w:footerReference w:type="default" r:id="rId63"/>
          <w:headerReference w:type="first" r:id="rId64"/>
          <w:footerReference w:type="first" r:id="rId65"/>
          <w:pgSz w:w="11906" w:h="16838"/>
          <w:pgMar w:top="1134" w:right="748" w:bottom="1134" w:left="1134" w:header="709" w:footer="720" w:gutter="0"/>
          <w:cols w:space="720"/>
          <w:docGrid w:linePitch="600" w:charSpace="32768"/>
        </w:sectPr>
      </w:pPr>
    </w:p>
    <w:p w:rsidR="00AB75C9" w:rsidRDefault="00AB75C9" w:rsidP="00254003">
      <w:pPr>
        <w:pStyle w:val="1"/>
        <w:tabs>
          <w:tab w:val="left" w:pos="708"/>
        </w:tabs>
        <w:spacing w:before="0" w:after="0"/>
        <w:rPr>
          <w:b/>
          <w:bCs/>
          <w:sz w:val="22"/>
          <w:szCs w:val="22"/>
        </w:rPr>
      </w:pPr>
      <w:bookmarkStart w:id="16" w:name="__RefHeading___Toc318705167"/>
      <w:bookmarkEnd w:id="16"/>
      <w:r>
        <w:rPr>
          <w:rStyle w:val="14"/>
          <w:bCs/>
          <w:sz w:val="24"/>
          <w:szCs w:val="24"/>
        </w:rPr>
        <w:lastRenderedPageBreak/>
        <w:t>ОБРАЗЦЫ ФОРМ И ДОКУМЕНТОВ ДЛЯ ЗАПОЛНЕНИЯ УЧАСТНИКАМИ ПРОЦЕДУРЫ ЗАКУПКИ</w:t>
      </w:r>
    </w:p>
    <w:p w:rsidR="00AB75C9" w:rsidRDefault="00AB75C9" w:rsidP="00254003">
      <w:pPr>
        <w:pStyle w:val="2"/>
        <w:spacing w:after="0"/>
        <w:rPr>
          <w:sz w:val="22"/>
          <w:szCs w:val="22"/>
        </w:rPr>
      </w:pPr>
      <w:bookmarkStart w:id="17" w:name="__RefHeading___Toc318705168"/>
      <w:bookmarkEnd w:id="17"/>
      <w:r>
        <w:rPr>
          <w:b/>
          <w:bCs/>
          <w:sz w:val="22"/>
          <w:szCs w:val="22"/>
        </w:rPr>
        <w:t>1. ФОРМА ОПИСИ ДОКУМЕНТОВ, ПРЕДСТАВЛЯЕМЫХ ДЛЯ УЧАСТИЯ В ПРОЦЕДУРЕ ЗАКУПКИ</w:t>
      </w:r>
    </w:p>
    <w:p w:rsidR="00AB75C9" w:rsidRDefault="00AB75C9" w:rsidP="00254003">
      <w:pPr>
        <w:spacing w:after="0"/>
        <w:rPr>
          <w:sz w:val="22"/>
          <w:szCs w:val="22"/>
        </w:rPr>
      </w:pPr>
    </w:p>
    <w:p w:rsidR="00AB75C9" w:rsidRDefault="00AB75C9" w:rsidP="00254003">
      <w:pPr>
        <w:tabs>
          <w:tab w:val="left" w:pos="708"/>
        </w:tabs>
        <w:spacing w:after="0"/>
        <w:jc w:val="center"/>
        <w:rPr>
          <w:i/>
          <w:sz w:val="22"/>
          <w:szCs w:val="22"/>
        </w:rPr>
      </w:pPr>
      <w:r>
        <w:rPr>
          <w:sz w:val="22"/>
          <w:szCs w:val="22"/>
        </w:rPr>
        <w:t>ОПИСЬ ДОКУМЕНТОВ,</w:t>
      </w:r>
    </w:p>
    <w:p w:rsidR="00AB75C9" w:rsidRDefault="00AB75C9" w:rsidP="00254003">
      <w:pPr>
        <w:pStyle w:val="HTML"/>
        <w:spacing w:after="0"/>
        <w:ind w:right="-62"/>
        <w:jc w:val="center"/>
        <w:rPr>
          <w:rFonts w:ascii="Times New Roman" w:hAnsi="Times New Roman" w:cs="Times New Roman"/>
          <w:i/>
          <w:sz w:val="22"/>
          <w:szCs w:val="22"/>
        </w:rPr>
        <w:sectPr w:rsidR="00AB75C9">
          <w:headerReference w:type="even" r:id="rId66"/>
          <w:headerReference w:type="default" r:id="rId67"/>
          <w:footerReference w:type="even" r:id="rId68"/>
          <w:footerReference w:type="default" r:id="rId69"/>
          <w:headerReference w:type="first" r:id="rId70"/>
          <w:footerReference w:type="first" r:id="rId71"/>
          <w:pgSz w:w="11906" w:h="16838"/>
          <w:pgMar w:top="1134" w:right="748" w:bottom="1134" w:left="1134" w:header="709" w:footer="720" w:gutter="0"/>
          <w:cols w:space="720"/>
          <w:docGrid w:linePitch="600" w:charSpace="32768"/>
        </w:sectPr>
      </w:pPr>
      <w:r>
        <w:rPr>
          <w:rFonts w:ascii="Times New Roman" w:hAnsi="Times New Roman" w:cs="Times New Roman"/>
          <w:i/>
          <w:sz w:val="22"/>
          <w:szCs w:val="22"/>
        </w:rPr>
        <w:t xml:space="preserve">представляемых для участия в _______________ </w:t>
      </w:r>
      <w:proofErr w:type="gramStart"/>
      <w:r>
        <w:rPr>
          <w:rFonts w:ascii="Times New Roman" w:hAnsi="Times New Roman" w:cs="Times New Roman"/>
          <w:i/>
          <w:sz w:val="22"/>
          <w:szCs w:val="22"/>
        </w:rPr>
        <w:t>в</w:t>
      </w:r>
      <w:proofErr w:type="gramEnd"/>
      <w:r>
        <w:rPr>
          <w:rFonts w:ascii="Times New Roman" w:hAnsi="Times New Roman" w:cs="Times New Roman"/>
          <w:i/>
          <w:sz w:val="22"/>
          <w:szCs w:val="22"/>
        </w:rPr>
        <w:t xml:space="preserve"> электронной форме  на право заключения договора  на _______________________(указать предмет процедуры закупки)</w:t>
      </w:r>
    </w:p>
    <w:p w:rsidR="00AB75C9" w:rsidRDefault="00AB75C9" w:rsidP="00254003">
      <w:pPr>
        <w:pStyle w:val="HTML"/>
        <w:spacing w:after="0"/>
        <w:ind w:right="-62"/>
        <w:jc w:val="center"/>
        <w:rPr>
          <w:rFonts w:ascii="Times New Roman" w:hAnsi="Times New Roman" w:cs="Times New Roman"/>
          <w:i/>
          <w:sz w:val="22"/>
          <w:szCs w:val="22"/>
        </w:rPr>
      </w:pPr>
    </w:p>
    <w:p w:rsidR="00AB75C9" w:rsidRDefault="00AB75C9" w:rsidP="00254003">
      <w:pPr>
        <w:tabs>
          <w:tab w:val="left" w:pos="708"/>
        </w:tabs>
        <w:spacing w:after="0"/>
        <w:rPr>
          <w:sz w:val="22"/>
          <w:szCs w:val="22"/>
        </w:rPr>
      </w:pPr>
    </w:p>
    <w:p w:rsidR="00AB75C9" w:rsidRDefault="00AB75C9" w:rsidP="00254003">
      <w:pPr>
        <w:tabs>
          <w:tab w:val="left" w:pos="708"/>
        </w:tabs>
        <w:spacing w:after="0"/>
        <w:rPr>
          <w:i/>
          <w:sz w:val="22"/>
          <w:szCs w:val="22"/>
        </w:rPr>
      </w:pPr>
      <w:r>
        <w:rPr>
          <w:sz w:val="22"/>
          <w:szCs w:val="22"/>
        </w:rPr>
        <w:t>Настоящим __________________________________________________ подтверждает, что для участия</w:t>
      </w:r>
    </w:p>
    <w:p w:rsidR="00AB75C9" w:rsidRDefault="00AB75C9" w:rsidP="00254003">
      <w:pPr>
        <w:tabs>
          <w:tab w:val="left" w:pos="708"/>
        </w:tabs>
        <w:spacing w:after="0"/>
        <w:ind w:firstLine="2160"/>
        <w:jc w:val="left"/>
        <w:rPr>
          <w:sz w:val="22"/>
          <w:szCs w:val="22"/>
        </w:rPr>
      </w:pPr>
      <w:r>
        <w:rPr>
          <w:i/>
          <w:sz w:val="22"/>
          <w:szCs w:val="22"/>
        </w:rPr>
        <w:t>(наименование или Ф.И.О. Участника)</w:t>
      </w:r>
    </w:p>
    <w:p w:rsidR="00AB75C9" w:rsidRDefault="00AB75C9" w:rsidP="00254003">
      <w:pPr>
        <w:pStyle w:val="HTML"/>
        <w:spacing w:after="0"/>
        <w:ind w:right="-62"/>
        <w:rPr>
          <w:rFonts w:ascii="Times New Roman" w:hAnsi="Times New Roman" w:cs="Times New Roman"/>
          <w:sz w:val="22"/>
          <w:szCs w:val="22"/>
        </w:rPr>
      </w:pPr>
      <w:r>
        <w:rPr>
          <w:rFonts w:ascii="Times New Roman" w:hAnsi="Times New Roman" w:cs="Times New Roman"/>
          <w:sz w:val="22"/>
          <w:szCs w:val="22"/>
        </w:rPr>
        <w:t>в названной процедуре закупки нами направляются нижеперечисленные документы:</w:t>
      </w:r>
    </w:p>
    <w:p w:rsidR="00AB75C9" w:rsidRDefault="00AB75C9" w:rsidP="00254003">
      <w:pPr>
        <w:pStyle w:val="HTML"/>
        <w:spacing w:after="0"/>
        <w:ind w:right="-62"/>
        <w:rPr>
          <w:rFonts w:ascii="Times New Roman" w:hAnsi="Times New Roman" w:cs="Times New Roman"/>
          <w:sz w:val="22"/>
          <w:szCs w:val="22"/>
        </w:rPr>
      </w:pPr>
    </w:p>
    <w:tbl>
      <w:tblPr>
        <w:tblW w:w="0" w:type="auto"/>
        <w:tblInd w:w="108" w:type="dxa"/>
        <w:tblLayout w:type="fixed"/>
        <w:tblLook w:val="0000" w:firstRow="0" w:lastRow="0" w:firstColumn="0" w:lastColumn="0" w:noHBand="0" w:noVBand="0"/>
      </w:tblPr>
      <w:tblGrid>
        <w:gridCol w:w="800"/>
        <w:gridCol w:w="8200"/>
        <w:gridCol w:w="1100"/>
      </w:tblGrid>
      <w:tr w:rsidR="00AB75C9">
        <w:tc>
          <w:tcPr>
            <w:tcW w:w="800"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jc w:val="center"/>
              <w:rPr>
                <w:sz w:val="22"/>
                <w:szCs w:val="22"/>
              </w:rPr>
            </w:pPr>
            <w:r>
              <w:rPr>
                <w:sz w:val="22"/>
                <w:szCs w:val="22"/>
              </w:rPr>
              <w:t>№ п\</w:t>
            </w:r>
            <w:proofErr w:type="gramStart"/>
            <w:r>
              <w:rPr>
                <w:sz w:val="22"/>
                <w:szCs w:val="22"/>
              </w:rPr>
              <w:t>п</w:t>
            </w:r>
            <w:proofErr w:type="gramEnd"/>
          </w:p>
        </w:tc>
        <w:tc>
          <w:tcPr>
            <w:tcW w:w="8200"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jc w:val="center"/>
              <w:rPr>
                <w:sz w:val="22"/>
                <w:szCs w:val="22"/>
              </w:rPr>
            </w:pPr>
            <w:r>
              <w:rPr>
                <w:sz w:val="22"/>
                <w:szCs w:val="22"/>
              </w:rPr>
              <w:t>Наименование</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54003">
            <w:pPr>
              <w:spacing w:after="0"/>
              <w:jc w:val="center"/>
              <w:rPr>
                <w:sz w:val="22"/>
                <w:szCs w:val="22"/>
              </w:rPr>
            </w:pPr>
            <w:r>
              <w:rPr>
                <w:sz w:val="22"/>
                <w:szCs w:val="22"/>
              </w:rPr>
              <w:t>Кол-во</w:t>
            </w:r>
          </w:p>
          <w:p w:rsidR="00AB75C9" w:rsidRDefault="00AB75C9" w:rsidP="00254003">
            <w:pPr>
              <w:spacing w:after="0"/>
              <w:jc w:val="center"/>
            </w:pPr>
            <w:r>
              <w:rPr>
                <w:sz w:val="22"/>
                <w:szCs w:val="22"/>
              </w:rPr>
              <w:t>листов</w:t>
            </w:r>
          </w:p>
        </w:tc>
      </w:tr>
      <w:tr w:rsidR="00AB75C9">
        <w:tc>
          <w:tcPr>
            <w:tcW w:w="800" w:type="dxa"/>
            <w:tcBorders>
              <w:top w:val="single" w:sz="4" w:space="0" w:color="000000"/>
              <w:left w:val="single" w:sz="4" w:space="0" w:color="000000"/>
              <w:bottom w:val="single" w:sz="4" w:space="0" w:color="000000"/>
            </w:tcBorders>
            <w:shd w:val="clear" w:color="auto" w:fill="auto"/>
          </w:tcPr>
          <w:p w:rsidR="00AB75C9" w:rsidRDefault="00AB75C9" w:rsidP="00254003">
            <w:pPr>
              <w:numPr>
                <w:ilvl w:val="0"/>
                <w:numId w:val="12"/>
              </w:numPr>
              <w:tabs>
                <w:tab w:val="left" w:pos="392"/>
              </w:tabs>
              <w:snapToGrid w:val="0"/>
              <w:spacing w:after="0"/>
              <w:ind w:hanging="720"/>
              <w:jc w:val="center"/>
              <w:rPr>
                <w:sz w:val="22"/>
                <w:szCs w:val="22"/>
              </w:rPr>
            </w:pPr>
          </w:p>
        </w:tc>
        <w:tc>
          <w:tcPr>
            <w:tcW w:w="8200" w:type="dxa"/>
            <w:tcBorders>
              <w:top w:val="single" w:sz="4" w:space="0" w:color="000000"/>
              <w:left w:val="single" w:sz="4" w:space="0" w:color="000000"/>
              <w:bottom w:val="single" w:sz="4" w:space="0" w:color="000000"/>
            </w:tcBorders>
            <w:shd w:val="clear" w:color="auto" w:fill="auto"/>
          </w:tcPr>
          <w:p w:rsidR="00AB75C9" w:rsidRDefault="00AB75C9" w:rsidP="00254003">
            <w:pPr>
              <w:snapToGrid w:val="0"/>
              <w:spacing w:after="0"/>
              <w:rPr>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254003">
            <w:pPr>
              <w:snapToGrid w:val="0"/>
              <w:spacing w:after="0"/>
              <w:rPr>
                <w:sz w:val="22"/>
                <w:szCs w:val="22"/>
              </w:rPr>
            </w:pPr>
          </w:p>
        </w:tc>
      </w:tr>
      <w:tr w:rsidR="00AB75C9">
        <w:tc>
          <w:tcPr>
            <w:tcW w:w="800" w:type="dxa"/>
            <w:tcBorders>
              <w:top w:val="single" w:sz="4" w:space="0" w:color="000000"/>
              <w:left w:val="single" w:sz="4" w:space="0" w:color="000000"/>
              <w:bottom w:val="single" w:sz="4" w:space="0" w:color="000000"/>
            </w:tcBorders>
            <w:shd w:val="clear" w:color="auto" w:fill="auto"/>
          </w:tcPr>
          <w:p w:rsidR="00AB75C9" w:rsidRDefault="00AB75C9" w:rsidP="00254003">
            <w:pPr>
              <w:numPr>
                <w:ilvl w:val="0"/>
                <w:numId w:val="11"/>
              </w:numPr>
              <w:tabs>
                <w:tab w:val="left" w:pos="392"/>
              </w:tabs>
              <w:snapToGrid w:val="0"/>
              <w:spacing w:after="0"/>
              <w:ind w:hanging="720"/>
              <w:jc w:val="center"/>
              <w:rPr>
                <w:sz w:val="22"/>
                <w:szCs w:val="22"/>
              </w:rPr>
            </w:pPr>
          </w:p>
        </w:tc>
        <w:tc>
          <w:tcPr>
            <w:tcW w:w="8200" w:type="dxa"/>
            <w:tcBorders>
              <w:top w:val="single" w:sz="4" w:space="0" w:color="000000"/>
              <w:left w:val="single" w:sz="4" w:space="0" w:color="000000"/>
              <w:bottom w:val="single" w:sz="4" w:space="0" w:color="000000"/>
            </w:tcBorders>
            <w:shd w:val="clear" w:color="auto" w:fill="auto"/>
          </w:tcPr>
          <w:p w:rsidR="00AB75C9" w:rsidRDefault="00AB75C9" w:rsidP="00254003">
            <w:pPr>
              <w:snapToGrid w:val="0"/>
              <w:spacing w:after="0"/>
              <w:rPr>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254003">
            <w:pPr>
              <w:snapToGrid w:val="0"/>
              <w:spacing w:after="0"/>
              <w:rPr>
                <w:sz w:val="22"/>
                <w:szCs w:val="22"/>
              </w:rPr>
            </w:pPr>
          </w:p>
        </w:tc>
      </w:tr>
      <w:tr w:rsidR="00AB75C9">
        <w:tc>
          <w:tcPr>
            <w:tcW w:w="800" w:type="dxa"/>
            <w:tcBorders>
              <w:top w:val="single" w:sz="4" w:space="0" w:color="000000"/>
              <w:left w:val="single" w:sz="4" w:space="0" w:color="000000"/>
              <w:bottom w:val="single" w:sz="4" w:space="0" w:color="000000"/>
            </w:tcBorders>
            <w:shd w:val="clear" w:color="auto" w:fill="auto"/>
          </w:tcPr>
          <w:p w:rsidR="00AB75C9" w:rsidRDefault="00AB75C9" w:rsidP="00254003">
            <w:pPr>
              <w:numPr>
                <w:ilvl w:val="0"/>
                <w:numId w:val="12"/>
              </w:numPr>
              <w:tabs>
                <w:tab w:val="left" w:pos="392"/>
              </w:tabs>
              <w:snapToGrid w:val="0"/>
              <w:spacing w:after="0"/>
              <w:ind w:hanging="720"/>
              <w:jc w:val="center"/>
              <w:rPr>
                <w:sz w:val="22"/>
                <w:szCs w:val="22"/>
              </w:rPr>
            </w:pPr>
          </w:p>
        </w:tc>
        <w:tc>
          <w:tcPr>
            <w:tcW w:w="8200" w:type="dxa"/>
            <w:tcBorders>
              <w:top w:val="single" w:sz="4" w:space="0" w:color="000000"/>
              <w:left w:val="single" w:sz="4" w:space="0" w:color="000000"/>
              <w:bottom w:val="single" w:sz="4" w:space="0" w:color="000000"/>
            </w:tcBorders>
            <w:shd w:val="clear" w:color="auto" w:fill="auto"/>
          </w:tcPr>
          <w:p w:rsidR="00AB75C9" w:rsidRDefault="00AB75C9" w:rsidP="00254003">
            <w:pPr>
              <w:snapToGrid w:val="0"/>
              <w:spacing w:after="0"/>
              <w:rPr>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254003">
            <w:pPr>
              <w:snapToGrid w:val="0"/>
              <w:spacing w:after="0"/>
              <w:rPr>
                <w:sz w:val="22"/>
                <w:szCs w:val="22"/>
              </w:rPr>
            </w:pPr>
          </w:p>
        </w:tc>
      </w:tr>
      <w:tr w:rsidR="00AB75C9">
        <w:tc>
          <w:tcPr>
            <w:tcW w:w="800" w:type="dxa"/>
            <w:tcBorders>
              <w:top w:val="single" w:sz="4" w:space="0" w:color="000000"/>
              <w:left w:val="single" w:sz="4" w:space="0" w:color="000000"/>
              <w:bottom w:val="single" w:sz="4" w:space="0" w:color="000000"/>
            </w:tcBorders>
            <w:shd w:val="clear" w:color="auto" w:fill="auto"/>
          </w:tcPr>
          <w:p w:rsidR="00AB75C9" w:rsidRDefault="00AB75C9" w:rsidP="00254003">
            <w:pPr>
              <w:numPr>
                <w:ilvl w:val="0"/>
                <w:numId w:val="12"/>
              </w:numPr>
              <w:tabs>
                <w:tab w:val="left" w:pos="392"/>
              </w:tabs>
              <w:snapToGrid w:val="0"/>
              <w:spacing w:after="0"/>
              <w:ind w:hanging="720"/>
              <w:jc w:val="center"/>
              <w:rPr>
                <w:sz w:val="22"/>
                <w:szCs w:val="22"/>
              </w:rPr>
            </w:pPr>
          </w:p>
        </w:tc>
        <w:tc>
          <w:tcPr>
            <w:tcW w:w="8200" w:type="dxa"/>
            <w:tcBorders>
              <w:top w:val="single" w:sz="4" w:space="0" w:color="000000"/>
              <w:left w:val="single" w:sz="4" w:space="0" w:color="000000"/>
              <w:bottom w:val="single" w:sz="4" w:space="0" w:color="000000"/>
            </w:tcBorders>
            <w:shd w:val="clear" w:color="auto" w:fill="auto"/>
          </w:tcPr>
          <w:p w:rsidR="00AB75C9" w:rsidRDefault="00AB75C9" w:rsidP="00254003">
            <w:pPr>
              <w:snapToGrid w:val="0"/>
              <w:spacing w:after="0"/>
              <w:rPr>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254003">
            <w:pPr>
              <w:snapToGrid w:val="0"/>
              <w:spacing w:after="0"/>
              <w:rPr>
                <w:sz w:val="22"/>
                <w:szCs w:val="22"/>
              </w:rPr>
            </w:pPr>
          </w:p>
        </w:tc>
      </w:tr>
      <w:tr w:rsidR="00AB75C9">
        <w:tc>
          <w:tcPr>
            <w:tcW w:w="800" w:type="dxa"/>
            <w:tcBorders>
              <w:top w:val="single" w:sz="4" w:space="0" w:color="000000"/>
              <w:left w:val="single" w:sz="4" w:space="0" w:color="000000"/>
              <w:bottom w:val="single" w:sz="4" w:space="0" w:color="000000"/>
            </w:tcBorders>
            <w:shd w:val="clear" w:color="auto" w:fill="auto"/>
          </w:tcPr>
          <w:p w:rsidR="00AB75C9" w:rsidRDefault="00AB75C9" w:rsidP="00254003">
            <w:pPr>
              <w:numPr>
                <w:ilvl w:val="0"/>
                <w:numId w:val="12"/>
              </w:numPr>
              <w:tabs>
                <w:tab w:val="left" w:pos="392"/>
              </w:tabs>
              <w:snapToGrid w:val="0"/>
              <w:spacing w:after="0"/>
              <w:ind w:hanging="720"/>
              <w:jc w:val="center"/>
              <w:rPr>
                <w:sz w:val="22"/>
                <w:szCs w:val="22"/>
              </w:rPr>
            </w:pPr>
          </w:p>
        </w:tc>
        <w:tc>
          <w:tcPr>
            <w:tcW w:w="8200" w:type="dxa"/>
            <w:tcBorders>
              <w:top w:val="single" w:sz="4" w:space="0" w:color="000000"/>
              <w:left w:val="single" w:sz="4" w:space="0" w:color="000000"/>
              <w:bottom w:val="single" w:sz="4" w:space="0" w:color="000000"/>
            </w:tcBorders>
            <w:shd w:val="clear" w:color="auto" w:fill="auto"/>
          </w:tcPr>
          <w:p w:rsidR="00AB75C9" w:rsidRDefault="00AB75C9" w:rsidP="00254003">
            <w:pPr>
              <w:snapToGrid w:val="0"/>
              <w:spacing w:after="0"/>
              <w:rPr>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254003">
            <w:pPr>
              <w:snapToGrid w:val="0"/>
              <w:spacing w:after="0"/>
              <w:rPr>
                <w:sz w:val="22"/>
                <w:szCs w:val="22"/>
              </w:rPr>
            </w:pPr>
          </w:p>
        </w:tc>
      </w:tr>
      <w:tr w:rsidR="00AB75C9">
        <w:tc>
          <w:tcPr>
            <w:tcW w:w="800" w:type="dxa"/>
            <w:tcBorders>
              <w:top w:val="single" w:sz="4" w:space="0" w:color="000000"/>
              <w:left w:val="single" w:sz="4" w:space="0" w:color="000000"/>
              <w:bottom w:val="single" w:sz="4" w:space="0" w:color="000000"/>
            </w:tcBorders>
            <w:shd w:val="clear" w:color="auto" w:fill="auto"/>
          </w:tcPr>
          <w:p w:rsidR="00AB75C9" w:rsidRDefault="00AB75C9" w:rsidP="00254003">
            <w:pPr>
              <w:numPr>
                <w:ilvl w:val="0"/>
                <w:numId w:val="12"/>
              </w:numPr>
              <w:tabs>
                <w:tab w:val="left" w:pos="392"/>
              </w:tabs>
              <w:snapToGrid w:val="0"/>
              <w:spacing w:after="0"/>
              <w:ind w:hanging="720"/>
              <w:jc w:val="center"/>
              <w:rPr>
                <w:sz w:val="22"/>
                <w:szCs w:val="22"/>
              </w:rPr>
            </w:pPr>
          </w:p>
        </w:tc>
        <w:tc>
          <w:tcPr>
            <w:tcW w:w="8200" w:type="dxa"/>
            <w:tcBorders>
              <w:top w:val="single" w:sz="4" w:space="0" w:color="000000"/>
              <w:left w:val="single" w:sz="4" w:space="0" w:color="000000"/>
              <w:bottom w:val="single" w:sz="4" w:space="0" w:color="000000"/>
            </w:tcBorders>
            <w:shd w:val="clear" w:color="auto" w:fill="auto"/>
          </w:tcPr>
          <w:p w:rsidR="00AB75C9" w:rsidRDefault="00AB75C9" w:rsidP="00254003">
            <w:pPr>
              <w:snapToGrid w:val="0"/>
              <w:spacing w:after="0"/>
              <w:rPr>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254003">
            <w:pPr>
              <w:snapToGrid w:val="0"/>
              <w:spacing w:after="0"/>
              <w:rPr>
                <w:sz w:val="22"/>
                <w:szCs w:val="22"/>
              </w:rPr>
            </w:pPr>
          </w:p>
        </w:tc>
      </w:tr>
      <w:tr w:rsidR="00AB75C9">
        <w:trPr>
          <w:trHeight w:val="70"/>
        </w:trPr>
        <w:tc>
          <w:tcPr>
            <w:tcW w:w="800" w:type="dxa"/>
            <w:tcBorders>
              <w:top w:val="single" w:sz="4" w:space="0" w:color="000000"/>
              <w:left w:val="single" w:sz="4" w:space="0" w:color="000000"/>
              <w:bottom w:val="single" w:sz="4" w:space="0" w:color="000000"/>
            </w:tcBorders>
            <w:shd w:val="clear" w:color="auto" w:fill="auto"/>
          </w:tcPr>
          <w:p w:rsidR="00AB75C9" w:rsidRDefault="00AB75C9" w:rsidP="00254003">
            <w:pPr>
              <w:spacing w:after="0"/>
              <w:rPr>
                <w:sz w:val="22"/>
                <w:szCs w:val="22"/>
              </w:rPr>
            </w:pPr>
            <w:r>
              <w:rPr>
                <w:sz w:val="22"/>
                <w:szCs w:val="22"/>
              </w:rPr>
              <w:t>…</w:t>
            </w:r>
          </w:p>
        </w:tc>
        <w:tc>
          <w:tcPr>
            <w:tcW w:w="8200" w:type="dxa"/>
            <w:tcBorders>
              <w:top w:val="single" w:sz="4" w:space="0" w:color="000000"/>
              <w:left w:val="single" w:sz="4" w:space="0" w:color="000000"/>
              <w:bottom w:val="single" w:sz="4" w:space="0" w:color="000000"/>
            </w:tcBorders>
            <w:shd w:val="clear" w:color="auto" w:fill="auto"/>
          </w:tcPr>
          <w:p w:rsidR="00AB75C9" w:rsidRDefault="00AB75C9" w:rsidP="00254003">
            <w:pPr>
              <w:snapToGrid w:val="0"/>
              <w:spacing w:after="0"/>
              <w:rPr>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254003">
            <w:pPr>
              <w:snapToGrid w:val="0"/>
              <w:spacing w:after="0"/>
              <w:rPr>
                <w:sz w:val="22"/>
                <w:szCs w:val="22"/>
              </w:rPr>
            </w:pPr>
          </w:p>
        </w:tc>
      </w:tr>
    </w:tbl>
    <w:p w:rsidR="00AB75C9" w:rsidRDefault="00AB75C9" w:rsidP="00254003">
      <w:pPr>
        <w:tabs>
          <w:tab w:val="left" w:pos="708"/>
        </w:tabs>
        <w:spacing w:after="0"/>
        <w:rPr>
          <w:sz w:val="22"/>
          <w:szCs w:val="22"/>
        </w:rPr>
      </w:pPr>
    </w:p>
    <w:p w:rsidR="00AB75C9" w:rsidRDefault="00AB75C9" w:rsidP="00254003">
      <w:pPr>
        <w:tabs>
          <w:tab w:val="left" w:pos="708"/>
        </w:tabs>
        <w:spacing w:after="0"/>
        <w:rPr>
          <w:i/>
          <w:sz w:val="22"/>
          <w:szCs w:val="22"/>
          <w:u w:val="single"/>
        </w:rPr>
      </w:pPr>
      <w:r>
        <w:rPr>
          <w:sz w:val="22"/>
          <w:szCs w:val="22"/>
        </w:rPr>
        <w:t>Руководитель        _______________/_________/</w:t>
      </w:r>
    </w:p>
    <w:p w:rsidR="00AB75C9" w:rsidRDefault="00AB75C9" w:rsidP="00254003">
      <w:pPr>
        <w:spacing w:after="0"/>
        <w:rPr>
          <w:i/>
          <w:sz w:val="22"/>
          <w:szCs w:val="22"/>
          <w:u w:val="single"/>
        </w:rPr>
      </w:pPr>
    </w:p>
    <w:p w:rsidR="00AB75C9" w:rsidRDefault="00AB75C9" w:rsidP="00254003">
      <w:pPr>
        <w:spacing w:after="0"/>
        <w:rPr>
          <w:i/>
          <w:sz w:val="22"/>
          <w:szCs w:val="22"/>
        </w:rPr>
      </w:pPr>
      <w:r>
        <w:rPr>
          <w:i/>
          <w:sz w:val="22"/>
          <w:szCs w:val="22"/>
          <w:u w:val="single"/>
        </w:rPr>
        <w:t>Примечание</w:t>
      </w:r>
      <w:r>
        <w:rPr>
          <w:i/>
          <w:sz w:val="22"/>
          <w:szCs w:val="22"/>
        </w:rPr>
        <w:t>:</w:t>
      </w:r>
    </w:p>
    <w:p w:rsidR="00AB75C9" w:rsidRDefault="00AB75C9" w:rsidP="00254003">
      <w:pPr>
        <w:spacing w:after="0"/>
        <w:rPr>
          <w:i/>
          <w:sz w:val="22"/>
          <w:szCs w:val="22"/>
        </w:rPr>
      </w:pPr>
      <w:r>
        <w:rPr>
          <w:i/>
          <w:sz w:val="22"/>
          <w:szCs w:val="22"/>
        </w:rPr>
        <w:t>Предоставляется в случае, указанном в п. 17 Информационной карты процедуры закупки.</w:t>
      </w:r>
    </w:p>
    <w:p w:rsidR="00AB75C9" w:rsidRDefault="00AB75C9" w:rsidP="00254003">
      <w:pPr>
        <w:spacing w:after="0"/>
        <w:rPr>
          <w:i/>
          <w:sz w:val="22"/>
          <w:szCs w:val="22"/>
        </w:rPr>
      </w:pPr>
      <w:r>
        <w:rPr>
          <w:i/>
          <w:sz w:val="22"/>
          <w:szCs w:val="22"/>
        </w:rPr>
        <w:t xml:space="preserve">При подготовке заявки на участие в процедуре закупки необходимо учесть, что все документы, содержащиеся в конверте, должны лежать в порядке, указанном в  описи документов. Весь пакет должен быть прошит, </w:t>
      </w:r>
      <w:proofErr w:type="gramStart"/>
      <w:r>
        <w:rPr>
          <w:i/>
          <w:sz w:val="22"/>
          <w:szCs w:val="22"/>
        </w:rPr>
        <w:t>скреплен печатью / опечатан</w:t>
      </w:r>
      <w:proofErr w:type="gramEnd"/>
      <w:r>
        <w:rPr>
          <w:i/>
          <w:sz w:val="22"/>
          <w:szCs w:val="22"/>
        </w:rPr>
        <w:t xml:space="preserve"> на обороте с указанием количества листов, заверен подписью (уполномоченного лица Участника процедуры закупки – юридического лица и собственноручно заверены Участником процедуры закупки – физического лица, в том числе на прошивке) и иметь сквозную нумерацию листов.</w:t>
      </w:r>
    </w:p>
    <w:p w:rsidR="00AB75C9" w:rsidRDefault="00AB75C9" w:rsidP="00254003">
      <w:pPr>
        <w:pageBreakBefore/>
        <w:spacing w:after="0"/>
        <w:rPr>
          <w:i/>
          <w:sz w:val="22"/>
          <w:szCs w:val="22"/>
        </w:rPr>
      </w:pPr>
    </w:p>
    <w:p w:rsidR="00AB75C9" w:rsidRDefault="00AB75C9" w:rsidP="00254003">
      <w:pPr>
        <w:pStyle w:val="2"/>
        <w:spacing w:after="0"/>
        <w:rPr>
          <w:i/>
          <w:sz w:val="22"/>
          <w:szCs w:val="22"/>
        </w:rPr>
      </w:pPr>
      <w:bookmarkStart w:id="18" w:name="__RefHeading___Toc318705169"/>
      <w:bookmarkEnd w:id="18"/>
      <w:r>
        <w:rPr>
          <w:b/>
          <w:bCs/>
          <w:sz w:val="22"/>
          <w:szCs w:val="22"/>
        </w:rPr>
        <w:t>2. ФОРМА «ЗАЯВКИ НА УЧАСТИЕ В ПРОЦЕДУРЕ ЗАКУПКИ»</w:t>
      </w:r>
    </w:p>
    <w:p w:rsidR="00AB75C9" w:rsidRDefault="00AB75C9" w:rsidP="00254003">
      <w:pPr>
        <w:tabs>
          <w:tab w:val="left" w:pos="708"/>
        </w:tabs>
        <w:spacing w:after="0"/>
        <w:rPr>
          <w:i/>
          <w:sz w:val="22"/>
          <w:szCs w:val="22"/>
        </w:rPr>
      </w:pPr>
      <w:r>
        <w:rPr>
          <w:i/>
          <w:sz w:val="22"/>
          <w:szCs w:val="22"/>
        </w:rPr>
        <w:t>На бланке организации</w:t>
      </w:r>
    </w:p>
    <w:p w:rsidR="00AB75C9" w:rsidRDefault="00AB75C9" w:rsidP="00254003">
      <w:pPr>
        <w:tabs>
          <w:tab w:val="left" w:pos="708"/>
        </w:tabs>
        <w:spacing w:after="0"/>
        <w:rPr>
          <w:sz w:val="22"/>
          <w:szCs w:val="22"/>
        </w:rPr>
      </w:pPr>
      <w:r>
        <w:rPr>
          <w:i/>
          <w:sz w:val="22"/>
          <w:szCs w:val="22"/>
        </w:rPr>
        <w:t xml:space="preserve">Дата, исх. Номер                                                                                 </w:t>
      </w:r>
      <w:r w:rsidRPr="003809B8">
        <w:rPr>
          <w:sz w:val="22"/>
          <w:szCs w:val="22"/>
        </w:rPr>
        <w:t>Заказчику</w:t>
      </w:r>
    </w:p>
    <w:p w:rsidR="00AB75C9" w:rsidRDefault="00AB75C9" w:rsidP="00254003">
      <w:pPr>
        <w:tabs>
          <w:tab w:val="left" w:pos="708"/>
        </w:tabs>
        <w:spacing w:after="0"/>
        <w:ind w:left="5580"/>
        <w:jc w:val="left"/>
        <w:rPr>
          <w:sz w:val="22"/>
          <w:szCs w:val="22"/>
        </w:rPr>
      </w:pPr>
      <w:r>
        <w:rPr>
          <w:sz w:val="22"/>
          <w:szCs w:val="22"/>
        </w:rPr>
        <w:t>______________________________________________________________________________________________________</w:t>
      </w:r>
    </w:p>
    <w:p w:rsidR="00AB75C9" w:rsidRDefault="00AB75C9" w:rsidP="00254003">
      <w:pPr>
        <w:tabs>
          <w:tab w:val="left" w:pos="5625"/>
        </w:tabs>
        <w:spacing w:after="0"/>
        <w:rPr>
          <w:sz w:val="22"/>
          <w:szCs w:val="22"/>
        </w:rPr>
      </w:pPr>
    </w:p>
    <w:p w:rsidR="00AB75C9" w:rsidRPr="00392806" w:rsidRDefault="00AB75C9" w:rsidP="00254003">
      <w:pPr>
        <w:pStyle w:val="311"/>
        <w:spacing w:after="0"/>
        <w:jc w:val="center"/>
        <w:rPr>
          <w:szCs w:val="22"/>
        </w:rPr>
      </w:pPr>
      <w:r w:rsidRPr="00392806">
        <w:rPr>
          <w:i w:val="0"/>
          <w:szCs w:val="22"/>
        </w:rPr>
        <w:t>ЗАЯВКА НА УЧАСТИЕ В ПРОЦЕДУРЕ ЗАКУПКИ</w:t>
      </w:r>
    </w:p>
    <w:p w:rsidR="009351B7" w:rsidRPr="00620458" w:rsidRDefault="00AB75C9" w:rsidP="00AB4C85">
      <w:pPr>
        <w:spacing w:after="0"/>
        <w:jc w:val="center"/>
        <w:rPr>
          <w:b/>
          <w:sz w:val="22"/>
          <w:szCs w:val="22"/>
        </w:rPr>
      </w:pPr>
      <w:r w:rsidRPr="00342F27">
        <w:rPr>
          <w:b/>
          <w:sz w:val="22"/>
          <w:szCs w:val="22"/>
        </w:rPr>
        <w:t xml:space="preserve">на право заключения </w:t>
      </w:r>
      <w:r w:rsidR="00AB4C85" w:rsidRPr="00AB4C85">
        <w:rPr>
          <w:b/>
          <w:sz w:val="22"/>
          <w:szCs w:val="22"/>
        </w:rPr>
        <w:t xml:space="preserve">договора поставки </w:t>
      </w:r>
      <w:r w:rsidR="00991973">
        <w:rPr>
          <w:b/>
          <w:sz w:val="22"/>
          <w:szCs w:val="22"/>
        </w:rPr>
        <w:t>офисной мебели</w:t>
      </w:r>
    </w:p>
    <w:p w:rsidR="0018015C" w:rsidRPr="00342F27" w:rsidRDefault="00D76AC8" w:rsidP="00AB4C85">
      <w:pPr>
        <w:spacing w:after="0"/>
        <w:jc w:val="center"/>
        <w:rPr>
          <w:b/>
          <w:sz w:val="22"/>
          <w:szCs w:val="22"/>
        </w:rPr>
      </w:pPr>
      <w:r>
        <w:rPr>
          <w:b/>
          <w:sz w:val="22"/>
          <w:szCs w:val="22"/>
        </w:rPr>
        <w:t>для  нужд АО «</w:t>
      </w:r>
      <w:proofErr w:type="spellStart"/>
      <w:r>
        <w:rPr>
          <w:b/>
          <w:sz w:val="22"/>
          <w:szCs w:val="22"/>
        </w:rPr>
        <w:t>ЭлС</w:t>
      </w:r>
      <w:proofErr w:type="spellEnd"/>
      <w:r>
        <w:rPr>
          <w:b/>
          <w:sz w:val="22"/>
          <w:szCs w:val="22"/>
        </w:rPr>
        <w:t xml:space="preserve">» </w:t>
      </w:r>
      <w:r w:rsidR="0018015C" w:rsidRPr="00AB4C85">
        <w:rPr>
          <w:b/>
          <w:sz w:val="22"/>
          <w:szCs w:val="22"/>
        </w:rPr>
        <w:t>в 201</w:t>
      </w:r>
      <w:r w:rsidR="00342F27" w:rsidRPr="00AB4C85">
        <w:rPr>
          <w:b/>
          <w:sz w:val="22"/>
          <w:szCs w:val="22"/>
        </w:rPr>
        <w:t>9</w:t>
      </w:r>
      <w:r w:rsidR="0018015C" w:rsidRPr="00AB4C85">
        <w:rPr>
          <w:b/>
          <w:sz w:val="22"/>
          <w:szCs w:val="22"/>
        </w:rPr>
        <w:t>г.</w:t>
      </w:r>
    </w:p>
    <w:p w:rsidR="00AB75C9" w:rsidRPr="00342F27" w:rsidRDefault="00AB75C9" w:rsidP="00254003">
      <w:pPr>
        <w:spacing w:after="0"/>
        <w:ind w:left="720"/>
        <w:jc w:val="center"/>
        <w:rPr>
          <w:sz w:val="22"/>
          <w:szCs w:val="22"/>
        </w:rPr>
      </w:pPr>
      <w:r w:rsidRPr="00342F27">
        <w:rPr>
          <w:sz w:val="22"/>
          <w:szCs w:val="22"/>
        </w:rPr>
        <w:t>1. Изучив закупочную документацию на право заключения вышеупомянутого договора, а также применимые к данной процедуре законодательство и нормативно-правовые акты</w:t>
      </w:r>
    </w:p>
    <w:p w:rsidR="00AB75C9" w:rsidRPr="00342F27" w:rsidRDefault="00AB75C9" w:rsidP="00254003">
      <w:pPr>
        <w:pStyle w:val="311"/>
        <w:spacing w:before="0" w:after="0"/>
        <w:ind w:right="-83"/>
        <w:rPr>
          <w:b w:val="0"/>
          <w:szCs w:val="22"/>
        </w:rPr>
      </w:pPr>
      <w:r w:rsidRPr="00342F27">
        <w:rPr>
          <w:b w:val="0"/>
          <w:szCs w:val="22"/>
        </w:rPr>
        <w:t>________________________________________________________________________________________</w:t>
      </w:r>
    </w:p>
    <w:p w:rsidR="00AB75C9" w:rsidRPr="00342F27" w:rsidRDefault="00AB75C9" w:rsidP="00254003">
      <w:pPr>
        <w:pStyle w:val="311"/>
        <w:spacing w:before="0" w:after="0"/>
        <w:ind w:right="-83"/>
        <w:jc w:val="center"/>
        <w:rPr>
          <w:szCs w:val="22"/>
        </w:rPr>
      </w:pPr>
      <w:proofErr w:type="gramStart"/>
      <w:r w:rsidRPr="00342F27">
        <w:rPr>
          <w:b w:val="0"/>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AB75C9" w:rsidRPr="00342F27" w:rsidRDefault="00AB75C9" w:rsidP="00254003">
      <w:pPr>
        <w:pStyle w:val="aff"/>
        <w:tabs>
          <w:tab w:val="left" w:pos="708"/>
        </w:tabs>
        <w:spacing w:before="0"/>
        <w:ind w:firstLine="0"/>
        <w:rPr>
          <w:sz w:val="22"/>
          <w:szCs w:val="22"/>
        </w:rPr>
      </w:pPr>
      <w:r w:rsidRPr="00342F27">
        <w:rPr>
          <w:sz w:val="22"/>
          <w:szCs w:val="22"/>
        </w:rPr>
        <w:t xml:space="preserve"> в лице, ____________________________________________________________________</w:t>
      </w:r>
    </w:p>
    <w:p w:rsidR="00AB75C9" w:rsidRPr="00342F27" w:rsidRDefault="00AB75C9" w:rsidP="00254003">
      <w:pPr>
        <w:pStyle w:val="af8"/>
        <w:tabs>
          <w:tab w:val="left" w:pos="708"/>
        </w:tabs>
        <w:spacing w:after="0"/>
        <w:rPr>
          <w:sz w:val="22"/>
          <w:szCs w:val="22"/>
        </w:rPr>
      </w:pPr>
      <w:r w:rsidRPr="00342F27">
        <w:rPr>
          <w:sz w:val="22"/>
          <w:szCs w:val="22"/>
        </w:rPr>
        <w:t>сообщает о согласии участвовать в процедуре закупки на условиях, установленных в указанных выше документах, и направляет настоящую заявку.</w:t>
      </w:r>
    </w:p>
    <w:p w:rsidR="009712FB" w:rsidRDefault="00AB75C9" w:rsidP="00254003">
      <w:pPr>
        <w:pStyle w:val="af8"/>
        <w:tabs>
          <w:tab w:val="left" w:pos="708"/>
        </w:tabs>
        <w:spacing w:after="0"/>
        <w:ind w:firstLine="600"/>
        <w:rPr>
          <w:sz w:val="22"/>
          <w:szCs w:val="22"/>
        </w:rPr>
      </w:pPr>
      <w:r w:rsidRPr="00342F27">
        <w:rPr>
          <w:sz w:val="22"/>
          <w:szCs w:val="22"/>
        </w:rPr>
        <w:t xml:space="preserve">2. Мы согласны оказать услуги, предусмотренные Технической частью (Часть </w:t>
      </w:r>
      <w:r w:rsidRPr="00342F27">
        <w:rPr>
          <w:sz w:val="22"/>
          <w:szCs w:val="22"/>
          <w:lang w:val="en-US"/>
        </w:rPr>
        <w:t>IV</w:t>
      </w:r>
      <w:r w:rsidRPr="00342F27">
        <w:rPr>
          <w:sz w:val="22"/>
          <w:szCs w:val="22"/>
        </w:rPr>
        <w:t>) закупочной документации в полном объеме</w:t>
      </w:r>
      <w:r w:rsidR="009712FB">
        <w:rPr>
          <w:sz w:val="22"/>
          <w:szCs w:val="22"/>
        </w:rPr>
        <w:t>.</w:t>
      </w:r>
    </w:p>
    <w:p w:rsidR="00AB75C9" w:rsidRPr="00342F27" w:rsidRDefault="00AB75C9" w:rsidP="00254003">
      <w:pPr>
        <w:pStyle w:val="af8"/>
        <w:tabs>
          <w:tab w:val="left" w:pos="708"/>
        </w:tabs>
        <w:spacing w:after="0"/>
        <w:ind w:firstLine="600"/>
        <w:rPr>
          <w:sz w:val="22"/>
          <w:szCs w:val="22"/>
        </w:rPr>
      </w:pPr>
      <w:r w:rsidRPr="00342F27">
        <w:rPr>
          <w:sz w:val="22"/>
          <w:szCs w:val="22"/>
        </w:rPr>
        <w:t>3. Заявка имеет следующие приложения:</w:t>
      </w:r>
    </w:p>
    <w:p w:rsidR="00AB75C9" w:rsidRPr="00342F27" w:rsidRDefault="00AB75C9" w:rsidP="00254003">
      <w:pPr>
        <w:tabs>
          <w:tab w:val="left" w:pos="708"/>
        </w:tabs>
        <w:spacing w:after="0"/>
        <w:ind w:firstLine="540"/>
        <w:rPr>
          <w:sz w:val="22"/>
          <w:szCs w:val="22"/>
        </w:rPr>
      </w:pPr>
      <w:r w:rsidRPr="00342F27">
        <w:rPr>
          <w:sz w:val="22"/>
          <w:szCs w:val="22"/>
        </w:rPr>
        <w:t xml:space="preserve">3.1. </w:t>
      </w:r>
      <w:r w:rsidR="009712FB">
        <w:rPr>
          <w:sz w:val="22"/>
          <w:szCs w:val="22"/>
        </w:rPr>
        <w:t xml:space="preserve">Коммерческое предложение </w:t>
      </w:r>
      <w:r w:rsidRPr="00342F27">
        <w:rPr>
          <w:sz w:val="22"/>
          <w:szCs w:val="22"/>
        </w:rPr>
        <w:t>на _______ лист ___. (Приложение №___ к заявке на участие в процедуре закупки).</w:t>
      </w:r>
    </w:p>
    <w:p w:rsidR="00AB75C9" w:rsidRPr="00342F27" w:rsidRDefault="00AB75C9" w:rsidP="00254003">
      <w:pPr>
        <w:tabs>
          <w:tab w:val="left" w:pos="708"/>
        </w:tabs>
        <w:spacing w:after="0"/>
        <w:ind w:firstLine="540"/>
        <w:rPr>
          <w:sz w:val="22"/>
          <w:szCs w:val="22"/>
        </w:rPr>
      </w:pPr>
      <w:r w:rsidRPr="00342F27">
        <w:rPr>
          <w:sz w:val="22"/>
          <w:szCs w:val="22"/>
        </w:rPr>
        <w:t>3.</w:t>
      </w:r>
      <w:r w:rsidR="009712FB">
        <w:rPr>
          <w:sz w:val="22"/>
          <w:szCs w:val="22"/>
        </w:rPr>
        <w:t>2. Техническое предложение</w:t>
      </w:r>
      <w:r w:rsidRPr="00342F27">
        <w:rPr>
          <w:sz w:val="22"/>
          <w:szCs w:val="22"/>
        </w:rPr>
        <w:t xml:space="preserve"> на _____ лист___. (Приложение №___ к заявке на участие в процедуре закупки).</w:t>
      </w:r>
    </w:p>
    <w:p w:rsidR="00AB75C9" w:rsidRPr="00342F27" w:rsidRDefault="00AB75C9" w:rsidP="00254003">
      <w:pPr>
        <w:tabs>
          <w:tab w:val="left" w:pos="708"/>
        </w:tabs>
        <w:spacing w:after="0"/>
        <w:ind w:firstLine="540"/>
        <w:rPr>
          <w:sz w:val="22"/>
          <w:szCs w:val="22"/>
        </w:rPr>
      </w:pPr>
      <w:r w:rsidRPr="00D76AC8">
        <w:rPr>
          <w:sz w:val="22"/>
          <w:szCs w:val="22"/>
        </w:rPr>
        <w:t>3.</w:t>
      </w:r>
      <w:r w:rsidR="009712FB" w:rsidRPr="00D76AC8">
        <w:rPr>
          <w:sz w:val="22"/>
          <w:szCs w:val="22"/>
        </w:rPr>
        <w:t>2</w:t>
      </w:r>
      <w:r w:rsidRPr="00D76AC8">
        <w:rPr>
          <w:sz w:val="22"/>
          <w:szCs w:val="22"/>
        </w:rPr>
        <w:t>.</w:t>
      </w:r>
      <w:r w:rsidRPr="00342F27">
        <w:rPr>
          <w:sz w:val="22"/>
          <w:szCs w:val="22"/>
        </w:rPr>
        <w:t xml:space="preserve"> Анкета участника процедуры закупки __________ лист ___. (Приложение № ___ к заявке на участие в процедуре закупки).</w:t>
      </w:r>
    </w:p>
    <w:p w:rsidR="00AB75C9" w:rsidRPr="00342F27" w:rsidRDefault="00AB75C9" w:rsidP="00254003">
      <w:pPr>
        <w:tabs>
          <w:tab w:val="left" w:pos="708"/>
        </w:tabs>
        <w:spacing w:after="0"/>
        <w:ind w:firstLine="540"/>
        <w:rPr>
          <w:sz w:val="22"/>
          <w:szCs w:val="22"/>
        </w:rPr>
      </w:pPr>
      <w:r w:rsidRPr="00342F27">
        <w:rPr>
          <w:sz w:val="22"/>
          <w:szCs w:val="22"/>
        </w:rPr>
        <w:t>4. Мы ознакомлены с материалами</w:t>
      </w:r>
      <w:r w:rsidRPr="00342F27">
        <w:rPr>
          <w:i/>
          <w:sz w:val="22"/>
          <w:szCs w:val="22"/>
        </w:rPr>
        <w:t xml:space="preserve">, </w:t>
      </w:r>
      <w:r w:rsidRPr="00342F27">
        <w:rPr>
          <w:sz w:val="22"/>
          <w:szCs w:val="22"/>
        </w:rPr>
        <w:t>содержащимися в технической части закупочной документации, влияющими на стоимость __________________________________________. Цена, указанная в нашем предложении, включает в себя все налоги и пошлины, которые необходимо выплатить при исполнении договора.</w:t>
      </w:r>
    </w:p>
    <w:p w:rsidR="00AB75C9" w:rsidRPr="00342F27" w:rsidRDefault="00AB75C9" w:rsidP="00254003">
      <w:pPr>
        <w:tabs>
          <w:tab w:val="left" w:pos="708"/>
        </w:tabs>
        <w:spacing w:after="0"/>
        <w:ind w:firstLine="540"/>
        <w:rPr>
          <w:sz w:val="22"/>
          <w:szCs w:val="22"/>
        </w:rPr>
      </w:pPr>
      <w:r w:rsidRPr="00342F27">
        <w:rPr>
          <w:sz w:val="22"/>
          <w:szCs w:val="22"/>
        </w:rPr>
        <w:t>5. Если наши предложения, изложенные выше, будут приняты, мы берем на себя обязательство оказать услуги в соответствии с требованиями закупочной документации, и согласно нашим предложениям, которые мы просим включить в договор.</w:t>
      </w:r>
    </w:p>
    <w:p w:rsidR="00AB75C9" w:rsidRPr="00342F27" w:rsidRDefault="00AB75C9" w:rsidP="00254003">
      <w:pPr>
        <w:pStyle w:val="af8"/>
        <w:tabs>
          <w:tab w:val="left" w:pos="708"/>
        </w:tabs>
        <w:spacing w:after="0"/>
        <w:ind w:firstLine="540"/>
        <w:rPr>
          <w:sz w:val="22"/>
          <w:szCs w:val="22"/>
        </w:rPr>
      </w:pPr>
      <w:r w:rsidRPr="00342F27">
        <w:rPr>
          <w:sz w:val="22"/>
          <w:szCs w:val="22"/>
        </w:rPr>
        <w:t>6. Настоящей заявкой подтверждаем, что против  компании ______________</w:t>
      </w:r>
    </w:p>
    <w:p w:rsidR="00AB75C9" w:rsidRDefault="00AB75C9" w:rsidP="00254003">
      <w:pPr>
        <w:spacing w:after="0"/>
        <w:rPr>
          <w:sz w:val="22"/>
          <w:szCs w:val="22"/>
        </w:rPr>
      </w:pPr>
      <w:proofErr w:type="gramStart"/>
      <w:r w:rsidRPr="00342F27">
        <w:rPr>
          <w:sz w:val="22"/>
          <w:szCs w:val="22"/>
        </w:rPr>
        <w:t>не проводится процедура ликвидации, не принято арбитражным судом решения о признании  компании «______»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w:t>
      </w:r>
      <w:r>
        <w:rPr>
          <w:sz w:val="22"/>
          <w:szCs w:val="22"/>
        </w:rPr>
        <w:t>е превышает 25 % (двадцать пять процентов) балансовой стоимости активов Участника по данным бухгалтерской отчетности</w:t>
      </w:r>
      <w:proofErr w:type="gramEnd"/>
      <w:r>
        <w:rPr>
          <w:sz w:val="22"/>
          <w:szCs w:val="22"/>
        </w:rPr>
        <w:t xml:space="preserve"> за последний завершенный отчетный период.</w:t>
      </w:r>
    </w:p>
    <w:p w:rsidR="00AB75C9" w:rsidRDefault="00AB75C9" w:rsidP="00254003">
      <w:pPr>
        <w:pStyle w:val="af8"/>
        <w:tabs>
          <w:tab w:val="left" w:pos="708"/>
        </w:tabs>
        <w:spacing w:after="0"/>
        <w:ind w:firstLine="540"/>
        <w:rPr>
          <w:sz w:val="22"/>
          <w:szCs w:val="22"/>
        </w:rPr>
      </w:pPr>
      <w:r>
        <w:rPr>
          <w:sz w:val="22"/>
          <w:szCs w:val="22"/>
        </w:rPr>
        <w:t xml:space="preserve">7. </w:t>
      </w:r>
      <w:proofErr w:type="gramStart"/>
      <w:r>
        <w:rPr>
          <w:sz w:val="22"/>
          <w:szCs w:val="22"/>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B75C9" w:rsidRDefault="00AB75C9" w:rsidP="00254003">
      <w:pPr>
        <w:pStyle w:val="af8"/>
        <w:widowControl w:val="0"/>
        <w:tabs>
          <w:tab w:val="left" w:pos="708"/>
        </w:tabs>
        <w:spacing w:after="0"/>
        <w:ind w:firstLine="540"/>
        <w:rPr>
          <w:sz w:val="22"/>
          <w:szCs w:val="22"/>
        </w:rPr>
      </w:pPr>
      <w:r>
        <w:rPr>
          <w:sz w:val="22"/>
          <w:szCs w:val="22"/>
        </w:rPr>
        <w:t xml:space="preserve">8. В случае если наши предложения будут признаны лучшими, мы берем на себя обязательства подписать со своей </w:t>
      </w:r>
      <w:proofErr w:type="spellStart"/>
      <w:r>
        <w:rPr>
          <w:sz w:val="22"/>
          <w:szCs w:val="22"/>
        </w:rPr>
        <w:t>стороныдоговор</w:t>
      </w:r>
      <w:proofErr w:type="spellEnd"/>
      <w:r>
        <w:rPr>
          <w:sz w:val="22"/>
          <w:szCs w:val="22"/>
        </w:rPr>
        <w:t xml:space="preserve"> на оказание услуг в соответствии с требованиями закупочной документации и условиями наших предложений, в срок не менее</w:t>
      </w:r>
      <w:proofErr w:type="gramStart"/>
      <w:r>
        <w:rPr>
          <w:sz w:val="22"/>
          <w:szCs w:val="22"/>
        </w:rPr>
        <w:t>,</w:t>
      </w:r>
      <w:proofErr w:type="gramEnd"/>
      <w:r>
        <w:rPr>
          <w:sz w:val="22"/>
          <w:szCs w:val="22"/>
        </w:rPr>
        <w:t xml:space="preserve"> чем ____ (_______) дней со дня размещения протокола оценки и сопоставления заявок на участие в процедуре закупки или протокола рассмотрения заявок на участие в процедуре закупки.</w:t>
      </w:r>
    </w:p>
    <w:p w:rsidR="00AB75C9" w:rsidRDefault="00AB75C9" w:rsidP="00254003">
      <w:pPr>
        <w:pStyle w:val="aff"/>
        <w:tabs>
          <w:tab w:val="left" w:pos="708"/>
        </w:tabs>
        <w:spacing w:before="0"/>
        <w:ind w:firstLine="540"/>
        <w:rPr>
          <w:sz w:val="22"/>
          <w:szCs w:val="22"/>
        </w:rPr>
      </w:pPr>
      <w:r>
        <w:rPr>
          <w:sz w:val="22"/>
          <w:szCs w:val="22"/>
        </w:rPr>
        <w:t>9. В случае</w:t>
      </w:r>
      <w:proofErr w:type="gramStart"/>
      <w:r>
        <w:rPr>
          <w:sz w:val="22"/>
          <w:szCs w:val="22"/>
        </w:rPr>
        <w:t>,</w:t>
      </w:r>
      <w:proofErr w:type="gramEnd"/>
      <w:r>
        <w:rPr>
          <w:sz w:val="22"/>
          <w:szCs w:val="22"/>
        </w:rPr>
        <w:t xml:space="preserve"> если наши предложения будут лучшими после предложений Победителя процедуры закупки, а Победитель процедуры закупки будет признан уклонившимся от заключения договора с </w:t>
      </w:r>
      <w:r>
        <w:rPr>
          <w:sz w:val="22"/>
          <w:szCs w:val="22"/>
        </w:rPr>
        <w:lastRenderedPageBreak/>
        <w:t>Заказчиком, мы обязуемся подписать данный договор в соответствии с требованиями закупочной документации и условиями наших предложений.</w:t>
      </w:r>
    </w:p>
    <w:p w:rsidR="00AB75C9" w:rsidRDefault="00AB75C9" w:rsidP="00254003">
      <w:pPr>
        <w:pStyle w:val="af8"/>
        <w:tabs>
          <w:tab w:val="left" w:pos="708"/>
        </w:tabs>
        <w:spacing w:after="0"/>
        <w:ind w:firstLine="540"/>
        <w:rPr>
          <w:sz w:val="22"/>
          <w:szCs w:val="22"/>
        </w:rPr>
      </w:pPr>
      <w:r>
        <w:rPr>
          <w:sz w:val="22"/>
          <w:szCs w:val="22"/>
        </w:rPr>
        <w:t>10. Мы извещены о включении сведений о  компании _______________</w:t>
      </w:r>
    </w:p>
    <w:p w:rsidR="00AB75C9" w:rsidRDefault="00AB75C9" w:rsidP="00254003">
      <w:pPr>
        <w:pStyle w:val="aff"/>
        <w:spacing w:before="0"/>
        <w:ind w:firstLine="0"/>
        <w:rPr>
          <w:sz w:val="22"/>
          <w:szCs w:val="22"/>
        </w:rPr>
      </w:pPr>
      <w:r>
        <w:rPr>
          <w:sz w:val="22"/>
          <w:szCs w:val="22"/>
        </w:rPr>
        <w:t>в Реестр недобросовестных поставщиков в случае уклонения нами от заключения договора.</w:t>
      </w:r>
    </w:p>
    <w:p w:rsidR="00AB75C9" w:rsidRDefault="00AB75C9" w:rsidP="00254003">
      <w:pPr>
        <w:pStyle w:val="aff"/>
        <w:tabs>
          <w:tab w:val="left" w:pos="708"/>
        </w:tabs>
        <w:spacing w:before="0"/>
        <w:ind w:firstLine="540"/>
        <w:rPr>
          <w:sz w:val="22"/>
          <w:szCs w:val="22"/>
        </w:rPr>
      </w:pPr>
      <w:r>
        <w:rPr>
          <w:sz w:val="22"/>
          <w:szCs w:val="22"/>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Pr>
          <w:sz w:val="22"/>
          <w:szCs w:val="22"/>
        </w:rPr>
        <w:t>уполномочен</w:t>
      </w:r>
      <w:proofErr w:type="gramEnd"/>
      <w:r>
        <w:rPr>
          <w:sz w:val="22"/>
          <w:szCs w:val="22"/>
        </w:rPr>
        <w:t xml:space="preserve"> ____________________________</w:t>
      </w:r>
    </w:p>
    <w:p w:rsidR="00AB75C9" w:rsidRDefault="00AB75C9" w:rsidP="00254003">
      <w:pPr>
        <w:pStyle w:val="aff"/>
        <w:tabs>
          <w:tab w:val="left" w:pos="708"/>
        </w:tabs>
        <w:spacing w:before="0"/>
        <w:ind w:firstLine="540"/>
        <w:rPr>
          <w:sz w:val="22"/>
          <w:szCs w:val="22"/>
        </w:rPr>
      </w:pPr>
      <w:r>
        <w:rPr>
          <w:sz w:val="22"/>
          <w:szCs w:val="22"/>
        </w:rPr>
        <w:t xml:space="preserve">12. В случае присуждения нам права заключить договор, в период </w:t>
      </w:r>
      <w:proofErr w:type="gramStart"/>
      <w:r>
        <w:rPr>
          <w:sz w:val="22"/>
          <w:szCs w:val="22"/>
        </w:rPr>
        <w:t>с даты получения</w:t>
      </w:r>
      <w:proofErr w:type="gramEnd"/>
      <w:r>
        <w:rPr>
          <w:sz w:val="22"/>
          <w:szCs w:val="22"/>
        </w:rPr>
        <w:t xml:space="preserve"> протокола оценки и сопоставления заявок на участие в процедуре закупки и до подписания официального договора настоящая заявка будет носить характер предварительного заключенного нами и Заказчиком соглашения о заключении договора на условиях наших предложений.</w:t>
      </w:r>
    </w:p>
    <w:p w:rsidR="00AB75C9" w:rsidRDefault="00AB75C9" w:rsidP="00254003">
      <w:pPr>
        <w:pStyle w:val="aff"/>
        <w:tabs>
          <w:tab w:val="left" w:pos="708"/>
        </w:tabs>
        <w:spacing w:before="0"/>
        <w:ind w:left="540" w:firstLine="0"/>
        <w:jc w:val="left"/>
        <w:rPr>
          <w:sz w:val="22"/>
          <w:szCs w:val="22"/>
        </w:rPr>
      </w:pPr>
      <w:r>
        <w:rPr>
          <w:sz w:val="22"/>
          <w:szCs w:val="22"/>
        </w:rPr>
        <w:t>13. Контактный телефон _____________________________________</w:t>
      </w:r>
    </w:p>
    <w:p w:rsidR="00AB75C9" w:rsidRDefault="00AB75C9" w:rsidP="00254003">
      <w:pPr>
        <w:pStyle w:val="aff"/>
        <w:tabs>
          <w:tab w:val="left" w:pos="708"/>
        </w:tabs>
        <w:spacing w:before="0"/>
        <w:ind w:left="540" w:firstLine="0"/>
        <w:jc w:val="left"/>
        <w:rPr>
          <w:sz w:val="22"/>
          <w:szCs w:val="22"/>
        </w:rPr>
      </w:pPr>
      <w:r>
        <w:rPr>
          <w:sz w:val="22"/>
          <w:szCs w:val="22"/>
        </w:rPr>
        <w:t>14. Банковские реквизиты_________________________________________.</w:t>
      </w:r>
    </w:p>
    <w:p w:rsidR="00AB75C9" w:rsidRDefault="00AB75C9" w:rsidP="00254003">
      <w:pPr>
        <w:pStyle w:val="aff"/>
        <w:tabs>
          <w:tab w:val="left" w:pos="708"/>
        </w:tabs>
        <w:spacing w:before="0"/>
        <w:ind w:firstLine="540"/>
        <w:rPr>
          <w:sz w:val="22"/>
          <w:szCs w:val="22"/>
        </w:rPr>
      </w:pPr>
      <w:r>
        <w:rPr>
          <w:sz w:val="22"/>
          <w:szCs w:val="22"/>
        </w:rPr>
        <w:t xml:space="preserve">15. Корреспонденцию в наш адрес просим направлять по адресу: ______________________ </w:t>
      </w:r>
    </w:p>
    <w:p w:rsidR="00AB75C9" w:rsidRDefault="00AB75C9" w:rsidP="00254003">
      <w:pPr>
        <w:pStyle w:val="aff"/>
        <w:tabs>
          <w:tab w:val="left" w:pos="708"/>
        </w:tabs>
        <w:spacing w:before="0"/>
        <w:ind w:firstLine="540"/>
        <w:rPr>
          <w:sz w:val="22"/>
          <w:szCs w:val="22"/>
        </w:rPr>
      </w:pPr>
      <w:r>
        <w:rPr>
          <w:sz w:val="22"/>
          <w:szCs w:val="22"/>
        </w:rPr>
        <w:t>16. К настоящей заявке прилагаются документы согласно описи на _____листах.</w:t>
      </w:r>
    </w:p>
    <w:p w:rsidR="00AB75C9" w:rsidRDefault="00AB75C9" w:rsidP="00254003">
      <w:pPr>
        <w:tabs>
          <w:tab w:val="left" w:pos="708"/>
        </w:tabs>
        <w:spacing w:after="0"/>
        <w:rPr>
          <w:sz w:val="22"/>
          <w:szCs w:val="22"/>
        </w:rPr>
      </w:pPr>
    </w:p>
    <w:p w:rsidR="00AB75C9" w:rsidRDefault="00AB75C9" w:rsidP="00254003">
      <w:pPr>
        <w:tabs>
          <w:tab w:val="left" w:pos="708"/>
        </w:tabs>
        <w:spacing w:after="0"/>
        <w:rPr>
          <w:sz w:val="22"/>
          <w:szCs w:val="22"/>
        </w:rPr>
      </w:pPr>
    </w:p>
    <w:p w:rsidR="00AB75C9" w:rsidRDefault="00AB75C9" w:rsidP="00254003">
      <w:pPr>
        <w:tabs>
          <w:tab w:val="left" w:pos="708"/>
        </w:tabs>
        <w:spacing w:after="0"/>
        <w:rPr>
          <w:i/>
          <w:sz w:val="22"/>
          <w:szCs w:val="22"/>
        </w:rPr>
      </w:pPr>
      <w:r>
        <w:rPr>
          <w:sz w:val="22"/>
          <w:szCs w:val="22"/>
        </w:rPr>
        <w:t>_______________________               _______________________             /___________________/</w:t>
      </w:r>
    </w:p>
    <w:p w:rsidR="00AB75C9" w:rsidRDefault="00AB75C9" w:rsidP="00254003">
      <w:pPr>
        <w:tabs>
          <w:tab w:val="left" w:pos="708"/>
        </w:tabs>
        <w:spacing w:after="0"/>
        <w:rPr>
          <w:i/>
          <w:sz w:val="22"/>
          <w:szCs w:val="22"/>
        </w:rPr>
      </w:pPr>
      <w:r>
        <w:rPr>
          <w:i/>
          <w:sz w:val="22"/>
          <w:szCs w:val="22"/>
        </w:rPr>
        <w:t xml:space="preserve">       (должность)                                             (подпись)                                           (ФИО)</w:t>
      </w:r>
    </w:p>
    <w:p w:rsidR="00AB75C9" w:rsidRDefault="00AB75C9" w:rsidP="00254003">
      <w:pPr>
        <w:tabs>
          <w:tab w:val="left" w:pos="708"/>
        </w:tabs>
        <w:spacing w:after="0"/>
        <w:ind w:firstLine="5600"/>
        <w:rPr>
          <w:b/>
          <w:sz w:val="22"/>
          <w:szCs w:val="22"/>
        </w:rPr>
      </w:pPr>
      <w:r>
        <w:rPr>
          <w:i/>
          <w:sz w:val="22"/>
          <w:szCs w:val="22"/>
        </w:rPr>
        <w:t>М.П.</w:t>
      </w:r>
    </w:p>
    <w:p w:rsidR="00AB75C9" w:rsidRDefault="00AB75C9" w:rsidP="00254003">
      <w:pPr>
        <w:pageBreakBefore/>
        <w:spacing w:after="0"/>
        <w:rPr>
          <w:b/>
          <w:sz w:val="22"/>
          <w:szCs w:val="22"/>
        </w:rPr>
      </w:pPr>
    </w:p>
    <w:p w:rsidR="00AB75C9" w:rsidRDefault="00AB75C9" w:rsidP="00254003">
      <w:pPr>
        <w:pStyle w:val="2"/>
        <w:spacing w:after="0"/>
        <w:rPr>
          <w:i/>
          <w:sz w:val="22"/>
          <w:szCs w:val="22"/>
        </w:rPr>
      </w:pPr>
      <w:r>
        <w:rPr>
          <w:b/>
          <w:bCs/>
          <w:sz w:val="22"/>
          <w:szCs w:val="22"/>
        </w:rPr>
        <w:t>2.1. ФОРМА «</w:t>
      </w:r>
      <w:r w:rsidR="009712FB">
        <w:rPr>
          <w:b/>
          <w:bCs/>
          <w:sz w:val="22"/>
          <w:szCs w:val="22"/>
        </w:rPr>
        <w:t>КОММЕРЧЕСКОЕ ПРЕДЛОЖЕНИЕ</w:t>
      </w:r>
      <w:r>
        <w:rPr>
          <w:b/>
          <w:bCs/>
          <w:sz w:val="22"/>
          <w:szCs w:val="22"/>
        </w:rPr>
        <w:t>»</w:t>
      </w:r>
    </w:p>
    <w:p w:rsidR="00AB75C9" w:rsidRDefault="00AB75C9" w:rsidP="00254003">
      <w:pPr>
        <w:tabs>
          <w:tab w:val="left" w:pos="708"/>
        </w:tabs>
        <w:spacing w:after="0"/>
        <w:rPr>
          <w:i/>
          <w:sz w:val="22"/>
          <w:szCs w:val="22"/>
        </w:rPr>
      </w:pPr>
      <w:r>
        <w:rPr>
          <w:i/>
          <w:sz w:val="22"/>
          <w:szCs w:val="22"/>
        </w:rPr>
        <w:t>На бланке организации</w:t>
      </w:r>
    </w:p>
    <w:p w:rsidR="00AB75C9" w:rsidRDefault="00AB75C9" w:rsidP="00254003">
      <w:pPr>
        <w:tabs>
          <w:tab w:val="left" w:pos="6200"/>
        </w:tabs>
        <w:spacing w:after="0"/>
        <w:rPr>
          <w:bCs/>
          <w:sz w:val="22"/>
          <w:szCs w:val="22"/>
        </w:rPr>
      </w:pPr>
      <w:r>
        <w:rPr>
          <w:i/>
          <w:sz w:val="22"/>
          <w:szCs w:val="22"/>
        </w:rPr>
        <w:t>Дата, исх. номер</w:t>
      </w:r>
    </w:p>
    <w:p w:rsidR="00AB75C9" w:rsidRDefault="00AB75C9" w:rsidP="00254003">
      <w:pPr>
        <w:tabs>
          <w:tab w:val="left" w:pos="-4680"/>
        </w:tabs>
        <w:spacing w:after="0"/>
        <w:ind w:left="5580"/>
        <w:rPr>
          <w:bCs/>
          <w:sz w:val="22"/>
          <w:szCs w:val="22"/>
        </w:rPr>
      </w:pPr>
      <w:r>
        <w:rPr>
          <w:bCs/>
          <w:sz w:val="22"/>
          <w:szCs w:val="22"/>
        </w:rPr>
        <w:t xml:space="preserve">Приложение № ___ к заявке на участие в </w:t>
      </w:r>
      <w:r>
        <w:rPr>
          <w:sz w:val="22"/>
          <w:szCs w:val="22"/>
        </w:rPr>
        <w:t>процедуре закупки</w:t>
      </w:r>
    </w:p>
    <w:p w:rsidR="00AB75C9" w:rsidRDefault="00AB75C9" w:rsidP="00254003">
      <w:pPr>
        <w:tabs>
          <w:tab w:val="left" w:pos="6200"/>
        </w:tabs>
        <w:spacing w:after="0"/>
        <w:ind w:left="6300"/>
        <w:rPr>
          <w:bCs/>
          <w:sz w:val="22"/>
          <w:szCs w:val="22"/>
        </w:rPr>
      </w:pPr>
    </w:p>
    <w:p w:rsidR="00AB75C9" w:rsidRDefault="00AB75C9" w:rsidP="00254003">
      <w:pPr>
        <w:tabs>
          <w:tab w:val="left" w:pos="708"/>
        </w:tabs>
        <w:spacing w:after="0"/>
        <w:jc w:val="center"/>
        <w:rPr>
          <w:bCs/>
          <w:sz w:val="22"/>
          <w:szCs w:val="22"/>
        </w:rPr>
      </w:pPr>
    </w:p>
    <w:p w:rsidR="00AB75C9" w:rsidRPr="00D76AC8" w:rsidRDefault="009712FB" w:rsidP="00254003">
      <w:pPr>
        <w:tabs>
          <w:tab w:val="left" w:pos="708"/>
        </w:tabs>
        <w:spacing w:after="0"/>
        <w:jc w:val="center"/>
        <w:rPr>
          <w:b/>
          <w:bCs/>
          <w:sz w:val="22"/>
          <w:szCs w:val="22"/>
        </w:rPr>
      </w:pPr>
      <w:r w:rsidRPr="00D76AC8">
        <w:rPr>
          <w:b/>
          <w:bCs/>
          <w:sz w:val="22"/>
          <w:szCs w:val="22"/>
        </w:rPr>
        <w:t>КОММЕРЧЕСКОЕ ПРЕДЛОЖЕНИЕ</w:t>
      </w:r>
    </w:p>
    <w:p w:rsidR="00AB75C9" w:rsidRDefault="00AB75C9" w:rsidP="00254003">
      <w:pPr>
        <w:tabs>
          <w:tab w:val="left" w:pos="708"/>
        </w:tabs>
        <w:spacing w:after="0"/>
        <w:ind w:firstLine="11340"/>
        <w:jc w:val="left"/>
        <w:rPr>
          <w:sz w:val="22"/>
          <w:szCs w:val="22"/>
        </w:rPr>
      </w:pPr>
      <w:r>
        <w:rPr>
          <w:bCs/>
          <w:sz w:val="22"/>
          <w:szCs w:val="22"/>
        </w:rPr>
        <w:t>-</w:t>
      </w:r>
    </w:p>
    <w:tbl>
      <w:tblPr>
        <w:tblW w:w="9924" w:type="dxa"/>
        <w:tblInd w:w="108" w:type="dxa"/>
        <w:tblLayout w:type="fixed"/>
        <w:tblLook w:val="0000" w:firstRow="0" w:lastRow="0" w:firstColumn="0" w:lastColumn="0" w:noHBand="0" w:noVBand="0"/>
      </w:tblPr>
      <w:tblGrid>
        <w:gridCol w:w="574"/>
        <w:gridCol w:w="986"/>
        <w:gridCol w:w="1417"/>
        <w:gridCol w:w="1985"/>
        <w:gridCol w:w="1277"/>
        <w:gridCol w:w="708"/>
        <w:gridCol w:w="709"/>
        <w:gridCol w:w="1134"/>
        <w:gridCol w:w="1134"/>
      </w:tblGrid>
      <w:tr w:rsidR="00533215" w:rsidTr="002E74F5">
        <w:tc>
          <w:tcPr>
            <w:tcW w:w="574" w:type="dxa"/>
            <w:tcBorders>
              <w:top w:val="single" w:sz="4" w:space="0" w:color="000000"/>
              <w:left w:val="single" w:sz="4" w:space="0" w:color="000000"/>
              <w:bottom w:val="single" w:sz="4" w:space="0" w:color="000000"/>
            </w:tcBorders>
            <w:shd w:val="clear" w:color="auto" w:fill="auto"/>
            <w:vAlign w:val="center"/>
          </w:tcPr>
          <w:p w:rsidR="00533215" w:rsidRDefault="00533215" w:rsidP="002E74F5">
            <w:pPr>
              <w:pStyle w:val="Default"/>
              <w:jc w:val="center"/>
              <w:rPr>
                <w:sz w:val="22"/>
                <w:szCs w:val="22"/>
              </w:rPr>
            </w:pPr>
            <w:r>
              <w:rPr>
                <w:sz w:val="22"/>
                <w:szCs w:val="22"/>
              </w:rPr>
              <w:t>№</w:t>
            </w:r>
            <w:proofErr w:type="gramStart"/>
            <w:r>
              <w:rPr>
                <w:sz w:val="22"/>
                <w:szCs w:val="22"/>
              </w:rPr>
              <w:t>п</w:t>
            </w:r>
            <w:proofErr w:type="gramEnd"/>
            <w:r>
              <w:rPr>
                <w:sz w:val="22"/>
                <w:szCs w:val="22"/>
              </w:rPr>
              <w:t>/п</w:t>
            </w:r>
          </w:p>
        </w:tc>
        <w:tc>
          <w:tcPr>
            <w:tcW w:w="986" w:type="dxa"/>
            <w:tcBorders>
              <w:top w:val="single" w:sz="4" w:space="0" w:color="000000"/>
              <w:left w:val="single" w:sz="4" w:space="0" w:color="000000"/>
              <w:bottom w:val="single" w:sz="4" w:space="0" w:color="000000"/>
            </w:tcBorders>
            <w:shd w:val="clear" w:color="auto" w:fill="auto"/>
            <w:vAlign w:val="center"/>
          </w:tcPr>
          <w:p w:rsidR="00533215" w:rsidRDefault="00533215" w:rsidP="002E74F5">
            <w:pPr>
              <w:pStyle w:val="Default"/>
              <w:jc w:val="center"/>
              <w:rPr>
                <w:sz w:val="22"/>
                <w:szCs w:val="22"/>
              </w:rPr>
            </w:pPr>
            <w:r>
              <w:rPr>
                <w:sz w:val="22"/>
                <w:szCs w:val="22"/>
              </w:rPr>
              <w:t>Наименование товара</w:t>
            </w:r>
          </w:p>
        </w:tc>
        <w:tc>
          <w:tcPr>
            <w:tcW w:w="1417" w:type="dxa"/>
            <w:tcBorders>
              <w:top w:val="single" w:sz="4" w:space="0" w:color="000000"/>
              <w:left w:val="single" w:sz="4" w:space="0" w:color="000000"/>
              <w:bottom w:val="single" w:sz="4" w:space="0" w:color="000000"/>
            </w:tcBorders>
            <w:shd w:val="clear" w:color="auto" w:fill="auto"/>
            <w:vAlign w:val="center"/>
          </w:tcPr>
          <w:p w:rsidR="00533215" w:rsidRDefault="0084024B" w:rsidP="002E74F5">
            <w:pPr>
              <w:pStyle w:val="Default"/>
              <w:jc w:val="center"/>
              <w:rPr>
                <w:sz w:val="22"/>
                <w:szCs w:val="22"/>
              </w:rPr>
            </w:pPr>
            <w:r w:rsidRPr="0084024B">
              <w:rPr>
                <w:sz w:val="22"/>
                <w:szCs w:val="22"/>
              </w:rPr>
              <w:t>Марка,Тип</w:t>
            </w:r>
          </w:p>
        </w:tc>
        <w:tc>
          <w:tcPr>
            <w:tcW w:w="1985" w:type="dxa"/>
            <w:tcBorders>
              <w:top w:val="single" w:sz="4" w:space="0" w:color="000000"/>
              <w:left w:val="single" w:sz="4" w:space="0" w:color="000000"/>
              <w:bottom w:val="single" w:sz="4" w:space="0" w:color="000000"/>
              <w:right w:val="single" w:sz="4" w:space="0" w:color="000000"/>
            </w:tcBorders>
            <w:vAlign w:val="center"/>
          </w:tcPr>
          <w:p w:rsidR="00533215" w:rsidRDefault="0084024B" w:rsidP="002E74F5">
            <w:pPr>
              <w:pStyle w:val="Default"/>
              <w:jc w:val="center"/>
              <w:rPr>
                <w:sz w:val="22"/>
                <w:szCs w:val="22"/>
              </w:rPr>
            </w:pPr>
            <w:r>
              <w:rPr>
                <w:sz w:val="22"/>
                <w:szCs w:val="22"/>
              </w:rPr>
              <w:t>Технические и функциональные характеристики (потребительские свойства) товара, позволяющие определить соответствие предлагаемого товара, запрашиваемому товару</w:t>
            </w:r>
          </w:p>
        </w:tc>
        <w:tc>
          <w:tcPr>
            <w:tcW w:w="1277" w:type="dxa"/>
            <w:tcBorders>
              <w:top w:val="single" w:sz="4" w:space="0" w:color="000000"/>
              <w:left w:val="single" w:sz="4" w:space="0" w:color="000000"/>
              <w:bottom w:val="single" w:sz="4" w:space="0" w:color="000000"/>
            </w:tcBorders>
            <w:shd w:val="clear" w:color="auto" w:fill="auto"/>
            <w:vAlign w:val="center"/>
          </w:tcPr>
          <w:p w:rsidR="00533215" w:rsidRDefault="00533215" w:rsidP="002E74F5">
            <w:pPr>
              <w:pStyle w:val="Default"/>
              <w:jc w:val="center"/>
              <w:rPr>
                <w:sz w:val="22"/>
                <w:szCs w:val="22"/>
              </w:rPr>
            </w:pPr>
            <w:r>
              <w:rPr>
                <w:sz w:val="22"/>
                <w:szCs w:val="22"/>
              </w:rPr>
              <w:t>Производитель и страна происхождения товара</w:t>
            </w:r>
          </w:p>
        </w:tc>
        <w:tc>
          <w:tcPr>
            <w:tcW w:w="708" w:type="dxa"/>
            <w:tcBorders>
              <w:top w:val="single" w:sz="4" w:space="0" w:color="000000"/>
              <w:left w:val="single" w:sz="4" w:space="0" w:color="000000"/>
              <w:bottom w:val="single" w:sz="4" w:space="0" w:color="000000"/>
            </w:tcBorders>
            <w:shd w:val="clear" w:color="auto" w:fill="auto"/>
            <w:vAlign w:val="center"/>
          </w:tcPr>
          <w:p w:rsidR="00533215" w:rsidRDefault="00533215" w:rsidP="002E74F5">
            <w:pPr>
              <w:pStyle w:val="Default"/>
              <w:jc w:val="center"/>
              <w:rPr>
                <w:sz w:val="22"/>
                <w:szCs w:val="22"/>
              </w:rPr>
            </w:pPr>
            <w:r>
              <w:rPr>
                <w:sz w:val="22"/>
                <w:szCs w:val="22"/>
              </w:rPr>
              <w:t>Кол-во</w:t>
            </w:r>
          </w:p>
        </w:tc>
        <w:tc>
          <w:tcPr>
            <w:tcW w:w="709" w:type="dxa"/>
            <w:tcBorders>
              <w:top w:val="single" w:sz="4" w:space="0" w:color="000000"/>
              <w:left w:val="single" w:sz="4" w:space="0" w:color="000000"/>
              <w:bottom w:val="single" w:sz="4" w:space="0" w:color="000000"/>
            </w:tcBorders>
            <w:shd w:val="clear" w:color="auto" w:fill="auto"/>
            <w:vAlign w:val="center"/>
          </w:tcPr>
          <w:p w:rsidR="00533215" w:rsidRDefault="00533215" w:rsidP="002E74F5">
            <w:pPr>
              <w:pStyle w:val="Default"/>
              <w:jc w:val="center"/>
              <w:rPr>
                <w:sz w:val="22"/>
                <w:szCs w:val="22"/>
              </w:rPr>
            </w:pPr>
            <w:r>
              <w:rPr>
                <w:sz w:val="22"/>
                <w:szCs w:val="22"/>
              </w:rPr>
              <w:t>Ед. изм.</w:t>
            </w:r>
          </w:p>
        </w:tc>
        <w:tc>
          <w:tcPr>
            <w:tcW w:w="1134" w:type="dxa"/>
            <w:tcBorders>
              <w:top w:val="single" w:sz="4" w:space="0" w:color="000000"/>
              <w:left w:val="single" w:sz="4" w:space="0" w:color="000000"/>
              <w:bottom w:val="single" w:sz="4" w:space="0" w:color="000000"/>
            </w:tcBorders>
            <w:shd w:val="clear" w:color="auto" w:fill="auto"/>
            <w:vAlign w:val="center"/>
          </w:tcPr>
          <w:p w:rsidR="00533215" w:rsidRDefault="00533215" w:rsidP="002E74F5">
            <w:pPr>
              <w:pStyle w:val="Default"/>
              <w:jc w:val="center"/>
              <w:rPr>
                <w:sz w:val="22"/>
                <w:szCs w:val="22"/>
              </w:rPr>
            </w:pPr>
            <w:r>
              <w:rPr>
                <w:sz w:val="22"/>
                <w:szCs w:val="22"/>
              </w:rPr>
              <w:t>Цена за единицу товара с НДС, руб.</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215" w:rsidRDefault="00533215" w:rsidP="002E74F5">
            <w:pPr>
              <w:pStyle w:val="Default"/>
              <w:jc w:val="center"/>
            </w:pPr>
            <w:r>
              <w:rPr>
                <w:sz w:val="22"/>
                <w:szCs w:val="22"/>
              </w:rPr>
              <w:t>Общая цена товара с НДС, руб.</w:t>
            </w:r>
          </w:p>
        </w:tc>
      </w:tr>
      <w:tr w:rsidR="00533215" w:rsidTr="0084024B">
        <w:tc>
          <w:tcPr>
            <w:tcW w:w="574" w:type="dxa"/>
            <w:tcBorders>
              <w:top w:val="single" w:sz="4" w:space="0" w:color="000000"/>
              <w:left w:val="single" w:sz="4" w:space="0" w:color="000000"/>
              <w:bottom w:val="single" w:sz="4" w:space="0" w:color="000000"/>
            </w:tcBorders>
            <w:shd w:val="clear" w:color="auto" w:fill="auto"/>
            <w:vAlign w:val="center"/>
          </w:tcPr>
          <w:p w:rsidR="00533215" w:rsidRDefault="00533215" w:rsidP="00254003">
            <w:pPr>
              <w:spacing w:after="0"/>
              <w:jc w:val="center"/>
              <w:rPr>
                <w:color w:val="000000"/>
                <w:sz w:val="22"/>
                <w:szCs w:val="22"/>
              </w:rPr>
            </w:pPr>
            <w:r>
              <w:rPr>
                <w:color w:val="000000"/>
                <w:sz w:val="22"/>
                <w:szCs w:val="22"/>
              </w:rPr>
              <w:t>1.</w:t>
            </w:r>
          </w:p>
        </w:tc>
        <w:tc>
          <w:tcPr>
            <w:tcW w:w="986" w:type="dxa"/>
            <w:tcBorders>
              <w:top w:val="single" w:sz="4" w:space="0" w:color="000000"/>
              <w:left w:val="single" w:sz="4" w:space="0" w:color="000000"/>
              <w:bottom w:val="single" w:sz="4" w:space="0" w:color="000000"/>
            </w:tcBorders>
            <w:shd w:val="clear" w:color="auto" w:fill="auto"/>
            <w:vAlign w:val="center"/>
          </w:tcPr>
          <w:p w:rsidR="00533215" w:rsidRDefault="00533215" w:rsidP="00254003">
            <w:pPr>
              <w:snapToGrid w:val="0"/>
              <w:spacing w:after="0"/>
              <w:rPr>
                <w:color w:val="000000"/>
                <w:sz w:val="22"/>
                <w:szCs w:val="22"/>
              </w:rPr>
            </w:pPr>
          </w:p>
        </w:tc>
        <w:tc>
          <w:tcPr>
            <w:tcW w:w="1417" w:type="dxa"/>
            <w:tcBorders>
              <w:top w:val="single" w:sz="4" w:space="0" w:color="000000"/>
              <w:left w:val="single" w:sz="4" w:space="0" w:color="000000"/>
              <w:bottom w:val="single" w:sz="4" w:space="0" w:color="000000"/>
            </w:tcBorders>
            <w:shd w:val="clear" w:color="auto" w:fill="auto"/>
          </w:tcPr>
          <w:p w:rsidR="00533215" w:rsidRDefault="00533215" w:rsidP="00254003">
            <w:pPr>
              <w:pStyle w:val="Default"/>
              <w:snapToGrid w:val="0"/>
              <w:rPr>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533215" w:rsidRDefault="00533215" w:rsidP="00254003">
            <w:pPr>
              <w:pStyle w:val="Default"/>
              <w:snapToGrid w:val="0"/>
              <w:rPr>
                <w:sz w:val="22"/>
                <w:szCs w:val="22"/>
              </w:rPr>
            </w:pPr>
          </w:p>
        </w:tc>
        <w:tc>
          <w:tcPr>
            <w:tcW w:w="1277" w:type="dxa"/>
            <w:tcBorders>
              <w:top w:val="single" w:sz="4" w:space="0" w:color="000000"/>
              <w:left w:val="single" w:sz="4" w:space="0" w:color="000000"/>
              <w:bottom w:val="single" w:sz="4" w:space="0" w:color="000000"/>
            </w:tcBorders>
            <w:shd w:val="clear" w:color="auto" w:fill="auto"/>
          </w:tcPr>
          <w:p w:rsidR="00533215" w:rsidRDefault="00533215" w:rsidP="00254003">
            <w:pPr>
              <w:pStyle w:val="Default"/>
              <w:snapToGrid w:val="0"/>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533215" w:rsidRDefault="00533215" w:rsidP="00254003">
            <w:pPr>
              <w:pStyle w:val="Default"/>
              <w:snapToGrid w:val="0"/>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533215" w:rsidRDefault="00533215" w:rsidP="00254003">
            <w:pPr>
              <w:pStyle w:val="Default"/>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533215" w:rsidRDefault="00533215" w:rsidP="00254003">
            <w:pPr>
              <w:pStyle w:val="Default"/>
              <w:snapToGrid w:val="0"/>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33215" w:rsidRDefault="00533215" w:rsidP="00254003">
            <w:pPr>
              <w:pStyle w:val="Default"/>
              <w:snapToGrid w:val="0"/>
              <w:rPr>
                <w:sz w:val="22"/>
                <w:szCs w:val="22"/>
              </w:rPr>
            </w:pPr>
          </w:p>
        </w:tc>
      </w:tr>
      <w:tr w:rsidR="00533215" w:rsidTr="0084024B">
        <w:tc>
          <w:tcPr>
            <w:tcW w:w="574" w:type="dxa"/>
            <w:tcBorders>
              <w:top w:val="single" w:sz="4" w:space="0" w:color="000000"/>
              <w:left w:val="single" w:sz="4" w:space="0" w:color="000000"/>
              <w:bottom w:val="single" w:sz="4" w:space="0" w:color="000000"/>
            </w:tcBorders>
            <w:shd w:val="clear" w:color="auto" w:fill="auto"/>
            <w:vAlign w:val="center"/>
          </w:tcPr>
          <w:p w:rsidR="00533215" w:rsidRDefault="00533215" w:rsidP="00254003">
            <w:pPr>
              <w:spacing w:after="0"/>
              <w:jc w:val="center"/>
              <w:rPr>
                <w:color w:val="000000"/>
                <w:sz w:val="22"/>
                <w:szCs w:val="22"/>
              </w:rPr>
            </w:pPr>
            <w:r>
              <w:rPr>
                <w:color w:val="000000"/>
                <w:sz w:val="22"/>
                <w:szCs w:val="22"/>
              </w:rPr>
              <w:t>2.</w:t>
            </w:r>
          </w:p>
        </w:tc>
        <w:tc>
          <w:tcPr>
            <w:tcW w:w="986" w:type="dxa"/>
            <w:tcBorders>
              <w:top w:val="single" w:sz="4" w:space="0" w:color="000000"/>
              <w:left w:val="single" w:sz="4" w:space="0" w:color="000000"/>
              <w:bottom w:val="single" w:sz="4" w:space="0" w:color="000000"/>
            </w:tcBorders>
            <w:shd w:val="clear" w:color="auto" w:fill="auto"/>
            <w:vAlign w:val="center"/>
          </w:tcPr>
          <w:p w:rsidR="00533215" w:rsidRDefault="00533215" w:rsidP="00254003">
            <w:pPr>
              <w:snapToGrid w:val="0"/>
              <w:spacing w:after="0"/>
              <w:rPr>
                <w:color w:val="000000"/>
                <w:sz w:val="22"/>
                <w:szCs w:val="22"/>
              </w:rPr>
            </w:pPr>
          </w:p>
        </w:tc>
        <w:tc>
          <w:tcPr>
            <w:tcW w:w="1417" w:type="dxa"/>
            <w:tcBorders>
              <w:top w:val="single" w:sz="4" w:space="0" w:color="000000"/>
              <w:left w:val="single" w:sz="4" w:space="0" w:color="000000"/>
              <w:bottom w:val="single" w:sz="4" w:space="0" w:color="000000"/>
            </w:tcBorders>
            <w:shd w:val="clear" w:color="auto" w:fill="auto"/>
          </w:tcPr>
          <w:p w:rsidR="00533215" w:rsidRDefault="00533215" w:rsidP="00254003">
            <w:pPr>
              <w:pStyle w:val="Default"/>
              <w:snapToGrid w:val="0"/>
              <w:rPr>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533215" w:rsidRDefault="00533215" w:rsidP="00254003">
            <w:pPr>
              <w:pStyle w:val="Default"/>
              <w:snapToGrid w:val="0"/>
              <w:rPr>
                <w:sz w:val="22"/>
                <w:szCs w:val="22"/>
              </w:rPr>
            </w:pPr>
          </w:p>
        </w:tc>
        <w:tc>
          <w:tcPr>
            <w:tcW w:w="1277" w:type="dxa"/>
            <w:tcBorders>
              <w:top w:val="single" w:sz="4" w:space="0" w:color="000000"/>
              <w:left w:val="single" w:sz="4" w:space="0" w:color="000000"/>
              <w:bottom w:val="single" w:sz="4" w:space="0" w:color="000000"/>
            </w:tcBorders>
            <w:shd w:val="clear" w:color="auto" w:fill="auto"/>
          </w:tcPr>
          <w:p w:rsidR="00533215" w:rsidRDefault="00533215" w:rsidP="00254003">
            <w:pPr>
              <w:pStyle w:val="Default"/>
              <w:snapToGrid w:val="0"/>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533215" w:rsidRDefault="00533215" w:rsidP="00254003">
            <w:pPr>
              <w:pStyle w:val="Default"/>
              <w:snapToGrid w:val="0"/>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533215" w:rsidRDefault="00533215" w:rsidP="00254003">
            <w:pPr>
              <w:pStyle w:val="Default"/>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533215" w:rsidRDefault="00533215" w:rsidP="00254003">
            <w:pPr>
              <w:pStyle w:val="Default"/>
              <w:snapToGrid w:val="0"/>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33215" w:rsidRDefault="00533215" w:rsidP="00254003">
            <w:pPr>
              <w:pStyle w:val="Default"/>
              <w:snapToGrid w:val="0"/>
              <w:ind w:right="591"/>
              <w:rPr>
                <w:sz w:val="22"/>
                <w:szCs w:val="22"/>
              </w:rPr>
            </w:pPr>
          </w:p>
        </w:tc>
      </w:tr>
      <w:tr w:rsidR="00533215" w:rsidTr="0084024B">
        <w:tc>
          <w:tcPr>
            <w:tcW w:w="574" w:type="dxa"/>
            <w:tcBorders>
              <w:top w:val="single" w:sz="4" w:space="0" w:color="000000"/>
              <w:left w:val="single" w:sz="4" w:space="0" w:color="000000"/>
              <w:bottom w:val="single" w:sz="4" w:space="0" w:color="000000"/>
            </w:tcBorders>
            <w:shd w:val="clear" w:color="auto" w:fill="auto"/>
            <w:vAlign w:val="center"/>
          </w:tcPr>
          <w:p w:rsidR="00533215" w:rsidRDefault="00533215" w:rsidP="00254003">
            <w:pPr>
              <w:spacing w:after="0"/>
              <w:jc w:val="center"/>
              <w:rPr>
                <w:color w:val="000000"/>
                <w:sz w:val="22"/>
                <w:szCs w:val="22"/>
              </w:rPr>
            </w:pPr>
            <w:r>
              <w:rPr>
                <w:color w:val="000000"/>
                <w:sz w:val="22"/>
                <w:szCs w:val="22"/>
              </w:rPr>
              <w:t>3.</w:t>
            </w:r>
          </w:p>
        </w:tc>
        <w:tc>
          <w:tcPr>
            <w:tcW w:w="986" w:type="dxa"/>
            <w:tcBorders>
              <w:top w:val="single" w:sz="4" w:space="0" w:color="000000"/>
              <w:left w:val="single" w:sz="4" w:space="0" w:color="000000"/>
              <w:bottom w:val="single" w:sz="4" w:space="0" w:color="000000"/>
            </w:tcBorders>
            <w:shd w:val="clear" w:color="auto" w:fill="auto"/>
            <w:vAlign w:val="center"/>
          </w:tcPr>
          <w:p w:rsidR="00533215" w:rsidRDefault="00533215" w:rsidP="00254003">
            <w:pPr>
              <w:snapToGrid w:val="0"/>
              <w:spacing w:after="0"/>
              <w:rPr>
                <w:color w:val="000000"/>
                <w:sz w:val="22"/>
                <w:szCs w:val="22"/>
              </w:rPr>
            </w:pPr>
          </w:p>
        </w:tc>
        <w:tc>
          <w:tcPr>
            <w:tcW w:w="1417" w:type="dxa"/>
            <w:tcBorders>
              <w:top w:val="single" w:sz="4" w:space="0" w:color="000000"/>
              <w:left w:val="single" w:sz="4" w:space="0" w:color="000000"/>
              <w:bottom w:val="single" w:sz="4" w:space="0" w:color="000000"/>
            </w:tcBorders>
            <w:shd w:val="clear" w:color="auto" w:fill="auto"/>
          </w:tcPr>
          <w:p w:rsidR="00533215" w:rsidRDefault="00533215" w:rsidP="00254003">
            <w:pPr>
              <w:pStyle w:val="Default"/>
              <w:snapToGrid w:val="0"/>
              <w:rPr>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533215" w:rsidRDefault="00533215" w:rsidP="00254003">
            <w:pPr>
              <w:pStyle w:val="Default"/>
              <w:snapToGrid w:val="0"/>
              <w:rPr>
                <w:sz w:val="22"/>
                <w:szCs w:val="22"/>
              </w:rPr>
            </w:pPr>
          </w:p>
        </w:tc>
        <w:tc>
          <w:tcPr>
            <w:tcW w:w="1277" w:type="dxa"/>
            <w:tcBorders>
              <w:top w:val="single" w:sz="4" w:space="0" w:color="000000"/>
              <w:left w:val="single" w:sz="4" w:space="0" w:color="000000"/>
              <w:bottom w:val="single" w:sz="4" w:space="0" w:color="000000"/>
            </w:tcBorders>
            <w:shd w:val="clear" w:color="auto" w:fill="auto"/>
          </w:tcPr>
          <w:p w:rsidR="00533215" w:rsidRDefault="00533215" w:rsidP="00254003">
            <w:pPr>
              <w:pStyle w:val="Default"/>
              <w:snapToGrid w:val="0"/>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533215" w:rsidRDefault="00533215" w:rsidP="00254003">
            <w:pPr>
              <w:pStyle w:val="Default"/>
              <w:snapToGrid w:val="0"/>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533215" w:rsidRDefault="00533215" w:rsidP="00254003">
            <w:pPr>
              <w:pStyle w:val="Default"/>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533215" w:rsidRDefault="00533215" w:rsidP="00254003">
            <w:pPr>
              <w:pStyle w:val="Default"/>
              <w:snapToGrid w:val="0"/>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33215" w:rsidRDefault="00533215" w:rsidP="00254003">
            <w:pPr>
              <w:pStyle w:val="Default"/>
              <w:snapToGrid w:val="0"/>
              <w:rPr>
                <w:sz w:val="22"/>
                <w:szCs w:val="22"/>
              </w:rPr>
            </w:pPr>
          </w:p>
        </w:tc>
      </w:tr>
      <w:tr w:rsidR="00533215" w:rsidTr="0084024B">
        <w:tc>
          <w:tcPr>
            <w:tcW w:w="574" w:type="dxa"/>
            <w:tcBorders>
              <w:top w:val="single" w:sz="4" w:space="0" w:color="000000"/>
              <w:left w:val="single" w:sz="4" w:space="0" w:color="000000"/>
              <w:bottom w:val="single" w:sz="4" w:space="0" w:color="000000"/>
            </w:tcBorders>
            <w:shd w:val="clear" w:color="auto" w:fill="auto"/>
            <w:vAlign w:val="center"/>
          </w:tcPr>
          <w:p w:rsidR="00533215" w:rsidRDefault="00533215" w:rsidP="00254003">
            <w:pPr>
              <w:spacing w:after="0"/>
              <w:jc w:val="center"/>
              <w:rPr>
                <w:color w:val="000000"/>
                <w:sz w:val="22"/>
                <w:szCs w:val="22"/>
              </w:rPr>
            </w:pPr>
            <w:proofErr w:type="gramStart"/>
            <w:r>
              <w:rPr>
                <w:color w:val="000000"/>
                <w:sz w:val="22"/>
                <w:szCs w:val="22"/>
                <w:lang w:val="en-US"/>
              </w:rPr>
              <w:t>n</w:t>
            </w:r>
            <w:proofErr w:type="gramEnd"/>
            <w:r>
              <w:rPr>
                <w:color w:val="000000"/>
                <w:sz w:val="22"/>
                <w:szCs w:val="22"/>
              </w:rPr>
              <w:t>...</w:t>
            </w:r>
          </w:p>
        </w:tc>
        <w:tc>
          <w:tcPr>
            <w:tcW w:w="986" w:type="dxa"/>
            <w:tcBorders>
              <w:top w:val="single" w:sz="4" w:space="0" w:color="000000"/>
              <w:left w:val="single" w:sz="4" w:space="0" w:color="000000"/>
              <w:bottom w:val="single" w:sz="4" w:space="0" w:color="000000"/>
            </w:tcBorders>
            <w:shd w:val="clear" w:color="auto" w:fill="auto"/>
            <w:vAlign w:val="center"/>
          </w:tcPr>
          <w:p w:rsidR="00533215" w:rsidRDefault="00533215" w:rsidP="00254003">
            <w:pPr>
              <w:snapToGrid w:val="0"/>
              <w:spacing w:after="0"/>
              <w:rPr>
                <w:color w:val="000000"/>
                <w:sz w:val="22"/>
                <w:szCs w:val="22"/>
              </w:rPr>
            </w:pPr>
          </w:p>
        </w:tc>
        <w:tc>
          <w:tcPr>
            <w:tcW w:w="1417" w:type="dxa"/>
            <w:tcBorders>
              <w:top w:val="single" w:sz="4" w:space="0" w:color="000000"/>
              <w:left w:val="single" w:sz="4" w:space="0" w:color="000000"/>
              <w:bottom w:val="single" w:sz="4" w:space="0" w:color="000000"/>
            </w:tcBorders>
            <w:shd w:val="clear" w:color="auto" w:fill="auto"/>
          </w:tcPr>
          <w:p w:rsidR="00533215" w:rsidRDefault="00533215" w:rsidP="00254003">
            <w:pPr>
              <w:pStyle w:val="Default"/>
              <w:snapToGrid w:val="0"/>
              <w:rPr>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533215" w:rsidRDefault="00533215" w:rsidP="00254003">
            <w:pPr>
              <w:pStyle w:val="Default"/>
              <w:snapToGrid w:val="0"/>
              <w:rPr>
                <w:sz w:val="22"/>
                <w:szCs w:val="22"/>
              </w:rPr>
            </w:pPr>
          </w:p>
        </w:tc>
        <w:tc>
          <w:tcPr>
            <w:tcW w:w="1277" w:type="dxa"/>
            <w:tcBorders>
              <w:top w:val="single" w:sz="4" w:space="0" w:color="000000"/>
              <w:left w:val="single" w:sz="4" w:space="0" w:color="000000"/>
              <w:bottom w:val="single" w:sz="4" w:space="0" w:color="000000"/>
            </w:tcBorders>
            <w:shd w:val="clear" w:color="auto" w:fill="auto"/>
          </w:tcPr>
          <w:p w:rsidR="00533215" w:rsidRDefault="00533215" w:rsidP="00254003">
            <w:pPr>
              <w:pStyle w:val="Default"/>
              <w:snapToGrid w:val="0"/>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533215" w:rsidRDefault="00533215" w:rsidP="00254003">
            <w:pPr>
              <w:pStyle w:val="Default"/>
              <w:snapToGrid w:val="0"/>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533215" w:rsidRDefault="00533215" w:rsidP="00254003">
            <w:pPr>
              <w:pStyle w:val="Default"/>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533215" w:rsidRDefault="00533215" w:rsidP="00254003">
            <w:pPr>
              <w:pStyle w:val="Default"/>
              <w:snapToGrid w:val="0"/>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33215" w:rsidRDefault="00533215" w:rsidP="00254003">
            <w:pPr>
              <w:pStyle w:val="Default"/>
              <w:snapToGrid w:val="0"/>
              <w:rPr>
                <w:sz w:val="22"/>
                <w:szCs w:val="22"/>
              </w:rPr>
            </w:pPr>
          </w:p>
        </w:tc>
      </w:tr>
      <w:tr w:rsidR="0084024B" w:rsidTr="00F238E2">
        <w:tc>
          <w:tcPr>
            <w:tcW w:w="9924" w:type="dxa"/>
            <w:gridSpan w:val="9"/>
            <w:tcBorders>
              <w:top w:val="single" w:sz="4" w:space="0" w:color="000000"/>
              <w:left w:val="single" w:sz="4" w:space="0" w:color="000000"/>
              <w:bottom w:val="single" w:sz="4" w:space="0" w:color="000000"/>
              <w:right w:val="single" w:sz="4" w:space="0" w:color="000000"/>
            </w:tcBorders>
          </w:tcPr>
          <w:p w:rsidR="0084024B" w:rsidRDefault="0084024B" w:rsidP="00254003">
            <w:pPr>
              <w:pStyle w:val="Default"/>
            </w:pPr>
            <w:r>
              <w:rPr>
                <w:sz w:val="22"/>
                <w:szCs w:val="22"/>
              </w:rPr>
              <w:t>Итого: цена договора</w:t>
            </w:r>
            <w:proofErr w:type="gramStart"/>
            <w:r>
              <w:rPr>
                <w:sz w:val="22"/>
                <w:szCs w:val="22"/>
              </w:rPr>
              <w:t xml:space="preserve">: _________ (_____________________________) </w:t>
            </w:r>
            <w:proofErr w:type="gramEnd"/>
            <w:r>
              <w:rPr>
                <w:sz w:val="22"/>
                <w:szCs w:val="22"/>
              </w:rPr>
              <w:t>рублей __ копеек.</w:t>
            </w:r>
          </w:p>
        </w:tc>
      </w:tr>
      <w:tr w:rsidR="0084024B" w:rsidTr="00F238E2">
        <w:trPr>
          <w:trHeight w:val="340"/>
        </w:trPr>
        <w:tc>
          <w:tcPr>
            <w:tcW w:w="9924" w:type="dxa"/>
            <w:gridSpan w:val="9"/>
            <w:tcBorders>
              <w:top w:val="single" w:sz="4" w:space="0" w:color="000000"/>
              <w:left w:val="single" w:sz="4" w:space="0" w:color="000000"/>
              <w:bottom w:val="single" w:sz="4" w:space="0" w:color="000000"/>
              <w:right w:val="single" w:sz="4" w:space="0" w:color="000000"/>
            </w:tcBorders>
          </w:tcPr>
          <w:p w:rsidR="0084024B" w:rsidRDefault="0084024B" w:rsidP="00254003">
            <w:pPr>
              <w:pStyle w:val="Default"/>
            </w:pPr>
            <w:r>
              <w:rPr>
                <w:sz w:val="22"/>
                <w:szCs w:val="22"/>
              </w:rPr>
              <w:t xml:space="preserve">В том числе НДС </w:t>
            </w:r>
            <w:r w:rsidRPr="00533215">
              <w:rPr>
                <w:sz w:val="22"/>
                <w:szCs w:val="22"/>
              </w:rPr>
              <w:t>20</w:t>
            </w:r>
            <w:r>
              <w:rPr>
                <w:sz w:val="22"/>
                <w:szCs w:val="22"/>
              </w:rPr>
              <w:t>%</w:t>
            </w:r>
            <w:r w:rsidRPr="00533215">
              <w:rPr>
                <w:sz w:val="22"/>
                <w:szCs w:val="22"/>
              </w:rPr>
              <w:t xml:space="preserve"> ____________</w:t>
            </w:r>
            <w:r>
              <w:rPr>
                <w:sz w:val="22"/>
                <w:szCs w:val="22"/>
              </w:rPr>
              <w:t xml:space="preserve"> (_______________) рублей __ копеек.</w:t>
            </w:r>
          </w:p>
        </w:tc>
      </w:tr>
    </w:tbl>
    <w:p w:rsidR="00AB75C9" w:rsidRDefault="00AB75C9" w:rsidP="00254003">
      <w:pPr>
        <w:tabs>
          <w:tab w:val="left" w:pos="708"/>
        </w:tabs>
        <w:spacing w:after="0"/>
        <w:ind w:firstLine="11340"/>
        <w:jc w:val="left"/>
        <w:rPr>
          <w:bCs/>
          <w:sz w:val="22"/>
          <w:szCs w:val="22"/>
        </w:rPr>
      </w:pPr>
    </w:p>
    <w:p w:rsidR="00AB75C9" w:rsidRDefault="00AB75C9" w:rsidP="00254003">
      <w:pPr>
        <w:tabs>
          <w:tab w:val="left" w:pos="708"/>
        </w:tabs>
        <w:spacing w:after="0"/>
        <w:rPr>
          <w:sz w:val="22"/>
          <w:szCs w:val="22"/>
        </w:rPr>
      </w:pPr>
      <w:r>
        <w:rPr>
          <w:sz w:val="22"/>
          <w:szCs w:val="22"/>
        </w:rPr>
        <w:t>Цена договора включает в себя: ____________________________</w:t>
      </w:r>
    </w:p>
    <w:p w:rsidR="00AB75C9" w:rsidRDefault="00AB75C9" w:rsidP="00254003">
      <w:pPr>
        <w:tabs>
          <w:tab w:val="left" w:pos="708"/>
        </w:tabs>
        <w:spacing w:after="0"/>
        <w:rPr>
          <w:sz w:val="22"/>
          <w:szCs w:val="22"/>
        </w:rPr>
      </w:pPr>
      <w:r>
        <w:rPr>
          <w:sz w:val="22"/>
          <w:szCs w:val="22"/>
        </w:rPr>
        <w:t>Срок поставки товара: ____________________________________</w:t>
      </w:r>
    </w:p>
    <w:p w:rsidR="00AB75C9" w:rsidRDefault="00AB75C9" w:rsidP="00254003">
      <w:pPr>
        <w:tabs>
          <w:tab w:val="left" w:pos="708"/>
        </w:tabs>
        <w:spacing w:after="0"/>
        <w:rPr>
          <w:sz w:val="22"/>
          <w:szCs w:val="22"/>
        </w:rPr>
      </w:pPr>
      <w:r>
        <w:rPr>
          <w:sz w:val="22"/>
          <w:szCs w:val="22"/>
        </w:rPr>
        <w:t>Место поставки товара: ____________________________________</w:t>
      </w:r>
    </w:p>
    <w:p w:rsidR="00AB75C9" w:rsidRDefault="00AB75C9" w:rsidP="00254003">
      <w:pPr>
        <w:tabs>
          <w:tab w:val="left" w:pos="708"/>
        </w:tabs>
        <w:spacing w:after="0"/>
        <w:rPr>
          <w:sz w:val="22"/>
          <w:szCs w:val="22"/>
        </w:rPr>
      </w:pPr>
      <w:r>
        <w:rPr>
          <w:sz w:val="22"/>
          <w:szCs w:val="22"/>
        </w:rPr>
        <w:t>Условия и порядок оплаты товара: ___________________________</w:t>
      </w:r>
    </w:p>
    <w:p w:rsidR="00093302" w:rsidRDefault="00093302" w:rsidP="00254003">
      <w:pPr>
        <w:tabs>
          <w:tab w:val="left" w:pos="708"/>
        </w:tabs>
        <w:spacing w:after="0"/>
        <w:rPr>
          <w:sz w:val="22"/>
          <w:szCs w:val="22"/>
        </w:rPr>
      </w:pPr>
      <w:r w:rsidRPr="00093302">
        <w:rPr>
          <w:sz w:val="22"/>
          <w:szCs w:val="22"/>
        </w:rPr>
        <w:t>Срок гарантийных обязательств</w:t>
      </w:r>
      <w:r>
        <w:rPr>
          <w:sz w:val="22"/>
          <w:szCs w:val="22"/>
        </w:rPr>
        <w:t>: _____________________________</w:t>
      </w:r>
    </w:p>
    <w:p w:rsidR="00AB75C9" w:rsidRDefault="00AB75C9" w:rsidP="00254003">
      <w:pPr>
        <w:tabs>
          <w:tab w:val="left" w:pos="708"/>
        </w:tabs>
        <w:spacing w:after="0"/>
        <w:rPr>
          <w:sz w:val="22"/>
          <w:szCs w:val="22"/>
        </w:rPr>
      </w:pPr>
      <w:r>
        <w:rPr>
          <w:sz w:val="22"/>
          <w:szCs w:val="22"/>
        </w:rPr>
        <w:t>Настоящая заявка имеет правовой статус оферты и действует до «__» _________ 20 __ г.</w:t>
      </w:r>
    </w:p>
    <w:p w:rsidR="00AB75C9" w:rsidRDefault="00AB75C9" w:rsidP="00254003">
      <w:pPr>
        <w:tabs>
          <w:tab w:val="left" w:pos="708"/>
        </w:tabs>
        <w:spacing w:after="0"/>
        <w:rPr>
          <w:sz w:val="22"/>
          <w:szCs w:val="22"/>
        </w:rPr>
      </w:pPr>
    </w:p>
    <w:p w:rsidR="00AB75C9" w:rsidRDefault="00AB75C9" w:rsidP="00254003">
      <w:pPr>
        <w:tabs>
          <w:tab w:val="left" w:pos="708"/>
        </w:tabs>
        <w:spacing w:after="0"/>
        <w:rPr>
          <w:sz w:val="22"/>
          <w:szCs w:val="22"/>
        </w:rPr>
      </w:pPr>
    </w:p>
    <w:p w:rsidR="00AB75C9" w:rsidRDefault="00AB75C9" w:rsidP="00254003">
      <w:pPr>
        <w:tabs>
          <w:tab w:val="left" w:pos="708"/>
        </w:tabs>
        <w:spacing w:after="0"/>
        <w:rPr>
          <w:sz w:val="22"/>
          <w:szCs w:val="22"/>
        </w:rPr>
      </w:pPr>
    </w:p>
    <w:p w:rsidR="00AB75C9" w:rsidRDefault="00AB75C9" w:rsidP="00254003">
      <w:pPr>
        <w:tabs>
          <w:tab w:val="left" w:pos="708"/>
        </w:tabs>
        <w:spacing w:after="0"/>
        <w:rPr>
          <w:i/>
          <w:sz w:val="22"/>
          <w:szCs w:val="22"/>
        </w:rPr>
      </w:pPr>
      <w:r>
        <w:rPr>
          <w:sz w:val="22"/>
          <w:szCs w:val="22"/>
        </w:rPr>
        <w:t>_______________________               _______________________             /___________________/</w:t>
      </w:r>
    </w:p>
    <w:p w:rsidR="00AB75C9" w:rsidRDefault="00AB75C9" w:rsidP="00254003">
      <w:pPr>
        <w:tabs>
          <w:tab w:val="left" w:pos="708"/>
        </w:tabs>
        <w:spacing w:after="0"/>
        <w:rPr>
          <w:i/>
          <w:sz w:val="22"/>
          <w:szCs w:val="22"/>
        </w:rPr>
      </w:pPr>
      <w:r>
        <w:rPr>
          <w:i/>
          <w:sz w:val="22"/>
          <w:szCs w:val="22"/>
        </w:rPr>
        <w:t xml:space="preserve">       (должность)                                     (подпись)                                                    (ФИО)</w:t>
      </w:r>
    </w:p>
    <w:p w:rsidR="00AB75C9" w:rsidRDefault="00AB75C9" w:rsidP="00254003">
      <w:pPr>
        <w:tabs>
          <w:tab w:val="left" w:pos="708"/>
        </w:tabs>
        <w:spacing w:after="0"/>
        <w:ind w:firstLine="2880"/>
        <w:rPr>
          <w:sz w:val="22"/>
          <w:szCs w:val="22"/>
        </w:rPr>
      </w:pPr>
      <w:r>
        <w:rPr>
          <w:i/>
          <w:sz w:val="22"/>
          <w:szCs w:val="22"/>
        </w:rPr>
        <w:t>М.П.</w:t>
      </w:r>
    </w:p>
    <w:p w:rsidR="00AB75C9" w:rsidRDefault="00AB75C9" w:rsidP="00254003">
      <w:pPr>
        <w:tabs>
          <w:tab w:val="left" w:pos="1400"/>
        </w:tabs>
        <w:spacing w:after="0"/>
        <w:rPr>
          <w:sz w:val="22"/>
          <w:szCs w:val="22"/>
        </w:rPr>
      </w:pPr>
    </w:p>
    <w:p w:rsidR="00AB75C9" w:rsidRDefault="00AB75C9" w:rsidP="00254003">
      <w:pPr>
        <w:spacing w:after="0"/>
        <w:rPr>
          <w:i/>
          <w:sz w:val="22"/>
          <w:szCs w:val="22"/>
        </w:rPr>
      </w:pPr>
      <w:r>
        <w:rPr>
          <w:i/>
          <w:sz w:val="22"/>
          <w:szCs w:val="22"/>
          <w:u w:val="single"/>
        </w:rPr>
        <w:t xml:space="preserve">Примечание: </w:t>
      </w:r>
    </w:p>
    <w:p w:rsidR="00AB75C9" w:rsidRDefault="00AB75C9" w:rsidP="00254003">
      <w:pPr>
        <w:widowControl w:val="0"/>
        <w:spacing w:after="0"/>
        <w:ind w:left="360"/>
        <w:jc w:val="left"/>
        <w:rPr>
          <w:b/>
          <w:sz w:val="20"/>
          <w:szCs w:val="20"/>
        </w:rPr>
      </w:pPr>
      <w:r>
        <w:rPr>
          <w:i/>
          <w:sz w:val="22"/>
          <w:szCs w:val="22"/>
        </w:rPr>
        <w:t>Участник процедуры закупки может приложить к данной форме более подробные расчеты стоимости выполнения работ.</w:t>
      </w:r>
    </w:p>
    <w:p w:rsidR="00AB75C9" w:rsidRDefault="00AB75C9" w:rsidP="00254003">
      <w:pPr>
        <w:pageBreakBefore/>
        <w:widowControl w:val="0"/>
        <w:spacing w:after="0"/>
        <w:ind w:firstLine="540"/>
        <w:rPr>
          <w:b/>
          <w:sz w:val="20"/>
          <w:szCs w:val="20"/>
        </w:rPr>
      </w:pPr>
    </w:p>
    <w:p w:rsidR="00AB75C9" w:rsidRDefault="00AB75C9" w:rsidP="00254003">
      <w:pPr>
        <w:spacing w:after="0"/>
        <w:jc w:val="center"/>
        <w:rPr>
          <w:caps/>
          <w:sz w:val="22"/>
          <w:szCs w:val="22"/>
        </w:rPr>
      </w:pPr>
      <w:r>
        <w:rPr>
          <w:b/>
          <w:bCs/>
          <w:sz w:val="22"/>
          <w:szCs w:val="22"/>
        </w:rPr>
        <w:t>2.2. ФОРМА «</w:t>
      </w:r>
      <w:r w:rsidR="009712FB">
        <w:rPr>
          <w:b/>
          <w:bCs/>
          <w:sz w:val="22"/>
          <w:szCs w:val="22"/>
        </w:rPr>
        <w:t>ТЕХНИЧЕСКОЕ ПРЕДЛОЖЕНИЕ</w:t>
      </w:r>
      <w:r>
        <w:rPr>
          <w:b/>
          <w:bCs/>
          <w:sz w:val="22"/>
          <w:szCs w:val="22"/>
        </w:rPr>
        <w:t>»</w:t>
      </w:r>
    </w:p>
    <w:p w:rsidR="00AB75C9" w:rsidRDefault="00AB75C9" w:rsidP="00254003">
      <w:pPr>
        <w:spacing w:after="0"/>
        <w:ind w:left="709" w:right="54"/>
        <w:jc w:val="center"/>
        <w:rPr>
          <w:caps/>
          <w:sz w:val="22"/>
          <w:szCs w:val="22"/>
        </w:rPr>
      </w:pPr>
    </w:p>
    <w:p w:rsidR="00AB75C9" w:rsidRDefault="00AB75C9" w:rsidP="00254003">
      <w:pPr>
        <w:tabs>
          <w:tab w:val="left" w:pos="708"/>
        </w:tabs>
        <w:spacing w:after="0"/>
        <w:rPr>
          <w:i/>
          <w:sz w:val="22"/>
          <w:szCs w:val="22"/>
        </w:rPr>
      </w:pPr>
      <w:r>
        <w:rPr>
          <w:i/>
          <w:sz w:val="22"/>
          <w:szCs w:val="22"/>
        </w:rPr>
        <w:t>На бланке организации</w:t>
      </w:r>
    </w:p>
    <w:p w:rsidR="00AB75C9" w:rsidRDefault="00AB75C9" w:rsidP="00254003">
      <w:pPr>
        <w:tabs>
          <w:tab w:val="left" w:pos="708"/>
        </w:tabs>
        <w:spacing w:after="0"/>
        <w:rPr>
          <w:bCs/>
          <w:sz w:val="22"/>
          <w:szCs w:val="22"/>
        </w:rPr>
      </w:pPr>
      <w:r>
        <w:rPr>
          <w:i/>
          <w:sz w:val="22"/>
          <w:szCs w:val="22"/>
        </w:rPr>
        <w:t>Дата, исх. номер</w:t>
      </w:r>
    </w:p>
    <w:p w:rsidR="009712FB" w:rsidRDefault="009712FB" w:rsidP="00254003">
      <w:pPr>
        <w:tabs>
          <w:tab w:val="left" w:pos="708"/>
        </w:tabs>
        <w:spacing w:after="0"/>
        <w:jc w:val="center"/>
        <w:rPr>
          <w:bCs/>
          <w:sz w:val="22"/>
          <w:szCs w:val="22"/>
        </w:rPr>
      </w:pPr>
      <w:r>
        <w:rPr>
          <w:bCs/>
          <w:sz w:val="22"/>
          <w:szCs w:val="22"/>
        </w:rPr>
        <w:t>ТЕХНИЧЕСКОЕ ПРЕДЛОЖЕНИЕ</w:t>
      </w:r>
    </w:p>
    <w:p w:rsidR="009712FB" w:rsidRDefault="009712FB" w:rsidP="00254003">
      <w:pPr>
        <w:tabs>
          <w:tab w:val="left" w:pos="708"/>
        </w:tabs>
        <w:spacing w:after="0"/>
        <w:ind w:firstLine="11340"/>
        <w:jc w:val="left"/>
        <w:rPr>
          <w:sz w:val="22"/>
          <w:szCs w:val="22"/>
        </w:rPr>
      </w:pPr>
      <w:r>
        <w:rPr>
          <w:bCs/>
          <w:sz w:val="22"/>
          <w:szCs w:val="22"/>
        </w:rPr>
        <w:t>-</w:t>
      </w:r>
    </w:p>
    <w:tbl>
      <w:tblPr>
        <w:tblW w:w="11341" w:type="dxa"/>
        <w:tblInd w:w="-743" w:type="dxa"/>
        <w:tblLayout w:type="fixed"/>
        <w:tblLook w:val="0000" w:firstRow="0" w:lastRow="0" w:firstColumn="0" w:lastColumn="0" w:noHBand="0" w:noVBand="0"/>
      </w:tblPr>
      <w:tblGrid>
        <w:gridCol w:w="425"/>
        <w:gridCol w:w="993"/>
        <w:gridCol w:w="993"/>
        <w:gridCol w:w="1984"/>
        <w:gridCol w:w="709"/>
        <w:gridCol w:w="709"/>
        <w:gridCol w:w="1134"/>
        <w:gridCol w:w="992"/>
        <w:gridCol w:w="1701"/>
        <w:gridCol w:w="1701"/>
      </w:tblGrid>
      <w:tr w:rsidR="009A44BA" w:rsidTr="00C528FB">
        <w:trPr>
          <w:trHeight w:val="669"/>
        </w:trPr>
        <w:tc>
          <w:tcPr>
            <w:tcW w:w="5813" w:type="dxa"/>
            <w:gridSpan w:val="6"/>
            <w:tcBorders>
              <w:top w:val="single" w:sz="4" w:space="0" w:color="000000"/>
              <w:left w:val="single" w:sz="4" w:space="0" w:color="000000"/>
              <w:bottom w:val="single" w:sz="4" w:space="0" w:color="000000"/>
            </w:tcBorders>
            <w:shd w:val="clear" w:color="auto" w:fill="auto"/>
            <w:vAlign w:val="center"/>
          </w:tcPr>
          <w:p w:rsidR="009A44BA" w:rsidRPr="009A44BA" w:rsidRDefault="00A01CDB" w:rsidP="00254003">
            <w:pPr>
              <w:pStyle w:val="Default"/>
              <w:jc w:val="center"/>
              <w:rPr>
                <w:b/>
                <w:sz w:val="22"/>
                <w:szCs w:val="22"/>
              </w:rPr>
            </w:pPr>
            <w:r>
              <w:rPr>
                <w:b/>
                <w:sz w:val="22"/>
                <w:szCs w:val="22"/>
              </w:rPr>
              <w:t>Технического задание Заказчика</w:t>
            </w: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A44BA" w:rsidRPr="00A01CDB" w:rsidRDefault="00A01CDB" w:rsidP="00254003">
            <w:pPr>
              <w:pStyle w:val="Default"/>
              <w:rPr>
                <w:b/>
                <w:sz w:val="22"/>
                <w:szCs w:val="22"/>
              </w:rPr>
            </w:pPr>
            <w:r>
              <w:rPr>
                <w:b/>
                <w:sz w:val="22"/>
                <w:szCs w:val="22"/>
              </w:rPr>
              <w:t>П</w:t>
            </w:r>
            <w:r w:rsidRPr="00A01CDB">
              <w:rPr>
                <w:b/>
                <w:sz w:val="22"/>
                <w:szCs w:val="22"/>
              </w:rPr>
              <w:t>редложение участника закупочной процедуры</w:t>
            </w:r>
          </w:p>
        </w:tc>
      </w:tr>
      <w:tr w:rsidR="00E24FBA" w:rsidTr="00C528FB">
        <w:tc>
          <w:tcPr>
            <w:tcW w:w="425" w:type="dxa"/>
            <w:tcBorders>
              <w:top w:val="single" w:sz="4" w:space="0" w:color="000000"/>
              <w:left w:val="single" w:sz="4" w:space="0" w:color="000000"/>
              <w:bottom w:val="single" w:sz="4" w:space="0" w:color="000000"/>
            </w:tcBorders>
            <w:shd w:val="clear" w:color="auto" w:fill="auto"/>
            <w:vAlign w:val="center"/>
          </w:tcPr>
          <w:p w:rsidR="00E24FBA" w:rsidRDefault="00E24FBA" w:rsidP="00254003">
            <w:pPr>
              <w:pStyle w:val="Default"/>
              <w:jc w:val="center"/>
              <w:rPr>
                <w:sz w:val="22"/>
                <w:szCs w:val="22"/>
              </w:rPr>
            </w:pPr>
            <w:r>
              <w:rPr>
                <w:sz w:val="22"/>
                <w:szCs w:val="22"/>
              </w:rPr>
              <w:t>№</w:t>
            </w:r>
          </w:p>
          <w:p w:rsidR="00E24FBA" w:rsidRDefault="00E24FBA" w:rsidP="00254003">
            <w:pPr>
              <w:pStyle w:val="Default"/>
              <w:jc w:val="center"/>
              <w:rPr>
                <w:sz w:val="22"/>
                <w:szCs w:val="22"/>
              </w:rPr>
            </w:pPr>
            <w:proofErr w:type="gramStart"/>
            <w:r>
              <w:rPr>
                <w:sz w:val="22"/>
                <w:szCs w:val="22"/>
              </w:rPr>
              <w:t>п</w:t>
            </w:r>
            <w:proofErr w:type="gramEnd"/>
            <w:r>
              <w:rPr>
                <w:sz w:val="22"/>
                <w:szCs w:val="22"/>
              </w:rPr>
              <w:t>/п</w:t>
            </w:r>
          </w:p>
        </w:tc>
        <w:tc>
          <w:tcPr>
            <w:tcW w:w="993" w:type="dxa"/>
            <w:tcBorders>
              <w:top w:val="single" w:sz="4" w:space="0" w:color="000000"/>
              <w:left w:val="single" w:sz="4" w:space="0" w:color="000000"/>
              <w:bottom w:val="single" w:sz="4" w:space="0" w:color="000000"/>
            </w:tcBorders>
            <w:shd w:val="clear" w:color="auto" w:fill="auto"/>
            <w:vAlign w:val="center"/>
          </w:tcPr>
          <w:p w:rsidR="00E24FBA" w:rsidRDefault="00E24FBA" w:rsidP="00254003">
            <w:pPr>
              <w:pStyle w:val="Default"/>
              <w:jc w:val="center"/>
              <w:rPr>
                <w:sz w:val="22"/>
                <w:szCs w:val="22"/>
              </w:rPr>
            </w:pPr>
            <w:r>
              <w:rPr>
                <w:sz w:val="22"/>
                <w:szCs w:val="22"/>
              </w:rPr>
              <w:t>Наименование товара</w:t>
            </w:r>
          </w:p>
        </w:tc>
        <w:tc>
          <w:tcPr>
            <w:tcW w:w="993" w:type="dxa"/>
            <w:tcBorders>
              <w:top w:val="single" w:sz="4" w:space="0" w:color="000000"/>
              <w:left w:val="single" w:sz="4" w:space="0" w:color="000000"/>
              <w:bottom w:val="single" w:sz="4" w:space="0" w:color="000000"/>
            </w:tcBorders>
            <w:shd w:val="clear" w:color="auto" w:fill="auto"/>
            <w:vAlign w:val="center"/>
          </w:tcPr>
          <w:p w:rsidR="00E24FBA" w:rsidRDefault="00D76AC8" w:rsidP="00254003">
            <w:pPr>
              <w:pStyle w:val="Default"/>
              <w:rPr>
                <w:sz w:val="22"/>
                <w:szCs w:val="22"/>
              </w:rPr>
            </w:pPr>
            <w:proofErr w:type="spellStart"/>
            <w:r>
              <w:rPr>
                <w:sz w:val="22"/>
                <w:szCs w:val="22"/>
              </w:rPr>
              <w:t>Марка</w:t>
            </w:r>
            <w:proofErr w:type="gramStart"/>
            <w:r w:rsidR="00E24FBA" w:rsidRPr="0084024B">
              <w:rPr>
                <w:sz w:val="22"/>
                <w:szCs w:val="22"/>
              </w:rPr>
              <w:t>,Т</w:t>
            </w:r>
            <w:proofErr w:type="gramEnd"/>
            <w:r w:rsidR="00E24FBA" w:rsidRPr="0084024B">
              <w:rPr>
                <w:sz w:val="22"/>
                <w:szCs w:val="22"/>
              </w:rPr>
              <w:t>ип</w:t>
            </w:r>
            <w:proofErr w:type="spellEnd"/>
          </w:p>
        </w:tc>
        <w:tc>
          <w:tcPr>
            <w:tcW w:w="1984" w:type="dxa"/>
            <w:tcBorders>
              <w:top w:val="single" w:sz="4" w:space="0" w:color="000000"/>
              <w:left w:val="single" w:sz="4" w:space="0" w:color="000000"/>
              <w:bottom w:val="single" w:sz="4" w:space="0" w:color="000000"/>
              <w:right w:val="single" w:sz="4" w:space="0" w:color="000000"/>
            </w:tcBorders>
            <w:vAlign w:val="center"/>
          </w:tcPr>
          <w:p w:rsidR="00E24FBA" w:rsidRDefault="00E24FBA" w:rsidP="00254003">
            <w:pPr>
              <w:pStyle w:val="Default"/>
              <w:jc w:val="center"/>
              <w:rPr>
                <w:sz w:val="22"/>
                <w:szCs w:val="22"/>
              </w:rPr>
            </w:pPr>
            <w:r>
              <w:rPr>
                <w:sz w:val="22"/>
                <w:szCs w:val="22"/>
              </w:rPr>
              <w:t>Технические и функциональные характеристики</w:t>
            </w:r>
          </w:p>
        </w:tc>
        <w:tc>
          <w:tcPr>
            <w:tcW w:w="709" w:type="dxa"/>
            <w:tcBorders>
              <w:top w:val="single" w:sz="4" w:space="0" w:color="000000"/>
              <w:left w:val="single" w:sz="4" w:space="0" w:color="000000"/>
              <w:bottom w:val="single" w:sz="4" w:space="0" w:color="000000"/>
            </w:tcBorders>
            <w:shd w:val="clear" w:color="auto" w:fill="auto"/>
            <w:vAlign w:val="center"/>
          </w:tcPr>
          <w:p w:rsidR="00E24FBA" w:rsidRDefault="00E24FBA" w:rsidP="00254003">
            <w:pPr>
              <w:pStyle w:val="Default"/>
              <w:jc w:val="center"/>
              <w:rPr>
                <w:sz w:val="22"/>
                <w:szCs w:val="22"/>
              </w:rPr>
            </w:pPr>
            <w:r>
              <w:rPr>
                <w:sz w:val="22"/>
                <w:szCs w:val="22"/>
              </w:rPr>
              <w:t>Кол-во</w:t>
            </w:r>
          </w:p>
        </w:tc>
        <w:tc>
          <w:tcPr>
            <w:tcW w:w="709" w:type="dxa"/>
            <w:tcBorders>
              <w:top w:val="single" w:sz="4" w:space="0" w:color="000000"/>
              <w:left w:val="single" w:sz="4" w:space="0" w:color="000000"/>
              <w:bottom w:val="single" w:sz="4" w:space="0" w:color="000000"/>
            </w:tcBorders>
            <w:shd w:val="clear" w:color="auto" w:fill="auto"/>
            <w:vAlign w:val="center"/>
          </w:tcPr>
          <w:p w:rsidR="00E24FBA" w:rsidRDefault="00E24FBA" w:rsidP="00254003">
            <w:pPr>
              <w:pStyle w:val="Default"/>
              <w:jc w:val="center"/>
              <w:rPr>
                <w:sz w:val="22"/>
                <w:szCs w:val="22"/>
              </w:rPr>
            </w:pPr>
            <w:r>
              <w:rPr>
                <w:sz w:val="22"/>
                <w:szCs w:val="22"/>
              </w:rPr>
              <w:t>Ед. изм.</w:t>
            </w:r>
          </w:p>
        </w:tc>
        <w:tc>
          <w:tcPr>
            <w:tcW w:w="1134" w:type="dxa"/>
            <w:tcBorders>
              <w:top w:val="single" w:sz="4" w:space="0" w:color="000000"/>
              <w:left w:val="single" w:sz="4" w:space="0" w:color="000000"/>
              <w:bottom w:val="single" w:sz="4" w:space="0" w:color="000000"/>
            </w:tcBorders>
            <w:shd w:val="clear" w:color="auto" w:fill="auto"/>
            <w:vAlign w:val="center"/>
          </w:tcPr>
          <w:p w:rsidR="00E24FBA" w:rsidRDefault="00E24FBA" w:rsidP="00254003">
            <w:pPr>
              <w:pStyle w:val="Default"/>
              <w:jc w:val="center"/>
              <w:rPr>
                <w:sz w:val="22"/>
                <w:szCs w:val="22"/>
              </w:rPr>
            </w:pPr>
            <w:r>
              <w:rPr>
                <w:sz w:val="22"/>
                <w:szCs w:val="22"/>
              </w:rPr>
              <w:t>Наименование товара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4FBA" w:rsidRDefault="00C528FB" w:rsidP="00254003">
            <w:pPr>
              <w:pStyle w:val="Default"/>
              <w:rPr>
                <w:sz w:val="22"/>
                <w:szCs w:val="22"/>
              </w:rPr>
            </w:pPr>
            <w:proofErr w:type="spellStart"/>
            <w:r>
              <w:rPr>
                <w:sz w:val="22"/>
                <w:szCs w:val="22"/>
              </w:rPr>
              <w:t>Марка</w:t>
            </w:r>
            <w:proofErr w:type="gramStart"/>
            <w:r w:rsidR="00E24FBA" w:rsidRPr="0084024B">
              <w:rPr>
                <w:sz w:val="22"/>
                <w:szCs w:val="22"/>
              </w:rPr>
              <w:t>,Т</w:t>
            </w:r>
            <w:proofErr w:type="gramEnd"/>
            <w:r w:rsidR="00E24FBA" w:rsidRPr="0084024B">
              <w:rPr>
                <w:sz w:val="22"/>
                <w:szCs w:val="22"/>
              </w:rPr>
              <w:t>ип</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rsidR="00E24FBA" w:rsidRDefault="00E24FBA" w:rsidP="00254003">
            <w:pPr>
              <w:pStyle w:val="Default"/>
              <w:jc w:val="center"/>
              <w:rPr>
                <w:sz w:val="22"/>
                <w:szCs w:val="22"/>
              </w:rPr>
            </w:pPr>
            <w:r>
              <w:rPr>
                <w:sz w:val="22"/>
                <w:szCs w:val="22"/>
              </w:rPr>
              <w:t>Технические и функциональные характеристики</w:t>
            </w:r>
          </w:p>
        </w:tc>
        <w:tc>
          <w:tcPr>
            <w:tcW w:w="1701" w:type="dxa"/>
            <w:tcBorders>
              <w:top w:val="single" w:sz="4" w:space="0" w:color="000000"/>
              <w:left w:val="single" w:sz="4" w:space="0" w:color="000000"/>
              <w:bottom w:val="single" w:sz="4" w:space="0" w:color="000000"/>
              <w:right w:val="single" w:sz="4" w:space="0" w:color="000000"/>
            </w:tcBorders>
            <w:vAlign w:val="center"/>
          </w:tcPr>
          <w:p w:rsidR="00E24FBA" w:rsidRDefault="00E24FBA" w:rsidP="00254003">
            <w:pPr>
              <w:pStyle w:val="Default"/>
              <w:jc w:val="center"/>
              <w:rPr>
                <w:sz w:val="22"/>
                <w:szCs w:val="22"/>
              </w:rPr>
            </w:pPr>
            <w:r>
              <w:rPr>
                <w:sz w:val="22"/>
                <w:szCs w:val="22"/>
              </w:rPr>
              <w:t>Производитель и страна происхождения товара</w:t>
            </w:r>
          </w:p>
        </w:tc>
      </w:tr>
      <w:tr w:rsidR="00E24FBA" w:rsidTr="00C528FB">
        <w:tc>
          <w:tcPr>
            <w:tcW w:w="425" w:type="dxa"/>
            <w:tcBorders>
              <w:top w:val="single" w:sz="4" w:space="0" w:color="000000"/>
              <w:left w:val="single" w:sz="4" w:space="0" w:color="000000"/>
              <w:bottom w:val="single" w:sz="4" w:space="0" w:color="000000"/>
            </w:tcBorders>
            <w:shd w:val="clear" w:color="auto" w:fill="auto"/>
            <w:vAlign w:val="center"/>
          </w:tcPr>
          <w:p w:rsidR="00E24FBA" w:rsidRDefault="00E24FBA" w:rsidP="00254003">
            <w:pPr>
              <w:spacing w:after="0"/>
              <w:jc w:val="center"/>
              <w:rPr>
                <w:color w:val="000000"/>
                <w:sz w:val="22"/>
                <w:szCs w:val="22"/>
              </w:rPr>
            </w:pPr>
            <w:r>
              <w:rPr>
                <w:color w:val="000000"/>
                <w:sz w:val="22"/>
                <w:szCs w:val="22"/>
              </w:rPr>
              <w:t>1.</w:t>
            </w:r>
          </w:p>
        </w:tc>
        <w:tc>
          <w:tcPr>
            <w:tcW w:w="993" w:type="dxa"/>
            <w:tcBorders>
              <w:top w:val="single" w:sz="4" w:space="0" w:color="000000"/>
              <w:left w:val="single" w:sz="4" w:space="0" w:color="000000"/>
              <w:bottom w:val="single" w:sz="4" w:space="0" w:color="000000"/>
            </w:tcBorders>
            <w:shd w:val="clear" w:color="auto" w:fill="auto"/>
            <w:vAlign w:val="center"/>
          </w:tcPr>
          <w:p w:rsidR="00E24FBA" w:rsidRDefault="00E24FBA" w:rsidP="00254003">
            <w:pPr>
              <w:snapToGrid w:val="0"/>
              <w:spacing w:after="0"/>
              <w:rPr>
                <w:color w:val="000000"/>
                <w:sz w:val="22"/>
                <w:szCs w:val="22"/>
              </w:rPr>
            </w:pPr>
          </w:p>
        </w:tc>
        <w:tc>
          <w:tcPr>
            <w:tcW w:w="993" w:type="dxa"/>
            <w:tcBorders>
              <w:top w:val="single" w:sz="4" w:space="0" w:color="000000"/>
              <w:left w:val="single" w:sz="4" w:space="0" w:color="000000"/>
              <w:bottom w:val="single" w:sz="4" w:space="0" w:color="000000"/>
            </w:tcBorders>
            <w:shd w:val="clear" w:color="auto" w:fill="auto"/>
          </w:tcPr>
          <w:p w:rsidR="00E24FBA" w:rsidRDefault="00E24FBA" w:rsidP="00254003">
            <w:pPr>
              <w:pStyle w:val="Default"/>
              <w:snapToGrid w:val="0"/>
              <w:rPr>
                <w:sz w:val="22"/>
                <w:szCs w:val="22"/>
              </w:rPr>
            </w:pPr>
          </w:p>
        </w:tc>
        <w:tc>
          <w:tcPr>
            <w:tcW w:w="1984" w:type="dxa"/>
            <w:tcBorders>
              <w:top w:val="single" w:sz="4" w:space="0" w:color="000000"/>
              <w:left w:val="single" w:sz="4" w:space="0" w:color="000000"/>
              <w:bottom w:val="single" w:sz="4" w:space="0" w:color="000000"/>
              <w:right w:val="single" w:sz="4" w:space="0" w:color="000000"/>
            </w:tcBorders>
          </w:tcPr>
          <w:p w:rsidR="00E24FBA" w:rsidRDefault="00E24FBA" w:rsidP="00254003">
            <w:pPr>
              <w:pStyle w:val="Default"/>
              <w:snapToGrid w:val="0"/>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E24FBA" w:rsidRDefault="00E24FBA" w:rsidP="00254003">
            <w:pPr>
              <w:pStyle w:val="Default"/>
              <w:snapToGrid w:val="0"/>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E24FBA" w:rsidRDefault="00E24FBA" w:rsidP="00254003">
            <w:pPr>
              <w:pStyle w:val="Default"/>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E24FBA" w:rsidRDefault="00E24FBA" w:rsidP="00254003">
            <w:pPr>
              <w:pStyle w:val="Default"/>
              <w:snapToGrid w:val="0"/>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24FBA" w:rsidRDefault="00E24FBA" w:rsidP="00254003">
            <w:pPr>
              <w:pStyle w:val="Default"/>
              <w:snapToGrid w:val="0"/>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E24FBA" w:rsidRDefault="00E24FBA" w:rsidP="00254003">
            <w:pPr>
              <w:pStyle w:val="Default"/>
              <w:snapToGrid w:val="0"/>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E24FBA" w:rsidRDefault="00E24FBA" w:rsidP="00254003">
            <w:pPr>
              <w:pStyle w:val="Default"/>
              <w:snapToGrid w:val="0"/>
              <w:rPr>
                <w:sz w:val="22"/>
                <w:szCs w:val="22"/>
              </w:rPr>
            </w:pPr>
          </w:p>
        </w:tc>
      </w:tr>
      <w:tr w:rsidR="00E24FBA" w:rsidTr="00C528FB">
        <w:tc>
          <w:tcPr>
            <w:tcW w:w="425" w:type="dxa"/>
            <w:tcBorders>
              <w:top w:val="single" w:sz="4" w:space="0" w:color="000000"/>
              <w:left w:val="single" w:sz="4" w:space="0" w:color="000000"/>
              <w:bottom w:val="single" w:sz="4" w:space="0" w:color="000000"/>
            </w:tcBorders>
            <w:shd w:val="clear" w:color="auto" w:fill="auto"/>
            <w:vAlign w:val="center"/>
          </w:tcPr>
          <w:p w:rsidR="00E24FBA" w:rsidRDefault="00E24FBA" w:rsidP="00254003">
            <w:pPr>
              <w:spacing w:after="0"/>
              <w:jc w:val="center"/>
              <w:rPr>
                <w:color w:val="000000"/>
                <w:sz w:val="22"/>
                <w:szCs w:val="22"/>
              </w:rPr>
            </w:pPr>
            <w:r>
              <w:rPr>
                <w:color w:val="000000"/>
                <w:sz w:val="22"/>
                <w:szCs w:val="22"/>
              </w:rPr>
              <w:t>2.</w:t>
            </w:r>
          </w:p>
        </w:tc>
        <w:tc>
          <w:tcPr>
            <w:tcW w:w="993" w:type="dxa"/>
            <w:tcBorders>
              <w:top w:val="single" w:sz="4" w:space="0" w:color="000000"/>
              <w:left w:val="single" w:sz="4" w:space="0" w:color="000000"/>
              <w:bottom w:val="single" w:sz="4" w:space="0" w:color="000000"/>
            </w:tcBorders>
            <w:shd w:val="clear" w:color="auto" w:fill="auto"/>
            <w:vAlign w:val="center"/>
          </w:tcPr>
          <w:p w:rsidR="00E24FBA" w:rsidRDefault="00E24FBA" w:rsidP="00254003">
            <w:pPr>
              <w:snapToGrid w:val="0"/>
              <w:spacing w:after="0"/>
              <w:rPr>
                <w:color w:val="000000"/>
                <w:sz w:val="22"/>
                <w:szCs w:val="22"/>
              </w:rPr>
            </w:pPr>
          </w:p>
        </w:tc>
        <w:tc>
          <w:tcPr>
            <w:tcW w:w="993" w:type="dxa"/>
            <w:tcBorders>
              <w:top w:val="single" w:sz="4" w:space="0" w:color="000000"/>
              <w:left w:val="single" w:sz="4" w:space="0" w:color="000000"/>
              <w:bottom w:val="single" w:sz="4" w:space="0" w:color="000000"/>
            </w:tcBorders>
            <w:shd w:val="clear" w:color="auto" w:fill="auto"/>
          </w:tcPr>
          <w:p w:rsidR="00E24FBA" w:rsidRDefault="00E24FBA" w:rsidP="00254003">
            <w:pPr>
              <w:pStyle w:val="Default"/>
              <w:snapToGrid w:val="0"/>
              <w:rPr>
                <w:sz w:val="22"/>
                <w:szCs w:val="22"/>
              </w:rPr>
            </w:pPr>
          </w:p>
        </w:tc>
        <w:tc>
          <w:tcPr>
            <w:tcW w:w="1984" w:type="dxa"/>
            <w:tcBorders>
              <w:top w:val="single" w:sz="4" w:space="0" w:color="000000"/>
              <w:left w:val="single" w:sz="4" w:space="0" w:color="000000"/>
              <w:bottom w:val="single" w:sz="4" w:space="0" w:color="000000"/>
              <w:right w:val="single" w:sz="4" w:space="0" w:color="000000"/>
            </w:tcBorders>
          </w:tcPr>
          <w:p w:rsidR="00E24FBA" w:rsidRDefault="00E24FBA" w:rsidP="00254003">
            <w:pPr>
              <w:pStyle w:val="Default"/>
              <w:snapToGrid w:val="0"/>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E24FBA" w:rsidRDefault="00E24FBA" w:rsidP="00254003">
            <w:pPr>
              <w:pStyle w:val="Default"/>
              <w:snapToGrid w:val="0"/>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E24FBA" w:rsidRDefault="00E24FBA" w:rsidP="00254003">
            <w:pPr>
              <w:pStyle w:val="Default"/>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E24FBA" w:rsidRDefault="00E24FBA" w:rsidP="00254003">
            <w:pPr>
              <w:pStyle w:val="Default"/>
              <w:snapToGrid w:val="0"/>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24FBA" w:rsidRDefault="00E24FBA" w:rsidP="00254003">
            <w:pPr>
              <w:pStyle w:val="Default"/>
              <w:snapToGrid w:val="0"/>
              <w:ind w:right="591"/>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E24FBA" w:rsidRDefault="00E24FBA" w:rsidP="00254003">
            <w:pPr>
              <w:pStyle w:val="Default"/>
              <w:snapToGrid w:val="0"/>
              <w:ind w:right="591"/>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E24FBA" w:rsidRDefault="00E24FBA" w:rsidP="00254003">
            <w:pPr>
              <w:pStyle w:val="Default"/>
              <w:snapToGrid w:val="0"/>
              <w:ind w:right="591"/>
              <w:rPr>
                <w:sz w:val="22"/>
                <w:szCs w:val="22"/>
              </w:rPr>
            </w:pPr>
          </w:p>
        </w:tc>
      </w:tr>
      <w:tr w:rsidR="00E24FBA" w:rsidTr="00C528FB">
        <w:tc>
          <w:tcPr>
            <w:tcW w:w="425" w:type="dxa"/>
            <w:tcBorders>
              <w:top w:val="single" w:sz="4" w:space="0" w:color="000000"/>
              <w:left w:val="single" w:sz="4" w:space="0" w:color="000000"/>
              <w:bottom w:val="single" w:sz="4" w:space="0" w:color="000000"/>
            </w:tcBorders>
            <w:shd w:val="clear" w:color="auto" w:fill="auto"/>
            <w:vAlign w:val="center"/>
          </w:tcPr>
          <w:p w:rsidR="00E24FBA" w:rsidRDefault="00E24FBA" w:rsidP="00254003">
            <w:pPr>
              <w:spacing w:after="0"/>
              <w:jc w:val="center"/>
              <w:rPr>
                <w:color w:val="000000"/>
                <w:sz w:val="22"/>
                <w:szCs w:val="22"/>
              </w:rPr>
            </w:pPr>
            <w:r>
              <w:rPr>
                <w:color w:val="000000"/>
                <w:sz w:val="22"/>
                <w:szCs w:val="22"/>
              </w:rPr>
              <w:t>3.</w:t>
            </w:r>
          </w:p>
        </w:tc>
        <w:tc>
          <w:tcPr>
            <w:tcW w:w="993" w:type="dxa"/>
            <w:tcBorders>
              <w:top w:val="single" w:sz="4" w:space="0" w:color="000000"/>
              <w:left w:val="single" w:sz="4" w:space="0" w:color="000000"/>
              <w:bottom w:val="single" w:sz="4" w:space="0" w:color="000000"/>
            </w:tcBorders>
            <w:shd w:val="clear" w:color="auto" w:fill="auto"/>
            <w:vAlign w:val="center"/>
          </w:tcPr>
          <w:p w:rsidR="00E24FBA" w:rsidRDefault="00E24FBA" w:rsidP="00254003">
            <w:pPr>
              <w:snapToGrid w:val="0"/>
              <w:spacing w:after="0"/>
              <w:rPr>
                <w:color w:val="000000"/>
                <w:sz w:val="22"/>
                <w:szCs w:val="22"/>
              </w:rPr>
            </w:pPr>
          </w:p>
        </w:tc>
        <w:tc>
          <w:tcPr>
            <w:tcW w:w="993" w:type="dxa"/>
            <w:tcBorders>
              <w:top w:val="single" w:sz="4" w:space="0" w:color="000000"/>
              <w:left w:val="single" w:sz="4" w:space="0" w:color="000000"/>
              <w:bottom w:val="single" w:sz="4" w:space="0" w:color="000000"/>
            </w:tcBorders>
            <w:shd w:val="clear" w:color="auto" w:fill="auto"/>
          </w:tcPr>
          <w:p w:rsidR="00E24FBA" w:rsidRDefault="00E24FBA" w:rsidP="00254003">
            <w:pPr>
              <w:pStyle w:val="Default"/>
              <w:snapToGrid w:val="0"/>
              <w:rPr>
                <w:sz w:val="22"/>
                <w:szCs w:val="22"/>
              </w:rPr>
            </w:pPr>
          </w:p>
        </w:tc>
        <w:tc>
          <w:tcPr>
            <w:tcW w:w="1984" w:type="dxa"/>
            <w:tcBorders>
              <w:top w:val="single" w:sz="4" w:space="0" w:color="000000"/>
              <w:left w:val="single" w:sz="4" w:space="0" w:color="000000"/>
              <w:bottom w:val="single" w:sz="4" w:space="0" w:color="000000"/>
              <w:right w:val="single" w:sz="4" w:space="0" w:color="000000"/>
            </w:tcBorders>
          </w:tcPr>
          <w:p w:rsidR="00E24FBA" w:rsidRDefault="00E24FBA" w:rsidP="00254003">
            <w:pPr>
              <w:pStyle w:val="Default"/>
              <w:snapToGrid w:val="0"/>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E24FBA" w:rsidRDefault="00E24FBA" w:rsidP="00254003">
            <w:pPr>
              <w:pStyle w:val="Default"/>
              <w:snapToGrid w:val="0"/>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E24FBA" w:rsidRDefault="00E24FBA" w:rsidP="00254003">
            <w:pPr>
              <w:pStyle w:val="Default"/>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E24FBA" w:rsidRDefault="00E24FBA" w:rsidP="00254003">
            <w:pPr>
              <w:pStyle w:val="Default"/>
              <w:snapToGrid w:val="0"/>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24FBA" w:rsidRDefault="00E24FBA" w:rsidP="00254003">
            <w:pPr>
              <w:pStyle w:val="Default"/>
              <w:snapToGrid w:val="0"/>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E24FBA" w:rsidRDefault="00E24FBA" w:rsidP="00254003">
            <w:pPr>
              <w:pStyle w:val="Default"/>
              <w:snapToGrid w:val="0"/>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E24FBA" w:rsidRDefault="00E24FBA" w:rsidP="00254003">
            <w:pPr>
              <w:pStyle w:val="Default"/>
              <w:snapToGrid w:val="0"/>
              <w:rPr>
                <w:sz w:val="22"/>
                <w:szCs w:val="22"/>
              </w:rPr>
            </w:pPr>
          </w:p>
        </w:tc>
      </w:tr>
      <w:tr w:rsidR="00E24FBA" w:rsidTr="00C528FB">
        <w:tc>
          <w:tcPr>
            <w:tcW w:w="425" w:type="dxa"/>
            <w:tcBorders>
              <w:top w:val="single" w:sz="4" w:space="0" w:color="000000"/>
              <w:left w:val="single" w:sz="4" w:space="0" w:color="000000"/>
              <w:bottom w:val="single" w:sz="4" w:space="0" w:color="000000"/>
            </w:tcBorders>
            <w:shd w:val="clear" w:color="auto" w:fill="auto"/>
            <w:vAlign w:val="center"/>
          </w:tcPr>
          <w:p w:rsidR="00E24FBA" w:rsidRDefault="00E24FBA" w:rsidP="00254003">
            <w:pPr>
              <w:spacing w:after="0"/>
              <w:jc w:val="center"/>
              <w:rPr>
                <w:color w:val="000000"/>
                <w:sz w:val="22"/>
                <w:szCs w:val="22"/>
              </w:rPr>
            </w:pPr>
            <w:proofErr w:type="gramStart"/>
            <w:r>
              <w:rPr>
                <w:color w:val="000000"/>
                <w:sz w:val="22"/>
                <w:szCs w:val="22"/>
                <w:lang w:val="en-US"/>
              </w:rPr>
              <w:t>n</w:t>
            </w:r>
            <w:proofErr w:type="gramEnd"/>
            <w:r>
              <w:rPr>
                <w:color w:val="000000"/>
                <w:sz w:val="22"/>
                <w:szCs w:val="22"/>
              </w:rPr>
              <w:t>...</w:t>
            </w:r>
          </w:p>
        </w:tc>
        <w:tc>
          <w:tcPr>
            <w:tcW w:w="993" w:type="dxa"/>
            <w:tcBorders>
              <w:top w:val="single" w:sz="4" w:space="0" w:color="000000"/>
              <w:left w:val="single" w:sz="4" w:space="0" w:color="000000"/>
              <w:bottom w:val="single" w:sz="4" w:space="0" w:color="000000"/>
            </w:tcBorders>
            <w:shd w:val="clear" w:color="auto" w:fill="auto"/>
            <w:vAlign w:val="center"/>
          </w:tcPr>
          <w:p w:rsidR="00E24FBA" w:rsidRDefault="00E24FBA" w:rsidP="00254003">
            <w:pPr>
              <w:snapToGrid w:val="0"/>
              <w:spacing w:after="0"/>
              <w:rPr>
                <w:color w:val="000000"/>
                <w:sz w:val="22"/>
                <w:szCs w:val="22"/>
              </w:rPr>
            </w:pPr>
          </w:p>
        </w:tc>
        <w:tc>
          <w:tcPr>
            <w:tcW w:w="993" w:type="dxa"/>
            <w:tcBorders>
              <w:top w:val="single" w:sz="4" w:space="0" w:color="000000"/>
              <w:left w:val="single" w:sz="4" w:space="0" w:color="000000"/>
              <w:bottom w:val="single" w:sz="4" w:space="0" w:color="000000"/>
            </w:tcBorders>
            <w:shd w:val="clear" w:color="auto" w:fill="auto"/>
          </w:tcPr>
          <w:p w:rsidR="00E24FBA" w:rsidRDefault="00E24FBA" w:rsidP="00254003">
            <w:pPr>
              <w:pStyle w:val="Default"/>
              <w:snapToGrid w:val="0"/>
              <w:rPr>
                <w:sz w:val="22"/>
                <w:szCs w:val="22"/>
              </w:rPr>
            </w:pPr>
          </w:p>
        </w:tc>
        <w:tc>
          <w:tcPr>
            <w:tcW w:w="1984" w:type="dxa"/>
            <w:tcBorders>
              <w:top w:val="single" w:sz="4" w:space="0" w:color="000000"/>
              <w:left w:val="single" w:sz="4" w:space="0" w:color="000000"/>
              <w:bottom w:val="single" w:sz="4" w:space="0" w:color="000000"/>
              <w:right w:val="single" w:sz="4" w:space="0" w:color="000000"/>
            </w:tcBorders>
          </w:tcPr>
          <w:p w:rsidR="00E24FBA" w:rsidRDefault="00E24FBA" w:rsidP="00254003">
            <w:pPr>
              <w:pStyle w:val="Default"/>
              <w:snapToGrid w:val="0"/>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E24FBA" w:rsidRDefault="00E24FBA" w:rsidP="00254003">
            <w:pPr>
              <w:pStyle w:val="Default"/>
              <w:snapToGrid w:val="0"/>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E24FBA" w:rsidRDefault="00E24FBA" w:rsidP="00254003">
            <w:pPr>
              <w:pStyle w:val="Default"/>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E24FBA" w:rsidRDefault="00E24FBA" w:rsidP="00254003">
            <w:pPr>
              <w:pStyle w:val="Default"/>
              <w:snapToGrid w:val="0"/>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24FBA" w:rsidRDefault="00E24FBA" w:rsidP="00254003">
            <w:pPr>
              <w:pStyle w:val="Default"/>
              <w:snapToGrid w:val="0"/>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E24FBA" w:rsidRDefault="00E24FBA" w:rsidP="00254003">
            <w:pPr>
              <w:pStyle w:val="Default"/>
              <w:snapToGrid w:val="0"/>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E24FBA" w:rsidRDefault="00E24FBA" w:rsidP="00254003">
            <w:pPr>
              <w:pStyle w:val="Default"/>
              <w:snapToGrid w:val="0"/>
              <w:rPr>
                <w:sz w:val="22"/>
                <w:szCs w:val="22"/>
              </w:rPr>
            </w:pPr>
          </w:p>
        </w:tc>
      </w:tr>
    </w:tbl>
    <w:p w:rsidR="009712FB" w:rsidRDefault="009712FB" w:rsidP="00254003">
      <w:pPr>
        <w:tabs>
          <w:tab w:val="left" w:pos="708"/>
        </w:tabs>
        <w:spacing w:after="0"/>
        <w:ind w:firstLine="11340"/>
        <w:jc w:val="left"/>
        <w:rPr>
          <w:bCs/>
          <w:sz w:val="22"/>
          <w:szCs w:val="22"/>
        </w:rPr>
      </w:pPr>
    </w:p>
    <w:p w:rsidR="009712FB" w:rsidRDefault="009712FB" w:rsidP="00254003">
      <w:pPr>
        <w:tabs>
          <w:tab w:val="left" w:pos="708"/>
        </w:tabs>
        <w:spacing w:after="0"/>
        <w:rPr>
          <w:sz w:val="22"/>
          <w:szCs w:val="22"/>
        </w:rPr>
      </w:pPr>
      <w:r>
        <w:rPr>
          <w:sz w:val="22"/>
          <w:szCs w:val="22"/>
        </w:rPr>
        <w:t>Срок поставки товара: ____________________________________</w:t>
      </w:r>
    </w:p>
    <w:p w:rsidR="009712FB" w:rsidRDefault="009712FB" w:rsidP="00254003">
      <w:pPr>
        <w:tabs>
          <w:tab w:val="left" w:pos="708"/>
        </w:tabs>
        <w:spacing w:after="0"/>
        <w:rPr>
          <w:sz w:val="22"/>
          <w:szCs w:val="22"/>
        </w:rPr>
      </w:pPr>
      <w:r>
        <w:rPr>
          <w:sz w:val="22"/>
          <w:szCs w:val="22"/>
        </w:rPr>
        <w:t>Место поставки товара: ____________________________________</w:t>
      </w:r>
    </w:p>
    <w:p w:rsidR="009712FB" w:rsidRDefault="009712FB" w:rsidP="00254003">
      <w:pPr>
        <w:tabs>
          <w:tab w:val="left" w:pos="708"/>
        </w:tabs>
        <w:spacing w:after="0"/>
        <w:rPr>
          <w:sz w:val="22"/>
          <w:szCs w:val="22"/>
        </w:rPr>
      </w:pPr>
      <w:r>
        <w:rPr>
          <w:sz w:val="22"/>
          <w:szCs w:val="22"/>
        </w:rPr>
        <w:t>Условия и порядок оплаты товара: ___________________________</w:t>
      </w:r>
    </w:p>
    <w:p w:rsidR="009712FB" w:rsidRDefault="009712FB" w:rsidP="00254003">
      <w:pPr>
        <w:tabs>
          <w:tab w:val="left" w:pos="708"/>
        </w:tabs>
        <w:spacing w:after="0"/>
        <w:rPr>
          <w:sz w:val="22"/>
          <w:szCs w:val="22"/>
        </w:rPr>
      </w:pPr>
      <w:r w:rsidRPr="00093302">
        <w:rPr>
          <w:sz w:val="22"/>
          <w:szCs w:val="22"/>
        </w:rPr>
        <w:t>Срок гарантийных обязательств</w:t>
      </w:r>
      <w:r>
        <w:rPr>
          <w:sz w:val="22"/>
          <w:szCs w:val="22"/>
        </w:rPr>
        <w:t>: _____________________________</w:t>
      </w:r>
    </w:p>
    <w:p w:rsidR="009712FB" w:rsidRDefault="009712FB" w:rsidP="00254003">
      <w:pPr>
        <w:tabs>
          <w:tab w:val="left" w:pos="708"/>
        </w:tabs>
        <w:spacing w:after="0"/>
        <w:rPr>
          <w:sz w:val="22"/>
          <w:szCs w:val="22"/>
        </w:rPr>
      </w:pPr>
    </w:p>
    <w:p w:rsidR="009712FB" w:rsidRDefault="009712FB" w:rsidP="00254003">
      <w:pPr>
        <w:tabs>
          <w:tab w:val="left" w:pos="708"/>
        </w:tabs>
        <w:spacing w:after="0"/>
        <w:rPr>
          <w:sz w:val="22"/>
          <w:szCs w:val="22"/>
        </w:rPr>
      </w:pPr>
    </w:p>
    <w:p w:rsidR="009712FB" w:rsidRDefault="009712FB" w:rsidP="00254003">
      <w:pPr>
        <w:tabs>
          <w:tab w:val="left" w:pos="708"/>
        </w:tabs>
        <w:spacing w:after="0"/>
        <w:rPr>
          <w:i/>
          <w:sz w:val="22"/>
          <w:szCs w:val="22"/>
        </w:rPr>
      </w:pPr>
      <w:r>
        <w:rPr>
          <w:sz w:val="22"/>
          <w:szCs w:val="22"/>
        </w:rPr>
        <w:t>_______________________               _______________________             /___________________/</w:t>
      </w:r>
    </w:p>
    <w:p w:rsidR="009712FB" w:rsidRDefault="009712FB" w:rsidP="00254003">
      <w:pPr>
        <w:tabs>
          <w:tab w:val="left" w:pos="708"/>
        </w:tabs>
        <w:spacing w:after="0"/>
        <w:rPr>
          <w:i/>
          <w:sz w:val="22"/>
          <w:szCs w:val="22"/>
        </w:rPr>
      </w:pPr>
      <w:r>
        <w:rPr>
          <w:i/>
          <w:sz w:val="22"/>
          <w:szCs w:val="22"/>
        </w:rPr>
        <w:t xml:space="preserve">       (должность)                                     (подпись)                                                     (ФИО)</w:t>
      </w:r>
    </w:p>
    <w:p w:rsidR="00AB75C9" w:rsidRDefault="009712FB" w:rsidP="002E74F5">
      <w:pPr>
        <w:tabs>
          <w:tab w:val="left" w:pos="708"/>
        </w:tabs>
        <w:spacing w:after="0"/>
        <w:ind w:firstLine="2880"/>
        <w:rPr>
          <w:sz w:val="22"/>
          <w:szCs w:val="22"/>
        </w:rPr>
      </w:pPr>
      <w:r>
        <w:rPr>
          <w:i/>
          <w:sz w:val="22"/>
          <w:szCs w:val="22"/>
        </w:rPr>
        <w:t>М.П.</w:t>
      </w:r>
    </w:p>
    <w:p w:rsidR="00AB75C9" w:rsidRDefault="00AB75C9" w:rsidP="00254003">
      <w:pPr>
        <w:pageBreakBefore/>
        <w:spacing w:after="0"/>
        <w:jc w:val="center"/>
        <w:rPr>
          <w:sz w:val="22"/>
          <w:szCs w:val="22"/>
        </w:rPr>
      </w:pPr>
      <w:bookmarkStart w:id="19" w:name="__RefHeading___Toc318705172"/>
    </w:p>
    <w:p w:rsidR="00AB75C9" w:rsidRDefault="00AB75C9" w:rsidP="00254003">
      <w:pPr>
        <w:spacing w:after="0"/>
        <w:jc w:val="center"/>
        <w:rPr>
          <w:i/>
          <w:sz w:val="22"/>
          <w:szCs w:val="22"/>
        </w:rPr>
      </w:pPr>
      <w:r>
        <w:rPr>
          <w:b/>
          <w:bCs/>
          <w:sz w:val="22"/>
          <w:szCs w:val="22"/>
        </w:rPr>
        <w:t>3. ФОРМ</w:t>
      </w:r>
      <w:bookmarkEnd w:id="19"/>
      <w:r>
        <w:rPr>
          <w:b/>
          <w:bCs/>
          <w:sz w:val="22"/>
          <w:szCs w:val="22"/>
        </w:rPr>
        <w:t>А АНКЕТЫ УЧАСТНИКА ПРОЦЕДУРЫ ЗАКУПКИ</w:t>
      </w:r>
    </w:p>
    <w:p w:rsidR="00AB75C9" w:rsidRDefault="00AB75C9" w:rsidP="00254003">
      <w:pPr>
        <w:spacing w:after="0"/>
        <w:ind w:firstLine="400"/>
        <w:rPr>
          <w:sz w:val="22"/>
          <w:szCs w:val="22"/>
        </w:rPr>
      </w:pPr>
      <w:r>
        <w:rPr>
          <w:i/>
          <w:sz w:val="22"/>
          <w:szCs w:val="22"/>
        </w:rPr>
        <w:t>Фирменный бланк участника закупки</w:t>
      </w:r>
      <w:r>
        <w:rPr>
          <w:sz w:val="22"/>
          <w:szCs w:val="22"/>
        </w:rPr>
        <w:t xml:space="preserve">                       Приложение к заявке на участие процедуре  </w:t>
      </w:r>
    </w:p>
    <w:p w:rsidR="00AB75C9" w:rsidRDefault="00AB75C9" w:rsidP="00254003">
      <w:pPr>
        <w:spacing w:after="0"/>
        <w:ind w:firstLine="400"/>
        <w:rPr>
          <w:sz w:val="22"/>
          <w:szCs w:val="22"/>
        </w:rPr>
      </w:pPr>
      <w:r>
        <w:rPr>
          <w:sz w:val="22"/>
          <w:szCs w:val="22"/>
        </w:rPr>
        <w:t xml:space="preserve">                                                                                     закупки                           </w:t>
      </w:r>
    </w:p>
    <w:p w:rsidR="00AB75C9" w:rsidRDefault="00AB75C9" w:rsidP="00254003">
      <w:pPr>
        <w:spacing w:after="0"/>
        <w:ind w:firstLine="400"/>
        <w:rPr>
          <w:b/>
          <w:sz w:val="22"/>
          <w:szCs w:val="22"/>
        </w:rPr>
      </w:pPr>
      <w:r>
        <w:rPr>
          <w:sz w:val="22"/>
          <w:szCs w:val="22"/>
        </w:rPr>
        <w:t xml:space="preserve">                                                                                   от «___» ______________ 20__г. №__________</w:t>
      </w:r>
    </w:p>
    <w:tbl>
      <w:tblPr>
        <w:tblW w:w="0" w:type="auto"/>
        <w:tblInd w:w="-20" w:type="dxa"/>
        <w:tblLayout w:type="fixed"/>
        <w:tblLook w:val="0000" w:firstRow="0" w:lastRow="0" w:firstColumn="0" w:lastColumn="0" w:noHBand="0" w:noVBand="0"/>
      </w:tblPr>
      <w:tblGrid>
        <w:gridCol w:w="817"/>
        <w:gridCol w:w="5954"/>
        <w:gridCol w:w="3509"/>
      </w:tblGrid>
      <w:tr w:rsidR="00AB75C9">
        <w:trPr>
          <w:cantSplit/>
          <w:trHeight w:val="240"/>
          <w:tblHeader/>
        </w:trPr>
        <w:tc>
          <w:tcPr>
            <w:tcW w:w="817" w:type="dxa"/>
            <w:tcBorders>
              <w:top w:val="single" w:sz="4" w:space="0" w:color="000000"/>
              <w:left w:val="single" w:sz="4" w:space="0" w:color="000000"/>
              <w:bottom w:val="single" w:sz="4" w:space="0" w:color="000000"/>
            </w:tcBorders>
            <w:shd w:val="clear" w:color="auto" w:fill="auto"/>
            <w:vAlign w:val="center"/>
          </w:tcPr>
          <w:p w:rsidR="00AB75C9" w:rsidRDefault="00AB75C9" w:rsidP="00E01143">
            <w:pPr>
              <w:spacing w:after="0"/>
              <w:jc w:val="left"/>
              <w:rPr>
                <w:sz w:val="22"/>
                <w:szCs w:val="22"/>
              </w:rPr>
            </w:pPr>
            <w:r>
              <w:rPr>
                <w:b/>
                <w:sz w:val="22"/>
                <w:szCs w:val="22"/>
              </w:rPr>
              <w:t>№</w:t>
            </w:r>
          </w:p>
        </w:tc>
        <w:tc>
          <w:tcPr>
            <w:tcW w:w="5954" w:type="dxa"/>
            <w:tcBorders>
              <w:top w:val="single" w:sz="4" w:space="0" w:color="000000"/>
              <w:left w:val="single" w:sz="4" w:space="0" w:color="000000"/>
              <w:bottom w:val="single" w:sz="4" w:space="0" w:color="000000"/>
            </w:tcBorders>
            <w:shd w:val="clear" w:color="auto" w:fill="auto"/>
            <w:vAlign w:val="center"/>
          </w:tcPr>
          <w:p w:rsidR="00AB75C9" w:rsidRDefault="00AB75C9" w:rsidP="00E01143">
            <w:pPr>
              <w:spacing w:after="0"/>
              <w:rPr>
                <w:sz w:val="22"/>
                <w:szCs w:val="22"/>
              </w:rPr>
            </w:pPr>
            <w:r>
              <w:rPr>
                <w:sz w:val="22"/>
                <w:szCs w:val="22"/>
              </w:rPr>
              <w:t>Наименование</w:t>
            </w:r>
          </w:p>
        </w:tc>
        <w:tc>
          <w:tcPr>
            <w:tcW w:w="3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E01143">
            <w:pPr>
              <w:spacing w:after="0"/>
            </w:pPr>
            <w:r>
              <w:rPr>
                <w:sz w:val="22"/>
                <w:szCs w:val="22"/>
              </w:rPr>
              <w:t>Сведения об участнике запроса предложений</w:t>
            </w:r>
          </w:p>
        </w:tc>
      </w:tr>
      <w:tr w:rsidR="00AB75C9">
        <w:trPr>
          <w:cantSplit/>
          <w:trHeight w:val="471"/>
        </w:trPr>
        <w:tc>
          <w:tcPr>
            <w:tcW w:w="817" w:type="dxa"/>
            <w:tcBorders>
              <w:top w:val="single" w:sz="4" w:space="0" w:color="000000"/>
              <w:left w:val="single" w:sz="4" w:space="0" w:color="000000"/>
              <w:bottom w:val="single" w:sz="4" w:space="0" w:color="000000"/>
            </w:tcBorders>
            <w:shd w:val="clear" w:color="auto" w:fill="auto"/>
            <w:vAlign w:val="center"/>
          </w:tcPr>
          <w:p w:rsidR="00AB75C9" w:rsidRDefault="00AB75C9" w:rsidP="00E01143">
            <w:pPr>
              <w:numPr>
                <w:ilvl w:val="0"/>
                <w:numId w:val="13"/>
              </w:numPr>
              <w:snapToGrid w:val="0"/>
              <w:spacing w:after="0"/>
              <w:ind w:left="0" w:firstLine="0"/>
              <w:rPr>
                <w:i/>
                <w:sz w:val="22"/>
                <w:szCs w:val="22"/>
              </w:rPr>
            </w:pPr>
          </w:p>
        </w:tc>
        <w:tc>
          <w:tcPr>
            <w:tcW w:w="5954" w:type="dxa"/>
            <w:tcBorders>
              <w:top w:val="single" w:sz="4" w:space="0" w:color="000000"/>
              <w:left w:val="single" w:sz="4" w:space="0" w:color="000000"/>
              <w:bottom w:val="single" w:sz="4" w:space="0" w:color="000000"/>
            </w:tcBorders>
            <w:shd w:val="clear" w:color="auto" w:fill="auto"/>
            <w:vAlign w:val="center"/>
          </w:tcPr>
          <w:p w:rsidR="00AB75C9" w:rsidRDefault="00AB75C9" w:rsidP="00E01143">
            <w:pPr>
              <w:spacing w:after="0"/>
              <w:rPr>
                <w:sz w:val="22"/>
                <w:szCs w:val="22"/>
              </w:rPr>
            </w:pPr>
            <w:r>
              <w:rPr>
                <w:sz w:val="22"/>
                <w:szCs w:val="22"/>
              </w:rPr>
              <w:t>Фирменное наименование (Полное и сокращенное наименования организации либо Ф.И.О. участника конкурса – физического лица, в том числе, зарегистрированного в качестве индивидуального предпринимателя)</w:t>
            </w:r>
          </w:p>
        </w:tc>
        <w:tc>
          <w:tcPr>
            <w:tcW w:w="3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E01143">
            <w:pPr>
              <w:snapToGrid w:val="0"/>
              <w:spacing w:after="0"/>
              <w:rPr>
                <w:sz w:val="22"/>
                <w:szCs w:val="22"/>
              </w:rPr>
            </w:pPr>
          </w:p>
        </w:tc>
      </w:tr>
      <w:tr w:rsidR="00AB75C9">
        <w:trPr>
          <w:cantSplit/>
          <w:trHeight w:val="284"/>
        </w:trPr>
        <w:tc>
          <w:tcPr>
            <w:tcW w:w="817" w:type="dxa"/>
            <w:tcBorders>
              <w:top w:val="single" w:sz="4" w:space="0" w:color="000000"/>
              <w:left w:val="single" w:sz="4" w:space="0" w:color="000000"/>
              <w:bottom w:val="single" w:sz="4" w:space="0" w:color="000000"/>
            </w:tcBorders>
            <w:shd w:val="clear" w:color="auto" w:fill="auto"/>
            <w:vAlign w:val="center"/>
          </w:tcPr>
          <w:p w:rsidR="00AB75C9" w:rsidRDefault="00AB75C9" w:rsidP="00E01143">
            <w:pPr>
              <w:numPr>
                <w:ilvl w:val="0"/>
                <w:numId w:val="13"/>
              </w:numPr>
              <w:snapToGrid w:val="0"/>
              <w:spacing w:after="0"/>
              <w:ind w:left="0" w:firstLine="0"/>
              <w:rPr>
                <w:i/>
                <w:sz w:val="22"/>
                <w:szCs w:val="22"/>
              </w:rPr>
            </w:pPr>
          </w:p>
        </w:tc>
        <w:tc>
          <w:tcPr>
            <w:tcW w:w="5954" w:type="dxa"/>
            <w:tcBorders>
              <w:top w:val="single" w:sz="4" w:space="0" w:color="000000"/>
              <w:left w:val="single" w:sz="4" w:space="0" w:color="000000"/>
              <w:bottom w:val="single" w:sz="4" w:space="0" w:color="000000"/>
            </w:tcBorders>
            <w:shd w:val="clear" w:color="auto" w:fill="auto"/>
            <w:vAlign w:val="center"/>
          </w:tcPr>
          <w:p w:rsidR="00AB75C9" w:rsidRDefault="00AB75C9" w:rsidP="00E01143">
            <w:pPr>
              <w:spacing w:after="0"/>
              <w:rPr>
                <w:sz w:val="22"/>
                <w:szCs w:val="22"/>
              </w:rPr>
            </w:pPr>
            <w:r>
              <w:rPr>
                <w:sz w:val="22"/>
                <w:szCs w:val="22"/>
              </w:rPr>
              <w:t>Организационно - правовая форма</w:t>
            </w:r>
          </w:p>
        </w:tc>
        <w:tc>
          <w:tcPr>
            <w:tcW w:w="3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E01143">
            <w:pPr>
              <w:snapToGrid w:val="0"/>
              <w:spacing w:after="0"/>
              <w:rPr>
                <w:sz w:val="22"/>
                <w:szCs w:val="22"/>
              </w:rPr>
            </w:pPr>
          </w:p>
        </w:tc>
      </w:tr>
      <w:tr w:rsidR="00AB75C9">
        <w:trPr>
          <w:cantSplit/>
        </w:trPr>
        <w:tc>
          <w:tcPr>
            <w:tcW w:w="817" w:type="dxa"/>
            <w:tcBorders>
              <w:top w:val="single" w:sz="4" w:space="0" w:color="000000"/>
              <w:left w:val="single" w:sz="4" w:space="0" w:color="000000"/>
              <w:bottom w:val="single" w:sz="4" w:space="0" w:color="000000"/>
            </w:tcBorders>
            <w:shd w:val="clear" w:color="auto" w:fill="auto"/>
            <w:vAlign w:val="center"/>
          </w:tcPr>
          <w:p w:rsidR="00AB75C9" w:rsidRDefault="00AB75C9" w:rsidP="00E01143">
            <w:pPr>
              <w:numPr>
                <w:ilvl w:val="0"/>
                <w:numId w:val="13"/>
              </w:numPr>
              <w:snapToGrid w:val="0"/>
              <w:spacing w:after="0"/>
              <w:ind w:left="0" w:firstLine="0"/>
              <w:rPr>
                <w:i/>
                <w:sz w:val="22"/>
                <w:szCs w:val="22"/>
              </w:rPr>
            </w:pPr>
          </w:p>
        </w:tc>
        <w:tc>
          <w:tcPr>
            <w:tcW w:w="5954" w:type="dxa"/>
            <w:tcBorders>
              <w:top w:val="single" w:sz="4" w:space="0" w:color="000000"/>
              <w:left w:val="single" w:sz="4" w:space="0" w:color="000000"/>
              <w:bottom w:val="single" w:sz="4" w:space="0" w:color="000000"/>
            </w:tcBorders>
            <w:shd w:val="clear" w:color="auto" w:fill="auto"/>
            <w:vAlign w:val="center"/>
          </w:tcPr>
          <w:p w:rsidR="00AB75C9" w:rsidRDefault="00AB75C9" w:rsidP="00E01143">
            <w:pPr>
              <w:spacing w:after="0"/>
              <w:rPr>
                <w:sz w:val="22"/>
                <w:szCs w:val="22"/>
              </w:rPr>
            </w:pPr>
            <w:r>
              <w:rPr>
                <w:sz w:val="22"/>
                <w:szCs w:val="22"/>
              </w:rPr>
              <w:t>Учредители (перечислить наименования и организационно-правовую форму или Ф.И.О. всех учредителей)</w:t>
            </w:r>
          </w:p>
        </w:tc>
        <w:tc>
          <w:tcPr>
            <w:tcW w:w="3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E01143">
            <w:pPr>
              <w:snapToGrid w:val="0"/>
              <w:spacing w:after="0"/>
              <w:rPr>
                <w:sz w:val="22"/>
                <w:szCs w:val="22"/>
              </w:rPr>
            </w:pPr>
          </w:p>
        </w:tc>
      </w:tr>
      <w:tr w:rsidR="00AB75C9">
        <w:trPr>
          <w:cantSplit/>
        </w:trPr>
        <w:tc>
          <w:tcPr>
            <w:tcW w:w="817" w:type="dxa"/>
            <w:tcBorders>
              <w:top w:val="single" w:sz="4" w:space="0" w:color="000000"/>
              <w:left w:val="single" w:sz="4" w:space="0" w:color="000000"/>
              <w:bottom w:val="single" w:sz="4" w:space="0" w:color="000000"/>
            </w:tcBorders>
            <w:shd w:val="clear" w:color="auto" w:fill="auto"/>
            <w:vAlign w:val="center"/>
          </w:tcPr>
          <w:p w:rsidR="00AB75C9" w:rsidRDefault="00AB75C9" w:rsidP="00E01143">
            <w:pPr>
              <w:numPr>
                <w:ilvl w:val="0"/>
                <w:numId w:val="13"/>
              </w:numPr>
              <w:snapToGrid w:val="0"/>
              <w:spacing w:after="0"/>
              <w:ind w:left="0" w:firstLine="0"/>
              <w:rPr>
                <w:i/>
                <w:sz w:val="22"/>
                <w:szCs w:val="22"/>
              </w:rPr>
            </w:pPr>
          </w:p>
        </w:tc>
        <w:tc>
          <w:tcPr>
            <w:tcW w:w="5954" w:type="dxa"/>
            <w:tcBorders>
              <w:top w:val="single" w:sz="4" w:space="0" w:color="000000"/>
              <w:left w:val="single" w:sz="4" w:space="0" w:color="000000"/>
              <w:bottom w:val="single" w:sz="4" w:space="0" w:color="000000"/>
            </w:tcBorders>
            <w:shd w:val="clear" w:color="auto" w:fill="auto"/>
            <w:vAlign w:val="center"/>
          </w:tcPr>
          <w:p w:rsidR="00AB75C9" w:rsidRDefault="00AB75C9" w:rsidP="00E01143">
            <w:pPr>
              <w:spacing w:after="0"/>
              <w:rPr>
                <w:sz w:val="22"/>
                <w:szCs w:val="22"/>
              </w:rPr>
            </w:pPr>
            <w:r>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конкурса – физического лица</w:t>
            </w:r>
          </w:p>
        </w:tc>
        <w:tc>
          <w:tcPr>
            <w:tcW w:w="3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E01143">
            <w:pPr>
              <w:snapToGrid w:val="0"/>
              <w:spacing w:after="0"/>
              <w:rPr>
                <w:sz w:val="22"/>
                <w:szCs w:val="22"/>
              </w:rPr>
            </w:pPr>
          </w:p>
        </w:tc>
      </w:tr>
      <w:tr w:rsidR="00AB75C9">
        <w:trPr>
          <w:cantSplit/>
          <w:trHeight w:val="284"/>
        </w:trPr>
        <w:tc>
          <w:tcPr>
            <w:tcW w:w="817" w:type="dxa"/>
            <w:tcBorders>
              <w:top w:val="single" w:sz="4" w:space="0" w:color="000000"/>
              <w:left w:val="single" w:sz="4" w:space="0" w:color="000000"/>
              <w:bottom w:val="single" w:sz="4" w:space="0" w:color="000000"/>
            </w:tcBorders>
            <w:shd w:val="clear" w:color="auto" w:fill="auto"/>
            <w:vAlign w:val="center"/>
          </w:tcPr>
          <w:p w:rsidR="00AB75C9" w:rsidRDefault="00AB75C9" w:rsidP="00E01143">
            <w:pPr>
              <w:numPr>
                <w:ilvl w:val="0"/>
                <w:numId w:val="13"/>
              </w:numPr>
              <w:snapToGrid w:val="0"/>
              <w:spacing w:after="0"/>
              <w:ind w:left="0" w:firstLine="0"/>
              <w:rPr>
                <w:i/>
                <w:sz w:val="22"/>
                <w:szCs w:val="22"/>
              </w:rPr>
            </w:pPr>
          </w:p>
        </w:tc>
        <w:tc>
          <w:tcPr>
            <w:tcW w:w="5954" w:type="dxa"/>
            <w:tcBorders>
              <w:top w:val="single" w:sz="4" w:space="0" w:color="000000"/>
              <w:left w:val="single" w:sz="4" w:space="0" w:color="000000"/>
              <w:bottom w:val="single" w:sz="4" w:space="0" w:color="000000"/>
            </w:tcBorders>
            <w:shd w:val="clear" w:color="auto" w:fill="auto"/>
            <w:vAlign w:val="center"/>
          </w:tcPr>
          <w:p w:rsidR="00AB75C9" w:rsidRDefault="00AB75C9" w:rsidP="00E01143">
            <w:pPr>
              <w:spacing w:after="0"/>
              <w:rPr>
                <w:sz w:val="22"/>
                <w:szCs w:val="22"/>
              </w:rPr>
            </w:pPr>
            <w:r>
              <w:rPr>
                <w:sz w:val="22"/>
                <w:szCs w:val="22"/>
              </w:rPr>
              <w:t>Виды деятельности</w:t>
            </w:r>
          </w:p>
        </w:tc>
        <w:tc>
          <w:tcPr>
            <w:tcW w:w="3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E01143">
            <w:pPr>
              <w:snapToGrid w:val="0"/>
              <w:spacing w:after="0"/>
              <w:rPr>
                <w:sz w:val="22"/>
                <w:szCs w:val="22"/>
              </w:rPr>
            </w:pPr>
          </w:p>
        </w:tc>
      </w:tr>
      <w:tr w:rsidR="00AB75C9">
        <w:trPr>
          <w:cantSplit/>
          <w:trHeight w:val="284"/>
        </w:trPr>
        <w:tc>
          <w:tcPr>
            <w:tcW w:w="817" w:type="dxa"/>
            <w:tcBorders>
              <w:top w:val="single" w:sz="4" w:space="0" w:color="000000"/>
              <w:left w:val="single" w:sz="4" w:space="0" w:color="000000"/>
              <w:bottom w:val="single" w:sz="4" w:space="0" w:color="000000"/>
            </w:tcBorders>
            <w:shd w:val="clear" w:color="auto" w:fill="auto"/>
            <w:vAlign w:val="center"/>
          </w:tcPr>
          <w:p w:rsidR="00AB75C9" w:rsidRDefault="00AB75C9" w:rsidP="00E01143">
            <w:pPr>
              <w:numPr>
                <w:ilvl w:val="0"/>
                <w:numId w:val="13"/>
              </w:numPr>
              <w:snapToGrid w:val="0"/>
              <w:spacing w:after="0"/>
              <w:ind w:left="0" w:firstLine="0"/>
              <w:rPr>
                <w:i/>
                <w:sz w:val="22"/>
                <w:szCs w:val="22"/>
              </w:rPr>
            </w:pPr>
          </w:p>
        </w:tc>
        <w:tc>
          <w:tcPr>
            <w:tcW w:w="5954" w:type="dxa"/>
            <w:tcBorders>
              <w:top w:val="single" w:sz="4" w:space="0" w:color="000000"/>
              <w:left w:val="single" w:sz="4" w:space="0" w:color="000000"/>
              <w:bottom w:val="single" w:sz="4" w:space="0" w:color="000000"/>
            </w:tcBorders>
            <w:shd w:val="clear" w:color="auto" w:fill="auto"/>
            <w:vAlign w:val="center"/>
          </w:tcPr>
          <w:p w:rsidR="00AB75C9" w:rsidRDefault="00AB75C9" w:rsidP="00E01143">
            <w:pPr>
              <w:spacing w:after="0"/>
              <w:rPr>
                <w:sz w:val="22"/>
                <w:szCs w:val="22"/>
              </w:rPr>
            </w:pPr>
            <w:r>
              <w:rPr>
                <w:sz w:val="22"/>
                <w:szCs w:val="22"/>
              </w:rPr>
              <w:t>Срок деятельности (с учетом правопреемственности)</w:t>
            </w:r>
          </w:p>
        </w:tc>
        <w:tc>
          <w:tcPr>
            <w:tcW w:w="3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E01143">
            <w:pPr>
              <w:snapToGrid w:val="0"/>
              <w:spacing w:after="0"/>
              <w:rPr>
                <w:sz w:val="22"/>
                <w:szCs w:val="22"/>
              </w:rPr>
            </w:pPr>
          </w:p>
        </w:tc>
      </w:tr>
      <w:tr w:rsidR="00AB75C9">
        <w:trPr>
          <w:cantSplit/>
          <w:trHeight w:val="284"/>
        </w:trPr>
        <w:tc>
          <w:tcPr>
            <w:tcW w:w="817" w:type="dxa"/>
            <w:tcBorders>
              <w:top w:val="single" w:sz="4" w:space="0" w:color="000000"/>
              <w:left w:val="single" w:sz="4" w:space="0" w:color="000000"/>
              <w:bottom w:val="single" w:sz="4" w:space="0" w:color="000000"/>
            </w:tcBorders>
            <w:shd w:val="clear" w:color="auto" w:fill="auto"/>
            <w:vAlign w:val="center"/>
          </w:tcPr>
          <w:p w:rsidR="00AB75C9" w:rsidRDefault="00AB75C9" w:rsidP="00E01143">
            <w:pPr>
              <w:numPr>
                <w:ilvl w:val="0"/>
                <w:numId w:val="13"/>
              </w:numPr>
              <w:snapToGrid w:val="0"/>
              <w:spacing w:after="0"/>
              <w:ind w:left="0" w:firstLine="0"/>
              <w:rPr>
                <w:i/>
                <w:sz w:val="22"/>
                <w:szCs w:val="22"/>
              </w:rPr>
            </w:pPr>
          </w:p>
        </w:tc>
        <w:tc>
          <w:tcPr>
            <w:tcW w:w="5954" w:type="dxa"/>
            <w:tcBorders>
              <w:top w:val="single" w:sz="4" w:space="0" w:color="000000"/>
              <w:left w:val="single" w:sz="4" w:space="0" w:color="000000"/>
              <w:bottom w:val="single" w:sz="4" w:space="0" w:color="000000"/>
            </w:tcBorders>
            <w:shd w:val="clear" w:color="auto" w:fill="auto"/>
            <w:vAlign w:val="center"/>
          </w:tcPr>
          <w:p w:rsidR="00AB75C9" w:rsidRDefault="00AB75C9" w:rsidP="00E01143">
            <w:pPr>
              <w:spacing w:after="0"/>
              <w:rPr>
                <w:sz w:val="22"/>
                <w:szCs w:val="22"/>
              </w:rPr>
            </w:pPr>
            <w:r>
              <w:rPr>
                <w:sz w:val="22"/>
                <w:szCs w:val="22"/>
              </w:rPr>
              <w:t>ИНН, КПП, ОГРН, ОКПО</w:t>
            </w:r>
          </w:p>
        </w:tc>
        <w:tc>
          <w:tcPr>
            <w:tcW w:w="3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E01143">
            <w:pPr>
              <w:snapToGrid w:val="0"/>
              <w:spacing w:after="0"/>
              <w:rPr>
                <w:sz w:val="22"/>
                <w:szCs w:val="22"/>
              </w:rPr>
            </w:pPr>
          </w:p>
        </w:tc>
      </w:tr>
      <w:tr w:rsidR="00AB75C9">
        <w:trPr>
          <w:cantSplit/>
          <w:trHeight w:val="284"/>
        </w:trPr>
        <w:tc>
          <w:tcPr>
            <w:tcW w:w="817" w:type="dxa"/>
            <w:tcBorders>
              <w:top w:val="single" w:sz="4" w:space="0" w:color="000000"/>
              <w:left w:val="single" w:sz="4" w:space="0" w:color="000000"/>
              <w:bottom w:val="single" w:sz="4" w:space="0" w:color="000000"/>
            </w:tcBorders>
            <w:shd w:val="clear" w:color="auto" w:fill="auto"/>
            <w:vAlign w:val="center"/>
          </w:tcPr>
          <w:p w:rsidR="00AB75C9" w:rsidRDefault="00AB75C9" w:rsidP="00E01143">
            <w:pPr>
              <w:numPr>
                <w:ilvl w:val="0"/>
                <w:numId w:val="13"/>
              </w:numPr>
              <w:snapToGrid w:val="0"/>
              <w:spacing w:after="0"/>
              <w:ind w:left="0" w:firstLine="0"/>
              <w:rPr>
                <w:i/>
                <w:sz w:val="22"/>
                <w:szCs w:val="22"/>
              </w:rPr>
            </w:pPr>
          </w:p>
        </w:tc>
        <w:tc>
          <w:tcPr>
            <w:tcW w:w="5954" w:type="dxa"/>
            <w:tcBorders>
              <w:top w:val="single" w:sz="4" w:space="0" w:color="000000"/>
              <w:left w:val="single" w:sz="4" w:space="0" w:color="000000"/>
              <w:bottom w:val="single" w:sz="4" w:space="0" w:color="000000"/>
            </w:tcBorders>
            <w:shd w:val="clear" w:color="auto" w:fill="auto"/>
            <w:vAlign w:val="center"/>
          </w:tcPr>
          <w:p w:rsidR="00AB75C9" w:rsidRDefault="00AB75C9" w:rsidP="00E01143">
            <w:pPr>
              <w:spacing w:after="0"/>
              <w:rPr>
                <w:sz w:val="22"/>
                <w:szCs w:val="22"/>
              </w:rPr>
            </w:pPr>
            <w:r>
              <w:rPr>
                <w:sz w:val="22"/>
                <w:szCs w:val="22"/>
              </w:rPr>
              <w:t>Юридический адрес (страна, адрес)</w:t>
            </w:r>
          </w:p>
        </w:tc>
        <w:tc>
          <w:tcPr>
            <w:tcW w:w="3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E01143">
            <w:pPr>
              <w:snapToGrid w:val="0"/>
              <w:spacing w:after="0"/>
              <w:rPr>
                <w:sz w:val="22"/>
                <w:szCs w:val="22"/>
              </w:rPr>
            </w:pPr>
          </w:p>
        </w:tc>
      </w:tr>
      <w:tr w:rsidR="00AB75C9">
        <w:trPr>
          <w:cantSplit/>
          <w:trHeight w:val="284"/>
        </w:trPr>
        <w:tc>
          <w:tcPr>
            <w:tcW w:w="817" w:type="dxa"/>
            <w:tcBorders>
              <w:top w:val="single" w:sz="4" w:space="0" w:color="000000"/>
              <w:left w:val="single" w:sz="4" w:space="0" w:color="000000"/>
              <w:bottom w:val="single" w:sz="4" w:space="0" w:color="000000"/>
            </w:tcBorders>
            <w:shd w:val="clear" w:color="auto" w:fill="auto"/>
            <w:vAlign w:val="center"/>
          </w:tcPr>
          <w:p w:rsidR="00AB75C9" w:rsidRDefault="00AB75C9" w:rsidP="00E01143">
            <w:pPr>
              <w:numPr>
                <w:ilvl w:val="0"/>
                <w:numId w:val="13"/>
              </w:numPr>
              <w:snapToGrid w:val="0"/>
              <w:spacing w:after="0"/>
              <w:ind w:left="0" w:firstLine="0"/>
              <w:rPr>
                <w:i/>
                <w:sz w:val="22"/>
                <w:szCs w:val="22"/>
              </w:rPr>
            </w:pPr>
          </w:p>
        </w:tc>
        <w:tc>
          <w:tcPr>
            <w:tcW w:w="5954" w:type="dxa"/>
            <w:tcBorders>
              <w:top w:val="single" w:sz="4" w:space="0" w:color="000000"/>
              <w:left w:val="single" w:sz="4" w:space="0" w:color="000000"/>
              <w:bottom w:val="single" w:sz="4" w:space="0" w:color="000000"/>
            </w:tcBorders>
            <w:shd w:val="clear" w:color="auto" w:fill="auto"/>
            <w:vAlign w:val="center"/>
          </w:tcPr>
          <w:p w:rsidR="00AB75C9" w:rsidRDefault="00AB75C9" w:rsidP="00E01143">
            <w:pPr>
              <w:spacing w:after="0"/>
              <w:rPr>
                <w:sz w:val="22"/>
                <w:szCs w:val="22"/>
              </w:rPr>
            </w:pPr>
            <w:r>
              <w:rPr>
                <w:sz w:val="22"/>
                <w:szCs w:val="22"/>
              </w:rPr>
              <w:t>Почтовый адрес (страна, адрес)</w:t>
            </w:r>
          </w:p>
        </w:tc>
        <w:tc>
          <w:tcPr>
            <w:tcW w:w="3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E01143">
            <w:pPr>
              <w:snapToGrid w:val="0"/>
              <w:spacing w:after="0"/>
              <w:rPr>
                <w:sz w:val="22"/>
                <w:szCs w:val="22"/>
              </w:rPr>
            </w:pPr>
          </w:p>
        </w:tc>
      </w:tr>
      <w:tr w:rsidR="00AB75C9">
        <w:trPr>
          <w:cantSplit/>
          <w:trHeight w:val="284"/>
        </w:trPr>
        <w:tc>
          <w:tcPr>
            <w:tcW w:w="817" w:type="dxa"/>
            <w:tcBorders>
              <w:top w:val="single" w:sz="4" w:space="0" w:color="000000"/>
              <w:left w:val="single" w:sz="4" w:space="0" w:color="000000"/>
              <w:bottom w:val="single" w:sz="4" w:space="0" w:color="000000"/>
            </w:tcBorders>
            <w:shd w:val="clear" w:color="auto" w:fill="auto"/>
            <w:vAlign w:val="center"/>
          </w:tcPr>
          <w:p w:rsidR="00AB75C9" w:rsidRDefault="00AB75C9" w:rsidP="00E01143">
            <w:pPr>
              <w:numPr>
                <w:ilvl w:val="0"/>
                <w:numId w:val="13"/>
              </w:numPr>
              <w:snapToGrid w:val="0"/>
              <w:spacing w:after="0"/>
              <w:ind w:left="0" w:firstLine="0"/>
              <w:rPr>
                <w:i/>
                <w:sz w:val="22"/>
                <w:szCs w:val="22"/>
              </w:rPr>
            </w:pPr>
          </w:p>
        </w:tc>
        <w:tc>
          <w:tcPr>
            <w:tcW w:w="5954" w:type="dxa"/>
            <w:tcBorders>
              <w:top w:val="single" w:sz="4" w:space="0" w:color="000000"/>
              <w:left w:val="single" w:sz="4" w:space="0" w:color="000000"/>
              <w:bottom w:val="single" w:sz="4" w:space="0" w:color="000000"/>
            </w:tcBorders>
            <w:shd w:val="clear" w:color="auto" w:fill="auto"/>
            <w:vAlign w:val="center"/>
          </w:tcPr>
          <w:p w:rsidR="00AB75C9" w:rsidRDefault="00AB75C9" w:rsidP="00E01143">
            <w:pPr>
              <w:spacing w:after="0"/>
              <w:rPr>
                <w:sz w:val="22"/>
                <w:szCs w:val="22"/>
              </w:rPr>
            </w:pPr>
            <w:r>
              <w:rPr>
                <w:sz w:val="22"/>
                <w:szCs w:val="22"/>
              </w:rPr>
              <w:t>Фактическое местоположение</w:t>
            </w:r>
          </w:p>
        </w:tc>
        <w:tc>
          <w:tcPr>
            <w:tcW w:w="3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E01143">
            <w:pPr>
              <w:snapToGrid w:val="0"/>
              <w:spacing w:after="0"/>
              <w:rPr>
                <w:sz w:val="22"/>
                <w:szCs w:val="22"/>
              </w:rPr>
            </w:pPr>
          </w:p>
        </w:tc>
      </w:tr>
      <w:tr w:rsidR="00AB75C9">
        <w:trPr>
          <w:cantSplit/>
          <w:trHeight w:val="284"/>
        </w:trPr>
        <w:tc>
          <w:tcPr>
            <w:tcW w:w="817" w:type="dxa"/>
            <w:tcBorders>
              <w:top w:val="single" w:sz="4" w:space="0" w:color="000000"/>
              <w:left w:val="single" w:sz="4" w:space="0" w:color="000000"/>
              <w:bottom w:val="single" w:sz="4" w:space="0" w:color="000000"/>
            </w:tcBorders>
            <w:shd w:val="clear" w:color="auto" w:fill="auto"/>
            <w:vAlign w:val="center"/>
          </w:tcPr>
          <w:p w:rsidR="00AB75C9" w:rsidRDefault="00AB75C9" w:rsidP="00E01143">
            <w:pPr>
              <w:numPr>
                <w:ilvl w:val="0"/>
                <w:numId w:val="13"/>
              </w:numPr>
              <w:snapToGrid w:val="0"/>
              <w:spacing w:after="0"/>
              <w:ind w:left="0" w:firstLine="0"/>
              <w:rPr>
                <w:i/>
                <w:sz w:val="22"/>
                <w:szCs w:val="22"/>
              </w:rPr>
            </w:pPr>
          </w:p>
        </w:tc>
        <w:tc>
          <w:tcPr>
            <w:tcW w:w="5954" w:type="dxa"/>
            <w:tcBorders>
              <w:top w:val="single" w:sz="4" w:space="0" w:color="000000"/>
              <w:left w:val="single" w:sz="4" w:space="0" w:color="000000"/>
              <w:bottom w:val="single" w:sz="4" w:space="0" w:color="000000"/>
            </w:tcBorders>
            <w:shd w:val="clear" w:color="auto" w:fill="auto"/>
            <w:vAlign w:val="center"/>
          </w:tcPr>
          <w:p w:rsidR="00AB75C9" w:rsidRDefault="00AB75C9" w:rsidP="00E01143">
            <w:pPr>
              <w:spacing w:after="0"/>
              <w:rPr>
                <w:sz w:val="22"/>
                <w:szCs w:val="22"/>
              </w:rPr>
            </w:pPr>
            <w:r>
              <w:rPr>
                <w:sz w:val="22"/>
                <w:szCs w:val="22"/>
              </w:rPr>
              <w:t>Телефоны (с указанием кода города)</w:t>
            </w:r>
          </w:p>
        </w:tc>
        <w:tc>
          <w:tcPr>
            <w:tcW w:w="3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E01143">
            <w:pPr>
              <w:snapToGrid w:val="0"/>
              <w:spacing w:after="0"/>
              <w:rPr>
                <w:sz w:val="22"/>
                <w:szCs w:val="22"/>
              </w:rPr>
            </w:pPr>
          </w:p>
        </w:tc>
      </w:tr>
      <w:tr w:rsidR="00AB75C9">
        <w:trPr>
          <w:cantSplit/>
          <w:trHeight w:val="284"/>
        </w:trPr>
        <w:tc>
          <w:tcPr>
            <w:tcW w:w="817" w:type="dxa"/>
            <w:tcBorders>
              <w:top w:val="single" w:sz="4" w:space="0" w:color="000000"/>
              <w:left w:val="single" w:sz="4" w:space="0" w:color="000000"/>
              <w:bottom w:val="single" w:sz="4" w:space="0" w:color="000000"/>
            </w:tcBorders>
            <w:shd w:val="clear" w:color="auto" w:fill="auto"/>
            <w:vAlign w:val="center"/>
          </w:tcPr>
          <w:p w:rsidR="00AB75C9" w:rsidRDefault="00AB75C9" w:rsidP="00E01143">
            <w:pPr>
              <w:numPr>
                <w:ilvl w:val="0"/>
                <w:numId w:val="13"/>
              </w:numPr>
              <w:snapToGrid w:val="0"/>
              <w:spacing w:after="0"/>
              <w:ind w:left="0" w:firstLine="0"/>
              <w:rPr>
                <w:i/>
                <w:sz w:val="22"/>
                <w:szCs w:val="22"/>
              </w:rPr>
            </w:pPr>
          </w:p>
        </w:tc>
        <w:tc>
          <w:tcPr>
            <w:tcW w:w="5954" w:type="dxa"/>
            <w:tcBorders>
              <w:top w:val="single" w:sz="4" w:space="0" w:color="000000"/>
              <w:left w:val="single" w:sz="4" w:space="0" w:color="000000"/>
              <w:bottom w:val="single" w:sz="4" w:space="0" w:color="000000"/>
            </w:tcBorders>
            <w:shd w:val="clear" w:color="auto" w:fill="auto"/>
            <w:vAlign w:val="center"/>
          </w:tcPr>
          <w:p w:rsidR="00AB75C9" w:rsidRDefault="00AB75C9" w:rsidP="00E01143">
            <w:pPr>
              <w:spacing w:after="0"/>
              <w:rPr>
                <w:sz w:val="22"/>
                <w:szCs w:val="22"/>
              </w:rPr>
            </w:pPr>
            <w:r>
              <w:rPr>
                <w:sz w:val="22"/>
                <w:szCs w:val="22"/>
              </w:rPr>
              <w:t>Факс (с указанием кода города)</w:t>
            </w:r>
          </w:p>
        </w:tc>
        <w:tc>
          <w:tcPr>
            <w:tcW w:w="3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E01143">
            <w:pPr>
              <w:snapToGrid w:val="0"/>
              <w:spacing w:after="0"/>
              <w:rPr>
                <w:sz w:val="22"/>
                <w:szCs w:val="22"/>
              </w:rPr>
            </w:pPr>
          </w:p>
        </w:tc>
      </w:tr>
      <w:tr w:rsidR="00AB75C9">
        <w:trPr>
          <w:cantSplit/>
          <w:trHeight w:val="284"/>
        </w:trPr>
        <w:tc>
          <w:tcPr>
            <w:tcW w:w="817" w:type="dxa"/>
            <w:tcBorders>
              <w:top w:val="single" w:sz="4" w:space="0" w:color="000000"/>
              <w:left w:val="single" w:sz="4" w:space="0" w:color="000000"/>
              <w:bottom w:val="single" w:sz="4" w:space="0" w:color="000000"/>
            </w:tcBorders>
            <w:shd w:val="clear" w:color="auto" w:fill="auto"/>
            <w:vAlign w:val="center"/>
          </w:tcPr>
          <w:p w:rsidR="00AB75C9" w:rsidRDefault="00AB75C9" w:rsidP="00E01143">
            <w:pPr>
              <w:numPr>
                <w:ilvl w:val="0"/>
                <w:numId w:val="13"/>
              </w:numPr>
              <w:snapToGrid w:val="0"/>
              <w:spacing w:after="0"/>
              <w:ind w:left="0" w:firstLine="0"/>
              <w:rPr>
                <w:i/>
                <w:sz w:val="22"/>
                <w:szCs w:val="22"/>
              </w:rPr>
            </w:pPr>
          </w:p>
        </w:tc>
        <w:tc>
          <w:tcPr>
            <w:tcW w:w="5954" w:type="dxa"/>
            <w:tcBorders>
              <w:top w:val="single" w:sz="4" w:space="0" w:color="000000"/>
              <w:left w:val="single" w:sz="4" w:space="0" w:color="000000"/>
              <w:bottom w:val="single" w:sz="4" w:space="0" w:color="000000"/>
            </w:tcBorders>
            <w:shd w:val="clear" w:color="auto" w:fill="auto"/>
            <w:vAlign w:val="center"/>
          </w:tcPr>
          <w:p w:rsidR="00AB75C9" w:rsidRDefault="00AB75C9" w:rsidP="00E01143">
            <w:pPr>
              <w:spacing w:after="0"/>
              <w:rPr>
                <w:sz w:val="22"/>
                <w:szCs w:val="22"/>
              </w:rPr>
            </w:pPr>
            <w:r>
              <w:rPr>
                <w:sz w:val="22"/>
                <w:szCs w:val="22"/>
              </w:rPr>
              <w:t xml:space="preserve">Адрес электронной почты </w:t>
            </w:r>
          </w:p>
        </w:tc>
        <w:tc>
          <w:tcPr>
            <w:tcW w:w="3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E01143">
            <w:pPr>
              <w:snapToGrid w:val="0"/>
              <w:spacing w:after="0"/>
              <w:rPr>
                <w:sz w:val="22"/>
                <w:szCs w:val="22"/>
              </w:rPr>
            </w:pPr>
          </w:p>
        </w:tc>
      </w:tr>
      <w:tr w:rsidR="00AB75C9">
        <w:trPr>
          <w:cantSplit/>
          <w:trHeight w:val="284"/>
        </w:trPr>
        <w:tc>
          <w:tcPr>
            <w:tcW w:w="817" w:type="dxa"/>
            <w:tcBorders>
              <w:top w:val="single" w:sz="4" w:space="0" w:color="000000"/>
              <w:left w:val="single" w:sz="4" w:space="0" w:color="000000"/>
              <w:bottom w:val="single" w:sz="4" w:space="0" w:color="000000"/>
            </w:tcBorders>
            <w:shd w:val="clear" w:color="auto" w:fill="auto"/>
            <w:vAlign w:val="center"/>
          </w:tcPr>
          <w:p w:rsidR="00AB75C9" w:rsidRDefault="00AB75C9" w:rsidP="00E01143">
            <w:pPr>
              <w:numPr>
                <w:ilvl w:val="0"/>
                <w:numId w:val="13"/>
              </w:numPr>
              <w:snapToGrid w:val="0"/>
              <w:spacing w:after="0"/>
              <w:ind w:left="0" w:firstLine="0"/>
              <w:rPr>
                <w:i/>
                <w:sz w:val="22"/>
                <w:szCs w:val="22"/>
              </w:rPr>
            </w:pPr>
          </w:p>
        </w:tc>
        <w:tc>
          <w:tcPr>
            <w:tcW w:w="5954" w:type="dxa"/>
            <w:tcBorders>
              <w:top w:val="single" w:sz="4" w:space="0" w:color="000000"/>
              <w:left w:val="single" w:sz="4" w:space="0" w:color="000000"/>
              <w:bottom w:val="single" w:sz="4" w:space="0" w:color="000000"/>
            </w:tcBorders>
            <w:shd w:val="clear" w:color="auto" w:fill="auto"/>
            <w:vAlign w:val="center"/>
          </w:tcPr>
          <w:p w:rsidR="00AB75C9" w:rsidRDefault="00AB75C9" w:rsidP="00E01143">
            <w:pPr>
              <w:spacing w:after="0"/>
              <w:rPr>
                <w:sz w:val="22"/>
                <w:szCs w:val="22"/>
              </w:rPr>
            </w:pPr>
            <w:r>
              <w:rPr>
                <w:sz w:val="22"/>
                <w:szCs w:val="22"/>
              </w:rPr>
              <w:t>Филиалы: перечислить наименования и почтовые адреса</w:t>
            </w:r>
          </w:p>
        </w:tc>
        <w:tc>
          <w:tcPr>
            <w:tcW w:w="3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E01143">
            <w:pPr>
              <w:snapToGrid w:val="0"/>
              <w:spacing w:after="0"/>
              <w:rPr>
                <w:sz w:val="22"/>
                <w:szCs w:val="22"/>
              </w:rPr>
            </w:pPr>
          </w:p>
        </w:tc>
      </w:tr>
      <w:tr w:rsidR="00AB75C9">
        <w:trPr>
          <w:cantSplit/>
          <w:trHeight w:val="284"/>
        </w:trPr>
        <w:tc>
          <w:tcPr>
            <w:tcW w:w="817" w:type="dxa"/>
            <w:tcBorders>
              <w:top w:val="single" w:sz="4" w:space="0" w:color="000000"/>
              <w:left w:val="single" w:sz="4" w:space="0" w:color="000000"/>
              <w:bottom w:val="single" w:sz="4" w:space="0" w:color="000000"/>
            </w:tcBorders>
            <w:shd w:val="clear" w:color="auto" w:fill="auto"/>
            <w:vAlign w:val="center"/>
          </w:tcPr>
          <w:p w:rsidR="00AB75C9" w:rsidRDefault="00AB75C9" w:rsidP="00E01143">
            <w:pPr>
              <w:numPr>
                <w:ilvl w:val="0"/>
                <w:numId w:val="13"/>
              </w:numPr>
              <w:snapToGrid w:val="0"/>
              <w:spacing w:after="0"/>
              <w:ind w:left="0" w:firstLine="0"/>
              <w:rPr>
                <w:i/>
                <w:sz w:val="22"/>
                <w:szCs w:val="22"/>
              </w:rPr>
            </w:pPr>
          </w:p>
        </w:tc>
        <w:tc>
          <w:tcPr>
            <w:tcW w:w="5954" w:type="dxa"/>
            <w:tcBorders>
              <w:top w:val="single" w:sz="4" w:space="0" w:color="000000"/>
              <w:left w:val="single" w:sz="4" w:space="0" w:color="000000"/>
              <w:bottom w:val="single" w:sz="4" w:space="0" w:color="000000"/>
            </w:tcBorders>
            <w:shd w:val="clear" w:color="auto" w:fill="auto"/>
            <w:vAlign w:val="center"/>
          </w:tcPr>
          <w:p w:rsidR="00AB75C9" w:rsidRDefault="00AB75C9" w:rsidP="00E01143">
            <w:pPr>
              <w:spacing w:after="0"/>
              <w:rPr>
                <w:sz w:val="22"/>
                <w:szCs w:val="22"/>
              </w:rPr>
            </w:pPr>
            <w:r>
              <w:rPr>
                <w:sz w:val="22"/>
                <w:szCs w:val="22"/>
              </w:rPr>
              <w:t>Размер уставного капитала</w:t>
            </w:r>
          </w:p>
        </w:tc>
        <w:tc>
          <w:tcPr>
            <w:tcW w:w="3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E01143">
            <w:pPr>
              <w:snapToGrid w:val="0"/>
              <w:spacing w:after="0"/>
              <w:rPr>
                <w:sz w:val="22"/>
                <w:szCs w:val="22"/>
              </w:rPr>
            </w:pPr>
          </w:p>
        </w:tc>
      </w:tr>
      <w:tr w:rsidR="00AB75C9">
        <w:trPr>
          <w:cantSplit/>
        </w:trPr>
        <w:tc>
          <w:tcPr>
            <w:tcW w:w="817" w:type="dxa"/>
            <w:tcBorders>
              <w:top w:val="single" w:sz="4" w:space="0" w:color="000000"/>
              <w:left w:val="single" w:sz="4" w:space="0" w:color="000000"/>
              <w:bottom w:val="single" w:sz="4" w:space="0" w:color="000000"/>
            </w:tcBorders>
            <w:shd w:val="clear" w:color="auto" w:fill="auto"/>
            <w:vAlign w:val="center"/>
          </w:tcPr>
          <w:p w:rsidR="00AB75C9" w:rsidRDefault="00AB75C9" w:rsidP="00E01143">
            <w:pPr>
              <w:numPr>
                <w:ilvl w:val="0"/>
                <w:numId w:val="13"/>
              </w:numPr>
              <w:snapToGrid w:val="0"/>
              <w:spacing w:after="0"/>
              <w:ind w:left="0" w:firstLine="0"/>
              <w:rPr>
                <w:i/>
                <w:sz w:val="22"/>
                <w:szCs w:val="22"/>
              </w:rPr>
            </w:pPr>
          </w:p>
        </w:tc>
        <w:tc>
          <w:tcPr>
            <w:tcW w:w="5954" w:type="dxa"/>
            <w:tcBorders>
              <w:top w:val="single" w:sz="4" w:space="0" w:color="000000"/>
              <w:left w:val="single" w:sz="4" w:space="0" w:color="000000"/>
              <w:bottom w:val="single" w:sz="4" w:space="0" w:color="000000"/>
            </w:tcBorders>
            <w:shd w:val="clear" w:color="auto" w:fill="auto"/>
            <w:vAlign w:val="center"/>
          </w:tcPr>
          <w:p w:rsidR="00AB75C9" w:rsidRDefault="00AB75C9" w:rsidP="00E01143">
            <w:pPr>
              <w:spacing w:after="0"/>
              <w:rPr>
                <w:sz w:val="22"/>
                <w:szCs w:val="22"/>
              </w:rPr>
            </w:pPr>
            <w:r>
              <w:rPr>
                <w:sz w:val="22"/>
                <w:szCs w:val="22"/>
              </w:rPr>
              <w:t>Стоимость основных фондов (по балансу последнего завершенного периода)</w:t>
            </w:r>
          </w:p>
        </w:tc>
        <w:tc>
          <w:tcPr>
            <w:tcW w:w="3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E01143">
            <w:pPr>
              <w:snapToGrid w:val="0"/>
              <w:spacing w:after="0"/>
              <w:rPr>
                <w:sz w:val="22"/>
                <w:szCs w:val="22"/>
              </w:rPr>
            </w:pPr>
          </w:p>
        </w:tc>
      </w:tr>
      <w:tr w:rsidR="00AB75C9">
        <w:trPr>
          <w:cantSplit/>
        </w:trPr>
        <w:tc>
          <w:tcPr>
            <w:tcW w:w="817" w:type="dxa"/>
            <w:tcBorders>
              <w:top w:val="single" w:sz="4" w:space="0" w:color="000000"/>
              <w:left w:val="single" w:sz="4" w:space="0" w:color="000000"/>
              <w:bottom w:val="single" w:sz="4" w:space="0" w:color="000000"/>
            </w:tcBorders>
            <w:shd w:val="clear" w:color="auto" w:fill="auto"/>
            <w:vAlign w:val="center"/>
          </w:tcPr>
          <w:p w:rsidR="00AB75C9" w:rsidRDefault="00AB75C9" w:rsidP="00E01143">
            <w:pPr>
              <w:numPr>
                <w:ilvl w:val="0"/>
                <w:numId w:val="13"/>
              </w:numPr>
              <w:snapToGrid w:val="0"/>
              <w:spacing w:after="0"/>
              <w:ind w:left="0" w:firstLine="0"/>
              <w:rPr>
                <w:i/>
                <w:sz w:val="22"/>
                <w:szCs w:val="22"/>
              </w:rPr>
            </w:pPr>
          </w:p>
        </w:tc>
        <w:tc>
          <w:tcPr>
            <w:tcW w:w="5954" w:type="dxa"/>
            <w:tcBorders>
              <w:top w:val="single" w:sz="4" w:space="0" w:color="000000"/>
              <w:left w:val="single" w:sz="4" w:space="0" w:color="000000"/>
              <w:bottom w:val="single" w:sz="4" w:space="0" w:color="000000"/>
            </w:tcBorders>
            <w:shd w:val="clear" w:color="auto" w:fill="auto"/>
            <w:vAlign w:val="center"/>
          </w:tcPr>
          <w:p w:rsidR="00AB75C9" w:rsidRDefault="00AB75C9" w:rsidP="00E01143">
            <w:pPr>
              <w:spacing w:after="0"/>
              <w:rPr>
                <w:sz w:val="22"/>
                <w:szCs w:val="22"/>
              </w:rPr>
            </w:pPr>
            <w:r>
              <w:rPr>
                <w:sz w:val="22"/>
                <w:szCs w:val="22"/>
              </w:rPr>
              <w:t>Банковские реквизиты (наименование и адрес банка, номер расчетного счета участника конкурса в банке, телефоны банка, прочие банковские реквизиты)</w:t>
            </w:r>
          </w:p>
        </w:tc>
        <w:tc>
          <w:tcPr>
            <w:tcW w:w="3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E01143">
            <w:pPr>
              <w:snapToGrid w:val="0"/>
              <w:spacing w:after="0"/>
              <w:rPr>
                <w:sz w:val="22"/>
                <w:szCs w:val="22"/>
              </w:rPr>
            </w:pPr>
          </w:p>
        </w:tc>
      </w:tr>
      <w:tr w:rsidR="00AB75C9">
        <w:trPr>
          <w:cantSplit/>
        </w:trPr>
        <w:tc>
          <w:tcPr>
            <w:tcW w:w="817" w:type="dxa"/>
            <w:tcBorders>
              <w:top w:val="single" w:sz="4" w:space="0" w:color="000000"/>
              <w:left w:val="single" w:sz="4" w:space="0" w:color="000000"/>
              <w:bottom w:val="single" w:sz="4" w:space="0" w:color="000000"/>
            </w:tcBorders>
            <w:shd w:val="clear" w:color="auto" w:fill="auto"/>
            <w:vAlign w:val="center"/>
          </w:tcPr>
          <w:p w:rsidR="00AB75C9" w:rsidRDefault="00AB75C9" w:rsidP="00E01143">
            <w:pPr>
              <w:numPr>
                <w:ilvl w:val="0"/>
                <w:numId w:val="13"/>
              </w:numPr>
              <w:snapToGrid w:val="0"/>
              <w:spacing w:after="0"/>
              <w:ind w:left="0" w:firstLine="0"/>
              <w:rPr>
                <w:i/>
                <w:sz w:val="22"/>
                <w:szCs w:val="22"/>
              </w:rPr>
            </w:pPr>
          </w:p>
        </w:tc>
        <w:tc>
          <w:tcPr>
            <w:tcW w:w="5954" w:type="dxa"/>
            <w:tcBorders>
              <w:top w:val="single" w:sz="4" w:space="0" w:color="000000"/>
              <w:left w:val="single" w:sz="4" w:space="0" w:color="000000"/>
              <w:bottom w:val="single" w:sz="4" w:space="0" w:color="000000"/>
            </w:tcBorders>
            <w:shd w:val="clear" w:color="auto" w:fill="auto"/>
            <w:vAlign w:val="center"/>
          </w:tcPr>
          <w:p w:rsidR="00AB75C9" w:rsidRDefault="00AB75C9" w:rsidP="00E01143">
            <w:pPr>
              <w:spacing w:after="0"/>
              <w:rPr>
                <w:sz w:val="22"/>
                <w:szCs w:val="22"/>
              </w:rPr>
            </w:pPr>
            <w:r>
              <w:rPr>
                <w:sz w:val="22"/>
                <w:szCs w:val="22"/>
              </w:rPr>
              <w:t>Фамилия, Имя и Отчество руководителя участника конкурса, имеющего право подписи согласно учредительным документам, с указанием должности и контактного телефона</w:t>
            </w:r>
          </w:p>
        </w:tc>
        <w:tc>
          <w:tcPr>
            <w:tcW w:w="3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E01143">
            <w:pPr>
              <w:snapToGrid w:val="0"/>
              <w:spacing w:after="0"/>
              <w:rPr>
                <w:sz w:val="22"/>
                <w:szCs w:val="22"/>
              </w:rPr>
            </w:pPr>
          </w:p>
        </w:tc>
      </w:tr>
      <w:tr w:rsidR="00AB75C9">
        <w:trPr>
          <w:cantSplit/>
        </w:trPr>
        <w:tc>
          <w:tcPr>
            <w:tcW w:w="817" w:type="dxa"/>
            <w:tcBorders>
              <w:top w:val="single" w:sz="4" w:space="0" w:color="000000"/>
              <w:left w:val="single" w:sz="4" w:space="0" w:color="000000"/>
              <w:bottom w:val="single" w:sz="4" w:space="0" w:color="000000"/>
            </w:tcBorders>
            <w:shd w:val="clear" w:color="auto" w:fill="auto"/>
            <w:vAlign w:val="center"/>
          </w:tcPr>
          <w:p w:rsidR="00AB75C9" w:rsidRDefault="00AB75C9" w:rsidP="00E01143">
            <w:pPr>
              <w:numPr>
                <w:ilvl w:val="0"/>
                <w:numId w:val="13"/>
              </w:numPr>
              <w:snapToGrid w:val="0"/>
              <w:spacing w:after="0"/>
              <w:ind w:left="0" w:firstLine="0"/>
              <w:rPr>
                <w:i/>
                <w:sz w:val="22"/>
                <w:szCs w:val="22"/>
              </w:rPr>
            </w:pPr>
          </w:p>
        </w:tc>
        <w:tc>
          <w:tcPr>
            <w:tcW w:w="5954" w:type="dxa"/>
            <w:tcBorders>
              <w:top w:val="single" w:sz="4" w:space="0" w:color="000000"/>
              <w:left w:val="single" w:sz="4" w:space="0" w:color="000000"/>
              <w:bottom w:val="single" w:sz="4" w:space="0" w:color="000000"/>
            </w:tcBorders>
            <w:shd w:val="clear" w:color="auto" w:fill="auto"/>
            <w:vAlign w:val="center"/>
          </w:tcPr>
          <w:p w:rsidR="00AB75C9" w:rsidRDefault="00AB75C9" w:rsidP="00E01143">
            <w:pPr>
              <w:spacing w:after="0"/>
              <w:rPr>
                <w:sz w:val="22"/>
                <w:szCs w:val="22"/>
              </w:rPr>
            </w:pPr>
            <w:r>
              <w:rPr>
                <w:sz w:val="22"/>
                <w:szCs w:val="22"/>
              </w:rPr>
              <w:t xml:space="preserve">Орган управления участника конкурса – юридического лица, уполномоченный на одобрение сделки, право на </w:t>
            </w:r>
            <w:proofErr w:type="gramStart"/>
            <w:r>
              <w:rPr>
                <w:sz w:val="22"/>
                <w:szCs w:val="22"/>
              </w:rPr>
              <w:t>заключение</w:t>
            </w:r>
            <w:proofErr w:type="gramEnd"/>
            <w:r>
              <w:rPr>
                <w:sz w:val="22"/>
                <w:szCs w:val="22"/>
              </w:rPr>
              <w:t xml:space="preserve"> которой является предметом настоящего конкурса и порядок одобрения соответствующей сделки</w:t>
            </w:r>
          </w:p>
        </w:tc>
        <w:tc>
          <w:tcPr>
            <w:tcW w:w="3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E01143">
            <w:pPr>
              <w:snapToGrid w:val="0"/>
              <w:spacing w:after="0"/>
              <w:rPr>
                <w:sz w:val="22"/>
                <w:szCs w:val="22"/>
              </w:rPr>
            </w:pPr>
          </w:p>
        </w:tc>
      </w:tr>
      <w:tr w:rsidR="00AB75C9">
        <w:trPr>
          <w:cantSplit/>
        </w:trPr>
        <w:tc>
          <w:tcPr>
            <w:tcW w:w="817" w:type="dxa"/>
            <w:tcBorders>
              <w:top w:val="single" w:sz="4" w:space="0" w:color="000000"/>
              <w:left w:val="single" w:sz="4" w:space="0" w:color="000000"/>
              <w:bottom w:val="single" w:sz="4" w:space="0" w:color="000000"/>
            </w:tcBorders>
            <w:shd w:val="clear" w:color="auto" w:fill="auto"/>
            <w:vAlign w:val="center"/>
          </w:tcPr>
          <w:p w:rsidR="00AB75C9" w:rsidRDefault="00AB75C9" w:rsidP="00E01143">
            <w:pPr>
              <w:numPr>
                <w:ilvl w:val="0"/>
                <w:numId w:val="13"/>
              </w:numPr>
              <w:snapToGrid w:val="0"/>
              <w:spacing w:after="0"/>
              <w:ind w:left="0" w:firstLine="0"/>
              <w:rPr>
                <w:i/>
                <w:sz w:val="22"/>
                <w:szCs w:val="22"/>
              </w:rPr>
            </w:pPr>
          </w:p>
        </w:tc>
        <w:tc>
          <w:tcPr>
            <w:tcW w:w="5954" w:type="dxa"/>
            <w:tcBorders>
              <w:top w:val="single" w:sz="4" w:space="0" w:color="000000"/>
              <w:left w:val="single" w:sz="4" w:space="0" w:color="000000"/>
              <w:bottom w:val="single" w:sz="4" w:space="0" w:color="000000"/>
            </w:tcBorders>
            <w:shd w:val="clear" w:color="auto" w:fill="auto"/>
            <w:vAlign w:val="center"/>
          </w:tcPr>
          <w:p w:rsidR="00AB75C9" w:rsidRDefault="00AB75C9" w:rsidP="00E01143">
            <w:pPr>
              <w:spacing w:after="0"/>
              <w:rPr>
                <w:i/>
                <w:sz w:val="22"/>
                <w:szCs w:val="22"/>
              </w:rPr>
            </w:pPr>
            <w:r>
              <w:rPr>
                <w:sz w:val="22"/>
                <w:szCs w:val="22"/>
              </w:rPr>
              <w:t xml:space="preserve">Фамилия, Имя и Отчество уполномоченного лица участника конкурса с указанием должности, контактного телефона, </w:t>
            </w:r>
            <w:proofErr w:type="spellStart"/>
            <w:r>
              <w:rPr>
                <w:sz w:val="22"/>
                <w:szCs w:val="22"/>
              </w:rPr>
              <w:t>эл</w:t>
            </w:r>
            <w:proofErr w:type="gramStart"/>
            <w:r>
              <w:rPr>
                <w:sz w:val="22"/>
                <w:szCs w:val="22"/>
              </w:rPr>
              <w:t>.п</w:t>
            </w:r>
            <w:proofErr w:type="gramEnd"/>
            <w:r>
              <w:rPr>
                <w:sz w:val="22"/>
                <w:szCs w:val="22"/>
              </w:rPr>
              <w:t>очты</w:t>
            </w:r>
            <w:proofErr w:type="spellEnd"/>
          </w:p>
        </w:tc>
        <w:tc>
          <w:tcPr>
            <w:tcW w:w="3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E01143">
            <w:pPr>
              <w:snapToGrid w:val="0"/>
              <w:spacing w:after="0"/>
              <w:rPr>
                <w:i/>
                <w:sz w:val="22"/>
                <w:szCs w:val="22"/>
              </w:rPr>
            </w:pPr>
          </w:p>
        </w:tc>
      </w:tr>
    </w:tbl>
    <w:p w:rsidR="00E01143" w:rsidRDefault="00E01143" w:rsidP="00254003">
      <w:pPr>
        <w:spacing w:after="0"/>
        <w:ind w:firstLine="400"/>
        <w:rPr>
          <w:sz w:val="22"/>
          <w:szCs w:val="22"/>
        </w:rPr>
      </w:pPr>
    </w:p>
    <w:p w:rsidR="00E01143" w:rsidRDefault="00E01143" w:rsidP="00254003">
      <w:pPr>
        <w:spacing w:after="0"/>
        <w:ind w:firstLine="400"/>
        <w:rPr>
          <w:sz w:val="22"/>
          <w:szCs w:val="22"/>
        </w:rPr>
      </w:pPr>
    </w:p>
    <w:p w:rsidR="00AB75C9" w:rsidRDefault="00AB75C9" w:rsidP="00254003">
      <w:pPr>
        <w:spacing w:after="0"/>
        <w:ind w:firstLine="400"/>
        <w:rPr>
          <w:i/>
          <w:sz w:val="22"/>
          <w:szCs w:val="22"/>
        </w:rPr>
      </w:pPr>
      <w:r>
        <w:rPr>
          <w:sz w:val="22"/>
          <w:szCs w:val="22"/>
        </w:rPr>
        <w:t>Должность руководителя участника закупки</w:t>
      </w:r>
    </w:p>
    <w:p w:rsidR="00AB75C9" w:rsidRDefault="00AB75C9" w:rsidP="00254003">
      <w:pPr>
        <w:spacing w:after="0"/>
        <w:ind w:firstLine="400"/>
        <w:rPr>
          <w:iCs/>
          <w:sz w:val="20"/>
          <w:szCs w:val="20"/>
        </w:rPr>
      </w:pPr>
      <w:r>
        <w:rPr>
          <w:i/>
          <w:sz w:val="22"/>
          <w:szCs w:val="22"/>
        </w:rPr>
        <w:t>(или уполномоченного представителя)</w:t>
      </w:r>
      <w:r>
        <w:rPr>
          <w:sz w:val="22"/>
          <w:szCs w:val="22"/>
        </w:rPr>
        <w:tab/>
      </w:r>
      <w:r>
        <w:rPr>
          <w:sz w:val="22"/>
          <w:szCs w:val="22"/>
        </w:rPr>
        <w:tab/>
      </w:r>
      <w:r>
        <w:rPr>
          <w:sz w:val="22"/>
          <w:szCs w:val="22"/>
        </w:rPr>
        <w:tab/>
        <w:t>_______________  /Фамилия И. О.</w:t>
      </w:r>
    </w:p>
    <w:p w:rsidR="00E01143" w:rsidRDefault="00E01143" w:rsidP="00254003">
      <w:pPr>
        <w:spacing w:after="0"/>
        <w:ind w:firstLine="400"/>
        <w:rPr>
          <w:iCs/>
          <w:sz w:val="20"/>
          <w:szCs w:val="20"/>
        </w:rPr>
      </w:pPr>
    </w:p>
    <w:p w:rsidR="00AB75C9" w:rsidRDefault="00AB75C9" w:rsidP="00254003">
      <w:pPr>
        <w:spacing w:after="0"/>
        <w:ind w:firstLine="400"/>
        <w:rPr>
          <w:iCs/>
          <w:sz w:val="22"/>
          <w:szCs w:val="22"/>
        </w:rPr>
      </w:pPr>
      <w:r>
        <w:rPr>
          <w:iCs/>
          <w:sz w:val="20"/>
          <w:szCs w:val="20"/>
        </w:rPr>
        <w:t>М.П</w:t>
      </w:r>
      <w:r>
        <w:rPr>
          <w:iCs/>
          <w:sz w:val="22"/>
          <w:szCs w:val="22"/>
        </w:rPr>
        <w:t>.</w:t>
      </w:r>
    </w:p>
    <w:p w:rsidR="00AB75C9" w:rsidRDefault="00AB75C9" w:rsidP="00254003">
      <w:pPr>
        <w:spacing w:after="0"/>
        <w:ind w:firstLine="400"/>
        <w:rPr>
          <w:iCs/>
          <w:sz w:val="22"/>
          <w:szCs w:val="22"/>
        </w:rPr>
      </w:pPr>
    </w:p>
    <w:p w:rsidR="00AB75C9" w:rsidRDefault="00AB75C9" w:rsidP="00254003">
      <w:pPr>
        <w:spacing w:after="0"/>
        <w:ind w:firstLine="400"/>
        <w:rPr>
          <w:bCs/>
          <w:sz w:val="22"/>
          <w:szCs w:val="22"/>
        </w:rPr>
      </w:pPr>
    </w:p>
    <w:p w:rsidR="00AB75C9" w:rsidRDefault="00AB75C9" w:rsidP="00254003">
      <w:pPr>
        <w:spacing w:after="0"/>
        <w:rPr>
          <w:sz w:val="22"/>
          <w:szCs w:val="22"/>
        </w:rPr>
      </w:pPr>
      <w:r>
        <w:rPr>
          <w:sz w:val="22"/>
          <w:szCs w:val="22"/>
        </w:rPr>
        <w:lastRenderedPageBreak/>
        <w:t>ИНСТРУКЦИЯ ПО ЗАПОЛНЕНИЮ</w:t>
      </w:r>
    </w:p>
    <w:p w:rsidR="00AB75C9" w:rsidRDefault="00AB75C9" w:rsidP="00254003">
      <w:pPr>
        <w:numPr>
          <w:ilvl w:val="2"/>
          <w:numId w:val="5"/>
        </w:numPr>
        <w:spacing w:after="0"/>
        <w:rPr>
          <w:sz w:val="22"/>
          <w:szCs w:val="22"/>
        </w:rPr>
      </w:pPr>
      <w:r>
        <w:rPr>
          <w:sz w:val="22"/>
          <w:szCs w:val="22"/>
        </w:rPr>
        <w:t>Данные инструкции не следует воспроизводить в документах, подготовленных участником закупки.</w:t>
      </w:r>
    </w:p>
    <w:p w:rsidR="00AB75C9" w:rsidRDefault="00AB75C9" w:rsidP="00254003">
      <w:pPr>
        <w:numPr>
          <w:ilvl w:val="2"/>
          <w:numId w:val="5"/>
        </w:numPr>
        <w:spacing w:after="0"/>
        <w:rPr>
          <w:sz w:val="22"/>
          <w:szCs w:val="22"/>
        </w:rPr>
      </w:pPr>
      <w:r>
        <w:rPr>
          <w:sz w:val="22"/>
          <w:szCs w:val="22"/>
        </w:rPr>
        <w:t>Участник закупки приводит номер и дату заявки, приложением к которой является данная анкета участника закупки.</w:t>
      </w:r>
    </w:p>
    <w:p w:rsidR="00AB75C9" w:rsidRDefault="00AB75C9" w:rsidP="00254003">
      <w:pPr>
        <w:numPr>
          <w:ilvl w:val="2"/>
          <w:numId w:val="5"/>
        </w:numPr>
        <w:spacing w:after="0"/>
        <w:rPr>
          <w:sz w:val="22"/>
          <w:szCs w:val="22"/>
        </w:rPr>
      </w:pPr>
      <w:r>
        <w:rPr>
          <w:sz w:val="22"/>
          <w:szCs w:val="22"/>
        </w:rPr>
        <w:t>Участник закупки указывает свое фирменное наименование (в т.ч. организационно-правовую форму).</w:t>
      </w:r>
    </w:p>
    <w:p w:rsidR="00AB75C9" w:rsidRDefault="00AB75C9" w:rsidP="00254003">
      <w:pPr>
        <w:numPr>
          <w:ilvl w:val="2"/>
          <w:numId w:val="5"/>
        </w:numPr>
        <w:spacing w:after="0"/>
        <w:rPr>
          <w:sz w:val="22"/>
          <w:szCs w:val="22"/>
        </w:rPr>
      </w:pPr>
      <w:r>
        <w:rPr>
          <w:sz w:val="22"/>
          <w:szCs w:val="22"/>
        </w:rPr>
        <w:t>В графе 3 участник указывает наименование</w:t>
      </w:r>
      <w:r>
        <w:rPr>
          <w:bCs/>
          <w:iCs/>
          <w:sz w:val="22"/>
          <w:szCs w:val="22"/>
        </w:rPr>
        <w:t xml:space="preserve"> и организационно-правовую форму (для юридических лиц) или Ф.И.О., номера и серии паспорта, даты его выдачи и кода подразделения (для физических лиц) всех участников (для ООО), акционеров (для АО), учредителей (для </w:t>
      </w:r>
      <w:proofErr w:type="gramStart"/>
      <w:r>
        <w:rPr>
          <w:bCs/>
          <w:iCs/>
          <w:sz w:val="22"/>
          <w:szCs w:val="22"/>
        </w:rPr>
        <w:t>гос. учреждений</w:t>
      </w:r>
      <w:proofErr w:type="gramEnd"/>
      <w:r>
        <w:rPr>
          <w:bCs/>
          <w:iCs/>
          <w:sz w:val="22"/>
          <w:szCs w:val="22"/>
        </w:rPr>
        <w:t>) на основании учредительных документов, выписки из реестра акционеров и т.д.</w:t>
      </w:r>
    </w:p>
    <w:p w:rsidR="00AB75C9" w:rsidRDefault="00AB75C9" w:rsidP="00254003">
      <w:pPr>
        <w:numPr>
          <w:ilvl w:val="2"/>
          <w:numId w:val="5"/>
        </w:numPr>
        <w:spacing w:after="0"/>
        <w:rPr>
          <w:sz w:val="22"/>
          <w:szCs w:val="22"/>
        </w:rPr>
      </w:pPr>
      <w:r>
        <w:rPr>
          <w:sz w:val="22"/>
          <w:szCs w:val="22"/>
        </w:rPr>
        <w:t>В графе 20 указывается уполномоченное лицо участника закупки для оперативного уведомления по вопросам организационного характера и взаимодействия с организатором закупки.</w:t>
      </w:r>
    </w:p>
    <w:p w:rsidR="00AB75C9" w:rsidRDefault="00AB75C9" w:rsidP="00254003">
      <w:pPr>
        <w:numPr>
          <w:ilvl w:val="2"/>
          <w:numId w:val="5"/>
        </w:numPr>
        <w:spacing w:after="0"/>
        <w:rPr>
          <w:sz w:val="22"/>
          <w:szCs w:val="22"/>
        </w:rPr>
      </w:pPr>
      <w:r>
        <w:rPr>
          <w:sz w:val="22"/>
          <w:szCs w:val="22"/>
        </w:rPr>
        <w:t>Заполненная участником закупки анкета должна содержать все сведения, указанные в таблице. В случае отсутствия каких-либо данных указать слово «нет».</w:t>
      </w:r>
    </w:p>
    <w:p w:rsidR="00AB75C9" w:rsidRDefault="00AB75C9" w:rsidP="00254003">
      <w:pPr>
        <w:spacing w:after="0"/>
        <w:ind w:firstLine="400"/>
        <w:rPr>
          <w:sz w:val="22"/>
          <w:szCs w:val="22"/>
        </w:rPr>
      </w:pPr>
    </w:p>
    <w:p w:rsidR="00AB75C9" w:rsidRDefault="00AB75C9" w:rsidP="00254003">
      <w:pPr>
        <w:spacing w:after="0"/>
        <w:rPr>
          <w:i/>
          <w:sz w:val="22"/>
          <w:szCs w:val="22"/>
        </w:rPr>
      </w:pPr>
      <w:r>
        <w:rPr>
          <w:i/>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процедуры закупки  могут быть представлены:</w:t>
      </w:r>
    </w:p>
    <w:p w:rsidR="00AB75C9" w:rsidRDefault="00AB75C9" w:rsidP="00254003">
      <w:pPr>
        <w:numPr>
          <w:ilvl w:val="0"/>
          <w:numId w:val="3"/>
        </w:numPr>
        <w:tabs>
          <w:tab w:val="left" w:pos="400"/>
        </w:tabs>
        <w:spacing w:after="0"/>
        <w:rPr>
          <w:i/>
          <w:sz w:val="22"/>
          <w:szCs w:val="22"/>
        </w:rPr>
      </w:pPr>
      <w:r>
        <w:rPr>
          <w:i/>
          <w:sz w:val="22"/>
          <w:szCs w:val="22"/>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rsidR="00AB75C9" w:rsidRDefault="00AB75C9" w:rsidP="00254003">
      <w:pPr>
        <w:numPr>
          <w:ilvl w:val="0"/>
          <w:numId w:val="3"/>
        </w:numPr>
        <w:tabs>
          <w:tab w:val="left" w:pos="400"/>
        </w:tabs>
        <w:spacing w:after="0"/>
        <w:rPr>
          <w:sz w:val="22"/>
          <w:szCs w:val="22"/>
        </w:rPr>
      </w:pPr>
      <w:r>
        <w:rPr>
          <w:i/>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B75C9" w:rsidRDefault="00AB75C9" w:rsidP="00254003">
      <w:pPr>
        <w:spacing w:after="0"/>
        <w:rPr>
          <w:sz w:val="22"/>
          <w:szCs w:val="22"/>
        </w:rPr>
      </w:pPr>
    </w:p>
    <w:p w:rsidR="00AB75C9" w:rsidRDefault="00AB75C9" w:rsidP="00254003">
      <w:pPr>
        <w:spacing w:after="0"/>
        <w:rPr>
          <w:sz w:val="22"/>
          <w:szCs w:val="22"/>
        </w:rPr>
      </w:pPr>
      <w:r>
        <w:rPr>
          <w:sz w:val="22"/>
          <w:szCs w:val="22"/>
        </w:rPr>
        <w:t>В подтверждение вышеприведенных данных к анкете прикладываются следующие документы:</w:t>
      </w:r>
    </w:p>
    <w:p w:rsidR="00AB75C9" w:rsidRDefault="00AB75C9" w:rsidP="00254003">
      <w:pPr>
        <w:numPr>
          <w:ilvl w:val="0"/>
          <w:numId w:val="2"/>
        </w:numPr>
        <w:tabs>
          <w:tab w:val="left" w:pos="400"/>
        </w:tabs>
        <w:spacing w:after="0"/>
        <w:jc w:val="left"/>
        <w:rPr>
          <w:sz w:val="22"/>
          <w:szCs w:val="22"/>
        </w:rPr>
      </w:pPr>
      <w:r>
        <w:rPr>
          <w:sz w:val="22"/>
          <w:szCs w:val="22"/>
        </w:rPr>
        <w:t xml:space="preserve">___________ </w:t>
      </w:r>
      <w:r>
        <w:rPr>
          <w:i/>
          <w:sz w:val="22"/>
          <w:szCs w:val="22"/>
        </w:rPr>
        <w:t>(название документа)</w:t>
      </w:r>
      <w:r>
        <w:rPr>
          <w:sz w:val="22"/>
          <w:szCs w:val="22"/>
        </w:rPr>
        <w:t xml:space="preserve"> ____ </w:t>
      </w:r>
      <w:r>
        <w:rPr>
          <w:i/>
          <w:sz w:val="22"/>
          <w:szCs w:val="22"/>
        </w:rPr>
        <w:t>(количество листов в документе)</w:t>
      </w:r>
      <w:r>
        <w:rPr>
          <w:sz w:val="22"/>
          <w:szCs w:val="22"/>
        </w:rPr>
        <w:t>;</w:t>
      </w:r>
    </w:p>
    <w:p w:rsidR="00AB75C9" w:rsidRDefault="00AB75C9" w:rsidP="00254003">
      <w:pPr>
        <w:numPr>
          <w:ilvl w:val="0"/>
          <w:numId w:val="2"/>
        </w:numPr>
        <w:tabs>
          <w:tab w:val="left" w:pos="400"/>
        </w:tabs>
        <w:spacing w:after="0"/>
        <w:jc w:val="left"/>
        <w:rPr>
          <w:sz w:val="22"/>
          <w:szCs w:val="22"/>
        </w:rPr>
      </w:pPr>
      <w:r>
        <w:rPr>
          <w:sz w:val="22"/>
          <w:szCs w:val="22"/>
        </w:rPr>
        <w:t xml:space="preserve">___________ </w:t>
      </w:r>
      <w:r>
        <w:rPr>
          <w:i/>
          <w:sz w:val="22"/>
          <w:szCs w:val="22"/>
        </w:rPr>
        <w:t>(название документа)</w:t>
      </w:r>
      <w:r>
        <w:rPr>
          <w:sz w:val="22"/>
          <w:szCs w:val="22"/>
        </w:rPr>
        <w:t xml:space="preserve"> ____ </w:t>
      </w:r>
      <w:r>
        <w:rPr>
          <w:i/>
          <w:sz w:val="22"/>
          <w:szCs w:val="22"/>
        </w:rPr>
        <w:t>(количество листов в документе)</w:t>
      </w:r>
      <w:r>
        <w:rPr>
          <w:sz w:val="22"/>
          <w:szCs w:val="22"/>
        </w:rPr>
        <w:t>;</w:t>
      </w:r>
    </w:p>
    <w:p w:rsidR="00AB75C9" w:rsidRPr="00205968" w:rsidRDefault="00AB75C9" w:rsidP="00254003">
      <w:pPr>
        <w:spacing w:after="0"/>
        <w:rPr>
          <w:sz w:val="22"/>
          <w:szCs w:val="22"/>
        </w:rPr>
      </w:pPr>
      <w:r>
        <w:rPr>
          <w:sz w:val="22"/>
          <w:szCs w:val="22"/>
        </w:rPr>
        <w:t>…………………………………………………………………………………………...</w:t>
      </w:r>
    </w:p>
    <w:p w:rsidR="00AB75C9" w:rsidRDefault="00AB75C9" w:rsidP="00254003">
      <w:pPr>
        <w:spacing w:after="0"/>
        <w:rPr>
          <w:sz w:val="22"/>
          <w:szCs w:val="22"/>
        </w:rPr>
      </w:pPr>
      <w:r>
        <w:rPr>
          <w:sz w:val="22"/>
          <w:szCs w:val="22"/>
          <w:lang w:val="en-US"/>
        </w:rPr>
        <w:t>n</w:t>
      </w:r>
      <w:r>
        <w:rPr>
          <w:sz w:val="22"/>
          <w:szCs w:val="22"/>
        </w:rPr>
        <w:t xml:space="preserve">.    ___________ </w:t>
      </w:r>
      <w:r>
        <w:rPr>
          <w:i/>
          <w:sz w:val="22"/>
          <w:szCs w:val="22"/>
        </w:rPr>
        <w:t>(название документа)</w:t>
      </w:r>
      <w:r>
        <w:rPr>
          <w:sz w:val="22"/>
          <w:szCs w:val="22"/>
        </w:rPr>
        <w:t xml:space="preserve"> ____ </w:t>
      </w:r>
      <w:r>
        <w:rPr>
          <w:i/>
          <w:sz w:val="22"/>
          <w:szCs w:val="22"/>
        </w:rPr>
        <w:t>(количество листов в документе)</w:t>
      </w:r>
    </w:p>
    <w:p w:rsidR="00AB75C9" w:rsidRDefault="00AB75C9" w:rsidP="00254003">
      <w:pPr>
        <w:spacing w:after="0"/>
        <w:rPr>
          <w:sz w:val="22"/>
          <w:szCs w:val="22"/>
        </w:rPr>
      </w:pPr>
    </w:p>
    <w:p w:rsidR="00AB75C9" w:rsidRDefault="00AB75C9" w:rsidP="00254003">
      <w:pPr>
        <w:spacing w:after="0"/>
        <w:rPr>
          <w:sz w:val="22"/>
          <w:szCs w:val="22"/>
        </w:rPr>
      </w:pPr>
      <w:r>
        <w:rPr>
          <w:sz w:val="22"/>
          <w:szCs w:val="22"/>
        </w:rPr>
        <w:t>Мы, нижеподписавшиеся, заверяем правильность всех данных, указанных в анкете.</w:t>
      </w:r>
    </w:p>
    <w:p w:rsidR="00AB75C9" w:rsidRDefault="00AB75C9" w:rsidP="00254003">
      <w:pPr>
        <w:spacing w:after="0"/>
        <w:rPr>
          <w:i/>
          <w:sz w:val="22"/>
          <w:szCs w:val="22"/>
        </w:rPr>
      </w:pPr>
      <w:r>
        <w:rPr>
          <w:sz w:val="22"/>
          <w:szCs w:val="22"/>
        </w:rPr>
        <w:t>_______________________               _______________________             /___________________/</w:t>
      </w:r>
    </w:p>
    <w:p w:rsidR="00AB75C9" w:rsidRDefault="00AB75C9" w:rsidP="00254003">
      <w:pPr>
        <w:spacing w:after="0"/>
        <w:rPr>
          <w:i/>
          <w:sz w:val="16"/>
          <w:szCs w:val="16"/>
        </w:rPr>
      </w:pPr>
      <w:r>
        <w:rPr>
          <w:i/>
          <w:sz w:val="22"/>
          <w:szCs w:val="22"/>
        </w:rPr>
        <w:t xml:space="preserve">       (должность)                                          (подпись)                                                   (ФИО)</w:t>
      </w:r>
    </w:p>
    <w:p w:rsidR="00AB75C9" w:rsidRDefault="00AB75C9" w:rsidP="00254003">
      <w:pPr>
        <w:spacing w:after="0"/>
        <w:ind w:firstLine="2880"/>
        <w:rPr>
          <w:sz w:val="16"/>
          <w:szCs w:val="16"/>
        </w:rPr>
      </w:pPr>
      <w:r>
        <w:rPr>
          <w:i/>
          <w:sz w:val="16"/>
          <w:szCs w:val="16"/>
        </w:rPr>
        <w:t>М.</w:t>
      </w:r>
      <w:proofErr w:type="gramStart"/>
      <w:r>
        <w:rPr>
          <w:i/>
          <w:sz w:val="16"/>
          <w:szCs w:val="16"/>
        </w:rPr>
        <w:t>П</w:t>
      </w:r>
      <w:proofErr w:type="gramEnd"/>
    </w:p>
    <w:p w:rsidR="00AB75C9" w:rsidRDefault="00AB75C9" w:rsidP="00254003">
      <w:pPr>
        <w:spacing w:after="0"/>
        <w:rPr>
          <w:sz w:val="16"/>
          <w:szCs w:val="16"/>
        </w:rPr>
      </w:pPr>
    </w:p>
    <w:p w:rsidR="00AB75C9" w:rsidRDefault="00AB75C9" w:rsidP="00254003">
      <w:pPr>
        <w:spacing w:after="0"/>
        <w:sectPr w:rsidR="00AB75C9">
          <w:type w:val="continuous"/>
          <w:pgSz w:w="11906" w:h="16838"/>
          <w:pgMar w:top="1134" w:right="748" w:bottom="1134" w:left="1134" w:header="709" w:footer="720" w:gutter="0"/>
          <w:cols w:space="720"/>
          <w:docGrid w:linePitch="600" w:charSpace="32768"/>
        </w:sectPr>
      </w:pPr>
    </w:p>
    <w:p w:rsidR="00AB75C9" w:rsidRDefault="00AB75C9" w:rsidP="00254003">
      <w:pPr>
        <w:pStyle w:val="Times12"/>
        <w:ind w:firstLine="0"/>
        <w:rPr>
          <w:sz w:val="22"/>
        </w:rPr>
      </w:pPr>
      <w:r>
        <w:rPr>
          <w:b/>
          <w:sz w:val="22"/>
        </w:rPr>
        <w:lastRenderedPageBreak/>
        <w:t>4. СВЕДЕНИЯ О ЦЕПОЧКЕ СОБСТВЕННИКОВ, ВКЛЮЧАЯ БЕНЕФИЦИАРОВ (В ТОМ ЧИСЛЕ КОНЕЧНЫХ).</w:t>
      </w:r>
    </w:p>
    <w:p w:rsidR="00AB75C9" w:rsidRDefault="00AB75C9" w:rsidP="00254003">
      <w:pPr>
        <w:pStyle w:val="Times12"/>
        <w:ind w:firstLine="0"/>
      </w:pPr>
      <w:r>
        <w:rPr>
          <w:sz w:val="22"/>
        </w:rPr>
        <w:t>Участник запроса предложений: _</w:t>
      </w:r>
      <w:r>
        <w:rPr>
          <w:sz w:val="28"/>
          <w:szCs w:val="28"/>
        </w:rPr>
        <w:t xml:space="preserve">_______________________________________________________ </w:t>
      </w:r>
    </w:p>
    <w:p w:rsidR="00AB75C9" w:rsidRDefault="00AB75C9" w:rsidP="00254003">
      <w:pPr>
        <w:spacing w:after="0"/>
        <w:rPr>
          <w:sz w:val="22"/>
        </w:rPr>
      </w:pPr>
      <w:r>
        <w:rPr>
          <w:sz w:val="20"/>
          <w:szCs w:val="20"/>
        </w:rPr>
        <w:t>наименование организации участника запроса предложений</w:t>
      </w:r>
    </w:p>
    <w:p w:rsidR="00AB75C9" w:rsidRDefault="00AB75C9" w:rsidP="00254003">
      <w:pPr>
        <w:pStyle w:val="Times12"/>
        <w:jc w:val="right"/>
        <w:rPr>
          <w:sz w:val="22"/>
        </w:rPr>
      </w:pPr>
    </w:p>
    <w:tbl>
      <w:tblPr>
        <w:tblW w:w="0" w:type="auto"/>
        <w:tblInd w:w="-621" w:type="dxa"/>
        <w:tblLayout w:type="fixed"/>
        <w:tblLook w:val="0000" w:firstRow="0" w:lastRow="0" w:firstColumn="0" w:lastColumn="0" w:noHBand="0" w:noVBand="0"/>
      </w:tblPr>
      <w:tblGrid>
        <w:gridCol w:w="567"/>
        <w:gridCol w:w="568"/>
        <w:gridCol w:w="708"/>
        <w:gridCol w:w="1276"/>
        <w:gridCol w:w="709"/>
        <w:gridCol w:w="1276"/>
        <w:gridCol w:w="1276"/>
        <w:gridCol w:w="425"/>
        <w:gridCol w:w="708"/>
        <w:gridCol w:w="709"/>
        <w:gridCol w:w="1276"/>
        <w:gridCol w:w="1276"/>
        <w:gridCol w:w="1559"/>
        <w:gridCol w:w="1417"/>
        <w:gridCol w:w="1741"/>
      </w:tblGrid>
      <w:tr w:rsidR="00AB75C9">
        <w:trPr>
          <w:trHeight w:val="510"/>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5813" w:type="dxa"/>
            <w:gridSpan w:val="6"/>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jc w:val="center"/>
              <w:rPr>
                <w:sz w:val="20"/>
                <w:szCs w:val="20"/>
              </w:rPr>
            </w:pPr>
            <w:r>
              <w:rPr>
                <w:sz w:val="20"/>
                <w:szCs w:val="20"/>
              </w:rPr>
              <w:t>Информация об участнике запроса предложений</w:t>
            </w:r>
          </w:p>
        </w:tc>
        <w:tc>
          <w:tcPr>
            <w:tcW w:w="7370" w:type="dxa"/>
            <w:gridSpan w:val="7"/>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jc w:val="center"/>
              <w:rPr>
                <w:sz w:val="20"/>
                <w:szCs w:val="20"/>
              </w:rPr>
            </w:pPr>
            <w:r>
              <w:rPr>
                <w:sz w:val="20"/>
                <w:szCs w:val="20"/>
              </w:rPr>
              <w:t>Информация о цепочке собственников контрагента, включая бенефициаров (в том числе, конечных)</w:t>
            </w:r>
          </w:p>
        </w:tc>
        <w:tc>
          <w:tcPr>
            <w:tcW w:w="17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54003">
            <w:pPr>
              <w:spacing w:after="0"/>
              <w:ind w:left="-108" w:right="-108"/>
              <w:jc w:val="center"/>
            </w:pPr>
            <w:r>
              <w:rPr>
                <w:sz w:val="20"/>
                <w:szCs w:val="20"/>
              </w:rPr>
              <w:t>Информация о подтверждающих документах (наименование, реквизиты и т.д.)</w:t>
            </w:r>
          </w:p>
        </w:tc>
      </w:tr>
      <w:tr w:rsidR="00AB75C9">
        <w:trPr>
          <w:trHeight w:val="1590"/>
        </w:trPr>
        <w:tc>
          <w:tcPr>
            <w:tcW w:w="567" w:type="dxa"/>
            <w:vMerge/>
            <w:tcBorders>
              <w:top w:val="single" w:sz="4" w:space="0" w:color="000000"/>
              <w:left w:val="single" w:sz="4" w:space="0" w:color="000000"/>
              <w:bottom w:val="single" w:sz="4" w:space="0" w:color="000000"/>
            </w:tcBorders>
            <w:shd w:val="clear" w:color="auto" w:fill="auto"/>
            <w:vAlign w:val="center"/>
          </w:tcPr>
          <w:p w:rsidR="00AB75C9" w:rsidRDefault="00AB75C9" w:rsidP="00254003">
            <w:pPr>
              <w:snapToGrid w:val="0"/>
              <w:spacing w:after="0"/>
              <w:rPr>
                <w:sz w:val="20"/>
                <w:szCs w:val="20"/>
              </w:rPr>
            </w:pPr>
          </w:p>
        </w:tc>
        <w:tc>
          <w:tcPr>
            <w:tcW w:w="568"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ind w:left="-108" w:right="-108"/>
              <w:jc w:val="center"/>
              <w:rPr>
                <w:sz w:val="20"/>
                <w:szCs w:val="20"/>
              </w:rPr>
            </w:pPr>
            <w:r>
              <w:rPr>
                <w:sz w:val="20"/>
                <w:szCs w:val="20"/>
              </w:rPr>
              <w:t>ИНН</w:t>
            </w:r>
          </w:p>
        </w:tc>
        <w:tc>
          <w:tcPr>
            <w:tcW w:w="708"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ind w:left="-108" w:right="-108"/>
              <w:jc w:val="center"/>
              <w:rPr>
                <w:sz w:val="20"/>
                <w:szCs w:val="20"/>
              </w:rPr>
            </w:pPr>
            <w:r>
              <w:rPr>
                <w:sz w:val="20"/>
                <w:szCs w:val="20"/>
              </w:rPr>
              <w:t>ОГРН</w:t>
            </w:r>
          </w:p>
        </w:tc>
        <w:tc>
          <w:tcPr>
            <w:tcW w:w="1276"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ind w:left="-108" w:right="-108"/>
              <w:jc w:val="center"/>
              <w:rPr>
                <w:sz w:val="20"/>
                <w:szCs w:val="20"/>
              </w:rPr>
            </w:pPr>
            <w:r>
              <w:rPr>
                <w:sz w:val="20"/>
                <w:szCs w:val="20"/>
              </w:rPr>
              <w:t>Наименование краткое</w:t>
            </w:r>
          </w:p>
        </w:tc>
        <w:tc>
          <w:tcPr>
            <w:tcW w:w="709"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ind w:left="-108" w:right="-108"/>
              <w:jc w:val="center"/>
              <w:rPr>
                <w:sz w:val="20"/>
                <w:szCs w:val="20"/>
              </w:rPr>
            </w:pPr>
            <w:r>
              <w:rPr>
                <w:sz w:val="20"/>
                <w:szCs w:val="20"/>
              </w:rPr>
              <w:t>Код ОКВЭД</w:t>
            </w:r>
          </w:p>
        </w:tc>
        <w:tc>
          <w:tcPr>
            <w:tcW w:w="1276"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ind w:left="-108" w:right="-108"/>
              <w:jc w:val="center"/>
              <w:rPr>
                <w:sz w:val="20"/>
                <w:szCs w:val="20"/>
              </w:rPr>
            </w:pPr>
            <w:r>
              <w:rPr>
                <w:sz w:val="20"/>
                <w:szCs w:val="20"/>
              </w:rPr>
              <w:t>Фамилия, Имя, Отчество руководителя</w:t>
            </w:r>
          </w:p>
        </w:tc>
        <w:tc>
          <w:tcPr>
            <w:tcW w:w="1276"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ind w:left="-108" w:right="-108"/>
              <w:jc w:val="center"/>
              <w:rPr>
                <w:sz w:val="20"/>
                <w:szCs w:val="20"/>
              </w:rPr>
            </w:pPr>
            <w:r>
              <w:rPr>
                <w:sz w:val="20"/>
                <w:szCs w:val="20"/>
              </w:rPr>
              <w:t>Серия и номер документа, удостоверяющего личность руководителя</w:t>
            </w:r>
          </w:p>
        </w:tc>
        <w:tc>
          <w:tcPr>
            <w:tcW w:w="425"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ind w:left="-108" w:right="-108"/>
              <w:jc w:val="center"/>
              <w:rPr>
                <w:sz w:val="20"/>
                <w:szCs w:val="20"/>
              </w:rPr>
            </w:pPr>
            <w:r>
              <w:rPr>
                <w:sz w:val="20"/>
                <w:szCs w:val="20"/>
              </w:rPr>
              <w:t xml:space="preserve">№ </w:t>
            </w:r>
          </w:p>
        </w:tc>
        <w:tc>
          <w:tcPr>
            <w:tcW w:w="708"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ind w:left="-108" w:right="-108"/>
              <w:jc w:val="center"/>
              <w:rPr>
                <w:sz w:val="20"/>
                <w:szCs w:val="20"/>
              </w:rPr>
            </w:pPr>
            <w:r>
              <w:rPr>
                <w:sz w:val="20"/>
                <w:szCs w:val="20"/>
              </w:rPr>
              <w:t xml:space="preserve">ИНН </w:t>
            </w:r>
          </w:p>
        </w:tc>
        <w:tc>
          <w:tcPr>
            <w:tcW w:w="709"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ind w:left="-108" w:right="-108"/>
              <w:jc w:val="center"/>
              <w:rPr>
                <w:sz w:val="20"/>
                <w:szCs w:val="20"/>
              </w:rPr>
            </w:pPr>
            <w:r>
              <w:rPr>
                <w:sz w:val="20"/>
                <w:szCs w:val="20"/>
              </w:rPr>
              <w:t>ОГРН</w:t>
            </w:r>
          </w:p>
        </w:tc>
        <w:tc>
          <w:tcPr>
            <w:tcW w:w="1276"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ind w:left="-108" w:right="-108"/>
              <w:jc w:val="center"/>
              <w:rPr>
                <w:sz w:val="20"/>
                <w:szCs w:val="20"/>
              </w:rPr>
            </w:pPr>
            <w:r>
              <w:rPr>
                <w:sz w:val="20"/>
                <w:szCs w:val="20"/>
              </w:rPr>
              <w:t>Наименование / ФИО</w:t>
            </w:r>
          </w:p>
        </w:tc>
        <w:tc>
          <w:tcPr>
            <w:tcW w:w="1276"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ind w:left="-108" w:right="-108"/>
              <w:jc w:val="center"/>
              <w:rPr>
                <w:sz w:val="20"/>
                <w:szCs w:val="20"/>
              </w:rPr>
            </w:pPr>
            <w:r>
              <w:rPr>
                <w:sz w:val="20"/>
                <w:szCs w:val="20"/>
              </w:rPr>
              <w:t>Адрес регистрации</w:t>
            </w:r>
          </w:p>
        </w:tc>
        <w:tc>
          <w:tcPr>
            <w:tcW w:w="1559"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ind w:left="-108" w:right="-108"/>
              <w:jc w:val="center"/>
              <w:rPr>
                <w:sz w:val="20"/>
                <w:szCs w:val="20"/>
              </w:rPr>
            </w:pPr>
            <w:r>
              <w:rPr>
                <w:sz w:val="20"/>
                <w:szCs w:val="20"/>
              </w:rPr>
              <w:t>Серия и номер документа, удостоверяющего личность (для физического лица)</w:t>
            </w:r>
          </w:p>
        </w:tc>
        <w:tc>
          <w:tcPr>
            <w:tcW w:w="1417"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jc w:val="center"/>
              <w:rPr>
                <w:sz w:val="20"/>
                <w:szCs w:val="20"/>
              </w:rPr>
            </w:pPr>
            <w:r>
              <w:rPr>
                <w:sz w:val="20"/>
                <w:szCs w:val="20"/>
              </w:rPr>
              <w:t>Руководитель / участник / акционер / бенефициар</w:t>
            </w:r>
          </w:p>
        </w:tc>
        <w:tc>
          <w:tcPr>
            <w:tcW w:w="17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54003">
            <w:pPr>
              <w:snapToGrid w:val="0"/>
              <w:spacing w:after="0"/>
              <w:rPr>
                <w:sz w:val="20"/>
                <w:szCs w:val="20"/>
              </w:rPr>
            </w:pPr>
          </w:p>
        </w:tc>
      </w:tr>
      <w:tr w:rsidR="00AB75C9">
        <w:trPr>
          <w:trHeight w:val="315"/>
        </w:trPr>
        <w:tc>
          <w:tcPr>
            <w:tcW w:w="567"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jc w:val="center"/>
              <w:rPr>
                <w:iCs/>
                <w:sz w:val="20"/>
                <w:szCs w:val="20"/>
              </w:rPr>
            </w:pPr>
            <w:r>
              <w:rPr>
                <w:iCs/>
                <w:sz w:val="20"/>
                <w:szCs w:val="20"/>
              </w:rPr>
              <w:t>1</w:t>
            </w:r>
          </w:p>
        </w:tc>
        <w:tc>
          <w:tcPr>
            <w:tcW w:w="568"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jc w:val="center"/>
              <w:rPr>
                <w:iCs/>
                <w:sz w:val="20"/>
                <w:szCs w:val="20"/>
              </w:rPr>
            </w:pPr>
            <w:r>
              <w:rPr>
                <w:iCs/>
                <w:sz w:val="20"/>
                <w:szCs w:val="20"/>
              </w:rPr>
              <w:t>2</w:t>
            </w:r>
          </w:p>
        </w:tc>
        <w:tc>
          <w:tcPr>
            <w:tcW w:w="708"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jc w:val="center"/>
              <w:rPr>
                <w:iCs/>
                <w:sz w:val="20"/>
                <w:szCs w:val="20"/>
              </w:rPr>
            </w:pPr>
            <w:r>
              <w:rPr>
                <w:iCs/>
                <w:sz w:val="20"/>
                <w:szCs w:val="20"/>
              </w:rPr>
              <w:t>3</w:t>
            </w:r>
          </w:p>
        </w:tc>
        <w:tc>
          <w:tcPr>
            <w:tcW w:w="1276"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jc w:val="center"/>
              <w:rPr>
                <w:iCs/>
                <w:sz w:val="20"/>
                <w:szCs w:val="20"/>
              </w:rPr>
            </w:pPr>
            <w:r>
              <w:rPr>
                <w:iCs/>
                <w:sz w:val="20"/>
                <w:szCs w:val="20"/>
              </w:rPr>
              <w:t>4</w:t>
            </w:r>
          </w:p>
        </w:tc>
        <w:tc>
          <w:tcPr>
            <w:tcW w:w="709"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jc w:val="center"/>
              <w:rPr>
                <w:iCs/>
                <w:sz w:val="20"/>
                <w:szCs w:val="20"/>
              </w:rPr>
            </w:pPr>
            <w:r>
              <w:rPr>
                <w:iCs/>
                <w:sz w:val="20"/>
                <w:szCs w:val="20"/>
              </w:rPr>
              <w:t>5</w:t>
            </w:r>
          </w:p>
        </w:tc>
        <w:tc>
          <w:tcPr>
            <w:tcW w:w="1276"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jc w:val="center"/>
              <w:rPr>
                <w:iCs/>
                <w:sz w:val="20"/>
                <w:szCs w:val="20"/>
              </w:rPr>
            </w:pPr>
            <w:r>
              <w:rPr>
                <w:iCs/>
                <w:sz w:val="20"/>
                <w:szCs w:val="20"/>
              </w:rPr>
              <w:t>6</w:t>
            </w:r>
          </w:p>
        </w:tc>
        <w:tc>
          <w:tcPr>
            <w:tcW w:w="1276"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jc w:val="center"/>
              <w:rPr>
                <w:iCs/>
                <w:sz w:val="20"/>
                <w:szCs w:val="20"/>
              </w:rPr>
            </w:pPr>
            <w:r>
              <w:rPr>
                <w:iCs/>
                <w:sz w:val="20"/>
                <w:szCs w:val="20"/>
              </w:rPr>
              <w:t>7</w:t>
            </w:r>
          </w:p>
        </w:tc>
        <w:tc>
          <w:tcPr>
            <w:tcW w:w="425"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jc w:val="center"/>
              <w:rPr>
                <w:iCs/>
                <w:sz w:val="20"/>
                <w:szCs w:val="20"/>
              </w:rPr>
            </w:pPr>
            <w:r>
              <w:rPr>
                <w:iCs/>
                <w:sz w:val="20"/>
                <w:szCs w:val="20"/>
              </w:rPr>
              <w:t>8</w:t>
            </w:r>
          </w:p>
        </w:tc>
        <w:tc>
          <w:tcPr>
            <w:tcW w:w="708"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jc w:val="center"/>
              <w:rPr>
                <w:iCs/>
                <w:sz w:val="20"/>
                <w:szCs w:val="20"/>
              </w:rPr>
            </w:pPr>
            <w:r>
              <w:rPr>
                <w:iCs/>
                <w:sz w:val="20"/>
                <w:szCs w:val="20"/>
              </w:rPr>
              <w:t>9</w:t>
            </w:r>
          </w:p>
        </w:tc>
        <w:tc>
          <w:tcPr>
            <w:tcW w:w="709"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jc w:val="center"/>
              <w:rPr>
                <w:iCs/>
                <w:sz w:val="20"/>
                <w:szCs w:val="20"/>
              </w:rPr>
            </w:pPr>
            <w:r>
              <w:rPr>
                <w:iCs/>
                <w:sz w:val="20"/>
                <w:szCs w:val="20"/>
              </w:rPr>
              <w:t>10</w:t>
            </w:r>
          </w:p>
        </w:tc>
        <w:tc>
          <w:tcPr>
            <w:tcW w:w="1276"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jc w:val="center"/>
              <w:rPr>
                <w:iCs/>
                <w:sz w:val="20"/>
                <w:szCs w:val="20"/>
              </w:rPr>
            </w:pPr>
            <w:r>
              <w:rPr>
                <w:iCs/>
                <w:sz w:val="20"/>
                <w:szCs w:val="20"/>
              </w:rPr>
              <w:t>11</w:t>
            </w:r>
          </w:p>
        </w:tc>
        <w:tc>
          <w:tcPr>
            <w:tcW w:w="1276"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jc w:val="center"/>
              <w:rPr>
                <w:iCs/>
                <w:sz w:val="20"/>
                <w:szCs w:val="20"/>
              </w:rPr>
            </w:pPr>
            <w:r>
              <w:rPr>
                <w:iCs/>
                <w:sz w:val="20"/>
                <w:szCs w:val="20"/>
              </w:rPr>
              <w:t>12</w:t>
            </w:r>
          </w:p>
        </w:tc>
        <w:tc>
          <w:tcPr>
            <w:tcW w:w="1559"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jc w:val="center"/>
              <w:rPr>
                <w:iCs/>
                <w:sz w:val="20"/>
                <w:szCs w:val="20"/>
              </w:rPr>
            </w:pPr>
            <w:r>
              <w:rPr>
                <w:iCs/>
                <w:sz w:val="20"/>
                <w:szCs w:val="20"/>
              </w:rPr>
              <w:t>13</w:t>
            </w:r>
          </w:p>
        </w:tc>
        <w:tc>
          <w:tcPr>
            <w:tcW w:w="1417"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jc w:val="center"/>
              <w:rPr>
                <w:iCs/>
                <w:sz w:val="20"/>
                <w:szCs w:val="20"/>
              </w:rPr>
            </w:pPr>
            <w:r>
              <w:rPr>
                <w:iCs/>
                <w:sz w:val="20"/>
                <w:szCs w:val="20"/>
              </w:rPr>
              <w:t>14</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54003">
            <w:pPr>
              <w:spacing w:after="0"/>
              <w:jc w:val="center"/>
            </w:pPr>
            <w:r>
              <w:rPr>
                <w:iCs/>
                <w:sz w:val="20"/>
                <w:szCs w:val="20"/>
              </w:rPr>
              <w:t>15</w:t>
            </w:r>
          </w:p>
        </w:tc>
      </w:tr>
      <w:tr w:rsidR="00AB75C9">
        <w:trPr>
          <w:trHeight w:val="630"/>
        </w:trPr>
        <w:tc>
          <w:tcPr>
            <w:tcW w:w="567"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jc w:val="right"/>
              <w:rPr>
                <w:iCs/>
                <w:sz w:val="20"/>
                <w:szCs w:val="20"/>
              </w:rPr>
            </w:pPr>
          </w:p>
        </w:tc>
        <w:tc>
          <w:tcPr>
            <w:tcW w:w="568"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jc w:val="right"/>
              <w:rPr>
                <w:iCs/>
                <w:sz w:val="20"/>
                <w:szCs w:val="20"/>
              </w:rPr>
            </w:pPr>
          </w:p>
        </w:tc>
        <w:tc>
          <w:tcPr>
            <w:tcW w:w="708"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iCs/>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iCs/>
                <w:sz w:val="20"/>
                <w:szCs w:val="20"/>
              </w:rPr>
            </w:pPr>
          </w:p>
        </w:tc>
        <w:tc>
          <w:tcPr>
            <w:tcW w:w="709"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iCs/>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iCs/>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iCs/>
                <w:sz w:val="20"/>
                <w:szCs w:val="20"/>
              </w:rPr>
            </w:pPr>
          </w:p>
        </w:tc>
        <w:tc>
          <w:tcPr>
            <w:tcW w:w="425"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iCs/>
                <w:sz w:val="20"/>
                <w:szCs w:val="20"/>
              </w:rPr>
            </w:pPr>
          </w:p>
        </w:tc>
        <w:tc>
          <w:tcPr>
            <w:tcW w:w="708"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iCs/>
                <w:sz w:val="20"/>
                <w:szCs w:val="20"/>
              </w:rPr>
            </w:pPr>
          </w:p>
        </w:tc>
        <w:tc>
          <w:tcPr>
            <w:tcW w:w="709"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iCs/>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iCs/>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iCs/>
                <w:sz w:val="20"/>
                <w:szCs w:val="20"/>
              </w:rPr>
            </w:pPr>
          </w:p>
        </w:tc>
        <w:tc>
          <w:tcPr>
            <w:tcW w:w="1559"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iCs/>
                <w:sz w:val="20"/>
                <w:szCs w:val="20"/>
              </w:rPr>
            </w:pPr>
          </w:p>
        </w:tc>
        <w:tc>
          <w:tcPr>
            <w:tcW w:w="1417"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iCs/>
                <w:sz w:val="20"/>
                <w:szCs w:val="20"/>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54003">
            <w:pPr>
              <w:snapToGrid w:val="0"/>
              <w:spacing w:after="0"/>
              <w:rPr>
                <w:iCs/>
                <w:sz w:val="20"/>
                <w:szCs w:val="20"/>
              </w:rPr>
            </w:pPr>
          </w:p>
        </w:tc>
      </w:tr>
      <w:tr w:rsidR="00AB75C9">
        <w:trPr>
          <w:trHeight w:val="315"/>
        </w:trPr>
        <w:tc>
          <w:tcPr>
            <w:tcW w:w="567"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iCs/>
                <w:sz w:val="20"/>
                <w:szCs w:val="20"/>
              </w:rPr>
            </w:pPr>
          </w:p>
        </w:tc>
        <w:tc>
          <w:tcPr>
            <w:tcW w:w="568"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iCs/>
                <w:sz w:val="20"/>
                <w:szCs w:val="20"/>
              </w:rPr>
            </w:pPr>
          </w:p>
        </w:tc>
        <w:tc>
          <w:tcPr>
            <w:tcW w:w="708"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iCs/>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iCs/>
                <w:sz w:val="20"/>
                <w:szCs w:val="20"/>
              </w:rPr>
            </w:pPr>
          </w:p>
        </w:tc>
        <w:tc>
          <w:tcPr>
            <w:tcW w:w="709"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iCs/>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iCs/>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iCs/>
                <w:sz w:val="20"/>
                <w:szCs w:val="20"/>
              </w:rPr>
            </w:pPr>
          </w:p>
        </w:tc>
        <w:tc>
          <w:tcPr>
            <w:tcW w:w="425"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iCs/>
                <w:sz w:val="20"/>
                <w:szCs w:val="20"/>
              </w:rPr>
            </w:pPr>
          </w:p>
        </w:tc>
        <w:tc>
          <w:tcPr>
            <w:tcW w:w="708"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iCs/>
                <w:sz w:val="20"/>
                <w:szCs w:val="20"/>
              </w:rPr>
            </w:pPr>
          </w:p>
        </w:tc>
        <w:tc>
          <w:tcPr>
            <w:tcW w:w="709"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iCs/>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iCs/>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iCs/>
                <w:sz w:val="20"/>
                <w:szCs w:val="20"/>
              </w:rPr>
            </w:pPr>
          </w:p>
        </w:tc>
        <w:tc>
          <w:tcPr>
            <w:tcW w:w="1559"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iCs/>
                <w:sz w:val="20"/>
                <w:szCs w:val="20"/>
              </w:rPr>
            </w:pPr>
          </w:p>
        </w:tc>
        <w:tc>
          <w:tcPr>
            <w:tcW w:w="1417"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iCs/>
                <w:sz w:val="20"/>
                <w:szCs w:val="20"/>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54003">
            <w:pPr>
              <w:snapToGrid w:val="0"/>
              <w:spacing w:after="0"/>
              <w:rPr>
                <w:iCs/>
                <w:sz w:val="20"/>
                <w:szCs w:val="20"/>
              </w:rPr>
            </w:pPr>
          </w:p>
        </w:tc>
      </w:tr>
      <w:tr w:rsidR="00AB75C9">
        <w:trPr>
          <w:trHeight w:val="315"/>
        </w:trPr>
        <w:tc>
          <w:tcPr>
            <w:tcW w:w="567"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Cs/>
                <w:sz w:val="20"/>
                <w:szCs w:val="20"/>
              </w:rPr>
            </w:pPr>
            <w:r>
              <w:rPr>
                <w:iCs/>
                <w:sz w:val="20"/>
                <w:szCs w:val="20"/>
              </w:rPr>
              <w:t> </w:t>
            </w:r>
          </w:p>
        </w:tc>
        <w:tc>
          <w:tcPr>
            <w:tcW w:w="568"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Cs/>
                <w:sz w:val="20"/>
                <w:szCs w:val="20"/>
              </w:rPr>
            </w:pPr>
            <w:r>
              <w:rPr>
                <w:iCs/>
                <w:sz w:val="20"/>
                <w:szCs w:val="20"/>
              </w:rPr>
              <w:t> </w:t>
            </w:r>
          </w:p>
        </w:tc>
        <w:tc>
          <w:tcPr>
            <w:tcW w:w="708"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Cs/>
                <w:sz w:val="20"/>
                <w:szCs w:val="20"/>
              </w:rPr>
            </w:pPr>
            <w:r>
              <w:rPr>
                <w:iCs/>
                <w:sz w:val="20"/>
                <w:szCs w:val="20"/>
              </w:rPr>
              <w:t> </w:t>
            </w: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Cs/>
                <w:sz w:val="20"/>
                <w:szCs w:val="20"/>
              </w:rPr>
            </w:pPr>
            <w:r>
              <w:rPr>
                <w:iCs/>
                <w:sz w:val="20"/>
                <w:szCs w:val="20"/>
              </w:rPr>
              <w:t> </w:t>
            </w:r>
          </w:p>
        </w:tc>
        <w:tc>
          <w:tcPr>
            <w:tcW w:w="709"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Cs/>
                <w:sz w:val="20"/>
                <w:szCs w:val="20"/>
              </w:rPr>
            </w:pPr>
            <w:r>
              <w:rPr>
                <w:iCs/>
                <w:sz w:val="20"/>
                <w:szCs w:val="20"/>
              </w:rPr>
              <w:t> </w:t>
            </w: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Cs/>
                <w:sz w:val="20"/>
                <w:szCs w:val="20"/>
              </w:rPr>
            </w:pPr>
            <w:r>
              <w:rPr>
                <w:iCs/>
                <w:sz w:val="20"/>
                <w:szCs w:val="20"/>
              </w:rPr>
              <w:t> </w:t>
            </w: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Cs/>
                <w:sz w:val="20"/>
                <w:szCs w:val="20"/>
              </w:rPr>
            </w:pPr>
            <w:r>
              <w:rPr>
                <w:iCs/>
                <w:sz w:val="20"/>
                <w:szCs w:val="20"/>
              </w:rPr>
              <w:t> </w:t>
            </w:r>
          </w:p>
        </w:tc>
        <w:tc>
          <w:tcPr>
            <w:tcW w:w="425"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Cs/>
                <w:sz w:val="20"/>
                <w:szCs w:val="20"/>
              </w:rPr>
            </w:pPr>
            <w:r>
              <w:rPr>
                <w:iCs/>
                <w:sz w:val="20"/>
                <w:szCs w:val="20"/>
              </w:rPr>
              <w:t> </w:t>
            </w:r>
          </w:p>
        </w:tc>
        <w:tc>
          <w:tcPr>
            <w:tcW w:w="708"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Cs/>
                <w:sz w:val="20"/>
                <w:szCs w:val="20"/>
              </w:rPr>
            </w:pPr>
            <w:r>
              <w:rPr>
                <w:iCs/>
                <w:sz w:val="20"/>
                <w:szCs w:val="20"/>
              </w:rPr>
              <w:t> </w:t>
            </w:r>
          </w:p>
        </w:tc>
        <w:tc>
          <w:tcPr>
            <w:tcW w:w="709"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Cs/>
                <w:sz w:val="20"/>
                <w:szCs w:val="20"/>
              </w:rPr>
            </w:pPr>
            <w:r>
              <w:rPr>
                <w:iCs/>
                <w:sz w:val="20"/>
                <w:szCs w:val="20"/>
              </w:rPr>
              <w:t> </w:t>
            </w: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Cs/>
                <w:sz w:val="20"/>
                <w:szCs w:val="20"/>
              </w:rPr>
            </w:pPr>
            <w:r>
              <w:rPr>
                <w:iCs/>
                <w:sz w:val="20"/>
                <w:szCs w:val="20"/>
              </w:rPr>
              <w:t> </w:t>
            </w: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Cs/>
                <w:sz w:val="20"/>
                <w:szCs w:val="20"/>
              </w:rPr>
            </w:pPr>
            <w:r>
              <w:rPr>
                <w:iCs/>
                <w:sz w:val="20"/>
                <w:szCs w:val="20"/>
              </w:rPr>
              <w:t> </w:t>
            </w:r>
          </w:p>
        </w:tc>
        <w:tc>
          <w:tcPr>
            <w:tcW w:w="1559"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Cs/>
                <w:sz w:val="20"/>
                <w:szCs w:val="20"/>
              </w:rPr>
            </w:pPr>
            <w:r>
              <w:rPr>
                <w:iCs/>
                <w:sz w:val="20"/>
                <w:szCs w:val="20"/>
              </w:rPr>
              <w:t> </w:t>
            </w:r>
          </w:p>
        </w:tc>
        <w:tc>
          <w:tcPr>
            <w:tcW w:w="1417"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Cs/>
                <w:sz w:val="20"/>
                <w:szCs w:val="20"/>
              </w:rPr>
            </w:pPr>
            <w:r>
              <w:rPr>
                <w:iCs/>
                <w:sz w:val="20"/>
                <w:szCs w:val="20"/>
              </w:rPr>
              <w:t> </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54003">
            <w:pPr>
              <w:spacing w:after="0"/>
            </w:pPr>
            <w:r>
              <w:rPr>
                <w:iCs/>
                <w:sz w:val="20"/>
                <w:szCs w:val="20"/>
              </w:rPr>
              <w:t> </w:t>
            </w:r>
          </w:p>
        </w:tc>
      </w:tr>
      <w:tr w:rsidR="00AB75C9">
        <w:trPr>
          <w:trHeight w:val="315"/>
        </w:trPr>
        <w:tc>
          <w:tcPr>
            <w:tcW w:w="567"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568"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708"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709"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425"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708"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709"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1559"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1417"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54003">
            <w:pPr>
              <w:snapToGrid w:val="0"/>
              <w:spacing w:after="0"/>
              <w:rPr>
                <w:sz w:val="20"/>
                <w:szCs w:val="20"/>
              </w:rPr>
            </w:pPr>
          </w:p>
        </w:tc>
      </w:tr>
      <w:tr w:rsidR="00AB75C9">
        <w:trPr>
          <w:trHeight w:val="315"/>
        </w:trPr>
        <w:tc>
          <w:tcPr>
            <w:tcW w:w="567"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568"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708"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709"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425"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708"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709"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1559"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1417"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54003">
            <w:pPr>
              <w:snapToGrid w:val="0"/>
              <w:spacing w:after="0"/>
              <w:rPr>
                <w:sz w:val="20"/>
                <w:szCs w:val="20"/>
              </w:rPr>
            </w:pPr>
          </w:p>
        </w:tc>
      </w:tr>
    </w:tbl>
    <w:p w:rsidR="00AB75C9" w:rsidRDefault="00AB75C9" w:rsidP="00254003">
      <w:pPr>
        <w:pStyle w:val="afff3"/>
        <w:autoSpaceDE w:val="0"/>
        <w:spacing w:line="240" w:lineRule="auto"/>
        <w:ind w:firstLine="0"/>
        <w:rPr>
          <w:sz w:val="28"/>
          <w:szCs w:val="28"/>
        </w:rPr>
      </w:pPr>
    </w:p>
    <w:p w:rsidR="00AB75C9" w:rsidRPr="00975974" w:rsidRDefault="00AB75C9" w:rsidP="00254003">
      <w:pPr>
        <w:pStyle w:val="afff3"/>
        <w:autoSpaceDE w:val="0"/>
        <w:spacing w:line="240" w:lineRule="auto"/>
        <w:ind w:firstLine="709"/>
      </w:pPr>
      <w:r w:rsidRPr="00975974">
        <w:t>В случае</w:t>
      </w:r>
      <w:proofErr w:type="gramStart"/>
      <w:r w:rsidRPr="00975974">
        <w:t>,</w:t>
      </w:r>
      <w:proofErr w:type="gramEnd"/>
      <w:r w:rsidRPr="00975974">
        <w:t xml:space="preserve">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AB75C9" w:rsidRPr="00975974" w:rsidRDefault="00AB75C9" w:rsidP="00254003">
      <w:pPr>
        <w:pStyle w:val="afff3"/>
        <w:autoSpaceDE w:val="0"/>
        <w:spacing w:line="240" w:lineRule="auto"/>
        <w:ind w:firstLine="0"/>
      </w:pPr>
    </w:p>
    <w:p w:rsidR="00AB75C9" w:rsidRPr="00975974" w:rsidRDefault="00AB75C9" w:rsidP="00254003">
      <w:pPr>
        <w:pStyle w:val="afff3"/>
        <w:autoSpaceDE w:val="0"/>
        <w:spacing w:line="240" w:lineRule="auto"/>
        <w:ind w:firstLine="0"/>
        <w:rPr>
          <w:b/>
          <w:bCs w:val="0"/>
          <w:i/>
          <w:vertAlign w:val="superscript"/>
        </w:rPr>
      </w:pPr>
      <w:r w:rsidRPr="00975974">
        <w:t>_________________________________</w:t>
      </w:r>
      <w:r w:rsidRPr="00975974">
        <w:tab/>
        <w:t>___</w:t>
      </w:r>
      <w:r w:rsidRPr="00975974">
        <w:tab/>
      </w:r>
      <w:r w:rsidRPr="00975974">
        <w:tab/>
        <w:t>___________________________</w:t>
      </w:r>
    </w:p>
    <w:p w:rsidR="00AB75C9" w:rsidRPr="00975974" w:rsidRDefault="00AB75C9" w:rsidP="00254003">
      <w:pPr>
        <w:pStyle w:val="Times12"/>
        <w:ind w:firstLine="0"/>
        <w:rPr>
          <w:bCs w:val="0"/>
          <w:sz w:val="22"/>
        </w:rPr>
      </w:pPr>
      <w:r w:rsidRPr="00975974">
        <w:rPr>
          <w:b/>
          <w:bCs w:val="0"/>
          <w:i/>
          <w:sz w:val="22"/>
          <w:vertAlign w:val="superscript"/>
        </w:rPr>
        <w:t>(Подпись уполномоченного представителя)</w:t>
      </w:r>
      <w:r w:rsidRPr="00975974">
        <w:rPr>
          <w:sz w:val="22"/>
        </w:rPr>
        <w:tab/>
      </w:r>
      <w:r w:rsidRPr="00975974">
        <w:rPr>
          <w:sz w:val="22"/>
        </w:rPr>
        <w:tab/>
      </w:r>
      <w:r w:rsidRPr="00975974">
        <w:rPr>
          <w:b/>
          <w:bCs w:val="0"/>
          <w:i/>
          <w:sz w:val="22"/>
          <w:vertAlign w:val="superscript"/>
        </w:rPr>
        <w:t>(Имя и должность подписавшего)</w:t>
      </w:r>
    </w:p>
    <w:p w:rsidR="00AB75C9" w:rsidRPr="00975974" w:rsidRDefault="00AB75C9" w:rsidP="00254003">
      <w:pPr>
        <w:pStyle w:val="Times12"/>
        <w:ind w:firstLine="709"/>
        <w:rPr>
          <w:b/>
          <w:sz w:val="22"/>
        </w:rPr>
      </w:pPr>
      <w:r w:rsidRPr="00975974">
        <w:rPr>
          <w:bCs w:val="0"/>
          <w:sz w:val="22"/>
        </w:rPr>
        <w:t>М.П.</w:t>
      </w:r>
    </w:p>
    <w:p w:rsidR="00AB75C9" w:rsidRPr="00975974" w:rsidRDefault="00AB75C9" w:rsidP="00254003">
      <w:pPr>
        <w:spacing w:after="0"/>
        <w:jc w:val="center"/>
        <w:rPr>
          <w:b/>
          <w:sz w:val="22"/>
          <w:szCs w:val="22"/>
        </w:rPr>
      </w:pPr>
    </w:p>
    <w:p w:rsidR="00AB75C9" w:rsidRPr="00975974" w:rsidRDefault="00AB75C9" w:rsidP="00254003">
      <w:pPr>
        <w:pStyle w:val="Times12"/>
        <w:tabs>
          <w:tab w:val="left" w:pos="1134"/>
        </w:tabs>
        <w:ind w:firstLine="709"/>
        <w:rPr>
          <w:sz w:val="22"/>
        </w:rPr>
      </w:pPr>
      <w:r w:rsidRPr="00975974">
        <w:rPr>
          <w:bCs w:val="0"/>
          <w:sz w:val="22"/>
        </w:rPr>
        <w:t>ИНСТРУКЦИИ ПОЗАПОЛНЕНИЮ</w:t>
      </w:r>
    </w:p>
    <w:p w:rsidR="00AB75C9" w:rsidRPr="00975974" w:rsidRDefault="00AB75C9" w:rsidP="00254003">
      <w:pPr>
        <w:pStyle w:val="Times12"/>
        <w:numPr>
          <w:ilvl w:val="0"/>
          <w:numId w:val="4"/>
        </w:numPr>
        <w:tabs>
          <w:tab w:val="left" w:pos="0"/>
          <w:tab w:val="left" w:pos="1134"/>
        </w:tabs>
        <w:ind w:left="0" w:firstLine="709"/>
        <w:rPr>
          <w:sz w:val="22"/>
        </w:rPr>
      </w:pPr>
      <w:r w:rsidRPr="00975974">
        <w:rPr>
          <w:sz w:val="22"/>
        </w:rPr>
        <w:t>Данные инструкции не следует воспроизводить в документах, подготовленных участником запроса предложений.</w:t>
      </w:r>
    </w:p>
    <w:p w:rsidR="00AB75C9" w:rsidRPr="00975974" w:rsidRDefault="00AB75C9" w:rsidP="00254003">
      <w:pPr>
        <w:pStyle w:val="Times12"/>
        <w:numPr>
          <w:ilvl w:val="0"/>
          <w:numId w:val="4"/>
        </w:numPr>
        <w:tabs>
          <w:tab w:val="left" w:pos="0"/>
          <w:tab w:val="left" w:pos="1134"/>
        </w:tabs>
        <w:ind w:left="0" w:firstLine="709"/>
        <w:rPr>
          <w:sz w:val="22"/>
        </w:rPr>
      </w:pPr>
      <w:r w:rsidRPr="00975974">
        <w:rPr>
          <w:sz w:val="22"/>
        </w:rPr>
        <w:t xml:space="preserve">Форма Таблицы 2 изменению не подлежит. Все сведения и документы обязательны к предоставлению. </w:t>
      </w:r>
    </w:p>
    <w:p w:rsidR="00AB75C9" w:rsidRPr="00975974" w:rsidRDefault="00AB75C9" w:rsidP="00254003">
      <w:pPr>
        <w:pStyle w:val="Times12"/>
        <w:numPr>
          <w:ilvl w:val="0"/>
          <w:numId w:val="4"/>
        </w:numPr>
        <w:tabs>
          <w:tab w:val="left" w:pos="0"/>
          <w:tab w:val="left" w:pos="1134"/>
        </w:tabs>
        <w:ind w:left="0" w:firstLine="709"/>
        <w:rPr>
          <w:sz w:val="22"/>
        </w:rPr>
      </w:pPr>
      <w:r w:rsidRPr="00975974">
        <w:rPr>
          <w:sz w:val="22"/>
        </w:rPr>
        <w:t>Таблица 2 должна быть представлена в составе заявки на участие в запросе предложений в двух форматах *.</w:t>
      </w:r>
      <w:proofErr w:type="spellStart"/>
      <w:r w:rsidRPr="00975974">
        <w:rPr>
          <w:sz w:val="22"/>
          <w:lang w:val="en-US"/>
        </w:rPr>
        <w:t>pdf</w:t>
      </w:r>
      <w:proofErr w:type="spellEnd"/>
      <w:r w:rsidRPr="00975974">
        <w:rPr>
          <w:sz w:val="22"/>
        </w:rPr>
        <w:t xml:space="preserve"> и *.</w:t>
      </w:r>
      <w:proofErr w:type="spellStart"/>
      <w:r w:rsidRPr="00975974">
        <w:rPr>
          <w:sz w:val="22"/>
        </w:rPr>
        <w:t>xls</w:t>
      </w:r>
      <w:proofErr w:type="spellEnd"/>
      <w:r w:rsidRPr="00975974">
        <w:rPr>
          <w:sz w:val="22"/>
        </w:rPr>
        <w:t>;</w:t>
      </w:r>
    </w:p>
    <w:p w:rsidR="00AB75C9" w:rsidRPr="00975974" w:rsidRDefault="00AB75C9" w:rsidP="00254003">
      <w:pPr>
        <w:pStyle w:val="Times12"/>
        <w:numPr>
          <w:ilvl w:val="0"/>
          <w:numId w:val="4"/>
        </w:numPr>
        <w:tabs>
          <w:tab w:val="left" w:pos="0"/>
          <w:tab w:val="left" w:pos="1134"/>
        </w:tabs>
        <w:ind w:left="0" w:firstLine="709"/>
        <w:rPr>
          <w:sz w:val="22"/>
        </w:rPr>
      </w:pPr>
      <w:r w:rsidRPr="00975974">
        <w:rPr>
          <w:sz w:val="22"/>
        </w:rPr>
        <w:lastRenderedPageBreak/>
        <w:t>В столбце 2 участнику запроса предложений необходимо указать ИНН</w:t>
      </w:r>
      <w:proofErr w:type="gramStart"/>
      <w:r w:rsidRPr="00975974">
        <w:rPr>
          <w:sz w:val="22"/>
        </w:rPr>
        <w:t>.В</w:t>
      </w:r>
      <w:proofErr w:type="gramEnd"/>
      <w:r w:rsidRPr="00975974">
        <w:rPr>
          <w:sz w:val="22"/>
        </w:rPr>
        <w:t xml:space="preserve"> случае, если контрагент российское юридическое лицо указывается 10-значный код. В случае</w:t>
      </w:r>
      <w:proofErr w:type="gramStart"/>
      <w:r w:rsidRPr="00975974">
        <w:rPr>
          <w:sz w:val="22"/>
        </w:rPr>
        <w:t>,</w:t>
      </w:r>
      <w:proofErr w:type="gramEnd"/>
      <w:r w:rsidRPr="00975974">
        <w:rPr>
          <w:sz w:val="22"/>
        </w:rPr>
        <w:t xml:space="preserve">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AB75C9" w:rsidRPr="00975974" w:rsidRDefault="00AB75C9" w:rsidP="00254003">
      <w:pPr>
        <w:pStyle w:val="Times12"/>
        <w:numPr>
          <w:ilvl w:val="0"/>
          <w:numId w:val="4"/>
        </w:numPr>
        <w:tabs>
          <w:tab w:val="left" w:pos="0"/>
          <w:tab w:val="left" w:pos="1134"/>
        </w:tabs>
        <w:ind w:left="0" w:firstLine="709"/>
        <w:rPr>
          <w:sz w:val="22"/>
        </w:rPr>
      </w:pPr>
      <w:r w:rsidRPr="00975974">
        <w:rPr>
          <w:sz w:val="22"/>
        </w:rPr>
        <w:t xml:space="preserve">В столбце 3 участнику запроса предложений необходимо указать </w:t>
      </w:r>
      <w:proofErr w:type="spellStart"/>
      <w:r w:rsidRPr="00975974">
        <w:rPr>
          <w:sz w:val="22"/>
        </w:rPr>
        <w:t>ОГРН</w:t>
      </w:r>
      <w:proofErr w:type="gramStart"/>
      <w:r w:rsidRPr="00975974">
        <w:rPr>
          <w:sz w:val="22"/>
        </w:rPr>
        <w:t>.З</w:t>
      </w:r>
      <w:proofErr w:type="gramEnd"/>
      <w:r w:rsidRPr="00975974">
        <w:rPr>
          <w:sz w:val="22"/>
        </w:rPr>
        <w:t>аполняется</w:t>
      </w:r>
      <w:proofErr w:type="spellEnd"/>
      <w:r w:rsidRPr="00975974">
        <w:rPr>
          <w:sz w:val="22"/>
        </w:rPr>
        <w:t xml:space="preserve">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AB75C9" w:rsidRPr="00975974" w:rsidRDefault="00AB75C9" w:rsidP="00254003">
      <w:pPr>
        <w:pStyle w:val="Times12"/>
        <w:numPr>
          <w:ilvl w:val="0"/>
          <w:numId w:val="4"/>
        </w:numPr>
        <w:tabs>
          <w:tab w:val="left" w:pos="0"/>
          <w:tab w:val="left" w:pos="1134"/>
        </w:tabs>
        <w:ind w:left="0" w:firstLine="709"/>
        <w:rPr>
          <w:sz w:val="22"/>
        </w:rPr>
      </w:pPr>
      <w:r w:rsidRPr="00975974">
        <w:rPr>
          <w:sz w:val="22"/>
        </w:rPr>
        <w:t>В столбце 4 участником запроса предложений указывается организационная форма аббревиатурой и наименование контрагента (например, ООО, ФГУП, ЗАО и т.д.). В случае</w:t>
      </w:r>
      <w:proofErr w:type="gramStart"/>
      <w:r w:rsidRPr="00975974">
        <w:rPr>
          <w:sz w:val="22"/>
        </w:rPr>
        <w:t>,</w:t>
      </w:r>
      <w:proofErr w:type="gramEnd"/>
      <w:r w:rsidRPr="00975974">
        <w:rPr>
          <w:sz w:val="22"/>
        </w:rPr>
        <w:t xml:space="preserve"> если контрагент - физическое лицо указывается ФИО.</w:t>
      </w:r>
    </w:p>
    <w:p w:rsidR="00AB75C9" w:rsidRPr="00975974" w:rsidRDefault="00AB75C9" w:rsidP="00254003">
      <w:pPr>
        <w:pStyle w:val="Times12"/>
        <w:numPr>
          <w:ilvl w:val="0"/>
          <w:numId w:val="4"/>
        </w:numPr>
        <w:tabs>
          <w:tab w:val="left" w:pos="0"/>
          <w:tab w:val="left" w:pos="1134"/>
        </w:tabs>
        <w:ind w:left="0" w:firstLine="709"/>
        <w:rPr>
          <w:sz w:val="22"/>
        </w:rPr>
      </w:pPr>
      <w:r w:rsidRPr="00975974">
        <w:rPr>
          <w:sz w:val="22"/>
        </w:rPr>
        <w:t>В столбце 5 участнику запроса предложений необходимо указать код ОКВЭД</w:t>
      </w:r>
      <w:proofErr w:type="gramStart"/>
      <w:r w:rsidRPr="00975974">
        <w:rPr>
          <w:sz w:val="22"/>
        </w:rPr>
        <w:t>.В</w:t>
      </w:r>
      <w:proofErr w:type="gramEnd"/>
      <w:r w:rsidRPr="00975974">
        <w:rPr>
          <w:sz w:val="22"/>
        </w:rPr>
        <w:t xml:space="preserve">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w:t>
      </w:r>
      <w:proofErr w:type="gramStart"/>
      <w:r w:rsidRPr="00975974">
        <w:rPr>
          <w:sz w:val="22"/>
        </w:rPr>
        <w:t>,</w:t>
      </w:r>
      <w:proofErr w:type="gramEnd"/>
      <w:r w:rsidRPr="00975974">
        <w:rPr>
          <w:sz w:val="22"/>
        </w:rPr>
        <w:t xml:space="preserve"> если контрагент российское физическое лицо, иностранное физическое или юридическое лицо в графе указывается «отсутствует».</w:t>
      </w:r>
    </w:p>
    <w:p w:rsidR="00AB75C9" w:rsidRPr="00975974" w:rsidRDefault="00AB75C9" w:rsidP="00254003">
      <w:pPr>
        <w:pStyle w:val="Times12"/>
        <w:numPr>
          <w:ilvl w:val="0"/>
          <w:numId w:val="4"/>
        </w:numPr>
        <w:tabs>
          <w:tab w:val="left" w:pos="0"/>
          <w:tab w:val="left" w:pos="1134"/>
        </w:tabs>
        <w:ind w:left="0" w:firstLine="709"/>
        <w:rPr>
          <w:sz w:val="22"/>
        </w:rPr>
      </w:pPr>
      <w:r w:rsidRPr="00975974">
        <w:rPr>
          <w:sz w:val="22"/>
        </w:rPr>
        <w:t>Столбец 6 участником запроса предложений заполняется в формате Фамилия Имя Отчество, например Иванов Иван Степанович.</w:t>
      </w:r>
    </w:p>
    <w:p w:rsidR="00AB75C9" w:rsidRPr="00975974" w:rsidRDefault="00AB75C9" w:rsidP="00254003">
      <w:pPr>
        <w:pStyle w:val="Times12"/>
        <w:numPr>
          <w:ilvl w:val="0"/>
          <w:numId w:val="4"/>
        </w:numPr>
        <w:tabs>
          <w:tab w:val="left" w:pos="0"/>
          <w:tab w:val="left" w:pos="1134"/>
        </w:tabs>
        <w:ind w:left="0" w:firstLine="709"/>
        <w:rPr>
          <w:sz w:val="22"/>
        </w:rPr>
      </w:pPr>
      <w:r w:rsidRPr="00975974">
        <w:rPr>
          <w:sz w:val="22"/>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AB75C9" w:rsidRPr="00975974" w:rsidRDefault="00AB75C9" w:rsidP="00254003">
      <w:pPr>
        <w:pStyle w:val="Times12"/>
        <w:numPr>
          <w:ilvl w:val="0"/>
          <w:numId w:val="4"/>
        </w:numPr>
        <w:tabs>
          <w:tab w:val="left" w:pos="0"/>
          <w:tab w:val="left" w:pos="1134"/>
        </w:tabs>
        <w:ind w:left="0" w:firstLine="709"/>
        <w:rPr>
          <w:sz w:val="22"/>
        </w:rPr>
      </w:pPr>
      <w:r w:rsidRPr="00975974">
        <w:rPr>
          <w:sz w:val="22"/>
        </w:rPr>
        <w:t>Столбец 8 заполняется согласно образцу.</w:t>
      </w:r>
    </w:p>
    <w:p w:rsidR="00AB75C9" w:rsidRPr="00975974" w:rsidRDefault="00AB75C9" w:rsidP="00254003">
      <w:pPr>
        <w:pStyle w:val="Times12"/>
        <w:numPr>
          <w:ilvl w:val="0"/>
          <w:numId w:val="4"/>
        </w:numPr>
        <w:tabs>
          <w:tab w:val="left" w:pos="0"/>
          <w:tab w:val="left" w:pos="1134"/>
        </w:tabs>
        <w:ind w:left="0" w:firstLine="709"/>
        <w:rPr>
          <w:sz w:val="22"/>
        </w:rPr>
      </w:pPr>
      <w:r w:rsidRPr="00975974">
        <w:rPr>
          <w:sz w:val="22"/>
        </w:rPr>
        <w:t xml:space="preserve">Столбцы 9, 10 заполняются в порядке пунктов 3, 4 настоящей инструкции. </w:t>
      </w:r>
    </w:p>
    <w:p w:rsidR="00AB75C9" w:rsidRPr="00975974" w:rsidRDefault="00AB75C9" w:rsidP="00254003">
      <w:pPr>
        <w:pStyle w:val="Times12"/>
        <w:numPr>
          <w:ilvl w:val="0"/>
          <w:numId w:val="4"/>
        </w:numPr>
        <w:tabs>
          <w:tab w:val="left" w:pos="0"/>
          <w:tab w:val="left" w:pos="1134"/>
        </w:tabs>
        <w:ind w:left="0" w:firstLine="709"/>
        <w:rPr>
          <w:sz w:val="22"/>
        </w:rPr>
      </w:pPr>
      <w:r w:rsidRPr="00975974">
        <w:rPr>
          <w:sz w:val="22"/>
        </w:rPr>
        <w:t>В столбце 11 указывается организационная форма аббревиатурой и наименование контрагента (например, ООО, ФГУП, ЗАО и т.д.). В случае</w:t>
      </w:r>
      <w:proofErr w:type="gramStart"/>
      <w:r w:rsidRPr="00975974">
        <w:rPr>
          <w:sz w:val="22"/>
        </w:rPr>
        <w:t>,</w:t>
      </w:r>
      <w:proofErr w:type="gramEnd"/>
      <w:r w:rsidRPr="00975974">
        <w:rPr>
          <w:sz w:val="22"/>
        </w:rPr>
        <w:t xml:space="preserve">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AB75C9" w:rsidRPr="00975974" w:rsidRDefault="00AB75C9" w:rsidP="00254003">
      <w:pPr>
        <w:pStyle w:val="Times12"/>
        <w:numPr>
          <w:ilvl w:val="0"/>
          <w:numId w:val="4"/>
        </w:numPr>
        <w:tabs>
          <w:tab w:val="left" w:pos="0"/>
          <w:tab w:val="left" w:pos="1134"/>
        </w:tabs>
        <w:ind w:left="0" w:firstLine="709"/>
        <w:rPr>
          <w:sz w:val="22"/>
        </w:rPr>
      </w:pPr>
      <w:r w:rsidRPr="00975974">
        <w:rPr>
          <w:sz w:val="22"/>
        </w:rPr>
        <w:t>Столбец 12 заполняется в формате географической иерархии в нисходящем порядке, например, Тула, ул. Пионеров, 56-89.</w:t>
      </w:r>
    </w:p>
    <w:p w:rsidR="00AB75C9" w:rsidRPr="00975974" w:rsidRDefault="00AB75C9" w:rsidP="00254003">
      <w:pPr>
        <w:pStyle w:val="Times12"/>
        <w:numPr>
          <w:ilvl w:val="0"/>
          <w:numId w:val="4"/>
        </w:numPr>
        <w:tabs>
          <w:tab w:val="left" w:pos="0"/>
          <w:tab w:val="left" w:pos="1134"/>
        </w:tabs>
        <w:ind w:left="0" w:firstLine="709"/>
        <w:rPr>
          <w:sz w:val="22"/>
        </w:rPr>
      </w:pPr>
      <w:r w:rsidRPr="00975974">
        <w:rPr>
          <w:sz w:val="22"/>
        </w:rPr>
        <w:t>Столбец 13 заполняется в порядке пункта 8 настоящей инструкции.</w:t>
      </w:r>
    </w:p>
    <w:p w:rsidR="00AB75C9" w:rsidRPr="00975974" w:rsidRDefault="00AB75C9" w:rsidP="00254003">
      <w:pPr>
        <w:pStyle w:val="Times12"/>
        <w:numPr>
          <w:ilvl w:val="0"/>
          <w:numId w:val="4"/>
        </w:numPr>
        <w:tabs>
          <w:tab w:val="left" w:pos="0"/>
          <w:tab w:val="left" w:pos="1134"/>
        </w:tabs>
        <w:ind w:left="0" w:firstLine="709"/>
        <w:rPr>
          <w:sz w:val="22"/>
        </w:rPr>
      </w:pPr>
      <w:r w:rsidRPr="00975974">
        <w:rPr>
          <w:sz w:val="22"/>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AB75C9" w:rsidRPr="00975974" w:rsidRDefault="00AB75C9" w:rsidP="00254003">
      <w:pPr>
        <w:pStyle w:val="Times12"/>
        <w:numPr>
          <w:ilvl w:val="0"/>
          <w:numId w:val="4"/>
        </w:numPr>
        <w:tabs>
          <w:tab w:val="left" w:pos="0"/>
          <w:tab w:val="left" w:pos="1134"/>
        </w:tabs>
        <w:ind w:left="0" w:firstLine="709"/>
        <w:rPr>
          <w:i/>
          <w:sz w:val="22"/>
        </w:rPr>
      </w:pPr>
      <w:r w:rsidRPr="00975974">
        <w:rPr>
          <w:sz w:val="22"/>
        </w:rPr>
        <w:t>В столбце 15 указываются юридический статус и реквизиты подтверждающих документов, например учредительный договор от 23.01.2008.</w:t>
      </w:r>
    </w:p>
    <w:p w:rsidR="00AB75C9" w:rsidRDefault="00AB75C9" w:rsidP="00254003">
      <w:pPr>
        <w:pStyle w:val="Times12"/>
        <w:pageBreakBefore/>
        <w:ind w:firstLine="0"/>
        <w:jc w:val="center"/>
        <w:rPr>
          <w:i/>
          <w:szCs w:val="24"/>
        </w:rPr>
      </w:pPr>
      <w:r>
        <w:rPr>
          <w:i/>
          <w:szCs w:val="24"/>
        </w:rPr>
        <w:lastRenderedPageBreak/>
        <w:t>ОБРАЗЕЦ ЗАПОЛНЕНИЯ ТАБЛИЦЫ СВЕДЕНИЙ О ЦЕПОЧКЕ СОБСТВЕННИКОВ</w:t>
      </w:r>
    </w:p>
    <w:p w:rsidR="00AB75C9" w:rsidRDefault="00AB75C9" w:rsidP="00254003">
      <w:pPr>
        <w:pStyle w:val="Times12"/>
        <w:ind w:left="10635" w:firstLine="709"/>
        <w:jc w:val="center"/>
        <w:rPr>
          <w:i/>
          <w:sz w:val="20"/>
          <w:szCs w:val="20"/>
        </w:rPr>
      </w:pPr>
      <w:r>
        <w:rPr>
          <w:i/>
          <w:szCs w:val="24"/>
        </w:rPr>
        <w:t>начало</w:t>
      </w:r>
    </w:p>
    <w:tbl>
      <w:tblPr>
        <w:tblW w:w="0" w:type="auto"/>
        <w:tblInd w:w="-621" w:type="dxa"/>
        <w:tblLayout w:type="fixed"/>
        <w:tblLook w:val="0000" w:firstRow="0" w:lastRow="0" w:firstColumn="0" w:lastColumn="0" w:noHBand="0" w:noVBand="0"/>
      </w:tblPr>
      <w:tblGrid>
        <w:gridCol w:w="566"/>
        <w:gridCol w:w="1561"/>
        <w:gridCol w:w="1844"/>
        <w:gridCol w:w="2552"/>
        <w:gridCol w:w="1985"/>
        <w:gridCol w:w="2976"/>
        <w:gridCol w:w="2875"/>
      </w:tblGrid>
      <w:tr w:rsidR="00AB75C9">
        <w:trPr>
          <w:trHeight w:val="510"/>
        </w:trPr>
        <w:tc>
          <w:tcPr>
            <w:tcW w:w="566" w:type="dxa"/>
            <w:vMerge w:val="restart"/>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jc w:val="center"/>
              <w:rPr>
                <w:i/>
                <w:sz w:val="20"/>
                <w:szCs w:val="20"/>
              </w:rPr>
            </w:pPr>
            <w:r>
              <w:rPr>
                <w:i/>
                <w:sz w:val="20"/>
                <w:szCs w:val="20"/>
              </w:rPr>
              <w:t xml:space="preserve">№ </w:t>
            </w:r>
            <w:proofErr w:type="gramStart"/>
            <w:r>
              <w:rPr>
                <w:i/>
                <w:sz w:val="20"/>
                <w:szCs w:val="20"/>
              </w:rPr>
              <w:t>п</w:t>
            </w:r>
            <w:proofErr w:type="gramEnd"/>
            <w:r>
              <w:rPr>
                <w:i/>
                <w:sz w:val="20"/>
                <w:szCs w:val="20"/>
              </w:rPr>
              <w:t>/п</w:t>
            </w:r>
          </w:p>
        </w:tc>
        <w:tc>
          <w:tcPr>
            <w:tcW w:w="1379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54003">
            <w:pPr>
              <w:spacing w:after="0"/>
              <w:jc w:val="center"/>
            </w:pPr>
            <w:r>
              <w:rPr>
                <w:i/>
                <w:sz w:val="20"/>
                <w:szCs w:val="20"/>
              </w:rPr>
              <w:t>Информация об участнике запроса предложений</w:t>
            </w:r>
          </w:p>
        </w:tc>
      </w:tr>
      <w:tr w:rsidR="00AB75C9">
        <w:trPr>
          <w:trHeight w:val="1590"/>
        </w:trPr>
        <w:tc>
          <w:tcPr>
            <w:tcW w:w="566" w:type="dxa"/>
            <w:vMerge/>
            <w:tcBorders>
              <w:top w:val="single" w:sz="4" w:space="0" w:color="000000"/>
              <w:left w:val="single" w:sz="4" w:space="0" w:color="000000"/>
              <w:bottom w:val="single" w:sz="4" w:space="0" w:color="000000"/>
            </w:tcBorders>
            <w:shd w:val="clear" w:color="auto" w:fill="auto"/>
            <w:vAlign w:val="center"/>
          </w:tcPr>
          <w:p w:rsidR="00AB75C9" w:rsidRDefault="00AB75C9" w:rsidP="00254003">
            <w:pPr>
              <w:snapToGrid w:val="0"/>
              <w:spacing w:after="0"/>
              <w:rPr>
                <w:i/>
                <w:sz w:val="20"/>
                <w:szCs w:val="20"/>
              </w:rPr>
            </w:pPr>
          </w:p>
        </w:tc>
        <w:tc>
          <w:tcPr>
            <w:tcW w:w="1561"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ind w:left="-108" w:right="-108"/>
              <w:jc w:val="center"/>
              <w:rPr>
                <w:i/>
                <w:sz w:val="20"/>
                <w:szCs w:val="20"/>
              </w:rPr>
            </w:pPr>
            <w:r>
              <w:rPr>
                <w:i/>
                <w:sz w:val="20"/>
                <w:szCs w:val="20"/>
              </w:rPr>
              <w:t>ИНН</w:t>
            </w:r>
          </w:p>
        </w:tc>
        <w:tc>
          <w:tcPr>
            <w:tcW w:w="1844"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ind w:left="-108" w:right="-108"/>
              <w:jc w:val="center"/>
              <w:rPr>
                <w:i/>
                <w:sz w:val="20"/>
                <w:szCs w:val="20"/>
              </w:rPr>
            </w:pPr>
            <w:r>
              <w:rPr>
                <w:i/>
                <w:sz w:val="20"/>
                <w:szCs w:val="20"/>
              </w:rPr>
              <w:t>ОГРН</w:t>
            </w:r>
          </w:p>
        </w:tc>
        <w:tc>
          <w:tcPr>
            <w:tcW w:w="2552"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ind w:left="-108" w:right="-108"/>
              <w:jc w:val="center"/>
              <w:rPr>
                <w:i/>
                <w:sz w:val="20"/>
                <w:szCs w:val="20"/>
              </w:rPr>
            </w:pPr>
            <w:r>
              <w:rPr>
                <w:i/>
                <w:sz w:val="20"/>
                <w:szCs w:val="20"/>
              </w:rPr>
              <w:t>Наименование краткое</w:t>
            </w:r>
          </w:p>
        </w:tc>
        <w:tc>
          <w:tcPr>
            <w:tcW w:w="1985"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ind w:left="-108" w:right="-108"/>
              <w:jc w:val="center"/>
              <w:rPr>
                <w:i/>
                <w:sz w:val="20"/>
                <w:szCs w:val="20"/>
              </w:rPr>
            </w:pPr>
            <w:r>
              <w:rPr>
                <w:i/>
                <w:sz w:val="20"/>
                <w:szCs w:val="20"/>
              </w:rPr>
              <w:t>Код ОКВЭД</w:t>
            </w:r>
          </w:p>
        </w:tc>
        <w:tc>
          <w:tcPr>
            <w:tcW w:w="2976"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ind w:left="-108" w:right="-108"/>
              <w:jc w:val="center"/>
              <w:rPr>
                <w:i/>
                <w:sz w:val="20"/>
                <w:szCs w:val="20"/>
              </w:rPr>
            </w:pPr>
            <w:r>
              <w:rPr>
                <w:i/>
                <w:sz w:val="20"/>
                <w:szCs w:val="20"/>
              </w:rPr>
              <w:t>Фамилия, Имя, Отчество руководителя</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54003">
            <w:pPr>
              <w:spacing w:after="0"/>
              <w:ind w:left="-108" w:right="-108"/>
              <w:jc w:val="center"/>
            </w:pPr>
            <w:r>
              <w:rPr>
                <w:i/>
                <w:sz w:val="20"/>
                <w:szCs w:val="20"/>
              </w:rPr>
              <w:t>Серия и номер документа, удостоверяющего личность руководителя</w:t>
            </w: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jc w:val="center"/>
              <w:rPr>
                <w:i/>
                <w:iCs/>
                <w:sz w:val="20"/>
                <w:szCs w:val="20"/>
              </w:rPr>
            </w:pPr>
            <w:r>
              <w:rPr>
                <w:i/>
                <w:iCs/>
                <w:sz w:val="20"/>
                <w:szCs w:val="20"/>
              </w:rPr>
              <w:t>1</w:t>
            </w:r>
          </w:p>
        </w:tc>
        <w:tc>
          <w:tcPr>
            <w:tcW w:w="1561"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jc w:val="center"/>
              <w:rPr>
                <w:i/>
                <w:iCs/>
                <w:sz w:val="20"/>
                <w:szCs w:val="20"/>
              </w:rPr>
            </w:pPr>
            <w:r>
              <w:rPr>
                <w:i/>
                <w:iCs/>
                <w:sz w:val="20"/>
                <w:szCs w:val="20"/>
              </w:rPr>
              <w:t>2</w:t>
            </w:r>
          </w:p>
        </w:tc>
        <w:tc>
          <w:tcPr>
            <w:tcW w:w="1844"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jc w:val="center"/>
              <w:rPr>
                <w:i/>
                <w:iCs/>
                <w:sz w:val="20"/>
                <w:szCs w:val="20"/>
              </w:rPr>
            </w:pPr>
            <w:r>
              <w:rPr>
                <w:i/>
                <w:iCs/>
                <w:sz w:val="20"/>
                <w:szCs w:val="20"/>
              </w:rPr>
              <w:t>3</w:t>
            </w:r>
          </w:p>
        </w:tc>
        <w:tc>
          <w:tcPr>
            <w:tcW w:w="2552"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jc w:val="center"/>
              <w:rPr>
                <w:i/>
                <w:iCs/>
                <w:sz w:val="20"/>
                <w:szCs w:val="20"/>
              </w:rPr>
            </w:pPr>
            <w:r>
              <w:rPr>
                <w:i/>
                <w:iCs/>
                <w:sz w:val="20"/>
                <w:szCs w:val="20"/>
              </w:rPr>
              <w:t>4</w:t>
            </w:r>
          </w:p>
        </w:tc>
        <w:tc>
          <w:tcPr>
            <w:tcW w:w="1985"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jc w:val="center"/>
              <w:rPr>
                <w:i/>
                <w:iCs/>
                <w:sz w:val="20"/>
                <w:szCs w:val="20"/>
              </w:rPr>
            </w:pPr>
            <w:r>
              <w:rPr>
                <w:i/>
                <w:iCs/>
                <w:sz w:val="20"/>
                <w:szCs w:val="20"/>
              </w:rPr>
              <w:t>5</w:t>
            </w:r>
          </w:p>
        </w:tc>
        <w:tc>
          <w:tcPr>
            <w:tcW w:w="2976"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jc w:val="center"/>
              <w:rPr>
                <w:i/>
                <w:iCs/>
                <w:sz w:val="20"/>
                <w:szCs w:val="20"/>
              </w:rPr>
            </w:pPr>
            <w:r>
              <w:rPr>
                <w:i/>
                <w:iCs/>
                <w:sz w:val="20"/>
                <w:szCs w:val="20"/>
              </w:rPr>
              <w:t>6</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54003">
            <w:pPr>
              <w:spacing w:after="0"/>
              <w:jc w:val="center"/>
            </w:pPr>
            <w:r>
              <w:rPr>
                <w:i/>
                <w:iCs/>
                <w:sz w:val="20"/>
                <w:szCs w:val="20"/>
              </w:rPr>
              <w:t>7</w:t>
            </w:r>
          </w:p>
        </w:tc>
      </w:tr>
      <w:tr w:rsidR="00AB75C9">
        <w:trPr>
          <w:trHeight w:val="630"/>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jc w:val="right"/>
              <w:rPr>
                <w:i/>
                <w:iCs/>
                <w:sz w:val="20"/>
                <w:szCs w:val="20"/>
              </w:rPr>
            </w:pPr>
            <w:r>
              <w:rPr>
                <w:i/>
                <w:iCs/>
                <w:sz w:val="20"/>
                <w:szCs w:val="20"/>
              </w:rPr>
              <w:t>1</w:t>
            </w: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jc w:val="right"/>
              <w:rPr>
                <w:i/>
                <w:iCs/>
                <w:sz w:val="20"/>
                <w:szCs w:val="20"/>
              </w:rPr>
            </w:pPr>
            <w:r>
              <w:rPr>
                <w:i/>
                <w:iCs/>
                <w:sz w:val="20"/>
                <w:szCs w:val="20"/>
              </w:rPr>
              <w:t>7734567890</w:t>
            </w: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1044567890123</w:t>
            </w: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ООО "Ромашка"</w:t>
            </w: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45.xx.xx</w:t>
            </w: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Иванов Иван Степанович</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54003">
            <w:pPr>
              <w:spacing w:after="0"/>
            </w:pPr>
            <w:r>
              <w:rPr>
                <w:i/>
                <w:iCs/>
                <w:sz w:val="20"/>
                <w:szCs w:val="20"/>
              </w:rPr>
              <w:t>5003 143877</w:t>
            </w: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iCs/>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iCs/>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iCs/>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iCs/>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iCs/>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iCs/>
                <w:sz w:val="20"/>
                <w:szCs w:val="20"/>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54003">
            <w:pPr>
              <w:snapToGrid w:val="0"/>
              <w:spacing w:after="0"/>
              <w:rPr>
                <w:iCs/>
                <w:sz w:val="20"/>
                <w:szCs w:val="20"/>
              </w:rPr>
            </w:pP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Cs/>
                <w:sz w:val="20"/>
                <w:szCs w:val="20"/>
              </w:rPr>
            </w:pPr>
            <w:r>
              <w:rPr>
                <w:iCs/>
                <w:sz w:val="20"/>
                <w:szCs w:val="20"/>
              </w:rPr>
              <w:t> </w:t>
            </w: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Cs/>
                <w:sz w:val="20"/>
                <w:szCs w:val="20"/>
              </w:rPr>
            </w:pPr>
            <w:r>
              <w:rPr>
                <w:iCs/>
                <w:sz w:val="20"/>
                <w:szCs w:val="20"/>
              </w:rPr>
              <w:t> </w:t>
            </w: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Cs/>
                <w:sz w:val="20"/>
                <w:szCs w:val="20"/>
              </w:rPr>
            </w:pPr>
            <w:r>
              <w:rPr>
                <w:iCs/>
                <w:sz w:val="20"/>
                <w:szCs w:val="20"/>
              </w:rPr>
              <w:t> </w:t>
            </w: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Cs/>
                <w:sz w:val="20"/>
                <w:szCs w:val="20"/>
              </w:rPr>
            </w:pPr>
            <w:r>
              <w:rPr>
                <w:iCs/>
                <w:sz w:val="20"/>
                <w:szCs w:val="20"/>
              </w:rPr>
              <w:t> </w:t>
            </w: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Cs/>
                <w:sz w:val="20"/>
                <w:szCs w:val="20"/>
              </w:rPr>
            </w:pPr>
            <w:r>
              <w:rPr>
                <w:iCs/>
                <w:sz w:val="20"/>
                <w:szCs w:val="20"/>
              </w:rPr>
              <w:t> </w:t>
            </w: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Cs/>
                <w:sz w:val="20"/>
                <w:szCs w:val="20"/>
              </w:rPr>
            </w:pPr>
            <w:r>
              <w:rPr>
                <w:iCs/>
                <w:sz w:val="20"/>
                <w:szCs w:val="20"/>
              </w:rPr>
              <w:t> </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54003">
            <w:pPr>
              <w:spacing w:after="0"/>
            </w:pPr>
            <w:r>
              <w:rPr>
                <w:iCs/>
                <w:sz w:val="20"/>
                <w:szCs w:val="20"/>
              </w:rPr>
              <w:t> </w:t>
            </w: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54003">
            <w:pPr>
              <w:snapToGrid w:val="0"/>
              <w:spacing w:after="0"/>
              <w:rPr>
                <w:sz w:val="20"/>
                <w:szCs w:val="20"/>
              </w:rPr>
            </w:pP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54003">
            <w:pPr>
              <w:snapToGrid w:val="0"/>
              <w:spacing w:after="0"/>
              <w:rPr>
                <w:sz w:val="20"/>
                <w:szCs w:val="20"/>
              </w:rPr>
            </w:pP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54003">
            <w:pPr>
              <w:snapToGrid w:val="0"/>
              <w:spacing w:after="0"/>
              <w:rPr>
                <w:sz w:val="20"/>
                <w:szCs w:val="20"/>
              </w:rPr>
            </w:pP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54003">
            <w:pPr>
              <w:snapToGrid w:val="0"/>
              <w:spacing w:after="0"/>
              <w:rPr>
                <w:sz w:val="20"/>
                <w:szCs w:val="20"/>
              </w:rPr>
            </w:pP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54003">
            <w:pPr>
              <w:snapToGrid w:val="0"/>
              <w:spacing w:after="0"/>
              <w:rPr>
                <w:sz w:val="20"/>
                <w:szCs w:val="20"/>
              </w:rPr>
            </w:pP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54003">
            <w:pPr>
              <w:snapToGrid w:val="0"/>
              <w:spacing w:after="0"/>
              <w:rPr>
                <w:sz w:val="20"/>
                <w:szCs w:val="20"/>
              </w:rPr>
            </w:pP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54003">
            <w:pPr>
              <w:snapToGrid w:val="0"/>
              <w:spacing w:after="0"/>
              <w:rPr>
                <w:sz w:val="20"/>
                <w:szCs w:val="20"/>
              </w:rPr>
            </w:pP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54003">
            <w:pPr>
              <w:snapToGrid w:val="0"/>
              <w:spacing w:after="0"/>
              <w:rPr>
                <w:sz w:val="20"/>
                <w:szCs w:val="20"/>
              </w:rPr>
            </w:pP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54003">
            <w:pPr>
              <w:snapToGrid w:val="0"/>
              <w:spacing w:after="0"/>
              <w:rPr>
                <w:sz w:val="20"/>
                <w:szCs w:val="20"/>
              </w:rPr>
            </w:pP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54003">
            <w:pPr>
              <w:snapToGrid w:val="0"/>
              <w:spacing w:after="0"/>
              <w:rPr>
                <w:sz w:val="20"/>
                <w:szCs w:val="20"/>
              </w:rPr>
            </w:pP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54003">
            <w:pPr>
              <w:snapToGrid w:val="0"/>
              <w:spacing w:after="0"/>
              <w:rPr>
                <w:sz w:val="20"/>
                <w:szCs w:val="20"/>
              </w:rPr>
            </w:pP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napToGrid w:val="0"/>
              <w:spacing w:after="0"/>
              <w:rPr>
                <w:sz w:val="20"/>
                <w:szCs w:val="20"/>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54003">
            <w:pPr>
              <w:snapToGrid w:val="0"/>
              <w:spacing w:after="0"/>
              <w:rPr>
                <w:sz w:val="20"/>
                <w:szCs w:val="20"/>
              </w:rPr>
            </w:pPr>
          </w:p>
        </w:tc>
      </w:tr>
    </w:tbl>
    <w:p w:rsidR="00AB75C9" w:rsidRDefault="00AB75C9" w:rsidP="00254003">
      <w:pPr>
        <w:pStyle w:val="Times12"/>
        <w:ind w:firstLine="0"/>
        <w:jc w:val="left"/>
        <w:rPr>
          <w:szCs w:val="24"/>
        </w:rPr>
      </w:pPr>
    </w:p>
    <w:p w:rsidR="00AB75C9" w:rsidRDefault="00AB75C9" w:rsidP="00254003">
      <w:pPr>
        <w:pStyle w:val="Times12"/>
        <w:ind w:firstLine="0"/>
        <w:jc w:val="left"/>
        <w:rPr>
          <w:szCs w:val="24"/>
        </w:rPr>
      </w:pPr>
    </w:p>
    <w:p w:rsidR="00AB75C9" w:rsidRDefault="00AB75C9" w:rsidP="00254003">
      <w:pPr>
        <w:pStyle w:val="Times12"/>
        <w:ind w:firstLine="0"/>
        <w:jc w:val="left"/>
        <w:rPr>
          <w:szCs w:val="24"/>
        </w:rPr>
      </w:pPr>
    </w:p>
    <w:p w:rsidR="00AB75C9" w:rsidRDefault="00AB75C9" w:rsidP="00254003">
      <w:pPr>
        <w:pStyle w:val="Times12"/>
        <w:ind w:firstLine="0"/>
        <w:jc w:val="left"/>
        <w:rPr>
          <w:szCs w:val="24"/>
        </w:rPr>
      </w:pPr>
    </w:p>
    <w:p w:rsidR="00AB75C9" w:rsidRDefault="00AB75C9" w:rsidP="00254003">
      <w:pPr>
        <w:pStyle w:val="Times12"/>
        <w:ind w:firstLine="0"/>
        <w:jc w:val="left"/>
        <w:rPr>
          <w:szCs w:val="24"/>
        </w:rPr>
      </w:pPr>
    </w:p>
    <w:p w:rsidR="00AB75C9" w:rsidRDefault="00AB75C9" w:rsidP="00254003">
      <w:pPr>
        <w:pStyle w:val="Times12"/>
        <w:ind w:left="11344" w:firstLine="709"/>
        <w:jc w:val="center"/>
        <w:rPr>
          <w:i/>
          <w:sz w:val="20"/>
          <w:szCs w:val="20"/>
        </w:rPr>
      </w:pPr>
      <w:r>
        <w:rPr>
          <w:i/>
          <w:szCs w:val="24"/>
        </w:rPr>
        <w:lastRenderedPageBreak/>
        <w:t>окончание</w:t>
      </w:r>
    </w:p>
    <w:tbl>
      <w:tblPr>
        <w:tblW w:w="0" w:type="auto"/>
        <w:tblInd w:w="-621" w:type="dxa"/>
        <w:tblLayout w:type="fixed"/>
        <w:tblLook w:val="0000" w:firstRow="0" w:lastRow="0" w:firstColumn="0" w:lastColumn="0" w:noHBand="0" w:noVBand="0"/>
      </w:tblPr>
      <w:tblGrid>
        <w:gridCol w:w="871"/>
        <w:gridCol w:w="1595"/>
        <w:gridCol w:w="1886"/>
        <w:gridCol w:w="2756"/>
        <w:gridCol w:w="2466"/>
        <w:gridCol w:w="1595"/>
        <w:gridCol w:w="1597"/>
        <w:gridCol w:w="2508"/>
      </w:tblGrid>
      <w:tr w:rsidR="00AB75C9" w:rsidTr="00FC085F">
        <w:trPr>
          <w:trHeight w:val="445"/>
        </w:trPr>
        <w:tc>
          <w:tcPr>
            <w:tcW w:w="12766" w:type="dxa"/>
            <w:gridSpan w:val="7"/>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jc w:val="center"/>
              <w:rPr>
                <w:i/>
                <w:sz w:val="20"/>
                <w:szCs w:val="20"/>
              </w:rPr>
            </w:pPr>
            <w:r>
              <w:rPr>
                <w:i/>
                <w:sz w:val="20"/>
                <w:szCs w:val="20"/>
              </w:rPr>
              <w:t>Информация о цепочке собственников контрагента, включая бенефициаров (в том числе, конечных)</w:t>
            </w:r>
          </w:p>
        </w:tc>
        <w:tc>
          <w:tcPr>
            <w:tcW w:w="25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54003">
            <w:pPr>
              <w:spacing w:after="0"/>
              <w:ind w:left="-108" w:right="-108"/>
              <w:jc w:val="center"/>
            </w:pPr>
            <w:r>
              <w:rPr>
                <w:i/>
                <w:sz w:val="20"/>
                <w:szCs w:val="20"/>
              </w:rPr>
              <w:t>Информация о подтверждающих документах (наименование, реквизиты и т.д.)</w:t>
            </w:r>
          </w:p>
        </w:tc>
      </w:tr>
      <w:tr w:rsidR="00AB75C9" w:rsidTr="00FC085F">
        <w:trPr>
          <w:trHeight w:val="1388"/>
        </w:trPr>
        <w:tc>
          <w:tcPr>
            <w:tcW w:w="871"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ind w:left="-108" w:right="-108"/>
              <w:jc w:val="center"/>
              <w:rPr>
                <w:i/>
                <w:sz w:val="20"/>
                <w:szCs w:val="20"/>
              </w:rPr>
            </w:pPr>
            <w:r>
              <w:rPr>
                <w:i/>
                <w:sz w:val="20"/>
                <w:szCs w:val="20"/>
              </w:rPr>
              <w:t xml:space="preserve">№ </w:t>
            </w:r>
          </w:p>
        </w:tc>
        <w:tc>
          <w:tcPr>
            <w:tcW w:w="1595"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ind w:left="-108" w:right="-108"/>
              <w:jc w:val="center"/>
              <w:rPr>
                <w:i/>
                <w:sz w:val="20"/>
                <w:szCs w:val="20"/>
              </w:rPr>
            </w:pPr>
            <w:r>
              <w:rPr>
                <w:i/>
                <w:sz w:val="20"/>
                <w:szCs w:val="20"/>
              </w:rPr>
              <w:t xml:space="preserve">ИНН </w:t>
            </w:r>
          </w:p>
        </w:tc>
        <w:tc>
          <w:tcPr>
            <w:tcW w:w="1886"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ind w:left="-108" w:right="-108"/>
              <w:jc w:val="center"/>
              <w:rPr>
                <w:i/>
                <w:sz w:val="20"/>
                <w:szCs w:val="20"/>
              </w:rPr>
            </w:pPr>
            <w:r>
              <w:rPr>
                <w:i/>
                <w:sz w:val="20"/>
                <w:szCs w:val="20"/>
              </w:rPr>
              <w:t>ОГРН</w:t>
            </w:r>
          </w:p>
        </w:tc>
        <w:tc>
          <w:tcPr>
            <w:tcW w:w="2756"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ind w:left="-108" w:right="-108"/>
              <w:jc w:val="center"/>
              <w:rPr>
                <w:i/>
                <w:sz w:val="20"/>
                <w:szCs w:val="20"/>
              </w:rPr>
            </w:pPr>
            <w:r>
              <w:rPr>
                <w:i/>
                <w:sz w:val="20"/>
                <w:szCs w:val="20"/>
              </w:rPr>
              <w:t>Наименование / ФИО</w:t>
            </w:r>
          </w:p>
        </w:tc>
        <w:tc>
          <w:tcPr>
            <w:tcW w:w="2466"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ind w:left="-108" w:right="-108"/>
              <w:jc w:val="center"/>
              <w:rPr>
                <w:i/>
                <w:sz w:val="20"/>
                <w:szCs w:val="20"/>
              </w:rPr>
            </w:pPr>
            <w:r>
              <w:rPr>
                <w:i/>
                <w:sz w:val="20"/>
                <w:szCs w:val="20"/>
              </w:rPr>
              <w:t>Адрес регистрации</w:t>
            </w:r>
          </w:p>
        </w:tc>
        <w:tc>
          <w:tcPr>
            <w:tcW w:w="1595"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ind w:left="-108" w:right="-108"/>
              <w:jc w:val="center"/>
              <w:rPr>
                <w:i/>
                <w:sz w:val="20"/>
                <w:szCs w:val="20"/>
              </w:rPr>
            </w:pPr>
            <w:r>
              <w:rPr>
                <w:i/>
                <w:sz w:val="20"/>
                <w:szCs w:val="20"/>
              </w:rPr>
              <w:t>Серия и номер документа, удостоверяющего личность (для физического лица)</w:t>
            </w:r>
          </w:p>
        </w:tc>
        <w:tc>
          <w:tcPr>
            <w:tcW w:w="1596"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jc w:val="center"/>
              <w:rPr>
                <w:i/>
                <w:sz w:val="20"/>
                <w:szCs w:val="20"/>
              </w:rPr>
            </w:pPr>
            <w:r>
              <w:rPr>
                <w:i/>
                <w:sz w:val="20"/>
                <w:szCs w:val="20"/>
              </w:rPr>
              <w:t>Руководитель / участник / акционер / бенефициар</w:t>
            </w:r>
          </w:p>
        </w:tc>
        <w:tc>
          <w:tcPr>
            <w:tcW w:w="25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54003">
            <w:pPr>
              <w:snapToGrid w:val="0"/>
              <w:spacing w:after="0"/>
              <w:rPr>
                <w:i/>
                <w:sz w:val="20"/>
                <w:szCs w:val="20"/>
              </w:rPr>
            </w:pPr>
          </w:p>
        </w:tc>
      </w:tr>
      <w:tr w:rsidR="00AB75C9" w:rsidTr="00FC085F">
        <w:trPr>
          <w:trHeight w:val="275"/>
        </w:trPr>
        <w:tc>
          <w:tcPr>
            <w:tcW w:w="871"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jc w:val="center"/>
              <w:rPr>
                <w:i/>
                <w:iCs/>
                <w:sz w:val="20"/>
                <w:szCs w:val="20"/>
              </w:rPr>
            </w:pPr>
            <w:r>
              <w:rPr>
                <w:i/>
                <w:iCs/>
                <w:sz w:val="20"/>
                <w:szCs w:val="20"/>
              </w:rPr>
              <w:t>8</w:t>
            </w:r>
          </w:p>
        </w:tc>
        <w:tc>
          <w:tcPr>
            <w:tcW w:w="1595"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jc w:val="center"/>
              <w:rPr>
                <w:i/>
                <w:iCs/>
                <w:sz w:val="20"/>
                <w:szCs w:val="20"/>
              </w:rPr>
            </w:pPr>
            <w:r>
              <w:rPr>
                <w:i/>
                <w:iCs/>
                <w:sz w:val="20"/>
                <w:szCs w:val="20"/>
              </w:rPr>
              <w:t>9</w:t>
            </w:r>
          </w:p>
        </w:tc>
        <w:tc>
          <w:tcPr>
            <w:tcW w:w="1886"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jc w:val="center"/>
              <w:rPr>
                <w:i/>
                <w:iCs/>
                <w:sz w:val="20"/>
                <w:szCs w:val="20"/>
              </w:rPr>
            </w:pPr>
            <w:r>
              <w:rPr>
                <w:i/>
                <w:iCs/>
                <w:sz w:val="20"/>
                <w:szCs w:val="20"/>
              </w:rPr>
              <w:t>10</w:t>
            </w:r>
          </w:p>
        </w:tc>
        <w:tc>
          <w:tcPr>
            <w:tcW w:w="2756"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jc w:val="center"/>
              <w:rPr>
                <w:i/>
                <w:iCs/>
                <w:sz w:val="20"/>
                <w:szCs w:val="20"/>
              </w:rPr>
            </w:pPr>
            <w:r>
              <w:rPr>
                <w:i/>
                <w:iCs/>
                <w:sz w:val="20"/>
                <w:szCs w:val="20"/>
              </w:rPr>
              <w:t>11</w:t>
            </w:r>
          </w:p>
        </w:tc>
        <w:tc>
          <w:tcPr>
            <w:tcW w:w="2466"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jc w:val="center"/>
              <w:rPr>
                <w:i/>
                <w:iCs/>
                <w:sz w:val="20"/>
                <w:szCs w:val="20"/>
              </w:rPr>
            </w:pPr>
            <w:r>
              <w:rPr>
                <w:i/>
                <w:iCs/>
                <w:sz w:val="20"/>
                <w:szCs w:val="20"/>
              </w:rPr>
              <w:t>12</w:t>
            </w:r>
          </w:p>
        </w:tc>
        <w:tc>
          <w:tcPr>
            <w:tcW w:w="1595"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jc w:val="center"/>
              <w:rPr>
                <w:i/>
                <w:iCs/>
                <w:sz w:val="20"/>
                <w:szCs w:val="20"/>
              </w:rPr>
            </w:pPr>
            <w:r>
              <w:rPr>
                <w:i/>
                <w:iCs/>
                <w:sz w:val="20"/>
                <w:szCs w:val="20"/>
              </w:rPr>
              <w:t>13</w:t>
            </w:r>
          </w:p>
        </w:tc>
        <w:tc>
          <w:tcPr>
            <w:tcW w:w="1596"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jc w:val="center"/>
              <w:rPr>
                <w:i/>
                <w:iCs/>
                <w:sz w:val="20"/>
                <w:szCs w:val="20"/>
              </w:rPr>
            </w:pPr>
            <w:r>
              <w:rPr>
                <w:i/>
                <w:iCs/>
                <w:sz w:val="20"/>
                <w:szCs w:val="20"/>
              </w:rPr>
              <w:t>14</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54003">
            <w:pPr>
              <w:spacing w:after="0"/>
              <w:jc w:val="center"/>
            </w:pPr>
            <w:r>
              <w:rPr>
                <w:i/>
                <w:iCs/>
                <w:sz w:val="20"/>
                <w:szCs w:val="20"/>
              </w:rPr>
              <w:t>15</w:t>
            </w:r>
          </w:p>
        </w:tc>
      </w:tr>
      <w:tr w:rsidR="00AB75C9" w:rsidTr="00FC085F">
        <w:trPr>
          <w:trHeight w:val="337"/>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1.1</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7754467990</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108323232323232</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ЗАО "Свет 1"</w:t>
            </w:r>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Москва, ул</w:t>
            </w:r>
            <w:proofErr w:type="gramStart"/>
            <w:r>
              <w:rPr>
                <w:i/>
                <w:iCs/>
                <w:sz w:val="20"/>
                <w:szCs w:val="20"/>
              </w:rPr>
              <w:t>.Л</w:t>
            </w:r>
            <w:proofErr w:type="gramEnd"/>
            <w:r>
              <w:rPr>
                <w:i/>
                <w:iCs/>
                <w:sz w:val="20"/>
                <w:szCs w:val="20"/>
              </w:rPr>
              <w:t>убянка, 3</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 </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Участник</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54003">
            <w:pPr>
              <w:spacing w:after="0"/>
            </w:pPr>
            <w:r>
              <w:rPr>
                <w:i/>
                <w:iCs/>
                <w:sz w:val="20"/>
                <w:szCs w:val="20"/>
              </w:rPr>
              <w:t>учредительный договор от 23.01.2008</w:t>
            </w:r>
          </w:p>
        </w:tc>
      </w:tr>
      <w:tr w:rsidR="00AB75C9" w:rsidTr="00FC085F">
        <w:trPr>
          <w:trHeight w:val="355"/>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1.1.0</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111222333444</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Петрова Анна Ивановна</w:t>
            </w:r>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Москва, ул</w:t>
            </w:r>
            <w:proofErr w:type="gramStart"/>
            <w:r>
              <w:rPr>
                <w:i/>
                <w:iCs/>
                <w:sz w:val="20"/>
                <w:szCs w:val="20"/>
              </w:rPr>
              <w:t>.Щ</w:t>
            </w:r>
            <w:proofErr w:type="gramEnd"/>
            <w:r>
              <w:rPr>
                <w:i/>
                <w:iCs/>
                <w:sz w:val="20"/>
                <w:szCs w:val="20"/>
              </w:rPr>
              <w:t>епкина, 33</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44 55 666777</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Руководитель</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54003">
            <w:pPr>
              <w:spacing w:after="0"/>
            </w:pPr>
            <w:r>
              <w:rPr>
                <w:i/>
                <w:iCs/>
                <w:sz w:val="20"/>
                <w:szCs w:val="20"/>
              </w:rPr>
              <w:t>устав, приказ №45-л/</w:t>
            </w:r>
            <w:proofErr w:type="gramStart"/>
            <w:r>
              <w:rPr>
                <w:i/>
                <w:iCs/>
                <w:sz w:val="20"/>
                <w:szCs w:val="20"/>
              </w:rPr>
              <w:t>с</w:t>
            </w:r>
            <w:proofErr w:type="gramEnd"/>
            <w:r>
              <w:rPr>
                <w:i/>
                <w:iCs/>
                <w:sz w:val="20"/>
                <w:szCs w:val="20"/>
              </w:rPr>
              <w:t xml:space="preserve"> от 22.03.10</w:t>
            </w:r>
          </w:p>
        </w:tc>
      </w:tr>
      <w:tr w:rsidR="00AB75C9" w:rsidTr="00FC085F">
        <w:trPr>
          <w:trHeight w:val="373"/>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1.1.1</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333222444555</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Сидоров Пётр Иванович</w:t>
            </w:r>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Саратов, ул. Ленина, 45-34</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55 66 777888</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Участник</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54003">
            <w:pPr>
              <w:spacing w:after="0"/>
            </w:pPr>
            <w:r>
              <w:rPr>
                <w:i/>
                <w:iCs/>
                <w:sz w:val="20"/>
                <w:szCs w:val="20"/>
              </w:rPr>
              <w:t>учредительный договор от 12.03.2004</w:t>
            </w:r>
          </w:p>
        </w:tc>
      </w:tr>
      <w:tr w:rsidR="00AB75C9" w:rsidTr="00FC085F">
        <w:trPr>
          <w:trHeight w:val="353"/>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1.1.2</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6277777777</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104567567567436</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ООО "Черепашка"</w:t>
            </w:r>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Саратов, ул. Ленина, 45</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 </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Участник</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54003">
            <w:pPr>
              <w:spacing w:after="0"/>
            </w:pPr>
            <w:r>
              <w:rPr>
                <w:i/>
                <w:iCs/>
                <w:sz w:val="20"/>
                <w:szCs w:val="20"/>
              </w:rPr>
              <w:t>учредительный договор от 12.03.2004</w:t>
            </w:r>
          </w:p>
        </w:tc>
      </w:tr>
      <w:tr w:rsidR="00AB75C9" w:rsidTr="00FC085F">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1.1.2.0</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7495672857623</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proofErr w:type="spellStart"/>
            <w:r>
              <w:rPr>
                <w:i/>
                <w:iCs/>
                <w:sz w:val="20"/>
                <w:szCs w:val="20"/>
              </w:rPr>
              <w:t>Мухов</w:t>
            </w:r>
            <w:proofErr w:type="spellEnd"/>
            <w:r>
              <w:rPr>
                <w:i/>
                <w:iCs/>
                <w:sz w:val="20"/>
                <w:szCs w:val="20"/>
              </w:rPr>
              <w:t xml:space="preserve"> Амир </w:t>
            </w:r>
            <w:proofErr w:type="spellStart"/>
            <w:r>
              <w:rPr>
                <w:i/>
                <w:iCs/>
                <w:sz w:val="20"/>
                <w:szCs w:val="20"/>
              </w:rPr>
              <w:t>Мазиевич</w:t>
            </w:r>
            <w:proofErr w:type="spellEnd"/>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Саратов, ул. Ленина, 45</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66 78 455434</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Руководитель</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54003">
            <w:pPr>
              <w:spacing w:after="0"/>
            </w:pPr>
            <w:r>
              <w:rPr>
                <w:i/>
                <w:iCs/>
                <w:sz w:val="20"/>
                <w:szCs w:val="20"/>
              </w:rPr>
              <w:t>устав, приказ №77-л/</w:t>
            </w:r>
            <w:proofErr w:type="gramStart"/>
            <w:r>
              <w:rPr>
                <w:i/>
                <w:iCs/>
                <w:sz w:val="20"/>
                <w:szCs w:val="20"/>
              </w:rPr>
              <w:t>с</w:t>
            </w:r>
            <w:proofErr w:type="gramEnd"/>
            <w:r>
              <w:rPr>
                <w:i/>
                <w:iCs/>
                <w:sz w:val="20"/>
                <w:szCs w:val="20"/>
              </w:rPr>
              <w:t xml:space="preserve"> от 22.05.11</w:t>
            </w:r>
          </w:p>
        </w:tc>
      </w:tr>
      <w:tr w:rsidR="00AB75C9" w:rsidTr="00FC085F">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1.1.2.1</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8462389547345</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Мазаева Инна Львовна</w:t>
            </w:r>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Саратов, ул. К.Маркса, 5-34</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67 03 000444</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Бенефициар</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54003">
            <w:pPr>
              <w:spacing w:after="0"/>
            </w:pPr>
            <w:r>
              <w:rPr>
                <w:i/>
                <w:iCs/>
                <w:sz w:val="20"/>
                <w:szCs w:val="20"/>
              </w:rPr>
              <w:t>учредительный договор от 12.03.2004</w:t>
            </w:r>
          </w:p>
        </w:tc>
      </w:tr>
      <w:tr w:rsidR="00AB75C9" w:rsidTr="00FC085F">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 </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 </w:t>
            </w:r>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 </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 </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 </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54003">
            <w:pPr>
              <w:spacing w:after="0"/>
            </w:pPr>
            <w:r>
              <w:rPr>
                <w:i/>
                <w:iCs/>
                <w:sz w:val="20"/>
                <w:szCs w:val="20"/>
              </w:rPr>
              <w:t> </w:t>
            </w:r>
          </w:p>
        </w:tc>
      </w:tr>
      <w:tr w:rsidR="00AB75C9" w:rsidTr="00FC085F">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1.2</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7754456890</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107656565656565</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ООО "Свет 2"</w:t>
            </w:r>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Смоленск, ул. Титова, 34</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 </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Участник</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54003">
            <w:pPr>
              <w:spacing w:after="0"/>
            </w:pPr>
            <w:r>
              <w:rPr>
                <w:i/>
                <w:iCs/>
                <w:sz w:val="20"/>
                <w:szCs w:val="20"/>
              </w:rPr>
              <w:t>учредительный договор от 23.01.2008</w:t>
            </w:r>
          </w:p>
        </w:tc>
      </w:tr>
      <w:tr w:rsidR="00AB75C9" w:rsidTr="00FC085F">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1.2.0</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666555777444</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Антонов Иван Игоревич</w:t>
            </w:r>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Смоленск, ул. Титова, 34</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66 55 444333</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Руководитель</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54003">
            <w:pPr>
              <w:spacing w:after="0"/>
            </w:pPr>
            <w:r>
              <w:rPr>
                <w:i/>
                <w:iCs/>
                <w:sz w:val="20"/>
                <w:szCs w:val="20"/>
              </w:rPr>
              <w:t>устав, приказ №56-л/</w:t>
            </w:r>
            <w:proofErr w:type="gramStart"/>
            <w:r>
              <w:rPr>
                <w:i/>
                <w:iCs/>
                <w:sz w:val="20"/>
                <w:szCs w:val="20"/>
              </w:rPr>
              <w:t>с</w:t>
            </w:r>
            <w:proofErr w:type="gramEnd"/>
            <w:r>
              <w:rPr>
                <w:i/>
                <w:iCs/>
                <w:sz w:val="20"/>
                <w:szCs w:val="20"/>
              </w:rPr>
              <w:t xml:space="preserve"> от 22.05.09</w:t>
            </w:r>
          </w:p>
        </w:tc>
      </w:tr>
      <w:tr w:rsidR="00AB75C9" w:rsidTr="00FC085F">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1.2.1</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888777666555</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Ивлев Дмитрий Степанович</w:t>
            </w:r>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Смоленск, ул. Чапаева, 34-72</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77 55 333444</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Участник</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54003">
            <w:pPr>
              <w:spacing w:after="0"/>
            </w:pPr>
            <w:r>
              <w:rPr>
                <w:i/>
                <w:iCs/>
                <w:sz w:val="20"/>
                <w:szCs w:val="20"/>
              </w:rPr>
              <w:t>учредительный договор от 23.01.2006</w:t>
            </w:r>
          </w:p>
        </w:tc>
      </w:tr>
      <w:tr w:rsidR="00AB75C9" w:rsidTr="00FC085F">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1.2.2</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333888444555</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Степанов Игорь Дмитриевич</w:t>
            </w:r>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Смоленск, ул. Гагарина, 2-64</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66 77 223344</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Участник</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54003">
            <w:pPr>
              <w:spacing w:after="0"/>
            </w:pPr>
            <w:r>
              <w:rPr>
                <w:i/>
                <w:iCs/>
                <w:sz w:val="20"/>
                <w:szCs w:val="20"/>
              </w:rPr>
              <w:t>учредительный договор от 23.01.2006</w:t>
            </w:r>
          </w:p>
        </w:tc>
      </w:tr>
      <w:tr w:rsidR="00AB75C9" w:rsidTr="00FC085F">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 </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 </w:t>
            </w:r>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 </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 </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 </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54003">
            <w:pPr>
              <w:spacing w:after="0"/>
            </w:pPr>
            <w:r>
              <w:rPr>
                <w:i/>
                <w:iCs/>
                <w:sz w:val="20"/>
                <w:szCs w:val="20"/>
              </w:rPr>
              <w:t> </w:t>
            </w:r>
          </w:p>
        </w:tc>
      </w:tr>
      <w:tr w:rsidR="00AB75C9" w:rsidTr="00FC085F">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1.3</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ASU66-54</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 xml:space="preserve">Игуана </w:t>
            </w:r>
            <w:proofErr w:type="spellStart"/>
            <w:r>
              <w:rPr>
                <w:i/>
                <w:iCs/>
                <w:sz w:val="20"/>
                <w:szCs w:val="20"/>
              </w:rPr>
              <w:t>лтд</w:t>
            </w:r>
            <w:proofErr w:type="spellEnd"/>
            <w:r>
              <w:rPr>
                <w:i/>
                <w:iCs/>
                <w:sz w:val="20"/>
                <w:szCs w:val="20"/>
              </w:rPr>
              <w:t xml:space="preserve"> (</w:t>
            </w:r>
            <w:proofErr w:type="spellStart"/>
            <w:r>
              <w:rPr>
                <w:i/>
                <w:iCs/>
                <w:sz w:val="20"/>
                <w:szCs w:val="20"/>
              </w:rPr>
              <w:t>Iguana</w:t>
            </w:r>
            <w:proofErr w:type="spellEnd"/>
            <w:r>
              <w:rPr>
                <w:i/>
                <w:iCs/>
                <w:sz w:val="20"/>
                <w:szCs w:val="20"/>
              </w:rPr>
              <w:t xml:space="preserve"> LTD)</w:t>
            </w:r>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США, штат Виржиния, 533</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 </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Участник</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54003">
            <w:pPr>
              <w:spacing w:after="0"/>
            </w:pPr>
            <w:r>
              <w:rPr>
                <w:i/>
                <w:iCs/>
                <w:sz w:val="20"/>
                <w:szCs w:val="20"/>
              </w:rPr>
              <w:t>учредительный договор от 23.01.2008</w:t>
            </w:r>
          </w:p>
        </w:tc>
      </w:tr>
      <w:tr w:rsidR="00AB75C9" w:rsidTr="00FC085F">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 </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 </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proofErr w:type="spellStart"/>
            <w:r>
              <w:rPr>
                <w:i/>
                <w:iCs/>
                <w:sz w:val="20"/>
                <w:szCs w:val="20"/>
              </w:rPr>
              <w:t>RuanMaxAmer</w:t>
            </w:r>
            <w:proofErr w:type="spellEnd"/>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 xml:space="preserve">Кипр, </w:t>
            </w:r>
            <w:proofErr w:type="spellStart"/>
            <w:r>
              <w:rPr>
                <w:i/>
                <w:iCs/>
                <w:sz w:val="20"/>
                <w:szCs w:val="20"/>
              </w:rPr>
              <w:t>Лимассол</w:t>
            </w:r>
            <w:proofErr w:type="spellEnd"/>
            <w:r>
              <w:rPr>
                <w:i/>
                <w:iCs/>
                <w:sz w:val="20"/>
                <w:szCs w:val="20"/>
              </w:rPr>
              <w:t>, 24-75</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776AE 6654</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Руководитель</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54003">
            <w:pPr>
              <w:spacing w:after="0"/>
            </w:pPr>
            <w:r>
              <w:rPr>
                <w:i/>
                <w:iCs/>
                <w:sz w:val="20"/>
                <w:szCs w:val="20"/>
              </w:rPr>
              <w:t> </w:t>
            </w:r>
          </w:p>
        </w:tc>
      </w:tr>
      <w:tr w:rsidR="00AB75C9" w:rsidTr="00FC085F">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 </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 </w:t>
            </w:r>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 </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 </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rsidP="00254003">
            <w:pPr>
              <w:spacing w:after="0"/>
              <w:rPr>
                <w:i/>
                <w:iCs/>
                <w:sz w:val="20"/>
                <w:szCs w:val="20"/>
              </w:rPr>
            </w:pPr>
            <w:r>
              <w:rPr>
                <w:i/>
                <w:iCs/>
                <w:sz w:val="20"/>
                <w:szCs w:val="20"/>
              </w:rPr>
              <w:t> </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54003">
            <w:pPr>
              <w:spacing w:after="0"/>
            </w:pPr>
            <w:r>
              <w:rPr>
                <w:i/>
                <w:iCs/>
                <w:sz w:val="20"/>
                <w:szCs w:val="20"/>
              </w:rPr>
              <w:t> </w:t>
            </w:r>
          </w:p>
        </w:tc>
      </w:tr>
    </w:tbl>
    <w:p w:rsidR="00AB75C9" w:rsidRDefault="00AB75C9" w:rsidP="00254003">
      <w:pPr>
        <w:spacing w:after="0"/>
        <w:sectPr w:rsidR="00AB75C9">
          <w:headerReference w:type="even" r:id="rId72"/>
          <w:headerReference w:type="default" r:id="rId73"/>
          <w:footerReference w:type="even" r:id="rId74"/>
          <w:footerReference w:type="default" r:id="rId75"/>
          <w:headerReference w:type="first" r:id="rId76"/>
          <w:footerReference w:type="first" r:id="rId77"/>
          <w:pgSz w:w="16838" w:h="11906" w:orient="landscape"/>
          <w:pgMar w:top="1134" w:right="1134" w:bottom="776" w:left="1134" w:header="709" w:footer="720" w:gutter="0"/>
          <w:cols w:space="720"/>
          <w:docGrid w:linePitch="600" w:charSpace="32768"/>
        </w:sectPr>
      </w:pPr>
    </w:p>
    <w:p w:rsidR="00AB75C9" w:rsidRDefault="00AB75C9" w:rsidP="00254003">
      <w:pPr>
        <w:spacing w:after="0"/>
        <w:rPr>
          <w:b/>
          <w:bCs/>
          <w:sz w:val="20"/>
          <w:szCs w:val="20"/>
        </w:rPr>
      </w:pPr>
      <w:r>
        <w:rPr>
          <w:b/>
          <w:bCs/>
          <w:sz w:val="22"/>
          <w:szCs w:val="22"/>
        </w:rPr>
        <w:lastRenderedPageBreak/>
        <w:t>5. СПРАВКА ОБ ОТНЕСЕНИИ УЧАСТНИКА К ОПРЕДЕЛЕННОЙ КАТЕГОРИИ СУБЪЕКТОВ ПРЕДПРИНИМАТЕЛЬСТВА</w:t>
      </w:r>
    </w:p>
    <w:p w:rsidR="00AB75C9" w:rsidRDefault="00AB75C9" w:rsidP="00254003">
      <w:pPr>
        <w:spacing w:after="0"/>
        <w:rPr>
          <w:b/>
          <w:bCs/>
          <w:sz w:val="20"/>
          <w:szCs w:val="20"/>
        </w:rPr>
      </w:pPr>
    </w:p>
    <w:tbl>
      <w:tblPr>
        <w:tblW w:w="0" w:type="auto"/>
        <w:tblInd w:w="230" w:type="dxa"/>
        <w:tblLayout w:type="fixed"/>
        <w:tblLook w:val="0000" w:firstRow="0" w:lastRow="0" w:firstColumn="0" w:lastColumn="0" w:noHBand="0" w:noVBand="0"/>
      </w:tblPr>
      <w:tblGrid>
        <w:gridCol w:w="2268"/>
        <w:gridCol w:w="2693"/>
        <w:gridCol w:w="2268"/>
        <w:gridCol w:w="2132"/>
      </w:tblGrid>
      <w:tr w:rsidR="00AB75C9">
        <w:tc>
          <w:tcPr>
            <w:tcW w:w="2268"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rPr>
                <w:b/>
                <w:bCs/>
                <w:sz w:val="20"/>
                <w:szCs w:val="20"/>
              </w:rPr>
            </w:pPr>
            <w:r>
              <w:rPr>
                <w:b/>
                <w:bCs/>
                <w:sz w:val="20"/>
                <w:szCs w:val="20"/>
              </w:rPr>
              <w:t>Категории субъектов предпринимательства</w:t>
            </w:r>
            <w:r>
              <w:rPr>
                <w:rStyle w:val="af3"/>
                <w:b/>
                <w:bCs/>
                <w:sz w:val="20"/>
                <w:szCs w:val="20"/>
              </w:rPr>
              <w:footnoteReference w:id="1"/>
            </w:r>
          </w:p>
        </w:tc>
        <w:tc>
          <w:tcPr>
            <w:tcW w:w="2693"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rPr>
                <w:b/>
                <w:bCs/>
                <w:sz w:val="20"/>
                <w:szCs w:val="20"/>
              </w:rPr>
            </w:pPr>
            <w:r>
              <w:rPr>
                <w:b/>
                <w:bCs/>
                <w:sz w:val="20"/>
                <w:szCs w:val="20"/>
              </w:rPr>
              <w:t>Средняя численность работников за предшествующий календарный год, чел.</w:t>
            </w:r>
          </w:p>
        </w:tc>
        <w:tc>
          <w:tcPr>
            <w:tcW w:w="2268"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rPr>
                <w:b/>
                <w:bCs/>
                <w:sz w:val="20"/>
                <w:szCs w:val="20"/>
              </w:rPr>
            </w:pPr>
            <w:r>
              <w:rPr>
                <w:b/>
                <w:bCs/>
                <w:sz w:val="20"/>
                <w:szCs w:val="20"/>
              </w:rPr>
              <w:t>Выручка от реализации товаров (работ, услуг), млн. руб.</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54003">
            <w:pPr>
              <w:spacing w:after="0"/>
            </w:pPr>
            <w:r>
              <w:rPr>
                <w:b/>
                <w:bCs/>
                <w:sz w:val="20"/>
                <w:szCs w:val="20"/>
              </w:rPr>
              <w:t>Отметка об отнесении к конкретной категории (заполняется участником)</w:t>
            </w:r>
          </w:p>
        </w:tc>
      </w:tr>
      <w:tr w:rsidR="00AB75C9">
        <w:trPr>
          <w:trHeight w:val="597"/>
        </w:trPr>
        <w:tc>
          <w:tcPr>
            <w:tcW w:w="2268"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rPr>
                <w:bCs/>
                <w:sz w:val="20"/>
                <w:szCs w:val="20"/>
                <w:lang w:val="en-US"/>
              </w:rPr>
            </w:pPr>
            <w:proofErr w:type="spellStart"/>
            <w:r>
              <w:rPr>
                <w:bCs/>
                <w:sz w:val="20"/>
                <w:szCs w:val="20"/>
              </w:rPr>
              <w:t>Микропредприятие</w:t>
            </w:r>
            <w:proofErr w:type="spellEnd"/>
          </w:p>
        </w:tc>
        <w:tc>
          <w:tcPr>
            <w:tcW w:w="2693"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rPr>
                <w:bCs/>
                <w:sz w:val="20"/>
                <w:szCs w:val="20"/>
                <w:lang w:val="en-US"/>
              </w:rPr>
            </w:pPr>
            <w:r>
              <w:rPr>
                <w:bCs/>
                <w:sz w:val="20"/>
                <w:szCs w:val="20"/>
                <w:lang w:val="en-US"/>
              </w:rPr>
              <w:t xml:space="preserve"> 0 - 15</w:t>
            </w:r>
          </w:p>
        </w:tc>
        <w:tc>
          <w:tcPr>
            <w:tcW w:w="2268"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rPr>
                <w:bCs/>
                <w:sz w:val="20"/>
                <w:szCs w:val="20"/>
              </w:rPr>
            </w:pPr>
            <w:r>
              <w:rPr>
                <w:bCs/>
                <w:sz w:val="20"/>
                <w:szCs w:val="20"/>
                <w:lang w:val="en-US"/>
              </w:rPr>
              <w:t xml:space="preserve">0 - </w:t>
            </w:r>
            <w:r w:rsidR="00A4550E">
              <w:rPr>
                <w:bCs/>
                <w:sz w:val="20"/>
                <w:szCs w:val="20"/>
              </w:rPr>
              <w:t>120</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54003">
            <w:pPr>
              <w:snapToGrid w:val="0"/>
              <w:spacing w:after="0"/>
              <w:rPr>
                <w:bCs/>
                <w:sz w:val="20"/>
                <w:szCs w:val="20"/>
              </w:rPr>
            </w:pPr>
          </w:p>
        </w:tc>
      </w:tr>
      <w:tr w:rsidR="00AB75C9">
        <w:trPr>
          <w:trHeight w:val="742"/>
        </w:trPr>
        <w:tc>
          <w:tcPr>
            <w:tcW w:w="2268"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rPr>
                <w:bCs/>
                <w:sz w:val="20"/>
                <w:szCs w:val="20"/>
                <w:lang w:val="en-US"/>
              </w:rPr>
            </w:pPr>
            <w:r>
              <w:rPr>
                <w:bCs/>
                <w:sz w:val="20"/>
                <w:szCs w:val="20"/>
              </w:rPr>
              <w:t>Малое предприятие</w:t>
            </w:r>
          </w:p>
        </w:tc>
        <w:tc>
          <w:tcPr>
            <w:tcW w:w="2693"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rPr>
                <w:bCs/>
                <w:sz w:val="20"/>
                <w:szCs w:val="20"/>
              </w:rPr>
            </w:pPr>
            <w:r>
              <w:rPr>
                <w:bCs/>
                <w:sz w:val="20"/>
                <w:szCs w:val="20"/>
                <w:lang w:val="en-US"/>
              </w:rPr>
              <w:t>0 - 100</w:t>
            </w:r>
          </w:p>
        </w:tc>
        <w:tc>
          <w:tcPr>
            <w:tcW w:w="2268" w:type="dxa"/>
            <w:tcBorders>
              <w:top w:val="single" w:sz="4" w:space="0" w:color="000000"/>
              <w:left w:val="single" w:sz="4" w:space="0" w:color="000000"/>
              <w:bottom w:val="single" w:sz="4" w:space="0" w:color="000000"/>
            </w:tcBorders>
            <w:shd w:val="clear" w:color="auto" w:fill="auto"/>
            <w:vAlign w:val="center"/>
          </w:tcPr>
          <w:p w:rsidR="00AB75C9" w:rsidRDefault="00A4550E" w:rsidP="00254003">
            <w:pPr>
              <w:spacing w:after="0"/>
              <w:rPr>
                <w:bCs/>
                <w:sz w:val="20"/>
                <w:szCs w:val="20"/>
              </w:rPr>
            </w:pPr>
            <w:r>
              <w:rPr>
                <w:bCs/>
                <w:sz w:val="20"/>
                <w:szCs w:val="20"/>
              </w:rPr>
              <w:t>120</w:t>
            </w:r>
            <w:r w:rsidR="00AB75C9">
              <w:rPr>
                <w:bCs/>
                <w:sz w:val="20"/>
                <w:szCs w:val="20"/>
              </w:rPr>
              <w:t xml:space="preserve"> - </w:t>
            </w:r>
            <w:r>
              <w:rPr>
                <w:bCs/>
                <w:sz w:val="20"/>
                <w:szCs w:val="20"/>
              </w:rPr>
              <w:t>800</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54003">
            <w:pPr>
              <w:snapToGrid w:val="0"/>
              <w:spacing w:after="0"/>
              <w:rPr>
                <w:bCs/>
                <w:sz w:val="20"/>
                <w:szCs w:val="20"/>
              </w:rPr>
            </w:pPr>
          </w:p>
        </w:tc>
      </w:tr>
      <w:tr w:rsidR="00AB75C9">
        <w:trPr>
          <w:trHeight w:val="800"/>
        </w:trPr>
        <w:tc>
          <w:tcPr>
            <w:tcW w:w="2268"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rPr>
                <w:bCs/>
                <w:sz w:val="20"/>
                <w:szCs w:val="20"/>
                <w:lang w:val="en-US"/>
              </w:rPr>
            </w:pPr>
            <w:r>
              <w:rPr>
                <w:bCs/>
                <w:sz w:val="20"/>
                <w:szCs w:val="20"/>
              </w:rPr>
              <w:t>Среднее предприятие</w:t>
            </w:r>
          </w:p>
        </w:tc>
        <w:tc>
          <w:tcPr>
            <w:tcW w:w="2693" w:type="dxa"/>
            <w:tcBorders>
              <w:top w:val="single" w:sz="4" w:space="0" w:color="000000"/>
              <w:left w:val="single" w:sz="4" w:space="0" w:color="000000"/>
              <w:bottom w:val="single" w:sz="4" w:space="0" w:color="000000"/>
            </w:tcBorders>
            <w:shd w:val="clear" w:color="auto" w:fill="auto"/>
            <w:vAlign w:val="center"/>
          </w:tcPr>
          <w:p w:rsidR="00AB75C9" w:rsidRDefault="00AB75C9" w:rsidP="00254003">
            <w:pPr>
              <w:spacing w:after="0"/>
              <w:rPr>
                <w:bCs/>
                <w:sz w:val="20"/>
                <w:szCs w:val="20"/>
              </w:rPr>
            </w:pPr>
            <w:r>
              <w:rPr>
                <w:bCs/>
                <w:sz w:val="20"/>
                <w:szCs w:val="20"/>
                <w:lang w:val="en-US"/>
              </w:rPr>
              <w:t>101 - 250</w:t>
            </w:r>
          </w:p>
        </w:tc>
        <w:tc>
          <w:tcPr>
            <w:tcW w:w="2268" w:type="dxa"/>
            <w:tcBorders>
              <w:top w:val="single" w:sz="4" w:space="0" w:color="000000"/>
              <w:left w:val="single" w:sz="4" w:space="0" w:color="000000"/>
              <w:bottom w:val="single" w:sz="4" w:space="0" w:color="000000"/>
            </w:tcBorders>
            <w:shd w:val="clear" w:color="auto" w:fill="auto"/>
            <w:vAlign w:val="center"/>
          </w:tcPr>
          <w:p w:rsidR="00AB75C9" w:rsidRDefault="00A4550E" w:rsidP="00254003">
            <w:pPr>
              <w:spacing w:after="0"/>
              <w:rPr>
                <w:bCs/>
                <w:sz w:val="20"/>
                <w:szCs w:val="20"/>
              </w:rPr>
            </w:pPr>
            <w:r>
              <w:rPr>
                <w:bCs/>
                <w:sz w:val="20"/>
                <w:szCs w:val="20"/>
              </w:rPr>
              <w:t>8</w:t>
            </w:r>
            <w:r w:rsidR="00AB75C9">
              <w:rPr>
                <w:bCs/>
                <w:sz w:val="20"/>
                <w:szCs w:val="20"/>
              </w:rPr>
              <w:t xml:space="preserve">00 - </w:t>
            </w:r>
            <w:r>
              <w:rPr>
                <w:bCs/>
                <w:sz w:val="20"/>
                <w:szCs w:val="20"/>
              </w:rPr>
              <w:t>2</w:t>
            </w:r>
            <w:r w:rsidR="00AB75C9">
              <w:rPr>
                <w:bCs/>
                <w:sz w:val="20"/>
                <w:szCs w:val="20"/>
              </w:rPr>
              <w:t>000</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54003">
            <w:pPr>
              <w:snapToGrid w:val="0"/>
              <w:spacing w:after="0"/>
              <w:rPr>
                <w:bCs/>
                <w:sz w:val="20"/>
                <w:szCs w:val="20"/>
              </w:rPr>
            </w:pPr>
          </w:p>
        </w:tc>
      </w:tr>
    </w:tbl>
    <w:p w:rsidR="00AB75C9" w:rsidRDefault="00AB75C9" w:rsidP="00254003">
      <w:pPr>
        <w:spacing w:after="0"/>
        <w:rPr>
          <w:b/>
          <w:bCs/>
          <w:sz w:val="20"/>
          <w:szCs w:val="20"/>
        </w:rPr>
      </w:pPr>
    </w:p>
    <w:p w:rsidR="00AB75C9" w:rsidRDefault="00AB75C9" w:rsidP="00254003">
      <w:pPr>
        <w:spacing w:after="0"/>
        <w:rPr>
          <w:b/>
          <w:bCs/>
          <w:sz w:val="20"/>
          <w:szCs w:val="20"/>
        </w:rPr>
      </w:pPr>
    </w:p>
    <w:p w:rsidR="00AB75C9" w:rsidRDefault="00AB75C9" w:rsidP="00254003">
      <w:pPr>
        <w:spacing w:after="0"/>
        <w:rPr>
          <w:b/>
          <w:bCs/>
          <w:sz w:val="20"/>
          <w:szCs w:val="20"/>
        </w:rPr>
      </w:pPr>
    </w:p>
    <w:p w:rsidR="00AB75C9" w:rsidRDefault="00AB75C9" w:rsidP="00254003">
      <w:pPr>
        <w:spacing w:after="0"/>
        <w:rPr>
          <w:bCs/>
          <w:i/>
          <w:sz w:val="20"/>
          <w:szCs w:val="20"/>
        </w:rPr>
      </w:pPr>
      <w:r>
        <w:rPr>
          <w:bCs/>
          <w:sz w:val="20"/>
          <w:szCs w:val="20"/>
        </w:rPr>
        <w:t>_______________________               _______________________             /___________________/</w:t>
      </w:r>
    </w:p>
    <w:p w:rsidR="00AB75C9" w:rsidRDefault="00AB75C9" w:rsidP="00254003">
      <w:pPr>
        <w:spacing w:after="0"/>
        <w:rPr>
          <w:bCs/>
          <w:i/>
          <w:sz w:val="20"/>
          <w:szCs w:val="20"/>
        </w:rPr>
      </w:pPr>
      <w:r>
        <w:rPr>
          <w:bCs/>
          <w:i/>
          <w:sz w:val="20"/>
          <w:szCs w:val="20"/>
        </w:rPr>
        <w:t xml:space="preserve">       (должность)                                             (подпись)                                           (ФИО)</w:t>
      </w:r>
    </w:p>
    <w:p w:rsidR="00AB75C9" w:rsidRDefault="00AB75C9" w:rsidP="00254003">
      <w:pPr>
        <w:spacing w:after="0"/>
      </w:pPr>
      <w:r>
        <w:rPr>
          <w:bCs/>
          <w:i/>
          <w:sz w:val="20"/>
          <w:szCs w:val="20"/>
        </w:rPr>
        <w:t>М.П.</w:t>
      </w:r>
    </w:p>
    <w:sectPr w:rsidR="00AB75C9" w:rsidSect="0008562C">
      <w:headerReference w:type="even" r:id="rId78"/>
      <w:headerReference w:type="default" r:id="rId79"/>
      <w:footerReference w:type="even" r:id="rId80"/>
      <w:footerReference w:type="default" r:id="rId81"/>
      <w:headerReference w:type="first" r:id="rId82"/>
      <w:footerReference w:type="first" r:id="rId83"/>
      <w:pgSz w:w="11906" w:h="16838"/>
      <w:pgMar w:top="1134" w:right="748" w:bottom="1134" w:left="1134" w:header="709"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EAF" w:rsidRDefault="00E12EAF">
      <w:pPr>
        <w:spacing w:after="0"/>
      </w:pPr>
      <w:r>
        <w:separator/>
      </w:r>
    </w:p>
  </w:endnote>
  <w:endnote w:type="continuationSeparator" w:id="0">
    <w:p w:rsidR="00E12EAF" w:rsidRDefault="00E12E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2AFF" w:usb1="C000247B" w:usb2="00000009" w:usb3="00000000" w:csb0="000001FF" w:csb1="00000000"/>
  </w:font>
  <w:font w:name="OfficinaSansC">
    <w:altName w:val="Courier New"/>
    <w:charset w:val="00"/>
    <w:family w:val="decorative"/>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TimesET">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F" w:rsidRDefault="00E12EAF"/>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F" w:rsidRDefault="00E12EAF"/>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F" w:rsidRDefault="00E12EAF"/>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F" w:rsidRDefault="00E12EAF"/>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F" w:rsidRDefault="00E12EAF"/>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F" w:rsidRDefault="00E12EAF"/>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F" w:rsidRDefault="00E12EAF"/>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F" w:rsidRDefault="00E12EAF"/>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F" w:rsidRDefault="00E12EAF"/>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F" w:rsidRDefault="00E12EAF"/>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F" w:rsidRDefault="00E12EA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F" w:rsidRDefault="00E12EAF"/>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F" w:rsidRDefault="00E12EAF"/>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F" w:rsidRDefault="00E12EA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F" w:rsidRDefault="00E12EA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F" w:rsidRDefault="00E12EA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F" w:rsidRDefault="00E12EA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F" w:rsidRDefault="00E12EA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F" w:rsidRDefault="00E12EAF"/>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F" w:rsidRDefault="00E12EAF">
    <w:pPr>
      <w:pStyle w:val="af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F" w:rsidRDefault="00E12E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EAF" w:rsidRDefault="00E12EAF">
      <w:pPr>
        <w:spacing w:after="0"/>
      </w:pPr>
      <w:r>
        <w:separator/>
      </w:r>
    </w:p>
  </w:footnote>
  <w:footnote w:type="continuationSeparator" w:id="0">
    <w:p w:rsidR="00E12EAF" w:rsidRDefault="00E12EAF">
      <w:pPr>
        <w:spacing w:after="0"/>
      </w:pPr>
      <w:r>
        <w:continuationSeparator/>
      </w:r>
    </w:p>
  </w:footnote>
  <w:footnote w:id="1">
    <w:p w:rsidR="00E12EAF" w:rsidRDefault="00E12EAF">
      <w:pPr>
        <w:pStyle w:val="aff7"/>
      </w:pPr>
      <w:r>
        <w:rPr>
          <w:rStyle w:val="ac"/>
        </w:rPr>
        <w:footnoteRef/>
      </w:r>
      <w:r>
        <w:tab/>
        <w:t xml:space="preserve"> В соответствии со статьей 4 Федерального закона от 24.07.2007 № 209-ФЗ (ред. От 28.12.2013)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F" w:rsidRDefault="00E12EAF">
    <w:pPr>
      <w:pStyle w:val="afa"/>
      <w:spacing w:before="0" w:after="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F" w:rsidRDefault="00E12EAF">
    <w:pPr>
      <w:pStyle w:val="afa"/>
      <w:spacing w:before="0" w:after="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F" w:rsidRDefault="00E12EAF"/>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F" w:rsidRDefault="00E12EAF"/>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F" w:rsidRDefault="00E12EAF">
    <w:pPr>
      <w:pStyle w:val="afa"/>
      <w:rPr>
        <w:szCs w:val="16"/>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F" w:rsidRDefault="00E12EAF"/>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F" w:rsidRDefault="00E12EAF"/>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F" w:rsidRDefault="00E12EAF">
    <w:pPr>
      <w:pStyle w:val="afa"/>
      <w:rPr>
        <w:szCs w:val="16"/>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F" w:rsidRDefault="00E12EAF"/>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F" w:rsidRDefault="00E12EAF"/>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F" w:rsidRDefault="00E12EAF">
    <w:pPr>
      <w:pStyle w:val="afa"/>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F" w:rsidRDefault="00E12EAF"/>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F" w:rsidRDefault="00E12EA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F" w:rsidRDefault="00E12EA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F" w:rsidRDefault="00E12EAF">
    <w:pPr>
      <w:pStyle w:val="afa"/>
      <w:spacing w:before="0" w:after="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F" w:rsidRDefault="00E12EA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F" w:rsidRDefault="00E12EA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F" w:rsidRDefault="00E12EAF">
    <w:pPr>
      <w:pStyle w:val="af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F" w:rsidRDefault="00E12EAF"/>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F" w:rsidRDefault="00E12E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lvlText w:val="%3"/>
      <w:lvlJc w:val="left"/>
      <w:pPr>
        <w:tabs>
          <w:tab w:val="num" w:pos="720"/>
        </w:tabs>
        <w:ind w:left="720" w:hanging="720"/>
      </w:pPr>
    </w:lvl>
    <w:lvl w:ilvl="3">
      <w:start w:val="1"/>
      <w:numFmt w:val="decimal"/>
      <w:lvlText w:val=".%4"/>
      <w:lvlJc w:val="left"/>
      <w:pPr>
        <w:tabs>
          <w:tab w:val="num" w:pos="1664"/>
        </w:tabs>
        <w:ind w:left="1664" w:hanging="864"/>
      </w:pPr>
    </w:lvl>
    <w:lvl w:ilvl="4">
      <w:start w:val="1"/>
      <w:numFmt w:val="decimal"/>
      <w:lvlText w:val="..%5"/>
      <w:lvlJc w:val="left"/>
      <w:pPr>
        <w:tabs>
          <w:tab w:val="num" w:pos="1008"/>
        </w:tabs>
        <w:ind w:left="1008" w:hanging="1008"/>
      </w:pPr>
    </w:lvl>
    <w:lvl w:ilvl="5">
      <w:start w:val="1"/>
      <w:numFmt w:val="decimal"/>
      <w:lvlText w:val=".....%6"/>
      <w:lvlJc w:val="left"/>
      <w:pPr>
        <w:tabs>
          <w:tab w:val="num" w:pos="3563"/>
        </w:tabs>
        <w:ind w:left="3563" w:hanging="1152"/>
      </w:pPr>
    </w:lvl>
    <w:lvl w:ilvl="6">
      <w:start w:val="1"/>
      <w:numFmt w:val="decimal"/>
      <w:lvlText w:val="......%7.."/>
      <w:lvlJc w:val="left"/>
      <w:pPr>
        <w:tabs>
          <w:tab w:val="num" w:pos="1296"/>
        </w:tabs>
        <w:ind w:left="1296" w:hanging="1296"/>
      </w:pPr>
    </w:lvl>
    <w:lvl w:ilvl="7">
      <w:start w:val="1"/>
      <w:numFmt w:val="decimal"/>
      <w:lvlText w:val="......%6.%7.%8..."/>
      <w:lvlJc w:val="left"/>
      <w:pPr>
        <w:tabs>
          <w:tab w:val="num" w:pos="1440"/>
        </w:tabs>
        <w:ind w:left="1440" w:hanging="1440"/>
      </w:pPr>
    </w:lvl>
    <w:lvl w:ilvl="8">
      <w:start w:val="1"/>
      <w:numFmt w:val="decimal"/>
      <w:lvlText w:val="......%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Courier New" w:hAnsi="Courier New" w:cs="Times New Roman"/>
        <w:sz w:val="22"/>
        <w:szCs w:val="22"/>
      </w:rPr>
    </w:lvl>
  </w:abstractNum>
  <w:abstractNum w:abstractNumId="2">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rPr>
    </w:lvl>
  </w:abstractNum>
  <w:abstractNum w:abstractNumId="3">
    <w:nsid w:val="00000004"/>
    <w:multiLevelType w:val="singleLevel"/>
    <w:tmpl w:val="7B9ED982"/>
    <w:name w:val="WW8Num4"/>
    <w:lvl w:ilvl="0">
      <w:start w:val="1"/>
      <w:numFmt w:val="decimal"/>
      <w:lvlText w:val="%1."/>
      <w:lvlJc w:val="left"/>
      <w:pPr>
        <w:tabs>
          <w:tab w:val="num" w:pos="960"/>
        </w:tabs>
        <w:ind w:left="960" w:hanging="360"/>
      </w:pPr>
      <w:rPr>
        <w:rFonts w:ascii="Times New Roman" w:hAnsi="Times New Roman" w:cs="Times New Roman" w:hint="default"/>
        <w:i w:val="0"/>
        <w:szCs w:val="24"/>
      </w:rPr>
    </w:lvl>
  </w:abstractNum>
  <w:abstractNum w:abstractNumId="4">
    <w:nsid w:val="00000005"/>
    <w:multiLevelType w:val="multilevel"/>
    <w:tmpl w:val="00000005"/>
    <w:name w:val="WW8Num5"/>
    <w:lvl w:ilvl="0">
      <w:start w:val="1"/>
      <w:numFmt w:val="bullet"/>
      <w:lvlText w:val="-"/>
      <w:lvlJc w:val="left"/>
      <w:pPr>
        <w:tabs>
          <w:tab w:val="num" w:pos="0"/>
        </w:tabs>
        <w:ind w:left="0" w:firstLine="0"/>
      </w:pPr>
      <w:rPr>
        <w:rFonts w:ascii="Times New Roman" w:hAnsi="Times New Roman"/>
        <w:sz w:val="22"/>
        <w:szCs w:val="2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rPr>
        <w:bCs/>
        <w:iCs/>
        <w:sz w:val="22"/>
        <w:szCs w:val="22"/>
      </w:rPr>
    </w:lvl>
    <w:lvl w:ilvl="3">
      <w:start w:val="1"/>
      <w:numFmt w:val="decimal"/>
      <w:lvlText w:val="%4."/>
      <w:lvlJc w:val="left"/>
      <w:pPr>
        <w:tabs>
          <w:tab w:val="num" w:pos="0"/>
        </w:tabs>
        <w:ind w:left="0" w:firstLine="0"/>
      </w:pPr>
      <w:rPr>
        <w:bCs/>
        <w:iCs/>
        <w:sz w:val="22"/>
        <w:szCs w:val="22"/>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6">
    <w:nsid w:val="00000007"/>
    <w:multiLevelType w:val="singleLevel"/>
    <w:tmpl w:val="00000007"/>
    <w:name w:val="WW8Num7"/>
    <w:lvl w:ilvl="0">
      <w:start w:val="1"/>
      <w:numFmt w:val="decimal"/>
      <w:lvlText w:val="%1)"/>
      <w:lvlJc w:val="left"/>
      <w:pPr>
        <w:tabs>
          <w:tab w:val="num" w:pos="1440"/>
        </w:tabs>
        <w:ind w:left="1440" w:hanging="360"/>
      </w:pPr>
      <w:rPr>
        <w:rFonts w:hint="default"/>
        <w:sz w:val="22"/>
        <w:szCs w:val="22"/>
      </w:rPr>
    </w:lvl>
  </w:abstractNum>
  <w:abstractNum w:abstractNumId="7">
    <w:nsid w:val="00000008"/>
    <w:multiLevelType w:val="singleLevel"/>
    <w:tmpl w:val="00000008"/>
    <w:name w:val="WW8Num8"/>
    <w:lvl w:ilvl="0">
      <w:start w:val="1"/>
      <w:numFmt w:val="decimal"/>
      <w:lvlText w:val="%1."/>
      <w:lvlJc w:val="left"/>
      <w:pPr>
        <w:tabs>
          <w:tab w:val="num" w:pos="567"/>
        </w:tabs>
        <w:ind w:left="567" w:hanging="567"/>
      </w:pPr>
    </w:lvl>
  </w:abstractNum>
  <w:abstractNum w:abstractNumId="8">
    <w:nsid w:val="00000009"/>
    <w:multiLevelType w:val="singleLevel"/>
    <w:tmpl w:val="00000009"/>
    <w:name w:val="WW8Num9"/>
    <w:lvl w:ilvl="0">
      <w:start w:val="1"/>
      <w:numFmt w:val="decimal"/>
      <w:lvlText w:val="%1)"/>
      <w:lvlJc w:val="left"/>
      <w:pPr>
        <w:tabs>
          <w:tab w:val="num" w:pos="1440"/>
        </w:tabs>
        <w:ind w:left="1440" w:hanging="360"/>
      </w:pPr>
      <w:rPr>
        <w:rFonts w:hint="default"/>
        <w:sz w:val="22"/>
        <w:szCs w:val="22"/>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ascii="Symbol" w:hAnsi="Symbol" w:cs="Symbol" w:hint="default"/>
      </w:rPr>
    </w:lvl>
    <w:lvl w:ilvl="1">
      <w:start w:val="1"/>
      <w:numFmt w:val="bullet"/>
      <w:lvlText w:val=""/>
      <w:lvlJc w:val="left"/>
      <w:pPr>
        <w:tabs>
          <w:tab w:val="num" w:pos="673"/>
        </w:tabs>
        <w:ind w:left="1183" w:hanging="283"/>
      </w:pPr>
      <w:rPr>
        <w:rFonts w:ascii="Wingdings" w:hAnsi="Wingdings" w:cs="Courier New" w:hint="default"/>
      </w:rPr>
    </w:lvl>
    <w:lvl w:ilvl="2">
      <w:start w:val="1"/>
      <w:numFmt w:val="bullet"/>
      <w:lvlText w:val=""/>
      <w:lvlJc w:val="left"/>
      <w:pPr>
        <w:tabs>
          <w:tab w:val="num" w:pos="2340"/>
        </w:tabs>
        <w:ind w:left="2340" w:hanging="360"/>
      </w:pPr>
      <w:rPr>
        <w:rFonts w:ascii="Symbol" w:hAnsi="Symbol"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singleLevel"/>
    <w:tmpl w:val="0000000B"/>
    <w:name w:val="WW8Num11"/>
    <w:lvl w:ilvl="0">
      <w:start w:val="1"/>
      <w:numFmt w:val="decimal"/>
      <w:lvlText w:val="%1."/>
      <w:lvlJc w:val="left"/>
      <w:pPr>
        <w:tabs>
          <w:tab w:val="num" w:pos="708"/>
        </w:tabs>
        <w:ind w:left="720" w:hanging="360"/>
      </w:pPr>
      <w:rPr>
        <w:rFonts w:hint="default"/>
        <w:sz w:val="22"/>
        <w:szCs w:val="22"/>
      </w:rPr>
    </w:lvl>
  </w:abstractNum>
  <w:abstractNum w:abstractNumId="11">
    <w:nsid w:val="0000000C"/>
    <w:multiLevelType w:val="multilevel"/>
    <w:tmpl w:val="0000000C"/>
    <w:name w:val="WW8Num12"/>
    <w:lvl w:ilvl="0">
      <w:start w:val="1"/>
      <w:numFmt w:val="decimal"/>
      <w:lvlText w:val="%1."/>
      <w:lvlJc w:val="left"/>
      <w:pPr>
        <w:tabs>
          <w:tab w:val="num" w:pos="708"/>
        </w:tabs>
        <w:ind w:left="720" w:hanging="360"/>
      </w:pPr>
      <w:rPr>
        <w:rFonts w:hint="default"/>
      </w:rPr>
    </w:lvl>
    <w:lvl w:ilvl="1">
      <w:start w:val="1"/>
      <w:numFmt w:val="decimal"/>
      <w:lvlText w:val="%2."/>
      <w:lvlJc w:val="left"/>
      <w:pPr>
        <w:tabs>
          <w:tab w:val="num" w:pos="1440"/>
        </w:tabs>
        <w:ind w:left="1440" w:hanging="360"/>
      </w:pPr>
      <w:rPr>
        <w:rFonts w:ascii="Wingdings" w:hAnsi="Wingdings" w:cs="Wingdings" w:hint="default"/>
      </w:rPr>
    </w:lvl>
    <w:lvl w:ilvl="2">
      <w:start w:val="1"/>
      <w:numFmt w:val="decimal"/>
      <w:lvlText w:val="%3."/>
      <w:lvlJc w:val="left"/>
      <w:pPr>
        <w:tabs>
          <w:tab w:val="num" w:pos="2160"/>
        </w:tabs>
        <w:ind w:left="216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D"/>
    <w:multiLevelType w:val="multilevel"/>
    <w:tmpl w:val="0000000D"/>
    <w:name w:val="WW8Num13"/>
    <w:lvl w:ilvl="0">
      <w:start w:val="1"/>
      <w:numFmt w:val="decimal"/>
      <w:lvlText w:val="%1."/>
      <w:lvlJc w:val="left"/>
      <w:pPr>
        <w:tabs>
          <w:tab w:val="num" w:pos="360"/>
        </w:tabs>
        <w:ind w:left="360" w:hanging="360"/>
      </w:pPr>
      <w:rPr>
        <w:rFonts w:hint="default"/>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205968"/>
    <w:rsid w:val="000018EA"/>
    <w:rsid w:val="00004242"/>
    <w:rsid w:val="00015010"/>
    <w:rsid w:val="00030192"/>
    <w:rsid w:val="00037B1A"/>
    <w:rsid w:val="00057837"/>
    <w:rsid w:val="00061DD2"/>
    <w:rsid w:val="00082F23"/>
    <w:rsid w:val="0008562C"/>
    <w:rsid w:val="00087DD3"/>
    <w:rsid w:val="00093302"/>
    <w:rsid w:val="0009634D"/>
    <w:rsid w:val="00096E57"/>
    <w:rsid w:val="000B42E2"/>
    <w:rsid w:val="000C660A"/>
    <w:rsid w:val="000D52A2"/>
    <w:rsid w:val="00101EB1"/>
    <w:rsid w:val="0010530A"/>
    <w:rsid w:val="00106C48"/>
    <w:rsid w:val="001261B5"/>
    <w:rsid w:val="00127D69"/>
    <w:rsid w:val="00133A7D"/>
    <w:rsid w:val="001440FB"/>
    <w:rsid w:val="001465D3"/>
    <w:rsid w:val="00157F8F"/>
    <w:rsid w:val="00160345"/>
    <w:rsid w:val="00175060"/>
    <w:rsid w:val="001773BC"/>
    <w:rsid w:val="0018015C"/>
    <w:rsid w:val="00183EA4"/>
    <w:rsid w:val="00187E21"/>
    <w:rsid w:val="00197552"/>
    <w:rsid w:val="001A497E"/>
    <w:rsid w:val="001B71B5"/>
    <w:rsid w:val="001C0316"/>
    <w:rsid w:val="001D1267"/>
    <w:rsid w:val="001D29E8"/>
    <w:rsid w:val="001D477E"/>
    <w:rsid w:val="001E57EF"/>
    <w:rsid w:val="001F3EB1"/>
    <w:rsid w:val="00200BA9"/>
    <w:rsid w:val="00205680"/>
    <w:rsid w:val="00205968"/>
    <w:rsid w:val="002143C8"/>
    <w:rsid w:val="00214D0B"/>
    <w:rsid w:val="00215EBA"/>
    <w:rsid w:val="002163F4"/>
    <w:rsid w:val="00234B53"/>
    <w:rsid w:val="00237436"/>
    <w:rsid w:val="00243793"/>
    <w:rsid w:val="00246EBB"/>
    <w:rsid w:val="00254003"/>
    <w:rsid w:val="002547D2"/>
    <w:rsid w:val="00265F5F"/>
    <w:rsid w:val="002811CD"/>
    <w:rsid w:val="00282514"/>
    <w:rsid w:val="00282604"/>
    <w:rsid w:val="00284467"/>
    <w:rsid w:val="00290B5D"/>
    <w:rsid w:val="002A5B16"/>
    <w:rsid w:val="002D21C0"/>
    <w:rsid w:val="002D383F"/>
    <w:rsid w:val="002E50DF"/>
    <w:rsid w:val="002E74F5"/>
    <w:rsid w:val="002F0EA7"/>
    <w:rsid w:val="00301B8C"/>
    <w:rsid w:val="00326134"/>
    <w:rsid w:val="003371AC"/>
    <w:rsid w:val="00342F27"/>
    <w:rsid w:val="00347C0D"/>
    <w:rsid w:val="003809B8"/>
    <w:rsid w:val="00383E02"/>
    <w:rsid w:val="00390363"/>
    <w:rsid w:val="00392806"/>
    <w:rsid w:val="003B7636"/>
    <w:rsid w:val="003D491C"/>
    <w:rsid w:val="003E50A0"/>
    <w:rsid w:val="003E60F4"/>
    <w:rsid w:val="00406B5B"/>
    <w:rsid w:val="00406F11"/>
    <w:rsid w:val="00413C6E"/>
    <w:rsid w:val="00420978"/>
    <w:rsid w:val="0042380C"/>
    <w:rsid w:val="00435DF8"/>
    <w:rsid w:val="004430DB"/>
    <w:rsid w:val="0046168D"/>
    <w:rsid w:val="00473794"/>
    <w:rsid w:val="00477E7C"/>
    <w:rsid w:val="00492326"/>
    <w:rsid w:val="004A5204"/>
    <w:rsid w:val="004B3CF8"/>
    <w:rsid w:val="004F7855"/>
    <w:rsid w:val="00515031"/>
    <w:rsid w:val="005174EE"/>
    <w:rsid w:val="0052004B"/>
    <w:rsid w:val="00523F7B"/>
    <w:rsid w:val="0052719F"/>
    <w:rsid w:val="00533215"/>
    <w:rsid w:val="0055599D"/>
    <w:rsid w:val="005A6828"/>
    <w:rsid w:val="005A76E6"/>
    <w:rsid w:val="005B3A9B"/>
    <w:rsid w:val="005C4A5C"/>
    <w:rsid w:val="005D3D93"/>
    <w:rsid w:val="005D47C9"/>
    <w:rsid w:val="005E7A24"/>
    <w:rsid w:val="006112C6"/>
    <w:rsid w:val="00612EE3"/>
    <w:rsid w:val="00613FAB"/>
    <w:rsid w:val="00615862"/>
    <w:rsid w:val="00620458"/>
    <w:rsid w:val="00633EEC"/>
    <w:rsid w:val="00641774"/>
    <w:rsid w:val="006450AD"/>
    <w:rsid w:val="0065179A"/>
    <w:rsid w:val="00653BFA"/>
    <w:rsid w:val="00665293"/>
    <w:rsid w:val="006662DE"/>
    <w:rsid w:val="00674BBE"/>
    <w:rsid w:val="0069394C"/>
    <w:rsid w:val="006974C9"/>
    <w:rsid w:val="006B3803"/>
    <w:rsid w:val="006C2A76"/>
    <w:rsid w:val="006C386B"/>
    <w:rsid w:val="006D48B9"/>
    <w:rsid w:val="006E4F74"/>
    <w:rsid w:val="006F5E63"/>
    <w:rsid w:val="007073D2"/>
    <w:rsid w:val="007108F2"/>
    <w:rsid w:val="00716573"/>
    <w:rsid w:val="0072326F"/>
    <w:rsid w:val="007246A2"/>
    <w:rsid w:val="00741916"/>
    <w:rsid w:val="00751422"/>
    <w:rsid w:val="0075799B"/>
    <w:rsid w:val="00762685"/>
    <w:rsid w:val="0078053B"/>
    <w:rsid w:val="00795894"/>
    <w:rsid w:val="007A2BC1"/>
    <w:rsid w:val="007B52A8"/>
    <w:rsid w:val="007C0FB1"/>
    <w:rsid w:val="007D22EA"/>
    <w:rsid w:val="007D6808"/>
    <w:rsid w:val="007D7878"/>
    <w:rsid w:val="007F08D0"/>
    <w:rsid w:val="007F448C"/>
    <w:rsid w:val="00816106"/>
    <w:rsid w:val="008264ED"/>
    <w:rsid w:val="0083074D"/>
    <w:rsid w:val="0084024B"/>
    <w:rsid w:val="00840310"/>
    <w:rsid w:val="00847A9C"/>
    <w:rsid w:val="00857EF5"/>
    <w:rsid w:val="008858E7"/>
    <w:rsid w:val="00896A4E"/>
    <w:rsid w:val="008A0CAC"/>
    <w:rsid w:val="008B5030"/>
    <w:rsid w:val="008B60CD"/>
    <w:rsid w:val="008C5E25"/>
    <w:rsid w:val="008E75A8"/>
    <w:rsid w:val="009049F7"/>
    <w:rsid w:val="00913C18"/>
    <w:rsid w:val="009351B7"/>
    <w:rsid w:val="0094378F"/>
    <w:rsid w:val="009451A6"/>
    <w:rsid w:val="00953C5A"/>
    <w:rsid w:val="00954FD5"/>
    <w:rsid w:val="0096762D"/>
    <w:rsid w:val="009712FB"/>
    <w:rsid w:val="00975974"/>
    <w:rsid w:val="00982DC3"/>
    <w:rsid w:val="00986587"/>
    <w:rsid w:val="00991973"/>
    <w:rsid w:val="009938F6"/>
    <w:rsid w:val="00994B0E"/>
    <w:rsid w:val="009A146B"/>
    <w:rsid w:val="009A44BA"/>
    <w:rsid w:val="009A6BFF"/>
    <w:rsid w:val="009C26F0"/>
    <w:rsid w:val="009C2AF4"/>
    <w:rsid w:val="009D3A64"/>
    <w:rsid w:val="009D5A3A"/>
    <w:rsid w:val="00A01CDB"/>
    <w:rsid w:val="00A0402C"/>
    <w:rsid w:val="00A0487D"/>
    <w:rsid w:val="00A06CC6"/>
    <w:rsid w:val="00A231AF"/>
    <w:rsid w:val="00A25200"/>
    <w:rsid w:val="00A311BE"/>
    <w:rsid w:val="00A405D5"/>
    <w:rsid w:val="00A42AA8"/>
    <w:rsid w:val="00A4550E"/>
    <w:rsid w:val="00A51E7F"/>
    <w:rsid w:val="00A57308"/>
    <w:rsid w:val="00A57784"/>
    <w:rsid w:val="00A65EF1"/>
    <w:rsid w:val="00A66858"/>
    <w:rsid w:val="00A66C1B"/>
    <w:rsid w:val="00A872A2"/>
    <w:rsid w:val="00A90DA7"/>
    <w:rsid w:val="00A924A6"/>
    <w:rsid w:val="00A972E8"/>
    <w:rsid w:val="00AA307D"/>
    <w:rsid w:val="00AA6405"/>
    <w:rsid w:val="00AB4AA0"/>
    <w:rsid w:val="00AB4C85"/>
    <w:rsid w:val="00AB75C9"/>
    <w:rsid w:val="00AC4B70"/>
    <w:rsid w:val="00AC7796"/>
    <w:rsid w:val="00AE3681"/>
    <w:rsid w:val="00AE3C69"/>
    <w:rsid w:val="00AE4BC4"/>
    <w:rsid w:val="00AE63A2"/>
    <w:rsid w:val="00AF2983"/>
    <w:rsid w:val="00B1532B"/>
    <w:rsid w:val="00B24D69"/>
    <w:rsid w:val="00B2786C"/>
    <w:rsid w:val="00B3236B"/>
    <w:rsid w:val="00B45607"/>
    <w:rsid w:val="00B46FDA"/>
    <w:rsid w:val="00B51A26"/>
    <w:rsid w:val="00B53637"/>
    <w:rsid w:val="00B55119"/>
    <w:rsid w:val="00B60D0B"/>
    <w:rsid w:val="00B65C10"/>
    <w:rsid w:val="00B65E28"/>
    <w:rsid w:val="00B67279"/>
    <w:rsid w:val="00B849A0"/>
    <w:rsid w:val="00B91235"/>
    <w:rsid w:val="00B939A9"/>
    <w:rsid w:val="00B97F42"/>
    <w:rsid w:val="00BB279D"/>
    <w:rsid w:val="00BC4126"/>
    <w:rsid w:val="00BC5750"/>
    <w:rsid w:val="00BC77F3"/>
    <w:rsid w:val="00BD6F7E"/>
    <w:rsid w:val="00BE0A56"/>
    <w:rsid w:val="00BE1376"/>
    <w:rsid w:val="00BE414C"/>
    <w:rsid w:val="00BE6053"/>
    <w:rsid w:val="00C224E9"/>
    <w:rsid w:val="00C240A0"/>
    <w:rsid w:val="00C33576"/>
    <w:rsid w:val="00C339B5"/>
    <w:rsid w:val="00C431ED"/>
    <w:rsid w:val="00C43C99"/>
    <w:rsid w:val="00C528FB"/>
    <w:rsid w:val="00C52931"/>
    <w:rsid w:val="00C655EB"/>
    <w:rsid w:val="00C66838"/>
    <w:rsid w:val="00C7374A"/>
    <w:rsid w:val="00C80262"/>
    <w:rsid w:val="00C84107"/>
    <w:rsid w:val="00C86579"/>
    <w:rsid w:val="00C95BE9"/>
    <w:rsid w:val="00C95DB2"/>
    <w:rsid w:val="00CA71F6"/>
    <w:rsid w:val="00CC4B7F"/>
    <w:rsid w:val="00CE1A1C"/>
    <w:rsid w:val="00CE68F3"/>
    <w:rsid w:val="00D13F8A"/>
    <w:rsid w:val="00D162EC"/>
    <w:rsid w:val="00D26D8A"/>
    <w:rsid w:val="00D33781"/>
    <w:rsid w:val="00D3734B"/>
    <w:rsid w:val="00D4187B"/>
    <w:rsid w:val="00D50867"/>
    <w:rsid w:val="00D5245F"/>
    <w:rsid w:val="00D76AC8"/>
    <w:rsid w:val="00D82890"/>
    <w:rsid w:val="00D84AEA"/>
    <w:rsid w:val="00D8509A"/>
    <w:rsid w:val="00D96FB8"/>
    <w:rsid w:val="00DA2DCA"/>
    <w:rsid w:val="00DB3C69"/>
    <w:rsid w:val="00DD66B3"/>
    <w:rsid w:val="00DE5240"/>
    <w:rsid w:val="00DF5540"/>
    <w:rsid w:val="00E01143"/>
    <w:rsid w:val="00E019C9"/>
    <w:rsid w:val="00E063C1"/>
    <w:rsid w:val="00E06F03"/>
    <w:rsid w:val="00E10D62"/>
    <w:rsid w:val="00E12EAF"/>
    <w:rsid w:val="00E16099"/>
    <w:rsid w:val="00E21182"/>
    <w:rsid w:val="00E24FBA"/>
    <w:rsid w:val="00E27596"/>
    <w:rsid w:val="00E32090"/>
    <w:rsid w:val="00E32A97"/>
    <w:rsid w:val="00E37453"/>
    <w:rsid w:val="00E505E9"/>
    <w:rsid w:val="00E57154"/>
    <w:rsid w:val="00E60074"/>
    <w:rsid w:val="00E6055C"/>
    <w:rsid w:val="00E62F86"/>
    <w:rsid w:val="00E92284"/>
    <w:rsid w:val="00EA59E2"/>
    <w:rsid w:val="00EB0013"/>
    <w:rsid w:val="00EB6DFC"/>
    <w:rsid w:val="00ED12A7"/>
    <w:rsid w:val="00ED4762"/>
    <w:rsid w:val="00ED691D"/>
    <w:rsid w:val="00EE0DFB"/>
    <w:rsid w:val="00EE56D0"/>
    <w:rsid w:val="00F02A60"/>
    <w:rsid w:val="00F12BF3"/>
    <w:rsid w:val="00F14E20"/>
    <w:rsid w:val="00F21F6C"/>
    <w:rsid w:val="00F2239A"/>
    <w:rsid w:val="00F238E2"/>
    <w:rsid w:val="00F32D37"/>
    <w:rsid w:val="00F35B1D"/>
    <w:rsid w:val="00F4028D"/>
    <w:rsid w:val="00F514EB"/>
    <w:rsid w:val="00F516A9"/>
    <w:rsid w:val="00F625F7"/>
    <w:rsid w:val="00F6476B"/>
    <w:rsid w:val="00F75A67"/>
    <w:rsid w:val="00F819C1"/>
    <w:rsid w:val="00F876B0"/>
    <w:rsid w:val="00F87ED8"/>
    <w:rsid w:val="00F96043"/>
    <w:rsid w:val="00FB2949"/>
    <w:rsid w:val="00FB533F"/>
    <w:rsid w:val="00FC085F"/>
    <w:rsid w:val="00FC5696"/>
    <w:rsid w:val="00FC74C5"/>
    <w:rsid w:val="00FD5EF4"/>
    <w:rsid w:val="00FD750F"/>
    <w:rsid w:val="00FE2549"/>
    <w:rsid w:val="00FE2A0C"/>
    <w:rsid w:val="00FE322C"/>
    <w:rsid w:val="00FE63CA"/>
    <w:rsid w:val="00FF17DC"/>
    <w:rsid w:val="00FF343E"/>
    <w:rsid w:val="00FF5AA0"/>
    <w:rsid w:val="00FF67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62C"/>
    <w:pPr>
      <w:spacing w:after="60"/>
      <w:jc w:val="both"/>
    </w:pPr>
    <w:rPr>
      <w:sz w:val="24"/>
      <w:szCs w:val="24"/>
      <w:lang w:eastAsia="ar-SA"/>
    </w:rPr>
  </w:style>
  <w:style w:type="paragraph" w:styleId="1">
    <w:name w:val="heading 1"/>
    <w:basedOn w:val="a"/>
    <w:next w:val="a"/>
    <w:qFormat/>
    <w:rsid w:val="0008562C"/>
    <w:pPr>
      <w:keepNext/>
      <w:spacing w:before="240"/>
      <w:jc w:val="center"/>
      <w:outlineLvl w:val="0"/>
    </w:pPr>
    <w:rPr>
      <w:kern w:val="1"/>
      <w:sz w:val="36"/>
      <w:szCs w:val="20"/>
    </w:rPr>
  </w:style>
  <w:style w:type="paragraph" w:styleId="2">
    <w:name w:val="heading 2"/>
    <w:basedOn w:val="a"/>
    <w:next w:val="a"/>
    <w:qFormat/>
    <w:rsid w:val="0008562C"/>
    <w:pPr>
      <w:keepNext/>
      <w:jc w:val="center"/>
      <w:outlineLvl w:val="1"/>
    </w:pPr>
    <w:rPr>
      <w:sz w:val="30"/>
      <w:szCs w:val="20"/>
    </w:rPr>
  </w:style>
  <w:style w:type="paragraph" w:styleId="3">
    <w:name w:val="heading 3"/>
    <w:basedOn w:val="a"/>
    <w:next w:val="a"/>
    <w:qFormat/>
    <w:rsid w:val="0008562C"/>
    <w:pPr>
      <w:keepNext/>
      <w:tabs>
        <w:tab w:val="num" w:pos="720"/>
      </w:tabs>
      <w:spacing w:before="240"/>
      <w:ind w:left="720" w:hanging="720"/>
      <w:outlineLvl w:val="2"/>
    </w:pPr>
    <w:rPr>
      <w:rFonts w:ascii="Arial" w:hAnsi="Arial" w:cs="Arial"/>
      <w:b/>
      <w:szCs w:val="20"/>
    </w:rPr>
  </w:style>
  <w:style w:type="paragraph" w:styleId="4">
    <w:name w:val="heading 4"/>
    <w:basedOn w:val="a"/>
    <w:next w:val="a"/>
    <w:qFormat/>
    <w:rsid w:val="0008562C"/>
    <w:pPr>
      <w:keepNext/>
      <w:tabs>
        <w:tab w:val="num" w:pos="1664"/>
      </w:tabs>
      <w:spacing w:before="240"/>
      <w:ind w:left="1664" w:hanging="864"/>
      <w:outlineLvl w:val="3"/>
    </w:pPr>
    <w:rPr>
      <w:rFonts w:ascii="Arial" w:hAnsi="Arial" w:cs="Arial"/>
      <w:szCs w:val="20"/>
    </w:rPr>
  </w:style>
  <w:style w:type="paragraph" w:styleId="5">
    <w:name w:val="heading 5"/>
    <w:basedOn w:val="a"/>
    <w:next w:val="a"/>
    <w:qFormat/>
    <w:rsid w:val="0008562C"/>
    <w:pPr>
      <w:tabs>
        <w:tab w:val="num" w:pos="1008"/>
      </w:tabs>
      <w:spacing w:before="240"/>
      <w:ind w:left="1008" w:hanging="1008"/>
      <w:outlineLvl w:val="4"/>
    </w:pPr>
    <w:rPr>
      <w:sz w:val="22"/>
      <w:szCs w:val="20"/>
    </w:rPr>
  </w:style>
  <w:style w:type="paragraph" w:styleId="6">
    <w:name w:val="heading 6"/>
    <w:basedOn w:val="a"/>
    <w:next w:val="a"/>
    <w:link w:val="60"/>
    <w:qFormat/>
    <w:rsid w:val="0008562C"/>
    <w:pPr>
      <w:tabs>
        <w:tab w:val="num" w:pos="3563"/>
      </w:tabs>
      <w:spacing w:before="240"/>
      <w:ind w:left="3563" w:hanging="1152"/>
      <w:outlineLvl w:val="5"/>
    </w:pPr>
    <w:rPr>
      <w:i/>
      <w:sz w:val="22"/>
      <w:szCs w:val="20"/>
    </w:rPr>
  </w:style>
  <w:style w:type="paragraph" w:styleId="7">
    <w:name w:val="heading 7"/>
    <w:basedOn w:val="a"/>
    <w:next w:val="a"/>
    <w:qFormat/>
    <w:rsid w:val="0008562C"/>
    <w:pPr>
      <w:tabs>
        <w:tab w:val="num" w:pos="1296"/>
      </w:tabs>
      <w:spacing w:before="240"/>
      <w:ind w:left="1296" w:hanging="1296"/>
      <w:outlineLvl w:val="6"/>
    </w:pPr>
    <w:rPr>
      <w:rFonts w:ascii="Arial" w:hAnsi="Arial" w:cs="Arial"/>
      <w:sz w:val="20"/>
      <w:szCs w:val="20"/>
    </w:rPr>
  </w:style>
  <w:style w:type="paragraph" w:styleId="8">
    <w:name w:val="heading 8"/>
    <w:basedOn w:val="a"/>
    <w:next w:val="a"/>
    <w:qFormat/>
    <w:rsid w:val="0008562C"/>
    <w:pPr>
      <w:tabs>
        <w:tab w:val="num" w:pos="1440"/>
      </w:tabs>
      <w:spacing w:before="240"/>
      <w:ind w:left="1440" w:hanging="1440"/>
      <w:outlineLvl w:val="7"/>
    </w:pPr>
    <w:rPr>
      <w:rFonts w:ascii="Arial" w:hAnsi="Arial" w:cs="Arial"/>
      <w:i/>
      <w:sz w:val="20"/>
      <w:szCs w:val="20"/>
    </w:rPr>
  </w:style>
  <w:style w:type="paragraph" w:styleId="9">
    <w:name w:val="heading 9"/>
    <w:basedOn w:val="a"/>
    <w:next w:val="a"/>
    <w:qFormat/>
    <w:rsid w:val="0008562C"/>
    <w:pPr>
      <w:tabs>
        <w:tab w:val="num" w:pos="1584"/>
      </w:tabs>
      <w:spacing w:before="240"/>
      <w:ind w:left="1584" w:hanging="1584"/>
      <w:outlineLvl w:val="8"/>
    </w:pPr>
    <w:rPr>
      <w:rFonts w:ascii="Arial" w:hAnsi="Arial" w:cs="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8562C"/>
    <w:rPr>
      <w:rFonts w:ascii="Courier New" w:hAnsi="Courier New" w:cs="Courier New"/>
    </w:rPr>
  </w:style>
  <w:style w:type="character" w:customStyle="1" w:styleId="WW8Num1z1">
    <w:name w:val="WW8Num1z1"/>
    <w:rsid w:val="0008562C"/>
  </w:style>
  <w:style w:type="character" w:customStyle="1" w:styleId="WW8Num1z2">
    <w:name w:val="WW8Num1z2"/>
    <w:rsid w:val="0008562C"/>
  </w:style>
  <w:style w:type="character" w:customStyle="1" w:styleId="WW8Num1z3">
    <w:name w:val="WW8Num1z3"/>
    <w:rsid w:val="0008562C"/>
  </w:style>
  <w:style w:type="character" w:customStyle="1" w:styleId="WW8Num1z4">
    <w:name w:val="WW8Num1z4"/>
    <w:rsid w:val="0008562C"/>
  </w:style>
  <w:style w:type="character" w:customStyle="1" w:styleId="WW8Num1z5">
    <w:name w:val="WW8Num1z5"/>
    <w:rsid w:val="0008562C"/>
  </w:style>
  <w:style w:type="character" w:customStyle="1" w:styleId="WW8Num1z6">
    <w:name w:val="WW8Num1z6"/>
    <w:rsid w:val="0008562C"/>
  </w:style>
  <w:style w:type="character" w:customStyle="1" w:styleId="WW8Num1z7">
    <w:name w:val="WW8Num1z7"/>
    <w:rsid w:val="0008562C"/>
  </w:style>
  <w:style w:type="character" w:customStyle="1" w:styleId="WW8Num1z8">
    <w:name w:val="WW8Num1z8"/>
    <w:rsid w:val="0008562C"/>
  </w:style>
  <w:style w:type="character" w:customStyle="1" w:styleId="WW8Num2z0">
    <w:name w:val="WW8Num2z0"/>
    <w:rsid w:val="0008562C"/>
    <w:rPr>
      <w:rFonts w:ascii="Courier New" w:hAnsi="Courier New" w:cs="Times New Roman"/>
      <w:sz w:val="22"/>
      <w:szCs w:val="22"/>
    </w:rPr>
  </w:style>
  <w:style w:type="character" w:customStyle="1" w:styleId="WW8Num3z0">
    <w:name w:val="WW8Num3z0"/>
    <w:rsid w:val="0008562C"/>
    <w:rPr>
      <w:rFonts w:ascii="Times New Roman" w:hAnsi="Times New Roman" w:cs="Times New Roman"/>
    </w:rPr>
  </w:style>
  <w:style w:type="character" w:customStyle="1" w:styleId="WW8Num4z0">
    <w:name w:val="WW8Num4z0"/>
    <w:rsid w:val="0008562C"/>
    <w:rPr>
      <w:rFonts w:ascii="OpenSymbol" w:hAnsi="OpenSymbol" w:cs="OpenSymbol"/>
      <w:i/>
      <w:szCs w:val="24"/>
    </w:rPr>
  </w:style>
  <w:style w:type="character" w:customStyle="1" w:styleId="WW8Num5z0">
    <w:name w:val="WW8Num5z0"/>
    <w:rsid w:val="0008562C"/>
    <w:rPr>
      <w:sz w:val="22"/>
      <w:szCs w:val="22"/>
    </w:rPr>
  </w:style>
  <w:style w:type="character" w:customStyle="1" w:styleId="WW8Num5z1">
    <w:name w:val="WW8Num5z1"/>
    <w:rsid w:val="0008562C"/>
  </w:style>
  <w:style w:type="character" w:customStyle="1" w:styleId="WW8Num5z2">
    <w:name w:val="WW8Num5z2"/>
    <w:rsid w:val="0008562C"/>
    <w:rPr>
      <w:bCs/>
      <w:iCs/>
      <w:sz w:val="22"/>
      <w:szCs w:val="22"/>
    </w:rPr>
  </w:style>
  <w:style w:type="character" w:customStyle="1" w:styleId="WW8Num5z4">
    <w:name w:val="WW8Num5z4"/>
    <w:rsid w:val="0008562C"/>
  </w:style>
  <w:style w:type="character" w:customStyle="1" w:styleId="WW8Num5z5">
    <w:name w:val="WW8Num5z5"/>
    <w:rsid w:val="0008562C"/>
  </w:style>
  <w:style w:type="character" w:customStyle="1" w:styleId="WW8Num5z6">
    <w:name w:val="WW8Num5z6"/>
    <w:rsid w:val="0008562C"/>
  </w:style>
  <w:style w:type="character" w:customStyle="1" w:styleId="WW8Num5z7">
    <w:name w:val="WW8Num5z7"/>
    <w:rsid w:val="0008562C"/>
  </w:style>
  <w:style w:type="character" w:customStyle="1" w:styleId="WW8Num5z8">
    <w:name w:val="WW8Num5z8"/>
    <w:rsid w:val="0008562C"/>
  </w:style>
  <w:style w:type="character" w:customStyle="1" w:styleId="WW8Num6z0">
    <w:name w:val="WW8Num6z0"/>
    <w:rsid w:val="0008562C"/>
    <w:rPr>
      <w:rFonts w:ascii="Times New Roman" w:hAnsi="Times New Roman" w:cs="Times New Roman" w:hint="default"/>
      <w:sz w:val="24"/>
      <w:szCs w:val="24"/>
    </w:rPr>
  </w:style>
  <w:style w:type="character" w:customStyle="1" w:styleId="WW8Num7z0">
    <w:name w:val="WW8Num7z0"/>
    <w:rsid w:val="0008562C"/>
    <w:rPr>
      <w:rFonts w:hint="default"/>
      <w:sz w:val="22"/>
      <w:szCs w:val="22"/>
    </w:rPr>
  </w:style>
  <w:style w:type="character" w:customStyle="1" w:styleId="WW8Num8z0">
    <w:name w:val="WW8Num8z0"/>
    <w:rsid w:val="0008562C"/>
  </w:style>
  <w:style w:type="character" w:customStyle="1" w:styleId="WW8Num9z0">
    <w:name w:val="WW8Num9z0"/>
    <w:rsid w:val="0008562C"/>
    <w:rPr>
      <w:rFonts w:hint="default"/>
      <w:sz w:val="22"/>
      <w:szCs w:val="22"/>
    </w:rPr>
  </w:style>
  <w:style w:type="character" w:customStyle="1" w:styleId="WW8Num10z0">
    <w:name w:val="WW8Num10z0"/>
    <w:rsid w:val="0008562C"/>
    <w:rPr>
      <w:rFonts w:ascii="Symbol" w:hAnsi="Symbol" w:cs="Symbol" w:hint="default"/>
    </w:rPr>
  </w:style>
  <w:style w:type="character" w:customStyle="1" w:styleId="WW8Num10z1">
    <w:name w:val="WW8Num10z1"/>
    <w:rsid w:val="0008562C"/>
    <w:rPr>
      <w:rFonts w:ascii="Courier New" w:hAnsi="Courier New" w:cs="Courier New" w:hint="default"/>
    </w:rPr>
  </w:style>
  <w:style w:type="character" w:customStyle="1" w:styleId="WW8Num10z2">
    <w:name w:val="WW8Num10z2"/>
    <w:rsid w:val="0008562C"/>
    <w:rPr>
      <w:rFonts w:ascii="Wingdings" w:hAnsi="Wingdings" w:cs="Wingdings" w:hint="default"/>
    </w:rPr>
  </w:style>
  <w:style w:type="character" w:customStyle="1" w:styleId="WW8Num10z4">
    <w:name w:val="WW8Num10z4"/>
    <w:rsid w:val="0008562C"/>
  </w:style>
  <w:style w:type="character" w:customStyle="1" w:styleId="WW8Num10z5">
    <w:name w:val="WW8Num10z5"/>
    <w:rsid w:val="0008562C"/>
  </w:style>
  <w:style w:type="character" w:customStyle="1" w:styleId="WW8Num10z6">
    <w:name w:val="WW8Num10z6"/>
    <w:rsid w:val="0008562C"/>
  </w:style>
  <w:style w:type="character" w:customStyle="1" w:styleId="WW8Num10z7">
    <w:name w:val="WW8Num10z7"/>
    <w:rsid w:val="0008562C"/>
  </w:style>
  <w:style w:type="character" w:customStyle="1" w:styleId="WW8Num10z8">
    <w:name w:val="WW8Num10z8"/>
    <w:rsid w:val="0008562C"/>
  </w:style>
  <w:style w:type="character" w:customStyle="1" w:styleId="WW8Num11z0">
    <w:name w:val="WW8Num11z0"/>
    <w:rsid w:val="0008562C"/>
    <w:rPr>
      <w:rFonts w:hint="default"/>
      <w:sz w:val="22"/>
      <w:szCs w:val="22"/>
    </w:rPr>
  </w:style>
  <w:style w:type="character" w:customStyle="1" w:styleId="WW8Num12z0">
    <w:name w:val="WW8Num12z0"/>
    <w:rsid w:val="0008562C"/>
    <w:rPr>
      <w:rFonts w:hint="default"/>
    </w:rPr>
  </w:style>
  <w:style w:type="character" w:customStyle="1" w:styleId="WW8Num12z1">
    <w:name w:val="WW8Num12z1"/>
    <w:rsid w:val="0008562C"/>
    <w:rPr>
      <w:rFonts w:ascii="Wingdings" w:hAnsi="Wingdings" w:cs="Wingdings" w:hint="default"/>
    </w:rPr>
  </w:style>
  <w:style w:type="character" w:customStyle="1" w:styleId="WW8Num12z2">
    <w:name w:val="WW8Num12z2"/>
    <w:rsid w:val="0008562C"/>
    <w:rPr>
      <w:rFonts w:ascii="Symbol" w:hAnsi="Symbol" w:cs="Symbol" w:hint="default"/>
    </w:rPr>
  </w:style>
  <w:style w:type="character" w:customStyle="1" w:styleId="WW8Num12z3">
    <w:name w:val="WW8Num12z3"/>
    <w:rsid w:val="0008562C"/>
  </w:style>
  <w:style w:type="character" w:customStyle="1" w:styleId="WW8Num12z4">
    <w:name w:val="WW8Num12z4"/>
    <w:rsid w:val="0008562C"/>
  </w:style>
  <w:style w:type="character" w:customStyle="1" w:styleId="WW8Num12z5">
    <w:name w:val="WW8Num12z5"/>
    <w:rsid w:val="0008562C"/>
  </w:style>
  <w:style w:type="character" w:customStyle="1" w:styleId="WW8Num12z6">
    <w:name w:val="WW8Num12z6"/>
    <w:rsid w:val="0008562C"/>
  </w:style>
  <w:style w:type="character" w:customStyle="1" w:styleId="WW8Num12z7">
    <w:name w:val="WW8Num12z7"/>
    <w:rsid w:val="0008562C"/>
  </w:style>
  <w:style w:type="character" w:customStyle="1" w:styleId="WW8Num12z8">
    <w:name w:val="WW8Num12z8"/>
    <w:rsid w:val="0008562C"/>
  </w:style>
  <w:style w:type="character" w:customStyle="1" w:styleId="WW8Num13z0">
    <w:name w:val="WW8Num13z0"/>
    <w:rsid w:val="0008562C"/>
    <w:rPr>
      <w:rFonts w:hint="default"/>
      <w:szCs w:val="24"/>
    </w:rPr>
  </w:style>
  <w:style w:type="character" w:customStyle="1" w:styleId="WW8Num13z1">
    <w:name w:val="WW8Num13z1"/>
    <w:rsid w:val="0008562C"/>
  </w:style>
  <w:style w:type="character" w:customStyle="1" w:styleId="WW8Num13z2">
    <w:name w:val="WW8Num13z2"/>
    <w:rsid w:val="0008562C"/>
  </w:style>
  <w:style w:type="character" w:customStyle="1" w:styleId="WW8Num13z3">
    <w:name w:val="WW8Num13z3"/>
    <w:rsid w:val="0008562C"/>
  </w:style>
  <w:style w:type="character" w:customStyle="1" w:styleId="WW8Num13z4">
    <w:name w:val="WW8Num13z4"/>
    <w:rsid w:val="0008562C"/>
  </w:style>
  <w:style w:type="character" w:customStyle="1" w:styleId="WW8Num13z5">
    <w:name w:val="WW8Num13z5"/>
    <w:rsid w:val="0008562C"/>
  </w:style>
  <w:style w:type="character" w:customStyle="1" w:styleId="WW8Num13z6">
    <w:name w:val="WW8Num13z6"/>
    <w:rsid w:val="0008562C"/>
  </w:style>
  <w:style w:type="character" w:customStyle="1" w:styleId="WW8Num13z7">
    <w:name w:val="WW8Num13z7"/>
    <w:rsid w:val="0008562C"/>
  </w:style>
  <w:style w:type="character" w:customStyle="1" w:styleId="WW8Num13z8">
    <w:name w:val="WW8Num13z8"/>
    <w:rsid w:val="0008562C"/>
  </w:style>
  <w:style w:type="character" w:customStyle="1" w:styleId="WW8Num6z1">
    <w:name w:val="WW8Num6z1"/>
    <w:rsid w:val="0008562C"/>
  </w:style>
  <w:style w:type="character" w:customStyle="1" w:styleId="WW8Num6z2">
    <w:name w:val="WW8Num6z2"/>
    <w:rsid w:val="0008562C"/>
    <w:rPr>
      <w:bCs/>
      <w:iCs/>
      <w:sz w:val="22"/>
      <w:szCs w:val="22"/>
    </w:rPr>
  </w:style>
  <w:style w:type="character" w:customStyle="1" w:styleId="WW8Num6z4">
    <w:name w:val="WW8Num6z4"/>
    <w:rsid w:val="0008562C"/>
  </w:style>
  <w:style w:type="character" w:customStyle="1" w:styleId="WW8Num14z0">
    <w:name w:val="WW8Num14z0"/>
    <w:rsid w:val="0008562C"/>
    <w:rPr>
      <w:rFonts w:hint="default"/>
    </w:rPr>
  </w:style>
  <w:style w:type="character" w:customStyle="1" w:styleId="WW8Num14z1">
    <w:name w:val="WW8Num14z1"/>
    <w:rsid w:val="0008562C"/>
  </w:style>
  <w:style w:type="character" w:customStyle="1" w:styleId="WW8Num14z2">
    <w:name w:val="WW8Num14z2"/>
    <w:rsid w:val="0008562C"/>
  </w:style>
  <w:style w:type="character" w:customStyle="1" w:styleId="WW8Num14z3">
    <w:name w:val="WW8Num14z3"/>
    <w:rsid w:val="0008562C"/>
  </w:style>
  <w:style w:type="character" w:customStyle="1" w:styleId="WW8Num14z4">
    <w:name w:val="WW8Num14z4"/>
    <w:rsid w:val="0008562C"/>
  </w:style>
  <w:style w:type="character" w:customStyle="1" w:styleId="WW8Num14z5">
    <w:name w:val="WW8Num14z5"/>
    <w:rsid w:val="0008562C"/>
  </w:style>
  <w:style w:type="character" w:customStyle="1" w:styleId="WW8Num14z6">
    <w:name w:val="WW8Num14z6"/>
    <w:rsid w:val="0008562C"/>
  </w:style>
  <w:style w:type="character" w:customStyle="1" w:styleId="WW8Num14z7">
    <w:name w:val="WW8Num14z7"/>
    <w:rsid w:val="0008562C"/>
  </w:style>
  <w:style w:type="character" w:customStyle="1" w:styleId="WW8Num14z8">
    <w:name w:val="WW8Num14z8"/>
    <w:rsid w:val="0008562C"/>
  </w:style>
  <w:style w:type="character" w:customStyle="1" w:styleId="WW8Num15z0">
    <w:name w:val="WW8Num15z0"/>
    <w:rsid w:val="0008562C"/>
  </w:style>
  <w:style w:type="character" w:customStyle="1" w:styleId="WW8Num15z1">
    <w:name w:val="WW8Num15z1"/>
    <w:rsid w:val="0008562C"/>
  </w:style>
  <w:style w:type="character" w:customStyle="1" w:styleId="WW8Num15z2">
    <w:name w:val="WW8Num15z2"/>
    <w:rsid w:val="0008562C"/>
  </w:style>
  <w:style w:type="character" w:customStyle="1" w:styleId="WW8Num15z3">
    <w:name w:val="WW8Num15z3"/>
    <w:rsid w:val="0008562C"/>
  </w:style>
  <w:style w:type="character" w:customStyle="1" w:styleId="WW8Num15z4">
    <w:name w:val="WW8Num15z4"/>
    <w:rsid w:val="0008562C"/>
  </w:style>
  <w:style w:type="character" w:customStyle="1" w:styleId="WW8Num15z5">
    <w:name w:val="WW8Num15z5"/>
    <w:rsid w:val="0008562C"/>
  </w:style>
  <w:style w:type="character" w:customStyle="1" w:styleId="WW8Num15z6">
    <w:name w:val="WW8Num15z6"/>
    <w:rsid w:val="0008562C"/>
  </w:style>
  <w:style w:type="character" w:customStyle="1" w:styleId="WW8Num15z7">
    <w:name w:val="WW8Num15z7"/>
    <w:rsid w:val="0008562C"/>
  </w:style>
  <w:style w:type="character" w:customStyle="1" w:styleId="WW8Num15z8">
    <w:name w:val="WW8Num15z8"/>
    <w:rsid w:val="0008562C"/>
  </w:style>
  <w:style w:type="character" w:customStyle="1" w:styleId="WW8Num5z3">
    <w:name w:val="WW8Num5z3"/>
    <w:rsid w:val="0008562C"/>
  </w:style>
  <w:style w:type="character" w:customStyle="1" w:styleId="WW8Num6z3">
    <w:name w:val="WW8Num6z3"/>
    <w:rsid w:val="0008562C"/>
  </w:style>
  <w:style w:type="character" w:customStyle="1" w:styleId="WW8Num6z5">
    <w:name w:val="WW8Num6z5"/>
    <w:rsid w:val="0008562C"/>
  </w:style>
  <w:style w:type="character" w:customStyle="1" w:styleId="WW8Num6z6">
    <w:name w:val="WW8Num6z6"/>
    <w:rsid w:val="0008562C"/>
  </w:style>
  <w:style w:type="character" w:customStyle="1" w:styleId="WW8Num6z7">
    <w:name w:val="WW8Num6z7"/>
    <w:rsid w:val="0008562C"/>
  </w:style>
  <w:style w:type="character" w:customStyle="1" w:styleId="WW8Num6z8">
    <w:name w:val="WW8Num6z8"/>
    <w:rsid w:val="0008562C"/>
  </w:style>
  <w:style w:type="character" w:customStyle="1" w:styleId="WW8Num7z1">
    <w:name w:val="WW8Num7z1"/>
    <w:rsid w:val="0008562C"/>
  </w:style>
  <w:style w:type="character" w:customStyle="1" w:styleId="WW8Num7z2">
    <w:name w:val="WW8Num7z2"/>
    <w:rsid w:val="0008562C"/>
  </w:style>
  <w:style w:type="character" w:customStyle="1" w:styleId="WW8Num7z3">
    <w:name w:val="WW8Num7z3"/>
    <w:rsid w:val="0008562C"/>
  </w:style>
  <w:style w:type="character" w:customStyle="1" w:styleId="WW8Num7z4">
    <w:name w:val="WW8Num7z4"/>
    <w:rsid w:val="0008562C"/>
  </w:style>
  <w:style w:type="character" w:customStyle="1" w:styleId="WW8Num7z5">
    <w:name w:val="WW8Num7z5"/>
    <w:rsid w:val="0008562C"/>
  </w:style>
  <w:style w:type="character" w:customStyle="1" w:styleId="WW8Num7z6">
    <w:name w:val="WW8Num7z6"/>
    <w:rsid w:val="0008562C"/>
  </w:style>
  <w:style w:type="character" w:customStyle="1" w:styleId="WW8Num7z7">
    <w:name w:val="WW8Num7z7"/>
    <w:rsid w:val="0008562C"/>
  </w:style>
  <w:style w:type="character" w:customStyle="1" w:styleId="WW8Num7z8">
    <w:name w:val="WW8Num7z8"/>
    <w:rsid w:val="0008562C"/>
  </w:style>
  <w:style w:type="character" w:customStyle="1" w:styleId="WW8Num8z1">
    <w:name w:val="WW8Num8z1"/>
    <w:rsid w:val="0008562C"/>
  </w:style>
  <w:style w:type="character" w:customStyle="1" w:styleId="WW8Num8z2">
    <w:name w:val="WW8Num8z2"/>
    <w:rsid w:val="0008562C"/>
  </w:style>
  <w:style w:type="character" w:customStyle="1" w:styleId="WW8Num8z3">
    <w:name w:val="WW8Num8z3"/>
    <w:rsid w:val="0008562C"/>
  </w:style>
  <w:style w:type="character" w:customStyle="1" w:styleId="WW8Num8z4">
    <w:name w:val="WW8Num8z4"/>
    <w:rsid w:val="0008562C"/>
  </w:style>
  <w:style w:type="character" w:customStyle="1" w:styleId="WW8Num8z5">
    <w:name w:val="WW8Num8z5"/>
    <w:rsid w:val="0008562C"/>
  </w:style>
  <w:style w:type="character" w:customStyle="1" w:styleId="WW8Num8z6">
    <w:name w:val="WW8Num8z6"/>
    <w:rsid w:val="0008562C"/>
  </w:style>
  <w:style w:type="character" w:customStyle="1" w:styleId="WW8Num8z7">
    <w:name w:val="WW8Num8z7"/>
    <w:rsid w:val="0008562C"/>
  </w:style>
  <w:style w:type="character" w:customStyle="1" w:styleId="WW8Num8z8">
    <w:name w:val="WW8Num8z8"/>
    <w:rsid w:val="0008562C"/>
  </w:style>
  <w:style w:type="character" w:customStyle="1" w:styleId="WW8Num9z1">
    <w:name w:val="WW8Num9z1"/>
    <w:rsid w:val="0008562C"/>
  </w:style>
  <w:style w:type="character" w:customStyle="1" w:styleId="WW8Num9z2">
    <w:name w:val="WW8Num9z2"/>
    <w:rsid w:val="0008562C"/>
  </w:style>
  <w:style w:type="character" w:customStyle="1" w:styleId="WW8Num9z3">
    <w:name w:val="WW8Num9z3"/>
    <w:rsid w:val="0008562C"/>
  </w:style>
  <w:style w:type="character" w:customStyle="1" w:styleId="WW8Num9z4">
    <w:name w:val="WW8Num9z4"/>
    <w:rsid w:val="0008562C"/>
  </w:style>
  <w:style w:type="character" w:customStyle="1" w:styleId="WW8Num9z5">
    <w:name w:val="WW8Num9z5"/>
    <w:rsid w:val="0008562C"/>
  </w:style>
  <w:style w:type="character" w:customStyle="1" w:styleId="WW8Num9z6">
    <w:name w:val="WW8Num9z6"/>
    <w:rsid w:val="0008562C"/>
  </w:style>
  <w:style w:type="character" w:customStyle="1" w:styleId="WW8Num9z7">
    <w:name w:val="WW8Num9z7"/>
    <w:rsid w:val="0008562C"/>
  </w:style>
  <w:style w:type="character" w:customStyle="1" w:styleId="WW8Num9z8">
    <w:name w:val="WW8Num9z8"/>
    <w:rsid w:val="0008562C"/>
  </w:style>
  <w:style w:type="character" w:customStyle="1" w:styleId="WW8Num11z1">
    <w:name w:val="WW8Num11z1"/>
    <w:rsid w:val="0008562C"/>
    <w:rPr>
      <w:rFonts w:hint="default"/>
      <w:b w:val="0"/>
    </w:rPr>
  </w:style>
  <w:style w:type="character" w:customStyle="1" w:styleId="WW8Num16z0">
    <w:name w:val="WW8Num16z0"/>
    <w:rsid w:val="0008562C"/>
    <w:rPr>
      <w:rFonts w:hint="default"/>
    </w:rPr>
  </w:style>
  <w:style w:type="character" w:customStyle="1" w:styleId="WW8Num16z1">
    <w:name w:val="WW8Num16z1"/>
    <w:rsid w:val="0008562C"/>
  </w:style>
  <w:style w:type="character" w:customStyle="1" w:styleId="WW8Num16z2">
    <w:name w:val="WW8Num16z2"/>
    <w:rsid w:val="0008562C"/>
  </w:style>
  <w:style w:type="character" w:customStyle="1" w:styleId="WW8Num16z3">
    <w:name w:val="WW8Num16z3"/>
    <w:rsid w:val="0008562C"/>
  </w:style>
  <w:style w:type="character" w:customStyle="1" w:styleId="WW8Num16z4">
    <w:name w:val="WW8Num16z4"/>
    <w:rsid w:val="0008562C"/>
  </w:style>
  <w:style w:type="character" w:customStyle="1" w:styleId="WW8Num16z5">
    <w:name w:val="WW8Num16z5"/>
    <w:rsid w:val="0008562C"/>
  </w:style>
  <w:style w:type="character" w:customStyle="1" w:styleId="WW8Num16z6">
    <w:name w:val="WW8Num16z6"/>
    <w:rsid w:val="0008562C"/>
  </w:style>
  <w:style w:type="character" w:customStyle="1" w:styleId="WW8Num16z7">
    <w:name w:val="WW8Num16z7"/>
    <w:rsid w:val="0008562C"/>
  </w:style>
  <w:style w:type="character" w:customStyle="1" w:styleId="WW8Num16z8">
    <w:name w:val="WW8Num16z8"/>
    <w:rsid w:val="0008562C"/>
  </w:style>
  <w:style w:type="character" w:customStyle="1" w:styleId="WW8Num17z0">
    <w:name w:val="WW8Num17z0"/>
    <w:rsid w:val="0008562C"/>
    <w:rPr>
      <w:rFonts w:hint="default"/>
      <w:sz w:val="28"/>
      <w:szCs w:val="28"/>
    </w:rPr>
  </w:style>
  <w:style w:type="character" w:customStyle="1" w:styleId="WW8Num17z1">
    <w:name w:val="WW8Num17z1"/>
    <w:rsid w:val="0008562C"/>
    <w:rPr>
      <w:rFonts w:ascii="Times New Roman" w:eastAsia="Calibri" w:hAnsi="Times New Roman" w:cs="Times New Roman" w:hint="default"/>
      <w:b w:val="0"/>
      <w:i w:val="0"/>
      <w:color w:val="auto"/>
      <w:sz w:val="24"/>
      <w:szCs w:val="24"/>
    </w:rPr>
  </w:style>
  <w:style w:type="character" w:customStyle="1" w:styleId="WW8Num17z2">
    <w:name w:val="WW8Num17z2"/>
    <w:rsid w:val="0008562C"/>
    <w:rPr>
      <w:rFonts w:ascii="Times New Roman" w:eastAsia="Calibri" w:hAnsi="Times New Roman" w:cs="Times New Roman" w:hint="default"/>
      <w:b w:val="0"/>
      <w:bCs/>
      <w:i w:val="0"/>
      <w:iCs/>
      <w:sz w:val="24"/>
      <w:szCs w:val="24"/>
    </w:rPr>
  </w:style>
  <w:style w:type="character" w:customStyle="1" w:styleId="WW8Num17z4">
    <w:name w:val="WW8Num17z4"/>
    <w:rsid w:val="0008562C"/>
    <w:rPr>
      <w:rFonts w:hint="default"/>
      <w:sz w:val="24"/>
      <w:szCs w:val="24"/>
    </w:rPr>
  </w:style>
  <w:style w:type="character" w:customStyle="1" w:styleId="WW8Num18z0">
    <w:name w:val="WW8Num18z0"/>
    <w:rsid w:val="0008562C"/>
    <w:rPr>
      <w:i w:val="0"/>
    </w:rPr>
  </w:style>
  <w:style w:type="character" w:customStyle="1" w:styleId="WW8Num18z1">
    <w:name w:val="WW8Num18z1"/>
    <w:rsid w:val="0008562C"/>
  </w:style>
  <w:style w:type="character" w:customStyle="1" w:styleId="WW8Num18z2">
    <w:name w:val="WW8Num18z2"/>
    <w:rsid w:val="0008562C"/>
  </w:style>
  <w:style w:type="character" w:customStyle="1" w:styleId="WW8Num18z3">
    <w:name w:val="WW8Num18z3"/>
    <w:rsid w:val="0008562C"/>
  </w:style>
  <w:style w:type="character" w:customStyle="1" w:styleId="WW8Num18z4">
    <w:name w:val="WW8Num18z4"/>
    <w:rsid w:val="0008562C"/>
  </w:style>
  <w:style w:type="character" w:customStyle="1" w:styleId="WW8Num18z5">
    <w:name w:val="WW8Num18z5"/>
    <w:rsid w:val="0008562C"/>
  </w:style>
  <w:style w:type="character" w:customStyle="1" w:styleId="WW8Num18z6">
    <w:name w:val="WW8Num18z6"/>
    <w:rsid w:val="0008562C"/>
  </w:style>
  <w:style w:type="character" w:customStyle="1" w:styleId="WW8Num18z7">
    <w:name w:val="WW8Num18z7"/>
    <w:rsid w:val="0008562C"/>
  </w:style>
  <w:style w:type="character" w:customStyle="1" w:styleId="WW8Num18z8">
    <w:name w:val="WW8Num18z8"/>
    <w:rsid w:val="0008562C"/>
  </w:style>
  <w:style w:type="character" w:customStyle="1" w:styleId="WW8Num19z0">
    <w:name w:val="WW8Num19z0"/>
    <w:rsid w:val="0008562C"/>
    <w:rPr>
      <w:rFonts w:ascii="Symbol" w:hAnsi="Symbol" w:cs="Symbol" w:hint="default"/>
      <w:sz w:val="20"/>
    </w:rPr>
  </w:style>
  <w:style w:type="character" w:customStyle="1" w:styleId="WW8Num20z0">
    <w:name w:val="WW8Num20z0"/>
    <w:rsid w:val="0008562C"/>
    <w:rPr>
      <w:rFonts w:cs="Times New Roman"/>
    </w:rPr>
  </w:style>
  <w:style w:type="character" w:customStyle="1" w:styleId="WW8Num20z1">
    <w:name w:val="WW8Num20z1"/>
    <w:rsid w:val="0008562C"/>
    <w:rPr>
      <w:rFonts w:cs="Times New Roman" w:hint="default"/>
      <w:b w:val="0"/>
    </w:rPr>
  </w:style>
  <w:style w:type="character" w:customStyle="1" w:styleId="WW8Num20z2">
    <w:name w:val="WW8Num20z2"/>
    <w:rsid w:val="0008562C"/>
    <w:rPr>
      <w:rFonts w:cs="Times New Roman" w:hint="default"/>
    </w:rPr>
  </w:style>
  <w:style w:type="character" w:customStyle="1" w:styleId="WW8Num21z0">
    <w:name w:val="WW8Num21z0"/>
    <w:rsid w:val="0008562C"/>
    <w:rPr>
      <w:rFonts w:hint="default"/>
    </w:rPr>
  </w:style>
  <w:style w:type="character" w:customStyle="1" w:styleId="WW8Num21z1">
    <w:name w:val="WW8Num21z1"/>
    <w:rsid w:val="0008562C"/>
  </w:style>
  <w:style w:type="character" w:customStyle="1" w:styleId="WW8Num21z2">
    <w:name w:val="WW8Num21z2"/>
    <w:rsid w:val="0008562C"/>
  </w:style>
  <w:style w:type="character" w:customStyle="1" w:styleId="WW8Num21z3">
    <w:name w:val="WW8Num21z3"/>
    <w:rsid w:val="0008562C"/>
  </w:style>
  <w:style w:type="character" w:customStyle="1" w:styleId="WW8Num21z4">
    <w:name w:val="WW8Num21z4"/>
    <w:rsid w:val="0008562C"/>
  </w:style>
  <w:style w:type="character" w:customStyle="1" w:styleId="WW8Num21z5">
    <w:name w:val="WW8Num21z5"/>
    <w:rsid w:val="0008562C"/>
  </w:style>
  <w:style w:type="character" w:customStyle="1" w:styleId="WW8Num21z6">
    <w:name w:val="WW8Num21z6"/>
    <w:rsid w:val="0008562C"/>
  </w:style>
  <w:style w:type="character" w:customStyle="1" w:styleId="WW8Num21z7">
    <w:name w:val="WW8Num21z7"/>
    <w:rsid w:val="0008562C"/>
  </w:style>
  <w:style w:type="character" w:customStyle="1" w:styleId="WW8Num21z8">
    <w:name w:val="WW8Num21z8"/>
    <w:rsid w:val="0008562C"/>
  </w:style>
  <w:style w:type="character" w:customStyle="1" w:styleId="WW8Num22z0">
    <w:name w:val="WW8Num22z0"/>
    <w:rsid w:val="0008562C"/>
    <w:rPr>
      <w:rFonts w:ascii="Symbol" w:hAnsi="Symbol" w:cs="Symbol" w:hint="default"/>
    </w:rPr>
  </w:style>
  <w:style w:type="character" w:customStyle="1" w:styleId="WW8Num22z1">
    <w:name w:val="WW8Num22z1"/>
    <w:rsid w:val="0008562C"/>
    <w:rPr>
      <w:rFonts w:cs="Times New Roman" w:hint="default"/>
    </w:rPr>
  </w:style>
  <w:style w:type="character" w:customStyle="1" w:styleId="WW8Num23z0">
    <w:name w:val="WW8Num23z0"/>
    <w:rsid w:val="0008562C"/>
  </w:style>
  <w:style w:type="character" w:customStyle="1" w:styleId="WW8Num24z0">
    <w:name w:val="WW8Num24z0"/>
    <w:rsid w:val="0008562C"/>
    <w:rPr>
      <w:rFonts w:hint="default"/>
    </w:rPr>
  </w:style>
  <w:style w:type="character" w:customStyle="1" w:styleId="WW8Num24z1">
    <w:name w:val="WW8Num24z1"/>
    <w:rsid w:val="0008562C"/>
    <w:rPr>
      <w:rFonts w:hint="default"/>
      <w:b w:val="0"/>
      <w:iCs/>
      <w:sz w:val="22"/>
      <w:szCs w:val="22"/>
    </w:rPr>
  </w:style>
  <w:style w:type="character" w:customStyle="1" w:styleId="WW8Num25z0">
    <w:name w:val="WW8Num25z0"/>
    <w:rsid w:val="0008562C"/>
    <w:rPr>
      <w:rFonts w:hint="default"/>
    </w:rPr>
  </w:style>
  <w:style w:type="character" w:customStyle="1" w:styleId="WW8Num25z1">
    <w:name w:val="WW8Num25z1"/>
    <w:rsid w:val="0008562C"/>
    <w:rPr>
      <w:rFonts w:ascii="Courier New" w:hAnsi="Courier New" w:cs="Courier New" w:hint="default"/>
    </w:rPr>
  </w:style>
  <w:style w:type="character" w:customStyle="1" w:styleId="WW8Num25z2">
    <w:name w:val="WW8Num25z2"/>
    <w:rsid w:val="0008562C"/>
    <w:rPr>
      <w:rFonts w:ascii="Wingdings" w:hAnsi="Wingdings" w:cs="Wingdings" w:hint="default"/>
    </w:rPr>
  </w:style>
  <w:style w:type="character" w:customStyle="1" w:styleId="WW8Num25z3">
    <w:name w:val="WW8Num25z3"/>
    <w:rsid w:val="0008562C"/>
    <w:rPr>
      <w:rFonts w:ascii="Symbol" w:hAnsi="Symbol" w:cs="Symbol" w:hint="default"/>
    </w:rPr>
  </w:style>
  <w:style w:type="character" w:customStyle="1" w:styleId="WW8Num26z0">
    <w:name w:val="WW8Num26z0"/>
    <w:rsid w:val="0008562C"/>
  </w:style>
  <w:style w:type="character" w:customStyle="1" w:styleId="WW8Num26z1">
    <w:name w:val="WW8Num26z1"/>
    <w:rsid w:val="0008562C"/>
  </w:style>
  <w:style w:type="character" w:customStyle="1" w:styleId="WW8Num26z2">
    <w:name w:val="WW8Num26z2"/>
    <w:rsid w:val="0008562C"/>
  </w:style>
  <w:style w:type="character" w:customStyle="1" w:styleId="WW8Num26z3">
    <w:name w:val="WW8Num26z3"/>
    <w:rsid w:val="0008562C"/>
  </w:style>
  <w:style w:type="character" w:customStyle="1" w:styleId="WW8Num26z4">
    <w:name w:val="WW8Num26z4"/>
    <w:rsid w:val="0008562C"/>
  </w:style>
  <w:style w:type="character" w:customStyle="1" w:styleId="WW8Num26z5">
    <w:name w:val="WW8Num26z5"/>
    <w:rsid w:val="0008562C"/>
  </w:style>
  <w:style w:type="character" w:customStyle="1" w:styleId="WW8Num26z6">
    <w:name w:val="WW8Num26z6"/>
    <w:rsid w:val="0008562C"/>
  </w:style>
  <w:style w:type="character" w:customStyle="1" w:styleId="WW8Num26z7">
    <w:name w:val="WW8Num26z7"/>
    <w:rsid w:val="0008562C"/>
  </w:style>
  <w:style w:type="character" w:customStyle="1" w:styleId="WW8Num26z8">
    <w:name w:val="WW8Num26z8"/>
    <w:rsid w:val="0008562C"/>
  </w:style>
  <w:style w:type="character" w:customStyle="1" w:styleId="WW8Num27z0">
    <w:name w:val="WW8Num27z0"/>
    <w:rsid w:val="0008562C"/>
  </w:style>
  <w:style w:type="character" w:customStyle="1" w:styleId="WW8Num27z1">
    <w:name w:val="WW8Num27z1"/>
    <w:rsid w:val="0008562C"/>
  </w:style>
  <w:style w:type="character" w:customStyle="1" w:styleId="WW8Num27z2">
    <w:name w:val="WW8Num27z2"/>
    <w:rsid w:val="0008562C"/>
  </w:style>
  <w:style w:type="character" w:customStyle="1" w:styleId="WW8Num27z3">
    <w:name w:val="WW8Num27z3"/>
    <w:rsid w:val="0008562C"/>
  </w:style>
  <w:style w:type="character" w:customStyle="1" w:styleId="WW8Num27z4">
    <w:name w:val="WW8Num27z4"/>
    <w:rsid w:val="0008562C"/>
  </w:style>
  <w:style w:type="character" w:customStyle="1" w:styleId="WW8Num27z5">
    <w:name w:val="WW8Num27z5"/>
    <w:rsid w:val="0008562C"/>
  </w:style>
  <w:style w:type="character" w:customStyle="1" w:styleId="WW8Num27z6">
    <w:name w:val="WW8Num27z6"/>
    <w:rsid w:val="0008562C"/>
  </w:style>
  <w:style w:type="character" w:customStyle="1" w:styleId="WW8Num27z7">
    <w:name w:val="WW8Num27z7"/>
    <w:rsid w:val="0008562C"/>
  </w:style>
  <w:style w:type="character" w:customStyle="1" w:styleId="WW8Num27z8">
    <w:name w:val="WW8Num27z8"/>
    <w:rsid w:val="0008562C"/>
  </w:style>
  <w:style w:type="character" w:customStyle="1" w:styleId="WW8Num28z0">
    <w:name w:val="WW8Num28z0"/>
    <w:rsid w:val="0008562C"/>
    <w:rPr>
      <w:rFonts w:hint="default"/>
    </w:rPr>
  </w:style>
  <w:style w:type="character" w:customStyle="1" w:styleId="WW8Num29z0">
    <w:name w:val="WW8Num29z0"/>
    <w:rsid w:val="0008562C"/>
    <w:rPr>
      <w:rFonts w:hint="default"/>
    </w:rPr>
  </w:style>
  <w:style w:type="character" w:customStyle="1" w:styleId="WW8Num29z1">
    <w:name w:val="WW8Num29z1"/>
    <w:rsid w:val="0008562C"/>
  </w:style>
  <w:style w:type="character" w:customStyle="1" w:styleId="WW8Num29z2">
    <w:name w:val="WW8Num29z2"/>
    <w:rsid w:val="0008562C"/>
  </w:style>
  <w:style w:type="character" w:customStyle="1" w:styleId="WW8Num29z3">
    <w:name w:val="WW8Num29z3"/>
    <w:rsid w:val="0008562C"/>
  </w:style>
  <w:style w:type="character" w:customStyle="1" w:styleId="WW8Num29z4">
    <w:name w:val="WW8Num29z4"/>
    <w:rsid w:val="0008562C"/>
  </w:style>
  <w:style w:type="character" w:customStyle="1" w:styleId="WW8Num29z5">
    <w:name w:val="WW8Num29z5"/>
    <w:rsid w:val="0008562C"/>
  </w:style>
  <w:style w:type="character" w:customStyle="1" w:styleId="WW8Num29z6">
    <w:name w:val="WW8Num29z6"/>
    <w:rsid w:val="0008562C"/>
  </w:style>
  <w:style w:type="character" w:customStyle="1" w:styleId="WW8Num29z7">
    <w:name w:val="WW8Num29z7"/>
    <w:rsid w:val="0008562C"/>
  </w:style>
  <w:style w:type="character" w:customStyle="1" w:styleId="WW8Num29z8">
    <w:name w:val="WW8Num29z8"/>
    <w:rsid w:val="0008562C"/>
  </w:style>
  <w:style w:type="character" w:customStyle="1" w:styleId="WW8Num30z0">
    <w:name w:val="WW8Num30z0"/>
    <w:rsid w:val="0008562C"/>
    <w:rPr>
      <w:rFonts w:hint="default"/>
    </w:rPr>
  </w:style>
  <w:style w:type="character" w:customStyle="1" w:styleId="WW8Num31z0">
    <w:name w:val="WW8Num31z0"/>
    <w:rsid w:val="0008562C"/>
    <w:rPr>
      <w:rFonts w:hint="default"/>
      <w:sz w:val="22"/>
      <w:szCs w:val="22"/>
    </w:rPr>
  </w:style>
  <w:style w:type="character" w:customStyle="1" w:styleId="WW8Num31z1">
    <w:name w:val="WW8Num31z1"/>
    <w:rsid w:val="0008562C"/>
  </w:style>
  <w:style w:type="character" w:customStyle="1" w:styleId="WW8Num31z2">
    <w:name w:val="WW8Num31z2"/>
    <w:rsid w:val="0008562C"/>
  </w:style>
  <w:style w:type="character" w:customStyle="1" w:styleId="WW8Num31z3">
    <w:name w:val="WW8Num31z3"/>
    <w:rsid w:val="0008562C"/>
  </w:style>
  <w:style w:type="character" w:customStyle="1" w:styleId="WW8Num31z4">
    <w:name w:val="WW8Num31z4"/>
    <w:rsid w:val="0008562C"/>
  </w:style>
  <w:style w:type="character" w:customStyle="1" w:styleId="WW8Num31z5">
    <w:name w:val="WW8Num31z5"/>
    <w:rsid w:val="0008562C"/>
  </w:style>
  <w:style w:type="character" w:customStyle="1" w:styleId="WW8Num31z6">
    <w:name w:val="WW8Num31z6"/>
    <w:rsid w:val="0008562C"/>
  </w:style>
  <w:style w:type="character" w:customStyle="1" w:styleId="WW8Num31z7">
    <w:name w:val="WW8Num31z7"/>
    <w:rsid w:val="0008562C"/>
  </w:style>
  <w:style w:type="character" w:customStyle="1" w:styleId="WW8Num31z8">
    <w:name w:val="WW8Num31z8"/>
    <w:rsid w:val="0008562C"/>
  </w:style>
  <w:style w:type="character" w:customStyle="1" w:styleId="WW8Num32z0">
    <w:name w:val="WW8Num32z0"/>
    <w:rsid w:val="0008562C"/>
    <w:rPr>
      <w:rFonts w:hint="default"/>
    </w:rPr>
  </w:style>
  <w:style w:type="character" w:customStyle="1" w:styleId="WW8Num32z1">
    <w:name w:val="WW8Num32z1"/>
    <w:rsid w:val="0008562C"/>
    <w:rPr>
      <w:rFonts w:ascii="Wingdings" w:hAnsi="Wingdings" w:cs="Wingdings" w:hint="default"/>
    </w:rPr>
  </w:style>
  <w:style w:type="character" w:customStyle="1" w:styleId="WW8Num32z2">
    <w:name w:val="WW8Num32z2"/>
    <w:rsid w:val="0008562C"/>
    <w:rPr>
      <w:rFonts w:ascii="Symbol" w:hAnsi="Symbol" w:cs="Symbol" w:hint="default"/>
    </w:rPr>
  </w:style>
  <w:style w:type="character" w:customStyle="1" w:styleId="WW8Num32z4">
    <w:name w:val="WW8Num32z4"/>
    <w:rsid w:val="0008562C"/>
  </w:style>
  <w:style w:type="character" w:customStyle="1" w:styleId="WW8Num32z5">
    <w:name w:val="WW8Num32z5"/>
    <w:rsid w:val="0008562C"/>
  </w:style>
  <w:style w:type="character" w:customStyle="1" w:styleId="WW8Num32z6">
    <w:name w:val="WW8Num32z6"/>
    <w:rsid w:val="0008562C"/>
  </w:style>
  <w:style w:type="character" w:customStyle="1" w:styleId="WW8Num32z7">
    <w:name w:val="WW8Num32z7"/>
    <w:rsid w:val="0008562C"/>
  </w:style>
  <w:style w:type="character" w:customStyle="1" w:styleId="WW8Num32z8">
    <w:name w:val="WW8Num32z8"/>
    <w:rsid w:val="0008562C"/>
  </w:style>
  <w:style w:type="character" w:customStyle="1" w:styleId="WW8Num33z0">
    <w:name w:val="WW8Num33z0"/>
    <w:rsid w:val="0008562C"/>
  </w:style>
  <w:style w:type="character" w:customStyle="1" w:styleId="WW8Num33z1">
    <w:name w:val="WW8Num33z1"/>
    <w:rsid w:val="0008562C"/>
  </w:style>
  <w:style w:type="character" w:customStyle="1" w:styleId="WW8Num33z2">
    <w:name w:val="WW8Num33z2"/>
    <w:rsid w:val="0008562C"/>
  </w:style>
  <w:style w:type="character" w:customStyle="1" w:styleId="WW8Num33z3">
    <w:name w:val="WW8Num33z3"/>
    <w:rsid w:val="0008562C"/>
  </w:style>
  <w:style w:type="character" w:customStyle="1" w:styleId="WW8Num33z4">
    <w:name w:val="WW8Num33z4"/>
    <w:rsid w:val="0008562C"/>
  </w:style>
  <w:style w:type="character" w:customStyle="1" w:styleId="WW8Num33z5">
    <w:name w:val="WW8Num33z5"/>
    <w:rsid w:val="0008562C"/>
  </w:style>
  <w:style w:type="character" w:customStyle="1" w:styleId="WW8Num33z6">
    <w:name w:val="WW8Num33z6"/>
    <w:rsid w:val="0008562C"/>
  </w:style>
  <w:style w:type="character" w:customStyle="1" w:styleId="WW8Num33z7">
    <w:name w:val="WW8Num33z7"/>
    <w:rsid w:val="0008562C"/>
  </w:style>
  <w:style w:type="character" w:customStyle="1" w:styleId="WW8Num33z8">
    <w:name w:val="WW8Num33z8"/>
    <w:rsid w:val="0008562C"/>
  </w:style>
  <w:style w:type="character" w:customStyle="1" w:styleId="WW8Num34z0">
    <w:name w:val="WW8Num34z0"/>
    <w:rsid w:val="0008562C"/>
    <w:rPr>
      <w:rFonts w:ascii="Symbol" w:hAnsi="Symbol" w:cs="Symbol" w:hint="default"/>
    </w:rPr>
  </w:style>
  <w:style w:type="character" w:customStyle="1" w:styleId="WW8Num34z1">
    <w:name w:val="WW8Num34z1"/>
    <w:rsid w:val="0008562C"/>
    <w:rPr>
      <w:rFonts w:ascii="Courier New" w:hAnsi="Courier New" w:cs="Courier New" w:hint="default"/>
    </w:rPr>
  </w:style>
  <w:style w:type="character" w:customStyle="1" w:styleId="WW8Num34z2">
    <w:name w:val="WW8Num34z2"/>
    <w:rsid w:val="0008562C"/>
    <w:rPr>
      <w:rFonts w:ascii="Wingdings" w:hAnsi="Wingdings" w:cs="Wingdings" w:hint="default"/>
    </w:rPr>
  </w:style>
  <w:style w:type="character" w:customStyle="1" w:styleId="WW8Num35z0">
    <w:name w:val="WW8Num35z0"/>
    <w:rsid w:val="0008562C"/>
    <w:rPr>
      <w:rFonts w:hint="default"/>
    </w:rPr>
  </w:style>
  <w:style w:type="character" w:customStyle="1" w:styleId="WW8Num35z1">
    <w:name w:val="WW8Num35z1"/>
    <w:rsid w:val="0008562C"/>
    <w:rPr>
      <w:rFonts w:hint="default"/>
      <w:b w:val="0"/>
    </w:rPr>
  </w:style>
  <w:style w:type="character" w:customStyle="1" w:styleId="10">
    <w:name w:val="Основной шрифт абзаца1"/>
    <w:rsid w:val="0008562C"/>
  </w:style>
  <w:style w:type="character" w:customStyle="1" w:styleId="11">
    <w:name w:val="Заголовок 1 Знак1"/>
    <w:rsid w:val="0008562C"/>
    <w:rPr>
      <w:kern w:val="1"/>
      <w:sz w:val="36"/>
      <w:lang w:val="ru-RU" w:eastAsia="ar-SA" w:bidi="ar-SA"/>
    </w:rPr>
  </w:style>
  <w:style w:type="character" w:styleId="a3">
    <w:name w:val="Hyperlink"/>
    <w:rsid w:val="0008562C"/>
    <w:rPr>
      <w:color w:val="0000FF"/>
      <w:u w:val="single"/>
    </w:rPr>
  </w:style>
  <w:style w:type="character" w:styleId="a4">
    <w:name w:val="FollowedHyperlink"/>
    <w:rsid w:val="0008562C"/>
    <w:rPr>
      <w:color w:val="800080"/>
      <w:u w:val="single"/>
    </w:rPr>
  </w:style>
  <w:style w:type="character" w:customStyle="1" w:styleId="12">
    <w:name w:val="Основной текст Знак1"/>
    <w:rsid w:val="0008562C"/>
    <w:rPr>
      <w:sz w:val="24"/>
      <w:lang w:val="ru-RU" w:eastAsia="ar-SA" w:bidi="ar-SA"/>
    </w:rPr>
  </w:style>
  <w:style w:type="character" w:customStyle="1" w:styleId="13">
    <w:name w:val="Основной текст с отступом Знак1"/>
    <w:rsid w:val="0008562C"/>
    <w:rPr>
      <w:sz w:val="24"/>
      <w:lang w:val="ru-RU" w:eastAsia="ar-SA" w:bidi="ar-SA"/>
    </w:rPr>
  </w:style>
  <w:style w:type="character" w:customStyle="1" w:styleId="20">
    <w:name w:val="Основной текст с отступом 2 Знак"/>
    <w:rsid w:val="0008562C"/>
    <w:rPr>
      <w:sz w:val="24"/>
      <w:lang w:val="ru-RU" w:eastAsia="ar-SA" w:bidi="ar-SA"/>
    </w:rPr>
  </w:style>
  <w:style w:type="character" w:customStyle="1" w:styleId="30">
    <w:name w:val="Стиль3 Знак Знак"/>
    <w:rsid w:val="0008562C"/>
    <w:rPr>
      <w:sz w:val="24"/>
      <w:lang w:val="ru-RU" w:eastAsia="ar-SA" w:bidi="ar-SA"/>
    </w:rPr>
  </w:style>
  <w:style w:type="character" w:customStyle="1" w:styleId="a5">
    <w:name w:val="Пункт Знак Знак"/>
    <w:rsid w:val="0008562C"/>
    <w:rPr>
      <w:sz w:val="28"/>
      <w:lang w:val="ru-RU" w:eastAsia="ar-SA" w:bidi="ar-SA"/>
    </w:rPr>
  </w:style>
  <w:style w:type="character" w:styleId="a6">
    <w:name w:val="page number"/>
    <w:rsid w:val="0008562C"/>
    <w:rPr>
      <w:rFonts w:ascii="Times New Roman" w:hAnsi="Times New Roman" w:cs="Times New Roman" w:hint="default"/>
    </w:rPr>
  </w:style>
  <w:style w:type="character" w:customStyle="1" w:styleId="14">
    <w:name w:val="Заголовок 1 Знак"/>
    <w:rsid w:val="0008562C"/>
    <w:rPr>
      <w:b/>
      <w:bCs w:val="0"/>
      <w:kern w:val="1"/>
      <w:sz w:val="36"/>
      <w:lang w:val="ru-RU" w:eastAsia="ar-SA" w:bidi="ar-SA"/>
    </w:rPr>
  </w:style>
  <w:style w:type="character" w:customStyle="1" w:styleId="a7">
    <w:name w:val="Знак Знак Знак"/>
    <w:rsid w:val="0008562C"/>
    <w:rPr>
      <w:sz w:val="24"/>
      <w:lang w:val="ru-RU" w:eastAsia="ar-SA" w:bidi="ar-SA"/>
    </w:rPr>
  </w:style>
  <w:style w:type="character" w:customStyle="1" w:styleId="a8">
    <w:name w:val="Основной шрифт"/>
    <w:rsid w:val="0008562C"/>
  </w:style>
  <w:style w:type="character" w:customStyle="1" w:styleId="ConsNormal1">
    <w:name w:val="ConsNormal Знак1"/>
    <w:rsid w:val="0008562C"/>
    <w:rPr>
      <w:rFonts w:ascii="Arial" w:hAnsi="Arial" w:cs="Arial"/>
      <w:lang w:val="ru-RU" w:eastAsia="ar-SA" w:bidi="ar-SA"/>
    </w:rPr>
  </w:style>
  <w:style w:type="character" w:customStyle="1" w:styleId="a9">
    <w:name w:val="Верхний колонтитул Знак"/>
    <w:rsid w:val="0008562C"/>
    <w:rPr>
      <w:rFonts w:ascii="Arial" w:hAnsi="Arial" w:cs="Arial"/>
      <w:sz w:val="24"/>
      <w:lang w:val="ru-RU" w:eastAsia="ar-SA" w:bidi="ar-SA"/>
    </w:rPr>
  </w:style>
  <w:style w:type="character" w:customStyle="1" w:styleId="ConsPlusNormal">
    <w:name w:val="ConsPlusNormal Знак"/>
    <w:rsid w:val="0008562C"/>
    <w:rPr>
      <w:rFonts w:ascii="Arial" w:hAnsi="Arial" w:cs="Arial"/>
      <w:lang w:val="ru-RU" w:eastAsia="ar-SA" w:bidi="ar-SA"/>
    </w:rPr>
  </w:style>
  <w:style w:type="character" w:customStyle="1" w:styleId="FontStyle12">
    <w:name w:val="Font Style12"/>
    <w:rsid w:val="0008562C"/>
    <w:rPr>
      <w:rFonts w:ascii="Times New Roman" w:hAnsi="Times New Roman" w:cs="Times New Roman"/>
      <w:sz w:val="22"/>
      <w:szCs w:val="22"/>
    </w:rPr>
  </w:style>
  <w:style w:type="character" w:customStyle="1" w:styleId="aa">
    <w:name w:val="Название Знак"/>
    <w:rsid w:val="0008562C"/>
    <w:rPr>
      <w:rFonts w:ascii="Arial" w:hAnsi="Arial" w:cs="Arial"/>
      <w:b/>
      <w:kern w:val="1"/>
      <w:sz w:val="32"/>
      <w:lang w:val="ru-RU" w:eastAsia="ar-SA" w:bidi="ar-SA"/>
    </w:rPr>
  </w:style>
  <w:style w:type="character" w:customStyle="1" w:styleId="15">
    <w:name w:val="Знак примечания1"/>
    <w:rsid w:val="0008562C"/>
    <w:rPr>
      <w:sz w:val="16"/>
      <w:szCs w:val="16"/>
    </w:rPr>
  </w:style>
  <w:style w:type="character" w:customStyle="1" w:styleId="ab">
    <w:name w:val="Александра"/>
    <w:rsid w:val="0008562C"/>
    <w:rPr>
      <w:rFonts w:ascii="Times New Roman" w:hAnsi="Times New Roman" w:cs="Times New Roman"/>
      <w:sz w:val="25"/>
      <w:szCs w:val="25"/>
    </w:rPr>
  </w:style>
  <w:style w:type="character" w:customStyle="1" w:styleId="-3">
    <w:name w:val="пункт-3 Знак"/>
    <w:rsid w:val="0008562C"/>
    <w:rPr>
      <w:sz w:val="28"/>
      <w:szCs w:val="28"/>
      <w:lang w:val="ru-RU" w:eastAsia="ar-SA" w:bidi="ar-SA"/>
    </w:rPr>
  </w:style>
  <w:style w:type="character" w:customStyle="1" w:styleId="highlighthighlightactive">
    <w:name w:val="highlight highlight_active"/>
    <w:basedOn w:val="10"/>
    <w:rsid w:val="0008562C"/>
  </w:style>
  <w:style w:type="character" w:customStyle="1" w:styleId="ft221">
    <w:name w:val="ft221"/>
    <w:basedOn w:val="10"/>
    <w:rsid w:val="0008562C"/>
  </w:style>
  <w:style w:type="character" w:customStyle="1" w:styleId="ft236">
    <w:name w:val="ft236"/>
    <w:basedOn w:val="10"/>
    <w:rsid w:val="0008562C"/>
  </w:style>
  <w:style w:type="character" w:customStyle="1" w:styleId="ac">
    <w:name w:val="Символ сноски"/>
    <w:rsid w:val="0008562C"/>
    <w:rPr>
      <w:vertAlign w:val="superscript"/>
    </w:rPr>
  </w:style>
  <w:style w:type="character" w:customStyle="1" w:styleId="40">
    <w:name w:val="Знак Знак4"/>
    <w:rsid w:val="0008562C"/>
    <w:rPr>
      <w:rFonts w:ascii="OfficinaSansC" w:hAnsi="OfficinaSansC" w:cs="Calibri"/>
      <w:b/>
      <w:bCs/>
      <w:color w:val="000000"/>
      <w:sz w:val="24"/>
      <w:lang w:val="en-US" w:eastAsia="ar-SA" w:bidi="ar-SA"/>
    </w:rPr>
  </w:style>
  <w:style w:type="character" w:customStyle="1" w:styleId="TitleChar">
    <w:name w:val="Title Char"/>
    <w:rsid w:val="0008562C"/>
    <w:rPr>
      <w:rFonts w:ascii="Arial" w:hAnsi="Arial" w:cs="Arial"/>
      <w:b/>
      <w:bCs/>
      <w:sz w:val="28"/>
      <w:szCs w:val="24"/>
      <w:lang w:val="ru-RU" w:eastAsia="ar-SA" w:bidi="ar-SA"/>
    </w:rPr>
  </w:style>
  <w:style w:type="character" w:styleId="ad">
    <w:name w:val="Strong"/>
    <w:qFormat/>
    <w:rsid w:val="0008562C"/>
    <w:rPr>
      <w:b/>
      <w:bCs/>
    </w:rPr>
  </w:style>
  <w:style w:type="character" w:customStyle="1" w:styleId="ae">
    <w:name w:val="Вид документа Знак"/>
    <w:rsid w:val="0008562C"/>
    <w:rPr>
      <w:rFonts w:ascii="Arial" w:hAnsi="Arial" w:cs="Arial"/>
      <w:b/>
      <w:caps/>
      <w:sz w:val="28"/>
      <w:lang w:val="ru-RU" w:eastAsia="ar-SA" w:bidi="ar-SA"/>
    </w:rPr>
  </w:style>
  <w:style w:type="character" w:customStyle="1" w:styleId="af">
    <w:name w:val="Разновидность документа Знак"/>
    <w:rsid w:val="0008562C"/>
    <w:rPr>
      <w:rFonts w:ascii="Arial" w:hAnsi="Arial" w:cs="Arial"/>
      <w:b/>
      <w:sz w:val="24"/>
      <w:lang w:val="ru-RU" w:eastAsia="ar-SA" w:bidi="ar-SA"/>
    </w:rPr>
  </w:style>
  <w:style w:type="character" w:customStyle="1" w:styleId="af0">
    <w:name w:val="Текстовый Знак"/>
    <w:rsid w:val="0008562C"/>
    <w:rPr>
      <w:rFonts w:ascii="Arial" w:hAnsi="Arial" w:cs="Arial"/>
      <w:lang w:val="ru-RU" w:eastAsia="ar-SA" w:bidi="ar-SA"/>
    </w:rPr>
  </w:style>
  <w:style w:type="character" w:customStyle="1" w:styleId="af1">
    <w:name w:val="курсив в таблице Знак"/>
    <w:rsid w:val="0008562C"/>
    <w:rPr>
      <w:rFonts w:ascii="Arial" w:hAnsi="Arial" w:cs="Arial"/>
      <w:i/>
      <w:sz w:val="12"/>
      <w:lang w:val="ru-RU" w:eastAsia="ar-SA" w:bidi="ar-SA"/>
    </w:rPr>
  </w:style>
  <w:style w:type="character" w:customStyle="1" w:styleId="apple-converted-space">
    <w:name w:val="apple-converted-space"/>
    <w:basedOn w:val="10"/>
    <w:rsid w:val="0008562C"/>
  </w:style>
  <w:style w:type="character" w:customStyle="1" w:styleId="21">
    <w:name w:val="Заголовок 2 Знак"/>
    <w:rsid w:val="0008562C"/>
    <w:rPr>
      <w:sz w:val="30"/>
    </w:rPr>
  </w:style>
  <w:style w:type="character" w:customStyle="1" w:styleId="name">
    <w:name w:val="name"/>
    <w:basedOn w:val="10"/>
    <w:rsid w:val="0008562C"/>
  </w:style>
  <w:style w:type="character" w:styleId="af2">
    <w:name w:val="line number"/>
    <w:basedOn w:val="10"/>
    <w:rsid w:val="0008562C"/>
  </w:style>
  <w:style w:type="character" w:styleId="af3">
    <w:name w:val="footnote reference"/>
    <w:rsid w:val="0008562C"/>
    <w:rPr>
      <w:vertAlign w:val="superscript"/>
    </w:rPr>
  </w:style>
  <w:style w:type="character" w:customStyle="1" w:styleId="af4">
    <w:name w:val="Символы концевой сноски"/>
    <w:rsid w:val="0008562C"/>
    <w:rPr>
      <w:vertAlign w:val="superscript"/>
    </w:rPr>
  </w:style>
  <w:style w:type="character" w:customStyle="1" w:styleId="WW-">
    <w:name w:val="WW-Символы концевой сноски"/>
    <w:rsid w:val="0008562C"/>
  </w:style>
  <w:style w:type="character" w:customStyle="1" w:styleId="af5">
    <w:name w:val="Символ нумерации"/>
    <w:rsid w:val="0008562C"/>
  </w:style>
  <w:style w:type="character" w:styleId="af6">
    <w:name w:val="endnote reference"/>
    <w:rsid w:val="0008562C"/>
    <w:rPr>
      <w:vertAlign w:val="superscript"/>
    </w:rPr>
  </w:style>
  <w:style w:type="paragraph" w:customStyle="1" w:styleId="af7">
    <w:name w:val="Заголовок"/>
    <w:basedOn w:val="a"/>
    <w:next w:val="af8"/>
    <w:rsid w:val="0008562C"/>
    <w:pPr>
      <w:keepNext/>
      <w:spacing w:before="240" w:after="120"/>
    </w:pPr>
    <w:rPr>
      <w:rFonts w:ascii="Arial" w:eastAsia="Microsoft YaHei" w:hAnsi="Arial" w:cs="Mangal"/>
      <w:sz w:val="28"/>
      <w:szCs w:val="28"/>
    </w:rPr>
  </w:style>
  <w:style w:type="paragraph" w:styleId="af8">
    <w:name w:val="Body Text"/>
    <w:basedOn w:val="a"/>
    <w:rsid w:val="0008562C"/>
    <w:pPr>
      <w:spacing w:after="120"/>
    </w:pPr>
    <w:rPr>
      <w:szCs w:val="20"/>
    </w:rPr>
  </w:style>
  <w:style w:type="paragraph" w:styleId="af9">
    <w:name w:val="List"/>
    <w:basedOn w:val="af8"/>
    <w:rsid w:val="0008562C"/>
    <w:rPr>
      <w:rFonts w:cs="Mangal"/>
    </w:rPr>
  </w:style>
  <w:style w:type="paragraph" w:customStyle="1" w:styleId="16">
    <w:name w:val="Название1"/>
    <w:basedOn w:val="a"/>
    <w:rsid w:val="0008562C"/>
    <w:pPr>
      <w:suppressLineNumbers/>
      <w:spacing w:before="120" w:after="120"/>
    </w:pPr>
    <w:rPr>
      <w:rFonts w:cs="Mangal"/>
      <w:i/>
      <w:iCs/>
    </w:rPr>
  </w:style>
  <w:style w:type="paragraph" w:customStyle="1" w:styleId="17">
    <w:name w:val="Указатель1"/>
    <w:basedOn w:val="a"/>
    <w:rsid w:val="0008562C"/>
    <w:pPr>
      <w:suppressLineNumbers/>
    </w:pPr>
    <w:rPr>
      <w:rFonts w:cs="Mangal"/>
    </w:rPr>
  </w:style>
  <w:style w:type="paragraph" w:customStyle="1" w:styleId="22">
    <w:name w:val="Знак Знак Знак2 Знак"/>
    <w:basedOn w:val="a"/>
    <w:rsid w:val="0008562C"/>
    <w:pPr>
      <w:widowControl w:val="0"/>
      <w:spacing w:after="160" w:line="240" w:lineRule="exact"/>
      <w:jc w:val="right"/>
    </w:pPr>
    <w:rPr>
      <w:sz w:val="20"/>
      <w:szCs w:val="20"/>
      <w:lang w:val="en-GB"/>
    </w:rPr>
  </w:style>
  <w:style w:type="paragraph" w:styleId="HTML">
    <w:name w:val="HTML Preformatted"/>
    <w:basedOn w:val="a"/>
    <w:rsid w:val="0008562C"/>
    <w:rPr>
      <w:rFonts w:ascii="Courier New" w:hAnsi="Courier New" w:cs="Courier New"/>
      <w:sz w:val="20"/>
      <w:szCs w:val="20"/>
    </w:rPr>
  </w:style>
  <w:style w:type="paragraph" w:styleId="afa">
    <w:name w:val="header"/>
    <w:basedOn w:val="a"/>
    <w:rsid w:val="0008562C"/>
    <w:pPr>
      <w:spacing w:before="120" w:after="120"/>
    </w:pPr>
    <w:rPr>
      <w:rFonts w:ascii="Arial" w:hAnsi="Arial" w:cs="Arial"/>
      <w:szCs w:val="20"/>
    </w:rPr>
  </w:style>
  <w:style w:type="paragraph" w:styleId="afb">
    <w:name w:val="footer"/>
    <w:basedOn w:val="a"/>
    <w:rsid w:val="0008562C"/>
    <w:rPr>
      <w:szCs w:val="20"/>
    </w:rPr>
  </w:style>
  <w:style w:type="paragraph" w:styleId="afc">
    <w:name w:val="envelope address"/>
    <w:basedOn w:val="a"/>
    <w:rsid w:val="0008562C"/>
    <w:pPr>
      <w:ind w:left="2880"/>
    </w:pPr>
    <w:rPr>
      <w:rFonts w:ascii="Arial" w:hAnsi="Arial" w:cs="Arial"/>
    </w:rPr>
  </w:style>
  <w:style w:type="paragraph" w:styleId="23">
    <w:name w:val="envelope return"/>
    <w:basedOn w:val="a"/>
    <w:rsid w:val="0008562C"/>
    <w:rPr>
      <w:rFonts w:ascii="Arial" w:hAnsi="Arial" w:cs="Arial"/>
      <w:sz w:val="20"/>
      <w:szCs w:val="20"/>
    </w:rPr>
  </w:style>
  <w:style w:type="paragraph" w:customStyle="1" w:styleId="18">
    <w:name w:val="Маркированный список1"/>
    <w:basedOn w:val="a"/>
    <w:rsid w:val="0008562C"/>
    <w:pPr>
      <w:widowControl w:val="0"/>
      <w:spacing w:after="0"/>
    </w:pPr>
    <w:rPr>
      <w:sz w:val="22"/>
      <w:szCs w:val="22"/>
    </w:rPr>
  </w:style>
  <w:style w:type="paragraph" w:customStyle="1" w:styleId="19">
    <w:name w:val="Нумерованный список1"/>
    <w:basedOn w:val="a"/>
    <w:rsid w:val="0008562C"/>
    <w:pPr>
      <w:ind w:left="360" w:hanging="360"/>
    </w:pPr>
    <w:rPr>
      <w:szCs w:val="20"/>
    </w:rPr>
  </w:style>
  <w:style w:type="paragraph" w:customStyle="1" w:styleId="210">
    <w:name w:val="Маркированный список 21"/>
    <w:basedOn w:val="a"/>
    <w:rsid w:val="0008562C"/>
    <w:pPr>
      <w:ind w:left="643" w:hanging="360"/>
    </w:pPr>
    <w:rPr>
      <w:szCs w:val="20"/>
    </w:rPr>
  </w:style>
  <w:style w:type="paragraph" w:customStyle="1" w:styleId="31">
    <w:name w:val="Маркированный список 31"/>
    <w:basedOn w:val="a"/>
    <w:rsid w:val="0008562C"/>
    <w:pPr>
      <w:ind w:left="926" w:hanging="360"/>
    </w:pPr>
    <w:rPr>
      <w:szCs w:val="20"/>
    </w:rPr>
  </w:style>
  <w:style w:type="paragraph" w:customStyle="1" w:styleId="41">
    <w:name w:val="Маркированный список 41"/>
    <w:basedOn w:val="a"/>
    <w:rsid w:val="0008562C"/>
    <w:pPr>
      <w:ind w:left="1209" w:hanging="360"/>
    </w:pPr>
    <w:rPr>
      <w:szCs w:val="20"/>
    </w:rPr>
  </w:style>
  <w:style w:type="paragraph" w:customStyle="1" w:styleId="51">
    <w:name w:val="Маркированный список 51"/>
    <w:basedOn w:val="a"/>
    <w:rsid w:val="0008562C"/>
    <w:pPr>
      <w:ind w:left="1492" w:hanging="360"/>
    </w:pPr>
    <w:rPr>
      <w:szCs w:val="20"/>
    </w:rPr>
  </w:style>
  <w:style w:type="paragraph" w:customStyle="1" w:styleId="211">
    <w:name w:val="Нумерованный список 21"/>
    <w:basedOn w:val="a"/>
    <w:rsid w:val="0008562C"/>
    <w:pPr>
      <w:ind w:left="643" w:hanging="360"/>
    </w:pPr>
    <w:rPr>
      <w:szCs w:val="20"/>
    </w:rPr>
  </w:style>
  <w:style w:type="paragraph" w:customStyle="1" w:styleId="310">
    <w:name w:val="Нумерованный список 31"/>
    <w:basedOn w:val="a"/>
    <w:rsid w:val="0008562C"/>
    <w:rPr>
      <w:szCs w:val="20"/>
    </w:rPr>
  </w:style>
  <w:style w:type="paragraph" w:customStyle="1" w:styleId="410">
    <w:name w:val="Нумерованный список 41"/>
    <w:basedOn w:val="a"/>
    <w:rsid w:val="0008562C"/>
    <w:pPr>
      <w:ind w:left="1209" w:hanging="360"/>
    </w:pPr>
    <w:rPr>
      <w:szCs w:val="20"/>
    </w:rPr>
  </w:style>
  <w:style w:type="paragraph" w:customStyle="1" w:styleId="510">
    <w:name w:val="Нумерованный список 51"/>
    <w:basedOn w:val="a"/>
    <w:rsid w:val="0008562C"/>
    <w:pPr>
      <w:ind w:left="1492" w:hanging="360"/>
    </w:pPr>
    <w:rPr>
      <w:szCs w:val="20"/>
    </w:rPr>
  </w:style>
  <w:style w:type="paragraph" w:styleId="afd">
    <w:name w:val="Title"/>
    <w:basedOn w:val="a"/>
    <w:next w:val="afe"/>
    <w:qFormat/>
    <w:rsid w:val="0008562C"/>
    <w:pPr>
      <w:spacing w:before="240"/>
      <w:jc w:val="center"/>
    </w:pPr>
    <w:rPr>
      <w:rFonts w:ascii="Arial" w:hAnsi="Arial" w:cs="Arial"/>
      <w:b/>
      <w:kern w:val="1"/>
      <w:sz w:val="32"/>
      <w:szCs w:val="20"/>
    </w:rPr>
  </w:style>
  <w:style w:type="paragraph" w:styleId="afe">
    <w:name w:val="Subtitle"/>
    <w:basedOn w:val="a"/>
    <w:next w:val="af8"/>
    <w:qFormat/>
    <w:rsid w:val="0008562C"/>
    <w:pPr>
      <w:jc w:val="center"/>
    </w:pPr>
    <w:rPr>
      <w:rFonts w:ascii="Arial" w:hAnsi="Arial" w:cs="Arial"/>
      <w:szCs w:val="20"/>
    </w:rPr>
  </w:style>
  <w:style w:type="paragraph" w:styleId="aff">
    <w:name w:val="Body Text Indent"/>
    <w:basedOn w:val="a"/>
    <w:rsid w:val="0008562C"/>
    <w:pPr>
      <w:spacing w:before="60" w:after="0"/>
      <w:ind w:firstLine="851"/>
    </w:pPr>
    <w:rPr>
      <w:szCs w:val="20"/>
    </w:rPr>
  </w:style>
  <w:style w:type="paragraph" w:customStyle="1" w:styleId="1a">
    <w:name w:val="Дата1"/>
    <w:basedOn w:val="a"/>
    <w:next w:val="a"/>
    <w:rsid w:val="0008562C"/>
    <w:rPr>
      <w:szCs w:val="20"/>
    </w:rPr>
  </w:style>
  <w:style w:type="paragraph" w:customStyle="1" w:styleId="220">
    <w:name w:val="Основной текст 22"/>
    <w:basedOn w:val="a"/>
    <w:rsid w:val="0008562C"/>
    <w:pPr>
      <w:ind w:left="2167" w:hanging="567"/>
    </w:pPr>
    <w:rPr>
      <w:szCs w:val="20"/>
    </w:rPr>
  </w:style>
  <w:style w:type="paragraph" w:customStyle="1" w:styleId="311">
    <w:name w:val="Основной текст 31"/>
    <w:basedOn w:val="a"/>
    <w:rsid w:val="0008562C"/>
    <w:pPr>
      <w:keepNext/>
      <w:keepLines/>
      <w:widowControl w:val="0"/>
      <w:suppressLineNumbers/>
      <w:suppressAutoHyphens/>
      <w:spacing w:before="148" w:after="112"/>
    </w:pPr>
    <w:rPr>
      <w:b/>
      <w:i/>
      <w:sz w:val="22"/>
    </w:rPr>
  </w:style>
  <w:style w:type="paragraph" w:customStyle="1" w:styleId="212">
    <w:name w:val="Основной текст с отступом 21"/>
    <w:basedOn w:val="a"/>
    <w:rsid w:val="0008562C"/>
    <w:pPr>
      <w:spacing w:after="120" w:line="480" w:lineRule="auto"/>
      <w:ind w:left="283"/>
    </w:pPr>
    <w:rPr>
      <w:szCs w:val="20"/>
    </w:rPr>
  </w:style>
  <w:style w:type="paragraph" w:customStyle="1" w:styleId="32">
    <w:name w:val="Основной текст с отступом 32"/>
    <w:basedOn w:val="a"/>
    <w:rsid w:val="0008562C"/>
    <w:pPr>
      <w:spacing w:after="120"/>
      <w:ind w:left="283"/>
    </w:pPr>
    <w:rPr>
      <w:sz w:val="16"/>
      <w:szCs w:val="20"/>
    </w:rPr>
  </w:style>
  <w:style w:type="paragraph" w:customStyle="1" w:styleId="1b">
    <w:name w:val="Текст1"/>
    <w:basedOn w:val="a"/>
    <w:rsid w:val="0008562C"/>
    <w:pPr>
      <w:spacing w:after="0"/>
      <w:jc w:val="left"/>
    </w:pPr>
    <w:rPr>
      <w:rFonts w:ascii="Courier New" w:hAnsi="Courier New" w:cs="Courier New"/>
      <w:sz w:val="20"/>
      <w:szCs w:val="20"/>
    </w:rPr>
  </w:style>
  <w:style w:type="paragraph" w:customStyle="1" w:styleId="1c">
    <w:name w:val="Стиль1"/>
    <w:basedOn w:val="a"/>
    <w:rsid w:val="0008562C"/>
    <w:pPr>
      <w:keepNext/>
      <w:keepLines/>
      <w:widowControl w:val="0"/>
      <w:suppressLineNumbers/>
      <w:suppressAutoHyphens/>
      <w:ind w:left="432" w:hanging="432"/>
      <w:jc w:val="left"/>
    </w:pPr>
    <w:rPr>
      <w:b/>
      <w:sz w:val="28"/>
    </w:rPr>
  </w:style>
  <w:style w:type="paragraph" w:customStyle="1" w:styleId="24">
    <w:name w:val="Стиль2"/>
    <w:basedOn w:val="211"/>
    <w:rsid w:val="0008562C"/>
    <w:pPr>
      <w:keepNext/>
      <w:keepLines/>
      <w:widowControl w:val="0"/>
      <w:suppressLineNumbers/>
      <w:suppressAutoHyphens/>
      <w:ind w:left="576" w:hanging="576"/>
    </w:pPr>
    <w:rPr>
      <w:b/>
    </w:rPr>
  </w:style>
  <w:style w:type="paragraph" w:customStyle="1" w:styleId="33">
    <w:name w:val="Стиль3 Знак"/>
    <w:basedOn w:val="212"/>
    <w:rsid w:val="0008562C"/>
    <w:pPr>
      <w:widowControl w:val="0"/>
      <w:spacing w:after="0" w:line="240" w:lineRule="auto"/>
      <w:ind w:left="0"/>
    </w:pPr>
  </w:style>
  <w:style w:type="paragraph" w:customStyle="1" w:styleId="2-11">
    <w:name w:val="содержание2-11"/>
    <w:basedOn w:val="a"/>
    <w:rsid w:val="0008562C"/>
  </w:style>
  <w:style w:type="paragraph" w:customStyle="1" w:styleId="34">
    <w:name w:val="Стиль3"/>
    <w:basedOn w:val="212"/>
    <w:rsid w:val="0008562C"/>
    <w:pPr>
      <w:widowControl w:val="0"/>
      <w:spacing w:after="0" w:line="240" w:lineRule="auto"/>
      <w:ind w:left="1080"/>
    </w:pPr>
  </w:style>
  <w:style w:type="paragraph" w:customStyle="1" w:styleId="aff0">
    <w:name w:val="Словарная статья"/>
    <w:basedOn w:val="a"/>
    <w:next w:val="a"/>
    <w:rsid w:val="0008562C"/>
    <w:pPr>
      <w:autoSpaceDE w:val="0"/>
      <w:spacing w:after="0"/>
      <w:ind w:right="118"/>
    </w:pPr>
    <w:rPr>
      <w:rFonts w:ascii="Arial" w:hAnsi="Arial" w:cs="Arial"/>
      <w:sz w:val="20"/>
      <w:szCs w:val="20"/>
    </w:rPr>
  </w:style>
  <w:style w:type="paragraph" w:customStyle="1" w:styleId="FR2">
    <w:name w:val="FR2"/>
    <w:rsid w:val="0008562C"/>
    <w:pPr>
      <w:widowControl w:val="0"/>
      <w:suppressAutoHyphens/>
      <w:autoSpaceDE w:val="0"/>
      <w:spacing w:line="480" w:lineRule="auto"/>
      <w:ind w:right="1800"/>
      <w:jc w:val="center"/>
    </w:pPr>
    <w:rPr>
      <w:rFonts w:ascii="Arial" w:hAnsi="Arial" w:cs="Arial"/>
      <w:b/>
      <w:bCs/>
      <w:sz w:val="22"/>
      <w:szCs w:val="22"/>
      <w:lang w:eastAsia="ar-SA"/>
    </w:rPr>
  </w:style>
  <w:style w:type="paragraph" w:customStyle="1" w:styleId="aff1">
    <w:name w:val="текст таблицы"/>
    <w:basedOn w:val="a"/>
    <w:rsid w:val="0008562C"/>
    <w:pPr>
      <w:spacing w:before="120" w:after="0"/>
      <w:ind w:right="-102"/>
      <w:jc w:val="left"/>
    </w:pPr>
  </w:style>
  <w:style w:type="paragraph" w:customStyle="1" w:styleId="Web">
    <w:name w:val="Обычный (Web)"/>
    <w:basedOn w:val="a"/>
    <w:rsid w:val="0008562C"/>
    <w:pPr>
      <w:spacing w:before="280" w:after="280"/>
      <w:jc w:val="left"/>
    </w:pPr>
  </w:style>
  <w:style w:type="paragraph" w:customStyle="1" w:styleId="aff2">
    <w:name w:val="Пункт Знак"/>
    <w:basedOn w:val="a"/>
    <w:rsid w:val="0008562C"/>
    <w:pPr>
      <w:snapToGrid w:val="0"/>
      <w:spacing w:after="0" w:line="360" w:lineRule="auto"/>
      <w:ind w:left="1134" w:hanging="567"/>
    </w:pPr>
    <w:rPr>
      <w:sz w:val="28"/>
      <w:szCs w:val="20"/>
    </w:rPr>
  </w:style>
  <w:style w:type="paragraph" w:customStyle="1" w:styleId="-">
    <w:name w:val="Контракт-пункт"/>
    <w:basedOn w:val="a"/>
    <w:rsid w:val="0008562C"/>
    <w:pPr>
      <w:spacing w:after="0"/>
      <w:ind w:left="851" w:hanging="851"/>
    </w:pPr>
  </w:style>
  <w:style w:type="paragraph" w:customStyle="1" w:styleId="-0">
    <w:name w:val="Контракт-раздел"/>
    <w:basedOn w:val="a"/>
    <w:next w:val="-"/>
    <w:rsid w:val="0008562C"/>
    <w:pPr>
      <w:keepNext/>
      <w:suppressAutoHyphens/>
      <w:spacing w:before="360" w:after="120"/>
      <w:jc w:val="center"/>
    </w:pPr>
    <w:rPr>
      <w:b/>
      <w:bCs/>
      <w:caps/>
    </w:rPr>
  </w:style>
  <w:style w:type="paragraph" w:customStyle="1" w:styleId="-1">
    <w:name w:val="Контракт-подпункт"/>
    <w:basedOn w:val="a"/>
    <w:rsid w:val="0008562C"/>
    <w:pPr>
      <w:spacing w:after="0"/>
      <w:ind w:left="851" w:hanging="851"/>
    </w:pPr>
  </w:style>
  <w:style w:type="paragraph" w:customStyle="1" w:styleId="-2">
    <w:name w:val="Контракт-подподпункт"/>
    <w:basedOn w:val="a"/>
    <w:rsid w:val="0008562C"/>
    <w:pPr>
      <w:spacing w:after="0"/>
      <w:ind w:left="1418" w:hanging="567"/>
    </w:pPr>
  </w:style>
  <w:style w:type="paragraph" w:customStyle="1" w:styleId="ConsPlusNormal0">
    <w:name w:val="ConsPlusNormal"/>
    <w:rsid w:val="0008562C"/>
    <w:pPr>
      <w:suppressAutoHyphens/>
      <w:autoSpaceDE w:val="0"/>
      <w:ind w:firstLine="720"/>
    </w:pPr>
    <w:rPr>
      <w:rFonts w:ascii="Arial" w:hAnsi="Arial" w:cs="Arial"/>
      <w:lang w:eastAsia="ar-SA"/>
    </w:rPr>
  </w:style>
  <w:style w:type="paragraph" w:customStyle="1" w:styleId="aff3">
    <w:name w:val="Пункт"/>
    <w:basedOn w:val="a"/>
    <w:rsid w:val="0008562C"/>
    <w:pPr>
      <w:spacing w:after="0"/>
      <w:ind w:left="1044" w:hanging="504"/>
    </w:pPr>
    <w:rPr>
      <w:szCs w:val="28"/>
    </w:rPr>
  </w:style>
  <w:style w:type="paragraph" w:customStyle="1" w:styleId="aff4">
    <w:name w:val="Подпункт"/>
    <w:basedOn w:val="aff3"/>
    <w:rsid w:val="0008562C"/>
    <w:pPr>
      <w:ind w:left="1908" w:hanging="648"/>
    </w:pPr>
  </w:style>
  <w:style w:type="paragraph" w:customStyle="1" w:styleId="200">
    <w:name w:val="Стиль Заголовок 2 + По центру Первая строка:  0 см"/>
    <w:basedOn w:val="1b"/>
    <w:rsid w:val="0008562C"/>
    <w:pPr>
      <w:jc w:val="center"/>
    </w:pPr>
    <w:rPr>
      <w:rFonts w:ascii="Times New Roman" w:hAnsi="Times New Roman" w:cs="Times New Roman"/>
      <w:bCs/>
      <w:sz w:val="24"/>
    </w:rPr>
  </w:style>
  <w:style w:type="paragraph" w:styleId="aff5">
    <w:name w:val="Balloon Text"/>
    <w:basedOn w:val="a"/>
    <w:rsid w:val="0008562C"/>
    <w:rPr>
      <w:rFonts w:ascii="Tahoma" w:hAnsi="Tahoma" w:cs="Tahoma"/>
      <w:sz w:val="16"/>
      <w:szCs w:val="16"/>
    </w:rPr>
  </w:style>
  <w:style w:type="paragraph" w:customStyle="1" w:styleId="ConsNormal">
    <w:name w:val="ConsNormal"/>
    <w:rsid w:val="0008562C"/>
    <w:pPr>
      <w:widowControl w:val="0"/>
      <w:suppressAutoHyphens/>
      <w:autoSpaceDE w:val="0"/>
      <w:ind w:right="19772" w:firstLine="720"/>
    </w:pPr>
    <w:rPr>
      <w:rFonts w:ascii="Arial" w:hAnsi="Arial" w:cs="Arial"/>
      <w:lang w:eastAsia="ar-SA"/>
    </w:rPr>
  </w:style>
  <w:style w:type="paragraph" w:customStyle="1" w:styleId="02statia2">
    <w:name w:val="02statia2"/>
    <w:basedOn w:val="a"/>
    <w:rsid w:val="0008562C"/>
    <w:pPr>
      <w:spacing w:before="120" w:after="0" w:line="320" w:lineRule="atLeast"/>
      <w:ind w:left="2020" w:hanging="880"/>
    </w:pPr>
    <w:rPr>
      <w:rFonts w:ascii="GaramondNarrowC" w:hAnsi="GaramondNarrowC" w:cs="GaramondNarrowC"/>
      <w:color w:val="000000"/>
      <w:sz w:val="21"/>
      <w:szCs w:val="21"/>
    </w:rPr>
  </w:style>
  <w:style w:type="paragraph" w:styleId="1d">
    <w:name w:val="toc 1"/>
    <w:basedOn w:val="a"/>
    <w:next w:val="a"/>
    <w:rsid w:val="0008562C"/>
    <w:pPr>
      <w:spacing w:before="120" w:after="120"/>
      <w:jc w:val="left"/>
    </w:pPr>
    <w:rPr>
      <w:b/>
      <w:bCs/>
      <w:caps/>
      <w:sz w:val="20"/>
      <w:szCs w:val="20"/>
    </w:rPr>
  </w:style>
  <w:style w:type="paragraph" w:customStyle="1" w:styleId="35">
    <w:name w:val="Знак3 Знак Знак Знак Знак Знак Знак"/>
    <w:basedOn w:val="a"/>
    <w:rsid w:val="0008562C"/>
    <w:pPr>
      <w:widowControl w:val="0"/>
      <w:spacing w:after="160" w:line="240" w:lineRule="exact"/>
      <w:jc w:val="right"/>
    </w:pPr>
    <w:rPr>
      <w:sz w:val="20"/>
      <w:szCs w:val="20"/>
      <w:lang w:val="en-GB"/>
    </w:rPr>
  </w:style>
  <w:style w:type="paragraph" w:customStyle="1" w:styleId="WW-2">
    <w:name w:val="WW-Знак Знак Знак2 Знак"/>
    <w:basedOn w:val="a"/>
    <w:rsid w:val="0008562C"/>
    <w:pPr>
      <w:widowControl w:val="0"/>
      <w:spacing w:after="160" w:line="240" w:lineRule="exact"/>
      <w:jc w:val="right"/>
    </w:pPr>
    <w:rPr>
      <w:sz w:val="20"/>
      <w:szCs w:val="20"/>
      <w:lang w:val="en-GB"/>
    </w:rPr>
  </w:style>
  <w:style w:type="paragraph" w:customStyle="1" w:styleId="25">
    <w:name w:val="Знак2 Знак Знак Знак"/>
    <w:basedOn w:val="a"/>
    <w:rsid w:val="0008562C"/>
    <w:pPr>
      <w:widowControl w:val="0"/>
      <w:spacing w:after="160" w:line="240" w:lineRule="exact"/>
      <w:jc w:val="right"/>
    </w:pPr>
    <w:rPr>
      <w:sz w:val="20"/>
      <w:szCs w:val="20"/>
      <w:lang w:val="en-GB"/>
    </w:rPr>
  </w:style>
  <w:style w:type="paragraph" w:customStyle="1" w:styleId="ConsPlusNonformat">
    <w:name w:val="ConsPlusNonformat"/>
    <w:rsid w:val="0008562C"/>
    <w:pPr>
      <w:widowControl w:val="0"/>
      <w:suppressAutoHyphens/>
      <w:autoSpaceDE w:val="0"/>
    </w:pPr>
    <w:rPr>
      <w:rFonts w:ascii="Courier New" w:hAnsi="Courier New" w:cs="Courier New"/>
      <w:lang w:eastAsia="ar-SA"/>
    </w:rPr>
  </w:style>
  <w:style w:type="paragraph" w:customStyle="1" w:styleId="Style6">
    <w:name w:val="Style6"/>
    <w:basedOn w:val="a"/>
    <w:rsid w:val="0008562C"/>
    <w:pPr>
      <w:widowControl w:val="0"/>
      <w:autoSpaceDE w:val="0"/>
      <w:spacing w:after="0" w:line="274" w:lineRule="exact"/>
      <w:jc w:val="left"/>
    </w:pPr>
  </w:style>
  <w:style w:type="paragraph" w:customStyle="1" w:styleId="1e">
    <w:name w:val="Текст примечания1"/>
    <w:basedOn w:val="a"/>
    <w:rsid w:val="0008562C"/>
    <w:rPr>
      <w:sz w:val="20"/>
      <w:szCs w:val="20"/>
    </w:rPr>
  </w:style>
  <w:style w:type="paragraph" w:styleId="aff6">
    <w:name w:val="annotation subject"/>
    <w:basedOn w:val="1e"/>
    <w:next w:val="1e"/>
    <w:rsid w:val="0008562C"/>
    <w:rPr>
      <w:b/>
      <w:bCs/>
    </w:rPr>
  </w:style>
  <w:style w:type="paragraph" w:customStyle="1" w:styleId="-6">
    <w:name w:val="Пункт-6"/>
    <w:basedOn w:val="a"/>
    <w:rsid w:val="0008562C"/>
    <w:pPr>
      <w:spacing w:after="0" w:line="288" w:lineRule="auto"/>
      <w:ind w:left="333" w:firstLine="567"/>
    </w:pPr>
    <w:rPr>
      <w:sz w:val="28"/>
    </w:rPr>
  </w:style>
  <w:style w:type="paragraph" w:customStyle="1" w:styleId="-30">
    <w:name w:val="Пункт-3"/>
    <w:basedOn w:val="a"/>
    <w:rsid w:val="0008562C"/>
    <w:pPr>
      <w:spacing w:after="0" w:line="288" w:lineRule="auto"/>
      <w:ind w:left="284" w:firstLine="567"/>
    </w:pPr>
    <w:rPr>
      <w:sz w:val="28"/>
    </w:rPr>
  </w:style>
  <w:style w:type="paragraph" w:customStyle="1" w:styleId="-31">
    <w:name w:val="пункт-3"/>
    <w:basedOn w:val="a"/>
    <w:rsid w:val="0008562C"/>
    <w:pPr>
      <w:spacing w:after="0" w:line="360" w:lineRule="auto"/>
      <w:ind w:firstLine="567"/>
    </w:pPr>
    <w:rPr>
      <w:sz w:val="28"/>
      <w:szCs w:val="28"/>
    </w:rPr>
  </w:style>
  <w:style w:type="paragraph" w:styleId="26">
    <w:name w:val="toc 2"/>
    <w:basedOn w:val="a"/>
    <w:next w:val="a"/>
    <w:rsid w:val="0008562C"/>
    <w:pPr>
      <w:spacing w:after="0"/>
      <w:jc w:val="left"/>
    </w:pPr>
    <w:rPr>
      <w:smallCaps/>
    </w:rPr>
  </w:style>
  <w:style w:type="paragraph" w:styleId="36">
    <w:name w:val="toc 3"/>
    <w:basedOn w:val="a"/>
    <w:next w:val="a"/>
    <w:rsid w:val="0008562C"/>
    <w:pPr>
      <w:spacing w:after="0"/>
      <w:ind w:left="480"/>
      <w:jc w:val="left"/>
    </w:pPr>
    <w:rPr>
      <w:i/>
      <w:iCs/>
      <w:sz w:val="20"/>
      <w:szCs w:val="20"/>
    </w:rPr>
  </w:style>
  <w:style w:type="paragraph" w:styleId="42">
    <w:name w:val="toc 4"/>
    <w:basedOn w:val="a"/>
    <w:next w:val="a"/>
    <w:rsid w:val="0008562C"/>
    <w:pPr>
      <w:spacing w:after="0"/>
      <w:ind w:left="720"/>
      <w:jc w:val="left"/>
    </w:pPr>
    <w:rPr>
      <w:sz w:val="18"/>
      <w:szCs w:val="18"/>
    </w:rPr>
  </w:style>
  <w:style w:type="paragraph" w:styleId="50">
    <w:name w:val="toc 5"/>
    <w:basedOn w:val="a"/>
    <w:next w:val="a"/>
    <w:rsid w:val="0008562C"/>
    <w:pPr>
      <w:spacing w:after="0"/>
      <w:ind w:left="960"/>
      <w:jc w:val="left"/>
    </w:pPr>
    <w:rPr>
      <w:sz w:val="18"/>
      <w:szCs w:val="18"/>
    </w:rPr>
  </w:style>
  <w:style w:type="paragraph" w:styleId="61">
    <w:name w:val="toc 6"/>
    <w:basedOn w:val="a"/>
    <w:next w:val="a"/>
    <w:rsid w:val="0008562C"/>
    <w:pPr>
      <w:spacing w:after="0"/>
      <w:ind w:left="1200"/>
      <w:jc w:val="left"/>
    </w:pPr>
    <w:rPr>
      <w:sz w:val="18"/>
      <w:szCs w:val="18"/>
    </w:rPr>
  </w:style>
  <w:style w:type="paragraph" w:styleId="70">
    <w:name w:val="toc 7"/>
    <w:basedOn w:val="a"/>
    <w:next w:val="a"/>
    <w:rsid w:val="0008562C"/>
    <w:pPr>
      <w:spacing w:after="0"/>
      <w:ind w:left="1440"/>
      <w:jc w:val="left"/>
    </w:pPr>
    <w:rPr>
      <w:sz w:val="18"/>
      <w:szCs w:val="18"/>
    </w:rPr>
  </w:style>
  <w:style w:type="paragraph" w:styleId="80">
    <w:name w:val="toc 8"/>
    <w:basedOn w:val="a"/>
    <w:next w:val="a"/>
    <w:rsid w:val="0008562C"/>
    <w:pPr>
      <w:spacing w:after="0"/>
      <w:ind w:left="1680"/>
      <w:jc w:val="left"/>
    </w:pPr>
    <w:rPr>
      <w:sz w:val="18"/>
      <w:szCs w:val="18"/>
    </w:rPr>
  </w:style>
  <w:style w:type="paragraph" w:styleId="90">
    <w:name w:val="toc 9"/>
    <w:basedOn w:val="a"/>
    <w:next w:val="a"/>
    <w:rsid w:val="0008562C"/>
    <w:pPr>
      <w:spacing w:after="0"/>
      <w:ind w:left="1920"/>
      <w:jc w:val="left"/>
    </w:pPr>
    <w:rPr>
      <w:sz w:val="18"/>
      <w:szCs w:val="18"/>
    </w:rPr>
  </w:style>
  <w:style w:type="paragraph" w:styleId="aff7">
    <w:name w:val="footnote text"/>
    <w:basedOn w:val="a"/>
    <w:rsid w:val="0008562C"/>
    <w:rPr>
      <w:sz w:val="20"/>
      <w:szCs w:val="20"/>
    </w:rPr>
  </w:style>
  <w:style w:type="paragraph" w:customStyle="1" w:styleId="213">
    <w:name w:val="Основной текст 21"/>
    <w:basedOn w:val="a"/>
    <w:rsid w:val="0008562C"/>
    <w:pPr>
      <w:suppressAutoHyphens/>
      <w:spacing w:after="0"/>
      <w:jc w:val="left"/>
    </w:pPr>
    <w:rPr>
      <w:color w:val="000000"/>
      <w:sz w:val="28"/>
      <w:szCs w:val="30"/>
    </w:rPr>
  </w:style>
  <w:style w:type="paragraph" w:styleId="aff8">
    <w:name w:val="List Paragraph"/>
    <w:basedOn w:val="a"/>
    <w:qFormat/>
    <w:rsid w:val="0008562C"/>
    <w:pPr>
      <w:suppressAutoHyphens/>
      <w:overflowPunct w:val="0"/>
      <w:autoSpaceDE w:val="0"/>
      <w:spacing w:after="0"/>
      <w:ind w:left="720"/>
      <w:jc w:val="left"/>
      <w:textAlignment w:val="baseline"/>
    </w:pPr>
    <w:rPr>
      <w:rFonts w:cs="Calibri"/>
      <w:sz w:val="20"/>
      <w:szCs w:val="20"/>
    </w:rPr>
  </w:style>
  <w:style w:type="paragraph" w:customStyle="1" w:styleId="27">
    <w:name w:val="Обычный2"/>
    <w:rsid w:val="0008562C"/>
    <w:pPr>
      <w:widowControl w:val="0"/>
      <w:suppressAutoHyphens/>
      <w:snapToGrid w:val="0"/>
      <w:spacing w:line="300" w:lineRule="auto"/>
      <w:ind w:firstLine="700"/>
    </w:pPr>
    <w:rPr>
      <w:rFonts w:cs="Calibri"/>
      <w:sz w:val="24"/>
      <w:lang w:eastAsia="ar-SA"/>
    </w:rPr>
  </w:style>
  <w:style w:type="paragraph" w:customStyle="1" w:styleId="312">
    <w:name w:val="Основной текст с отступом 31"/>
    <w:basedOn w:val="a"/>
    <w:rsid w:val="0008562C"/>
    <w:pPr>
      <w:suppressAutoHyphens/>
      <w:spacing w:after="120"/>
      <w:ind w:left="360"/>
      <w:jc w:val="left"/>
    </w:pPr>
    <w:rPr>
      <w:rFonts w:cs="Calibri"/>
      <w:sz w:val="16"/>
      <w:szCs w:val="16"/>
    </w:rPr>
  </w:style>
  <w:style w:type="paragraph" w:customStyle="1" w:styleId="BodyText21">
    <w:name w:val="Body Text 21"/>
    <w:basedOn w:val="a"/>
    <w:rsid w:val="0008562C"/>
    <w:pPr>
      <w:suppressAutoHyphens/>
      <w:spacing w:after="0"/>
      <w:ind w:right="355"/>
    </w:pPr>
    <w:rPr>
      <w:rFonts w:cs="Calibri"/>
      <w:szCs w:val="20"/>
    </w:rPr>
  </w:style>
  <w:style w:type="paragraph" w:customStyle="1" w:styleId="aff9">
    <w:name w:val="Нормальный"/>
    <w:rsid w:val="0008562C"/>
    <w:pPr>
      <w:suppressAutoHyphens/>
      <w:autoSpaceDE w:val="0"/>
    </w:pPr>
    <w:rPr>
      <w:rFonts w:ascii="TimesET" w:hAnsi="TimesET" w:cs="TimesET"/>
      <w:lang w:eastAsia="ar-SA"/>
    </w:rPr>
  </w:style>
  <w:style w:type="paragraph" w:customStyle="1" w:styleId="1f">
    <w:name w:val="Абзац списка1"/>
    <w:basedOn w:val="a"/>
    <w:rsid w:val="0008562C"/>
    <w:pPr>
      <w:spacing w:after="0"/>
      <w:ind w:left="708"/>
      <w:jc w:val="left"/>
    </w:pPr>
  </w:style>
  <w:style w:type="paragraph" w:customStyle="1" w:styleId="affa">
    <w:name w:val="Текстовый"/>
    <w:rsid w:val="0008562C"/>
    <w:pPr>
      <w:widowControl w:val="0"/>
      <w:suppressAutoHyphens/>
      <w:jc w:val="both"/>
    </w:pPr>
    <w:rPr>
      <w:rFonts w:ascii="Arial" w:hAnsi="Arial" w:cs="Arial"/>
      <w:lang w:eastAsia="ar-SA"/>
    </w:rPr>
  </w:style>
  <w:style w:type="paragraph" w:customStyle="1" w:styleId="affb">
    <w:name w:val="Вид документа"/>
    <w:basedOn w:val="affa"/>
    <w:rsid w:val="0008562C"/>
    <w:pPr>
      <w:jc w:val="center"/>
    </w:pPr>
    <w:rPr>
      <w:b/>
      <w:caps/>
      <w:sz w:val="28"/>
    </w:rPr>
  </w:style>
  <w:style w:type="paragraph" w:customStyle="1" w:styleId="affc">
    <w:name w:val="Разновидность документа"/>
    <w:basedOn w:val="affa"/>
    <w:rsid w:val="0008562C"/>
    <w:pPr>
      <w:spacing w:after="40"/>
      <w:jc w:val="center"/>
    </w:pPr>
    <w:rPr>
      <w:b/>
      <w:sz w:val="24"/>
    </w:rPr>
  </w:style>
  <w:style w:type="paragraph" w:customStyle="1" w:styleId="affd">
    <w:name w:val="курсив в таблице"/>
    <w:basedOn w:val="affa"/>
    <w:rsid w:val="0008562C"/>
    <w:pPr>
      <w:jc w:val="center"/>
    </w:pPr>
    <w:rPr>
      <w:i/>
      <w:sz w:val="12"/>
    </w:rPr>
  </w:style>
  <w:style w:type="paragraph" w:customStyle="1" w:styleId="affe">
    <w:name w:val="Пункт договора"/>
    <w:basedOn w:val="affa"/>
    <w:rsid w:val="0008562C"/>
    <w:pPr>
      <w:tabs>
        <w:tab w:val="num" w:pos="360"/>
      </w:tabs>
      <w:ind w:left="360" w:hanging="360"/>
    </w:pPr>
  </w:style>
  <w:style w:type="paragraph" w:customStyle="1" w:styleId="afff">
    <w:name w:val="Подпункт договора"/>
    <w:basedOn w:val="affe"/>
    <w:rsid w:val="0008562C"/>
    <w:pPr>
      <w:widowControl/>
      <w:tabs>
        <w:tab w:val="clear" w:pos="360"/>
      </w:tabs>
      <w:ind w:left="0" w:firstLine="0"/>
    </w:pPr>
  </w:style>
  <w:style w:type="paragraph" w:customStyle="1" w:styleId="afff0">
    <w:name w:val="текст в таблице"/>
    <w:basedOn w:val="affa"/>
    <w:rsid w:val="0008562C"/>
    <w:pPr>
      <w:tabs>
        <w:tab w:val="num" w:pos="360"/>
      </w:tabs>
      <w:ind w:left="360" w:hanging="360"/>
      <w:jc w:val="left"/>
    </w:pPr>
    <w:rPr>
      <w:caps/>
      <w:sz w:val="12"/>
    </w:rPr>
  </w:style>
  <w:style w:type="paragraph" w:customStyle="1" w:styleId="1f0">
    <w:name w:val="1"/>
    <w:basedOn w:val="a"/>
    <w:rsid w:val="0008562C"/>
    <w:pPr>
      <w:tabs>
        <w:tab w:val="num" w:pos="567"/>
      </w:tabs>
      <w:spacing w:after="0" w:line="320" w:lineRule="atLeast"/>
      <w:ind w:left="567" w:hanging="567"/>
    </w:pPr>
    <w:rPr>
      <w:sz w:val="22"/>
      <w:szCs w:val="20"/>
    </w:rPr>
  </w:style>
  <w:style w:type="paragraph" w:customStyle="1" w:styleId="afff1">
    <w:name w:val="над таблицей"/>
    <w:basedOn w:val="affa"/>
    <w:rsid w:val="0008562C"/>
    <w:pPr>
      <w:spacing w:after="20"/>
      <w:jc w:val="left"/>
    </w:pPr>
    <w:rPr>
      <w:b/>
      <w:caps/>
      <w:sz w:val="12"/>
    </w:rPr>
  </w:style>
  <w:style w:type="paragraph" w:customStyle="1" w:styleId="Default">
    <w:name w:val="Default"/>
    <w:rsid w:val="0008562C"/>
    <w:pPr>
      <w:suppressAutoHyphens/>
      <w:autoSpaceDE w:val="0"/>
    </w:pPr>
    <w:rPr>
      <w:color w:val="000000"/>
      <w:sz w:val="24"/>
      <w:szCs w:val="24"/>
      <w:lang w:eastAsia="ar-SA"/>
    </w:rPr>
  </w:style>
  <w:style w:type="paragraph" w:customStyle="1" w:styleId="afff2">
    <w:name w:val="......."/>
    <w:basedOn w:val="Default"/>
    <w:next w:val="Default"/>
    <w:rsid w:val="0008562C"/>
    <w:rPr>
      <w:rFonts w:eastAsia="Calibri"/>
      <w:color w:val="auto"/>
    </w:rPr>
  </w:style>
  <w:style w:type="paragraph" w:customStyle="1" w:styleId="psmall">
    <w:name w:val="psmall"/>
    <w:basedOn w:val="a"/>
    <w:rsid w:val="0008562C"/>
    <w:pPr>
      <w:spacing w:before="280" w:after="280"/>
      <w:jc w:val="left"/>
    </w:pPr>
    <w:rPr>
      <w:rFonts w:ascii="Verdana" w:hAnsi="Verdana" w:cs="Verdana"/>
      <w:sz w:val="15"/>
      <w:szCs w:val="15"/>
    </w:rPr>
  </w:style>
  <w:style w:type="paragraph" w:customStyle="1" w:styleId="ListParagraph1">
    <w:name w:val="List Paragraph1"/>
    <w:basedOn w:val="a"/>
    <w:rsid w:val="0008562C"/>
    <w:pPr>
      <w:spacing w:after="0"/>
      <w:ind w:left="708"/>
      <w:jc w:val="left"/>
    </w:pPr>
  </w:style>
  <w:style w:type="paragraph" w:customStyle="1" w:styleId="Times12">
    <w:name w:val="Times 12"/>
    <w:basedOn w:val="a"/>
    <w:rsid w:val="0008562C"/>
    <w:pPr>
      <w:overflowPunct w:val="0"/>
      <w:autoSpaceDE w:val="0"/>
      <w:spacing w:after="0"/>
      <w:ind w:firstLine="567"/>
    </w:pPr>
    <w:rPr>
      <w:bCs/>
      <w:szCs w:val="22"/>
    </w:rPr>
  </w:style>
  <w:style w:type="paragraph" w:customStyle="1" w:styleId="afff3">
    <w:name w:val="Пункт б/н"/>
    <w:basedOn w:val="a"/>
    <w:rsid w:val="0008562C"/>
    <w:pPr>
      <w:spacing w:after="0" w:line="360" w:lineRule="auto"/>
      <w:ind w:firstLine="567"/>
    </w:pPr>
    <w:rPr>
      <w:bCs/>
      <w:sz w:val="22"/>
      <w:szCs w:val="22"/>
    </w:rPr>
  </w:style>
  <w:style w:type="paragraph" w:styleId="afff4">
    <w:name w:val="Normal (Web)"/>
    <w:basedOn w:val="a"/>
    <w:rsid w:val="0008562C"/>
    <w:pPr>
      <w:spacing w:before="280" w:after="280"/>
      <w:jc w:val="left"/>
    </w:pPr>
  </w:style>
  <w:style w:type="paragraph" w:customStyle="1" w:styleId="afff5">
    <w:name w:val="Содержимое таблицы"/>
    <w:basedOn w:val="a"/>
    <w:rsid w:val="0008562C"/>
    <w:pPr>
      <w:suppressLineNumbers/>
    </w:pPr>
  </w:style>
  <w:style w:type="paragraph" w:customStyle="1" w:styleId="afff6">
    <w:name w:val="Заголовок таблицы"/>
    <w:basedOn w:val="afff5"/>
    <w:rsid w:val="0008562C"/>
    <w:pPr>
      <w:jc w:val="center"/>
    </w:pPr>
    <w:rPr>
      <w:b/>
      <w:bCs/>
    </w:rPr>
  </w:style>
  <w:style w:type="paragraph" w:customStyle="1" w:styleId="100">
    <w:name w:val="Оглавление 10"/>
    <w:basedOn w:val="17"/>
    <w:rsid w:val="0008562C"/>
    <w:pPr>
      <w:tabs>
        <w:tab w:val="right" w:leader="dot" w:pos="7091"/>
      </w:tabs>
      <w:ind w:left="2547"/>
    </w:pPr>
  </w:style>
  <w:style w:type="paragraph" w:customStyle="1" w:styleId="110">
    <w:name w:val="заголовок 11"/>
    <w:basedOn w:val="a"/>
    <w:next w:val="a"/>
    <w:rsid w:val="0008562C"/>
    <w:pPr>
      <w:keepNext/>
      <w:jc w:val="center"/>
    </w:pPr>
    <w:rPr>
      <w:szCs w:val="20"/>
    </w:rPr>
  </w:style>
  <w:style w:type="character" w:customStyle="1" w:styleId="60">
    <w:name w:val="Заголовок 6 Знак"/>
    <w:link w:val="6"/>
    <w:rsid w:val="00FF67B8"/>
    <w:rPr>
      <w:i/>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728">
      <w:bodyDiv w:val="1"/>
      <w:marLeft w:val="0"/>
      <w:marRight w:val="0"/>
      <w:marTop w:val="0"/>
      <w:marBottom w:val="0"/>
      <w:divBdr>
        <w:top w:val="none" w:sz="0" w:space="0" w:color="auto"/>
        <w:left w:val="none" w:sz="0" w:space="0" w:color="auto"/>
        <w:bottom w:val="none" w:sz="0" w:space="0" w:color="auto"/>
        <w:right w:val="none" w:sz="0" w:space="0" w:color="auto"/>
      </w:divBdr>
    </w:div>
    <w:div w:id="465582395">
      <w:bodyDiv w:val="1"/>
      <w:marLeft w:val="0"/>
      <w:marRight w:val="0"/>
      <w:marTop w:val="0"/>
      <w:marBottom w:val="0"/>
      <w:divBdr>
        <w:top w:val="none" w:sz="0" w:space="0" w:color="auto"/>
        <w:left w:val="none" w:sz="0" w:space="0" w:color="auto"/>
        <w:bottom w:val="none" w:sz="0" w:space="0" w:color="auto"/>
        <w:right w:val="none" w:sz="0" w:space="0" w:color="auto"/>
      </w:divBdr>
    </w:div>
    <w:div w:id="562521146">
      <w:bodyDiv w:val="1"/>
      <w:marLeft w:val="0"/>
      <w:marRight w:val="0"/>
      <w:marTop w:val="0"/>
      <w:marBottom w:val="0"/>
      <w:divBdr>
        <w:top w:val="none" w:sz="0" w:space="0" w:color="auto"/>
        <w:left w:val="none" w:sz="0" w:space="0" w:color="auto"/>
        <w:bottom w:val="none" w:sz="0" w:space="0" w:color="auto"/>
        <w:right w:val="none" w:sz="0" w:space="0" w:color="auto"/>
      </w:divBdr>
    </w:div>
    <w:div w:id="1159618469">
      <w:bodyDiv w:val="1"/>
      <w:marLeft w:val="0"/>
      <w:marRight w:val="0"/>
      <w:marTop w:val="0"/>
      <w:marBottom w:val="0"/>
      <w:divBdr>
        <w:top w:val="none" w:sz="0" w:space="0" w:color="auto"/>
        <w:left w:val="none" w:sz="0" w:space="0" w:color="auto"/>
        <w:bottom w:val="none" w:sz="0" w:space="0" w:color="auto"/>
        <w:right w:val="none" w:sz="0" w:space="0" w:color="auto"/>
      </w:divBdr>
    </w:div>
    <w:div w:id="188332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8"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6"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39" Type="http://schemas.openxmlformats.org/officeDocument/2006/relationships/hyperlink" Target="http://www.fabrikant.ru/" TargetMode="External"/><Relationship Id="rId21"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34" Type="http://schemas.openxmlformats.org/officeDocument/2006/relationships/footer" Target="footer3.xml"/><Relationship Id="rId42" Type="http://schemas.openxmlformats.org/officeDocument/2006/relationships/hyperlink" Target="http://www.fabrikant.ru/" TargetMode="External"/><Relationship Id="rId47" Type="http://schemas.openxmlformats.org/officeDocument/2006/relationships/hyperlink" Target="http://www.fabrikant.ru/" TargetMode="External"/><Relationship Id="rId50" Type="http://schemas.openxmlformats.org/officeDocument/2006/relationships/footer" Target="footer4.xml"/><Relationship Id="rId55" Type="http://schemas.openxmlformats.org/officeDocument/2006/relationships/header" Target="header7.xml"/><Relationship Id="rId63" Type="http://schemas.openxmlformats.org/officeDocument/2006/relationships/footer" Target="footer11.xml"/><Relationship Id="rId68" Type="http://schemas.openxmlformats.org/officeDocument/2006/relationships/footer" Target="footer13.xml"/><Relationship Id="rId76" Type="http://schemas.openxmlformats.org/officeDocument/2006/relationships/header" Target="header17.xm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9" Type="http://schemas.openxmlformats.org/officeDocument/2006/relationships/hyperlink" Target="http://www.fabrikant.ru/" TargetMode="External"/><Relationship Id="rId11"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4"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32" Type="http://schemas.openxmlformats.org/officeDocument/2006/relationships/footer" Target="footer2.xml"/><Relationship Id="rId37" Type="http://schemas.openxmlformats.org/officeDocument/2006/relationships/hyperlink" Target="http://www.fabrikant.ru/" TargetMode="External"/><Relationship Id="rId40" Type="http://schemas.openxmlformats.org/officeDocument/2006/relationships/hyperlink" Target="http://www.fabrikant.ru/" TargetMode="External"/><Relationship Id="rId45" Type="http://schemas.openxmlformats.org/officeDocument/2006/relationships/hyperlink" Target="http://www.zakupki.gov.ru/" TargetMode="External"/><Relationship Id="rId53" Type="http://schemas.openxmlformats.org/officeDocument/2006/relationships/footer" Target="footer6.xml"/><Relationship Id="rId58" Type="http://schemas.openxmlformats.org/officeDocument/2006/relationships/header" Target="header8.xml"/><Relationship Id="rId66" Type="http://schemas.openxmlformats.org/officeDocument/2006/relationships/header" Target="header12.xml"/><Relationship Id="rId74" Type="http://schemas.openxmlformats.org/officeDocument/2006/relationships/footer" Target="footer16.xml"/><Relationship Id="rId79" Type="http://schemas.openxmlformats.org/officeDocument/2006/relationships/header" Target="header19.xml"/><Relationship Id="rId5" Type="http://schemas.openxmlformats.org/officeDocument/2006/relationships/settings" Target="settings.xml"/><Relationship Id="rId61" Type="http://schemas.openxmlformats.org/officeDocument/2006/relationships/header" Target="header10.xml"/><Relationship Id="rId82" Type="http://schemas.openxmlformats.org/officeDocument/2006/relationships/header" Target="header20.xml"/><Relationship Id="rId19"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2"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7" Type="http://schemas.openxmlformats.org/officeDocument/2006/relationships/hyperlink" Target="http://www.fabrikant.ru/" TargetMode="External"/><Relationship Id="rId30" Type="http://schemas.openxmlformats.org/officeDocument/2006/relationships/header" Target="header1.xml"/><Relationship Id="rId35" Type="http://schemas.openxmlformats.org/officeDocument/2006/relationships/hyperlink" Target="http://www.fabrikant.ru/" TargetMode="External"/><Relationship Id="rId43" Type="http://schemas.openxmlformats.org/officeDocument/2006/relationships/hyperlink" Target="http://www.fabrikant.ru/" TargetMode="External"/><Relationship Id="rId48" Type="http://schemas.openxmlformats.org/officeDocument/2006/relationships/header" Target="header3.xml"/><Relationship Id="rId56" Type="http://schemas.openxmlformats.org/officeDocument/2006/relationships/footer" Target="footer7.xml"/><Relationship Id="rId64" Type="http://schemas.openxmlformats.org/officeDocument/2006/relationships/header" Target="header11.xml"/><Relationship Id="rId69" Type="http://schemas.openxmlformats.org/officeDocument/2006/relationships/footer" Target="footer14.xml"/><Relationship Id="rId77" Type="http://schemas.openxmlformats.org/officeDocument/2006/relationships/footer" Target="footer18.xml"/><Relationship Id="rId8" Type="http://schemas.openxmlformats.org/officeDocument/2006/relationships/endnotes" Target="endnotes.xml"/><Relationship Id="rId51" Type="http://schemas.openxmlformats.org/officeDocument/2006/relationships/footer" Target="footer5.xml"/><Relationship Id="rId72" Type="http://schemas.openxmlformats.org/officeDocument/2006/relationships/header" Target="header15.xml"/><Relationship Id="rId80" Type="http://schemas.openxmlformats.org/officeDocument/2006/relationships/footer" Target="footer19.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7"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5"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33" Type="http://schemas.openxmlformats.org/officeDocument/2006/relationships/header" Target="header2.xml"/><Relationship Id="rId38" Type="http://schemas.openxmlformats.org/officeDocument/2006/relationships/hyperlink" Target="http://www.fabrikant.ru/" TargetMode="External"/><Relationship Id="rId46" Type="http://schemas.openxmlformats.org/officeDocument/2006/relationships/hyperlink" Target="http://www.zakupki.gov.ru/" TargetMode="External"/><Relationship Id="rId59" Type="http://schemas.openxmlformats.org/officeDocument/2006/relationships/footer" Target="footer9.xml"/><Relationship Id="rId67" Type="http://schemas.openxmlformats.org/officeDocument/2006/relationships/header" Target="header13.xml"/><Relationship Id="rId20"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41" Type="http://schemas.openxmlformats.org/officeDocument/2006/relationships/hyperlink" Target="http://www.fabrikant.ru/" TargetMode="External"/><Relationship Id="rId54" Type="http://schemas.openxmlformats.org/officeDocument/2006/relationships/header" Target="header6.xml"/><Relationship Id="rId62" Type="http://schemas.openxmlformats.org/officeDocument/2006/relationships/footer" Target="footer10.xml"/><Relationship Id="rId70" Type="http://schemas.openxmlformats.org/officeDocument/2006/relationships/header" Target="header14.xml"/><Relationship Id="rId75" Type="http://schemas.openxmlformats.org/officeDocument/2006/relationships/footer" Target="footer17.xml"/><Relationship Id="rId83"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3"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8" Type="http://schemas.openxmlformats.org/officeDocument/2006/relationships/hyperlink" Target="http://www.fabrikant.ru/" TargetMode="External"/><Relationship Id="rId36" Type="http://schemas.openxmlformats.org/officeDocument/2006/relationships/hyperlink" Target="http://www.fabrikant.ru/" TargetMode="External"/><Relationship Id="rId49" Type="http://schemas.openxmlformats.org/officeDocument/2006/relationships/header" Target="header4.xml"/><Relationship Id="rId57" Type="http://schemas.openxmlformats.org/officeDocument/2006/relationships/footer" Target="footer8.xml"/><Relationship Id="rId10" Type="http://schemas.openxmlformats.org/officeDocument/2006/relationships/oleObject" Target="embeddings/oleObject1.bin"/><Relationship Id="rId31" Type="http://schemas.openxmlformats.org/officeDocument/2006/relationships/footer" Target="footer1.xml"/><Relationship Id="rId44" Type="http://schemas.openxmlformats.org/officeDocument/2006/relationships/hyperlink" Target="/Documents/&#1054;&#1040;&#1054;%20&#1069;&#1083;&#1057;/AppData/AppData/Local/Microsoft/Windows/Local%20Settings/Application%20Data/shutkin/Local%20Settings/Application%20Data/Local%20Settings/&#1058;&#1086;&#1088;&#1075;&#1080;/&#1045;.&#1042;.%20&#1041;&#1072;&#1094;&#1082;&#1080;&#1093;/&#1050;&#1086;&#1085;&#1082;&#1091;&#1088;&#1089;&#1099;%202007%20&#1075;/41%20&#1054;&#1050;&#1057;/&#1053;&#1072;%20&#1086;&#1073;&#1098;&#1103;&#1074;&#1083;&#1077;&#1085;&#1080;&#1080;/&#1050;&#1072;&#1079;&#1072;&#1085;&#1100;%2016&#1046;&#1044;%201/&#1058;&#1080;&#1087;&#1086;&#1074;&#1072;&#1103;%20-%20&#1088;&#1072;&#1073;&#1086;&#1090;&#1099;%20&#1088;&#1077;&#1076;&#1072;&#1082;&#1094;&#1080;&#1103;%2053-&#1060;&#1047;1.doc" TargetMode="External"/><Relationship Id="rId52" Type="http://schemas.openxmlformats.org/officeDocument/2006/relationships/header" Target="header5.xml"/><Relationship Id="rId60" Type="http://schemas.openxmlformats.org/officeDocument/2006/relationships/header" Target="header9.xml"/><Relationship Id="rId65" Type="http://schemas.openxmlformats.org/officeDocument/2006/relationships/footer" Target="footer12.xml"/><Relationship Id="rId73" Type="http://schemas.openxmlformats.org/officeDocument/2006/relationships/header" Target="header16.xml"/><Relationship Id="rId78" Type="http://schemas.openxmlformats.org/officeDocument/2006/relationships/header" Target="header18.xml"/><Relationship Id="rId81" Type="http://schemas.openxmlformats.org/officeDocument/2006/relationships/footer" Target="footer2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AF59F-76E0-47E7-A739-AD4D47C79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31</Pages>
  <Words>13115</Words>
  <Characters>74758</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87698</CharactersWithSpaces>
  <SharedDoc>false</SharedDoc>
  <HLinks>
    <vt:vector size="192" baseType="variant">
      <vt:variant>
        <vt:i4>917533</vt:i4>
      </vt:variant>
      <vt:variant>
        <vt:i4>99</vt:i4>
      </vt:variant>
      <vt:variant>
        <vt:i4>0</vt:i4>
      </vt:variant>
      <vt:variant>
        <vt:i4>5</vt:i4>
      </vt:variant>
      <vt:variant>
        <vt:lpwstr>http://www.fabrikant.ru/</vt:lpwstr>
      </vt:variant>
      <vt:variant>
        <vt:lpwstr/>
      </vt:variant>
      <vt:variant>
        <vt:i4>7274549</vt:i4>
      </vt:variant>
      <vt:variant>
        <vt:i4>96</vt:i4>
      </vt:variant>
      <vt:variant>
        <vt:i4>0</vt:i4>
      </vt:variant>
      <vt:variant>
        <vt:i4>5</vt:i4>
      </vt:variant>
      <vt:variant>
        <vt:lpwstr>http://www.zakupki.gov.ru/</vt:lpwstr>
      </vt:variant>
      <vt:variant>
        <vt:lpwstr/>
      </vt:variant>
      <vt:variant>
        <vt:i4>7274549</vt:i4>
      </vt:variant>
      <vt:variant>
        <vt:i4>93</vt:i4>
      </vt:variant>
      <vt:variant>
        <vt:i4>0</vt:i4>
      </vt:variant>
      <vt:variant>
        <vt:i4>5</vt:i4>
      </vt:variant>
      <vt:variant>
        <vt:lpwstr>http://www.zakupki.gov.ru/</vt:lpwstr>
      </vt:variant>
      <vt:variant>
        <vt:lpwstr/>
      </vt:variant>
      <vt:variant>
        <vt:i4>75432035</vt:i4>
      </vt:variant>
      <vt:variant>
        <vt:i4>90</vt:i4>
      </vt:variant>
      <vt:variant>
        <vt:i4>0</vt:i4>
      </vt:variant>
      <vt:variant>
        <vt:i4>5</vt:i4>
      </vt:variant>
      <vt:variant>
        <vt:lpwstr/>
      </vt:variant>
      <vt:variant>
        <vt:lpwstr>_РАЗДЕЛ_I.2._ОБЩИЕ_УСЛОВИЯ ПРОВЕДЕНИ%23_РАЗДЕЛ_I.2._ОБЩИЕ_УСЛОВИЯ ПРОВЕДЕНИ</vt:lpwstr>
      </vt:variant>
      <vt:variant>
        <vt:i4>917533</vt:i4>
      </vt:variant>
      <vt:variant>
        <vt:i4>87</vt:i4>
      </vt:variant>
      <vt:variant>
        <vt:i4>0</vt:i4>
      </vt:variant>
      <vt:variant>
        <vt:i4>5</vt:i4>
      </vt:variant>
      <vt:variant>
        <vt:lpwstr>http://www.fabrikant.ru/</vt:lpwstr>
      </vt:variant>
      <vt:variant>
        <vt:lpwstr/>
      </vt:variant>
      <vt:variant>
        <vt:i4>917533</vt:i4>
      </vt:variant>
      <vt:variant>
        <vt:i4>84</vt:i4>
      </vt:variant>
      <vt:variant>
        <vt:i4>0</vt:i4>
      </vt:variant>
      <vt:variant>
        <vt:i4>5</vt:i4>
      </vt:variant>
      <vt:variant>
        <vt:lpwstr>http://www.fabrikant.ru/</vt:lpwstr>
      </vt:variant>
      <vt:variant>
        <vt:lpwstr/>
      </vt:variant>
      <vt:variant>
        <vt:i4>917533</vt:i4>
      </vt:variant>
      <vt:variant>
        <vt:i4>81</vt:i4>
      </vt:variant>
      <vt:variant>
        <vt:i4>0</vt:i4>
      </vt:variant>
      <vt:variant>
        <vt:i4>5</vt:i4>
      </vt:variant>
      <vt:variant>
        <vt:lpwstr>http://www.fabrikant.ru/</vt:lpwstr>
      </vt:variant>
      <vt:variant>
        <vt:lpwstr/>
      </vt:variant>
      <vt:variant>
        <vt:i4>917533</vt:i4>
      </vt:variant>
      <vt:variant>
        <vt:i4>78</vt:i4>
      </vt:variant>
      <vt:variant>
        <vt:i4>0</vt:i4>
      </vt:variant>
      <vt:variant>
        <vt:i4>5</vt:i4>
      </vt:variant>
      <vt:variant>
        <vt:lpwstr>http://www.fabrikant.ru/</vt:lpwstr>
      </vt:variant>
      <vt:variant>
        <vt:lpwstr/>
      </vt:variant>
      <vt:variant>
        <vt:i4>917533</vt:i4>
      </vt:variant>
      <vt:variant>
        <vt:i4>75</vt:i4>
      </vt:variant>
      <vt:variant>
        <vt:i4>0</vt:i4>
      </vt:variant>
      <vt:variant>
        <vt:i4>5</vt:i4>
      </vt:variant>
      <vt:variant>
        <vt:lpwstr>http://www.fabrikant.ru/</vt:lpwstr>
      </vt:variant>
      <vt:variant>
        <vt:lpwstr/>
      </vt:variant>
      <vt:variant>
        <vt:i4>917533</vt:i4>
      </vt:variant>
      <vt:variant>
        <vt:i4>72</vt:i4>
      </vt:variant>
      <vt:variant>
        <vt:i4>0</vt:i4>
      </vt:variant>
      <vt:variant>
        <vt:i4>5</vt:i4>
      </vt:variant>
      <vt:variant>
        <vt:lpwstr>http://www.fabrikant.ru/</vt:lpwstr>
      </vt:variant>
      <vt:variant>
        <vt:lpwstr/>
      </vt:variant>
      <vt:variant>
        <vt:i4>917533</vt:i4>
      </vt:variant>
      <vt:variant>
        <vt:i4>69</vt:i4>
      </vt:variant>
      <vt:variant>
        <vt:i4>0</vt:i4>
      </vt:variant>
      <vt:variant>
        <vt:i4>5</vt:i4>
      </vt:variant>
      <vt:variant>
        <vt:lpwstr>http://www.fabrikant.ru/</vt:lpwstr>
      </vt:variant>
      <vt:variant>
        <vt:lpwstr/>
      </vt:variant>
      <vt:variant>
        <vt:i4>917533</vt:i4>
      </vt:variant>
      <vt:variant>
        <vt:i4>66</vt:i4>
      </vt:variant>
      <vt:variant>
        <vt:i4>0</vt:i4>
      </vt:variant>
      <vt:variant>
        <vt:i4>5</vt:i4>
      </vt:variant>
      <vt:variant>
        <vt:lpwstr>http://www.fabrikant.ru/</vt:lpwstr>
      </vt:variant>
      <vt:variant>
        <vt:lpwstr/>
      </vt:variant>
      <vt:variant>
        <vt:i4>917533</vt:i4>
      </vt:variant>
      <vt:variant>
        <vt:i4>63</vt:i4>
      </vt:variant>
      <vt:variant>
        <vt:i4>0</vt:i4>
      </vt:variant>
      <vt:variant>
        <vt:i4>5</vt:i4>
      </vt:variant>
      <vt:variant>
        <vt:lpwstr>http://www.fabrikant.ru/</vt:lpwstr>
      </vt:variant>
      <vt:variant>
        <vt:lpwstr/>
      </vt:variant>
      <vt:variant>
        <vt:i4>917533</vt:i4>
      </vt:variant>
      <vt:variant>
        <vt:i4>60</vt:i4>
      </vt:variant>
      <vt:variant>
        <vt:i4>0</vt:i4>
      </vt:variant>
      <vt:variant>
        <vt:i4>5</vt:i4>
      </vt:variant>
      <vt:variant>
        <vt:lpwstr>http://www.fabrikant.ru/</vt:lpwstr>
      </vt:variant>
      <vt:variant>
        <vt:lpwstr/>
      </vt:variant>
      <vt:variant>
        <vt:i4>917533</vt:i4>
      </vt:variant>
      <vt:variant>
        <vt:i4>57</vt:i4>
      </vt:variant>
      <vt:variant>
        <vt:i4>0</vt:i4>
      </vt:variant>
      <vt:variant>
        <vt:i4>5</vt:i4>
      </vt:variant>
      <vt:variant>
        <vt:lpwstr>http://www.fabrikant.ru/</vt:lpwstr>
      </vt:variant>
      <vt:variant>
        <vt:lpwstr/>
      </vt:variant>
      <vt:variant>
        <vt:i4>917533</vt:i4>
      </vt:variant>
      <vt:variant>
        <vt:i4>54</vt:i4>
      </vt:variant>
      <vt:variant>
        <vt:i4>0</vt:i4>
      </vt:variant>
      <vt:variant>
        <vt:i4>5</vt:i4>
      </vt:variant>
      <vt:variant>
        <vt:lpwstr>http://www.fabrikant.ru/</vt:lpwstr>
      </vt:variant>
      <vt:variant>
        <vt:lpwstr/>
      </vt:variant>
      <vt:variant>
        <vt:i4>7405633</vt:i4>
      </vt:variant>
      <vt:variant>
        <vt:i4>50</vt:i4>
      </vt:variant>
      <vt:variant>
        <vt:i4>0</vt:i4>
      </vt:variant>
      <vt:variant>
        <vt:i4>5</vt:i4>
      </vt:variant>
      <vt:variant>
        <vt:lpwstr/>
      </vt:variant>
      <vt:variant>
        <vt:lpwstr>__RefHeading___Toc318705172</vt:lpwstr>
      </vt:variant>
      <vt:variant>
        <vt:i4>7340097</vt:i4>
      </vt:variant>
      <vt:variant>
        <vt:i4>47</vt:i4>
      </vt:variant>
      <vt:variant>
        <vt:i4>0</vt:i4>
      </vt:variant>
      <vt:variant>
        <vt:i4>5</vt:i4>
      </vt:variant>
      <vt:variant>
        <vt:lpwstr/>
      </vt:variant>
      <vt:variant>
        <vt:lpwstr>__RefHeading___Toc318705169</vt:lpwstr>
      </vt:variant>
      <vt:variant>
        <vt:i4>7340097</vt:i4>
      </vt:variant>
      <vt:variant>
        <vt:i4>44</vt:i4>
      </vt:variant>
      <vt:variant>
        <vt:i4>0</vt:i4>
      </vt:variant>
      <vt:variant>
        <vt:i4>5</vt:i4>
      </vt:variant>
      <vt:variant>
        <vt:lpwstr/>
      </vt:variant>
      <vt:variant>
        <vt:lpwstr>__RefHeading___Toc318705168</vt:lpwstr>
      </vt:variant>
      <vt:variant>
        <vt:i4>7340097</vt:i4>
      </vt:variant>
      <vt:variant>
        <vt:i4>41</vt:i4>
      </vt:variant>
      <vt:variant>
        <vt:i4>0</vt:i4>
      </vt:variant>
      <vt:variant>
        <vt:i4>5</vt:i4>
      </vt:variant>
      <vt:variant>
        <vt:lpwstr/>
      </vt:variant>
      <vt:variant>
        <vt:lpwstr>__RefHeading___Toc318705167</vt:lpwstr>
      </vt:variant>
      <vt:variant>
        <vt:i4>7340097</vt:i4>
      </vt:variant>
      <vt:variant>
        <vt:i4>38</vt:i4>
      </vt:variant>
      <vt:variant>
        <vt:i4>0</vt:i4>
      </vt:variant>
      <vt:variant>
        <vt:i4>5</vt:i4>
      </vt:variant>
      <vt:variant>
        <vt:lpwstr/>
      </vt:variant>
      <vt:variant>
        <vt:lpwstr>__RefHeading___Toc318705164</vt:lpwstr>
      </vt:variant>
      <vt:variant>
        <vt:i4>7733313</vt:i4>
      </vt:variant>
      <vt:variant>
        <vt:i4>35</vt:i4>
      </vt:variant>
      <vt:variant>
        <vt:i4>0</vt:i4>
      </vt:variant>
      <vt:variant>
        <vt:i4>5</vt:i4>
      </vt:variant>
      <vt:variant>
        <vt:lpwstr/>
      </vt:variant>
      <vt:variant>
        <vt:lpwstr>__RefHeading___Toc318705103</vt:lpwstr>
      </vt:variant>
      <vt:variant>
        <vt:i4>7733313</vt:i4>
      </vt:variant>
      <vt:variant>
        <vt:i4>32</vt:i4>
      </vt:variant>
      <vt:variant>
        <vt:i4>0</vt:i4>
      </vt:variant>
      <vt:variant>
        <vt:i4>5</vt:i4>
      </vt:variant>
      <vt:variant>
        <vt:lpwstr/>
      </vt:variant>
      <vt:variant>
        <vt:lpwstr>__RefHeading___Toc318705102</vt:lpwstr>
      </vt:variant>
      <vt:variant>
        <vt:i4>7733313</vt:i4>
      </vt:variant>
      <vt:variant>
        <vt:i4>29</vt:i4>
      </vt:variant>
      <vt:variant>
        <vt:i4>0</vt:i4>
      </vt:variant>
      <vt:variant>
        <vt:i4>5</vt:i4>
      </vt:variant>
      <vt:variant>
        <vt:lpwstr/>
      </vt:variant>
      <vt:variant>
        <vt:lpwstr>__RefHeading___Toc318705101</vt:lpwstr>
      </vt:variant>
      <vt:variant>
        <vt:i4>7733313</vt:i4>
      </vt:variant>
      <vt:variant>
        <vt:i4>26</vt:i4>
      </vt:variant>
      <vt:variant>
        <vt:i4>0</vt:i4>
      </vt:variant>
      <vt:variant>
        <vt:i4>5</vt:i4>
      </vt:variant>
      <vt:variant>
        <vt:lpwstr/>
      </vt:variant>
      <vt:variant>
        <vt:lpwstr>__RefHeading___Toc318705100</vt:lpwstr>
      </vt:variant>
      <vt:variant>
        <vt:i4>8323136</vt:i4>
      </vt:variant>
      <vt:variant>
        <vt:i4>23</vt:i4>
      </vt:variant>
      <vt:variant>
        <vt:i4>0</vt:i4>
      </vt:variant>
      <vt:variant>
        <vt:i4>5</vt:i4>
      </vt:variant>
      <vt:variant>
        <vt:lpwstr/>
      </vt:variant>
      <vt:variant>
        <vt:lpwstr>__RefHeading___Toc318705099</vt:lpwstr>
      </vt:variant>
      <vt:variant>
        <vt:i4>8323136</vt:i4>
      </vt:variant>
      <vt:variant>
        <vt:i4>20</vt:i4>
      </vt:variant>
      <vt:variant>
        <vt:i4>0</vt:i4>
      </vt:variant>
      <vt:variant>
        <vt:i4>5</vt:i4>
      </vt:variant>
      <vt:variant>
        <vt:lpwstr/>
      </vt:variant>
      <vt:variant>
        <vt:lpwstr>__RefHeading___Toc318705098</vt:lpwstr>
      </vt:variant>
      <vt:variant>
        <vt:i4>8323136</vt:i4>
      </vt:variant>
      <vt:variant>
        <vt:i4>17</vt:i4>
      </vt:variant>
      <vt:variant>
        <vt:i4>0</vt:i4>
      </vt:variant>
      <vt:variant>
        <vt:i4>5</vt:i4>
      </vt:variant>
      <vt:variant>
        <vt:lpwstr/>
      </vt:variant>
      <vt:variant>
        <vt:lpwstr>__RefHeading___Toc318705097</vt:lpwstr>
      </vt:variant>
      <vt:variant>
        <vt:i4>8323136</vt:i4>
      </vt:variant>
      <vt:variant>
        <vt:i4>14</vt:i4>
      </vt:variant>
      <vt:variant>
        <vt:i4>0</vt:i4>
      </vt:variant>
      <vt:variant>
        <vt:i4>5</vt:i4>
      </vt:variant>
      <vt:variant>
        <vt:lpwstr/>
      </vt:variant>
      <vt:variant>
        <vt:lpwstr>__RefHeading___Toc318705096</vt:lpwstr>
      </vt:variant>
      <vt:variant>
        <vt:i4>8323136</vt:i4>
      </vt:variant>
      <vt:variant>
        <vt:i4>11</vt:i4>
      </vt:variant>
      <vt:variant>
        <vt:i4>0</vt:i4>
      </vt:variant>
      <vt:variant>
        <vt:i4>5</vt:i4>
      </vt:variant>
      <vt:variant>
        <vt:lpwstr/>
      </vt:variant>
      <vt:variant>
        <vt:lpwstr>__RefHeading___Toc318705095</vt:lpwstr>
      </vt:variant>
      <vt:variant>
        <vt:i4>8323136</vt:i4>
      </vt:variant>
      <vt:variant>
        <vt:i4>8</vt:i4>
      </vt:variant>
      <vt:variant>
        <vt:i4>0</vt:i4>
      </vt:variant>
      <vt:variant>
        <vt:i4>5</vt:i4>
      </vt:variant>
      <vt:variant>
        <vt:lpwstr/>
      </vt:variant>
      <vt:variant>
        <vt:lpwstr>__RefHeading___Toc318705094</vt:lpwstr>
      </vt:variant>
      <vt:variant>
        <vt:i4>8323136</vt:i4>
      </vt:variant>
      <vt:variant>
        <vt:i4>5</vt:i4>
      </vt:variant>
      <vt:variant>
        <vt:i4>0</vt:i4>
      </vt:variant>
      <vt:variant>
        <vt:i4>5</vt:i4>
      </vt:variant>
      <vt:variant>
        <vt:lpwstr/>
      </vt:variant>
      <vt:variant>
        <vt:lpwstr>__RefHeading___Toc318705093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Marinich</dc:creator>
  <cp:lastModifiedBy>Пользователь Windows</cp:lastModifiedBy>
  <cp:revision>80</cp:revision>
  <cp:lastPrinted>2015-11-10T12:39:00Z</cp:lastPrinted>
  <dcterms:created xsi:type="dcterms:W3CDTF">2019-02-08T08:04:00Z</dcterms:created>
  <dcterms:modified xsi:type="dcterms:W3CDTF">2019-08-19T08:33:00Z</dcterms:modified>
</cp:coreProperties>
</file>