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BD" w:rsidRPr="000530BD" w:rsidRDefault="00206BFD" w:rsidP="000530BD">
      <w:pPr>
        <w:ind w:left="4536"/>
        <w:jc w:val="right"/>
      </w:pPr>
      <w:r>
        <w:tab/>
      </w:r>
      <w:r w:rsidR="00B65747">
        <w:t>Приложение 1</w:t>
      </w:r>
    </w:p>
    <w:p w:rsidR="00964FD6" w:rsidRPr="00EC0FC5" w:rsidRDefault="00C82DDF" w:rsidP="00C82DDF">
      <w:pPr>
        <w:ind w:left="4536"/>
        <w:jc w:val="center"/>
        <w:rPr>
          <w:i/>
          <w:u w:val="single"/>
        </w:rPr>
      </w:pPr>
      <w:r w:rsidRPr="00EC0FC5">
        <w:rPr>
          <w:i/>
          <w:u w:val="single"/>
        </w:rPr>
        <w:t xml:space="preserve">Центральный банк </w:t>
      </w:r>
    </w:p>
    <w:p w:rsidR="00FA6272" w:rsidRPr="00EC0FC5" w:rsidRDefault="00C82DDF" w:rsidP="00C82DDF">
      <w:pPr>
        <w:ind w:left="4536"/>
        <w:jc w:val="center"/>
        <w:rPr>
          <w:i/>
          <w:u w:val="single"/>
        </w:rPr>
      </w:pPr>
      <w:r w:rsidRPr="00EC0FC5">
        <w:rPr>
          <w:i/>
          <w:u w:val="single"/>
        </w:rPr>
        <w:t>Российской Федерации (Банк России)</w:t>
      </w:r>
    </w:p>
    <w:p w:rsidR="00C82DDF" w:rsidRPr="00EC0FC5" w:rsidRDefault="00C82DDF" w:rsidP="00C82DDF">
      <w:pPr>
        <w:ind w:left="4536"/>
        <w:jc w:val="center"/>
        <w:rPr>
          <w:i/>
          <w:u w:val="single"/>
        </w:rPr>
      </w:pPr>
      <w:r w:rsidRPr="00EC0FC5">
        <w:rPr>
          <w:i/>
          <w:u w:val="single"/>
        </w:rPr>
        <w:t>Волго-Вятское ГУ Банка России</w:t>
      </w:r>
    </w:p>
    <w:p w:rsidR="00964FD6" w:rsidRPr="00EC0FC5" w:rsidRDefault="00964FD6" w:rsidP="00C82DDF">
      <w:pPr>
        <w:ind w:left="4536"/>
        <w:jc w:val="center"/>
        <w:rPr>
          <w:i/>
          <w:u w:val="single"/>
        </w:rPr>
      </w:pPr>
      <w:r w:rsidRPr="00EC0FC5">
        <w:rPr>
          <w:i/>
          <w:u w:val="single"/>
        </w:rPr>
        <w:t xml:space="preserve">от </w:t>
      </w:r>
      <w:r w:rsidRPr="00EC0FC5">
        <w:rPr>
          <w:i/>
          <w:u w:val="single"/>
        </w:rPr>
        <w:fldChar w:fldCharType="begin">
          <w:ffData>
            <w:name w:val="Наименование_ОПФ"/>
            <w:enabled/>
            <w:calcOnExit w:val="0"/>
            <w:exitMacro w:val="Обновление_полей"/>
            <w:helpText w:type="text" w:val="Участник должен указать свое полное наименование (с указанием организационно-правовой формы) и юридический адрес"/>
            <w:statusText w:type="text" w:val="Участник должен указать свое полное наименование (с указанием организационно-правовой формы) и юридический адрес"/>
            <w:textInput>
              <w:default w:val="(указывается краткое наименование Участника с указанием аббревиатуры организационно-правовой формы, либо ФИО физ.лица)"/>
            </w:textInput>
          </w:ffData>
        </w:fldChar>
      </w:r>
      <w:bookmarkStart w:id="0" w:name="Наименование_ОПФ"/>
      <w:r w:rsidRPr="00EC0FC5">
        <w:rPr>
          <w:i/>
          <w:u w:val="single"/>
        </w:rPr>
        <w:instrText xml:space="preserve"> FORMTEXT </w:instrText>
      </w:r>
      <w:r w:rsidRPr="00EC0FC5">
        <w:rPr>
          <w:i/>
          <w:u w:val="single"/>
        </w:rPr>
      </w:r>
      <w:r w:rsidRPr="00EC0FC5">
        <w:rPr>
          <w:i/>
          <w:u w:val="single"/>
        </w:rPr>
        <w:fldChar w:fldCharType="separate"/>
      </w:r>
      <w:r w:rsidRPr="00EC0FC5">
        <w:rPr>
          <w:i/>
          <w:noProof/>
          <w:u w:val="single"/>
        </w:rPr>
        <w:t>(указывается краткое наименование Участника с указанием аббревиатуры организационно-правовой формы, либо ФИО физ.лица)</w:t>
      </w:r>
      <w:r w:rsidRPr="00EC0FC5">
        <w:rPr>
          <w:i/>
          <w:u w:val="single"/>
        </w:rPr>
        <w:fldChar w:fldCharType="end"/>
      </w:r>
      <w:bookmarkEnd w:id="0"/>
    </w:p>
    <w:p w:rsidR="00964FD6" w:rsidRPr="00EC0FC5" w:rsidRDefault="00964FD6" w:rsidP="00C82DDF">
      <w:pPr>
        <w:ind w:left="4536"/>
        <w:jc w:val="center"/>
      </w:pPr>
    </w:p>
    <w:p w:rsidR="00662828" w:rsidRPr="00EC0FC5" w:rsidRDefault="00662828" w:rsidP="00F079CC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rPr>
          <w:i/>
        </w:rPr>
      </w:pPr>
      <w:r w:rsidRPr="00EC0FC5">
        <w:rPr>
          <w:i/>
        </w:rPr>
        <w:t xml:space="preserve">Исх. № </w:t>
      </w:r>
      <w:r w:rsidR="00C82DDF" w:rsidRPr="00EC0FC5">
        <w:rPr>
          <w:i/>
        </w:rPr>
        <w:fldChar w:fldCharType="begin">
          <w:ffData>
            <w:name w:val="Исх_номер"/>
            <w:enabled/>
            <w:calcOnExit w:val="0"/>
            <w:textInput/>
          </w:ffData>
        </w:fldChar>
      </w:r>
      <w:bookmarkStart w:id="1" w:name="Исх_номер"/>
      <w:r w:rsidR="00C82DDF" w:rsidRPr="00EC0FC5">
        <w:rPr>
          <w:i/>
        </w:rPr>
        <w:instrText xml:space="preserve"> FORMTEXT </w:instrText>
      </w:r>
      <w:r w:rsidR="00C82DDF" w:rsidRPr="00EC0FC5">
        <w:rPr>
          <w:i/>
        </w:rPr>
      </w:r>
      <w:r w:rsidR="00C82DDF" w:rsidRPr="00EC0FC5">
        <w:rPr>
          <w:i/>
        </w:rPr>
        <w:fldChar w:fldCharType="separate"/>
      </w:r>
      <w:r w:rsidR="00C82DDF" w:rsidRPr="00EC0FC5">
        <w:rPr>
          <w:i/>
          <w:noProof/>
        </w:rPr>
        <w:t> </w:t>
      </w:r>
      <w:r w:rsidR="00C82DDF" w:rsidRPr="00EC0FC5">
        <w:rPr>
          <w:i/>
          <w:noProof/>
        </w:rPr>
        <w:t> </w:t>
      </w:r>
      <w:r w:rsidR="00C82DDF" w:rsidRPr="00EC0FC5">
        <w:rPr>
          <w:i/>
          <w:noProof/>
        </w:rPr>
        <w:t> </w:t>
      </w:r>
      <w:r w:rsidR="00C82DDF" w:rsidRPr="00EC0FC5">
        <w:rPr>
          <w:i/>
          <w:noProof/>
        </w:rPr>
        <w:t> </w:t>
      </w:r>
      <w:r w:rsidR="00C82DDF" w:rsidRPr="00EC0FC5">
        <w:rPr>
          <w:i/>
          <w:noProof/>
        </w:rPr>
        <w:t> </w:t>
      </w:r>
      <w:r w:rsidR="00C82DDF" w:rsidRPr="00EC0FC5">
        <w:rPr>
          <w:i/>
        </w:rPr>
        <w:fldChar w:fldCharType="end"/>
      </w:r>
      <w:bookmarkEnd w:id="1"/>
      <w:r w:rsidR="00F079CC" w:rsidRPr="00EC0FC5">
        <w:rPr>
          <w:i/>
        </w:rPr>
        <w:t xml:space="preserve"> </w:t>
      </w:r>
      <w:r w:rsidR="00F079CC" w:rsidRPr="00EC0FC5">
        <w:rPr>
          <w:i/>
        </w:rPr>
        <w:tab/>
      </w:r>
    </w:p>
    <w:p w:rsidR="002A14F9" w:rsidRPr="00352405" w:rsidRDefault="00662828" w:rsidP="00352405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EC0FC5">
        <w:rPr>
          <w:i/>
        </w:rPr>
        <w:t xml:space="preserve">от </w:t>
      </w:r>
      <w:r w:rsidR="00964FD6" w:rsidRPr="00EC0FC5">
        <w:rPr>
          <w:i/>
        </w:rPr>
        <w:fldChar w:fldCharType="begin">
          <w:ffData>
            <w:name w:val="Исх_дата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Исх_дата"/>
      <w:r w:rsidR="00964FD6" w:rsidRPr="00EC0FC5">
        <w:rPr>
          <w:i/>
        </w:rPr>
        <w:instrText xml:space="preserve"> FORMTEXT </w:instrText>
      </w:r>
      <w:r w:rsidR="00964FD6" w:rsidRPr="00EC0FC5">
        <w:rPr>
          <w:i/>
        </w:rPr>
      </w:r>
      <w:r w:rsidR="00964FD6" w:rsidRPr="00EC0FC5">
        <w:rPr>
          <w:i/>
        </w:rPr>
        <w:fldChar w:fldCharType="separate"/>
      </w:r>
      <w:r w:rsidR="00964FD6" w:rsidRPr="00EC0FC5">
        <w:rPr>
          <w:i/>
          <w:noProof/>
        </w:rPr>
        <w:t> </w:t>
      </w:r>
      <w:r w:rsidR="00964FD6" w:rsidRPr="00EC0FC5">
        <w:rPr>
          <w:i/>
          <w:noProof/>
        </w:rPr>
        <w:t> </w:t>
      </w:r>
      <w:r w:rsidR="00964FD6" w:rsidRPr="00EC0FC5">
        <w:rPr>
          <w:i/>
          <w:noProof/>
        </w:rPr>
        <w:t> </w:t>
      </w:r>
      <w:r w:rsidR="00964FD6" w:rsidRPr="00EC0FC5">
        <w:rPr>
          <w:i/>
          <w:noProof/>
        </w:rPr>
        <w:t> </w:t>
      </w:r>
      <w:r w:rsidR="00964FD6" w:rsidRPr="00EC0FC5">
        <w:rPr>
          <w:i/>
          <w:noProof/>
        </w:rPr>
        <w:t> </w:t>
      </w:r>
      <w:r w:rsidR="00964FD6" w:rsidRPr="00EC0FC5">
        <w:rPr>
          <w:i/>
        </w:rPr>
        <w:fldChar w:fldCharType="end"/>
      </w:r>
      <w:bookmarkEnd w:id="2"/>
      <w:r w:rsidRPr="00EC0FC5">
        <w:rPr>
          <w:i/>
        </w:rPr>
        <w:t>г.</w:t>
      </w:r>
    </w:p>
    <w:p w:rsidR="005A75A1" w:rsidRPr="00EC0FC5" w:rsidRDefault="0086221D" w:rsidP="00EC0FC5">
      <w:pPr>
        <w:pStyle w:val="3"/>
        <w:spacing w:before="0" w:after="0"/>
        <w:jc w:val="center"/>
        <w:rPr>
          <w:i w:val="0"/>
          <w:sz w:val="24"/>
        </w:rPr>
      </w:pPr>
      <w:r w:rsidRPr="00EC0FC5">
        <w:rPr>
          <w:i w:val="0"/>
          <w:sz w:val="24"/>
        </w:rPr>
        <w:t>П</w:t>
      </w:r>
      <w:r w:rsidR="00CC73CA" w:rsidRPr="00EC0FC5">
        <w:rPr>
          <w:i w:val="0"/>
          <w:sz w:val="24"/>
        </w:rPr>
        <w:t>редложени</w:t>
      </w:r>
      <w:r w:rsidRPr="00EC0FC5">
        <w:rPr>
          <w:i w:val="0"/>
          <w:sz w:val="24"/>
        </w:rPr>
        <w:t>е</w:t>
      </w:r>
      <w:r w:rsidR="00CC73CA" w:rsidRPr="00EC0FC5">
        <w:rPr>
          <w:i w:val="0"/>
          <w:sz w:val="24"/>
        </w:rPr>
        <w:t xml:space="preserve"> </w:t>
      </w:r>
      <w:r w:rsidR="00F46775" w:rsidRPr="00EC0FC5">
        <w:rPr>
          <w:i w:val="0"/>
          <w:sz w:val="24"/>
        </w:rPr>
        <w:t>о цене</w:t>
      </w:r>
      <w:r w:rsidR="00062123">
        <w:rPr>
          <w:i w:val="0"/>
          <w:sz w:val="24"/>
        </w:rPr>
        <w:t xml:space="preserve"> </w:t>
      </w:r>
      <w:r w:rsidR="00D4261E" w:rsidRPr="00EC0FC5">
        <w:rPr>
          <w:i w:val="0"/>
          <w:sz w:val="24"/>
        </w:rPr>
        <w:t xml:space="preserve">по </w:t>
      </w:r>
      <w:r w:rsidR="002A14F9" w:rsidRPr="00EC0FC5">
        <w:rPr>
          <w:i w:val="0"/>
          <w:sz w:val="24"/>
        </w:rPr>
        <w:t xml:space="preserve">запросу </w:t>
      </w:r>
      <w:r w:rsidR="006C04D6">
        <w:rPr>
          <w:i w:val="0"/>
          <w:sz w:val="24"/>
        </w:rPr>
        <w:t xml:space="preserve">ценовой </w:t>
      </w:r>
      <w:r w:rsidR="002A14F9" w:rsidRPr="00EC0FC5">
        <w:rPr>
          <w:i w:val="0"/>
          <w:sz w:val="24"/>
        </w:rPr>
        <w:t>информации</w:t>
      </w:r>
      <w:r w:rsidR="00212634" w:rsidRPr="00EC0FC5">
        <w:rPr>
          <w:i w:val="0"/>
          <w:sz w:val="24"/>
        </w:rPr>
        <w:t xml:space="preserve"> </w:t>
      </w:r>
    </w:p>
    <w:p w:rsidR="00B1499B" w:rsidRPr="00EC0FC5" w:rsidRDefault="00B1499B" w:rsidP="00E51D1F">
      <w:pPr>
        <w:pStyle w:val="3"/>
        <w:spacing w:before="0" w:after="0"/>
        <w:ind w:firstLine="709"/>
        <w:jc w:val="center"/>
        <w:rPr>
          <w:b w:val="0"/>
          <w:sz w:val="24"/>
          <w:u w:val="single"/>
        </w:rPr>
      </w:pPr>
    </w:p>
    <w:p w:rsidR="00A5029F" w:rsidRPr="00EC0FC5" w:rsidRDefault="005A75A1" w:rsidP="00EC0FC5">
      <w:pPr>
        <w:pStyle w:val="a5"/>
        <w:numPr>
          <w:ilvl w:val="0"/>
          <w:numId w:val="10"/>
        </w:numPr>
        <w:tabs>
          <w:tab w:val="left" w:pos="1134"/>
        </w:tabs>
        <w:spacing w:line="320" w:lineRule="exact"/>
        <w:ind w:left="0" w:firstLine="567"/>
        <w:rPr>
          <w:szCs w:val="24"/>
        </w:rPr>
      </w:pPr>
      <w:r w:rsidRPr="00EC0FC5">
        <w:rPr>
          <w:szCs w:val="24"/>
        </w:rPr>
        <w:t xml:space="preserve">Настоящим </w:t>
      </w:r>
      <w:r w:rsidR="00D92F58" w:rsidRPr="00EC0FC5">
        <w:rPr>
          <w:szCs w:val="24"/>
        </w:rPr>
        <w:tab/>
      </w:r>
      <w:r w:rsidR="00C82DDF" w:rsidRPr="00EC0FC5">
        <w:rPr>
          <w:szCs w:val="24"/>
        </w:rPr>
        <w:t xml:space="preserve">предложением </w:t>
      </w:r>
      <w:r w:rsidR="00D923DC" w:rsidRPr="00EC0FC5">
        <w:rPr>
          <w:i/>
          <w:szCs w:val="24"/>
        </w:rPr>
        <w:fldChar w:fldCharType="begin">
          <w:ffData>
            <w:name w:val="Участник_наименовани"/>
            <w:enabled/>
            <w:calcOnExit w:val="0"/>
            <w:exitMacro w:val="Обновление_полей"/>
            <w:helpText w:type="text" w:val="Участник должен указать свое полное наименование (с указанием организационно-правовой формы) и юридический адрес"/>
            <w:statusText w:type="text" w:val="Участник должен указать свое полное наименование (с указанием организационно-правовой формы) и юридический адрес"/>
            <w:textInput>
              <w:default w:val="(указывается полное наименование Участника с указанием организационно-правовой формы, ФИО физ.лица)"/>
            </w:textInput>
          </w:ffData>
        </w:fldChar>
      </w:r>
      <w:bookmarkStart w:id="3" w:name="Участник_наименовани"/>
      <w:r w:rsidR="00D923DC" w:rsidRPr="00EC0FC5">
        <w:rPr>
          <w:i/>
          <w:szCs w:val="24"/>
        </w:rPr>
        <w:instrText xml:space="preserve"> FORMTEXT </w:instrText>
      </w:r>
      <w:r w:rsidR="00D923DC" w:rsidRPr="00EC0FC5">
        <w:rPr>
          <w:i/>
          <w:szCs w:val="24"/>
        </w:rPr>
      </w:r>
      <w:r w:rsidR="00D923DC" w:rsidRPr="00EC0FC5">
        <w:rPr>
          <w:i/>
          <w:szCs w:val="24"/>
        </w:rPr>
        <w:fldChar w:fldCharType="separate"/>
      </w:r>
      <w:r w:rsidR="00D923DC" w:rsidRPr="00EC0FC5">
        <w:rPr>
          <w:i/>
          <w:noProof/>
          <w:szCs w:val="24"/>
        </w:rPr>
        <w:t>(указывается полное наименование Участника с указанием организационно-правовой формы, ФИО физ.лица)</w:t>
      </w:r>
      <w:r w:rsidR="00D923DC" w:rsidRPr="00EC0FC5">
        <w:rPr>
          <w:i/>
          <w:szCs w:val="24"/>
        </w:rPr>
        <w:fldChar w:fldCharType="end"/>
      </w:r>
      <w:bookmarkEnd w:id="3"/>
      <w:r w:rsidRPr="00EC0FC5">
        <w:rPr>
          <w:szCs w:val="24"/>
        </w:rPr>
        <w:t xml:space="preserve">, зарегистрированное по адресу </w:t>
      </w:r>
      <w:r w:rsidR="00D92F58" w:rsidRPr="00EC0FC5">
        <w:rPr>
          <w:i/>
          <w:szCs w:val="24"/>
        </w:rPr>
        <w:fldChar w:fldCharType="begin">
          <w:ffData>
            <w:name w:val="Участник_адрес"/>
            <w:enabled/>
            <w:calcOnExit w:val="0"/>
            <w:textInput>
              <w:default w:val="(юридический адрес Участника)"/>
            </w:textInput>
          </w:ffData>
        </w:fldChar>
      </w:r>
      <w:bookmarkStart w:id="4" w:name="Участник_адрес"/>
      <w:r w:rsidR="00D92F58" w:rsidRPr="00EC0FC5">
        <w:rPr>
          <w:i/>
          <w:szCs w:val="24"/>
        </w:rPr>
        <w:instrText xml:space="preserve"> FORMTEXT </w:instrText>
      </w:r>
      <w:r w:rsidR="00D92F58" w:rsidRPr="00EC0FC5">
        <w:rPr>
          <w:i/>
          <w:szCs w:val="24"/>
        </w:rPr>
      </w:r>
      <w:r w:rsidR="00D92F58" w:rsidRPr="00EC0FC5">
        <w:rPr>
          <w:i/>
          <w:szCs w:val="24"/>
        </w:rPr>
        <w:fldChar w:fldCharType="separate"/>
      </w:r>
      <w:r w:rsidR="00260D4A" w:rsidRPr="00EC0FC5">
        <w:rPr>
          <w:i/>
          <w:noProof/>
          <w:szCs w:val="24"/>
        </w:rPr>
        <w:t>(юридический адрес Участника)</w:t>
      </w:r>
      <w:r w:rsidR="00D92F58" w:rsidRPr="00EC0FC5">
        <w:rPr>
          <w:i/>
          <w:szCs w:val="24"/>
        </w:rPr>
        <w:fldChar w:fldCharType="end"/>
      </w:r>
      <w:bookmarkEnd w:id="4"/>
      <w:r w:rsidRPr="00EC0FC5">
        <w:rPr>
          <w:szCs w:val="24"/>
        </w:rPr>
        <w:t>, в лице</w:t>
      </w:r>
      <w:r w:rsidR="00D92F58" w:rsidRPr="00EC0FC5">
        <w:rPr>
          <w:szCs w:val="24"/>
        </w:rPr>
        <w:t xml:space="preserve"> </w:t>
      </w:r>
      <w:r w:rsidR="00D92F58" w:rsidRPr="00EC0FC5">
        <w:rPr>
          <w:i/>
          <w:szCs w:val="24"/>
        </w:rPr>
        <w:fldChar w:fldCharType="begin">
          <w:ffData>
            <w:name w:val="Участник_ФИО"/>
            <w:enabled/>
            <w:calcOnExit w:val="0"/>
            <w:textInput>
              <w:default w:val="(наименование должности, Ф.И.О. руководителя, уполномоченного лица)"/>
            </w:textInput>
          </w:ffData>
        </w:fldChar>
      </w:r>
      <w:bookmarkStart w:id="5" w:name="Участник_ФИО"/>
      <w:r w:rsidR="00D92F58" w:rsidRPr="00EC0FC5">
        <w:rPr>
          <w:i/>
          <w:szCs w:val="24"/>
        </w:rPr>
        <w:instrText xml:space="preserve"> FORMTEXT </w:instrText>
      </w:r>
      <w:r w:rsidR="00D92F58" w:rsidRPr="00EC0FC5">
        <w:rPr>
          <w:i/>
          <w:szCs w:val="24"/>
        </w:rPr>
      </w:r>
      <w:r w:rsidR="00D92F58" w:rsidRPr="00EC0FC5">
        <w:rPr>
          <w:i/>
          <w:szCs w:val="24"/>
        </w:rPr>
        <w:fldChar w:fldCharType="separate"/>
      </w:r>
      <w:r w:rsidR="00260D4A" w:rsidRPr="00EC0FC5">
        <w:rPr>
          <w:i/>
          <w:noProof/>
          <w:szCs w:val="24"/>
        </w:rPr>
        <w:t>(наименование должности, Ф.И.О. руководителя, уполномоченного лица)</w:t>
      </w:r>
      <w:r w:rsidR="00D92F58" w:rsidRPr="00EC0FC5">
        <w:rPr>
          <w:i/>
          <w:szCs w:val="24"/>
        </w:rPr>
        <w:fldChar w:fldCharType="end"/>
      </w:r>
      <w:bookmarkEnd w:id="5"/>
      <w:r w:rsidR="00EC3735">
        <w:rPr>
          <w:i/>
          <w:szCs w:val="24"/>
        </w:rPr>
        <w:t xml:space="preserve"> </w:t>
      </w:r>
      <w:r w:rsidR="00EC3735" w:rsidRPr="00EC3735">
        <w:rPr>
          <w:szCs w:val="24"/>
        </w:rPr>
        <w:t>(далее Участник)</w:t>
      </w:r>
      <w:r w:rsidRPr="00EC3735">
        <w:rPr>
          <w:szCs w:val="24"/>
        </w:rPr>
        <w:t>,</w:t>
      </w:r>
      <w:r w:rsidRPr="00EC0FC5">
        <w:rPr>
          <w:szCs w:val="24"/>
        </w:rPr>
        <w:t xml:space="preserve"> </w:t>
      </w:r>
      <w:r w:rsidR="00291D73" w:rsidRPr="00EC0FC5">
        <w:rPr>
          <w:szCs w:val="24"/>
        </w:rPr>
        <w:t>сообщает о согласии</w:t>
      </w:r>
      <w:r w:rsidR="00D14681">
        <w:rPr>
          <w:szCs w:val="24"/>
        </w:rPr>
        <w:t xml:space="preserve"> </w:t>
      </w:r>
      <w:r w:rsidR="006C04D6">
        <w:rPr>
          <w:szCs w:val="24"/>
        </w:rPr>
        <w:t>выполнить работы</w:t>
      </w:r>
      <w:r w:rsidR="003E2D11" w:rsidRPr="00EC0FC5">
        <w:rPr>
          <w:szCs w:val="24"/>
        </w:rPr>
        <w:t>,</w:t>
      </w:r>
      <w:r w:rsidR="009F7A13" w:rsidRPr="00EC0FC5">
        <w:rPr>
          <w:szCs w:val="24"/>
        </w:rPr>
        <w:t xml:space="preserve"> указанны</w:t>
      </w:r>
      <w:r w:rsidR="00111E67">
        <w:rPr>
          <w:szCs w:val="24"/>
        </w:rPr>
        <w:t>е</w:t>
      </w:r>
      <w:r w:rsidR="009F7A13" w:rsidRPr="00EC0FC5">
        <w:rPr>
          <w:szCs w:val="24"/>
        </w:rPr>
        <w:t xml:space="preserve"> в </w:t>
      </w:r>
      <w:r w:rsidR="002A14F9" w:rsidRPr="00EC0FC5">
        <w:rPr>
          <w:szCs w:val="24"/>
        </w:rPr>
        <w:t xml:space="preserve">запросе </w:t>
      </w:r>
      <w:r w:rsidR="006C04D6">
        <w:rPr>
          <w:szCs w:val="24"/>
        </w:rPr>
        <w:t xml:space="preserve">ценовой </w:t>
      </w:r>
      <w:r w:rsidR="002A14F9" w:rsidRPr="00EC0FC5">
        <w:rPr>
          <w:szCs w:val="24"/>
        </w:rPr>
        <w:t>информации</w:t>
      </w:r>
      <w:r w:rsidR="00A5029F" w:rsidRPr="00EC0FC5">
        <w:rPr>
          <w:szCs w:val="24"/>
        </w:rPr>
        <w:t xml:space="preserve"> </w:t>
      </w:r>
      <w:r w:rsidR="003E2D11" w:rsidRPr="00EC0FC5">
        <w:rPr>
          <w:szCs w:val="24"/>
        </w:rPr>
        <w:t xml:space="preserve">в объеме и </w:t>
      </w:r>
      <w:r w:rsidR="00C62F27" w:rsidRPr="00EC0FC5">
        <w:rPr>
          <w:szCs w:val="24"/>
        </w:rPr>
        <w:t xml:space="preserve">на условиях, указанных в данном </w:t>
      </w:r>
      <w:r w:rsidR="00E00014" w:rsidRPr="00EC0FC5">
        <w:rPr>
          <w:szCs w:val="24"/>
        </w:rPr>
        <w:t>запросе информации</w:t>
      </w:r>
      <w:r w:rsidR="00C62F27" w:rsidRPr="00EC0FC5">
        <w:rPr>
          <w:szCs w:val="24"/>
        </w:rPr>
        <w:t xml:space="preserve"> по следующей цене: </w:t>
      </w:r>
    </w:p>
    <w:tbl>
      <w:tblPr>
        <w:tblW w:w="103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7087"/>
        <w:gridCol w:w="2410"/>
      </w:tblGrid>
      <w:tr w:rsidR="005D2FB8" w:rsidRPr="00EC0FC5" w:rsidTr="00C5116B">
        <w:trPr>
          <w:jc w:val="center"/>
        </w:trPr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</w:tcPr>
          <w:p w:rsidR="005D2FB8" w:rsidRPr="00EC0FC5" w:rsidRDefault="005D2FB8" w:rsidP="0033227E">
            <w:pPr>
              <w:tabs>
                <w:tab w:val="left" w:pos="9355"/>
              </w:tabs>
              <w:jc w:val="center"/>
              <w:rPr>
                <w:b/>
              </w:rPr>
            </w:pPr>
            <w:r w:rsidRPr="00EC0FC5">
              <w:rPr>
                <w:b/>
              </w:rPr>
              <w:t xml:space="preserve">№ </w:t>
            </w:r>
            <w:proofErr w:type="spellStart"/>
            <w:r w:rsidRPr="00EC0FC5">
              <w:rPr>
                <w:b/>
              </w:rPr>
              <w:t>пп</w:t>
            </w:r>
            <w:proofErr w:type="spellEnd"/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2FB8" w:rsidRPr="00EC0FC5" w:rsidRDefault="005D2FB8" w:rsidP="00E332B4">
            <w:pPr>
              <w:tabs>
                <w:tab w:val="left" w:pos="9355"/>
              </w:tabs>
              <w:ind w:right="175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E332B4">
              <w:rPr>
                <w:b/>
              </w:rPr>
              <w:t>оказываемых услуг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2FB8" w:rsidRDefault="005D2FB8" w:rsidP="00062123">
            <w:pPr>
              <w:tabs>
                <w:tab w:val="left" w:pos="9355"/>
              </w:tabs>
              <w:jc w:val="center"/>
              <w:rPr>
                <w:b/>
              </w:rPr>
            </w:pPr>
            <w:r w:rsidRPr="00EC0FC5">
              <w:rPr>
                <w:b/>
              </w:rPr>
              <w:t xml:space="preserve">Цена </w:t>
            </w:r>
            <w:r>
              <w:rPr>
                <w:b/>
              </w:rPr>
              <w:t>оказания услуг руб.</w:t>
            </w:r>
          </w:p>
          <w:p w:rsidR="005D2FB8" w:rsidRPr="00EC0FC5" w:rsidRDefault="005D2FB8" w:rsidP="00062123">
            <w:pPr>
              <w:tabs>
                <w:tab w:val="left" w:pos="9355"/>
              </w:tabs>
              <w:jc w:val="center"/>
              <w:rPr>
                <w:b/>
              </w:rPr>
            </w:pPr>
            <w:r w:rsidRPr="00FC45E4">
              <w:rPr>
                <w:i/>
              </w:rPr>
              <w:t>(с учетом всех налогов и сборов)</w:t>
            </w:r>
          </w:p>
        </w:tc>
      </w:tr>
      <w:tr w:rsidR="00F17B50" w:rsidRPr="00EC0FC5" w:rsidTr="00FD7EDA">
        <w:trPr>
          <w:trHeight w:val="652"/>
          <w:jc w:val="center"/>
        </w:trPr>
        <w:tc>
          <w:tcPr>
            <w:tcW w:w="1033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17B50" w:rsidRPr="00567070" w:rsidRDefault="00F17B50" w:rsidP="00E51D1F">
            <w:pPr>
              <w:tabs>
                <w:tab w:val="left" w:pos="9355"/>
              </w:tabs>
              <w:spacing w:after="200"/>
              <w:jc w:val="center"/>
            </w:pPr>
            <w:r w:rsidRPr="00567070">
              <w:rPr>
                <w:bCs/>
              </w:rPr>
              <w:t>Оказание услуг по уборке помещений и прилегающей территории Отделения-НБ Республика Татарстан (в соответствии с Техническим заданием)</w:t>
            </w:r>
            <w:r>
              <w:rPr>
                <w:bCs/>
              </w:rPr>
              <w:t xml:space="preserve"> </w:t>
            </w:r>
            <w:r>
              <w:rPr>
                <w:b/>
                <w:i/>
              </w:rPr>
              <w:t xml:space="preserve">в период </w:t>
            </w:r>
            <w:r w:rsidR="00FD3B41" w:rsidRPr="00FD3B41">
              <w:rPr>
                <w:b/>
                <w:i/>
                <w:u w:val="single"/>
              </w:rPr>
              <w:t>с 01.02.2019 по 28.02.2019</w:t>
            </w:r>
          </w:p>
        </w:tc>
      </w:tr>
      <w:tr w:rsidR="0033227E" w:rsidRPr="00EC0FC5" w:rsidTr="005E4319">
        <w:trPr>
          <w:trHeight w:val="715"/>
          <w:jc w:val="center"/>
        </w:trPr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</w:tcPr>
          <w:p w:rsidR="0033227E" w:rsidRPr="00EC0FC5" w:rsidRDefault="0033227E" w:rsidP="00F17B50">
            <w:pPr>
              <w:pStyle w:val="af5"/>
              <w:numPr>
                <w:ilvl w:val="0"/>
                <w:numId w:val="14"/>
              </w:numPr>
              <w:tabs>
                <w:tab w:val="left" w:pos="9355"/>
              </w:tabs>
              <w:spacing w:after="0"/>
              <w:jc w:val="center"/>
            </w:pP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</w:tcPr>
          <w:p w:rsidR="0033227E" w:rsidRPr="00937029" w:rsidRDefault="0033227E" w:rsidP="00520AB7">
            <w:pPr>
              <w:tabs>
                <w:tab w:val="left" w:pos="9355"/>
              </w:tabs>
              <w:spacing w:after="0"/>
              <w:rPr>
                <w:bCs/>
                <w:i/>
              </w:rPr>
            </w:pPr>
            <w:r w:rsidRPr="00937029">
              <w:rPr>
                <w:bCs/>
                <w:i/>
              </w:rPr>
              <w:t>Уборка помещений (в соответствии с Техническим заданием)</w:t>
            </w:r>
            <w:r w:rsidRPr="00937029">
              <w:rPr>
                <w:i/>
                <w:u w:val="single"/>
              </w:rPr>
              <w:t xml:space="preserve"> (за </w:t>
            </w:r>
            <w:r w:rsidR="00D57D22">
              <w:rPr>
                <w:i/>
                <w:u w:val="single"/>
              </w:rPr>
              <w:t>1</w:t>
            </w:r>
            <w:r w:rsidR="00520AB7">
              <w:rPr>
                <w:i/>
                <w:u w:val="single"/>
              </w:rPr>
              <w:t>7 066</w:t>
            </w:r>
            <w:r w:rsidR="00D57D22">
              <w:rPr>
                <w:i/>
                <w:u w:val="single"/>
              </w:rPr>
              <w:t>,</w:t>
            </w:r>
            <w:r w:rsidR="00520AB7">
              <w:rPr>
                <w:i/>
                <w:u w:val="single"/>
              </w:rPr>
              <w:t>52</w:t>
            </w:r>
            <w:r w:rsidRPr="00937029">
              <w:rPr>
                <w:i/>
                <w:u w:val="single"/>
              </w:rPr>
              <w:t xml:space="preserve"> </w:t>
            </w:r>
            <w:proofErr w:type="spellStart"/>
            <w:r w:rsidRPr="00937029">
              <w:rPr>
                <w:i/>
                <w:u w:val="single"/>
              </w:rPr>
              <w:t>кв.м</w:t>
            </w:r>
            <w:proofErr w:type="spellEnd"/>
            <w:r w:rsidRPr="00937029">
              <w:rPr>
                <w:i/>
                <w:u w:val="single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227E" w:rsidRPr="00B359B8" w:rsidRDefault="0033227E" w:rsidP="007A5C66">
            <w:pPr>
              <w:tabs>
                <w:tab w:val="left" w:pos="9355"/>
              </w:tabs>
              <w:spacing w:after="200"/>
              <w:jc w:val="center"/>
              <w:rPr>
                <w:i/>
              </w:rPr>
            </w:pPr>
            <w:r w:rsidRPr="00B359B8">
              <w:rPr>
                <w:i/>
                <w:color w:val="A6A6A6" w:themeColor="background1" w:themeShade="A6"/>
              </w:rPr>
              <w:t>(сумма рублей)</w:t>
            </w:r>
          </w:p>
        </w:tc>
      </w:tr>
      <w:tr w:rsidR="0033227E" w:rsidRPr="00EC0FC5" w:rsidTr="00F17B50">
        <w:trPr>
          <w:trHeight w:val="460"/>
          <w:jc w:val="center"/>
        </w:trPr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</w:tcPr>
          <w:p w:rsidR="0033227E" w:rsidRPr="00EC0FC5" w:rsidRDefault="0033227E" w:rsidP="00F17B50">
            <w:pPr>
              <w:pStyle w:val="af5"/>
              <w:numPr>
                <w:ilvl w:val="0"/>
                <w:numId w:val="14"/>
              </w:numPr>
              <w:tabs>
                <w:tab w:val="left" w:pos="9355"/>
              </w:tabs>
              <w:spacing w:after="0"/>
              <w:jc w:val="center"/>
            </w:pP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</w:tcPr>
          <w:p w:rsidR="0033227E" w:rsidRPr="00937029" w:rsidRDefault="0033227E" w:rsidP="00092145">
            <w:pPr>
              <w:tabs>
                <w:tab w:val="left" w:pos="9355"/>
              </w:tabs>
              <w:spacing w:after="0"/>
              <w:rPr>
                <w:bCs/>
                <w:i/>
              </w:rPr>
            </w:pPr>
            <w:r w:rsidRPr="00937029">
              <w:rPr>
                <w:bCs/>
                <w:i/>
              </w:rPr>
              <w:t xml:space="preserve">Уборка территории, прилегающей к зданиям </w:t>
            </w:r>
            <w:r w:rsidR="00FF0769" w:rsidRPr="00937029">
              <w:rPr>
                <w:bCs/>
                <w:i/>
                <w:u w:val="single"/>
              </w:rPr>
              <w:t xml:space="preserve">(за </w:t>
            </w:r>
            <w:r w:rsidR="00520AB7">
              <w:rPr>
                <w:bCs/>
                <w:i/>
                <w:u w:val="single"/>
              </w:rPr>
              <w:t>9</w:t>
            </w:r>
            <w:r w:rsidR="00776F61">
              <w:rPr>
                <w:bCs/>
                <w:i/>
                <w:u w:val="single"/>
              </w:rPr>
              <w:t> 638,5</w:t>
            </w:r>
            <w:r w:rsidR="00FF0769" w:rsidRPr="00937029">
              <w:rPr>
                <w:bCs/>
                <w:i/>
                <w:u w:val="single"/>
              </w:rPr>
              <w:t xml:space="preserve"> </w:t>
            </w:r>
            <w:proofErr w:type="spellStart"/>
            <w:r w:rsidR="00FF0769" w:rsidRPr="00937029">
              <w:rPr>
                <w:bCs/>
                <w:i/>
                <w:u w:val="single"/>
              </w:rPr>
              <w:t>кв.м</w:t>
            </w:r>
            <w:proofErr w:type="spellEnd"/>
            <w:r w:rsidR="00FF0769" w:rsidRPr="00937029">
              <w:rPr>
                <w:bCs/>
                <w:i/>
                <w:u w:val="single"/>
              </w:rPr>
              <w:t>.)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227E" w:rsidRPr="00B359B8" w:rsidRDefault="0033227E" w:rsidP="0033227E">
            <w:pPr>
              <w:tabs>
                <w:tab w:val="left" w:pos="9355"/>
              </w:tabs>
              <w:spacing w:after="200"/>
              <w:jc w:val="center"/>
              <w:rPr>
                <w:i/>
              </w:rPr>
            </w:pPr>
            <w:r w:rsidRPr="00B359B8">
              <w:rPr>
                <w:i/>
                <w:color w:val="A6A6A6" w:themeColor="background1" w:themeShade="A6"/>
              </w:rPr>
              <w:t>(сумма рублей)</w:t>
            </w:r>
          </w:p>
        </w:tc>
      </w:tr>
      <w:tr w:rsidR="006B1A07" w:rsidRPr="00EC0FC5" w:rsidTr="00F17B50">
        <w:trPr>
          <w:trHeight w:val="34"/>
          <w:jc w:val="center"/>
        </w:trPr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</w:tcPr>
          <w:p w:rsidR="006B1A07" w:rsidRPr="00EC0FC5" w:rsidRDefault="006B1A07" w:rsidP="00F17B50">
            <w:pPr>
              <w:pStyle w:val="af5"/>
              <w:numPr>
                <w:ilvl w:val="0"/>
                <w:numId w:val="14"/>
              </w:numPr>
              <w:tabs>
                <w:tab w:val="left" w:pos="9355"/>
              </w:tabs>
              <w:spacing w:after="0"/>
              <w:jc w:val="center"/>
            </w:pP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</w:tcPr>
          <w:p w:rsidR="006B1A07" w:rsidRPr="00937029" w:rsidRDefault="006B1A07" w:rsidP="00520AB7">
            <w:pPr>
              <w:tabs>
                <w:tab w:val="left" w:pos="9355"/>
              </w:tabs>
              <w:spacing w:after="0"/>
              <w:rPr>
                <w:bCs/>
                <w:i/>
              </w:rPr>
            </w:pPr>
            <w:r w:rsidRPr="00937029">
              <w:rPr>
                <w:bCs/>
                <w:i/>
              </w:rPr>
              <w:t>Расходные материалы по п.2.</w:t>
            </w:r>
            <w:r w:rsidR="00520AB7">
              <w:rPr>
                <w:bCs/>
                <w:i/>
              </w:rPr>
              <w:t>5</w:t>
            </w:r>
            <w:r w:rsidRPr="00937029">
              <w:rPr>
                <w:bCs/>
                <w:i/>
              </w:rPr>
              <w:t xml:space="preserve">. ТЗ </w:t>
            </w:r>
            <w:r w:rsidRPr="00937029">
              <w:rPr>
                <w:bCs/>
                <w:i/>
                <w:u w:val="single"/>
              </w:rPr>
              <w:t xml:space="preserve">(на </w:t>
            </w:r>
            <w:r w:rsidR="00C169FA" w:rsidRPr="00937029">
              <w:rPr>
                <w:bCs/>
                <w:i/>
                <w:u w:val="single"/>
              </w:rPr>
              <w:t>652</w:t>
            </w:r>
            <w:r w:rsidRPr="00937029">
              <w:rPr>
                <w:bCs/>
                <w:i/>
                <w:u w:val="single"/>
              </w:rPr>
              <w:t xml:space="preserve"> чел.)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1A07" w:rsidRPr="00B359B8" w:rsidRDefault="006B1A07" w:rsidP="007A5C66">
            <w:pPr>
              <w:tabs>
                <w:tab w:val="left" w:pos="9355"/>
              </w:tabs>
              <w:spacing w:after="200"/>
              <w:jc w:val="center"/>
              <w:rPr>
                <w:i/>
              </w:rPr>
            </w:pPr>
            <w:r w:rsidRPr="00B359B8">
              <w:rPr>
                <w:i/>
                <w:color w:val="A6A6A6" w:themeColor="background1" w:themeShade="A6"/>
              </w:rPr>
              <w:t>(сумма рублей)</w:t>
            </w:r>
          </w:p>
        </w:tc>
      </w:tr>
      <w:tr w:rsidR="00F17B50" w:rsidRPr="00EC0FC5" w:rsidTr="00F17B50">
        <w:trPr>
          <w:trHeight w:val="34"/>
          <w:jc w:val="center"/>
        </w:trPr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</w:tcPr>
          <w:p w:rsidR="00F17B50" w:rsidRPr="00EC0FC5" w:rsidRDefault="00F17B50" w:rsidP="00F17B50">
            <w:pPr>
              <w:pStyle w:val="af5"/>
              <w:numPr>
                <w:ilvl w:val="0"/>
                <w:numId w:val="14"/>
              </w:numPr>
              <w:tabs>
                <w:tab w:val="left" w:pos="9355"/>
              </w:tabs>
              <w:spacing w:after="0"/>
              <w:jc w:val="center"/>
            </w:pP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</w:tcPr>
          <w:p w:rsidR="00F17B50" w:rsidRPr="00937029" w:rsidRDefault="00F17B50" w:rsidP="00520AB7">
            <w:pPr>
              <w:tabs>
                <w:tab w:val="left" w:pos="9355"/>
              </w:tabs>
              <w:spacing w:after="0"/>
              <w:rPr>
                <w:bCs/>
                <w:i/>
              </w:rPr>
            </w:pPr>
            <w:r w:rsidRPr="00937029">
              <w:rPr>
                <w:bCs/>
                <w:i/>
              </w:rPr>
              <w:t xml:space="preserve">Прочие расходные материалы для уборки помещений </w:t>
            </w:r>
            <w:r w:rsidR="00FF0769" w:rsidRPr="00937029">
              <w:rPr>
                <w:bCs/>
                <w:i/>
                <w:u w:val="single"/>
              </w:rPr>
              <w:t xml:space="preserve">(за </w:t>
            </w:r>
            <w:r w:rsidR="00520AB7">
              <w:rPr>
                <w:i/>
                <w:u w:val="single"/>
              </w:rPr>
              <w:t>17 066,52</w:t>
            </w:r>
            <w:r w:rsidR="000A6084" w:rsidRPr="00937029">
              <w:rPr>
                <w:i/>
                <w:u w:val="single"/>
              </w:rPr>
              <w:t xml:space="preserve"> </w:t>
            </w:r>
            <w:proofErr w:type="spellStart"/>
            <w:r w:rsidR="00FF0769" w:rsidRPr="00937029">
              <w:rPr>
                <w:bCs/>
                <w:i/>
                <w:u w:val="single"/>
              </w:rPr>
              <w:t>кв.м</w:t>
            </w:r>
            <w:proofErr w:type="spellEnd"/>
            <w:r w:rsidR="00FF0769" w:rsidRPr="00937029">
              <w:rPr>
                <w:bCs/>
                <w:i/>
                <w:u w:val="single"/>
              </w:rPr>
              <w:t>.)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7B50" w:rsidRPr="00B359B8" w:rsidRDefault="00F17B50" w:rsidP="007A5C66">
            <w:pPr>
              <w:tabs>
                <w:tab w:val="left" w:pos="9355"/>
              </w:tabs>
              <w:spacing w:after="200"/>
              <w:jc w:val="center"/>
              <w:rPr>
                <w:i/>
              </w:rPr>
            </w:pPr>
            <w:r w:rsidRPr="00B359B8">
              <w:rPr>
                <w:i/>
                <w:color w:val="A6A6A6" w:themeColor="background1" w:themeShade="A6"/>
              </w:rPr>
              <w:t>(сумма рублей)</w:t>
            </w:r>
          </w:p>
        </w:tc>
      </w:tr>
      <w:tr w:rsidR="0033227E" w:rsidRPr="00EC0FC5" w:rsidTr="00C5116B">
        <w:trPr>
          <w:trHeight w:val="715"/>
          <w:jc w:val="center"/>
        </w:trPr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</w:tcPr>
          <w:p w:rsidR="0033227E" w:rsidRPr="00EC0FC5" w:rsidRDefault="0033227E" w:rsidP="00F17B50">
            <w:pPr>
              <w:pStyle w:val="af5"/>
              <w:numPr>
                <w:ilvl w:val="0"/>
                <w:numId w:val="14"/>
              </w:numPr>
              <w:tabs>
                <w:tab w:val="left" w:pos="9355"/>
              </w:tabs>
              <w:spacing w:after="0"/>
              <w:jc w:val="center"/>
            </w:pP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</w:tcPr>
          <w:p w:rsidR="0033227E" w:rsidRPr="00937029" w:rsidRDefault="00F17B50" w:rsidP="00776F61">
            <w:pPr>
              <w:tabs>
                <w:tab w:val="left" w:pos="9355"/>
              </w:tabs>
              <w:spacing w:after="0"/>
              <w:rPr>
                <w:bCs/>
                <w:i/>
              </w:rPr>
            </w:pPr>
            <w:r w:rsidRPr="00937029">
              <w:rPr>
                <w:bCs/>
                <w:i/>
              </w:rPr>
              <w:t xml:space="preserve">Прочие расходные материалы для уборки территории, прилегающей к зданиям </w:t>
            </w:r>
            <w:r w:rsidR="00FF0769" w:rsidRPr="00937029">
              <w:rPr>
                <w:bCs/>
                <w:i/>
                <w:u w:val="single"/>
              </w:rPr>
              <w:t xml:space="preserve">(за </w:t>
            </w:r>
            <w:r w:rsidR="00776F61">
              <w:rPr>
                <w:bCs/>
                <w:i/>
                <w:u w:val="single"/>
              </w:rPr>
              <w:t>9 638,5</w:t>
            </w:r>
            <w:r w:rsidR="000A6084" w:rsidRPr="00937029">
              <w:rPr>
                <w:i/>
                <w:u w:val="single"/>
              </w:rPr>
              <w:t xml:space="preserve"> </w:t>
            </w:r>
            <w:proofErr w:type="spellStart"/>
            <w:r w:rsidR="00FF0769" w:rsidRPr="00937029">
              <w:rPr>
                <w:bCs/>
                <w:i/>
                <w:u w:val="single"/>
              </w:rPr>
              <w:t>кв.м</w:t>
            </w:r>
            <w:proofErr w:type="spellEnd"/>
            <w:r w:rsidR="00FF0769" w:rsidRPr="00937029">
              <w:rPr>
                <w:bCs/>
                <w:i/>
                <w:u w:val="single"/>
              </w:rPr>
              <w:t>.)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227E" w:rsidRPr="00B359B8" w:rsidRDefault="0033227E" w:rsidP="0033227E">
            <w:pPr>
              <w:tabs>
                <w:tab w:val="left" w:pos="9355"/>
              </w:tabs>
              <w:spacing w:after="200"/>
              <w:jc w:val="center"/>
              <w:rPr>
                <w:i/>
              </w:rPr>
            </w:pPr>
            <w:r w:rsidRPr="00B359B8">
              <w:rPr>
                <w:i/>
                <w:color w:val="A6A6A6" w:themeColor="background1" w:themeShade="A6"/>
              </w:rPr>
              <w:t>(сумма рублей)</w:t>
            </w:r>
          </w:p>
        </w:tc>
      </w:tr>
      <w:tr w:rsidR="0033227E" w:rsidRPr="00EC0FC5" w:rsidTr="00C5116B">
        <w:trPr>
          <w:trHeight w:val="193"/>
          <w:jc w:val="center"/>
        </w:trPr>
        <w:tc>
          <w:tcPr>
            <w:tcW w:w="792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3227E" w:rsidRDefault="0033227E" w:rsidP="00FD3B41">
            <w:pPr>
              <w:tabs>
                <w:tab w:val="left" w:pos="9355"/>
              </w:tabs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 за о</w:t>
            </w:r>
            <w:r w:rsidRPr="00214B59">
              <w:rPr>
                <w:b/>
                <w:bCs/>
                <w:i/>
              </w:rPr>
              <w:t>казание услуг по уборке помещений и прилегающей территории Отделения-НБ Республика Татарстан (в соответствии с Техническим заданием)</w:t>
            </w:r>
            <w:r>
              <w:rPr>
                <w:b/>
                <w:i/>
              </w:rPr>
              <w:t xml:space="preserve"> в период </w:t>
            </w:r>
            <w:r w:rsidRPr="00062123">
              <w:rPr>
                <w:b/>
                <w:i/>
                <w:u w:val="single"/>
              </w:rPr>
              <w:t xml:space="preserve">с </w:t>
            </w:r>
            <w:r w:rsidR="00FD3B41" w:rsidRPr="00FD3B41">
              <w:rPr>
                <w:b/>
                <w:i/>
                <w:u w:val="single"/>
              </w:rPr>
              <w:t>01.02.2019 по 28.02.2019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227E" w:rsidRPr="00111954" w:rsidRDefault="0033227E" w:rsidP="0033227E">
            <w:pPr>
              <w:tabs>
                <w:tab w:val="left" w:pos="9355"/>
              </w:tabs>
              <w:spacing w:after="200"/>
              <w:jc w:val="center"/>
              <w:rPr>
                <w:b/>
                <w:bCs/>
                <w:i/>
              </w:rPr>
            </w:pPr>
            <w:r w:rsidRPr="00B359B8">
              <w:rPr>
                <w:i/>
                <w:color w:val="A6A6A6" w:themeColor="background1" w:themeShade="A6"/>
              </w:rPr>
              <w:t>(сумма рублей)</w:t>
            </w:r>
          </w:p>
        </w:tc>
      </w:tr>
    </w:tbl>
    <w:p w:rsidR="00F77838" w:rsidRDefault="00F77838" w:rsidP="00EC0FC5">
      <w:pPr>
        <w:pStyle w:val="a5"/>
        <w:spacing w:after="0" w:line="280" w:lineRule="exact"/>
        <w:rPr>
          <w:szCs w:val="24"/>
        </w:rPr>
      </w:pPr>
    </w:p>
    <w:p w:rsidR="00062123" w:rsidRPr="00EC0FC5" w:rsidRDefault="005A75A1" w:rsidP="00EC0FC5">
      <w:pPr>
        <w:pStyle w:val="a5"/>
        <w:spacing w:after="0" w:line="280" w:lineRule="exact"/>
        <w:rPr>
          <w:szCs w:val="24"/>
        </w:rPr>
      </w:pPr>
      <w:r w:rsidRPr="00EC0FC5">
        <w:rPr>
          <w:szCs w:val="24"/>
        </w:rPr>
        <w:t xml:space="preserve">Итого: </w:t>
      </w:r>
      <w:r w:rsidR="00062123" w:rsidRPr="00EC0FC5">
        <w:rPr>
          <w:i/>
          <w:szCs w:val="24"/>
        </w:rPr>
        <w:fldChar w:fldCharType="begin">
          <w:ffData>
            <w:name w:val="Цена_прописью"/>
            <w:enabled/>
            <w:calcOnExit w:val="0"/>
            <w:textInput>
              <w:default w:val="(Указывается сумма прописью)"/>
              <w:format w:val="Первая прописная"/>
            </w:textInput>
          </w:ffData>
        </w:fldChar>
      </w:r>
      <w:r w:rsidR="00062123" w:rsidRPr="00EC0FC5">
        <w:rPr>
          <w:i/>
          <w:szCs w:val="24"/>
        </w:rPr>
        <w:instrText xml:space="preserve"> FORMTEXT </w:instrText>
      </w:r>
      <w:r w:rsidR="00062123" w:rsidRPr="00EC0FC5">
        <w:rPr>
          <w:i/>
          <w:szCs w:val="24"/>
        </w:rPr>
      </w:r>
      <w:r w:rsidR="00062123" w:rsidRPr="00EC0FC5">
        <w:rPr>
          <w:i/>
          <w:szCs w:val="24"/>
        </w:rPr>
        <w:fldChar w:fldCharType="separate"/>
      </w:r>
      <w:r w:rsidR="00062123" w:rsidRPr="00EC0FC5">
        <w:rPr>
          <w:i/>
          <w:noProof/>
          <w:szCs w:val="24"/>
        </w:rPr>
        <w:t>(Указывается сумма прописью</w:t>
      </w:r>
      <w:r w:rsidR="00E332B4">
        <w:rPr>
          <w:i/>
          <w:noProof/>
          <w:szCs w:val="24"/>
        </w:rPr>
        <w:t>_____________________________________________</w:t>
      </w:r>
      <w:r w:rsidR="00062123" w:rsidRPr="00EC0FC5">
        <w:rPr>
          <w:i/>
          <w:noProof/>
          <w:szCs w:val="24"/>
        </w:rPr>
        <w:t>)</w:t>
      </w:r>
      <w:r w:rsidR="00062123" w:rsidRPr="00EC0FC5">
        <w:rPr>
          <w:i/>
          <w:szCs w:val="24"/>
        </w:rPr>
        <w:fldChar w:fldCharType="end"/>
      </w:r>
    </w:p>
    <w:p w:rsidR="00011242" w:rsidRPr="00011242" w:rsidRDefault="00011242" w:rsidP="00011242">
      <w:pPr>
        <w:pStyle w:val="a5"/>
        <w:numPr>
          <w:ilvl w:val="0"/>
          <w:numId w:val="10"/>
        </w:numPr>
        <w:ind w:left="709" w:hanging="425"/>
        <w:rPr>
          <w:szCs w:val="24"/>
        </w:rPr>
      </w:pPr>
      <w:r w:rsidRPr="00011242">
        <w:rPr>
          <w:szCs w:val="24"/>
        </w:rPr>
        <w:t>В стоимость настоящего предложения о цене включены все затраты</w:t>
      </w:r>
      <w:r w:rsidR="00E74521">
        <w:rPr>
          <w:szCs w:val="24"/>
        </w:rPr>
        <w:t>, в том числе на необходимые материалы и оборудование для выполнения работ</w:t>
      </w:r>
      <w:r w:rsidRPr="00011242">
        <w:rPr>
          <w:szCs w:val="24"/>
        </w:rPr>
        <w:t>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0D3C89" w:rsidRDefault="00011242" w:rsidP="00A86786">
      <w:pPr>
        <w:pStyle w:val="a5"/>
        <w:tabs>
          <w:tab w:val="left" w:pos="1134"/>
        </w:tabs>
        <w:spacing w:line="320" w:lineRule="exact"/>
        <w:ind w:firstLine="284"/>
        <w:rPr>
          <w:szCs w:val="24"/>
        </w:rPr>
      </w:pPr>
      <w:r w:rsidRPr="00A86786">
        <w:rPr>
          <w:szCs w:val="24"/>
        </w:rPr>
        <w:t xml:space="preserve">3. </w:t>
      </w:r>
      <w:r w:rsidR="000D3C89" w:rsidRPr="00A86786">
        <w:rPr>
          <w:szCs w:val="24"/>
        </w:rPr>
        <w:t>Настоящим</w:t>
      </w:r>
      <w:r w:rsidR="000D3C89" w:rsidRPr="00EC0FC5">
        <w:rPr>
          <w:szCs w:val="24"/>
        </w:rPr>
        <w:t xml:space="preserve"> коммерческим предложением подтверждаю:</w:t>
      </w:r>
    </w:p>
    <w:p w:rsidR="00352405" w:rsidRPr="00352405" w:rsidRDefault="00352405" w:rsidP="00352405">
      <w:pPr>
        <w:pStyle w:val="a5"/>
        <w:tabs>
          <w:tab w:val="left" w:pos="1134"/>
        </w:tabs>
        <w:spacing w:line="320" w:lineRule="exact"/>
        <w:ind w:left="567"/>
        <w:rPr>
          <w:i/>
        </w:rPr>
      </w:pPr>
      <w:r>
        <w:rPr>
          <w:i/>
        </w:rPr>
        <w:t xml:space="preserve">- </w:t>
      </w:r>
      <w:r w:rsidRPr="00352405">
        <w:rPr>
          <w:i/>
        </w:rPr>
        <w:t>регистрацию в качестве субъекта экономической деятельности в установленном законодательством порядке (участник закупки не должен являться офшорной компанией);</w:t>
      </w:r>
    </w:p>
    <w:p w:rsidR="00352405" w:rsidRPr="00352405" w:rsidRDefault="00352405" w:rsidP="00352405">
      <w:pPr>
        <w:pStyle w:val="a5"/>
        <w:tabs>
          <w:tab w:val="left" w:pos="1134"/>
        </w:tabs>
        <w:spacing w:line="320" w:lineRule="exact"/>
        <w:ind w:left="567"/>
        <w:rPr>
          <w:i/>
        </w:rPr>
      </w:pPr>
      <w:r>
        <w:rPr>
          <w:i/>
        </w:rPr>
        <w:lastRenderedPageBreak/>
        <w:t xml:space="preserve">- </w:t>
      </w:r>
      <w:proofErr w:type="spellStart"/>
      <w:r w:rsidRPr="00352405">
        <w:rPr>
          <w:i/>
        </w:rPr>
        <w:t>ненахождение</w:t>
      </w:r>
      <w:proofErr w:type="spellEnd"/>
      <w:r w:rsidRPr="00352405">
        <w:rPr>
          <w:i/>
        </w:rPr>
        <w:t xml:space="preserve"> в процессе ликвидации и (или) банкротства, о непризнании несостоятельным (банкротом);</w:t>
      </w:r>
    </w:p>
    <w:p w:rsidR="00352405" w:rsidRPr="00352405" w:rsidRDefault="00352405" w:rsidP="00352405">
      <w:pPr>
        <w:pStyle w:val="a5"/>
        <w:tabs>
          <w:tab w:val="left" w:pos="1134"/>
        </w:tabs>
        <w:spacing w:line="320" w:lineRule="exact"/>
        <w:ind w:left="567"/>
        <w:rPr>
          <w:i/>
        </w:rPr>
      </w:pPr>
      <w:r>
        <w:rPr>
          <w:i/>
        </w:rPr>
        <w:t xml:space="preserve">- </w:t>
      </w:r>
      <w:proofErr w:type="spellStart"/>
      <w:r w:rsidRPr="00352405">
        <w:rPr>
          <w:i/>
        </w:rPr>
        <w:t>неприостановление</w:t>
      </w:r>
      <w:proofErr w:type="spellEnd"/>
      <w:r w:rsidRPr="00352405">
        <w:rPr>
          <w:i/>
        </w:rPr>
        <w:t xml:space="preserve"> экономической деятельности по основаниям, предусмотренным законодательством Российской Федерации;</w:t>
      </w:r>
    </w:p>
    <w:p w:rsidR="00352405" w:rsidRPr="00352405" w:rsidRDefault="00352405" w:rsidP="00352405">
      <w:pPr>
        <w:pStyle w:val="a5"/>
        <w:tabs>
          <w:tab w:val="left" w:pos="1134"/>
        </w:tabs>
        <w:spacing w:line="320" w:lineRule="exact"/>
        <w:ind w:left="567"/>
        <w:rPr>
          <w:i/>
        </w:rPr>
      </w:pPr>
      <w:r>
        <w:rPr>
          <w:i/>
        </w:rPr>
        <w:t xml:space="preserve">- </w:t>
      </w:r>
      <w:r w:rsidRPr="00352405">
        <w:rPr>
          <w:i/>
        </w:rPr>
        <w:t>отсутствие задолженности по налогам, сборам, иным платежам за прошедший календарный год, размер которых превышает 25 процентов балансовой стоимости активов участника закупки по данным бухгалтерской отчетности за последний завершенный отчетный год;</w:t>
      </w:r>
    </w:p>
    <w:p w:rsidR="00352405" w:rsidRPr="00352405" w:rsidRDefault="00352405" w:rsidP="00352405">
      <w:pPr>
        <w:pStyle w:val="a5"/>
        <w:tabs>
          <w:tab w:val="left" w:pos="1134"/>
        </w:tabs>
        <w:spacing w:line="320" w:lineRule="exact"/>
        <w:ind w:left="567"/>
        <w:rPr>
          <w:i/>
        </w:rPr>
      </w:pPr>
      <w:r>
        <w:rPr>
          <w:i/>
        </w:rPr>
        <w:t xml:space="preserve">- </w:t>
      </w:r>
      <w:r w:rsidRPr="00352405">
        <w:rPr>
          <w:i/>
        </w:rPr>
        <w:t>отсутствие ареста имущества участника закупки и приостановления операций по его счетам;</w:t>
      </w:r>
    </w:p>
    <w:p w:rsidR="00352405" w:rsidRPr="00352405" w:rsidRDefault="00352405" w:rsidP="00352405">
      <w:pPr>
        <w:pStyle w:val="a5"/>
        <w:tabs>
          <w:tab w:val="left" w:pos="1134"/>
        </w:tabs>
        <w:spacing w:line="320" w:lineRule="exact"/>
        <w:ind w:left="567"/>
        <w:rPr>
          <w:i/>
        </w:rPr>
      </w:pPr>
      <w:r>
        <w:rPr>
          <w:i/>
        </w:rPr>
        <w:t xml:space="preserve">- </w:t>
      </w:r>
      <w:r w:rsidRPr="00352405">
        <w:rPr>
          <w:i/>
        </w:rPr>
        <w:t xml:space="preserve">отсутствие информации об участнике закупки в реестрах недобросовестных поставщиков, ведение которых осуществляется федеральным органом исполнительной власти, уполномоченным на осуществление контроля в сфере закупок (далее - реестры недобросовестных поставщиков на сайте </w:t>
      </w:r>
      <w:hyperlink r:id="rId8" w:history="1">
        <w:r w:rsidRPr="00352405">
          <w:rPr>
            <w:rStyle w:val="af3"/>
            <w:i/>
            <w:lang w:val="en-US"/>
          </w:rPr>
          <w:t>www</w:t>
        </w:r>
        <w:r w:rsidRPr="00352405">
          <w:rPr>
            <w:rStyle w:val="af3"/>
            <w:i/>
          </w:rPr>
          <w:t>.</w:t>
        </w:r>
        <w:proofErr w:type="spellStart"/>
        <w:r w:rsidRPr="00352405">
          <w:rPr>
            <w:rStyle w:val="af3"/>
            <w:i/>
            <w:lang w:val="en-US"/>
          </w:rPr>
          <w:t>zakupki</w:t>
        </w:r>
        <w:proofErr w:type="spellEnd"/>
        <w:r w:rsidRPr="00352405">
          <w:rPr>
            <w:rStyle w:val="af3"/>
            <w:i/>
          </w:rPr>
          <w:t>.</w:t>
        </w:r>
        <w:proofErr w:type="spellStart"/>
        <w:r w:rsidRPr="00352405">
          <w:rPr>
            <w:rStyle w:val="af3"/>
            <w:i/>
            <w:lang w:val="en-US"/>
          </w:rPr>
          <w:t>gov</w:t>
        </w:r>
        <w:proofErr w:type="spellEnd"/>
        <w:r w:rsidRPr="00352405">
          <w:rPr>
            <w:rStyle w:val="af3"/>
            <w:i/>
          </w:rPr>
          <w:t>.</w:t>
        </w:r>
        <w:proofErr w:type="spellStart"/>
        <w:r w:rsidRPr="00352405">
          <w:rPr>
            <w:rStyle w:val="af3"/>
            <w:i/>
            <w:lang w:val="en-US"/>
          </w:rPr>
          <w:t>ru</w:t>
        </w:r>
        <w:proofErr w:type="spellEnd"/>
      </w:hyperlink>
      <w:r w:rsidRPr="00352405">
        <w:rPr>
          <w:i/>
        </w:rPr>
        <w:t>), и в Реестре недобросовестных поставщиков Банка России, размещенном на официальном сайте Банка России;</w:t>
      </w:r>
    </w:p>
    <w:p w:rsidR="00352405" w:rsidRPr="00352405" w:rsidRDefault="00352405" w:rsidP="00352405">
      <w:pPr>
        <w:pStyle w:val="a5"/>
        <w:tabs>
          <w:tab w:val="left" w:pos="1134"/>
        </w:tabs>
        <w:spacing w:line="320" w:lineRule="exact"/>
        <w:ind w:left="567"/>
        <w:rPr>
          <w:i/>
        </w:rPr>
      </w:pPr>
      <w:r>
        <w:rPr>
          <w:i/>
        </w:rPr>
        <w:t xml:space="preserve">- </w:t>
      </w:r>
      <w:proofErr w:type="spellStart"/>
      <w:r w:rsidRPr="00352405">
        <w:rPr>
          <w:i/>
        </w:rPr>
        <w:t>непроведение</w:t>
      </w:r>
      <w:proofErr w:type="spellEnd"/>
      <w:r w:rsidRPr="00352405">
        <w:rPr>
          <w:i/>
        </w:rPr>
        <w:t xml:space="preserve"> реорганизации участника закупки в форме разделения или выделения;</w:t>
      </w:r>
    </w:p>
    <w:p w:rsidR="00352405" w:rsidRPr="00352405" w:rsidRDefault="00352405" w:rsidP="00352405">
      <w:pPr>
        <w:pStyle w:val="a5"/>
        <w:tabs>
          <w:tab w:val="left" w:pos="1134"/>
        </w:tabs>
        <w:spacing w:line="320" w:lineRule="exact"/>
        <w:ind w:left="567"/>
        <w:rPr>
          <w:i/>
        </w:rPr>
      </w:pPr>
      <w:r>
        <w:rPr>
          <w:i/>
        </w:rPr>
        <w:t xml:space="preserve">- </w:t>
      </w:r>
      <w:r w:rsidRPr="00352405">
        <w:rPr>
          <w:i/>
        </w:rPr>
        <w:t xml:space="preserve">отсутствие судимости за преступления в сфере экономики (за исключением лиц, у которых такая судимость погашена или снята) у руководителя, членов коллегиального исполнительного органа или главного бухгалтера организации и </w:t>
      </w:r>
      <w:proofErr w:type="spellStart"/>
      <w:r w:rsidRPr="00352405">
        <w:rPr>
          <w:i/>
        </w:rPr>
        <w:t>ненахождение</w:t>
      </w:r>
      <w:proofErr w:type="spellEnd"/>
      <w:r w:rsidRPr="00352405">
        <w:rPr>
          <w:i/>
        </w:rPr>
        <w:t xml:space="preserve"> их под следствием,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 Банка России, и административного наказания в виде дисквалификации;</w:t>
      </w:r>
    </w:p>
    <w:p w:rsidR="000704C1" w:rsidRDefault="00352405" w:rsidP="000704C1">
      <w:pPr>
        <w:pStyle w:val="a5"/>
        <w:tabs>
          <w:tab w:val="left" w:pos="1134"/>
        </w:tabs>
        <w:spacing w:line="320" w:lineRule="exact"/>
        <w:ind w:left="567"/>
        <w:rPr>
          <w:i/>
        </w:rPr>
      </w:pPr>
      <w:r>
        <w:rPr>
          <w:i/>
        </w:rPr>
        <w:t xml:space="preserve">- </w:t>
      </w:r>
      <w:r w:rsidRPr="00352405">
        <w:rPr>
          <w:i/>
        </w:rPr>
        <w:t>недопущение участником закупки действий коррупционного характера и отсутствии конфликта интересов между уча</w:t>
      </w:r>
      <w:r w:rsidR="00124977">
        <w:rPr>
          <w:i/>
        </w:rPr>
        <w:t>стником закупки и Банком России</w:t>
      </w:r>
      <w:r w:rsidR="000704C1">
        <w:rPr>
          <w:i/>
        </w:rPr>
        <w:t>.</w:t>
      </w:r>
    </w:p>
    <w:p w:rsidR="000D3C89" w:rsidRPr="00EC0FC5" w:rsidRDefault="000D3C89" w:rsidP="000704C1">
      <w:pPr>
        <w:pStyle w:val="a5"/>
        <w:tabs>
          <w:tab w:val="left" w:pos="1134"/>
        </w:tabs>
        <w:spacing w:line="320" w:lineRule="exact"/>
        <w:ind w:left="567"/>
        <w:rPr>
          <w:szCs w:val="24"/>
        </w:rPr>
      </w:pPr>
      <w:r w:rsidRPr="00EC0FC5">
        <w:rPr>
          <w:szCs w:val="24"/>
        </w:rPr>
        <w:t>Настоящим предложением гарантирую достоверность информации и документов, представленных в составе коммерческого предложения.</w:t>
      </w:r>
    </w:p>
    <w:p w:rsidR="00A5029F" w:rsidRPr="00EC0FC5" w:rsidRDefault="00447A8E" w:rsidP="00EC0FC5">
      <w:pPr>
        <w:pStyle w:val="a5"/>
        <w:numPr>
          <w:ilvl w:val="0"/>
          <w:numId w:val="10"/>
        </w:numPr>
        <w:tabs>
          <w:tab w:val="left" w:pos="1134"/>
        </w:tabs>
        <w:spacing w:line="320" w:lineRule="exact"/>
        <w:ind w:left="0" w:firstLine="567"/>
        <w:rPr>
          <w:szCs w:val="24"/>
        </w:rPr>
      </w:pPr>
      <w:r w:rsidRPr="00EC0FC5">
        <w:rPr>
          <w:szCs w:val="24"/>
        </w:rPr>
        <w:t xml:space="preserve">К настоящему предложению прилагаются следующие документы: </w:t>
      </w:r>
    </w:p>
    <w:p w:rsidR="00A5029F" w:rsidRDefault="006C04D6" w:rsidP="00370968">
      <w:pPr>
        <w:pStyle w:val="a4"/>
        <w:numPr>
          <w:ilvl w:val="0"/>
          <w:numId w:val="13"/>
        </w:numPr>
        <w:spacing w:before="0" w:line="280" w:lineRule="exact"/>
        <w:ind w:left="851" w:hanging="284"/>
        <w:rPr>
          <w:i/>
          <w:szCs w:val="24"/>
        </w:rPr>
      </w:pPr>
      <w:r>
        <w:rPr>
          <w:i/>
          <w:szCs w:val="24"/>
        </w:rPr>
        <w:t>Копия документа, подтверждающего полномочия лица, подписавшего ценовое предложение, на ___л.</w:t>
      </w:r>
    </w:p>
    <w:p w:rsidR="00447A8E" w:rsidRPr="00EC0FC5" w:rsidRDefault="00447A8E" w:rsidP="00EC0FC5">
      <w:pPr>
        <w:pStyle w:val="a5"/>
        <w:numPr>
          <w:ilvl w:val="0"/>
          <w:numId w:val="10"/>
        </w:numPr>
        <w:tabs>
          <w:tab w:val="left" w:pos="1134"/>
        </w:tabs>
        <w:spacing w:line="320" w:lineRule="exact"/>
        <w:ind w:left="0" w:firstLine="567"/>
        <w:rPr>
          <w:szCs w:val="24"/>
        </w:rPr>
      </w:pPr>
      <w:r w:rsidRPr="00EC0FC5">
        <w:rPr>
          <w:szCs w:val="24"/>
        </w:rPr>
        <w:t xml:space="preserve">Сообщаем, что для оперативного уведомления нас по вопросам организационного характера и взаимодействия нами уполномочен(а): </w:t>
      </w:r>
      <w:r w:rsidR="00DA0B6D" w:rsidRPr="00EC0FC5">
        <w:rPr>
          <w:szCs w:val="24"/>
        </w:rPr>
        <w:fldChar w:fldCharType="begin">
          <w:ffData>
            <w:name w:val="Ответственный_ФИО"/>
            <w:enabled/>
            <w:calcOnExit w:val="0"/>
            <w:textInput>
              <w:default w:val="(указать ФИО ответственного исполнителя)"/>
            </w:textInput>
          </w:ffData>
        </w:fldChar>
      </w:r>
      <w:r w:rsidR="00DA0B6D" w:rsidRPr="00EC0FC5">
        <w:rPr>
          <w:szCs w:val="24"/>
        </w:rPr>
        <w:instrText xml:space="preserve"> FORMTEXT </w:instrText>
      </w:r>
      <w:r w:rsidR="00DA0B6D" w:rsidRPr="00EC0FC5">
        <w:rPr>
          <w:szCs w:val="24"/>
        </w:rPr>
      </w:r>
      <w:r w:rsidR="00DA0B6D" w:rsidRPr="00EC0FC5">
        <w:rPr>
          <w:szCs w:val="24"/>
        </w:rPr>
        <w:fldChar w:fldCharType="separate"/>
      </w:r>
      <w:r w:rsidR="00260D4A" w:rsidRPr="00EC0FC5">
        <w:rPr>
          <w:szCs w:val="24"/>
        </w:rPr>
        <w:t>(указать ФИО ответственного исполнителя)</w:t>
      </w:r>
      <w:r w:rsidR="00DA0B6D" w:rsidRPr="00EC0FC5">
        <w:rPr>
          <w:szCs w:val="24"/>
        </w:rPr>
        <w:fldChar w:fldCharType="end"/>
      </w:r>
      <w:r w:rsidR="00DA0B6D" w:rsidRPr="00EC0FC5">
        <w:rPr>
          <w:szCs w:val="24"/>
        </w:rPr>
        <w:t xml:space="preserve">, контактный телефон </w:t>
      </w:r>
      <w:r w:rsidR="00293FA0" w:rsidRPr="00EC0FC5">
        <w:rPr>
          <w:szCs w:val="24"/>
        </w:rPr>
        <w:fldChar w:fldCharType="begin">
          <w:ffData>
            <w:name w:val="Ответственный_phone"/>
            <w:enabled/>
            <w:calcOnExit w:val="0"/>
            <w:textInput>
              <w:type w:val="number"/>
              <w:default w:val="(123) 456-78-90"/>
              <w:format w:val="(###) ###-##-##"/>
            </w:textInput>
          </w:ffData>
        </w:fldChar>
      </w:r>
      <w:bookmarkStart w:id="6" w:name="Ответственный_phone"/>
      <w:r w:rsidR="00293FA0" w:rsidRPr="00EC0FC5">
        <w:rPr>
          <w:szCs w:val="24"/>
        </w:rPr>
        <w:instrText xml:space="preserve"> FORMTEXT </w:instrText>
      </w:r>
      <w:r w:rsidR="00293FA0" w:rsidRPr="00EC0FC5">
        <w:rPr>
          <w:szCs w:val="24"/>
        </w:rPr>
      </w:r>
      <w:r w:rsidR="00293FA0" w:rsidRPr="00EC0FC5">
        <w:rPr>
          <w:szCs w:val="24"/>
        </w:rPr>
        <w:fldChar w:fldCharType="separate"/>
      </w:r>
      <w:r w:rsidR="00260D4A" w:rsidRPr="00EC0FC5">
        <w:rPr>
          <w:szCs w:val="24"/>
        </w:rPr>
        <w:t>(123) 456-78-90</w:t>
      </w:r>
      <w:r w:rsidR="00293FA0" w:rsidRPr="00EC0FC5">
        <w:rPr>
          <w:szCs w:val="24"/>
        </w:rPr>
        <w:fldChar w:fldCharType="end"/>
      </w:r>
      <w:bookmarkEnd w:id="6"/>
      <w:r w:rsidR="00DA0B6D" w:rsidRPr="00EC0FC5">
        <w:rPr>
          <w:szCs w:val="24"/>
        </w:rPr>
        <w:t xml:space="preserve">, адрес электронной почты </w:t>
      </w:r>
      <w:r w:rsidR="00293FA0" w:rsidRPr="00EC0FC5">
        <w:rPr>
          <w:szCs w:val="24"/>
        </w:rPr>
        <w:fldChar w:fldCharType="begin">
          <w:ffData>
            <w:name w:val="Ответственный_email"/>
            <w:enabled/>
            <w:calcOnExit w:val="0"/>
            <w:textInput>
              <w:default w:val="(указать адрес электронной почты ответственного исполнителя)"/>
            </w:textInput>
          </w:ffData>
        </w:fldChar>
      </w:r>
      <w:bookmarkStart w:id="7" w:name="Ответственный_email"/>
      <w:r w:rsidR="00293FA0" w:rsidRPr="00EC0FC5">
        <w:rPr>
          <w:szCs w:val="24"/>
        </w:rPr>
        <w:instrText xml:space="preserve"> FORMTEXT </w:instrText>
      </w:r>
      <w:r w:rsidR="00293FA0" w:rsidRPr="00EC0FC5">
        <w:rPr>
          <w:szCs w:val="24"/>
        </w:rPr>
      </w:r>
      <w:r w:rsidR="00293FA0" w:rsidRPr="00EC0FC5">
        <w:rPr>
          <w:szCs w:val="24"/>
        </w:rPr>
        <w:fldChar w:fldCharType="separate"/>
      </w:r>
      <w:r w:rsidR="00260D4A" w:rsidRPr="00EC0FC5">
        <w:rPr>
          <w:szCs w:val="24"/>
        </w:rPr>
        <w:t>(указать адрес электронной почты ответственного исполнителя)</w:t>
      </w:r>
      <w:r w:rsidR="00293FA0" w:rsidRPr="00EC0FC5">
        <w:rPr>
          <w:szCs w:val="24"/>
        </w:rPr>
        <w:fldChar w:fldCharType="end"/>
      </w:r>
      <w:bookmarkEnd w:id="7"/>
    </w:p>
    <w:p w:rsidR="005A0830" w:rsidRPr="00EC0FC5" w:rsidRDefault="00447A8E" w:rsidP="00EC0FC5">
      <w:pPr>
        <w:pStyle w:val="a5"/>
        <w:tabs>
          <w:tab w:val="left" w:pos="1134"/>
        </w:tabs>
        <w:spacing w:line="320" w:lineRule="exact"/>
        <w:ind w:left="567"/>
        <w:rPr>
          <w:szCs w:val="24"/>
        </w:rPr>
      </w:pPr>
      <w:r w:rsidRPr="00EC0FC5">
        <w:rPr>
          <w:szCs w:val="24"/>
        </w:rPr>
        <w:t xml:space="preserve">Настоящее Предложение имеет правовой статус оферты и действует до </w:t>
      </w:r>
      <w:r w:rsidR="00662BF2">
        <w:rPr>
          <w:szCs w:val="24"/>
        </w:rPr>
        <w:t>28</w:t>
      </w:r>
      <w:r w:rsidR="009D0994">
        <w:rPr>
          <w:szCs w:val="24"/>
        </w:rPr>
        <w:t>.0</w:t>
      </w:r>
      <w:r w:rsidR="00662BF2">
        <w:rPr>
          <w:szCs w:val="24"/>
        </w:rPr>
        <w:t>2</w:t>
      </w:r>
      <w:bookmarkStart w:id="8" w:name="_GoBack"/>
      <w:bookmarkEnd w:id="8"/>
      <w:r w:rsidR="00895B9D">
        <w:rPr>
          <w:szCs w:val="24"/>
        </w:rPr>
        <w:t>.201</w:t>
      </w:r>
      <w:r w:rsidR="009D0994">
        <w:rPr>
          <w:szCs w:val="24"/>
        </w:rPr>
        <w:t>9</w:t>
      </w:r>
      <w:r w:rsidRPr="00EC0FC5">
        <w:rPr>
          <w:szCs w:val="24"/>
        </w:rPr>
        <w:t>.</w:t>
      </w:r>
      <w:bookmarkStart w:id="9" w:name="Инструкция"/>
    </w:p>
    <w:p w:rsidR="00B1499B" w:rsidRPr="00EC0FC5" w:rsidRDefault="00B1499B" w:rsidP="00EC0FC5">
      <w:pPr>
        <w:pStyle w:val="a4"/>
        <w:spacing w:line="280" w:lineRule="exact"/>
        <w:ind w:firstLine="709"/>
        <w:rPr>
          <w:szCs w:val="24"/>
        </w:rPr>
      </w:pPr>
    </w:p>
    <w:p w:rsidR="00B1499B" w:rsidRDefault="00B1499B" w:rsidP="00EC0FC5">
      <w:pPr>
        <w:pStyle w:val="a4"/>
        <w:spacing w:line="280" w:lineRule="exact"/>
        <w:ind w:firstLine="0"/>
        <w:rPr>
          <w:szCs w:val="24"/>
        </w:rPr>
      </w:pPr>
      <w:r w:rsidRPr="00EC0FC5">
        <w:rPr>
          <w:szCs w:val="24"/>
        </w:rPr>
        <w:fldChar w:fldCharType="begin">
          <w:ffData>
            <w:name w:val="ТекстовоеПоле5"/>
            <w:enabled/>
            <w:calcOnExit w:val="0"/>
            <w:textInput>
              <w:default w:val="(наименование должности)"/>
            </w:textInput>
          </w:ffData>
        </w:fldChar>
      </w:r>
      <w:bookmarkStart w:id="10" w:name="ТекстовоеПоле5"/>
      <w:r w:rsidRPr="00EC0FC5">
        <w:rPr>
          <w:szCs w:val="24"/>
        </w:rPr>
        <w:instrText xml:space="preserve"> FORMTEXT </w:instrText>
      </w:r>
      <w:r w:rsidRPr="00EC0FC5">
        <w:rPr>
          <w:szCs w:val="24"/>
        </w:rPr>
      </w:r>
      <w:r w:rsidRPr="00EC0FC5">
        <w:rPr>
          <w:szCs w:val="24"/>
        </w:rPr>
        <w:fldChar w:fldCharType="separate"/>
      </w:r>
      <w:r w:rsidRPr="00EC0FC5">
        <w:rPr>
          <w:szCs w:val="24"/>
        </w:rPr>
        <w:t>(наименование должности)</w:t>
      </w:r>
      <w:r w:rsidRPr="00EC0FC5">
        <w:rPr>
          <w:szCs w:val="24"/>
        </w:rPr>
        <w:fldChar w:fldCharType="end"/>
      </w:r>
      <w:bookmarkEnd w:id="1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B77CC" w:rsidTr="004B77CC">
        <w:tc>
          <w:tcPr>
            <w:tcW w:w="5098" w:type="dxa"/>
          </w:tcPr>
          <w:p w:rsidR="004B77CC" w:rsidRDefault="004B77CC" w:rsidP="004B77CC">
            <w:pPr>
              <w:pStyle w:val="a4"/>
              <w:spacing w:line="280" w:lineRule="exact"/>
              <w:ind w:left="-113" w:firstLine="0"/>
              <w:rPr>
                <w:szCs w:val="24"/>
              </w:rPr>
            </w:pPr>
            <w:r>
              <w:rPr>
                <w:szCs w:val="24"/>
              </w:rPr>
              <w:t>(указывается краткое наименование Участника с указанием аббревиатуры организационно-правовой формы либо ФИО физ. лица)</w:t>
            </w:r>
          </w:p>
        </w:tc>
        <w:tc>
          <w:tcPr>
            <w:tcW w:w="5098" w:type="dxa"/>
          </w:tcPr>
          <w:p w:rsidR="004B77CC" w:rsidRDefault="004B77CC" w:rsidP="00EC0FC5">
            <w:pPr>
              <w:pStyle w:val="a4"/>
              <w:spacing w:line="280" w:lineRule="exact"/>
              <w:ind w:firstLine="0"/>
              <w:rPr>
                <w:szCs w:val="24"/>
              </w:rPr>
            </w:pPr>
          </w:p>
          <w:p w:rsidR="004B77CC" w:rsidRDefault="004B77CC" w:rsidP="004B77CC">
            <w:pPr>
              <w:pStyle w:val="a4"/>
              <w:spacing w:line="280" w:lineRule="exact"/>
              <w:ind w:firstLine="0"/>
              <w:jc w:val="right"/>
              <w:rPr>
                <w:szCs w:val="24"/>
              </w:rPr>
            </w:pPr>
            <w:r w:rsidRPr="00EC0FC5">
              <w:rPr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(Ф.И.О. руководителя)"/>
                  </w:textInput>
                </w:ffData>
              </w:fldChar>
            </w:r>
            <w:r w:rsidRPr="00EC0FC5">
              <w:rPr>
                <w:szCs w:val="24"/>
              </w:rPr>
              <w:instrText xml:space="preserve"> FORMTEXT </w:instrText>
            </w:r>
            <w:r w:rsidRPr="00EC0FC5">
              <w:rPr>
                <w:szCs w:val="24"/>
              </w:rPr>
            </w:r>
            <w:r w:rsidRPr="00EC0FC5">
              <w:rPr>
                <w:szCs w:val="24"/>
              </w:rPr>
              <w:fldChar w:fldCharType="separate"/>
            </w:r>
            <w:r w:rsidRPr="00EC0FC5">
              <w:rPr>
                <w:noProof/>
                <w:szCs w:val="24"/>
              </w:rPr>
              <w:t>(Ф.И.О. руководителя)</w:t>
            </w:r>
            <w:r w:rsidRPr="00EC0FC5">
              <w:rPr>
                <w:szCs w:val="24"/>
              </w:rPr>
              <w:fldChar w:fldCharType="end"/>
            </w:r>
          </w:p>
        </w:tc>
      </w:tr>
    </w:tbl>
    <w:p w:rsidR="004B77CC" w:rsidRPr="00EC0FC5" w:rsidRDefault="004B77CC" w:rsidP="00EC0FC5">
      <w:pPr>
        <w:pStyle w:val="a4"/>
        <w:spacing w:line="280" w:lineRule="exact"/>
        <w:ind w:firstLine="0"/>
        <w:rPr>
          <w:szCs w:val="24"/>
        </w:rPr>
      </w:pPr>
    </w:p>
    <w:p w:rsidR="00A86786" w:rsidRDefault="00A86786" w:rsidP="003E5CEA">
      <w:pPr>
        <w:pStyle w:val="a4"/>
        <w:ind w:firstLine="0"/>
        <w:rPr>
          <w:szCs w:val="24"/>
        </w:rPr>
      </w:pPr>
    </w:p>
    <w:p w:rsidR="00A86786" w:rsidRDefault="00A86786" w:rsidP="003E5CEA">
      <w:pPr>
        <w:pStyle w:val="a4"/>
        <w:ind w:firstLine="0"/>
        <w:rPr>
          <w:szCs w:val="24"/>
        </w:rPr>
      </w:pPr>
    </w:p>
    <w:p w:rsidR="000704C1" w:rsidRDefault="000704C1" w:rsidP="003E5CEA">
      <w:pPr>
        <w:pStyle w:val="a4"/>
        <w:ind w:firstLine="0"/>
        <w:rPr>
          <w:szCs w:val="24"/>
        </w:rPr>
      </w:pPr>
    </w:p>
    <w:p w:rsidR="000704C1" w:rsidRDefault="000704C1" w:rsidP="003E5CEA">
      <w:pPr>
        <w:pStyle w:val="a4"/>
        <w:ind w:firstLine="0"/>
        <w:rPr>
          <w:szCs w:val="24"/>
        </w:rPr>
      </w:pPr>
    </w:p>
    <w:p w:rsidR="000704C1" w:rsidRDefault="000704C1" w:rsidP="003E5CEA">
      <w:pPr>
        <w:pStyle w:val="a4"/>
        <w:ind w:firstLine="0"/>
        <w:rPr>
          <w:szCs w:val="24"/>
        </w:rPr>
      </w:pPr>
    </w:p>
    <w:p w:rsidR="000704C1" w:rsidRDefault="000704C1" w:rsidP="003E5CEA">
      <w:pPr>
        <w:pStyle w:val="a4"/>
        <w:ind w:firstLine="0"/>
        <w:rPr>
          <w:szCs w:val="24"/>
        </w:rPr>
      </w:pPr>
    </w:p>
    <w:p w:rsidR="00A86786" w:rsidRDefault="00A86786" w:rsidP="005A0830">
      <w:pPr>
        <w:pStyle w:val="a4"/>
        <w:ind w:firstLine="709"/>
        <w:rPr>
          <w:szCs w:val="24"/>
        </w:rPr>
      </w:pPr>
    </w:p>
    <w:p w:rsidR="00DA40C4" w:rsidRPr="00EC3735" w:rsidRDefault="00DA40C4" w:rsidP="005A0830">
      <w:pPr>
        <w:pStyle w:val="a4"/>
        <w:ind w:firstLine="709"/>
        <w:rPr>
          <w:szCs w:val="24"/>
        </w:rPr>
      </w:pPr>
      <w:r w:rsidRPr="00EC3735">
        <w:rPr>
          <w:szCs w:val="24"/>
        </w:rPr>
        <w:t>Инструкция по заполнению формы Предложения о цене</w:t>
      </w:r>
    </w:p>
    <w:p w:rsidR="00DA40C4" w:rsidRPr="00EC3735" w:rsidRDefault="00DA40C4" w:rsidP="00DA40C4">
      <w:pPr>
        <w:pStyle w:val="1"/>
        <w:keepNext w:val="0"/>
        <w:widowControl w:val="0"/>
        <w:numPr>
          <w:ilvl w:val="0"/>
          <w:numId w:val="4"/>
        </w:numPr>
        <w:spacing w:before="120" w:after="120"/>
        <w:jc w:val="both"/>
        <w:rPr>
          <w:b w:val="0"/>
          <w:sz w:val="24"/>
          <w:szCs w:val="24"/>
        </w:rPr>
      </w:pPr>
      <w:bookmarkStart w:id="11" w:name="_Toc312324263"/>
      <w:bookmarkStart w:id="12" w:name="_Toc312324411"/>
      <w:bookmarkEnd w:id="9"/>
      <w:r w:rsidRPr="00EC3735">
        <w:rPr>
          <w:b w:val="0"/>
          <w:sz w:val="24"/>
          <w:szCs w:val="24"/>
        </w:rPr>
        <w:t>Данную инструкцию не следует воспроизводить в подаваемом Предложении о цене</w:t>
      </w:r>
      <w:bookmarkEnd w:id="11"/>
      <w:bookmarkEnd w:id="12"/>
      <w:r w:rsidR="004827FE">
        <w:rPr>
          <w:b w:val="0"/>
          <w:sz w:val="24"/>
          <w:szCs w:val="24"/>
        </w:rPr>
        <w:t>;</w:t>
      </w:r>
    </w:p>
    <w:p w:rsidR="00DA40C4" w:rsidRPr="00EC3735" w:rsidRDefault="00DA40C4" w:rsidP="00DA40C4">
      <w:pPr>
        <w:pStyle w:val="1"/>
        <w:keepNext w:val="0"/>
        <w:widowControl w:val="0"/>
        <w:numPr>
          <w:ilvl w:val="0"/>
          <w:numId w:val="4"/>
        </w:numPr>
        <w:spacing w:before="120" w:after="120"/>
        <w:jc w:val="both"/>
        <w:rPr>
          <w:b w:val="0"/>
          <w:sz w:val="24"/>
          <w:szCs w:val="24"/>
        </w:rPr>
      </w:pPr>
      <w:bookmarkStart w:id="13" w:name="_Toc312324264"/>
      <w:bookmarkStart w:id="14" w:name="_Toc312324412"/>
      <w:r w:rsidRPr="00EC3735">
        <w:rPr>
          <w:b w:val="0"/>
          <w:sz w:val="24"/>
          <w:szCs w:val="24"/>
        </w:rPr>
        <w:t xml:space="preserve">Предложение следует оформить на официальном бланке организации. Организация присваивает Предложению о цене номер и дату в соответствии с принятыми </w:t>
      </w:r>
      <w:r w:rsidR="006721A9" w:rsidRPr="00EC3735">
        <w:rPr>
          <w:b w:val="0"/>
          <w:sz w:val="24"/>
          <w:szCs w:val="24"/>
        </w:rPr>
        <w:t xml:space="preserve">в организации </w:t>
      </w:r>
      <w:r w:rsidRPr="00EC3735">
        <w:rPr>
          <w:b w:val="0"/>
          <w:sz w:val="24"/>
          <w:szCs w:val="24"/>
        </w:rPr>
        <w:t>правилами документооборота</w:t>
      </w:r>
      <w:bookmarkEnd w:id="13"/>
      <w:bookmarkEnd w:id="14"/>
      <w:r w:rsidR="004827FE">
        <w:rPr>
          <w:b w:val="0"/>
          <w:sz w:val="24"/>
          <w:szCs w:val="24"/>
        </w:rPr>
        <w:t>;</w:t>
      </w:r>
    </w:p>
    <w:p w:rsidR="005A75A1" w:rsidRPr="00EC3735" w:rsidRDefault="005A75A1" w:rsidP="005A75A1">
      <w:pPr>
        <w:numPr>
          <w:ilvl w:val="0"/>
          <w:numId w:val="4"/>
        </w:numPr>
      </w:pPr>
      <w:r w:rsidRPr="00EC3735">
        <w:t>Участник должен указать свое полное наименование (с указанием организационно-правовой формы) и юридический адрес</w:t>
      </w:r>
      <w:r w:rsidR="004827FE">
        <w:t>;</w:t>
      </w:r>
    </w:p>
    <w:p w:rsidR="005A75A1" w:rsidRPr="00EC3735" w:rsidRDefault="005A75A1" w:rsidP="005A75A1">
      <w:pPr>
        <w:numPr>
          <w:ilvl w:val="0"/>
          <w:numId w:val="4"/>
        </w:numPr>
      </w:pPr>
      <w:r w:rsidRPr="00EC3735">
        <w:t xml:space="preserve">Участник должен указать стоимость </w:t>
      </w:r>
      <w:r w:rsidR="006C04D6">
        <w:t>выполнения работ</w:t>
      </w:r>
      <w:r w:rsidR="00456843">
        <w:t xml:space="preserve"> </w:t>
      </w:r>
      <w:r w:rsidR="004827FE">
        <w:t>цифрами и словами</w:t>
      </w:r>
      <w:r w:rsidR="00AD74CD">
        <w:t>, основываясь на информации указанной в запросе информации и приложениях к нему</w:t>
      </w:r>
      <w:r w:rsidR="004827FE">
        <w:t>;</w:t>
      </w:r>
    </w:p>
    <w:p w:rsidR="00DA40C4" w:rsidRPr="00EC3735" w:rsidRDefault="005A75A1" w:rsidP="005A75A1">
      <w:pPr>
        <w:numPr>
          <w:ilvl w:val="0"/>
          <w:numId w:val="4"/>
        </w:numPr>
      </w:pPr>
      <w:r w:rsidRPr="00EC3735">
        <w:t>Предложение должно быть действительно не менее двух месяцев</w:t>
      </w:r>
      <w:r w:rsidR="004827FE">
        <w:t>;</w:t>
      </w:r>
    </w:p>
    <w:p w:rsidR="00DA40C4" w:rsidRPr="00EC3735" w:rsidRDefault="00487EB1" w:rsidP="00DA40C4">
      <w:pPr>
        <w:pStyle w:val="1"/>
        <w:keepNext w:val="0"/>
        <w:widowControl w:val="0"/>
        <w:numPr>
          <w:ilvl w:val="0"/>
          <w:numId w:val="4"/>
        </w:numPr>
        <w:spacing w:before="120" w:after="120"/>
        <w:jc w:val="both"/>
        <w:rPr>
          <w:b w:val="0"/>
          <w:sz w:val="24"/>
          <w:szCs w:val="24"/>
        </w:rPr>
      </w:pPr>
      <w:bookmarkStart w:id="15" w:name="_Toc312324417"/>
      <w:r w:rsidRPr="00EC3735">
        <w:rPr>
          <w:b w:val="0"/>
          <w:sz w:val="24"/>
          <w:szCs w:val="24"/>
        </w:rPr>
        <w:t>Предложение о цене</w:t>
      </w:r>
      <w:r w:rsidR="00DA40C4" w:rsidRPr="00EC3735">
        <w:rPr>
          <w:b w:val="0"/>
          <w:sz w:val="24"/>
          <w:szCs w:val="24"/>
        </w:rPr>
        <w:t xml:space="preserve"> должно быть подписано</w:t>
      </w:r>
      <w:r w:rsidR="008F147D" w:rsidRPr="00EC3735">
        <w:rPr>
          <w:b w:val="0"/>
          <w:sz w:val="24"/>
          <w:szCs w:val="24"/>
        </w:rPr>
        <w:t xml:space="preserve"> уполномоченным лицом</w:t>
      </w:r>
      <w:r w:rsidR="00DA40C4" w:rsidRPr="00EC3735">
        <w:rPr>
          <w:b w:val="0"/>
          <w:sz w:val="24"/>
          <w:szCs w:val="24"/>
        </w:rPr>
        <w:t xml:space="preserve"> и скреплено печатью</w:t>
      </w:r>
      <w:r w:rsidRPr="00EC3735">
        <w:rPr>
          <w:b w:val="0"/>
          <w:sz w:val="24"/>
          <w:szCs w:val="24"/>
        </w:rPr>
        <w:t xml:space="preserve"> организации</w:t>
      </w:r>
      <w:r w:rsidR="002A14F9" w:rsidRPr="00EC3735">
        <w:rPr>
          <w:b w:val="0"/>
          <w:sz w:val="24"/>
          <w:szCs w:val="24"/>
        </w:rPr>
        <w:t xml:space="preserve"> (при наличии)</w:t>
      </w:r>
      <w:bookmarkEnd w:id="15"/>
      <w:r w:rsidR="004827FE">
        <w:rPr>
          <w:b w:val="0"/>
          <w:sz w:val="24"/>
          <w:szCs w:val="24"/>
        </w:rPr>
        <w:t>;</w:t>
      </w:r>
    </w:p>
    <w:p w:rsidR="009E6CE9" w:rsidRPr="00EC3735" w:rsidRDefault="009E6CE9" w:rsidP="009E6CE9">
      <w:pPr>
        <w:ind w:left="432"/>
      </w:pPr>
    </w:p>
    <w:sectPr w:rsidR="009E6CE9" w:rsidRPr="00EC3735" w:rsidSect="00314A61">
      <w:footerReference w:type="default" r:id="rId9"/>
      <w:pgSz w:w="11906" w:h="16838"/>
      <w:pgMar w:top="284" w:right="566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BE" w:rsidRDefault="004A4EBE" w:rsidP="001823A7">
      <w:pPr>
        <w:spacing w:after="0"/>
      </w:pPr>
      <w:r>
        <w:separator/>
      </w:r>
    </w:p>
  </w:endnote>
  <w:endnote w:type="continuationSeparator" w:id="0">
    <w:p w:rsidR="004A4EBE" w:rsidRDefault="004A4EBE" w:rsidP="00182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F9" w:rsidRPr="006964F9" w:rsidRDefault="006964F9" w:rsidP="006964F9">
    <w:pPr>
      <w:pStyle w:val="3"/>
      <w:pBdr>
        <w:top w:val="double" w:sz="4" w:space="1" w:color="auto"/>
      </w:pBdr>
      <w:spacing w:after="0"/>
      <w:ind w:firstLine="709"/>
      <w:jc w:val="right"/>
      <w:rPr>
        <w:b w:val="0"/>
        <w:i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BE" w:rsidRDefault="004A4EBE" w:rsidP="001823A7">
      <w:pPr>
        <w:spacing w:after="0"/>
      </w:pPr>
      <w:r>
        <w:separator/>
      </w:r>
    </w:p>
  </w:footnote>
  <w:footnote w:type="continuationSeparator" w:id="0">
    <w:p w:rsidR="004A4EBE" w:rsidRDefault="004A4EBE" w:rsidP="001823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44F3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AA7CCF"/>
    <w:multiLevelType w:val="hybridMultilevel"/>
    <w:tmpl w:val="CC8476E0"/>
    <w:lvl w:ilvl="0" w:tplc="6B1217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C11245"/>
    <w:multiLevelType w:val="hybridMultilevel"/>
    <w:tmpl w:val="873C8870"/>
    <w:lvl w:ilvl="0" w:tplc="CE7A9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033F15"/>
    <w:multiLevelType w:val="hybridMultilevel"/>
    <w:tmpl w:val="A1E6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02EA0"/>
    <w:multiLevelType w:val="hybridMultilevel"/>
    <w:tmpl w:val="CDDA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2F1E"/>
    <w:multiLevelType w:val="hybridMultilevel"/>
    <w:tmpl w:val="A04C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276FA"/>
    <w:multiLevelType w:val="multilevel"/>
    <w:tmpl w:val="80547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E00484"/>
    <w:multiLevelType w:val="hybridMultilevel"/>
    <w:tmpl w:val="A648B08E"/>
    <w:lvl w:ilvl="0" w:tplc="401033E0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83B0005"/>
    <w:multiLevelType w:val="hybridMultilevel"/>
    <w:tmpl w:val="EF9E0C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9662C8F"/>
    <w:multiLevelType w:val="hybridMultilevel"/>
    <w:tmpl w:val="2C82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67F9A"/>
    <w:multiLevelType w:val="hybridMultilevel"/>
    <w:tmpl w:val="1412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F240D"/>
    <w:multiLevelType w:val="multilevel"/>
    <w:tmpl w:val="9E1ACDB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E073549"/>
    <w:multiLevelType w:val="hybridMultilevel"/>
    <w:tmpl w:val="9014E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8145E4"/>
    <w:multiLevelType w:val="hybridMultilevel"/>
    <w:tmpl w:val="0C1A8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53"/>
    <w:rsid w:val="00011242"/>
    <w:rsid w:val="000116C8"/>
    <w:rsid w:val="000128EA"/>
    <w:rsid w:val="00024282"/>
    <w:rsid w:val="0003256F"/>
    <w:rsid w:val="000333E7"/>
    <w:rsid w:val="000530BD"/>
    <w:rsid w:val="00062123"/>
    <w:rsid w:val="00066788"/>
    <w:rsid w:val="00067717"/>
    <w:rsid w:val="000704C1"/>
    <w:rsid w:val="00072DAE"/>
    <w:rsid w:val="00075147"/>
    <w:rsid w:val="00082FF5"/>
    <w:rsid w:val="00084B51"/>
    <w:rsid w:val="00092145"/>
    <w:rsid w:val="000A3CBB"/>
    <w:rsid w:val="000A6084"/>
    <w:rsid w:val="000B1126"/>
    <w:rsid w:val="000C6791"/>
    <w:rsid w:val="000C707D"/>
    <w:rsid w:val="000D0675"/>
    <w:rsid w:val="000D12DF"/>
    <w:rsid w:val="000D3C89"/>
    <w:rsid w:val="000E0301"/>
    <w:rsid w:val="00102A9A"/>
    <w:rsid w:val="00111E67"/>
    <w:rsid w:val="0011450C"/>
    <w:rsid w:val="001169F5"/>
    <w:rsid w:val="001210C3"/>
    <w:rsid w:val="00124977"/>
    <w:rsid w:val="00126CB7"/>
    <w:rsid w:val="00132BD8"/>
    <w:rsid w:val="0013453B"/>
    <w:rsid w:val="00144135"/>
    <w:rsid w:val="00150672"/>
    <w:rsid w:val="00154C16"/>
    <w:rsid w:val="00157250"/>
    <w:rsid w:val="001576A9"/>
    <w:rsid w:val="001659D8"/>
    <w:rsid w:val="001715F8"/>
    <w:rsid w:val="00172FDD"/>
    <w:rsid w:val="001823A7"/>
    <w:rsid w:val="00190A7E"/>
    <w:rsid w:val="00190C23"/>
    <w:rsid w:val="00191D2F"/>
    <w:rsid w:val="00195CB8"/>
    <w:rsid w:val="00197812"/>
    <w:rsid w:val="001A06A6"/>
    <w:rsid w:val="001A43FA"/>
    <w:rsid w:val="001A54DC"/>
    <w:rsid w:val="001B1E68"/>
    <w:rsid w:val="001D10C4"/>
    <w:rsid w:val="001D4AAD"/>
    <w:rsid w:val="001D731E"/>
    <w:rsid w:val="001E79C4"/>
    <w:rsid w:val="001F2B38"/>
    <w:rsid w:val="001F3834"/>
    <w:rsid w:val="00206BFD"/>
    <w:rsid w:val="00206CA5"/>
    <w:rsid w:val="00210BD0"/>
    <w:rsid w:val="002119C2"/>
    <w:rsid w:val="00212634"/>
    <w:rsid w:val="00214B59"/>
    <w:rsid w:val="002176FE"/>
    <w:rsid w:val="00225B14"/>
    <w:rsid w:val="002315B6"/>
    <w:rsid w:val="00232E96"/>
    <w:rsid w:val="00232ED7"/>
    <w:rsid w:val="00233857"/>
    <w:rsid w:val="00236340"/>
    <w:rsid w:val="00242B9C"/>
    <w:rsid w:val="00252534"/>
    <w:rsid w:val="00260D4A"/>
    <w:rsid w:val="00262B1A"/>
    <w:rsid w:val="002631DD"/>
    <w:rsid w:val="00273D96"/>
    <w:rsid w:val="00274499"/>
    <w:rsid w:val="00276B5F"/>
    <w:rsid w:val="00276E9E"/>
    <w:rsid w:val="00283B81"/>
    <w:rsid w:val="002844A4"/>
    <w:rsid w:val="002907E9"/>
    <w:rsid w:val="00291D73"/>
    <w:rsid w:val="00293FA0"/>
    <w:rsid w:val="002952B8"/>
    <w:rsid w:val="002A14F9"/>
    <w:rsid w:val="002A29E6"/>
    <w:rsid w:val="002A30D4"/>
    <w:rsid w:val="002B218B"/>
    <w:rsid w:val="002B3CA8"/>
    <w:rsid w:val="002B7BEA"/>
    <w:rsid w:val="002C0B8D"/>
    <w:rsid w:val="002C113A"/>
    <w:rsid w:val="002C4A16"/>
    <w:rsid w:val="002D088B"/>
    <w:rsid w:val="002D3042"/>
    <w:rsid w:val="002D7E90"/>
    <w:rsid w:val="002E512A"/>
    <w:rsid w:val="002E5137"/>
    <w:rsid w:val="002F60D5"/>
    <w:rsid w:val="00305E54"/>
    <w:rsid w:val="00311D2E"/>
    <w:rsid w:val="00314A61"/>
    <w:rsid w:val="00315CEB"/>
    <w:rsid w:val="003228D0"/>
    <w:rsid w:val="0033227E"/>
    <w:rsid w:val="003348B2"/>
    <w:rsid w:val="00334CA7"/>
    <w:rsid w:val="00336049"/>
    <w:rsid w:val="00350E1E"/>
    <w:rsid w:val="00352405"/>
    <w:rsid w:val="003548B1"/>
    <w:rsid w:val="00365AED"/>
    <w:rsid w:val="0036757F"/>
    <w:rsid w:val="00370968"/>
    <w:rsid w:val="00371898"/>
    <w:rsid w:val="00373598"/>
    <w:rsid w:val="00377EE4"/>
    <w:rsid w:val="00383040"/>
    <w:rsid w:val="0038397E"/>
    <w:rsid w:val="0038571C"/>
    <w:rsid w:val="00390634"/>
    <w:rsid w:val="00391F7A"/>
    <w:rsid w:val="00394684"/>
    <w:rsid w:val="00396380"/>
    <w:rsid w:val="003A0632"/>
    <w:rsid w:val="003A41A7"/>
    <w:rsid w:val="003A52D2"/>
    <w:rsid w:val="003A7C27"/>
    <w:rsid w:val="003A7CD7"/>
    <w:rsid w:val="003B3D4E"/>
    <w:rsid w:val="003C1432"/>
    <w:rsid w:val="003C7591"/>
    <w:rsid w:val="003D2722"/>
    <w:rsid w:val="003D6341"/>
    <w:rsid w:val="003E2D11"/>
    <w:rsid w:val="003E482B"/>
    <w:rsid w:val="003E5CEA"/>
    <w:rsid w:val="003F02E3"/>
    <w:rsid w:val="003F19D0"/>
    <w:rsid w:val="00402C93"/>
    <w:rsid w:val="00406042"/>
    <w:rsid w:val="0041075F"/>
    <w:rsid w:val="004200C9"/>
    <w:rsid w:val="0043182D"/>
    <w:rsid w:val="00432024"/>
    <w:rsid w:val="004370A2"/>
    <w:rsid w:val="00444E27"/>
    <w:rsid w:val="00444EB8"/>
    <w:rsid w:val="00447A8E"/>
    <w:rsid w:val="004554F0"/>
    <w:rsid w:val="00456843"/>
    <w:rsid w:val="00464B86"/>
    <w:rsid w:val="00476E38"/>
    <w:rsid w:val="00481C53"/>
    <w:rsid w:val="004827FE"/>
    <w:rsid w:val="004836BA"/>
    <w:rsid w:val="00483F72"/>
    <w:rsid w:val="00487EB1"/>
    <w:rsid w:val="004A0CB2"/>
    <w:rsid w:val="004A169E"/>
    <w:rsid w:val="004A19DA"/>
    <w:rsid w:val="004A2598"/>
    <w:rsid w:val="004A4EBE"/>
    <w:rsid w:val="004A6EFD"/>
    <w:rsid w:val="004B0E9E"/>
    <w:rsid w:val="004B3E6C"/>
    <w:rsid w:val="004B643A"/>
    <w:rsid w:val="004B77CC"/>
    <w:rsid w:val="004C44D5"/>
    <w:rsid w:val="004D0B4C"/>
    <w:rsid w:val="004D300C"/>
    <w:rsid w:val="004E5C14"/>
    <w:rsid w:val="004E68C6"/>
    <w:rsid w:val="004F0E9C"/>
    <w:rsid w:val="004F322C"/>
    <w:rsid w:val="004F41B2"/>
    <w:rsid w:val="00500DEE"/>
    <w:rsid w:val="00503336"/>
    <w:rsid w:val="0050673B"/>
    <w:rsid w:val="005130DE"/>
    <w:rsid w:val="005203CF"/>
    <w:rsid w:val="00520AB7"/>
    <w:rsid w:val="00522FCC"/>
    <w:rsid w:val="00524508"/>
    <w:rsid w:val="00525224"/>
    <w:rsid w:val="005279C8"/>
    <w:rsid w:val="00533962"/>
    <w:rsid w:val="00533F3A"/>
    <w:rsid w:val="00535BA8"/>
    <w:rsid w:val="00540075"/>
    <w:rsid w:val="00540904"/>
    <w:rsid w:val="00541906"/>
    <w:rsid w:val="00542DC0"/>
    <w:rsid w:val="005445A2"/>
    <w:rsid w:val="00547A80"/>
    <w:rsid w:val="00551FCA"/>
    <w:rsid w:val="0056274C"/>
    <w:rsid w:val="00567070"/>
    <w:rsid w:val="0056713F"/>
    <w:rsid w:val="00576DBD"/>
    <w:rsid w:val="005942D9"/>
    <w:rsid w:val="005A0830"/>
    <w:rsid w:val="005A1B80"/>
    <w:rsid w:val="005A75A1"/>
    <w:rsid w:val="005C14AD"/>
    <w:rsid w:val="005C2D6C"/>
    <w:rsid w:val="005D2812"/>
    <w:rsid w:val="005D2FB8"/>
    <w:rsid w:val="005E4319"/>
    <w:rsid w:val="005E7B30"/>
    <w:rsid w:val="00610937"/>
    <w:rsid w:val="00621371"/>
    <w:rsid w:val="00632334"/>
    <w:rsid w:val="00633F88"/>
    <w:rsid w:val="006343A0"/>
    <w:rsid w:val="00645878"/>
    <w:rsid w:val="00652A80"/>
    <w:rsid w:val="00655F1F"/>
    <w:rsid w:val="00660EB1"/>
    <w:rsid w:val="00662828"/>
    <w:rsid w:val="00662BF2"/>
    <w:rsid w:val="0067089D"/>
    <w:rsid w:val="00670BCC"/>
    <w:rsid w:val="006721A9"/>
    <w:rsid w:val="006725BA"/>
    <w:rsid w:val="00675A89"/>
    <w:rsid w:val="00677377"/>
    <w:rsid w:val="00677D4D"/>
    <w:rsid w:val="006939C0"/>
    <w:rsid w:val="006964F9"/>
    <w:rsid w:val="006A6B58"/>
    <w:rsid w:val="006B1A07"/>
    <w:rsid w:val="006C04D6"/>
    <w:rsid w:val="006C0BB3"/>
    <w:rsid w:val="006D02EF"/>
    <w:rsid w:val="006D1415"/>
    <w:rsid w:val="006D3EA5"/>
    <w:rsid w:val="006E2477"/>
    <w:rsid w:val="007021BD"/>
    <w:rsid w:val="00703420"/>
    <w:rsid w:val="00705CBF"/>
    <w:rsid w:val="00710187"/>
    <w:rsid w:val="00711E18"/>
    <w:rsid w:val="00713B66"/>
    <w:rsid w:val="00721065"/>
    <w:rsid w:val="0072191B"/>
    <w:rsid w:val="00723779"/>
    <w:rsid w:val="0072447C"/>
    <w:rsid w:val="00727E16"/>
    <w:rsid w:val="00745C34"/>
    <w:rsid w:val="00757363"/>
    <w:rsid w:val="00762072"/>
    <w:rsid w:val="007638DF"/>
    <w:rsid w:val="0077512F"/>
    <w:rsid w:val="00776107"/>
    <w:rsid w:val="00776F61"/>
    <w:rsid w:val="00786F04"/>
    <w:rsid w:val="00795535"/>
    <w:rsid w:val="007A3331"/>
    <w:rsid w:val="007A3C35"/>
    <w:rsid w:val="007C3AA0"/>
    <w:rsid w:val="007C5472"/>
    <w:rsid w:val="007D7558"/>
    <w:rsid w:val="007E330F"/>
    <w:rsid w:val="00803C3B"/>
    <w:rsid w:val="00825B9F"/>
    <w:rsid w:val="00827EA6"/>
    <w:rsid w:val="00830DE7"/>
    <w:rsid w:val="00831977"/>
    <w:rsid w:val="008327E8"/>
    <w:rsid w:val="00832A89"/>
    <w:rsid w:val="0084326B"/>
    <w:rsid w:val="00852A5D"/>
    <w:rsid w:val="0086221D"/>
    <w:rsid w:val="00863ABC"/>
    <w:rsid w:val="00867DA3"/>
    <w:rsid w:val="00871C07"/>
    <w:rsid w:val="0088369E"/>
    <w:rsid w:val="00884522"/>
    <w:rsid w:val="00890D1B"/>
    <w:rsid w:val="00894E6C"/>
    <w:rsid w:val="00895637"/>
    <w:rsid w:val="00895B9D"/>
    <w:rsid w:val="008A44D7"/>
    <w:rsid w:val="008A4E3B"/>
    <w:rsid w:val="008B05A5"/>
    <w:rsid w:val="008B5E0F"/>
    <w:rsid w:val="008B7AF0"/>
    <w:rsid w:val="008C07E6"/>
    <w:rsid w:val="008C2FFB"/>
    <w:rsid w:val="008D1BDB"/>
    <w:rsid w:val="008D33FB"/>
    <w:rsid w:val="008D5754"/>
    <w:rsid w:val="008E1552"/>
    <w:rsid w:val="008E1DBC"/>
    <w:rsid w:val="008E373F"/>
    <w:rsid w:val="008F147D"/>
    <w:rsid w:val="008F27F5"/>
    <w:rsid w:val="008F2CCE"/>
    <w:rsid w:val="0091083A"/>
    <w:rsid w:val="00911A9F"/>
    <w:rsid w:val="00911E57"/>
    <w:rsid w:val="009142E8"/>
    <w:rsid w:val="009321D1"/>
    <w:rsid w:val="009331A0"/>
    <w:rsid w:val="00934402"/>
    <w:rsid w:val="00937029"/>
    <w:rsid w:val="00940BEE"/>
    <w:rsid w:val="0094204C"/>
    <w:rsid w:val="00947E73"/>
    <w:rsid w:val="009553C5"/>
    <w:rsid w:val="00964FD6"/>
    <w:rsid w:val="009727A1"/>
    <w:rsid w:val="009803C5"/>
    <w:rsid w:val="009804C9"/>
    <w:rsid w:val="00994B08"/>
    <w:rsid w:val="009A5DD8"/>
    <w:rsid w:val="009B1E8E"/>
    <w:rsid w:val="009B380D"/>
    <w:rsid w:val="009B4C1B"/>
    <w:rsid w:val="009B5843"/>
    <w:rsid w:val="009C0D89"/>
    <w:rsid w:val="009C6C7C"/>
    <w:rsid w:val="009D0994"/>
    <w:rsid w:val="009D0AB2"/>
    <w:rsid w:val="009D15AB"/>
    <w:rsid w:val="009D4776"/>
    <w:rsid w:val="009E0415"/>
    <w:rsid w:val="009E6496"/>
    <w:rsid w:val="009E6CE9"/>
    <w:rsid w:val="009F1650"/>
    <w:rsid w:val="009F7A13"/>
    <w:rsid w:val="00A00C65"/>
    <w:rsid w:val="00A01F68"/>
    <w:rsid w:val="00A02933"/>
    <w:rsid w:val="00A02FA4"/>
    <w:rsid w:val="00A04843"/>
    <w:rsid w:val="00A06CE1"/>
    <w:rsid w:val="00A12B4B"/>
    <w:rsid w:val="00A13581"/>
    <w:rsid w:val="00A20D05"/>
    <w:rsid w:val="00A20FDA"/>
    <w:rsid w:val="00A23CBA"/>
    <w:rsid w:val="00A25A91"/>
    <w:rsid w:val="00A31B6A"/>
    <w:rsid w:val="00A478A7"/>
    <w:rsid w:val="00A5029F"/>
    <w:rsid w:val="00A50ACE"/>
    <w:rsid w:val="00A53E59"/>
    <w:rsid w:val="00A5502F"/>
    <w:rsid w:val="00A6494C"/>
    <w:rsid w:val="00A64B3A"/>
    <w:rsid w:val="00A66180"/>
    <w:rsid w:val="00A7241D"/>
    <w:rsid w:val="00A771C0"/>
    <w:rsid w:val="00A81ECE"/>
    <w:rsid w:val="00A86786"/>
    <w:rsid w:val="00A877B4"/>
    <w:rsid w:val="00A9522F"/>
    <w:rsid w:val="00A96340"/>
    <w:rsid w:val="00AA01A8"/>
    <w:rsid w:val="00AA35CA"/>
    <w:rsid w:val="00AA70EF"/>
    <w:rsid w:val="00AB2C8B"/>
    <w:rsid w:val="00AB5EE1"/>
    <w:rsid w:val="00AC02CA"/>
    <w:rsid w:val="00AC0669"/>
    <w:rsid w:val="00AC700A"/>
    <w:rsid w:val="00AD2595"/>
    <w:rsid w:val="00AD3EF1"/>
    <w:rsid w:val="00AD74CD"/>
    <w:rsid w:val="00AE1BA3"/>
    <w:rsid w:val="00AE1CF9"/>
    <w:rsid w:val="00AE37BD"/>
    <w:rsid w:val="00AE7410"/>
    <w:rsid w:val="00AF0663"/>
    <w:rsid w:val="00AF0F16"/>
    <w:rsid w:val="00AF6021"/>
    <w:rsid w:val="00B007ED"/>
    <w:rsid w:val="00B01DB3"/>
    <w:rsid w:val="00B030F6"/>
    <w:rsid w:val="00B0335B"/>
    <w:rsid w:val="00B04819"/>
    <w:rsid w:val="00B04E69"/>
    <w:rsid w:val="00B11303"/>
    <w:rsid w:val="00B115B4"/>
    <w:rsid w:val="00B13040"/>
    <w:rsid w:val="00B14821"/>
    <w:rsid w:val="00B1499B"/>
    <w:rsid w:val="00B20043"/>
    <w:rsid w:val="00B217BF"/>
    <w:rsid w:val="00B2766E"/>
    <w:rsid w:val="00B359B8"/>
    <w:rsid w:val="00B3792D"/>
    <w:rsid w:val="00B40544"/>
    <w:rsid w:val="00B44260"/>
    <w:rsid w:val="00B64F4A"/>
    <w:rsid w:val="00B65516"/>
    <w:rsid w:val="00B65747"/>
    <w:rsid w:val="00B83399"/>
    <w:rsid w:val="00B906E5"/>
    <w:rsid w:val="00B92F4B"/>
    <w:rsid w:val="00B9625F"/>
    <w:rsid w:val="00BA274E"/>
    <w:rsid w:val="00BA5453"/>
    <w:rsid w:val="00BB41DA"/>
    <w:rsid w:val="00BC2605"/>
    <w:rsid w:val="00BC286B"/>
    <w:rsid w:val="00BD723E"/>
    <w:rsid w:val="00BE41DD"/>
    <w:rsid w:val="00BF3FF3"/>
    <w:rsid w:val="00BF7252"/>
    <w:rsid w:val="00C04410"/>
    <w:rsid w:val="00C10117"/>
    <w:rsid w:val="00C169FA"/>
    <w:rsid w:val="00C17369"/>
    <w:rsid w:val="00C1787C"/>
    <w:rsid w:val="00C224C7"/>
    <w:rsid w:val="00C338D4"/>
    <w:rsid w:val="00C44A9E"/>
    <w:rsid w:val="00C47546"/>
    <w:rsid w:val="00C5116B"/>
    <w:rsid w:val="00C539BB"/>
    <w:rsid w:val="00C57FB1"/>
    <w:rsid w:val="00C62F27"/>
    <w:rsid w:val="00C66A9C"/>
    <w:rsid w:val="00C70B0E"/>
    <w:rsid w:val="00C73C1C"/>
    <w:rsid w:val="00C759D1"/>
    <w:rsid w:val="00C760A4"/>
    <w:rsid w:val="00C7619D"/>
    <w:rsid w:val="00C82DDF"/>
    <w:rsid w:val="00C83CD0"/>
    <w:rsid w:val="00C86151"/>
    <w:rsid w:val="00C91750"/>
    <w:rsid w:val="00C91F67"/>
    <w:rsid w:val="00C96EEB"/>
    <w:rsid w:val="00CA04B1"/>
    <w:rsid w:val="00CB2645"/>
    <w:rsid w:val="00CB30AB"/>
    <w:rsid w:val="00CB41FC"/>
    <w:rsid w:val="00CB61B0"/>
    <w:rsid w:val="00CC73CA"/>
    <w:rsid w:val="00CD193D"/>
    <w:rsid w:val="00CD6087"/>
    <w:rsid w:val="00CE2B96"/>
    <w:rsid w:val="00CF02A3"/>
    <w:rsid w:val="00CF77BD"/>
    <w:rsid w:val="00D14681"/>
    <w:rsid w:val="00D159F7"/>
    <w:rsid w:val="00D23406"/>
    <w:rsid w:val="00D300E3"/>
    <w:rsid w:val="00D332D5"/>
    <w:rsid w:val="00D3615F"/>
    <w:rsid w:val="00D4261E"/>
    <w:rsid w:val="00D57D22"/>
    <w:rsid w:val="00D6159E"/>
    <w:rsid w:val="00D6561A"/>
    <w:rsid w:val="00D66F8F"/>
    <w:rsid w:val="00D73C5E"/>
    <w:rsid w:val="00D76ACF"/>
    <w:rsid w:val="00D775D3"/>
    <w:rsid w:val="00D82D19"/>
    <w:rsid w:val="00D83C9E"/>
    <w:rsid w:val="00D84C53"/>
    <w:rsid w:val="00D90964"/>
    <w:rsid w:val="00D923DC"/>
    <w:rsid w:val="00D92F58"/>
    <w:rsid w:val="00D975B1"/>
    <w:rsid w:val="00DA0B6D"/>
    <w:rsid w:val="00DA1CF6"/>
    <w:rsid w:val="00DA40C4"/>
    <w:rsid w:val="00DB08C1"/>
    <w:rsid w:val="00DB0D27"/>
    <w:rsid w:val="00DB3268"/>
    <w:rsid w:val="00DB368B"/>
    <w:rsid w:val="00DB66CD"/>
    <w:rsid w:val="00DC184D"/>
    <w:rsid w:val="00DC2A35"/>
    <w:rsid w:val="00DD3499"/>
    <w:rsid w:val="00DD5FB1"/>
    <w:rsid w:val="00DD7DAA"/>
    <w:rsid w:val="00DF06B3"/>
    <w:rsid w:val="00DF3F78"/>
    <w:rsid w:val="00E00014"/>
    <w:rsid w:val="00E01239"/>
    <w:rsid w:val="00E0616A"/>
    <w:rsid w:val="00E13ACE"/>
    <w:rsid w:val="00E13C9D"/>
    <w:rsid w:val="00E1434B"/>
    <w:rsid w:val="00E220A4"/>
    <w:rsid w:val="00E24627"/>
    <w:rsid w:val="00E326BE"/>
    <w:rsid w:val="00E3309F"/>
    <w:rsid w:val="00E332B4"/>
    <w:rsid w:val="00E474DE"/>
    <w:rsid w:val="00E477B9"/>
    <w:rsid w:val="00E47F3C"/>
    <w:rsid w:val="00E50246"/>
    <w:rsid w:val="00E51D1F"/>
    <w:rsid w:val="00E53E2B"/>
    <w:rsid w:val="00E56339"/>
    <w:rsid w:val="00E6273C"/>
    <w:rsid w:val="00E64E32"/>
    <w:rsid w:val="00E652DB"/>
    <w:rsid w:val="00E717E1"/>
    <w:rsid w:val="00E74521"/>
    <w:rsid w:val="00E96DF2"/>
    <w:rsid w:val="00EB378A"/>
    <w:rsid w:val="00EB4E56"/>
    <w:rsid w:val="00EB5B12"/>
    <w:rsid w:val="00EC0FC5"/>
    <w:rsid w:val="00EC3735"/>
    <w:rsid w:val="00EC4F67"/>
    <w:rsid w:val="00ED0B9B"/>
    <w:rsid w:val="00ED1A8D"/>
    <w:rsid w:val="00ED4952"/>
    <w:rsid w:val="00EE2CD0"/>
    <w:rsid w:val="00EE478D"/>
    <w:rsid w:val="00EE4BBB"/>
    <w:rsid w:val="00EF0F5B"/>
    <w:rsid w:val="00EF4B82"/>
    <w:rsid w:val="00F03B12"/>
    <w:rsid w:val="00F05725"/>
    <w:rsid w:val="00F079CC"/>
    <w:rsid w:val="00F14453"/>
    <w:rsid w:val="00F17B50"/>
    <w:rsid w:val="00F24373"/>
    <w:rsid w:val="00F24E11"/>
    <w:rsid w:val="00F27AA3"/>
    <w:rsid w:val="00F35779"/>
    <w:rsid w:val="00F46775"/>
    <w:rsid w:val="00F50042"/>
    <w:rsid w:val="00F50687"/>
    <w:rsid w:val="00F55EC8"/>
    <w:rsid w:val="00F571D3"/>
    <w:rsid w:val="00F57B7C"/>
    <w:rsid w:val="00F737F1"/>
    <w:rsid w:val="00F75BE6"/>
    <w:rsid w:val="00F76BDC"/>
    <w:rsid w:val="00F77838"/>
    <w:rsid w:val="00F835BD"/>
    <w:rsid w:val="00F85A2F"/>
    <w:rsid w:val="00F86D3E"/>
    <w:rsid w:val="00F9507F"/>
    <w:rsid w:val="00F95A7F"/>
    <w:rsid w:val="00F95EA7"/>
    <w:rsid w:val="00FA6272"/>
    <w:rsid w:val="00FC29D2"/>
    <w:rsid w:val="00FC2F7D"/>
    <w:rsid w:val="00FC45E4"/>
    <w:rsid w:val="00FC75A5"/>
    <w:rsid w:val="00FD2499"/>
    <w:rsid w:val="00FD3B41"/>
    <w:rsid w:val="00FD5A34"/>
    <w:rsid w:val="00FD6DE6"/>
    <w:rsid w:val="00FE1698"/>
    <w:rsid w:val="00FE1BFD"/>
    <w:rsid w:val="00FE35A5"/>
    <w:rsid w:val="00FF0769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5:chartTrackingRefBased/>
  <w15:docId w15:val="{9A50A9E1-AC9F-4E43-B687-EB5CF56A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065"/>
    <w:pPr>
      <w:spacing w:after="60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72106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21065"/>
    <w:pPr>
      <w:spacing w:before="60" w:after="0"/>
      <w:ind w:firstLine="851"/>
    </w:pPr>
    <w:rPr>
      <w:szCs w:val="20"/>
    </w:rPr>
  </w:style>
  <w:style w:type="paragraph" w:styleId="a5">
    <w:name w:val="Body Text"/>
    <w:basedOn w:val="a0"/>
    <w:rsid w:val="00721065"/>
    <w:pPr>
      <w:spacing w:after="120"/>
    </w:pPr>
    <w:rPr>
      <w:szCs w:val="20"/>
    </w:rPr>
  </w:style>
  <w:style w:type="paragraph" w:styleId="3">
    <w:name w:val="Body Text 3"/>
    <w:basedOn w:val="a0"/>
    <w:link w:val="30"/>
    <w:rsid w:val="0072106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table" w:styleId="a6">
    <w:name w:val="Table Grid"/>
    <w:basedOn w:val="a2"/>
    <w:rsid w:val="00AA70EF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semiHidden/>
    <w:rsid w:val="00940BEE"/>
    <w:rPr>
      <w:rFonts w:ascii="Tahoma" w:hAnsi="Tahoma" w:cs="Tahoma"/>
      <w:sz w:val="16"/>
      <w:szCs w:val="16"/>
    </w:rPr>
  </w:style>
  <w:style w:type="paragraph" w:styleId="a8">
    <w:name w:val="footnote text"/>
    <w:basedOn w:val="a0"/>
    <w:link w:val="a9"/>
    <w:semiHidden/>
    <w:rsid w:val="001823A7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1823A7"/>
  </w:style>
  <w:style w:type="character" w:styleId="aa">
    <w:name w:val="footnote reference"/>
    <w:semiHidden/>
    <w:rsid w:val="001823A7"/>
    <w:rPr>
      <w:vertAlign w:val="superscript"/>
    </w:rPr>
  </w:style>
  <w:style w:type="paragraph" w:styleId="ab">
    <w:name w:val="endnote text"/>
    <w:basedOn w:val="a0"/>
    <w:link w:val="ac"/>
    <w:uiPriority w:val="99"/>
    <w:unhideWhenUsed/>
    <w:rsid w:val="001823A7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rsid w:val="001823A7"/>
  </w:style>
  <w:style w:type="character" w:styleId="ad">
    <w:name w:val="endnote reference"/>
    <w:uiPriority w:val="99"/>
    <w:semiHidden/>
    <w:unhideWhenUsed/>
    <w:rsid w:val="001823A7"/>
    <w:rPr>
      <w:vertAlign w:val="superscript"/>
    </w:rPr>
  </w:style>
  <w:style w:type="paragraph" w:styleId="ae">
    <w:name w:val="header"/>
    <w:basedOn w:val="a0"/>
    <w:link w:val="af"/>
    <w:uiPriority w:val="99"/>
    <w:unhideWhenUsed/>
    <w:rsid w:val="004F0E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F0E9C"/>
    <w:rPr>
      <w:sz w:val="24"/>
      <w:szCs w:val="24"/>
    </w:rPr>
  </w:style>
  <w:style w:type="paragraph" w:styleId="af0">
    <w:name w:val="footer"/>
    <w:basedOn w:val="a0"/>
    <w:link w:val="af1"/>
    <w:uiPriority w:val="99"/>
    <w:unhideWhenUsed/>
    <w:rsid w:val="004F0E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F0E9C"/>
    <w:rPr>
      <w:sz w:val="24"/>
      <w:szCs w:val="24"/>
    </w:rPr>
  </w:style>
  <w:style w:type="paragraph" w:styleId="2">
    <w:name w:val="Body Text 2"/>
    <w:basedOn w:val="a0"/>
    <w:rsid w:val="00291D73"/>
    <w:pPr>
      <w:spacing w:after="120" w:line="480" w:lineRule="auto"/>
    </w:pPr>
  </w:style>
  <w:style w:type="paragraph" w:customStyle="1" w:styleId="af2">
    <w:name w:val="Таблица шапка"/>
    <w:basedOn w:val="a0"/>
    <w:rsid w:val="00291D73"/>
    <w:pPr>
      <w:keepNext/>
      <w:spacing w:before="40" w:after="40"/>
      <w:ind w:left="57" w:right="57"/>
      <w:jc w:val="left"/>
    </w:pPr>
    <w:rPr>
      <w:sz w:val="18"/>
      <w:szCs w:val="18"/>
    </w:rPr>
  </w:style>
  <w:style w:type="character" w:styleId="af3">
    <w:name w:val="Hyperlink"/>
    <w:rsid w:val="00D332D5"/>
    <w:rPr>
      <w:color w:val="0000FF"/>
      <w:u w:val="single"/>
    </w:rPr>
  </w:style>
  <w:style w:type="character" w:customStyle="1" w:styleId="30">
    <w:name w:val="Основной текст 3 Знак"/>
    <w:link w:val="3"/>
    <w:rsid w:val="006A6B58"/>
    <w:rPr>
      <w:b/>
      <w:i/>
      <w:sz w:val="22"/>
      <w:szCs w:val="24"/>
    </w:rPr>
  </w:style>
  <w:style w:type="paragraph" w:customStyle="1" w:styleId="20">
    <w:name w:val="Пункт2"/>
    <w:basedOn w:val="a0"/>
    <w:link w:val="21"/>
    <w:rsid w:val="00DA40C4"/>
    <w:pPr>
      <w:keepNext/>
      <w:tabs>
        <w:tab w:val="num" w:pos="2160"/>
      </w:tabs>
      <w:suppressAutoHyphens/>
      <w:spacing w:before="240" w:after="120"/>
      <w:ind w:left="2160" w:hanging="360"/>
      <w:jc w:val="left"/>
      <w:outlineLvl w:val="2"/>
    </w:pPr>
    <w:rPr>
      <w:b/>
      <w:sz w:val="28"/>
      <w:szCs w:val="20"/>
    </w:rPr>
  </w:style>
  <w:style w:type="character" w:customStyle="1" w:styleId="21">
    <w:name w:val="Пункт2 Знак"/>
    <w:link w:val="20"/>
    <w:locked/>
    <w:rsid w:val="00DA40C4"/>
    <w:rPr>
      <w:b/>
      <w:sz w:val="28"/>
    </w:rPr>
  </w:style>
  <w:style w:type="paragraph" w:customStyle="1" w:styleId="Default">
    <w:name w:val="Default"/>
    <w:rsid w:val="005A75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0"/>
    <w:semiHidden/>
    <w:rsid w:val="00655F1F"/>
    <w:pPr>
      <w:numPr>
        <w:numId w:val="6"/>
      </w:numPr>
      <w:spacing w:after="200" w:line="276" w:lineRule="auto"/>
      <w:contextualSpacing/>
      <w:jc w:val="left"/>
    </w:pPr>
    <w:rPr>
      <w:szCs w:val="22"/>
      <w:lang w:eastAsia="en-US"/>
    </w:rPr>
  </w:style>
  <w:style w:type="paragraph" w:customStyle="1" w:styleId="af4">
    <w:name w:val="Пункт"/>
    <w:basedOn w:val="a0"/>
    <w:uiPriority w:val="99"/>
    <w:rsid w:val="00655F1F"/>
    <w:pPr>
      <w:tabs>
        <w:tab w:val="num" w:pos="1134"/>
      </w:tabs>
      <w:spacing w:after="0" w:line="288" w:lineRule="auto"/>
      <w:ind w:left="1134" w:hanging="1134"/>
    </w:pPr>
    <w:rPr>
      <w:rFonts w:eastAsia="Calibri"/>
      <w:sz w:val="28"/>
      <w:szCs w:val="28"/>
    </w:rPr>
  </w:style>
  <w:style w:type="paragraph" w:styleId="af5">
    <w:name w:val="List Paragraph"/>
    <w:basedOn w:val="a0"/>
    <w:uiPriority w:val="34"/>
    <w:qFormat/>
    <w:rsid w:val="00F1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14C3-C08F-4AA6-9C05-58497232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ksu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Храпченков Александр Васильевич</dc:creator>
  <cp:keywords/>
  <cp:lastModifiedBy>Загудин Максим Михайлович</cp:lastModifiedBy>
  <cp:revision>25</cp:revision>
  <cp:lastPrinted>2018-12-27T12:48:00Z</cp:lastPrinted>
  <dcterms:created xsi:type="dcterms:W3CDTF">2018-12-27T15:28:00Z</dcterms:created>
  <dcterms:modified xsi:type="dcterms:W3CDTF">2019-01-18T11:12:00Z</dcterms:modified>
</cp:coreProperties>
</file>