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9D" w:rsidRPr="00706613" w:rsidRDefault="00A4619D" w:rsidP="00A4619D">
      <w:pPr>
        <w:spacing w:line="276" w:lineRule="auto"/>
        <w:jc w:val="right"/>
        <w:rPr>
          <w:b/>
          <w:bCs/>
          <w:sz w:val="23"/>
          <w:szCs w:val="23"/>
        </w:rPr>
      </w:pPr>
      <w:r w:rsidRPr="00706613">
        <w:rPr>
          <w:b/>
          <w:bCs/>
          <w:sz w:val="23"/>
          <w:szCs w:val="23"/>
        </w:rPr>
        <w:t>Приложение № 2</w:t>
      </w:r>
    </w:p>
    <w:p w:rsidR="00A4619D" w:rsidRPr="00706613" w:rsidRDefault="00A4619D" w:rsidP="00A4619D">
      <w:pPr>
        <w:spacing w:line="276" w:lineRule="auto"/>
        <w:jc w:val="right"/>
        <w:rPr>
          <w:b/>
          <w:bCs/>
          <w:sz w:val="23"/>
          <w:szCs w:val="23"/>
        </w:rPr>
      </w:pPr>
      <w:r w:rsidRPr="00706613">
        <w:rPr>
          <w:b/>
          <w:bCs/>
          <w:sz w:val="23"/>
          <w:szCs w:val="23"/>
        </w:rPr>
        <w:t>к извещению о проведении запроса котировок</w:t>
      </w:r>
    </w:p>
    <w:p w:rsidR="00A4619D" w:rsidRPr="00706613" w:rsidRDefault="00A4619D" w:rsidP="00A4619D">
      <w:pPr>
        <w:spacing w:line="276" w:lineRule="auto"/>
        <w:jc w:val="center"/>
        <w:rPr>
          <w:b/>
          <w:bCs/>
          <w:sz w:val="23"/>
          <w:szCs w:val="23"/>
        </w:rPr>
      </w:pPr>
    </w:p>
    <w:p w:rsidR="00A4619D" w:rsidRPr="00706613" w:rsidRDefault="00A4619D" w:rsidP="00A4619D">
      <w:pPr>
        <w:spacing w:line="276" w:lineRule="auto"/>
        <w:jc w:val="center"/>
        <w:rPr>
          <w:b/>
          <w:bCs/>
          <w:sz w:val="23"/>
          <w:szCs w:val="23"/>
        </w:rPr>
      </w:pPr>
      <w:r w:rsidRPr="00706613">
        <w:rPr>
          <w:b/>
          <w:bCs/>
          <w:sz w:val="23"/>
          <w:szCs w:val="23"/>
        </w:rPr>
        <w:t>ПРОЕКТ ДОГОВОРА</w:t>
      </w:r>
    </w:p>
    <w:p w:rsidR="00A4619D" w:rsidRPr="00706613" w:rsidRDefault="00A4619D" w:rsidP="002524C6">
      <w:pPr>
        <w:spacing w:line="276" w:lineRule="auto"/>
        <w:jc w:val="center"/>
        <w:rPr>
          <w:b/>
          <w:sz w:val="23"/>
          <w:szCs w:val="23"/>
        </w:rPr>
      </w:pPr>
    </w:p>
    <w:p w:rsidR="00DF09FC" w:rsidRPr="00706613" w:rsidRDefault="00DF09FC" w:rsidP="00DF09FC">
      <w:pPr>
        <w:spacing w:line="276" w:lineRule="auto"/>
        <w:jc w:val="center"/>
        <w:rPr>
          <w:b/>
        </w:rPr>
      </w:pPr>
      <w:r w:rsidRPr="00706613">
        <w:rPr>
          <w:b/>
        </w:rPr>
        <w:t>ДОГОВОР № _____________________</w:t>
      </w:r>
    </w:p>
    <w:p w:rsidR="00DF09FC" w:rsidRPr="00706613" w:rsidRDefault="00DF09FC" w:rsidP="00DF09FC">
      <w:pPr>
        <w:spacing w:line="276" w:lineRule="auto"/>
      </w:pPr>
    </w:p>
    <w:p w:rsidR="00DF09FC" w:rsidRPr="00706613" w:rsidRDefault="00DF09FC" w:rsidP="00DF09FC">
      <w:pPr>
        <w:spacing w:line="276" w:lineRule="auto"/>
        <w:rPr>
          <w:b/>
        </w:rPr>
      </w:pPr>
      <w:r w:rsidRPr="00706613">
        <w:rPr>
          <w:b/>
        </w:rPr>
        <w:t>г. Москва</w:t>
      </w:r>
      <w:r w:rsidRPr="00706613">
        <w:rPr>
          <w:b/>
        </w:rPr>
        <w:tab/>
      </w:r>
      <w:r w:rsidRPr="00706613">
        <w:rPr>
          <w:b/>
        </w:rPr>
        <w:tab/>
      </w:r>
      <w:r w:rsidRPr="00706613">
        <w:rPr>
          <w:b/>
        </w:rPr>
        <w:tab/>
      </w:r>
      <w:r w:rsidRPr="00706613">
        <w:rPr>
          <w:b/>
        </w:rPr>
        <w:tab/>
      </w:r>
      <w:r w:rsidRPr="00706613">
        <w:rPr>
          <w:b/>
        </w:rPr>
        <w:tab/>
      </w:r>
      <w:r w:rsidRPr="00706613">
        <w:rPr>
          <w:b/>
        </w:rPr>
        <w:tab/>
      </w:r>
      <w:r w:rsidRPr="00706613">
        <w:rPr>
          <w:b/>
        </w:rPr>
        <w:tab/>
      </w:r>
      <w:r w:rsidRPr="00706613">
        <w:rPr>
          <w:b/>
        </w:rPr>
        <w:tab/>
      </w:r>
      <w:r w:rsidRPr="00706613">
        <w:rPr>
          <w:b/>
        </w:rPr>
        <w:tab/>
        <w:t xml:space="preserve">      «___»_________ 2021 г.</w:t>
      </w:r>
    </w:p>
    <w:p w:rsidR="00DF09FC" w:rsidRPr="00706613" w:rsidRDefault="00DF09FC" w:rsidP="00DF09FC">
      <w:pPr>
        <w:suppressAutoHyphens/>
        <w:spacing w:line="276" w:lineRule="auto"/>
        <w:jc w:val="both"/>
        <w:rPr>
          <w:b/>
          <w:bCs/>
        </w:rPr>
      </w:pPr>
    </w:p>
    <w:p w:rsidR="00DF09FC" w:rsidRPr="00706613" w:rsidRDefault="00DF09FC" w:rsidP="00DF09FC">
      <w:pPr>
        <w:suppressAutoHyphens/>
        <w:spacing w:line="276" w:lineRule="auto"/>
        <w:jc w:val="both"/>
      </w:pPr>
      <w:r w:rsidRPr="00706613">
        <w:rPr>
          <w:b/>
          <w:bCs/>
        </w:rPr>
        <w:tab/>
      </w:r>
      <w:proofErr w:type="gramStart"/>
      <w:r w:rsidRPr="00706613">
        <w:rPr>
          <w:b/>
          <w:bCs/>
        </w:rPr>
        <w:t>Федеральное государственное унитарное предприятие «Главное военно-строительное управление по специальным объектам»</w:t>
      </w:r>
      <w:r w:rsidRPr="00706613">
        <w:t xml:space="preserve"> </w:t>
      </w:r>
      <w:r w:rsidRPr="00706613">
        <w:rPr>
          <w:b/>
          <w:bCs/>
        </w:rPr>
        <w:t>(ФГУП «ГВСУ по специальным объектам»)</w:t>
      </w:r>
      <w:r w:rsidRPr="00706613">
        <w:t xml:space="preserve">, именуемое в дальнейшем </w:t>
      </w:r>
      <w:r w:rsidRPr="00706613">
        <w:rPr>
          <w:b/>
        </w:rPr>
        <w:t>«Заказчик»</w:t>
      </w:r>
      <w:r w:rsidRPr="00706613">
        <w:t>, в лице директора Новикова Евгения Вячеславовича</w:t>
      </w:r>
      <w:r w:rsidRPr="00706613">
        <w:rPr>
          <w:color w:val="000000"/>
          <w:spacing w:val="-5"/>
        </w:rPr>
        <w:t>, действующего на основании Устава</w:t>
      </w:r>
      <w:r w:rsidRPr="00706613">
        <w:t>, с одной стороны, и ________________________________________________________, именуемое в дальнейшем «Исполнитель» в лице_________________________________________, действующего на основании Устава, с другой стороны, совместно именуемые в дальнейшем «Стороны», с соблюдением требований Федерального закона от 18 июля 2011</w:t>
      </w:r>
      <w:proofErr w:type="gramEnd"/>
      <w:r w:rsidRPr="00706613">
        <w:t xml:space="preserve"> г. № 223-ФЗ «О закупках товаров, работ, услуг отдельными видами юридических лиц» и Положения о закупке товаров, работ, услуг, осуществляемых ФГУП «ГВСУ по специальным объектам», на основании результатов осуществления закупки путем проведения _________________________________(протокол от «___» ________ 2021 года № _____________) заключили настоящий договор (далее - Договор) о нижеследующем:</w:t>
      </w:r>
    </w:p>
    <w:p w:rsidR="00DF09FC" w:rsidRPr="00706613" w:rsidRDefault="00DF09FC" w:rsidP="00DF09FC">
      <w:pPr>
        <w:suppressAutoHyphens/>
        <w:spacing w:line="276" w:lineRule="auto"/>
        <w:jc w:val="both"/>
      </w:pPr>
    </w:p>
    <w:p w:rsidR="00DF09FC" w:rsidRPr="00706613" w:rsidRDefault="00DF09FC" w:rsidP="00DF09FC">
      <w:pPr>
        <w:suppressAutoHyphens/>
        <w:spacing w:line="276" w:lineRule="auto"/>
        <w:jc w:val="center"/>
        <w:rPr>
          <w:b/>
        </w:rPr>
      </w:pPr>
      <w:r w:rsidRPr="00706613">
        <w:rPr>
          <w:b/>
        </w:rPr>
        <w:t>1. ПРЕДМЕТ ДОГОВОРА</w:t>
      </w:r>
    </w:p>
    <w:p w:rsidR="00DF09FC" w:rsidRPr="00706613" w:rsidRDefault="00DF09FC" w:rsidP="00DF09FC">
      <w:pPr>
        <w:spacing w:line="276" w:lineRule="auto"/>
        <w:jc w:val="both"/>
      </w:pPr>
      <w:r w:rsidRPr="00706613">
        <w:tab/>
        <w:t>1.1.</w:t>
      </w:r>
      <w:r w:rsidRPr="00706613">
        <w:tab/>
        <w:t>Исполнитель принимает на себя обязательства по предоставлению Заказчику комплекса услуг по организации деловых поездок.</w:t>
      </w:r>
    </w:p>
    <w:p w:rsidR="00DF09FC" w:rsidRPr="00706613" w:rsidRDefault="00DF09FC" w:rsidP="00DF09FC">
      <w:pPr>
        <w:spacing w:line="276" w:lineRule="auto"/>
        <w:jc w:val="both"/>
      </w:pPr>
      <w:r w:rsidRPr="00706613">
        <w:tab/>
        <w:t>1.2.</w:t>
      </w:r>
      <w:r w:rsidRPr="00706613">
        <w:tab/>
        <w:t>Исполнитель обязуется на основании письменных запросов (далее Заявок) Заказчика, составленных по форме в соответствии с Формой заявки на предоставление услуг (Приложение №3 к настоящему Договору), предоставлять следующие услуги:</w:t>
      </w:r>
    </w:p>
    <w:p w:rsidR="00DF09FC" w:rsidRPr="00706613" w:rsidRDefault="00DF09FC" w:rsidP="00DF09FC">
      <w:pPr>
        <w:spacing w:line="276" w:lineRule="auto"/>
        <w:jc w:val="both"/>
      </w:pPr>
      <w:r w:rsidRPr="00706613">
        <w:tab/>
        <w:t>1.2.1.</w:t>
      </w:r>
      <w:r w:rsidRPr="00706613">
        <w:tab/>
        <w:t>Бронирование и оформление авиационных билетов, на международные и внутренние рейсы, с оказанием сопутствующих услуг по бронированию гостиниц на территории России и за рубежом;</w:t>
      </w:r>
    </w:p>
    <w:p w:rsidR="00DF09FC" w:rsidRPr="00706613" w:rsidRDefault="00DF09FC" w:rsidP="00DF09FC">
      <w:pPr>
        <w:spacing w:line="276" w:lineRule="auto"/>
        <w:jc w:val="both"/>
      </w:pPr>
      <w:r w:rsidRPr="00706613">
        <w:tab/>
        <w:t>1.2.2.</w:t>
      </w:r>
      <w:r w:rsidRPr="00706613">
        <w:tab/>
        <w:t>Бронирование и оформление железнодорожных билетов на внутренние и международные маршруты, с оказанием сопутствующих услуг по бронированию гостиниц на территории России и за рубежом.</w:t>
      </w:r>
    </w:p>
    <w:p w:rsidR="00DF09FC" w:rsidRPr="00706613" w:rsidRDefault="00DF09FC" w:rsidP="00DF09FC">
      <w:pPr>
        <w:spacing w:line="276" w:lineRule="auto"/>
        <w:jc w:val="both"/>
      </w:pPr>
      <w:r w:rsidRPr="00706613">
        <w:tab/>
        <w:t>1.3.</w:t>
      </w:r>
      <w:r w:rsidRPr="00706613">
        <w:tab/>
        <w:t>Услуги по настоящему Договору оказываются в соответствии с Порядком оказания услуг (Приложении №1 к настоящему Договору).</w:t>
      </w:r>
    </w:p>
    <w:p w:rsidR="00DF09FC" w:rsidRPr="00706613" w:rsidRDefault="00DF09FC" w:rsidP="00DF09FC">
      <w:pPr>
        <w:spacing w:line="276" w:lineRule="auto"/>
        <w:jc w:val="both"/>
      </w:pPr>
      <w:r w:rsidRPr="00706613">
        <w:tab/>
        <w:t>1.4.</w:t>
      </w:r>
      <w:r w:rsidRPr="00706613">
        <w:tab/>
        <w:t xml:space="preserve">Расценки на услуги Исполнителя (в </w:t>
      </w:r>
      <w:proofErr w:type="spellStart"/>
      <w:r w:rsidRPr="00706613">
        <w:t>т.ч</w:t>
      </w:r>
      <w:proofErr w:type="spellEnd"/>
      <w:r w:rsidRPr="00706613">
        <w:t>. сервисные сборы) по настоящему Договору указаны в Стоимости услуг исполнителя (Приложении № 2 к настоящему Договору).</w:t>
      </w:r>
    </w:p>
    <w:p w:rsidR="00DF09FC" w:rsidRPr="00706613" w:rsidRDefault="00DF09FC" w:rsidP="00DF09FC">
      <w:pPr>
        <w:spacing w:line="276" w:lineRule="auto"/>
        <w:jc w:val="both"/>
      </w:pPr>
      <w:r w:rsidRPr="00706613">
        <w:tab/>
        <w:t>1.5.</w:t>
      </w:r>
      <w:r w:rsidRPr="00706613">
        <w:tab/>
        <w:t>Авиа и железнодорожные билеты оформляются в соответствии с действующими на момент подачи заявки тарифами, правилами и условиями авиа и железнодорожных перевозчиков.</w:t>
      </w:r>
    </w:p>
    <w:p w:rsidR="00DF09FC" w:rsidRPr="00706613" w:rsidRDefault="00DF09FC" w:rsidP="00DF09FC">
      <w:pPr>
        <w:spacing w:line="276" w:lineRule="auto"/>
        <w:ind w:firstLine="720"/>
        <w:jc w:val="both"/>
      </w:pPr>
      <w:r w:rsidRPr="00706613">
        <w:t>1.6.</w:t>
      </w:r>
      <w:r w:rsidRPr="00706613">
        <w:tab/>
        <w:t>Стороны соглашаются с тем, что составление Заявок и, соответственно, заказ услуг Исполнителя, являются правом, а не обязанностью Заказчика. Заключение настоящего Договора не обязывает Заказчика заказывать услуги Исполнителя. Исполнитель не вправе требовать от Заказчика возмещения убытков, а равно иных платежей в связи с неполучением от Заказчика заявок на оказание услуг.</w:t>
      </w:r>
    </w:p>
    <w:p w:rsidR="00DF09FC" w:rsidRPr="00706613" w:rsidRDefault="00DF09FC" w:rsidP="00DF09FC">
      <w:pPr>
        <w:spacing w:line="276" w:lineRule="auto"/>
        <w:jc w:val="both"/>
      </w:pPr>
      <w:r w:rsidRPr="00706613">
        <w:lastRenderedPageBreak/>
        <w:tab/>
      </w:r>
    </w:p>
    <w:p w:rsidR="00DF09FC" w:rsidRPr="00706613" w:rsidRDefault="00DF09FC" w:rsidP="00DF09FC">
      <w:pPr>
        <w:spacing w:line="276" w:lineRule="auto"/>
        <w:jc w:val="center"/>
        <w:rPr>
          <w:b/>
        </w:rPr>
      </w:pPr>
      <w:r w:rsidRPr="00706613">
        <w:rPr>
          <w:b/>
        </w:rPr>
        <w:t>2. ЦЕНА ДОГОВОРА И ПОРЯДОК РАСЧЕТОВ</w:t>
      </w:r>
    </w:p>
    <w:p w:rsidR="00DF09FC" w:rsidRPr="00706613" w:rsidRDefault="00DF09FC" w:rsidP="00DF09FC">
      <w:pPr>
        <w:spacing w:line="276" w:lineRule="auto"/>
        <w:jc w:val="both"/>
      </w:pPr>
      <w:r w:rsidRPr="00706613">
        <w:tab/>
        <w:t>2.1.</w:t>
      </w:r>
      <w:r w:rsidRPr="00706613">
        <w:tab/>
        <w:t>Цена настоящего Договора формируется из стоимости каждой из Заявок Заказчика, но не может быть более 25 000 000 (Двадцати пяти миллионов) рублей 00 копеек, в том числе НДС по ставке определяемой в соответствии с законодательством Российской Федерации. В случае достижения указанного лимита Договор прекращает свое действие без направления Сторонами друг другу уведомлений.</w:t>
      </w:r>
    </w:p>
    <w:p w:rsidR="00DF09FC" w:rsidRPr="00706613" w:rsidRDefault="00DF09FC" w:rsidP="00DF09FC">
      <w:pPr>
        <w:spacing w:line="276" w:lineRule="auto"/>
        <w:ind w:firstLine="709"/>
        <w:jc w:val="both"/>
        <w:rPr>
          <w:bCs/>
        </w:rPr>
      </w:pPr>
      <w:r w:rsidRPr="00706613">
        <w:t>2.2.</w:t>
      </w:r>
      <w:r w:rsidRPr="00706613">
        <w:tab/>
        <w:t xml:space="preserve">Цена Договора включает в себя </w:t>
      </w:r>
      <w:r w:rsidRPr="00706613">
        <w:rPr>
          <w:bCs/>
        </w:rPr>
        <w:t>стоимость оказываемых услуг,</w:t>
      </w:r>
      <w:r w:rsidRPr="00706613">
        <w:t xml:space="preserve"> </w:t>
      </w:r>
      <w:r w:rsidRPr="00706613">
        <w:rPr>
          <w:bCs/>
        </w:rPr>
        <w:t>уплачиваемую Заказчиком Исполнителю за выполнение последним принятых на себя обязательств по настоящему Договору по каждой из Заявок,</w:t>
      </w:r>
      <w:r w:rsidRPr="00706613">
        <w:t xml:space="preserve"> фактическую </w:t>
      </w:r>
      <w:r w:rsidRPr="00706613">
        <w:rPr>
          <w:bCs/>
        </w:rPr>
        <w:t>стоимость ави</w:t>
      </w:r>
      <w:proofErr w:type="gramStart"/>
      <w:r w:rsidRPr="00706613">
        <w:rPr>
          <w:bCs/>
        </w:rPr>
        <w:t>а-</w:t>
      </w:r>
      <w:proofErr w:type="gramEnd"/>
      <w:r w:rsidRPr="00706613">
        <w:rPr>
          <w:bCs/>
        </w:rPr>
        <w:t>, железнодорожных билетов, стоимость проживания в гостиницах на территории России и за рубежом, по расценкам, действующим у поставщиков вышеуказанных услуг на день покупки, все налоги, сборы и другие обязательные платежи, взимаемые на территории Российской Федерации, расходы на доставку, иные расходы Исполнителя, связанные с исполнением настоящего Договора.</w:t>
      </w:r>
    </w:p>
    <w:p w:rsidR="00DF09FC" w:rsidRPr="00706613" w:rsidRDefault="00DF09FC" w:rsidP="00DF09FC">
      <w:pPr>
        <w:spacing w:line="276" w:lineRule="auto"/>
        <w:jc w:val="both"/>
      </w:pPr>
      <w:r w:rsidRPr="00706613">
        <w:rPr>
          <w:bCs/>
        </w:rPr>
        <w:tab/>
      </w:r>
      <w:r w:rsidRPr="00706613">
        <w:t>2.3.</w:t>
      </w:r>
      <w:r w:rsidRPr="00706613">
        <w:tab/>
        <w:t>Оплата услуг по Договору производится путем безналичного перечисления денежных средств Заказчиком на расчетный счет Исполнителя отдельно по каждой из Заявок.</w:t>
      </w:r>
    </w:p>
    <w:p w:rsidR="00DF09FC" w:rsidRPr="00706613" w:rsidRDefault="00DF09FC" w:rsidP="00DF09FC">
      <w:pPr>
        <w:spacing w:line="276" w:lineRule="auto"/>
        <w:jc w:val="both"/>
      </w:pPr>
      <w:r w:rsidRPr="00706613">
        <w:tab/>
        <w:t>2.4.</w:t>
      </w:r>
      <w:r w:rsidRPr="00706613">
        <w:tab/>
        <w:t xml:space="preserve">Оплата оказанных в отчетном периоде услуг производится Заказчиком в течение 3 (Трех) рабочих дней </w:t>
      </w:r>
      <w:proofErr w:type="gramStart"/>
      <w:r w:rsidRPr="00706613">
        <w:t>с даты подписания</w:t>
      </w:r>
      <w:proofErr w:type="gramEnd"/>
      <w:r w:rsidRPr="00706613">
        <w:t xml:space="preserve"> Сторонами Акта об оказании услуг.</w:t>
      </w:r>
    </w:p>
    <w:p w:rsidR="00DF09FC" w:rsidRPr="00706613" w:rsidRDefault="00CB4E07" w:rsidP="00DF09FC">
      <w:pPr>
        <w:spacing w:line="276" w:lineRule="auto"/>
        <w:jc w:val="both"/>
      </w:pPr>
      <w:r w:rsidRPr="00706613">
        <w:tab/>
      </w:r>
      <w:r w:rsidR="00DF09FC" w:rsidRPr="00706613">
        <w:t>Обязательства Заказчика по оплате оказанных услуг считаются исполненными с даты списания денежных сре</w:t>
      </w:r>
      <w:proofErr w:type="gramStart"/>
      <w:r w:rsidR="00DF09FC" w:rsidRPr="00706613">
        <w:t>дств с р</w:t>
      </w:r>
      <w:proofErr w:type="gramEnd"/>
      <w:r w:rsidR="00DF09FC" w:rsidRPr="00706613">
        <w:t>асчетного счета Заказчика, указанного в разделе 10 настоящего Договора.</w:t>
      </w:r>
    </w:p>
    <w:p w:rsidR="00DF09FC" w:rsidRPr="00706613" w:rsidRDefault="00DF09FC" w:rsidP="00DF09FC">
      <w:pPr>
        <w:spacing w:line="276" w:lineRule="auto"/>
        <w:jc w:val="both"/>
      </w:pPr>
      <w:r w:rsidRPr="00706613">
        <w:tab/>
        <w:t>2.5.</w:t>
      </w:r>
      <w:r w:rsidRPr="00706613">
        <w:tab/>
        <w:t xml:space="preserve">В случае изменения юридического адреса и (или) банковских реквизитов, Исполнитель обязуется в 3-х </w:t>
      </w:r>
      <w:proofErr w:type="spellStart"/>
      <w:r w:rsidRPr="00706613">
        <w:t>дневный</w:t>
      </w:r>
      <w:proofErr w:type="spellEnd"/>
      <w:r w:rsidRPr="00706613">
        <w:t xml:space="preserve"> срок в письменной форме сообщить об этом Заказчику с указанием новых реквизитов. В противном случае все риски, связанные с перечислением денежных средств по прежним реквизитам, несет Исполнитель.</w:t>
      </w:r>
    </w:p>
    <w:p w:rsidR="00DF09FC" w:rsidRPr="00706613" w:rsidRDefault="00DF09FC" w:rsidP="00DF09FC">
      <w:pPr>
        <w:spacing w:line="276" w:lineRule="auto"/>
        <w:jc w:val="both"/>
      </w:pPr>
      <w:r w:rsidRPr="00706613">
        <w:tab/>
      </w:r>
    </w:p>
    <w:p w:rsidR="00DF09FC" w:rsidRPr="00706613" w:rsidRDefault="00DF09FC" w:rsidP="00DF09FC">
      <w:pPr>
        <w:spacing w:line="276" w:lineRule="auto"/>
        <w:jc w:val="center"/>
        <w:rPr>
          <w:b/>
        </w:rPr>
      </w:pPr>
      <w:r w:rsidRPr="00706613">
        <w:rPr>
          <w:b/>
        </w:rPr>
        <w:t>3. ПРАВА И ОБЯЗАННОСТИ СТОРОН</w:t>
      </w:r>
    </w:p>
    <w:p w:rsidR="00DF09FC" w:rsidRPr="00706613" w:rsidRDefault="00DF09FC" w:rsidP="00DF09FC">
      <w:pPr>
        <w:keepNext/>
        <w:spacing w:line="276" w:lineRule="auto"/>
        <w:ind w:firstLine="720"/>
        <w:rPr>
          <w:b/>
        </w:rPr>
      </w:pPr>
      <w:r w:rsidRPr="00706613">
        <w:rPr>
          <w:b/>
        </w:rPr>
        <w:t>3.1.</w:t>
      </w:r>
      <w:r w:rsidRPr="00706613">
        <w:rPr>
          <w:b/>
        </w:rPr>
        <w:tab/>
        <w:t>Заказчик вправе:</w:t>
      </w:r>
    </w:p>
    <w:p w:rsidR="00DF09FC" w:rsidRPr="00706613" w:rsidRDefault="00DF09FC" w:rsidP="00DF09FC">
      <w:pPr>
        <w:keepNext/>
        <w:spacing w:line="276" w:lineRule="auto"/>
        <w:ind w:firstLine="720"/>
        <w:jc w:val="both"/>
      </w:pPr>
      <w:r w:rsidRPr="00706613">
        <w:t>3.1.1.</w:t>
      </w:r>
      <w:r w:rsidRPr="00706613">
        <w:tab/>
        <w:t>Требовать от Исполнителя надлежащего исполнения обязательств в соответствии с условиями Договора.</w:t>
      </w:r>
    </w:p>
    <w:p w:rsidR="00DF09FC" w:rsidRPr="00706613" w:rsidRDefault="00DF09FC" w:rsidP="00DF09FC">
      <w:pPr>
        <w:spacing w:line="276" w:lineRule="auto"/>
        <w:jc w:val="both"/>
      </w:pPr>
      <w:r w:rsidRPr="00706613">
        <w:tab/>
        <w:t>3.1.2.</w:t>
      </w:r>
      <w:r w:rsidRPr="00706613">
        <w:tab/>
        <w:t>Запрашивать у Исполнителя информацию о ходе и состоянии исполнения обязательств Исполнителя по настоящему Договору.</w:t>
      </w:r>
    </w:p>
    <w:p w:rsidR="00DF09FC" w:rsidRPr="00706613" w:rsidRDefault="00DF09FC" w:rsidP="00DF09FC">
      <w:pPr>
        <w:spacing w:line="276" w:lineRule="auto"/>
        <w:rPr>
          <w:b/>
        </w:rPr>
      </w:pPr>
      <w:r w:rsidRPr="00706613">
        <w:tab/>
      </w:r>
      <w:r w:rsidRPr="00706613">
        <w:rPr>
          <w:b/>
        </w:rPr>
        <w:t>3.2.</w:t>
      </w:r>
      <w:r w:rsidRPr="00706613">
        <w:rPr>
          <w:b/>
        </w:rPr>
        <w:tab/>
        <w:t>Заказчик обязан:</w:t>
      </w:r>
    </w:p>
    <w:p w:rsidR="00DF09FC" w:rsidRPr="00706613" w:rsidRDefault="00DF09FC" w:rsidP="00DF09FC">
      <w:pPr>
        <w:spacing w:line="276" w:lineRule="auto"/>
        <w:jc w:val="both"/>
      </w:pPr>
      <w:r w:rsidRPr="00706613">
        <w:rPr>
          <w:b/>
        </w:rPr>
        <w:tab/>
      </w:r>
      <w:r w:rsidRPr="00706613">
        <w:t>3.2.1.</w:t>
      </w:r>
      <w:r w:rsidRPr="00706613">
        <w:tab/>
        <w:t>Направлять Исполнителю посредством средств факсимильной связи или электронной почты надлежащим образом заполненную Форму заявку на предоставление услуг (Приложение №3 к настоящему Договору). Форма заявки может быть изменена по согласованию Сторон.</w:t>
      </w:r>
    </w:p>
    <w:p w:rsidR="00DF09FC" w:rsidRPr="00706613" w:rsidRDefault="00DF09FC" w:rsidP="00DF09FC">
      <w:pPr>
        <w:spacing w:line="276" w:lineRule="auto"/>
        <w:jc w:val="both"/>
      </w:pPr>
      <w:r w:rsidRPr="00706613">
        <w:tab/>
        <w:t>3.2.2.</w:t>
      </w:r>
      <w:r w:rsidRPr="00706613">
        <w:tab/>
        <w:t>Указывать в полном объеме информацию, необходимую для оказания услуг и оформления перевозочных и прочих документов, в том числе наименование услуги, сведения о пассажирах, предполагаемые даты поездки, маршрут, класс обслуживания и т.п.</w:t>
      </w:r>
    </w:p>
    <w:p w:rsidR="00DF09FC" w:rsidRPr="00706613" w:rsidRDefault="00DF09FC" w:rsidP="00DF09FC">
      <w:pPr>
        <w:spacing w:line="276" w:lineRule="auto"/>
        <w:jc w:val="both"/>
      </w:pPr>
      <w:r w:rsidRPr="00706613">
        <w:tab/>
        <w:t>3.2.3.</w:t>
      </w:r>
      <w:r w:rsidRPr="00706613">
        <w:tab/>
        <w:t>Своевременно в письменной форме информировать Исполнителя обо всех изменениях, дополнениях и отмене заказанных услуг.</w:t>
      </w:r>
    </w:p>
    <w:p w:rsidR="00DF09FC" w:rsidRDefault="00DF09FC" w:rsidP="00DF09FC">
      <w:pPr>
        <w:spacing w:line="276" w:lineRule="auto"/>
        <w:jc w:val="both"/>
      </w:pPr>
      <w:r w:rsidRPr="00706613">
        <w:tab/>
        <w:t xml:space="preserve">3.2.4. </w:t>
      </w:r>
      <w:r w:rsidRPr="00706613">
        <w:tab/>
        <w:t>В случае отмены или изменения Заявки уплачивать комиссионные сборы согласно Стоимости услуг исполнителя (Приложение №2 к настоящему Договору).</w:t>
      </w:r>
    </w:p>
    <w:p w:rsidR="008F5281" w:rsidRPr="00706613" w:rsidRDefault="008F5281" w:rsidP="00DF09FC">
      <w:pPr>
        <w:spacing w:line="276" w:lineRule="auto"/>
        <w:jc w:val="both"/>
      </w:pPr>
      <w:r>
        <w:tab/>
      </w:r>
      <w:bookmarkStart w:id="0" w:name="_GoBack"/>
      <w:r>
        <w:t xml:space="preserve">3.2.5. </w:t>
      </w:r>
      <w:r w:rsidRPr="00040234">
        <w:t xml:space="preserve">Заказчик в течение </w:t>
      </w:r>
      <w:r>
        <w:t>3</w:t>
      </w:r>
      <w:r w:rsidRPr="00040234">
        <w:t xml:space="preserve"> (</w:t>
      </w:r>
      <w:r>
        <w:t>трех</w:t>
      </w:r>
      <w:r w:rsidRPr="00040234">
        <w:t xml:space="preserve">) рабочих дней </w:t>
      </w:r>
      <w:proofErr w:type="gramStart"/>
      <w:r w:rsidRPr="00040234">
        <w:t>с даты получения</w:t>
      </w:r>
      <w:proofErr w:type="gramEnd"/>
      <w:r w:rsidRPr="00040234">
        <w:t xml:space="preserve"> документов, указанных в п.3.</w:t>
      </w:r>
      <w:r>
        <w:t>4.7</w:t>
      </w:r>
      <w:r w:rsidRPr="00040234">
        <w:t>. Договора, обязан подписать представленные документы или направить Исполнителю м</w:t>
      </w:r>
      <w:r>
        <w:t>отивированный отказ от приемки у</w:t>
      </w:r>
      <w:r w:rsidRPr="00040234">
        <w:t>слуг</w:t>
      </w:r>
      <w:r>
        <w:t>.</w:t>
      </w:r>
    </w:p>
    <w:bookmarkEnd w:id="0"/>
    <w:p w:rsidR="00DF09FC" w:rsidRPr="00706613" w:rsidRDefault="00DF09FC" w:rsidP="00DF09FC">
      <w:pPr>
        <w:spacing w:line="276" w:lineRule="auto"/>
        <w:rPr>
          <w:b/>
        </w:rPr>
      </w:pPr>
      <w:r w:rsidRPr="00706613">
        <w:lastRenderedPageBreak/>
        <w:tab/>
      </w:r>
      <w:r w:rsidRPr="00706613">
        <w:rPr>
          <w:b/>
        </w:rPr>
        <w:t>3.3.</w:t>
      </w:r>
      <w:r w:rsidRPr="00706613">
        <w:rPr>
          <w:b/>
        </w:rPr>
        <w:tab/>
        <w:t>Исполнитель вправе:</w:t>
      </w:r>
    </w:p>
    <w:p w:rsidR="00DF09FC" w:rsidRPr="00706613" w:rsidRDefault="00DF09FC" w:rsidP="00DF09FC">
      <w:pPr>
        <w:spacing w:line="276" w:lineRule="auto"/>
        <w:jc w:val="both"/>
      </w:pPr>
      <w:r w:rsidRPr="00706613">
        <w:rPr>
          <w:b/>
        </w:rPr>
        <w:tab/>
      </w:r>
      <w:r w:rsidRPr="00706613">
        <w:t>3.3.1.</w:t>
      </w:r>
      <w:r w:rsidRPr="00706613">
        <w:tab/>
        <w:t>Требовать своевременной оплаты оказанных Заказчику услуг.</w:t>
      </w:r>
    </w:p>
    <w:p w:rsidR="00DF09FC" w:rsidRPr="00706613" w:rsidRDefault="00DF09FC" w:rsidP="00DF09FC">
      <w:pPr>
        <w:spacing w:line="276" w:lineRule="auto"/>
        <w:jc w:val="both"/>
      </w:pPr>
      <w:r w:rsidRPr="00706613">
        <w:tab/>
        <w:t>3.3.2.</w:t>
      </w:r>
      <w:r w:rsidRPr="00706613">
        <w:tab/>
        <w:t>Запрашивать у Заказчика предоставления разъяснений и уточнений по вопросам, связанным с исполнением настоящего Договора.</w:t>
      </w:r>
    </w:p>
    <w:p w:rsidR="00DF09FC" w:rsidRPr="00706613" w:rsidRDefault="00DF09FC" w:rsidP="00DF09FC">
      <w:pPr>
        <w:spacing w:line="276" w:lineRule="auto"/>
        <w:rPr>
          <w:b/>
        </w:rPr>
      </w:pPr>
      <w:r w:rsidRPr="00706613">
        <w:tab/>
      </w:r>
      <w:r w:rsidRPr="00706613">
        <w:rPr>
          <w:b/>
        </w:rPr>
        <w:t>3.4.</w:t>
      </w:r>
      <w:r w:rsidRPr="00706613">
        <w:rPr>
          <w:b/>
        </w:rPr>
        <w:tab/>
        <w:t>Исполнитель обязан:</w:t>
      </w:r>
    </w:p>
    <w:p w:rsidR="00DF09FC" w:rsidRPr="00706613" w:rsidRDefault="00DF09FC" w:rsidP="00DF09FC">
      <w:pPr>
        <w:spacing w:line="276" w:lineRule="auto"/>
        <w:jc w:val="both"/>
      </w:pPr>
      <w:r w:rsidRPr="00706613">
        <w:tab/>
        <w:t>3.4.1.</w:t>
      </w:r>
      <w:r w:rsidRPr="00706613">
        <w:tab/>
        <w:t>Своевременно и надлежащим образом оказывать Услуги по настоящему Договору, предоставлять Заказчику всю необходимую информацию, в том числе информацию по расписанию перевозок, действующим тарифам, правилам и ограничениям по ним, наличию мест и прочую информацию, связанную с оказанием услуг согласно заявке Заказчика.</w:t>
      </w:r>
    </w:p>
    <w:p w:rsidR="00DF09FC" w:rsidRPr="00706613" w:rsidRDefault="00DF09FC" w:rsidP="00DF09FC">
      <w:pPr>
        <w:spacing w:line="276" w:lineRule="auto"/>
        <w:jc w:val="both"/>
      </w:pPr>
      <w:r w:rsidRPr="00706613">
        <w:tab/>
        <w:t>3.4.2.</w:t>
      </w:r>
      <w:r w:rsidRPr="00706613">
        <w:tab/>
        <w:t>Незамедлительно извещать Заказчика об обстоятельствах, препятствующих исполнению требований заявки или замедляющих их исполнение.</w:t>
      </w:r>
    </w:p>
    <w:p w:rsidR="00DF09FC" w:rsidRPr="00706613" w:rsidRDefault="00DF09FC" w:rsidP="00DF09FC">
      <w:pPr>
        <w:spacing w:line="276" w:lineRule="auto"/>
        <w:jc w:val="both"/>
      </w:pPr>
      <w:r w:rsidRPr="00706613">
        <w:tab/>
        <w:t>3.4.3.</w:t>
      </w:r>
      <w:r w:rsidRPr="00706613">
        <w:tab/>
        <w:t>На основании заявок Заказчика, осуществлять бронирование услуг и оформление необходимых документов в соответствии с действующими тарифами, правилами и условиями авиационных и железнодорожных перевозчиков, отелей, транспортных предприятий и других поставщиков услуг.</w:t>
      </w:r>
    </w:p>
    <w:p w:rsidR="00DF09FC" w:rsidRPr="00706613" w:rsidRDefault="00DF09FC" w:rsidP="00DF09FC">
      <w:pPr>
        <w:spacing w:line="276" w:lineRule="auto"/>
        <w:jc w:val="both"/>
      </w:pPr>
      <w:r w:rsidRPr="00706613">
        <w:tab/>
        <w:t>3.4.4.</w:t>
      </w:r>
      <w:r w:rsidRPr="00706613">
        <w:tab/>
        <w:t>В исключительных случаях принимать заявки от Заказчика в устной форме по телефону.</w:t>
      </w:r>
    </w:p>
    <w:p w:rsidR="00DF09FC" w:rsidRPr="00706613" w:rsidRDefault="00DF09FC" w:rsidP="00DF09FC">
      <w:pPr>
        <w:spacing w:line="276" w:lineRule="auto"/>
        <w:jc w:val="both"/>
      </w:pPr>
      <w:r w:rsidRPr="00706613">
        <w:tab/>
        <w:t>3.4.5.</w:t>
      </w:r>
      <w:r w:rsidRPr="00706613">
        <w:tab/>
        <w:t>Осуществлять доставку оформленных документов по г. Москве (в пределах МКАД) в согласованные с Заказчиком сроки.</w:t>
      </w:r>
    </w:p>
    <w:p w:rsidR="00DF09FC" w:rsidRPr="00706613" w:rsidRDefault="00DF09FC" w:rsidP="00DF09FC">
      <w:pPr>
        <w:spacing w:line="276" w:lineRule="auto"/>
        <w:jc w:val="both"/>
      </w:pPr>
      <w:r w:rsidRPr="00706613">
        <w:tab/>
        <w:t>3.4.6.</w:t>
      </w:r>
      <w:r w:rsidRPr="00706613">
        <w:tab/>
        <w:t>Ежемесячно предоставлять информацию о состоянии финансовых расчетов между Заказчиком и Исполнителем.</w:t>
      </w:r>
    </w:p>
    <w:p w:rsidR="00DF09FC" w:rsidRPr="00706613" w:rsidRDefault="00DF09FC" w:rsidP="00DF09FC">
      <w:pPr>
        <w:spacing w:line="276" w:lineRule="auto"/>
        <w:jc w:val="both"/>
      </w:pPr>
      <w:r w:rsidRPr="00706613">
        <w:tab/>
        <w:t>3.4.7.</w:t>
      </w:r>
      <w:r w:rsidRPr="00706613">
        <w:tab/>
      </w:r>
      <w:r w:rsidR="00FB6593" w:rsidRPr="00706613">
        <w:t>П</w:t>
      </w:r>
      <w:r w:rsidR="00CB4E07" w:rsidRPr="00706613">
        <w:t>редоставлять оригиналы</w:t>
      </w:r>
      <w:r w:rsidRPr="00706613">
        <w:t xml:space="preserve"> первичны</w:t>
      </w:r>
      <w:r w:rsidR="00FB6593" w:rsidRPr="00706613">
        <w:t>х</w:t>
      </w:r>
      <w:r w:rsidRPr="00706613">
        <w:t xml:space="preserve"> бухгалтерски</w:t>
      </w:r>
      <w:r w:rsidR="00FB6593" w:rsidRPr="00706613">
        <w:t>х документов</w:t>
      </w:r>
      <w:r w:rsidRPr="00706613">
        <w:t xml:space="preserve">, в том числе </w:t>
      </w:r>
      <w:r w:rsidR="00FB6593" w:rsidRPr="00706613">
        <w:t>с</w:t>
      </w:r>
      <w:r w:rsidRPr="00706613">
        <w:t>чета-фактуры и Акты об оказании услуг за отчетный период</w:t>
      </w:r>
      <w:r w:rsidR="00706613" w:rsidRPr="00706613">
        <w:t xml:space="preserve"> </w:t>
      </w:r>
      <w:r w:rsidR="00706613" w:rsidRPr="00706613">
        <w:rPr>
          <w:bCs/>
          <w:color w:val="000000"/>
        </w:rPr>
        <w:t xml:space="preserve">в течение 1 (одного) рабочего дня </w:t>
      </w:r>
      <w:proofErr w:type="gramStart"/>
      <w:r w:rsidR="00706613" w:rsidRPr="00706613">
        <w:rPr>
          <w:bCs/>
          <w:color w:val="000000"/>
        </w:rPr>
        <w:t>с даты истечения</w:t>
      </w:r>
      <w:proofErr w:type="gramEnd"/>
      <w:r w:rsidR="00706613" w:rsidRPr="00706613">
        <w:rPr>
          <w:bCs/>
          <w:color w:val="000000"/>
        </w:rPr>
        <w:t xml:space="preserve"> отчетного периода</w:t>
      </w:r>
      <w:r w:rsidRPr="00706613">
        <w:t>.</w:t>
      </w:r>
    </w:p>
    <w:p w:rsidR="00CB4E07" w:rsidRPr="00706613" w:rsidRDefault="00CB4E07" w:rsidP="00DF09FC">
      <w:pPr>
        <w:spacing w:line="276" w:lineRule="auto"/>
        <w:jc w:val="both"/>
      </w:pPr>
      <w:r w:rsidRPr="00706613">
        <w:tab/>
        <w:t xml:space="preserve">Отчетным периодом оказания услуг по настоящему Договору является </w:t>
      </w:r>
      <w:r w:rsidR="00FB6593" w:rsidRPr="00706613">
        <w:t>7</w:t>
      </w:r>
      <w:r w:rsidRPr="00706613">
        <w:t xml:space="preserve"> (</w:t>
      </w:r>
      <w:r w:rsidR="00FB6593" w:rsidRPr="00706613">
        <w:t>семь</w:t>
      </w:r>
      <w:r w:rsidRPr="00706613">
        <w:t xml:space="preserve">) </w:t>
      </w:r>
      <w:proofErr w:type="gramStart"/>
      <w:r w:rsidRPr="00706613">
        <w:t>календарный</w:t>
      </w:r>
      <w:proofErr w:type="gramEnd"/>
      <w:r w:rsidRPr="00706613">
        <w:t xml:space="preserve"> дней.</w:t>
      </w:r>
    </w:p>
    <w:p w:rsidR="00DF09FC" w:rsidRPr="00706613" w:rsidRDefault="00DF09FC" w:rsidP="00DF09FC">
      <w:pPr>
        <w:spacing w:line="276" w:lineRule="auto"/>
        <w:jc w:val="both"/>
      </w:pPr>
      <w:r w:rsidRPr="00706613">
        <w:tab/>
        <w:t>3.4.8.</w:t>
      </w:r>
      <w:r w:rsidRPr="00706613">
        <w:tab/>
        <w:t xml:space="preserve">Круглосуточно </w:t>
      </w:r>
      <w:proofErr w:type="gramStart"/>
      <w:r w:rsidRPr="00706613">
        <w:t>принимать и обрабатывать</w:t>
      </w:r>
      <w:proofErr w:type="gramEnd"/>
      <w:r w:rsidRPr="00706613">
        <w:t xml:space="preserve"> заявки Заказчика на оказание услуг.</w:t>
      </w:r>
    </w:p>
    <w:p w:rsidR="00DF09FC" w:rsidRPr="00706613" w:rsidRDefault="00DF09FC" w:rsidP="00DF09FC">
      <w:pPr>
        <w:spacing w:line="276" w:lineRule="auto"/>
        <w:jc w:val="both"/>
      </w:pPr>
      <w:r w:rsidRPr="00706613">
        <w:tab/>
        <w:t>3.4.9.</w:t>
      </w:r>
      <w:r w:rsidRPr="00706613">
        <w:tab/>
        <w:t>Оказывать круглосуточную информационную поддержку по вопросам, связанным с исполнением настоящего Договора.</w:t>
      </w:r>
    </w:p>
    <w:p w:rsidR="00DF09FC" w:rsidRPr="00706613" w:rsidRDefault="00DF09FC" w:rsidP="00DF09FC">
      <w:pPr>
        <w:spacing w:line="276" w:lineRule="auto"/>
        <w:jc w:val="both"/>
      </w:pPr>
      <w:r w:rsidRPr="00706613">
        <w:tab/>
        <w:t>3.4.10.</w:t>
      </w:r>
      <w:r w:rsidRPr="00706613">
        <w:tab/>
        <w:t>Исполнять иные обязательства, предусмотренные действующим законодательством и настоящим Договором</w:t>
      </w:r>
    </w:p>
    <w:p w:rsidR="00DF09FC" w:rsidRPr="00706613" w:rsidRDefault="00DF09FC" w:rsidP="00DF09FC">
      <w:pPr>
        <w:spacing w:line="276" w:lineRule="auto"/>
        <w:jc w:val="both"/>
      </w:pPr>
      <w:r w:rsidRPr="00706613">
        <w:tab/>
      </w:r>
    </w:p>
    <w:p w:rsidR="00DF09FC" w:rsidRPr="00706613" w:rsidRDefault="00DF09FC" w:rsidP="00DF09FC">
      <w:pPr>
        <w:spacing w:line="276" w:lineRule="auto"/>
        <w:jc w:val="center"/>
        <w:rPr>
          <w:b/>
        </w:rPr>
      </w:pPr>
      <w:r w:rsidRPr="00706613">
        <w:rPr>
          <w:b/>
        </w:rPr>
        <w:t>4. ОТВЕТСТВЕННОСТЬ СТОРОН</w:t>
      </w:r>
    </w:p>
    <w:p w:rsidR="00DF09FC" w:rsidRPr="00706613" w:rsidRDefault="00DF09FC" w:rsidP="00DF09FC">
      <w:pPr>
        <w:spacing w:line="276" w:lineRule="auto"/>
        <w:jc w:val="both"/>
      </w:pPr>
      <w:r w:rsidRPr="00706613">
        <w:tab/>
        <w:t>4.1.</w:t>
      </w:r>
      <w:r w:rsidRPr="00706613">
        <w:tab/>
        <w:t>Стороны несут ответственность за неисполнение и ненадлежащее исполнение своих обязанностей по Договору в соответствии с действующим законодательством Российской Федерации.</w:t>
      </w:r>
    </w:p>
    <w:p w:rsidR="00DF09FC" w:rsidRPr="00706613" w:rsidRDefault="00DF09FC" w:rsidP="00DF09FC">
      <w:pPr>
        <w:spacing w:line="276" w:lineRule="auto"/>
        <w:jc w:val="both"/>
      </w:pPr>
      <w:r w:rsidRPr="00706613">
        <w:tab/>
        <w:t>4.2.</w:t>
      </w:r>
      <w:r w:rsidRPr="00706613">
        <w:tab/>
        <w:t>Исполнитель несет ответственность за достоверность предоставленной Заказчику информации, связанной с оказанием услуг по настоящему Договору, а также за правильное оформление перевозочных и прочих документов.</w:t>
      </w:r>
    </w:p>
    <w:p w:rsidR="00DF09FC" w:rsidRPr="00706613" w:rsidRDefault="00DF09FC" w:rsidP="00DF09FC">
      <w:pPr>
        <w:spacing w:line="276" w:lineRule="auto"/>
        <w:jc w:val="both"/>
      </w:pPr>
      <w:r w:rsidRPr="00706613">
        <w:tab/>
        <w:t>4.3.</w:t>
      </w:r>
      <w:r w:rsidRPr="00706613">
        <w:tab/>
        <w:t>Исполнитель не несет ответственность за действия перевозчиков, повлекшие за собой замену воздушного судна, изменения в расписании, отмену рейсов, задержку рейсов, не обеспечение стыковок в аэропортах, трансфера, за действия страховых организаций, утерю багажа или личных вещей пассажиров.</w:t>
      </w:r>
    </w:p>
    <w:p w:rsidR="00DF09FC" w:rsidRPr="00706613" w:rsidRDefault="00DF09FC" w:rsidP="00DF09FC">
      <w:pPr>
        <w:spacing w:line="276" w:lineRule="auto"/>
        <w:jc w:val="both"/>
      </w:pPr>
      <w:r w:rsidRPr="00706613">
        <w:tab/>
        <w:t>4.4.</w:t>
      </w:r>
      <w:r w:rsidRPr="00706613">
        <w:tab/>
        <w:t>Заказчик несет ответственность за полноту и достоверность информации, предоставленной при заказе услуг.</w:t>
      </w:r>
    </w:p>
    <w:p w:rsidR="00DF09FC" w:rsidRPr="00706613" w:rsidRDefault="00DF09FC" w:rsidP="00DF09FC">
      <w:pPr>
        <w:spacing w:line="276" w:lineRule="auto"/>
        <w:ind w:firstLine="720"/>
        <w:jc w:val="both"/>
        <w:rPr>
          <w:color w:val="000000"/>
        </w:rPr>
      </w:pPr>
      <w:r w:rsidRPr="00706613">
        <w:lastRenderedPageBreak/>
        <w:t>4.5.</w:t>
      </w:r>
      <w:r w:rsidRPr="00706613">
        <w:tab/>
      </w:r>
      <w:r w:rsidRPr="00706613">
        <w:rPr>
          <w:color w:val="000000"/>
        </w:rPr>
        <w:t>Стороны договорились, что в случае просрочки Заказчика в уплате причитающихся Исполнителю денежных средств, либо их неосновательного получения или сбережения за счёт Исполнителя, размер процентов, подлежащих начислению на сумму этих средств, составляет 3,2 % годовых.</w:t>
      </w:r>
    </w:p>
    <w:p w:rsidR="00DF09FC" w:rsidRPr="00706613" w:rsidRDefault="00DF09FC" w:rsidP="00DF09FC">
      <w:pPr>
        <w:spacing w:line="276" w:lineRule="auto"/>
        <w:ind w:firstLine="720"/>
        <w:jc w:val="both"/>
      </w:pPr>
      <w:r w:rsidRPr="00706613">
        <w:rPr>
          <w:color w:val="000000"/>
        </w:rPr>
        <w:t>4.6.</w:t>
      </w:r>
      <w:r w:rsidRPr="00706613">
        <w:rPr>
          <w:color w:val="000000"/>
        </w:rPr>
        <w:tab/>
      </w:r>
      <w:r w:rsidRPr="00706613">
        <w:t xml:space="preserve">В случае если отказ от ранее забронированных Заказчиком услуг влечет за собой штрафные санкции, установленные поставщиками услуг (авиакомпаниями, отелями, транспортными компаниями и т.п.), то эти санкции </w:t>
      </w:r>
      <w:proofErr w:type="gramStart"/>
      <w:r w:rsidRPr="00706613">
        <w:t>применяются и подлежат</w:t>
      </w:r>
      <w:proofErr w:type="gramEnd"/>
      <w:r w:rsidRPr="00706613">
        <w:t xml:space="preserve"> оплате Заказчиком независимо от факта передачи последнему оформленных документов (билетов, ваучеров на отель и т.д.).</w:t>
      </w:r>
      <w:r w:rsidRPr="00706613">
        <w:rPr>
          <w:color w:val="000000"/>
        </w:rPr>
        <w:t xml:space="preserve"> Обязательства по оплате штрафных санкций возникает у Заказчика только после предоставления Исполнителем Заказчику документов подтверждающих факт применения штрафных санкций в отношении Исполнителя со стороны поставщика услуг.    </w:t>
      </w:r>
    </w:p>
    <w:p w:rsidR="00DF09FC" w:rsidRPr="00706613" w:rsidRDefault="00DF09FC" w:rsidP="00DF09FC">
      <w:pPr>
        <w:spacing w:line="276" w:lineRule="auto"/>
        <w:ind w:firstLine="720"/>
        <w:jc w:val="both"/>
        <w:rPr>
          <w:color w:val="000000"/>
        </w:rPr>
      </w:pPr>
    </w:p>
    <w:p w:rsidR="00DF09FC" w:rsidRPr="00706613" w:rsidRDefault="00DF09FC" w:rsidP="00DF09FC">
      <w:pPr>
        <w:suppressAutoHyphens/>
        <w:autoSpaceDE w:val="0"/>
        <w:autoSpaceDN w:val="0"/>
        <w:adjustRightInd w:val="0"/>
        <w:spacing w:line="276" w:lineRule="auto"/>
        <w:jc w:val="center"/>
        <w:rPr>
          <w:b/>
        </w:rPr>
      </w:pPr>
      <w:r w:rsidRPr="00706613">
        <w:rPr>
          <w:b/>
        </w:rPr>
        <w:t>5. ПОРЯДОК РАЗРЕШЕНИЯ СПОРОВ</w:t>
      </w:r>
    </w:p>
    <w:p w:rsidR="00DF09FC" w:rsidRPr="00706613" w:rsidRDefault="00DF09FC" w:rsidP="00DF09FC">
      <w:pPr>
        <w:widowControl w:val="0"/>
        <w:tabs>
          <w:tab w:val="left" w:pos="1418"/>
        </w:tabs>
        <w:autoSpaceDE w:val="0"/>
        <w:autoSpaceDN w:val="0"/>
        <w:adjustRightInd w:val="0"/>
        <w:spacing w:line="276" w:lineRule="auto"/>
        <w:ind w:firstLine="709"/>
        <w:jc w:val="both"/>
      </w:pPr>
      <w:r w:rsidRPr="00706613">
        <w:t>5.1.</w:t>
      </w:r>
      <w:r w:rsidRPr="00706613">
        <w:tab/>
        <w:t>Все споры и разногласия, связанные с заключением, изменением, исполнением и расторжением настоящего Договора, подлежат рассмотрению в Арбитражном суде г. Москвы, с обязательным соблюдением досудебного претензионного урегулирования:</w:t>
      </w:r>
    </w:p>
    <w:p w:rsidR="00DF09FC" w:rsidRPr="00706613" w:rsidRDefault="00DF09FC" w:rsidP="00DF09FC">
      <w:pPr>
        <w:tabs>
          <w:tab w:val="left" w:pos="1418"/>
        </w:tabs>
        <w:spacing w:line="276" w:lineRule="auto"/>
        <w:ind w:firstLine="709"/>
        <w:jc w:val="both"/>
      </w:pPr>
      <w:r w:rsidRPr="00706613">
        <w:t>5.2.</w:t>
      </w:r>
      <w:r w:rsidRPr="00706613">
        <w:tab/>
        <w:t xml:space="preserve">Претензии </w:t>
      </w:r>
      <w:proofErr w:type="gramStart"/>
      <w:r w:rsidRPr="00706613">
        <w:t>составляются в письменной форме и направляются</w:t>
      </w:r>
      <w:proofErr w:type="gramEnd"/>
      <w:r w:rsidRPr="00706613">
        <w:t xml:space="preserve"> способом </w:t>
      </w:r>
      <w:r w:rsidRPr="00706613">
        <w:rPr>
          <w:rFonts w:eastAsia="Calibri"/>
        </w:rPr>
        <w:t>позволяющим установить факт получения отправления адресатами</w:t>
      </w:r>
      <w:r w:rsidRPr="00706613">
        <w:t>.</w:t>
      </w:r>
    </w:p>
    <w:p w:rsidR="00DF09FC" w:rsidRPr="00706613" w:rsidRDefault="00DF09FC" w:rsidP="00DF09FC">
      <w:pPr>
        <w:tabs>
          <w:tab w:val="left" w:pos="1418"/>
        </w:tabs>
        <w:spacing w:line="276" w:lineRule="auto"/>
        <w:ind w:firstLine="709"/>
        <w:jc w:val="both"/>
      </w:pPr>
      <w:r w:rsidRPr="00706613">
        <w:t>5.3.</w:t>
      </w:r>
      <w:r w:rsidRPr="00706613">
        <w:tab/>
        <w:t xml:space="preserve">Срок рассмотрения претензии – не более 15 (пятнадцати) календарных дней </w:t>
      </w:r>
      <w:proofErr w:type="gramStart"/>
      <w:r w:rsidRPr="00706613">
        <w:t>с даты получения</w:t>
      </w:r>
      <w:proofErr w:type="gramEnd"/>
      <w:r w:rsidRPr="00706613">
        <w:t xml:space="preserve"> ее Стороной.</w:t>
      </w:r>
    </w:p>
    <w:p w:rsidR="00DF09FC" w:rsidRPr="00706613" w:rsidRDefault="00DF09FC" w:rsidP="00DF09FC">
      <w:pPr>
        <w:spacing w:line="276" w:lineRule="auto"/>
        <w:jc w:val="both"/>
      </w:pPr>
      <w:r w:rsidRPr="00706613">
        <w:tab/>
      </w:r>
    </w:p>
    <w:p w:rsidR="00DF09FC" w:rsidRPr="00706613" w:rsidRDefault="00DF09FC" w:rsidP="00DF09FC">
      <w:pPr>
        <w:spacing w:line="276" w:lineRule="auto"/>
        <w:ind w:firstLine="600"/>
        <w:jc w:val="center"/>
        <w:rPr>
          <w:b/>
        </w:rPr>
      </w:pPr>
      <w:r w:rsidRPr="00706613">
        <w:rPr>
          <w:b/>
        </w:rPr>
        <w:t>6. ПОРЯДОК РАСТОРЖЕНИЯ ДОГОВОРА</w:t>
      </w:r>
    </w:p>
    <w:p w:rsidR="00DF09FC" w:rsidRPr="00706613" w:rsidRDefault="00DF09FC" w:rsidP="00DF09FC">
      <w:pPr>
        <w:spacing w:line="276" w:lineRule="auto"/>
        <w:jc w:val="both"/>
        <w:rPr>
          <w:color w:val="000000"/>
        </w:rPr>
      </w:pPr>
      <w:r w:rsidRPr="00706613">
        <w:rPr>
          <w:color w:val="000000"/>
        </w:rPr>
        <w:tab/>
        <w:t>6.1.</w:t>
      </w:r>
      <w:r w:rsidRPr="00706613">
        <w:rPr>
          <w:color w:val="000000"/>
        </w:rPr>
        <w:tab/>
      </w:r>
      <w:proofErr w:type="gramStart"/>
      <w:r w:rsidRPr="00706613">
        <w:rPr>
          <w:color w:val="000000"/>
        </w:rPr>
        <w:t>Договор</w:t>
      </w:r>
      <w:proofErr w:type="gramEnd"/>
      <w:r w:rsidRPr="00706613">
        <w:rPr>
          <w:color w:val="000000"/>
        </w:rPr>
        <w:t xml:space="preserve"> может быть расторгнут по соглашению Сторон, а также Заказчиком в одностороннем внесудебном порядке.</w:t>
      </w:r>
    </w:p>
    <w:p w:rsidR="00DF09FC" w:rsidRPr="00706613" w:rsidRDefault="00DF09FC" w:rsidP="00DF09FC">
      <w:pPr>
        <w:spacing w:line="276" w:lineRule="auto"/>
        <w:jc w:val="both"/>
        <w:rPr>
          <w:color w:val="000000"/>
        </w:rPr>
      </w:pPr>
      <w:r w:rsidRPr="00706613">
        <w:rPr>
          <w:color w:val="000000"/>
        </w:rPr>
        <w:tab/>
        <w:t>6.2.</w:t>
      </w:r>
      <w:r w:rsidRPr="00706613">
        <w:rPr>
          <w:color w:val="000000"/>
        </w:rPr>
        <w:tab/>
        <w:t>Расторжение настоящего Договора по соглашению Сторон производится путем подписания Соглашения о расторжении данного Договора.</w:t>
      </w:r>
    </w:p>
    <w:p w:rsidR="00DF09FC" w:rsidRPr="00706613" w:rsidRDefault="00DF09FC" w:rsidP="00DF09FC">
      <w:pPr>
        <w:spacing w:line="276" w:lineRule="auto"/>
        <w:jc w:val="both"/>
        <w:rPr>
          <w:color w:val="000000"/>
        </w:rPr>
      </w:pPr>
      <w:r w:rsidRPr="00706613">
        <w:rPr>
          <w:color w:val="000000"/>
        </w:rPr>
        <w:tab/>
        <w:t>6.3.</w:t>
      </w:r>
      <w:r w:rsidRPr="00706613">
        <w:rPr>
          <w:color w:val="000000"/>
        </w:rPr>
        <w:tab/>
        <w:t>Расторжение Договора по инициативе любой из Сторон сопровождается сверкой расчетов, подтверждающей объем оказанных Исполнителем Заказчику услуг.</w:t>
      </w:r>
    </w:p>
    <w:p w:rsidR="00DF09FC" w:rsidRPr="00706613" w:rsidRDefault="00DF09FC" w:rsidP="00DF09FC">
      <w:pPr>
        <w:spacing w:line="276" w:lineRule="auto"/>
        <w:jc w:val="both"/>
        <w:rPr>
          <w:color w:val="000000"/>
        </w:rPr>
      </w:pPr>
      <w:r w:rsidRPr="00706613">
        <w:rPr>
          <w:color w:val="000000"/>
        </w:rPr>
        <w:tab/>
        <w:t>6.4.</w:t>
      </w:r>
      <w:r w:rsidRPr="00706613">
        <w:rPr>
          <w:color w:val="000000"/>
        </w:rPr>
        <w:tab/>
        <w:t>Заказчик вправе в любое время в одностороннем внесудебном порядке отказаться от исполнения настоящего Договора.</w:t>
      </w:r>
    </w:p>
    <w:p w:rsidR="00DF09FC" w:rsidRPr="00706613" w:rsidRDefault="00DF09FC" w:rsidP="00DF09FC">
      <w:pPr>
        <w:spacing w:line="276" w:lineRule="auto"/>
        <w:jc w:val="both"/>
      </w:pPr>
      <w:r w:rsidRPr="00706613">
        <w:rPr>
          <w:color w:val="000000"/>
        </w:rPr>
        <w:tab/>
      </w:r>
      <w:r w:rsidRPr="00706613">
        <w:t>В этом случае Договор считается расторгнутым с даты, указанной в извещении Заказчика о расторжении Договора.</w:t>
      </w:r>
    </w:p>
    <w:p w:rsidR="00DF09FC" w:rsidRPr="00706613" w:rsidRDefault="00DF09FC" w:rsidP="00DF09FC">
      <w:pPr>
        <w:spacing w:line="276" w:lineRule="auto"/>
        <w:jc w:val="both"/>
      </w:pPr>
      <w:r w:rsidRPr="00706613">
        <w:tab/>
        <w:t>6.5.</w:t>
      </w:r>
      <w:r w:rsidRPr="00706613">
        <w:tab/>
        <w:t>Договор считается расторгнутым, в случае если общая стоимость оказанных по настоящему Договору услуг достигнет суммы, указанной в п.2.1. настоящего Договора.</w:t>
      </w:r>
    </w:p>
    <w:p w:rsidR="00DF09FC" w:rsidRPr="00706613" w:rsidRDefault="00DF09FC" w:rsidP="00DF09FC">
      <w:pPr>
        <w:spacing w:line="276" w:lineRule="auto"/>
        <w:jc w:val="both"/>
        <w:rPr>
          <w:color w:val="000000"/>
        </w:rPr>
      </w:pPr>
      <w:r w:rsidRPr="00706613">
        <w:tab/>
      </w:r>
      <w:r w:rsidRPr="00706613">
        <w:rPr>
          <w:color w:val="000000"/>
        </w:rPr>
        <w:t>6.6.</w:t>
      </w:r>
      <w:r w:rsidRPr="00706613">
        <w:rPr>
          <w:color w:val="000000"/>
        </w:rPr>
        <w:tab/>
        <w:t>Расторжение Договора не освобождает Исполнителя от оказания ранее оплаченных Услуг.</w:t>
      </w:r>
    </w:p>
    <w:p w:rsidR="00DF09FC" w:rsidRPr="00706613" w:rsidRDefault="00DF09FC" w:rsidP="00DF09FC">
      <w:pPr>
        <w:spacing w:line="276" w:lineRule="auto"/>
        <w:jc w:val="both"/>
      </w:pPr>
      <w:r w:rsidRPr="00706613">
        <w:rPr>
          <w:color w:val="000000"/>
        </w:rPr>
        <w:tab/>
      </w:r>
      <w:r w:rsidRPr="00706613">
        <w:t>6.7.</w:t>
      </w:r>
      <w:r w:rsidRPr="00706613">
        <w:tab/>
        <w:t>Расторжение настоящего Договора не освобождает от ответственности за неисполнение договорных обязательств, которые имели место до расторжения Договора.</w:t>
      </w:r>
    </w:p>
    <w:p w:rsidR="00DF09FC" w:rsidRPr="00706613" w:rsidRDefault="00DF09FC" w:rsidP="00DF09FC">
      <w:pPr>
        <w:suppressAutoHyphens/>
        <w:spacing w:line="276" w:lineRule="auto"/>
        <w:jc w:val="both"/>
      </w:pPr>
      <w:r w:rsidRPr="00706613">
        <w:tab/>
      </w:r>
    </w:p>
    <w:p w:rsidR="00DF09FC" w:rsidRPr="00706613" w:rsidRDefault="00DF09FC" w:rsidP="00DF09FC">
      <w:pPr>
        <w:shd w:val="clear" w:color="auto" w:fill="FFFFFF"/>
        <w:overflowPunct w:val="0"/>
        <w:autoSpaceDE w:val="0"/>
        <w:autoSpaceDN w:val="0"/>
        <w:adjustRightInd w:val="0"/>
        <w:spacing w:line="276" w:lineRule="auto"/>
        <w:ind w:firstLine="357"/>
        <w:jc w:val="center"/>
      </w:pPr>
      <w:r w:rsidRPr="00706613">
        <w:rPr>
          <w:b/>
          <w:bCs/>
        </w:rPr>
        <w:t xml:space="preserve">7. СРОК ДЕЙСТВИЯ ДОГОВОРА </w:t>
      </w:r>
    </w:p>
    <w:p w:rsidR="00DF09FC" w:rsidRPr="00706613" w:rsidRDefault="00DF09FC" w:rsidP="00DF09FC">
      <w:pPr>
        <w:suppressAutoHyphens/>
        <w:spacing w:line="276" w:lineRule="auto"/>
        <w:ind w:firstLine="720"/>
        <w:jc w:val="both"/>
      </w:pPr>
      <w:r w:rsidRPr="00706613">
        <w:t>7.1.</w:t>
      </w:r>
      <w:r w:rsidRPr="00706613">
        <w:tab/>
      </w:r>
      <w:r w:rsidRPr="00706613">
        <w:rPr>
          <w:noProof/>
        </w:rPr>
        <w:t xml:space="preserve">Договор вступает в силу с даты его подписания Сторонами и действует до полного исполнения обязательств в рамках цены Договора, указанной в п. 2.1. Договора или в течение 8 (восьми) месяцев с даты заключения Договора </w:t>
      </w:r>
      <w:r w:rsidRPr="00706613">
        <w:t>в зависимости от того, что наступит раньше, после чего права и обязанности Сторон по нему прекращаются.</w:t>
      </w:r>
    </w:p>
    <w:p w:rsidR="00DF09FC" w:rsidRPr="00706613" w:rsidRDefault="00DF09FC" w:rsidP="00DF09FC">
      <w:pPr>
        <w:spacing w:line="276" w:lineRule="auto"/>
        <w:rPr>
          <w:b/>
        </w:rPr>
      </w:pPr>
      <w:r w:rsidRPr="00706613">
        <w:rPr>
          <w:b/>
        </w:rPr>
        <w:tab/>
      </w:r>
    </w:p>
    <w:p w:rsidR="00DF09FC" w:rsidRPr="00706613" w:rsidRDefault="00DF09FC" w:rsidP="00DF09FC">
      <w:pPr>
        <w:shd w:val="clear" w:color="auto" w:fill="FFFFFF"/>
        <w:autoSpaceDE w:val="0"/>
        <w:autoSpaceDN w:val="0"/>
        <w:adjustRightInd w:val="0"/>
        <w:spacing w:line="276" w:lineRule="auto"/>
        <w:ind w:firstLine="540"/>
        <w:jc w:val="center"/>
        <w:rPr>
          <w:rFonts w:eastAsia="Calibri"/>
          <w:b/>
          <w:bCs/>
          <w:lang w:eastAsia="en-US"/>
        </w:rPr>
      </w:pPr>
      <w:r w:rsidRPr="00706613">
        <w:rPr>
          <w:rFonts w:eastAsia="Calibri"/>
          <w:b/>
          <w:bCs/>
          <w:lang w:eastAsia="en-US"/>
        </w:rPr>
        <w:t>8. ОБСТОЯТЕЛЬСТВА НЕПРЕОДОЛИМОЙ СИЛЫ</w:t>
      </w:r>
    </w:p>
    <w:p w:rsidR="00DF09FC" w:rsidRPr="00706613" w:rsidRDefault="00DF09FC" w:rsidP="00DF09FC">
      <w:pPr>
        <w:shd w:val="clear" w:color="auto" w:fill="FFFFFF"/>
        <w:autoSpaceDE w:val="0"/>
        <w:autoSpaceDN w:val="0"/>
        <w:adjustRightInd w:val="0"/>
        <w:spacing w:line="276" w:lineRule="auto"/>
        <w:ind w:firstLine="709"/>
        <w:jc w:val="both"/>
        <w:rPr>
          <w:rFonts w:eastAsia="Calibri"/>
          <w:lang w:eastAsia="en-US"/>
        </w:rPr>
      </w:pPr>
      <w:r w:rsidRPr="00706613">
        <w:rPr>
          <w:rFonts w:eastAsia="Calibri"/>
          <w:lang w:eastAsia="en-US"/>
        </w:rPr>
        <w:lastRenderedPageBreak/>
        <w:t>8.1.</w:t>
      </w:r>
      <w:r w:rsidRPr="00706613">
        <w:rPr>
          <w:rFonts w:eastAsia="Calibri"/>
          <w:lang w:eastAsia="en-US"/>
        </w:rPr>
        <w:tab/>
      </w:r>
      <w:proofErr w:type="gramStart"/>
      <w:r w:rsidRPr="00706613">
        <w:rPr>
          <w:rFonts w:eastAsia="Calibri"/>
          <w:lang w:eastAsia="en-US"/>
        </w:rPr>
        <w:t>Для целей настоящего Договора обстоятельствами непреодолимой силы являются чрезвычайные обстоятельства или события, которые Сторона при данных условиях не могла ни предвидеть, ни предотвратить разумными средствами, включая помимо прочего, террористические акты, стихийные бедствия, природные катастрофы, взрывы, пожары, войну и военные действия, революции, восстания, массовые беспорядки, действия государственных органов власти или органов местного самоуправления, принятые после заключения настоящего Договора и препятствующие его</w:t>
      </w:r>
      <w:proofErr w:type="gramEnd"/>
      <w:r w:rsidRPr="00706613">
        <w:rPr>
          <w:rFonts w:eastAsia="Calibri"/>
          <w:lang w:eastAsia="en-US"/>
        </w:rPr>
        <w:t xml:space="preserve"> исполнению, а также другие обстоятельства, находящиеся вне разумного контроля Стороны. </w:t>
      </w:r>
    </w:p>
    <w:p w:rsidR="00DF09FC" w:rsidRPr="00706613" w:rsidRDefault="00DF09FC" w:rsidP="00DF09FC">
      <w:pPr>
        <w:shd w:val="clear" w:color="auto" w:fill="FFFFFF"/>
        <w:autoSpaceDE w:val="0"/>
        <w:autoSpaceDN w:val="0"/>
        <w:adjustRightInd w:val="0"/>
        <w:spacing w:line="276" w:lineRule="auto"/>
        <w:ind w:firstLine="709"/>
        <w:jc w:val="both"/>
        <w:rPr>
          <w:rFonts w:eastAsia="Calibri"/>
          <w:lang w:eastAsia="en-US"/>
        </w:rPr>
      </w:pPr>
      <w:r w:rsidRPr="00706613">
        <w:rPr>
          <w:rFonts w:eastAsia="Calibri"/>
          <w:lang w:eastAsia="en-US"/>
        </w:rPr>
        <w:t>8.2.</w:t>
      </w:r>
      <w:r w:rsidRPr="00706613">
        <w:rPr>
          <w:rFonts w:eastAsia="Calibri"/>
          <w:lang w:eastAsia="en-US"/>
        </w:rPr>
        <w:tab/>
        <w:t>Сторона, не исполнившая или ненадлежащим образом исполнившая свои обязательства по настоящему Договору, освобождается от ответственности в случае, если докажет, что такое неисполнение было вызвано обстоятельствами непреодолимой силы.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 и только на период существования обстоятельств непреодолимой силы. В этом случае срок исполнения обязательств по настоящему Договору продлевается на время действия указанных обстоятельств.</w:t>
      </w:r>
    </w:p>
    <w:p w:rsidR="00DF09FC" w:rsidRPr="00706613" w:rsidRDefault="00DF09FC" w:rsidP="00DF09FC">
      <w:pPr>
        <w:shd w:val="clear" w:color="auto" w:fill="FFFFFF"/>
        <w:autoSpaceDE w:val="0"/>
        <w:autoSpaceDN w:val="0"/>
        <w:adjustRightInd w:val="0"/>
        <w:spacing w:line="276" w:lineRule="auto"/>
        <w:ind w:firstLine="709"/>
        <w:jc w:val="both"/>
        <w:rPr>
          <w:rFonts w:eastAsia="Calibri"/>
          <w:lang w:eastAsia="en-US"/>
        </w:rPr>
      </w:pPr>
      <w:r w:rsidRPr="00706613">
        <w:rPr>
          <w:rFonts w:eastAsia="Calibri"/>
          <w:lang w:eastAsia="en-US"/>
        </w:rPr>
        <w:t>8.3.</w:t>
      </w:r>
      <w:r w:rsidRPr="00706613">
        <w:rPr>
          <w:rFonts w:eastAsia="Calibri"/>
          <w:lang w:eastAsia="en-US"/>
        </w:rPr>
        <w:tab/>
        <w:t>Сторона, для которой стало невозможным исполнение обязательств по настоящему Договору вследствие обстоятельств непреодолимой силы, должна незамедлительно, однако, не позднее 5 (Пять) дней с момента их наступления проинформировать другую Сторону в письменном виде о начале действия и характере указанных обстоятельств. Сторона также незамедлительно, однако, не позднее 5 (Пять) дней, должна уведомить другую Сторону в письменном виде о прекращении действия указанных обстоятельств. Факты, изложенные в уведомлении, по запросу другой Стороны, должны быть подтверждены в разумные сроки справкой или иным соответствующим документом компетентного государственного органа или компетентной организацией соответствующего региона.</w:t>
      </w:r>
    </w:p>
    <w:p w:rsidR="00DF09FC" w:rsidRPr="00706613" w:rsidRDefault="00DF09FC" w:rsidP="00DF09FC">
      <w:pPr>
        <w:shd w:val="clear" w:color="auto" w:fill="FFFFFF"/>
        <w:autoSpaceDE w:val="0"/>
        <w:autoSpaceDN w:val="0"/>
        <w:adjustRightInd w:val="0"/>
        <w:spacing w:line="276" w:lineRule="auto"/>
        <w:ind w:firstLine="709"/>
        <w:jc w:val="both"/>
        <w:rPr>
          <w:rFonts w:eastAsia="Calibri"/>
          <w:lang w:eastAsia="en-US"/>
        </w:rPr>
      </w:pPr>
      <w:r w:rsidRPr="00706613">
        <w:rPr>
          <w:rFonts w:eastAsia="Calibri"/>
          <w:lang w:eastAsia="en-US"/>
        </w:rPr>
        <w:t>8.4.</w:t>
      </w:r>
      <w:r w:rsidRPr="00706613">
        <w:rPr>
          <w:rFonts w:eastAsia="Calibri"/>
          <w:lang w:eastAsia="en-US"/>
        </w:rPr>
        <w:tab/>
        <w:t>Отсутствие уведомления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w:t>
      </w:r>
    </w:p>
    <w:p w:rsidR="00DF09FC" w:rsidRPr="00706613" w:rsidRDefault="00DF09FC" w:rsidP="00DF09FC">
      <w:pPr>
        <w:spacing w:line="276" w:lineRule="auto"/>
        <w:jc w:val="both"/>
        <w:rPr>
          <w:rFonts w:eastAsia="Calibri"/>
          <w:lang w:eastAsia="en-US"/>
        </w:rPr>
      </w:pPr>
      <w:r w:rsidRPr="00706613">
        <w:rPr>
          <w:rFonts w:eastAsia="Calibri"/>
          <w:lang w:eastAsia="en-US"/>
        </w:rPr>
        <w:tab/>
        <w:t>8.5.</w:t>
      </w:r>
      <w:r w:rsidRPr="00706613">
        <w:rPr>
          <w:rFonts w:eastAsia="Calibri"/>
          <w:lang w:eastAsia="en-US"/>
        </w:rPr>
        <w:tab/>
      </w:r>
      <w:proofErr w:type="gramStart"/>
      <w:r w:rsidRPr="00706613">
        <w:rPr>
          <w:rFonts w:eastAsia="Calibri"/>
          <w:lang w:eastAsia="en-US"/>
        </w:rPr>
        <w:t>Если обстоятельства непреодолимой силы действуют в течение двух последовательных месяцев и не обнаруживают признаков прекращения, каждая из Сторон вправе в односторонне порядке отказаться от исполнения настоящего Договора в соответствии с п. 2 ст. 450.1 ГК РФ и расторгнуть его без обращения в судебные органы, письменно предупредив об этом другую Сторону не менее чем за 30 (Тридцать) календарных дней до предполагаемой</w:t>
      </w:r>
      <w:proofErr w:type="gramEnd"/>
      <w:r w:rsidRPr="00706613">
        <w:rPr>
          <w:rFonts w:eastAsia="Calibri"/>
          <w:lang w:eastAsia="en-US"/>
        </w:rPr>
        <w:t xml:space="preserve"> даты расторжения, если не было достигнуто соглашение об альтернативных путях исполнения настоящего Договора.</w:t>
      </w:r>
    </w:p>
    <w:p w:rsidR="00DF09FC" w:rsidRPr="00706613" w:rsidRDefault="00DF09FC" w:rsidP="00DF09FC">
      <w:pPr>
        <w:spacing w:line="276" w:lineRule="auto"/>
        <w:jc w:val="both"/>
      </w:pPr>
    </w:p>
    <w:p w:rsidR="00DF09FC" w:rsidRPr="00706613" w:rsidRDefault="00DF09FC" w:rsidP="00DF09FC">
      <w:pPr>
        <w:widowControl w:val="0"/>
        <w:suppressAutoHyphens/>
        <w:autoSpaceDE w:val="0"/>
        <w:autoSpaceDN w:val="0"/>
        <w:adjustRightInd w:val="0"/>
        <w:spacing w:line="276" w:lineRule="auto"/>
        <w:jc w:val="center"/>
        <w:rPr>
          <w:b/>
          <w:lang w:eastAsia="zh-CN"/>
        </w:rPr>
      </w:pPr>
      <w:r w:rsidRPr="00706613">
        <w:rPr>
          <w:b/>
          <w:lang w:eastAsia="zh-CN"/>
        </w:rPr>
        <w:t>9. ЗАВЕРЕНИЕ ОБ ОБСТОЯТЕЛЬСТВАХ</w:t>
      </w:r>
    </w:p>
    <w:p w:rsidR="00DF09FC" w:rsidRPr="00706613" w:rsidRDefault="00DF09FC" w:rsidP="00DF09FC">
      <w:pPr>
        <w:widowControl w:val="0"/>
        <w:suppressAutoHyphens/>
        <w:autoSpaceDE w:val="0"/>
        <w:autoSpaceDN w:val="0"/>
        <w:adjustRightInd w:val="0"/>
        <w:spacing w:line="276" w:lineRule="auto"/>
        <w:ind w:firstLine="709"/>
        <w:jc w:val="both"/>
        <w:rPr>
          <w:noProof/>
          <w:lang w:eastAsia="en-US"/>
        </w:rPr>
      </w:pPr>
      <w:r w:rsidRPr="00706613">
        <w:rPr>
          <w:noProof/>
          <w:lang w:eastAsia="en-US"/>
        </w:rPr>
        <w:t>9.1.</w:t>
      </w:r>
      <w:r w:rsidRPr="00706613">
        <w:rPr>
          <w:noProof/>
          <w:lang w:eastAsia="en-US"/>
        </w:rPr>
        <w:tab/>
      </w:r>
      <w:r w:rsidRPr="00706613">
        <w:rPr>
          <w:rFonts w:eastAsia="Calibri"/>
          <w:noProof/>
          <w:color w:val="000000"/>
          <w:lang w:eastAsia="en-US"/>
        </w:rPr>
        <w:t>Каждая из Сторон Договора в порядке ст. 431.2 Гражданского Кодекса Российской Федерации дает другой Стороне Договора, следующие заверения об обстоятельствах</w:t>
      </w:r>
      <w:r w:rsidRPr="00706613">
        <w:rPr>
          <w:noProof/>
          <w:lang w:eastAsia="en-US"/>
        </w:rPr>
        <w:t>:</w:t>
      </w:r>
    </w:p>
    <w:p w:rsidR="00DF09FC" w:rsidRPr="00706613" w:rsidRDefault="00DF09FC" w:rsidP="00DF09FC">
      <w:pPr>
        <w:widowControl w:val="0"/>
        <w:suppressAutoHyphens/>
        <w:autoSpaceDE w:val="0"/>
        <w:autoSpaceDN w:val="0"/>
        <w:adjustRightInd w:val="0"/>
        <w:spacing w:line="276" w:lineRule="auto"/>
        <w:ind w:firstLine="709"/>
        <w:jc w:val="both"/>
        <w:rPr>
          <w:noProof/>
        </w:rPr>
      </w:pPr>
      <w:r w:rsidRPr="00706613">
        <w:rPr>
          <w:noProof/>
        </w:rPr>
        <w:t>9.1.1.</w:t>
      </w:r>
      <w:r w:rsidRPr="00706613">
        <w:rPr>
          <w:noProof/>
        </w:rPr>
        <w:tab/>
      </w:r>
      <w:r w:rsidRPr="00706613">
        <w:rPr>
          <w:noProof/>
          <w:color w:val="000000"/>
        </w:rPr>
        <w:t>Заключение настоящего Договора одобрено всеми должностными лицами и органами управления Стороны, одобрение которых необходимо в соответствии с действующим законодательством, а также учредительными и внутренними документами Стороны. Подписание и исполнение Стороной настоящего Договора и других договоров, предусмотренных настоящим Договором, не противоречит действующему законодательству, учредительным документам Стороны и другим договорам, заключенным Стороной с третьими лицами;</w:t>
      </w:r>
    </w:p>
    <w:p w:rsidR="00DF09FC" w:rsidRPr="00706613" w:rsidRDefault="00DF09FC" w:rsidP="00DF09FC">
      <w:pPr>
        <w:widowControl w:val="0"/>
        <w:suppressAutoHyphens/>
        <w:autoSpaceDE w:val="0"/>
        <w:autoSpaceDN w:val="0"/>
        <w:adjustRightInd w:val="0"/>
        <w:spacing w:line="276" w:lineRule="auto"/>
        <w:ind w:firstLine="709"/>
        <w:jc w:val="both"/>
        <w:rPr>
          <w:lang w:eastAsia="zh-CN"/>
        </w:rPr>
      </w:pPr>
      <w:r w:rsidRPr="00706613">
        <w:rPr>
          <w:noProof/>
        </w:rPr>
        <w:t>9.1.2.</w:t>
      </w:r>
      <w:r w:rsidRPr="00706613">
        <w:rPr>
          <w:noProof/>
        </w:rPr>
        <w:tab/>
      </w:r>
      <w:r w:rsidRPr="00706613">
        <w:rPr>
          <w:lang w:eastAsia="zh-CN"/>
        </w:rPr>
        <w:t>Должностные лица, подписывающие от имени каждой из Сторон настоящий Договор, дополнительные соглашения и приложения к нему, а также другие документы, относящиеся к настоящему Договору, имеют все необходимые для этого полномочия.</w:t>
      </w:r>
    </w:p>
    <w:p w:rsidR="00DF09FC" w:rsidRPr="00706613" w:rsidRDefault="00DF09FC" w:rsidP="00DF09FC">
      <w:pPr>
        <w:widowControl w:val="0"/>
        <w:suppressAutoHyphens/>
        <w:autoSpaceDE w:val="0"/>
        <w:autoSpaceDN w:val="0"/>
        <w:adjustRightInd w:val="0"/>
        <w:spacing w:line="276" w:lineRule="auto"/>
        <w:ind w:firstLine="709"/>
        <w:jc w:val="both"/>
        <w:rPr>
          <w:lang w:eastAsia="zh-CN"/>
        </w:rPr>
      </w:pPr>
      <w:r w:rsidRPr="00706613">
        <w:rPr>
          <w:noProof/>
        </w:rPr>
        <w:t>9.1.3.</w:t>
      </w:r>
      <w:r w:rsidRPr="00706613">
        <w:rPr>
          <w:noProof/>
        </w:rPr>
        <w:tab/>
      </w:r>
      <w:proofErr w:type="gramStart"/>
      <w:r w:rsidRPr="00706613">
        <w:rPr>
          <w:lang w:eastAsia="zh-CN"/>
        </w:rPr>
        <w:t xml:space="preserve">Стороны гарантируют, что они не имеют каких-либо ограничений (в том числе полных </w:t>
      </w:r>
      <w:r w:rsidRPr="00706613">
        <w:rPr>
          <w:lang w:eastAsia="zh-CN"/>
        </w:rPr>
        <w:lastRenderedPageBreak/>
        <w:t>запретов) в соответствии с законодательством Российской Федерации на совершение настоящего договора, в том числе они не являются лицами, которым необходимо получение предварительного согласия антимонопольного органа или необходимо предоставлять в антимонопольный орган ходатайства об осуществлении сделок, и не имеют других ограничений, установленных Федеральным законом «О защите конкуренции», а также</w:t>
      </w:r>
      <w:proofErr w:type="gramEnd"/>
      <w:r w:rsidRPr="00706613">
        <w:rPr>
          <w:lang w:eastAsia="zh-CN"/>
        </w:rPr>
        <w:t xml:space="preserve"> не являются лицами, которым необходимо получение предварительного согласования для осуществления иностранных инвестиций.</w:t>
      </w:r>
    </w:p>
    <w:p w:rsidR="00DF09FC" w:rsidRPr="00706613" w:rsidRDefault="00DF09FC" w:rsidP="00DF09FC">
      <w:pPr>
        <w:spacing w:line="276" w:lineRule="auto"/>
        <w:ind w:firstLine="709"/>
        <w:jc w:val="both"/>
        <w:rPr>
          <w:lang w:eastAsia="zh-CN"/>
        </w:rPr>
      </w:pPr>
      <w:r w:rsidRPr="00706613">
        <w:rPr>
          <w:lang w:eastAsia="zh-CN"/>
        </w:rPr>
        <w:t>9.1.4.</w:t>
      </w:r>
      <w:r w:rsidRPr="00706613">
        <w:rPr>
          <w:lang w:eastAsia="zh-CN"/>
        </w:rPr>
        <w:tab/>
        <w:t xml:space="preserve">Вся информация, предоставленная Сторонами друг другу в связи с настоящим Договором, соответствует действительности, является полной и точной во всех отношениях. </w:t>
      </w:r>
    </w:p>
    <w:p w:rsidR="00DF09FC" w:rsidRPr="00706613" w:rsidRDefault="00DF09FC" w:rsidP="00DF09FC">
      <w:pPr>
        <w:spacing w:line="276" w:lineRule="auto"/>
        <w:ind w:firstLine="709"/>
        <w:jc w:val="both"/>
        <w:rPr>
          <w:lang w:eastAsia="zh-CN"/>
        </w:rPr>
      </w:pPr>
      <w:r w:rsidRPr="00706613">
        <w:rPr>
          <w:lang w:eastAsia="zh-CN"/>
        </w:rPr>
        <w:t>9.1.5.</w:t>
      </w:r>
      <w:r w:rsidRPr="00706613">
        <w:rPr>
          <w:lang w:eastAsia="zh-CN"/>
        </w:rPr>
        <w:tab/>
        <w:t>В отношении Стороны не начата процедура несостоятельности (банкротства), Сторона не находится в процессе добровольной или принудительной ликвидации в соответствии с требованиями применимого права страны учреждения соответствующей Стороны, органами управления ни одной из Сторон не принимались решения о ликвидации, реорганизации или обращении в суд с заявлением о признании соответствующей Стороны банкротом.</w:t>
      </w:r>
    </w:p>
    <w:p w:rsidR="00DF09FC" w:rsidRPr="00706613" w:rsidRDefault="00DF09FC" w:rsidP="00DF09FC">
      <w:pPr>
        <w:spacing w:line="276" w:lineRule="auto"/>
        <w:ind w:firstLine="709"/>
        <w:jc w:val="both"/>
        <w:rPr>
          <w:lang w:eastAsia="zh-CN"/>
        </w:rPr>
      </w:pPr>
      <w:r w:rsidRPr="00706613">
        <w:rPr>
          <w:lang w:eastAsia="zh-CN"/>
        </w:rPr>
        <w:t>9.1.6.</w:t>
      </w:r>
      <w:r w:rsidRPr="00706613">
        <w:rPr>
          <w:lang w:eastAsia="zh-CN"/>
        </w:rPr>
        <w:tab/>
        <w:t>Каждая из Сторон осуществляет свою деятельность в полном соответствии с требованиями законодательства Российской Федерации, обладает всей необходимой разрешительной документацией для выполнения обязательств по договору в силу законодательства Российской Федерации (лицензии, свидетельства, разрешения, допуски и прочее).</w:t>
      </w:r>
    </w:p>
    <w:p w:rsidR="00DF09FC" w:rsidRPr="00706613" w:rsidRDefault="00DF09FC" w:rsidP="00DF09FC">
      <w:pPr>
        <w:spacing w:line="276" w:lineRule="auto"/>
        <w:ind w:firstLine="709"/>
        <w:jc w:val="both"/>
        <w:rPr>
          <w:lang w:eastAsia="zh-CN"/>
        </w:rPr>
      </w:pPr>
      <w:r w:rsidRPr="00706613">
        <w:rPr>
          <w:lang w:eastAsia="zh-CN"/>
        </w:rPr>
        <w:t>9.1.7.</w:t>
      </w:r>
      <w:r w:rsidRPr="00706613">
        <w:rPr>
          <w:lang w:eastAsia="zh-CN"/>
        </w:rPr>
        <w:tab/>
        <w:t xml:space="preserve">Каждая из Сторон гарантирует другой Стороне Договора полное соблюдение налогового  законодательства Российской Федерации, в том числе, </w:t>
      </w:r>
      <w:proofErr w:type="gramStart"/>
      <w:r w:rsidRPr="00706613">
        <w:rPr>
          <w:lang w:eastAsia="zh-CN"/>
        </w:rPr>
        <w:t>но</w:t>
      </w:r>
      <w:proofErr w:type="gramEnd"/>
      <w:r w:rsidRPr="00706613">
        <w:rPr>
          <w:lang w:eastAsia="zh-CN"/>
        </w:rPr>
        <w:t xml:space="preserve"> не ограничиваясь этим, гарантирует что:</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 xml:space="preserve">ею уплачиваются все налоги и сборы в соответствии с действующим законодательством РФ, а также </w:t>
      </w:r>
      <w:proofErr w:type="gramStart"/>
      <w:r w:rsidRPr="00706613">
        <w:rPr>
          <w:lang w:eastAsia="zh-CN"/>
        </w:rPr>
        <w:t>ведется и своевременно подается</w:t>
      </w:r>
      <w:proofErr w:type="gramEnd"/>
      <w:r w:rsidRPr="00706613">
        <w:rPr>
          <w:lang w:eastAsia="zh-CN"/>
        </w:rPr>
        <w:t xml:space="preserve">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все операции по настоящему Договору будут полностью отражаться ею в своей первичной документации, в бухгалтерской, налоговой, статистической и любой иной отчетности, обязанность по ведению которой возлагается на такую Сторону;</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будет отражать в налоговой отчетности налог на добавленную стоимость, уплаченный другой Стороной в составе цены товара/работ/услуг;</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 xml:space="preserve">предоставит другой Стороне полностью соответствующие действующему законодательству РФ первичные документы, отчетность, обязанность по ведению которых возлагается на такую Сторону (в том числе, </w:t>
      </w:r>
      <w:proofErr w:type="gramStart"/>
      <w:r w:rsidRPr="00706613">
        <w:rPr>
          <w:lang w:eastAsia="zh-CN"/>
        </w:rPr>
        <w:t>но</w:t>
      </w:r>
      <w:proofErr w:type="gramEnd"/>
      <w:r w:rsidRPr="00706613">
        <w:rPr>
          <w:lang w:eastAsia="zh-CN"/>
        </w:rPr>
        <w:t xml:space="preserve"> не ограничиваясь этим, счета-фактуры, накладные, спецификации, акты);</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основной целью совершения Договора не являются неуплата (неполная уплата) и (или) зачет (возврат) суммы налога;</w:t>
      </w:r>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обязательство по Договору будет исполнено лицом, являющимся стороной договора, заключенного с налогоплательщиком, и (или) лицом, которому обязательство по исполнению Договора передано по договору или закону.</w:t>
      </w:r>
    </w:p>
    <w:p w:rsidR="00DF09FC" w:rsidRPr="00706613" w:rsidRDefault="00DF09FC" w:rsidP="00DF09FC">
      <w:pPr>
        <w:spacing w:line="276" w:lineRule="auto"/>
        <w:ind w:firstLine="709"/>
        <w:jc w:val="both"/>
        <w:rPr>
          <w:lang w:eastAsia="zh-CN"/>
        </w:rPr>
      </w:pPr>
      <w:proofErr w:type="gramStart"/>
      <w:r w:rsidRPr="00706613">
        <w:rPr>
          <w:lang w:eastAsia="zh-CN"/>
        </w:rPr>
        <w:t>Каждая из Сторон обязуется по первому требованию другой Стороны и/или налоговых органов (в том числе, при встречной налоговой проверке) предоставить надлежащим образом заверенные копии документов, относящихся к настоящему Договору и/или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другой Стороны и/или налогового органа.</w:t>
      </w:r>
      <w:proofErr w:type="gramEnd"/>
    </w:p>
    <w:p w:rsidR="00DF09FC" w:rsidRPr="00706613" w:rsidRDefault="00DF09FC" w:rsidP="00DF09FC">
      <w:pPr>
        <w:spacing w:line="276" w:lineRule="auto"/>
        <w:ind w:firstLine="709"/>
        <w:jc w:val="both"/>
        <w:rPr>
          <w:lang w:eastAsia="zh-CN"/>
        </w:rPr>
      </w:pPr>
      <w:r w:rsidRPr="00706613">
        <w:rPr>
          <w:lang w:eastAsia="zh-CN"/>
        </w:rPr>
        <w:t>9.2.</w:t>
      </w:r>
      <w:r w:rsidRPr="00706613">
        <w:rPr>
          <w:lang w:eastAsia="zh-CN"/>
        </w:rPr>
        <w:tab/>
        <w:t xml:space="preserve">Все Стороны Договора </w:t>
      </w:r>
      <w:proofErr w:type="gramStart"/>
      <w:r w:rsidRPr="00706613">
        <w:rPr>
          <w:lang w:eastAsia="zh-CN"/>
        </w:rPr>
        <w:t>признают и понимают</w:t>
      </w:r>
      <w:proofErr w:type="gramEnd"/>
      <w:r w:rsidRPr="00706613">
        <w:rPr>
          <w:lang w:eastAsia="zh-CN"/>
        </w:rPr>
        <w:t>, что заключили настоящий Договор, исключительно полагаясь на вышеперечисленные заверения и гарантии.</w:t>
      </w:r>
    </w:p>
    <w:p w:rsidR="00DF09FC" w:rsidRPr="00706613" w:rsidRDefault="00DF09FC" w:rsidP="00DF09FC">
      <w:pPr>
        <w:spacing w:line="276" w:lineRule="auto"/>
        <w:ind w:firstLine="709"/>
        <w:jc w:val="both"/>
        <w:rPr>
          <w:lang w:eastAsia="zh-CN"/>
        </w:rPr>
      </w:pPr>
      <w:r w:rsidRPr="00706613">
        <w:rPr>
          <w:lang w:eastAsia="zh-CN"/>
        </w:rPr>
        <w:lastRenderedPageBreak/>
        <w:t>9.3.</w:t>
      </w:r>
      <w:r w:rsidRPr="00706613">
        <w:rPr>
          <w:lang w:eastAsia="zh-CN"/>
        </w:rPr>
        <w:tab/>
      </w:r>
      <w:proofErr w:type="gramStart"/>
      <w:r w:rsidRPr="00706613">
        <w:rPr>
          <w:lang w:eastAsia="zh-CN"/>
        </w:rPr>
        <w:t>Сторона, которая дала другой Стороне недостоверные заверения об обстоятельствах, указанных в настоящем разделе Договора, обязана возместить другой стороне по ее требованию убытки, причиненные недостоверностью/нарушением таких заверений, расходы, понесенные другой Стороной в связи с недостоверностью таких заверений.</w:t>
      </w:r>
      <w:proofErr w:type="gramEnd"/>
    </w:p>
    <w:p w:rsidR="00DF09FC" w:rsidRPr="00706613" w:rsidRDefault="00DF09FC" w:rsidP="00DF09FC">
      <w:pPr>
        <w:spacing w:line="276" w:lineRule="auto"/>
        <w:ind w:firstLine="709"/>
        <w:jc w:val="both"/>
        <w:rPr>
          <w:lang w:eastAsia="zh-CN"/>
        </w:rPr>
      </w:pPr>
      <w:r w:rsidRPr="00706613">
        <w:rPr>
          <w:lang w:eastAsia="zh-CN"/>
        </w:rPr>
        <w:t xml:space="preserve">Каждая из Сторон обязуется возместить другой </w:t>
      </w:r>
      <w:proofErr w:type="gramStart"/>
      <w:r w:rsidRPr="00706613">
        <w:rPr>
          <w:lang w:eastAsia="zh-CN"/>
        </w:rPr>
        <w:t>Стороне</w:t>
      </w:r>
      <w:proofErr w:type="gramEnd"/>
      <w:r w:rsidRPr="00706613">
        <w:rPr>
          <w:lang w:eastAsia="zh-CN"/>
        </w:rPr>
        <w:t xml:space="preserve"> в том числе убытки, понесенные вследствие нарушения первой указанных в Договоре гарантий соблюдения налогового законодательства и/или допущенных такой Стороной нарушений налогового законодательства, отраженных в решениях налоговых органов, в размере:</w:t>
      </w:r>
    </w:p>
    <w:p w:rsidR="00DF09FC" w:rsidRPr="00706613" w:rsidRDefault="00DF09FC" w:rsidP="00DF09FC">
      <w:pPr>
        <w:spacing w:line="276" w:lineRule="auto"/>
        <w:ind w:firstLine="709"/>
        <w:jc w:val="both"/>
        <w:rPr>
          <w:lang w:eastAsia="zh-CN"/>
        </w:rPr>
      </w:pPr>
      <w:proofErr w:type="gramStart"/>
      <w:r w:rsidRPr="00706613">
        <w:rPr>
          <w:lang w:eastAsia="zh-CN"/>
        </w:rPr>
        <w:t>-</w:t>
      </w:r>
      <w:r w:rsidRPr="00706613">
        <w:rPr>
          <w:lang w:eastAsia="zh-CN"/>
        </w:rPr>
        <w:tab/>
        <w:t xml:space="preserve">сумм, уплаченных другой Стороне в бюджет на основании решений (требований) налоговых органов о доначислении налогов (в том числе решений об отказе в применении налоговых вычетов), которые были уплачены другой Стороной в составе цены товара/работ/услуг  по Договору либо решений об уплате этих налогов такой Стороной в бюджет, решений (требований) об уплате пеней и штрафов на указанный размер </w:t>
      </w:r>
      <w:proofErr w:type="spellStart"/>
      <w:r w:rsidRPr="00706613">
        <w:rPr>
          <w:lang w:eastAsia="zh-CN"/>
        </w:rPr>
        <w:t>доначисленного</w:t>
      </w:r>
      <w:proofErr w:type="spellEnd"/>
      <w:r w:rsidRPr="00706613">
        <w:rPr>
          <w:lang w:eastAsia="zh-CN"/>
        </w:rPr>
        <w:t xml:space="preserve"> налога;</w:t>
      </w:r>
      <w:proofErr w:type="gramEnd"/>
    </w:p>
    <w:p w:rsidR="00DF09FC" w:rsidRPr="00706613" w:rsidRDefault="00DF09FC" w:rsidP="00DF09FC">
      <w:pPr>
        <w:spacing w:line="276" w:lineRule="auto"/>
        <w:ind w:firstLine="709"/>
        <w:jc w:val="both"/>
        <w:rPr>
          <w:lang w:eastAsia="zh-CN"/>
        </w:rPr>
      </w:pPr>
      <w:r w:rsidRPr="00706613">
        <w:rPr>
          <w:lang w:eastAsia="zh-CN"/>
        </w:rPr>
        <w:t>-</w:t>
      </w:r>
      <w:r w:rsidRPr="00706613">
        <w:rPr>
          <w:lang w:eastAsia="zh-CN"/>
        </w:rPr>
        <w:tab/>
        <w:t xml:space="preserve">сумм, возмещенных другой Стороной иным лицам, прямо или косвенно приобретшим товар/работы/услуги (входящие в предмет настоящего Договора) у такой Стороны, уплаченных ими в бюджет на основании соответствующих решений (требований) налоговых органов (о доначислении/уплате  налога,  об уплате пеней и штрафов на размер </w:t>
      </w:r>
      <w:proofErr w:type="spellStart"/>
      <w:r w:rsidRPr="00706613">
        <w:rPr>
          <w:lang w:eastAsia="zh-CN"/>
        </w:rPr>
        <w:t>доначисленного</w:t>
      </w:r>
      <w:proofErr w:type="spellEnd"/>
      <w:r w:rsidRPr="00706613">
        <w:rPr>
          <w:lang w:eastAsia="zh-CN"/>
        </w:rPr>
        <w:t xml:space="preserve"> налога).</w:t>
      </w:r>
    </w:p>
    <w:p w:rsidR="00DF09FC" w:rsidRPr="00706613" w:rsidRDefault="00DF09FC" w:rsidP="00DF09FC">
      <w:pPr>
        <w:spacing w:line="276" w:lineRule="auto"/>
        <w:ind w:firstLine="709"/>
        <w:jc w:val="both"/>
        <w:rPr>
          <w:lang w:eastAsia="zh-CN"/>
        </w:rPr>
      </w:pPr>
      <w:r w:rsidRPr="00706613">
        <w:rPr>
          <w:lang w:eastAsia="zh-CN"/>
        </w:rPr>
        <w:t>Сторона, нарушившая изложенные в настоящем разделе Договора гарантии и заверения, возмещает другой Стороне кроме вышеуказанных сумм, также все иные убытки, вызванные таким нарушением.</w:t>
      </w:r>
    </w:p>
    <w:p w:rsidR="00DF09FC" w:rsidRPr="00706613" w:rsidRDefault="00DF09FC" w:rsidP="00DF09FC">
      <w:pPr>
        <w:spacing w:line="276" w:lineRule="auto"/>
        <w:ind w:firstLine="709"/>
        <w:jc w:val="both"/>
        <w:rPr>
          <w:lang w:eastAsia="zh-CN"/>
        </w:rPr>
      </w:pPr>
      <w:r w:rsidRPr="00706613">
        <w:rPr>
          <w:lang w:eastAsia="zh-CN"/>
        </w:rPr>
        <w:t xml:space="preserve">Сторона, нарушившая изложенные в настоящем разделе Договора гарантии и заверения, возмещает другой Стороне вышеуказанные суммы в течение 5 (пяти) рабочих дней от даты получения от другой Стороны соответствующего требования. При этом связанные с нарушением  гарантий соблюдения налогового законодательства и/или нарушением налогового законодательства суммы подлежат возмещению нарушившей Стороной другой Стороне независимо от обжалования соответствующих решений налоговых органов в судебном порядке и/или в вышестоящие налоговые органы. </w:t>
      </w:r>
    </w:p>
    <w:p w:rsidR="00DF09FC" w:rsidRPr="00706613" w:rsidRDefault="00DF09FC" w:rsidP="00DF09FC">
      <w:pPr>
        <w:spacing w:line="276" w:lineRule="auto"/>
        <w:ind w:firstLine="709"/>
        <w:jc w:val="both"/>
        <w:rPr>
          <w:lang w:eastAsia="zh-CN"/>
        </w:rPr>
      </w:pPr>
      <w:r w:rsidRPr="00706613">
        <w:rPr>
          <w:lang w:eastAsia="zh-CN"/>
        </w:rPr>
        <w:t>9.4.</w:t>
      </w:r>
      <w:r w:rsidRPr="00706613">
        <w:rPr>
          <w:lang w:eastAsia="zh-CN"/>
        </w:rPr>
        <w:tab/>
        <w:t xml:space="preserve">Стороны настоящим </w:t>
      </w:r>
      <w:proofErr w:type="gramStart"/>
      <w:r w:rsidRPr="00706613">
        <w:rPr>
          <w:lang w:eastAsia="zh-CN"/>
        </w:rPr>
        <w:t>соглашаются и признают</w:t>
      </w:r>
      <w:proofErr w:type="gramEnd"/>
      <w:r w:rsidRPr="00706613">
        <w:rPr>
          <w:lang w:eastAsia="zh-CN"/>
        </w:rPr>
        <w:t xml:space="preserve">, что заверения и гарантии представляют собой «существенные условия» настоящего Договора для целей Гражданского Кодекса Российской Федерации (включая, но, не ограничиваясь, для целей статей 431.2, 432 Гражданского Кодекса Российской Федерации). Любое нарушение или недействительность какого-либо заверения или гарантии будет считаться существенным нарушением настоящего Договора для целей статьи 450 Гражданского Кодекса Российской Федерации. Сторона, полагавшаяся на недостоверные </w:t>
      </w:r>
      <w:proofErr w:type="gramStart"/>
      <w:r w:rsidRPr="00706613">
        <w:rPr>
          <w:lang w:eastAsia="zh-CN"/>
        </w:rPr>
        <w:t>заверения</w:t>
      </w:r>
      <w:proofErr w:type="gramEnd"/>
      <w:r w:rsidRPr="00706613">
        <w:rPr>
          <w:lang w:eastAsia="zh-CN"/>
        </w:rPr>
        <w:t xml:space="preserve"> другой Стороны, имеющие для нее существенное значение, наряду с требованием о возмещении убытков и расходов также вправе отказаться от настоящего Договора.</w:t>
      </w:r>
    </w:p>
    <w:p w:rsidR="00DF09FC" w:rsidRPr="00706613" w:rsidRDefault="00DF09FC" w:rsidP="00DF09FC">
      <w:pPr>
        <w:widowControl w:val="0"/>
        <w:suppressAutoHyphens/>
        <w:autoSpaceDE w:val="0"/>
        <w:autoSpaceDN w:val="0"/>
        <w:adjustRightInd w:val="0"/>
        <w:spacing w:line="276" w:lineRule="auto"/>
        <w:ind w:firstLine="709"/>
        <w:jc w:val="both"/>
        <w:rPr>
          <w:lang w:eastAsia="zh-CN"/>
        </w:rPr>
      </w:pPr>
      <w:r w:rsidRPr="00706613">
        <w:rPr>
          <w:lang w:eastAsia="zh-CN"/>
        </w:rPr>
        <w:t>9.5.</w:t>
      </w:r>
      <w:r w:rsidRPr="00706613">
        <w:rPr>
          <w:lang w:eastAsia="zh-CN"/>
        </w:rPr>
        <w:tab/>
        <w:t>Последствия, предусмотренные пунктами 9.3. и 9.4. настоящего Договора, применяются к стороне, давшей недостоверные заверения, независимо от того, было ли ей известно о недостоверности таких заверений.</w:t>
      </w:r>
    </w:p>
    <w:p w:rsidR="00DF09FC" w:rsidRPr="00706613" w:rsidRDefault="00DF09FC" w:rsidP="00DF09FC">
      <w:pPr>
        <w:spacing w:line="276" w:lineRule="auto"/>
        <w:jc w:val="both"/>
      </w:pPr>
    </w:p>
    <w:p w:rsidR="00DF09FC" w:rsidRPr="00706613" w:rsidRDefault="00DF09FC" w:rsidP="00DF09FC">
      <w:pPr>
        <w:widowControl w:val="0"/>
        <w:tabs>
          <w:tab w:val="left" w:pos="2612"/>
          <w:tab w:val="center" w:pos="5103"/>
        </w:tabs>
        <w:autoSpaceDE w:val="0"/>
        <w:autoSpaceDN w:val="0"/>
        <w:adjustRightInd w:val="0"/>
        <w:spacing w:line="276" w:lineRule="auto"/>
        <w:rPr>
          <w:rFonts w:eastAsia="Calibri"/>
          <w:b/>
          <w:bCs/>
          <w:noProof/>
          <w:lang w:eastAsia="en-US"/>
        </w:rPr>
      </w:pPr>
      <w:r w:rsidRPr="00706613">
        <w:rPr>
          <w:rFonts w:eastAsia="Calibri"/>
          <w:b/>
          <w:lang w:eastAsia="en-US"/>
        </w:rPr>
        <w:tab/>
      </w:r>
      <w:r w:rsidRPr="00706613">
        <w:rPr>
          <w:rFonts w:eastAsia="Calibri"/>
          <w:b/>
          <w:lang w:eastAsia="en-US"/>
        </w:rPr>
        <w:tab/>
        <w:t>10. ЗАКЛЮЧИТЕЛЬНЫЕ</w:t>
      </w:r>
      <w:r w:rsidRPr="00706613">
        <w:rPr>
          <w:rFonts w:eastAsia="Calibri"/>
          <w:b/>
          <w:bCs/>
          <w:noProof/>
          <w:lang w:eastAsia="en-US"/>
        </w:rPr>
        <w:t xml:space="preserve"> ПОЛОЖЕНИЯ</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10.1.</w:t>
      </w:r>
      <w:r w:rsidRPr="00706613">
        <w:rPr>
          <w:rFonts w:eastAsia="Calibri"/>
          <w:lang w:eastAsia="en-US"/>
        </w:rPr>
        <w:tab/>
        <w:t xml:space="preserve">Все изменения и дополнения к настоящему Договору действительны, только если они </w:t>
      </w:r>
      <w:proofErr w:type="gramStart"/>
      <w:r w:rsidRPr="00706613">
        <w:rPr>
          <w:rFonts w:eastAsia="Calibri"/>
          <w:lang w:eastAsia="en-US"/>
        </w:rPr>
        <w:t>совершены в письменной форме в виде дополнительного соглашения и подписаны</w:t>
      </w:r>
      <w:proofErr w:type="gramEnd"/>
      <w:r w:rsidRPr="00706613">
        <w:rPr>
          <w:rFonts w:eastAsia="Calibri"/>
          <w:lang w:eastAsia="en-US"/>
        </w:rPr>
        <w:t xml:space="preserve"> обеими Сторонами. Все дополнительные соглашения к настоящему Договору, подписанные Сторонами, являются неотъемлемой частью настоящего Договора.</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10.2.</w:t>
      </w:r>
      <w:r w:rsidRPr="00706613">
        <w:rPr>
          <w:rFonts w:eastAsia="Calibri"/>
          <w:lang w:eastAsia="en-US"/>
        </w:rPr>
        <w:tab/>
        <w:t>Все устные и письменные соглашения между Сторонами, предшествующие заключению настоящего Договора, теряют силу после его заключения.</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lastRenderedPageBreak/>
        <w:t>10.3.</w:t>
      </w:r>
      <w:r w:rsidRPr="00706613">
        <w:rPr>
          <w:rFonts w:eastAsia="Calibri"/>
          <w:lang w:eastAsia="en-US"/>
        </w:rPr>
        <w:tab/>
      </w:r>
      <w:proofErr w:type="gramStart"/>
      <w:r w:rsidRPr="00706613">
        <w:rPr>
          <w:rFonts w:eastAsia="Calibri"/>
          <w:lang w:eastAsia="en-US"/>
        </w:rPr>
        <w:t>Настоящим Стороны подтверждают, что представители Сторон, подписавшие настоящий Договор, имеют все необходимые полномочия для его заключения в соответствии с законодательством Российской Федерации и учредительными документами соответствующей Стороны, в том числе получены все необходимые одобрения (согласия и т.д.) органами управления Стороны и/или иными уполномоченными органами/лицами на заключение настоящего Договора.</w:t>
      </w:r>
      <w:proofErr w:type="gramEnd"/>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10.4.</w:t>
      </w:r>
      <w:r w:rsidRPr="00706613">
        <w:rPr>
          <w:rFonts w:eastAsia="Calibri"/>
          <w:lang w:eastAsia="en-US"/>
        </w:rPr>
        <w:tab/>
        <w:t>Все юридически значимые извещения (заявления, уведомления, требования, претензии и т.п.) должны направляться в письменном виде по адресам Сторон, указанным в настоящем Договоре, способом позволяющим установить факт получения отправления адресатами.</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При отправке извещения вышеуказанными способами извещение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10.5.</w:t>
      </w:r>
      <w:r w:rsidRPr="00706613">
        <w:rPr>
          <w:rFonts w:eastAsia="Calibri"/>
          <w:lang w:eastAsia="en-US"/>
        </w:rPr>
        <w:tab/>
      </w:r>
      <w:proofErr w:type="gramStart"/>
      <w:r w:rsidRPr="00706613">
        <w:rPr>
          <w:rFonts w:eastAsia="Calibri"/>
          <w:lang w:eastAsia="en-US"/>
        </w:rPr>
        <w:t>В случае изменения адреса, банковских и/или иных реквизитов каждая Сторона обязана незамедлительно уведомить другую Сторону средствами оперативной связи, а затем в письменной форме уведомить об этом другую Сторону в течение 3 (трех) календарных дней, в противном случае все неблагоприятные последствия и риски, связанные с ненадлежащим/несвоевременным уведомлением, несет Сторона, нарушившая данное обязательство.</w:t>
      </w:r>
      <w:proofErr w:type="gramEnd"/>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10.6.</w:t>
      </w:r>
      <w:r w:rsidRPr="00706613">
        <w:rPr>
          <w:rFonts w:eastAsia="Calibri"/>
          <w:lang w:eastAsia="en-US"/>
        </w:rPr>
        <w:tab/>
        <w:t xml:space="preserve">Настоящий Договор </w:t>
      </w:r>
      <w:proofErr w:type="gramStart"/>
      <w:r w:rsidRPr="00706613">
        <w:rPr>
          <w:rFonts w:eastAsia="Calibri"/>
          <w:lang w:eastAsia="en-US"/>
        </w:rPr>
        <w:t>составлен и подписан</w:t>
      </w:r>
      <w:proofErr w:type="gramEnd"/>
      <w:r w:rsidRPr="00706613">
        <w:rPr>
          <w:rFonts w:eastAsia="Calibri"/>
          <w:lang w:eastAsia="en-US"/>
        </w:rPr>
        <w:t xml:space="preserve"> в 2-х экземплярах </w:t>
      </w:r>
      <w:r w:rsidRPr="00706613">
        <w:rPr>
          <w:rFonts w:eastAsia="Calibri"/>
          <w:lang w:eastAsia="en-US"/>
        </w:rPr>
        <w:br/>
        <w:t xml:space="preserve">на русском языке, по одному экземпляру для каждой из Сторон. </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Оба экземпляра имеют одинаковую юридическую силу.</w:t>
      </w:r>
    </w:p>
    <w:p w:rsidR="00DF09FC" w:rsidRPr="00706613" w:rsidRDefault="00DF09FC" w:rsidP="00DF09FC">
      <w:pPr>
        <w:tabs>
          <w:tab w:val="left" w:pos="1418"/>
        </w:tabs>
        <w:spacing w:line="276" w:lineRule="auto"/>
        <w:ind w:firstLine="709"/>
        <w:jc w:val="both"/>
        <w:rPr>
          <w:rFonts w:eastAsia="Calibri"/>
          <w:lang w:eastAsia="en-US"/>
        </w:rPr>
      </w:pPr>
      <w:r w:rsidRPr="00706613">
        <w:rPr>
          <w:rFonts w:eastAsia="Calibri"/>
          <w:lang w:eastAsia="en-US"/>
        </w:rPr>
        <w:t>10.7.</w:t>
      </w:r>
      <w:r w:rsidRPr="00706613">
        <w:rPr>
          <w:rFonts w:eastAsia="Calibri"/>
          <w:lang w:eastAsia="en-US"/>
        </w:rPr>
        <w:tab/>
        <w:t>Во всем, что не предусмотрено настоящим Договором, Стороны руководствуются законодательством Российской Федерации.</w:t>
      </w:r>
    </w:p>
    <w:p w:rsidR="00DF09FC" w:rsidRPr="00706613" w:rsidRDefault="00DF09FC" w:rsidP="00DF09FC">
      <w:pPr>
        <w:spacing w:line="276" w:lineRule="auto"/>
        <w:ind w:firstLine="709"/>
        <w:jc w:val="both"/>
      </w:pPr>
      <w:r w:rsidRPr="00706613">
        <w:t>10.6.</w:t>
      </w:r>
      <w:r w:rsidRPr="00706613">
        <w:tab/>
        <w:t>Перечень приложений, являющихся неотъемлемой частью настоящего Договора:</w:t>
      </w:r>
    </w:p>
    <w:p w:rsidR="00DF09FC" w:rsidRPr="00706613" w:rsidRDefault="00DF09FC" w:rsidP="00DF09FC">
      <w:pPr>
        <w:tabs>
          <w:tab w:val="num" w:pos="612"/>
        </w:tabs>
        <w:spacing w:line="276" w:lineRule="auto"/>
        <w:ind w:firstLine="709"/>
        <w:jc w:val="both"/>
      </w:pPr>
      <w:r w:rsidRPr="00706613">
        <w:tab/>
      </w:r>
      <w:r w:rsidRPr="00706613">
        <w:tab/>
        <w:t>- Приложение №1: Порядок оказания услуг;</w:t>
      </w:r>
    </w:p>
    <w:p w:rsidR="00DF09FC" w:rsidRPr="00706613" w:rsidRDefault="00DF09FC" w:rsidP="00DF09FC">
      <w:pPr>
        <w:tabs>
          <w:tab w:val="num" w:pos="612"/>
        </w:tabs>
        <w:spacing w:line="276" w:lineRule="auto"/>
        <w:ind w:firstLine="709"/>
        <w:jc w:val="both"/>
      </w:pPr>
      <w:r w:rsidRPr="00706613">
        <w:tab/>
      </w:r>
      <w:r w:rsidRPr="00706613">
        <w:tab/>
        <w:t>- Приложение №2: Стоимость услуг исполнителя;</w:t>
      </w:r>
    </w:p>
    <w:p w:rsidR="00DF09FC" w:rsidRPr="00706613" w:rsidRDefault="00DF09FC" w:rsidP="00DF09FC">
      <w:pPr>
        <w:tabs>
          <w:tab w:val="num" w:pos="612"/>
        </w:tabs>
        <w:spacing w:line="276" w:lineRule="auto"/>
        <w:ind w:firstLine="709"/>
        <w:jc w:val="both"/>
      </w:pPr>
      <w:r w:rsidRPr="00706613">
        <w:tab/>
      </w:r>
      <w:r w:rsidRPr="00706613">
        <w:tab/>
        <w:t>- Приложение №3: Форма заявки на предоставление услуг.</w:t>
      </w:r>
    </w:p>
    <w:p w:rsidR="00DF09FC" w:rsidRPr="00706613" w:rsidRDefault="00DF09FC" w:rsidP="00DF09FC">
      <w:pPr>
        <w:spacing w:line="276" w:lineRule="auto"/>
        <w:jc w:val="both"/>
        <w:rPr>
          <w:sz w:val="16"/>
          <w:szCs w:val="16"/>
        </w:rPr>
      </w:pPr>
      <w:r w:rsidRPr="00706613">
        <w:tab/>
      </w:r>
    </w:p>
    <w:p w:rsidR="00DF09FC" w:rsidRPr="00706613" w:rsidRDefault="00DF09FC" w:rsidP="00DF09FC">
      <w:pPr>
        <w:spacing w:line="276" w:lineRule="auto"/>
        <w:jc w:val="center"/>
        <w:rPr>
          <w:b/>
        </w:rPr>
      </w:pPr>
      <w:r w:rsidRPr="00706613">
        <w:rPr>
          <w:b/>
        </w:rPr>
        <w:t>11. Реквизиты и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DF09FC" w:rsidRPr="00706613" w:rsidTr="00DF09FC">
        <w:tc>
          <w:tcPr>
            <w:tcW w:w="5353" w:type="dxa"/>
          </w:tcPr>
          <w:p w:rsidR="00DF09FC" w:rsidRPr="00706613" w:rsidRDefault="00DF09FC">
            <w:pPr>
              <w:spacing w:line="276" w:lineRule="auto"/>
              <w:rPr>
                <w:b/>
              </w:rPr>
            </w:pPr>
            <w:r w:rsidRPr="00706613">
              <w:rPr>
                <w:b/>
              </w:rPr>
              <w:t>ЗАКАЗЧИК:</w:t>
            </w:r>
          </w:p>
          <w:p w:rsidR="00DF09FC" w:rsidRPr="00706613" w:rsidRDefault="00DF09FC">
            <w:pPr>
              <w:spacing w:line="276" w:lineRule="auto"/>
              <w:jc w:val="both"/>
              <w:rPr>
                <w:b/>
                <w:bCs/>
                <w:lang w:eastAsia="en-US"/>
              </w:rPr>
            </w:pPr>
            <w:r w:rsidRPr="00706613">
              <w:rPr>
                <w:b/>
                <w:lang w:eastAsia="en-US"/>
              </w:rPr>
              <w:t>ФГУП «ГВСУ по специальным объектам</w:t>
            </w:r>
            <w:r w:rsidRPr="00706613">
              <w:rPr>
                <w:b/>
                <w:bCs/>
                <w:lang w:eastAsia="en-US"/>
              </w:rPr>
              <w:t>»</w:t>
            </w:r>
          </w:p>
          <w:p w:rsidR="00DF09FC" w:rsidRPr="00706613" w:rsidRDefault="00DF09FC">
            <w:pPr>
              <w:widowControl w:val="0"/>
              <w:spacing w:line="276" w:lineRule="auto"/>
              <w:rPr>
                <w:bCs/>
                <w:lang w:eastAsia="en-US" w:bidi="ru-RU"/>
              </w:rPr>
            </w:pPr>
            <w:r w:rsidRPr="00706613">
              <w:rPr>
                <w:bCs/>
                <w:lang w:eastAsia="en-US" w:bidi="ru-RU"/>
              </w:rPr>
              <w:t>Адрес местонахождения: 676470, Амурская обл., г. Циолковский, тер. Военный городок № 10</w:t>
            </w:r>
          </w:p>
          <w:p w:rsidR="00DF09FC" w:rsidRPr="00706613" w:rsidRDefault="00DF09FC">
            <w:pPr>
              <w:widowControl w:val="0"/>
              <w:spacing w:line="276" w:lineRule="auto"/>
              <w:rPr>
                <w:bCs/>
                <w:lang w:eastAsia="en-US" w:bidi="ru-RU"/>
              </w:rPr>
            </w:pPr>
            <w:r w:rsidRPr="00706613">
              <w:rPr>
                <w:bCs/>
                <w:lang w:eastAsia="en-US" w:bidi="ru-RU"/>
              </w:rPr>
              <w:t xml:space="preserve">Почтовый адрес: 115114 г. Москва, </w:t>
            </w:r>
          </w:p>
          <w:p w:rsidR="00DF09FC" w:rsidRPr="00706613" w:rsidRDefault="00DF09FC">
            <w:pPr>
              <w:widowControl w:val="0"/>
              <w:spacing w:line="276" w:lineRule="auto"/>
              <w:rPr>
                <w:bCs/>
                <w:lang w:eastAsia="en-US" w:bidi="ru-RU"/>
              </w:rPr>
            </w:pPr>
            <w:r w:rsidRPr="00706613">
              <w:rPr>
                <w:bCs/>
                <w:lang w:eastAsia="en-US" w:bidi="ru-RU"/>
              </w:rPr>
              <w:t>ул. Летниковская, д.10, стр. 2</w:t>
            </w:r>
          </w:p>
          <w:p w:rsidR="00DF09FC" w:rsidRPr="00706613" w:rsidRDefault="00DF09FC">
            <w:pPr>
              <w:widowControl w:val="0"/>
              <w:spacing w:line="276" w:lineRule="auto"/>
              <w:rPr>
                <w:bCs/>
                <w:lang w:eastAsia="en-US" w:bidi="ru-RU"/>
              </w:rPr>
            </w:pPr>
            <w:r w:rsidRPr="00706613">
              <w:rPr>
                <w:bCs/>
                <w:lang w:eastAsia="en-US" w:bidi="ru-RU"/>
              </w:rPr>
              <w:t>ИНН/КПП 7734003657/282301001</w:t>
            </w:r>
          </w:p>
          <w:p w:rsidR="00DF09FC" w:rsidRPr="00706613" w:rsidRDefault="00DF09FC">
            <w:pPr>
              <w:widowControl w:val="0"/>
              <w:spacing w:line="276" w:lineRule="auto"/>
              <w:rPr>
                <w:bCs/>
                <w:lang w:eastAsia="en-US" w:bidi="ru-RU"/>
              </w:rPr>
            </w:pPr>
            <w:r w:rsidRPr="00706613">
              <w:rPr>
                <w:bCs/>
                <w:lang w:eastAsia="en-US" w:bidi="ru-RU"/>
              </w:rPr>
              <w:t>ОГРН: 1037739019438</w:t>
            </w:r>
          </w:p>
          <w:p w:rsidR="00DF09FC" w:rsidRPr="00706613" w:rsidRDefault="00DF09FC">
            <w:pPr>
              <w:widowControl w:val="0"/>
              <w:spacing w:line="276" w:lineRule="auto"/>
              <w:rPr>
                <w:bCs/>
                <w:lang w:eastAsia="en-US" w:bidi="ru-RU"/>
              </w:rPr>
            </w:pPr>
            <w:proofErr w:type="gramStart"/>
            <w:r w:rsidRPr="00706613">
              <w:rPr>
                <w:bCs/>
                <w:lang w:eastAsia="en-US" w:bidi="ru-RU"/>
              </w:rPr>
              <w:t>р</w:t>
            </w:r>
            <w:proofErr w:type="gramEnd"/>
            <w:r w:rsidRPr="00706613">
              <w:rPr>
                <w:bCs/>
                <w:lang w:eastAsia="en-US" w:bidi="ru-RU"/>
              </w:rPr>
              <w:t>/с 40502810501700000014</w:t>
            </w:r>
          </w:p>
          <w:p w:rsidR="00DF09FC" w:rsidRPr="00706613" w:rsidRDefault="00DF09FC">
            <w:pPr>
              <w:widowControl w:val="0"/>
              <w:spacing w:line="276" w:lineRule="auto"/>
              <w:rPr>
                <w:bCs/>
                <w:lang w:eastAsia="en-US" w:bidi="ru-RU"/>
              </w:rPr>
            </w:pPr>
            <w:r w:rsidRPr="00706613">
              <w:rPr>
                <w:bCs/>
                <w:lang w:eastAsia="en-US" w:bidi="ru-RU"/>
              </w:rPr>
              <w:t xml:space="preserve">ПАО БАНК «ФК ОТКРЫТИЕ» </w:t>
            </w:r>
          </w:p>
          <w:p w:rsidR="00DF09FC" w:rsidRPr="00706613" w:rsidRDefault="00DF09FC">
            <w:pPr>
              <w:widowControl w:val="0"/>
              <w:spacing w:line="276" w:lineRule="auto"/>
              <w:rPr>
                <w:bCs/>
                <w:lang w:eastAsia="en-US" w:bidi="ru-RU"/>
              </w:rPr>
            </w:pPr>
            <w:r w:rsidRPr="00706613">
              <w:rPr>
                <w:bCs/>
                <w:lang w:eastAsia="en-US" w:bidi="ru-RU"/>
              </w:rPr>
              <w:t>к/с 30101810300000000985</w:t>
            </w:r>
          </w:p>
          <w:p w:rsidR="00DF09FC" w:rsidRPr="00706613" w:rsidRDefault="00DF09FC">
            <w:pPr>
              <w:widowControl w:val="0"/>
              <w:spacing w:line="276" w:lineRule="auto"/>
              <w:rPr>
                <w:bCs/>
                <w:lang w:eastAsia="en-US" w:bidi="ru-RU"/>
              </w:rPr>
            </w:pPr>
            <w:r w:rsidRPr="00706613">
              <w:rPr>
                <w:bCs/>
                <w:lang w:eastAsia="en-US" w:bidi="ru-RU"/>
              </w:rPr>
              <w:t>БИК 044525985</w:t>
            </w:r>
            <w:r w:rsidRPr="00706613">
              <w:rPr>
                <w:bCs/>
                <w:lang w:eastAsia="en-US" w:bidi="ru-RU"/>
              </w:rPr>
              <w:tab/>
            </w:r>
          </w:p>
          <w:p w:rsidR="00DF09FC" w:rsidRPr="00706613" w:rsidRDefault="00DF09FC">
            <w:pPr>
              <w:widowControl w:val="0"/>
              <w:spacing w:line="276" w:lineRule="auto"/>
              <w:rPr>
                <w:bCs/>
                <w:lang w:eastAsia="en-US" w:bidi="ru-RU"/>
              </w:rPr>
            </w:pPr>
            <w:r w:rsidRPr="00706613">
              <w:rPr>
                <w:bCs/>
                <w:lang w:eastAsia="en-US" w:bidi="ru-RU"/>
              </w:rPr>
              <w:t>Телефон: 8(495)5409600</w:t>
            </w:r>
          </w:p>
          <w:p w:rsidR="00DF09FC" w:rsidRPr="00706613" w:rsidRDefault="00DF09FC">
            <w:pPr>
              <w:spacing w:line="276" w:lineRule="auto"/>
              <w:rPr>
                <w:lang w:eastAsia="en-US"/>
              </w:rPr>
            </w:pPr>
            <w:r w:rsidRPr="00706613">
              <w:rPr>
                <w:bCs/>
                <w:lang w:eastAsia="en-US" w:bidi="ru-RU"/>
              </w:rPr>
              <w:t>Электронный адрес: info@gvsuso.ru</w:t>
            </w:r>
          </w:p>
          <w:p w:rsidR="00DF09FC" w:rsidRPr="00706613" w:rsidRDefault="00DF09FC">
            <w:pPr>
              <w:spacing w:line="276" w:lineRule="auto"/>
            </w:pPr>
          </w:p>
          <w:p w:rsidR="00DF09FC" w:rsidRPr="00706613" w:rsidRDefault="00DF09FC">
            <w:pPr>
              <w:spacing w:line="276" w:lineRule="auto"/>
            </w:pPr>
            <w:r w:rsidRPr="00706613">
              <w:lastRenderedPageBreak/>
              <w:t>Директор</w:t>
            </w:r>
          </w:p>
          <w:p w:rsidR="00DF09FC" w:rsidRPr="00706613" w:rsidRDefault="00DF09FC">
            <w:pPr>
              <w:spacing w:line="276" w:lineRule="auto"/>
            </w:pPr>
            <w:r w:rsidRPr="00706613">
              <w:t>___________________/</w:t>
            </w:r>
            <w:proofErr w:type="spellStart"/>
            <w:r w:rsidRPr="00706613">
              <w:t>Е.В.Новиков</w:t>
            </w:r>
            <w:proofErr w:type="spellEnd"/>
            <w:r w:rsidRPr="00706613">
              <w:t>/</w:t>
            </w:r>
          </w:p>
          <w:p w:rsidR="00DF09FC" w:rsidRPr="00706613" w:rsidRDefault="00DF09FC">
            <w:pPr>
              <w:spacing w:line="276" w:lineRule="auto"/>
              <w:rPr>
                <w:b/>
              </w:rPr>
            </w:pPr>
            <w:r w:rsidRPr="00706613">
              <w:t>М.П.</w:t>
            </w:r>
          </w:p>
        </w:tc>
        <w:tc>
          <w:tcPr>
            <w:tcW w:w="4928" w:type="dxa"/>
          </w:tcPr>
          <w:p w:rsidR="00DF09FC" w:rsidRPr="00706613" w:rsidRDefault="00DF09FC">
            <w:pPr>
              <w:spacing w:line="276" w:lineRule="auto"/>
              <w:rPr>
                <w:b/>
              </w:rPr>
            </w:pPr>
            <w:r w:rsidRPr="00706613">
              <w:rPr>
                <w:b/>
              </w:rPr>
              <w:lastRenderedPageBreak/>
              <w:t>ИСПОЛНИТЕЛЬ:</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____________________/_________________/</w:t>
            </w:r>
          </w:p>
          <w:p w:rsidR="00DF09FC" w:rsidRPr="00706613" w:rsidRDefault="00DF09FC">
            <w:pPr>
              <w:spacing w:line="276" w:lineRule="auto"/>
              <w:rPr>
                <w:b/>
              </w:rPr>
            </w:pPr>
            <w:r w:rsidRPr="00706613">
              <w:t>М.П.</w:t>
            </w:r>
          </w:p>
        </w:tc>
      </w:tr>
    </w:tbl>
    <w:p w:rsidR="00DF09FC" w:rsidRPr="00706613" w:rsidRDefault="00DF09FC" w:rsidP="00DF09FC">
      <w:pPr>
        <w:spacing w:line="276" w:lineRule="auto"/>
        <w:jc w:val="center"/>
        <w:rPr>
          <w:b/>
        </w:rPr>
      </w:pPr>
    </w:p>
    <w:p w:rsidR="00DF09FC" w:rsidRPr="00706613" w:rsidRDefault="00DF09FC" w:rsidP="00DF09FC">
      <w:pPr>
        <w:spacing w:line="276" w:lineRule="auto"/>
        <w:jc w:val="right"/>
      </w:pPr>
      <w:r w:rsidRPr="00706613">
        <w:rPr>
          <w:b/>
        </w:rPr>
        <w:br w:type="page"/>
      </w:r>
      <w:r w:rsidRPr="00706613">
        <w:lastRenderedPageBreak/>
        <w:t>Приложение № 1</w:t>
      </w:r>
    </w:p>
    <w:p w:rsidR="00DF09FC" w:rsidRPr="00706613" w:rsidRDefault="00DF09FC" w:rsidP="00DF09FC">
      <w:pPr>
        <w:spacing w:line="276" w:lineRule="auto"/>
        <w:jc w:val="right"/>
      </w:pPr>
      <w:r w:rsidRPr="00706613">
        <w:t>к Договору №______________</w:t>
      </w:r>
    </w:p>
    <w:p w:rsidR="00DF09FC" w:rsidRPr="00706613" w:rsidRDefault="00DF09FC" w:rsidP="00DF09FC">
      <w:pPr>
        <w:spacing w:line="276" w:lineRule="auto"/>
        <w:jc w:val="right"/>
      </w:pPr>
      <w:r w:rsidRPr="00706613">
        <w:t>от «____»_________2021 г.</w:t>
      </w:r>
    </w:p>
    <w:p w:rsidR="00DF09FC" w:rsidRPr="00706613" w:rsidRDefault="00DF09FC" w:rsidP="00DF09FC">
      <w:pPr>
        <w:spacing w:line="276" w:lineRule="auto"/>
        <w:jc w:val="right"/>
      </w:pPr>
    </w:p>
    <w:p w:rsidR="00DF09FC" w:rsidRPr="00706613" w:rsidRDefault="00DF09FC" w:rsidP="00DF09FC">
      <w:pPr>
        <w:spacing w:line="276" w:lineRule="auto"/>
        <w:jc w:val="center"/>
        <w:rPr>
          <w:b/>
        </w:rPr>
      </w:pPr>
      <w:r w:rsidRPr="00706613">
        <w:rPr>
          <w:b/>
        </w:rPr>
        <w:t>Порядок оказания услуг</w:t>
      </w:r>
    </w:p>
    <w:p w:rsidR="00DF09FC" w:rsidRPr="00706613" w:rsidRDefault="00DF09FC" w:rsidP="00DF09FC">
      <w:pPr>
        <w:spacing w:line="276" w:lineRule="auto"/>
        <w:jc w:val="both"/>
        <w:rPr>
          <w:b/>
        </w:rPr>
      </w:pPr>
    </w:p>
    <w:p w:rsidR="00DF09FC" w:rsidRPr="00706613" w:rsidRDefault="00DF09FC" w:rsidP="00DF09FC">
      <w:pPr>
        <w:spacing w:line="276" w:lineRule="auto"/>
        <w:ind w:firstLine="454"/>
        <w:jc w:val="both"/>
        <w:rPr>
          <w:b/>
        </w:rPr>
      </w:pPr>
      <w:r w:rsidRPr="00706613">
        <w:rPr>
          <w:b/>
        </w:rPr>
        <w:t>1. Общие положения</w:t>
      </w:r>
    </w:p>
    <w:p w:rsidR="00DF09FC" w:rsidRPr="00706613" w:rsidRDefault="00DF09FC" w:rsidP="00DF09FC">
      <w:pPr>
        <w:spacing w:line="276" w:lineRule="auto"/>
        <w:ind w:firstLine="454"/>
        <w:jc w:val="both"/>
        <w:rPr>
          <w:b/>
        </w:rPr>
      </w:pPr>
    </w:p>
    <w:p w:rsidR="00DF09FC" w:rsidRPr="00706613" w:rsidRDefault="00DF09FC" w:rsidP="00DF09FC">
      <w:pPr>
        <w:spacing w:line="276" w:lineRule="auto"/>
        <w:ind w:firstLine="454"/>
        <w:jc w:val="both"/>
      </w:pPr>
      <w:r w:rsidRPr="00706613">
        <w:t xml:space="preserve">1.1. Предоставление услуг Исполнителем производится на основании письменной заявки, оформляемой Заказчиком. Форма заявки содержится в Приложении №3 к настоящему Договору. По желанию Заказчика форма заявки может быть изменена, однако заявка обязательно должна быть </w:t>
      </w:r>
      <w:proofErr w:type="gramStart"/>
      <w:r w:rsidRPr="00706613">
        <w:t>оформлена Заказчиком в письменной форме и передана</w:t>
      </w:r>
      <w:proofErr w:type="gramEnd"/>
      <w:r w:rsidRPr="00706613">
        <w:t xml:space="preserve"> Исполнителю по факсу или электронной почте с указанием всех необходимых для оказания услуг данных. После получения заявки Исполнитель либо направляет Заказчику уведомление о принятии ее к исполнению с указанием стоимости услуг, либо сообщает об отказе от принятия заявки с указанием мотивов невозможности ее выполнения. </w:t>
      </w:r>
    </w:p>
    <w:p w:rsidR="00DF09FC" w:rsidRPr="00706613" w:rsidRDefault="00DF09FC" w:rsidP="00DF09FC">
      <w:pPr>
        <w:spacing w:line="276" w:lineRule="auto"/>
        <w:ind w:firstLine="454"/>
        <w:jc w:val="both"/>
      </w:pPr>
      <w:r w:rsidRPr="00706613">
        <w:t>1.2. Заказчик вправе перед отправкой заявки получить устно или письменно интересующую его справочную информацию, в том числе о существующих маршрутах, тарифах, правилах и ограничениях по ним и наличии мест, а также информацию о наличии мест в отелях и их стоимости. В связи с периодическим изменением авиа, железнодорожными перевозчиками, отелями и другими поставщиками услуг своих тарифов, а также в связи с изменением курсов валют, все справки о стоимости авиаперевозок, железнодорожных перевозок, местах в отелях и пр., предоставленные Исполнителем  Заказчику, действительны только на день получения такой справки.</w:t>
      </w:r>
    </w:p>
    <w:p w:rsidR="00DF09FC" w:rsidRPr="00706613" w:rsidRDefault="00DF09FC" w:rsidP="00DF09FC">
      <w:pPr>
        <w:spacing w:line="276" w:lineRule="auto"/>
        <w:ind w:firstLine="454"/>
        <w:jc w:val="both"/>
      </w:pPr>
      <w:r w:rsidRPr="00706613">
        <w:t>1.3. Письменная заявка на предоставление услуг, изменение или аннуляцию ранее заказанных услуг, полученная от Заказчика (от представителя Заказчика) и принятая к исполнению, считается официальным документом в рамках настоящего Договора и его неотъемлемой частью.</w:t>
      </w:r>
    </w:p>
    <w:p w:rsidR="00DF09FC" w:rsidRPr="00706613" w:rsidRDefault="00DF09FC" w:rsidP="00DF09FC">
      <w:pPr>
        <w:spacing w:line="276" w:lineRule="auto"/>
        <w:ind w:firstLine="454"/>
        <w:jc w:val="both"/>
      </w:pPr>
      <w:r w:rsidRPr="00706613">
        <w:t>1.4. В исключительных случаях, требующих незамедлительных действий Исполнителя, заказ на предоставление или изменение, аннуляцию ранее заказанных услуг может быть принят Исполнителем устно. В таких случаях Заказчик обязан предоставить письменную заявку, подтверждающую сделанный устно заказ, в течение 1 рабочего дня с момента такого заказа. Претензии к правильности оформления документов по заказам, принятым устно, Исполнителем не принимаются.</w:t>
      </w:r>
    </w:p>
    <w:p w:rsidR="00DF09FC" w:rsidRPr="00706613" w:rsidRDefault="00DF09FC" w:rsidP="00DF09FC">
      <w:pPr>
        <w:spacing w:line="276" w:lineRule="auto"/>
        <w:ind w:firstLine="454"/>
        <w:jc w:val="both"/>
      </w:pPr>
      <w:r w:rsidRPr="00706613">
        <w:t>1.5. Оформление перевозочных и прочих документов (билетов, ваучеров на проживание в отеле и т.п.) осуществляется только при условии предоставления Исполнителем Заказчику информации об условиях отмены заказанных услуг (возврата и обмена билетов, аннуляции номеров в отелях и т.п.). Поручение (заявка) Заказчика на оформление документов подтверждает принятие Заказчиком правил и условий поставщиков услуг и возможных штрафных санкций.</w:t>
      </w:r>
    </w:p>
    <w:p w:rsidR="00DF09FC" w:rsidRPr="00706613" w:rsidRDefault="00DF09FC" w:rsidP="00DF09FC">
      <w:pPr>
        <w:spacing w:line="276" w:lineRule="auto"/>
        <w:ind w:firstLine="454"/>
        <w:jc w:val="both"/>
      </w:pPr>
      <w:r w:rsidRPr="00706613">
        <w:t>1.6. По желанию Заказчика Стороны оформляют Соответствующее Приложение</w:t>
      </w:r>
      <w:r w:rsidRPr="00706613">
        <w:rPr>
          <w:color w:val="1F497D"/>
        </w:rPr>
        <w:t xml:space="preserve"> </w:t>
      </w:r>
      <w:r w:rsidRPr="00706613">
        <w:t>к настоящему Договору с ограниченным списком уполномоченных лиц, имеющих право подавать заявки на бронирование услуг от имени Заказчика. Заказчик незамедлительно письменно информирует Исполнителя обо всех изменениях в таком списке.</w:t>
      </w:r>
    </w:p>
    <w:p w:rsidR="00DF09FC" w:rsidRPr="00706613" w:rsidRDefault="00DF09FC" w:rsidP="00DF09FC">
      <w:pPr>
        <w:spacing w:line="276" w:lineRule="auto"/>
        <w:ind w:firstLine="454"/>
        <w:jc w:val="both"/>
        <w:rPr>
          <w:b/>
        </w:rPr>
      </w:pPr>
    </w:p>
    <w:p w:rsidR="00DF09FC" w:rsidRPr="00706613" w:rsidRDefault="00DF09FC" w:rsidP="00DF09FC">
      <w:pPr>
        <w:spacing w:line="276" w:lineRule="auto"/>
        <w:ind w:firstLine="454"/>
        <w:jc w:val="both"/>
        <w:rPr>
          <w:b/>
        </w:rPr>
      </w:pPr>
      <w:r w:rsidRPr="00706613">
        <w:rPr>
          <w:b/>
        </w:rPr>
        <w:t>2. Заказ и оформление авиабилетов</w:t>
      </w:r>
    </w:p>
    <w:p w:rsidR="00DF09FC" w:rsidRPr="00706613" w:rsidRDefault="00DF09FC" w:rsidP="00DF09FC">
      <w:pPr>
        <w:spacing w:line="276" w:lineRule="auto"/>
        <w:ind w:firstLine="454"/>
        <w:jc w:val="both"/>
        <w:rPr>
          <w:b/>
        </w:rPr>
      </w:pPr>
    </w:p>
    <w:p w:rsidR="00DF09FC" w:rsidRPr="00706613" w:rsidRDefault="00DF09FC" w:rsidP="00DF09FC">
      <w:pPr>
        <w:spacing w:line="276" w:lineRule="auto"/>
        <w:ind w:firstLine="454"/>
        <w:jc w:val="both"/>
      </w:pPr>
      <w:r w:rsidRPr="00706613">
        <w:t xml:space="preserve">2.1. Для оперативного получения информации о расписании рейсов, наличии мест и их стоимости, а также для предварительного бронирования авиабилетов, Заказчику бесплатно </w:t>
      </w:r>
      <w:r w:rsidRPr="00706613">
        <w:lastRenderedPageBreak/>
        <w:t>предоставляется возможность использования функции бронирования авиабилетов на веб-сайте Исполнителя.</w:t>
      </w:r>
    </w:p>
    <w:p w:rsidR="00DF09FC" w:rsidRPr="00706613" w:rsidRDefault="00DF09FC" w:rsidP="00DF09FC">
      <w:pPr>
        <w:tabs>
          <w:tab w:val="left" w:pos="567"/>
        </w:tabs>
        <w:spacing w:line="276" w:lineRule="auto"/>
        <w:ind w:firstLine="454"/>
        <w:jc w:val="both"/>
      </w:pPr>
      <w:r w:rsidRPr="00706613">
        <w:t xml:space="preserve">2.2. Стоимость авиабилетов складывается из тарифов авиакомпаний, аэропортовых, топливных и </w:t>
      </w:r>
      <w:proofErr w:type="gramStart"/>
      <w:r w:rsidRPr="00706613">
        <w:t>прочих сборов, установленных авиакомпаниями и указывается</w:t>
      </w:r>
      <w:proofErr w:type="gramEnd"/>
      <w:r w:rsidRPr="00706613">
        <w:t xml:space="preserve"> в перевозочных документах (билетах). Стоимость услуг Исполнителя за оформление билетов </w:t>
      </w:r>
      <w:proofErr w:type="gramStart"/>
      <w:r w:rsidRPr="00706613">
        <w:t>определяется Приложением № 2 к настоящему Договору и указывается</w:t>
      </w:r>
      <w:proofErr w:type="gramEnd"/>
      <w:r w:rsidRPr="00706613">
        <w:t xml:space="preserve"> в первичных бухгалтерских документах, передаваемых Заказчику.</w:t>
      </w:r>
    </w:p>
    <w:p w:rsidR="00DF09FC" w:rsidRPr="00706613" w:rsidRDefault="00DF09FC" w:rsidP="00DF09FC">
      <w:pPr>
        <w:spacing w:line="276" w:lineRule="auto"/>
        <w:ind w:firstLine="454"/>
        <w:jc w:val="both"/>
      </w:pPr>
      <w:r w:rsidRPr="00706613">
        <w:t>2.3. Согласно действующим правилам авиакомпаний, в ряде случаев возможно предварительное бронирование мест на выполняемые ими рейсы с установлением «</w:t>
      </w:r>
      <w:proofErr w:type="gramStart"/>
      <w:r w:rsidRPr="00706613">
        <w:t>тайм-лимита</w:t>
      </w:r>
      <w:proofErr w:type="gramEnd"/>
      <w:r w:rsidRPr="00706613">
        <w:t xml:space="preserve">» (времени, в течение которого данное бронирование действительно). Если в течение срока </w:t>
      </w:r>
      <w:proofErr w:type="gramStart"/>
      <w:r w:rsidRPr="00706613">
        <w:t>тайм-лимита</w:t>
      </w:r>
      <w:proofErr w:type="gramEnd"/>
      <w:r w:rsidRPr="00706613">
        <w:t xml:space="preserve"> авиабилет не был оформлен, предварительное бронирование может быть аннулировано авиаперевозчиком без уведомления Исполнителя или Заказчика.</w:t>
      </w:r>
    </w:p>
    <w:p w:rsidR="00DF09FC" w:rsidRPr="00706613" w:rsidRDefault="00DF09FC" w:rsidP="00DF09FC">
      <w:pPr>
        <w:tabs>
          <w:tab w:val="left" w:pos="567"/>
        </w:tabs>
        <w:spacing w:line="276" w:lineRule="auto"/>
        <w:ind w:firstLine="454"/>
        <w:jc w:val="both"/>
      </w:pPr>
      <w:r w:rsidRPr="00706613">
        <w:t>2.4. Исполнитель осуществляет бронирование, оформление, а также возврат, обмен авиабилетов, изменение сроков, маршрута или иных условий авиаперевозки  в строгом соответствии с правилами, установленными авиакомпаниями. Указанные правила содержатся в системах бронирования (базах данных) авиакомпаний и могут быть предоставлены Заказчику по запросу.</w:t>
      </w:r>
    </w:p>
    <w:p w:rsidR="00DF09FC" w:rsidRPr="00706613" w:rsidRDefault="00DF09FC" w:rsidP="00DF09FC">
      <w:pPr>
        <w:spacing w:line="276" w:lineRule="auto"/>
        <w:jc w:val="both"/>
        <w:rPr>
          <w:b/>
        </w:rPr>
      </w:pPr>
      <w:r w:rsidRPr="00706613">
        <w:rPr>
          <w:b/>
        </w:rPr>
        <w:tab/>
      </w:r>
    </w:p>
    <w:p w:rsidR="00DF09FC" w:rsidRPr="00706613" w:rsidRDefault="00DF09FC" w:rsidP="00DF09FC">
      <w:pPr>
        <w:spacing w:line="276" w:lineRule="auto"/>
        <w:jc w:val="both"/>
        <w:rPr>
          <w:b/>
        </w:rPr>
      </w:pPr>
      <w:r w:rsidRPr="00706613">
        <w:rPr>
          <w:b/>
        </w:rPr>
        <w:tab/>
        <w:t>3. Заказ и оформление железнодорожных билетов</w:t>
      </w:r>
    </w:p>
    <w:p w:rsidR="00DF09FC" w:rsidRPr="00706613" w:rsidRDefault="00DF09FC" w:rsidP="00DF09FC">
      <w:pPr>
        <w:spacing w:line="276" w:lineRule="auto"/>
        <w:jc w:val="both"/>
        <w:rPr>
          <w:b/>
        </w:rPr>
      </w:pPr>
    </w:p>
    <w:p w:rsidR="00DF09FC" w:rsidRPr="00706613" w:rsidRDefault="00DF09FC" w:rsidP="00DF09FC">
      <w:pPr>
        <w:spacing w:line="276" w:lineRule="auto"/>
        <w:jc w:val="both"/>
      </w:pPr>
      <w:r w:rsidRPr="00706613">
        <w:rPr>
          <w:b/>
        </w:rPr>
        <w:tab/>
      </w:r>
      <w:r w:rsidRPr="00706613">
        <w:t>3.1. Для оперативного получения информации о расписании поездов, наличии мест и их стоимости Заказчику бесплатно предоставляется возможность использования функции автоматического (самостоятельного) заказа железнодорожных билетов на веб-сайте Исполнителя.</w:t>
      </w:r>
    </w:p>
    <w:p w:rsidR="00DF09FC" w:rsidRPr="00706613" w:rsidRDefault="00DF09FC" w:rsidP="00DF09FC">
      <w:pPr>
        <w:spacing w:line="276" w:lineRule="auto"/>
        <w:jc w:val="both"/>
      </w:pPr>
      <w:r w:rsidRPr="00706613">
        <w:tab/>
        <w:t>3.2. Согласно действующим правилам РЖД Исполнитель не осуществляет предварительного бронирования мест в поездах РЖД (Российских Железных Дорог). По заявке Заказчика производится оформление железнодорожных билетов, которое возможно не ранее, чем за 45 суток до даты отправления поезда.</w:t>
      </w:r>
    </w:p>
    <w:p w:rsidR="00DF09FC" w:rsidRPr="00706613" w:rsidRDefault="00DF09FC" w:rsidP="00DF09FC">
      <w:pPr>
        <w:spacing w:line="276" w:lineRule="auto"/>
        <w:jc w:val="both"/>
      </w:pPr>
      <w:r w:rsidRPr="00706613">
        <w:tab/>
        <w:t xml:space="preserve">3.3. Стоимость железнодорожных билетов складывается из тарифов железнодорожных перевозчиков, страховых и </w:t>
      </w:r>
      <w:proofErr w:type="gramStart"/>
      <w:r w:rsidRPr="00706613">
        <w:t>прочих сборов, установленных ими и указывается</w:t>
      </w:r>
      <w:proofErr w:type="gramEnd"/>
      <w:r w:rsidRPr="00706613">
        <w:t xml:space="preserve"> в перевозочных документах (билетах). Стоимость услуг Исполнителя за оформление билетов </w:t>
      </w:r>
      <w:proofErr w:type="gramStart"/>
      <w:r w:rsidRPr="00706613">
        <w:t>определяется Приложением № 2 к настоящему Договору и указывается</w:t>
      </w:r>
      <w:proofErr w:type="gramEnd"/>
      <w:r w:rsidRPr="00706613">
        <w:t xml:space="preserve"> в первичных бухгалтерских документах, передаваемых Заказчику.</w:t>
      </w:r>
    </w:p>
    <w:p w:rsidR="00DF09FC" w:rsidRPr="00706613" w:rsidRDefault="00DF09FC" w:rsidP="00DF09FC">
      <w:pPr>
        <w:spacing w:line="276" w:lineRule="auto"/>
        <w:jc w:val="both"/>
      </w:pPr>
      <w:r w:rsidRPr="00706613">
        <w:tab/>
        <w:t>3.4. Исполнитель осуществляет оформление и возврат железнодорожных билетов в строгом соответствии с правилами, установленными РЖД или иными железнодорожными перевозчиками (в том числе зарубежными). Выдержки из указанных правил могут быть предоставлены Заказчику по запросу.</w:t>
      </w:r>
    </w:p>
    <w:p w:rsidR="00DF09FC" w:rsidRPr="00706613" w:rsidRDefault="00DF09FC" w:rsidP="00DF09FC">
      <w:pPr>
        <w:spacing w:line="276" w:lineRule="auto"/>
        <w:jc w:val="both"/>
        <w:rPr>
          <w:b/>
        </w:rPr>
      </w:pPr>
      <w:r w:rsidRPr="00706613">
        <w:rPr>
          <w:b/>
        </w:rPr>
        <w:tab/>
      </w:r>
    </w:p>
    <w:p w:rsidR="00DF09FC" w:rsidRPr="00706613" w:rsidRDefault="00DF09FC" w:rsidP="00DF09FC">
      <w:pPr>
        <w:spacing w:line="276" w:lineRule="auto"/>
        <w:jc w:val="both"/>
        <w:rPr>
          <w:b/>
        </w:rPr>
      </w:pPr>
      <w:r w:rsidRPr="00706613">
        <w:rPr>
          <w:b/>
        </w:rPr>
        <w:tab/>
        <w:t>4. Доставка документов</w:t>
      </w:r>
    </w:p>
    <w:p w:rsidR="00DF09FC" w:rsidRPr="00706613" w:rsidRDefault="00DF09FC" w:rsidP="00DF09FC">
      <w:pPr>
        <w:spacing w:line="276" w:lineRule="auto"/>
        <w:jc w:val="both"/>
        <w:rPr>
          <w:b/>
        </w:rPr>
      </w:pPr>
    </w:p>
    <w:p w:rsidR="00DF09FC" w:rsidRPr="00706613" w:rsidRDefault="00DF09FC" w:rsidP="00DF09FC">
      <w:pPr>
        <w:spacing w:line="276" w:lineRule="auto"/>
        <w:jc w:val="both"/>
      </w:pPr>
      <w:r w:rsidRPr="00706613">
        <w:rPr>
          <w:b/>
        </w:rPr>
        <w:tab/>
      </w:r>
      <w:r w:rsidRPr="00706613">
        <w:t>4.1. Доставка оформленных документов по адресу, указанному Заказчиком осуществляется Исполнителем по г. Москве в пределах МКАД, по рабочим дням с 11 до 18 часов. Иное время, а также дни доставки возможны по дополнительному запросу Заказчика.</w:t>
      </w:r>
    </w:p>
    <w:p w:rsidR="00DF09FC" w:rsidRPr="00706613" w:rsidRDefault="00DF09FC" w:rsidP="00DF09FC">
      <w:pPr>
        <w:spacing w:line="276" w:lineRule="auto"/>
        <w:jc w:val="both"/>
      </w:pPr>
      <w:r w:rsidRPr="00706613">
        <w:tab/>
        <w:t>4.2. В случае необходимости срочной доставки документов (в день заказа), Заказчик должен уведомить Исполнителя об этом до 12 часов текущего дня. Доставка документов, заказ на которую поступил после 12 часов текущего дня, в день заказа возможна по дополнительному запросу Заказчика.</w:t>
      </w:r>
    </w:p>
    <w:p w:rsidR="00DF09FC" w:rsidRPr="00706613" w:rsidRDefault="00DF09FC" w:rsidP="00DF09FC">
      <w:pPr>
        <w:spacing w:line="276" w:lineRule="auto"/>
        <w:jc w:val="both"/>
      </w:pPr>
      <w:r w:rsidRPr="00706613">
        <w:tab/>
        <w:t>4.3. В момент осуществления доставки, представитель Заказчика расписывается в документе (наряде) Исполнителя, что подтверждает факт выполнения доставки.</w:t>
      </w:r>
    </w:p>
    <w:p w:rsidR="00DF09FC" w:rsidRPr="00706613" w:rsidRDefault="00DF09FC" w:rsidP="00DF09FC">
      <w:pPr>
        <w:spacing w:line="276" w:lineRule="auto"/>
        <w:jc w:val="both"/>
      </w:pPr>
      <w:r w:rsidRPr="00706613">
        <w:lastRenderedPageBreak/>
        <w:tab/>
        <w:t>4.4. При наличии в комплекте доставленных Заказчику документов Акта, содержащего перечень переданных Заказчику документов и (или) оказанных услуг, представитель последнего обязан незамедлительно заверить Акт подписью и печатью Заказчика и передать один экземпляр Акта представителю Исполнителя.</w:t>
      </w:r>
    </w:p>
    <w:p w:rsidR="00DF09FC" w:rsidRPr="00706613" w:rsidRDefault="00DF09FC" w:rsidP="00DF09FC">
      <w:pPr>
        <w:spacing w:line="276" w:lineRule="auto"/>
        <w:jc w:val="both"/>
      </w:pPr>
      <w:r w:rsidRPr="00706613">
        <w:tab/>
        <w:t>4.6. По всем вопросам, связанным с оформлением и (или) содержанием комплекта доставленных документов, Заказчик обращается непосредственно в офис Исполнителя.</w:t>
      </w:r>
    </w:p>
    <w:p w:rsidR="00DF09FC" w:rsidRPr="00706613" w:rsidRDefault="00DF09FC" w:rsidP="00DF09FC">
      <w:pPr>
        <w:spacing w:line="276" w:lineRule="auto"/>
        <w:jc w:val="both"/>
      </w:pPr>
    </w:p>
    <w:p w:rsidR="00DF09FC" w:rsidRPr="00706613" w:rsidRDefault="00DF09FC" w:rsidP="00DF09FC">
      <w:pPr>
        <w:spacing w:line="276" w:lineRule="auto"/>
        <w:jc w:val="center"/>
        <w:rPr>
          <w:b/>
        </w:rPr>
      </w:pPr>
      <w:r w:rsidRPr="00706613">
        <w:rPr>
          <w:b/>
        </w:rPr>
        <w:t>ПОДПИСИ СТОРОН:</w:t>
      </w:r>
    </w:p>
    <w:p w:rsidR="00DF09FC" w:rsidRPr="00706613" w:rsidRDefault="00DF09FC" w:rsidP="00DF09FC">
      <w:pPr>
        <w:spacing w:line="276" w:lineRule="auto"/>
        <w:jc w:val="both"/>
      </w:pPr>
    </w:p>
    <w:tbl>
      <w:tblPr>
        <w:tblW w:w="0" w:type="auto"/>
        <w:tblInd w:w="108" w:type="dxa"/>
        <w:tblLook w:val="04A0" w:firstRow="1" w:lastRow="0" w:firstColumn="1" w:lastColumn="0" w:noHBand="0" w:noVBand="1"/>
      </w:tblPr>
      <w:tblGrid>
        <w:gridCol w:w="5072"/>
        <w:gridCol w:w="5030"/>
      </w:tblGrid>
      <w:tr w:rsidR="00DF09FC" w:rsidRPr="00706613" w:rsidTr="00DF09FC">
        <w:tc>
          <w:tcPr>
            <w:tcW w:w="5072" w:type="dxa"/>
          </w:tcPr>
          <w:p w:rsidR="00DF09FC" w:rsidRPr="00706613" w:rsidRDefault="00DF09FC">
            <w:pPr>
              <w:spacing w:line="276" w:lineRule="auto"/>
              <w:rPr>
                <w:b/>
              </w:rPr>
            </w:pPr>
            <w:r w:rsidRPr="00706613">
              <w:rPr>
                <w:b/>
              </w:rPr>
              <w:t>ЗАКАЗЧИК:</w:t>
            </w:r>
          </w:p>
          <w:p w:rsidR="00DF09FC" w:rsidRPr="00706613" w:rsidRDefault="00DF09FC">
            <w:pPr>
              <w:spacing w:line="276" w:lineRule="auto"/>
              <w:jc w:val="both"/>
              <w:rPr>
                <w:b/>
                <w:bCs/>
                <w:lang w:eastAsia="en-US"/>
              </w:rPr>
            </w:pPr>
            <w:r w:rsidRPr="00706613">
              <w:rPr>
                <w:b/>
                <w:lang w:eastAsia="en-US"/>
              </w:rPr>
              <w:t>ФГУП «ГВСУ по специальным объектам</w:t>
            </w:r>
            <w:r w:rsidRPr="00706613">
              <w:rPr>
                <w:b/>
                <w:bCs/>
                <w:lang w:eastAsia="en-US"/>
              </w:rPr>
              <w:t>»</w:t>
            </w:r>
          </w:p>
          <w:p w:rsidR="00DF09FC" w:rsidRPr="00706613" w:rsidRDefault="00DF09FC">
            <w:pPr>
              <w:spacing w:line="276" w:lineRule="auto"/>
            </w:pPr>
            <w:r w:rsidRPr="00706613">
              <w:t>Директор</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w:t>
            </w:r>
            <w:proofErr w:type="spellStart"/>
            <w:r w:rsidRPr="00706613">
              <w:t>Е.В.Новиков</w:t>
            </w:r>
            <w:proofErr w:type="spellEnd"/>
            <w:r w:rsidRPr="00706613">
              <w:t>/</w:t>
            </w:r>
          </w:p>
          <w:p w:rsidR="00DF09FC" w:rsidRPr="00706613" w:rsidRDefault="00DF09FC">
            <w:pPr>
              <w:spacing w:line="276" w:lineRule="auto"/>
              <w:jc w:val="both"/>
            </w:pPr>
            <w:r w:rsidRPr="00706613">
              <w:t>М.П.</w:t>
            </w:r>
          </w:p>
        </w:tc>
        <w:tc>
          <w:tcPr>
            <w:tcW w:w="5030" w:type="dxa"/>
          </w:tcPr>
          <w:p w:rsidR="00DF09FC" w:rsidRPr="00706613" w:rsidRDefault="00DF09FC">
            <w:pPr>
              <w:spacing w:line="276" w:lineRule="auto"/>
              <w:jc w:val="both"/>
              <w:rPr>
                <w:b/>
              </w:rPr>
            </w:pPr>
            <w:r w:rsidRPr="00706613">
              <w:rPr>
                <w:b/>
              </w:rPr>
              <w:t>ИСПОЛНИТЕЛЬ:</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_________________________/______________/</w:t>
            </w:r>
          </w:p>
          <w:p w:rsidR="00DF09FC" w:rsidRPr="00706613" w:rsidRDefault="00DF09FC">
            <w:pPr>
              <w:spacing w:line="276" w:lineRule="auto"/>
              <w:jc w:val="both"/>
              <w:rPr>
                <w:b/>
              </w:rPr>
            </w:pPr>
            <w:r w:rsidRPr="00706613">
              <w:t>М.П.</w:t>
            </w:r>
          </w:p>
        </w:tc>
      </w:tr>
    </w:tbl>
    <w:p w:rsidR="00DF09FC" w:rsidRPr="00706613" w:rsidRDefault="00DF09FC" w:rsidP="00DF09FC">
      <w:pPr>
        <w:spacing w:line="276" w:lineRule="auto"/>
        <w:jc w:val="right"/>
      </w:pPr>
      <w:r w:rsidRPr="00706613">
        <w:br w:type="page"/>
      </w:r>
    </w:p>
    <w:p w:rsidR="00DF09FC" w:rsidRPr="00706613" w:rsidRDefault="00DF09FC" w:rsidP="00DF09FC">
      <w:pPr>
        <w:spacing w:line="276" w:lineRule="auto"/>
        <w:jc w:val="right"/>
      </w:pPr>
      <w:r w:rsidRPr="00706613">
        <w:lastRenderedPageBreak/>
        <w:t>Приложение № 2</w:t>
      </w:r>
    </w:p>
    <w:p w:rsidR="00DF09FC" w:rsidRPr="00706613" w:rsidRDefault="00DF09FC" w:rsidP="00DF09FC">
      <w:pPr>
        <w:spacing w:line="276" w:lineRule="auto"/>
        <w:jc w:val="right"/>
      </w:pPr>
      <w:r w:rsidRPr="00706613">
        <w:t xml:space="preserve"> к Договору № _____________</w:t>
      </w:r>
    </w:p>
    <w:p w:rsidR="00DF09FC" w:rsidRPr="00706613" w:rsidRDefault="00DF09FC" w:rsidP="00DF09FC">
      <w:pPr>
        <w:spacing w:line="276" w:lineRule="auto"/>
        <w:jc w:val="right"/>
      </w:pPr>
      <w:r w:rsidRPr="00706613">
        <w:t>от «___»_____________ 2021 г.</w:t>
      </w:r>
    </w:p>
    <w:p w:rsidR="00DF09FC" w:rsidRPr="00706613" w:rsidRDefault="00DF09FC" w:rsidP="00DF09FC">
      <w:pPr>
        <w:spacing w:line="276" w:lineRule="auto"/>
        <w:jc w:val="right"/>
      </w:pPr>
    </w:p>
    <w:p w:rsidR="00DF09FC" w:rsidRPr="00706613" w:rsidRDefault="00DF09FC" w:rsidP="00DF09FC">
      <w:pPr>
        <w:widowControl w:val="0"/>
        <w:spacing w:line="276" w:lineRule="auto"/>
        <w:rPr>
          <w:b/>
          <w:bCs/>
        </w:rPr>
      </w:pPr>
    </w:p>
    <w:p w:rsidR="00DF09FC" w:rsidRPr="00706613" w:rsidRDefault="00DF09FC" w:rsidP="00DF09FC">
      <w:pPr>
        <w:widowControl w:val="0"/>
        <w:spacing w:line="276" w:lineRule="auto"/>
        <w:jc w:val="center"/>
        <w:rPr>
          <w:b/>
          <w:bCs/>
        </w:rPr>
      </w:pPr>
      <w:r w:rsidRPr="00706613">
        <w:rPr>
          <w:b/>
          <w:bCs/>
        </w:rPr>
        <w:t>СТОИМОСТЬ УСЛУГ ИСПОЛНИТЕЛЯ</w:t>
      </w:r>
    </w:p>
    <w:p w:rsidR="00DF09FC" w:rsidRPr="00706613" w:rsidRDefault="00DF09FC" w:rsidP="00DF09FC">
      <w:pPr>
        <w:widowControl w:val="0"/>
        <w:spacing w:line="276" w:lineRule="auto"/>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742"/>
        <w:gridCol w:w="4759"/>
      </w:tblGrid>
      <w:tr w:rsidR="00DF09FC" w:rsidRPr="00706613" w:rsidTr="00DF09FC">
        <w:tc>
          <w:tcPr>
            <w:tcW w:w="564"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pPr>
            <w:r w:rsidRPr="00706613">
              <w:t xml:space="preserve">№ </w:t>
            </w:r>
            <w:r w:rsidRPr="00706613">
              <w:rPr>
                <w:lang w:val="en-US"/>
              </w:rPr>
              <w:t>n</w:t>
            </w:r>
            <w:r w:rsidRPr="00706613">
              <w:t>/</w:t>
            </w:r>
            <w:r w:rsidRPr="00706613">
              <w:rPr>
                <w:lang w:val="en-US"/>
              </w:rPr>
              <w:t>n</w:t>
            </w:r>
          </w:p>
        </w:tc>
        <w:tc>
          <w:tcPr>
            <w:tcW w:w="4742"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pPr>
            <w:r w:rsidRPr="00706613">
              <w:t>Наименование услуги</w:t>
            </w:r>
          </w:p>
        </w:tc>
        <w:tc>
          <w:tcPr>
            <w:tcW w:w="4759"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pPr>
            <w:r w:rsidRPr="00706613">
              <w:t>Величина комиссионного сбора</w:t>
            </w:r>
          </w:p>
        </w:tc>
      </w:tr>
      <w:tr w:rsidR="00DF09FC" w:rsidRPr="00706613" w:rsidTr="00DF09FC">
        <w:tc>
          <w:tcPr>
            <w:tcW w:w="564"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1.</w:t>
            </w:r>
          </w:p>
        </w:tc>
        <w:tc>
          <w:tcPr>
            <w:tcW w:w="4742"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Продажа авиабилетов на российские и международные рейсы</w:t>
            </w:r>
          </w:p>
        </w:tc>
        <w:tc>
          <w:tcPr>
            <w:tcW w:w="4759"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1.За оформление билета: _____ руб.</w:t>
            </w:r>
          </w:p>
          <w:p w:rsidR="00DF09FC" w:rsidRPr="00706613" w:rsidRDefault="00DF09FC">
            <w:pPr>
              <w:spacing w:line="276" w:lineRule="auto"/>
            </w:pPr>
            <w:r w:rsidRPr="00706613">
              <w:t>2.За возврат билета: _____ руб.</w:t>
            </w:r>
          </w:p>
          <w:p w:rsidR="00DF09FC" w:rsidRPr="00706613" w:rsidRDefault="00DF09FC">
            <w:pPr>
              <w:spacing w:line="276" w:lineRule="auto"/>
            </w:pPr>
            <w:r w:rsidRPr="00706613">
              <w:t>3.За обмен билета: _____ руб.</w:t>
            </w:r>
          </w:p>
        </w:tc>
      </w:tr>
      <w:tr w:rsidR="00DF09FC" w:rsidRPr="00706613" w:rsidTr="00DF09FC">
        <w:trPr>
          <w:trHeight w:val="1602"/>
        </w:trPr>
        <w:tc>
          <w:tcPr>
            <w:tcW w:w="564"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2.</w:t>
            </w:r>
          </w:p>
        </w:tc>
        <w:tc>
          <w:tcPr>
            <w:tcW w:w="4742"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Продажа ж/д билетов (</w:t>
            </w:r>
            <w:proofErr w:type="gramStart"/>
            <w:r w:rsidRPr="00706613">
              <w:t>электронные</w:t>
            </w:r>
            <w:proofErr w:type="gramEnd"/>
            <w:r w:rsidRPr="00706613">
              <w:t>)</w:t>
            </w:r>
          </w:p>
        </w:tc>
        <w:tc>
          <w:tcPr>
            <w:tcW w:w="4759"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1.За оформление билета _____ руб. за одно место независимо от категории</w:t>
            </w:r>
          </w:p>
          <w:p w:rsidR="00DF09FC" w:rsidRPr="00706613" w:rsidRDefault="00DF09FC">
            <w:pPr>
              <w:spacing w:line="276" w:lineRule="auto"/>
            </w:pPr>
            <w:r w:rsidRPr="00706613">
              <w:t>2.За возврат билета: _____ руб.</w:t>
            </w:r>
          </w:p>
        </w:tc>
      </w:tr>
      <w:tr w:rsidR="00DF09FC" w:rsidRPr="00706613" w:rsidTr="00DF09FC">
        <w:trPr>
          <w:trHeight w:val="763"/>
        </w:trPr>
        <w:tc>
          <w:tcPr>
            <w:tcW w:w="564"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3.</w:t>
            </w:r>
          </w:p>
        </w:tc>
        <w:tc>
          <w:tcPr>
            <w:tcW w:w="4742"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Бронирование гостиниц</w:t>
            </w:r>
          </w:p>
        </w:tc>
        <w:tc>
          <w:tcPr>
            <w:tcW w:w="4759"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_____ руб.</w:t>
            </w:r>
          </w:p>
        </w:tc>
      </w:tr>
      <w:tr w:rsidR="00DF09FC" w:rsidRPr="00706613" w:rsidTr="00DF09FC">
        <w:trPr>
          <w:trHeight w:val="403"/>
        </w:trPr>
        <w:tc>
          <w:tcPr>
            <w:tcW w:w="564"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4.</w:t>
            </w:r>
          </w:p>
        </w:tc>
        <w:tc>
          <w:tcPr>
            <w:tcW w:w="4742"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 xml:space="preserve">Доставка билетов, отчетных документов для бухгалтерии (курьером) </w:t>
            </w:r>
          </w:p>
        </w:tc>
        <w:tc>
          <w:tcPr>
            <w:tcW w:w="4759"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_____ руб.</w:t>
            </w:r>
          </w:p>
        </w:tc>
      </w:tr>
    </w:tbl>
    <w:p w:rsidR="00DF09FC" w:rsidRPr="00706613" w:rsidRDefault="00DF09FC" w:rsidP="00DF09FC">
      <w:pPr>
        <w:spacing w:line="276" w:lineRule="auto"/>
        <w:jc w:val="both"/>
      </w:pPr>
    </w:p>
    <w:p w:rsidR="00DF09FC" w:rsidRPr="00706613" w:rsidRDefault="00DF09FC" w:rsidP="00DF09FC">
      <w:pPr>
        <w:spacing w:line="276" w:lineRule="auto"/>
        <w:jc w:val="center"/>
        <w:rPr>
          <w:b/>
        </w:rPr>
      </w:pPr>
    </w:p>
    <w:p w:rsidR="00DF09FC" w:rsidRPr="00706613" w:rsidRDefault="00DF09FC" w:rsidP="00DF09FC">
      <w:pPr>
        <w:spacing w:line="276" w:lineRule="auto"/>
        <w:jc w:val="center"/>
        <w:rPr>
          <w:b/>
        </w:rPr>
      </w:pPr>
      <w:r w:rsidRPr="00706613">
        <w:rPr>
          <w:b/>
        </w:rPr>
        <w:t>ПОДПИСИ СТОРОН:</w:t>
      </w:r>
    </w:p>
    <w:p w:rsidR="00DF09FC" w:rsidRPr="00706613" w:rsidRDefault="00DF09FC" w:rsidP="00DF09FC">
      <w:pPr>
        <w:spacing w:line="276" w:lineRule="auto"/>
        <w:jc w:val="both"/>
      </w:pPr>
    </w:p>
    <w:tbl>
      <w:tblPr>
        <w:tblW w:w="0" w:type="auto"/>
        <w:tblInd w:w="108" w:type="dxa"/>
        <w:tblLook w:val="04A0" w:firstRow="1" w:lastRow="0" w:firstColumn="1" w:lastColumn="0" w:noHBand="0" w:noVBand="1"/>
      </w:tblPr>
      <w:tblGrid>
        <w:gridCol w:w="4962"/>
        <w:gridCol w:w="5103"/>
      </w:tblGrid>
      <w:tr w:rsidR="00DF09FC" w:rsidRPr="00706613" w:rsidTr="00DF09FC">
        <w:tc>
          <w:tcPr>
            <w:tcW w:w="4962" w:type="dxa"/>
          </w:tcPr>
          <w:p w:rsidR="00DF09FC" w:rsidRPr="00706613" w:rsidRDefault="00DF09FC">
            <w:pPr>
              <w:spacing w:line="276" w:lineRule="auto"/>
              <w:rPr>
                <w:b/>
              </w:rPr>
            </w:pPr>
            <w:r w:rsidRPr="00706613">
              <w:rPr>
                <w:b/>
              </w:rPr>
              <w:t>ЗАКАЗЧИК:</w:t>
            </w:r>
          </w:p>
          <w:p w:rsidR="00DF09FC" w:rsidRPr="00706613" w:rsidRDefault="00DF09FC">
            <w:pPr>
              <w:spacing w:line="276" w:lineRule="auto"/>
              <w:jc w:val="both"/>
              <w:rPr>
                <w:b/>
                <w:bCs/>
                <w:lang w:eastAsia="en-US"/>
              </w:rPr>
            </w:pPr>
            <w:r w:rsidRPr="00706613">
              <w:rPr>
                <w:b/>
                <w:lang w:eastAsia="en-US"/>
              </w:rPr>
              <w:t>ФГУП «ГВСУ по специальным объектам</w:t>
            </w:r>
            <w:r w:rsidRPr="00706613">
              <w:rPr>
                <w:b/>
                <w:bCs/>
                <w:lang w:eastAsia="en-US"/>
              </w:rPr>
              <w:t>»</w:t>
            </w:r>
          </w:p>
          <w:p w:rsidR="00DF09FC" w:rsidRPr="00706613" w:rsidRDefault="00DF09FC">
            <w:pPr>
              <w:spacing w:line="276" w:lineRule="auto"/>
            </w:pPr>
            <w:r w:rsidRPr="00706613">
              <w:t>Директор</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w:t>
            </w:r>
            <w:proofErr w:type="spellStart"/>
            <w:r w:rsidRPr="00706613">
              <w:t>Е.В.Новиков</w:t>
            </w:r>
            <w:proofErr w:type="spellEnd"/>
            <w:r w:rsidRPr="00706613">
              <w:t>/</w:t>
            </w:r>
          </w:p>
          <w:p w:rsidR="00DF09FC" w:rsidRPr="00706613" w:rsidRDefault="00DF09FC">
            <w:pPr>
              <w:spacing w:line="276" w:lineRule="auto"/>
              <w:jc w:val="both"/>
            </w:pPr>
            <w:r w:rsidRPr="00706613">
              <w:t>М.П.</w:t>
            </w:r>
          </w:p>
        </w:tc>
        <w:tc>
          <w:tcPr>
            <w:tcW w:w="5103" w:type="dxa"/>
          </w:tcPr>
          <w:p w:rsidR="00DF09FC" w:rsidRPr="00706613" w:rsidRDefault="00DF09FC">
            <w:pPr>
              <w:spacing w:line="276" w:lineRule="auto"/>
              <w:jc w:val="both"/>
              <w:rPr>
                <w:b/>
              </w:rPr>
            </w:pPr>
            <w:r w:rsidRPr="00706613">
              <w:rPr>
                <w:b/>
              </w:rPr>
              <w:t>ИСПОЛНИТЕЛЬ:</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_________________________/_____________/</w:t>
            </w:r>
          </w:p>
          <w:p w:rsidR="00DF09FC" w:rsidRPr="00706613" w:rsidRDefault="00DF09FC">
            <w:pPr>
              <w:spacing w:line="276" w:lineRule="auto"/>
              <w:jc w:val="both"/>
              <w:rPr>
                <w:b/>
              </w:rPr>
            </w:pPr>
            <w:r w:rsidRPr="00706613">
              <w:t>М.П.</w:t>
            </w:r>
          </w:p>
        </w:tc>
      </w:tr>
    </w:tbl>
    <w:p w:rsidR="00DF09FC" w:rsidRPr="00706613" w:rsidRDefault="00DF09FC" w:rsidP="00DF09FC">
      <w:pPr>
        <w:spacing w:line="276" w:lineRule="auto"/>
        <w:jc w:val="right"/>
      </w:pPr>
      <w:r w:rsidRPr="00706613">
        <w:br w:type="page"/>
      </w:r>
    </w:p>
    <w:p w:rsidR="00DF09FC" w:rsidRPr="00706613" w:rsidRDefault="00DF09FC" w:rsidP="00DF09FC">
      <w:pPr>
        <w:spacing w:line="276" w:lineRule="auto"/>
        <w:jc w:val="right"/>
      </w:pPr>
      <w:r w:rsidRPr="00706613">
        <w:lastRenderedPageBreak/>
        <w:t>Приложение № 3</w:t>
      </w:r>
    </w:p>
    <w:p w:rsidR="00DF09FC" w:rsidRPr="00706613" w:rsidRDefault="00DF09FC" w:rsidP="00DF09FC">
      <w:pPr>
        <w:spacing w:line="276" w:lineRule="auto"/>
        <w:jc w:val="right"/>
      </w:pPr>
      <w:r w:rsidRPr="00706613">
        <w:t>к Договору № _____________</w:t>
      </w:r>
    </w:p>
    <w:p w:rsidR="00DF09FC" w:rsidRPr="00706613" w:rsidRDefault="00DF09FC" w:rsidP="00DF09FC">
      <w:pPr>
        <w:spacing w:line="276" w:lineRule="auto"/>
        <w:jc w:val="right"/>
      </w:pPr>
      <w:r w:rsidRPr="00706613">
        <w:t>от «___»_____________ 2021 г.</w:t>
      </w:r>
    </w:p>
    <w:p w:rsidR="00DF09FC" w:rsidRPr="00706613" w:rsidRDefault="00DF09FC" w:rsidP="00DF09FC">
      <w:pPr>
        <w:spacing w:line="276" w:lineRule="auto"/>
        <w:jc w:val="right"/>
      </w:pPr>
    </w:p>
    <w:p w:rsidR="00DF09FC" w:rsidRPr="00706613" w:rsidRDefault="00DF09FC" w:rsidP="00DF09FC">
      <w:pPr>
        <w:spacing w:line="276" w:lineRule="auto"/>
        <w:jc w:val="right"/>
      </w:pPr>
    </w:p>
    <w:p w:rsidR="00DF09FC" w:rsidRPr="00706613" w:rsidRDefault="00DF09FC" w:rsidP="00DF09FC">
      <w:pPr>
        <w:spacing w:line="276" w:lineRule="auto"/>
        <w:jc w:val="center"/>
        <w:rPr>
          <w:b/>
        </w:rPr>
      </w:pPr>
      <w:r w:rsidRPr="00706613">
        <w:rPr>
          <w:b/>
        </w:rPr>
        <w:t>Форма заявки на предоставление услуг</w:t>
      </w:r>
    </w:p>
    <w:tbl>
      <w:tblPr>
        <w:tblpPr w:leftFromText="180" w:rightFromText="180" w:vertAnchor="text" w:horzAnchor="page" w:tblpX="1358" w:tblpY="114"/>
        <w:tblW w:w="70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6"/>
        <w:gridCol w:w="2835"/>
        <w:gridCol w:w="1418"/>
      </w:tblGrid>
      <w:tr w:rsidR="00DF09FC" w:rsidRPr="00706613" w:rsidTr="00DF09FC">
        <w:trPr>
          <w:gridAfter w:val="1"/>
          <w:wAfter w:w="1418" w:type="dxa"/>
          <w:trHeight w:val="275"/>
        </w:trPr>
        <w:tc>
          <w:tcPr>
            <w:tcW w:w="2836" w:type="dxa"/>
            <w:tcBorders>
              <w:top w:val="single" w:sz="8" w:space="0" w:color="auto"/>
              <w:left w:val="single" w:sz="8"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Заказчик:</w:t>
            </w:r>
          </w:p>
        </w:tc>
        <w:tc>
          <w:tcPr>
            <w:tcW w:w="2835" w:type="dxa"/>
            <w:tcBorders>
              <w:top w:val="single" w:sz="8" w:space="0" w:color="auto"/>
              <w:left w:val="single" w:sz="2" w:space="0" w:color="auto"/>
              <w:bottom w:val="single" w:sz="2" w:space="0" w:color="auto"/>
              <w:right w:val="single" w:sz="8" w:space="0" w:color="auto"/>
            </w:tcBorders>
            <w:vAlign w:val="center"/>
          </w:tcPr>
          <w:p w:rsidR="00DF09FC" w:rsidRPr="00706613" w:rsidRDefault="00DF09FC">
            <w:pPr>
              <w:spacing w:line="276" w:lineRule="auto"/>
            </w:pPr>
          </w:p>
        </w:tc>
      </w:tr>
      <w:tr w:rsidR="00DF09FC" w:rsidRPr="00706613" w:rsidTr="00DF09FC">
        <w:trPr>
          <w:gridAfter w:val="1"/>
          <w:wAfter w:w="1418" w:type="dxa"/>
          <w:trHeight w:val="275"/>
        </w:trPr>
        <w:tc>
          <w:tcPr>
            <w:tcW w:w="2836" w:type="dxa"/>
            <w:tcBorders>
              <w:top w:val="single" w:sz="2" w:space="0" w:color="auto"/>
              <w:left w:val="single" w:sz="8"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Контактное лицо:</w:t>
            </w:r>
          </w:p>
        </w:tc>
        <w:tc>
          <w:tcPr>
            <w:tcW w:w="2835" w:type="dxa"/>
            <w:tcBorders>
              <w:top w:val="single" w:sz="2" w:space="0" w:color="auto"/>
              <w:left w:val="single" w:sz="2" w:space="0" w:color="auto"/>
              <w:bottom w:val="single" w:sz="2" w:space="0" w:color="auto"/>
              <w:right w:val="single" w:sz="8" w:space="0" w:color="auto"/>
            </w:tcBorders>
            <w:vAlign w:val="center"/>
          </w:tcPr>
          <w:p w:rsidR="00DF09FC" w:rsidRPr="00706613" w:rsidRDefault="00DF09FC">
            <w:pPr>
              <w:spacing w:line="276" w:lineRule="auto"/>
            </w:pPr>
          </w:p>
        </w:tc>
      </w:tr>
      <w:tr w:rsidR="00DF09FC" w:rsidRPr="00706613" w:rsidTr="00DF09FC">
        <w:trPr>
          <w:trHeight w:val="276"/>
        </w:trPr>
        <w:tc>
          <w:tcPr>
            <w:tcW w:w="2836" w:type="dxa"/>
            <w:tcBorders>
              <w:top w:val="single" w:sz="2" w:space="0" w:color="auto"/>
              <w:left w:val="single" w:sz="8"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Телефон:</w:t>
            </w:r>
          </w:p>
        </w:tc>
        <w:tc>
          <w:tcPr>
            <w:tcW w:w="2835" w:type="dxa"/>
            <w:tcBorders>
              <w:top w:val="single" w:sz="2" w:space="0" w:color="auto"/>
              <w:left w:val="single" w:sz="2" w:space="0" w:color="auto"/>
              <w:bottom w:val="single" w:sz="2" w:space="0" w:color="auto"/>
              <w:right w:val="single" w:sz="8" w:space="0" w:color="auto"/>
            </w:tcBorders>
            <w:vAlign w:val="center"/>
          </w:tcPr>
          <w:p w:rsidR="00DF09FC" w:rsidRPr="00706613" w:rsidRDefault="00DF09FC">
            <w:pPr>
              <w:spacing w:line="276" w:lineRule="auto"/>
            </w:pPr>
          </w:p>
        </w:tc>
        <w:tc>
          <w:tcPr>
            <w:tcW w:w="1418" w:type="dxa"/>
            <w:tcBorders>
              <w:top w:val="nil"/>
              <w:left w:val="single" w:sz="8" w:space="0" w:color="auto"/>
              <w:bottom w:val="nil"/>
              <w:right w:val="nil"/>
            </w:tcBorders>
            <w:vAlign w:val="center"/>
          </w:tcPr>
          <w:p w:rsidR="00DF09FC" w:rsidRPr="00706613" w:rsidRDefault="00DF09FC">
            <w:pPr>
              <w:spacing w:line="276" w:lineRule="auto"/>
            </w:pPr>
          </w:p>
        </w:tc>
      </w:tr>
      <w:tr w:rsidR="00DF09FC" w:rsidRPr="00706613" w:rsidTr="00DF09FC">
        <w:trPr>
          <w:gridAfter w:val="1"/>
          <w:wAfter w:w="1418" w:type="dxa"/>
          <w:trHeight w:val="275"/>
        </w:trPr>
        <w:tc>
          <w:tcPr>
            <w:tcW w:w="2836" w:type="dxa"/>
            <w:tcBorders>
              <w:top w:val="single" w:sz="2" w:space="0" w:color="auto"/>
              <w:left w:val="single" w:sz="8" w:space="0" w:color="auto"/>
              <w:bottom w:val="single" w:sz="2" w:space="0" w:color="auto"/>
              <w:right w:val="single" w:sz="2" w:space="0" w:color="auto"/>
            </w:tcBorders>
            <w:vAlign w:val="center"/>
            <w:hideMark/>
          </w:tcPr>
          <w:p w:rsidR="00DF09FC" w:rsidRPr="00706613" w:rsidRDefault="00DF09FC">
            <w:pPr>
              <w:spacing w:line="276" w:lineRule="auto"/>
              <w:rPr>
                <w:b/>
                <w:i/>
                <w:lang w:val="en-US"/>
              </w:rPr>
            </w:pPr>
            <w:r w:rsidRPr="00706613">
              <w:rPr>
                <w:b/>
                <w:i/>
              </w:rPr>
              <w:t xml:space="preserve">Факс: </w:t>
            </w:r>
          </w:p>
        </w:tc>
        <w:tc>
          <w:tcPr>
            <w:tcW w:w="2835" w:type="dxa"/>
            <w:tcBorders>
              <w:top w:val="single" w:sz="2" w:space="0" w:color="auto"/>
              <w:left w:val="single" w:sz="2" w:space="0" w:color="auto"/>
              <w:bottom w:val="single" w:sz="2" w:space="0" w:color="auto"/>
              <w:right w:val="single" w:sz="8" w:space="0" w:color="auto"/>
            </w:tcBorders>
            <w:vAlign w:val="center"/>
          </w:tcPr>
          <w:p w:rsidR="00DF09FC" w:rsidRPr="00706613" w:rsidRDefault="00DF09FC">
            <w:pPr>
              <w:spacing w:line="276" w:lineRule="auto"/>
            </w:pPr>
          </w:p>
        </w:tc>
      </w:tr>
      <w:tr w:rsidR="00DF09FC" w:rsidRPr="00706613" w:rsidTr="00DF09FC">
        <w:trPr>
          <w:gridAfter w:val="1"/>
          <w:wAfter w:w="1418" w:type="dxa"/>
          <w:trHeight w:val="276"/>
        </w:trPr>
        <w:tc>
          <w:tcPr>
            <w:tcW w:w="2836" w:type="dxa"/>
            <w:tcBorders>
              <w:top w:val="single" w:sz="2" w:space="0" w:color="auto"/>
              <w:left w:val="single" w:sz="8" w:space="0" w:color="auto"/>
              <w:bottom w:val="single" w:sz="8" w:space="0" w:color="auto"/>
              <w:right w:val="single" w:sz="2" w:space="0" w:color="auto"/>
            </w:tcBorders>
            <w:vAlign w:val="center"/>
            <w:hideMark/>
          </w:tcPr>
          <w:p w:rsidR="00DF09FC" w:rsidRPr="00706613" w:rsidRDefault="00DF09FC">
            <w:pPr>
              <w:spacing w:line="276" w:lineRule="auto"/>
              <w:rPr>
                <w:b/>
                <w:i/>
              </w:rPr>
            </w:pPr>
            <w:r w:rsidRPr="00706613">
              <w:rPr>
                <w:b/>
                <w:i/>
              </w:rPr>
              <w:t>E-</w:t>
            </w:r>
            <w:proofErr w:type="spellStart"/>
            <w:r w:rsidRPr="00706613">
              <w:rPr>
                <w:b/>
                <w:i/>
              </w:rPr>
              <w:t>mail</w:t>
            </w:r>
            <w:proofErr w:type="spellEnd"/>
            <w:r w:rsidRPr="00706613">
              <w:rPr>
                <w:b/>
                <w:i/>
              </w:rPr>
              <w:t>:</w:t>
            </w:r>
          </w:p>
        </w:tc>
        <w:tc>
          <w:tcPr>
            <w:tcW w:w="2835" w:type="dxa"/>
            <w:tcBorders>
              <w:top w:val="single" w:sz="2" w:space="0" w:color="auto"/>
              <w:left w:val="single" w:sz="2" w:space="0" w:color="auto"/>
              <w:bottom w:val="single" w:sz="8" w:space="0" w:color="auto"/>
              <w:right w:val="single" w:sz="8" w:space="0" w:color="auto"/>
            </w:tcBorders>
            <w:vAlign w:val="center"/>
          </w:tcPr>
          <w:p w:rsidR="00DF09FC" w:rsidRPr="00706613" w:rsidRDefault="00DF09FC">
            <w:pPr>
              <w:spacing w:line="276" w:lineRule="auto"/>
              <w:rPr>
                <w:lang w:val="en-US"/>
              </w:rPr>
            </w:pPr>
          </w:p>
        </w:tc>
      </w:tr>
    </w:tbl>
    <w:p w:rsidR="00DF09FC" w:rsidRPr="00706613" w:rsidRDefault="00DF09FC" w:rsidP="00DF09FC">
      <w:pPr>
        <w:spacing w:line="276" w:lineRule="auto"/>
      </w:pPr>
    </w:p>
    <w:p w:rsidR="00DF09FC" w:rsidRPr="00706613" w:rsidRDefault="00DF09FC" w:rsidP="00DF09FC">
      <w:pPr>
        <w:spacing w:line="276" w:lineRule="auto"/>
        <w:rPr>
          <w:lang w:val="en-US"/>
        </w:rPr>
      </w:pPr>
    </w:p>
    <w:tbl>
      <w:tblPr>
        <w:tblW w:w="1038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140"/>
        <w:gridCol w:w="361"/>
        <w:gridCol w:w="1302"/>
        <w:gridCol w:w="953"/>
        <w:gridCol w:w="361"/>
        <w:gridCol w:w="3870"/>
      </w:tblGrid>
      <w:tr w:rsidR="00DF09FC" w:rsidRPr="00706613" w:rsidTr="00DF09FC">
        <w:trPr>
          <w:trHeight w:val="304"/>
          <w:jc w:val="center"/>
        </w:trPr>
        <w:tc>
          <w:tcPr>
            <w:tcW w:w="2394" w:type="dxa"/>
            <w:tcBorders>
              <w:top w:val="nil"/>
              <w:left w:val="nil"/>
              <w:bottom w:val="nil"/>
              <w:right w:val="nil"/>
            </w:tcBorders>
            <w:vAlign w:val="center"/>
            <w:hideMark/>
          </w:tcPr>
          <w:p w:rsidR="00DF09FC" w:rsidRPr="00706613" w:rsidRDefault="00DF09FC">
            <w:pPr>
              <w:spacing w:line="276" w:lineRule="auto"/>
              <w:rPr>
                <w:b/>
              </w:rPr>
            </w:pPr>
            <w:r w:rsidRPr="00706613">
              <w:rPr>
                <w:b/>
              </w:rPr>
              <w:t>Требуемые услуги:</w:t>
            </w:r>
          </w:p>
        </w:tc>
        <w:tc>
          <w:tcPr>
            <w:tcW w:w="1140" w:type="dxa"/>
            <w:tcBorders>
              <w:top w:val="nil"/>
              <w:left w:val="nil"/>
              <w:bottom w:val="nil"/>
              <w:right w:val="single" w:sz="12" w:space="0" w:color="auto"/>
            </w:tcBorders>
            <w:vAlign w:val="center"/>
            <w:hideMark/>
          </w:tcPr>
          <w:p w:rsidR="00DF09FC" w:rsidRPr="00706613" w:rsidRDefault="00DF09FC">
            <w:pPr>
              <w:spacing w:line="276" w:lineRule="auto"/>
              <w:jc w:val="right"/>
              <w:rPr>
                <w:b/>
              </w:rPr>
            </w:pPr>
            <w:r w:rsidRPr="00706613">
              <w:rPr>
                <w:b/>
              </w:rPr>
              <w:t>Билеты</w:t>
            </w:r>
          </w:p>
        </w:tc>
        <w:tc>
          <w:tcPr>
            <w:tcW w:w="361" w:type="dxa"/>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1302" w:type="dxa"/>
            <w:tcBorders>
              <w:top w:val="nil"/>
              <w:left w:val="single" w:sz="12" w:space="0" w:color="auto"/>
              <w:bottom w:val="nil"/>
              <w:right w:val="single" w:sz="12" w:space="0" w:color="auto"/>
            </w:tcBorders>
            <w:vAlign w:val="center"/>
          </w:tcPr>
          <w:p w:rsidR="00DF09FC" w:rsidRPr="00706613" w:rsidRDefault="00DF09FC">
            <w:pPr>
              <w:spacing w:line="276" w:lineRule="auto"/>
              <w:jc w:val="right"/>
              <w:rPr>
                <w:b/>
              </w:rPr>
            </w:pPr>
          </w:p>
        </w:tc>
        <w:tc>
          <w:tcPr>
            <w:tcW w:w="953" w:type="dxa"/>
            <w:tcBorders>
              <w:top w:val="nil"/>
              <w:left w:val="single" w:sz="12" w:space="0" w:color="auto"/>
              <w:bottom w:val="nil"/>
              <w:right w:val="single" w:sz="12" w:space="0" w:color="auto"/>
            </w:tcBorders>
            <w:vAlign w:val="center"/>
            <w:hideMark/>
          </w:tcPr>
          <w:p w:rsidR="00DF09FC" w:rsidRPr="00706613" w:rsidRDefault="00DF09FC">
            <w:pPr>
              <w:spacing w:line="276" w:lineRule="auto"/>
              <w:jc w:val="right"/>
              <w:rPr>
                <w:b/>
              </w:rPr>
            </w:pPr>
            <w:r w:rsidRPr="00706613">
              <w:rPr>
                <w:b/>
              </w:rPr>
              <w:t xml:space="preserve">Отель </w:t>
            </w:r>
          </w:p>
        </w:tc>
        <w:tc>
          <w:tcPr>
            <w:tcW w:w="361" w:type="dxa"/>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3870" w:type="dxa"/>
            <w:tcBorders>
              <w:top w:val="nil"/>
              <w:left w:val="single" w:sz="12" w:space="0" w:color="auto"/>
              <w:bottom w:val="nil"/>
              <w:right w:val="nil"/>
            </w:tcBorders>
            <w:vAlign w:val="center"/>
          </w:tcPr>
          <w:p w:rsidR="00DF09FC" w:rsidRPr="00706613" w:rsidRDefault="00DF09FC">
            <w:pPr>
              <w:spacing w:line="276" w:lineRule="auto"/>
            </w:pPr>
          </w:p>
        </w:tc>
      </w:tr>
    </w:tbl>
    <w:p w:rsidR="00DF09FC" w:rsidRPr="00706613" w:rsidRDefault="00DF09FC" w:rsidP="00DF09FC">
      <w:pPr>
        <w:spacing w:line="276" w:lineRule="auto"/>
      </w:pPr>
      <w:r w:rsidRPr="00706613">
        <w:rPr>
          <w:noProof/>
        </w:rPr>
        <w:drawing>
          <wp:inline distT="0" distB="0" distL="0" distR="0" wp14:anchorId="6E4B4ABF" wp14:editId="597F71C7">
            <wp:extent cx="9525" cy="9525"/>
            <wp:effectExtent l="0" t="0" r="0" b="0"/>
            <wp:docPr id="1" name="Рисунок 1" descr="Описание: Описание: ideal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idealt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93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gridCol w:w="866"/>
        <w:gridCol w:w="349"/>
        <w:gridCol w:w="64"/>
        <w:gridCol w:w="122"/>
        <w:gridCol w:w="388"/>
        <w:gridCol w:w="47"/>
        <w:gridCol w:w="939"/>
        <w:gridCol w:w="516"/>
        <w:gridCol w:w="349"/>
        <w:gridCol w:w="40"/>
        <w:gridCol w:w="113"/>
        <w:gridCol w:w="29"/>
        <w:gridCol w:w="10"/>
        <w:gridCol w:w="26"/>
        <w:gridCol w:w="247"/>
        <w:gridCol w:w="284"/>
        <w:gridCol w:w="564"/>
        <w:gridCol w:w="165"/>
        <w:gridCol w:w="317"/>
        <w:gridCol w:w="41"/>
        <w:gridCol w:w="7"/>
        <w:gridCol w:w="183"/>
        <w:gridCol w:w="460"/>
        <w:gridCol w:w="72"/>
        <w:gridCol w:w="317"/>
        <w:gridCol w:w="142"/>
        <w:gridCol w:w="112"/>
        <w:gridCol w:w="142"/>
        <w:gridCol w:w="409"/>
        <w:gridCol w:w="546"/>
        <w:gridCol w:w="37"/>
        <w:gridCol w:w="31"/>
        <w:gridCol w:w="377"/>
        <w:gridCol w:w="18"/>
        <w:gridCol w:w="1135"/>
      </w:tblGrid>
      <w:tr w:rsidR="00DF09FC" w:rsidRPr="00706613" w:rsidTr="00DF09FC">
        <w:trPr>
          <w:trHeight w:val="302"/>
        </w:trPr>
        <w:tc>
          <w:tcPr>
            <w:tcW w:w="3235" w:type="dxa"/>
            <w:gridSpan w:val="8"/>
            <w:tcBorders>
              <w:top w:val="single" w:sz="4" w:space="0" w:color="auto"/>
              <w:left w:val="single" w:sz="4" w:space="0" w:color="auto"/>
              <w:bottom w:val="single" w:sz="8" w:space="0" w:color="auto"/>
              <w:right w:val="nil"/>
            </w:tcBorders>
            <w:shd w:val="pct10" w:color="auto" w:fill="FFFFFF"/>
            <w:vAlign w:val="center"/>
            <w:hideMark/>
          </w:tcPr>
          <w:p w:rsidR="00DF09FC" w:rsidRPr="00706613" w:rsidRDefault="00DF09FC">
            <w:pPr>
              <w:spacing w:line="276" w:lineRule="auto"/>
            </w:pPr>
            <w:r w:rsidRPr="00706613">
              <w:rPr>
                <w:b/>
              </w:rPr>
              <w:t>ЗАКАЗ БИЛЕТОВ</w:t>
            </w:r>
            <w:r w:rsidRPr="00706613">
              <w:t>:</w:t>
            </w:r>
          </w:p>
        </w:tc>
        <w:tc>
          <w:tcPr>
            <w:tcW w:w="2343" w:type="dxa"/>
            <w:gridSpan w:val="11"/>
            <w:tcBorders>
              <w:top w:val="single" w:sz="4" w:space="0" w:color="auto"/>
              <w:left w:val="nil"/>
              <w:bottom w:val="single" w:sz="8" w:space="0" w:color="auto"/>
              <w:right w:val="single" w:sz="12" w:space="0" w:color="auto"/>
            </w:tcBorders>
            <w:shd w:val="pct10" w:color="auto" w:fill="FFFFFF"/>
            <w:vAlign w:val="center"/>
            <w:hideMark/>
          </w:tcPr>
          <w:p w:rsidR="00DF09FC" w:rsidRPr="00706613" w:rsidRDefault="00DF09FC">
            <w:pPr>
              <w:spacing w:line="276" w:lineRule="auto"/>
              <w:jc w:val="right"/>
              <w:rPr>
                <w:b/>
                <w:i/>
              </w:rPr>
            </w:pPr>
            <w:r w:rsidRPr="00706613">
              <w:rPr>
                <w:b/>
                <w:i/>
              </w:rPr>
              <w:t>Авиабилеты</w:t>
            </w:r>
          </w:p>
        </w:tc>
        <w:tc>
          <w:tcPr>
            <w:tcW w:w="358"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DF09FC" w:rsidRPr="00706613" w:rsidRDefault="00DF09FC">
            <w:pPr>
              <w:spacing w:line="276" w:lineRule="auto"/>
              <w:jc w:val="center"/>
            </w:pPr>
          </w:p>
        </w:tc>
        <w:tc>
          <w:tcPr>
            <w:tcW w:w="2458" w:type="dxa"/>
            <w:gridSpan w:val="12"/>
            <w:tcBorders>
              <w:top w:val="single" w:sz="4" w:space="0" w:color="auto"/>
              <w:left w:val="single" w:sz="12" w:space="0" w:color="auto"/>
              <w:bottom w:val="single" w:sz="8" w:space="0" w:color="auto"/>
              <w:right w:val="single" w:sz="12" w:space="0" w:color="auto"/>
            </w:tcBorders>
            <w:shd w:val="pct10" w:color="auto" w:fill="FFFFFF"/>
            <w:vAlign w:val="center"/>
            <w:hideMark/>
          </w:tcPr>
          <w:p w:rsidR="00DF09FC" w:rsidRPr="00706613" w:rsidRDefault="00DF09FC">
            <w:pPr>
              <w:spacing w:line="276" w:lineRule="auto"/>
              <w:jc w:val="right"/>
              <w:rPr>
                <w:b/>
                <w:i/>
              </w:rPr>
            </w:pPr>
            <w:proofErr w:type="gramStart"/>
            <w:r w:rsidRPr="00706613">
              <w:rPr>
                <w:b/>
                <w:i/>
              </w:rPr>
              <w:t>Ж</w:t>
            </w:r>
            <w:proofErr w:type="gramEnd"/>
            <w:r w:rsidRPr="00706613">
              <w:rPr>
                <w:b/>
                <w:i/>
              </w:rPr>
              <w:t>/Д билеты:</w:t>
            </w:r>
          </w:p>
        </w:tc>
        <w:tc>
          <w:tcPr>
            <w:tcW w:w="377" w:type="dxa"/>
            <w:tcBorders>
              <w:top w:val="single" w:sz="4" w:space="0" w:color="auto"/>
              <w:left w:val="single" w:sz="12" w:space="0" w:color="auto"/>
              <w:bottom w:val="single" w:sz="12" w:space="0" w:color="auto"/>
              <w:right w:val="single" w:sz="12" w:space="0" w:color="auto"/>
            </w:tcBorders>
            <w:shd w:val="clear" w:color="auto" w:fill="FFFFFF"/>
            <w:vAlign w:val="center"/>
          </w:tcPr>
          <w:p w:rsidR="00DF09FC" w:rsidRPr="00706613" w:rsidRDefault="00DF09FC">
            <w:pPr>
              <w:spacing w:line="276" w:lineRule="auto"/>
              <w:jc w:val="center"/>
            </w:pPr>
          </w:p>
        </w:tc>
        <w:tc>
          <w:tcPr>
            <w:tcW w:w="1152" w:type="dxa"/>
            <w:gridSpan w:val="2"/>
            <w:tcBorders>
              <w:top w:val="single" w:sz="4" w:space="0" w:color="auto"/>
              <w:left w:val="single" w:sz="12" w:space="0" w:color="auto"/>
              <w:bottom w:val="single" w:sz="8" w:space="0" w:color="auto"/>
              <w:right w:val="single" w:sz="4" w:space="0" w:color="auto"/>
            </w:tcBorders>
            <w:shd w:val="pct10" w:color="auto" w:fill="FFFFFF"/>
            <w:vAlign w:val="center"/>
          </w:tcPr>
          <w:p w:rsidR="00DF09FC" w:rsidRPr="00706613" w:rsidRDefault="00DF09FC">
            <w:pPr>
              <w:spacing w:line="276" w:lineRule="auto"/>
              <w:jc w:val="center"/>
            </w:pPr>
          </w:p>
        </w:tc>
      </w:tr>
      <w:tr w:rsidR="00DF09FC" w:rsidRPr="00706613" w:rsidTr="00DF09FC">
        <w:trPr>
          <w:trHeight w:val="351"/>
        </w:trPr>
        <w:tc>
          <w:tcPr>
            <w:tcW w:w="1329" w:type="dxa"/>
            <w:gridSpan w:val="2"/>
            <w:tcBorders>
              <w:top w:val="single" w:sz="8" w:space="0" w:color="auto"/>
              <w:left w:val="single" w:sz="4" w:space="0" w:color="auto"/>
              <w:bottom w:val="single" w:sz="8" w:space="0" w:color="auto"/>
              <w:right w:val="single" w:sz="4" w:space="0" w:color="auto"/>
            </w:tcBorders>
            <w:vAlign w:val="center"/>
            <w:hideMark/>
          </w:tcPr>
          <w:p w:rsidR="00DF09FC" w:rsidRPr="00706613" w:rsidRDefault="00DF09FC">
            <w:pPr>
              <w:spacing w:line="276" w:lineRule="auto"/>
              <w:jc w:val="center"/>
              <w:rPr>
                <w:b/>
                <w:i/>
              </w:rPr>
            </w:pPr>
            <w:r w:rsidRPr="00706613">
              <w:rPr>
                <w:b/>
                <w:i/>
              </w:rPr>
              <w:t>Дата</w:t>
            </w:r>
          </w:p>
        </w:tc>
        <w:tc>
          <w:tcPr>
            <w:tcW w:w="2924" w:type="dxa"/>
            <w:gridSpan w:val="10"/>
            <w:tcBorders>
              <w:top w:val="single" w:sz="8" w:space="0" w:color="auto"/>
              <w:left w:val="single" w:sz="4" w:space="0" w:color="auto"/>
              <w:bottom w:val="single" w:sz="8" w:space="0" w:color="auto"/>
              <w:right w:val="nil"/>
            </w:tcBorders>
            <w:vAlign w:val="center"/>
            <w:hideMark/>
          </w:tcPr>
          <w:p w:rsidR="00DF09FC" w:rsidRPr="00706613" w:rsidRDefault="00DF09FC">
            <w:pPr>
              <w:spacing w:line="276" w:lineRule="auto"/>
              <w:jc w:val="center"/>
              <w:rPr>
                <w:b/>
                <w:i/>
              </w:rPr>
            </w:pPr>
            <w:r w:rsidRPr="00706613">
              <w:rPr>
                <w:b/>
                <w:i/>
              </w:rPr>
              <w:t>Пункт отправления</w:t>
            </w:r>
          </w:p>
        </w:tc>
        <w:tc>
          <w:tcPr>
            <w:tcW w:w="3118" w:type="dxa"/>
            <w:gridSpan w:val="17"/>
            <w:tcBorders>
              <w:top w:val="single" w:sz="8" w:space="0" w:color="auto"/>
              <w:left w:val="single" w:sz="4" w:space="0" w:color="auto"/>
              <w:bottom w:val="single" w:sz="8" w:space="0" w:color="auto"/>
              <w:right w:val="single" w:sz="4" w:space="0" w:color="auto"/>
            </w:tcBorders>
            <w:vAlign w:val="center"/>
            <w:hideMark/>
          </w:tcPr>
          <w:p w:rsidR="00DF09FC" w:rsidRPr="00706613" w:rsidRDefault="00DF09FC">
            <w:pPr>
              <w:spacing w:line="276" w:lineRule="auto"/>
              <w:jc w:val="center"/>
              <w:rPr>
                <w:b/>
                <w:i/>
              </w:rPr>
            </w:pPr>
            <w:r w:rsidRPr="00706613">
              <w:rPr>
                <w:b/>
                <w:i/>
              </w:rPr>
              <w:t xml:space="preserve">Пункт прибытия </w:t>
            </w:r>
          </w:p>
        </w:tc>
        <w:tc>
          <w:tcPr>
            <w:tcW w:w="1418" w:type="dxa"/>
            <w:gridSpan w:val="6"/>
            <w:tcBorders>
              <w:top w:val="single" w:sz="8" w:space="0" w:color="auto"/>
              <w:left w:val="nil"/>
              <w:bottom w:val="single" w:sz="8" w:space="0" w:color="auto"/>
              <w:right w:val="single" w:sz="4" w:space="0" w:color="auto"/>
            </w:tcBorders>
            <w:vAlign w:val="center"/>
            <w:hideMark/>
          </w:tcPr>
          <w:p w:rsidR="00DF09FC" w:rsidRPr="00706613" w:rsidRDefault="00DF09FC">
            <w:pPr>
              <w:spacing w:line="276" w:lineRule="auto"/>
              <w:jc w:val="center"/>
              <w:rPr>
                <w:b/>
                <w:i/>
              </w:rPr>
            </w:pPr>
            <w:r w:rsidRPr="00706613">
              <w:rPr>
                <w:b/>
                <w:i/>
              </w:rPr>
              <w:t>№ рейса/ время</w:t>
            </w:r>
          </w:p>
        </w:tc>
        <w:tc>
          <w:tcPr>
            <w:tcW w:w="1134" w:type="dxa"/>
            <w:tcBorders>
              <w:top w:val="single" w:sz="8" w:space="0" w:color="auto"/>
              <w:left w:val="single" w:sz="4" w:space="0" w:color="auto"/>
              <w:bottom w:val="single" w:sz="8" w:space="0" w:color="auto"/>
              <w:right w:val="single" w:sz="4" w:space="0" w:color="auto"/>
            </w:tcBorders>
            <w:vAlign w:val="center"/>
            <w:hideMark/>
          </w:tcPr>
          <w:p w:rsidR="00DF09FC" w:rsidRPr="00706613" w:rsidRDefault="00DF09FC">
            <w:pPr>
              <w:spacing w:line="276" w:lineRule="auto"/>
              <w:jc w:val="center"/>
              <w:rPr>
                <w:b/>
                <w:i/>
              </w:rPr>
            </w:pPr>
            <w:r w:rsidRPr="00706613">
              <w:rPr>
                <w:b/>
                <w:i/>
              </w:rPr>
              <w:t>Класс</w:t>
            </w:r>
          </w:p>
        </w:tc>
      </w:tr>
      <w:tr w:rsidR="00DF09FC" w:rsidRPr="00706613" w:rsidTr="00DF09FC">
        <w:trPr>
          <w:trHeight w:val="113"/>
        </w:trPr>
        <w:tc>
          <w:tcPr>
            <w:tcW w:w="1329" w:type="dxa"/>
            <w:gridSpan w:val="2"/>
            <w:tcBorders>
              <w:top w:val="single" w:sz="8"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rPr>
                <w:lang w:val="en-US"/>
              </w:rPr>
            </w:pPr>
          </w:p>
        </w:tc>
        <w:tc>
          <w:tcPr>
            <w:tcW w:w="2924" w:type="dxa"/>
            <w:gridSpan w:val="10"/>
            <w:tcBorders>
              <w:top w:val="single" w:sz="8" w:space="0" w:color="auto"/>
              <w:left w:val="single" w:sz="4" w:space="0" w:color="auto"/>
              <w:bottom w:val="single" w:sz="4" w:space="0" w:color="auto"/>
              <w:right w:val="nil"/>
            </w:tcBorders>
            <w:vAlign w:val="center"/>
          </w:tcPr>
          <w:p w:rsidR="00DF09FC" w:rsidRPr="00706613" w:rsidRDefault="00DF09FC">
            <w:pPr>
              <w:spacing w:line="276" w:lineRule="auto"/>
              <w:jc w:val="center"/>
            </w:pPr>
          </w:p>
        </w:tc>
        <w:tc>
          <w:tcPr>
            <w:tcW w:w="3118" w:type="dxa"/>
            <w:gridSpan w:val="17"/>
            <w:tcBorders>
              <w:top w:val="single" w:sz="8"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c>
          <w:tcPr>
            <w:tcW w:w="1418" w:type="dxa"/>
            <w:gridSpan w:val="6"/>
            <w:tcBorders>
              <w:top w:val="single" w:sz="8" w:space="0" w:color="auto"/>
              <w:left w:val="nil"/>
              <w:bottom w:val="single" w:sz="4" w:space="0" w:color="auto"/>
              <w:right w:val="single" w:sz="4" w:space="0" w:color="auto"/>
            </w:tcBorders>
            <w:vAlign w:val="center"/>
          </w:tcPr>
          <w:p w:rsidR="00DF09FC" w:rsidRPr="00706613" w:rsidRDefault="00DF09FC">
            <w:pPr>
              <w:spacing w:line="276" w:lineRule="auto"/>
              <w:jc w:val="center"/>
            </w:pPr>
          </w:p>
        </w:tc>
        <w:tc>
          <w:tcPr>
            <w:tcW w:w="1134" w:type="dxa"/>
            <w:tcBorders>
              <w:top w:val="single" w:sz="8"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r>
      <w:tr w:rsidR="00DF09FC" w:rsidRPr="00706613" w:rsidTr="00DF09FC">
        <w:trPr>
          <w:trHeight w:val="172"/>
        </w:trPr>
        <w:tc>
          <w:tcPr>
            <w:tcW w:w="1329" w:type="dxa"/>
            <w:gridSpan w:val="2"/>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c>
          <w:tcPr>
            <w:tcW w:w="2924" w:type="dxa"/>
            <w:gridSpan w:val="10"/>
            <w:tcBorders>
              <w:top w:val="single" w:sz="4" w:space="0" w:color="auto"/>
              <w:left w:val="single" w:sz="4" w:space="0" w:color="auto"/>
              <w:bottom w:val="single" w:sz="4" w:space="0" w:color="auto"/>
              <w:right w:val="nil"/>
            </w:tcBorders>
            <w:vAlign w:val="center"/>
          </w:tcPr>
          <w:p w:rsidR="00DF09FC" w:rsidRPr="00706613" w:rsidRDefault="00DF09FC">
            <w:pPr>
              <w:spacing w:line="276" w:lineRule="auto"/>
              <w:jc w:val="center"/>
            </w:pPr>
          </w:p>
        </w:tc>
        <w:tc>
          <w:tcPr>
            <w:tcW w:w="3118" w:type="dxa"/>
            <w:gridSpan w:val="17"/>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c>
          <w:tcPr>
            <w:tcW w:w="1418" w:type="dxa"/>
            <w:gridSpan w:val="6"/>
            <w:tcBorders>
              <w:top w:val="single" w:sz="4" w:space="0" w:color="auto"/>
              <w:left w:val="nil"/>
              <w:bottom w:val="single" w:sz="4" w:space="0" w:color="auto"/>
              <w:right w:val="single" w:sz="4" w:space="0" w:color="auto"/>
            </w:tcBorders>
            <w:vAlign w:val="center"/>
          </w:tcPr>
          <w:p w:rsidR="00DF09FC" w:rsidRPr="00706613" w:rsidRDefault="00DF09FC">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r>
      <w:tr w:rsidR="00DF09FC" w:rsidRPr="00706613" w:rsidTr="00DF09FC">
        <w:trPr>
          <w:trHeight w:val="106"/>
        </w:trPr>
        <w:tc>
          <w:tcPr>
            <w:tcW w:w="1329" w:type="dxa"/>
            <w:gridSpan w:val="2"/>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c>
          <w:tcPr>
            <w:tcW w:w="2924" w:type="dxa"/>
            <w:gridSpan w:val="10"/>
            <w:tcBorders>
              <w:top w:val="single" w:sz="4" w:space="0" w:color="auto"/>
              <w:left w:val="single" w:sz="4" w:space="0" w:color="auto"/>
              <w:bottom w:val="single" w:sz="4" w:space="0" w:color="auto"/>
              <w:right w:val="nil"/>
            </w:tcBorders>
            <w:vAlign w:val="center"/>
          </w:tcPr>
          <w:p w:rsidR="00DF09FC" w:rsidRPr="00706613" w:rsidRDefault="00DF09FC">
            <w:pPr>
              <w:spacing w:line="276" w:lineRule="auto"/>
              <w:jc w:val="center"/>
            </w:pPr>
          </w:p>
        </w:tc>
        <w:tc>
          <w:tcPr>
            <w:tcW w:w="3118" w:type="dxa"/>
            <w:gridSpan w:val="17"/>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c>
          <w:tcPr>
            <w:tcW w:w="1418" w:type="dxa"/>
            <w:gridSpan w:val="6"/>
            <w:tcBorders>
              <w:top w:val="single" w:sz="4" w:space="0" w:color="auto"/>
              <w:left w:val="nil"/>
              <w:bottom w:val="single" w:sz="4" w:space="0" w:color="auto"/>
              <w:right w:val="single" w:sz="4" w:space="0" w:color="auto"/>
            </w:tcBorders>
            <w:vAlign w:val="center"/>
          </w:tcPr>
          <w:p w:rsidR="00DF09FC" w:rsidRPr="00706613" w:rsidRDefault="00DF09FC">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jc w:val="center"/>
            </w:pPr>
          </w:p>
        </w:tc>
      </w:tr>
      <w:tr w:rsidR="00DF09FC" w:rsidRPr="00706613" w:rsidTr="00DF09FC">
        <w:trPr>
          <w:trHeight w:val="167"/>
        </w:trPr>
        <w:tc>
          <w:tcPr>
            <w:tcW w:w="1329" w:type="dxa"/>
            <w:gridSpan w:val="2"/>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jc w:val="center"/>
            </w:pPr>
          </w:p>
        </w:tc>
        <w:tc>
          <w:tcPr>
            <w:tcW w:w="2924" w:type="dxa"/>
            <w:gridSpan w:val="10"/>
            <w:tcBorders>
              <w:top w:val="single" w:sz="4" w:space="0" w:color="auto"/>
              <w:left w:val="single" w:sz="4" w:space="0" w:color="auto"/>
              <w:bottom w:val="single" w:sz="8" w:space="0" w:color="auto"/>
              <w:right w:val="nil"/>
            </w:tcBorders>
            <w:vAlign w:val="center"/>
          </w:tcPr>
          <w:p w:rsidR="00DF09FC" w:rsidRPr="00706613" w:rsidRDefault="00DF09FC">
            <w:pPr>
              <w:spacing w:line="276" w:lineRule="auto"/>
              <w:jc w:val="center"/>
            </w:pPr>
          </w:p>
        </w:tc>
        <w:tc>
          <w:tcPr>
            <w:tcW w:w="3118" w:type="dxa"/>
            <w:gridSpan w:val="17"/>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jc w:val="center"/>
            </w:pPr>
          </w:p>
        </w:tc>
        <w:tc>
          <w:tcPr>
            <w:tcW w:w="1418" w:type="dxa"/>
            <w:gridSpan w:val="6"/>
            <w:tcBorders>
              <w:top w:val="single" w:sz="4" w:space="0" w:color="auto"/>
              <w:left w:val="nil"/>
              <w:bottom w:val="single" w:sz="8" w:space="0" w:color="auto"/>
              <w:right w:val="single" w:sz="4" w:space="0" w:color="auto"/>
            </w:tcBorders>
            <w:vAlign w:val="center"/>
          </w:tcPr>
          <w:p w:rsidR="00DF09FC" w:rsidRPr="00706613" w:rsidRDefault="00DF09FC">
            <w:pPr>
              <w:spacing w:line="276" w:lineRule="auto"/>
              <w:jc w:val="center"/>
            </w:pPr>
          </w:p>
        </w:tc>
        <w:tc>
          <w:tcPr>
            <w:tcW w:w="1134" w:type="dxa"/>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jc w:val="center"/>
            </w:pPr>
          </w:p>
        </w:tc>
      </w:tr>
      <w:tr w:rsidR="00DF09FC" w:rsidRPr="00706613" w:rsidTr="00DF09FC">
        <w:trPr>
          <w:trHeight w:val="333"/>
        </w:trPr>
        <w:tc>
          <w:tcPr>
            <w:tcW w:w="1329" w:type="dxa"/>
            <w:gridSpan w:val="2"/>
            <w:tcBorders>
              <w:top w:val="single" w:sz="8" w:space="0" w:color="auto"/>
              <w:left w:val="single" w:sz="4"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Билеты:</w:t>
            </w:r>
          </w:p>
        </w:tc>
        <w:tc>
          <w:tcPr>
            <w:tcW w:w="2422" w:type="dxa"/>
            <w:gridSpan w:val="7"/>
            <w:tcBorders>
              <w:top w:val="single" w:sz="8" w:space="0" w:color="auto"/>
              <w:left w:val="single" w:sz="2" w:space="0" w:color="auto"/>
              <w:bottom w:val="single" w:sz="2" w:space="0" w:color="auto"/>
              <w:right w:val="single" w:sz="12" w:space="0" w:color="auto"/>
            </w:tcBorders>
            <w:vAlign w:val="center"/>
            <w:hideMark/>
          </w:tcPr>
          <w:p w:rsidR="00DF09FC" w:rsidRPr="00706613" w:rsidRDefault="00DF09FC">
            <w:pPr>
              <w:spacing w:line="276" w:lineRule="auto"/>
              <w:jc w:val="right"/>
              <w:rPr>
                <w:b/>
                <w:i/>
              </w:rPr>
            </w:pPr>
            <w:r w:rsidRPr="00706613">
              <w:rPr>
                <w:b/>
                <w:i/>
              </w:rPr>
              <w:t>Только забронировать:</w:t>
            </w:r>
          </w:p>
        </w:tc>
        <w:tc>
          <w:tcPr>
            <w:tcW w:w="567" w:type="dxa"/>
            <w:gridSpan w:val="6"/>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1808" w:type="dxa"/>
            <w:gridSpan w:val="8"/>
            <w:tcBorders>
              <w:top w:val="single" w:sz="8" w:space="0" w:color="auto"/>
              <w:left w:val="single" w:sz="12" w:space="0" w:color="auto"/>
              <w:bottom w:val="single" w:sz="2" w:space="0" w:color="auto"/>
              <w:right w:val="single" w:sz="12" w:space="0" w:color="auto"/>
            </w:tcBorders>
            <w:vAlign w:val="center"/>
            <w:hideMark/>
          </w:tcPr>
          <w:p w:rsidR="00DF09FC" w:rsidRPr="00706613" w:rsidRDefault="00DF09FC">
            <w:pPr>
              <w:spacing w:line="276" w:lineRule="auto"/>
              <w:jc w:val="right"/>
              <w:rPr>
                <w:b/>
                <w:i/>
              </w:rPr>
            </w:pPr>
            <w:r w:rsidRPr="00706613">
              <w:rPr>
                <w:b/>
                <w:i/>
              </w:rPr>
              <w:t>Сразу выписать:</w:t>
            </w:r>
          </w:p>
        </w:tc>
        <w:tc>
          <w:tcPr>
            <w:tcW w:w="460" w:type="dxa"/>
            <w:tcBorders>
              <w:top w:val="single" w:sz="12" w:space="0" w:color="auto"/>
              <w:left w:val="single" w:sz="12" w:space="0" w:color="auto"/>
              <w:bottom w:val="single" w:sz="12" w:space="0" w:color="auto"/>
              <w:right w:val="single" w:sz="12" w:space="0" w:color="auto"/>
            </w:tcBorders>
            <w:shd w:val="clear" w:color="auto" w:fill="FFFFFF"/>
            <w:vAlign w:val="center"/>
          </w:tcPr>
          <w:p w:rsidR="00DF09FC" w:rsidRPr="00706613" w:rsidRDefault="00DF09FC">
            <w:pPr>
              <w:spacing w:line="276" w:lineRule="auto"/>
              <w:jc w:val="center"/>
            </w:pPr>
          </w:p>
        </w:tc>
        <w:tc>
          <w:tcPr>
            <w:tcW w:w="3337" w:type="dxa"/>
            <w:gridSpan w:val="12"/>
            <w:tcBorders>
              <w:top w:val="nil"/>
              <w:left w:val="single" w:sz="12" w:space="0" w:color="auto"/>
              <w:bottom w:val="nil"/>
              <w:right w:val="single" w:sz="4" w:space="0" w:color="auto"/>
            </w:tcBorders>
            <w:vAlign w:val="center"/>
          </w:tcPr>
          <w:p w:rsidR="00DF09FC" w:rsidRPr="00706613" w:rsidRDefault="00DF09FC">
            <w:pPr>
              <w:spacing w:line="276" w:lineRule="auto"/>
            </w:pPr>
          </w:p>
        </w:tc>
      </w:tr>
      <w:tr w:rsidR="00DF09FC" w:rsidRPr="00706613" w:rsidTr="00DF09FC">
        <w:trPr>
          <w:trHeight w:val="333"/>
        </w:trPr>
        <w:tc>
          <w:tcPr>
            <w:tcW w:w="1862" w:type="dxa"/>
            <w:gridSpan w:val="5"/>
            <w:tcBorders>
              <w:top w:val="single" w:sz="2" w:space="0" w:color="auto"/>
              <w:left w:val="single" w:sz="4" w:space="0" w:color="auto"/>
              <w:bottom w:val="single" w:sz="2" w:space="0" w:color="auto"/>
              <w:right w:val="single" w:sz="2" w:space="0" w:color="auto"/>
            </w:tcBorders>
            <w:shd w:val="clear" w:color="auto" w:fill="E6E6E6"/>
            <w:vAlign w:val="center"/>
          </w:tcPr>
          <w:p w:rsidR="00DF09FC" w:rsidRPr="00706613" w:rsidRDefault="00DF09FC">
            <w:pPr>
              <w:spacing w:line="276" w:lineRule="auto"/>
              <w:rPr>
                <w:b/>
                <w:i/>
              </w:rPr>
            </w:pPr>
          </w:p>
        </w:tc>
        <w:tc>
          <w:tcPr>
            <w:tcW w:w="2420" w:type="dxa"/>
            <w:gridSpan w:val="8"/>
            <w:tcBorders>
              <w:top w:val="single" w:sz="2" w:space="0" w:color="auto"/>
              <w:left w:val="single" w:sz="2" w:space="0" w:color="auto"/>
              <w:bottom w:val="single" w:sz="2" w:space="0" w:color="auto"/>
              <w:right w:val="single" w:sz="12" w:space="0" w:color="auto"/>
            </w:tcBorders>
            <w:vAlign w:val="center"/>
          </w:tcPr>
          <w:p w:rsidR="00DF09FC" w:rsidRPr="00706613" w:rsidRDefault="00DF09FC">
            <w:pPr>
              <w:spacing w:line="276" w:lineRule="auto"/>
              <w:jc w:val="right"/>
              <w:rPr>
                <w:b/>
                <w:i/>
              </w:rPr>
            </w:pP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1809" w:type="dxa"/>
            <w:gridSpan w:val="8"/>
            <w:tcBorders>
              <w:top w:val="single" w:sz="2" w:space="0" w:color="auto"/>
              <w:left w:val="single" w:sz="12" w:space="0" w:color="auto"/>
              <w:bottom w:val="single" w:sz="2" w:space="0" w:color="auto"/>
              <w:right w:val="single" w:sz="12" w:space="0" w:color="auto"/>
            </w:tcBorders>
            <w:vAlign w:val="center"/>
          </w:tcPr>
          <w:p w:rsidR="00DF09FC" w:rsidRPr="00706613" w:rsidRDefault="00DF09FC">
            <w:pPr>
              <w:spacing w:line="276" w:lineRule="auto"/>
              <w:jc w:val="right"/>
              <w:rPr>
                <w:b/>
                <w:i/>
              </w:rPr>
            </w:pPr>
          </w:p>
        </w:tc>
        <w:tc>
          <w:tcPr>
            <w:tcW w:w="459" w:type="dxa"/>
            <w:gridSpan w:val="2"/>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pPr>
          </w:p>
        </w:tc>
        <w:tc>
          <w:tcPr>
            <w:tcW w:w="1209" w:type="dxa"/>
            <w:gridSpan w:val="4"/>
            <w:tcBorders>
              <w:top w:val="single" w:sz="2" w:space="0" w:color="auto"/>
              <w:left w:val="single" w:sz="12" w:space="0" w:color="auto"/>
              <w:bottom w:val="single" w:sz="2" w:space="0" w:color="auto"/>
              <w:right w:val="single" w:sz="2" w:space="0" w:color="auto"/>
            </w:tcBorders>
            <w:vAlign w:val="center"/>
          </w:tcPr>
          <w:p w:rsidR="00DF09FC" w:rsidRPr="00706613" w:rsidRDefault="00DF09FC">
            <w:pPr>
              <w:spacing w:line="276" w:lineRule="auto"/>
              <w:rPr>
                <w:b/>
                <w:i/>
              </w:rPr>
            </w:pPr>
          </w:p>
        </w:tc>
        <w:tc>
          <w:tcPr>
            <w:tcW w:w="1597" w:type="dxa"/>
            <w:gridSpan w:val="5"/>
            <w:tcBorders>
              <w:top w:val="single" w:sz="2" w:space="0" w:color="auto"/>
              <w:left w:val="single" w:sz="2" w:space="0" w:color="auto"/>
              <w:bottom w:val="single" w:sz="2"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650"/>
        </w:trPr>
        <w:tc>
          <w:tcPr>
            <w:tcW w:w="9923" w:type="dxa"/>
            <w:gridSpan w:val="36"/>
            <w:tcBorders>
              <w:top w:val="single" w:sz="2" w:space="0" w:color="auto"/>
              <w:left w:val="single" w:sz="4" w:space="0" w:color="auto"/>
              <w:bottom w:val="single" w:sz="8" w:space="0" w:color="auto"/>
              <w:right w:val="single" w:sz="4" w:space="0" w:color="auto"/>
            </w:tcBorders>
            <w:vAlign w:val="center"/>
            <w:hideMark/>
          </w:tcPr>
          <w:p w:rsidR="00DF09FC" w:rsidRPr="00706613" w:rsidRDefault="00DF09FC">
            <w:pPr>
              <w:spacing w:line="276" w:lineRule="auto"/>
            </w:pPr>
            <w:r w:rsidRPr="00706613">
              <w:rPr>
                <w:b/>
                <w:i/>
              </w:rPr>
              <w:t>Доп. пожелания:</w:t>
            </w:r>
            <w:r w:rsidRPr="00706613">
              <w:t xml:space="preserve"> Вегетарианское питание, место у окна</w:t>
            </w:r>
          </w:p>
        </w:tc>
      </w:tr>
      <w:tr w:rsidR="00DF09FC" w:rsidRPr="00706613" w:rsidTr="00DF09FC">
        <w:tc>
          <w:tcPr>
            <w:tcW w:w="9923" w:type="dxa"/>
            <w:gridSpan w:val="36"/>
            <w:tcBorders>
              <w:top w:val="single" w:sz="8" w:space="0" w:color="auto"/>
              <w:left w:val="single" w:sz="4" w:space="0" w:color="auto"/>
              <w:bottom w:val="single" w:sz="8" w:space="0" w:color="auto"/>
              <w:right w:val="single" w:sz="4" w:space="0" w:color="auto"/>
            </w:tcBorders>
            <w:shd w:val="pct10" w:color="auto" w:fill="FFFFFF"/>
            <w:vAlign w:val="center"/>
            <w:hideMark/>
          </w:tcPr>
          <w:p w:rsidR="00DF09FC" w:rsidRPr="00706613" w:rsidRDefault="00DF09FC">
            <w:pPr>
              <w:spacing w:line="276" w:lineRule="auto"/>
              <w:rPr>
                <w:b/>
              </w:rPr>
            </w:pPr>
            <w:r w:rsidRPr="00706613">
              <w:rPr>
                <w:b/>
              </w:rPr>
              <w:t>ЗАКАЗ ОТЕЛЯ:</w:t>
            </w:r>
          </w:p>
        </w:tc>
      </w:tr>
      <w:tr w:rsidR="00DF09FC" w:rsidRPr="00706613" w:rsidTr="00DF09FC">
        <w:trPr>
          <w:trHeight w:val="351"/>
        </w:trPr>
        <w:tc>
          <w:tcPr>
            <w:tcW w:w="1677" w:type="dxa"/>
            <w:gridSpan w:val="3"/>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rPr>
                <w:b/>
                <w:i/>
              </w:rPr>
            </w:pPr>
            <w:r w:rsidRPr="00706613">
              <w:rPr>
                <w:b/>
                <w:i/>
              </w:rPr>
              <w:t>Город</w:t>
            </w:r>
          </w:p>
        </w:tc>
        <w:tc>
          <w:tcPr>
            <w:tcW w:w="2423" w:type="dxa"/>
            <w:gridSpan w:val="7"/>
            <w:tcBorders>
              <w:top w:val="single" w:sz="8" w:space="0" w:color="auto"/>
              <w:left w:val="single" w:sz="4" w:space="0" w:color="auto"/>
              <w:bottom w:val="single" w:sz="4" w:space="0" w:color="auto"/>
              <w:right w:val="nil"/>
            </w:tcBorders>
            <w:vAlign w:val="center"/>
            <w:hideMark/>
          </w:tcPr>
          <w:p w:rsidR="00DF09FC" w:rsidRPr="00706613" w:rsidRDefault="00DF09FC">
            <w:pPr>
              <w:spacing w:line="276" w:lineRule="auto"/>
              <w:jc w:val="center"/>
              <w:rPr>
                <w:b/>
                <w:i/>
              </w:rPr>
            </w:pPr>
            <w:r w:rsidRPr="00706613">
              <w:rPr>
                <w:b/>
                <w:i/>
              </w:rPr>
              <w:t>Дата, время заезда</w:t>
            </w:r>
          </w:p>
        </w:tc>
        <w:tc>
          <w:tcPr>
            <w:tcW w:w="1843" w:type="dxa"/>
            <w:gridSpan w:val="12"/>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rPr>
                <w:b/>
                <w:i/>
              </w:rPr>
            </w:pPr>
            <w:r w:rsidRPr="00706613">
              <w:rPr>
                <w:b/>
                <w:i/>
              </w:rPr>
              <w:t>Дата, время выезда</w:t>
            </w:r>
          </w:p>
        </w:tc>
        <w:tc>
          <w:tcPr>
            <w:tcW w:w="1286" w:type="dxa"/>
            <w:gridSpan w:val="6"/>
            <w:tcBorders>
              <w:top w:val="single" w:sz="8" w:space="0" w:color="auto"/>
              <w:left w:val="nil"/>
              <w:bottom w:val="single" w:sz="4" w:space="0" w:color="auto"/>
              <w:right w:val="single" w:sz="4" w:space="0" w:color="auto"/>
            </w:tcBorders>
            <w:vAlign w:val="center"/>
            <w:hideMark/>
          </w:tcPr>
          <w:p w:rsidR="00DF09FC" w:rsidRPr="00706613" w:rsidRDefault="00DF09FC">
            <w:pPr>
              <w:spacing w:line="276" w:lineRule="auto"/>
              <w:jc w:val="center"/>
              <w:rPr>
                <w:b/>
                <w:i/>
              </w:rPr>
            </w:pPr>
            <w:r w:rsidRPr="00706613">
              <w:rPr>
                <w:b/>
                <w:i/>
              </w:rPr>
              <w:t>Отель</w:t>
            </w:r>
          </w:p>
        </w:tc>
        <w:tc>
          <w:tcPr>
            <w:tcW w:w="1134" w:type="dxa"/>
            <w:gridSpan w:val="4"/>
            <w:tcBorders>
              <w:top w:val="single" w:sz="8" w:space="0" w:color="auto"/>
              <w:left w:val="single" w:sz="4" w:space="0" w:color="auto"/>
              <w:bottom w:val="single" w:sz="4" w:space="0" w:color="auto"/>
              <w:right w:val="single" w:sz="8" w:space="0" w:color="auto"/>
            </w:tcBorders>
            <w:vAlign w:val="center"/>
            <w:hideMark/>
          </w:tcPr>
          <w:p w:rsidR="00DF09FC" w:rsidRPr="00706613" w:rsidRDefault="00DF09FC">
            <w:pPr>
              <w:spacing w:line="276" w:lineRule="auto"/>
              <w:jc w:val="center"/>
              <w:rPr>
                <w:b/>
                <w:i/>
              </w:rPr>
            </w:pPr>
            <w:r w:rsidRPr="00706613">
              <w:rPr>
                <w:b/>
                <w:i/>
              </w:rPr>
              <w:t>Тип номера</w:t>
            </w:r>
          </w:p>
        </w:tc>
        <w:tc>
          <w:tcPr>
            <w:tcW w:w="1560" w:type="dxa"/>
            <w:gridSpan w:val="4"/>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jc w:val="center"/>
              <w:rPr>
                <w:b/>
                <w:i/>
              </w:rPr>
            </w:pPr>
            <w:r w:rsidRPr="00706613">
              <w:rPr>
                <w:b/>
                <w:i/>
              </w:rPr>
              <w:t>Тип питания</w:t>
            </w:r>
          </w:p>
        </w:tc>
      </w:tr>
      <w:tr w:rsidR="00DF09FC" w:rsidRPr="00706613" w:rsidTr="00DF09FC">
        <w:trPr>
          <w:trHeight w:val="215"/>
        </w:trPr>
        <w:tc>
          <w:tcPr>
            <w:tcW w:w="1677" w:type="dxa"/>
            <w:gridSpan w:val="3"/>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2423" w:type="dxa"/>
            <w:gridSpan w:val="7"/>
            <w:tcBorders>
              <w:top w:val="single" w:sz="4" w:space="0" w:color="auto"/>
              <w:left w:val="single" w:sz="4" w:space="0" w:color="auto"/>
              <w:bottom w:val="single" w:sz="4" w:space="0" w:color="auto"/>
              <w:right w:val="nil"/>
            </w:tcBorders>
            <w:vAlign w:val="center"/>
          </w:tcPr>
          <w:p w:rsidR="00DF09FC" w:rsidRPr="00706613" w:rsidRDefault="00DF09FC">
            <w:pPr>
              <w:spacing w:line="276" w:lineRule="auto"/>
            </w:pPr>
          </w:p>
        </w:tc>
        <w:tc>
          <w:tcPr>
            <w:tcW w:w="1843" w:type="dxa"/>
            <w:gridSpan w:val="12"/>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286" w:type="dxa"/>
            <w:gridSpan w:val="6"/>
            <w:tcBorders>
              <w:top w:val="single" w:sz="4" w:space="0" w:color="auto"/>
              <w:left w:val="nil"/>
              <w:bottom w:val="single" w:sz="4" w:space="0" w:color="auto"/>
              <w:right w:val="single" w:sz="4" w:space="0" w:color="auto"/>
            </w:tcBorders>
            <w:vAlign w:val="center"/>
          </w:tcPr>
          <w:p w:rsidR="00DF09FC" w:rsidRPr="00706613" w:rsidRDefault="00DF09FC">
            <w:pPr>
              <w:spacing w:line="276" w:lineRule="auto"/>
            </w:pPr>
          </w:p>
        </w:tc>
        <w:tc>
          <w:tcPr>
            <w:tcW w:w="1134" w:type="dxa"/>
            <w:gridSpan w:val="4"/>
            <w:tcBorders>
              <w:top w:val="single" w:sz="4" w:space="0" w:color="auto"/>
              <w:left w:val="single" w:sz="4" w:space="0" w:color="auto"/>
              <w:bottom w:val="single" w:sz="4" w:space="0" w:color="auto"/>
              <w:right w:val="single" w:sz="8" w:space="0" w:color="auto"/>
            </w:tcBorders>
            <w:vAlign w:val="center"/>
          </w:tcPr>
          <w:p w:rsidR="00DF09FC" w:rsidRPr="00706613" w:rsidRDefault="00DF09FC">
            <w:pPr>
              <w:spacing w:line="276" w:lineRule="auto"/>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134"/>
        </w:trPr>
        <w:tc>
          <w:tcPr>
            <w:tcW w:w="1677" w:type="dxa"/>
            <w:gridSpan w:val="3"/>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2423" w:type="dxa"/>
            <w:gridSpan w:val="7"/>
            <w:tcBorders>
              <w:top w:val="single" w:sz="4" w:space="0" w:color="auto"/>
              <w:left w:val="single" w:sz="4" w:space="0" w:color="auto"/>
              <w:bottom w:val="single" w:sz="4" w:space="0" w:color="auto"/>
              <w:right w:val="nil"/>
            </w:tcBorders>
            <w:vAlign w:val="center"/>
          </w:tcPr>
          <w:p w:rsidR="00DF09FC" w:rsidRPr="00706613" w:rsidRDefault="00DF09FC">
            <w:pPr>
              <w:spacing w:line="276" w:lineRule="auto"/>
            </w:pPr>
          </w:p>
        </w:tc>
        <w:tc>
          <w:tcPr>
            <w:tcW w:w="1843" w:type="dxa"/>
            <w:gridSpan w:val="12"/>
            <w:tcBorders>
              <w:top w:val="single" w:sz="4" w:space="0" w:color="auto"/>
              <w:left w:val="single" w:sz="4" w:space="0" w:color="auto"/>
              <w:bottom w:val="nil"/>
              <w:right w:val="single" w:sz="4" w:space="0" w:color="auto"/>
            </w:tcBorders>
            <w:vAlign w:val="center"/>
          </w:tcPr>
          <w:p w:rsidR="00DF09FC" w:rsidRPr="00706613" w:rsidRDefault="00DF09FC">
            <w:pPr>
              <w:spacing w:line="276" w:lineRule="auto"/>
            </w:pPr>
          </w:p>
        </w:tc>
        <w:tc>
          <w:tcPr>
            <w:tcW w:w="1286" w:type="dxa"/>
            <w:gridSpan w:val="6"/>
            <w:tcBorders>
              <w:top w:val="single" w:sz="4" w:space="0" w:color="auto"/>
              <w:left w:val="nil"/>
              <w:bottom w:val="single" w:sz="4" w:space="0" w:color="auto"/>
              <w:right w:val="single" w:sz="4" w:space="0" w:color="auto"/>
            </w:tcBorders>
            <w:vAlign w:val="center"/>
          </w:tcPr>
          <w:p w:rsidR="00DF09FC" w:rsidRPr="00706613" w:rsidRDefault="00DF09FC">
            <w:pPr>
              <w:spacing w:line="276" w:lineRule="auto"/>
            </w:pPr>
          </w:p>
        </w:tc>
        <w:tc>
          <w:tcPr>
            <w:tcW w:w="1134" w:type="dxa"/>
            <w:gridSpan w:val="4"/>
            <w:tcBorders>
              <w:top w:val="single" w:sz="4" w:space="0" w:color="auto"/>
              <w:left w:val="single" w:sz="4" w:space="0" w:color="auto"/>
              <w:bottom w:val="single" w:sz="4" w:space="0" w:color="auto"/>
              <w:right w:val="single" w:sz="8" w:space="0" w:color="auto"/>
            </w:tcBorders>
            <w:vAlign w:val="center"/>
          </w:tcPr>
          <w:p w:rsidR="00DF09FC" w:rsidRPr="00706613" w:rsidRDefault="00DF09FC">
            <w:pPr>
              <w:spacing w:line="276" w:lineRule="auto"/>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519"/>
        </w:trPr>
        <w:tc>
          <w:tcPr>
            <w:tcW w:w="9923" w:type="dxa"/>
            <w:gridSpan w:val="36"/>
            <w:tcBorders>
              <w:top w:val="single" w:sz="4" w:space="0" w:color="auto"/>
              <w:left w:val="single" w:sz="4" w:space="0" w:color="auto"/>
              <w:bottom w:val="single" w:sz="8" w:space="0" w:color="auto"/>
              <w:right w:val="single" w:sz="4" w:space="0" w:color="auto"/>
            </w:tcBorders>
            <w:vAlign w:val="center"/>
            <w:hideMark/>
          </w:tcPr>
          <w:p w:rsidR="00DF09FC" w:rsidRPr="00706613" w:rsidRDefault="00DF09FC">
            <w:pPr>
              <w:spacing w:line="276" w:lineRule="auto"/>
            </w:pPr>
            <w:r w:rsidRPr="00706613">
              <w:rPr>
                <w:b/>
                <w:i/>
              </w:rPr>
              <w:t>Доп. пожелания:</w:t>
            </w:r>
            <w:r w:rsidRPr="00706613">
              <w:t xml:space="preserve"> </w:t>
            </w:r>
          </w:p>
        </w:tc>
      </w:tr>
      <w:tr w:rsidR="00DF09FC" w:rsidRPr="00706613" w:rsidTr="00DF09FC">
        <w:tc>
          <w:tcPr>
            <w:tcW w:w="9923" w:type="dxa"/>
            <w:gridSpan w:val="36"/>
            <w:tcBorders>
              <w:top w:val="single" w:sz="8" w:space="0" w:color="auto"/>
              <w:left w:val="single" w:sz="4" w:space="0" w:color="auto"/>
              <w:bottom w:val="single" w:sz="8" w:space="0" w:color="auto"/>
              <w:right w:val="single" w:sz="4" w:space="0" w:color="auto"/>
            </w:tcBorders>
            <w:shd w:val="pct10" w:color="auto" w:fill="FFFFFF"/>
            <w:vAlign w:val="center"/>
            <w:hideMark/>
          </w:tcPr>
          <w:p w:rsidR="00DF09FC" w:rsidRPr="00706613" w:rsidRDefault="00DF09FC">
            <w:pPr>
              <w:spacing w:line="276" w:lineRule="auto"/>
              <w:rPr>
                <w:b/>
              </w:rPr>
            </w:pPr>
            <w:r w:rsidRPr="00706613">
              <w:rPr>
                <w:b/>
              </w:rPr>
              <w:t>ПАССАЖИРЫ:</w:t>
            </w:r>
          </w:p>
        </w:tc>
      </w:tr>
      <w:tr w:rsidR="00DF09FC" w:rsidRPr="00706613" w:rsidTr="00DF09FC">
        <w:trPr>
          <w:trHeight w:val="351"/>
        </w:trPr>
        <w:tc>
          <w:tcPr>
            <w:tcW w:w="465" w:type="dxa"/>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rPr>
                <w:b/>
                <w:i/>
              </w:rPr>
            </w:pPr>
            <w:r w:rsidRPr="00706613">
              <w:rPr>
                <w:b/>
                <w:i/>
              </w:rPr>
              <w:t>№</w:t>
            </w:r>
          </w:p>
        </w:tc>
        <w:tc>
          <w:tcPr>
            <w:tcW w:w="3827" w:type="dxa"/>
            <w:gridSpan w:val="13"/>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rPr>
                <w:b/>
                <w:i/>
              </w:rPr>
            </w:pPr>
            <w:r w:rsidRPr="00706613">
              <w:rPr>
                <w:b/>
                <w:i/>
              </w:rPr>
              <w:t>Фамилия, Имя, Отчество</w:t>
            </w:r>
          </w:p>
        </w:tc>
        <w:tc>
          <w:tcPr>
            <w:tcW w:w="1603" w:type="dxa"/>
            <w:gridSpan w:val="6"/>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rPr>
                <w:b/>
                <w:i/>
              </w:rPr>
            </w:pPr>
            <w:r w:rsidRPr="00706613">
              <w:rPr>
                <w:b/>
                <w:i/>
              </w:rPr>
              <w:t>Дата рождения</w:t>
            </w:r>
          </w:p>
        </w:tc>
        <w:tc>
          <w:tcPr>
            <w:tcW w:w="4028" w:type="dxa"/>
            <w:gridSpan w:val="16"/>
            <w:tcBorders>
              <w:top w:val="single" w:sz="8"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rPr>
                <w:b/>
                <w:i/>
              </w:rPr>
            </w:pPr>
            <w:r w:rsidRPr="00706613">
              <w:rPr>
                <w:b/>
                <w:i/>
              </w:rPr>
              <w:t>Номер паспорта     и    Срок действия</w:t>
            </w:r>
          </w:p>
        </w:tc>
      </w:tr>
      <w:tr w:rsidR="00DF09FC" w:rsidRPr="00706613" w:rsidTr="00DF09FC">
        <w:trPr>
          <w:trHeight w:val="350"/>
        </w:trPr>
        <w:tc>
          <w:tcPr>
            <w:tcW w:w="465"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1</w:t>
            </w:r>
          </w:p>
        </w:tc>
        <w:tc>
          <w:tcPr>
            <w:tcW w:w="3827" w:type="dxa"/>
            <w:gridSpan w:val="13"/>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60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885" w:type="dxa"/>
            <w:gridSpan w:val="10"/>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351"/>
        </w:trPr>
        <w:tc>
          <w:tcPr>
            <w:tcW w:w="465" w:type="dxa"/>
            <w:tcBorders>
              <w:top w:val="single" w:sz="4"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2</w:t>
            </w:r>
          </w:p>
        </w:tc>
        <w:tc>
          <w:tcPr>
            <w:tcW w:w="3827" w:type="dxa"/>
            <w:gridSpan w:val="13"/>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60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885" w:type="dxa"/>
            <w:gridSpan w:val="10"/>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182"/>
        </w:trPr>
        <w:tc>
          <w:tcPr>
            <w:tcW w:w="465" w:type="dxa"/>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3827" w:type="dxa"/>
            <w:gridSpan w:val="13"/>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60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1885" w:type="dxa"/>
            <w:gridSpan w:val="10"/>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113"/>
        </w:trPr>
        <w:tc>
          <w:tcPr>
            <w:tcW w:w="465" w:type="dxa"/>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pPr>
          </w:p>
        </w:tc>
        <w:tc>
          <w:tcPr>
            <w:tcW w:w="3827" w:type="dxa"/>
            <w:gridSpan w:val="13"/>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pPr>
          </w:p>
        </w:tc>
        <w:tc>
          <w:tcPr>
            <w:tcW w:w="1603" w:type="dxa"/>
            <w:gridSpan w:val="6"/>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pPr>
          </w:p>
        </w:tc>
        <w:tc>
          <w:tcPr>
            <w:tcW w:w="1885" w:type="dxa"/>
            <w:gridSpan w:val="10"/>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pPr>
          </w:p>
        </w:tc>
        <w:tc>
          <w:tcPr>
            <w:tcW w:w="2143" w:type="dxa"/>
            <w:gridSpan w:val="6"/>
            <w:tcBorders>
              <w:top w:val="single" w:sz="4" w:space="0" w:color="auto"/>
              <w:left w:val="single" w:sz="4" w:space="0" w:color="auto"/>
              <w:bottom w:val="single" w:sz="8" w:space="0" w:color="auto"/>
              <w:right w:val="single" w:sz="4" w:space="0" w:color="auto"/>
            </w:tcBorders>
            <w:vAlign w:val="center"/>
          </w:tcPr>
          <w:p w:rsidR="00DF09FC" w:rsidRPr="00706613" w:rsidRDefault="00DF09FC">
            <w:pPr>
              <w:spacing w:line="276" w:lineRule="auto"/>
            </w:pPr>
          </w:p>
        </w:tc>
      </w:tr>
      <w:tr w:rsidR="00DF09FC" w:rsidRPr="00706613" w:rsidTr="00DF09FC">
        <w:tc>
          <w:tcPr>
            <w:tcW w:w="9923" w:type="dxa"/>
            <w:gridSpan w:val="36"/>
            <w:tcBorders>
              <w:top w:val="single" w:sz="8" w:space="0" w:color="auto"/>
              <w:left w:val="single" w:sz="4" w:space="0" w:color="auto"/>
              <w:bottom w:val="single" w:sz="8" w:space="0" w:color="auto"/>
              <w:right w:val="single" w:sz="4" w:space="0" w:color="auto"/>
            </w:tcBorders>
            <w:shd w:val="pct10" w:color="auto" w:fill="FFFFFF"/>
            <w:vAlign w:val="center"/>
            <w:hideMark/>
          </w:tcPr>
          <w:p w:rsidR="00DF09FC" w:rsidRPr="00706613" w:rsidRDefault="00DF09FC">
            <w:pPr>
              <w:spacing w:line="276" w:lineRule="auto"/>
              <w:rPr>
                <w:b/>
              </w:rPr>
            </w:pPr>
            <w:r w:rsidRPr="00706613">
              <w:rPr>
                <w:b/>
              </w:rPr>
              <w:t xml:space="preserve">ФОРМА ОПЛАТЫ:  </w:t>
            </w:r>
          </w:p>
        </w:tc>
      </w:tr>
      <w:tr w:rsidR="00DF09FC" w:rsidRPr="00706613" w:rsidTr="00DF09FC">
        <w:trPr>
          <w:trHeight w:val="340"/>
        </w:trPr>
        <w:tc>
          <w:tcPr>
            <w:tcW w:w="1740" w:type="dxa"/>
            <w:gridSpan w:val="4"/>
            <w:tcBorders>
              <w:top w:val="single" w:sz="8" w:space="0" w:color="auto"/>
              <w:left w:val="single" w:sz="4" w:space="0" w:color="auto"/>
              <w:bottom w:val="single" w:sz="2" w:space="0" w:color="auto"/>
              <w:right w:val="single" w:sz="12" w:space="0" w:color="auto"/>
            </w:tcBorders>
            <w:vAlign w:val="center"/>
            <w:hideMark/>
          </w:tcPr>
          <w:p w:rsidR="00DF09FC" w:rsidRPr="00706613" w:rsidRDefault="00DF09FC">
            <w:pPr>
              <w:spacing w:line="276" w:lineRule="auto"/>
              <w:rPr>
                <w:b/>
                <w:i/>
                <w:lang w:val="en-US"/>
              </w:rPr>
            </w:pPr>
            <w:r w:rsidRPr="00706613">
              <w:rPr>
                <w:b/>
                <w:i/>
              </w:rPr>
              <w:t>Нал. Расчет:</w:t>
            </w:r>
          </w:p>
        </w:tc>
        <w:tc>
          <w:tcPr>
            <w:tcW w:w="510" w:type="dxa"/>
            <w:gridSpan w:val="2"/>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rPr>
                <w:lang w:val="en-US"/>
              </w:rPr>
            </w:pPr>
          </w:p>
        </w:tc>
        <w:tc>
          <w:tcPr>
            <w:tcW w:w="1890" w:type="dxa"/>
            <w:gridSpan w:val="5"/>
            <w:tcBorders>
              <w:top w:val="single" w:sz="8" w:space="0" w:color="auto"/>
              <w:left w:val="single" w:sz="12" w:space="0" w:color="auto"/>
              <w:bottom w:val="single" w:sz="2" w:space="0" w:color="auto"/>
              <w:right w:val="single" w:sz="2" w:space="0" w:color="auto"/>
            </w:tcBorders>
            <w:vAlign w:val="center"/>
            <w:hideMark/>
          </w:tcPr>
          <w:p w:rsidR="00DF09FC" w:rsidRPr="00706613" w:rsidRDefault="00DF09FC">
            <w:pPr>
              <w:spacing w:line="276" w:lineRule="auto"/>
              <w:rPr>
                <w:b/>
                <w:lang w:val="en-US"/>
              </w:rPr>
            </w:pPr>
            <w:r w:rsidRPr="00706613">
              <w:rPr>
                <w:b/>
                <w:i/>
              </w:rPr>
              <w:t>Кредитная карта:</w:t>
            </w:r>
            <w:r w:rsidRPr="00706613">
              <w:t xml:space="preserve">  </w:t>
            </w:r>
          </w:p>
        </w:tc>
        <w:tc>
          <w:tcPr>
            <w:tcW w:w="425" w:type="dxa"/>
            <w:gridSpan w:val="5"/>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848" w:type="dxa"/>
            <w:gridSpan w:val="2"/>
            <w:tcBorders>
              <w:top w:val="single" w:sz="8" w:space="0" w:color="auto"/>
              <w:left w:val="single" w:sz="12" w:space="0" w:color="auto"/>
              <w:bottom w:val="single" w:sz="2" w:space="0" w:color="auto"/>
              <w:right w:val="single" w:sz="2" w:space="0" w:color="auto"/>
            </w:tcBorders>
            <w:vAlign w:val="center"/>
            <w:hideMark/>
          </w:tcPr>
          <w:p w:rsidR="00DF09FC" w:rsidRPr="00706613" w:rsidRDefault="00DF09FC">
            <w:pPr>
              <w:spacing w:line="276" w:lineRule="auto"/>
              <w:rPr>
                <w:b/>
                <w:lang w:val="en-US"/>
              </w:rPr>
            </w:pPr>
            <w:r w:rsidRPr="00706613">
              <w:rPr>
                <w:lang w:val="en-US"/>
              </w:rPr>
              <w:t>VISA</w:t>
            </w:r>
          </w:p>
        </w:tc>
        <w:tc>
          <w:tcPr>
            <w:tcW w:w="1562" w:type="dxa"/>
            <w:gridSpan w:val="8"/>
            <w:tcBorders>
              <w:top w:val="single" w:sz="8" w:space="0" w:color="auto"/>
              <w:left w:val="single" w:sz="2" w:space="0" w:color="auto"/>
              <w:bottom w:val="single" w:sz="2" w:space="0" w:color="auto"/>
              <w:right w:val="single" w:sz="2" w:space="0" w:color="auto"/>
            </w:tcBorders>
            <w:vAlign w:val="center"/>
            <w:hideMark/>
          </w:tcPr>
          <w:p w:rsidR="00DF09FC" w:rsidRPr="00706613" w:rsidRDefault="00DF09FC">
            <w:pPr>
              <w:spacing w:line="276" w:lineRule="auto"/>
            </w:pPr>
            <w:r w:rsidRPr="00706613">
              <w:rPr>
                <w:b/>
                <w:i/>
              </w:rPr>
              <w:t>№ карты</w:t>
            </w:r>
          </w:p>
        </w:tc>
        <w:tc>
          <w:tcPr>
            <w:tcW w:w="2948" w:type="dxa"/>
            <w:gridSpan w:val="10"/>
            <w:tcBorders>
              <w:top w:val="single" w:sz="8" w:space="0" w:color="auto"/>
              <w:left w:val="single" w:sz="2" w:space="0" w:color="auto"/>
              <w:bottom w:val="single" w:sz="2" w:space="0" w:color="auto"/>
              <w:right w:val="single" w:sz="4" w:space="0" w:color="auto"/>
            </w:tcBorders>
            <w:vAlign w:val="center"/>
          </w:tcPr>
          <w:p w:rsidR="00DF09FC" w:rsidRPr="00706613" w:rsidRDefault="00DF09FC">
            <w:pPr>
              <w:spacing w:line="276" w:lineRule="auto"/>
              <w:rPr>
                <w:b/>
              </w:rPr>
            </w:pPr>
          </w:p>
        </w:tc>
      </w:tr>
      <w:tr w:rsidR="00DF09FC" w:rsidRPr="00706613" w:rsidTr="00DF09FC">
        <w:trPr>
          <w:trHeight w:val="340"/>
        </w:trPr>
        <w:tc>
          <w:tcPr>
            <w:tcW w:w="1740" w:type="dxa"/>
            <w:gridSpan w:val="4"/>
            <w:tcBorders>
              <w:top w:val="single" w:sz="2" w:space="0" w:color="auto"/>
              <w:left w:val="single" w:sz="4" w:space="0" w:color="auto"/>
              <w:bottom w:val="single" w:sz="2" w:space="0" w:color="auto"/>
              <w:right w:val="single" w:sz="12" w:space="0" w:color="auto"/>
            </w:tcBorders>
            <w:vAlign w:val="center"/>
            <w:hideMark/>
          </w:tcPr>
          <w:p w:rsidR="00DF09FC" w:rsidRPr="00706613" w:rsidRDefault="00DF09FC">
            <w:pPr>
              <w:spacing w:line="276" w:lineRule="auto"/>
              <w:rPr>
                <w:b/>
                <w:i/>
              </w:rPr>
            </w:pPr>
            <w:r w:rsidRPr="00706613">
              <w:rPr>
                <w:b/>
                <w:i/>
              </w:rPr>
              <w:t>Безнал. Расчет:</w:t>
            </w:r>
          </w:p>
        </w:tc>
        <w:tc>
          <w:tcPr>
            <w:tcW w:w="510" w:type="dxa"/>
            <w:gridSpan w:val="2"/>
            <w:tcBorders>
              <w:top w:val="single" w:sz="12" w:space="0" w:color="auto"/>
              <w:left w:val="single" w:sz="12" w:space="0" w:color="auto"/>
              <w:bottom w:val="single" w:sz="12" w:space="0" w:color="auto"/>
              <w:right w:val="single" w:sz="12" w:space="0" w:color="auto"/>
            </w:tcBorders>
            <w:vAlign w:val="center"/>
          </w:tcPr>
          <w:p w:rsidR="00DF09FC" w:rsidRPr="00706613" w:rsidRDefault="00DF09FC">
            <w:pPr>
              <w:spacing w:line="276" w:lineRule="auto"/>
              <w:jc w:val="center"/>
            </w:pPr>
          </w:p>
        </w:tc>
        <w:tc>
          <w:tcPr>
            <w:tcW w:w="2315" w:type="dxa"/>
            <w:gridSpan w:val="10"/>
            <w:tcBorders>
              <w:top w:val="single" w:sz="2" w:space="0" w:color="auto"/>
              <w:left w:val="single" w:sz="12" w:space="0" w:color="auto"/>
              <w:bottom w:val="single" w:sz="8" w:space="0" w:color="auto"/>
              <w:right w:val="single" w:sz="2" w:space="0" w:color="auto"/>
            </w:tcBorders>
            <w:vAlign w:val="center"/>
            <w:hideMark/>
          </w:tcPr>
          <w:p w:rsidR="00DF09FC" w:rsidRPr="00706613" w:rsidRDefault="00DF09FC">
            <w:pPr>
              <w:spacing w:line="276" w:lineRule="auto"/>
            </w:pPr>
            <w:r w:rsidRPr="00706613">
              <w:rPr>
                <w:b/>
                <w:i/>
              </w:rPr>
              <w:t>Срок действия:</w:t>
            </w:r>
            <w:r w:rsidRPr="00706613">
              <w:rPr>
                <w:b/>
                <w:i/>
                <w:lang w:val="en-US"/>
              </w:rPr>
              <w:t xml:space="preserve"> </w:t>
            </w:r>
          </w:p>
        </w:tc>
        <w:tc>
          <w:tcPr>
            <w:tcW w:w="848" w:type="dxa"/>
            <w:gridSpan w:val="2"/>
            <w:tcBorders>
              <w:top w:val="single" w:sz="2" w:space="0" w:color="auto"/>
              <w:left w:val="single" w:sz="2" w:space="0" w:color="auto"/>
              <w:bottom w:val="single" w:sz="8" w:space="0" w:color="auto"/>
              <w:right w:val="single" w:sz="2" w:space="0" w:color="auto"/>
            </w:tcBorders>
            <w:vAlign w:val="center"/>
          </w:tcPr>
          <w:p w:rsidR="00DF09FC" w:rsidRPr="00706613" w:rsidRDefault="00DF09FC">
            <w:pPr>
              <w:spacing w:line="276" w:lineRule="auto"/>
              <w:jc w:val="center"/>
            </w:pPr>
          </w:p>
        </w:tc>
        <w:tc>
          <w:tcPr>
            <w:tcW w:w="1562" w:type="dxa"/>
            <w:gridSpan w:val="8"/>
            <w:tcBorders>
              <w:top w:val="single" w:sz="2" w:space="0" w:color="auto"/>
              <w:left w:val="single" w:sz="2" w:space="0" w:color="auto"/>
              <w:bottom w:val="single" w:sz="8" w:space="0" w:color="auto"/>
              <w:right w:val="single" w:sz="2" w:space="0" w:color="auto"/>
            </w:tcBorders>
            <w:vAlign w:val="center"/>
            <w:hideMark/>
          </w:tcPr>
          <w:p w:rsidR="00DF09FC" w:rsidRPr="00706613" w:rsidRDefault="00DF09FC">
            <w:pPr>
              <w:spacing w:line="276" w:lineRule="auto"/>
            </w:pPr>
            <w:r w:rsidRPr="00706613">
              <w:rPr>
                <w:b/>
                <w:i/>
              </w:rPr>
              <w:t>Владелец:</w:t>
            </w:r>
            <w:r w:rsidRPr="00706613">
              <w:rPr>
                <w:b/>
              </w:rPr>
              <w:t xml:space="preserve"> </w:t>
            </w:r>
          </w:p>
        </w:tc>
        <w:tc>
          <w:tcPr>
            <w:tcW w:w="2948" w:type="dxa"/>
            <w:gridSpan w:val="10"/>
            <w:tcBorders>
              <w:top w:val="single" w:sz="2" w:space="0" w:color="auto"/>
              <w:left w:val="single" w:sz="2" w:space="0" w:color="auto"/>
              <w:bottom w:val="single" w:sz="8" w:space="0" w:color="auto"/>
              <w:right w:val="single" w:sz="4" w:space="0" w:color="auto"/>
            </w:tcBorders>
            <w:vAlign w:val="center"/>
          </w:tcPr>
          <w:p w:rsidR="00DF09FC" w:rsidRPr="00706613" w:rsidRDefault="00DF09FC">
            <w:pPr>
              <w:spacing w:line="276" w:lineRule="auto"/>
            </w:pPr>
          </w:p>
        </w:tc>
      </w:tr>
      <w:tr w:rsidR="00DF09FC" w:rsidRPr="00706613" w:rsidTr="00DF09FC">
        <w:tc>
          <w:tcPr>
            <w:tcW w:w="9923" w:type="dxa"/>
            <w:gridSpan w:val="36"/>
            <w:tcBorders>
              <w:top w:val="nil"/>
              <w:left w:val="single" w:sz="4" w:space="0" w:color="auto"/>
              <w:bottom w:val="single" w:sz="2" w:space="0" w:color="auto"/>
              <w:right w:val="single" w:sz="4" w:space="0" w:color="auto"/>
            </w:tcBorders>
            <w:vAlign w:val="center"/>
            <w:hideMark/>
          </w:tcPr>
          <w:p w:rsidR="00DF09FC" w:rsidRPr="00706613" w:rsidRDefault="00DF09FC">
            <w:pPr>
              <w:spacing w:line="276" w:lineRule="auto"/>
              <w:rPr>
                <w:b/>
              </w:rPr>
            </w:pPr>
            <w:r w:rsidRPr="00706613">
              <w:rPr>
                <w:i/>
              </w:rPr>
              <w:lastRenderedPageBreak/>
              <w:t xml:space="preserve">Примечания: </w:t>
            </w:r>
            <w:r w:rsidRPr="00706613">
              <w:t>счет на Новые Технологии</w:t>
            </w:r>
          </w:p>
        </w:tc>
      </w:tr>
      <w:tr w:rsidR="00DF09FC" w:rsidRPr="00706613" w:rsidTr="00DF09FC">
        <w:tc>
          <w:tcPr>
            <w:tcW w:w="9923" w:type="dxa"/>
            <w:gridSpan w:val="36"/>
            <w:tcBorders>
              <w:top w:val="single" w:sz="2" w:space="0" w:color="auto"/>
              <w:left w:val="single" w:sz="4" w:space="0" w:color="auto"/>
              <w:bottom w:val="single" w:sz="8" w:space="0" w:color="auto"/>
              <w:right w:val="single" w:sz="4" w:space="0" w:color="auto"/>
            </w:tcBorders>
            <w:shd w:val="pct10" w:color="auto" w:fill="FFFFFF"/>
            <w:vAlign w:val="center"/>
            <w:hideMark/>
          </w:tcPr>
          <w:p w:rsidR="00DF09FC" w:rsidRPr="00706613" w:rsidRDefault="00DF09FC">
            <w:pPr>
              <w:spacing w:line="276" w:lineRule="auto"/>
              <w:rPr>
                <w:b/>
              </w:rPr>
            </w:pPr>
            <w:r w:rsidRPr="00706613">
              <w:rPr>
                <w:b/>
              </w:rPr>
              <w:t>ДОСТАВКА:</w:t>
            </w:r>
          </w:p>
        </w:tc>
      </w:tr>
      <w:tr w:rsidR="00DF09FC" w:rsidRPr="00706613" w:rsidTr="00DF09FC">
        <w:trPr>
          <w:trHeight w:val="315"/>
        </w:trPr>
        <w:tc>
          <w:tcPr>
            <w:tcW w:w="2297" w:type="dxa"/>
            <w:gridSpan w:val="7"/>
            <w:tcBorders>
              <w:top w:val="single" w:sz="8" w:space="0" w:color="auto"/>
              <w:left w:val="single" w:sz="4"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Дата, время:</w:t>
            </w:r>
          </w:p>
        </w:tc>
        <w:tc>
          <w:tcPr>
            <w:tcW w:w="7626" w:type="dxa"/>
            <w:gridSpan w:val="29"/>
            <w:tcBorders>
              <w:top w:val="single" w:sz="8" w:space="0" w:color="auto"/>
              <w:left w:val="single" w:sz="2" w:space="0" w:color="auto"/>
              <w:bottom w:val="single" w:sz="2"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345"/>
        </w:trPr>
        <w:tc>
          <w:tcPr>
            <w:tcW w:w="2297" w:type="dxa"/>
            <w:gridSpan w:val="7"/>
            <w:tcBorders>
              <w:top w:val="single" w:sz="2" w:space="0" w:color="auto"/>
              <w:left w:val="single" w:sz="4" w:space="0" w:color="auto"/>
              <w:bottom w:val="single" w:sz="2" w:space="0" w:color="auto"/>
              <w:right w:val="single" w:sz="2" w:space="0" w:color="auto"/>
            </w:tcBorders>
            <w:vAlign w:val="center"/>
            <w:hideMark/>
          </w:tcPr>
          <w:p w:rsidR="00DF09FC" w:rsidRPr="00706613" w:rsidRDefault="00DF09FC">
            <w:pPr>
              <w:spacing w:line="276" w:lineRule="auto"/>
              <w:rPr>
                <w:b/>
                <w:i/>
              </w:rPr>
            </w:pPr>
            <w:r w:rsidRPr="00706613">
              <w:rPr>
                <w:b/>
                <w:i/>
              </w:rPr>
              <w:t xml:space="preserve">Адрес доставки: </w:t>
            </w:r>
          </w:p>
        </w:tc>
        <w:tc>
          <w:tcPr>
            <w:tcW w:w="7626" w:type="dxa"/>
            <w:gridSpan w:val="29"/>
            <w:tcBorders>
              <w:top w:val="single" w:sz="2" w:space="0" w:color="auto"/>
              <w:left w:val="single" w:sz="2" w:space="0" w:color="auto"/>
              <w:bottom w:val="single" w:sz="2" w:space="0" w:color="auto"/>
              <w:right w:val="single" w:sz="4" w:space="0" w:color="auto"/>
            </w:tcBorders>
            <w:vAlign w:val="center"/>
          </w:tcPr>
          <w:p w:rsidR="00DF09FC" w:rsidRPr="00706613" w:rsidRDefault="00DF09FC">
            <w:pPr>
              <w:spacing w:line="276" w:lineRule="auto"/>
            </w:pPr>
          </w:p>
        </w:tc>
      </w:tr>
      <w:tr w:rsidR="00DF09FC" w:rsidRPr="00706613" w:rsidTr="00DF09FC">
        <w:trPr>
          <w:trHeight w:val="336"/>
        </w:trPr>
        <w:tc>
          <w:tcPr>
            <w:tcW w:w="9923" w:type="dxa"/>
            <w:gridSpan w:val="36"/>
            <w:tcBorders>
              <w:top w:val="single" w:sz="2" w:space="0" w:color="auto"/>
              <w:left w:val="single" w:sz="4" w:space="0" w:color="auto"/>
              <w:bottom w:val="single" w:sz="4" w:space="0" w:color="auto"/>
              <w:right w:val="single" w:sz="4" w:space="0" w:color="auto"/>
            </w:tcBorders>
            <w:vAlign w:val="center"/>
            <w:hideMark/>
          </w:tcPr>
          <w:p w:rsidR="00DF09FC" w:rsidRPr="00706613" w:rsidRDefault="00DF09FC">
            <w:pPr>
              <w:spacing w:line="276" w:lineRule="auto"/>
            </w:pPr>
            <w:r w:rsidRPr="00706613">
              <w:t>Для отметок Исполнителя:</w:t>
            </w:r>
          </w:p>
        </w:tc>
      </w:tr>
    </w:tbl>
    <w:p w:rsidR="00DF09FC" w:rsidRPr="00706613" w:rsidRDefault="00DF09FC" w:rsidP="00DF09FC">
      <w:pPr>
        <w:suppressAutoHyphens/>
        <w:spacing w:line="276" w:lineRule="auto"/>
        <w:rPr>
          <w:b/>
        </w:rPr>
      </w:pPr>
    </w:p>
    <w:p w:rsidR="00DF09FC" w:rsidRPr="00706613" w:rsidRDefault="00DF09FC" w:rsidP="00DF09FC">
      <w:pPr>
        <w:suppressAutoHyphens/>
        <w:spacing w:line="276" w:lineRule="auto"/>
        <w:rPr>
          <w:b/>
        </w:rPr>
      </w:pPr>
      <w:r w:rsidRPr="00706613">
        <w:rPr>
          <w:b/>
        </w:rPr>
        <w:tab/>
        <w:t>Подпись ответственного лица Заказчика___________________________/______________/</w:t>
      </w:r>
    </w:p>
    <w:p w:rsidR="00DF09FC" w:rsidRPr="00706613" w:rsidRDefault="00DF09FC" w:rsidP="00DF09FC">
      <w:pPr>
        <w:spacing w:line="276"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5042"/>
      </w:tblGrid>
      <w:tr w:rsidR="00DF09FC" w:rsidTr="00DF09FC">
        <w:tc>
          <w:tcPr>
            <w:tcW w:w="4881" w:type="dxa"/>
            <w:tcBorders>
              <w:top w:val="single" w:sz="4" w:space="0" w:color="auto"/>
              <w:left w:val="single" w:sz="4" w:space="0" w:color="auto"/>
              <w:bottom w:val="single" w:sz="4" w:space="0" w:color="auto"/>
              <w:right w:val="single" w:sz="4" w:space="0" w:color="auto"/>
            </w:tcBorders>
          </w:tcPr>
          <w:p w:rsidR="00DF09FC" w:rsidRPr="00706613" w:rsidRDefault="00DF09FC">
            <w:pPr>
              <w:spacing w:line="276" w:lineRule="auto"/>
              <w:rPr>
                <w:b/>
              </w:rPr>
            </w:pPr>
            <w:r w:rsidRPr="00706613">
              <w:rPr>
                <w:b/>
              </w:rPr>
              <w:t>ЗАКАЗЧИК:</w:t>
            </w:r>
          </w:p>
          <w:p w:rsidR="00DF09FC" w:rsidRPr="00706613" w:rsidRDefault="00DF09FC">
            <w:pPr>
              <w:spacing w:line="276" w:lineRule="auto"/>
              <w:jc w:val="both"/>
              <w:rPr>
                <w:b/>
                <w:bCs/>
                <w:lang w:eastAsia="en-US"/>
              </w:rPr>
            </w:pPr>
            <w:r w:rsidRPr="00706613">
              <w:rPr>
                <w:b/>
                <w:lang w:eastAsia="en-US"/>
              </w:rPr>
              <w:t>ФГУП «ГВСУ по специальным объектам</w:t>
            </w:r>
            <w:r w:rsidRPr="00706613">
              <w:rPr>
                <w:b/>
                <w:bCs/>
                <w:lang w:eastAsia="en-US"/>
              </w:rPr>
              <w:t>»</w:t>
            </w:r>
          </w:p>
          <w:p w:rsidR="00DF09FC" w:rsidRPr="00706613" w:rsidRDefault="00DF09FC">
            <w:pPr>
              <w:spacing w:line="276" w:lineRule="auto"/>
            </w:pPr>
            <w:r w:rsidRPr="00706613">
              <w:t>Директор</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w:t>
            </w:r>
            <w:proofErr w:type="spellStart"/>
            <w:r w:rsidRPr="00706613">
              <w:t>Е.В.Новиков</w:t>
            </w:r>
            <w:proofErr w:type="spellEnd"/>
            <w:r w:rsidRPr="00706613">
              <w:t>/</w:t>
            </w:r>
          </w:p>
          <w:p w:rsidR="00DF09FC" w:rsidRPr="00706613" w:rsidRDefault="00DF09FC">
            <w:pPr>
              <w:spacing w:line="276" w:lineRule="auto"/>
              <w:jc w:val="both"/>
            </w:pPr>
            <w:r w:rsidRPr="00706613">
              <w:t>М.П.</w:t>
            </w:r>
          </w:p>
        </w:tc>
        <w:tc>
          <w:tcPr>
            <w:tcW w:w="5042" w:type="dxa"/>
            <w:tcBorders>
              <w:top w:val="single" w:sz="4" w:space="0" w:color="auto"/>
              <w:left w:val="single" w:sz="4" w:space="0" w:color="auto"/>
              <w:bottom w:val="single" w:sz="4" w:space="0" w:color="auto"/>
              <w:right w:val="single" w:sz="4" w:space="0" w:color="auto"/>
            </w:tcBorders>
          </w:tcPr>
          <w:p w:rsidR="00DF09FC" w:rsidRPr="00706613" w:rsidRDefault="00DF09FC">
            <w:pPr>
              <w:spacing w:line="276" w:lineRule="auto"/>
              <w:jc w:val="both"/>
              <w:rPr>
                <w:b/>
              </w:rPr>
            </w:pPr>
            <w:r w:rsidRPr="00706613">
              <w:rPr>
                <w:b/>
              </w:rPr>
              <w:t>ИСПОЛНИТЕЛЬ:</w:t>
            </w: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p>
          <w:p w:rsidR="00DF09FC" w:rsidRPr="00706613" w:rsidRDefault="00DF09FC">
            <w:pPr>
              <w:spacing w:line="276" w:lineRule="auto"/>
            </w:pPr>
            <w:r w:rsidRPr="00706613">
              <w:t>_______________________/_______________/</w:t>
            </w:r>
          </w:p>
          <w:p w:rsidR="00DF09FC" w:rsidRDefault="00DF09FC">
            <w:pPr>
              <w:spacing w:line="276" w:lineRule="auto"/>
              <w:jc w:val="both"/>
              <w:rPr>
                <w:b/>
              </w:rPr>
            </w:pPr>
            <w:r w:rsidRPr="00706613">
              <w:t>М.П.</w:t>
            </w:r>
          </w:p>
        </w:tc>
      </w:tr>
    </w:tbl>
    <w:p w:rsidR="00DF09FC" w:rsidRDefault="00DF09FC" w:rsidP="00DF09FC">
      <w:pPr>
        <w:suppressAutoHyphens/>
        <w:spacing w:line="276" w:lineRule="auto"/>
        <w:rPr>
          <w:b/>
        </w:rPr>
      </w:pPr>
    </w:p>
    <w:p w:rsidR="00DF09FC" w:rsidRDefault="00DF09FC" w:rsidP="00DF09FC">
      <w:pPr>
        <w:spacing w:line="276" w:lineRule="auto"/>
        <w:jc w:val="center"/>
        <w:rPr>
          <w:rFonts w:eastAsia="Arial Unicode MS"/>
          <w:sz w:val="23"/>
          <w:szCs w:val="23"/>
        </w:rPr>
      </w:pPr>
    </w:p>
    <w:p w:rsidR="0028239E" w:rsidRPr="002524C6" w:rsidRDefault="0028239E" w:rsidP="00DF09FC">
      <w:pPr>
        <w:spacing w:line="276" w:lineRule="auto"/>
        <w:jc w:val="center"/>
        <w:rPr>
          <w:rFonts w:eastAsia="Arial Unicode MS"/>
          <w:sz w:val="23"/>
          <w:szCs w:val="23"/>
        </w:rPr>
      </w:pPr>
    </w:p>
    <w:sectPr w:rsidR="0028239E" w:rsidRPr="002524C6" w:rsidSect="0028239E">
      <w:headerReference w:type="even" r:id="rId10"/>
      <w:footerReference w:type="default" r:id="rId11"/>
      <w:pgSz w:w="11906" w:h="16838" w:code="9"/>
      <w:pgMar w:top="993" w:right="566" w:bottom="1134" w:left="851"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03" w:rsidRDefault="00FE2703">
      <w:r>
        <w:separator/>
      </w:r>
    </w:p>
  </w:endnote>
  <w:endnote w:type="continuationSeparator" w:id="0">
    <w:p w:rsidR="00FE2703" w:rsidRDefault="00FE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31" w:rsidRDefault="0074241A">
    <w:pPr>
      <w:pStyle w:val="a3"/>
      <w:spacing w:before="120"/>
    </w:pPr>
    <w:r w:rsidRPr="0074241A">
      <w:t xml:space="preserve">Подпись Заказчика ___________                     </w:t>
    </w:r>
    <w:r>
      <w:t xml:space="preserve">               </w:t>
    </w:r>
    <w:r w:rsidRPr="0074241A">
      <w:t>Подпись Исполнителя __</w:t>
    </w:r>
    <w:r>
      <w:t>_________ стр.</w:t>
    </w:r>
    <w:r w:rsidRPr="0074241A">
      <w:t xml:space="preserve"> </w:t>
    </w:r>
    <w:r>
      <w:fldChar w:fldCharType="begin"/>
    </w:r>
    <w:r>
      <w:instrText xml:space="preserve"> PAGE   \* MERGEFORMAT </w:instrText>
    </w:r>
    <w:r>
      <w:fldChar w:fldCharType="separate"/>
    </w:r>
    <w:r w:rsidR="008F5281">
      <w:rPr>
        <w:noProof/>
      </w:rPr>
      <w:t>2</w:t>
    </w:r>
    <w:r>
      <w:fldChar w:fldCharType="end"/>
    </w:r>
    <w:r>
      <w:t xml:space="preserve"> из </w:t>
    </w:r>
    <w:r w:rsidR="00FE2703">
      <w:fldChar w:fldCharType="begin"/>
    </w:r>
    <w:r w:rsidR="00FE2703">
      <w:instrText xml:space="preserve"> SECTIONPAGES   \* MERGEFORMAT </w:instrText>
    </w:r>
    <w:r w:rsidR="00FE2703">
      <w:fldChar w:fldCharType="separate"/>
    </w:r>
    <w:r w:rsidR="008F5281">
      <w:rPr>
        <w:noProof/>
      </w:rPr>
      <w:t>15</w:t>
    </w:r>
    <w:r w:rsidR="00FE27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03" w:rsidRDefault="00FE2703">
      <w:r>
        <w:separator/>
      </w:r>
    </w:p>
  </w:footnote>
  <w:footnote w:type="continuationSeparator" w:id="0">
    <w:p w:rsidR="00FE2703" w:rsidRDefault="00FE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31" w:rsidRDefault="000F32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3231" w:rsidRDefault="000F323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55"/>
    <w:multiLevelType w:val="hybridMultilevel"/>
    <w:tmpl w:val="8ABCF27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nsid w:val="008340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0D055DA"/>
    <w:multiLevelType w:val="hybridMultilevel"/>
    <w:tmpl w:val="5E16D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DE35C4"/>
    <w:multiLevelType w:val="hybridMultilevel"/>
    <w:tmpl w:val="BE94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36F"/>
    <w:multiLevelType w:val="singleLevel"/>
    <w:tmpl w:val="25161B00"/>
    <w:lvl w:ilvl="0">
      <w:start w:val="5"/>
      <w:numFmt w:val="bullet"/>
      <w:lvlText w:val="-"/>
      <w:lvlJc w:val="left"/>
      <w:pPr>
        <w:tabs>
          <w:tab w:val="num" w:pos="420"/>
        </w:tabs>
        <w:ind w:left="420" w:hanging="360"/>
      </w:pPr>
      <w:rPr>
        <w:rFonts w:hint="default"/>
      </w:rPr>
    </w:lvl>
  </w:abstractNum>
  <w:abstractNum w:abstractNumId="5">
    <w:nsid w:val="0D15128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6431A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C85A20"/>
    <w:multiLevelType w:val="multilevel"/>
    <w:tmpl w:val="3098A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6C1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1A505F0"/>
    <w:multiLevelType w:val="hybridMultilevel"/>
    <w:tmpl w:val="23225706"/>
    <w:lvl w:ilvl="0" w:tplc="F32A4BE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1474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9797A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BB53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F8D0DB6"/>
    <w:multiLevelType w:val="multilevel"/>
    <w:tmpl w:val="69A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56733"/>
    <w:multiLevelType w:val="hybridMultilevel"/>
    <w:tmpl w:val="10ACED20"/>
    <w:lvl w:ilvl="0" w:tplc="FC3C400E">
      <w:start w:val="1"/>
      <w:numFmt w:val="decimal"/>
      <w:lvlText w:val="1.%1."/>
      <w:lvlJc w:val="left"/>
      <w:pPr>
        <w:ind w:left="1440" w:hanging="360"/>
      </w:pPr>
      <w:rPr>
        <w:rFonts w:hint="default"/>
      </w:rPr>
    </w:lvl>
    <w:lvl w:ilvl="1" w:tplc="9A925CDE">
      <w:start w:val="1"/>
      <w:numFmt w:val="decimal"/>
      <w:lvlText w:val="1.%2."/>
      <w:lvlJc w:val="left"/>
      <w:pPr>
        <w:ind w:left="1440"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644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B9052D7"/>
    <w:multiLevelType w:val="hybridMultilevel"/>
    <w:tmpl w:val="4210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C37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A376D7A"/>
    <w:multiLevelType w:val="multilevel"/>
    <w:tmpl w:val="7780DF5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7CCC69A2"/>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4"/>
  </w:num>
  <w:num w:numId="4">
    <w:abstractNumId w:val="11"/>
  </w:num>
  <w:num w:numId="5">
    <w:abstractNumId w:val="6"/>
  </w:num>
  <w:num w:numId="6">
    <w:abstractNumId w:val="12"/>
  </w:num>
  <w:num w:numId="7">
    <w:abstractNumId w:val="5"/>
  </w:num>
  <w:num w:numId="8">
    <w:abstractNumId w:val="8"/>
  </w:num>
  <w:num w:numId="9">
    <w:abstractNumId w:val="19"/>
  </w:num>
  <w:num w:numId="10">
    <w:abstractNumId w:val="10"/>
  </w:num>
  <w:num w:numId="11">
    <w:abstractNumId w:val="1"/>
  </w:num>
  <w:num w:numId="12">
    <w:abstractNumId w:val="0"/>
  </w:num>
  <w:num w:numId="13">
    <w:abstractNumId w:val="9"/>
  </w:num>
  <w:num w:numId="14">
    <w:abstractNumId w:val="7"/>
  </w:num>
  <w:num w:numId="15">
    <w:abstractNumId w:val="2"/>
  </w:num>
  <w:num w:numId="16">
    <w:abstractNumId w:val="3"/>
  </w:num>
  <w:num w:numId="17">
    <w:abstractNumId w:val="18"/>
  </w:num>
  <w:num w:numId="18">
    <w:abstractNumId w:val="1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style="mso-position-horizontal-relative:pag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9"/>
    <w:rsid w:val="000036AB"/>
    <w:rsid w:val="000120BB"/>
    <w:rsid w:val="000148DB"/>
    <w:rsid w:val="00015B3D"/>
    <w:rsid w:val="0001668C"/>
    <w:rsid w:val="00022F70"/>
    <w:rsid w:val="00023925"/>
    <w:rsid w:val="0002514C"/>
    <w:rsid w:val="0002541E"/>
    <w:rsid w:val="00026AF4"/>
    <w:rsid w:val="00035889"/>
    <w:rsid w:val="0004284F"/>
    <w:rsid w:val="0004329C"/>
    <w:rsid w:val="0004588F"/>
    <w:rsid w:val="000460A5"/>
    <w:rsid w:val="00047D8E"/>
    <w:rsid w:val="00053186"/>
    <w:rsid w:val="00062100"/>
    <w:rsid w:val="000621BD"/>
    <w:rsid w:val="00064C4C"/>
    <w:rsid w:val="000650E3"/>
    <w:rsid w:val="000656B8"/>
    <w:rsid w:val="0006685D"/>
    <w:rsid w:val="0006690A"/>
    <w:rsid w:val="00067AB1"/>
    <w:rsid w:val="000708D2"/>
    <w:rsid w:val="00071233"/>
    <w:rsid w:val="000728AD"/>
    <w:rsid w:val="0007350E"/>
    <w:rsid w:val="000737E5"/>
    <w:rsid w:val="00073F4B"/>
    <w:rsid w:val="000776A7"/>
    <w:rsid w:val="00080CCE"/>
    <w:rsid w:val="00081F31"/>
    <w:rsid w:val="00083039"/>
    <w:rsid w:val="000902B9"/>
    <w:rsid w:val="0009033E"/>
    <w:rsid w:val="0009268D"/>
    <w:rsid w:val="000944A4"/>
    <w:rsid w:val="00094A22"/>
    <w:rsid w:val="000955C3"/>
    <w:rsid w:val="0009566D"/>
    <w:rsid w:val="00096A6B"/>
    <w:rsid w:val="000A1F55"/>
    <w:rsid w:val="000A2799"/>
    <w:rsid w:val="000A34E4"/>
    <w:rsid w:val="000A6D81"/>
    <w:rsid w:val="000B018B"/>
    <w:rsid w:val="000B0872"/>
    <w:rsid w:val="000B2E85"/>
    <w:rsid w:val="000B337E"/>
    <w:rsid w:val="000B3566"/>
    <w:rsid w:val="000B3F1A"/>
    <w:rsid w:val="000B4766"/>
    <w:rsid w:val="000B552F"/>
    <w:rsid w:val="000C1331"/>
    <w:rsid w:val="000C1584"/>
    <w:rsid w:val="000C233C"/>
    <w:rsid w:val="000C5C84"/>
    <w:rsid w:val="000C63B0"/>
    <w:rsid w:val="000C7399"/>
    <w:rsid w:val="000D158C"/>
    <w:rsid w:val="000D3F21"/>
    <w:rsid w:val="000D4628"/>
    <w:rsid w:val="000D6716"/>
    <w:rsid w:val="000D7D00"/>
    <w:rsid w:val="000E0A2B"/>
    <w:rsid w:val="000E0AE4"/>
    <w:rsid w:val="000E20BD"/>
    <w:rsid w:val="000E4B63"/>
    <w:rsid w:val="000E5BAB"/>
    <w:rsid w:val="000F05E6"/>
    <w:rsid w:val="000F1AD4"/>
    <w:rsid w:val="000F27E5"/>
    <w:rsid w:val="000F2A18"/>
    <w:rsid w:val="000F3231"/>
    <w:rsid w:val="000F334C"/>
    <w:rsid w:val="000F4414"/>
    <w:rsid w:val="00101A69"/>
    <w:rsid w:val="00106205"/>
    <w:rsid w:val="00107A0B"/>
    <w:rsid w:val="00111152"/>
    <w:rsid w:val="00116449"/>
    <w:rsid w:val="0011742A"/>
    <w:rsid w:val="0012035F"/>
    <w:rsid w:val="001279A2"/>
    <w:rsid w:val="001314EA"/>
    <w:rsid w:val="0013154A"/>
    <w:rsid w:val="001360D8"/>
    <w:rsid w:val="001369D5"/>
    <w:rsid w:val="0014030F"/>
    <w:rsid w:val="00141BBA"/>
    <w:rsid w:val="00142C52"/>
    <w:rsid w:val="00144907"/>
    <w:rsid w:val="00144D2F"/>
    <w:rsid w:val="0014770A"/>
    <w:rsid w:val="001478DB"/>
    <w:rsid w:val="00154533"/>
    <w:rsid w:val="0015467A"/>
    <w:rsid w:val="0015674B"/>
    <w:rsid w:val="00164B7F"/>
    <w:rsid w:val="00166F65"/>
    <w:rsid w:val="00171AEE"/>
    <w:rsid w:val="00174613"/>
    <w:rsid w:val="00180174"/>
    <w:rsid w:val="001810E0"/>
    <w:rsid w:val="00184EEC"/>
    <w:rsid w:val="001858B3"/>
    <w:rsid w:val="00185FBF"/>
    <w:rsid w:val="00186E7A"/>
    <w:rsid w:val="00187218"/>
    <w:rsid w:val="00195156"/>
    <w:rsid w:val="001A146E"/>
    <w:rsid w:val="001A6869"/>
    <w:rsid w:val="001A6BDA"/>
    <w:rsid w:val="001A7824"/>
    <w:rsid w:val="001B0779"/>
    <w:rsid w:val="001B5585"/>
    <w:rsid w:val="001B651D"/>
    <w:rsid w:val="001C16E2"/>
    <w:rsid w:val="001D0888"/>
    <w:rsid w:val="001D0EFB"/>
    <w:rsid w:val="001D10EF"/>
    <w:rsid w:val="001D4128"/>
    <w:rsid w:val="001D4950"/>
    <w:rsid w:val="001E28EA"/>
    <w:rsid w:val="001E67DC"/>
    <w:rsid w:val="001E71F6"/>
    <w:rsid w:val="001E797B"/>
    <w:rsid w:val="001F3CCF"/>
    <w:rsid w:val="001F77A1"/>
    <w:rsid w:val="001F7CF6"/>
    <w:rsid w:val="0020313C"/>
    <w:rsid w:val="00210090"/>
    <w:rsid w:val="002105F4"/>
    <w:rsid w:val="00210800"/>
    <w:rsid w:val="00215008"/>
    <w:rsid w:val="00222568"/>
    <w:rsid w:val="00223425"/>
    <w:rsid w:val="00224CC7"/>
    <w:rsid w:val="002260B8"/>
    <w:rsid w:val="00226D22"/>
    <w:rsid w:val="002306C6"/>
    <w:rsid w:val="00232E5A"/>
    <w:rsid w:val="0023338C"/>
    <w:rsid w:val="002350A8"/>
    <w:rsid w:val="00236480"/>
    <w:rsid w:val="00242516"/>
    <w:rsid w:val="00243BE2"/>
    <w:rsid w:val="00244549"/>
    <w:rsid w:val="00246E24"/>
    <w:rsid w:val="002512F3"/>
    <w:rsid w:val="002524C6"/>
    <w:rsid w:val="00253789"/>
    <w:rsid w:val="00262275"/>
    <w:rsid w:val="002672A7"/>
    <w:rsid w:val="00271A07"/>
    <w:rsid w:val="00272374"/>
    <w:rsid w:val="00274B8A"/>
    <w:rsid w:val="002812B1"/>
    <w:rsid w:val="0028239E"/>
    <w:rsid w:val="00283A96"/>
    <w:rsid w:val="002911A0"/>
    <w:rsid w:val="00292E33"/>
    <w:rsid w:val="00294B88"/>
    <w:rsid w:val="002964F9"/>
    <w:rsid w:val="002A0CF3"/>
    <w:rsid w:val="002A137B"/>
    <w:rsid w:val="002A42FB"/>
    <w:rsid w:val="002A4661"/>
    <w:rsid w:val="002A548C"/>
    <w:rsid w:val="002A68D6"/>
    <w:rsid w:val="002B2473"/>
    <w:rsid w:val="002B3932"/>
    <w:rsid w:val="002B494C"/>
    <w:rsid w:val="002B54AE"/>
    <w:rsid w:val="002B6AE8"/>
    <w:rsid w:val="002B77F4"/>
    <w:rsid w:val="002C0A8C"/>
    <w:rsid w:val="002C4442"/>
    <w:rsid w:val="002C4C42"/>
    <w:rsid w:val="002C5841"/>
    <w:rsid w:val="002C67A3"/>
    <w:rsid w:val="002C7958"/>
    <w:rsid w:val="002D00C5"/>
    <w:rsid w:val="002D758E"/>
    <w:rsid w:val="002E12CC"/>
    <w:rsid w:val="002E2BF7"/>
    <w:rsid w:val="002E52A5"/>
    <w:rsid w:val="002F0F2F"/>
    <w:rsid w:val="002F2262"/>
    <w:rsid w:val="002F33E0"/>
    <w:rsid w:val="002F45A3"/>
    <w:rsid w:val="002F47D5"/>
    <w:rsid w:val="00300740"/>
    <w:rsid w:val="0030158D"/>
    <w:rsid w:val="0030317A"/>
    <w:rsid w:val="0030589F"/>
    <w:rsid w:val="00305A60"/>
    <w:rsid w:val="0030660F"/>
    <w:rsid w:val="00310583"/>
    <w:rsid w:val="0031385E"/>
    <w:rsid w:val="00313908"/>
    <w:rsid w:val="00314B61"/>
    <w:rsid w:val="00314E73"/>
    <w:rsid w:val="00321A15"/>
    <w:rsid w:val="00323622"/>
    <w:rsid w:val="00324084"/>
    <w:rsid w:val="00324CC7"/>
    <w:rsid w:val="00327D10"/>
    <w:rsid w:val="00331910"/>
    <w:rsid w:val="0033437E"/>
    <w:rsid w:val="00337D56"/>
    <w:rsid w:val="00340B29"/>
    <w:rsid w:val="0034187B"/>
    <w:rsid w:val="00346B8B"/>
    <w:rsid w:val="00346EB6"/>
    <w:rsid w:val="00353E52"/>
    <w:rsid w:val="00356B47"/>
    <w:rsid w:val="003606A2"/>
    <w:rsid w:val="0036082F"/>
    <w:rsid w:val="0036352A"/>
    <w:rsid w:val="00364A5C"/>
    <w:rsid w:val="003663B6"/>
    <w:rsid w:val="00366930"/>
    <w:rsid w:val="0036745D"/>
    <w:rsid w:val="0037764F"/>
    <w:rsid w:val="003800CF"/>
    <w:rsid w:val="00380386"/>
    <w:rsid w:val="00382F55"/>
    <w:rsid w:val="003908EA"/>
    <w:rsid w:val="0039433E"/>
    <w:rsid w:val="00394665"/>
    <w:rsid w:val="00395A7F"/>
    <w:rsid w:val="0039622C"/>
    <w:rsid w:val="00397A3F"/>
    <w:rsid w:val="00397E27"/>
    <w:rsid w:val="003A1E17"/>
    <w:rsid w:val="003A4225"/>
    <w:rsid w:val="003A6396"/>
    <w:rsid w:val="003A6957"/>
    <w:rsid w:val="003B0B50"/>
    <w:rsid w:val="003B1963"/>
    <w:rsid w:val="003B20DF"/>
    <w:rsid w:val="003B23C4"/>
    <w:rsid w:val="003B2BAB"/>
    <w:rsid w:val="003B54ED"/>
    <w:rsid w:val="003C00DE"/>
    <w:rsid w:val="003C0A36"/>
    <w:rsid w:val="003C137B"/>
    <w:rsid w:val="003C1FA7"/>
    <w:rsid w:val="003C2269"/>
    <w:rsid w:val="003C290C"/>
    <w:rsid w:val="003C42E5"/>
    <w:rsid w:val="003C6130"/>
    <w:rsid w:val="003C739A"/>
    <w:rsid w:val="003D05E6"/>
    <w:rsid w:val="003D2854"/>
    <w:rsid w:val="003D42CC"/>
    <w:rsid w:val="003D517F"/>
    <w:rsid w:val="003E4B7B"/>
    <w:rsid w:val="003E5BEA"/>
    <w:rsid w:val="003E7390"/>
    <w:rsid w:val="003F2E1C"/>
    <w:rsid w:val="003F3C7E"/>
    <w:rsid w:val="003F5DAB"/>
    <w:rsid w:val="003F7DAE"/>
    <w:rsid w:val="00400249"/>
    <w:rsid w:val="00401734"/>
    <w:rsid w:val="00402FA4"/>
    <w:rsid w:val="00404E16"/>
    <w:rsid w:val="004067F7"/>
    <w:rsid w:val="00406A6B"/>
    <w:rsid w:val="0041187C"/>
    <w:rsid w:val="004124DC"/>
    <w:rsid w:val="0041278E"/>
    <w:rsid w:val="004149F2"/>
    <w:rsid w:val="004212CF"/>
    <w:rsid w:val="00423B88"/>
    <w:rsid w:val="004305FE"/>
    <w:rsid w:val="00430D89"/>
    <w:rsid w:val="00435762"/>
    <w:rsid w:val="00435AAE"/>
    <w:rsid w:val="00435F5D"/>
    <w:rsid w:val="00436046"/>
    <w:rsid w:val="0043707B"/>
    <w:rsid w:val="00442982"/>
    <w:rsid w:val="00442C41"/>
    <w:rsid w:val="004431B2"/>
    <w:rsid w:val="00445C14"/>
    <w:rsid w:val="0044705C"/>
    <w:rsid w:val="004471CE"/>
    <w:rsid w:val="00450743"/>
    <w:rsid w:val="00452311"/>
    <w:rsid w:val="0045323E"/>
    <w:rsid w:val="0045500E"/>
    <w:rsid w:val="004635C8"/>
    <w:rsid w:val="004654EC"/>
    <w:rsid w:val="00474D08"/>
    <w:rsid w:val="00480247"/>
    <w:rsid w:val="00482575"/>
    <w:rsid w:val="0048385A"/>
    <w:rsid w:val="0048468C"/>
    <w:rsid w:val="004849FC"/>
    <w:rsid w:val="00487DBF"/>
    <w:rsid w:val="004A0EFC"/>
    <w:rsid w:val="004A5B63"/>
    <w:rsid w:val="004A72F8"/>
    <w:rsid w:val="004B2A4B"/>
    <w:rsid w:val="004B2B2A"/>
    <w:rsid w:val="004B65E5"/>
    <w:rsid w:val="004C140C"/>
    <w:rsid w:val="004C207E"/>
    <w:rsid w:val="004C223F"/>
    <w:rsid w:val="004C3E2C"/>
    <w:rsid w:val="004C610A"/>
    <w:rsid w:val="004D2E22"/>
    <w:rsid w:val="004D42CE"/>
    <w:rsid w:val="004D5AE6"/>
    <w:rsid w:val="004E03BF"/>
    <w:rsid w:val="004E206A"/>
    <w:rsid w:val="004E3462"/>
    <w:rsid w:val="004E60EF"/>
    <w:rsid w:val="004E7C42"/>
    <w:rsid w:val="004F0166"/>
    <w:rsid w:val="004F3484"/>
    <w:rsid w:val="004F3F99"/>
    <w:rsid w:val="004F4D57"/>
    <w:rsid w:val="004F553B"/>
    <w:rsid w:val="005001FE"/>
    <w:rsid w:val="005011E0"/>
    <w:rsid w:val="005037A3"/>
    <w:rsid w:val="00504F1B"/>
    <w:rsid w:val="0050717F"/>
    <w:rsid w:val="0050788C"/>
    <w:rsid w:val="00507D89"/>
    <w:rsid w:val="00512DB1"/>
    <w:rsid w:val="005159E2"/>
    <w:rsid w:val="00517D44"/>
    <w:rsid w:val="00520218"/>
    <w:rsid w:val="00522BCB"/>
    <w:rsid w:val="00523A39"/>
    <w:rsid w:val="00525127"/>
    <w:rsid w:val="0053189F"/>
    <w:rsid w:val="00532857"/>
    <w:rsid w:val="00533BEF"/>
    <w:rsid w:val="00536D97"/>
    <w:rsid w:val="00537A13"/>
    <w:rsid w:val="00540BD6"/>
    <w:rsid w:val="00546512"/>
    <w:rsid w:val="00547A02"/>
    <w:rsid w:val="0055782C"/>
    <w:rsid w:val="00564BDE"/>
    <w:rsid w:val="00566C04"/>
    <w:rsid w:val="00567BD5"/>
    <w:rsid w:val="005709CC"/>
    <w:rsid w:val="00571DBB"/>
    <w:rsid w:val="00573727"/>
    <w:rsid w:val="005745CE"/>
    <w:rsid w:val="0057620A"/>
    <w:rsid w:val="00577BF3"/>
    <w:rsid w:val="00581968"/>
    <w:rsid w:val="00581D77"/>
    <w:rsid w:val="00581EF9"/>
    <w:rsid w:val="00582A56"/>
    <w:rsid w:val="0058437B"/>
    <w:rsid w:val="00585139"/>
    <w:rsid w:val="0058588F"/>
    <w:rsid w:val="00585DAF"/>
    <w:rsid w:val="00590040"/>
    <w:rsid w:val="00590AA0"/>
    <w:rsid w:val="00591A9A"/>
    <w:rsid w:val="005979F6"/>
    <w:rsid w:val="005A4B04"/>
    <w:rsid w:val="005A589B"/>
    <w:rsid w:val="005B0183"/>
    <w:rsid w:val="005B333D"/>
    <w:rsid w:val="005B45D2"/>
    <w:rsid w:val="005B5EDD"/>
    <w:rsid w:val="005B760B"/>
    <w:rsid w:val="005B7787"/>
    <w:rsid w:val="005C081F"/>
    <w:rsid w:val="005C0991"/>
    <w:rsid w:val="005C13EF"/>
    <w:rsid w:val="005C45F3"/>
    <w:rsid w:val="005C5506"/>
    <w:rsid w:val="005D124C"/>
    <w:rsid w:val="005D34F8"/>
    <w:rsid w:val="005D3792"/>
    <w:rsid w:val="005E1A3E"/>
    <w:rsid w:val="005E1AED"/>
    <w:rsid w:val="005E5DF8"/>
    <w:rsid w:val="005E7555"/>
    <w:rsid w:val="005E7B82"/>
    <w:rsid w:val="005F150F"/>
    <w:rsid w:val="005F2A8A"/>
    <w:rsid w:val="005F2C9F"/>
    <w:rsid w:val="005F3D83"/>
    <w:rsid w:val="005F48CE"/>
    <w:rsid w:val="00600F92"/>
    <w:rsid w:val="00601075"/>
    <w:rsid w:val="006020D0"/>
    <w:rsid w:val="00603539"/>
    <w:rsid w:val="00606C16"/>
    <w:rsid w:val="00607411"/>
    <w:rsid w:val="00607454"/>
    <w:rsid w:val="00610C3C"/>
    <w:rsid w:val="006118B6"/>
    <w:rsid w:val="00612D1E"/>
    <w:rsid w:val="00616DCC"/>
    <w:rsid w:val="00617495"/>
    <w:rsid w:val="006208CA"/>
    <w:rsid w:val="006218B2"/>
    <w:rsid w:val="006226F4"/>
    <w:rsid w:val="006234E3"/>
    <w:rsid w:val="006301D3"/>
    <w:rsid w:val="006303E9"/>
    <w:rsid w:val="00633743"/>
    <w:rsid w:val="006359A6"/>
    <w:rsid w:val="00635DEB"/>
    <w:rsid w:val="006367D6"/>
    <w:rsid w:val="006372C6"/>
    <w:rsid w:val="006422B0"/>
    <w:rsid w:val="00642A90"/>
    <w:rsid w:val="00645DD6"/>
    <w:rsid w:val="00650354"/>
    <w:rsid w:val="0065191A"/>
    <w:rsid w:val="00654157"/>
    <w:rsid w:val="00655459"/>
    <w:rsid w:val="00655FB5"/>
    <w:rsid w:val="00656BAE"/>
    <w:rsid w:val="0065715A"/>
    <w:rsid w:val="00663934"/>
    <w:rsid w:val="00666F84"/>
    <w:rsid w:val="00674232"/>
    <w:rsid w:val="00675EF9"/>
    <w:rsid w:val="00681A03"/>
    <w:rsid w:val="006832A7"/>
    <w:rsid w:val="006837C4"/>
    <w:rsid w:val="00683927"/>
    <w:rsid w:val="006852FE"/>
    <w:rsid w:val="006861C4"/>
    <w:rsid w:val="00694749"/>
    <w:rsid w:val="00694CD5"/>
    <w:rsid w:val="006955CC"/>
    <w:rsid w:val="00696A34"/>
    <w:rsid w:val="00697508"/>
    <w:rsid w:val="00697F2D"/>
    <w:rsid w:val="00697F2F"/>
    <w:rsid w:val="006A46CD"/>
    <w:rsid w:val="006A626A"/>
    <w:rsid w:val="006A638B"/>
    <w:rsid w:val="006B41BB"/>
    <w:rsid w:val="006B72F2"/>
    <w:rsid w:val="006C1B47"/>
    <w:rsid w:val="006C4EAD"/>
    <w:rsid w:val="006C6E49"/>
    <w:rsid w:val="006D5968"/>
    <w:rsid w:val="006D7AEA"/>
    <w:rsid w:val="006E11D1"/>
    <w:rsid w:val="006E4C29"/>
    <w:rsid w:val="006E5C6B"/>
    <w:rsid w:val="006F0038"/>
    <w:rsid w:val="006F08DE"/>
    <w:rsid w:val="006F16CC"/>
    <w:rsid w:val="006F2FF9"/>
    <w:rsid w:val="006F6305"/>
    <w:rsid w:val="006F7CCC"/>
    <w:rsid w:val="00700ED5"/>
    <w:rsid w:val="00706613"/>
    <w:rsid w:val="0071100B"/>
    <w:rsid w:val="007126BC"/>
    <w:rsid w:val="00722C98"/>
    <w:rsid w:val="007271A4"/>
    <w:rsid w:val="00730CF5"/>
    <w:rsid w:val="00731BC5"/>
    <w:rsid w:val="00732A08"/>
    <w:rsid w:val="007362CA"/>
    <w:rsid w:val="007363E3"/>
    <w:rsid w:val="00736D5A"/>
    <w:rsid w:val="00737B8D"/>
    <w:rsid w:val="00740570"/>
    <w:rsid w:val="0074241A"/>
    <w:rsid w:val="007436C3"/>
    <w:rsid w:val="007443B3"/>
    <w:rsid w:val="0074452E"/>
    <w:rsid w:val="00746D95"/>
    <w:rsid w:val="0074720D"/>
    <w:rsid w:val="007475B5"/>
    <w:rsid w:val="00751ACC"/>
    <w:rsid w:val="00751FA7"/>
    <w:rsid w:val="00753929"/>
    <w:rsid w:val="0075450E"/>
    <w:rsid w:val="00754CE3"/>
    <w:rsid w:val="0075577B"/>
    <w:rsid w:val="007634AF"/>
    <w:rsid w:val="0076407E"/>
    <w:rsid w:val="00764181"/>
    <w:rsid w:val="00764899"/>
    <w:rsid w:val="007713B9"/>
    <w:rsid w:val="007715FD"/>
    <w:rsid w:val="007720E8"/>
    <w:rsid w:val="00774D54"/>
    <w:rsid w:val="007755A9"/>
    <w:rsid w:val="00781294"/>
    <w:rsid w:val="00786CCE"/>
    <w:rsid w:val="00790DBC"/>
    <w:rsid w:val="00793621"/>
    <w:rsid w:val="00794AFA"/>
    <w:rsid w:val="00795570"/>
    <w:rsid w:val="00795621"/>
    <w:rsid w:val="007971F0"/>
    <w:rsid w:val="007A13E7"/>
    <w:rsid w:val="007A2C3E"/>
    <w:rsid w:val="007A2D53"/>
    <w:rsid w:val="007A4F4F"/>
    <w:rsid w:val="007A5B8E"/>
    <w:rsid w:val="007A6A27"/>
    <w:rsid w:val="007A6D91"/>
    <w:rsid w:val="007B0D0C"/>
    <w:rsid w:val="007B553C"/>
    <w:rsid w:val="007B59AD"/>
    <w:rsid w:val="007B6627"/>
    <w:rsid w:val="007B664A"/>
    <w:rsid w:val="007C00B2"/>
    <w:rsid w:val="007C0F88"/>
    <w:rsid w:val="007C18B5"/>
    <w:rsid w:val="007C1DF7"/>
    <w:rsid w:val="007C5633"/>
    <w:rsid w:val="007C770F"/>
    <w:rsid w:val="007C7B04"/>
    <w:rsid w:val="007D1F18"/>
    <w:rsid w:val="007D3AB0"/>
    <w:rsid w:val="007D4425"/>
    <w:rsid w:val="007D4E3B"/>
    <w:rsid w:val="007E289B"/>
    <w:rsid w:val="007E2908"/>
    <w:rsid w:val="007E42A4"/>
    <w:rsid w:val="007E53D7"/>
    <w:rsid w:val="007F379D"/>
    <w:rsid w:val="007F5CF1"/>
    <w:rsid w:val="007F61E9"/>
    <w:rsid w:val="007F7043"/>
    <w:rsid w:val="00801896"/>
    <w:rsid w:val="00802E4A"/>
    <w:rsid w:val="008042D1"/>
    <w:rsid w:val="00804421"/>
    <w:rsid w:val="00805F70"/>
    <w:rsid w:val="00806CAC"/>
    <w:rsid w:val="008113ED"/>
    <w:rsid w:val="00811922"/>
    <w:rsid w:val="008170C5"/>
    <w:rsid w:val="00822B24"/>
    <w:rsid w:val="00822D60"/>
    <w:rsid w:val="00823DEB"/>
    <w:rsid w:val="00824287"/>
    <w:rsid w:val="00824715"/>
    <w:rsid w:val="0082536C"/>
    <w:rsid w:val="00825F82"/>
    <w:rsid w:val="00826B9E"/>
    <w:rsid w:val="008332F0"/>
    <w:rsid w:val="00834529"/>
    <w:rsid w:val="00841D82"/>
    <w:rsid w:val="00844914"/>
    <w:rsid w:val="00844D31"/>
    <w:rsid w:val="00845220"/>
    <w:rsid w:val="00854AD2"/>
    <w:rsid w:val="00855E6E"/>
    <w:rsid w:val="00857AC6"/>
    <w:rsid w:val="008676D9"/>
    <w:rsid w:val="00867FFD"/>
    <w:rsid w:val="00881BD6"/>
    <w:rsid w:val="008859ED"/>
    <w:rsid w:val="00885EE9"/>
    <w:rsid w:val="008866BF"/>
    <w:rsid w:val="008878CC"/>
    <w:rsid w:val="00887F97"/>
    <w:rsid w:val="00890162"/>
    <w:rsid w:val="0089133C"/>
    <w:rsid w:val="008919DF"/>
    <w:rsid w:val="00892F90"/>
    <w:rsid w:val="0089470A"/>
    <w:rsid w:val="0089480E"/>
    <w:rsid w:val="00894D86"/>
    <w:rsid w:val="0089506B"/>
    <w:rsid w:val="008951D0"/>
    <w:rsid w:val="00895470"/>
    <w:rsid w:val="008A596B"/>
    <w:rsid w:val="008B0572"/>
    <w:rsid w:val="008B3D8C"/>
    <w:rsid w:val="008B3F23"/>
    <w:rsid w:val="008B4DD8"/>
    <w:rsid w:val="008B5449"/>
    <w:rsid w:val="008B5D11"/>
    <w:rsid w:val="008B7618"/>
    <w:rsid w:val="008C36C1"/>
    <w:rsid w:val="008C6283"/>
    <w:rsid w:val="008C6A50"/>
    <w:rsid w:val="008D1AC6"/>
    <w:rsid w:val="008D1B34"/>
    <w:rsid w:val="008D1D6F"/>
    <w:rsid w:val="008D243F"/>
    <w:rsid w:val="008D3B85"/>
    <w:rsid w:val="008D3E01"/>
    <w:rsid w:val="008D4220"/>
    <w:rsid w:val="008D4AD7"/>
    <w:rsid w:val="008D6193"/>
    <w:rsid w:val="008E32C5"/>
    <w:rsid w:val="008E4559"/>
    <w:rsid w:val="008E79E8"/>
    <w:rsid w:val="008F3927"/>
    <w:rsid w:val="008F5281"/>
    <w:rsid w:val="009034DE"/>
    <w:rsid w:val="009035C0"/>
    <w:rsid w:val="00903760"/>
    <w:rsid w:val="00904BD4"/>
    <w:rsid w:val="00907351"/>
    <w:rsid w:val="00910EB6"/>
    <w:rsid w:val="009110A7"/>
    <w:rsid w:val="00912116"/>
    <w:rsid w:val="00915EC6"/>
    <w:rsid w:val="00915FA7"/>
    <w:rsid w:val="00920BAF"/>
    <w:rsid w:val="00920E48"/>
    <w:rsid w:val="009216B7"/>
    <w:rsid w:val="0092367D"/>
    <w:rsid w:val="009245C6"/>
    <w:rsid w:val="009274A5"/>
    <w:rsid w:val="00932948"/>
    <w:rsid w:val="00934206"/>
    <w:rsid w:val="00934B29"/>
    <w:rsid w:val="00934F28"/>
    <w:rsid w:val="0093584E"/>
    <w:rsid w:val="00936447"/>
    <w:rsid w:val="00937802"/>
    <w:rsid w:val="00937E7E"/>
    <w:rsid w:val="00937FDA"/>
    <w:rsid w:val="00940B02"/>
    <w:rsid w:val="00943BCA"/>
    <w:rsid w:val="00944586"/>
    <w:rsid w:val="009536FF"/>
    <w:rsid w:val="00954683"/>
    <w:rsid w:val="00954A70"/>
    <w:rsid w:val="00955F43"/>
    <w:rsid w:val="0095666F"/>
    <w:rsid w:val="00956731"/>
    <w:rsid w:val="00962FA7"/>
    <w:rsid w:val="009666F9"/>
    <w:rsid w:val="00966ED4"/>
    <w:rsid w:val="00967F8B"/>
    <w:rsid w:val="009715A7"/>
    <w:rsid w:val="00971AC5"/>
    <w:rsid w:val="00977FF4"/>
    <w:rsid w:val="00983041"/>
    <w:rsid w:val="00984AEF"/>
    <w:rsid w:val="009903D3"/>
    <w:rsid w:val="009912DC"/>
    <w:rsid w:val="00991461"/>
    <w:rsid w:val="009A20E9"/>
    <w:rsid w:val="009A2608"/>
    <w:rsid w:val="009A29E0"/>
    <w:rsid w:val="009A3EC6"/>
    <w:rsid w:val="009A5393"/>
    <w:rsid w:val="009A6C66"/>
    <w:rsid w:val="009A7B22"/>
    <w:rsid w:val="009B187F"/>
    <w:rsid w:val="009B3048"/>
    <w:rsid w:val="009B53C5"/>
    <w:rsid w:val="009C0378"/>
    <w:rsid w:val="009C053E"/>
    <w:rsid w:val="009C1532"/>
    <w:rsid w:val="009C324C"/>
    <w:rsid w:val="009C3FA4"/>
    <w:rsid w:val="009C41A5"/>
    <w:rsid w:val="009C645C"/>
    <w:rsid w:val="009D0F91"/>
    <w:rsid w:val="009D349F"/>
    <w:rsid w:val="009D4A1E"/>
    <w:rsid w:val="009D555F"/>
    <w:rsid w:val="009D5758"/>
    <w:rsid w:val="009D5AE4"/>
    <w:rsid w:val="009E143F"/>
    <w:rsid w:val="009E14ED"/>
    <w:rsid w:val="009E1E1F"/>
    <w:rsid w:val="009E501D"/>
    <w:rsid w:val="009E5B3E"/>
    <w:rsid w:val="009E685A"/>
    <w:rsid w:val="009E6A50"/>
    <w:rsid w:val="009F0D6A"/>
    <w:rsid w:val="009F27C0"/>
    <w:rsid w:val="009F2E17"/>
    <w:rsid w:val="009F3CA1"/>
    <w:rsid w:val="009F5DFD"/>
    <w:rsid w:val="00A0029D"/>
    <w:rsid w:val="00A0288E"/>
    <w:rsid w:val="00A05119"/>
    <w:rsid w:val="00A06543"/>
    <w:rsid w:val="00A06615"/>
    <w:rsid w:val="00A1029B"/>
    <w:rsid w:val="00A1218C"/>
    <w:rsid w:val="00A133C0"/>
    <w:rsid w:val="00A148E2"/>
    <w:rsid w:val="00A15477"/>
    <w:rsid w:val="00A15B45"/>
    <w:rsid w:val="00A162AC"/>
    <w:rsid w:val="00A16FEE"/>
    <w:rsid w:val="00A1778D"/>
    <w:rsid w:val="00A2031F"/>
    <w:rsid w:val="00A20E54"/>
    <w:rsid w:val="00A21C48"/>
    <w:rsid w:val="00A22A52"/>
    <w:rsid w:val="00A22AD3"/>
    <w:rsid w:val="00A312D5"/>
    <w:rsid w:val="00A3185E"/>
    <w:rsid w:val="00A32FFB"/>
    <w:rsid w:val="00A3365B"/>
    <w:rsid w:val="00A36D68"/>
    <w:rsid w:val="00A37434"/>
    <w:rsid w:val="00A41FEF"/>
    <w:rsid w:val="00A421A6"/>
    <w:rsid w:val="00A45BE9"/>
    <w:rsid w:val="00A4619D"/>
    <w:rsid w:val="00A46AC0"/>
    <w:rsid w:val="00A601D3"/>
    <w:rsid w:val="00A6163F"/>
    <w:rsid w:val="00A6228C"/>
    <w:rsid w:val="00A625D7"/>
    <w:rsid w:val="00A632C1"/>
    <w:rsid w:val="00A63364"/>
    <w:rsid w:val="00A63DFE"/>
    <w:rsid w:val="00A645C0"/>
    <w:rsid w:val="00A65250"/>
    <w:rsid w:val="00A657A8"/>
    <w:rsid w:val="00A66912"/>
    <w:rsid w:val="00A66EE2"/>
    <w:rsid w:val="00A70519"/>
    <w:rsid w:val="00A74854"/>
    <w:rsid w:val="00A74F02"/>
    <w:rsid w:val="00A75FBD"/>
    <w:rsid w:val="00A75FE4"/>
    <w:rsid w:val="00A76A66"/>
    <w:rsid w:val="00A862E7"/>
    <w:rsid w:val="00A95629"/>
    <w:rsid w:val="00AA060E"/>
    <w:rsid w:val="00AA0F15"/>
    <w:rsid w:val="00AA148E"/>
    <w:rsid w:val="00AA30BE"/>
    <w:rsid w:val="00AA40C8"/>
    <w:rsid w:val="00AA5A81"/>
    <w:rsid w:val="00AA5F17"/>
    <w:rsid w:val="00AB6C51"/>
    <w:rsid w:val="00AB738F"/>
    <w:rsid w:val="00AB75F9"/>
    <w:rsid w:val="00AC14F2"/>
    <w:rsid w:val="00AC175F"/>
    <w:rsid w:val="00AC2D99"/>
    <w:rsid w:val="00AC5349"/>
    <w:rsid w:val="00AC5E8E"/>
    <w:rsid w:val="00AC70F6"/>
    <w:rsid w:val="00AC72BF"/>
    <w:rsid w:val="00AC72DF"/>
    <w:rsid w:val="00AD2295"/>
    <w:rsid w:val="00AD2BC7"/>
    <w:rsid w:val="00AD524B"/>
    <w:rsid w:val="00AD6704"/>
    <w:rsid w:val="00AD7093"/>
    <w:rsid w:val="00AD7F7B"/>
    <w:rsid w:val="00AE0FFA"/>
    <w:rsid w:val="00AE72C9"/>
    <w:rsid w:val="00AF05E5"/>
    <w:rsid w:val="00AF6CEC"/>
    <w:rsid w:val="00B018D1"/>
    <w:rsid w:val="00B01906"/>
    <w:rsid w:val="00B03A71"/>
    <w:rsid w:val="00B04686"/>
    <w:rsid w:val="00B053F3"/>
    <w:rsid w:val="00B0675E"/>
    <w:rsid w:val="00B0685A"/>
    <w:rsid w:val="00B0794B"/>
    <w:rsid w:val="00B1073A"/>
    <w:rsid w:val="00B1086C"/>
    <w:rsid w:val="00B14668"/>
    <w:rsid w:val="00B20565"/>
    <w:rsid w:val="00B233AE"/>
    <w:rsid w:val="00B272CA"/>
    <w:rsid w:val="00B32280"/>
    <w:rsid w:val="00B32858"/>
    <w:rsid w:val="00B33B91"/>
    <w:rsid w:val="00B35900"/>
    <w:rsid w:val="00B36E80"/>
    <w:rsid w:val="00B4276D"/>
    <w:rsid w:val="00B44700"/>
    <w:rsid w:val="00B45C37"/>
    <w:rsid w:val="00B460BE"/>
    <w:rsid w:val="00B467AF"/>
    <w:rsid w:val="00B4778C"/>
    <w:rsid w:val="00B501CE"/>
    <w:rsid w:val="00B50498"/>
    <w:rsid w:val="00B517F3"/>
    <w:rsid w:val="00B51F08"/>
    <w:rsid w:val="00B547B5"/>
    <w:rsid w:val="00B55560"/>
    <w:rsid w:val="00B568A5"/>
    <w:rsid w:val="00B6190C"/>
    <w:rsid w:val="00B62EFB"/>
    <w:rsid w:val="00B643B5"/>
    <w:rsid w:val="00B66913"/>
    <w:rsid w:val="00B703D2"/>
    <w:rsid w:val="00B738F8"/>
    <w:rsid w:val="00B73E7C"/>
    <w:rsid w:val="00B74B0C"/>
    <w:rsid w:val="00B80978"/>
    <w:rsid w:val="00B836B3"/>
    <w:rsid w:val="00B86230"/>
    <w:rsid w:val="00B86E82"/>
    <w:rsid w:val="00B86F0C"/>
    <w:rsid w:val="00B905FC"/>
    <w:rsid w:val="00B91A71"/>
    <w:rsid w:val="00B91C27"/>
    <w:rsid w:val="00B926AE"/>
    <w:rsid w:val="00B94D64"/>
    <w:rsid w:val="00B9503D"/>
    <w:rsid w:val="00B956E2"/>
    <w:rsid w:val="00BA58D0"/>
    <w:rsid w:val="00BB02A1"/>
    <w:rsid w:val="00BB03B8"/>
    <w:rsid w:val="00BB0D20"/>
    <w:rsid w:val="00BB243C"/>
    <w:rsid w:val="00BB39F0"/>
    <w:rsid w:val="00BB5383"/>
    <w:rsid w:val="00BB5543"/>
    <w:rsid w:val="00BB73FB"/>
    <w:rsid w:val="00BC27B6"/>
    <w:rsid w:val="00BC3A48"/>
    <w:rsid w:val="00BC68FC"/>
    <w:rsid w:val="00BC7792"/>
    <w:rsid w:val="00BD234D"/>
    <w:rsid w:val="00BD296F"/>
    <w:rsid w:val="00BD4DEC"/>
    <w:rsid w:val="00BD4EC0"/>
    <w:rsid w:val="00BD558F"/>
    <w:rsid w:val="00BE204D"/>
    <w:rsid w:val="00BE2510"/>
    <w:rsid w:val="00BE4B22"/>
    <w:rsid w:val="00BF0A8F"/>
    <w:rsid w:val="00BF6213"/>
    <w:rsid w:val="00BF707A"/>
    <w:rsid w:val="00BF742A"/>
    <w:rsid w:val="00C0105D"/>
    <w:rsid w:val="00C03AC6"/>
    <w:rsid w:val="00C04694"/>
    <w:rsid w:val="00C06858"/>
    <w:rsid w:val="00C06A84"/>
    <w:rsid w:val="00C06F89"/>
    <w:rsid w:val="00C10F6B"/>
    <w:rsid w:val="00C11138"/>
    <w:rsid w:val="00C11BC5"/>
    <w:rsid w:val="00C144D0"/>
    <w:rsid w:val="00C174ED"/>
    <w:rsid w:val="00C20729"/>
    <w:rsid w:val="00C20DB7"/>
    <w:rsid w:val="00C22683"/>
    <w:rsid w:val="00C338F1"/>
    <w:rsid w:val="00C36E6F"/>
    <w:rsid w:val="00C37B93"/>
    <w:rsid w:val="00C40C43"/>
    <w:rsid w:val="00C461BD"/>
    <w:rsid w:val="00C53E6C"/>
    <w:rsid w:val="00C545EE"/>
    <w:rsid w:val="00C56FFD"/>
    <w:rsid w:val="00C6194B"/>
    <w:rsid w:val="00C62334"/>
    <w:rsid w:val="00C62810"/>
    <w:rsid w:val="00C62891"/>
    <w:rsid w:val="00C65D78"/>
    <w:rsid w:val="00C66A63"/>
    <w:rsid w:val="00C70320"/>
    <w:rsid w:val="00C70440"/>
    <w:rsid w:val="00C721E2"/>
    <w:rsid w:val="00C7250A"/>
    <w:rsid w:val="00C7463E"/>
    <w:rsid w:val="00C8196E"/>
    <w:rsid w:val="00C842FD"/>
    <w:rsid w:val="00C900E3"/>
    <w:rsid w:val="00C90466"/>
    <w:rsid w:val="00C91035"/>
    <w:rsid w:val="00C918C6"/>
    <w:rsid w:val="00C93238"/>
    <w:rsid w:val="00C932E3"/>
    <w:rsid w:val="00C9355E"/>
    <w:rsid w:val="00C93DC7"/>
    <w:rsid w:val="00C93F00"/>
    <w:rsid w:val="00C95CD9"/>
    <w:rsid w:val="00C96273"/>
    <w:rsid w:val="00C97828"/>
    <w:rsid w:val="00CA6773"/>
    <w:rsid w:val="00CB18E6"/>
    <w:rsid w:val="00CB277B"/>
    <w:rsid w:val="00CB2B74"/>
    <w:rsid w:val="00CB4E07"/>
    <w:rsid w:val="00CB4FA0"/>
    <w:rsid w:val="00CB7386"/>
    <w:rsid w:val="00CB75A5"/>
    <w:rsid w:val="00CB7EFA"/>
    <w:rsid w:val="00CC3891"/>
    <w:rsid w:val="00CC3F83"/>
    <w:rsid w:val="00CC6CD1"/>
    <w:rsid w:val="00CC6ED6"/>
    <w:rsid w:val="00CC728A"/>
    <w:rsid w:val="00CD0868"/>
    <w:rsid w:val="00CD183F"/>
    <w:rsid w:val="00CD52F6"/>
    <w:rsid w:val="00CD5795"/>
    <w:rsid w:val="00CD5DAA"/>
    <w:rsid w:val="00CD7063"/>
    <w:rsid w:val="00CD77AA"/>
    <w:rsid w:val="00CD7F75"/>
    <w:rsid w:val="00CE10AF"/>
    <w:rsid w:val="00CE1380"/>
    <w:rsid w:val="00CE2733"/>
    <w:rsid w:val="00CE2DC8"/>
    <w:rsid w:val="00CF3210"/>
    <w:rsid w:val="00CF3BCA"/>
    <w:rsid w:val="00CF6DFD"/>
    <w:rsid w:val="00CF6E10"/>
    <w:rsid w:val="00D013BF"/>
    <w:rsid w:val="00D02690"/>
    <w:rsid w:val="00D03EEF"/>
    <w:rsid w:val="00D069FC"/>
    <w:rsid w:val="00D10D5C"/>
    <w:rsid w:val="00D15D76"/>
    <w:rsid w:val="00D16567"/>
    <w:rsid w:val="00D16AD1"/>
    <w:rsid w:val="00D17A94"/>
    <w:rsid w:val="00D20A9B"/>
    <w:rsid w:val="00D23782"/>
    <w:rsid w:val="00D254D5"/>
    <w:rsid w:val="00D26B49"/>
    <w:rsid w:val="00D30F34"/>
    <w:rsid w:val="00D34A53"/>
    <w:rsid w:val="00D37356"/>
    <w:rsid w:val="00D40221"/>
    <w:rsid w:val="00D40484"/>
    <w:rsid w:val="00D40FFC"/>
    <w:rsid w:val="00D425BD"/>
    <w:rsid w:val="00D42CAD"/>
    <w:rsid w:val="00D43886"/>
    <w:rsid w:val="00D46A08"/>
    <w:rsid w:val="00D51373"/>
    <w:rsid w:val="00D539B7"/>
    <w:rsid w:val="00D53B99"/>
    <w:rsid w:val="00D60693"/>
    <w:rsid w:val="00D625F0"/>
    <w:rsid w:val="00D71E29"/>
    <w:rsid w:val="00D73BDE"/>
    <w:rsid w:val="00D73C6C"/>
    <w:rsid w:val="00D7540C"/>
    <w:rsid w:val="00D76763"/>
    <w:rsid w:val="00D7713B"/>
    <w:rsid w:val="00D8075B"/>
    <w:rsid w:val="00D8526A"/>
    <w:rsid w:val="00D874F3"/>
    <w:rsid w:val="00D9164F"/>
    <w:rsid w:val="00D91A3F"/>
    <w:rsid w:val="00D925E3"/>
    <w:rsid w:val="00D92F26"/>
    <w:rsid w:val="00D93C33"/>
    <w:rsid w:val="00D93FDC"/>
    <w:rsid w:val="00D94C8F"/>
    <w:rsid w:val="00D969A7"/>
    <w:rsid w:val="00DA3155"/>
    <w:rsid w:val="00DA3993"/>
    <w:rsid w:val="00DA5842"/>
    <w:rsid w:val="00DB04B9"/>
    <w:rsid w:val="00DB3C62"/>
    <w:rsid w:val="00DB5363"/>
    <w:rsid w:val="00DB759B"/>
    <w:rsid w:val="00DC0988"/>
    <w:rsid w:val="00DC0F55"/>
    <w:rsid w:val="00DC1D28"/>
    <w:rsid w:val="00DC28BF"/>
    <w:rsid w:val="00DC4F31"/>
    <w:rsid w:val="00DC64BD"/>
    <w:rsid w:val="00DC774F"/>
    <w:rsid w:val="00DD0545"/>
    <w:rsid w:val="00DD4D2F"/>
    <w:rsid w:val="00DD65E7"/>
    <w:rsid w:val="00DD6967"/>
    <w:rsid w:val="00DD73BC"/>
    <w:rsid w:val="00DD7E62"/>
    <w:rsid w:val="00DE114D"/>
    <w:rsid w:val="00DE2F4F"/>
    <w:rsid w:val="00DF09FC"/>
    <w:rsid w:val="00DF1767"/>
    <w:rsid w:val="00DF3558"/>
    <w:rsid w:val="00DF5DA1"/>
    <w:rsid w:val="00DF5E61"/>
    <w:rsid w:val="00DF7D4F"/>
    <w:rsid w:val="00E0170D"/>
    <w:rsid w:val="00E02B2C"/>
    <w:rsid w:val="00E05FD9"/>
    <w:rsid w:val="00E06F9B"/>
    <w:rsid w:val="00E119F9"/>
    <w:rsid w:val="00E15E4F"/>
    <w:rsid w:val="00E169A7"/>
    <w:rsid w:val="00E1722B"/>
    <w:rsid w:val="00E212B3"/>
    <w:rsid w:val="00E239FB"/>
    <w:rsid w:val="00E2426F"/>
    <w:rsid w:val="00E27F3A"/>
    <w:rsid w:val="00E32FBD"/>
    <w:rsid w:val="00E379EB"/>
    <w:rsid w:val="00E424CC"/>
    <w:rsid w:val="00E44118"/>
    <w:rsid w:val="00E45510"/>
    <w:rsid w:val="00E45E78"/>
    <w:rsid w:val="00E46E80"/>
    <w:rsid w:val="00E503D8"/>
    <w:rsid w:val="00E50717"/>
    <w:rsid w:val="00E52216"/>
    <w:rsid w:val="00E536B8"/>
    <w:rsid w:val="00E5740F"/>
    <w:rsid w:val="00E61938"/>
    <w:rsid w:val="00E6345A"/>
    <w:rsid w:val="00E651EF"/>
    <w:rsid w:val="00E65EEA"/>
    <w:rsid w:val="00E76454"/>
    <w:rsid w:val="00E83413"/>
    <w:rsid w:val="00E841F1"/>
    <w:rsid w:val="00E85F49"/>
    <w:rsid w:val="00E8623B"/>
    <w:rsid w:val="00E868D5"/>
    <w:rsid w:val="00E87504"/>
    <w:rsid w:val="00E87E74"/>
    <w:rsid w:val="00E907A3"/>
    <w:rsid w:val="00E91338"/>
    <w:rsid w:val="00E91E51"/>
    <w:rsid w:val="00E934EC"/>
    <w:rsid w:val="00E941B2"/>
    <w:rsid w:val="00E95F05"/>
    <w:rsid w:val="00E9732C"/>
    <w:rsid w:val="00E9755A"/>
    <w:rsid w:val="00E97A82"/>
    <w:rsid w:val="00EA0409"/>
    <w:rsid w:val="00EA092F"/>
    <w:rsid w:val="00EA0A59"/>
    <w:rsid w:val="00EA1429"/>
    <w:rsid w:val="00EA6312"/>
    <w:rsid w:val="00EB3F72"/>
    <w:rsid w:val="00EB509F"/>
    <w:rsid w:val="00EB630B"/>
    <w:rsid w:val="00EB6604"/>
    <w:rsid w:val="00EC301A"/>
    <w:rsid w:val="00EC3EFA"/>
    <w:rsid w:val="00EC5B80"/>
    <w:rsid w:val="00EC6F11"/>
    <w:rsid w:val="00EC7BFA"/>
    <w:rsid w:val="00ED072B"/>
    <w:rsid w:val="00ED0A96"/>
    <w:rsid w:val="00ED2C05"/>
    <w:rsid w:val="00EF0852"/>
    <w:rsid w:val="00EF0A65"/>
    <w:rsid w:val="00EF141A"/>
    <w:rsid w:val="00EF1562"/>
    <w:rsid w:val="00EF1882"/>
    <w:rsid w:val="00EF3830"/>
    <w:rsid w:val="00EF3B1D"/>
    <w:rsid w:val="00EF6DA1"/>
    <w:rsid w:val="00EF72DF"/>
    <w:rsid w:val="00EF761F"/>
    <w:rsid w:val="00F01ADB"/>
    <w:rsid w:val="00F024BC"/>
    <w:rsid w:val="00F049F1"/>
    <w:rsid w:val="00F05A5B"/>
    <w:rsid w:val="00F06291"/>
    <w:rsid w:val="00F06E7D"/>
    <w:rsid w:val="00F10302"/>
    <w:rsid w:val="00F141AC"/>
    <w:rsid w:val="00F15DC8"/>
    <w:rsid w:val="00F16A69"/>
    <w:rsid w:val="00F2013E"/>
    <w:rsid w:val="00F20636"/>
    <w:rsid w:val="00F214A5"/>
    <w:rsid w:val="00F24830"/>
    <w:rsid w:val="00F26469"/>
    <w:rsid w:val="00F30B61"/>
    <w:rsid w:val="00F32955"/>
    <w:rsid w:val="00F35D16"/>
    <w:rsid w:val="00F374D7"/>
    <w:rsid w:val="00F43702"/>
    <w:rsid w:val="00F4607D"/>
    <w:rsid w:val="00F463B1"/>
    <w:rsid w:val="00F476E8"/>
    <w:rsid w:val="00F47D38"/>
    <w:rsid w:val="00F50B83"/>
    <w:rsid w:val="00F50FA9"/>
    <w:rsid w:val="00F523FC"/>
    <w:rsid w:val="00F5282A"/>
    <w:rsid w:val="00F53C03"/>
    <w:rsid w:val="00F60CA3"/>
    <w:rsid w:val="00F623B4"/>
    <w:rsid w:val="00F6462B"/>
    <w:rsid w:val="00F64CA3"/>
    <w:rsid w:val="00F702F6"/>
    <w:rsid w:val="00F70467"/>
    <w:rsid w:val="00F70817"/>
    <w:rsid w:val="00F7191B"/>
    <w:rsid w:val="00F73EFA"/>
    <w:rsid w:val="00F767CA"/>
    <w:rsid w:val="00F8061D"/>
    <w:rsid w:val="00F80BE0"/>
    <w:rsid w:val="00F80F6B"/>
    <w:rsid w:val="00F8288D"/>
    <w:rsid w:val="00F82920"/>
    <w:rsid w:val="00F842BF"/>
    <w:rsid w:val="00F84724"/>
    <w:rsid w:val="00F84FF0"/>
    <w:rsid w:val="00F86764"/>
    <w:rsid w:val="00F90F2E"/>
    <w:rsid w:val="00F95DF8"/>
    <w:rsid w:val="00F95EDE"/>
    <w:rsid w:val="00FA042B"/>
    <w:rsid w:val="00FA0E96"/>
    <w:rsid w:val="00FA2780"/>
    <w:rsid w:val="00FA2AB9"/>
    <w:rsid w:val="00FA48AE"/>
    <w:rsid w:val="00FA6FE0"/>
    <w:rsid w:val="00FA7953"/>
    <w:rsid w:val="00FB0F35"/>
    <w:rsid w:val="00FB1105"/>
    <w:rsid w:val="00FB40AD"/>
    <w:rsid w:val="00FB413A"/>
    <w:rsid w:val="00FB4735"/>
    <w:rsid w:val="00FB6593"/>
    <w:rsid w:val="00FC1092"/>
    <w:rsid w:val="00FC1A9F"/>
    <w:rsid w:val="00FC24B7"/>
    <w:rsid w:val="00FC28D8"/>
    <w:rsid w:val="00FC34E7"/>
    <w:rsid w:val="00FC39DE"/>
    <w:rsid w:val="00FC3FD8"/>
    <w:rsid w:val="00FD063E"/>
    <w:rsid w:val="00FD1730"/>
    <w:rsid w:val="00FD27F1"/>
    <w:rsid w:val="00FD7948"/>
    <w:rsid w:val="00FE08DA"/>
    <w:rsid w:val="00FE08F0"/>
    <w:rsid w:val="00FE10FA"/>
    <w:rsid w:val="00FE2703"/>
    <w:rsid w:val="00FE3CF0"/>
    <w:rsid w:val="00FF0552"/>
    <w:rsid w:val="00FF05E4"/>
    <w:rsid w:val="00FF1A2B"/>
    <w:rsid w:val="00FF36A2"/>
    <w:rsid w:val="00FF3D7C"/>
    <w:rsid w:val="00FF4373"/>
    <w:rsid w:val="00FF4D70"/>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7B"/>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 w:type="paragraph" w:customStyle="1" w:styleId="23">
    <w:name w:val="Стиль2"/>
    <w:basedOn w:val="24"/>
    <w:rsid w:val="001F77A1"/>
    <w:pPr>
      <w:keepNext/>
      <w:keepLines/>
      <w:widowControl w:val="0"/>
      <w:suppressLineNumbers/>
      <w:suppressAutoHyphens/>
      <w:spacing w:after="60"/>
      <w:ind w:left="360" w:hanging="360"/>
      <w:contextualSpacing w:val="0"/>
      <w:jc w:val="both"/>
    </w:pPr>
    <w:rPr>
      <w:b/>
      <w:szCs w:val="20"/>
    </w:rPr>
  </w:style>
  <w:style w:type="paragraph" w:customStyle="1" w:styleId="31">
    <w:name w:val="Стиль3"/>
    <w:basedOn w:val="21"/>
    <w:rsid w:val="001F77A1"/>
    <w:pPr>
      <w:widowControl w:val="0"/>
      <w:adjustRightInd w:val="0"/>
      <w:ind w:left="2160" w:hanging="180"/>
    </w:pPr>
  </w:style>
  <w:style w:type="paragraph" w:customStyle="1" w:styleId="210">
    <w:name w:val="Îñíîâíîé òåêñò 21"/>
    <w:basedOn w:val="a"/>
    <w:rsid w:val="001F77A1"/>
    <w:pPr>
      <w:widowControl w:val="0"/>
      <w:pBdr>
        <w:bottom w:val="single" w:sz="6" w:space="1" w:color="auto"/>
      </w:pBdr>
      <w:spacing w:before="60"/>
      <w:jc w:val="both"/>
    </w:pPr>
    <w:rPr>
      <w:szCs w:val="20"/>
    </w:rPr>
  </w:style>
  <w:style w:type="paragraph" w:styleId="24">
    <w:name w:val="List Number 2"/>
    <w:basedOn w:val="a"/>
    <w:uiPriority w:val="99"/>
    <w:semiHidden/>
    <w:unhideWhenUsed/>
    <w:rsid w:val="001F77A1"/>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7B"/>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 w:type="paragraph" w:customStyle="1" w:styleId="23">
    <w:name w:val="Стиль2"/>
    <w:basedOn w:val="24"/>
    <w:rsid w:val="001F77A1"/>
    <w:pPr>
      <w:keepNext/>
      <w:keepLines/>
      <w:widowControl w:val="0"/>
      <w:suppressLineNumbers/>
      <w:suppressAutoHyphens/>
      <w:spacing w:after="60"/>
      <w:ind w:left="360" w:hanging="360"/>
      <w:contextualSpacing w:val="0"/>
      <w:jc w:val="both"/>
    </w:pPr>
    <w:rPr>
      <w:b/>
      <w:szCs w:val="20"/>
    </w:rPr>
  </w:style>
  <w:style w:type="paragraph" w:customStyle="1" w:styleId="31">
    <w:name w:val="Стиль3"/>
    <w:basedOn w:val="21"/>
    <w:rsid w:val="001F77A1"/>
    <w:pPr>
      <w:widowControl w:val="0"/>
      <w:adjustRightInd w:val="0"/>
      <w:ind w:left="2160" w:hanging="180"/>
    </w:pPr>
  </w:style>
  <w:style w:type="paragraph" w:customStyle="1" w:styleId="210">
    <w:name w:val="Îñíîâíîé òåêñò 21"/>
    <w:basedOn w:val="a"/>
    <w:rsid w:val="001F77A1"/>
    <w:pPr>
      <w:widowControl w:val="0"/>
      <w:pBdr>
        <w:bottom w:val="single" w:sz="6" w:space="1" w:color="auto"/>
      </w:pBdr>
      <w:spacing w:before="60"/>
      <w:jc w:val="both"/>
    </w:pPr>
    <w:rPr>
      <w:szCs w:val="20"/>
    </w:rPr>
  </w:style>
  <w:style w:type="paragraph" w:styleId="24">
    <w:name w:val="List Number 2"/>
    <w:basedOn w:val="a"/>
    <w:uiPriority w:val="99"/>
    <w:semiHidden/>
    <w:unhideWhenUsed/>
    <w:rsid w:val="001F77A1"/>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25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sChild>
        <w:div w:id="1027027693">
          <w:marLeft w:val="0"/>
          <w:marRight w:val="0"/>
          <w:marTop w:val="0"/>
          <w:marBottom w:val="0"/>
          <w:divBdr>
            <w:top w:val="none" w:sz="0" w:space="0" w:color="auto"/>
            <w:left w:val="none" w:sz="0" w:space="0" w:color="auto"/>
            <w:bottom w:val="none" w:sz="0" w:space="0" w:color="auto"/>
            <w:right w:val="none" w:sz="0" w:space="0" w:color="auto"/>
          </w:divBdr>
          <w:divsChild>
            <w:div w:id="13967499">
              <w:marLeft w:val="0"/>
              <w:marRight w:val="0"/>
              <w:marTop w:val="0"/>
              <w:marBottom w:val="0"/>
              <w:divBdr>
                <w:top w:val="none" w:sz="0" w:space="0" w:color="auto"/>
                <w:left w:val="none" w:sz="0" w:space="0" w:color="auto"/>
                <w:bottom w:val="none" w:sz="0" w:space="0" w:color="auto"/>
                <w:right w:val="none" w:sz="0" w:space="0" w:color="auto"/>
              </w:divBdr>
            </w:div>
            <w:div w:id="254049389">
              <w:marLeft w:val="0"/>
              <w:marRight w:val="0"/>
              <w:marTop w:val="0"/>
              <w:marBottom w:val="0"/>
              <w:divBdr>
                <w:top w:val="none" w:sz="0" w:space="0" w:color="auto"/>
                <w:left w:val="none" w:sz="0" w:space="0" w:color="auto"/>
                <w:bottom w:val="none" w:sz="0" w:space="0" w:color="auto"/>
                <w:right w:val="none" w:sz="0" w:space="0" w:color="auto"/>
              </w:divBdr>
            </w:div>
            <w:div w:id="338970443">
              <w:marLeft w:val="0"/>
              <w:marRight w:val="0"/>
              <w:marTop w:val="0"/>
              <w:marBottom w:val="0"/>
              <w:divBdr>
                <w:top w:val="none" w:sz="0" w:space="0" w:color="auto"/>
                <w:left w:val="none" w:sz="0" w:space="0" w:color="auto"/>
                <w:bottom w:val="none" w:sz="0" w:space="0" w:color="auto"/>
                <w:right w:val="none" w:sz="0" w:space="0" w:color="auto"/>
              </w:divBdr>
            </w:div>
            <w:div w:id="766005188">
              <w:marLeft w:val="0"/>
              <w:marRight w:val="0"/>
              <w:marTop w:val="0"/>
              <w:marBottom w:val="0"/>
              <w:divBdr>
                <w:top w:val="none" w:sz="0" w:space="0" w:color="auto"/>
                <w:left w:val="none" w:sz="0" w:space="0" w:color="auto"/>
                <w:bottom w:val="none" w:sz="0" w:space="0" w:color="auto"/>
                <w:right w:val="none" w:sz="0" w:space="0" w:color="auto"/>
              </w:divBdr>
              <w:divsChild>
                <w:div w:id="37434883">
                  <w:marLeft w:val="0"/>
                  <w:marRight w:val="0"/>
                  <w:marTop w:val="0"/>
                  <w:marBottom w:val="0"/>
                  <w:divBdr>
                    <w:top w:val="none" w:sz="0" w:space="0" w:color="auto"/>
                    <w:left w:val="none" w:sz="0" w:space="0" w:color="auto"/>
                    <w:bottom w:val="none" w:sz="0" w:space="0" w:color="auto"/>
                    <w:right w:val="none" w:sz="0" w:space="0" w:color="auto"/>
                  </w:divBdr>
                  <w:divsChild>
                    <w:div w:id="2019773485">
                      <w:marLeft w:val="0"/>
                      <w:marRight w:val="0"/>
                      <w:marTop w:val="0"/>
                      <w:marBottom w:val="0"/>
                      <w:divBdr>
                        <w:top w:val="none" w:sz="0" w:space="0" w:color="auto"/>
                        <w:left w:val="none" w:sz="0" w:space="0" w:color="auto"/>
                        <w:bottom w:val="none" w:sz="0" w:space="0" w:color="auto"/>
                        <w:right w:val="none" w:sz="0" w:space="0" w:color="auto"/>
                      </w:divBdr>
                      <w:divsChild>
                        <w:div w:id="914902884">
                          <w:marLeft w:val="0"/>
                          <w:marRight w:val="0"/>
                          <w:marTop w:val="0"/>
                          <w:marBottom w:val="0"/>
                          <w:divBdr>
                            <w:top w:val="none" w:sz="0" w:space="0" w:color="auto"/>
                            <w:left w:val="none" w:sz="0" w:space="0" w:color="auto"/>
                            <w:bottom w:val="none" w:sz="0" w:space="0" w:color="auto"/>
                            <w:right w:val="none" w:sz="0" w:space="0" w:color="auto"/>
                          </w:divBdr>
                        </w:div>
                        <w:div w:id="1564944009">
                          <w:marLeft w:val="0"/>
                          <w:marRight w:val="0"/>
                          <w:marTop w:val="0"/>
                          <w:marBottom w:val="0"/>
                          <w:divBdr>
                            <w:top w:val="none" w:sz="0" w:space="0" w:color="auto"/>
                            <w:left w:val="none" w:sz="0" w:space="0" w:color="auto"/>
                            <w:bottom w:val="none" w:sz="0" w:space="0" w:color="auto"/>
                            <w:right w:val="none" w:sz="0" w:space="0" w:color="auto"/>
                          </w:divBdr>
                        </w:div>
                        <w:div w:id="15656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390">
                  <w:marLeft w:val="0"/>
                  <w:marRight w:val="0"/>
                  <w:marTop w:val="0"/>
                  <w:marBottom w:val="0"/>
                  <w:divBdr>
                    <w:top w:val="none" w:sz="0" w:space="0" w:color="auto"/>
                    <w:left w:val="none" w:sz="0" w:space="0" w:color="auto"/>
                    <w:bottom w:val="none" w:sz="0" w:space="0" w:color="auto"/>
                    <w:right w:val="none" w:sz="0" w:space="0" w:color="auto"/>
                  </w:divBdr>
                </w:div>
                <w:div w:id="1591964199">
                  <w:marLeft w:val="0"/>
                  <w:marRight w:val="0"/>
                  <w:marTop w:val="0"/>
                  <w:marBottom w:val="0"/>
                  <w:divBdr>
                    <w:top w:val="none" w:sz="0" w:space="0" w:color="auto"/>
                    <w:left w:val="none" w:sz="0" w:space="0" w:color="auto"/>
                    <w:bottom w:val="none" w:sz="0" w:space="0" w:color="auto"/>
                    <w:right w:val="none" w:sz="0" w:space="0" w:color="auto"/>
                  </w:divBdr>
                </w:div>
                <w:div w:id="1717923165">
                  <w:marLeft w:val="0"/>
                  <w:marRight w:val="0"/>
                  <w:marTop w:val="0"/>
                  <w:marBottom w:val="0"/>
                  <w:divBdr>
                    <w:top w:val="none" w:sz="0" w:space="0" w:color="auto"/>
                    <w:left w:val="none" w:sz="0" w:space="0" w:color="auto"/>
                    <w:bottom w:val="none" w:sz="0" w:space="0" w:color="auto"/>
                    <w:right w:val="none" w:sz="0" w:space="0" w:color="auto"/>
                  </w:divBdr>
                </w:div>
              </w:divsChild>
            </w:div>
            <w:div w:id="803159187">
              <w:marLeft w:val="0"/>
              <w:marRight w:val="0"/>
              <w:marTop w:val="0"/>
              <w:marBottom w:val="0"/>
              <w:divBdr>
                <w:top w:val="none" w:sz="0" w:space="0" w:color="auto"/>
                <w:left w:val="none" w:sz="0" w:space="0" w:color="auto"/>
                <w:bottom w:val="none" w:sz="0" w:space="0" w:color="auto"/>
                <w:right w:val="none" w:sz="0" w:space="0" w:color="auto"/>
              </w:divBdr>
            </w:div>
            <w:div w:id="861089656">
              <w:marLeft w:val="0"/>
              <w:marRight w:val="0"/>
              <w:marTop w:val="0"/>
              <w:marBottom w:val="0"/>
              <w:divBdr>
                <w:top w:val="none" w:sz="0" w:space="0" w:color="auto"/>
                <w:left w:val="none" w:sz="0" w:space="0" w:color="auto"/>
                <w:bottom w:val="none" w:sz="0" w:space="0" w:color="auto"/>
                <w:right w:val="none" w:sz="0" w:space="0" w:color="auto"/>
              </w:divBdr>
            </w:div>
            <w:div w:id="964773642">
              <w:marLeft w:val="0"/>
              <w:marRight w:val="0"/>
              <w:marTop w:val="0"/>
              <w:marBottom w:val="0"/>
              <w:divBdr>
                <w:top w:val="none" w:sz="0" w:space="0" w:color="auto"/>
                <w:left w:val="none" w:sz="0" w:space="0" w:color="auto"/>
                <w:bottom w:val="none" w:sz="0" w:space="0" w:color="auto"/>
                <w:right w:val="none" w:sz="0" w:space="0" w:color="auto"/>
              </w:divBdr>
            </w:div>
            <w:div w:id="1257983707">
              <w:marLeft w:val="0"/>
              <w:marRight w:val="0"/>
              <w:marTop w:val="0"/>
              <w:marBottom w:val="0"/>
              <w:divBdr>
                <w:top w:val="none" w:sz="0" w:space="0" w:color="auto"/>
                <w:left w:val="none" w:sz="0" w:space="0" w:color="auto"/>
                <w:bottom w:val="none" w:sz="0" w:space="0" w:color="auto"/>
                <w:right w:val="none" w:sz="0" w:space="0" w:color="auto"/>
              </w:divBdr>
            </w:div>
            <w:div w:id="1482307528">
              <w:marLeft w:val="0"/>
              <w:marRight w:val="0"/>
              <w:marTop w:val="0"/>
              <w:marBottom w:val="0"/>
              <w:divBdr>
                <w:top w:val="none" w:sz="0" w:space="0" w:color="auto"/>
                <w:left w:val="none" w:sz="0" w:space="0" w:color="auto"/>
                <w:bottom w:val="none" w:sz="0" w:space="0" w:color="auto"/>
                <w:right w:val="none" w:sz="0" w:space="0" w:color="auto"/>
              </w:divBdr>
            </w:div>
            <w:div w:id="1543517985">
              <w:marLeft w:val="0"/>
              <w:marRight w:val="0"/>
              <w:marTop w:val="0"/>
              <w:marBottom w:val="0"/>
              <w:divBdr>
                <w:top w:val="none" w:sz="0" w:space="0" w:color="auto"/>
                <w:left w:val="none" w:sz="0" w:space="0" w:color="auto"/>
                <w:bottom w:val="none" w:sz="0" w:space="0" w:color="auto"/>
                <w:right w:val="none" w:sz="0" w:space="0" w:color="auto"/>
              </w:divBdr>
            </w:div>
            <w:div w:id="1951862437">
              <w:marLeft w:val="0"/>
              <w:marRight w:val="0"/>
              <w:marTop w:val="0"/>
              <w:marBottom w:val="0"/>
              <w:divBdr>
                <w:top w:val="none" w:sz="0" w:space="0" w:color="auto"/>
                <w:left w:val="none" w:sz="0" w:space="0" w:color="auto"/>
                <w:bottom w:val="none" w:sz="0" w:space="0" w:color="auto"/>
                <w:right w:val="none" w:sz="0" w:space="0" w:color="auto"/>
              </w:divBdr>
            </w:div>
          </w:divsChild>
        </w:div>
        <w:div w:id="1466045252">
          <w:marLeft w:val="0"/>
          <w:marRight w:val="0"/>
          <w:marTop w:val="0"/>
          <w:marBottom w:val="0"/>
          <w:divBdr>
            <w:top w:val="none" w:sz="0" w:space="0" w:color="auto"/>
            <w:left w:val="none" w:sz="0" w:space="0" w:color="auto"/>
            <w:bottom w:val="none" w:sz="0" w:space="0" w:color="auto"/>
            <w:right w:val="none" w:sz="0" w:space="0" w:color="auto"/>
          </w:divBdr>
        </w:div>
      </w:divsChild>
    </w:div>
    <w:div w:id="325281881">
      <w:bodyDiv w:val="1"/>
      <w:marLeft w:val="0"/>
      <w:marRight w:val="0"/>
      <w:marTop w:val="0"/>
      <w:marBottom w:val="0"/>
      <w:divBdr>
        <w:top w:val="none" w:sz="0" w:space="0" w:color="auto"/>
        <w:left w:val="none" w:sz="0" w:space="0" w:color="auto"/>
        <w:bottom w:val="none" w:sz="0" w:space="0" w:color="auto"/>
        <w:right w:val="none" w:sz="0" w:space="0" w:color="auto"/>
      </w:divBdr>
    </w:div>
    <w:div w:id="330913003">
      <w:bodyDiv w:val="1"/>
      <w:marLeft w:val="0"/>
      <w:marRight w:val="0"/>
      <w:marTop w:val="0"/>
      <w:marBottom w:val="0"/>
      <w:divBdr>
        <w:top w:val="none" w:sz="0" w:space="0" w:color="auto"/>
        <w:left w:val="none" w:sz="0" w:space="0" w:color="auto"/>
        <w:bottom w:val="none" w:sz="0" w:space="0" w:color="auto"/>
        <w:right w:val="none" w:sz="0" w:space="0" w:color="auto"/>
      </w:divBdr>
    </w:div>
    <w:div w:id="372848628">
      <w:bodyDiv w:val="1"/>
      <w:marLeft w:val="0"/>
      <w:marRight w:val="0"/>
      <w:marTop w:val="0"/>
      <w:marBottom w:val="0"/>
      <w:divBdr>
        <w:top w:val="none" w:sz="0" w:space="0" w:color="auto"/>
        <w:left w:val="none" w:sz="0" w:space="0" w:color="auto"/>
        <w:bottom w:val="none" w:sz="0" w:space="0" w:color="auto"/>
        <w:right w:val="none" w:sz="0" w:space="0" w:color="auto"/>
      </w:divBdr>
    </w:div>
    <w:div w:id="383413433">
      <w:bodyDiv w:val="1"/>
      <w:marLeft w:val="0"/>
      <w:marRight w:val="0"/>
      <w:marTop w:val="0"/>
      <w:marBottom w:val="0"/>
      <w:divBdr>
        <w:top w:val="none" w:sz="0" w:space="0" w:color="auto"/>
        <w:left w:val="none" w:sz="0" w:space="0" w:color="auto"/>
        <w:bottom w:val="none" w:sz="0" w:space="0" w:color="auto"/>
        <w:right w:val="none" w:sz="0" w:space="0" w:color="auto"/>
      </w:divBdr>
    </w:div>
    <w:div w:id="428162160">
      <w:bodyDiv w:val="1"/>
      <w:marLeft w:val="0"/>
      <w:marRight w:val="0"/>
      <w:marTop w:val="0"/>
      <w:marBottom w:val="0"/>
      <w:divBdr>
        <w:top w:val="none" w:sz="0" w:space="0" w:color="auto"/>
        <w:left w:val="none" w:sz="0" w:space="0" w:color="auto"/>
        <w:bottom w:val="none" w:sz="0" w:space="0" w:color="auto"/>
        <w:right w:val="none" w:sz="0" w:space="0" w:color="auto"/>
      </w:divBdr>
    </w:div>
    <w:div w:id="465856410">
      <w:bodyDiv w:val="1"/>
      <w:marLeft w:val="0"/>
      <w:marRight w:val="0"/>
      <w:marTop w:val="0"/>
      <w:marBottom w:val="0"/>
      <w:divBdr>
        <w:top w:val="none" w:sz="0" w:space="0" w:color="auto"/>
        <w:left w:val="none" w:sz="0" w:space="0" w:color="auto"/>
        <w:bottom w:val="none" w:sz="0" w:space="0" w:color="auto"/>
        <w:right w:val="none" w:sz="0" w:space="0" w:color="auto"/>
      </w:divBdr>
    </w:div>
    <w:div w:id="557085575">
      <w:bodyDiv w:val="1"/>
      <w:marLeft w:val="0"/>
      <w:marRight w:val="0"/>
      <w:marTop w:val="0"/>
      <w:marBottom w:val="0"/>
      <w:divBdr>
        <w:top w:val="none" w:sz="0" w:space="0" w:color="auto"/>
        <w:left w:val="none" w:sz="0" w:space="0" w:color="auto"/>
        <w:bottom w:val="none" w:sz="0" w:space="0" w:color="auto"/>
        <w:right w:val="none" w:sz="0" w:space="0" w:color="auto"/>
      </w:divBdr>
    </w:div>
    <w:div w:id="633755351">
      <w:bodyDiv w:val="1"/>
      <w:marLeft w:val="0"/>
      <w:marRight w:val="0"/>
      <w:marTop w:val="0"/>
      <w:marBottom w:val="0"/>
      <w:divBdr>
        <w:top w:val="none" w:sz="0" w:space="0" w:color="auto"/>
        <w:left w:val="none" w:sz="0" w:space="0" w:color="auto"/>
        <w:bottom w:val="none" w:sz="0" w:space="0" w:color="auto"/>
        <w:right w:val="none" w:sz="0" w:space="0" w:color="auto"/>
      </w:divBdr>
    </w:div>
    <w:div w:id="647512061">
      <w:bodyDiv w:val="1"/>
      <w:marLeft w:val="0"/>
      <w:marRight w:val="0"/>
      <w:marTop w:val="0"/>
      <w:marBottom w:val="0"/>
      <w:divBdr>
        <w:top w:val="none" w:sz="0" w:space="0" w:color="auto"/>
        <w:left w:val="none" w:sz="0" w:space="0" w:color="auto"/>
        <w:bottom w:val="none" w:sz="0" w:space="0" w:color="auto"/>
        <w:right w:val="none" w:sz="0" w:space="0" w:color="auto"/>
      </w:divBdr>
    </w:div>
    <w:div w:id="693773344">
      <w:bodyDiv w:val="1"/>
      <w:marLeft w:val="0"/>
      <w:marRight w:val="0"/>
      <w:marTop w:val="0"/>
      <w:marBottom w:val="0"/>
      <w:divBdr>
        <w:top w:val="none" w:sz="0" w:space="0" w:color="auto"/>
        <w:left w:val="none" w:sz="0" w:space="0" w:color="auto"/>
        <w:bottom w:val="none" w:sz="0" w:space="0" w:color="auto"/>
        <w:right w:val="none" w:sz="0" w:space="0" w:color="auto"/>
      </w:divBdr>
    </w:div>
    <w:div w:id="812143792">
      <w:bodyDiv w:val="1"/>
      <w:marLeft w:val="0"/>
      <w:marRight w:val="0"/>
      <w:marTop w:val="0"/>
      <w:marBottom w:val="0"/>
      <w:divBdr>
        <w:top w:val="none" w:sz="0" w:space="0" w:color="auto"/>
        <w:left w:val="none" w:sz="0" w:space="0" w:color="auto"/>
        <w:bottom w:val="none" w:sz="0" w:space="0" w:color="auto"/>
        <w:right w:val="none" w:sz="0" w:space="0" w:color="auto"/>
      </w:divBdr>
    </w:div>
    <w:div w:id="893856252">
      <w:bodyDiv w:val="1"/>
      <w:marLeft w:val="0"/>
      <w:marRight w:val="0"/>
      <w:marTop w:val="0"/>
      <w:marBottom w:val="0"/>
      <w:divBdr>
        <w:top w:val="none" w:sz="0" w:space="0" w:color="auto"/>
        <w:left w:val="none" w:sz="0" w:space="0" w:color="auto"/>
        <w:bottom w:val="none" w:sz="0" w:space="0" w:color="auto"/>
        <w:right w:val="none" w:sz="0" w:space="0" w:color="auto"/>
      </w:divBdr>
    </w:div>
    <w:div w:id="986208986">
      <w:bodyDiv w:val="1"/>
      <w:marLeft w:val="0"/>
      <w:marRight w:val="0"/>
      <w:marTop w:val="0"/>
      <w:marBottom w:val="0"/>
      <w:divBdr>
        <w:top w:val="none" w:sz="0" w:space="0" w:color="auto"/>
        <w:left w:val="none" w:sz="0" w:space="0" w:color="auto"/>
        <w:bottom w:val="none" w:sz="0" w:space="0" w:color="auto"/>
        <w:right w:val="none" w:sz="0" w:space="0" w:color="auto"/>
      </w:divBdr>
    </w:div>
    <w:div w:id="996542205">
      <w:bodyDiv w:val="1"/>
      <w:marLeft w:val="0"/>
      <w:marRight w:val="0"/>
      <w:marTop w:val="0"/>
      <w:marBottom w:val="0"/>
      <w:divBdr>
        <w:top w:val="none" w:sz="0" w:space="0" w:color="auto"/>
        <w:left w:val="none" w:sz="0" w:space="0" w:color="auto"/>
        <w:bottom w:val="none" w:sz="0" w:space="0" w:color="auto"/>
        <w:right w:val="none" w:sz="0" w:space="0" w:color="auto"/>
      </w:divBdr>
    </w:div>
    <w:div w:id="1004627706">
      <w:bodyDiv w:val="1"/>
      <w:marLeft w:val="0"/>
      <w:marRight w:val="0"/>
      <w:marTop w:val="0"/>
      <w:marBottom w:val="0"/>
      <w:divBdr>
        <w:top w:val="none" w:sz="0" w:space="0" w:color="auto"/>
        <w:left w:val="none" w:sz="0" w:space="0" w:color="auto"/>
        <w:bottom w:val="none" w:sz="0" w:space="0" w:color="auto"/>
        <w:right w:val="none" w:sz="0" w:space="0" w:color="auto"/>
      </w:divBdr>
    </w:div>
    <w:div w:id="1238592553">
      <w:bodyDiv w:val="1"/>
      <w:marLeft w:val="0"/>
      <w:marRight w:val="0"/>
      <w:marTop w:val="0"/>
      <w:marBottom w:val="0"/>
      <w:divBdr>
        <w:top w:val="none" w:sz="0" w:space="0" w:color="auto"/>
        <w:left w:val="none" w:sz="0" w:space="0" w:color="auto"/>
        <w:bottom w:val="none" w:sz="0" w:space="0" w:color="auto"/>
        <w:right w:val="none" w:sz="0" w:space="0" w:color="auto"/>
      </w:divBdr>
    </w:div>
    <w:div w:id="1245603341">
      <w:bodyDiv w:val="1"/>
      <w:marLeft w:val="0"/>
      <w:marRight w:val="0"/>
      <w:marTop w:val="0"/>
      <w:marBottom w:val="0"/>
      <w:divBdr>
        <w:top w:val="none" w:sz="0" w:space="0" w:color="auto"/>
        <w:left w:val="none" w:sz="0" w:space="0" w:color="auto"/>
        <w:bottom w:val="none" w:sz="0" w:space="0" w:color="auto"/>
        <w:right w:val="none" w:sz="0" w:space="0" w:color="auto"/>
      </w:divBdr>
    </w:div>
    <w:div w:id="1379278070">
      <w:bodyDiv w:val="1"/>
      <w:marLeft w:val="0"/>
      <w:marRight w:val="0"/>
      <w:marTop w:val="0"/>
      <w:marBottom w:val="0"/>
      <w:divBdr>
        <w:top w:val="none" w:sz="0" w:space="0" w:color="auto"/>
        <w:left w:val="none" w:sz="0" w:space="0" w:color="auto"/>
        <w:bottom w:val="none" w:sz="0" w:space="0" w:color="auto"/>
        <w:right w:val="none" w:sz="0" w:space="0" w:color="auto"/>
      </w:divBdr>
    </w:div>
    <w:div w:id="1632906227">
      <w:bodyDiv w:val="1"/>
      <w:marLeft w:val="0"/>
      <w:marRight w:val="0"/>
      <w:marTop w:val="0"/>
      <w:marBottom w:val="0"/>
      <w:divBdr>
        <w:top w:val="none" w:sz="0" w:space="0" w:color="auto"/>
        <w:left w:val="none" w:sz="0" w:space="0" w:color="auto"/>
        <w:bottom w:val="none" w:sz="0" w:space="0" w:color="auto"/>
        <w:right w:val="none" w:sz="0" w:space="0" w:color="auto"/>
      </w:divBdr>
    </w:div>
    <w:div w:id="1640761841">
      <w:bodyDiv w:val="1"/>
      <w:marLeft w:val="0"/>
      <w:marRight w:val="0"/>
      <w:marTop w:val="0"/>
      <w:marBottom w:val="0"/>
      <w:divBdr>
        <w:top w:val="none" w:sz="0" w:space="0" w:color="auto"/>
        <w:left w:val="none" w:sz="0" w:space="0" w:color="auto"/>
        <w:bottom w:val="none" w:sz="0" w:space="0" w:color="auto"/>
        <w:right w:val="none" w:sz="0" w:space="0" w:color="auto"/>
      </w:divBdr>
    </w:div>
    <w:div w:id="1650399230">
      <w:bodyDiv w:val="1"/>
      <w:marLeft w:val="0"/>
      <w:marRight w:val="0"/>
      <w:marTop w:val="0"/>
      <w:marBottom w:val="0"/>
      <w:divBdr>
        <w:top w:val="none" w:sz="0" w:space="0" w:color="auto"/>
        <w:left w:val="none" w:sz="0" w:space="0" w:color="auto"/>
        <w:bottom w:val="none" w:sz="0" w:space="0" w:color="auto"/>
        <w:right w:val="none" w:sz="0" w:space="0" w:color="auto"/>
      </w:divBdr>
    </w:div>
    <w:div w:id="1770618476">
      <w:bodyDiv w:val="1"/>
      <w:marLeft w:val="0"/>
      <w:marRight w:val="0"/>
      <w:marTop w:val="0"/>
      <w:marBottom w:val="0"/>
      <w:divBdr>
        <w:top w:val="none" w:sz="0" w:space="0" w:color="auto"/>
        <w:left w:val="none" w:sz="0" w:space="0" w:color="auto"/>
        <w:bottom w:val="none" w:sz="0" w:space="0" w:color="auto"/>
        <w:right w:val="none" w:sz="0" w:space="0" w:color="auto"/>
      </w:divBdr>
    </w:div>
    <w:div w:id="1924873493">
      <w:bodyDiv w:val="1"/>
      <w:marLeft w:val="0"/>
      <w:marRight w:val="0"/>
      <w:marTop w:val="0"/>
      <w:marBottom w:val="0"/>
      <w:divBdr>
        <w:top w:val="none" w:sz="0" w:space="0" w:color="auto"/>
        <w:left w:val="none" w:sz="0" w:space="0" w:color="auto"/>
        <w:bottom w:val="none" w:sz="0" w:space="0" w:color="auto"/>
        <w:right w:val="none" w:sz="0" w:space="0" w:color="auto"/>
      </w:divBdr>
    </w:div>
    <w:div w:id="2006350652">
      <w:bodyDiv w:val="1"/>
      <w:marLeft w:val="0"/>
      <w:marRight w:val="0"/>
      <w:marTop w:val="0"/>
      <w:marBottom w:val="0"/>
      <w:divBdr>
        <w:top w:val="none" w:sz="0" w:space="0" w:color="auto"/>
        <w:left w:val="none" w:sz="0" w:space="0" w:color="auto"/>
        <w:bottom w:val="none" w:sz="0" w:space="0" w:color="auto"/>
        <w:right w:val="none" w:sz="0" w:space="0" w:color="auto"/>
      </w:divBdr>
    </w:div>
    <w:div w:id="2033338778">
      <w:bodyDiv w:val="1"/>
      <w:marLeft w:val="0"/>
      <w:marRight w:val="0"/>
      <w:marTop w:val="0"/>
      <w:marBottom w:val="0"/>
      <w:divBdr>
        <w:top w:val="none" w:sz="0" w:space="0" w:color="auto"/>
        <w:left w:val="none" w:sz="0" w:space="0" w:color="auto"/>
        <w:bottom w:val="none" w:sz="0" w:space="0" w:color="auto"/>
        <w:right w:val="none" w:sz="0" w:space="0" w:color="auto"/>
      </w:divBdr>
    </w:div>
    <w:div w:id="21301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A5A0-92ED-417C-9828-F1C1FC5A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Hewlett-Packard</Company>
  <LinksUpToDate>false</LinksUpToDate>
  <CharactersWithSpaces>33405</CharactersWithSpaces>
  <SharedDoc>false</SharedDoc>
  <HLinks>
    <vt:vector size="6" baseType="variant">
      <vt:variant>
        <vt:i4>2359301</vt:i4>
      </vt:variant>
      <vt:variant>
        <vt:i4>0</vt:i4>
      </vt:variant>
      <vt:variant>
        <vt:i4>0</vt:i4>
      </vt:variant>
      <vt:variant>
        <vt:i4>5</vt:i4>
      </vt:variant>
      <vt:variant>
        <vt:lpwstr>mailto:inform@mtarenda.ru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fatenkv</dc:creator>
  <cp:lastModifiedBy>Благодетелева Татьяна Евгеньевна</cp:lastModifiedBy>
  <cp:revision>32</cp:revision>
  <cp:lastPrinted>2021-08-10T07:52:00Z</cp:lastPrinted>
  <dcterms:created xsi:type="dcterms:W3CDTF">2021-01-18T09:15:00Z</dcterms:created>
  <dcterms:modified xsi:type="dcterms:W3CDTF">2021-10-13T11:01:00Z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