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9D00" w14:textId="77777777" w:rsidR="0000352C" w:rsidRPr="00203244" w:rsidRDefault="0000352C" w:rsidP="0000352C">
      <w:pPr>
        <w:pStyle w:val="afb"/>
      </w:pPr>
      <w:bookmarkStart w:id="0" w:name="_Toc392487739"/>
      <w:bookmarkStart w:id="1" w:name="_Toc392489443"/>
      <w:r w:rsidRPr="00203244">
        <w:t>Блок 6 «Проект Договора»</w:t>
      </w:r>
      <w:bookmarkEnd w:id="0"/>
      <w:bookmarkEnd w:id="1"/>
    </w:p>
    <w:p w14:paraId="5BB2DCD8" w14:textId="77777777" w:rsidR="0000352C" w:rsidRDefault="0000352C" w:rsidP="0000352C">
      <w:pPr>
        <w:jc w:val="center"/>
        <w:sectPr w:rsidR="0000352C" w:rsidSect="00BD53B1">
          <w:headerReference w:type="default" r:id="rId9"/>
          <w:footerReference w:type="default" r:id="rId10"/>
          <w:pgSz w:w="11906" w:h="16838" w:code="9"/>
          <w:pgMar w:top="720" w:right="720" w:bottom="720" w:left="720" w:header="709" w:footer="709" w:gutter="0"/>
          <w:cols w:space="708"/>
          <w:docGrid w:linePitch="360"/>
        </w:sectPr>
      </w:pPr>
      <w:r w:rsidRPr="00203244">
        <w:rPr>
          <w:rFonts w:ascii="Arial" w:hAnsi="Arial" w:cs="Arial"/>
          <w:b/>
          <w:sz w:val="36"/>
          <w:szCs w:val="36"/>
        </w:rPr>
        <w:t xml:space="preserve">(блок 6 из </w:t>
      </w:r>
      <w:r>
        <w:rPr>
          <w:rFonts w:ascii="Arial" w:hAnsi="Arial" w:cs="Arial"/>
          <w:b/>
          <w:sz w:val="36"/>
          <w:szCs w:val="36"/>
        </w:rPr>
        <w:t>8)</w:t>
      </w:r>
    </w:p>
    <w:p w14:paraId="2E8CBCA2" w14:textId="77777777" w:rsidR="005143AD" w:rsidRPr="00EA3D83" w:rsidRDefault="005143AD" w:rsidP="005143AD">
      <w:pPr>
        <w:tabs>
          <w:tab w:val="left" w:pos="993"/>
          <w:tab w:val="left" w:pos="1276"/>
        </w:tabs>
        <w:spacing w:after="0" w:line="240" w:lineRule="auto"/>
        <w:jc w:val="center"/>
        <w:rPr>
          <w:rFonts w:eastAsia="Calibri"/>
          <w:b/>
          <w:bCs/>
        </w:rPr>
      </w:pPr>
      <w:r w:rsidRPr="00EA3D83">
        <w:rPr>
          <w:rFonts w:eastAsia="Calibri"/>
          <w:b/>
          <w:bCs/>
        </w:rPr>
        <w:lastRenderedPageBreak/>
        <w:t>ДОГОВОР № _________________________________</w:t>
      </w:r>
    </w:p>
    <w:p w14:paraId="682D4FB1" w14:textId="77777777" w:rsidR="005143AD" w:rsidRPr="00EA3D83" w:rsidRDefault="005143AD" w:rsidP="005143AD">
      <w:pPr>
        <w:tabs>
          <w:tab w:val="left" w:pos="993"/>
          <w:tab w:val="left" w:pos="1276"/>
        </w:tabs>
        <w:spacing w:after="0" w:line="240" w:lineRule="auto"/>
        <w:jc w:val="center"/>
        <w:rPr>
          <w:rFonts w:eastAsia="Calibri"/>
          <w:b/>
          <w:bCs/>
        </w:rPr>
      </w:pPr>
    </w:p>
    <w:p w14:paraId="2D572606" w14:textId="77777777" w:rsidR="005143AD" w:rsidRPr="00EA3D83" w:rsidRDefault="005143AD" w:rsidP="005143AD">
      <w:pPr>
        <w:spacing w:after="0" w:line="240" w:lineRule="auto"/>
        <w:jc w:val="center"/>
        <w:rPr>
          <w:rFonts w:eastAsia="Calibri"/>
          <w:b/>
        </w:rPr>
      </w:pPr>
      <w:r w:rsidRPr="00EA3D83">
        <w:rPr>
          <w:rFonts w:eastAsia="Calibri"/>
          <w:b/>
        </w:rPr>
        <w:t>поставки</w:t>
      </w:r>
    </w:p>
    <w:p w14:paraId="035A7D2A" w14:textId="77777777" w:rsidR="005143AD" w:rsidRPr="00EA3D83" w:rsidRDefault="005143AD" w:rsidP="005143AD">
      <w:pPr>
        <w:spacing w:after="0" w:line="240" w:lineRule="auto"/>
        <w:jc w:val="center"/>
        <w:rPr>
          <w:rFonts w:eastAsia="Calibri"/>
        </w:rPr>
      </w:pPr>
    </w:p>
    <w:p w14:paraId="41806496" w14:textId="77777777" w:rsidR="005143AD" w:rsidRPr="0020277C" w:rsidRDefault="005143AD" w:rsidP="005143AD">
      <w:pPr>
        <w:pStyle w:val="ab"/>
        <w:jc w:val="both"/>
        <w:rPr>
          <w:rFonts w:eastAsia="Times New Roman"/>
          <w:b/>
          <w:bCs/>
          <w:lang w:eastAsia="ru-RU"/>
        </w:rPr>
      </w:pPr>
      <w:r>
        <w:rPr>
          <w:rFonts w:eastAsia="Times New Roman"/>
          <w:b/>
          <w:lang w:eastAsia="ru-RU"/>
        </w:rPr>
        <w:t>с</w:t>
      </w:r>
      <w:r w:rsidRPr="0020277C">
        <w:rPr>
          <w:rFonts w:eastAsia="Times New Roman"/>
          <w:b/>
          <w:lang w:eastAsia="ru-RU"/>
        </w:rPr>
        <w:t>истем отсоса газов и аэрозолей из зоны сварки</w:t>
      </w:r>
      <w:r>
        <w:rPr>
          <w:rFonts w:eastAsia="Times New Roman"/>
          <w:b/>
          <w:lang w:eastAsia="ru-RU"/>
        </w:rPr>
        <w:t>,</w:t>
      </w:r>
      <w:r w:rsidRPr="002B63D8">
        <w:rPr>
          <w:rFonts w:eastAsia="Times New Roman"/>
          <w:b/>
          <w:lang w:eastAsia="ru-RU"/>
        </w:rPr>
        <w:t xml:space="preserve"> с</w:t>
      </w:r>
      <w:r w:rsidRPr="0020277C">
        <w:rPr>
          <w:rFonts w:eastAsia="Times New Roman"/>
          <w:b/>
          <w:lang w:eastAsia="ru-RU"/>
        </w:rPr>
        <w:t>истем приточной вентиляции</w:t>
      </w:r>
      <w:r w:rsidRPr="008D538B">
        <w:rPr>
          <w:b/>
        </w:rPr>
        <w:t xml:space="preserve"> </w:t>
      </w:r>
      <w:r w:rsidRPr="0020277C">
        <w:rPr>
          <w:rFonts w:eastAsia="Times New Roman"/>
          <w:b/>
          <w:bCs/>
          <w:lang w:eastAsia="ru-RU"/>
        </w:rPr>
        <w:t>для объекта</w:t>
      </w:r>
      <w:r>
        <w:rPr>
          <w:rFonts w:eastAsia="Times New Roman"/>
          <w:b/>
          <w:bCs/>
          <w:lang w:eastAsia="ru-RU"/>
        </w:rPr>
        <w:t>:</w:t>
      </w:r>
      <w:r w:rsidRPr="0020277C">
        <w:rPr>
          <w:rFonts w:eastAsia="Times New Roman"/>
          <w:b/>
          <w:bCs/>
          <w:lang w:eastAsia="ru-RU"/>
        </w:rPr>
        <w:t xml:space="preserve"> </w:t>
      </w:r>
    </w:p>
    <w:p w14:paraId="759FAE66" w14:textId="77777777" w:rsidR="005143AD" w:rsidRPr="0020277C" w:rsidRDefault="005143AD" w:rsidP="005143AD">
      <w:pPr>
        <w:tabs>
          <w:tab w:val="center" w:pos="4677"/>
          <w:tab w:val="right" w:pos="9355"/>
        </w:tabs>
        <w:spacing w:after="0" w:line="240" w:lineRule="auto"/>
        <w:jc w:val="both"/>
        <w:rPr>
          <w:rFonts w:eastAsia="Times New Roman"/>
          <w:b/>
          <w:bCs/>
          <w:lang w:eastAsia="ru-RU"/>
        </w:rPr>
      </w:pPr>
      <w:r w:rsidRPr="0020277C">
        <w:rPr>
          <w:rFonts w:eastAsia="Times New Roman"/>
          <w:b/>
          <w:bCs/>
          <w:lang w:eastAsia="ru-RU"/>
        </w:rPr>
        <w:t>«Создание судостроительного комплекса «Звезда» II очередь строительства. Сухой док и достроечные цеха»</w:t>
      </w:r>
      <w:r>
        <w:rPr>
          <w:rFonts w:eastAsia="Times New Roman"/>
          <w:b/>
          <w:bCs/>
          <w:lang w:eastAsia="ru-RU"/>
        </w:rPr>
        <w:t>.</w:t>
      </w:r>
      <w:r w:rsidRPr="0020277C">
        <w:rPr>
          <w:rFonts w:eastAsia="Times New Roman"/>
          <w:b/>
          <w:bCs/>
          <w:lang w:eastAsia="ru-RU"/>
        </w:rPr>
        <w:t xml:space="preserve"> </w:t>
      </w:r>
    </w:p>
    <w:p w14:paraId="09F26C14" w14:textId="77777777" w:rsidR="005143AD" w:rsidRDefault="005143AD" w:rsidP="005143AD">
      <w:pPr>
        <w:spacing w:after="0" w:line="240" w:lineRule="auto"/>
        <w:jc w:val="both"/>
        <w:rPr>
          <w:rFonts w:eastAsia="Calibri"/>
          <w:b/>
        </w:rPr>
      </w:pPr>
    </w:p>
    <w:p w14:paraId="3428F9D5" w14:textId="77777777" w:rsidR="005143AD" w:rsidRDefault="005143AD" w:rsidP="005143AD">
      <w:pPr>
        <w:spacing w:after="0" w:line="240" w:lineRule="auto"/>
        <w:jc w:val="both"/>
        <w:rPr>
          <w:rFonts w:eastAsia="Calibri"/>
          <w:b/>
        </w:rPr>
      </w:pPr>
    </w:p>
    <w:p w14:paraId="23052D8F" w14:textId="77777777" w:rsidR="005143AD" w:rsidRDefault="005143AD" w:rsidP="005143AD">
      <w:pPr>
        <w:spacing w:after="0" w:line="240" w:lineRule="auto"/>
        <w:jc w:val="both"/>
        <w:rPr>
          <w:rFonts w:eastAsia="Calibri"/>
          <w:b/>
        </w:rPr>
      </w:pPr>
    </w:p>
    <w:p w14:paraId="18B17DE0" w14:textId="77777777" w:rsidR="005143AD" w:rsidRPr="00EA3D83" w:rsidRDefault="005143AD" w:rsidP="005143AD">
      <w:pPr>
        <w:spacing w:after="0" w:line="240" w:lineRule="auto"/>
        <w:jc w:val="both"/>
        <w:rPr>
          <w:rFonts w:eastAsia="Calibri"/>
          <w:b/>
        </w:rPr>
      </w:pPr>
    </w:p>
    <w:p w14:paraId="6C36B351" w14:textId="77777777" w:rsidR="005143AD" w:rsidRPr="00EA3D83" w:rsidRDefault="005143AD" w:rsidP="005143AD">
      <w:pPr>
        <w:spacing w:after="0" w:line="240" w:lineRule="auto"/>
        <w:jc w:val="center"/>
        <w:rPr>
          <w:rFonts w:eastAsia="Calibri"/>
          <w:b/>
        </w:rPr>
      </w:pPr>
      <w:r w:rsidRPr="0020277C">
        <w:rPr>
          <w:rFonts w:eastAsia="Times New Roman"/>
          <w:b/>
          <w:bCs/>
          <w:lang w:val="en-US" w:eastAsia="ru-RU"/>
        </w:rPr>
        <w:t>I</w:t>
      </w:r>
      <w:r>
        <w:rPr>
          <w:rFonts w:eastAsia="Times New Roman"/>
          <w:b/>
          <w:bCs/>
          <w:lang w:eastAsia="ru-RU"/>
        </w:rPr>
        <w:t>-III этап строительства</w:t>
      </w:r>
    </w:p>
    <w:p w14:paraId="098A2C6E" w14:textId="77777777" w:rsidR="005143AD" w:rsidRPr="00EA3D83" w:rsidRDefault="005143AD" w:rsidP="005143AD">
      <w:pPr>
        <w:spacing w:after="0" w:line="240" w:lineRule="auto"/>
        <w:jc w:val="center"/>
        <w:rPr>
          <w:rFonts w:eastAsia="Calibri"/>
        </w:rPr>
      </w:pPr>
    </w:p>
    <w:p w14:paraId="14D73122"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между</w:t>
      </w:r>
    </w:p>
    <w:p w14:paraId="1E84AF88"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 xml:space="preserve"> </w:t>
      </w:r>
    </w:p>
    <w:p w14:paraId="634EC780"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Обществом с ограниченной ответственностью</w:t>
      </w:r>
    </w:p>
    <w:p w14:paraId="60486432"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«Судостроительный комплекс «Звезда»</w:t>
      </w:r>
      <w:r w:rsidRPr="0058307C">
        <w:t xml:space="preserve"> </w:t>
      </w:r>
      <w:r w:rsidRPr="0058307C">
        <w:rPr>
          <w:rFonts w:eastAsia="Calibri"/>
          <w:b/>
          <w:bCs/>
        </w:rPr>
        <w:t>(ООО «ССК «Звезда»)</w:t>
      </w:r>
    </w:p>
    <w:p w14:paraId="5438C52E"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(«Покупатель»)</w:t>
      </w:r>
    </w:p>
    <w:p w14:paraId="20F14895" w14:textId="77777777" w:rsidR="005143AD" w:rsidRPr="00EA3D83" w:rsidRDefault="005143AD" w:rsidP="005143AD">
      <w:pPr>
        <w:tabs>
          <w:tab w:val="left" w:pos="-2977"/>
        </w:tabs>
        <w:spacing w:after="0" w:line="240" w:lineRule="auto"/>
        <w:ind w:right="418"/>
        <w:jc w:val="center"/>
        <w:rPr>
          <w:rFonts w:eastAsia="Calibri"/>
          <w:b/>
          <w:bCs/>
        </w:rPr>
      </w:pPr>
    </w:p>
    <w:p w14:paraId="637A51EC"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и</w:t>
      </w:r>
    </w:p>
    <w:p w14:paraId="66A5A3BF" w14:textId="77777777" w:rsidR="005143AD" w:rsidRPr="00EA3D83" w:rsidRDefault="005143AD" w:rsidP="005143AD">
      <w:pPr>
        <w:tabs>
          <w:tab w:val="left" w:pos="-2977"/>
        </w:tabs>
        <w:spacing w:after="0" w:line="240" w:lineRule="auto"/>
        <w:ind w:right="418"/>
        <w:jc w:val="center"/>
        <w:rPr>
          <w:rFonts w:eastAsia="Calibri"/>
          <w:b/>
          <w:bCs/>
        </w:rPr>
      </w:pPr>
    </w:p>
    <w:p w14:paraId="7B87CE7E"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___________________________________________________</w:t>
      </w:r>
    </w:p>
    <w:p w14:paraId="2409BE7F"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___________________________________________________</w:t>
      </w:r>
    </w:p>
    <w:p w14:paraId="24DDD865" w14:textId="77777777" w:rsidR="005143AD" w:rsidRPr="00EA3D83" w:rsidRDefault="005143AD" w:rsidP="005143AD">
      <w:pPr>
        <w:tabs>
          <w:tab w:val="left" w:pos="-2977"/>
        </w:tabs>
        <w:spacing w:after="0" w:line="240" w:lineRule="auto"/>
        <w:ind w:right="418"/>
        <w:jc w:val="center"/>
        <w:rPr>
          <w:rFonts w:eastAsia="Calibri"/>
          <w:b/>
          <w:bCs/>
        </w:rPr>
      </w:pPr>
      <w:r w:rsidRPr="00EA3D83">
        <w:rPr>
          <w:rFonts w:eastAsia="Calibri"/>
          <w:b/>
          <w:bCs/>
        </w:rPr>
        <w:t>(«Поставщик»)</w:t>
      </w:r>
    </w:p>
    <w:p w14:paraId="6DC34E64" w14:textId="77777777" w:rsidR="005143AD" w:rsidRPr="00EA3D83" w:rsidRDefault="005143AD" w:rsidP="005143AD">
      <w:pPr>
        <w:tabs>
          <w:tab w:val="left" w:pos="-2977"/>
        </w:tabs>
        <w:spacing w:after="0" w:line="240" w:lineRule="auto"/>
        <w:ind w:right="418"/>
        <w:jc w:val="center"/>
        <w:rPr>
          <w:rFonts w:eastAsia="Calibri"/>
          <w:b/>
          <w:bCs/>
        </w:rPr>
      </w:pPr>
    </w:p>
    <w:p w14:paraId="78A338E7" w14:textId="77777777" w:rsidR="005143AD" w:rsidRPr="00EA3D83" w:rsidRDefault="005143AD" w:rsidP="005143AD">
      <w:pPr>
        <w:tabs>
          <w:tab w:val="left" w:pos="-2977"/>
        </w:tabs>
        <w:spacing w:after="0" w:line="240" w:lineRule="auto"/>
        <w:ind w:right="418"/>
        <w:jc w:val="center"/>
        <w:rPr>
          <w:rFonts w:eastAsia="Calibri"/>
          <w:b/>
          <w:bCs/>
        </w:rPr>
      </w:pPr>
    </w:p>
    <w:p w14:paraId="28CAE962" w14:textId="77777777" w:rsidR="005143AD" w:rsidRPr="00EA3D83" w:rsidRDefault="005143AD" w:rsidP="005143AD">
      <w:pPr>
        <w:tabs>
          <w:tab w:val="left" w:pos="-2977"/>
        </w:tabs>
        <w:spacing w:after="0" w:line="240" w:lineRule="auto"/>
        <w:ind w:right="418"/>
        <w:jc w:val="center"/>
        <w:rPr>
          <w:rFonts w:eastAsia="Calibri"/>
          <w:b/>
          <w:bCs/>
        </w:rPr>
      </w:pPr>
    </w:p>
    <w:p w14:paraId="0B682AFF" w14:textId="77777777" w:rsidR="005143AD" w:rsidRPr="00EA3D83" w:rsidRDefault="005143AD" w:rsidP="005143AD">
      <w:pPr>
        <w:tabs>
          <w:tab w:val="left" w:pos="-2977"/>
        </w:tabs>
        <w:spacing w:after="0" w:line="240" w:lineRule="auto"/>
        <w:ind w:right="418"/>
        <w:jc w:val="center"/>
        <w:rPr>
          <w:rFonts w:eastAsia="Calibri"/>
          <w:b/>
          <w:bCs/>
        </w:rPr>
      </w:pPr>
    </w:p>
    <w:p w14:paraId="36463CAC" w14:textId="77777777" w:rsidR="005143AD" w:rsidRPr="00EA3D83" w:rsidRDefault="005143AD" w:rsidP="005143AD">
      <w:pPr>
        <w:tabs>
          <w:tab w:val="left" w:pos="-2977"/>
        </w:tabs>
        <w:spacing w:after="0" w:line="240" w:lineRule="auto"/>
        <w:ind w:right="418"/>
        <w:jc w:val="center"/>
        <w:rPr>
          <w:rFonts w:eastAsia="Calibri"/>
          <w:b/>
          <w:bCs/>
        </w:rPr>
      </w:pPr>
    </w:p>
    <w:p w14:paraId="3F9269A0" w14:textId="77777777" w:rsidR="005143AD" w:rsidRPr="00EA3D83" w:rsidRDefault="005143AD" w:rsidP="005143AD">
      <w:pPr>
        <w:tabs>
          <w:tab w:val="left" w:pos="-2977"/>
        </w:tabs>
        <w:spacing w:after="0" w:line="240" w:lineRule="auto"/>
        <w:ind w:right="418"/>
        <w:jc w:val="center"/>
        <w:rPr>
          <w:rFonts w:eastAsia="Calibri"/>
          <w:b/>
          <w:bCs/>
        </w:rPr>
      </w:pPr>
    </w:p>
    <w:p w14:paraId="6EEB027A" w14:textId="77777777" w:rsidR="005143AD" w:rsidRPr="00EA3D83" w:rsidRDefault="005143AD" w:rsidP="005143AD">
      <w:pPr>
        <w:tabs>
          <w:tab w:val="left" w:pos="-2977"/>
        </w:tabs>
        <w:spacing w:after="0" w:line="240" w:lineRule="auto"/>
        <w:ind w:right="418"/>
        <w:jc w:val="center"/>
        <w:rPr>
          <w:rFonts w:eastAsia="Calibri"/>
          <w:b/>
          <w:bCs/>
        </w:rPr>
      </w:pPr>
    </w:p>
    <w:p w14:paraId="48CAFCFA" w14:textId="77777777" w:rsidR="005143AD" w:rsidRPr="00EA3D83" w:rsidRDefault="005143AD" w:rsidP="005143AD">
      <w:pPr>
        <w:tabs>
          <w:tab w:val="left" w:pos="-2977"/>
        </w:tabs>
        <w:spacing w:after="0" w:line="240" w:lineRule="auto"/>
        <w:ind w:right="418"/>
        <w:jc w:val="center"/>
        <w:rPr>
          <w:rFonts w:eastAsia="Calibri"/>
          <w:b/>
          <w:bCs/>
        </w:rPr>
      </w:pPr>
    </w:p>
    <w:p w14:paraId="2E57E9FF" w14:textId="77777777" w:rsidR="005143AD" w:rsidRPr="00EA3D83" w:rsidRDefault="005143AD" w:rsidP="005143AD">
      <w:pPr>
        <w:tabs>
          <w:tab w:val="left" w:pos="-2977"/>
        </w:tabs>
        <w:spacing w:after="0" w:line="240" w:lineRule="auto"/>
        <w:ind w:right="418"/>
        <w:jc w:val="center"/>
        <w:rPr>
          <w:rFonts w:eastAsia="Calibri"/>
          <w:b/>
          <w:bCs/>
        </w:rPr>
      </w:pPr>
    </w:p>
    <w:p w14:paraId="7DB8BA0B" w14:textId="77777777" w:rsidR="005143AD" w:rsidRPr="00EA3D83" w:rsidRDefault="005143AD" w:rsidP="005143AD">
      <w:pPr>
        <w:tabs>
          <w:tab w:val="left" w:pos="-2977"/>
        </w:tabs>
        <w:spacing w:after="0" w:line="240" w:lineRule="auto"/>
        <w:ind w:right="418"/>
        <w:jc w:val="center"/>
        <w:rPr>
          <w:rFonts w:eastAsia="Calibri"/>
          <w:b/>
          <w:bCs/>
        </w:rPr>
      </w:pPr>
    </w:p>
    <w:p w14:paraId="32C6331B" w14:textId="77777777" w:rsidR="005143AD" w:rsidRPr="00EA3D83" w:rsidRDefault="005143AD" w:rsidP="005143AD">
      <w:pPr>
        <w:tabs>
          <w:tab w:val="left" w:pos="-2977"/>
        </w:tabs>
        <w:spacing w:after="0" w:line="240" w:lineRule="auto"/>
        <w:ind w:right="418"/>
        <w:jc w:val="center"/>
        <w:rPr>
          <w:rFonts w:eastAsia="Calibri"/>
          <w:b/>
          <w:bCs/>
        </w:rPr>
      </w:pPr>
    </w:p>
    <w:p w14:paraId="78A35711" w14:textId="77777777" w:rsidR="005143AD" w:rsidRPr="00EA3D83" w:rsidRDefault="005143AD" w:rsidP="005143AD">
      <w:pPr>
        <w:tabs>
          <w:tab w:val="left" w:pos="-2977"/>
        </w:tabs>
        <w:spacing w:after="0" w:line="240" w:lineRule="auto"/>
        <w:ind w:right="418"/>
        <w:jc w:val="center"/>
        <w:rPr>
          <w:rFonts w:eastAsia="Calibri"/>
          <w:b/>
          <w:bCs/>
        </w:rPr>
      </w:pPr>
    </w:p>
    <w:p w14:paraId="2D501339" w14:textId="77777777" w:rsidR="005143AD" w:rsidRPr="00EA3D83" w:rsidRDefault="005143AD" w:rsidP="005143AD">
      <w:pPr>
        <w:tabs>
          <w:tab w:val="left" w:pos="-2977"/>
        </w:tabs>
        <w:spacing w:after="0" w:line="240" w:lineRule="auto"/>
        <w:ind w:right="418"/>
        <w:jc w:val="center"/>
        <w:rPr>
          <w:rFonts w:eastAsia="Calibri"/>
          <w:b/>
          <w:bCs/>
        </w:rPr>
      </w:pPr>
    </w:p>
    <w:p w14:paraId="73FE48D9" w14:textId="77777777" w:rsidR="005143AD" w:rsidRPr="00EA3D83" w:rsidRDefault="005143AD" w:rsidP="005143AD">
      <w:pPr>
        <w:tabs>
          <w:tab w:val="left" w:pos="-2977"/>
        </w:tabs>
        <w:spacing w:after="0" w:line="240" w:lineRule="auto"/>
        <w:ind w:right="418"/>
        <w:jc w:val="center"/>
        <w:rPr>
          <w:rFonts w:eastAsia="Calibri"/>
          <w:b/>
          <w:bCs/>
        </w:rPr>
      </w:pPr>
    </w:p>
    <w:p w14:paraId="7D3D902F" w14:textId="77777777" w:rsidR="005143AD" w:rsidRPr="00EA3D83" w:rsidRDefault="005143AD" w:rsidP="005143AD">
      <w:pPr>
        <w:tabs>
          <w:tab w:val="left" w:pos="-2977"/>
        </w:tabs>
        <w:spacing w:after="0" w:line="240" w:lineRule="auto"/>
        <w:ind w:right="418"/>
        <w:jc w:val="center"/>
        <w:rPr>
          <w:rFonts w:eastAsia="Calibri"/>
          <w:b/>
          <w:bCs/>
        </w:rPr>
      </w:pPr>
    </w:p>
    <w:p w14:paraId="3DD155E2" w14:textId="77777777" w:rsidR="005143AD" w:rsidRPr="00EA3D83" w:rsidRDefault="005143AD" w:rsidP="005143AD">
      <w:pPr>
        <w:tabs>
          <w:tab w:val="left" w:pos="-2977"/>
        </w:tabs>
        <w:spacing w:after="0" w:line="240" w:lineRule="auto"/>
        <w:ind w:right="418"/>
        <w:jc w:val="center"/>
        <w:rPr>
          <w:rFonts w:eastAsia="Calibri"/>
          <w:b/>
          <w:bCs/>
        </w:rPr>
      </w:pPr>
    </w:p>
    <w:p w14:paraId="22D88DDA" w14:textId="77777777" w:rsidR="005143AD" w:rsidRPr="00EA3D83" w:rsidRDefault="005143AD" w:rsidP="005143AD">
      <w:pPr>
        <w:tabs>
          <w:tab w:val="left" w:pos="-2977"/>
        </w:tabs>
        <w:spacing w:after="0" w:line="240" w:lineRule="auto"/>
        <w:ind w:right="418"/>
        <w:jc w:val="center"/>
        <w:rPr>
          <w:rFonts w:eastAsia="Calibri"/>
          <w:b/>
          <w:bCs/>
        </w:rPr>
      </w:pPr>
    </w:p>
    <w:p w14:paraId="68C6BA5C" w14:textId="77777777" w:rsidR="005143AD" w:rsidRPr="00EA3D83" w:rsidRDefault="005143AD" w:rsidP="005143AD">
      <w:pPr>
        <w:tabs>
          <w:tab w:val="left" w:pos="-2977"/>
        </w:tabs>
        <w:spacing w:after="0" w:line="240" w:lineRule="auto"/>
        <w:ind w:right="418"/>
        <w:jc w:val="center"/>
        <w:rPr>
          <w:rFonts w:eastAsia="Calibri"/>
          <w:b/>
          <w:bCs/>
        </w:rPr>
      </w:pPr>
    </w:p>
    <w:p w14:paraId="2AE85748" w14:textId="77777777" w:rsidR="005143AD" w:rsidRPr="00EA3D83" w:rsidRDefault="005143AD" w:rsidP="005143AD">
      <w:pPr>
        <w:tabs>
          <w:tab w:val="left" w:pos="-2977"/>
        </w:tabs>
        <w:spacing w:after="0" w:line="240" w:lineRule="auto"/>
        <w:ind w:right="418"/>
        <w:jc w:val="center"/>
        <w:rPr>
          <w:rFonts w:eastAsia="Calibri"/>
          <w:b/>
          <w:bCs/>
        </w:rPr>
      </w:pPr>
    </w:p>
    <w:p w14:paraId="2E69224D" w14:textId="77777777" w:rsidR="005143AD" w:rsidRPr="00EA3D83" w:rsidRDefault="005143AD" w:rsidP="005143AD">
      <w:pPr>
        <w:tabs>
          <w:tab w:val="left" w:pos="-2977"/>
        </w:tabs>
        <w:spacing w:after="0" w:line="240" w:lineRule="auto"/>
        <w:ind w:right="418"/>
        <w:jc w:val="center"/>
        <w:rPr>
          <w:rFonts w:eastAsia="Calibri"/>
          <w:b/>
          <w:bCs/>
        </w:rPr>
      </w:pPr>
    </w:p>
    <w:p w14:paraId="12559FD8" w14:textId="77777777" w:rsidR="005143AD" w:rsidRPr="00EA3D83" w:rsidRDefault="005143AD" w:rsidP="005143AD">
      <w:pPr>
        <w:tabs>
          <w:tab w:val="left" w:pos="-2977"/>
        </w:tabs>
        <w:spacing w:after="0" w:line="240" w:lineRule="auto"/>
        <w:ind w:right="418"/>
        <w:jc w:val="center"/>
        <w:rPr>
          <w:rFonts w:eastAsia="Calibri"/>
          <w:b/>
          <w:bCs/>
        </w:rPr>
      </w:pPr>
    </w:p>
    <w:p w14:paraId="79E1D9F6" w14:textId="77777777" w:rsidR="005143AD" w:rsidRPr="00EA3D83" w:rsidRDefault="005143AD" w:rsidP="005143AD">
      <w:pPr>
        <w:tabs>
          <w:tab w:val="left" w:pos="-2977"/>
        </w:tabs>
        <w:spacing w:after="0" w:line="240" w:lineRule="auto"/>
        <w:ind w:right="418"/>
        <w:jc w:val="center"/>
        <w:rPr>
          <w:rFonts w:eastAsia="Calibri"/>
          <w:b/>
          <w:bCs/>
        </w:rPr>
      </w:pPr>
    </w:p>
    <w:p w14:paraId="6873B0EB" w14:textId="77777777" w:rsidR="005143AD" w:rsidRPr="00EA3D83" w:rsidRDefault="005143AD" w:rsidP="005143AD">
      <w:pPr>
        <w:tabs>
          <w:tab w:val="left" w:pos="-2977"/>
        </w:tabs>
        <w:spacing w:after="0" w:line="240" w:lineRule="auto"/>
        <w:ind w:right="418"/>
        <w:jc w:val="center"/>
        <w:rPr>
          <w:rFonts w:eastAsia="Calibri"/>
          <w:b/>
          <w:bCs/>
        </w:rPr>
      </w:pPr>
    </w:p>
    <w:p w14:paraId="39571FA2" w14:textId="77777777" w:rsidR="005143AD" w:rsidRPr="00EA3D83" w:rsidRDefault="005143AD" w:rsidP="005143AD">
      <w:pPr>
        <w:tabs>
          <w:tab w:val="left" w:pos="-2977"/>
        </w:tabs>
        <w:spacing w:after="0" w:line="240" w:lineRule="auto"/>
        <w:ind w:right="418"/>
        <w:jc w:val="center"/>
        <w:rPr>
          <w:rFonts w:eastAsia="Calibri"/>
          <w:b/>
          <w:bCs/>
        </w:rPr>
      </w:pPr>
    </w:p>
    <w:p w14:paraId="5E6551C8" w14:textId="77777777" w:rsidR="005143AD" w:rsidRPr="00EA3D83" w:rsidRDefault="005143AD" w:rsidP="005143AD">
      <w:pPr>
        <w:tabs>
          <w:tab w:val="left" w:pos="-2977"/>
        </w:tabs>
        <w:spacing w:after="0" w:line="240" w:lineRule="auto"/>
        <w:ind w:right="418"/>
        <w:jc w:val="center"/>
        <w:rPr>
          <w:rFonts w:eastAsia="Calibri"/>
          <w:b/>
          <w:bCs/>
        </w:rPr>
      </w:pPr>
    </w:p>
    <w:p w14:paraId="6FFF4DE1" w14:textId="77777777" w:rsidR="005143AD" w:rsidRPr="00EA3D83" w:rsidRDefault="005143AD" w:rsidP="005143AD">
      <w:pPr>
        <w:tabs>
          <w:tab w:val="left" w:pos="-2977"/>
        </w:tabs>
        <w:spacing w:after="0" w:line="240" w:lineRule="auto"/>
        <w:ind w:right="418"/>
        <w:jc w:val="center"/>
        <w:rPr>
          <w:rFonts w:eastAsia="Calibri"/>
          <w:b/>
          <w:bCs/>
        </w:rPr>
      </w:pPr>
    </w:p>
    <w:p w14:paraId="305BA3FB" w14:textId="77777777" w:rsidR="005143AD" w:rsidRDefault="005143AD" w:rsidP="005143AD">
      <w:pPr>
        <w:tabs>
          <w:tab w:val="left" w:pos="1134"/>
        </w:tabs>
        <w:kinsoku w:val="0"/>
        <w:overflowPunct w:val="0"/>
        <w:autoSpaceDE w:val="0"/>
        <w:autoSpaceDN w:val="0"/>
        <w:spacing w:after="0" w:line="240" w:lineRule="auto"/>
        <w:jc w:val="center"/>
        <w:rPr>
          <w:rFonts w:eastAsia="Calibri"/>
          <w:b/>
          <w:bCs/>
        </w:rPr>
      </w:pPr>
      <w:r w:rsidRPr="00EA3D83">
        <w:rPr>
          <w:rFonts w:eastAsia="Calibri"/>
          <w:b/>
          <w:bCs/>
        </w:rPr>
        <w:t>г. Большой Камень</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t xml:space="preserve">                </w:t>
      </w:r>
      <w:r w:rsidRPr="00EA3D83">
        <w:rPr>
          <w:rFonts w:eastAsia="Calibri"/>
          <w:b/>
          <w:bCs/>
        </w:rPr>
        <w:t>«__» __________ 20__г.</w:t>
      </w:r>
    </w:p>
    <w:p w14:paraId="46AE95BF" w14:textId="77777777" w:rsidR="005143AD" w:rsidRDefault="005143AD" w:rsidP="005143AD">
      <w:pPr>
        <w:tabs>
          <w:tab w:val="left" w:pos="1134"/>
        </w:tabs>
        <w:kinsoku w:val="0"/>
        <w:overflowPunct w:val="0"/>
        <w:autoSpaceDE w:val="0"/>
        <w:autoSpaceDN w:val="0"/>
        <w:spacing w:after="0" w:line="240" w:lineRule="auto"/>
        <w:jc w:val="center"/>
        <w:rPr>
          <w:rFonts w:eastAsia="Calibri"/>
          <w:b/>
          <w:bCs/>
        </w:rPr>
      </w:pPr>
    </w:p>
    <w:p w14:paraId="32B397C1" w14:textId="77777777" w:rsidR="005143AD" w:rsidRPr="00982564" w:rsidRDefault="005143AD" w:rsidP="005143AD">
      <w:pPr>
        <w:tabs>
          <w:tab w:val="left" w:pos="1134"/>
        </w:tabs>
        <w:kinsoku w:val="0"/>
        <w:overflowPunct w:val="0"/>
        <w:autoSpaceDE w:val="0"/>
        <w:autoSpaceDN w:val="0"/>
        <w:spacing w:after="0" w:line="240" w:lineRule="auto"/>
        <w:jc w:val="center"/>
        <w:rPr>
          <w:rFonts w:eastAsia="Times New Roman"/>
          <w:bCs/>
          <w:iCs/>
          <w:lang w:eastAsia="ru-RU"/>
        </w:rPr>
      </w:pPr>
      <w:r w:rsidRPr="00982564">
        <w:rPr>
          <w:b/>
        </w:rPr>
        <w:lastRenderedPageBreak/>
        <w:t>ДОГОВОР ПОСТАВКИ №_________</w:t>
      </w:r>
    </w:p>
    <w:p w14:paraId="2ED19903" w14:textId="77777777" w:rsidR="005143AD" w:rsidRPr="00982564" w:rsidRDefault="005143AD" w:rsidP="005143AD">
      <w:pPr>
        <w:spacing w:after="0" w:line="240" w:lineRule="auto"/>
        <w:jc w:val="both"/>
      </w:pPr>
    </w:p>
    <w:p w14:paraId="39E7D006" w14:textId="77777777" w:rsidR="005143AD" w:rsidRPr="00982564" w:rsidRDefault="005143AD" w:rsidP="005143AD">
      <w:pPr>
        <w:spacing w:after="0" w:line="240" w:lineRule="auto"/>
        <w:jc w:val="both"/>
      </w:pPr>
      <w:r w:rsidRPr="00982564">
        <w:t xml:space="preserve">г. Большой Камень                                                               </w:t>
      </w:r>
      <w:r>
        <w:t xml:space="preserve">                   </w:t>
      </w:r>
      <w:r w:rsidRPr="00982564">
        <w:t xml:space="preserve">       «___» ____________20</w:t>
      </w:r>
      <w:r>
        <w:t>__</w:t>
      </w:r>
      <w:r w:rsidRPr="00982564">
        <w:t xml:space="preserve"> г. </w:t>
      </w:r>
    </w:p>
    <w:p w14:paraId="0D24380C" w14:textId="77777777" w:rsidR="005143AD" w:rsidRPr="00982564" w:rsidRDefault="005143AD" w:rsidP="005143AD">
      <w:pPr>
        <w:spacing w:after="0" w:line="240" w:lineRule="auto"/>
        <w:jc w:val="both"/>
      </w:pPr>
    </w:p>
    <w:p w14:paraId="4186CADF" w14:textId="77777777" w:rsidR="005143AD" w:rsidRPr="00982564" w:rsidRDefault="005143AD" w:rsidP="005143AD">
      <w:pPr>
        <w:tabs>
          <w:tab w:val="left" w:pos="708"/>
          <w:tab w:val="left" w:pos="1134"/>
        </w:tabs>
        <w:autoSpaceDN w:val="0"/>
        <w:spacing w:after="0" w:line="240" w:lineRule="auto"/>
        <w:jc w:val="both"/>
      </w:pPr>
      <w:r w:rsidRPr="00091A88">
        <w:rPr>
          <w:b/>
        </w:rPr>
        <w:t>Общество с ограниченной ответственностью «Судостроительный комплекс «Звезда»                       (ООО ССК «Звезда»),</w:t>
      </w:r>
      <w:r w:rsidRPr="00982564">
        <w:t xml:space="preserve">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«Покупатель») в лице </w:t>
      </w:r>
      <w:r w:rsidRPr="00781DA6">
        <w:rPr>
          <w:rFonts w:eastAsia="Calibri"/>
          <w:b/>
          <w:color w:val="000000"/>
        </w:rPr>
        <w:t>Колбина Александра Викторовича</w:t>
      </w:r>
      <w:r w:rsidRPr="00091A88">
        <w:rPr>
          <w:b/>
        </w:rPr>
        <w:t>,</w:t>
      </w:r>
      <w:r w:rsidRPr="00982564">
        <w:t xml:space="preserve"> действующего на основании </w:t>
      </w:r>
      <w:r w:rsidRPr="00781DA6">
        <w:rPr>
          <w:rFonts w:eastAsia="Calibri"/>
          <w:color w:val="000000"/>
        </w:rPr>
        <w:t xml:space="preserve">Доверенности </w:t>
      </w:r>
      <w:r w:rsidRPr="00781DA6">
        <w:rPr>
          <w:rFonts w:eastAsia="Calibri"/>
        </w:rPr>
        <w:t>№ ___ от «__» _____</w:t>
      </w:r>
      <w:r w:rsidRPr="00781DA6">
        <w:rPr>
          <w:rFonts w:eastAsia="Calibri"/>
          <w:color w:val="000000"/>
        </w:rPr>
        <w:t xml:space="preserve"> 20__ г.,</w:t>
      </w:r>
      <w:r w:rsidRPr="00982564">
        <w:t>, с одной стороны, и _______________________, зарегистрированное в ____________________________________ (далее Поставщик) в лице 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6B21B4C9" w14:textId="77777777" w:rsidR="005143AD" w:rsidRPr="00982564" w:rsidRDefault="005143AD" w:rsidP="005143AD">
      <w:pPr>
        <w:spacing w:after="0" w:line="240" w:lineRule="auto"/>
        <w:jc w:val="both"/>
      </w:pPr>
    </w:p>
    <w:p w14:paraId="072172D1" w14:textId="77777777" w:rsidR="005143AD" w:rsidRPr="00982564" w:rsidRDefault="005143AD" w:rsidP="005143AD">
      <w:pPr>
        <w:spacing w:after="0" w:line="240" w:lineRule="auto"/>
        <w:contextualSpacing/>
        <w:jc w:val="center"/>
        <w:rPr>
          <w:rFonts w:eastAsia="Calibri"/>
          <w:b/>
        </w:rPr>
      </w:pPr>
      <w:r w:rsidRPr="00982564">
        <w:rPr>
          <w:rFonts w:eastAsia="Calibri"/>
          <w:b/>
        </w:rPr>
        <w:t>1. ПРЕДМЕТ ДОГОВОРА</w:t>
      </w:r>
    </w:p>
    <w:p w14:paraId="293E6FB4" w14:textId="77777777" w:rsidR="005143AD" w:rsidRPr="00D85ABE" w:rsidRDefault="005143AD" w:rsidP="005143AD">
      <w:pPr>
        <w:pStyle w:val="a7"/>
        <w:numPr>
          <w:ilvl w:val="1"/>
          <w:numId w:val="3"/>
        </w:numPr>
        <w:tabs>
          <w:tab w:val="left" w:pos="0"/>
        </w:tabs>
        <w:spacing w:after="0" w:line="252" w:lineRule="auto"/>
        <w:ind w:left="0" w:firstLine="0"/>
        <w:jc w:val="both"/>
        <w:rPr>
          <w:rFonts w:ascii="Times New Roman" w:hAnsi="Times New Roman"/>
        </w:rPr>
      </w:pPr>
      <w:r w:rsidRPr="00982564">
        <w:rPr>
          <w:rFonts w:ascii="Times New Roman" w:hAnsi="Times New Roman"/>
        </w:rPr>
        <w:t xml:space="preserve">Поставщик обязуется передать в собственность Покупателя </w:t>
      </w:r>
      <w:r w:rsidRPr="00D85ABE">
        <w:rPr>
          <w:rFonts w:ascii="Times New Roman" w:eastAsia="Batang" w:hAnsi="Times New Roman"/>
          <w:b/>
          <w:bCs/>
        </w:rPr>
        <w:t>систем</w:t>
      </w:r>
      <w:r>
        <w:rPr>
          <w:rFonts w:ascii="Times New Roman" w:eastAsia="Batang" w:hAnsi="Times New Roman"/>
          <w:b/>
          <w:bCs/>
        </w:rPr>
        <w:t>ы</w:t>
      </w:r>
      <w:r w:rsidRPr="00D85ABE">
        <w:rPr>
          <w:rFonts w:ascii="Times New Roman" w:eastAsia="Batang" w:hAnsi="Times New Roman"/>
          <w:b/>
          <w:bCs/>
        </w:rPr>
        <w:t xml:space="preserve"> отсоса газов и аэрозолей из зоны сварки, систем</w:t>
      </w:r>
      <w:r>
        <w:rPr>
          <w:rFonts w:ascii="Times New Roman" w:eastAsia="Batang" w:hAnsi="Times New Roman"/>
          <w:b/>
          <w:bCs/>
        </w:rPr>
        <w:t>ы</w:t>
      </w:r>
      <w:r w:rsidRPr="00D85ABE">
        <w:rPr>
          <w:rFonts w:ascii="Times New Roman" w:eastAsia="Batang" w:hAnsi="Times New Roman"/>
          <w:b/>
          <w:bCs/>
        </w:rPr>
        <w:t xml:space="preserve"> приточной вентиляции</w:t>
      </w:r>
      <w:r w:rsidRPr="00982564">
        <w:rPr>
          <w:rFonts w:ascii="Times New Roman" w:hAnsi="Times New Roman"/>
        </w:rPr>
        <w:t xml:space="preserve"> (далее – «Товар» или «Оборудование»), </w:t>
      </w:r>
      <w:r w:rsidRPr="00D85ABE">
        <w:rPr>
          <w:rFonts w:ascii="Times New Roman" w:eastAsia="Batang" w:hAnsi="Times New Roman"/>
        </w:rPr>
        <w:t>согласно Технического задания (Приложение № 1), Спецификации № 1 (Приложение № 2)</w:t>
      </w:r>
      <w:r>
        <w:rPr>
          <w:rFonts w:ascii="Times New Roman" w:eastAsia="Batang" w:hAnsi="Times New Roman"/>
        </w:rPr>
        <w:t xml:space="preserve"> </w:t>
      </w:r>
      <w:r w:rsidRPr="00982564">
        <w:rPr>
          <w:rFonts w:ascii="Times New Roman" w:hAnsi="Times New Roman"/>
        </w:rPr>
        <w:t>к настоящему Договору,</w:t>
      </w:r>
      <w:r w:rsidRPr="00D85ABE">
        <w:rPr>
          <w:rFonts w:ascii="Times New Roman" w:eastAsia="Batang" w:hAnsi="Times New Roman"/>
        </w:rPr>
        <w:t xml:space="preserve"> которые являются неотъемлемой частью настоящего Договора</w:t>
      </w:r>
      <w:r>
        <w:rPr>
          <w:rFonts w:ascii="Times New Roman" w:eastAsia="Batang" w:hAnsi="Times New Roman"/>
        </w:rPr>
        <w:t>,</w:t>
      </w:r>
      <w:r w:rsidRPr="00982564">
        <w:rPr>
          <w:rFonts w:ascii="Times New Roman" w:hAnsi="Times New Roman"/>
        </w:rPr>
        <w:t xml:space="preserve"> а Покупатель обязуется принять и оплатить Товар. </w:t>
      </w:r>
      <w:r w:rsidRPr="00D85ABE">
        <w:rPr>
          <w:rFonts w:ascii="Times New Roman" w:hAnsi="Times New Roman"/>
        </w:rPr>
        <w:t>Перечень, количество, технические характеристики, стоимость, объем поставки Товара указаны в Приложени</w:t>
      </w:r>
      <w:r>
        <w:rPr>
          <w:rFonts w:ascii="Times New Roman" w:hAnsi="Times New Roman"/>
        </w:rPr>
        <w:t>ях</w:t>
      </w:r>
      <w:r w:rsidRPr="00D85ABE">
        <w:rPr>
          <w:rFonts w:ascii="Times New Roman" w:hAnsi="Times New Roman"/>
        </w:rPr>
        <w:t> № 1, № 2.</w:t>
      </w:r>
    </w:p>
    <w:p w14:paraId="5B501392" w14:textId="77777777" w:rsidR="005143AD" w:rsidRPr="00982564" w:rsidRDefault="005143AD" w:rsidP="005143AD">
      <w:pPr>
        <w:spacing w:after="0" w:line="240" w:lineRule="auto"/>
        <w:jc w:val="both"/>
      </w:pPr>
      <w:r w:rsidRPr="00982564">
        <w:t xml:space="preserve">1.2. Весь поставляемый Товар должен быть сертифицирован и иметь все необходимые разрешения для его эксплуатации на территории Российской Федерации. Качество поставляемого по настоящему Договору Товара должно соответствовать </w:t>
      </w:r>
      <w:r w:rsidRPr="00982564">
        <w:rPr>
          <w:rFonts w:eastAsia="Batang"/>
        </w:rPr>
        <w:t xml:space="preserve">требованиям Технического регламента Таможенного Союза 010/2011 «О безопасности машин и оборудования», и подтверждаться сертификатом или декларацией о соответствии требованиям ТР/ТС, </w:t>
      </w:r>
      <w:r w:rsidRPr="00982564">
        <w:t>а также сертификатом качества, заверенным заводом изготовителем (Акт приёмки ОТК завода изготовителя со штампом ОТК) или свидетельством о приемке Оборудования по качеству на заводе-изготовителе.</w:t>
      </w:r>
    </w:p>
    <w:p w14:paraId="2A0BB74F" w14:textId="77777777" w:rsidR="005143AD" w:rsidRDefault="005143AD" w:rsidP="005143AD">
      <w:pPr>
        <w:spacing w:after="0" w:line="240" w:lineRule="auto"/>
        <w:jc w:val="both"/>
        <w:rPr>
          <w:bCs/>
        </w:rPr>
      </w:pPr>
      <w:r w:rsidRPr="00982564">
        <w:t xml:space="preserve">1.3. </w:t>
      </w:r>
      <w:r w:rsidRPr="00982564">
        <w:rPr>
          <w:bCs/>
        </w:rPr>
        <w:t xml:space="preserve">Поставляемый Товар должен быть новым, не бывшим в употреблении, не восстановленным, не иметь дефектов. </w:t>
      </w:r>
    </w:p>
    <w:p w14:paraId="1E84216D" w14:textId="77777777" w:rsidR="005143AD" w:rsidRPr="000E6005" w:rsidRDefault="005143AD" w:rsidP="000F5455">
      <w:pPr>
        <w:numPr>
          <w:ilvl w:val="1"/>
          <w:numId w:val="39"/>
        </w:numPr>
        <w:spacing w:line="240" w:lineRule="auto"/>
        <w:ind w:left="0" w:firstLine="0"/>
        <w:jc w:val="both"/>
        <w:rPr>
          <w:bCs/>
        </w:rPr>
      </w:pPr>
      <w:r w:rsidRPr="000E6005">
        <w:rPr>
          <w:bCs/>
        </w:rPr>
        <w:t>Если в рамках поставки Товара возникает необходимость в поставке дополнительного 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4E031043" w14:textId="77777777" w:rsidR="005143AD" w:rsidRPr="00982564" w:rsidRDefault="005143AD" w:rsidP="005143AD">
      <w:pPr>
        <w:spacing w:after="0" w:line="240" w:lineRule="auto"/>
        <w:jc w:val="both"/>
        <w:rPr>
          <w:bCs/>
        </w:rPr>
      </w:pPr>
    </w:p>
    <w:p w14:paraId="6693C6FC" w14:textId="77777777" w:rsidR="005143AD" w:rsidRPr="00982564" w:rsidRDefault="005143AD" w:rsidP="005143AD">
      <w:pPr>
        <w:kinsoku w:val="0"/>
        <w:overflowPunct w:val="0"/>
        <w:autoSpaceDE w:val="0"/>
        <w:autoSpaceDN w:val="0"/>
        <w:spacing w:after="0" w:line="240" w:lineRule="auto"/>
        <w:jc w:val="center"/>
        <w:rPr>
          <w:b/>
        </w:rPr>
      </w:pPr>
      <w:r w:rsidRPr="00982564">
        <w:rPr>
          <w:b/>
        </w:rPr>
        <w:t>2. ЦЕНА ДОГОВОРА</w:t>
      </w:r>
    </w:p>
    <w:p w14:paraId="4E4599EC" w14:textId="77777777" w:rsidR="005143AD" w:rsidRDefault="005143AD" w:rsidP="005143AD">
      <w:pPr>
        <w:spacing w:after="0" w:line="240" w:lineRule="auto"/>
        <w:jc w:val="both"/>
      </w:pPr>
      <w:r w:rsidRPr="00982564">
        <w:t xml:space="preserve">2.1. Общая цена Договора составляет: _______ (__________), </w:t>
      </w:r>
      <w:r>
        <w:t>в том числе</w:t>
      </w:r>
      <w:r w:rsidRPr="008A30CC" w:rsidDel="008A30CC">
        <w:t xml:space="preserve"> </w:t>
      </w:r>
      <w:r w:rsidRPr="00982564">
        <w:t xml:space="preserve">НДС </w:t>
      </w:r>
      <w:r>
        <w:t xml:space="preserve">(20%) </w:t>
      </w:r>
      <w:r w:rsidRPr="00982564">
        <w:t>_________</w:t>
      </w:r>
      <w:r>
        <w:t xml:space="preserve"> (</w:t>
      </w:r>
      <w:r w:rsidRPr="00982564">
        <w:t>__________</w:t>
      </w:r>
      <w:r>
        <w:t>)</w:t>
      </w:r>
      <w:r w:rsidRPr="00982564">
        <w:t xml:space="preserve">. </w:t>
      </w:r>
    </w:p>
    <w:p w14:paraId="5F2ECD8C" w14:textId="77777777" w:rsidR="005143AD" w:rsidRPr="009F6679" w:rsidRDefault="005143AD" w:rsidP="005143AD">
      <w:pPr>
        <w:spacing w:after="0" w:line="240" w:lineRule="auto"/>
        <w:ind w:firstLine="567"/>
        <w:jc w:val="both"/>
      </w:pPr>
      <w:r w:rsidRPr="00EE1128">
        <w:t>Размер ставки налога на добавленную стоимость определяется в соответствии с действующим налоговым законодательством Российской Федерации</w:t>
      </w:r>
      <w:r>
        <w:t xml:space="preserve"> на дату реализации Товара.</w:t>
      </w:r>
      <w:r w:rsidRPr="00EE1128" w:rsidDel="00EE1128">
        <w:t xml:space="preserve"> </w:t>
      </w:r>
    </w:p>
    <w:p w14:paraId="21905365" w14:textId="77777777" w:rsidR="005143AD" w:rsidRPr="00982564" w:rsidRDefault="005143AD" w:rsidP="005143AD">
      <w:pPr>
        <w:spacing w:after="0" w:line="240" w:lineRule="auto"/>
        <w:ind w:firstLine="567"/>
        <w:jc w:val="both"/>
      </w:pPr>
      <w:r w:rsidRPr="00982564">
        <w:t>Стоимость Товара согласно Технического задания (Приложение № 1) определена в Спецификации № 1</w:t>
      </w:r>
      <w:r w:rsidRPr="009B269D">
        <w:t xml:space="preserve"> </w:t>
      </w:r>
      <w:r>
        <w:t>(</w:t>
      </w:r>
      <w:r w:rsidRPr="0020723E">
        <w:t>Приложении № 2</w:t>
      </w:r>
      <w:r>
        <w:t>)</w:t>
      </w:r>
      <w:r w:rsidRPr="00982564">
        <w:t xml:space="preserve"> к настоящему Договору </w:t>
      </w:r>
    </w:p>
    <w:p w14:paraId="38DC13DF" w14:textId="77777777" w:rsidR="005143AD" w:rsidRPr="00982564" w:rsidRDefault="005143AD" w:rsidP="005143AD">
      <w:pPr>
        <w:spacing w:after="0" w:line="240" w:lineRule="auto"/>
        <w:jc w:val="both"/>
      </w:pPr>
      <w:r w:rsidRPr="00982564">
        <w:t xml:space="preserve">2.2. Общая цена Договора согласована Сторонами и включает в себя следующие позиции: </w:t>
      </w:r>
    </w:p>
    <w:p w14:paraId="6DF3251B" w14:textId="77777777" w:rsidR="005143AD" w:rsidRPr="00982564" w:rsidRDefault="005143AD" w:rsidP="000F5455">
      <w:pPr>
        <w:pStyle w:val="a7"/>
        <w:numPr>
          <w:ilvl w:val="3"/>
          <w:numId w:val="33"/>
        </w:numPr>
        <w:spacing w:after="0" w:line="240" w:lineRule="auto"/>
        <w:ind w:left="426" w:hanging="45"/>
        <w:rPr>
          <w:rFonts w:ascii="Times New Roman" w:hAnsi="Times New Roman"/>
        </w:rPr>
      </w:pPr>
      <w:r w:rsidRPr="00982564">
        <w:rPr>
          <w:rFonts w:ascii="Times New Roman" w:hAnsi="Times New Roman"/>
        </w:rPr>
        <w:t xml:space="preserve">Цена поставляемого Товара </w:t>
      </w:r>
      <w:r>
        <w:rPr>
          <w:rFonts w:ascii="Times New Roman" w:hAnsi="Times New Roman"/>
        </w:rPr>
        <w:t>в том числе</w:t>
      </w:r>
      <w:r w:rsidRPr="000601B6">
        <w:rPr>
          <w:rFonts w:ascii="Times New Roman" w:hAnsi="Times New Roman"/>
        </w:rPr>
        <w:t xml:space="preserve"> НДС </w:t>
      </w:r>
      <w:r>
        <w:rPr>
          <w:rFonts w:ascii="Times New Roman" w:hAnsi="Times New Roman"/>
        </w:rPr>
        <w:t xml:space="preserve">(20 %) </w:t>
      </w:r>
      <w:r w:rsidRPr="000601B6">
        <w:rPr>
          <w:rFonts w:ascii="Times New Roman" w:hAnsi="Times New Roman"/>
        </w:rPr>
        <w:t>_______ (____________) рублей</w:t>
      </w:r>
      <w:r w:rsidRPr="00982564">
        <w:rPr>
          <w:rFonts w:ascii="Times New Roman" w:hAnsi="Times New Roman"/>
        </w:rPr>
        <w:t>;</w:t>
      </w:r>
    </w:p>
    <w:p w14:paraId="23E36782" w14:textId="77777777" w:rsidR="005143AD" w:rsidRPr="00982564" w:rsidRDefault="005143AD" w:rsidP="000F5455">
      <w:pPr>
        <w:pStyle w:val="a7"/>
        <w:numPr>
          <w:ilvl w:val="0"/>
          <w:numId w:val="33"/>
        </w:numPr>
        <w:spacing w:after="0" w:line="240" w:lineRule="auto"/>
        <w:jc w:val="both"/>
        <w:rPr>
          <w:rFonts w:ascii="Times New Roman" w:hAnsi="Times New Roman"/>
        </w:rPr>
      </w:pPr>
      <w:r w:rsidRPr="00982564">
        <w:rPr>
          <w:rFonts w:ascii="Times New Roman" w:hAnsi="Times New Roman"/>
        </w:rPr>
        <w:t>Стоимость доставки в Место приемки Товара согласно п.5.4;</w:t>
      </w:r>
    </w:p>
    <w:p w14:paraId="6606B2E0" w14:textId="77777777" w:rsidR="005143AD" w:rsidRPr="00982564" w:rsidRDefault="005143AD" w:rsidP="000F5455">
      <w:pPr>
        <w:pStyle w:val="a7"/>
        <w:numPr>
          <w:ilvl w:val="0"/>
          <w:numId w:val="33"/>
        </w:numPr>
        <w:spacing w:after="0" w:line="240" w:lineRule="auto"/>
        <w:jc w:val="both"/>
        <w:rPr>
          <w:rFonts w:ascii="Times New Roman" w:hAnsi="Times New Roman"/>
        </w:rPr>
      </w:pPr>
      <w:r w:rsidRPr="00982564">
        <w:rPr>
          <w:rFonts w:ascii="Times New Roman" w:hAnsi="Times New Roman"/>
        </w:rPr>
        <w:t>Упаковка</w:t>
      </w:r>
      <w:r w:rsidRPr="009B269D">
        <w:rPr>
          <w:rFonts w:ascii="Times New Roman" w:hAnsi="Times New Roman"/>
        </w:rPr>
        <w:t xml:space="preserve"> </w:t>
      </w:r>
      <w:r>
        <w:rPr>
          <w:rFonts w:ascii="Times New Roman" w:hAnsi="Times New Roman"/>
        </w:rPr>
        <w:t>согласно п. 5.8 – 5.11 Договора</w:t>
      </w:r>
      <w:r w:rsidRPr="00982564">
        <w:rPr>
          <w:rFonts w:ascii="Times New Roman" w:hAnsi="Times New Roman"/>
        </w:rPr>
        <w:t>;</w:t>
      </w:r>
    </w:p>
    <w:p w14:paraId="2A09349C" w14:textId="77777777" w:rsidR="005143AD" w:rsidRDefault="005143AD" w:rsidP="000F5455">
      <w:pPr>
        <w:pStyle w:val="a7"/>
        <w:numPr>
          <w:ilvl w:val="0"/>
          <w:numId w:val="33"/>
        </w:numPr>
        <w:spacing w:after="0" w:line="240" w:lineRule="auto"/>
        <w:jc w:val="both"/>
        <w:rPr>
          <w:rFonts w:ascii="Times New Roman" w:hAnsi="Times New Roman"/>
        </w:rPr>
      </w:pPr>
      <w:r w:rsidRPr="00982564">
        <w:rPr>
          <w:rFonts w:ascii="Times New Roman" w:hAnsi="Times New Roman"/>
        </w:rPr>
        <w:t>Документация согласно п. 5.6</w:t>
      </w:r>
      <w:r w:rsidRPr="00982564">
        <w:rPr>
          <w:rFonts w:ascii="Times New Roman" w:hAnsi="Times New Roman"/>
          <w:color w:val="FF0000"/>
        </w:rPr>
        <w:t>.</w:t>
      </w:r>
      <w:r w:rsidRPr="00982564">
        <w:rPr>
          <w:rFonts w:ascii="Times New Roman" w:hAnsi="Times New Roman"/>
        </w:rPr>
        <w:t xml:space="preserve">; </w:t>
      </w:r>
    </w:p>
    <w:p w14:paraId="3E341A77" w14:textId="77777777" w:rsidR="005143AD" w:rsidRPr="00F87035" w:rsidRDefault="005143AD" w:rsidP="000F5455">
      <w:pPr>
        <w:pStyle w:val="a7"/>
        <w:numPr>
          <w:ilvl w:val="0"/>
          <w:numId w:val="33"/>
        </w:numPr>
        <w:spacing w:after="0" w:line="252" w:lineRule="auto"/>
        <w:jc w:val="both"/>
        <w:rPr>
          <w:rFonts w:ascii="Times New Roman" w:hAnsi="Times New Roman"/>
        </w:rPr>
      </w:pPr>
      <w:r>
        <w:rPr>
          <w:rFonts w:ascii="Times New Roman" w:hAnsi="Times New Roman"/>
        </w:rPr>
        <w:t>Иные расходы на сохранность Оборудования при транспортировке согласно требованиям раздела 5 Договора.</w:t>
      </w:r>
    </w:p>
    <w:p w14:paraId="6FE8203E" w14:textId="77777777" w:rsidR="005143AD" w:rsidRPr="00982564" w:rsidRDefault="005143AD" w:rsidP="005143AD">
      <w:pPr>
        <w:spacing w:after="0" w:line="240" w:lineRule="auto"/>
        <w:jc w:val="both"/>
      </w:pPr>
      <w:r w:rsidRPr="00982564">
        <w:t>2.3. Общая цена Договора является фиксированной.</w:t>
      </w:r>
    </w:p>
    <w:p w14:paraId="3729E2A2" w14:textId="77777777" w:rsidR="005143AD" w:rsidRPr="00982564" w:rsidRDefault="005143AD" w:rsidP="005143AD">
      <w:pPr>
        <w:spacing w:after="0" w:line="240" w:lineRule="auto"/>
        <w:rPr>
          <w:b/>
        </w:rPr>
      </w:pPr>
    </w:p>
    <w:p w14:paraId="5CE84148" w14:textId="77777777" w:rsidR="005143AD" w:rsidRPr="00982564" w:rsidRDefault="005143AD" w:rsidP="005143AD">
      <w:pPr>
        <w:spacing w:after="0" w:line="240" w:lineRule="auto"/>
        <w:jc w:val="center"/>
        <w:rPr>
          <w:b/>
        </w:rPr>
      </w:pPr>
      <w:r w:rsidRPr="00982564">
        <w:rPr>
          <w:b/>
        </w:rPr>
        <w:lastRenderedPageBreak/>
        <w:t>3. УСЛОВИЯ ПЛАТЕЖА</w:t>
      </w:r>
    </w:p>
    <w:p w14:paraId="551D5E97" w14:textId="77777777" w:rsidR="005143AD" w:rsidRPr="00982564" w:rsidRDefault="005143AD" w:rsidP="005143AD">
      <w:pPr>
        <w:spacing w:after="0" w:line="240" w:lineRule="auto"/>
        <w:jc w:val="both"/>
        <w:rPr>
          <w:rFonts w:eastAsia="Calibri"/>
        </w:rPr>
      </w:pPr>
      <w:r w:rsidRPr="00982564">
        <w:rPr>
          <w:rFonts w:eastAsia="Calibri"/>
        </w:rPr>
        <w:t xml:space="preserve">3.1. Стороны применяют следующий порядок оплаты стоимости Товара: </w:t>
      </w:r>
    </w:p>
    <w:p w14:paraId="62C2B539" w14:textId="77777777" w:rsidR="005143AD" w:rsidRPr="00982564" w:rsidRDefault="005143AD" w:rsidP="005143AD">
      <w:pPr>
        <w:spacing w:after="0" w:line="240" w:lineRule="auto"/>
        <w:ind w:firstLine="567"/>
        <w:jc w:val="both"/>
        <w:rPr>
          <w:b/>
          <w:i/>
          <w:color w:val="000000"/>
        </w:rPr>
      </w:pPr>
      <w:r w:rsidRPr="00982564">
        <w:rPr>
          <w:b/>
          <w:i/>
          <w:color w:val="000000"/>
        </w:rPr>
        <w:t>В случае, если Поставщик не является субъектом малого и среднего предпринимательства:</w:t>
      </w:r>
    </w:p>
    <w:p w14:paraId="62AF3AE6" w14:textId="77777777" w:rsidR="005143AD" w:rsidRDefault="005143AD" w:rsidP="005143AD">
      <w:pPr>
        <w:spacing w:after="0" w:line="240" w:lineRule="auto"/>
        <w:jc w:val="both"/>
        <w:rPr>
          <w:rFonts w:eastAsia="Calibri"/>
        </w:rPr>
      </w:pPr>
      <w:r w:rsidRPr="00982564">
        <w:rPr>
          <w:rFonts w:eastAsia="Calibri"/>
        </w:rPr>
        <w:t xml:space="preserve">3.1.1. Платеж в размере </w:t>
      </w:r>
      <w:r>
        <w:rPr>
          <w:rFonts w:eastAsia="Calibri"/>
        </w:rPr>
        <w:t>95</w:t>
      </w:r>
      <w:r w:rsidRPr="00982564">
        <w:rPr>
          <w:rFonts w:eastAsia="Calibri"/>
        </w:rPr>
        <w:t xml:space="preserve"> % (</w:t>
      </w:r>
      <w:r>
        <w:rPr>
          <w:rFonts w:eastAsia="Calibri"/>
        </w:rPr>
        <w:t>девяносто пять</w:t>
      </w:r>
      <w:r w:rsidRPr="00982564">
        <w:rPr>
          <w:rFonts w:eastAsia="Calibri"/>
        </w:rPr>
        <w:t xml:space="preserve"> процентов) от общей стоимости поставляемого Товара по Спецификации № 1</w:t>
      </w:r>
      <w:r>
        <w:rPr>
          <w:rFonts w:eastAsia="Calibri"/>
        </w:rPr>
        <w:t xml:space="preserve"> </w:t>
      </w:r>
      <w:r w:rsidRPr="00D85ABE">
        <w:rPr>
          <w:rFonts w:eastAsia="Batang"/>
        </w:rPr>
        <w:t>(Приложение № 2)</w:t>
      </w:r>
      <w:r w:rsidRPr="00982564">
        <w:rPr>
          <w:rFonts w:eastAsia="Calibri"/>
        </w:rPr>
        <w:t xml:space="preserve">, что составляет _______  (           ), </w:t>
      </w:r>
      <w:r>
        <w:t>в том числе</w:t>
      </w:r>
      <w:r w:rsidRPr="000601B6">
        <w:t xml:space="preserve"> </w:t>
      </w:r>
      <w:r w:rsidRPr="009F6679">
        <w:t xml:space="preserve">НДС </w:t>
      </w:r>
      <w:r>
        <w:t xml:space="preserve">(20%) </w:t>
      </w:r>
      <w:r w:rsidRPr="00982564">
        <w:rPr>
          <w:rFonts w:eastAsia="Calibri"/>
        </w:rPr>
        <w:t xml:space="preserve">- ______(          ), производится Покупателем в течение 45 </w:t>
      </w:r>
      <w:r>
        <w:rPr>
          <w:rFonts w:eastAsia="Calibri"/>
        </w:rPr>
        <w:t>(сорока пяти</w:t>
      </w:r>
      <w:r w:rsidRPr="00982564">
        <w:rPr>
          <w:rFonts w:eastAsia="Calibri"/>
        </w:rPr>
        <w:t xml:space="preserve">) календарных дней, но не ранее, чем через 30 (тридцать)  календарных дней </w:t>
      </w:r>
      <w:r w:rsidRPr="00FC1972">
        <w:rPr>
          <w:rFonts w:eastAsia="Times New Roman"/>
          <w:bCs/>
          <w:lang w:eastAsia="ru-RU" w:bidi="he-IL"/>
        </w:rPr>
        <w:t>по факту передачи всего Товара в соответствии со</w:t>
      </w:r>
      <w:r w:rsidRPr="00FC1972">
        <w:rPr>
          <w:rFonts w:eastAsia="Times New Roman"/>
          <w:bCs/>
          <w:lang w:eastAsia="ru-RU"/>
        </w:rPr>
        <w:t xml:space="preserve"> Спецификацией</w:t>
      </w:r>
      <w:r>
        <w:rPr>
          <w:rFonts w:eastAsia="Times New Roman"/>
          <w:bCs/>
          <w:lang w:eastAsia="ru-RU"/>
        </w:rPr>
        <w:t xml:space="preserve"> № 1</w:t>
      </w:r>
      <w:r w:rsidRPr="00FC1972">
        <w:rPr>
          <w:rFonts w:eastAsia="Times New Roman"/>
          <w:bCs/>
          <w:lang w:eastAsia="ru-RU"/>
        </w:rPr>
        <w:t xml:space="preserve"> (Приложение №</w:t>
      </w:r>
      <w:r>
        <w:rPr>
          <w:rFonts w:eastAsia="Times New Roman"/>
          <w:bCs/>
          <w:lang w:eastAsia="ru-RU"/>
        </w:rPr>
        <w:t xml:space="preserve"> </w:t>
      </w:r>
      <w:r w:rsidRPr="00FC1972">
        <w:rPr>
          <w:rFonts w:eastAsia="Times New Roman"/>
          <w:bCs/>
          <w:lang w:eastAsia="ru-RU"/>
        </w:rPr>
        <w:t>2</w:t>
      </w:r>
      <w:r w:rsidRPr="00FC1972">
        <w:rPr>
          <w:rFonts w:eastAsia="Times New Roman"/>
          <w:bCs/>
          <w:lang w:eastAsia="ru-RU" w:bidi="he-IL"/>
        </w:rPr>
        <w:t>) и Тех</w:t>
      </w:r>
      <w:r w:rsidRPr="00FC1972">
        <w:rPr>
          <w:rFonts w:eastAsia="Times New Roman"/>
          <w:bCs/>
          <w:lang w:eastAsia="ru-RU"/>
        </w:rPr>
        <w:t>ническим заданием (Приложение №</w:t>
      </w:r>
      <w:r>
        <w:rPr>
          <w:rFonts w:eastAsia="Times New Roman"/>
          <w:bCs/>
          <w:lang w:eastAsia="ru-RU"/>
        </w:rPr>
        <w:t xml:space="preserve"> 1</w:t>
      </w:r>
      <w:r w:rsidRPr="00FC1972">
        <w:rPr>
          <w:rFonts w:eastAsia="Times New Roman"/>
          <w:bCs/>
          <w:lang w:eastAsia="ru-RU"/>
        </w:rPr>
        <w:t xml:space="preserve">) в </w:t>
      </w:r>
      <w:r>
        <w:rPr>
          <w:rFonts w:eastAsia="Times New Roman"/>
          <w:bCs/>
          <w:lang w:eastAsia="ru-RU"/>
        </w:rPr>
        <w:t>М</w:t>
      </w:r>
      <w:r w:rsidRPr="00FC1972">
        <w:rPr>
          <w:rFonts w:eastAsia="Times New Roman"/>
          <w:bCs/>
          <w:lang w:eastAsia="ru-RU" w:bidi="he-IL"/>
        </w:rPr>
        <w:t xml:space="preserve">есто </w:t>
      </w:r>
      <w:r w:rsidRPr="00456696">
        <w:rPr>
          <w:rFonts w:eastAsia="Times New Roman"/>
          <w:bCs/>
          <w:lang w:eastAsia="ru-RU" w:bidi="he-IL"/>
        </w:rPr>
        <w:t>приемки Товара</w:t>
      </w:r>
      <w:r>
        <w:rPr>
          <w:rFonts w:eastAsia="Calibri"/>
        </w:rPr>
        <w:t xml:space="preserve">, </w:t>
      </w:r>
      <w:r w:rsidRPr="00982564">
        <w:rPr>
          <w:rFonts w:eastAsia="Calibri"/>
        </w:rPr>
        <w:t xml:space="preserve">с даты подписания </w:t>
      </w:r>
      <w:r w:rsidRPr="00FC1972">
        <w:rPr>
          <w:rFonts w:eastAsia="Times New Roman"/>
          <w:bCs/>
          <w:lang w:eastAsia="ru-RU" w:bidi="he-IL"/>
        </w:rPr>
        <w:t>обеими сторонами</w:t>
      </w:r>
      <w:r w:rsidRPr="00982564">
        <w:rPr>
          <w:rFonts w:eastAsia="Calibri"/>
        </w:rPr>
        <w:t xml:space="preserve"> Акта приемки Товара по форме согласно Приложению № 3, на основании подписанной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14:paraId="777378AC" w14:textId="77777777" w:rsidR="005143AD" w:rsidRDefault="005143AD" w:rsidP="005143AD">
      <w:pPr>
        <w:spacing w:after="0" w:line="240" w:lineRule="auto"/>
        <w:jc w:val="both"/>
      </w:pPr>
      <w:r>
        <w:rPr>
          <w:rFonts w:eastAsia="Calibri"/>
        </w:rPr>
        <w:t xml:space="preserve">3.1.2. </w:t>
      </w:r>
      <w:r>
        <w:t xml:space="preserve">Платеж 5% (пять процентов) </w:t>
      </w:r>
      <w:r w:rsidRPr="0048460D">
        <w:t xml:space="preserve">от общей стоимости поставляемого Товара по Спецификации № 1 (Приложение № 2), что составляет _______  (           ), </w:t>
      </w:r>
      <w:r>
        <w:t>в том числе</w:t>
      </w:r>
      <w:r w:rsidRPr="0048460D">
        <w:t xml:space="preserve"> НДС (20%) - ______(          ), производится Покупателем в течение 45 (сорока пяти) календарных дней, но не ранее, чем через 30 (тридцать)  календарных дней по факту передачи всего Товара в соответствии со Спецификацией № 1 (Приложение № 2) и Техническим заданием (Приложение № 1) в Место приемки Товара, с даты подписания обеими сторонами Акта приемки Товара по форме согласно Приложению № 3, на основании подписанной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r>
        <w:rPr>
          <w:color w:val="000000"/>
        </w:rPr>
        <w:t xml:space="preserve">, </w:t>
      </w:r>
      <w:r w:rsidRPr="001D5541">
        <w:t xml:space="preserve">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w:t>
      </w:r>
      <w:r>
        <w:t>6</w:t>
      </w:r>
      <w:r w:rsidRPr="001D5541">
        <w:t xml:space="preserve"> Договора.</w:t>
      </w:r>
    </w:p>
    <w:p w14:paraId="23E946A3" w14:textId="77777777" w:rsidR="005143AD" w:rsidRDefault="005143AD" w:rsidP="005143AD">
      <w:pPr>
        <w:spacing w:after="0" w:line="240" w:lineRule="auto"/>
        <w:ind w:firstLine="567"/>
        <w:jc w:val="both"/>
      </w:pPr>
      <w:r w:rsidRPr="00DB43A5">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6 настоящего </w:t>
      </w:r>
      <w:r>
        <w:t>Договора, оплата Покупателем</w:t>
      </w:r>
      <w:r w:rsidRPr="00625995">
        <w:t xml:space="preserve"> </w:t>
      </w:r>
      <w:r>
        <w:t>5 % (пять</w:t>
      </w:r>
      <w:r w:rsidRPr="00DB43A5">
        <w:t xml:space="preserve"> процентов) </w:t>
      </w:r>
      <w:r w:rsidRPr="00856CE7">
        <w:rPr>
          <w:color w:val="000000"/>
        </w:rPr>
        <w:t>от общей стоимости Товара, согласно Спецификации № 1</w:t>
      </w:r>
      <w:r w:rsidRPr="00625995">
        <w:rPr>
          <w:color w:val="000000"/>
        </w:rPr>
        <w:t xml:space="preserve"> </w:t>
      </w:r>
      <w:r w:rsidRPr="00856CE7">
        <w:rPr>
          <w:color w:val="000000"/>
        </w:rPr>
        <w:t xml:space="preserve"> (Приложение № 2), что составляет ___________ (_______) рублей, </w:t>
      </w:r>
      <w:r>
        <w:t>в том числе</w:t>
      </w:r>
      <w:r w:rsidRPr="00B269A4">
        <w:t xml:space="preserve"> НДС</w:t>
      </w:r>
      <w:r>
        <w:t xml:space="preserve"> (20 %)</w:t>
      </w:r>
      <w:r w:rsidRPr="00B269A4">
        <w:t xml:space="preserve"> _______</w:t>
      </w:r>
      <w:r w:rsidRPr="000925D9">
        <w:t xml:space="preserve"> (____________)</w:t>
      </w:r>
      <w:r>
        <w:t xml:space="preserve"> рублей, </w:t>
      </w:r>
      <w:r w:rsidRPr="00DB43A5">
        <w:t>производится в течение 45 (сорока пяти) календарных дней по истечению гарантийного срока на Товар, уст</w:t>
      </w:r>
      <w:r>
        <w:t>ановленного пунктом 6.3</w:t>
      </w:r>
      <w:r w:rsidRPr="00DB43A5">
        <w:t>. настоящего До</w:t>
      </w:r>
      <w:r>
        <w:t>говора, при наличии подписанной</w:t>
      </w:r>
      <w:r w:rsidRPr="00DB43A5">
        <w:t xml:space="preserve"> сторонами </w:t>
      </w:r>
      <w:r>
        <w:t>Товарной накладной (форма ТОРГ-12) или универсального передаточного документа (УПД), а также</w:t>
      </w:r>
      <w:r w:rsidRPr="00DB43A5">
        <w:t xml:space="preserve"> выставленного счета Поставщика, согласованного по содержанию с Покупателем.</w:t>
      </w:r>
    </w:p>
    <w:p w14:paraId="4747A146" w14:textId="77777777" w:rsidR="005143AD" w:rsidRPr="00982564" w:rsidRDefault="005143AD" w:rsidP="005143AD">
      <w:pPr>
        <w:spacing w:after="0" w:line="240" w:lineRule="auto"/>
        <w:jc w:val="both"/>
        <w:rPr>
          <w:rFonts w:eastAsia="Calibri"/>
        </w:rPr>
      </w:pPr>
    </w:p>
    <w:p w14:paraId="2202CDE7" w14:textId="77777777" w:rsidR="005143AD" w:rsidRPr="00982564" w:rsidRDefault="005143AD" w:rsidP="005143AD">
      <w:pPr>
        <w:spacing w:after="0" w:line="240" w:lineRule="auto"/>
        <w:ind w:firstLine="567"/>
        <w:jc w:val="both"/>
        <w:rPr>
          <w:b/>
          <w:i/>
          <w:color w:val="000000"/>
        </w:rPr>
      </w:pPr>
      <w:r w:rsidRPr="00982564">
        <w:rPr>
          <w:b/>
          <w:i/>
          <w:color w:val="000000"/>
        </w:rPr>
        <w:t>В случае, если Поставщик является субъектом малого и среднего предпринимательства:</w:t>
      </w:r>
    </w:p>
    <w:p w14:paraId="60A1D7BB" w14:textId="77777777" w:rsidR="005143AD" w:rsidRDefault="005143AD" w:rsidP="005143AD">
      <w:pPr>
        <w:spacing w:after="0" w:line="240" w:lineRule="auto"/>
        <w:jc w:val="both"/>
        <w:rPr>
          <w:rFonts w:eastAsia="Calibri"/>
        </w:rPr>
      </w:pPr>
      <w:r w:rsidRPr="00982564">
        <w:rPr>
          <w:rFonts w:eastAsia="Calibri"/>
        </w:rPr>
        <w:t xml:space="preserve">3.1.1. Платеж в размере </w:t>
      </w:r>
      <w:r>
        <w:rPr>
          <w:rFonts w:eastAsia="Calibri"/>
        </w:rPr>
        <w:t>95</w:t>
      </w:r>
      <w:r w:rsidRPr="00982564">
        <w:rPr>
          <w:rFonts w:eastAsia="Calibri"/>
        </w:rPr>
        <w:t xml:space="preserve"> % (</w:t>
      </w:r>
      <w:r>
        <w:rPr>
          <w:rFonts w:eastAsia="Calibri"/>
        </w:rPr>
        <w:t>девяносто пять</w:t>
      </w:r>
      <w:r w:rsidRPr="00982564">
        <w:rPr>
          <w:rFonts w:eastAsia="Calibri"/>
        </w:rPr>
        <w:t xml:space="preserve"> процентов) от общей стоимости поставляемого Товара по Спецификации № 1</w:t>
      </w:r>
      <w:r>
        <w:rPr>
          <w:rFonts w:eastAsia="Calibri"/>
        </w:rPr>
        <w:t xml:space="preserve"> </w:t>
      </w:r>
      <w:r w:rsidRPr="00D85ABE">
        <w:rPr>
          <w:rFonts w:eastAsia="Batang"/>
        </w:rPr>
        <w:t>(Приложение № 2)</w:t>
      </w:r>
      <w:r w:rsidRPr="00982564">
        <w:rPr>
          <w:rFonts w:eastAsia="Calibri"/>
        </w:rPr>
        <w:t xml:space="preserve">, что составляет _______  (           ), </w:t>
      </w:r>
      <w:r>
        <w:t>в том числе</w:t>
      </w:r>
      <w:r w:rsidRPr="000601B6">
        <w:t xml:space="preserve"> </w:t>
      </w:r>
      <w:r w:rsidRPr="009F6679">
        <w:t xml:space="preserve">НДС </w:t>
      </w:r>
      <w:r>
        <w:t xml:space="preserve">(20 %) </w:t>
      </w:r>
      <w:r w:rsidRPr="00982564">
        <w:rPr>
          <w:rFonts w:eastAsia="Calibri"/>
        </w:rPr>
        <w:t xml:space="preserve">- ______(          ), производится Покупателем в течение 30 (тридцати)  календарных дней </w:t>
      </w:r>
      <w:r w:rsidRPr="00FC1972">
        <w:rPr>
          <w:rFonts w:eastAsia="Times New Roman"/>
          <w:bCs/>
          <w:lang w:eastAsia="ru-RU" w:bidi="he-IL"/>
        </w:rPr>
        <w:t>по факту передачи всего Товара в соответствии со</w:t>
      </w:r>
      <w:r w:rsidRPr="00FC1972">
        <w:rPr>
          <w:rFonts w:eastAsia="Times New Roman"/>
          <w:bCs/>
          <w:lang w:eastAsia="ru-RU"/>
        </w:rPr>
        <w:t xml:space="preserve"> Спецификацией</w:t>
      </w:r>
      <w:r>
        <w:rPr>
          <w:rFonts w:eastAsia="Times New Roman"/>
          <w:bCs/>
          <w:lang w:eastAsia="ru-RU"/>
        </w:rPr>
        <w:t xml:space="preserve"> № 1</w:t>
      </w:r>
      <w:r w:rsidRPr="00FC1972">
        <w:rPr>
          <w:rFonts w:eastAsia="Times New Roman"/>
          <w:bCs/>
          <w:lang w:eastAsia="ru-RU"/>
        </w:rPr>
        <w:t xml:space="preserve"> (Приложение №</w:t>
      </w:r>
      <w:r>
        <w:rPr>
          <w:rFonts w:eastAsia="Times New Roman"/>
          <w:bCs/>
          <w:lang w:eastAsia="ru-RU"/>
        </w:rPr>
        <w:t xml:space="preserve"> </w:t>
      </w:r>
      <w:r w:rsidRPr="00FC1972">
        <w:rPr>
          <w:rFonts w:eastAsia="Times New Roman"/>
          <w:bCs/>
          <w:lang w:eastAsia="ru-RU"/>
        </w:rPr>
        <w:t>2</w:t>
      </w:r>
      <w:r w:rsidRPr="00FC1972">
        <w:rPr>
          <w:rFonts w:eastAsia="Times New Roman"/>
          <w:bCs/>
          <w:lang w:eastAsia="ru-RU" w:bidi="he-IL"/>
        </w:rPr>
        <w:t>) и Тех</w:t>
      </w:r>
      <w:r w:rsidRPr="00FC1972">
        <w:rPr>
          <w:rFonts w:eastAsia="Times New Roman"/>
          <w:bCs/>
          <w:lang w:eastAsia="ru-RU"/>
        </w:rPr>
        <w:t>ническим заданием (Приложение №</w:t>
      </w:r>
      <w:r>
        <w:rPr>
          <w:rFonts w:eastAsia="Times New Roman"/>
          <w:bCs/>
          <w:lang w:eastAsia="ru-RU"/>
        </w:rPr>
        <w:t xml:space="preserve"> 1</w:t>
      </w:r>
      <w:r w:rsidRPr="00FC1972">
        <w:rPr>
          <w:rFonts w:eastAsia="Times New Roman"/>
          <w:bCs/>
          <w:lang w:eastAsia="ru-RU"/>
        </w:rPr>
        <w:t xml:space="preserve">) в </w:t>
      </w:r>
      <w:r>
        <w:rPr>
          <w:rFonts w:eastAsia="Times New Roman"/>
          <w:bCs/>
          <w:lang w:eastAsia="ru-RU"/>
        </w:rPr>
        <w:t>М</w:t>
      </w:r>
      <w:r w:rsidRPr="00FC1972">
        <w:rPr>
          <w:rFonts w:eastAsia="Times New Roman"/>
          <w:bCs/>
          <w:lang w:eastAsia="ru-RU" w:bidi="he-IL"/>
        </w:rPr>
        <w:t xml:space="preserve">есто </w:t>
      </w:r>
      <w:r w:rsidRPr="00456696">
        <w:rPr>
          <w:rFonts w:eastAsia="Times New Roman"/>
          <w:bCs/>
          <w:lang w:eastAsia="ru-RU" w:bidi="he-IL"/>
        </w:rPr>
        <w:t>приемки Товара</w:t>
      </w:r>
      <w:r>
        <w:rPr>
          <w:rFonts w:eastAsia="Times New Roman"/>
          <w:bCs/>
          <w:lang w:eastAsia="ru-RU" w:bidi="he-IL"/>
        </w:rPr>
        <w:t>,</w:t>
      </w:r>
      <w:r w:rsidRPr="00982564">
        <w:rPr>
          <w:rFonts w:eastAsia="Calibri"/>
        </w:rPr>
        <w:t xml:space="preserve"> с даты подписания </w:t>
      </w:r>
      <w:r w:rsidRPr="00FC1972">
        <w:rPr>
          <w:rFonts w:eastAsia="Times New Roman"/>
          <w:bCs/>
          <w:lang w:eastAsia="ru-RU" w:bidi="he-IL"/>
        </w:rPr>
        <w:t>обеими сторонами</w:t>
      </w:r>
      <w:r w:rsidRPr="00982564">
        <w:rPr>
          <w:rFonts w:eastAsia="Calibri"/>
        </w:rPr>
        <w:t xml:space="preserve"> Акта приемки Товара по форме согласно Приложению № 3, на основании подписанной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14:paraId="3BDDFF58" w14:textId="77777777" w:rsidR="005143AD" w:rsidRDefault="005143AD" w:rsidP="005143AD">
      <w:pPr>
        <w:spacing w:after="0" w:line="240" w:lineRule="auto"/>
        <w:jc w:val="both"/>
      </w:pPr>
      <w:r>
        <w:rPr>
          <w:rFonts w:eastAsia="Calibri"/>
        </w:rPr>
        <w:t xml:space="preserve">3.1.2. </w:t>
      </w:r>
      <w:r>
        <w:t xml:space="preserve">Платеж 5% (пять процентов) </w:t>
      </w:r>
      <w:r w:rsidRPr="0048460D">
        <w:t xml:space="preserve">от общей стоимости поставляемого Товара по Спецификации № 1 (Приложение № 2), что составляет _______  (           ), </w:t>
      </w:r>
      <w:r>
        <w:t>в том числе</w:t>
      </w:r>
      <w:r w:rsidRPr="0048460D">
        <w:t xml:space="preserve"> НДС (20%) - ______(          ), производится Покупателем в течение 30 (тридцать)  календарных дней по факту передачи всего Товара в соответствии со Спецификацией № 1 (Приложение № 2) и Техническим заданием (Приложение № 1) в Место приемки Товара, с даты подписания обеими сторонами Акта приемки Товара по форме согласно Приложению № 3, на основании подписанной Сторонами товарной </w:t>
      </w:r>
      <w:r w:rsidRPr="0048460D">
        <w:lastRenderedPageBreak/>
        <w:t>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r>
        <w:rPr>
          <w:color w:val="000000"/>
        </w:rPr>
        <w:t xml:space="preserve">, </w:t>
      </w:r>
      <w:r w:rsidRPr="001D5541">
        <w:t xml:space="preserve">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w:t>
      </w:r>
      <w:r>
        <w:t>6</w:t>
      </w:r>
      <w:r w:rsidRPr="001D5541">
        <w:t xml:space="preserve"> Договора.</w:t>
      </w:r>
    </w:p>
    <w:p w14:paraId="4E99A7B6" w14:textId="77777777" w:rsidR="005143AD" w:rsidRDefault="005143AD" w:rsidP="005143AD">
      <w:pPr>
        <w:spacing w:after="0" w:line="240" w:lineRule="auto"/>
        <w:jc w:val="both"/>
      </w:pPr>
      <w:r w:rsidRPr="00DB43A5">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6 настоящего </w:t>
      </w:r>
      <w:r>
        <w:t>Договора, оплата Покупателем</w:t>
      </w:r>
      <w:r w:rsidRPr="00625995">
        <w:t xml:space="preserve"> </w:t>
      </w:r>
      <w:r>
        <w:t>5 % (пять</w:t>
      </w:r>
      <w:r w:rsidRPr="00DB43A5">
        <w:t xml:space="preserve"> процентов) </w:t>
      </w:r>
      <w:r w:rsidRPr="00856CE7">
        <w:rPr>
          <w:color w:val="000000"/>
        </w:rPr>
        <w:t>от общей стоимости Товара, согласно Спецификации № 1</w:t>
      </w:r>
      <w:r w:rsidRPr="00625995">
        <w:rPr>
          <w:color w:val="000000"/>
        </w:rPr>
        <w:t xml:space="preserve"> </w:t>
      </w:r>
      <w:r w:rsidRPr="00856CE7">
        <w:rPr>
          <w:color w:val="000000"/>
        </w:rPr>
        <w:t xml:space="preserve"> (Приложение № 2), что составляет ___________ (_______) рублей, </w:t>
      </w:r>
      <w:r>
        <w:t>в том числе</w:t>
      </w:r>
      <w:r w:rsidRPr="00B269A4">
        <w:t xml:space="preserve"> НДС</w:t>
      </w:r>
      <w:r>
        <w:t xml:space="preserve"> (20 %)</w:t>
      </w:r>
      <w:r w:rsidRPr="00B269A4">
        <w:t xml:space="preserve"> _______</w:t>
      </w:r>
      <w:r w:rsidRPr="000925D9">
        <w:t xml:space="preserve"> (____________)</w:t>
      </w:r>
      <w:r>
        <w:t xml:space="preserve"> рублей, </w:t>
      </w:r>
      <w:r w:rsidRPr="00DB43A5">
        <w:t xml:space="preserve">производится в течение </w:t>
      </w:r>
      <w:r>
        <w:t>30</w:t>
      </w:r>
      <w:r w:rsidRPr="00DB43A5">
        <w:t xml:space="preserve"> (</w:t>
      </w:r>
      <w:r>
        <w:t>тридцати</w:t>
      </w:r>
      <w:r w:rsidRPr="00DB43A5">
        <w:t>) календарных дней по истечению гарантийного срока на Товар, уст</w:t>
      </w:r>
      <w:r>
        <w:t>ановленного пунктом 6.3</w:t>
      </w:r>
      <w:r w:rsidRPr="00DB43A5">
        <w:t>. настоящего До</w:t>
      </w:r>
      <w:r>
        <w:t>говора, при наличии подписанной</w:t>
      </w:r>
      <w:r w:rsidRPr="00DB43A5">
        <w:t xml:space="preserve"> сторонами </w:t>
      </w:r>
      <w:r>
        <w:t>Товарной накладной (форма ТОРГ-12) или универсального передаточного документа (УПД), а также</w:t>
      </w:r>
      <w:r w:rsidRPr="00DB43A5">
        <w:t xml:space="preserve"> выставленного счета Поставщика, согласованного по содержанию с Покупателем.</w:t>
      </w:r>
    </w:p>
    <w:p w14:paraId="77C3DBAA" w14:textId="77777777" w:rsidR="005143AD" w:rsidRDefault="005143AD" w:rsidP="005143AD">
      <w:pPr>
        <w:spacing w:after="0" w:line="240" w:lineRule="auto"/>
        <w:jc w:val="both"/>
        <w:rPr>
          <w:rFonts w:eastAsia="Calibri"/>
        </w:rPr>
      </w:pPr>
      <w:r w:rsidRPr="00982564">
        <w:rPr>
          <w:rFonts w:eastAsia="Calibri"/>
        </w:rPr>
        <w:t xml:space="preserve">3.2. </w:t>
      </w:r>
      <w:r w:rsidRPr="008864F7">
        <w:rPr>
          <w:rFonts w:eastAsia="Calibri"/>
        </w:rPr>
        <w:t>Расчеты по настоящему Договору осуществляются в рамках проекта «Создание судостроительного комплекса «Звезда».</w:t>
      </w:r>
    </w:p>
    <w:p w14:paraId="2FCEEDD6" w14:textId="77777777" w:rsidR="005143AD" w:rsidRPr="00982564" w:rsidRDefault="005143AD" w:rsidP="005143AD">
      <w:pPr>
        <w:spacing w:after="0" w:line="240" w:lineRule="auto"/>
        <w:jc w:val="both"/>
        <w:rPr>
          <w:rFonts w:eastAsia="Calibri"/>
        </w:rPr>
      </w:pPr>
      <w:r w:rsidRPr="00982564">
        <w:rPr>
          <w:rFonts w:eastAsia="Calibri"/>
        </w:rPr>
        <w:t>Все расчеты по настоящему Договору осуществляются путем совершения Покупателем платежей в адрес Поставщика в соответствии с банковскими реквизитами Поставщика, указанными в разделе 13 настоящего Договора, за исключением случая, предусмотренного пунктом 3.</w:t>
      </w:r>
      <w:r>
        <w:rPr>
          <w:rFonts w:eastAsia="Calibri"/>
        </w:rPr>
        <w:t>4</w:t>
      </w:r>
      <w:r w:rsidRPr="00982564">
        <w:rPr>
          <w:rFonts w:eastAsia="Calibri"/>
        </w:rPr>
        <w:t>. настоящего Договора.</w:t>
      </w:r>
    </w:p>
    <w:p w14:paraId="308705EE" w14:textId="77777777" w:rsidR="005143AD" w:rsidRPr="00982564" w:rsidRDefault="005143AD" w:rsidP="005143AD">
      <w:pPr>
        <w:spacing w:after="0" w:line="240" w:lineRule="auto"/>
        <w:jc w:val="both"/>
        <w:rPr>
          <w:rFonts w:eastAsia="Calibri"/>
        </w:rPr>
      </w:pPr>
      <w:r w:rsidRPr="00982564">
        <w:rPr>
          <w:rFonts w:eastAsia="Calibri"/>
        </w:rPr>
        <w:t xml:space="preserve">3.3. Спецификация № 1 </w:t>
      </w:r>
      <w:r w:rsidRPr="00D85ABE">
        <w:rPr>
          <w:rFonts w:eastAsia="Batang"/>
        </w:rPr>
        <w:t>(Приложение № 2)</w:t>
      </w:r>
      <w:r>
        <w:rPr>
          <w:rFonts w:eastAsia="Batang"/>
        </w:rPr>
        <w:t xml:space="preserve"> </w:t>
      </w:r>
      <w:r w:rsidRPr="00982564">
        <w:rPr>
          <w:rFonts w:eastAsia="Calibri"/>
        </w:rPr>
        <w:t>может содержать порядок расчетов, уточняющий, но не противоречащий условиям, определенным пункту 3.1.1 настоящего Договора.</w:t>
      </w:r>
    </w:p>
    <w:p w14:paraId="46FB5779" w14:textId="77777777" w:rsidR="005143AD" w:rsidRPr="00D5275C" w:rsidRDefault="005143AD" w:rsidP="005143AD">
      <w:pPr>
        <w:spacing w:after="0" w:line="240" w:lineRule="auto"/>
        <w:jc w:val="both"/>
        <w:rPr>
          <w:rFonts w:eastAsia="Calibri"/>
        </w:rPr>
      </w:pPr>
      <w:r w:rsidRPr="00982564">
        <w:rPr>
          <w:rFonts w:eastAsia="Calibri"/>
        </w:rPr>
        <w:t xml:space="preserve">3.4. </w:t>
      </w:r>
      <w:r w:rsidRPr="008864F7">
        <w:rPr>
          <w:rFonts w:eastAsia="Calibri"/>
        </w:rPr>
        <w:t>В случае, если сумма цен всех договоров, ранее заключенных Поставщиком по проекту «Создание судостроительного комплекса «Звезда», включая Цену настоящего Договора, превышает 3 000 000,00 (Три миллиона) рублей (с учетом НДС), расчеты по Договору осуществляются исключительно с использованием отдельного банковского счета, открытого в Банке ГПБ (АО) в пор</w:t>
      </w:r>
      <w:r>
        <w:rPr>
          <w:rFonts w:eastAsia="Calibri"/>
        </w:rPr>
        <w:t>ядке, описанном в подпунктах 3.4.1 – 3.4</w:t>
      </w:r>
      <w:r w:rsidRPr="008864F7">
        <w:rPr>
          <w:rFonts w:eastAsia="Calibri"/>
        </w:rPr>
        <w:t>.4. настоящего Договора</w:t>
      </w:r>
      <w:r>
        <w:rPr>
          <w:rFonts w:eastAsia="Calibri"/>
        </w:rPr>
        <w:t>.</w:t>
      </w:r>
    </w:p>
    <w:p w14:paraId="335798E5" w14:textId="77777777" w:rsidR="005143AD" w:rsidRPr="00D5275C" w:rsidRDefault="005143AD" w:rsidP="005143AD">
      <w:pPr>
        <w:spacing w:after="0" w:line="240" w:lineRule="auto"/>
        <w:jc w:val="both"/>
        <w:rPr>
          <w:rFonts w:eastAsia="Calibri"/>
        </w:rPr>
      </w:pPr>
      <w:r w:rsidRPr="00D5275C">
        <w:rPr>
          <w:rFonts w:eastAsia="Calibri"/>
        </w:rPr>
        <w:t>3.4.</w:t>
      </w:r>
      <w:r>
        <w:rPr>
          <w:rFonts w:eastAsia="Calibri"/>
        </w:rPr>
        <w:t>1</w:t>
      </w:r>
      <w:r w:rsidRPr="00D5275C">
        <w:rPr>
          <w:rFonts w:eastAsia="Calibri"/>
        </w:rPr>
        <w:t>.</w:t>
      </w:r>
      <w:r w:rsidRPr="00D5275C">
        <w:rPr>
          <w:rFonts w:eastAsia="Calibri"/>
        </w:rPr>
        <w:tab/>
        <w:t xml:space="preserve">Для осуществления расчетов по настоящему Договору Поставщик обязан открыть отдельный банковский счет в Банке ГПБ (АО), и заключить с Банком ГПБ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 </w:t>
      </w:r>
    </w:p>
    <w:p w14:paraId="42915E29" w14:textId="77777777" w:rsidR="005143AD" w:rsidRPr="00D5275C" w:rsidRDefault="005143AD" w:rsidP="005143AD">
      <w:pPr>
        <w:spacing w:after="0" w:line="240" w:lineRule="auto"/>
        <w:jc w:val="both"/>
        <w:rPr>
          <w:rFonts w:eastAsia="Calibri"/>
        </w:rPr>
      </w:pPr>
      <w:r w:rsidRPr="00D5275C">
        <w:rPr>
          <w:rFonts w:eastAsia="Calibri"/>
        </w:rPr>
        <w:t>3.4.</w:t>
      </w:r>
      <w:r>
        <w:rPr>
          <w:rFonts w:eastAsia="Calibri"/>
        </w:rPr>
        <w:t>2</w:t>
      </w:r>
      <w:r w:rsidRPr="00D5275C">
        <w:rPr>
          <w:rFonts w:eastAsia="Calibri"/>
        </w:rPr>
        <w:t>.</w:t>
      </w:r>
      <w:r w:rsidRPr="00D5275C">
        <w:rPr>
          <w:rFonts w:eastAsia="Calibri"/>
        </w:rPr>
        <w:tab/>
        <w:t>Поставщик открывает отдельный банковский счет в соответствии с настоящим Договором и письменно информирует Покупателя о реквизитах счета в течение 5 (пяти) дней с момента его открытия, но в любом случае до осуществления первой оплаты по Договору.</w:t>
      </w:r>
    </w:p>
    <w:p w14:paraId="5DD623FC" w14:textId="77777777" w:rsidR="005143AD" w:rsidRPr="00D5275C" w:rsidRDefault="005143AD" w:rsidP="005143AD">
      <w:pPr>
        <w:spacing w:after="0" w:line="240" w:lineRule="auto"/>
        <w:jc w:val="both"/>
        <w:rPr>
          <w:rFonts w:eastAsia="Calibri"/>
        </w:rPr>
      </w:pPr>
      <w:r w:rsidRPr="00D5275C">
        <w:rPr>
          <w:rFonts w:eastAsia="Calibri"/>
        </w:rPr>
        <w:t>3.4.</w:t>
      </w:r>
      <w:r>
        <w:rPr>
          <w:rFonts w:eastAsia="Calibri"/>
        </w:rPr>
        <w:t>3</w:t>
      </w:r>
      <w:r w:rsidRPr="00D5275C">
        <w:rPr>
          <w:rFonts w:eastAsia="Calibri"/>
        </w:rPr>
        <w:t>.</w:t>
      </w:r>
      <w:r w:rsidRPr="00D5275C">
        <w:rPr>
          <w:rFonts w:eastAsia="Calibri"/>
        </w:rPr>
        <w:tab/>
        <w:t>Поставщик обязан осуществлять расчеты по настоящему Договору исключительно с использованием отдельных банковских счетов, открытых в Банке ГПБ (АО).</w:t>
      </w:r>
    </w:p>
    <w:p w14:paraId="7B2F5342" w14:textId="77777777" w:rsidR="005143AD" w:rsidRPr="00D5275C" w:rsidRDefault="005143AD" w:rsidP="005143AD">
      <w:pPr>
        <w:spacing w:after="0" w:line="240" w:lineRule="auto"/>
        <w:jc w:val="both"/>
        <w:rPr>
          <w:rFonts w:eastAsia="Calibri"/>
        </w:rPr>
      </w:pPr>
      <w:r w:rsidRPr="00D5275C">
        <w:rPr>
          <w:rFonts w:eastAsia="Calibri"/>
        </w:rPr>
        <w:t>3.4.</w:t>
      </w:r>
      <w:r>
        <w:rPr>
          <w:rFonts w:eastAsia="Calibri"/>
        </w:rPr>
        <w:t>4</w:t>
      </w:r>
      <w:r w:rsidRPr="00D5275C">
        <w:rPr>
          <w:rFonts w:eastAsia="Calibri"/>
        </w:rPr>
        <w:t>.</w:t>
      </w:r>
      <w:r w:rsidRPr="00D5275C">
        <w:rPr>
          <w:rFonts w:eastAsia="Calibri"/>
        </w:rPr>
        <w:tab/>
        <w:t>Поставщик обязан предоставлять Банку ГПБ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3 000 000,00 (Трех миллионов) рублей (с учетом НДС) в рамках исполнения обязательств по настоящему Договору.</w:t>
      </w:r>
    </w:p>
    <w:p w14:paraId="619A0D93" w14:textId="77777777" w:rsidR="005143AD" w:rsidRDefault="005143AD" w:rsidP="005143AD">
      <w:pPr>
        <w:spacing w:after="0" w:line="240" w:lineRule="auto"/>
        <w:jc w:val="both"/>
        <w:rPr>
          <w:rFonts w:eastAsia="Calibri"/>
        </w:rPr>
      </w:pPr>
      <w:r w:rsidRPr="00D5275C">
        <w:rPr>
          <w:rFonts w:eastAsia="Calibri"/>
        </w:rPr>
        <w:t>Поставщик обязан включать в договора с контрагентами, привлекаемыми им в рамках исполнения обязательств по настоящему Договору и являющимися Исполнителями по проекту «Создание судостроительного комплекса «Звезда», требования, аналогичные требованиям, указанным в пунктах 3.4.</w:t>
      </w:r>
      <w:r>
        <w:rPr>
          <w:rFonts w:eastAsia="Calibri"/>
        </w:rPr>
        <w:t>1</w:t>
      </w:r>
      <w:r w:rsidRPr="00D5275C">
        <w:rPr>
          <w:rFonts w:eastAsia="Calibri"/>
        </w:rPr>
        <w:t xml:space="preserve"> – 3.4.</w:t>
      </w:r>
      <w:r>
        <w:rPr>
          <w:rFonts w:eastAsia="Calibri"/>
        </w:rPr>
        <w:t>4</w:t>
      </w:r>
      <w:r w:rsidRPr="00D5275C">
        <w:rPr>
          <w:rFonts w:eastAsia="Calibri"/>
        </w:rPr>
        <w:t>. настоящего Договора.</w:t>
      </w:r>
    </w:p>
    <w:p w14:paraId="6E07B151" w14:textId="77777777" w:rsidR="005143AD" w:rsidRPr="00982564" w:rsidRDefault="005143AD" w:rsidP="005143AD">
      <w:pPr>
        <w:spacing w:after="0" w:line="240" w:lineRule="auto"/>
        <w:jc w:val="both"/>
        <w:rPr>
          <w:rFonts w:eastAsia="Calibri"/>
        </w:rPr>
      </w:pPr>
      <w:r w:rsidRPr="00982564">
        <w:rPr>
          <w:rFonts w:eastAsia="Calibri"/>
        </w:rPr>
        <w:t>3.</w:t>
      </w:r>
      <w:r>
        <w:rPr>
          <w:rFonts w:eastAsia="Calibri"/>
        </w:rPr>
        <w:t>5</w:t>
      </w:r>
      <w:r w:rsidRPr="00982564">
        <w:rPr>
          <w:rFonts w:eastAsia="Calibri"/>
        </w:rPr>
        <w:t>. Общие требования к расчетам по Договору:</w:t>
      </w:r>
    </w:p>
    <w:p w14:paraId="382A665D" w14:textId="77777777" w:rsidR="005143AD" w:rsidRPr="00982564" w:rsidRDefault="005143AD" w:rsidP="005143AD">
      <w:pPr>
        <w:spacing w:after="0" w:line="240" w:lineRule="auto"/>
        <w:jc w:val="both"/>
        <w:rPr>
          <w:rFonts w:eastAsia="Calibri"/>
        </w:rPr>
      </w:pPr>
      <w:r w:rsidRPr="00982564">
        <w:rPr>
          <w:rFonts w:eastAsia="Calibri"/>
        </w:rPr>
        <w:t>3.</w:t>
      </w:r>
      <w:r>
        <w:rPr>
          <w:rFonts w:eastAsia="Calibri"/>
        </w:rPr>
        <w:t>5</w:t>
      </w:r>
      <w:r w:rsidRPr="00982564">
        <w:rPr>
          <w:rFonts w:eastAsia="Calibri"/>
        </w:rPr>
        <w:t>.1. Оплата по настоящему договору производится в российских рублях.</w:t>
      </w:r>
    </w:p>
    <w:p w14:paraId="4DA5D407" w14:textId="77777777" w:rsidR="005143AD" w:rsidRPr="00982564" w:rsidRDefault="005143AD" w:rsidP="005143AD">
      <w:pPr>
        <w:spacing w:after="0" w:line="240" w:lineRule="auto"/>
        <w:jc w:val="both"/>
        <w:rPr>
          <w:rFonts w:eastAsia="Calibri"/>
        </w:rPr>
      </w:pPr>
      <w:r w:rsidRPr="00982564">
        <w:rPr>
          <w:rFonts w:eastAsia="Calibri"/>
        </w:rPr>
        <w:t>3.</w:t>
      </w:r>
      <w:r>
        <w:rPr>
          <w:rFonts w:eastAsia="Calibri"/>
        </w:rPr>
        <w:t>5</w:t>
      </w:r>
      <w:r w:rsidRPr="00982564">
        <w:rPr>
          <w:rFonts w:eastAsia="Calibri"/>
        </w:rPr>
        <w:t>.2. За дату платежа принимается дата списания денежных средств с расчетного счета Покупателя.</w:t>
      </w:r>
    </w:p>
    <w:p w14:paraId="6DC3ED01" w14:textId="77777777" w:rsidR="005143AD" w:rsidRPr="00982564" w:rsidRDefault="005143AD" w:rsidP="005143AD">
      <w:pPr>
        <w:spacing w:after="0" w:line="240" w:lineRule="auto"/>
        <w:jc w:val="both"/>
        <w:rPr>
          <w:b/>
        </w:rPr>
      </w:pPr>
      <w:r w:rsidRPr="00982564">
        <w:rPr>
          <w:rFonts w:eastAsia="Calibri"/>
        </w:rPr>
        <w:lastRenderedPageBreak/>
        <w:t>3.</w:t>
      </w:r>
      <w:r>
        <w:rPr>
          <w:rFonts w:eastAsia="Calibri"/>
        </w:rPr>
        <w:t>6</w:t>
      </w:r>
      <w:r w:rsidRPr="00982564">
        <w:rPr>
          <w:rFonts w:eastAsia="Calibri"/>
        </w:rPr>
        <w:t xml:space="preserve">. </w:t>
      </w:r>
      <w:r w:rsidRPr="00982564">
        <w:rPr>
          <w:color w:val="000000"/>
        </w:rPr>
        <w:t>Поставщик обязан по требованию Покупателя, в срок не превышающий 3 (Три) рабочих дня, предоставить акт сверки взаимных расчетов по настоящему Договору.</w:t>
      </w:r>
    </w:p>
    <w:p w14:paraId="10681EC0" w14:textId="77777777" w:rsidR="005143AD" w:rsidRDefault="005143AD" w:rsidP="005143AD">
      <w:pPr>
        <w:spacing w:after="0" w:line="240" w:lineRule="auto"/>
        <w:jc w:val="center"/>
        <w:rPr>
          <w:b/>
        </w:rPr>
      </w:pPr>
    </w:p>
    <w:p w14:paraId="05706812" w14:textId="77777777" w:rsidR="005143AD" w:rsidRPr="00982564" w:rsidRDefault="005143AD" w:rsidP="005143AD">
      <w:pPr>
        <w:spacing w:after="0" w:line="240" w:lineRule="auto"/>
        <w:jc w:val="center"/>
        <w:rPr>
          <w:b/>
        </w:rPr>
      </w:pPr>
      <w:r w:rsidRPr="00982564">
        <w:rPr>
          <w:b/>
        </w:rPr>
        <w:t>4. СРОК ПОСТАВКИ</w:t>
      </w:r>
    </w:p>
    <w:p w14:paraId="4455367B" w14:textId="77777777" w:rsidR="005143AD" w:rsidRPr="00982564" w:rsidRDefault="005143AD" w:rsidP="005143AD">
      <w:pPr>
        <w:spacing w:after="0" w:line="240" w:lineRule="auto"/>
        <w:jc w:val="both"/>
      </w:pPr>
      <w:r w:rsidRPr="00982564">
        <w:t xml:space="preserve">4.1. </w:t>
      </w:r>
      <w:r w:rsidRPr="00980269">
        <w:t xml:space="preserve">Товар, в соответствии с п. 1.1 настоящего Договора должен быть поставлен в течение </w:t>
      </w:r>
      <w:r>
        <w:rPr>
          <w:b/>
        </w:rPr>
        <w:t>__</w:t>
      </w:r>
      <w:r w:rsidRPr="00980269">
        <w:rPr>
          <w:b/>
        </w:rPr>
        <w:t xml:space="preserve"> (</w:t>
      </w:r>
      <w:r>
        <w:rPr>
          <w:b/>
        </w:rPr>
        <w:t>_____</w:t>
      </w:r>
      <w:r w:rsidRPr="00980269">
        <w:rPr>
          <w:b/>
        </w:rPr>
        <w:t>) месяцев</w:t>
      </w:r>
      <w:r w:rsidRPr="00980269">
        <w:t xml:space="preserve"> с даты подписания Договора.</w:t>
      </w:r>
    </w:p>
    <w:p w14:paraId="1417F284" w14:textId="77777777" w:rsidR="005143AD" w:rsidRPr="00982564" w:rsidRDefault="005143AD" w:rsidP="005143AD">
      <w:pPr>
        <w:spacing w:after="0" w:line="240" w:lineRule="auto"/>
        <w:jc w:val="both"/>
      </w:pPr>
      <w:r w:rsidRPr="00982564">
        <w:t>4.2.</w:t>
      </w:r>
      <w:r w:rsidRPr="00982564">
        <w:tab/>
        <w:t xml:space="preserve">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w:t>
      </w:r>
      <w:r>
        <w:t>разделе</w:t>
      </w:r>
      <w:r w:rsidRPr="00982564">
        <w:t xml:space="preserve"> 8 настоящего договора.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w:t>
      </w:r>
      <w:r>
        <w:t>разделе</w:t>
      </w:r>
      <w:r w:rsidRPr="00982564">
        <w:t xml:space="preserve"> 8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75BF5FA8" w14:textId="77777777" w:rsidR="005143AD" w:rsidRPr="00982564" w:rsidRDefault="005143AD" w:rsidP="005143AD">
      <w:pPr>
        <w:spacing w:after="0" w:line="240" w:lineRule="auto"/>
        <w:jc w:val="both"/>
      </w:pPr>
      <w:r w:rsidRPr="00982564">
        <w:t xml:space="preserve">4.3. </w:t>
      </w:r>
      <w:r w:rsidRPr="0047462A">
        <w:t xml:space="preserve">Поставка осуществляется единой партией. </w:t>
      </w:r>
      <w:r w:rsidRPr="00982564">
        <w:t>Поставщик может осуществить досрочную или частичную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49C5A897" w14:textId="77777777" w:rsidR="005143AD" w:rsidRPr="00982564" w:rsidRDefault="005143AD" w:rsidP="005143AD">
      <w:pPr>
        <w:spacing w:after="0" w:line="240" w:lineRule="auto"/>
        <w:jc w:val="both"/>
      </w:pPr>
    </w:p>
    <w:p w14:paraId="3EE18CBC" w14:textId="77777777" w:rsidR="005143AD" w:rsidRPr="00982564" w:rsidRDefault="005143AD" w:rsidP="005143AD">
      <w:pPr>
        <w:spacing w:after="0" w:line="240" w:lineRule="auto"/>
        <w:jc w:val="center"/>
        <w:rPr>
          <w:b/>
        </w:rPr>
      </w:pPr>
      <w:r w:rsidRPr="00982564">
        <w:rPr>
          <w:b/>
        </w:rPr>
        <w:t>5. УСЛОВИЯ ПОСТАВКИ</w:t>
      </w:r>
    </w:p>
    <w:p w14:paraId="6DE0E701" w14:textId="77777777" w:rsidR="005143AD" w:rsidRPr="00982564" w:rsidRDefault="005143AD" w:rsidP="005143AD">
      <w:pPr>
        <w:tabs>
          <w:tab w:val="left" w:pos="567"/>
        </w:tabs>
        <w:spacing w:after="0" w:line="240" w:lineRule="auto"/>
        <w:contextualSpacing/>
        <w:jc w:val="both"/>
        <w:rPr>
          <w:rFonts w:eastAsia="Times New Roman"/>
          <w:lang w:eastAsia="ru-RU"/>
        </w:rPr>
      </w:pPr>
      <w:r w:rsidRPr="00982564">
        <w:t xml:space="preserve">5.1.  Условия поставки: </w:t>
      </w:r>
      <w:r w:rsidRPr="00982564">
        <w:rPr>
          <w:rFonts w:eastAsia="Times New Roman"/>
          <w:lang w:eastAsia="ru-RU"/>
        </w:rPr>
        <w:t>Обеспечение Поставщиком доставки Товара непосредственно до местонахождения Грузополучателя.</w:t>
      </w:r>
    </w:p>
    <w:p w14:paraId="680B01FA" w14:textId="77777777" w:rsidR="005143AD" w:rsidRPr="00982564" w:rsidRDefault="005143AD" w:rsidP="005143AD">
      <w:pPr>
        <w:spacing w:after="0" w:line="240" w:lineRule="auto"/>
        <w:jc w:val="both"/>
      </w:pPr>
      <w:r w:rsidRPr="00982564">
        <w:t>5.2.  Грузополучатель: ООО «ССК «Звезда», ОКПО 39884009.</w:t>
      </w:r>
    </w:p>
    <w:p w14:paraId="0957D453" w14:textId="77777777" w:rsidR="005143AD" w:rsidRPr="00982564" w:rsidRDefault="005143AD" w:rsidP="005143AD">
      <w:pPr>
        <w:spacing w:after="0" w:line="240" w:lineRule="auto"/>
        <w:jc w:val="both"/>
      </w:pPr>
      <w:r w:rsidRPr="00982564">
        <w:t>5.3. Адрес (местонахождение) Грузополучателя: 692801, Приморский край, г. Большой Камень, ул. Степана Лебедева, 1 ООО «ССК «Звезда».</w:t>
      </w:r>
    </w:p>
    <w:p w14:paraId="09793B56" w14:textId="77777777" w:rsidR="005143AD" w:rsidRPr="00982564" w:rsidRDefault="005143AD" w:rsidP="005143AD">
      <w:pPr>
        <w:spacing w:after="0" w:line="240" w:lineRule="auto"/>
        <w:jc w:val="both"/>
      </w:pPr>
      <w:r w:rsidRPr="00982564">
        <w:t>5.4. Место приемки Товара: местонахождение Грузополучателя.</w:t>
      </w:r>
    </w:p>
    <w:p w14:paraId="0AE61B27" w14:textId="77777777" w:rsidR="005143AD" w:rsidRPr="00982564" w:rsidRDefault="005143AD" w:rsidP="005143AD">
      <w:pPr>
        <w:spacing w:after="0" w:line="240" w:lineRule="auto"/>
        <w:ind w:right="-1"/>
        <w:jc w:val="both"/>
      </w:pPr>
      <w:r w:rsidRPr="00982564">
        <w:rPr>
          <w:rFonts w:eastAsia="Calibri"/>
        </w:rPr>
        <w:t xml:space="preserve">5.5. </w:t>
      </w:r>
      <w:r w:rsidRPr="00982564">
        <w:t>В течение 24 (двадцати четырех) часов после отгрузки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 - перевозчика.</w:t>
      </w:r>
    </w:p>
    <w:p w14:paraId="38AC5087" w14:textId="77777777" w:rsidR="005143AD" w:rsidRPr="00982564" w:rsidRDefault="005143AD" w:rsidP="005143AD">
      <w:pPr>
        <w:spacing w:after="0" w:line="240" w:lineRule="auto"/>
        <w:ind w:right="-1"/>
        <w:jc w:val="both"/>
        <w:rPr>
          <w:rFonts w:eastAsia="Times New Roman"/>
          <w:lang w:eastAsia="ru-RU"/>
        </w:rPr>
      </w:pPr>
      <w:r w:rsidRPr="00982564">
        <w:t>5.6. Поставщик обязан предоставить Покупателю один комплект следующих документов, являющихся неотъемлемой частью поставки в оригинале – в комплекте поставки с оборудованием и один комплект по электронной почте в течение 1 (одного) рабочего дня с момента отгрузки (вся документация предоставляется на русском языке):</w:t>
      </w:r>
      <w:r w:rsidRPr="00982564">
        <w:rPr>
          <w:rFonts w:eastAsia="Times New Roman"/>
          <w:lang w:eastAsia="ru-RU"/>
        </w:rPr>
        <w:t xml:space="preserve"> </w:t>
      </w:r>
    </w:p>
    <w:p w14:paraId="459A2F12" w14:textId="77777777" w:rsidR="005143AD" w:rsidRPr="00D824F3" w:rsidRDefault="005143AD" w:rsidP="005143AD">
      <w:pPr>
        <w:pStyle w:val="a7"/>
        <w:numPr>
          <w:ilvl w:val="0"/>
          <w:numId w:val="2"/>
        </w:numPr>
        <w:spacing w:after="0" w:line="252" w:lineRule="auto"/>
        <w:jc w:val="both"/>
        <w:rPr>
          <w:rFonts w:ascii="Times New Roman" w:hAnsi="Times New Roman"/>
          <w:color w:val="FF0000"/>
        </w:rPr>
      </w:pPr>
      <w:r w:rsidRPr="00D824F3">
        <w:rPr>
          <w:rFonts w:ascii="Times New Roman" w:hAnsi="Times New Roman"/>
        </w:rPr>
        <w:t>товарно-транспортную накладную (далее «ТТН») в случае перевозки автомобильным транспортом или иной транспортный документ;</w:t>
      </w:r>
    </w:p>
    <w:p w14:paraId="470CB22F" w14:textId="77777777" w:rsidR="005143AD" w:rsidRPr="00F87035" w:rsidRDefault="005143AD" w:rsidP="005143AD">
      <w:pPr>
        <w:pStyle w:val="a7"/>
        <w:numPr>
          <w:ilvl w:val="0"/>
          <w:numId w:val="2"/>
        </w:numPr>
        <w:spacing w:after="0" w:line="252" w:lineRule="auto"/>
        <w:jc w:val="both"/>
        <w:rPr>
          <w:rFonts w:ascii="Times New Roman" w:hAnsi="Times New Roman"/>
        </w:rPr>
      </w:pPr>
      <w:r w:rsidRPr="00F87035">
        <w:rPr>
          <w:rFonts w:ascii="Times New Roman" w:hAnsi="Times New Roman"/>
        </w:rPr>
        <w:t>товарную накладную (форма ТОРГ-12), оформленную, заверенную печатью и подписанную со стороны Поставщика, согласно дате составления транспортной накладной</w:t>
      </w:r>
      <w:r w:rsidRPr="00FA7D63">
        <w:rPr>
          <w:rFonts w:ascii="Times New Roman" w:hAnsi="Times New Roman"/>
        </w:rPr>
        <w:t xml:space="preserve"> </w:t>
      </w:r>
      <w:r>
        <w:rPr>
          <w:rFonts w:ascii="Times New Roman" w:hAnsi="Times New Roman"/>
        </w:rPr>
        <w:t>или универсальный передаточный документ (УПД)</w:t>
      </w:r>
      <w:r w:rsidRPr="00F87035">
        <w:rPr>
          <w:rFonts w:ascii="Times New Roman" w:hAnsi="Times New Roman"/>
        </w:rPr>
        <w:t xml:space="preserve">; </w:t>
      </w:r>
    </w:p>
    <w:p w14:paraId="4D1C9D73" w14:textId="77777777" w:rsidR="005143AD" w:rsidRDefault="005143AD" w:rsidP="005143AD">
      <w:pPr>
        <w:pStyle w:val="a7"/>
        <w:numPr>
          <w:ilvl w:val="0"/>
          <w:numId w:val="2"/>
        </w:numPr>
        <w:spacing w:after="0" w:line="252" w:lineRule="auto"/>
        <w:jc w:val="both"/>
        <w:rPr>
          <w:rFonts w:ascii="Times New Roman" w:hAnsi="Times New Roman"/>
        </w:rPr>
      </w:pPr>
      <w:r w:rsidRPr="00F87035">
        <w:rPr>
          <w:rFonts w:ascii="Times New Roman" w:hAnsi="Times New Roman"/>
        </w:rPr>
        <w:t>счет-фактуру на Товар</w:t>
      </w:r>
      <w:r>
        <w:rPr>
          <w:rFonts w:ascii="Times New Roman" w:hAnsi="Times New Roman"/>
        </w:rPr>
        <w:t xml:space="preserve"> (при наличии);</w:t>
      </w:r>
    </w:p>
    <w:p w14:paraId="5DD11F97" w14:textId="77777777" w:rsidR="005143AD" w:rsidRPr="00F87035" w:rsidRDefault="005143AD" w:rsidP="005143AD">
      <w:pPr>
        <w:pStyle w:val="a7"/>
        <w:numPr>
          <w:ilvl w:val="0"/>
          <w:numId w:val="2"/>
        </w:numPr>
        <w:spacing w:after="0" w:line="252" w:lineRule="auto"/>
        <w:jc w:val="both"/>
        <w:rPr>
          <w:rFonts w:ascii="Times New Roman" w:hAnsi="Times New Roman"/>
        </w:rPr>
      </w:pPr>
      <w:r>
        <w:rPr>
          <w:rFonts w:ascii="Times New Roman" w:hAnsi="Times New Roman"/>
        </w:rPr>
        <w:t>счёт на оплату;</w:t>
      </w:r>
    </w:p>
    <w:p w14:paraId="3AB5C364" w14:textId="77777777" w:rsidR="005143AD" w:rsidRDefault="005143AD" w:rsidP="005143AD">
      <w:pPr>
        <w:pStyle w:val="a7"/>
        <w:numPr>
          <w:ilvl w:val="0"/>
          <w:numId w:val="2"/>
        </w:numPr>
        <w:spacing w:after="0" w:line="252" w:lineRule="auto"/>
        <w:jc w:val="both"/>
        <w:rPr>
          <w:rFonts w:ascii="Times New Roman" w:hAnsi="Times New Roman"/>
        </w:rPr>
      </w:pPr>
      <w:r w:rsidRPr="00946A6F">
        <w:rPr>
          <w:rFonts w:ascii="Times New Roman" w:hAnsi="Times New Roman"/>
        </w:rPr>
        <w:t>подробные упаковочные листы</w:t>
      </w:r>
      <w:r>
        <w:rPr>
          <w:rFonts w:ascii="Times New Roman" w:hAnsi="Times New Roman"/>
        </w:rPr>
        <w:t>;</w:t>
      </w:r>
    </w:p>
    <w:p w14:paraId="6A159D81" w14:textId="77777777" w:rsidR="005143AD" w:rsidRPr="00223E6E" w:rsidRDefault="005143AD" w:rsidP="005143AD">
      <w:pPr>
        <w:pStyle w:val="a7"/>
        <w:numPr>
          <w:ilvl w:val="0"/>
          <w:numId w:val="2"/>
        </w:numPr>
        <w:spacing w:after="0" w:line="252" w:lineRule="auto"/>
        <w:jc w:val="both"/>
        <w:rPr>
          <w:rFonts w:ascii="Times New Roman" w:hAnsi="Times New Roman"/>
        </w:rPr>
      </w:pPr>
      <w:r>
        <w:rPr>
          <w:rFonts w:ascii="Times New Roman" w:hAnsi="Times New Roman"/>
        </w:rPr>
        <w:t>сертификат/</w:t>
      </w:r>
      <w:r w:rsidRPr="002D5984">
        <w:rPr>
          <w:rFonts w:ascii="Times New Roman" w:hAnsi="Times New Roman"/>
        </w:rPr>
        <w:t>декларацию соответствия ТР/ТС 010/2011</w:t>
      </w:r>
      <w:r>
        <w:rPr>
          <w:rFonts w:ascii="Times New Roman" w:hAnsi="Times New Roman"/>
        </w:rPr>
        <w:t xml:space="preserve"> </w:t>
      </w:r>
      <w:r w:rsidRPr="00F94C9E">
        <w:rPr>
          <w:rFonts w:ascii="Times New Roman" w:hAnsi="Times New Roman"/>
        </w:rPr>
        <w:t>«О безопасности машин и оборудования»</w:t>
      </w:r>
      <w:r w:rsidRPr="002D5984">
        <w:rPr>
          <w:rFonts w:ascii="Times New Roman" w:hAnsi="Times New Roman"/>
        </w:rPr>
        <w:t xml:space="preserve"> </w:t>
      </w:r>
      <w:r w:rsidRPr="00223E6E">
        <w:rPr>
          <w:rFonts w:ascii="Times New Roman" w:hAnsi="Times New Roman"/>
        </w:rPr>
        <w:t>(данный документ предоставляется в оригинале или заверенной копии производителем/первым поставщиком, 1 экз. в печатном виде и 1 экз. в электронном виде);</w:t>
      </w:r>
    </w:p>
    <w:p w14:paraId="5A485752" w14:textId="77777777" w:rsidR="005143AD" w:rsidRDefault="005143AD" w:rsidP="005143AD">
      <w:pPr>
        <w:pStyle w:val="a7"/>
        <w:numPr>
          <w:ilvl w:val="0"/>
          <w:numId w:val="2"/>
        </w:numPr>
        <w:spacing w:after="0" w:line="252" w:lineRule="auto"/>
        <w:jc w:val="both"/>
        <w:rPr>
          <w:rFonts w:ascii="Times New Roman" w:hAnsi="Times New Roman"/>
        </w:rPr>
      </w:pPr>
      <w:r w:rsidRPr="00223E6E">
        <w:rPr>
          <w:rFonts w:ascii="Times New Roman" w:hAnsi="Times New Roman"/>
        </w:rPr>
        <w:t xml:space="preserve">технический паспорт </w:t>
      </w:r>
      <w:r>
        <w:rPr>
          <w:rFonts w:ascii="Times New Roman" w:hAnsi="Times New Roman"/>
        </w:rPr>
        <w:t>Товара</w:t>
      </w:r>
      <w:r w:rsidRPr="00223E6E">
        <w:rPr>
          <w:rFonts w:ascii="Times New Roman" w:hAnsi="Times New Roman"/>
        </w:rPr>
        <w:t xml:space="preserve"> (согласно ГОСТ </w:t>
      </w:r>
      <w:r w:rsidRPr="00F94C9E">
        <w:rPr>
          <w:rFonts w:ascii="Times New Roman" w:eastAsia="Times New Roman" w:hAnsi="Times New Roman"/>
          <w:lang w:eastAsia="ru-RU"/>
        </w:rPr>
        <w:t>2.610-2006</w:t>
      </w:r>
      <w:r w:rsidRPr="00223E6E">
        <w:rPr>
          <w:rFonts w:ascii="Times New Roman" w:hAnsi="Times New Roman"/>
        </w:rPr>
        <w:t>) на русском языке для каждой единицы Оборудования в печатном виде в 1 экз. и 1 экз. в электронном виде;</w:t>
      </w:r>
    </w:p>
    <w:p w14:paraId="244ACF7D" w14:textId="77777777" w:rsidR="005143AD" w:rsidRPr="00E76F94" w:rsidRDefault="005143AD" w:rsidP="005143AD">
      <w:pPr>
        <w:pStyle w:val="a7"/>
        <w:numPr>
          <w:ilvl w:val="0"/>
          <w:numId w:val="2"/>
        </w:numPr>
        <w:jc w:val="both"/>
        <w:rPr>
          <w:rFonts w:ascii="Times New Roman" w:hAnsi="Times New Roman"/>
        </w:rPr>
      </w:pPr>
      <w:r w:rsidRPr="00E76F94">
        <w:rPr>
          <w:rFonts w:ascii="Times New Roman" w:hAnsi="Times New Roman"/>
        </w:rPr>
        <w:lastRenderedPageBreak/>
        <w:t>копия сертификата качества, заверенная заводом изготовителем (либо Акт приёмки ОТК завода изготовителя (со штампом ОТК)) или отметка в паспорте о приемки Оборудования по качеству на заводе-изготовителе (1 экз. в печатном виде и 1 экз. в электронном виде);</w:t>
      </w:r>
    </w:p>
    <w:p w14:paraId="6506BB0F" w14:textId="77777777" w:rsidR="005143AD" w:rsidRPr="00223E6E" w:rsidRDefault="005143AD" w:rsidP="005143AD">
      <w:pPr>
        <w:pStyle w:val="a7"/>
        <w:numPr>
          <w:ilvl w:val="0"/>
          <w:numId w:val="2"/>
        </w:numPr>
        <w:spacing w:after="0" w:line="252" w:lineRule="auto"/>
        <w:jc w:val="both"/>
        <w:rPr>
          <w:rFonts w:ascii="Times New Roman" w:hAnsi="Times New Roman"/>
        </w:rPr>
      </w:pPr>
      <w:r w:rsidRPr="00E76F94">
        <w:rPr>
          <w:rFonts w:ascii="Times New Roman" w:hAnsi="Times New Roman"/>
        </w:rPr>
        <w:t>руководство по эксплуатации по ГОСТ 2.610-2006 (либо в соответствии с требованиями ISO для оборудова</w:t>
      </w:r>
      <w:r>
        <w:rPr>
          <w:rFonts w:ascii="Times New Roman" w:hAnsi="Times New Roman"/>
        </w:rPr>
        <w:t>ния иностранного производства)</w:t>
      </w:r>
      <w:r w:rsidRPr="00E76F94">
        <w:t xml:space="preserve"> </w:t>
      </w:r>
      <w:r w:rsidRPr="00E76F94">
        <w:rPr>
          <w:rFonts w:ascii="Times New Roman" w:hAnsi="Times New Roman"/>
        </w:rPr>
        <w:t>(</w:t>
      </w:r>
      <w:r>
        <w:rPr>
          <w:rFonts w:ascii="Times New Roman" w:hAnsi="Times New Roman"/>
        </w:rPr>
        <w:t>2</w:t>
      </w:r>
      <w:r w:rsidRPr="00E76F94">
        <w:rPr>
          <w:rFonts w:ascii="Times New Roman" w:hAnsi="Times New Roman"/>
        </w:rPr>
        <w:t xml:space="preserve"> экз. в печатном виде и </w:t>
      </w:r>
      <w:r>
        <w:rPr>
          <w:rFonts w:ascii="Times New Roman" w:hAnsi="Times New Roman"/>
        </w:rPr>
        <w:t>2</w:t>
      </w:r>
      <w:r w:rsidRPr="00E76F94">
        <w:rPr>
          <w:rFonts w:ascii="Times New Roman" w:hAnsi="Times New Roman"/>
        </w:rPr>
        <w:t xml:space="preserve"> экз. в электронном виде)</w:t>
      </w:r>
      <w:r>
        <w:rPr>
          <w:rFonts w:ascii="Times New Roman" w:hAnsi="Times New Roman"/>
        </w:rPr>
        <w:t>;</w:t>
      </w:r>
    </w:p>
    <w:p w14:paraId="4E4327AF" w14:textId="77777777" w:rsidR="005143AD" w:rsidRPr="00982564" w:rsidRDefault="005143AD" w:rsidP="005143AD">
      <w:pPr>
        <w:pStyle w:val="44"/>
        <w:tabs>
          <w:tab w:val="left" w:pos="426"/>
        </w:tabs>
        <w:ind w:left="0"/>
        <w:jc w:val="both"/>
      </w:pPr>
      <w:r w:rsidRPr="00982564">
        <w:t xml:space="preserve">5.7. </w:t>
      </w:r>
      <w:r w:rsidRPr="00982564">
        <w:rPr>
          <w:color w:val="000000" w:themeColor="text1"/>
        </w:rPr>
        <w:t>Упаковка Товара обеспечивается Поставщиком.</w:t>
      </w:r>
    </w:p>
    <w:p w14:paraId="01563A5F" w14:textId="77777777" w:rsidR="005143AD" w:rsidRPr="00982564" w:rsidRDefault="005143AD" w:rsidP="005143AD">
      <w:pPr>
        <w:pStyle w:val="44"/>
        <w:tabs>
          <w:tab w:val="left" w:pos="426"/>
        </w:tabs>
        <w:ind w:left="0"/>
        <w:jc w:val="both"/>
        <w:rPr>
          <w:color w:val="000000" w:themeColor="text1"/>
        </w:rPr>
      </w:pPr>
      <w:r w:rsidRPr="00982564">
        <w:t xml:space="preserve">5.8. </w:t>
      </w:r>
      <w:r w:rsidRPr="002C4281">
        <w:t>Товар</w:t>
      </w:r>
      <w:r w:rsidRPr="00982564">
        <w:rPr>
          <w:color w:val="000000" w:themeColor="text1"/>
        </w:rPr>
        <w:t xml:space="preserve"> долж</w:t>
      </w:r>
      <w:r>
        <w:rPr>
          <w:color w:val="000000" w:themeColor="text1"/>
        </w:rPr>
        <w:t>е</w:t>
      </w:r>
      <w:r w:rsidRPr="00982564">
        <w:rPr>
          <w:color w:val="000000" w:themeColor="text1"/>
        </w:rPr>
        <w:t xml:space="preserve">н быть отгружен в упаковке, предназначенной для перевозки данного вида </w:t>
      </w:r>
      <w:r>
        <w:rPr>
          <w:color w:val="000000" w:themeColor="text1"/>
        </w:rPr>
        <w:t>Товара</w:t>
      </w:r>
      <w:r w:rsidRPr="00982564">
        <w:rPr>
          <w:color w:val="000000" w:themeColor="text1"/>
        </w:rPr>
        <w:t xml:space="preserve">. Упаковка должна предохранять </w:t>
      </w:r>
      <w:r w:rsidRPr="002C4281">
        <w:t>Товар</w:t>
      </w:r>
      <w:r w:rsidRPr="00982564">
        <w:rPr>
          <w:color w:val="000000" w:themeColor="text1"/>
        </w:rPr>
        <w:t xml:space="preserve"> от любого рода повреждений или коррозии во время перевозки и быть пригодной для возможной перегрузки </w:t>
      </w:r>
      <w:r w:rsidRPr="002C4281">
        <w:t>Товар</w:t>
      </w:r>
      <w:r>
        <w:t>а</w:t>
      </w:r>
      <w:r w:rsidRPr="00982564">
        <w:rPr>
          <w:color w:val="000000" w:themeColor="text1"/>
        </w:rPr>
        <w:t xml:space="preserve"> на пути к месту назначения и их длительного хранения, а также предохранять </w:t>
      </w:r>
      <w:r w:rsidRPr="002C4281">
        <w:t>Товар</w:t>
      </w:r>
      <w:r w:rsidRPr="00982564">
        <w:rPr>
          <w:color w:val="000000" w:themeColor="text1"/>
        </w:rPr>
        <w:t xml:space="preserve"> от воздействия атмосферных явлений. Упаковка </w:t>
      </w:r>
      <w:r w:rsidRPr="002C4281">
        <w:t>Товар</w:t>
      </w:r>
      <w:r>
        <w:t>а</w:t>
      </w:r>
      <w:r w:rsidRPr="00982564">
        <w:rPr>
          <w:color w:val="000000" w:themeColor="text1"/>
        </w:rPr>
        <w:t xml:space="preserve"> должна быть пригодной для погрузочно-разгрузочных работ.</w:t>
      </w:r>
      <w:r w:rsidRPr="00EB6CD2">
        <w:t xml:space="preserve"> </w:t>
      </w:r>
    </w:p>
    <w:p w14:paraId="640A0129" w14:textId="77777777" w:rsidR="005143AD" w:rsidRPr="00982564" w:rsidRDefault="005143AD" w:rsidP="005143AD">
      <w:pPr>
        <w:pStyle w:val="44"/>
        <w:tabs>
          <w:tab w:val="left" w:pos="426"/>
        </w:tabs>
        <w:ind w:left="0"/>
        <w:jc w:val="both"/>
        <w:rPr>
          <w:color w:val="000000" w:themeColor="text1"/>
        </w:rPr>
      </w:pPr>
      <w:r w:rsidRPr="00982564">
        <w:rPr>
          <w:color w:val="000000" w:themeColor="text1"/>
        </w:rPr>
        <w:t>5.9. 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Технической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p w14:paraId="6EDB7A01" w14:textId="77777777" w:rsidR="005143AD" w:rsidRPr="00982564" w:rsidRDefault="005143AD" w:rsidP="005143AD">
      <w:pPr>
        <w:spacing w:after="0" w:line="240" w:lineRule="auto"/>
        <w:ind w:firstLine="567"/>
        <w:jc w:val="both"/>
      </w:pPr>
      <w:r w:rsidRPr="00982564">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14:paraId="74E4642F" w14:textId="77777777" w:rsidR="005143AD" w:rsidRPr="00982564" w:rsidRDefault="005143AD" w:rsidP="005143AD">
      <w:pPr>
        <w:spacing w:after="0" w:line="240" w:lineRule="auto"/>
        <w:ind w:firstLine="426"/>
        <w:jc w:val="both"/>
      </w:pPr>
      <w:r w:rsidRPr="00982564">
        <w:t>•</w:t>
      </w:r>
      <w:r w:rsidRPr="00982564">
        <w:tab/>
        <w:t>Договор №. ______________</w:t>
      </w:r>
    </w:p>
    <w:p w14:paraId="78E44799" w14:textId="77777777" w:rsidR="005143AD" w:rsidRPr="00982564" w:rsidRDefault="005143AD" w:rsidP="005143AD">
      <w:pPr>
        <w:spacing w:after="0" w:line="240" w:lineRule="auto"/>
        <w:ind w:firstLine="426"/>
        <w:jc w:val="both"/>
      </w:pPr>
      <w:r w:rsidRPr="00982564">
        <w:t>•</w:t>
      </w:r>
      <w:r w:rsidRPr="00982564">
        <w:tab/>
        <w:t>Поставщик: _______________</w:t>
      </w:r>
    </w:p>
    <w:p w14:paraId="689BA168" w14:textId="77777777" w:rsidR="005143AD" w:rsidRPr="00982564" w:rsidRDefault="005143AD" w:rsidP="005143AD">
      <w:pPr>
        <w:spacing w:after="0" w:line="240" w:lineRule="auto"/>
        <w:ind w:firstLine="426"/>
        <w:jc w:val="both"/>
      </w:pPr>
      <w:r w:rsidRPr="00982564">
        <w:t>•</w:t>
      </w:r>
      <w:r w:rsidRPr="00982564">
        <w:tab/>
        <w:t>Покупатель: ________________</w:t>
      </w:r>
    </w:p>
    <w:p w14:paraId="358BF11E" w14:textId="77777777" w:rsidR="005143AD" w:rsidRPr="00982564" w:rsidRDefault="005143AD" w:rsidP="005143AD">
      <w:pPr>
        <w:spacing w:after="0" w:line="240" w:lineRule="auto"/>
        <w:ind w:firstLine="426"/>
        <w:jc w:val="both"/>
      </w:pPr>
      <w:r w:rsidRPr="00982564">
        <w:t>•</w:t>
      </w:r>
      <w:r w:rsidRPr="00982564">
        <w:tab/>
        <w:t>Место №_________</w:t>
      </w:r>
    </w:p>
    <w:p w14:paraId="54ADD9AC" w14:textId="77777777" w:rsidR="005143AD" w:rsidRPr="00982564" w:rsidRDefault="005143AD" w:rsidP="005143AD">
      <w:pPr>
        <w:spacing w:after="0" w:line="240" w:lineRule="auto"/>
        <w:ind w:firstLine="426"/>
        <w:jc w:val="both"/>
      </w:pPr>
      <w:r w:rsidRPr="00982564">
        <w:t>•</w:t>
      </w:r>
      <w:r w:rsidRPr="00982564">
        <w:tab/>
        <w:t>Вес брутто _____ кг. и вес нетто _____кг.</w:t>
      </w:r>
    </w:p>
    <w:p w14:paraId="2C848A28" w14:textId="77777777" w:rsidR="005143AD" w:rsidRPr="00982564" w:rsidRDefault="005143AD" w:rsidP="005143AD">
      <w:pPr>
        <w:spacing w:after="0" w:line="240" w:lineRule="auto"/>
        <w:ind w:firstLine="426"/>
        <w:jc w:val="both"/>
      </w:pPr>
      <w:r w:rsidRPr="00982564">
        <w:t>•</w:t>
      </w:r>
      <w:r w:rsidRPr="00982564">
        <w:tab/>
        <w:t>Размеры упаковочных мест в сантиметрах: длина, ширина, высота</w:t>
      </w:r>
    </w:p>
    <w:p w14:paraId="73B4DEDE" w14:textId="77777777" w:rsidR="005143AD" w:rsidRPr="00982564" w:rsidRDefault="005143AD" w:rsidP="005143AD">
      <w:pPr>
        <w:spacing w:after="0" w:line="240" w:lineRule="auto"/>
        <w:ind w:firstLine="426"/>
        <w:jc w:val="both"/>
      </w:pPr>
      <w:r w:rsidRPr="00982564">
        <w:t>На упаковки, требующие особого обращения, должна быть нанесена дополнительная маркировка:</w:t>
      </w:r>
    </w:p>
    <w:p w14:paraId="7CD6EFA5" w14:textId="77777777" w:rsidR="005143AD" w:rsidRPr="00982564" w:rsidRDefault="005143AD" w:rsidP="005143AD">
      <w:pPr>
        <w:spacing w:after="0" w:line="240" w:lineRule="auto"/>
        <w:ind w:firstLine="426"/>
        <w:jc w:val="both"/>
        <w:rPr>
          <w:lang w:val="en-US"/>
        </w:rPr>
      </w:pPr>
      <w:r w:rsidRPr="00982564">
        <w:rPr>
          <w:lang w:val="en-US"/>
        </w:rPr>
        <w:t>•</w:t>
      </w:r>
      <w:r w:rsidRPr="00982564">
        <w:rPr>
          <w:lang w:val="en-US"/>
        </w:rPr>
        <w:tab/>
        <w:t>“With care” - “</w:t>
      </w:r>
      <w:r w:rsidRPr="00982564">
        <w:t>Осторожно</w:t>
      </w:r>
      <w:r w:rsidRPr="00982564">
        <w:rPr>
          <w:lang w:val="en-US"/>
        </w:rPr>
        <w:t>”, “Top” - “</w:t>
      </w:r>
      <w:r w:rsidRPr="00982564">
        <w:t>Верх</w:t>
      </w:r>
      <w:r w:rsidRPr="00982564">
        <w:rPr>
          <w:lang w:val="en-US"/>
        </w:rPr>
        <w:t>”, “Do not turn over” - “</w:t>
      </w:r>
      <w:r w:rsidRPr="00982564">
        <w:t>Не</w:t>
      </w:r>
      <w:r w:rsidRPr="00982564">
        <w:rPr>
          <w:lang w:val="en-US"/>
        </w:rPr>
        <w:t xml:space="preserve"> </w:t>
      </w:r>
      <w:r w:rsidRPr="00982564">
        <w:t>кантовать</w:t>
      </w:r>
      <w:r w:rsidRPr="00982564">
        <w:rPr>
          <w:lang w:val="en-US"/>
        </w:rPr>
        <w:t>”</w:t>
      </w:r>
    </w:p>
    <w:p w14:paraId="5CB476AA" w14:textId="77777777" w:rsidR="005143AD" w:rsidRPr="00982564" w:rsidRDefault="005143AD" w:rsidP="005143AD">
      <w:pPr>
        <w:spacing w:after="0" w:line="240" w:lineRule="auto"/>
        <w:ind w:firstLine="426"/>
        <w:jc w:val="both"/>
      </w:pPr>
      <w:r w:rsidRPr="00982564">
        <w:t>а также другая необходимая маркировка.</w:t>
      </w:r>
    </w:p>
    <w:p w14:paraId="12393CFD" w14:textId="77777777" w:rsidR="005143AD" w:rsidRPr="00982564" w:rsidRDefault="005143AD" w:rsidP="005143AD">
      <w:pPr>
        <w:spacing w:after="0" w:line="240" w:lineRule="auto"/>
        <w:ind w:firstLine="567"/>
        <w:jc w:val="both"/>
      </w:pPr>
      <w:r w:rsidRPr="00982564">
        <w:t xml:space="preserve">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w:t>
      </w:r>
      <w:r w:rsidRPr="002C4281">
        <w:t>Товар</w:t>
      </w:r>
      <w:r>
        <w:t>а</w:t>
      </w:r>
      <w:r w:rsidRPr="00982564">
        <w:t>.</w:t>
      </w:r>
    </w:p>
    <w:p w14:paraId="38E57899" w14:textId="77777777" w:rsidR="005143AD" w:rsidRDefault="005143AD" w:rsidP="005143AD">
      <w:pPr>
        <w:spacing w:after="0" w:line="240" w:lineRule="auto"/>
        <w:ind w:firstLine="567"/>
        <w:jc w:val="both"/>
      </w:pPr>
      <w:r w:rsidRPr="00982564">
        <w:t xml:space="preserve">Все эксплуатационные надписи и таблички, содержащиеся на </w:t>
      </w:r>
      <w:r w:rsidRPr="002C4281">
        <w:t>Товар</w:t>
      </w:r>
      <w:r w:rsidRPr="00982564">
        <w:t>, поставляемом Поставщиком, должны быть на русском языке.</w:t>
      </w:r>
    </w:p>
    <w:p w14:paraId="56505262" w14:textId="77777777" w:rsidR="005143AD" w:rsidRPr="00467CF6" w:rsidRDefault="005143AD" w:rsidP="000F5455">
      <w:pPr>
        <w:pStyle w:val="a7"/>
        <w:numPr>
          <w:ilvl w:val="1"/>
          <w:numId w:val="36"/>
        </w:numPr>
        <w:tabs>
          <w:tab w:val="left" w:pos="0"/>
          <w:tab w:val="left" w:pos="284"/>
        </w:tabs>
        <w:spacing w:after="0" w:line="240" w:lineRule="auto"/>
        <w:ind w:left="0" w:firstLine="0"/>
        <w:jc w:val="both"/>
        <w:rPr>
          <w:rFonts w:ascii="Times New Roman" w:hAnsi="Times New Roman"/>
        </w:rPr>
      </w:pPr>
      <w:r w:rsidRPr="00467CF6">
        <w:rPr>
          <w:rFonts w:ascii="Times New Roman" w:hAnsi="Times New Roman"/>
        </w:rPr>
        <w:t xml:space="preserve">В случае порчи товара во время перевозки, погрузки, разгрузки, хранения по причине нарушения поставщиком п.п. 5.9 – 5.11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замены на качественный Товар. </w:t>
      </w:r>
    </w:p>
    <w:p w14:paraId="62755A68" w14:textId="77777777" w:rsidR="005143AD" w:rsidRPr="00467CF6" w:rsidRDefault="005143AD" w:rsidP="005143AD">
      <w:pPr>
        <w:tabs>
          <w:tab w:val="left" w:pos="284"/>
          <w:tab w:val="left" w:pos="567"/>
        </w:tabs>
        <w:spacing w:after="0" w:line="240" w:lineRule="auto"/>
        <w:ind w:firstLine="567"/>
        <w:jc w:val="both"/>
      </w:pPr>
      <w:r w:rsidRPr="005423A8">
        <w:rPr>
          <w:rFonts w:eastAsia="Calibri"/>
        </w:rPr>
        <w:t>Товар</w:t>
      </w:r>
      <w:r w:rsidRPr="00467CF6">
        <w:t xml:space="preserve"> и его составные части должны иметь маркировку с указанием:</w:t>
      </w:r>
    </w:p>
    <w:p w14:paraId="4B1A3BB2" w14:textId="77777777" w:rsidR="005143AD" w:rsidRPr="00982564" w:rsidRDefault="005143AD" w:rsidP="000F5455">
      <w:pPr>
        <w:pStyle w:val="a7"/>
        <w:numPr>
          <w:ilvl w:val="0"/>
          <w:numId w:val="34"/>
        </w:numPr>
        <w:tabs>
          <w:tab w:val="left" w:pos="284"/>
        </w:tabs>
        <w:spacing w:after="0" w:line="240" w:lineRule="auto"/>
        <w:ind w:left="0" w:firstLine="709"/>
        <w:jc w:val="both"/>
        <w:rPr>
          <w:rFonts w:ascii="Times New Roman" w:hAnsi="Times New Roman"/>
        </w:rPr>
      </w:pPr>
      <w:r w:rsidRPr="00982564">
        <w:rPr>
          <w:rFonts w:ascii="Times New Roman" w:hAnsi="Times New Roman"/>
        </w:rPr>
        <w:t>товарного знака изготовителя;</w:t>
      </w:r>
    </w:p>
    <w:p w14:paraId="4870F56E" w14:textId="77777777" w:rsidR="005143AD" w:rsidRPr="00982564" w:rsidRDefault="005143AD" w:rsidP="000F5455">
      <w:pPr>
        <w:pStyle w:val="a7"/>
        <w:numPr>
          <w:ilvl w:val="0"/>
          <w:numId w:val="34"/>
        </w:numPr>
        <w:tabs>
          <w:tab w:val="left" w:pos="284"/>
        </w:tabs>
        <w:spacing w:after="0" w:line="240" w:lineRule="auto"/>
        <w:ind w:left="0" w:firstLine="709"/>
        <w:jc w:val="both"/>
        <w:rPr>
          <w:rFonts w:ascii="Times New Roman" w:hAnsi="Times New Roman"/>
        </w:rPr>
      </w:pPr>
      <w:r w:rsidRPr="00982564">
        <w:rPr>
          <w:rFonts w:ascii="Times New Roman" w:hAnsi="Times New Roman"/>
        </w:rPr>
        <w:t>наименования и обозначения;</w:t>
      </w:r>
    </w:p>
    <w:p w14:paraId="308447AA" w14:textId="77777777" w:rsidR="005143AD" w:rsidRPr="00982564" w:rsidRDefault="005143AD" w:rsidP="000F5455">
      <w:pPr>
        <w:pStyle w:val="a7"/>
        <w:numPr>
          <w:ilvl w:val="0"/>
          <w:numId w:val="34"/>
        </w:numPr>
        <w:tabs>
          <w:tab w:val="left" w:pos="284"/>
        </w:tabs>
        <w:spacing w:after="0" w:line="240" w:lineRule="auto"/>
        <w:ind w:left="0" w:firstLine="709"/>
        <w:jc w:val="both"/>
        <w:rPr>
          <w:rFonts w:ascii="Times New Roman" w:hAnsi="Times New Roman"/>
        </w:rPr>
      </w:pPr>
      <w:r w:rsidRPr="00982564">
        <w:rPr>
          <w:rFonts w:ascii="Times New Roman" w:hAnsi="Times New Roman"/>
        </w:rPr>
        <w:t>заводского номера;</w:t>
      </w:r>
    </w:p>
    <w:p w14:paraId="5DBE2244" w14:textId="77777777" w:rsidR="005143AD" w:rsidRPr="00982564" w:rsidRDefault="005143AD" w:rsidP="000F5455">
      <w:pPr>
        <w:pStyle w:val="a7"/>
        <w:numPr>
          <w:ilvl w:val="0"/>
          <w:numId w:val="34"/>
        </w:numPr>
        <w:tabs>
          <w:tab w:val="left" w:pos="284"/>
        </w:tabs>
        <w:spacing w:after="0" w:line="240" w:lineRule="auto"/>
        <w:ind w:left="0" w:firstLine="709"/>
        <w:jc w:val="both"/>
        <w:rPr>
          <w:rFonts w:ascii="Times New Roman" w:hAnsi="Times New Roman"/>
        </w:rPr>
      </w:pPr>
      <w:r w:rsidRPr="00982564">
        <w:rPr>
          <w:rFonts w:ascii="Times New Roman" w:hAnsi="Times New Roman"/>
        </w:rPr>
        <w:t>основных параметров с указанием единиц измерения;</w:t>
      </w:r>
    </w:p>
    <w:p w14:paraId="62357EEA" w14:textId="77777777" w:rsidR="005143AD" w:rsidRPr="00982564" w:rsidRDefault="005143AD" w:rsidP="000F5455">
      <w:pPr>
        <w:pStyle w:val="a7"/>
        <w:numPr>
          <w:ilvl w:val="0"/>
          <w:numId w:val="34"/>
        </w:numPr>
        <w:tabs>
          <w:tab w:val="left" w:pos="284"/>
        </w:tabs>
        <w:spacing w:after="0" w:line="240" w:lineRule="auto"/>
        <w:ind w:left="0" w:firstLine="709"/>
        <w:jc w:val="both"/>
        <w:rPr>
          <w:rFonts w:ascii="Times New Roman" w:hAnsi="Times New Roman"/>
        </w:rPr>
      </w:pPr>
      <w:r w:rsidRPr="00982564">
        <w:rPr>
          <w:rFonts w:ascii="Times New Roman" w:hAnsi="Times New Roman"/>
        </w:rPr>
        <w:t>даты выпуска с указанием месяца и года.</w:t>
      </w:r>
    </w:p>
    <w:p w14:paraId="3952CCA5" w14:textId="77777777" w:rsidR="005143AD" w:rsidRPr="00982564" w:rsidRDefault="005143AD" w:rsidP="000F5455">
      <w:pPr>
        <w:pStyle w:val="a7"/>
        <w:numPr>
          <w:ilvl w:val="1"/>
          <w:numId w:val="35"/>
        </w:numPr>
        <w:tabs>
          <w:tab w:val="left" w:pos="0"/>
          <w:tab w:val="left" w:pos="567"/>
        </w:tabs>
        <w:spacing w:after="0" w:line="240" w:lineRule="auto"/>
        <w:ind w:left="0" w:firstLine="0"/>
        <w:jc w:val="both"/>
        <w:rPr>
          <w:rFonts w:ascii="Times New Roman" w:hAnsi="Times New Roman"/>
        </w:rPr>
      </w:pPr>
      <w:r>
        <w:rPr>
          <w:rFonts w:ascii="Times New Roman" w:hAnsi="Times New Roman"/>
        </w:rPr>
        <w:t>Товар</w:t>
      </w:r>
      <w:r w:rsidRPr="00982564">
        <w:rPr>
          <w:rFonts w:ascii="Times New Roman" w:hAnsi="Times New Roman"/>
        </w:rPr>
        <w:t xml:space="preserve"> долж</w:t>
      </w:r>
      <w:r>
        <w:rPr>
          <w:rFonts w:ascii="Times New Roman" w:hAnsi="Times New Roman"/>
        </w:rPr>
        <w:t>е</w:t>
      </w:r>
      <w:r w:rsidRPr="00982564">
        <w:rPr>
          <w:rFonts w:ascii="Times New Roman" w:hAnsi="Times New Roman"/>
        </w:rPr>
        <w:t>н иметь антикоррозионные и консервационные покрытия, обеспечивающие хранение оборудования на открытой площадке в течение 12 месяцев.</w:t>
      </w:r>
    </w:p>
    <w:p w14:paraId="3881B686" w14:textId="77777777" w:rsidR="005143AD" w:rsidRPr="00B531F4" w:rsidRDefault="005143AD" w:rsidP="000F5455">
      <w:pPr>
        <w:pStyle w:val="a7"/>
        <w:numPr>
          <w:ilvl w:val="1"/>
          <w:numId w:val="35"/>
        </w:numPr>
        <w:spacing w:after="0" w:line="240" w:lineRule="auto"/>
        <w:ind w:left="0" w:firstLine="0"/>
        <w:jc w:val="both"/>
        <w:rPr>
          <w:rFonts w:ascii="Times New Roman" w:hAnsi="Times New Roman"/>
        </w:rPr>
      </w:pPr>
      <w:r w:rsidRPr="00B531F4">
        <w:rPr>
          <w:rFonts w:ascii="Times New Roman" w:hAnsi="Times New Roman"/>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 и официальным письмом</w:t>
      </w:r>
      <w:r w:rsidRPr="00B531F4">
        <w:rPr>
          <w:rFonts w:ascii="Times New Roman" w:eastAsia="Times New Roman" w:hAnsi="Times New Roman"/>
          <w:lang w:eastAsia="ru-RU"/>
        </w:rPr>
        <w:t xml:space="preserve"> </w:t>
      </w:r>
      <w:r w:rsidRPr="00B531F4">
        <w:rPr>
          <w:rFonts w:ascii="Times New Roman" w:hAnsi="Times New Roman"/>
        </w:rPr>
        <w:t xml:space="preserve">перечень такого Товара должен быть отправлен Поставщиком </w:t>
      </w:r>
      <w:r w:rsidRPr="00B531F4">
        <w:rPr>
          <w:rFonts w:ascii="Times New Roman" w:hAnsi="Times New Roman"/>
        </w:rPr>
        <w:lastRenderedPageBreak/>
        <w:t>официальным письмом. Товар, требующий особых условий хранения, должен быть упакован отдельно от Товара, не требующего таких условий хранения.</w:t>
      </w:r>
    </w:p>
    <w:p w14:paraId="634411B0" w14:textId="77777777" w:rsidR="005143AD" w:rsidRPr="00982564" w:rsidRDefault="005143AD" w:rsidP="000F5455">
      <w:pPr>
        <w:pStyle w:val="a7"/>
        <w:numPr>
          <w:ilvl w:val="1"/>
          <w:numId w:val="35"/>
        </w:numPr>
        <w:tabs>
          <w:tab w:val="left" w:pos="0"/>
          <w:tab w:val="left" w:pos="567"/>
        </w:tabs>
        <w:spacing w:after="0" w:line="240" w:lineRule="auto"/>
        <w:ind w:left="0" w:firstLine="0"/>
        <w:jc w:val="both"/>
        <w:rPr>
          <w:rFonts w:ascii="Times New Roman" w:hAnsi="Times New Roman"/>
        </w:rPr>
      </w:pPr>
      <w:r w:rsidRPr="00982564">
        <w:rPr>
          <w:rFonts w:ascii="Times New Roman" w:hAnsi="Times New Roman"/>
        </w:rPr>
        <w:t xml:space="preserve">Поставщик несет ответственность перед Покупателем за порчу, повреждение или поломку </w:t>
      </w:r>
      <w:r>
        <w:rPr>
          <w:rFonts w:ascii="Times New Roman" w:hAnsi="Times New Roman"/>
        </w:rPr>
        <w:t>Товара</w:t>
      </w:r>
      <w:r w:rsidRPr="00982564">
        <w:rPr>
          <w:rFonts w:ascii="Times New Roman" w:hAnsi="Times New Roman"/>
        </w:rPr>
        <w:t xml:space="preserve">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p w14:paraId="45677311" w14:textId="77777777" w:rsidR="005143AD" w:rsidRPr="00982564" w:rsidRDefault="005143AD" w:rsidP="000F5455">
      <w:pPr>
        <w:pStyle w:val="a7"/>
        <w:numPr>
          <w:ilvl w:val="1"/>
          <w:numId w:val="35"/>
        </w:numPr>
        <w:tabs>
          <w:tab w:val="left" w:pos="0"/>
          <w:tab w:val="left" w:pos="567"/>
        </w:tabs>
        <w:spacing w:after="0" w:line="240" w:lineRule="auto"/>
        <w:ind w:left="0" w:firstLine="0"/>
        <w:jc w:val="both"/>
        <w:rPr>
          <w:rFonts w:ascii="Times New Roman" w:hAnsi="Times New Roman"/>
        </w:rPr>
      </w:pPr>
      <w:r w:rsidRPr="00982564">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 - отгрузочной и технической сопроводительной документации; комплектность; внешний вид (отсутствие коррозий, царапин, вмятин и других механических повреждений).</w:t>
      </w:r>
    </w:p>
    <w:p w14:paraId="2CB61CC2" w14:textId="77777777" w:rsidR="005143AD" w:rsidRPr="00982564" w:rsidRDefault="005143AD" w:rsidP="005143AD">
      <w:pPr>
        <w:spacing w:after="0" w:line="240" w:lineRule="auto"/>
        <w:jc w:val="both"/>
      </w:pPr>
      <w:r w:rsidRPr="00982564">
        <w:t>5.14.1.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5.8 - 5.14. Договора.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617A0030" w14:textId="77777777" w:rsidR="005143AD" w:rsidRDefault="005143AD" w:rsidP="005143AD">
      <w:pPr>
        <w:pStyle w:val="a7"/>
        <w:tabs>
          <w:tab w:val="left" w:pos="284"/>
        </w:tabs>
        <w:spacing w:after="0" w:line="240" w:lineRule="auto"/>
        <w:ind w:left="0" w:right="-1"/>
        <w:contextualSpacing w:val="0"/>
        <w:jc w:val="both"/>
        <w:rPr>
          <w:rFonts w:ascii="Times New Roman" w:hAnsi="Times New Roman"/>
        </w:rPr>
      </w:pPr>
      <w:r w:rsidRPr="00982564">
        <w:rPr>
          <w:rFonts w:ascii="Times New Roman" w:hAnsi="Times New Roman"/>
        </w:rPr>
        <w:t>5.14.2. Покупатель</w:t>
      </w:r>
      <w:r w:rsidRPr="00982564">
        <w:rPr>
          <w:rFonts w:ascii="Times New Roman" w:hAnsi="Times New Roman"/>
          <w:color w:val="000000"/>
        </w:rPr>
        <w:t xml:space="preserve"> </w:t>
      </w:r>
      <w:r w:rsidRPr="00982564">
        <w:rPr>
          <w:rFonts w:ascii="Times New Roman" w:hAnsi="Times New Roman"/>
        </w:rPr>
        <w:t xml:space="preserve">в течение 14 (четырнадцати) рабочих дней, с момента поступления Товара в Место приемки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 </w:t>
      </w:r>
      <w:r w:rsidRPr="00E437A8">
        <w:rPr>
          <w:rFonts w:ascii="Times New Roman" w:hAnsi="Times New Roman"/>
        </w:rPr>
        <w:t xml:space="preserve">Приемка Товара осуществляется в присутствии представителя Поставщика. </w:t>
      </w:r>
    </w:p>
    <w:p w14:paraId="206616BE" w14:textId="77777777" w:rsidR="005143AD" w:rsidRDefault="005143AD" w:rsidP="005143AD">
      <w:pPr>
        <w:tabs>
          <w:tab w:val="left" w:pos="567"/>
        </w:tabs>
        <w:spacing w:after="0" w:line="240" w:lineRule="auto"/>
        <w:ind w:firstLine="709"/>
        <w:contextualSpacing/>
        <w:jc w:val="both"/>
        <w:rPr>
          <w:rFonts w:eastAsia="Calibri"/>
        </w:rPr>
      </w:pPr>
      <w:r w:rsidRPr="00A31490">
        <w:rPr>
          <w:rFonts w:eastAsia="Calibri"/>
        </w:rPr>
        <w:t>По факту приемки товара Стороны оформляют Акт приемки Товара (Приложение № 3) по количеству и комплектности. Акт подлежит подписанию обеими Сторонами. В случае если Поставщик не обеспечит присутствия своего представителя для проведения визуального осмотра Товара, как предусмотрено настоящим пунктом, Акт оформляется за подписью Покупателя. Результаты проведенного визуального осмотра, зафиксированные в таком одностороннем акте, считаются достоверными.</w:t>
      </w:r>
    </w:p>
    <w:p w14:paraId="078340AF" w14:textId="77777777" w:rsidR="005143AD" w:rsidRPr="007D01D8" w:rsidRDefault="005143AD" w:rsidP="005143AD">
      <w:pPr>
        <w:tabs>
          <w:tab w:val="left" w:pos="567"/>
        </w:tabs>
        <w:spacing w:after="0" w:line="240" w:lineRule="auto"/>
        <w:ind w:firstLine="567"/>
        <w:contextualSpacing/>
        <w:jc w:val="both"/>
        <w:rPr>
          <w:rFonts w:eastAsia="Batang"/>
        </w:rPr>
      </w:pPr>
      <w:r w:rsidRPr="007D01D8">
        <w:rPr>
          <w:rFonts w:eastAsia="Batang"/>
        </w:rPr>
        <w:t>Товар считается принятым Покупателем по качеству с момента подписания обеими Сторонами товарной накладной по форме ТОРГ-12 или универсальным передаточным документом (УПД).</w:t>
      </w:r>
    </w:p>
    <w:p w14:paraId="51551BE4" w14:textId="77777777" w:rsidR="005143AD" w:rsidRPr="00982564" w:rsidRDefault="005143AD" w:rsidP="005143AD">
      <w:pPr>
        <w:pStyle w:val="a7"/>
        <w:tabs>
          <w:tab w:val="left" w:pos="284"/>
        </w:tabs>
        <w:spacing w:after="0" w:line="240" w:lineRule="auto"/>
        <w:ind w:left="0" w:right="-1"/>
        <w:contextualSpacing w:val="0"/>
        <w:jc w:val="both"/>
        <w:rPr>
          <w:rFonts w:ascii="Times New Roman" w:hAnsi="Times New Roman"/>
        </w:rPr>
      </w:pPr>
      <w:r w:rsidRPr="00982564">
        <w:rPr>
          <w:rFonts w:ascii="Times New Roman" w:hAnsi="Times New Roman"/>
        </w:rPr>
        <w:t xml:space="preserve">5.14.3.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п.п. 5.8 - 5.14. 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приемки Товара по форме согласно Приложению № 3,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491BDB03" w14:textId="77777777" w:rsidR="005143AD" w:rsidRPr="00982564" w:rsidRDefault="005143AD" w:rsidP="005143AD">
      <w:pPr>
        <w:spacing w:after="0" w:line="240" w:lineRule="auto"/>
        <w:jc w:val="both"/>
      </w:pPr>
      <w:r w:rsidRPr="00982564">
        <w:t xml:space="preserve">5.14.4.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результаты приемки Товара, проведенной Покупателем, считаются достоверными и признанными Поставщиком в полном объеме. </w:t>
      </w:r>
    </w:p>
    <w:p w14:paraId="4CADCC1E" w14:textId="77777777" w:rsidR="005143AD" w:rsidRDefault="005143AD" w:rsidP="005143AD">
      <w:pPr>
        <w:spacing w:after="0" w:line="240" w:lineRule="auto"/>
        <w:jc w:val="both"/>
      </w:pPr>
      <w:r w:rsidRPr="00982564">
        <w:t xml:space="preserve">5.14.5.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w:t>
      </w:r>
      <w:r w:rsidRPr="00982564">
        <w:lastRenderedPageBreak/>
        <w:t xml:space="preserve">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427C866C" w14:textId="77777777" w:rsidR="005143AD" w:rsidRPr="00982564" w:rsidRDefault="005143AD" w:rsidP="005143AD">
      <w:pPr>
        <w:spacing w:after="0" w:line="240" w:lineRule="auto"/>
        <w:ind w:firstLine="567"/>
        <w:jc w:val="both"/>
      </w:pPr>
      <w:r w:rsidRPr="007D01D8">
        <w:t>В случае невыполнения своей обязанности по поставке недостающего либо замене некачественного Товара в установленный срок Поставщик обязан оплатить Покупателю штраф в размере 5 (пяти) % от стоимости недопоставленного и/или некачественного Товара в соответствии со спецификацией. Оплата штрафа не освобождает Поставщика от выполнения его обязанности по поставке недостающего либо замене некачественного Товара.</w:t>
      </w:r>
    </w:p>
    <w:p w14:paraId="3E3DA9D0" w14:textId="77777777" w:rsidR="005143AD" w:rsidRPr="00982564" w:rsidRDefault="005143AD" w:rsidP="005143AD">
      <w:pPr>
        <w:spacing w:after="0" w:line="240" w:lineRule="auto"/>
        <w:jc w:val="both"/>
      </w:pPr>
      <w:r w:rsidRPr="00982564">
        <w:t>5.14.6.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приемки Товара с описанием всех повреждений, некомплектности и иных замечаний к Товару, а также сроки их устранения Поставщиком.</w:t>
      </w:r>
    </w:p>
    <w:p w14:paraId="5EA85C77" w14:textId="77777777" w:rsidR="005143AD" w:rsidRPr="00982564" w:rsidRDefault="005143AD" w:rsidP="005143AD">
      <w:pPr>
        <w:spacing w:after="0" w:line="240" w:lineRule="auto"/>
        <w:jc w:val="both"/>
      </w:pPr>
      <w:r w:rsidRPr="00982564">
        <w:t>5.14.</w:t>
      </w:r>
      <w:r>
        <w:t>7</w:t>
      </w:r>
      <w:r w:rsidRPr="00982564">
        <w:t>.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осуществляется за счет Поставщика.</w:t>
      </w:r>
    </w:p>
    <w:p w14:paraId="7BF01B24" w14:textId="77777777" w:rsidR="005143AD" w:rsidRPr="00982564" w:rsidRDefault="005143AD" w:rsidP="005143AD">
      <w:pPr>
        <w:spacing w:after="0" w:line="240" w:lineRule="auto"/>
        <w:jc w:val="both"/>
      </w:pPr>
      <w:r w:rsidRPr="00982564">
        <w:t>5.15. Право собственности на Товар и упаковку, а также риски случайной гибели переходят от Поставщика к Покупателю с момента подписания Покупателем Акта приемки Товара.</w:t>
      </w:r>
    </w:p>
    <w:p w14:paraId="454E3315" w14:textId="77777777" w:rsidR="005143AD" w:rsidRPr="00C63189" w:rsidRDefault="005143AD" w:rsidP="000F5455">
      <w:pPr>
        <w:pStyle w:val="a7"/>
        <w:numPr>
          <w:ilvl w:val="1"/>
          <w:numId w:val="35"/>
        </w:numPr>
        <w:spacing w:after="0" w:line="240" w:lineRule="auto"/>
        <w:ind w:left="0" w:firstLine="0"/>
        <w:jc w:val="both"/>
        <w:rPr>
          <w:rFonts w:ascii="Times New Roman" w:hAnsi="Times New Roman"/>
        </w:rPr>
      </w:pPr>
      <w:r w:rsidRPr="00C63189">
        <w:rPr>
          <w:rFonts w:ascii="Times New Roman" w:hAnsi="Times New Roman"/>
        </w:rPr>
        <w:t>Моментом исполнения обязательств по поставке является подписание обеими Сторонами товарной накладной по форме ТОРГ-12 или универсальным передаточным документом (УПД) по факту передачи Товара с надлежащим образом оформленными документами, указанными в п. 5.6 Договора. В случае непредставления, указанных в настоящем пункте, надлежащим образом оформленных документов Товар считается не поставленным.</w:t>
      </w:r>
    </w:p>
    <w:p w14:paraId="640A81F8" w14:textId="77777777" w:rsidR="005143AD" w:rsidRPr="00982564" w:rsidRDefault="005143AD" w:rsidP="005143AD">
      <w:pPr>
        <w:spacing w:after="0" w:line="240" w:lineRule="auto"/>
        <w:jc w:val="both"/>
      </w:pPr>
    </w:p>
    <w:p w14:paraId="02290307" w14:textId="77777777" w:rsidR="005143AD" w:rsidRPr="00982564" w:rsidRDefault="005143AD" w:rsidP="005143AD">
      <w:pPr>
        <w:spacing w:after="0" w:line="240" w:lineRule="auto"/>
        <w:jc w:val="center"/>
        <w:rPr>
          <w:b/>
        </w:rPr>
      </w:pPr>
      <w:r w:rsidRPr="00982564">
        <w:rPr>
          <w:b/>
        </w:rPr>
        <w:t>6. ГАРАНТИЙНЫЕ ОБЯЗАТЕЛЬСТВА</w:t>
      </w:r>
    </w:p>
    <w:p w14:paraId="7A65E7A6" w14:textId="77777777" w:rsidR="005143AD" w:rsidRPr="00142D3E" w:rsidRDefault="005143AD" w:rsidP="000F5455">
      <w:pPr>
        <w:numPr>
          <w:ilvl w:val="1"/>
          <w:numId w:val="40"/>
        </w:numPr>
        <w:spacing w:after="0" w:line="240" w:lineRule="auto"/>
        <w:ind w:left="0" w:firstLine="0"/>
        <w:jc w:val="both"/>
      </w:pPr>
      <w:r w:rsidRPr="00142D3E">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3274CFC8" w14:textId="77777777" w:rsidR="005143AD" w:rsidRPr="00142D3E" w:rsidRDefault="005143AD" w:rsidP="000F5455">
      <w:pPr>
        <w:numPr>
          <w:ilvl w:val="1"/>
          <w:numId w:val="40"/>
        </w:numPr>
        <w:spacing w:after="0" w:line="240" w:lineRule="auto"/>
        <w:ind w:left="0" w:firstLine="0"/>
        <w:jc w:val="both"/>
      </w:pPr>
      <w:r w:rsidRPr="00142D3E">
        <w:t>Поставщик гарантирует соблюдение надлежащих условий хранения Товара до его передачи Покупателю.</w:t>
      </w:r>
    </w:p>
    <w:p w14:paraId="4653FB9B" w14:textId="77777777" w:rsidR="005143AD" w:rsidRPr="00142D3E" w:rsidRDefault="005143AD" w:rsidP="000F5455">
      <w:pPr>
        <w:numPr>
          <w:ilvl w:val="1"/>
          <w:numId w:val="40"/>
        </w:numPr>
        <w:spacing w:after="0" w:line="240" w:lineRule="auto"/>
        <w:ind w:left="0" w:firstLine="0"/>
        <w:jc w:val="both"/>
      </w:pPr>
      <w:r w:rsidRPr="00142D3E">
        <w:t>Гарантия на Товар и условия гарантии указывается в гарантийных талонах на Товар</w:t>
      </w:r>
      <w:r>
        <w:t xml:space="preserve"> (при наличии)</w:t>
      </w:r>
      <w:r w:rsidRPr="00142D3E">
        <w:t xml:space="preserve"> и исчисляется с даты подписания Сторонами товарной накладной </w:t>
      </w:r>
      <w:r>
        <w:t>или универсального передаточного документа</w:t>
      </w:r>
      <w:r w:rsidRPr="00C63189">
        <w:t xml:space="preserve"> (УПД)</w:t>
      </w:r>
      <w:r>
        <w:t xml:space="preserve"> </w:t>
      </w:r>
      <w:r w:rsidRPr="00142D3E">
        <w:t xml:space="preserve">на весь Товар без замечаний Покупателя. </w:t>
      </w:r>
      <w:r>
        <w:t>Г</w:t>
      </w:r>
      <w:r w:rsidRPr="00142D3E">
        <w:t>арантийный срок на Товар указан в Приложении № 1 к настоящему Договору.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Покупателя, в том числе на платежные обязательства, по настоящему Договору.</w:t>
      </w:r>
    </w:p>
    <w:p w14:paraId="1EE83BE2" w14:textId="77777777" w:rsidR="005143AD" w:rsidRPr="00142D3E" w:rsidRDefault="005143AD" w:rsidP="000F5455">
      <w:pPr>
        <w:numPr>
          <w:ilvl w:val="1"/>
          <w:numId w:val="40"/>
        </w:numPr>
        <w:spacing w:after="0" w:line="240" w:lineRule="auto"/>
        <w:ind w:left="0" w:firstLine="0"/>
        <w:jc w:val="both"/>
      </w:pPr>
      <w:r w:rsidRPr="00142D3E">
        <w:t>Любые гарантийные рекламации или заявки в связи с данной гарантией должны подаваться в письменной форме в течение гарантийного срока или 30 (тридцати) рабочих дней после его истечения.</w:t>
      </w:r>
    </w:p>
    <w:p w14:paraId="4E4E0705" w14:textId="77777777" w:rsidR="005143AD" w:rsidRPr="00142D3E" w:rsidRDefault="005143AD" w:rsidP="000F5455">
      <w:pPr>
        <w:numPr>
          <w:ilvl w:val="1"/>
          <w:numId w:val="40"/>
        </w:numPr>
        <w:spacing w:after="0" w:line="240" w:lineRule="auto"/>
        <w:ind w:left="0" w:firstLine="0"/>
        <w:jc w:val="both"/>
      </w:pPr>
      <w:r w:rsidRPr="00142D3E">
        <w:t>Гарантия не предоставляется на расходные и эксплуатационные материалы, пришедшие в негодность в результате нормального износа.</w:t>
      </w:r>
    </w:p>
    <w:p w14:paraId="22703451" w14:textId="77777777" w:rsidR="005143AD" w:rsidRPr="00142D3E" w:rsidRDefault="005143AD" w:rsidP="000F5455">
      <w:pPr>
        <w:numPr>
          <w:ilvl w:val="1"/>
          <w:numId w:val="40"/>
        </w:numPr>
        <w:spacing w:after="0" w:line="240" w:lineRule="auto"/>
        <w:ind w:left="0" w:firstLine="0"/>
        <w:jc w:val="both"/>
      </w:pPr>
      <w:r w:rsidRPr="00142D3E">
        <w:t>При обнаружении дефекта Товара во время гарантийного периода, определенного</w:t>
      </w:r>
      <w:r w:rsidRPr="00142D3E">
        <w:br/>
        <w:t>в п. 6.3 настоящего Договора,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4593D7AD" w14:textId="77777777" w:rsidR="005143AD" w:rsidRPr="00142D3E" w:rsidRDefault="005143AD" w:rsidP="000F5455">
      <w:pPr>
        <w:numPr>
          <w:ilvl w:val="1"/>
          <w:numId w:val="40"/>
        </w:numPr>
        <w:spacing w:after="0" w:line="240" w:lineRule="auto"/>
        <w:ind w:left="0" w:firstLine="0"/>
        <w:jc w:val="both"/>
      </w:pPr>
      <w:r w:rsidRPr="00142D3E">
        <w:t xml:space="preserve">Поставщик обязан начать и закончить процедуру замены или ремонта дефектного Товара за свой счет в течение максимум 15 (пятнадцати) календарных дней с даты получения уведомления Покупателя, направленного согласно п. 6.6 Договора или иного разумного периода времени, согласованного Сторонами в письменной форме. Если Поставщик подтверждает более длительные </w:t>
      </w:r>
      <w:r w:rsidRPr="00142D3E">
        <w:lastRenderedPageBreak/>
        <w:t>сроки поставки или ремонта, обусловленные сроками поставки третьих лиц (субпоставщиков), то срок устранения дефекта продлевается на соответствующий период по письменному согласованию сторон.</w:t>
      </w:r>
    </w:p>
    <w:p w14:paraId="53C5CFEE" w14:textId="77777777" w:rsidR="005143AD" w:rsidRPr="00142D3E" w:rsidRDefault="005143AD" w:rsidP="000F5455">
      <w:pPr>
        <w:numPr>
          <w:ilvl w:val="1"/>
          <w:numId w:val="40"/>
        </w:numPr>
        <w:spacing w:after="0" w:line="240" w:lineRule="auto"/>
        <w:ind w:left="0" w:firstLine="0"/>
        <w:jc w:val="both"/>
      </w:pPr>
      <w:r w:rsidRPr="00142D3E">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в работе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66C6AD42" w14:textId="77777777" w:rsidR="005143AD" w:rsidRPr="00142D3E" w:rsidRDefault="005143AD" w:rsidP="000F5455">
      <w:pPr>
        <w:numPr>
          <w:ilvl w:val="1"/>
          <w:numId w:val="40"/>
        </w:numPr>
        <w:spacing w:after="0" w:line="240" w:lineRule="auto"/>
        <w:ind w:left="0" w:firstLine="0"/>
        <w:jc w:val="both"/>
      </w:pPr>
      <w:r w:rsidRPr="00142D3E">
        <w:t>Обнаруженные дефектные детали заменяются Поставщиком бесплатно для Покупателя с транспортировкой за счет Поставщика в место эксплуатации Товара. По просьбе Поставщика дефектные части должны быть высланы в адрес Поставщика за его счет.</w:t>
      </w:r>
    </w:p>
    <w:p w14:paraId="6EF1A7F9" w14:textId="77777777" w:rsidR="005143AD" w:rsidRPr="00142D3E" w:rsidRDefault="005143AD" w:rsidP="000F5455">
      <w:pPr>
        <w:numPr>
          <w:ilvl w:val="1"/>
          <w:numId w:val="40"/>
        </w:numPr>
        <w:spacing w:after="0" w:line="240" w:lineRule="auto"/>
        <w:ind w:left="0" w:firstLine="0"/>
        <w:jc w:val="both"/>
      </w:pPr>
      <w:r w:rsidRPr="00142D3E">
        <w:t>В случае, если в течение гарантийного срока Товар будет неработоспособным по причине его неисправности, подтвержденной соответствующими актами, гарантия на данный товар будет продлена на период, в течение которого данный товар был непригоден к эксплуатации.</w:t>
      </w:r>
    </w:p>
    <w:p w14:paraId="47C5E3FB" w14:textId="77777777" w:rsidR="005143AD" w:rsidRPr="00142D3E" w:rsidRDefault="005143AD" w:rsidP="000F5455">
      <w:pPr>
        <w:numPr>
          <w:ilvl w:val="1"/>
          <w:numId w:val="40"/>
        </w:numPr>
        <w:spacing w:after="0" w:line="240" w:lineRule="auto"/>
        <w:ind w:left="0" w:firstLine="0"/>
        <w:jc w:val="both"/>
      </w:pPr>
      <w:r w:rsidRPr="00142D3E">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w:t>
      </w:r>
      <w:r>
        <w:t xml:space="preserve">(ноль целых две десятых процента) </w:t>
      </w:r>
      <w:r w:rsidRPr="00142D3E">
        <w:t xml:space="preserve">от стоимости Товара, согласно Приложению № 2, эксплуатация которого является невозможной до выполнения Поставщиком его гарантийных обязательств, за каждый день простоя. </w:t>
      </w:r>
    </w:p>
    <w:p w14:paraId="0DC7FD03" w14:textId="77777777" w:rsidR="005143AD" w:rsidRPr="00142D3E" w:rsidRDefault="005143AD" w:rsidP="000F5455">
      <w:pPr>
        <w:numPr>
          <w:ilvl w:val="1"/>
          <w:numId w:val="40"/>
        </w:numPr>
        <w:spacing w:after="0" w:line="240" w:lineRule="auto"/>
        <w:ind w:left="0" w:firstLine="0"/>
        <w:jc w:val="both"/>
      </w:pPr>
      <w:r w:rsidRPr="00142D3E">
        <w:t>Поставщик самостоятельно и за свой счет производит поставку Товара взамен дефектного Товара.</w:t>
      </w:r>
    </w:p>
    <w:p w14:paraId="4C4213FC" w14:textId="77777777" w:rsidR="005143AD" w:rsidRPr="00142D3E" w:rsidRDefault="005143AD" w:rsidP="000F5455">
      <w:pPr>
        <w:numPr>
          <w:ilvl w:val="1"/>
          <w:numId w:val="40"/>
        </w:numPr>
        <w:spacing w:after="0" w:line="240" w:lineRule="auto"/>
        <w:ind w:left="0" w:firstLine="0"/>
        <w:jc w:val="both"/>
      </w:pPr>
      <w:r w:rsidRPr="00142D3E">
        <w:t xml:space="preserve">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являются существенными и не позволяющими Покупателю надлежащим образом использовать Товар, либо отказаться от Договора, и в этом случае Поставщик должен компенсировать Покупателю </w:t>
      </w:r>
      <w:r>
        <w:t>убытки</w:t>
      </w:r>
      <w:r w:rsidRPr="00142D3E">
        <w:t>, которые он понес в этой связи.</w:t>
      </w:r>
    </w:p>
    <w:p w14:paraId="1E0597B8" w14:textId="77777777" w:rsidR="005143AD" w:rsidRPr="00982564" w:rsidRDefault="005143AD" w:rsidP="005143AD">
      <w:pPr>
        <w:spacing w:after="0" w:line="240" w:lineRule="auto"/>
        <w:rPr>
          <w:b/>
        </w:rPr>
      </w:pPr>
    </w:p>
    <w:p w14:paraId="579A3A45" w14:textId="77777777" w:rsidR="005143AD" w:rsidRPr="00982564" w:rsidRDefault="005143AD" w:rsidP="005143AD">
      <w:pPr>
        <w:spacing w:after="0" w:line="240" w:lineRule="auto"/>
        <w:jc w:val="center"/>
        <w:rPr>
          <w:b/>
        </w:rPr>
      </w:pPr>
      <w:r w:rsidRPr="00982564">
        <w:rPr>
          <w:b/>
        </w:rPr>
        <w:t>7. ОТВЕТСТВЕННОСТЬ СТОРОН</w:t>
      </w:r>
    </w:p>
    <w:p w14:paraId="52BA4D65" w14:textId="77777777" w:rsidR="005143AD" w:rsidRPr="00982564" w:rsidRDefault="005143AD" w:rsidP="005143AD">
      <w:pPr>
        <w:pStyle w:val="a7"/>
        <w:tabs>
          <w:tab w:val="left" w:pos="-1843"/>
        </w:tabs>
        <w:spacing w:after="0" w:line="240" w:lineRule="auto"/>
        <w:ind w:left="0" w:right="-1"/>
        <w:contextualSpacing w:val="0"/>
        <w:jc w:val="both"/>
        <w:rPr>
          <w:rFonts w:ascii="Times New Roman" w:hAnsi="Times New Roman"/>
          <w:color w:val="000000"/>
        </w:rPr>
      </w:pPr>
      <w:r w:rsidRPr="00982564">
        <w:rPr>
          <w:rFonts w:ascii="Times New Roman" w:hAnsi="Times New Roman"/>
        </w:rPr>
        <w:t xml:space="preserve">7.1. </w:t>
      </w:r>
      <w:r w:rsidRPr="00982564">
        <w:rPr>
          <w:rFonts w:ascii="Times New Roman" w:hAnsi="Times New Roman"/>
          <w:color w:val="000000"/>
        </w:rPr>
        <w:t>В случае неисполнения Сторонами своих обязательств по настоящему Договору они несут ответственность в соответствии с действующим законодательством РФ.</w:t>
      </w:r>
    </w:p>
    <w:p w14:paraId="5037FDD9" w14:textId="77777777" w:rsidR="005143AD" w:rsidRPr="00982564" w:rsidRDefault="005143AD" w:rsidP="005143AD">
      <w:pPr>
        <w:pStyle w:val="a7"/>
        <w:tabs>
          <w:tab w:val="left" w:pos="-1843"/>
        </w:tabs>
        <w:spacing w:after="0" w:line="240" w:lineRule="auto"/>
        <w:ind w:left="0" w:right="-1"/>
        <w:contextualSpacing w:val="0"/>
        <w:jc w:val="both"/>
        <w:rPr>
          <w:rFonts w:ascii="Times New Roman" w:hAnsi="Times New Roman"/>
          <w:b/>
          <w:bCs/>
          <w:caps/>
        </w:rPr>
      </w:pPr>
      <w:r w:rsidRPr="00982564">
        <w:rPr>
          <w:rFonts w:ascii="Times New Roman" w:hAnsi="Times New Roman"/>
          <w:color w:val="000000"/>
        </w:rPr>
        <w:t xml:space="preserve">7.2. </w:t>
      </w:r>
      <w:r w:rsidRPr="00982564">
        <w:rPr>
          <w:rFonts w:ascii="Times New Roman" w:hAnsi="Times New Roman"/>
        </w:rPr>
        <w:t>Если срок поставки, указанный в п. 4.1 настоящего Договора нарушен или невыполнение какого-либо из условий настоящего Договора приведет к задержке поставки Товара по причине, не связанной с невыполнением своих обязательств Покупателем, Покупатель имеет право потребовать от Поставщика уплаты неустойки в размере 0,3% (ноль целых три десятых процента) от стоимости</w:t>
      </w:r>
      <w:r>
        <w:rPr>
          <w:rFonts w:ascii="Times New Roman" w:hAnsi="Times New Roman"/>
        </w:rPr>
        <w:t xml:space="preserve"> непоставленного</w:t>
      </w:r>
      <w:r w:rsidRPr="00982564">
        <w:rPr>
          <w:rFonts w:ascii="Times New Roman" w:hAnsi="Times New Roman"/>
        </w:rPr>
        <w:t xml:space="preserve"> Товара за каждый день задержки</w:t>
      </w:r>
      <w:r>
        <w:rPr>
          <w:rFonts w:ascii="Times New Roman" w:hAnsi="Times New Roman"/>
        </w:rPr>
        <w:t>.</w:t>
      </w:r>
      <w:r w:rsidRPr="000305BD">
        <w:rPr>
          <w:rFonts w:ascii="Times New Roman" w:hAnsi="Times New Roman"/>
        </w:rPr>
        <w:t xml:space="preserve"> Однако общая максимальная сумма неустойки, в любом случае, не должна превышать 5 % (пять процентов) от суммы </w:t>
      </w:r>
      <w:r>
        <w:rPr>
          <w:rFonts w:ascii="Times New Roman" w:hAnsi="Times New Roman"/>
        </w:rPr>
        <w:t>непоставленного Товара</w:t>
      </w:r>
      <w:r w:rsidRPr="000305BD">
        <w:rPr>
          <w:rFonts w:ascii="Times New Roman" w:hAnsi="Times New Roman"/>
        </w:rPr>
        <w:t>.</w:t>
      </w:r>
      <w:r w:rsidRPr="00982564">
        <w:rPr>
          <w:rFonts w:ascii="Times New Roman" w:hAnsi="Times New Roman"/>
        </w:rPr>
        <w:t xml:space="preserve"> Уплата неустойки не освобождает Поставщика от исполнения обязательств по поставке Товара.</w:t>
      </w:r>
    </w:p>
    <w:p w14:paraId="0F1245BA" w14:textId="77777777" w:rsidR="005143AD" w:rsidRPr="00982564" w:rsidRDefault="005143AD" w:rsidP="005143AD">
      <w:pPr>
        <w:pStyle w:val="a7"/>
        <w:tabs>
          <w:tab w:val="left" w:pos="-1843"/>
        </w:tabs>
        <w:spacing w:after="0" w:line="240" w:lineRule="auto"/>
        <w:ind w:left="0" w:right="-1"/>
        <w:contextualSpacing w:val="0"/>
        <w:jc w:val="both"/>
        <w:rPr>
          <w:rFonts w:ascii="Times New Roman" w:hAnsi="Times New Roman"/>
          <w:b/>
          <w:bCs/>
          <w:caps/>
        </w:rPr>
      </w:pPr>
      <w:r w:rsidRPr="00982564">
        <w:rPr>
          <w:rFonts w:ascii="Times New Roman" w:hAnsi="Times New Roman"/>
          <w:bCs/>
          <w:caps/>
        </w:rPr>
        <w:t xml:space="preserve">7.3. </w:t>
      </w:r>
      <w:r w:rsidRPr="00982564">
        <w:rPr>
          <w:rFonts w:ascii="Times New Roman" w:eastAsia="Batang" w:hAnsi="Times New Roman"/>
        </w:rPr>
        <w:t>Если задержка в поставке Товара такова, что Покупатель имеет право на получение максимальной суммы неустойки согласно настоящей статье, и, при условии,</w:t>
      </w:r>
      <w:r w:rsidRPr="00982564">
        <w:rPr>
          <w:rFonts w:ascii="Times New Roman" w:hAnsi="Times New Roman"/>
        </w:rPr>
        <w:t xml:space="preserve"> </w:t>
      </w:r>
      <w:r w:rsidRPr="00982564">
        <w:rPr>
          <w:rFonts w:ascii="Times New Roman" w:eastAsia="Batang" w:hAnsi="Times New Roman"/>
        </w:rPr>
        <w:t>что Товар еще не поставлен, Покупатель вправе, предоставив соответствующее письменное уведомление Поставщику, потребовать выполнения обязательств в течение установленного им окончательного разумного срока.</w:t>
      </w:r>
    </w:p>
    <w:p w14:paraId="4B09A685" w14:textId="77777777" w:rsidR="005143AD" w:rsidRPr="00982564" w:rsidRDefault="005143AD" w:rsidP="000F5455">
      <w:pPr>
        <w:pStyle w:val="a7"/>
        <w:numPr>
          <w:ilvl w:val="1"/>
          <w:numId w:val="37"/>
        </w:numPr>
        <w:tabs>
          <w:tab w:val="left" w:pos="-1843"/>
          <w:tab w:val="left" w:pos="426"/>
        </w:tabs>
        <w:spacing w:after="0" w:line="240" w:lineRule="auto"/>
        <w:ind w:left="0" w:right="-1" w:firstLine="0"/>
        <w:jc w:val="both"/>
        <w:rPr>
          <w:rFonts w:ascii="Times New Roman" w:hAnsi="Times New Roman"/>
          <w:b/>
          <w:bCs/>
          <w:caps/>
        </w:rPr>
      </w:pPr>
      <w:r w:rsidRPr="00982564">
        <w:rPr>
          <w:rFonts w:ascii="Times New Roman" w:eastAsia="Batang" w:hAnsi="Times New Roman"/>
        </w:rPr>
        <w:t xml:space="preserve"> Если Поставщик не завершит поставку Товара в течение установленного окончательного срока поставки,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4C460DC3"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49"/>
        <w:contextualSpacing/>
        <w:jc w:val="both"/>
        <w:rPr>
          <w:rFonts w:eastAsia="Batang"/>
        </w:rPr>
      </w:pPr>
      <w:r w:rsidRPr="00982564">
        <w:rPr>
          <w:rFonts w:eastAsia="Batang"/>
        </w:rPr>
        <w:t>в одностороннем порядке отказаться от настоящего Договора как полностью, так и 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368ADCB0"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49"/>
        <w:contextualSpacing/>
        <w:jc w:val="both"/>
        <w:rPr>
          <w:rFonts w:eastAsia="Batang"/>
        </w:rPr>
      </w:pPr>
      <w:r w:rsidRPr="00982564">
        <w:rPr>
          <w:rFonts w:eastAsia="Batang"/>
        </w:rPr>
        <w:t>потребовать сумму неустойки</w:t>
      </w:r>
      <w:r w:rsidRPr="00982564">
        <w:t>,</w:t>
      </w:r>
      <w:r w:rsidRPr="00982564">
        <w:rPr>
          <w:rFonts w:eastAsia="Batang"/>
        </w:rPr>
        <w:t xml:space="preserve"> рассчитываемую в соответствии с пунктом 7.2. настоящего Договора; </w:t>
      </w:r>
    </w:p>
    <w:p w14:paraId="08412688"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49"/>
        <w:contextualSpacing/>
        <w:jc w:val="both"/>
        <w:rPr>
          <w:rFonts w:eastAsia="Batang"/>
        </w:rPr>
      </w:pPr>
      <w:r w:rsidRPr="00982564">
        <w:rPr>
          <w:rFonts w:eastAsia="Batang"/>
        </w:rPr>
        <w:lastRenderedPageBreak/>
        <w:t>приобрести Товар у третьего лица и потребовать от Поставщика возмещения всех убытков.</w:t>
      </w:r>
    </w:p>
    <w:p w14:paraId="466FD3AC" w14:textId="77777777" w:rsidR="005143AD" w:rsidRPr="00EF002A" w:rsidRDefault="005143AD" w:rsidP="000F5455">
      <w:pPr>
        <w:pStyle w:val="a7"/>
        <w:numPr>
          <w:ilvl w:val="1"/>
          <w:numId w:val="37"/>
        </w:numPr>
        <w:spacing w:after="0" w:line="240" w:lineRule="auto"/>
        <w:ind w:left="0" w:firstLine="0"/>
        <w:jc w:val="both"/>
        <w:rPr>
          <w:rFonts w:ascii="Times New Roman" w:eastAsia="Batang" w:hAnsi="Times New Roman"/>
        </w:rPr>
      </w:pPr>
      <w:r>
        <w:rPr>
          <w:rFonts w:ascii="Times New Roman" w:eastAsia="Batang" w:hAnsi="Times New Roman"/>
        </w:rPr>
        <w:t xml:space="preserve"> </w:t>
      </w:r>
      <w:r w:rsidRPr="00EF002A">
        <w:rPr>
          <w:rFonts w:ascii="Times New Roman" w:eastAsia="Batang" w:hAnsi="Times New Roman"/>
        </w:rPr>
        <w:t>Дополнительно Покупатель вправе требовать от поставщика уплаты неустойки в размере 10% от стоимости Товара</w:t>
      </w:r>
      <w:r>
        <w:rPr>
          <w:rFonts w:ascii="Times New Roman" w:eastAsia="Batang" w:hAnsi="Times New Roman"/>
        </w:rPr>
        <w:t xml:space="preserve"> за неисполнение условия настоящего Договора</w:t>
      </w:r>
      <w:r w:rsidRPr="00EF002A">
        <w:rPr>
          <w:rFonts w:ascii="Times New Roman" w:eastAsia="Batang" w:hAnsi="Times New Roman"/>
        </w:rPr>
        <w:t>.</w:t>
      </w:r>
    </w:p>
    <w:p w14:paraId="4B184407" w14:textId="77777777" w:rsidR="005143AD" w:rsidRPr="00982564" w:rsidRDefault="005143AD" w:rsidP="000F5455">
      <w:pPr>
        <w:pStyle w:val="a7"/>
        <w:numPr>
          <w:ilvl w:val="1"/>
          <w:numId w:val="37"/>
        </w:numPr>
        <w:spacing w:after="0" w:line="240" w:lineRule="auto"/>
        <w:jc w:val="both"/>
        <w:rPr>
          <w:rFonts w:ascii="Times New Roman" w:eastAsia="Batang" w:hAnsi="Times New Roman"/>
        </w:rPr>
      </w:pPr>
      <w:r w:rsidRPr="00982564">
        <w:rPr>
          <w:rFonts w:ascii="Times New Roman" w:eastAsia="Batang" w:hAnsi="Times New Roman"/>
          <w:color w:val="000000"/>
        </w:rPr>
        <w:t xml:space="preserve"> Убытки Покупателя взыскиваются сверх неустоек, установленных настоящим Договором. </w:t>
      </w:r>
    </w:p>
    <w:p w14:paraId="7CF69283" w14:textId="77777777" w:rsidR="005143AD" w:rsidRPr="00982564" w:rsidRDefault="005143AD" w:rsidP="000F5455">
      <w:pPr>
        <w:pStyle w:val="a7"/>
        <w:numPr>
          <w:ilvl w:val="1"/>
          <w:numId w:val="37"/>
        </w:numPr>
        <w:tabs>
          <w:tab w:val="left" w:pos="426"/>
          <w:tab w:val="left" w:pos="567"/>
        </w:tabs>
        <w:spacing w:after="0" w:line="240" w:lineRule="auto"/>
        <w:ind w:left="0" w:firstLine="0"/>
        <w:jc w:val="both"/>
        <w:rPr>
          <w:rFonts w:ascii="Times New Roman" w:eastAsiaTheme="minorHAnsi" w:hAnsi="Times New Roman"/>
        </w:rPr>
      </w:pPr>
      <w:r w:rsidRPr="00982564">
        <w:rPr>
          <w:rFonts w:ascii="Times New Roman" w:eastAsia="Batang" w:hAnsi="Times New Roman"/>
        </w:rPr>
        <w:t>В случае отказа Поставщика от предоставления Информации, согласно пункта 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1A5FA0DB" w14:textId="77777777" w:rsidR="005143AD" w:rsidRPr="00982564" w:rsidRDefault="005143AD" w:rsidP="000F5455">
      <w:pPr>
        <w:pStyle w:val="a7"/>
        <w:numPr>
          <w:ilvl w:val="1"/>
          <w:numId w:val="37"/>
        </w:numPr>
        <w:tabs>
          <w:tab w:val="left" w:pos="426"/>
          <w:tab w:val="left" w:pos="567"/>
        </w:tabs>
        <w:spacing w:after="0" w:line="240" w:lineRule="auto"/>
        <w:ind w:left="0" w:firstLine="0"/>
        <w:jc w:val="both"/>
        <w:rPr>
          <w:rFonts w:ascii="Times New Roman" w:eastAsiaTheme="minorHAnsi" w:hAnsi="Times New Roman"/>
        </w:rPr>
      </w:pPr>
      <w:r w:rsidRPr="00982564">
        <w:rPr>
          <w:rFonts w:ascii="Times New Roman" w:eastAsia="Batang" w:hAnsi="Times New Roman"/>
        </w:rPr>
        <w:t>В случае предоставления Информации не в полном объеме (т.е. непредставление какой-либо информации, указанной в форме (Приложение № 4 к настоящему Договору) Покупатель направляет повторный запрос о предоставлении Информации по форме, указанной в пункте 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61AAAF5F" w14:textId="77777777" w:rsidR="005143AD" w:rsidRPr="00982564" w:rsidRDefault="005143AD" w:rsidP="005143AD">
      <w:pPr>
        <w:spacing w:after="0" w:line="240" w:lineRule="auto"/>
        <w:jc w:val="both"/>
        <w:rPr>
          <w:rFonts w:eastAsia="Times New Roman"/>
          <w:lang w:eastAsia="ru-RU"/>
        </w:rPr>
      </w:pPr>
      <w:r w:rsidRPr="00982564">
        <w:rPr>
          <w:rFonts w:eastAsia="Times New Roman"/>
          <w:lang w:eastAsia="ru-RU"/>
        </w:rPr>
        <w:t>7.</w:t>
      </w:r>
      <w:r w:rsidRPr="0004289E">
        <w:rPr>
          <w:rFonts w:eastAsia="Times New Roman"/>
          <w:lang w:eastAsia="ru-RU"/>
        </w:rPr>
        <w:t>9</w:t>
      </w:r>
      <w:r w:rsidRPr="00982564">
        <w:rPr>
          <w:rFonts w:eastAsia="Times New Roman"/>
          <w:lang w:eastAsia="ru-RU"/>
        </w:rPr>
        <w:t xml:space="preserve">. </w:t>
      </w:r>
      <w:r w:rsidRPr="00982564">
        <w:t>Поставщик обязан:</w:t>
      </w:r>
    </w:p>
    <w:p w14:paraId="6C16CA18" w14:textId="77777777" w:rsidR="005143AD" w:rsidRPr="00982564" w:rsidRDefault="005143AD" w:rsidP="005143AD">
      <w:pPr>
        <w:spacing w:after="0" w:line="240" w:lineRule="auto"/>
        <w:jc w:val="both"/>
      </w:pPr>
      <w:r w:rsidRPr="00982564">
        <w:t>7.</w:t>
      </w:r>
      <w:r w:rsidRPr="0004289E">
        <w:t>9</w:t>
      </w:r>
      <w:r w:rsidRPr="00982564">
        <w:t>.1. Соблюдать требования безопасного производства работ, в соответствии с законодательством в области охраны труда и окружающей среды, противопожарной безопасности.</w:t>
      </w:r>
    </w:p>
    <w:p w14:paraId="4153DADA" w14:textId="77777777" w:rsidR="005143AD" w:rsidRPr="00982564" w:rsidRDefault="005143AD" w:rsidP="005143AD">
      <w:pPr>
        <w:spacing w:after="0" w:line="240" w:lineRule="auto"/>
        <w:jc w:val="both"/>
      </w:pPr>
      <w:r w:rsidRPr="00982564">
        <w:t>7.</w:t>
      </w:r>
      <w:r w:rsidRPr="002B187E">
        <w:t>9</w:t>
      </w:r>
      <w:r w:rsidRPr="00982564">
        <w:t xml:space="preserve">.2. Стороны согласны, что работники Поставщика в течении всего периода пребывания на территории Покупателя являются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не произошли по вине Покупателя. </w:t>
      </w:r>
    </w:p>
    <w:p w14:paraId="48FFB8D5" w14:textId="77777777" w:rsidR="005143AD" w:rsidRDefault="005143AD" w:rsidP="005143AD">
      <w:pPr>
        <w:spacing w:after="0" w:line="240" w:lineRule="auto"/>
        <w:jc w:val="both"/>
      </w:pPr>
      <w:r w:rsidRPr="00982564">
        <w:t>7.</w:t>
      </w:r>
      <w:r w:rsidRPr="0041540B">
        <w:t>10</w:t>
      </w:r>
      <w:r w:rsidRPr="00982564">
        <w:t>. В случае нарушения п. 7.</w:t>
      </w:r>
      <w:r>
        <w:t>9</w:t>
      </w:r>
      <w:r w:rsidRPr="00982564">
        <w:t xml:space="preserve">.1. настоящего Договора, Покупатель вправе предъявить Поставщику требования об уплате штрафа в размере </w:t>
      </w:r>
      <w:r>
        <w:rPr>
          <w:rFonts w:eastAsia="Batang"/>
        </w:rPr>
        <w:t>0,1% от суммы заключенного договора</w:t>
      </w:r>
      <w:r w:rsidRPr="00982564">
        <w:t xml:space="preserve">. </w:t>
      </w:r>
    </w:p>
    <w:p w14:paraId="1562A2D7" w14:textId="77777777" w:rsidR="005143AD" w:rsidRPr="009F6679" w:rsidRDefault="005143AD" w:rsidP="005143AD">
      <w:pPr>
        <w:tabs>
          <w:tab w:val="left" w:pos="600"/>
        </w:tabs>
        <w:spacing w:after="0" w:line="240" w:lineRule="auto"/>
        <w:jc w:val="both"/>
        <w:rPr>
          <w:rFonts w:eastAsia="Batang"/>
        </w:rPr>
      </w:pPr>
      <w:r>
        <w:rPr>
          <w:rFonts w:eastAsia="Batang"/>
        </w:rPr>
        <w:t xml:space="preserve">7.11. </w:t>
      </w:r>
      <w:r w:rsidRPr="009F6679">
        <w:rPr>
          <w:rFonts w:eastAsia="Batang"/>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или бумажном виде по письменному запросу или по запросу по электронной почте Покупателя, направленному по реквизитам, указанным в разделе </w:t>
      </w:r>
      <w:r>
        <w:rPr>
          <w:rFonts w:eastAsia="Batang"/>
        </w:rPr>
        <w:t>13</w:t>
      </w:r>
      <w:r w:rsidRPr="009F6679">
        <w:rPr>
          <w:rFonts w:eastAsia="Batang"/>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040DD552" w14:textId="77777777" w:rsidR="005143AD" w:rsidRPr="009F6679" w:rsidRDefault="005143AD" w:rsidP="005143AD">
      <w:pPr>
        <w:tabs>
          <w:tab w:val="left" w:pos="600"/>
        </w:tabs>
        <w:spacing w:after="0" w:line="240" w:lineRule="auto"/>
        <w:ind w:firstLine="567"/>
        <w:jc w:val="both"/>
        <w:rPr>
          <w:rFonts w:eastAsia="Batang"/>
        </w:rPr>
      </w:pPr>
      <w:r w:rsidRPr="009F6679">
        <w:rPr>
          <w:rFonts w:eastAsia="Batang"/>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Consolidated Balance Sheet (Бухгалтерский баланс), Income Statement (Отчет о прибылях и убытках) на языке контрагента с переводом на русский либо английский язык.</w:t>
      </w:r>
    </w:p>
    <w:p w14:paraId="21BD5BA5" w14:textId="77777777" w:rsidR="005143AD" w:rsidRDefault="005143AD" w:rsidP="005143AD">
      <w:pPr>
        <w:tabs>
          <w:tab w:val="left" w:pos="600"/>
        </w:tabs>
        <w:spacing w:after="0" w:line="240" w:lineRule="auto"/>
        <w:ind w:firstLine="567"/>
        <w:jc w:val="both"/>
        <w:rPr>
          <w:rFonts w:eastAsia="Batang"/>
        </w:rPr>
      </w:pPr>
      <w:r w:rsidRPr="009F6679">
        <w:rPr>
          <w:rFonts w:eastAsia="Batang"/>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w:t>
      </w:r>
      <w:r w:rsidRPr="009F6679">
        <w:rPr>
          <w:rFonts w:eastAsia="Batang"/>
        </w:rPr>
        <w:lastRenderedPageBreak/>
        <w:t xml:space="preserve">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78718CE6" w14:textId="77777777" w:rsidR="005143AD" w:rsidRPr="009F6679" w:rsidRDefault="005143AD" w:rsidP="005143AD">
      <w:pPr>
        <w:tabs>
          <w:tab w:val="left" w:pos="600"/>
        </w:tabs>
        <w:spacing w:after="0" w:line="240" w:lineRule="auto"/>
        <w:ind w:firstLine="567"/>
        <w:jc w:val="both"/>
        <w:rPr>
          <w:rFonts w:eastAsia="Batang"/>
        </w:rPr>
      </w:pPr>
      <w:r>
        <w:rPr>
          <w:rFonts w:eastAsia="Batang"/>
        </w:rPr>
        <w:t xml:space="preserve">7.12. </w:t>
      </w:r>
      <w:r w:rsidRPr="009F6679">
        <w:rPr>
          <w:rFonts w:eastAsia="Batang"/>
        </w:rPr>
        <w:t xml:space="preserve">В случае непредоставления Поставщиком бухгалтерской (финансовой) отчётности по запросу Покупателя, предоставление которой предусмотрено п. </w:t>
      </w:r>
      <w:r>
        <w:rPr>
          <w:rFonts w:eastAsia="Batang"/>
        </w:rPr>
        <w:t>7.11</w:t>
      </w:r>
      <w:r w:rsidRPr="009F6679">
        <w:rPr>
          <w:rFonts w:eastAsia="Batang"/>
        </w:rPr>
        <w:t xml:space="preserve"> настоящего Договора, Поставщик обязан уплатить Покупателю штраф в размере 10 000 (десять тысяч) рублей за каждый непредставленный документ.</w:t>
      </w:r>
    </w:p>
    <w:p w14:paraId="37374A18" w14:textId="77777777" w:rsidR="005143AD" w:rsidRPr="00982564" w:rsidRDefault="005143AD" w:rsidP="005143AD">
      <w:pPr>
        <w:spacing w:after="0" w:line="240" w:lineRule="auto"/>
        <w:jc w:val="both"/>
      </w:pPr>
    </w:p>
    <w:p w14:paraId="5F223BFB" w14:textId="77777777" w:rsidR="005143AD" w:rsidRPr="00982564" w:rsidRDefault="005143AD" w:rsidP="005143AD">
      <w:pPr>
        <w:spacing w:after="0" w:line="240" w:lineRule="auto"/>
        <w:jc w:val="center"/>
        <w:rPr>
          <w:b/>
        </w:rPr>
      </w:pPr>
      <w:r w:rsidRPr="00982564">
        <w:rPr>
          <w:b/>
        </w:rPr>
        <w:t>8. ФОРС-МАЖОР</w:t>
      </w:r>
    </w:p>
    <w:p w14:paraId="3F63EE0A" w14:textId="77777777" w:rsidR="005143AD" w:rsidRPr="00982564" w:rsidRDefault="005143AD" w:rsidP="005143AD">
      <w:pPr>
        <w:spacing w:after="0" w:line="240" w:lineRule="auto"/>
        <w:jc w:val="both"/>
      </w:pPr>
      <w:r w:rsidRPr="00982564">
        <w:t>8.1.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7AFD803" w14:textId="77777777" w:rsidR="005143AD" w:rsidRPr="00982564" w:rsidRDefault="005143AD" w:rsidP="005143AD">
      <w:pPr>
        <w:spacing w:after="0" w:line="240" w:lineRule="auto"/>
        <w:jc w:val="both"/>
      </w:pPr>
      <w:r w:rsidRPr="00982564">
        <w:t>8.2.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2FFED7E3" w14:textId="77777777" w:rsidR="005143AD" w:rsidRPr="00982564" w:rsidRDefault="005143AD" w:rsidP="005143AD">
      <w:pPr>
        <w:spacing w:after="0" w:line="240" w:lineRule="auto"/>
        <w:jc w:val="both"/>
      </w:pPr>
      <w:r w:rsidRPr="00982564">
        <w:t>8.3.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5EACEF69" w14:textId="77777777" w:rsidR="005143AD" w:rsidRPr="00982564" w:rsidRDefault="005143AD" w:rsidP="005143AD">
      <w:pPr>
        <w:spacing w:after="0" w:line="240" w:lineRule="auto"/>
        <w:jc w:val="both"/>
      </w:pPr>
      <w:r w:rsidRPr="00982564">
        <w:t>8.4.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B698815" w14:textId="77777777" w:rsidR="005143AD" w:rsidRPr="00982564" w:rsidRDefault="005143AD" w:rsidP="005143AD">
      <w:pPr>
        <w:spacing w:after="0" w:line="240" w:lineRule="auto"/>
        <w:jc w:val="both"/>
      </w:pPr>
      <w:r w:rsidRPr="00982564">
        <w:t>8.5. В случае если обстоятельства, предусмотренные настоящей статьей, длятся более 1 месяца, каждая из сторон вправе отказаться от Договора направив письменное уведомление.</w:t>
      </w:r>
    </w:p>
    <w:p w14:paraId="0A96478D" w14:textId="77777777" w:rsidR="005143AD" w:rsidRPr="00982564" w:rsidRDefault="005143AD" w:rsidP="005143AD">
      <w:pPr>
        <w:spacing w:after="0" w:line="240" w:lineRule="auto"/>
        <w:jc w:val="both"/>
      </w:pPr>
    </w:p>
    <w:p w14:paraId="4243AF5C" w14:textId="77777777" w:rsidR="005143AD" w:rsidRPr="00982564" w:rsidRDefault="005143AD" w:rsidP="005143AD">
      <w:pPr>
        <w:spacing w:after="0" w:line="240" w:lineRule="auto"/>
        <w:jc w:val="center"/>
        <w:rPr>
          <w:b/>
        </w:rPr>
      </w:pPr>
      <w:r w:rsidRPr="00982564">
        <w:rPr>
          <w:b/>
        </w:rPr>
        <w:t>9. ПРИМЕНИМОЕ ПРАВО И РАЗРЕШЕНИЕ СПОРОВ</w:t>
      </w:r>
    </w:p>
    <w:p w14:paraId="39AB2CAC" w14:textId="77777777" w:rsidR="005143AD" w:rsidRPr="00982564" w:rsidRDefault="005143AD" w:rsidP="005143AD">
      <w:pPr>
        <w:spacing w:after="0" w:line="240" w:lineRule="auto"/>
        <w:jc w:val="both"/>
      </w:pPr>
      <w:r w:rsidRPr="00982564">
        <w:t>9.1. Данный Договор должен быть урегулирован и интерпретирован согласно материальному и процессуальному праву Российской Федерации.</w:t>
      </w:r>
    </w:p>
    <w:p w14:paraId="76DD8A90" w14:textId="77777777" w:rsidR="005143AD" w:rsidRPr="00982564" w:rsidRDefault="005143AD" w:rsidP="005143AD">
      <w:pPr>
        <w:spacing w:after="0" w:line="240" w:lineRule="auto"/>
        <w:jc w:val="both"/>
      </w:pPr>
      <w:r w:rsidRPr="00982564">
        <w:t xml:space="preserve">9.2.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 </w:t>
      </w:r>
    </w:p>
    <w:p w14:paraId="2C19AC7A" w14:textId="77777777" w:rsidR="005143AD" w:rsidRPr="00982564" w:rsidRDefault="005143AD" w:rsidP="005143AD">
      <w:pPr>
        <w:spacing w:after="0" w:line="240" w:lineRule="auto"/>
        <w:jc w:val="both"/>
      </w:pPr>
      <w:r w:rsidRPr="00982564">
        <w:t>9.3.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6FFA8907" w14:textId="77777777" w:rsidR="005143AD" w:rsidRPr="00982564" w:rsidRDefault="005143AD" w:rsidP="005143AD">
      <w:pPr>
        <w:spacing w:after="0" w:line="240" w:lineRule="auto"/>
        <w:rPr>
          <w:b/>
        </w:rPr>
      </w:pPr>
    </w:p>
    <w:p w14:paraId="7967C108" w14:textId="77777777" w:rsidR="005143AD" w:rsidRPr="00982564" w:rsidRDefault="005143AD" w:rsidP="005143AD">
      <w:pPr>
        <w:spacing w:after="0" w:line="240" w:lineRule="auto"/>
        <w:jc w:val="center"/>
        <w:rPr>
          <w:b/>
        </w:rPr>
      </w:pPr>
      <w:r w:rsidRPr="00982564">
        <w:rPr>
          <w:b/>
        </w:rPr>
        <w:t>10. ПРОЧИЕ УСЛОВИЯ</w:t>
      </w:r>
    </w:p>
    <w:p w14:paraId="1C655AE7" w14:textId="77777777" w:rsidR="005143AD" w:rsidRPr="00982564" w:rsidRDefault="005143AD" w:rsidP="005143AD">
      <w:pPr>
        <w:spacing w:after="0" w:line="240" w:lineRule="auto"/>
        <w:jc w:val="both"/>
      </w:pPr>
      <w:r w:rsidRPr="00982564">
        <w:t>10.1. 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w:t>
      </w:r>
    </w:p>
    <w:p w14:paraId="775D014B" w14:textId="77777777" w:rsidR="005143AD" w:rsidRPr="00982564" w:rsidRDefault="005143AD" w:rsidP="005143AD">
      <w:pPr>
        <w:spacing w:after="0" w:line="240" w:lineRule="auto"/>
        <w:jc w:val="both"/>
      </w:pPr>
      <w:r w:rsidRPr="00982564">
        <w:t>10.2. Все Приложения и изменения в настоящем Договоре должны быть сделаны в письменном виде и подписаны обеими Сторонами.</w:t>
      </w:r>
    </w:p>
    <w:p w14:paraId="46078EFC" w14:textId="77777777" w:rsidR="005143AD" w:rsidRPr="00982564" w:rsidRDefault="005143AD" w:rsidP="005143AD">
      <w:pPr>
        <w:spacing w:after="0" w:line="240" w:lineRule="auto"/>
        <w:jc w:val="both"/>
      </w:pPr>
      <w:r w:rsidRPr="00982564">
        <w:t>10.3.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2B053363" w14:textId="77777777" w:rsidR="005143AD" w:rsidRPr="00982564" w:rsidRDefault="005143AD" w:rsidP="005143AD">
      <w:pPr>
        <w:spacing w:after="0" w:line="240" w:lineRule="auto"/>
        <w:jc w:val="both"/>
      </w:pPr>
      <w:r w:rsidRPr="00982564">
        <w:lastRenderedPageBreak/>
        <w:t>10.4. С момента подписания настоящего Договора все предыдущие переговоры и переписка, связанные с этим, признаются не имеющими силы.</w:t>
      </w:r>
    </w:p>
    <w:p w14:paraId="01912EA4" w14:textId="77777777" w:rsidR="005143AD" w:rsidRPr="00982564" w:rsidRDefault="005143AD" w:rsidP="005143AD">
      <w:pPr>
        <w:spacing w:after="0" w:line="240" w:lineRule="auto"/>
        <w:jc w:val="both"/>
      </w:pPr>
      <w:r w:rsidRPr="00982564">
        <w:t>10.5.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частей, либо модифицировать Товар или запасные части таким образом, чтобы избежать любых подобных посягательств.</w:t>
      </w:r>
    </w:p>
    <w:p w14:paraId="39B6FC9B" w14:textId="77777777" w:rsidR="005143AD" w:rsidRPr="00982564" w:rsidRDefault="005143AD" w:rsidP="005143AD">
      <w:pPr>
        <w:spacing w:after="0" w:line="240" w:lineRule="auto"/>
        <w:jc w:val="both"/>
      </w:pPr>
      <w:r w:rsidRPr="00982564">
        <w:t>10.6.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и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Далее, Покупатель не несет ответственности перед Поставщиком 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3C059489" w14:textId="77777777" w:rsidR="005143AD" w:rsidRPr="00982564" w:rsidRDefault="005143AD" w:rsidP="005143AD">
      <w:pPr>
        <w:spacing w:after="0" w:line="240" w:lineRule="auto"/>
        <w:jc w:val="both"/>
      </w:pPr>
      <w:r w:rsidRPr="00982564">
        <w:t>10.7.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3D2022FD" w14:textId="77777777" w:rsidR="005143AD" w:rsidRPr="007B25E8" w:rsidRDefault="005143AD" w:rsidP="005143AD">
      <w:pPr>
        <w:spacing w:after="0" w:line="240" w:lineRule="auto"/>
        <w:jc w:val="both"/>
      </w:pPr>
      <w:r w:rsidRPr="00982564">
        <w:t xml:space="preserve">10.8.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w:t>
      </w:r>
      <w:r w:rsidRPr="007B25E8">
        <w:t>для обращающейся Стороны в целом, так и для конкретных работников обращающейся Стороны, сообщивших о факте нарушений.</w:t>
      </w:r>
    </w:p>
    <w:p w14:paraId="14EB07E0" w14:textId="77777777" w:rsidR="005143AD" w:rsidRPr="007B25E8" w:rsidRDefault="005143AD" w:rsidP="005143AD">
      <w:pPr>
        <w:spacing w:after="0" w:line="240" w:lineRule="auto"/>
        <w:jc w:val="both"/>
      </w:pPr>
      <w:r w:rsidRPr="007B25E8">
        <w:t>10.9. Стороны согласовали, что Покупатель в целях оперативности доведения до Поставщика информации, касающейся исполнения и(или) неисполнения (ненадлежащего исполнения и пр.) условий настоящего Договора, вправе направлять Поставщику любые сообщения, письма и пр. документы – Уведомления, по каналам электронной связи. При этом адресами отправления Покупателем и получения Поставщиком таких Уведомлений, являются электронные адреса (</w:t>
      </w:r>
      <w:r w:rsidRPr="007B25E8">
        <w:rPr>
          <w:lang w:val="en-US"/>
        </w:rPr>
        <w:t>E</w:t>
      </w:r>
      <w:r w:rsidRPr="007B25E8">
        <w:t>-</w:t>
      </w:r>
      <w:r w:rsidRPr="007B25E8">
        <w:rPr>
          <w:lang w:val="en-US"/>
        </w:rPr>
        <w:t>mail</w:t>
      </w:r>
      <w:r w:rsidRPr="007B25E8">
        <w:t>) Покупателя и Поставщика, указанные в разделе 13 настоящего Договора. В этом случае уведомление Покупателем Поставщика осуществляется в виде скан-копий документов, имеющих все необходимые реквизиты: исходящий номер и дату, подпись руководителя или должностного лица, печать (при необходимости), а Поставщик признается получившим такое Уведомление.</w:t>
      </w:r>
    </w:p>
    <w:p w14:paraId="1799C630" w14:textId="77777777" w:rsidR="005143AD" w:rsidRPr="00D465A0" w:rsidRDefault="005143AD" w:rsidP="005143AD">
      <w:pPr>
        <w:spacing w:after="0" w:line="240" w:lineRule="auto"/>
        <w:jc w:val="both"/>
        <w:rPr>
          <w:rFonts w:eastAsia="Calibri"/>
          <w:color w:val="000000"/>
        </w:rPr>
      </w:pPr>
      <w:r w:rsidRPr="00D465A0">
        <w:rPr>
          <w:rFonts w:eastAsia="Calibri"/>
          <w:color w:val="000000"/>
        </w:rPr>
        <w:t>10.10 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Покупателя по реализации Товара в адрес Покупателя,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Покупателю в составе цены (стоимости) Товара.</w:t>
      </w:r>
    </w:p>
    <w:p w14:paraId="0154E08E" w14:textId="77777777" w:rsidR="005143AD" w:rsidRPr="00D465A0" w:rsidRDefault="005143AD" w:rsidP="005143AD">
      <w:pPr>
        <w:spacing w:after="0" w:line="240" w:lineRule="auto"/>
        <w:jc w:val="both"/>
        <w:rPr>
          <w:rFonts w:eastAsia="Calibri"/>
          <w:color w:val="000000"/>
        </w:rPr>
      </w:pPr>
      <w:r w:rsidRPr="00D465A0">
        <w:rPr>
          <w:rFonts w:eastAsia="Calibri"/>
          <w:color w:val="000000"/>
        </w:rPr>
        <w:lastRenderedPageBreak/>
        <w:t>10.11</w:t>
      </w:r>
      <w:r>
        <w:rPr>
          <w:rFonts w:eastAsia="Calibri"/>
          <w:color w:val="000000"/>
        </w:rPr>
        <w:t>.</w:t>
      </w:r>
      <w:r w:rsidRPr="00D465A0">
        <w:rPr>
          <w:rFonts w:eastAsia="Calibri"/>
          <w:color w:val="000000"/>
        </w:rPr>
        <w:t xml:space="preserve"> В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w:t>
      </w:r>
    </w:p>
    <w:p w14:paraId="30375525" w14:textId="77777777" w:rsidR="005143AD" w:rsidRDefault="005143AD" w:rsidP="005143AD">
      <w:pPr>
        <w:spacing w:after="0" w:line="240" w:lineRule="auto"/>
        <w:jc w:val="both"/>
        <w:rPr>
          <w:rFonts w:eastAsia="Calibri"/>
          <w:color w:val="000000"/>
        </w:rPr>
      </w:pPr>
      <w:r w:rsidRPr="00D465A0">
        <w:rPr>
          <w:rFonts w:eastAsia="Calibri"/>
          <w:color w:val="000000"/>
        </w:rPr>
        <w:t>10.12 Поставщик    обязан предоставлять по запросу Покупателя информацию о включении им в налоговую отчетность по НДС операций по реализации в адрес Покупателем Товара, в том числе выписку из книги продаж за период реализации Товара в течение 10 дней со дня получения такого запроса по форме, указанной в таком запросе.</w:t>
      </w:r>
    </w:p>
    <w:p w14:paraId="55CA30B4" w14:textId="77777777" w:rsidR="005143AD" w:rsidRPr="00D465A0" w:rsidRDefault="005143AD" w:rsidP="005143AD">
      <w:pPr>
        <w:spacing w:after="0" w:line="240" w:lineRule="auto"/>
        <w:jc w:val="both"/>
        <w:rPr>
          <w:rFonts w:eastAsia="Calibri"/>
          <w:color w:val="000000"/>
        </w:rPr>
      </w:pPr>
    </w:p>
    <w:p w14:paraId="48BB3A93" w14:textId="77777777" w:rsidR="005143AD" w:rsidRPr="00982564" w:rsidRDefault="005143AD" w:rsidP="005143AD">
      <w:pPr>
        <w:spacing w:after="0" w:line="240" w:lineRule="auto"/>
        <w:jc w:val="center"/>
        <w:rPr>
          <w:rFonts w:eastAsia="Batang"/>
          <w:b/>
          <w:bCs/>
        </w:rPr>
      </w:pPr>
      <w:r w:rsidRPr="00982564">
        <w:rPr>
          <w:rFonts w:eastAsia="Batang"/>
          <w:b/>
          <w:bCs/>
        </w:rPr>
        <w:t>11. ОСОБЫЕ УСЛОВИЯ (антикоррупционные меры)</w:t>
      </w:r>
    </w:p>
    <w:p w14:paraId="51C2FF01" w14:textId="77777777" w:rsidR="005143AD" w:rsidRPr="00982564" w:rsidRDefault="005143AD" w:rsidP="005143AD">
      <w:pPr>
        <w:spacing w:after="0" w:line="240" w:lineRule="auto"/>
        <w:jc w:val="both"/>
        <w:rPr>
          <w:rFonts w:eastAsia="Calibri"/>
        </w:rPr>
      </w:pPr>
      <w:r w:rsidRPr="00982564">
        <w:rPr>
          <w:rFonts w:eastAsia="Calibri"/>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0BDAEE4" w14:textId="77777777" w:rsidR="005143AD" w:rsidRPr="00982564" w:rsidRDefault="005143AD" w:rsidP="005143AD">
      <w:pPr>
        <w:spacing w:after="0" w:line="240" w:lineRule="auto"/>
        <w:jc w:val="both"/>
        <w:rPr>
          <w:rFonts w:eastAsia="Calibri"/>
        </w:rPr>
      </w:pPr>
      <w:r w:rsidRPr="00982564">
        <w:rPr>
          <w:rFonts w:eastAsia="Calibri"/>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EB3F63" w14:textId="77777777" w:rsidR="005143AD" w:rsidRPr="00982564" w:rsidRDefault="005143AD" w:rsidP="005143AD">
      <w:pPr>
        <w:spacing w:after="0" w:line="240" w:lineRule="auto"/>
        <w:jc w:val="both"/>
        <w:rPr>
          <w:rFonts w:eastAsia="Calibri"/>
        </w:rPr>
      </w:pPr>
      <w:r w:rsidRPr="00982564">
        <w:rPr>
          <w:rFonts w:eastAsia="Calibri"/>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6EB9BA6"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eastAsia="Calibri"/>
        </w:rPr>
      </w:pPr>
      <w:r w:rsidRPr="00982564">
        <w:rPr>
          <w:rFonts w:eastAsia="Calibri"/>
        </w:rPr>
        <w:t>предоставление неоправданных преимуществ по сравнению с другими контрагентами;</w:t>
      </w:r>
    </w:p>
    <w:p w14:paraId="37BEEB40"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eastAsia="Calibri"/>
        </w:rPr>
      </w:pPr>
      <w:r w:rsidRPr="00982564">
        <w:rPr>
          <w:rFonts w:eastAsia="Calibri"/>
        </w:rPr>
        <w:t>предоставление каких-либо гарантий;</w:t>
      </w:r>
    </w:p>
    <w:p w14:paraId="3253B5B7"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eastAsia="Calibri"/>
        </w:rPr>
      </w:pPr>
      <w:r w:rsidRPr="00982564">
        <w:rPr>
          <w:rFonts w:eastAsia="Calibri"/>
        </w:rPr>
        <w:t>ускорение существующих процедур;</w:t>
      </w:r>
    </w:p>
    <w:p w14:paraId="506F018D" w14:textId="77777777" w:rsidR="005143AD" w:rsidRPr="00982564" w:rsidRDefault="005143AD" w:rsidP="000F5455">
      <w:pPr>
        <w:widowControl w:val="0"/>
        <w:numPr>
          <w:ilvl w:val="0"/>
          <w:numId w:val="6"/>
        </w:numPr>
        <w:tabs>
          <w:tab w:val="left" w:pos="1134"/>
        </w:tabs>
        <w:kinsoku w:val="0"/>
        <w:overflowPunct w:val="0"/>
        <w:autoSpaceDE w:val="0"/>
        <w:autoSpaceDN w:val="0"/>
        <w:spacing w:after="0" w:line="240" w:lineRule="auto"/>
        <w:ind w:left="0" w:firstLine="360"/>
        <w:contextualSpacing/>
        <w:jc w:val="both"/>
        <w:rPr>
          <w:rFonts w:eastAsia="Calibri"/>
        </w:rPr>
      </w:pPr>
      <w:r w:rsidRPr="00982564">
        <w:rPr>
          <w:rFonts w:eastAsia="Calibri"/>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D9B506B" w14:textId="77777777" w:rsidR="005143AD" w:rsidRPr="00982564" w:rsidRDefault="005143AD" w:rsidP="005143AD">
      <w:pPr>
        <w:spacing w:after="0" w:line="240" w:lineRule="auto"/>
        <w:jc w:val="both"/>
        <w:rPr>
          <w:rFonts w:eastAsia="Calibri"/>
        </w:rPr>
      </w:pPr>
      <w:r w:rsidRPr="00982564">
        <w:rPr>
          <w:rFonts w:eastAsia="Calibri"/>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A68FCAD" w14:textId="77777777" w:rsidR="005143AD" w:rsidRPr="00982564" w:rsidRDefault="005143AD" w:rsidP="005143AD">
      <w:pPr>
        <w:spacing w:after="0" w:line="240" w:lineRule="auto"/>
        <w:jc w:val="both"/>
        <w:rPr>
          <w:rFonts w:eastAsia="Calibri"/>
        </w:rPr>
      </w:pPr>
      <w:r w:rsidRPr="00982564">
        <w:rPr>
          <w:rFonts w:eastAsia="Calibri"/>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8B25098" w14:textId="77777777" w:rsidR="005143AD" w:rsidRPr="00982564" w:rsidRDefault="005143AD" w:rsidP="005143AD">
      <w:pPr>
        <w:spacing w:after="0" w:line="240" w:lineRule="auto"/>
        <w:jc w:val="both"/>
        <w:rPr>
          <w:rFonts w:eastAsia="Calibri"/>
        </w:rPr>
      </w:pPr>
      <w:r w:rsidRPr="00982564">
        <w:rPr>
          <w:rFonts w:eastAsia="Calibri"/>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BCA7F3B" w14:textId="77777777" w:rsidR="005143AD" w:rsidRPr="00982564" w:rsidRDefault="005143AD" w:rsidP="005143AD">
      <w:pPr>
        <w:spacing w:after="0" w:line="240" w:lineRule="auto"/>
        <w:jc w:val="both"/>
        <w:rPr>
          <w:rFonts w:eastAsia="Calibri"/>
        </w:rPr>
      </w:pPr>
      <w:r w:rsidRPr="00982564">
        <w:rPr>
          <w:rFonts w:eastAsia="Calibri"/>
        </w:rPr>
        <w:lastRenderedPageBreak/>
        <w:t>11.7. В целях проведения антикоррупционных проверок, По</w:t>
      </w:r>
      <w:r>
        <w:rPr>
          <w:rFonts w:eastAsia="Calibri"/>
        </w:rPr>
        <w:t>ставщик обязуется в течение 5 (</w:t>
      </w:r>
      <w:r w:rsidRPr="00982564">
        <w:rPr>
          <w:rFonts w:eastAsia="Calibri"/>
        </w:rPr>
        <w:t>пяти</w:t>
      </w:r>
      <w:r>
        <w:rPr>
          <w:rFonts w:eastAsia="Calibri"/>
        </w:rPr>
        <w:t>)</w:t>
      </w:r>
      <w:r w:rsidRPr="00982564">
        <w:rPr>
          <w:rFonts w:eastAsia="Calibri"/>
        </w:rPr>
        <w:t xml:space="preserve">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4 к настоящему Договору с приложением подтверждающих документов (далее – Информация).</w:t>
      </w:r>
    </w:p>
    <w:p w14:paraId="627FD41F" w14:textId="77777777" w:rsidR="005143AD" w:rsidRPr="00982564" w:rsidRDefault="005143AD" w:rsidP="005143AD">
      <w:pPr>
        <w:spacing w:after="0" w:line="240" w:lineRule="auto"/>
        <w:ind w:firstLine="567"/>
        <w:jc w:val="both"/>
        <w:rPr>
          <w:rFonts w:eastAsia="Calibri"/>
        </w:rPr>
      </w:pPr>
      <w:r w:rsidRPr="00982564">
        <w:rPr>
          <w:rFonts w:eastAsia="Calibri"/>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5CF9935C" w14:textId="77777777" w:rsidR="005143AD" w:rsidRPr="00982564" w:rsidRDefault="005143AD" w:rsidP="005143AD">
      <w:pPr>
        <w:spacing w:after="0" w:line="240" w:lineRule="auto"/>
        <w:jc w:val="both"/>
        <w:rPr>
          <w:rFonts w:eastAsia="Calibri"/>
        </w:rPr>
      </w:pPr>
      <w:r w:rsidRPr="00982564">
        <w:rPr>
          <w:rFonts w:eastAsia="Calibri"/>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6D97120D" w14:textId="77777777" w:rsidR="005143AD" w:rsidRPr="00982564" w:rsidRDefault="005143AD" w:rsidP="005143AD">
      <w:pPr>
        <w:spacing w:after="0" w:line="240" w:lineRule="auto"/>
        <w:ind w:firstLine="567"/>
        <w:jc w:val="both"/>
        <w:rPr>
          <w:rFonts w:eastAsia="Calibri"/>
        </w:rPr>
      </w:pPr>
      <w:r w:rsidRPr="00982564">
        <w:rPr>
          <w:rFonts w:eastAsia="Calibri"/>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579C7090" w14:textId="77777777" w:rsidR="005143AD" w:rsidRPr="00982564" w:rsidRDefault="005143AD" w:rsidP="005143AD">
      <w:pPr>
        <w:spacing w:after="0" w:line="240" w:lineRule="auto"/>
        <w:jc w:val="both"/>
        <w:rPr>
          <w:rFonts w:eastAsia="Calibri"/>
        </w:rPr>
      </w:pPr>
      <w:r w:rsidRPr="00982564">
        <w:rPr>
          <w:rFonts w:eastAsia="Calibri"/>
        </w:rPr>
        <w:t>11.8.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7971743" w14:textId="77777777" w:rsidR="005143AD" w:rsidRPr="00982564" w:rsidRDefault="005143AD" w:rsidP="005143AD">
      <w:pPr>
        <w:spacing w:after="0" w:line="240" w:lineRule="auto"/>
        <w:jc w:val="both"/>
        <w:rPr>
          <w:rFonts w:eastAsia="Calibri"/>
        </w:rPr>
      </w:pPr>
      <w:r w:rsidRPr="00982564">
        <w:rPr>
          <w:rFonts w:eastAsia="Calibri"/>
        </w:rPr>
        <w:t>11.9.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A641BBC" w14:textId="77777777" w:rsidR="005143AD" w:rsidRPr="00982564" w:rsidRDefault="005143AD" w:rsidP="005143AD">
      <w:pPr>
        <w:spacing w:after="0" w:line="240" w:lineRule="auto"/>
        <w:jc w:val="both"/>
        <w:rPr>
          <w:rFonts w:eastAsia="Calibri"/>
        </w:rPr>
      </w:pPr>
      <w:r w:rsidRPr="00982564">
        <w:rPr>
          <w:rFonts w:eastAsia="Calibri"/>
        </w:rPr>
        <w:t>11.10.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D88F68E" w14:textId="77777777" w:rsidR="005143AD" w:rsidRPr="00982564" w:rsidRDefault="005143AD" w:rsidP="005143AD">
      <w:pPr>
        <w:spacing w:after="0" w:line="240" w:lineRule="auto"/>
        <w:jc w:val="both"/>
        <w:rPr>
          <w:bCs/>
        </w:rPr>
      </w:pPr>
      <w:r w:rsidRPr="00982564">
        <w:rPr>
          <w:rFonts w:eastAsia="Calibri"/>
        </w:rPr>
        <w:t xml:space="preserve">11.11. </w:t>
      </w:r>
      <w:r w:rsidRPr="00982564">
        <w:rPr>
          <w:bCs/>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982564">
        <w:t xml:space="preserve"> </w:t>
      </w:r>
      <w:r w:rsidRPr="00982564">
        <w:rPr>
          <w:bCs/>
        </w:rPr>
        <w:t xml:space="preserve">подтверждение </w:t>
      </w:r>
      <w:r w:rsidRPr="00982564">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982564">
        <w:rPr>
          <w:bCs/>
        </w:rPr>
        <w:t xml:space="preserve"> согласно Приложению № </w:t>
      </w:r>
      <w:r w:rsidRPr="00982564">
        <w:t>5</w:t>
      </w:r>
      <w:r w:rsidRPr="00982564">
        <w:rPr>
          <w:color w:val="FF0000"/>
        </w:rPr>
        <w:t xml:space="preserve"> </w:t>
      </w:r>
      <w:r w:rsidRPr="00982564">
        <w:rPr>
          <w:bCs/>
        </w:rPr>
        <w:t>к настоящему Договору.</w:t>
      </w:r>
    </w:p>
    <w:p w14:paraId="2A6777B6" w14:textId="77777777" w:rsidR="005143AD" w:rsidRPr="00982564" w:rsidRDefault="005143AD" w:rsidP="005143AD">
      <w:pPr>
        <w:spacing w:after="0" w:line="240" w:lineRule="auto"/>
        <w:jc w:val="both"/>
      </w:pPr>
      <w:r w:rsidRPr="00982564">
        <w:rPr>
          <w:bCs/>
        </w:rPr>
        <w:t>11.12. Поставщик</w:t>
      </w:r>
      <w:r w:rsidRPr="00982564">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E683797" w14:textId="77777777" w:rsidR="005143AD" w:rsidRDefault="005143AD" w:rsidP="000F5455">
      <w:pPr>
        <w:pStyle w:val="a7"/>
        <w:numPr>
          <w:ilvl w:val="1"/>
          <w:numId w:val="38"/>
        </w:numPr>
        <w:spacing w:after="0" w:line="240" w:lineRule="auto"/>
        <w:ind w:left="0" w:firstLine="0"/>
        <w:jc w:val="both"/>
        <w:rPr>
          <w:rFonts w:ascii="Times New Roman" w:hAnsi="Times New Roman"/>
        </w:rPr>
      </w:pPr>
      <w:r w:rsidRPr="00982564">
        <w:rPr>
          <w:rFonts w:ascii="Times New Roman" w:hAnsi="Times New Roman"/>
        </w:rPr>
        <w:t xml:space="preserve">В случае если </w:t>
      </w:r>
      <w:r w:rsidRPr="00982564">
        <w:rPr>
          <w:rFonts w:ascii="Times New Roman" w:hAnsi="Times New Roman"/>
          <w:bCs/>
        </w:rPr>
        <w:t>Покупатель</w:t>
      </w:r>
      <w:r w:rsidRPr="00982564">
        <w:rPr>
          <w:rFonts w:ascii="Times New Roman" w:hAnsi="Times New Roman"/>
        </w:rPr>
        <w:t xml:space="preserve"> </w:t>
      </w:r>
      <w:r w:rsidRPr="00982564">
        <w:rPr>
          <w:rFonts w:ascii="Times New Roman" w:hAnsi="Times New Roman"/>
          <w:bCs/>
        </w:rPr>
        <w:t>будет привлечен к</w:t>
      </w:r>
      <w:r w:rsidRPr="00982564">
        <w:rPr>
          <w:rFonts w:ascii="Times New Roman" w:hAnsi="Times New Roman"/>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w:t>
      </w:r>
      <w:r w:rsidRPr="00982564">
        <w:rPr>
          <w:rFonts w:ascii="Times New Roman" w:hAnsi="Times New Roman"/>
          <w:bCs/>
        </w:rPr>
        <w:t>Покупатель</w:t>
      </w:r>
      <w:r w:rsidRPr="00982564">
        <w:rPr>
          <w:rFonts w:ascii="Times New Roman" w:hAnsi="Times New Roman"/>
        </w:rPr>
        <w:t xml:space="preserve"> </w:t>
      </w:r>
      <w:r w:rsidRPr="00982564">
        <w:rPr>
          <w:rFonts w:ascii="Times New Roman" w:hAnsi="Times New Roman"/>
          <w:bCs/>
        </w:rPr>
        <w:t xml:space="preserve">понесет </w:t>
      </w:r>
      <w:r w:rsidRPr="00982564">
        <w:rPr>
          <w:rFonts w:ascii="Times New Roman" w:hAnsi="Times New Roman"/>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w:t>
      </w:r>
      <w:r w:rsidRPr="00982564">
        <w:rPr>
          <w:rFonts w:ascii="Times New Roman" w:hAnsi="Times New Roman"/>
          <w:bCs/>
        </w:rPr>
        <w:t>Поставщик</w:t>
      </w:r>
      <w:r w:rsidRPr="00982564">
        <w:rPr>
          <w:rFonts w:ascii="Times New Roman" w:hAnsi="Times New Roman"/>
        </w:rPr>
        <w:t xml:space="preserve"> обязан возместить </w:t>
      </w:r>
      <w:r w:rsidRPr="00982564">
        <w:rPr>
          <w:rFonts w:ascii="Times New Roman" w:hAnsi="Times New Roman"/>
          <w:bCs/>
        </w:rPr>
        <w:t xml:space="preserve">Покупателю </w:t>
      </w:r>
      <w:r w:rsidRPr="00982564">
        <w:rPr>
          <w:rFonts w:ascii="Times New Roman" w:hAnsi="Times New Roman"/>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5F2977B7" w14:textId="77777777" w:rsidR="005143AD" w:rsidRPr="00982564" w:rsidRDefault="005143AD" w:rsidP="005143AD">
      <w:pPr>
        <w:pStyle w:val="a7"/>
        <w:spacing w:after="0" w:line="240" w:lineRule="auto"/>
        <w:ind w:left="0"/>
        <w:jc w:val="both"/>
        <w:rPr>
          <w:rFonts w:ascii="Times New Roman" w:hAnsi="Times New Roman"/>
        </w:rPr>
      </w:pPr>
    </w:p>
    <w:p w14:paraId="54E29BD8" w14:textId="77777777" w:rsidR="005143AD" w:rsidRPr="00982564" w:rsidRDefault="005143AD" w:rsidP="005143AD">
      <w:pPr>
        <w:spacing w:after="0" w:line="240" w:lineRule="auto"/>
        <w:jc w:val="center"/>
        <w:rPr>
          <w:rFonts w:eastAsia="Calibri"/>
          <w:b/>
        </w:rPr>
      </w:pPr>
      <w:r w:rsidRPr="00982564">
        <w:rPr>
          <w:rFonts w:eastAsia="Calibri"/>
          <w:b/>
        </w:rPr>
        <w:lastRenderedPageBreak/>
        <w:t>12. КОНФИДЕНЦИАЛЬНОСТЬ</w:t>
      </w:r>
    </w:p>
    <w:p w14:paraId="14818AAF" w14:textId="77777777" w:rsidR="005143AD" w:rsidRPr="00493D0C" w:rsidRDefault="005143AD" w:rsidP="005143AD">
      <w:pPr>
        <w:spacing w:after="0" w:line="240" w:lineRule="auto"/>
        <w:jc w:val="both"/>
        <w:rPr>
          <w:rFonts w:eastAsia="Times New Roman"/>
        </w:rPr>
      </w:pPr>
      <w:r w:rsidRPr="00493D0C">
        <w:rPr>
          <w:rFonts w:eastAsia="Times New Roman"/>
        </w:rPr>
        <w:t>12.1. Для целей настоящей статьи термин</w:t>
      </w:r>
    </w:p>
    <w:p w14:paraId="48B20D8D" w14:textId="77777777" w:rsidR="005143AD" w:rsidRPr="00493D0C" w:rsidRDefault="005143AD" w:rsidP="005143AD">
      <w:pPr>
        <w:spacing w:after="0" w:line="240" w:lineRule="auto"/>
        <w:ind w:firstLine="567"/>
        <w:jc w:val="both"/>
        <w:rPr>
          <w:rFonts w:eastAsia="Times New Roman"/>
        </w:rPr>
      </w:pPr>
      <w:r w:rsidRPr="00493D0C">
        <w:rPr>
          <w:rFonts w:eastAsia="Times New Roman"/>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14:paraId="71BEB9FA" w14:textId="77777777" w:rsidR="005143AD" w:rsidRPr="00493D0C" w:rsidRDefault="005143AD" w:rsidP="005143AD">
      <w:pPr>
        <w:spacing w:after="0" w:line="240" w:lineRule="auto"/>
        <w:ind w:firstLine="567"/>
        <w:jc w:val="both"/>
        <w:rPr>
          <w:rFonts w:eastAsia="Times New Roman"/>
        </w:rPr>
      </w:pPr>
      <w:r w:rsidRPr="00493D0C">
        <w:rPr>
          <w:rFonts w:eastAsia="Times New Roman"/>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14:paraId="3CF1B145" w14:textId="77777777" w:rsidR="005143AD" w:rsidRPr="00493D0C" w:rsidRDefault="005143AD" w:rsidP="005143AD">
      <w:pPr>
        <w:spacing w:after="0" w:line="240" w:lineRule="auto"/>
        <w:ind w:firstLine="567"/>
        <w:jc w:val="both"/>
        <w:rPr>
          <w:rFonts w:eastAsia="Times New Roman"/>
        </w:rPr>
      </w:pPr>
      <w:r w:rsidRPr="00493D0C">
        <w:rPr>
          <w:rFonts w:eastAsia="Times New Roman"/>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1F2A6AE0" w14:textId="77777777" w:rsidR="005143AD" w:rsidRPr="00493D0C" w:rsidRDefault="005143AD" w:rsidP="005143AD">
      <w:pPr>
        <w:spacing w:after="0" w:line="240" w:lineRule="auto"/>
        <w:ind w:firstLine="567"/>
        <w:jc w:val="both"/>
        <w:rPr>
          <w:rFonts w:eastAsia="Times New Roman"/>
        </w:rPr>
      </w:pPr>
      <w:r w:rsidRPr="00493D0C">
        <w:rPr>
          <w:rFonts w:eastAsia="Times New Roman"/>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3952DFCD" w14:textId="77777777" w:rsidR="005143AD" w:rsidRPr="00493D0C" w:rsidRDefault="005143AD" w:rsidP="005143AD">
      <w:pPr>
        <w:spacing w:after="0" w:line="240" w:lineRule="auto"/>
        <w:ind w:firstLine="567"/>
        <w:jc w:val="both"/>
        <w:rPr>
          <w:rFonts w:eastAsia="Times New Roman"/>
        </w:rPr>
      </w:pPr>
      <w:r w:rsidRPr="00493D0C">
        <w:rPr>
          <w:rFonts w:eastAsia="Times New Roman"/>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3B609FCD" w14:textId="77777777" w:rsidR="005143AD" w:rsidRPr="00493D0C" w:rsidRDefault="005143AD" w:rsidP="005143AD">
      <w:pPr>
        <w:spacing w:after="0" w:line="240" w:lineRule="auto"/>
        <w:ind w:firstLine="567"/>
        <w:jc w:val="both"/>
        <w:rPr>
          <w:rFonts w:eastAsia="Times New Roman"/>
        </w:rPr>
      </w:pPr>
      <w:r w:rsidRPr="00493D0C">
        <w:rPr>
          <w:rFonts w:eastAsia="Times New Roman"/>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04DF5DA2" w14:textId="77777777" w:rsidR="005143AD" w:rsidRPr="00493D0C" w:rsidRDefault="005143AD" w:rsidP="005143AD">
      <w:pPr>
        <w:spacing w:after="0" w:line="240" w:lineRule="auto"/>
        <w:ind w:firstLine="567"/>
        <w:jc w:val="both"/>
        <w:rPr>
          <w:rFonts w:eastAsia="Times New Roman"/>
        </w:rPr>
      </w:pPr>
      <w:r w:rsidRPr="00493D0C">
        <w:rPr>
          <w:rFonts w:eastAsia="Times New Roman"/>
        </w:rPr>
        <w:t>«Разглашение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14:paraId="0817C162" w14:textId="77777777" w:rsidR="005143AD" w:rsidRPr="00493D0C" w:rsidRDefault="005143AD" w:rsidP="005143AD">
      <w:pPr>
        <w:spacing w:after="0" w:line="240" w:lineRule="auto"/>
        <w:ind w:firstLine="567"/>
        <w:jc w:val="both"/>
        <w:rPr>
          <w:rFonts w:eastAsia="Times New Roman"/>
        </w:rPr>
      </w:pPr>
      <w:r w:rsidRPr="00493D0C">
        <w:rPr>
          <w:rFonts w:eastAsia="Times New Roman"/>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14:paraId="1262828E" w14:textId="77777777" w:rsidR="005143AD" w:rsidRPr="00493D0C" w:rsidRDefault="005143AD" w:rsidP="005143AD">
      <w:pPr>
        <w:spacing w:after="0" w:line="240" w:lineRule="auto"/>
        <w:jc w:val="both"/>
        <w:rPr>
          <w:rFonts w:eastAsia="Times New Roman"/>
        </w:rPr>
      </w:pPr>
      <w:r w:rsidRPr="00493D0C">
        <w:rPr>
          <w:rFonts w:eastAsia="Times New Roman"/>
        </w:rPr>
        <w:t xml:space="preserve">12.2.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по-настоящему Договора,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14:paraId="68372CAB" w14:textId="77777777" w:rsidR="005143AD" w:rsidRPr="00493D0C" w:rsidRDefault="005143AD" w:rsidP="005143AD">
      <w:pPr>
        <w:spacing w:after="0" w:line="240" w:lineRule="auto"/>
        <w:jc w:val="both"/>
        <w:rPr>
          <w:rFonts w:eastAsia="Times New Roman"/>
        </w:rPr>
      </w:pPr>
      <w:r w:rsidRPr="00493D0C">
        <w:rPr>
          <w:rFonts w:eastAsia="Times New Roman"/>
        </w:rPr>
        <w:t xml:space="preserve">12.3.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w:t>
      </w:r>
      <w:r w:rsidRPr="00493D0C">
        <w:rPr>
          <w:rFonts w:eastAsia="Times New Roman"/>
        </w:rPr>
        <w:lastRenderedPageBreak/>
        <w:t>(третейского)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7B986F8" w14:textId="77777777" w:rsidR="005143AD" w:rsidRPr="00493D0C" w:rsidRDefault="005143AD" w:rsidP="005143AD">
      <w:pPr>
        <w:spacing w:after="0" w:line="240" w:lineRule="auto"/>
        <w:jc w:val="both"/>
        <w:rPr>
          <w:rFonts w:eastAsia="Times New Roman"/>
        </w:rPr>
      </w:pPr>
      <w:r w:rsidRPr="00493D0C">
        <w:rPr>
          <w:rFonts w:eastAsia="Times New Roman"/>
        </w:rPr>
        <w:t xml:space="preserve">12.4.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137BB2AF" w14:textId="77777777" w:rsidR="005143AD" w:rsidRPr="00493D0C" w:rsidRDefault="005143AD" w:rsidP="005143AD">
      <w:pPr>
        <w:spacing w:after="0" w:line="240" w:lineRule="auto"/>
        <w:ind w:firstLine="567"/>
        <w:jc w:val="both"/>
        <w:rPr>
          <w:rFonts w:eastAsia="Times New Roman"/>
        </w:rPr>
      </w:pPr>
      <w:r w:rsidRPr="00493D0C">
        <w:rPr>
          <w:rFonts w:eastAsia="Times New Roman"/>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0B82AE35" w14:textId="77777777" w:rsidR="005143AD" w:rsidRPr="00493D0C" w:rsidRDefault="005143AD" w:rsidP="005143AD">
      <w:pPr>
        <w:spacing w:after="0" w:line="240" w:lineRule="auto"/>
        <w:jc w:val="both"/>
        <w:rPr>
          <w:rFonts w:eastAsia="Times New Roman"/>
        </w:rPr>
      </w:pPr>
      <w:r w:rsidRPr="00493D0C">
        <w:rPr>
          <w:rFonts w:eastAsia="Times New Roman"/>
        </w:rPr>
        <w:t xml:space="preserve">12.5.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2F61D76F" w14:textId="77777777" w:rsidR="005143AD" w:rsidRPr="00493D0C" w:rsidRDefault="005143AD" w:rsidP="005143AD">
      <w:pPr>
        <w:spacing w:after="0" w:line="240" w:lineRule="auto"/>
        <w:jc w:val="both"/>
        <w:rPr>
          <w:rFonts w:eastAsia="Times New Roman"/>
        </w:rPr>
      </w:pPr>
      <w:r w:rsidRPr="00493D0C">
        <w:rPr>
          <w:rFonts w:eastAsia="Times New Roman"/>
        </w:rPr>
        <w:t>12.6.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57928F4B" w14:textId="77777777" w:rsidR="005143AD" w:rsidRPr="00493D0C" w:rsidRDefault="005143AD" w:rsidP="005143AD">
      <w:pPr>
        <w:spacing w:after="0" w:line="240" w:lineRule="auto"/>
        <w:jc w:val="both"/>
        <w:rPr>
          <w:rFonts w:eastAsia="Times New Roman"/>
        </w:rPr>
      </w:pPr>
      <w:r w:rsidRPr="00493D0C">
        <w:rPr>
          <w:rFonts w:eastAsia="Times New Roman"/>
        </w:rPr>
        <w:t xml:space="preserve">12.7. Передача Конфиденциальной Информации оформляется Актом приёма-передачи (Приложение № </w:t>
      </w:r>
      <w:r>
        <w:rPr>
          <w:rFonts w:eastAsia="Times New Roman"/>
        </w:rPr>
        <w:t>9</w:t>
      </w:r>
      <w:r w:rsidRPr="00493D0C">
        <w:rPr>
          <w:rFonts w:eastAsia="Times New Roman"/>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14:paraId="2C902583" w14:textId="77777777" w:rsidR="005143AD" w:rsidRPr="00493D0C" w:rsidRDefault="005143AD" w:rsidP="005143AD">
      <w:pPr>
        <w:spacing w:after="0" w:line="240" w:lineRule="auto"/>
        <w:jc w:val="both"/>
        <w:rPr>
          <w:rFonts w:eastAsia="Times New Roman"/>
        </w:rPr>
      </w:pPr>
      <w:r w:rsidRPr="00493D0C">
        <w:rPr>
          <w:rFonts w:eastAsia="Times New Roman"/>
        </w:rPr>
        <w:t>12.8.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Раскрывающей Стороне неустойку за каждый факт Разглашения в размере 10 000 рублей и несанкционированного использования в размере 10 000 рублей. При этом убытки возмещаются в полной сумме сверх указанной неустойки (штрафная неустойка).</w:t>
      </w:r>
    </w:p>
    <w:p w14:paraId="30FBD055" w14:textId="77777777" w:rsidR="005143AD" w:rsidRPr="00493D0C" w:rsidRDefault="005143AD" w:rsidP="005143AD">
      <w:pPr>
        <w:spacing w:after="0" w:line="240" w:lineRule="auto"/>
        <w:jc w:val="both"/>
        <w:rPr>
          <w:rFonts w:eastAsia="Times New Roman"/>
        </w:rPr>
      </w:pPr>
      <w:r w:rsidRPr="00493D0C">
        <w:rPr>
          <w:rFonts w:eastAsia="Times New Roman"/>
        </w:rPr>
        <w:t xml:space="preserve">12.9.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14:paraId="47741A21" w14:textId="77777777" w:rsidR="005143AD" w:rsidRPr="009C31DD" w:rsidRDefault="005143AD" w:rsidP="005143AD">
      <w:pPr>
        <w:pStyle w:val="14"/>
        <w:ind w:firstLine="709"/>
        <w:rPr>
          <w:color w:val="000000" w:themeColor="text1"/>
          <w:szCs w:val="24"/>
        </w:rPr>
      </w:pPr>
      <w:r w:rsidRPr="009C31DD">
        <w:rPr>
          <w:color w:val="000000" w:themeColor="text1"/>
          <w:szCs w:val="24"/>
        </w:rPr>
        <w:t xml:space="preserve">(1) </w:t>
      </w:r>
      <w:permStart w:id="1635543813" w:edGrp="everyone"/>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w:t>
      </w:r>
      <w:permEnd w:id="1635543813"/>
      <w:r w:rsidRPr="009C31DD">
        <w:rPr>
          <w:color w:val="000000" w:themeColor="text1"/>
          <w:szCs w:val="24"/>
        </w:rPr>
        <w:t>лет с даты предоставления соответствующей Конфиденциальной Информации Получающей Стороне (её Представителям);</w:t>
      </w:r>
    </w:p>
    <w:p w14:paraId="4C1B483E" w14:textId="77777777" w:rsidR="005143AD" w:rsidRPr="009C31DD" w:rsidRDefault="005143AD" w:rsidP="005143AD">
      <w:pPr>
        <w:pStyle w:val="14"/>
        <w:ind w:firstLine="709"/>
        <w:rPr>
          <w:color w:val="000000" w:themeColor="text1"/>
        </w:rPr>
      </w:pPr>
      <w:r w:rsidRPr="009C31DD">
        <w:rPr>
          <w:color w:val="000000" w:themeColor="text1"/>
          <w:szCs w:val="24"/>
        </w:rPr>
        <w:t xml:space="preserve">(2) </w:t>
      </w:r>
      <w:permStart w:id="573583099" w:edGrp="everyone"/>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w:t>
      </w:r>
      <w:permEnd w:id="573583099"/>
      <w:r w:rsidRPr="009C31DD">
        <w:rPr>
          <w:color w:val="000000" w:themeColor="text1"/>
          <w:szCs w:val="24"/>
        </w:rPr>
        <w:t xml:space="preserve">лет с даты подписания настоящего </w:t>
      </w:r>
      <w:r w:rsidRPr="009C31DD">
        <w:rPr>
          <w:color w:val="000000" w:themeColor="text1"/>
          <w:szCs w:val="24"/>
        </w:rPr>
        <w:fldChar w:fldCharType="begin">
          <w:ffData>
            <w:name w:val=""/>
            <w:enabled/>
            <w:calcOnExit w:val="0"/>
            <w:textInput>
              <w:default w:val="Договора"/>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Договора</w:t>
      </w:r>
      <w:r w:rsidRPr="009C31DD">
        <w:rPr>
          <w:color w:val="000000" w:themeColor="text1"/>
          <w:szCs w:val="24"/>
        </w:rPr>
        <w:fldChar w:fldCharType="end"/>
      </w:r>
      <w:r w:rsidRPr="009C31DD">
        <w:rPr>
          <w:color w:val="000000" w:themeColor="text1"/>
          <w:szCs w:val="24"/>
        </w:rPr>
        <w:t xml:space="preserve">, если в течение данного срока Стороны по результатам переговоров не заключили юридически обязывающее соглашение о реализации </w:t>
      </w:r>
      <w:r w:rsidRPr="009C31DD">
        <w:rPr>
          <w:color w:val="000000" w:themeColor="text1"/>
          <w:szCs w:val="24"/>
        </w:rPr>
        <w:lastRenderedPageBreak/>
        <w:t>направлений планируемого сотрудничества или проекта, в</w:t>
      </w:r>
      <w:r w:rsidRPr="009C31DD">
        <w:rPr>
          <w:color w:val="000000" w:themeColor="text1"/>
        </w:rPr>
        <w:t xml:space="preserve"> рамках которых планируется Раскрытие Конфиденциальной Информации;</w:t>
      </w:r>
    </w:p>
    <w:p w14:paraId="4DAF4DB6" w14:textId="77777777" w:rsidR="005143AD" w:rsidRPr="009C31DD" w:rsidRDefault="005143AD" w:rsidP="005143AD">
      <w:pPr>
        <w:pStyle w:val="14"/>
        <w:ind w:firstLine="709"/>
        <w:rPr>
          <w:color w:val="000000" w:themeColor="text1"/>
        </w:rPr>
      </w:pPr>
      <w:r w:rsidRPr="009C31DD">
        <w:rPr>
          <w:color w:val="000000" w:themeColor="text1"/>
        </w:rPr>
        <w:t xml:space="preserve">(3) </w:t>
      </w:r>
      <w:permStart w:id="101468304" w:edGrp="everyone"/>
      <w:r w:rsidRPr="009C31DD">
        <w:rPr>
          <w:color w:val="000000" w:themeColor="text1"/>
        </w:rPr>
        <w:fldChar w:fldCharType="begin">
          <w:ffData>
            <w:name w:val=""/>
            <w:enabled/>
            <w:calcOnExit w:val="0"/>
            <w:textInput>
              <w:default w:val="5"/>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5</w:t>
      </w:r>
      <w:r w:rsidRPr="009C31DD">
        <w:rPr>
          <w:color w:val="000000" w:themeColor="text1"/>
        </w:rPr>
        <w:fldChar w:fldCharType="end"/>
      </w:r>
      <w:r w:rsidRPr="009C31DD">
        <w:rPr>
          <w:color w:val="000000" w:themeColor="text1"/>
        </w:rPr>
        <w:t xml:space="preserve"> </w:t>
      </w:r>
      <w:permEnd w:id="101468304"/>
      <w:r w:rsidRPr="009C31DD">
        <w:rPr>
          <w:color w:val="000000" w:themeColor="text1"/>
        </w:rPr>
        <w:t xml:space="preserve">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59451B21" w14:textId="77777777" w:rsidR="005143AD" w:rsidRPr="00982564" w:rsidRDefault="005143AD" w:rsidP="005143AD">
      <w:pPr>
        <w:spacing w:after="0" w:line="240" w:lineRule="auto"/>
        <w:jc w:val="both"/>
        <w:rPr>
          <w:rFonts w:eastAsia="Calibri"/>
          <w:b/>
          <w:bCs/>
        </w:rPr>
      </w:pPr>
    </w:p>
    <w:p w14:paraId="4B2E9CED" w14:textId="77777777" w:rsidR="005143AD" w:rsidRPr="00982564" w:rsidRDefault="005143AD" w:rsidP="005143AD">
      <w:pPr>
        <w:spacing w:after="0" w:line="240" w:lineRule="auto"/>
        <w:jc w:val="both"/>
        <w:rPr>
          <w:rFonts w:eastAsia="Calibri"/>
          <w:b/>
          <w:bCs/>
        </w:rPr>
      </w:pPr>
      <w:r w:rsidRPr="00982564">
        <w:rPr>
          <w:rFonts w:eastAsia="Calibri"/>
          <w:b/>
          <w:bCs/>
        </w:rPr>
        <w:t>ПРИЛОЖЕНИЯ:</w:t>
      </w:r>
    </w:p>
    <w:p w14:paraId="56470511" w14:textId="77777777" w:rsidR="005143AD" w:rsidRPr="00982564" w:rsidRDefault="005143AD" w:rsidP="005143AD">
      <w:pPr>
        <w:spacing w:after="0" w:line="240" w:lineRule="auto"/>
        <w:jc w:val="both"/>
        <w:rPr>
          <w:rFonts w:eastAsia="Calibri"/>
          <w:b/>
          <w:bCs/>
        </w:rPr>
      </w:pPr>
    </w:p>
    <w:p w14:paraId="7D9A3643" w14:textId="77777777" w:rsidR="005143AD" w:rsidRPr="00982564" w:rsidRDefault="005143AD" w:rsidP="005143AD">
      <w:pPr>
        <w:numPr>
          <w:ilvl w:val="0"/>
          <w:numId w:val="1"/>
        </w:numPr>
        <w:spacing w:after="0" w:line="240" w:lineRule="auto"/>
        <w:jc w:val="both"/>
        <w:rPr>
          <w:rFonts w:eastAsia="Calibri"/>
        </w:rPr>
      </w:pPr>
      <w:r w:rsidRPr="00982564">
        <w:rPr>
          <w:rFonts w:eastAsia="Calibri"/>
        </w:rPr>
        <w:t xml:space="preserve">Приложение № 1. </w:t>
      </w:r>
      <w:r>
        <w:rPr>
          <w:rFonts w:eastAsia="Calibri"/>
        </w:rPr>
        <w:t xml:space="preserve">- </w:t>
      </w:r>
      <w:r w:rsidRPr="00982564">
        <w:rPr>
          <w:rFonts w:eastAsia="Calibri"/>
        </w:rPr>
        <w:t>Техническое задание.</w:t>
      </w:r>
    </w:p>
    <w:p w14:paraId="2020A76C" w14:textId="77777777" w:rsidR="005143AD" w:rsidRPr="00982564" w:rsidRDefault="005143AD" w:rsidP="005143AD">
      <w:pPr>
        <w:numPr>
          <w:ilvl w:val="0"/>
          <w:numId w:val="1"/>
        </w:numPr>
        <w:spacing w:after="0" w:line="240" w:lineRule="auto"/>
        <w:jc w:val="both"/>
        <w:rPr>
          <w:rFonts w:eastAsia="Calibri"/>
        </w:rPr>
      </w:pPr>
      <w:r w:rsidRPr="00982564">
        <w:rPr>
          <w:rFonts w:eastAsia="Calibri"/>
        </w:rPr>
        <w:t xml:space="preserve">Приложение № 2. </w:t>
      </w:r>
      <w:r>
        <w:rPr>
          <w:rFonts w:eastAsia="Calibri"/>
        </w:rPr>
        <w:t xml:space="preserve">- </w:t>
      </w:r>
      <w:r w:rsidRPr="00982564">
        <w:rPr>
          <w:rFonts w:eastAsia="Calibri"/>
        </w:rPr>
        <w:t>Спецификация № 1.</w:t>
      </w:r>
    </w:p>
    <w:p w14:paraId="1FC3901C" w14:textId="77777777" w:rsidR="005143AD" w:rsidRPr="00982564" w:rsidRDefault="005143AD" w:rsidP="005143AD">
      <w:pPr>
        <w:numPr>
          <w:ilvl w:val="0"/>
          <w:numId w:val="1"/>
        </w:numPr>
        <w:spacing w:after="0" w:line="240" w:lineRule="auto"/>
        <w:jc w:val="both"/>
        <w:rPr>
          <w:rFonts w:eastAsia="Calibri"/>
        </w:rPr>
      </w:pPr>
      <w:r w:rsidRPr="00982564">
        <w:rPr>
          <w:rFonts w:eastAsia="Calibri"/>
        </w:rPr>
        <w:t xml:space="preserve">Приложение № 3. </w:t>
      </w:r>
      <w:r>
        <w:rPr>
          <w:rFonts w:eastAsia="Calibri"/>
        </w:rPr>
        <w:t xml:space="preserve">- </w:t>
      </w:r>
      <w:r w:rsidRPr="00982564">
        <w:rPr>
          <w:rFonts w:eastAsia="Calibri"/>
        </w:rPr>
        <w:t>Форма Акта приемки Товара.</w:t>
      </w:r>
    </w:p>
    <w:p w14:paraId="2C7C4CA7" w14:textId="77777777" w:rsidR="005143AD" w:rsidRPr="00982564" w:rsidRDefault="005143AD" w:rsidP="005143AD">
      <w:pPr>
        <w:numPr>
          <w:ilvl w:val="0"/>
          <w:numId w:val="1"/>
        </w:numPr>
        <w:spacing w:after="0" w:line="240" w:lineRule="auto"/>
        <w:jc w:val="both"/>
        <w:rPr>
          <w:rFonts w:eastAsia="Calibri"/>
        </w:rPr>
      </w:pPr>
      <w:r w:rsidRPr="00982564">
        <w:rPr>
          <w:rFonts w:eastAsia="Calibri"/>
        </w:rPr>
        <w:t xml:space="preserve">Приложение № 4. </w:t>
      </w:r>
      <w:r>
        <w:rPr>
          <w:rFonts w:eastAsia="Calibri"/>
        </w:rPr>
        <w:t xml:space="preserve">- </w:t>
      </w:r>
      <w:r w:rsidRPr="00982564">
        <w:rPr>
          <w:rFonts w:eastAsia="Calibri"/>
        </w:rPr>
        <w:t>Форма «Информация о цепочке собственников юридического лица, включая бенефициаров (в том числе и конечных)».</w:t>
      </w:r>
    </w:p>
    <w:p w14:paraId="37956B46" w14:textId="77777777" w:rsidR="005143AD" w:rsidRDefault="005143AD" w:rsidP="005143AD">
      <w:pPr>
        <w:numPr>
          <w:ilvl w:val="0"/>
          <w:numId w:val="1"/>
        </w:numPr>
        <w:spacing w:after="0" w:line="240" w:lineRule="auto"/>
        <w:jc w:val="both"/>
        <w:rPr>
          <w:rFonts w:eastAsia="Calibri"/>
        </w:rPr>
      </w:pPr>
      <w:r w:rsidRPr="00982564">
        <w:rPr>
          <w:rFonts w:eastAsia="Calibri"/>
        </w:rPr>
        <w:t xml:space="preserve">Приложение № 5. </w:t>
      </w:r>
      <w:r>
        <w:rPr>
          <w:rFonts w:eastAsia="Calibri"/>
        </w:rPr>
        <w:t xml:space="preserve">- </w:t>
      </w:r>
      <w:r w:rsidRPr="00982564">
        <w:rPr>
          <w:rFonts w:eastAsia="Calibri"/>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A4136A4" w14:textId="77777777" w:rsidR="005143AD" w:rsidRPr="00EF4BD3" w:rsidRDefault="005143AD" w:rsidP="005143AD">
      <w:pPr>
        <w:numPr>
          <w:ilvl w:val="0"/>
          <w:numId w:val="1"/>
        </w:numPr>
        <w:spacing w:after="0" w:line="240" w:lineRule="auto"/>
        <w:jc w:val="both"/>
        <w:rPr>
          <w:rFonts w:eastAsia="Calibri"/>
        </w:rPr>
      </w:pPr>
      <w:r w:rsidRPr="009304F1">
        <w:rPr>
          <w:color w:val="000000"/>
        </w:rPr>
        <w:t>Приложение № 6</w:t>
      </w:r>
      <w:r>
        <w:rPr>
          <w:color w:val="000000"/>
        </w:rPr>
        <w:t>.</w:t>
      </w:r>
      <w:r w:rsidRPr="009304F1">
        <w:rPr>
          <w:color w:val="000000"/>
        </w:rPr>
        <w:t xml:space="preserve"> -  Порядок, сроки и требования к Банковским гарантиям.</w:t>
      </w:r>
    </w:p>
    <w:p w14:paraId="32DA2618" w14:textId="77777777" w:rsidR="005143AD" w:rsidRPr="00AB76A0" w:rsidRDefault="005143AD" w:rsidP="005143AD">
      <w:pPr>
        <w:numPr>
          <w:ilvl w:val="0"/>
          <w:numId w:val="1"/>
        </w:numPr>
        <w:spacing w:after="0" w:line="240" w:lineRule="auto"/>
        <w:jc w:val="both"/>
        <w:rPr>
          <w:rFonts w:eastAsia="Calibri"/>
        </w:rPr>
      </w:pPr>
      <w:r w:rsidRPr="00AB76A0">
        <w:rPr>
          <w:color w:val="000000"/>
        </w:rPr>
        <w:t>Приложение № 7. – Форма банковской гарантии исполнения гарантийных обязательств</w:t>
      </w:r>
    </w:p>
    <w:p w14:paraId="75F42B93" w14:textId="77777777" w:rsidR="005143AD" w:rsidRPr="00AB76A0" w:rsidRDefault="005143AD" w:rsidP="005143AD">
      <w:pPr>
        <w:pStyle w:val="a7"/>
        <w:numPr>
          <w:ilvl w:val="0"/>
          <w:numId w:val="1"/>
        </w:numPr>
        <w:spacing w:after="0" w:line="240" w:lineRule="auto"/>
        <w:ind w:left="284" w:hanging="284"/>
        <w:jc w:val="both"/>
        <w:rPr>
          <w:rFonts w:ascii="Times New Roman" w:hAnsi="Times New Roman"/>
        </w:rPr>
      </w:pPr>
      <w:r w:rsidRPr="00AB76A0">
        <w:rPr>
          <w:rFonts w:ascii="Times New Roman" w:hAnsi="Times New Roman"/>
        </w:rPr>
        <w:t>Приложение № 8. - Стандартная оговорка о возмещении убытков от налоговых претензий, связанных с недобросовестностью контрагента.</w:t>
      </w:r>
    </w:p>
    <w:p w14:paraId="3338A3D5" w14:textId="77777777" w:rsidR="005143AD" w:rsidRPr="00AB76A0" w:rsidRDefault="005143AD" w:rsidP="005143AD">
      <w:pPr>
        <w:numPr>
          <w:ilvl w:val="0"/>
          <w:numId w:val="1"/>
        </w:numPr>
        <w:spacing w:after="0" w:line="240" w:lineRule="auto"/>
        <w:jc w:val="both"/>
        <w:rPr>
          <w:color w:val="000000"/>
        </w:rPr>
      </w:pPr>
      <w:r w:rsidRPr="00AB76A0">
        <w:rPr>
          <w:color w:val="000000"/>
        </w:rPr>
        <w:t>Приложение № 9. - Форма акта приема-передачи документов, содержащих сведения конфиденциального характера.</w:t>
      </w:r>
    </w:p>
    <w:p w14:paraId="1EF1FEEB" w14:textId="77777777" w:rsidR="005143AD" w:rsidRPr="00AB76A0" w:rsidRDefault="005143AD" w:rsidP="005143AD">
      <w:pPr>
        <w:numPr>
          <w:ilvl w:val="0"/>
          <w:numId w:val="1"/>
        </w:numPr>
        <w:spacing w:after="0" w:line="240" w:lineRule="auto"/>
        <w:jc w:val="both"/>
        <w:rPr>
          <w:rFonts w:eastAsia="Calibri"/>
          <w:color w:val="000000"/>
        </w:rPr>
      </w:pPr>
      <w:r w:rsidRPr="00AB76A0">
        <w:rPr>
          <w:color w:val="000000"/>
        </w:rPr>
        <w:t xml:space="preserve"> </w:t>
      </w:r>
      <w:r w:rsidRPr="00AB76A0">
        <w:rPr>
          <w:rFonts w:eastAsia="Calibri"/>
          <w:color w:val="000000"/>
        </w:rPr>
        <w:t>Приложение № 10. - Стандартная оговорка о предоставлении третьему лицу доступа к инсайдерской информации ООО «ССК «Звезда».</w:t>
      </w:r>
    </w:p>
    <w:p w14:paraId="44CD3D5C" w14:textId="77777777" w:rsidR="005143AD" w:rsidRPr="00AB76A0" w:rsidRDefault="005143AD" w:rsidP="005143AD">
      <w:pPr>
        <w:numPr>
          <w:ilvl w:val="0"/>
          <w:numId w:val="1"/>
        </w:numPr>
        <w:spacing w:after="0" w:line="240" w:lineRule="auto"/>
        <w:jc w:val="both"/>
        <w:rPr>
          <w:rFonts w:eastAsia="Calibri"/>
        </w:rPr>
      </w:pPr>
      <w:r w:rsidRPr="00AB76A0">
        <w:rPr>
          <w:color w:val="000000"/>
        </w:rPr>
        <w:t>Приложение 1 к Приложению № 10.</w:t>
      </w:r>
    </w:p>
    <w:p w14:paraId="10B7D0E9" w14:textId="77777777" w:rsidR="005143AD" w:rsidRPr="00982564" w:rsidRDefault="005143AD" w:rsidP="005143AD">
      <w:pPr>
        <w:spacing w:after="0" w:line="240" w:lineRule="auto"/>
        <w:ind w:left="283"/>
        <w:jc w:val="both"/>
        <w:rPr>
          <w:rFonts w:eastAsia="Calibri"/>
        </w:rPr>
      </w:pPr>
    </w:p>
    <w:p w14:paraId="76D62FFE" w14:textId="77777777" w:rsidR="005143AD" w:rsidRDefault="005143AD" w:rsidP="005143AD">
      <w:pPr>
        <w:spacing w:after="0" w:line="240" w:lineRule="auto"/>
        <w:rPr>
          <w:rFonts w:eastAsia="Batang"/>
          <w:bCs/>
        </w:rPr>
      </w:pPr>
      <w:r w:rsidRPr="00982564">
        <w:rPr>
          <w:rFonts w:eastAsia="Batang"/>
          <w:bCs/>
        </w:rPr>
        <w:t xml:space="preserve">Все приложения являются неотъемлемой частью настоящего Договора. </w:t>
      </w:r>
    </w:p>
    <w:p w14:paraId="11FC09B4" w14:textId="77777777" w:rsidR="005143AD" w:rsidRDefault="005143AD" w:rsidP="005143AD">
      <w:pPr>
        <w:spacing w:after="0" w:line="240" w:lineRule="auto"/>
        <w:jc w:val="center"/>
        <w:rPr>
          <w:rFonts w:eastAsia="Batang"/>
          <w:b/>
          <w:bCs/>
        </w:rPr>
      </w:pPr>
    </w:p>
    <w:p w14:paraId="0D0CFD8F" w14:textId="77777777" w:rsidR="005143AD" w:rsidRPr="00982564" w:rsidRDefault="005143AD" w:rsidP="005143AD">
      <w:pPr>
        <w:spacing w:after="0" w:line="240" w:lineRule="auto"/>
        <w:jc w:val="center"/>
        <w:rPr>
          <w:rFonts w:eastAsia="Batang"/>
          <w:b/>
          <w:bCs/>
        </w:rPr>
      </w:pPr>
      <w:r w:rsidRPr="00982564">
        <w:rPr>
          <w:rFonts w:eastAsia="Batang"/>
          <w:b/>
          <w:bCs/>
        </w:rPr>
        <w:t>13. ЮРИДИЧЕСКИЕ АДРЕСА СТОРОН</w:t>
      </w:r>
    </w:p>
    <w:tbl>
      <w:tblPr>
        <w:tblStyle w:val="61"/>
        <w:tblpPr w:leftFromText="180" w:rightFromText="180" w:vertAnchor="text" w:horzAnchor="margin" w:tblpXSpec="center" w:tblpY="128"/>
        <w:tblW w:w="9918" w:type="dxa"/>
        <w:tblLayout w:type="fixed"/>
        <w:tblLook w:val="0000" w:firstRow="0" w:lastRow="0" w:firstColumn="0" w:lastColumn="0" w:noHBand="0" w:noVBand="0"/>
      </w:tblPr>
      <w:tblGrid>
        <w:gridCol w:w="4815"/>
        <w:gridCol w:w="5103"/>
      </w:tblGrid>
      <w:tr w:rsidR="005143AD" w:rsidRPr="00982564" w14:paraId="01F95482" w14:textId="77777777" w:rsidTr="00A56B41">
        <w:trPr>
          <w:trHeight w:val="402"/>
        </w:trPr>
        <w:tc>
          <w:tcPr>
            <w:tcW w:w="4815" w:type="dxa"/>
          </w:tcPr>
          <w:p w14:paraId="46680F25" w14:textId="77777777" w:rsidR="005143AD" w:rsidRPr="00982564" w:rsidRDefault="005143AD" w:rsidP="00A56B41">
            <w:pPr>
              <w:jc w:val="center"/>
              <w:rPr>
                <w:rFonts w:eastAsia="Batang"/>
                <w:b/>
                <w:bCs/>
                <w:color w:val="000000" w:themeColor="text1"/>
                <w:sz w:val="24"/>
                <w:szCs w:val="24"/>
              </w:rPr>
            </w:pPr>
            <w:r w:rsidRPr="00F87035">
              <w:rPr>
                <w:rFonts w:eastAsia="Batang"/>
                <w:b/>
                <w:bCs/>
                <w:sz w:val="24"/>
                <w:szCs w:val="24"/>
              </w:rPr>
              <w:t>ПОСТАВЩИК</w:t>
            </w:r>
            <w:r w:rsidRPr="00982564">
              <w:rPr>
                <w:rFonts w:eastAsia="Batang"/>
                <w:b/>
                <w:bCs/>
                <w:color w:val="000000" w:themeColor="text1"/>
                <w:sz w:val="24"/>
                <w:szCs w:val="24"/>
              </w:rPr>
              <w:t xml:space="preserve"> </w:t>
            </w:r>
          </w:p>
        </w:tc>
        <w:tc>
          <w:tcPr>
            <w:tcW w:w="5103" w:type="dxa"/>
          </w:tcPr>
          <w:p w14:paraId="2119E120" w14:textId="77777777" w:rsidR="005143AD" w:rsidRPr="00982564" w:rsidRDefault="005143AD" w:rsidP="00A56B41">
            <w:pPr>
              <w:jc w:val="center"/>
              <w:rPr>
                <w:rFonts w:eastAsia="Batang"/>
                <w:b/>
                <w:bCs/>
                <w:color w:val="000000" w:themeColor="text1"/>
                <w:sz w:val="24"/>
                <w:szCs w:val="24"/>
              </w:rPr>
            </w:pPr>
            <w:r w:rsidRPr="00982564">
              <w:rPr>
                <w:rFonts w:eastAsia="Batang"/>
                <w:b/>
                <w:bCs/>
                <w:color w:val="000000" w:themeColor="text1"/>
                <w:sz w:val="24"/>
                <w:szCs w:val="24"/>
              </w:rPr>
              <w:t xml:space="preserve">ПОКУПАТЕЛЬ </w:t>
            </w:r>
          </w:p>
          <w:p w14:paraId="78DE4491" w14:textId="77777777" w:rsidR="005143AD" w:rsidRPr="00982564" w:rsidRDefault="005143AD" w:rsidP="00A56B41">
            <w:pPr>
              <w:jc w:val="center"/>
              <w:rPr>
                <w:rFonts w:eastAsia="Batang"/>
                <w:b/>
                <w:bCs/>
                <w:color w:val="000000" w:themeColor="text1"/>
                <w:sz w:val="24"/>
                <w:szCs w:val="24"/>
              </w:rPr>
            </w:pPr>
          </w:p>
        </w:tc>
      </w:tr>
      <w:tr w:rsidR="005143AD" w:rsidRPr="002939D3" w14:paraId="39DAD535" w14:textId="77777777" w:rsidTr="00A56B41">
        <w:trPr>
          <w:trHeight w:val="402"/>
        </w:trPr>
        <w:tc>
          <w:tcPr>
            <w:tcW w:w="4815" w:type="dxa"/>
          </w:tcPr>
          <w:p w14:paraId="552BAD02" w14:textId="77777777" w:rsidR="005143AD" w:rsidRPr="000D2DDA" w:rsidRDefault="005143AD" w:rsidP="00A56B41">
            <w:pPr>
              <w:rPr>
                <w:rFonts w:eastAsia="Batang"/>
                <w:bCs/>
                <w:color w:val="000000" w:themeColor="text1"/>
                <w:sz w:val="24"/>
                <w:szCs w:val="24"/>
              </w:rPr>
            </w:pPr>
          </w:p>
        </w:tc>
        <w:tc>
          <w:tcPr>
            <w:tcW w:w="5103" w:type="dxa"/>
          </w:tcPr>
          <w:p w14:paraId="0798FEE6"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ООО «ССК «Звезда» </w:t>
            </w:r>
          </w:p>
          <w:p w14:paraId="13776785"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692801, Россия, Приморский край, г. Большой Камень, ул. Степана Лебедева, дом,1. ИНН/КПП: 2503032517/250301001 </w:t>
            </w:r>
          </w:p>
          <w:p w14:paraId="66CB0200"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ОГРН 1152503000539 </w:t>
            </w:r>
          </w:p>
          <w:p w14:paraId="1518AC0B"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р/сч.: 40702810500000002321 </w:t>
            </w:r>
          </w:p>
          <w:p w14:paraId="6E8CE701"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в Банк ГПБ (АО), г. Москва </w:t>
            </w:r>
          </w:p>
          <w:p w14:paraId="2E86F65E"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к/с 30101810200000000823 </w:t>
            </w:r>
          </w:p>
          <w:p w14:paraId="0AA6484C"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ИНН 7744001497, КПП 775001001 </w:t>
            </w:r>
          </w:p>
          <w:p w14:paraId="28303E6A" w14:textId="77777777" w:rsidR="005143AD" w:rsidRPr="00816ED1" w:rsidRDefault="005143AD" w:rsidP="00A56B41">
            <w:pPr>
              <w:rPr>
                <w:rFonts w:eastAsia="Batang"/>
                <w:bCs/>
                <w:color w:val="000000" w:themeColor="text1"/>
                <w:sz w:val="24"/>
                <w:szCs w:val="24"/>
              </w:rPr>
            </w:pPr>
            <w:r w:rsidRPr="00816ED1">
              <w:rPr>
                <w:rFonts w:eastAsia="Batang"/>
                <w:bCs/>
                <w:color w:val="000000" w:themeColor="text1"/>
                <w:sz w:val="24"/>
                <w:szCs w:val="24"/>
              </w:rPr>
              <w:t xml:space="preserve">БИК 044525823, </w:t>
            </w:r>
          </w:p>
          <w:p w14:paraId="5DD721D4" w14:textId="77777777" w:rsidR="005143AD" w:rsidRPr="00816ED1" w:rsidRDefault="005143AD" w:rsidP="00A56B41">
            <w:pPr>
              <w:rPr>
                <w:rFonts w:eastAsia="Batang"/>
                <w:bCs/>
                <w:color w:val="000000" w:themeColor="text1"/>
                <w:sz w:val="24"/>
                <w:szCs w:val="24"/>
                <w:lang w:val="en-US"/>
              </w:rPr>
            </w:pPr>
            <w:r w:rsidRPr="00816ED1">
              <w:rPr>
                <w:rFonts w:eastAsia="Batang"/>
                <w:bCs/>
                <w:color w:val="000000" w:themeColor="text1"/>
                <w:sz w:val="24"/>
                <w:szCs w:val="24"/>
                <w:lang w:val="en-US"/>
              </w:rPr>
              <w:t xml:space="preserve">Тел.: 8 (42335) 4-11-75 </w:t>
            </w:r>
          </w:p>
          <w:p w14:paraId="21399A22" w14:textId="77777777" w:rsidR="005143AD" w:rsidRPr="00982564" w:rsidRDefault="005143AD" w:rsidP="00A56B41">
            <w:pPr>
              <w:rPr>
                <w:rFonts w:eastAsia="Batang"/>
                <w:bCs/>
                <w:color w:val="000000" w:themeColor="text1"/>
                <w:sz w:val="24"/>
                <w:szCs w:val="24"/>
                <w:lang w:val="en-US"/>
              </w:rPr>
            </w:pPr>
            <w:r w:rsidRPr="00816ED1">
              <w:rPr>
                <w:rFonts w:eastAsia="Batang"/>
                <w:bCs/>
                <w:color w:val="000000" w:themeColor="text1"/>
                <w:sz w:val="24"/>
                <w:szCs w:val="24"/>
                <w:lang w:val="en-US"/>
              </w:rPr>
              <w:t>e-mail: sskzvezda@sskzvezda.ru</w:t>
            </w:r>
          </w:p>
        </w:tc>
      </w:tr>
      <w:tr w:rsidR="005143AD" w:rsidRPr="00982564" w14:paraId="35E21D62" w14:textId="77777777" w:rsidTr="00A56B41">
        <w:trPr>
          <w:trHeight w:val="1920"/>
        </w:trPr>
        <w:tc>
          <w:tcPr>
            <w:tcW w:w="4815" w:type="dxa"/>
          </w:tcPr>
          <w:p w14:paraId="1B321757" w14:textId="77777777" w:rsidR="005143AD" w:rsidRPr="00816ED1" w:rsidRDefault="005143AD" w:rsidP="00A56B41">
            <w:pPr>
              <w:spacing w:after="200" w:line="252" w:lineRule="auto"/>
              <w:jc w:val="both"/>
              <w:rPr>
                <w:sz w:val="24"/>
                <w:szCs w:val="24"/>
                <w:u w:val="single"/>
              </w:rPr>
            </w:pPr>
            <w:r w:rsidRPr="00816ED1">
              <w:rPr>
                <w:sz w:val="24"/>
                <w:szCs w:val="24"/>
                <w:u w:val="single"/>
              </w:rPr>
              <w:t>Поставщик:</w:t>
            </w:r>
          </w:p>
          <w:p w14:paraId="6BB62A36" w14:textId="77777777" w:rsidR="005143AD" w:rsidRDefault="005143AD" w:rsidP="00A56B41">
            <w:pPr>
              <w:rPr>
                <w:color w:val="000000" w:themeColor="text1"/>
                <w:sz w:val="24"/>
                <w:szCs w:val="24"/>
              </w:rPr>
            </w:pPr>
          </w:p>
          <w:p w14:paraId="467E5001" w14:textId="77777777" w:rsidR="005143AD" w:rsidRDefault="005143AD" w:rsidP="00A56B41">
            <w:pPr>
              <w:rPr>
                <w:color w:val="000000" w:themeColor="text1"/>
                <w:sz w:val="24"/>
                <w:szCs w:val="24"/>
              </w:rPr>
            </w:pPr>
          </w:p>
          <w:p w14:paraId="76D00FE6" w14:textId="77777777" w:rsidR="005143AD" w:rsidRDefault="005143AD" w:rsidP="00A56B41">
            <w:pPr>
              <w:rPr>
                <w:color w:val="000000" w:themeColor="text1"/>
                <w:sz w:val="24"/>
                <w:szCs w:val="24"/>
              </w:rPr>
            </w:pPr>
          </w:p>
          <w:p w14:paraId="26FEED15" w14:textId="77777777" w:rsidR="005143AD" w:rsidRPr="00982564" w:rsidRDefault="005143AD" w:rsidP="00A56B41">
            <w:pPr>
              <w:rPr>
                <w:rFonts w:eastAsia="Batang"/>
                <w:bCs/>
                <w:color w:val="000000" w:themeColor="text1"/>
                <w:sz w:val="24"/>
                <w:szCs w:val="24"/>
              </w:rPr>
            </w:pPr>
            <w:r w:rsidRPr="00982564">
              <w:rPr>
                <w:color w:val="000000" w:themeColor="text1"/>
                <w:sz w:val="24"/>
                <w:szCs w:val="24"/>
              </w:rPr>
              <w:t>_____________</w:t>
            </w:r>
            <w:r w:rsidRPr="00982564">
              <w:rPr>
                <w:rFonts w:eastAsia="Batang"/>
                <w:bCs/>
                <w:color w:val="000000" w:themeColor="text1"/>
                <w:sz w:val="24"/>
                <w:szCs w:val="24"/>
              </w:rPr>
              <w:t xml:space="preserve">_________  </w:t>
            </w:r>
          </w:p>
          <w:p w14:paraId="1CDA024B" w14:textId="77777777" w:rsidR="005143AD" w:rsidRPr="00982564" w:rsidRDefault="005143AD" w:rsidP="00A56B41">
            <w:pPr>
              <w:jc w:val="center"/>
              <w:rPr>
                <w:rFonts w:eastAsia="Batang"/>
                <w:bCs/>
                <w:color w:val="000000" w:themeColor="text1"/>
                <w:sz w:val="24"/>
                <w:szCs w:val="24"/>
              </w:rPr>
            </w:pPr>
          </w:p>
        </w:tc>
        <w:tc>
          <w:tcPr>
            <w:tcW w:w="5103" w:type="dxa"/>
          </w:tcPr>
          <w:p w14:paraId="7296AB8B" w14:textId="77777777" w:rsidR="005143AD" w:rsidRPr="00982564" w:rsidRDefault="005143AD" w:rsidP="00A56B41">
            <w:pPr>
              <w:rPr>
                <w:rFonts w:eastAsia="Batang"/>
                <w:bCs/>
                <w:color w:val="000000" w:themeColor="text1"/>
                <w:sz w:val="24"/>
                <w:szCs w:val="24"/>
                <w:u w:val="single"/>
              </w:rPr>
            </w:pPr>
            <w:r w:rsidRPr="00982564">
              <w:rPr>
                <w:rFonts w:eastAsia="Batang"/>
                <w:bCs/>
                <w:color w:val="000000" w:themeColor="text1"/>
                <w:sz w:val="24"/>
                <w:szCs w:val="24"/>
                <w:u w:val="single"/>
              </w:rPr>
              <w:t>Покупатель:</w:t>
            </w:r>
          </w:p>
          <w:p w14:paraId="193FEB76" w14:textId="77777777" w:rsidR="005143AD" w:rsidRDefault="005143AD" w:rsidP="00A56B41">
            <w:pPr>
              <w:rPr>
                <w:rFonts w:eastAsia="Batang"/>
                <w:bCs/>
                <w:color w:val="000000"/>
                <w:sz w:val="22"/>
                <w:szCs w:val="22"/>
              </w:rPr>
            </w:pPr>
            <w:r w:rsidRPr="00781DA6">
              <w:rPr>
                <w:rFonts w:eastAsia="Batang"/>
                <w:bCs/>
                <w:color w:val="000000"/>
                <w:sz w:val="22"/>
                <w:szCs w:val="22"/>
              </w:rPr>
              <w:t>(по Доверенности № ___ от «___» ______20__ г.)</w:t>
            </w:r>
          </w:p>
          <w:p w14:paraId="4438BA00" w14:textId="77777777" w:rsidR="005143AD" w:rsidRDefault="005143AD" w:rsidP="00A56B41">
            <w:pPr>
              <w:rPr>
                <w:rFonts w:eastAsia="Batang"/>
                <w:bCs/>
                <w:color w:val="000000"/>
                <w:sz w:val="22"/>
                <w:szCs w:val="22"/>
              </w:rPr>
            </w:pPr>
          </w:p>
          <w:p w14:paraId="4F446B50" w14:textId="77777777" w:rsidR="005143AD" w:rsidRPr="00982564" w:rsidRDefault="005143AD" w:rsidP="00A56B41">
            <w:pPr>
              <w:rPr>
                <w:color w:val="000000" w:themeColor="text1"/>
                <w:sz w:val="24"/>
                <w:szCs w:val="24"/>
              </w:rPr>
            </w:pPr>
          </w:p>
          <w:p w14:paraId="0ED5C9B0" w14:textId="77777777" w:rsidR="005143AD" w:rsidRDefault="005143AD" w:rsidP="00A56B41">
            <w:pPr>
              <w:jc w:val="center"/>
              <w:rPr>
                <w:color w:val="000000" w:themeColor="text1"/>
                <w:sz w:val="24"/>
                <w:szCs w:val="24"/>
              </w:rPr>
            </w:pPr>
          </w:p>
          <w:p w14:paraId="3AA70E73" w14:textId="77777777" w:rsidR="005143AD" w:rsidRPr="00982564" w:rsidRDefault="005143AD" w:rsidP="00A56B41">
            <w:pPr>
              <w:jc w:val="center"/>
              <w:rPr>
                <w:rFonts w:eastAsia="Batang"/>
                <w:bCs/>
                <w:color w:val="000000" w:themeColor="text1"/>
                <w:sz w:val="24"/>
                <w:szCs w:val="24"/>
              </w:rPr>
            </w:pPr>
            <w:r w:rsidRPr="00982564">
              <w:rPr>
                <w:color w:val="000000" w:themeColor="text1"/>
                <w:sz w:val="24"/>
                <w:szCs w:val="24"/>
              </w:rPr>
              <w:t>_______</w:t>
            </w:r>
            <w:r w:rsidRPr="00982564">
              <w:rPr>
                <w:rFonts w:eastAsia="Batang"/>
                <w:bCs/>
                <w:color w:val="000000" w:themeColor="text1"/>
                <w:sz w:val="24"/>
                <w:szCs w:val="24"/>
              </w:rPr>
              <w:t xml:space="preserve">_________  Колбин А.В </w:t>
            </w:r>
          </w:p>
        </w:tc>
      </w:tr>
    </w:tbl>
    <w:p w14:paraId="3E8DF6A5" w14:textId="77777777" w:rsidR="005143AD" w:rsidRPr="00982564" w:rsidRDefault="005143AD" w:rsidP="005143AD">
      <w:pPr>
        <w:tabs>
          <w:tab w:val="left" w:pos="1134"/>
        </w:tabs>
        <w:kinsoku w:val="0"/>
        <w:overflowPunct w:val="0"/>
        <w:autoSpaceDE w:val="0"/>
        <w:autoSpaceDN w:val="0"/>
        <w:spacing w:after="0" w:line="240" w:lineRule="auto"/>
        <w:rPr>
          <w:rFonts w:eastAsia="Times New Roman"/>
          <w:b/>
          <w:lang w:eastAsia="ru-RU"/>
        </w:rPr>
      </w:pPr>
    </w:p>
    <w:p w14:paraId="673BDAB3" w14:textId="77777777" w:rsidR="005143AD" w:rsidRPr="00982564" w:rsidRDefault="005143AD" w:rsidP="005143AD">
      <w:pPr>
        <w:tabs>
          <w:tab w:val="left" w:pos="1134"/>
        </w:tabs>
        <w:kinsoku w:val="0"/>
        <w:overflowPunct w:val="0"/>
        <w:autoSpaceDE w:val="0"/>
        <w:autoSpaceDN w:val="0"/>
        <w:spacing w:after="0" w:line="240" w:lineRule="auto"/>
        <w:jc w:val="right"/>
        <w:rPr>
          <w:rFonts w:eastAsia="Times New Roman"/>
          <w:b/>
          <w:lang w:eastAsia="ru-RU"/>
        </w:rPr>
      </w:pPr>
      <w:r w:rsidRPr="00982564">
        <w:rPr>
          <w:rFonts w:eastAsia="Times New Roman"/>
          <w:b/>
          <w:lang w:eastAsia="ru-RU"/>
        </w:rPr>
        <w:lastRenderedPageBreak/>
        <w:t>Приложение № 1</w:t>
      </w:r>
    </w:p>
    <w:p w14:paraId="7E41FF28"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44E6A495" w14:textId="77777777" w:rsidR="005143AD" w:rsidRPr="00982564" w:rsidRDefault="005143AD" w:rsidP="005143AD">
      <w:pPr>
        <w:spacing w:after="0" w:line="240" w:lineRule="auto"/>
        <w:jc w:val="right"/>
        <w:rPr>
          <w:rFonts w:eastAsia="Times New Roman"/>
          <w:b/>
          <w:lang w:eastAsia="ru-RU"/>
        </w:rPr>
      </w:pPr>
    </w:p>
    <w:p w14:paraId="5F44B621" w14:textId="77777777" w:rsidR="005143AD" w:rsidRPr="00982564" w:rsidRDefault="005143AD" w:rsidP="005143AD">
      <w:pPr>
        <w:spacing w:after="0" w:line="240" w:lineRule="auto"/>
        <w:jc w:val="center"/>
        <w:rPr>
          <w:rFonts w:eastAsia="Times New Roman"/>
          <w:b/>
          <w:bCs/>
          <w:lang w:eastAsia="ru-RU"/>
        </w:rPr>
      </w:pPr>
      <w:r w:rsidRPr="00982564">
        <w:rPr>
          <w:rFonts w:eastAsia="Times New Roman"/>
          <w:b/>
          <w:bCs/>
          <w:lang w:eastAsia="ru-RU"/>
        </w:rPr>
        <w:t>ТЕХНИЧЕСКОЕ ЗАДАНИЕ</w:t>
      </w:r>
    </w:p>
    <w:p w14:paraId="6A0BED32" w14:textId="77777777" w:rsidR="005143AD" w:rsidRPr="00982564" w:rsidRDefault="005143AD" w:rsidP="005143AD">
      <w:pPr>
        <w:spacing w:after="0" w:line="240" w:lineRule="auto"/>
        <w:jc w:val="center"/>
        <w:rPr>
          <w:rFonts w:eastAsia="Times New Roman"/>
          <w:b/>
          <w:lang w:eastAsia="ru-RU"/>
        </w:rPr>
      </w:pPr>
    </w:p>
    <w:p w14:paraId="669795DE" w14:textId="77777777" w:rsidR="005143AD" w:rsidRDefault="005143AD" w:rsidP="005143AD">
      <w:pPr>
        <w:spacing w:after="0" w:line="240" w:lineRule="auto"/>
        <w:ind w:firstLine="567"/>
        <w:jc w:val="both"/>
        <w:rPr>
          <w:rFonts w:eastAsia="Times New Roman"/>
          <w:bCs/>
          <w:lang w:eastAsia="ru-RU"/>
        </w:rPr>
      </w:pPr>
      <w:r w:rsidRPr="009F6679">
        <w:rPr>
          <w:rFonts w:eastAsia="Times New Roman"/>
          <w:lang w:eastAsia="ru-RU"/>
        </w:rPr>
        <w:t>Настоящим техническим заданием предусмотрена поставка</w:t>
      </w:r>
      <w:r>
        <w:rPr>
          <w:rFonts w:eastAsia="Times New Roman"/>
          <w:lang w:eastAsia="ru-RU"/>
        </w:rPr>
        <w:t>:</w:t>
      </w:r>
      <w:r w:rsidRPr="00F927AD">
        <w:rPr>
          <w:rFonts w:eastAsia="Times New Roman"/>
          <w:bCs/>
          <w:lang w:eastAsia="ru-RU"/>
        </w:rPr>
        <w:t xml:space="preserve"> </w:t>
      </w:r>
    </w:p>
    <w:p w14:paraId="605D4568" w14:textId="77777777" w:rsidR="005143AD" w:rsidRDefault="005143AD" w:rsidP="005143AD">
      <w:pPr>
        <w:spacing w:after="0" w:line="240" w:lineRule="auto"/>
        <w:ind w:firstLine="567"/>
        <w:jc w:val="both"/>
        <w:rPr>
          <w:rFonts w:eastAsia="Times New Roman"/>
          <w:bCs/>
          <w:lang w:eastAsia="ru-RU"/>
        </w:rPr>
      </w:pPr>
    </w:p>
    <w:tbl>
      <w:tblPr>
        <w:tblStyle w:val="231"/>
        <w:tblW w:w="0" w:type="auto"/>
        <w:tblLook w:val="04A0" w:firstRow="1" w:lastRow="0" w:firstColumn="1" w:lastColumn="0" w:noHBand="0" w:noVBand="1"/>
      </w:tblPr>
      <w:tblGrid>
        <w:gridCol w:w="675"/>
        <w:gridCol w:w="6946"/>
        <w:gridCol w:w="1950"/>
      </w:tblGrid>
      <w:tr w:rsidR="005143AD" w:rsidRPr="00777772" w14:paraId="42C2E4E6" w14:textId="77777777" w:rsidTr="00A56B41">
        <w:tc>
          <w:tcPr>
            <w:tcW w:w="675" w:type="dxa"/>
            <w:vAlign w:val="center"/>
          </w:tcPr>
          <w:p w14:paraId="753C85DD" w14:textId="77777777" w:rsidR="005143AD" w:rsidRPr="00777772" w:rsidRDefault="005143AD" w:rsidP="00A56B41">
            <w:pPr>
              <w:spacing w:line="276" w:lineRule="auto"/>
              <w:contextualSpacing/>
              <w:jc w:val="center"/>
              <w:rPr>
                <w:rFonts w:eastAsia="Calibri"/>
                <w:szCs w:val="24"/>
              </w:rPr>
            </w:pPr>
            <w:r w:rsidRPr="00777772">
              <w:rPr>
                <w:rFonts w:eastAsia="Calibri"/>
                <w:szCs w:val="24"/>
              </w:rPr>
              <w:t>№</w:t>
            </w:r>
          </w:p>
        </w:tc>
        <w:tc>
          <w:tcPr>
            <w:tcW w:w="6946" w:type="dxa"/>
            <w:vAlign w:val="center"/>
          </w:tcPr>
          <w:p w14:paraId="2DE85C62" w14:textId="77777777" w:rsidR="005143AD" w:rsidRPr="00777772" w:rsidRDefault="005143AD" w:rsidP="00A56B41">
            <w:pPr>
              <w:spacing w:line="276" w:lineRule="auto"/>
              <w:ind w:firstLine="709"/>
              <w:contextualSpacing/>
              <w:jc w:val="center"/>
              <w:rPr>
                <w:sz w:val="24"/>
                <w:szCs w:val="24"/>
              </w:rPr>
            </w:pPr>
            <w:r w:rsidRPr="00777772">
              <w:rPr>
                <w:sz w:val="24"/>
                <w:szCs w:val="24"/>
              </w:rPr>
              <w:t>Наименование оборудования.</w:t>
            </w:r>
          </w:p>
        </w:tc>
        <w:tc>
          <w:tcPr>
            <w:tcW w:w="1950" w:type="dxa"/>
            <w:vAlign w:val="center"/>
          </w:tcPr>
          <w:p w14:paraId="462CE10F" w14:textId="77777777" w:rsidR="005143AD" w:rsidRPr="00777772" w:rsidRDefault="005143AD" w:rsidP="00A56B41">
            <w:pPr>
              <w:spacing w:line="276" w:lineRule="auto"/>
              <w:contextualSpacing/>
              <w:jc w:val="center"/>
              <w:rPr>
                <w:sz w:val="24"/>
                <w:szCs w:val="24"/>
              </w:rPr>
            </w:pPr>
            <w:r w:rsidRPr="00777772">
              <w:rPr>
                <w:sz w:val="24"/>
                <w:szCs w:val="24"/>
              </w:rPr>
              <w:t>Кол-во, компл.</w:t>
            </w:r>
          </w:p>
        </w:tc>
      </w:tr>
      <w:tr w:rsidR="005143AD" w:rsidRPr="00777772" w14:paraId="70611423" w14:textId="77777777" w:rsidTr="00A56B41">
        <w:tc>
          <w:tcPr>
            <w:tcW w:w="675" w:type="dxa"/>
            <w:vAlign w:val="center"/>
          </w:tcPr>
          <w:p w14:paraId="49D42D56" w14:textId="77777777" w:rsidR="005143AD" w:rsidRPr="00777772" w:rsidRDefault="005143AD" w:rsidP="00A56B41">
            <w:pPr>
              <w:spacing w:line="276" w:lineRule="auto"/>
              <w:contextualSpacing/>
              <w:jc w:val="center"/>
              <w:rPr>
                <w:b/>
                <w:sz w:val="24"/>
                <w:szCs w:val="24"/>
              </w:rPr>
            </w:pPr>
            <w:r w:rsidRPr="00777772">
              <w:rPr>
                <w:b/>
                <w:sz w:val="24"/>
                <w:szCs w:val="24"/>
              </w:rPr>
              <w:t>1</w:t>
            </w:r>
          </w:p>
        </w:tc>
        <w:tc>
          <w:tcPr>
            <w:tcW w:w="6946" w:type="dxa"/>
          </w:tcPr>
          <w:p w14:paraId="6BDC17A7" w14:textId="77777777" w:rsidR="005143AD" w:rsidRPr="00777772" w:rsidRDefault="005143AD" w:rsidP="00A56B41">
            <w:pPr>
              <w:spacing w:line="276" w:lineRule="auto"/>
              <w:contextualSpacing/>
              <w:jc w:val="both"/>
              <w:rPr>
                <w:b/>
                <w:sz w:val="24"/>
                <w:szCs w:val="24"/>
              </w:rPr>
            </w:pPr>
            <w:r w:rsidRPr="00777772">
              <w:rPr>
                <w:b/>
                <w:sz w:val="24"/>
                <w:szCs w:val="24"/>
              </w:rPr>
              <w:t>Система отсоса газов и аэрозолей из зоны сварки</w:t>
            </w:r>
          </w:p>
        </w:tc>
        <w:tc>
          <w:tcPr>
            <w:tcW w:w="1950" w:type="dxa"/>
            <w:vAlign w:val="center"/>
          </w:tcPr>
          <w:p w14:paraId="75845295" w14:textId="77777777" w:rsidR="005143AD" w:rsidRPr="00777772" w:rsidRDefault="005143AD" w:rsidP="00A56B41">
            <w:pPr>
              <w:spacing w:line="276" w:lineRule="auto"/>
              <w:contextualSpacing/>
              <w:jc w:val="center"/>
              <w:rPr>
                <w:b/>
                <w:sz w:val="24"/>
                <w:szCs w:val="24"/>
              </w:rPr>
            </w:pPr>
            <w:r w:rsidRPr="00777772">
              <w:rPr>
                <w:b/>
                <w:sz w:val="24"/>
                <w:szCs w:val="24"/>
              </w:rPr>
              <w:t>20</w:t>
            </w:r>
          </w:p>
        </w:tc>
      </w:tr>
      <w:tr w:rsidR="005143AD" w:rsidRPr="00777772" w14:paraId="4C129527" w14:textId="77777777" w:rsidTr="00A56B41">
        <w:tc>
          <w:tcPr>
            <w:tcW w:w="675" w:type="dxa"/>
            <w:vAlign w:val="center"/>
          </w:tcPr>
          <w:p w14:paraId="574E8637" w14:textId="77777777" w:rsidR="005143AD" w:rsidRPr="00777772" w:rsidRDefault="005143AD" w:rsidP="00A56B41">
            <w:pPr>
              <w:spacing w:line="276" w:lineRule="auto"/>
              <w:contextualSpacing/>
              <w:jc w:val="center"/>
              <w:rPr>
                <w:b/>
                <w:sz w:val="24"/>
                <w:szCs w:val="24"/>
              </w:rPr>
            </w:pPr>
            <w:r w:rsidRPr="00777772">
              <w:rPr>
                <w:b/>
                <w:sz w:val="24"/>
                <w:szCs w:val="24"/>
              </w:rPr>
              <w:t>2</w:t>
            </w:r>
          </w:p>
        </w:tc>
        <w:tc>
          <w:tcPr>
            <w:tcW w:w="6946" w:type="dxa"/>
          </w:tcPr>
          <w:p w14:paraId="7A7FBD6D" w14:textId="77777777" w:rsidR="005143AD" w:rsidRPr="00777772" w:rsidRDefault="005143AD" w:rsidP="00A56B41">
            <w:pPr>
              <w:spacing w:line="276" w:lineRule="auto"/>
              <w:contextualSpacing/>
              <w:jc w:val="both"/>
              <w:rPr>
                <w:b/>
                <w:sz w:val="24"/>
                <w:szCs w:val="24"/>
              </w:rPr>
            </w:pPr>
            <w:r w:rsidRPr="00777772">
              <w:rPr>
                <w:b/>
                <w:sz w:val="24"/>
                <w:szCs w:val="24"/>
              </w:rPr>
              <w:t>Система приточной вентиляции</w:t>
            </w:r>
          </w:p>
        </w:tc>
        <w:tc>
          <w:tcPr>
            <w:tcW w:w="1950" w:type="dxa"/>
            <w:vAlign w:val="center"/>
          </w:tcPr>
          <w:p w14:paraId="1192E973" w14:textId="77777777" w:rsidR="005143AD" w:rsidRPr="00777772" w:rsidRDefault="005143AD" w:rsidP="00A56B41">
            <w:pPr>
              <w:spacing w:line="276" w:lineRule="auto"/>
              <w:contextualSpacing/>
              <w:jc w:val="center"/>
              <w:rPr>
                <w:b/>
                <w:sz w:val="24"/>
                <w:szCs w:val="24"/>
              </w:rPr>
            </w:pPr>
            <w:r w:rsidRPr="00777772">
              <w:rPr>
                <w:b/>
                <w:sz w:val="24"/>
                <w:szCs w:val="24"/>
              </w:rPr>
              <w:t>20</w:t>
            </w:r>
          </w:p>
        </w:tc>
      </w:tr>
    </w:tbl>
    <w:p w14:paraId="7FF0D1BB" w14:textId="77777777" w:rsidR="005143AD" w:rsidRDefault="005143AD" w:rsidP="005143AD">
      <w:pPr>
        <w:spacing w:after="0" w:line="240" w:lineRule="auto"/>
        <w:ind w:firstLine="567"/>
        <w:jc w:val="both"/>
        <w:rPr>
          <w:rFonts w:eastAsia="Times New Roman"/>
          <w:bCs/>
          <w:lang w:eastAsia="ru-RU"/>
        </w:rPr>
      </w:pPr>
    </w:p>
    <w:p w14:paraId="54AAE799" w14:textId="77777777" w:rsidR="005143AD" w:rsidRDefault="005143AD" w:rsidP="005143AD">
      <w:pPr>
        <w:spacing w:after="0" w:line="240" w:lineRule="auto"/>
        <w:ind w:firstLine="567"/>
        <w:jc w:val="both"/>
        <w:rPr>
          <w:rFonts w:eastAsia="Times New Roman"/>
          <w:u w:val="single"/>
          <w:lang w:eastAsia="ru-RU"/>
        </w:rPr>
      </w:pPr>
      <w:r w:rsidRPr="00F927AD">
        <w:rPr>
          <w:rFonts w:eastAsia="Times New Roman"/>
          <w:lang w:eastAsia="ru-RU"/>
        </w:rPr>
        <w:t xml:space="preserve">(далее </w:t>
      </w:r>
      <w:r>
        <w:rPr>
          <w:rFonts w:eastAsia="Times New Roman"/>
          <w:lang w:eastAsia="ru-RU"/>
        </w:rPr>
        <w:t>«</w:t>
      </w:r>
      <w:r w:rsidRPr="00F927AD">
        <w:rPr>
          <w:rFonts w:eastAsia="Times New Roman"/>
          <w:lang w:eastAsia="ru-RU"/>
        </w:rPr>
        <w:t>Оборудование</w:t>
      </w:r>
      <w:r>
        <w:rPr>
          <w:rFonts w:eastAsia="Times New Roman"/>
          <w:lang w:eastAsia="ru-RU"/>
        </w:rPr>
        <w:t>»</w:t>
      </w:r>
      <w:r w:rsidRPr="00F927AD">
        <w:rPr>
          <w:rFonts w:eastAsia="Times New Roman"/>
          <w:lang w:eastAsia="ru-RU"/>
        </w:rPr>
        <w:t xml:space="preserve">) </w:t>
      </w:r>
      <w:r w:rsidRPr="00F927AD">
        <w:rPr>
          <w:rFonts w:eastAsia="Times New Roman"/>
          <w:u w:val="single"/>
          <w:lang w:eastAsia="ru-RU"/>
        </w:rPr>
        <w:t xml:space="preserve">для </w:t>
      </w:r>
      <w:r w:rsidRPr="000D6A74">
        <w:rPr>
          <w:rFonts w:eastAsia="Times New Roman"/>
          <w:u w:val="single"/>
          <w:lang w:eastAsia="ru-RU"/>
        </w:rPr>
        <w:t>Сухо</w:t>
      </w:r>
      <w:r>
        <w:rPr>
          <w:rFonts w:eastAsia="Times New Roman"/>
          <w:u w:val="single"/>
          <w:lang w:eastAsia="ru-RU"/>
        </w:rPr>
        <w:t>го</w:t>
      </w:r>
      <w:r w:rsidRPr="000D6A74">
        <w:rPr>
          <w:rFonts w:eastAsia="Times New Roman"/>
          <w:u w:val="single"/>
          <w:lang w:eastAsia="ru-RU"/>
        </w:rPr>
        <w:t xml:space="preserve"> док</w:t>
      </w:r>
      <w:r>
        <w:rPr>
          <w:rFonts w:eastAsia="Times New Roman"/>
          <w:u w:val="single"/>
          <w:lang w:eastAsia="ru-RU"/>
        </w:rPr>
        <w:t>а</w:t>
      </w:r>
      <w:r w:rsidRPr="000D6A74">
        <w:rPr>
          <w:rFonts w:eastAsia="Times New Roman"/>
          <w:u w:val="single"/>
          <w:lang w:eastAsia="ru-RU"/>
        </w:rPr>
        <w:t xml:space="preserve"> и достроечны</w:t>
      </w:r>
      <w:r>
        <w:rPr>
          <w:rFonts w:eastAsia="Times New Roman"/>
          <w:u w:val="single"/>
          <w:lang w:eastAsia="ru-RU"/>
        </w:rPr>
        <w:t>х</w:t>
      </w:r>
      <w:r w:rsidRPr="000D6A74">
        <w:rPr>
          <w:rFonts w:eastAsia="Times New Roman"/>
          <w:u w:val="single"/>
          <w:lang w:eastAsia="ru-RU"/>
        </w:rPr>
        <w:t xml:space="preserve"> цех</w:t>
      </w:r>
      <w:r>
        <w:rPr>
          <w:rFonts w:eastAsia="Times New Roman"/>
          <w:u w:val="single"/>
          <w:lang w:eastAsia="ru-RU"/>
        </w:rPr>
        <w:t>ов</w:t>
      </w:r>
      <w:r w:rsidRPr="00F927AD">
        <w:rPr>
          <w:rFonts w:eastAsia="Times New Roman"/>
          <w:u w:val="single"/>
          <w:lang w:eastAsia="ru-RU"/>
        </w:rPr>
        <w:t>.</w:t>
      </w:r>
    </w:p>
    <w:p w14:paraId="3B83AB61" w14:textId="77777777" w:rsidR="005143AD" w:rsidRDefault="005143AD" w:rsidP="005143AD">
      <w:pPr>
        <w:spacing w:after="0" w:line="240" w:lineRule="auto"/>
        <w:ind w:firstLine="567"/>
        <w:jc w:val="both"/>
        <w:rPr>
          <w:rFonts w:eastAsia="Times New Roman"/>
          <w:u w:val="single"/>
          <w:lang w:eastAsia="ru-RU"/>
        </w:rPr>
      </w:pPr>
    </w:p>
    <w:p w14:paraId="45527710" w14:textId="77777777" w:rsidR="005143AD" w:rsidRPr="00777772" w:rsidRDefault="005143AD" w:rsidP="005143AD">
      <w:pPr>
        <w:spacing w:after="0"/>
        <w:rPr>
          <w:rFonts w:eastAsia="Times New Roman"/>
          <w:b/>
          <w:bCs/>
          <w:lang w:eastAsia="ru-RU"/>
        </w:rPr>
      </w:pPr>
      <w:r w:rsidRPr="00777772">
        <w:rPr>
          <w:rFonts w:eastAsia="Times New Roman"/>
          <w:b/>
          <w:bCs/>
          <w:lang w:eastAsia="ru-RU"/>
        </w:rPr>
        <w:t>1.  Технические характеристики</w:t>
      </w:r>
      <w:r>
        <w:rPr>
          <w:rFonts w:eastAsia="Times New Roman"/>
          <w:b/>
          <w:bCs/>
          <w:lang w:eastAsia="ru-RU"/>
        </w:rPr>
        <w:t xml:space="preserve"> Оборудования</w:t>
      </w:r>
    </w:p>
    <w:p w14:paraId="07AE7DF4" w14:textId="77777777" w:rsidR="005143AD" w:rsidRPr="00777772" w:rsidRDefault="005143AD" w:rsidP="005143AD">
      <w:pPr>
        <w:spacing w:after="0"/>
        <w:jc w:val="both"/>
        <w:rPr>
          <w:rFonts w:eastAsia="Times New Roman"/>
          <w:b/>
          <w:bCs/>
          <w:lang w:eastAsia="ru-RU"/>
        </w:rPr>
      </w:pPr>
    </w:p>
    <w:tbl>
      <w:tblPr>
        <w:tblStyle w:val="200"/>
        <w:tblW w:w="9606" w:type="dxa"/>
        <w:tblLayout w:type="fixed"/>
        <w:tblLook w:val="04A0" w:firstRow="1" w:lastRow="0" w:firstColumn="1" w:lastColumn="0" w:noHBand="0" w:noVBand="1"/>
      </w:tblPr>
      <w:tblGrid>
        <w:gridCol w:w="959"/>
        <w:gridCol w:w="4252"/>
        <w:gridCol w:w="1560"/>
        <w:gridCol w:w="567"/>
        <w:gridCol w:w="850"/>
        <w:gridCol w:w="1418"/>
      </w:tblGrid>
      <w:tr w:rsidR="005143AD" w:rsidRPr="00777772" w14:paraId="492AE1C9" w14:textId="77777777" w:rsidTr="00A56B41">
        <w:tc>
          <w:tcPr>
            <w:tcW w:w="959" w:type="dxa"/>
          </w:tcPr>
          <w:p w14:paraId="4C22A4A6" w14:textId="77777777" w:rsidR="005143AD" w:rsidRPr="00777772" w:rsidRDefault="005143AD" w:rsidP="00A56B41">
            <w:pPr>
              <w:spacing w:line="276" w:lineRule="auto"/>
              <w:jc w:val="both"/>
              <w:rPr>
                <w:b/>
                <w:bCs/>
                <w:sz w:val="24"/>
                <w:szCs w:val="24"/>
              </w:rPr>
            </w:pPr>
            <w:r w:rsidRPr="00777772">
              <w:rPr>
                <w:b/>
                <w:bCs/>
                <w:sz w:val="24"/>
                <w:szCs w:val="24"/>
              </w:rPr>
              <w:t xml:space="preserve">1 </w:t>
            </w:r>
          </w:p>
        </w:tc>
        <w:tc>
          <w:tcPr>
            <w:tcW w:w="8647" w:type="dxa"/>
            <w:gridSpan w:val="5"/>
          </w:tcPr>
          <w:p w14:paraId="6813582F" w14:textId="77777777" w:rsidR="005143AD" w:rsidRPr="00777772" w:rsidRDefault="005143AD" w:rsidP="00A56B41">
            <w:pPr>
              <w:spacing w:line="276" w:lineRule="auto"/>
              <w:jc w:val="center"/>
              <w:rPr>
                <w:b/>
                <w:bCs/>
                <w:sz w:val="24"/>
                <w:szCs w:val="24"/>
              </w:rPr>
            </w:pPr>
            <w:r w:rsidRPr="00777772">
              <w:rPr>
                <w:b/>
                <w:bCs/>
                <w:sz w:val="24"/>
                <w:szCs w:val="24"/>
              </w:rPr>
              <w:t>Назначение</w:t>
            </w:r>
          </w:p>
        </w:tc>
      </w:tr>
      <w:tr w:rsidR="005143AD" w:rsidRPr="00777772" w14:paraId="520BA57E" w14:textId="77777777" w:rsidTr="00A56B41">
        <w:tc>
          <w:tcPr>
            <w:tcW w:w="9606" w:type="dxa"/>
            <w:gridSpan w:val="6"/>
          </w:tcPr>
          <w:p w14:paraId="0D24A647" w14:textId="77777777" w:rsidR="005143AD" w:rsidRPr="00777772" w:rsidRDefault="005143AD" w:rsidP="00A56B41">
            <w:pPr>
              <w:spacing w:line="276" w:lineRule="auto"/>
              <w:jc w:val="both"/>
              <w:rPr>
                <w:sz w:val="24"/>
                <w:szCs w:val="24"/>
              </w:rPr>
            </w:pPr>
            <w:r w:rsidRPr="00777772">
              <w:rPr>
                <w:sz w:val="24"/>
                <w:szCs w:val="24"/>
              </w:rPr>
              <w:t xml:space="preserve">Системы приточной вентиляции и отсоса газов </w:t>
            </w:r>
            <w:r>
              <w:rPr>
                <w:sz w:val="24"/>
                <w:szCs w:val="24"/>
              </w:rPr>
              <w:t xml:space="preserve">и аэрозолей </w:t>
            </w:r>
            <w:r w:rsidRPr="00777772">
              <w:rPr>
                <w:sz w:val="24"/>
                <w:szCs w:val="24"/>
              </w:rPr>
              <w:t>из зоны сварки предназначены для подачи воздуха в секции/блоки строящихся судов и отсоса газов из зон сварки и отвод их из секций/блоков строящихся судов.</w:t>
            </w:r>
          </w:p>
        </w:tc>
      </w:tr>
      <w:tr w:rsidR="005143AD" w:rsidRPr="00777772" w14:paraId="07494E8F" w14:textId="77777777" w:rsidTr="00A56B41">
        <w:tc>
          <w:tcPr>
            <w:tcW w:w="959" w:type="dxa"/>
          </w:tcPr>
          <w:p w14:paraId="23D8B95A" w14:textId="77777777" w:rsidR="005143AD" w:rsidRPr="00777772" w:rsidRDefault="005143AD" w:rsidP="00A56B41">
            <w:pPr>
              <w:spacing w:line="276" w:lineRule="auto"/>
              <w:jc w:val="both"/>
              <w:rPr>
                <w:b/>
                <w:bCs/>
                <w:sz w:val="24"/>
                <w:szCs w:val="24"/>
              </w:rPr>
            </w:pPr>
            <w:r w:rsidRPr="00777772">
              <w:rPr>
                <w:b/>
                <w:bCs/>
                <w:sz w:val="24"/>
                <w:szCs w:val="24"/>
              </w:rPr>
              <w:t>2</w:t>
            </w:r>
          </w:p>
        </w:tc>
        <w:tc>
          <w:tcPr>
            <w:tcW w:w="8647" w:type="dxa"/>
            <w:gridSpan w:val="5"/>
          </w:tcPr>
          <w:p w14:paraId="4C4B7EB9" w14:textId="77777777" w:rsidR="005143AD" w:rsidRPr="00777772" w:rsidRDefault="005143AD" w:rsidP="00A56B41">
            <w:pPr>
              <w:spacing w:line="276" w:lineRule="auto"/>
              <w:jc w:val="center"/>
              <w:rPr>
                <w:b/>
                <w:bCs/>
                <w:sz w:val="24"/>
                <w:szCs w:val="24"/>
              </w:rPr>
            </w:pPr>
            <w:r w:rsidRPr="00777772">
              <w:rPr>
                <w:b/>
                <w:bCs/>
                <w:sz w:val="24"/>
                <w:szCs w:val="24"/>
              </w:rPr>
              <w:t>Описание</w:t>
            </w:r>
          </w:p>
        </w:tc>
      </w:tr>
      <w:tr w:rsidR="005143AD" w:rsidRPr="00777772" w14:paraId="129B6A9B" w14:textId="77777777" w:rsidTr="00A56B41">
        <w:tc>
          <w:tcPr>
            <w:tcW w:w="9606" w:type="dxa"/>
            <w:gridSpan w:val="6"/>
          </w:tcPr>
          <w:p w14:paraId="22578524" w14:textId="77777777" w:rsidR="005143AD" w:rsidRPr="00777772" w:rsidRDefault="005143AD" w:rsidP="00A56B41">
            <w:pPr>
              <w:spacing w:line="276" w:lineRule="auto"/>
              <w:jc w:val="both"/>
              <w:rPr>
                <w:sz w:val="24"/>
                <w:szCs w:val="24"/>
              </w:rPr>
            </w:pPr>
            <w:r w:rsidRPr="00777772">
              <w:rPr>
                <w:sz w:val="24"/>
                <w:szCs w:val="24"/>
              </w:rPr>
              <w:t>Каждая система состоит из вентилятора центробежного на подставке с мотором во взрывозащищенном исполнении, с пускателем, кабелем 50 м, вилкой, гибким полиуретановым шлангом длиной 20 м и диаметром 160 мм и воронкой с магнитным держателем.</w:t>
            </w:r>
          </w:p>
        </w:tc>
      </w:tr>
      <w:tr w:rsidR="005143AD" w:rsidRPr="00777772" w14:paraId="73E39E49" w14:textId="77777777" w:rsidTr="00A56B41">
        <w:tc>
          <w:tcPr>
            <w:tcW w:w="959" w:type="dxa"/>
          </w:tcPr>
          <w:p w14:paraId="6F557C72" w14:textId="77777777" w:rsidR="005143AD" w:rsidRPr="00777772" w:rsidRDefault="005143AD" w:rsidP="00A56B41">
            <w:pPr>
              <w:spacing w:line="276" w:lineRule="auto"/>
              <w:rPr>
                <w:b/>
                <w:bCs/>
                <w:sz w:val="24"/>
                <w:szCs w:val="24"/>
              </w:rPr>
            </w:pPr>
            <w:r w:rsidRPr="00777772">
              <w:rPr>
                <w:b/>
                <w:bCs/>
                <w:sz w:val="24"/>
                <w:szCs w:val="24"/>
              </w:rPr>
              <w:t>3</w:t>
            </w:r>
          </w:p>
        </w:tc>
        <w:tc>
          <w:tcPr>
            <w:tcW w:w="8647" w:type="dxa"/>
            <w:gridSpan w:val="5"/>
          </w:tcPr>
          <w:p w14:paraId="3D940DD6" w14:textId="77777777" w:rsidR="005143AD" w:rsidRPr="00777772" w:rsidRDefault="005143AD" w:rsidP="00A56B41">
            <w:pPr>
              <w:spacing w:line="276" w:lineRule="auto"/>
              <w:rPr>
                <w:b/>
                <w:bCs/>
                <w:sz w:val="24"/>
                <w:szCs w:val="24"/>
              </w:rPr>
            </w:pPr>
            <w:r w:rsidRPr="00777772">
              <w:rPr>
                <w:b/>
                <w:bCs/>
                <w:sz w:val="24"/>
                <w:szCs w:val="24"/>
              </w:rPr>
              <w:t>Технические характеристики</w:t>
            </w:r>
          </w:p>
        </w:tc>
      </w:tr>
      <w:tr w:rsidR="005143AD" w:rsidRPr="00777772" w14:paraId="7FFE494A" w14:textId="77777777" w:rsidTr="00A56B41">
        <w:tc>
          <w:tcPr>
            <w:tcW w:w="959" w:type="dxa"/>
          </w:tcPr>
          <w:p w14:paraId="7E3C44A9" w14:textId="77777777" w:rsidR="005143AD" w:rsidRPr="00777772" w:rsidRDefault="005143AD" w:rsidP="00A56B41">
            <w:pPr>
              <w:spacing w:line="276" w:lineRule="auto"/>
              <w:rPr>
                <w:b/>
                <w:bCs/>
                <w:sz w:val="24"/>
                <w:szCs w:val="24"/>
              </w:rPr>
            </w:pPr>
            <w:r w:rsidRPr="00777772">
              <w:rPr>
                <w:b/>
                <w:bCs/>
                <w:sz w:val="24"/>
                <w:szCs w:val="24"/>
              </w:rPr>
              <w:t>3.1</w:t>
            </w:r>
          </w:p>
        </w:tc>
        <w:tc>
          <w:tcPr>
            <w:tcW w:w="8647" w:type="dxa"/>
            <w:gridSpan w:val="5"/>
          </w:tcPr>
          <w:p w14:paraId="69230832" w14:textId="77777777" w:rsidR="005143AD" w:rsidRPr="00777772" w:rsidRDefault="005143AD" w:rsidP="00A56B41">
            <w:pPr>
              <w:spacing w:line="276" w:lineRule="auto"/>
              <w:contextualSpacing/>
              <w:jc w:val="center"/>
              <w:rPr>
                <w:b/>
                <w:sz w:val="24"/>
                <w:szCs w:val="24"/>
              </w:rPr>
            </w:pPr>
            <w:r w:rsidRPr="00777772">
              <w:rPr>
                <w:b/>
                <w:sz w:val="24"/>
                <w:szCs w:val="24"/>
              </w:rPr>
              <w:t>Система отсоса газов и аэрозолей из зоны сварки</w:t>
            </w:r>
          </w:p>
        </w:tc>
      </w:tr>
      <w:tr w:rsidR="005143AD" w:rsidRPr="00777772" w14:paraId="777BDA3B" w14:textId="77777777" w:rsidTr="00A56B41">
        <w:tc>
          <w:tcPr>
            <w:tcW w:w="959" w:type="dxa"/>
          </w:tcPr>
          <w:p w14:paraId="594EA7FF" w14:textId="77777777" w:rsidR="005143AD" w:rsidRPr="00777772" w:rsidRDefault="005143AD" w:rsidP="00A56B41">
            <w:pPr>
              <w:spacing w:line="276" w:lineRule="auto"/>
              <w:rPr>
                <w:b/>
                <w:bCs/>
                <w:sz w:val="24"/>
                <w:szCs w:val="24"/>
              </w:rPr>
            </w:pPr>
            <w:r w:rsidRPr="00777772">
              <w:rPr>
                <w:b/>
                <w:bCs/>
                <w:sz w:val="24"/>
                <w:szCs w:val="24"/>
              </w:rPr>
              <w:t>№ п/п</w:t>
            </w:r>
          </w:p>
        </w:tc>
        <w:tc>
          <w:tcPr>
            <w:tcW w:w="4252" w:type="dxa"/>
          </w:tcPr>
          <w:p w14:paraId="398FD540" w14:textId="77777777" w:rsidR="005143AD" w:rsidRPr="00777772" w:rsidRDefault="005143AD" w:rsidP="00A56B41">
            <w:pPr>
              <w:spacing w:line="276" w:lineRule="auto"/>
              <w:rPr>
                <w:b/>
                <w:bCs/>
                <w:sz w:val="24"/>
                <w:szCs w:val="24"/>
              </w:rPr>
            </w:pPr>
            <w:r w:rsidRPr="00777772">
              <w:rPr>
                <w:b/>
                <w:bCs/>
                <w:sz w:val="24"/>
                <w:szCs w:val="24"/>
              </w:rPr>
              <w:t>Наименование</w:t>
            </w:r>
          </w:p>
        </w:tc>
        <w:tc>
          <w:tcPr>
            <w:tcW w:w="1560" w:type="dxa"/>
          </w:tcPr>
          <w:p w14:paraId="5DF4DC81" w14:textId="77777777" w:rsidR="005143AD" w:rsidRPr="00777772" w:rsidRDefault="005143AD" w:rsidP="00A56B41">
            <w:pPr>
              <w:spacing w:line="276" w:lineRule="auto"/>
              <w:rPr>
                <w:b/>
                <w:bCs/>
                <w:sz w:val="24"/>
                <w:szCs w:val="24"/>
              </w:rPr>
            </w:pPr>
            <w:r w:rsidRPr="00777772">
              <w:rPr>
                <w:b/>
                <w:bCs/>
                <w:sz w:val="24"/>
                <w:szCs w:val="24"/>
              </w:rPr>
              <w:t>Требование</w:t>
            </w:r>
          </w:p>
        </w:tc>
        <w:tc>
          <w:tcPr>
            <w:tcW w:w="1417" w:type="dxa"/>
            <w:gridSpan w:val="2"/>
          </w:tcPr>
          <w:p w14:paraId="15BC1C0E" w14:textId="77777777" w:rsidR="005143AD" w:rsidRPr="00777772" w:rsidRDefault="005143AD" w:rsidP="00A56B41">
            <w:pPr>
              <w:spacing w:line="276" w:lineRule="auto"/>
              <w:rPr>
                <w:b/>
                <w:bCs/>
                <w:sz w:val="24"/>
                <w:szCs w:val="24"/>
              </w:rPr>
            </w:pPr>
            <w:r w:rsidRPr="00777772">
              <w:rPr>
                <w:b/>
                <w:bCs/>
                <w:sz w:val="24"/>
                <w:szCs w:val="24"/>
              </w:rPr>
              <w:t>Ед. изм.</w:t>
            </w:r>
          </w:p>
        </w:tc>
        <w:tc>
          <w:tcPr>
            <w:tcW w:w="1418" w:type="dxa"/>
          </w:tcPr>
          <w:p w14:paraId="6C8CFABB" w14:textId="77777777" w:rsidR="005143AD" w:rsidRPr="00777772" w:rsidRDefault="005143AD" w:rsidP="00A56B41">
            <w:pPr>
              <w:spacing w:line="276" w:lineRule="auto"/>
              <w:rPr>
                <w:b/>
                <w:bCs/>
                <w:sz w:val="24"/>
                <w:szCs w:val="24"/>
              </w:rPr>
            </w:pPr>
            <w:r w:rsidRPr="00777772">
              <w:rPr>
                <w:b/>
                <w:bCs/>
                <w:sz w:val="24"/>
                <w:szCs w:val="24"/>
              </w:rPr>
              <w:t>Значение</w:t>
            </w:r>
          </w:p>
        </w:tc>
      </w:tr>
      <w:tr w:rsidR="005143AD" w:rsidRPr="00777772" w14:paraId="6A059222" w14:textId="77777777" w:rsidTr="00A56B41">
        <w:tc>
          <w:tcPr>
            <w:tcW w:w="959" w:type="dxa"/>
            <w:vAlign w:val="center"/>
          </w:tcPr>
          <w:p w14:paraId="657004D7"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tcPr>
          <w:p w14:paraId="15768C3E"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 xml:space="preserve">Частота вращения крыльчатки вентилятора </w:t>
            </w:r>
          </w:p>
        </w:tc>
        <w:tc>
          <w:tcPr>
            <w:tcW w:w="1560" w:type="dxa"/>
          </w:tcPr>
          <w:p w14:paraId="7FEEDBB8"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097020B3" w14:textId="77777777" w:rsidR="005143AD" w:rsidRPr="00777772" w:rsidRDefault="005143AD" w:rsidP="00A56B41">
            <w:pPr>
              <w:spacing w:line="276" w:lineRule="auto"/>
              <w:jc w:val="center"/>
              <w:rPr>
                <w:bCs/>
                <w:sz w:val="24"/>
                <w:szCs w:val="24"/>
              </w:rPr>
            </w:pPr>
            <w:r w:rsidRPr="00777772">
              <w:rPr>
                <w:sz w:val="24"/>
                <w:szCs w:val="24"/>
              </w:rPr>
              <w:t>об/мин</w:t>
            </w:r>
          </w:p>
        </w:tc>
        <w:tc>
          <w:tcPr>
            <w:tcW w:w="1418" w:type="dxa"/>
          </w:tcPr>
          <w:p w14:paraId="2DA33A6F" w14:textId="77777777" w:rsidR="005143AD" w:rsidRPr="00777772" w:rsidRDefault="005143AD" w:rsidP="00A56B41">
            <w:pPr>
              <w:autoSpaceDE w:val="0"/>
              <w:autoSpaceDN w:val="0"/>
              <w:adjustRightInd w:val="0"/>
              <w:jc w:val="center"/>
              <w:rPr>
                <w:sz w:val="23"/>
                <w:szCs w:val="23"/>
              </w:rPr>
            </w:pPr>
            <w:r>
              <w:rPr>
                <w:color w:val="000000"/>
                <w:sz w:val="24"/>
                <w:szCs w:val="24"/>
              </w:rPr>
              <w:t>*</w:t>
            </w:r>
          </w:p>
        </w:tc>
      </w:tr>
      <w:tr w:rsidR="005143AD" w:rsidRPr="00777772" w14:paraId="29C44884" w14:textId="77777777" w:rsidTr="00A56B41">
        <w:tc>
          <w:tcPr>
            <w:tcW w:w="959" w:type="dxa"/>
            <w:vAlign w:val="center"/>
          </w:tcPr>
          <w:p w14:paraId="72C40C13"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vAlign w:val="center"/>
          </w:tcPr>
          <w:p w14:paraId="66101A0E" w14:textId="77777777" w:rsidR="005143AD" w:rsidRPr="00777772" w:rsidRDefault="005143AD" w:rsidP="00A56B41">
            <w:pPr>
              <w:jc w:val="center"/>
              <w:rPr>
                <w:sz w:val="24"/>
                <w:szCs w:val="24"/>
              </w:rPr>
            </w:pPr>
            <w:r w:rsidRPr="00777772">
              <w:rPr>
                <w:sz w:val="24"/>
                <w:szCs w:val="24"/>
              </w:rPr>
              <w:t>Напряжение</w:t>
            </w:r>
          </w:p>
        </w:tc>
        <w:tc>
          <w:tcPr>
            <w:tcW w:w="1560" w:type="dxa"/>
          </w:tcPr>
          <w:p w14:paraId="12C46D52" w14:textId="77777777" w:rsidR="005143AD" w:rsidRPr="00777772" w:rsidRDefault="005143AD" w:rsidP="00A56B41">
            <w:pPr>
              <w:autoSpaceDE w:val="0"/>
              <w:autoSpaceDN w:val="0"/>
              <w:adjustRightInd w:val="0"/>
              <w:jc w:val="center"/>
              <w:rPr>
                <w:sz w:val="23"/>
                <w:szCs w:val="23"/>
              </w:rPr>
            </w:pPr>
            <w:r w:rsidRPr="00777772">
              <w:rPr>
                <w:sz w:val="23"/>
                <w:szCs w:val="23"/>
              </w:rPr>
              <w:t>Точно</w:t>
            </w:r>
          </w:p>
        </w:tc>
        <w:tc>
          <w:tcPr>
            <w:tcW w:w="1417" w:type="dxa"/>
            <w:gridSpan w:val="2"/>
          </w:tcPr>
          <w:p w14:paraId="14A29B4A" w14:textId="77777777" w:rsidR="005143AD" w:rsidRPr="00777772" w:rsidRDefault="005143AD" w:rsidP="00A56B41">
            <w:pPr>
              <w:spacing w:line="276" w:lineRule="auto"/>
              <w:jc w:val="center"/>
              <w:rPr>
                <w:bCs/>
                <w:sz w:val="24"/>
                <w:szCs w:val="24"/>
              </w:rPr>
            </w:pPr>
            <w:r w:rsidRPr="00777772">
              <w:rPr>
                <w:bCs/>
                <w:sz w:val="24"/>
                <w:szCs w:val="24"/>
              </w:rPr>
              <w:t>В/ГЦ</w:t>
            </w:r>
          </w:p>
        </w:tc>
        <w:tc>
          <w:tcPr>
            <w:tcW w:w="1418" w:type="dxa"/>
          </w:tcPr>
          <w:p w14:paraId="3D2C17B6" w14:textId="77777777" w:rsidR="005143AD" w:rsidRPr="00777772" w:rsidRDefault="005143AD" w:rsidP="00A56B41">
            <w:pPr>
              <w:spacing w:line="276" w:lineRule="auto"/>
              <w:jc w:val="center"/>
              <w:rPr>
                <w:bCs/>
                <w:sz w:val="24"/>
                <w:szCs w:val="24"/>
              </w:rPr>
            </w:pPr>
            <w:r w:rsidRPr="00777772">
              <w:rPr>
                <w:sz w:val="23"/>
                <w:szCs w:val="23"/>
              </w:rPr>
              <w:t>230</w:t>
            </w:r>
            <w:r w:rsidRPr="00777772">
              <w:rPr>
                <w:bCs/>
                <w:sz w:val="24"/>
                <w:szCs w:val="24"/>
              </w:rPr>
              <w:t>±10%/</w:t>
            </w:r>
          </w:p>
          <w:p w14:paraId="5F9672F0" w14:textId="77777777" w:rsidR="005143AD" w:rsidRPr="00777772" w:rsidRDefault="005143AD" w:rsidP="00A56B41">
            <w:pPr>
              <w:autoSpaceDE w:val="0"/>
              <w:autoSpaceDN w:val="0"/>
              <w:adjustRightInd w:val="0"/>
              <w:jc w:val="center"/>
              <w:rPr>
                <w:sz w:val="23"/>
                <w:szCs w:val="23"/>
              </w:rPr>
            </w:pPr>
            <w:r w:rsidRPr="00777772">
              <w:rPr>
                <w:bCs/>
                <w:color w:val="000000"/>
                <w:sz w:val="24"/>
                <w:szCs w:val="24"/>
              </w:rPr>
              <w:t>50</w:t>
            </w:r>
          </w:p>
        </w:tc>
      </w:tr>
      <w:tr w:rsidR="005143AD" w:rsidRPr="00777772" w14:paraId="792C97BA" w14:textId="77777777" w:rsidTr="00A56B41">
        <w:trPr>
          <w:trHeight w:val="247"/>
        </w:trPr>
        <w:tc>
          <w:tcPr>
            <w:tcW w:w="959" w:type="dxa"/>
            <w:vAlign w:val="center"/>
          </w:tcPr>
          <w:p w14:paraId="6A1EB5EF"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tcPr>
          <w:p w14:paraId="373684B1"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Полное давление</w:t>
            </w:r>
          </w:p>
        </w:tc>
        <w:tc>
          <w:tcPr>
            <w:tcW w:w="1560" w:type="dxa"/>
          </w:tcPr>
          <w:p w14:paraId="418D3F3C" w14:textId="77777777" w:rsidR="005143AD" w:rsidRPr="00777772" w:rsidRDefault="005143AD" w:rsidP="00A56B41">
            <w:pPr>
              <w:autoSpaceDE w:val="0"/>
              <w:autoSpaceDN w:val="0"/>
              <w:adjustRightInd w:val="0"/>
              <w:jc w:val="center"/>
              <w:rPr>
                <w:sz w:val="23"/>
                <w:szCs w:val="23"/>
              </w:rPr>
            </w:pPr>
            <w:r w:rsidRPr="00777772">
              <w:rPr>
                <w:sz w:val="23"/>
                <w:szCs w:val="23"/>
              </w:rPr>
              <w:t>Не менее</w:t>
            </w:r>
          </w:p>
        </w:tc>
        <w:tc>
          <w:tcPr>
            <w:tcW w:w="1417" w:type="dxa"/>
            <w:gridSpan w:val="2"/>
          </w:tcPr>
          <w:p w14:paraId="62BFBED5" w14:textId="77777777" w:rsidR="005143AD" w:rsidRPr="00777772" w:rsidRDefault="005143AD" w:rsidP="00A56B41">
            <w:pPr>
              <w:spacing w:line="276" w:lineRule="auto"/>
              <w:jc w:val="center"/>
              <w:rPr>
                <w:bCs/>
                <w:sz w:val="24"/>
                <w:szCs w:val="24"/>
              </w:rPr>
            </w:pPr>
            <w:r w:rsidRPr="00777772">
              <w:rPr>
                <w:sz w:val="24"/>
                <w:szCs w:val="24"/>
              </w:rPr>
              <w:t>ПА</w:t>
            </w:r>
          </w:p>
        </w:tc>
        <w:tc>
          <w:tcPr>
            <w:tcW w:w="1418" w:type="dxa"/>
          </w:tcPr>
          <w:p w14:paraId="7108C9A4" w14:textId="77777777" w:rsidR="005143AD" w:rsidRPr="00777772" w:rsidRDefault="005143AD" w:rsidP="00A56B41">
            <w:pPr>
              <w:autoSpaceDE w:val="0"/>
              <w:autoSpaceDN w:val="0"/>
              <w:adjustRightInd w:val="0"/>
              <w:jc w:val="center"/>
              <w:rPr>
                <w:sz w:val="23"/>
                <w:szCs w:val="23"/>
              </w:rPr>
            </w:pPr>
            <w:r>
              <w:rPr>
                <w:color w:val="000000"/>
                <w:sz w:val="24"/>
                <w:szCs w:val="24"/>
              </w:rPr>
              <w:t>*</w:t>
            </w:r>
          </w:p>
        </w:tc>
      </w:tr>
      <w:tr w:rsidR="005143AD" w:rsidRPr="00777772" w14:paraId="111D0BE5" w14:textId="77777777" w:rsidTr="00A56B41">
        <w:tc>
          <w:tcPr>
            <w:tcW w:w="959" w:type="dxa"/>
            <w:vAlign w:val="center"/>
          </w:tcPr>
          <w:p w14:paraId="3EC5C437"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tcPr>
          <w:p w14:paraId="44053F62" w14:textId="77777777" w:rsidR="005143AD" w:rsidRPr="00777772" w:rsidRDefault="005143AD" w:rsidP="00A56B41">
            <w:pPr>
              <w:autoSpaceDE w:val="0"/>
              <w:autoSpaceDN w:val="0"/>
              <w:adjustRightInd w:val="0"/>
              <w:jc w:val="center"/>
              <w:rPr>
                <w:sz w:val="23"/>
                <w:szCs w:val="23"/>
              </w:rPr>
            </w:pPr>
            <w:r w:rsidRPr="00777772">
              <w:rPr>
                <w:sz w:val="23"/>
                <w:szCs w:val="23"/>
              </w:rPr>
              <w:t>Мощность двигателя</w:t>
            </w:r>
          </w:p>
        </w:tc>
        <w:tc>
          <w:tcPr>
            <w:tcW w:w="1560" w:type="dxa"/>
          </w:tcPr>
          <w:p w14:paraId="185D5E6F"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50FC74E8" w14:textId="77777777" w:rsidR="005143AD" w:rsidRPr="00777772" w:rsidRDefault="005143AD" w:rsidP="00A56B41">
            <w:pPr>
              <w:spacing w:line="276" w:lineRule="auto"/>
              <w:jc w:val="center"/>
              <w:rPr>
                <w:bCs/>
                <w:sz w:val="24"/>
                <w:szCs w:val="24"/>
              </w:rPr>
            </w:pPr>
            <w:r w:rsidRPr="00777772">
              <w:rPr>
                <w:sz w:val="23"/>
                <w:szCs w:val="23"/>
              </w:rPr>
              <w:t>кВт</w:t>
            </w:r>
          </w:p>
        </w:tc>
        <w:tc>
          <w:tcPr>
            <w:tcW w:w="1418" w:type="dxa"/>
          </w:tcPr>
          <w:p w14:paraId="001DC50C" w14:textId="77777777" w:rsidR="005143AD" w:rsidRPr="00777772" w:rsidRDefault="005143AD" w:rsidP="00A56B41">
            <w:pPr>
              <w:autoSpaceDE w:val="0"/>
              <w:autoSpaceDN w:val="0"/>
              <w:adjustRightInd w:val="0"/>
              <w:jc w:val="center"/>
              <w:rPr>
                <w:sz w:val="23"/>
                <w:szCs w:val="23"/>
              </w:rPr>
            </w:pPr>
            <w:r>
              <w:rPr>
                <w:sz w:val="23"/>
                <w:szCs w:val="23"/>
              </w:rPr>
              <w:t>*</w:t>
            </w:r>
          </w:p>
        </w:tc>
      </w:tr>
      <w:tr w:rsidR="005143AD" w:rsidRPr="00777772" w14:paraId="58FE27BF" w14:textId="77777777" w:rsidTr="00A56B41">
        <w:tc>
          <w:tcPr>
            <w:tcW w:w="959" w:type="dxa"/>
            <w:vAlign w:val="center"/>
          </w:tcPr>
          <w:p w14:paraId="225DFBF4"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tcPr>
          <w:p w14:paraId="0A97847C"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Производительность (м3/ч)</w:t>
            </w:r>
          </w:p>
        </w:tc>
        <w:tc>
          <w:tcPr>
            <w:tcW w:w="1560" w:type="dxa"/>
          </w:tcPr>
          <w:p w14:paraId="71C2419D" w14:textId="77777777" w:rsidR="005143AD" w:rsidRPr="00777772" w:rsidRDefault="005143AD" w:rsidP="00A56B41">
            <w:pPr>
              <w:autoSpaceDE w:val="0"/>
              <w:autoSpaceDN w:val="0"/>
              <w:adjustRightInd w:val="0"/>
              <w:jc w:val="center"/>
              <w:rPr>
                <w:sz w:val="23"/>
                <w:szCs w:val="23"/>
              </w:rPr>
            </w:pPr>
            <w:r w:rsidRPr="00777772">
              <w:rPr>
                <w:sz w:val="23"/>
                <w:szCs w:val="23"/>
              </w:rPr>
              <w:t>Не менее</w:t>
            </w:r>
          </w:p>
        </w:tc>
        <w:tc>
          <w:tcPr>
            <w:tcW w:w="1417" w:type="dxa"/>
            <w:gridSpan w:val="2"/>
          </w:tcPr>
          <w:p w14:paraId="445C298F" w14:textId="77777777" w:rsidR="005143AD" w:rsidRPr="00777772" w:rsidRDefault="005143AD" w:rsidP="00A56B41">
            <w:pPr>
              <w:spacing w:line="276" w:lineRule="auto"/>
              <w:jc w:val="center"/>
              <w:rPr>
                <w:bCs/>
                <w:sz w:val="24"/>
                <w:szCs w:val="24"/>
              </w:rPr>
            </w:pPr>
            <w:r w:rsidRPr="00777772">
              <w:rPr>
                <w:sz w:val="24"/>
                <w:szCs w:val="24"/>
              </w:rPr>
              <w:t>м3/ч</w:t>
            </w:r>
          </w:p>
        </w:tc>
        <w:tc>
          <w:tcPr>
            <w:tcW w:w="1418" w:type="dxa"/>
          </w:tcPr>
          <w:p w14:paraId="1EB320CD" w14:textId="77777777" w:rsidR="005143AD" w:rsidRPr="00777772" w:rsidRDefault="005143AD" w:rsidP="00A56B41">
            <w:pPr>
              <w:autoSpaceDE w:val="0"/>
              <w:autoSpaceDN w:val="0"/>
              <w:adjustRightInd w:val="0"/>
              <w:jc w:val="center"/>
              <w:rPr>
                <w:sz w:val="23"/>
                <w:szCs w:val="23"/>
              </w:rPr>
            </w:pPr>
            <w:r>
              <w:rPr>
                <w:color w:val="000000"/>
                <w:sz w:val="24"/>
                <w:szCs w:val="24"/>
              </w:rPr>
              <w:t>*</w:t>
            </w:r>
          </w:p>
        </w:tc>
      </w:tr>
      <w:tr w:rsidR="005143AD" w:rsidRPr="00777772" w14:paraId="7EA91C47" w14:textId="77777777" w:rsidTr="00A56B41">
        <w:tc>
          <w:tcPr>
            <w:tcW w:w="959" w:type="dxa"/>
            <w:vAlign w:val="center"/>
          </w:tcPr>
          <w:p w14:paraId="2947AAF9" w14:textId="77777777" w:rsidR="005143AD" w:rsidRPr="00777772" w:rsidRDefault="005143AD" w:rsidP="000F5455">
            <w:pPr>
              <w:numPr>
                <w:ilvl w:val="0"/>
                <w:numId w:val="44"/>
              </w:numPr>
              <w:spacing w:line="276" w:lineRule="auto"/>
              <w:ind w:left="0" w:firstLine="142"/>
              <w:contextualSpacing/>
              <w:rPr>
                <w:bCs/>
                <w:sz w:val="24"/>
                <w:szCs w:val="24"/>
              </w:rPr>
            </w:pPr>
          </w:p>
        </w:tc>
        <w:tc>
          <w:tcPr>
            <w:tcW w:w="4252" w:type="dxa"/>
          </w:tcPr>
          <w:p w14:paraId="3D76CB1A"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Масса (кг.)</w:t>
            </w:r>
          </w:p>
        </w:tc>
        <w:tc>
          <w:tcPr>
            <w:tcW w:w="1560" w:type="dxa"/>
          </w:tcPr>
          <w:p w14:paraId="115A8A93"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5982F2FB" w14:textId="77777777" w:rsidR="005143AD" w:rsidRPr="00777772" w:rsidRDefault="005143AD" w:rsidP="00A56B41">
            <w:pPr>
              <w:spacing w:line="276" w:lineRule="auto"/>
              <w:jc w:val="center"/>
              <w:rPr>
                <w:bCs/>
                <w:sz w:val="24"/>
                <w:szCs w:val="24"/>
              </w:rPr>
            </w:pPr>
            <w:r w:rsidRPr="00777772">
              <w:rPr>
                <w:sz w:val="23"/>
                <w:szCs w:val="23"/>
              </w:rPr>
              <w:t>кг</w:t>
            </w:r>
          </w:p>
        </w:tc>
        <w:tc>
          <w:tcPr>
            <w:tcW w:w="1418" w:type="dxa"/>
          </w:tcPr>
          <w:p w14:paraId="0FB06F43" w14:textId="77777777" w:rsidR="005143AD" w:rsidRPr="00777772" w:rsidRDefault="005143AD" w:rsidP="00A56B41">
            <w:pPr>
              <w:autoSpaceDE w:val="0"/>
              <w:autoSpaceDN w:val="0"/>
              <w:adjustRightInd w:val="0"/>
              <w:jc w:val="center"/>
              <w:rPr>
                <w:sz w:val="23"/>
                <w:szCs w:val="23"/>
              </w:rPr>
            </w:pPr>
            <w:r>
              <w:rPr>
                <w:color w:val="000000"/>
                <w:sz w:val="24"/>
                <w:szCs w:val="24"/>
              </w:rPr>
              <w:t>*</w:t>
            </w:r>
          </w:p>
        </w:tc>
      </w:tr>
      <w:tr w:rsidR="005143AD" w:rsidRPr="00777772" w14:paraId="057FA694" w14:textId="77777777" w:rsidTr="00A56B41">
        <w:tc>
          <w:tcPr>
            <w:tcW w:w="959" w:type="dxa"/>
            <w:vAlign w:val="center"/>
          </w:tcPr>
          <w:p w14:paraId="38AEBFD0" w14:textId="77777777" w:rsidR="005143AD" w:rsidRPr="00777772" w:rsidRDefault="005143AD" w:rsidP="000F5455">
            <w:pPr>
              <w:numPr>
                <w:ilvl w:val="0"/>
                <w:numId w:val="45"/>
              </w:numPr>
              <w:spacing w:line="276" w:lineRule="auto"/>
              <w:contextualSpacing/>
              <w:jc w:val="center"/>
              <w:rPr>
                <w:b/>
                <w:bCs/>
                <w:sz w:val="24"/>
                <w:szCs w:val="24"/>
              </w:rPr>
            </w:pPr>
          </w:p>
        </w:tc>
        <w:tc>
          <w:tcPr>
            <w:tcW w:w="8647" w:type="dxa"/>
            <w:gridSpan w:val="5"/>
          </w:tcPr>
          <w:p w14:paraId="23015752" w14:textId="77777777" w:rsidR="005143AD" w:rsidRPr="00777772" w:rsidRDefault="005143AD" w:rsidP="00A56B41">
            <w:pPr>
              <w:spacing w:line="276" w:lineRule="auto"/>
              <w:jc w:val="center"/>
              <w:rPr>
                <w:b/>
                <w:bCs/>
                <w:sz w:val="24"/>
                <w:szCs w:val="24"/>
              </w:rPr>
            </w:pPr>
            <w:r w:rsidRPr="00777772">
              <w:rPr>
                <w:b/>
                <w:sz w:val="24"/>
                <w:szCs w:val="24"/>
              </w:rPr>
              <w:t>Система приточной вентиляции</w:t>
            </w:r>
          </w:p>
        </w:tc>
      </w:tr>
      <w:tr w:rsidR="005143AD" w:rsidRPr="00777772" w14:paraId="00CF8477" w14:textId="77777777" w:rsidTr="00A56B41">
        <w:tc>
          <w:tcPr>
            <w:tcW w:w="959" w:type="dxa"/>
            <w:vAlign w:val="center"/>
          </w:tcPr>
          <w:p w14:paraId="0D2641AD" w14:textId="77777777" w:rsidR="005143AD" w:rsidRPr="00777772" w:rsidRDefault="005143AD" w:rsidP="000F5455">
            <w:pPr>
              <w:numPr>
                <w:ilvl w:val="0"/>
                <w:numId w:val="46"/>
              </w:numPr>
              <w:spacing w:line="276" w:lineRule="auto"/>
              <w:contextualSpacing/>
              <w:rPr>
                <w:bCs/>
                <w:sz w:val="24"/>
                <w:szCs w:val="24"/>
              </w:rPr>
            </w:pPr>
          </w:p>
        </w:tc>
        <w:tc>
          <w:tcPr>
            <w:tcW w:w="4252" w:type="dxa"/>
          </w:tcPr>
          <w:p w14:paraId="0FB24F62"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Частота вращения крыльчатки вентилятора</w:t>
            </w:r>
          </w:p>
        </w:tc>
        <w:tc>
          <w:tcPr>
            <w:tcW w:w="1560" w:type="dxa"/>
          </w:tcPr>
          <w:p w14:paraId="469C2BA8"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7043A9B0" w14:textId="77777777" w:rsidR="005143AD" w:rsidRPr="00777772" w:rsidRDefault="005143AD" w:rsidP="00A56B41">
            <w:pPr>
              <w:spacing w:line="276" w:lineRule="auto"/>
              <w:jc w:val="center"/>
              <w:rPr>
                <w:bCs/>
                <w:sz w:val="24"/>
                <w:szCs w:val="24"/>
              </w:rPr>
            </w:pPr>
            <w:r w:rsidRPr="00777772">
              <w:rPr>
                <w:sz w:val="24"/>
                <w:szCs w:val="24"/>
              </w:rPr>
              <w:t>об/мин</w:t>
            </w:r>
          </w:p>
        </w:tc>
        <w:tc>
          <w:tcPr>
            <w:tcW w:w="1418" w:type="dxa"/>
          </w:tcPr>
          <w:p w14:paraId="6ED1C716" w14:textId="77777777" w:rsidR="005143AD" w:rsidRPr="00777772" w:rsidRDefault="005143AD" w:rsidP="00A56B41">
            <w:pPr>
              <w:spacing w:line="276" w:lineRule="auto"/>
              <w:jc w:val="center"/>
              <w:rPr>
                <w:bCs/>
                <w:sz w:val="24"/>
                <w:szCs w:val="24"/>
              </w:rPr>
            </w:pPr>
            <w:r>
              <w:rPr>
                <w:bCs/>
                <w:sz w:val="24"/>
                <w:szCs w:val="24"/>
              </w:rPr>
              <w:t>*</w:t>
            </w:r>
          </w:p>
        </w:tc>
      </w:tr>
      <w:tr w:rsidR="005143AD" w:rsidRPr="00777772" w14:paraId="7E7D2F20" w14:textId="77777777" w:rsidTr="00A56B41">
        <w:tc>
          <w:tcPr>
            <w:tcW w:w="959" w:type="dxa"/>
            <w:vAlign w:val="center"/>
          </w:tcPr>
          <w:p w14:paraId="34198B3E" w14:textId="77777777" w:rsidR="005143AD" w:rsidRPr="00777772" w:rsidRDefault="005143AD" w:rsidP="000F5455">
            <w:pPr>
              <w:numPr>
                <w:ilvl w:val="0"/>
                <w:numId w:val="46"/>
              </w:numPr>
              <w:spacing w:line="276" w:lineRule="auto"/>
              <w:contextualSpacing/>
              <w:rPr>
                <w:bCs/>
                <w:sz w:val="24"/>
                <w:szCs w:val="24"/>
              </w:rPr>
            </w:pPr>
          </w:p>
        </w:tc>
        <w:tc>
          <w:tcPr>
            <w:tcW w:w="4252" w:type="dxa"/>
            <w:vAlign w:val="center"/>
          </w:tcPr>
          <w:p w14:paraId="52FFA456" w14:textId="77777777" w:rsidR="005143AD" w:rsidRPr="00777772" w:rsidRDefault="005143AD" w:rsidP="00A56B41">
            <w:pPr>
              <w:jc w:val="center"/>
              <w:rPr>
                <w:sz w:val="24"/>
                <w:szCs w:val="24"/>
              </w:rPr>
            </w:pPr>
            <w:r w:rsidRPr="00777772">
              <w:rPr>
                <w:sz w:val="24"/>
                <w:szCs w:val="24"/>
              </w:rPr>
              <w:t>Напряжение</w:t>
            </w:r>
          </w:p>
        </w:tc>
        <w:tc>
          <w:tcPr>
            <w:tcW w:w="1560" w:type="dxa"/>
          </w:tcPr>
          <w:p w14:paraId="34506247" w14:textId="77777777" w:rsidR="005143AD" w:rsidRPr="00777772" w:rsidRDefault="005143AD" w:rsidP="00A56B41">
            <w:pPr>
              <w:autoSpaceDE w:val="0"/>
              <w:autoSpaceDN w:val="0"/>
              <w:adjustRightInd w:val="0"/>
              <w:jc w:val="center"/>
              <w:rPr>
                <w:sz w:val="23"/>
                <w:szCs w:val="23"/>
              </w:rPr>
            </w:pPr>
            <w:r w:rsidRPr="00777772">
              <w:rPr>
                <w:sz w:val="23"/>
                <w:szCs w:val="23"/>
              </w:rPr>
              <w:t>Точно</w:t>
            </w:r>
          </w:p>
        </w:tc>
        <w:tc>
          <w:tcPr>
            <w:tcW w:w="1417" w:type="dxa"/>
            <w:gridSpan w:val="2"/>
          </w:tcPr>
          <w:p w14:paraId="0AD716A9" w14:textId="77777777" w:rsidR="005143AD" w:rsidRPr="00777772" w:rsidRDefault="005143AD" w:rsidP="00A56B41">
            <w:pPr>
              <w:spacing w:line="276" w:lineRule="auto"/>
              <w:jc w:val="center"/>
              <w:rPr>
                <w:bCs/>
                <w:sz w:val="24"/>
                <w:szCs w:val="24"/>
              </w:rPr>
            </w:pPr>
            <w:r w:rsidRPr="00777772">
              <w:rPr>
                <w:bCs/>
                <w:sz w:val="24"/>
                <w:szCs w:val="24"/>
              </w:rPr>
              <w:t>В/ГЦ</w:t>
            </w:r>
          </w:p>
        </w:tc>
        <w:tc>
          <w:tcPr>
            <w:tcW w:w="1418" w:type="dxa"/>
          </w:tcPr>
          <w:p w14:paraId="788D1534" w14:textId="77777777" w:rsidR="005143AD" w:rsidRPr="00777772" w:rsidRDefault="005143AD" w:rsidP="00A56B41">
            <w:pPr>
              <w:spacing w:line="276" w:lineRule="auto"/>
              <w:jc w:val="center"/>
              <w:rPr>
                <w:bCs/>
                <w:sz w:val="24"/>
                <w:szCs w:val="24"/>
              </w:rPr>
            </w:pPr>
            <w:r w:rsidRPr="00777772">
              <w:rPr>
                <w:sz w:val="23"/>
                <w:szCs w:val="23"/>
              </w:rPr>
              <w:t>230</w:t>
            </w:r>
            <w:r w:rsidRPr="00777772">
              <w:rPr>
                <w:bCs/>
                <w:sz w:val="24"/>
                <w:szCs w:val="24"/>
              </w:rPr>
              <w:t>±10%/</w:t>
            </w:r>
          </w:p>
          <w:p w14:paraId="5773547D" w14:textId="77777777" w:rsidR="005143AD" w:rsidRPr="00777772" w:rsidRDefault="005143AD" w:rsidP="00A56B41">
            <w:pPr>
              <w:spacing w:line="276" w:lineRule="auto"/>
              <w:rPr>
                <w:bCs/>
                <w:sz w:val="24"/>
                <w:szCs w:val="24"/>
              </w:rPr>
            </w:pPr>
            <w:r w:rsidRPr="00777772">
              <w:rPr>
                <w:bCs/>
                <w:sz w:val="24"/>
                <w:szCs w:val="24"/>
              </w:rPr>
              <w:t>50</w:t>
            </w:r>
          </w:p>
        </w:tc>
      </w:tr>
      <w:tr w:rsidR="005143AD" w:rsidRPr="00777772" w14:paraId="39BB5B56" w14:textId="77777777" w:rsidTr="00A56B41">
        <w:tc>
          <w:tcPr>
            <w:tcW w:w="959" w:type="dxa"/>
            <w:vAlign w:val="center"/>
          </w:tcPr>
          <w:p w14:paraId="2385D829" w14:textId="77777777" w:rsidR="005143AD" w:rsidRPr="00777772" w:rsidRDefault="005143AD" w:rsidP="000F5455">
            <w:pPr>
              <w:numPr>
                <w:ilvl w:val="0"/>
                <w:numId w:val="46"/>
              </w:numPr>
              <w:spacing w:line="276" w:lineRule="auto"/>
              <w:contextualSpacing/>
              <w:rPr>
                <w:bCs/>
                <w:sz w:val="24"/>
                <w:szCs w:val="24"/>
              </w:rPr>
            </w:pPr>
          </w:p>
        </w:tc>
        <w:tc>
          <w:tcPr>
            <w:tcW w:w="4252" w:type="dxa"/>
          </w:tcPr>
          <w:p w14:paraId="60C26858"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Полное давление</w:t>
            </w:r>
          </w:p>
        </w:tc>
        <w:tc>
          <w:tcPr>
            <w:tcW w:w="1560" w:type="dxa"/>
          </w:tcPr>
          <w:p w14:paraId="1D29F4CD" w14:textId="77777777" w:rsidR="005143AD" w:rsidRPr="00777772" w:rsidRDefault="005143AD" w:rsidP="00A56B41">
            <w:pPr>
              <w:autoSpaceDE w:val="0"/>
              <w:autoSpaceDN w:val="0"/>
              <w:adjustRightInd w:val="0"/>
              <w:jc w:val="center"/>
              <w:rPr>
                <w:sz w:val="23"/>
                <w:szCs w:val="23"/>
              </w:rPr>
            </w:pPr>
            <w:r w:rsidRPr="00777772">
              <w:rPr>
                <w:sz w:val="23"/>
                <w:szCs w:val="23"/>
              </w:rPr>
              <w:t>Не менее</w:t>
            </w:r>
          </w:p>
        </w:tc>
        <w:tc>
          <w:tcPr>
            <w:tcW w:w="1417" w:type="dxa"/>
            <w:gridSpan w:val="2"/>
          </w:tcPr>
          <w:p w14:paraId="6DA12779" w14:textId="77777777" w:rsidR="005143AD" w:rsidRPr="00777772" w:rsidRDefault="005143AD" w:rsidP="00A56B41">
            <w:pPr>
              <w:spacing w:line="276" w:lineRule="auto"/>
              <w:jc w:val="center"/>
              <w:rPr>
                <w:bCs/>
                <w:sz w:val="24"/>
                <w:szCs w:val="24"/>
              </w:rPr>
            </w:pPr>
            <w:r w:rsidRPr="00777772">
              <w:rPr>
                <w:sz w:val="24"/>
                <w:szCs w:val="24"/>
              </w:rPr>
              <w:t>ПА</w:t>
            </w:r>
          </w:p>
        </w:tc>
        <w:tc>
          <w:tcPr>
            <w:tcW w:w="1418" w:type="dxa"/>
          </w:tcPr>
          <w:p w14:paraId="5A744657" w14:textId="77777777" w:rsidR="005143AD" w:rsidRPr="00777772" w:rsidRDefault="005143AD" w:rsidP="00A56B41">
            <w:pPr>
              <w:spacing w:line="276" w:lineRule="auto"/>
              <w:jc w:val="center"/>
              <w:rPr>
                <w:bCs/>
                <w:sz w:val="24"/>
                <w:szCs w:val="24"/>
              </w:rPr>
            </w:pPr>
            <w:r>
              <w:rPr>
                <w:bCs/>
                <w:sz w:val="24"/>
                <w:szCs w:val="24"/>
              </w:rPr>
              <w:t>*</w:t>
            </w:r>
          </w:p>
        </w:tc>
      </w:tr>
      <w:tr w:rsidR="005143AD" w:rsidRPr="00777772" w14:paraId="203A90A4" w14:textId="77777777" w:rsidTr="00A56B41">
        <w:tc>
          <w:tcPr>
            <w:tcW w:w="959" w:type="dxa"/>
            <w:vAlign w:val="center"/>
          </w:tcPr>
          <w:p w14:paraId="63ABC303" w14:textId="77777777" w:rsidR="005143AD" w:rsidRPr="00777772" w:rsidRDefault="005143AD" w:rsidP="000F5455">
            <w:pPr>
              <w:numPr>
                <w:ilvl w:val="0"/>
                <w:numId w:val="46"/>
              </w:numPr>
              <w:spacing w:line="276" w:lineRule="auto"/>
              <w:contextualSpacing/>
              <w:rPr>
                <w:bCs/>
                <w:sz w:val="24"/>
                <w:szCs w:val="24"/>
              </w:rPr>
            </w:pPr>
          </w:p>
        </w:tc>
        <w:tc>
          <w:tcPr>
            <w:tcW w:w="4252" w:type="dxa"/>
          </w:tcPr>
          <w:p w14:paraId="4F6542F3" w14:textId="77777777" w:rsidR="005143AD" w:rsidRPr="00777772" w:rsidRDefault="005143AD" w:rsidP="00A56B41">
            <w:pPr>
              <w:autoSpaceDE w:val="0"/>
              <w:autoSpaceDN w:val="0"/>
              <w:adjustRightInd w:val="0"/>
              <w:jc w:val="center"/>
              <w:rPr>
                <w:sz w:val="23"/>
                <w:szCs w:val="23"/>
              </w:rPr>
            </w:pPr>
            <w:r w:rsidRPr="00777772">
              <w:rPr>
                <w:sz w:val="23"/>
                <w:szCs w:val="23"/>
              </w:rPr>
              <w:t>Мощность двигателя</w:t>
            </w:r>
          </w:p>
        </w:tc>
        <w:tc>
          <w:tcPr>
            <w:tcW w:w="1560" w:type="dxa"/>
          </w:tcPr>
          <w:p w14:paraId="7AC63D97"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2235B77A" w14:textId="77777777" w:rsidR="005143AD" w:rsidRPr="00777772" w:rsidRDefault="005143AD" w:rsidP="00A56B41">
            <w:pPr>
              <w:spacing w:line="276" w:lineRule="auto"/>
              <w:jc w:val="center"/>
              <w:rPr>
                <w:bCs/>
                <w:sz w:val="24"/>
                <w:szCs w:val="24"/>
              </w:rPr>
            </w:pPr>
            <w:r w:rsidRPr="00777772">
              <w:rPr>
                <w:sz w:val="23"/>
                <w:szCs w:val="23"/>
              </w:rPr>
              <w:t>кВт</w:t>
            </w:r>
          </w:p>
        </w:tc>
        <w:tc>
          <w:tcPr>
            <w:tcW w:w="1418" w:type="dxa"/>
          </w:tcPr>
          <w:p w14:paraId="01CC9346" w14:textId="77777777" w:rsidR="005143AD" w:rsidRPr="00777772" w:rsidRDefault="005143AD" w:rsidP="00A56B41">
            <w:pPr>
              <w:spacing w:line="276" w:lineRule="auto"/>
              <w:jc w:val="center"/>
              <w:rPr>
                <w:bCs/>
                <w:sz w:val="24"/>
                <w:szCs w:val="24"/>
              </w:rPr>
            </w:pPr>
            <w:r>
              <w:rPr>
                <w:bCs/>
                <w:sz w:val="24"/>
                <w:szCs w:val="24"/>
              </w:rPr>
              <w:t>*</w:t>
            </w:r>
          </w:p>
        </w:tc>
      </w:tr>
      <w:tr w:rsidR="005143AD" w:rsidRPr="00777772" w14:paraId="353D3B87" w14:textId="77777777" w:rsidTr="00A56B41">
        <w:tc>
          <w:tcPr>
            <w:tcW w:w="959" w:type="dxa"/>
            <w:vAlign w:val="center"/>
          </w:tcPr>
          <w:p w14:paraId="01CB9D81" w14:textId="77777777" w:rsidR="005143AD" w:rsidRPr="00777772" w:rsidRDefault="005143AD" w:rsidP="000F5455">
            <w:pPr>
              <w:numPr>
                <w:ilvl w:val="0"/>
                <w:numId w:val="46"/>
              </w:numPr>
              <w:spacing w:line="276" w:lineRule="auto"/>
              <w:contextualSpacing/>
              <w:rPr>
                <w:bCs/>
                <w:sz w:val="24"/>
                <w:szCs w:val="24"/>
              </w:rPr>
            </w:pPr>
          </w:p>
        </w:tc>
        <w:tc>
          <w:tcPr>
            <w:tcW w:w="4252" w:type="dxa"/>
          </w:tcPr>
          <w:p w14:paraId="7B6611A3"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Производительность (м3/ч)</w:t>
            </w:r>
          </w:p>
        </w:tc>
        <w:tc>
          <w:tcPr>
            <w:tcW w:w="1560" w:type="dxa"/>
          </w:tcPr>
          <w:p w14:paraId="15BF87C4" w14:textId="77777777" w:rsidR="005143AD" w:rsidRPr="00777772" w:rsidRDefault="005143AD" w:rsidP="00A56B41">
            <w:pPr>
              <w:autoSpaceDE w:val="0"/>
              <w:autoSpaceDN w:val="0"/>
              <w:adjustRightInd w:val="0"/>
              <w:jc w:val="center"/>
              <w:rPr>
                <w:sz w:val="23"/>
                <w:szCs w:val="23"/>
              </w:rPr>
            </w:pPr>
            <w:r w:rsidRPr="00777772">
              <w:rPr>
                <w:sz w:val="23"/>
                <w:szCs w:val="23"/>
              </w:rPr>
              <w:t>Не менее</w:t>
            </w:r>
          </w:p>
        </w:tc>
        <w:tc>
          <w:tcPr>
            <w:tcW w:w="1417" w:type="dxa"/>
            <w:gridSpan w:val="2"/>
          </w:tcPr>
          <w:p w14:paraId="6FC823D2" w14:textId="77777777" w:rsidR="005143AD" w:rsidRPr="00777772" w:rsidRDefault="005143AD" w:rsidP="00A56B41">
            <w:pPr>
              <w:spacing w:line="276" w:lineRule="auto"/>
              <w:jc w:val="center"/>
              <w:rPr>
                <w:bCs/>
                <w:sz w:val="24"/>
                <w:szCs w:val="24"/>
              </w:rPr>
            </w:pPr>
            <w:r w:rsidRPr="00777772">
              <w:rPr>
                <w:sz w:val="24"/>
                <w:szCs w:val="24"/>
              </w:rPr>
              <w:t>м3/ч</w:t>
            </w:r>
          </w:p>
        </w:tc>
        <w:tc>
          <w:tcPr>
            <w:tcW w:w="1418" w:type="dxa"/>
          </w:tcPr>
          <w:p w14:paraId="6C132347" w14:textId="77777777" w:rsidR="005143AD" w:rsidRPr="00777772" w:rsidRDefault="005143AD" w:rsidP="00A56B41">
            <w:pPr>
              <w:spacing w:line="276" w:lineRule="auto"/>
              <w:jc w:val="center"/>
              <w:rPr>
                <w:bCs/>
                <w:sz w:val="24"/>
                <w:szCs w:val="24"/>
              </w:rPr>
            </w:pPr>
            <w:r>
              <w:rPr>
                <w:bCs/>
                <w:sz w:val="24"/>
                <w:szCs w:val="24"/>
              </w:rPr>
              <w:t>*</w:t>
            </w:r>
          </w:p>
        </w:tc>
      </w:tr>
      <w:tr w:rsidR="005143AD" w:rsidRPr="00777772" w14:paraId="0D961D30" w14:textId="77777777" w:rsidTr="00A56B41">
        <w:tc>
          <w:tcPr>
            <w:tcW w:w="959" w:type="dxa"/>
            <w:vAlign w:val="center"/>
          </w:tcPr>
          <w:p w14:paraId="092170B4" w14:textId="77777777" w:rsidR="005143AD" w:rsidRPr="00777772" w:rsidRDefault="005143AD" w:rsidP="000F5455">
            <w:pPr>
              <w:numPr>
                <w:ilvl w:val="0"/>
                <w:numId w:val="46"/>
              </w:numPr>
              <w:spacing w:line="276" w:lineRule="auto"/>
              <w:contextualSpacing/>
              <w:rPr>
                <w:bCs/>
                <w:sz w:val="24"/>
                <w:szCs w:val="24"/>
              </w:rPr>
            </w:pPr>
          </w:p>
        </w:tc>
        <w:tc>
          <w:tcPr>
            <w:tcW w:w="4252" w:type="dxa"/>
          </w:tcPr>
          <w:p w14:paraId="62ED67E1" w14:textId="77777777" w:rsidR="005143AD" w:rsidRPr="00777772" w:rsidRDefault="005143AD" w:rsidP="00A56B41">
            <w:pPr>
              <w:autoSpaceDE w:val="0"/>
              <w:autoSpaceDN w:val="0"/>
              <w:adjustRightInd w:val="0"/>
              <w:jc w:val="center"/>
              <w:rPr>
                <w:sz w:val="23"/>
                <w:szCs w:val="23"/>
              </w:rPr>
            </w:pPr>
            <w:r w:rsidRPr="00777772">
              <w:rPr>
                <w:color w:val="000000"/>
                <w:sz w:val="24"/>
                <w:szCs w:val="24"/>
              </w:rPr>
              <w:t>Масса (кг.)</w:t>
            </w:r>
          </w:p>
        </w:tc>
        <w:tc>
          <w:tcPr>
            <w:tcW w:w="1560" w:type="dxa"/>
          </w:tcPr>
          <w:p w14:paraId="48B70F4F" w14:textId="77777777" w:rsidR="005143AD" w:rsidRPr="00777772" w:rsidRDefault="005143AD" w:rsidP="00A56B41">
            <w:pPr>
              <w:autoSpaceDE w:val="0"/>
              <w:autoSpaceDN w:val="0"/>
              <w:adjustRightInd w:val="0"/>
              <w:jc w:val="center"/>
              <w:rPr>
                <w:sz w:val="23"/>
                <w:szCs w:val="23"/>
              </w:rPr>
            </w:pPr>
            <w:r w:rsidRPr="00777772">
              <w:rPr>
                <w:sz w:val="23"/>
                <w:szCs w:val="23"/>
              </w:rPr>
              <w:t>Не более</w:t>
            </w:r>
          </w:p>
        </w:tc>
        <w:tc>
          <w:tcPr>
            <w:tcW w:w="1417" w:type="dxa"/>
            <w:gridSpan w:val="2"/>
          </w:tcPr>
          <w:p w14:paraId="31D32B1B" w14:textId="77777777" w:rsidR="005143AD" w:rsidRPr="00777772" w:rsidRDefault="005143AD" w:rsidP="00A56B41">
            <w:pPr>
              <w:spacing w:line="276" w:lineRule="auto"/>
              <w:jc w:val="center"/>
              <w:rPr>
                <w:bCs/>
                <w:sz w:val="24"/>
                <w:szCs w:val="24"/>
              </w:rPr>
            </w:pPr>
            <w:r w:rsidRPr="00777772">
              <w:rPr>
                <w:sz w:val="23"/>
                <w:szCs w:val="23"/>
              </w:rPr>
              <w:t>кг</w:t>
            </w:r>
          </w:p>
        </w:tc>
        <w:tc>
          <w:tcPr>
            <w:tcW w:w="1418" w:type="dxa"/>
          </w:tcPr>
          <w:p w14:paraId="0D2989BF" w14:textId="77777777" w:rsidR="005143AD" w:rsidRPr="00777772" w:rsidRDefault="005143AD" w:rsidP="00A56B41">
            <w:pPr>
              <w:spacing w:line="276" w:lineRule="auto"/>
              <w:jc w:val="center"/>
              <w:rPr>
                <w:bCs/>
                <w:sz w:val="24"/>
                <w:szCs w:val="24"/>
              </w:rPr>
            </w:pPr>
            <w:r>
              <w:rPr>
                <w:bCs/>
                <w:sz w:val="24"/>
                <w:szCs w:val="24"/>
              </w:rPr>
              <w:t>*</w:t>
            </w:r>
          </w:p>
        </w:tc>
      </w:tr>
      <w:tr w:rsidR="005143AD" w:rsidRPr="00777772" w14:paraId="4E119950" w14:textId="77777777" w:rsidTr="00A56B41">
        <w:tc>
          <w:tcPr>
            <w:tcW w:w="959" w:type="dxa"/>
          </w:tcPr>
          <w:p w14:paraId="52EA61C6" w14:textId="77777777" w:rsidR="005143AD" w:rsidRPr="00777772" w:rsidRDefault="005143AD" w:rsidP="00A56B41">
            <w:pPr>
              <w:spacing w:line="276" w:lineRule="auto"/>
              <w:rPr>
                <w:b/>
                <w:bCs/>
                <w:sz w:val="24"/>
                <w:szCs w:val="24"/>
              </w:rPr>
            </w:pPr>
            <w:r w:rsidRPr="00777772">
              <w:rPr>
                <w:b/>
                <w:bCs/>
                <w:sz w:val="24"/>
                <w:szCs w:val="24"/>
              </w:rPr>
              <w:t>4</w:t>
            </w:r>
          </w:p>
        </w:tc>
        <w:tc>
          <w:tcPr>
            <w:tcW w:w="8647" w:type="dxa"/>
            <w:gridSpan w:val="5"/>
          </w:tcPr>
          <w:p w14:paraId="04B5D0A2" w14:textId="77777777" w:rsidR="005143AD" w:rsidRPr="00777772" w:rsidRDefault="005143AD" w:rsidP="00A56B41">
            <w:pPr>
              <w:spacing w:line="276" w:lineRule="auto"/>
              <w:rPr>
                <w:b/>
                <w:bCs/>
                <w:sz w:val="24"/>
                <w:szCs w:val="24"/>
              </w:rPr>
            </w:pPr>
            <w:r w:rsidRPr="00777772">
              <w:rPr>
                <w:b/>
                <w:sz w:val="24"/>
                <w:szCs w:val="24"/>
              </w:rPr>
              <w:t xml:space="preserve">Требования к комплектации и оснастки Оборудования </w:t>
            </w:r>
          </w:p>
        </w:tc>
      </w:tr>
      <w:tr w:rsidR="005143AD" w:rsidRPr="00777772" w14:paraId="6E2AFA0E" w14:textId="77777777" w:rsidTr="00A56B41">
        <w:tc>
          <w:tcPr>
            <w:tcW w:w="959" w:type="dxa"/>
          </w:tcPr>
          <w:p w14:paraId="14337053" w14:textId="77777777" w:rsidR="005143AD" w:rsidRPr="00777772" w:rsidRDefault="005143AD" w:rsidP="00A56B41">
            <w:pPr>
              <w:spacing w:line="276" w:lineRule="auto"/>
              <w:rPr>
                <w:bCs/>
                <w:sz w:val="24"/>
                <w:szCs w:val="24"/>
              </w:rPr>
            </w:pPr>
            <w:r w:rsidRPr="00777772">
              <w:rPr>
                <w:bCs/>
                <w:sz w:val="24"/>
                <w:szCs w:val="24"/>
              </w:rPr>
              <w:lastRenderedPageBreak/>
              <w:t>№</w:t>
            </w:r>
          </w:p>
        </w:tc>
        <w:tc>
          <w:tcPr>
            <w:tcW w:w="4252" w:type="dxa"/>
          </w:tcPr>
          <w:p w14:paraId="1468E6F6" w14:textId="77777777" w:rsidR="005143AD" w:rsidRPr="00777772" w:rsidRDefault="005143AD" w:rsidP="00A56B41">
            <w:pPr>
              <w:autoSpaceDE w:val="0"/>
              <w:autoSpaceDN w:val="0"/>
              <w:adjustRightInd w:val="0"/>
              <w:rPr>
                <w:bCs/>
                <w:sz w:val="24"/>
                <w:szCs w:val="24"/>
              </w:rPr>
            </w:pPr>
            <w:r w:rsidRPr="00777772">
              <w:rPr>
                <w:bCs/>
                <w:sz w:val="22"/>
                <w:szCs w:val="22"/>
              </w:rPr>
              <w:t xml:space="preserve">Наименование  </w:t>
            </w:r>
          </w:p>
        </w:tc>
        <w:tc>
          <w:tcPr>
            <w:tcW w:w="2127" w:type="dxa"/>
            <w:gridSpan w:val="2"/>
          </w:tcPr>
          <w:p w14:paraId="177137CC" w14:textId="77777777" w:rsidR="005143AD" w:rsidRPr="00777772" w:rsidRDefault="005143AD" w:rsidP="00A56B41">
            <w:pPr>
              <w:spacing w:line="276" w:lineRule="auto"/>
              <w:rPr>
                <w:bCs/>
                <w:sz w:val="24"/>
                <w:szCs w:val="24"/>
              </w:rPr>
            </w:pPr>
            <w:r w:rsidRPr="00777772">
              <w:rPr>
                <w:bCs/>
                <w:sz w:val="24"/>
                <w:szCs w:val="24"/>
              </w:rPr>
              <w:t>Кол-во в 1 компл.</w:t>
            </w:r>
          </w:p>
        </w:tc>
        <w:tc>
          <w:tcPr>
            <w:tcW w:w="2268" w:type="dxa"/>
            <w:gridSpan w:val="2"/>
          </w:tcPr>
          <w:p w14:paraId="6D764B13" w14:textId="77777777" w:rsidR="005143AD" w:rsidRPr="00777772" w:rsidRDefault="005143AD" w:rsidP="00A56B41">
            <w:pPr>
              <w:spacing w:line="276" w:lineRule="auto"/>
              <w:rPr>
                <w:bCs/>
                <w:sz w:val="24"/>
                <w:szCs w:val="24"/>
              </w:rPr>
            </w:pPr>
            <w:r w:rsidRPr="00777772">
              <w:rPr>
                <w:bCs/>
                <w:sz w:val="24"/>
                <w:szCs w:val="24"/>
              </w:rPr>
              <w:t>Общее кол-во компл.</w:t>
            </w:r>
          </w:p>
        </w:tc>
      </w:tr>
      <w:tr w:rsidR="005143AD" w:rsidRPr="00777772" w14:paraId="7C20DE78" w14:textId="77777777" w:rsidTr="00A56B41">
        <w:tc>
          <w:tcPr>
            <w:tcW w:w="959" w:type="dxa"/>
          </w:tcPr>
          <w:p w14:paraId="01C7E97E" w14:textId="77777777" w:rsidR="005143AD" w:rsidRPr="00777772" w:rsidRDefault="005143AD" w:rsidP="00A56B41">
            <w:pPr>
              <w:spacing w:line="276" w:lineRule="auto"/>
              <w:rPr>
                <w:bCs/>
                <w:sz w:val="24"/>
                <w:szCs w:val="24"/>
              </w:rPr>
            </w:pPr>
            <w:r w:rsidRPr="00777772">
              <w:rPr>
                <w:bCs/>
                <w:sz w:val="24"/>
                <w:szCs w:val="24"/>
              </w:rPr>
              <w:t xml:space="preserve">4.1 </w:t>
            </w:r>
          </w:p>
        </w:tc>
        <w:tc>
          <w:tcPr>
            <w:tcW w:w="8647" w:type="dxa"/>
            <w:gridSpan w:val="5"/>
          </w:tcPr>
          <w:p w14:paraId="6D554ABB" w14:textId="77777777" w:rsidR="005143AD" w:rsidRPr="00777772" w:rsidRDefault="005143AD" w:rsidP="00A56B41">
            <w:pPr>
              <w:spacing w:line="276" w:lineRule="auto"/>
              <w:rPr>
                <w:bCs/>
                <w:sz w:val="24"/>
                <w:szCs w:val="24"/>
              </w:rPr>
            </w:pPr>
            <w:r w:rsidRPr="00777772">
              <w:rPr>
                <w:b/>
                <w:sz w:val="24"/>
                <w:szCs w:val="24"/>
              </w:rPr>
              <w:t>Система отсоса газов и аэрозолей из зоны сварки в составе:</w:t>
            </w:r>
          </w:p>
        </w:tc>
      </w:tr>
      <w:tr w:rsidR="005143AD" w:rsidRPr="00777772" w14:paraId="3A329B31" w14:textId="77777777" w:rsidTr="00A56B41">
        <w:tc>
          <w:tcPr>
            <w:tcW w:w="959" w:type="dxa"/>
          </w:tcPr>
          <w:p w14:paraId="1403A027" w14:textId="77777777" w:rsidR="005143AD" w:rsidRPr="00777772" w:rsidRDefault="005143AD" w:rsidP="00A56B41">
            <w:pPr>
              <w:spacing w:line="276" w:lineRule="auto"/>
              <w:rPr>
                <w:bCs/>
                <w:sz w:val="24"/>
                <w:szCs w:val="24"/>
              </w:rPr>
            </w:pPr>
            <w:r w:rsidRPr="00777772">
              <w:rPr>
                <w:bCs/>
                <w:sz w:val="24"/>
                <w:szCs w:val="24"/>
              </w:rPr>
              <w:t>4.1.1</w:t>
            </w:r>
          </w:p>
        </w:tc>
        <w:tc>
          <w:tcPr>
            <w:tcW w:w="4252" w:type="dxa"/>
          </w:tcPr>
          <w:p w14:paraId="6A23A3B3" w14:textId="77777777" w:rsidR="005143AD" w:rsidRPr="00777772" w:rsidRDefault="005143AD" w:rsidP="00A56B41">
            <w:pPr>
              <w:autoSpaceDE w:val="0"/>
              <w:autoSpaceDN w:val="0"/>
              <w:adjustRightInd w:val="0"/>
              <w:rPr>
                <w:bCs/>
                <w:sz w:val="22"/>
                <w:szCs w:val="22"/>
              </w:rPr>
            </w:pPr>
            <w:r w:rsidRPr="00777772">
              <w:rPr>
                <w:bCs/>
                <w:sz w:val="22"/>
                <w:szCs w:val="22"/>
              </w:rPr>
              <w:t>Вентилятор центробежный на подставке с резиновыми ножками взрывозащищенное исполнение, с пускателем, кабелем 50м, вилкой</w:t>
            </w:r>
          </w:p>
        </w:tc>
        <w:tc>
          <w:tcPr>
            <w:tcW w:w="2127" w:type="dxa"/>
            <w:gridSpan w:val="2"/>
          </w:tcPr>
          <w:p w14:paraId="744BF852" w14:textId="77777777" w:rsidR="005143AD" w:rsidRPr="00777772" w:rsidRDefault="005143AD" w:rsidP="00A56B41">
            <w:pPr>
              <w:spacing w:line="276" w:lineRule="auto"/>
              <w:rPr>
                <w:bCs/>
                <w:sz w:val="24"/>
                <w:szCs w:val="24"/>
              </w:rPr>
            </w:pPr>
            <w:r w:rsidRPr="00777772">
              <w:rPr>
                <w:bCs/>
                <w:sz w:val="24"/>
                <w:szCs w:val="24"/>
              </w:rPr>
              <w:t xml:space="preserve">1 шт. </w:t>
            </w:r>
          </w:p>
        </w:tc>
        <w:tc>
          <w:tcPr>
            <w:tcW w:w="2268" w:type="dxa"/>
            <w:gridSpan w:val="2"/>
            <w:vMerge w:val="restart"/>
          </w:tcPr>
          <w:p w14:paraId="21824A04" w14:textId="77777777" w:rsidR="005143AD" w:rsidRDefault="005143AD" w:rsidP="00A56B41">
            <w:pPr>
              <w:spacing w:line="276" w:lineRule="auto"/>
              <w:jc w:val="center"/>
              <w:rPr>
                <w:bCs/>
                <w:sz w:val="24"/>
                <w:szCs w:val="24"/>
              </w:rPr>
            </w:pPr>
          </w:p>
          <w:p w14:paraId="1E5E4868" w14:textId="77777777" w:rsidR="005143AD" w:rsidRDefault="005143AD" w:rsidP="00A56B41">
            <w:pPr>
              <w:spacing w:line="276" w:lineRule="auto"/>
              <w:jc w:val="center"/>
              <w:rPr>
                <w:bCs/>
                <w:sz w:val="24"/>
                <w:szCs w:val="24"/>
              </w:rPr>
            </w:pPr>
          </w:p>
          <w:p w14:paraId="220C862A" w14:textId="77777777" w:rsidR="005143AD" w:rsidRDefault="005143AD" w:rsidP="00A56B41">
            <w:pPr>
              <w:spacing w:line="276" w:lineRule="auto"/>
              <w:jc w:val="center"/>
              <w:rPr>
                <w:bCs/>
                <w:sz w:val="24"/>
                <w:szCs w:val="24"/>
              </w:rPr>
            </w:pPr>
          </w:p>
          <w:p w14:paraId="5583BE91" w14:textId="77777777" w:rsidR="005143AD" w:rsidRPr="00777772" w:rsidRDefault="005143AD" w:rsidP="00A56B41">
            <w:pPr>
              <w:spacing w:line="276" w:lineRule="auto"/>
              <w:jc w:val="center"/>
              <w:rPr>
                <w:bCs/>
                <w:sz w:val="24"/>
                <w:szCs w:val="24"/>
              </w:rPr>
            </w:pPr>
            <w:r w:rsidRPr="00777772">
              <w:rPr>
                <w:bCs/>
                <w:sz w:val="24"/>
                <w:szCs w:val="24"/>
              </w:rPr>
              <w:t>20 компл.</w:t>
            </w:r>
          </w:p>
        </w:tc>
      </w:tr>
      <w:tr w:rsidR="005143AD" w:rsidRPr="00777772" w14:paraId="7CFE4B5D" w14:textId="77777777" w:rsidTr="00A56B41">
        <w:tc>
          <w:tcPr>
            <w:tcW w:w="959" w:type="dxa"/>
          </w:tcPr>
          <w:p w14:paraId="42786A76" w14:textId="77777777" w:rsidR="005143AD" w:rsidRPr="00777772" w:rsidRDefault="005143AD" w:rsidP="00A56B41">
            <w:pPr>
              <w:spacing w:line="276" w:lineRule="auto"/>
              <w:rPr>
                <w:bCs/>
                <w:sz w:val="24"/>
                <w:szCs w:val="24"/>
              </w:rPr>
            </w:pPr>
            <w:r w:rsidRPr="00777772">
              <w:rPr>
                <w:bCs/>
                <w:sz w:val="24"/>
                <w:szCs w:val="24"/>
              </w:rPr>
              <w:t>4.1.2</w:t>
            </w:r>
          </w:p>
        </w:tc>
        <w:tc>
          <w:tcPr>
            <w:tcW w:w="4252" w:type="dxa"/>
          </w:tcPr>
          <w:p w14:paraId="20990B88" w14:textId="77777777" w:rsidR="005143AD" w:rsidRPr="00777772" w:rsidRDefault="005143AD" w:rsidP="00A56B41">
            <w:pPr>
              <w:autoSpaceDE w:val="0"/>
              <w:autoSpaceDN w:val="0"/>
              <w:adjustRightInd w:val="0"/>
              <w:rPr>
                <w:bCs/>
                <w:sz w:val="22"/>
                <w:szCs w:val="22"/>
              </w:rPr>
            </w:pPr>
            <w:r w:rsidRPr="00777772">
              <w:rPr>
                <w:bCs/>
                <w:sz w:val="22"/>
                <w:szCs w:val="22"/>
              </w:rPr>
              <w:t>Гибкий шланг d=160 мм длиной 20м. из огнестойкого материала, армированный стойкой к деформации проволокой</w:t>
            </w:r>
          </w:p>
        </w:tc>
        <w:tc>
          <w:tcPr>
            <w:tcW w:w="2127" w:type="dxa"/>
            <w:gridSpan w:val="2"/>
          </w:tcPr>
          <w:p w14:paraId="2A5C3201"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2DF722C9" w14:textId="77777777" w:rsidR="005143AD" w:rsidRPr="00777772" w:rsidRDefault="005143AD" w:rsidP="00A56B41">
            <w:pPr>
              <w:spacing w:line="276" w:lineRule="auto"/>
              <w:rPr>
                <w:bCs/>
                <w:sz w:val="24"/>
                <w:szCs w:val="24"/>
              </w:rPr>
            </w:pPr>
          </w:p>
        </w:tc>
      </w:tr>
      <w:tr w:rsidR="005143AD" w:rsidRPr="00777772" w14:paraId="45D6B870" w14:textId="77777777" w:rsidTr="00A56B41">
        <w:tc>
          <w:tcPr>
            <w:tcW w:w="959" w:type="dxa"/>
          </w:tcPr>
          <w:p w14:paraId="429E2087" w14:textId="77777777" w:rsidR="005143AD" w:rsidRPr="00777772" w:rsidRDefault="005143AD" w:rsidP="00A56B41">
            <w:pPr>
              <w:spacing w:line="276" w:lineRule="auto"/>
              <w:rPr>
                <w:bCs/>
                <w:sz w:val="24"/>
                <w:szCs w:val="24"/>
              </w:rPr>
            </w:pPr>
            <w:r w:rsidRPr="00777772">
              <w:rPr>
                <w:bCs/>
                <w:sz w:val="24"/>
                <w:szCs w:val="24"/>
              </w:rPr>
              <w:t>4.1.3</w:t>
            </w:r>
          </w:p>
        </w:tc>
        <w:tc>
          <w:tcPr>
            <w:tcW w:w="4252" w:type="dxa"/>
          </w:tcPr>
          <w:p w14:paraId="4752AAB1" w14:textId="77777777" w:rsidR="005143AD" w:rsidRPr="00777772" w:rsidRDefault="005143AD" w:rsidP="00A56B41">
            <w:pPr>
              <w:autoSpaceDE w:val="0"/>
              <w:autoSpaceDN w:val="0"/>
              <w:adjustRightInd w:val="0"/>
              <w:rPr>
                <w:bCs/>
                <w:sz w:val="22"/>
                <w:szCs w:val="22"/>
              </w:rPr>
            </w:pPr>
            <w:r w:rsidRPr="00777772">
              <w:rPr>
                <w:bCs/>
                <w:sz w:val="22"/>
                <w:szCs w:val="22"/>
              </w:rPr>
              <w:t>Воздухоприемная  воронка с магнитным держателем</w:t>
            </w:r>
          </w:p>
        </w:tc>
        <w:tc>
          <w:tcPr>
            <w:tcW w:w="2127" w:type="dxa"/>
            <w:gridSpan w:val="2"/>
          </w:tcPr>
          <w:p w14:paraId="496B255D"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2E852B31" w14:textId="77777777" w:rsidR="005143AD" w:rsidRPr="00777772" w:rsidRDefault="005143AD" w:rsidP="00A56B41">
            <w:pPr>
              <w:spacing w:line="276" w:lineRule="auto"/>
              <w:rPr>
                <w:bCs/>
                <w:sz w:val="24"/>
                <w:szCs w:val="24"/>
              </w:rPr>
            </w:pPr>
          </w:p>
        </w:tc>
      </w:tr>
      <w:tr w:rsidR="005143AD" w:rsidRPr="00777772" w14:paraId="60E801EC" w14:textId="77777777" w:rsidTr="00A56B41">
        <w:tc>
          <w:tcPr>
            <w:tcW w:w="959" w:type="dxa"/>
          </w:tcPr>
          <w:p w14:paraId="596E7F05" w14:textId="77777777" w:rsidR="005143AD" w:rsidRPr="00777772" w:rsidRDefault="005143AD" w:rsidP="00A56B41">
            <w:pPr>
              <w:spacing w:line="276" w:lineRule="auto"/>
              <w:rPr>
                <w:bCs/>
                <w:sz w:val="24"/>
                <w:szCs w:val="24"/>
              </w:rPr>
            </w:pPr>
            <w:r w:rsidRPr="00777772">
              <w:rPr>
                <w:bCs/>
                <w:sz w:val="24"/>
                <w:szCs w:val="24"/>
                <w:lang w:val="en-US"/>
              </w:rPr>
              <w:t>4</w:t>
            </w:r>
            <w:r w:rsidRPr="00777772">
              <w:rPr>
                <w:bCs/>
                <w:sz w:val="24"/>
                <w:szCs w:val="24"/>
              </w:rPr>
              <w:t>.1.4</w:t>
            </w:r>
          </w:p>
        </w:tc>
        <w:tc>
          <w:tcPr>
            <w:tcW w:w="4252" w:type="dxa"/>
          </w:tcPr>
          <w:p w14:paraId="7F0BD6F4" w14:textId="77777777" w:rsidR="005143AD" w:rsidRPr="00777772" w:rsidRDefault="005143AD" w:rsidP="00A56B41">
            <w:pPr>
              <w:autoSpaceDE w:val="0"/>
              <w:autoSpaceDN w:val="0"/>
              <w:adjustRightInd w:val="0"/>
              <w:rPr>
                <w:bCs/>
                <w:sz w:val="22"/>
                <w:szCs w:val="22"/>
              </w:rPr>
            </w:pPr>
            <w:r w:rsidRPr="00777772">
              <w:rPr>
                <w:bCs/>
                <w:sz w:val="22"/>
                <w:szCs w:val="22"/>
              </w:rPr>
              <w:t>Комплект быстроразъёмных соединений для соединения шланга с вентилятором и шланга с воронкой</w:t>
            </w:r>
          </w:p>
        </w:tc>
        <w:tc>
          <w:tcPr>
            <w:tcW w:w="2127" w:type="dxa"/>
            <w:gridSpan w:val="2"/>
          </w:tcPr>
          <w:p w14:paraId="04423D50"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7C36E479" w14:textId="77777777" w:rsidR="005143AD" w:rsidRPr="00777772" w:rsidRDefault="005143AD" w:rsidP="00A56B41">
            <w:pPr>
              <w:spacing w:line="276" w:lineRule="auto"/>
              <w:rPr>
                <w:bCs/>
                <w:sz w:val="24"/>
                <w:szCs w:val="24"/>
              </w:rPr>
            </w:pPr>
          </w:p>
        </w:tc>
      </w:tr>
      <w:tr w:rsidR="005143AD" w:rsidRPr="00777772" w14:paraId="489D423C" w14:textId="77777777" w:rsidTr="00A56B41">
        <w:tc>
          <w:tcPr>
            <w:tcW w:w="959" w:type="dxa"/>
          </w:tcPr>
          <w:p w14:paraId="3F9EA043" w14:textId="77777777" w:rsidR="005143AD" w:rsidRPr="00777772" w:rsidRDefault="005143AD" w:rsidP="00A56B41">
            <w:pPr>
              <w:spacing w:line="276" w:lineRule="auto"/>
              <w:rPr>
                <w:bCs/>
                <w:sz w:val="24"/>
                <w:szCs w:val="24"/>
              </w:rPr>
            </w:pPr>
            <w:r w:rsidRPr="00777772">
              <w:rPr>
                <w:bCs/>
                <w:sz w:val="24"/>
                <w:szCs w:val="24"/>
              </w:rPr>
              <w:t>4.2</w:t>
            </w:r>
          </w:p>
        </w:tc>
        <w:tc>
          <w:tcPr>
            <w:tcW w:w="8647" w:type="dxa"/>
            <w:gridSpan w:val="5"/>
          </w:tcPr>
          <w:p w14:paraId="437708E6" w14:textId="77777777" w:rsidR="005143AD" w:rsidRPr="00777772" w:rsidRDefault="005143AD" w:rsidP="00A56B41">
            <w:pPr>
              <w:spacing w:line="276" w:lineRule="auto"/>
              <w:rPr>
                <w:bCs/>
                <w:sz w:val="24"/>
                <w:szCs w:val="24"/>
              </w:rPr>
            </w:pPr>
            <w:r w:rsidRPr="00777772">
              <w:rPr>
                <w:b/>
                <w:sz w:val="24"/>
                <w:szCs w:val="24"/>
              </w:rPr>
              <w:t>Система приточной вентиляции в составе:</w:t>
            </w:r>
          </w:p>
        </w:tc>
      </w:tr>
      <w:tr w:rsidR="005143AD" w:rsidRPr="00777772" w14:paraId="2B480117" w14:textId="77777777" w:rsidTr="00A56B41">
        <w:tc>
          <w:tcPr>
            <w:tcW w:w="959" w:type="dxa"/>
          </w:tcPr>
          <w:p w14:paraId="5402DA1A" w14:textId="77777777" w:rsidR="005143AD" w:rsidRPr="00777772" w:rsidRDefault="005143AD" w:rsidP="00A56B41">
            <w:pPr>
              <w:spacing w:line="276" w:lineRule="auto"/>
              <w:rPr>
                <w:bCs/>
                <w:sz w:val="24"/>
                <w:szCs w:val="24"/>
              </w:rPr>
            </w:pPr>
            <w:r w:rsidRPr="00777772">
              <w:rPr>
                <w:bCs/>
                <w:sz w:val="24"/>
                <w:szCs w:val="24"/>
              </w:rPr>
              <w:t>4.2.1</w:t>
            </w:r>
          </w:p>
        </w:tc>
        <w:tc>
          <w:tcPr>
            <w:tcW w:w="4252" w:type="dxa"/>
          </w:tcPr>
          <w:p w14:paraId="0C75FD47" w14:textId="77777777" w:rsidR="005143AD" w:rsidRPr="00777772" w:rsidRDefault="005143AD" w:rsidP="00A56B41">
            <w:pPr>
              <w:autoSpaceDE w:val="0"/>
              <w:autoSpaceDN w:val="0"/>
              <w:adjustRightInd w:val="0"/>
              <w:rPr>
                <w:b/>
                <w:color w:val="000000"/>
                <w:sz w:val="24"/>
                <w:szCs w:val="24"/>
              </w:rPr>
            </w:pPr>
            <w:r w:rsidRPr="00777772">
              <w:rPr>
                <w:bCs/>
                <w:sz w:val="22"/>
                <w:szCs w:val="22"/>
              </w:rPr>
              <w:t>Вентилятор центробежный на подставке с резиновыми ножками взрывозащищенное исполнение, с пускателем, кабелем 50м, вилкой</w:t>
            </w:r>
          </w:p>
        </w:tc>
        <w:tc>
          <w:tcPr>
            <w:tcW w:w="2127" w:type="dxa"/>
            <w:gridSpan w:val="2"/>
          </w:tcPr>
          <w:p w14:paraId="25823A80"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val="restart"/>
          </w:tcPr>
          <w:p w14:paraId="100B12B3" w14:textId="77777777" w:rsidR="005143AD" w:rsidRDefault="005143AD" w:rsidP="00A56B41">
            <w:pPr>
              <w:spacing w:line="276" w:lineRule="auto"/>
              <w:jc w:val="center"/>
              <w:rPr>
                <w:bCs/>
                <w:sz w:val="24"/>
                <w:szCs w:val="24"/>
              </w:rPr>
            </w:pPr>
          </w:p>
          <w:p w14:paraId="13D91A79" w14:textId="77777777" w:rsidR="005143AD" w:rsidRDefault="005143AD" w:rsidP="00A56B41">
            <w:pPr>
              <w:spacing w:line="276" w:lineRule="auto"/>
              <w:jc w:val="center"/>
              <w:rPr>
                <w:bCs/>
                <w:sz w:val="24"/>
                <w:szCs w:val="24"/>
              </w:rPr>
            </w:pPr>
          </w:p>
          <w:p w14:paraId="0AD94557" w14:textId="77777777" w:rsidR="005143AD" w:rsidRDefault="005143AD" w:rsidP="00A56B41">
            <w:pPr>
              <w:spacing w:line="276" w:lineRule="auto"/>
              <w:jc w:val="center"/>
              <w:rPr>
                <w:bCs/>
                <w:sz w:val="24"/>
                <w:szCs w:val="24"/>
              </w:rPr>
            </w:pPr>
          </w:p>
          <w:p w14:paraId="4C45C29E" w14:textId="77777777" w:rsidR="005143AD" w:rsidRPr="00777772" w:rsidRDefault="005143AD" w:rsidP="00A56B41">
            <w:pPr>
              <w:spacing w:line="276" w:lineRule="auto"/>
              <w:jc w:val="center"/>
              <w:rPr>
                <w:bCs/>
                <w:sz w:val="24"/>
                <w:szCs w:val="24"/>
              </w:rPr>
            </w:pPr>
            <w:r w:rsidRPr="00777772">
              <w:rPr>
                <w:bCs/>
                <w:sz w:val="24"/>
                <w:szCs w:val="24"/>
              </w:rPr>
              <w:t>20 компл.</w:t>
            </w:r>
          </w:p>
        </w:tc>
      </w:tr>
      <w:tr w:rsidR="005143AD" w:rsidRPr="00777772" w14:paraId="139760AB" w14:textId="77777777" w:rsidTr="00A56B41">
        <w:tc>
          <w:tcPr>
            <w:tcW w:w="959" w:type="dxa"/>
          </w:tcPr>
          <w:p w14:paraId="045E9318" w14:textId="77777777" w:rsidR="005143AD" w:rsidRPr="00777772" w:rsidRDefault="005143AD" w:rsidP="00A56B41">
            <w:pPr>
              <w:spacing w:line="276" w:lineRule="auto"/>
              <w:rPr>
                <w:bCs/>
                <w:sz w:val="24"/>
                <w:szCs w:val="24"/>
              </w:rPr>
            </w:pPr>
            <w:r w:rsidRPr="00777772">
              <w:rPr>
                <w:bCs/>
                <w:sz w:val="24"/>
                <w:szCs w:val="24"/>
              </w:rPr>
              <w:t>4.2.2</w:t>
            </w:r>
          </w:p>
        </w:tc>
        <w:tc>
          <w:tcPr>
            <w:tcW w:w="4252" w:type="dxa"/>
          </w:tcPr>
          <w:p w14:paraId="3B3DBAFD" w14:textId="77777777" w:rsidR="005143AD" w:rsidRPr="00777772" w:rsidRDefault="005143AD" w:rsidP="00A56B41">
            <w:pPr>
              <w:autoSpaceDE w:val="0"/>
              <w:autoSpaceDN w:val="0"/>
              <w:adjustRightInd w:val="0"/>
              <w:rPr>
                <w:bCs/>
                <w:sz w:val="22"/>
                <w:szCs w:val="22"/>
              </w:rPr>
            </w:pPr>
            <w:r w:rsidRPr="00777772">
              <w:rPr>
                <w:bCs/>
                <w:sz w:val="22"/>
                <w:szCs w:val="22"/>
              </w:rPr>
              <w:t>Гибкий шланг d=160 мм длиной 20м. из огнестойкого материала, армированный стойкой к деформации проволокой</w:t>
            </w:r>
          </w:p>
        </w:tc>
        <w:tc>
          <w:tcPr>
            <w:tcW w:w="2127" w:type="dxa"/>
            <w:gridSpan w:val="2"/>
          </w:tcPr>
          <w:p w14:paraId="4A3B4963"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5F7B2DC2" w14:textId="77777777" w:rsidR="005143AD" w:rsidRPr="00777772" w:rsidRDefault="005143AD" w:rsidP="00A56B41">
            <w:pPr>
              <w:spacing w:line="276" w:lineRule="auto"/>
              <w:rPr>
                <w:bCs/>
                <w:sz w:val="24"/>
                <w:szCs w:val="24"/>
              </w:rPr>
            </w:pPr>
          </w:p>
        </w:tc>
      </w:tr>
      <w:tr w:rsidR="005143AD" w:rsidRPr="00777772" w14:paraId="7F2CE1B6" w14:textId="77777777" w:rsidTr="00A56B41">
        <w:tc>
          <w:tcPr>
            <w:tcW w:w="959" w:type="dxa"/>
          </w:tcPr>
          <w:p w14:paraId="316436E5" w14:textId="77777777" w:rsidR="005143AD" w:rsidRPr="00777772" w:rsidRDefault="005143AD" w:rsidP="00A56B41">
            <w:pPr>
              <w:spacing w:line="276" w:lineRule="auto"/>
              <w:rPr>
                <w:bCs/>
                <w:sz w:val="24"/>
                <w:szCs w:val="24"/>
              </w:rPr>
            </w:pPr>
            <w:r w:rsidRPr="00777772">
              <w:rPr>
                <w:bCs/>
                <w:sz w:val="24"/>
                <w:szCs w:val="24"/>
              </w:rPr>
              <w:t>4.2.3</w:t>
            </w:r>
          </w:p>
        </w:tc>
        <w:tc>
          <w:tcPr>
            <w:tcW w:w="4252" w:type="dxa"/>
          </w:tcPr>
          <w:p w14:paraId="6C9AC090" w14:textId="77777777" w:rsidR="005143AD" w:rsidRPr="00777772" w:rsidRDefault="005143AD" w:rsidP="00A56B41">
            <w:pPr>
              <w:autoSpaceDE w:val="0"/>
              <w:autoSpaceDN w:val="0"/>
              <w:adjustRightInd w:val="0"/>
              <w:rPr>
                <w:bCs/>
                <w:sz w:val="22"/>
                <w:szCs w:val="22"/>
              </w:rPr>
            </w:pPr>
            <w:r w:rsidRPr="00777772">
              <w:rPr>
                <w:bCs/>
                <w:sz w:val="22"/>
                <w:szCs w:val="22"/>
              </w:rPr>
              <w:t>Воздухоприемная  воронка с магнитным держателем</w:t>
            </w:r>
          </w:p>
        </w:tc>
        <w:tc>
          <w:tcPr>
            <w:tcW w:w="2127" w:type="dxa"/>
            <w:gridSpan w:val="2"/>
          </w:tcPr>
          <w:p w14:paraId="07DA3832"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59AA8E95" w14:textId="77777777" w:rsidR="005143AD" w:rsidRPr="00777772" w:rsidRDefault="005143AD" w:rsidP="00A56B41">
            <w:pPr>
              <w:spacing w:line="276" w:lineRule="auto"/>
              <w:rPr>
                <w:bCs/>
                <w:sz w:val="24"/>
                <w:szCs w:val="24"/>
              </w:rPr>
            </w:pPr>
          </w:p>
        </w:tc>
      </w:tr>
      <w:tr w:rsidR="005143AD" w:rsidRPr="00777772" w14:paraId="5C6FFD8C" w14:textId="77777777" w:rsidTr="00A56B41">
        <w:tc>
          <w:tcPr>
            <w:tcW w:w="959" w:type="dxa"/>
          </w:tcPr>
          <w:p w14:paraId="77DBFF6C" w14:textId="77777777" w:rsidR="005143AD" w:rsidRPr="00777772" w:rsidRDefault="005143AD" w:rsidP="00A56B41">
            <w:pPr>
              <w:spacing w:line="276" w:lineRule="auto"/>
              <w:rPr>
                <w:bCs/>
                <w:sz w:val="24"/>
                <w:szCs w:val="24"/>
              </w:rPr>
            </w:pPr>
            <w:r w:rsidRPr="00777772">
              <w:rPr>
                <w:bCs/>
                <w:sz w:val="24"/>
                <w:szCs w:val="24"/>
              </w:rPr>
              <w:t>4.2.4</w:t>
            </w:r>
          </w:p>
        </w:tc>
        <w:tc>
          <w:tcPr>
            <w:tcW w:w="4252" w:type="dxa"/>
          </w:tcPr>
          <w:p w14:paraId="4DE2B943" w14:textId="77777777" w:rsidR="005143AD" w:rsidRPr="00777772" w:rsidRDefault="005143AD" w:rsidP="00A56B41">
            <w:pPr>
              <w:autoSpaceDE w:val="0"/>
              <w:autoSpaceDN w:val="0"/>
              <w:adjustRightInd w:val="0"/>
              <w:rPr>
                <w:bCs/>
                <w:sz w:val="22"/>
                <w:szCs w:val="22"/>
              </w:rPr>
            </w:pPr>
            <w:r w:rsidRPr="00777772">
              <w:rPr>
                <w:bCs/>
                <w:sz w:val="22"/>
                <w:szCs w:val="22"/>
              </w:rPr>
              <w:t>Комплект быстроразъёмных соединений для соединения шланга с вентилятором и шланга с воронкой</w:t>
            </w:r>
          </w:p>
        </w:tc>
        <w:tc>
          <w:tcPr>
            <w:tcW w:w="2127" w:type="dxa"/>
            <w:gridSpan w:val="2"/>
          </w:tcPr>
          <w:p w14:paraId="0DEA0FE4" w14:textId="77777777" w:rsidR="005143AD" w:rsidRPr="00777772" w:rsidRDefault="005143AD" w:rsidP="00A56B41">
            <w:pPr>
              <w:spacing w:line="276" w:lineRule="auto"/>
              <w:rPr>
                <w:bCs/>
                <w:sz w:val="24"/>
                <w:szCs w:val="24"/>
              </w:rPr>
            </w:pPr>
            <w:r w:rsidRPr="00777772">
              <w:rPr>
                <w:bCs/>
                <w:sz w:val="24"/>
                <w:szCs w:val="24"/>
              </w:rPr>
              <w:t>1 шт.</w:t>
            </w:r>
          </w:p>
        </w:tc>
        <w:tc>
          <w:tcPr>
            <w:tcW w:w="2268" w:type="dxa"/>
            <w:gridSpan w:val="2"/>
            <w:vMerge/>
          </w:tcPr>
          <w:p w14:paraId="67705B6B" w14:textId="77777777" w:rsidR="005143AD" w:rsidRPr="00777772" w:rsidRDefault="005143AD" w:rsidP="00A56B41">
            <w:pPr>
              <w:spacing w:line="276" w:lineRule="auto"/>
              <w:rPr>
                <w:bCs/>
                <w:sz w:val="24"/>
                <w:szCs w:val="24"/>
              </w:rPr>
            </w:pPr>
          </w:p>
        </w:tc>
      </w:tr>
      <w:tr w:rsidR="005143AD" w:rsidRPr="00777772" w14:paraId="634EA431" w14:textId="77777777" w:rsidTr="00A56B41">
        <w:tc>
          <w:tcPr>
            <w:tcW w:w="959" w:type="dxa"/>
          </w:tcPr>
          <w:p w14:paraId="4F5ED05B" w14:textId="77777777" w:rsidR="005143AD" w:rsidRPr="00777772" w:rsidRDefault="005143AD" w:rsidP="00A56B41">
            <w:pPr>
              <w:spacing w:line="276" w:lineRule="auto"/>
              <w:jc w:val="both"/>
              <w:rPr>
                <w:b/>
                <w:bCs/>
                <w:sz w:val="24"/>
                <w:szCs w:val="24"/>
              </w:rPr>
            </w:pPr>
            <w:r w:rsidRPr="00777772">
              <w:rPr>
                <w:b/>
                <w:bCs/>
                <w:sz w:val="24"/>
                <w:szCs w:val="24"/>
              </w:rPr>
              <w:t>5</w:t>
            </w:r>
          </w:p>
        </w:tc>
        <w:tc>
          <w:tcPr>
            <w:tcW w:w="8647" w:type="dxa"/>
            <w:gridSpan w:val="5"/>
          </w:tcPr>
          <w:p w14:paraId="036C0D80" w14:textId="77777777" w:rsidR="005143AD" w:rsidRPr="00777772" w:rsidRDefault="005143AD" w:rsidP="00A56B41">
            <w:pPr>
              <w:spacing w:line="276" w:lineRule="auto"/>
              <w:jc w:val="both"/>
              <w:rPr>
                <w:b/>
                <w:bCs/>
                <w:sz w:val="24"/>
                <w:szCs w:val="24"/>
              </w:rPr>
            </w:pPr>
            <w:r w:rsidRPr="00777772">
              <w:rPr>
                <w:b/>
                <w:bCs/>
                <w:sz w:val="24"/>
                <w:szCs w:val="24"/>
              </w:rPr>
              <w:t>Требование к ЗИП</w:t>
            </w:r>
            <w:r w:rsidRPr="00777772">
              <w:rPr>
                <w:b/>
                <w:sz w:val="24"/>
                <w:szCs w:val="24"/>
              </w:rPr>
              <w:t xml:space="preserve"> для каждой единицы оборудования и вспомогательного оборудования</w:t>
            </w:r>
            <w:r>
              <w:rPr>
                <w:b/>
                <w:sz w:val="24"/>
                <w:szCs w:val="24"/>
              </w:rPr>
              <w:t>**</w:t>
            </w:r>
            <w:r w:rsidRPr="00217062">
              <w:rPr>
                <w:b/>
                <w:sz w:val="24"/>
                <w:szCs w:val="24"/>
              </w:rPr>
              <w:t xml:space="preserve"> </w:t>
            </w:r>
          </w:p>
        </w:tc>
      </w:tr>
      <w:tr w:rsidR="005143AD" w:rsidRPr="00777772" w14:paraId="1B459DA9" w14:textId="77777777" w:rsidTr="00A56B41">
        <w:tc>
          <w:tcPr>
            <w:tcW w:w="959" w:type="dxa"/>
          </w:tcPr>
          <w:p w14:paraId="5AFDCA95" w14:textId="77777777" w:rsidR="005143AD" w:rsidRPr="00777772" w:rsidRDefault="005143AD" w:rsidP="00A56B41">
            <w:pPr>
              <w:spacing w:line="276" w:lineRule="auto"/>
              <w:rPr>
                <w:b/>
                <w:bCs/>
                <w:sz w:val="24"/>
                <w:szCs w:val="24"/>
              </w:rPr>
            </w:pPr>
            <w:r w:rsidRPr="00777772">
              <w:rPr>
                <w:b/>
                <w:bCs/>
                <w:sz w:val="24"/>
                <w:szCs w:val="24"/>
              </w:rPr>
              <w:t>№ п/п</w:t>
            </w:r>
          </w:p>
        </w:tc>
        <w:tc>
          <w:tcPr>
            <w:tcW w:w="4252" w:type="dxa"/>
          </w:tcPr>
          <w:p w14:paraId="5551ADB7" w14:textId="77777777" w:rsidR="005143AD" w:rsidRPr="00777772" w:rsidRDefault="005143AD" w:rsidP="00A56B41">
            <w:pPr>
              <w:spacing w:line="276" w:lineRule="auto"/>
              <w:rPr>
                <w:b/>
                <w:bCs/>
                <w:sz w:val="24"/>
                <w:szCs w:val="24"/>
              </w:rPr>
            </w:pPr>
            <w:r w:rsidRPr="00777772">
              <w:rPr>
                <w:b/>
                <w:bCs/>
                <w:sz w:val="24"/>
                <w:szCs w:val="24"/>
              </w:rPr>
              <w:t>Наименование</w:t>
            </w:r>
          </w:p>
        </w:tc>
        <w:tc>
          <w:tcPr>
            <w:tcW w:w="1560" w:type="dxa"/>
          </w:tcPr>
          <w:p w14:paraId="39821B6D" w14:textId="77777777" w:rsidR="005143AD" w:rsidRPr="00777772" w:rsidRDefault="005143AD" w:rsidP="00A56B41">
            <w:pPr>
              <w:spacing w:line="276" w:lineRule="auto"/>
              <w:rPr>
                <w:b/>
                <w:bCs/>
                <w:sz w:val="24"/>
                <w:szCs w:val="24"/>
              </w:rPr>
            </w:pPr>
            <w:r w:rsidRPr="00777772">
              <w:rPr>
                <w:b/>
                <w:bCs/>
                <w:sz w:val="24"/>
                <w:szCs w:val="24"/>
              </w:rPr>
              <w:t>Требование</w:t>
            </w:r>
          </w:p>
        </w:tc>
        <w:tc>
          <w:tcPr>
            <w:tcW w:w="1417" w:type="dxa"/>
            <w:gridSpan w:val="2"/>
          </w:tcPr>
          <w:p w14:paraId="4F62E52F" w14:textId="77777777" w:rsidR="005143AD" w:rsidRPr="00777772" w:rsidRDefault="005143AD" w:rsidP="00A56B41">
            <w:pPr>
              <w:spacing w:line="276" w:lineRule="auto"/>
              <w:rPr>
                <w:b/>
                <w:bCs/>
                <w:sz w:val="24"/>
                <w:szCs w:val="24"/>
              </w:rPr>
            </w:pPr>
            <w:r w:rsidRPr="00777772">
              <w:rPr>
                <w:b/>
                <w:bCs/>
                <w:sz w:val="24"/>
                <w:szCs w:val="24"/>
              </w:rPr>
              <w:t>Ед. изм.</w:t>
            </w:r>
          </w:p>
        </w:tc>
        <w:tc>
          <w:tcPr>
            <w:tcW w:w="1418" w:type="dxa"/>
          </w:tcPr>
          <w:p w14:paraId="1FFF2BF2" w14:textId="77777777" w:rsidR="005143AD" w:rsidRPr="00777772" w:rsidRDefault="005143AD" w:rsidP="00A56B41">
            <w:pPr>
              <w:spacing w:line="276" w:lineRule="auto"/>
              <w:rPr>
                <w:b/>
                <w:bCs/>
                <w:sz w:val="24"/>
                <w:szCs w:val="24"/>
              </w:rPr>
            </w:pPr>
            <w:r w:rsidRPr="00777772">
              <w:rPr>
                <w:b/>
                <w:bCs/>
                <w:sz w:val="24"/>
                <w:szCs w:val="24"/>
              </w:rPr>
              <w:t>Значение</w:t>
            </w:r>
          </w:p>
        </w:tc>
      </w:tr>
      <w:tr w:rsidR="005143AD" w:rsidRPr="00777772" w14:paraId="54A0C6FE" w14:textId="77777777" w:rsidTr="00A56B41">
        <w:tc>
          <w:tcPr>
            <w:tcW w:w="959" w:type="dxa"/>
          </w:tcPr>
          <w:p w14:paraId="58BE1F74" w14:textId="77777777" w:rsidR="005143AD" w:rsidRPr="00777772" w:rsidRDefault="005143AD" w:rsidP="00A56B41">
            <w:pPr>
              <w:spacing w:line="276" w:lineRule="auto"/>
              <w:jc w:val="both"/>
              <w:rPr>
                <w:b/>
                <w:bCs/>
                <w:sz w:val="24"/>
                <w:szCs w:val="24"/>
              </w:rPr>
            </w:pPr>
            <w:r w:rsidRPr="00777772">
              <w:rPr>
                <w:b/>
                <w:bCs/>
                <w:sz w:val="24"/>
                <w:szCs w:val="24"/>
              </w:rPr>
              <w:t>5.1</w:t>
            </w:r>
          </w:p>
        </w:tc>
        <w:tc>
          <w:tcPr>
            <w:tcW w:w="4252" w:type="dxa"/>
          </w:tcPr>
          <w:p w14:paraId="10C994C9" w14:textId="77777777" w:rsidR="005143AD" w:rsidRPr="00777772" w:rsidRDefault="005143AD" w:rsidP="00A56B41">
            <w:pPr>
              <w:spacing w:line="276" w:lineRule="auto"/>
              <w:jc w:val="both"/>
              <w:rPr>
                <w:b/>
                <w:bCs/>
                <w:sz w:val="24"/>
                <w:szCs w:val="24"/>
              </w:rPr>
            </w:pPr>
            <w:r w:rsidRPr="00777772">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1560" w:type="dxa"/>
          </w:tcPr>
          <w:p w14:paraId="205DAF39" w14:textId="77777777" w:rsidR="005143AD" w:rsidRPr="00777772" w:rsidRDefault="005143AD" w:rsidP="00A56B41">
            <w:pPr>
              <w:spacing w:line="276" w:lineRule="auto"/>
              <w:jc w:val="both"/>
              <w:rPr>
                <w:bCs/>
                <w:sz w:val="24"/>
                <w:szCs w:val="24"/>
              </w:rPr>
            </w:pPr>
            <w:r w:rsidRPr="00777772">
              <w:rPr>
                <w:bCs/>
                <w:sz w:val="24"/>
                <w:szCs w:val="24"/>
              </w:rPr>
              <w:t>точно</w:t>
            </w:r>
          </w:p>
        </w:tc>
        <w:tc>
          <w:tcPr>
            <w:tcW w:w="1417" w:type="dxa"/>
            <w:gridSpan w:val="2"/>
          </w:tcPr>
          <w:p w14:paraId="4517ED22" w14:textId="77777777" w:rsidR="005143AD" w:rsidRPr="00777772" w:rsidRDefault="005143AD" w:rsidP="00A56B41">
            <w:pPr>
              <w:spacing w:line="276" w:lineRule="auto"/>
              <w:jc w:val="both"/>
              <w:rPr>
                <w:bCs/>
                <w:sz w:val="24"/>
                <w:szCs w:val="24"/>
              </w:rPr>
            </w:pPr>
            <w:r w:rsidRPr="00777772">
              <w:rPr>
                <w:bCs/>
                <w:sz w:val="24"/>
                <w:szCs w:val="24"/>
              </w:rPr>
              <w:t>-</w:t>
            </w:r>
          </w:p>
        </w:tc>
        <w:tc>
          <w:tcPr>
            <w:tcW w:w="1418" w:type="dxa"/>
          </w:tcPr>
          <w:p w14:paraId="41F0F982" w14:textId="77777777" w:rsidR="005143AD" w:rsidRPr="00777772" w:rsidRDefault="005143AD" w:rsidP="00A56B41">
            <w:pPr>
              <w:spacing w:line="276" w:lineRule="auto"/>
              <w:jc w:val="both"/>
              <w:rPr>
                <w:bCs/>
                <w:sz w:val="24"/>
                <w:szCs w:val="24"/>
              </w:rPr>
            </w:pPr>
            <w:r w:rsidRPr="00777772">
              <w:rPr>
                <w:bCs/>
                <w:sz w:val="24"/>
                <w:szCs w:val="24"/>
              </w:rPr>
              <w:t>входит</w:t>
            </w:r>
          </w:p>
        </w:tc>
      </w:tr>
      <w:tr w:rsidR="005143AD" w:rsidRPr="00777772" w14:paraId="52801755" w14:textId="77777777" w:rsidTr="00A56B41">
        <w:tc>
          <w:tcPr>
            <w:tcW w:w="959" w:type="dxa"/>
          </w:tcPr>
          <w:p w14:paraId="36FEE527" w14:textId="77777777" w:rsidR="005143AD" w:rsidRPr="00777772" w:rsidRDefault="005143AD" w:rsidP="00A56B41">
            <w:pPr>
              <w:spacing w:line="276" w:lineRule="auto"/>
              <w:jc w:val="both"/>
              <w:rPr>
                <w:b/>
                <w:bCs/>
                <w:sz w:val="24"/>
                <w:szCs w:val="24"/>
              </w:rPr>
            </w:pPr>
            <w:r w:rsidRPr="00777772">
              <w:rPr>
                <w:b/>
                <w:bCs/>
                <w:sz w:val="24"/>
                <w:szCs w:val="24"/>
              </w:rPr>
              <w:t>5.2</w:t>
            </w:r>
          </w:p>
        </w:tc>
        <w:tc>
          <w:tcPr>
            <w:tcW w:w="4252" w:type="dxa"/>
          </w:tcPr>
          <w:p w14:paraId="6BA9CBB4" w14:textId="77777777" w:rsidR="005143AD" w:rsidRPr="00777772" w:rsidRDefault="005143AD" w:rsidP="00A56B41">
            <w:pPr>
              <w:spacing w:line="276" w:lineRule="auto"/>
              <w:jc w:val="both"/>
              <w:rPr>
                <w:b/>
                <w:bCs/>
                <w:sz w:val="24"/>
                <w:szCs w:val="24"/>
              </w:rPr>
            </w:pPr>
            <w:r w:rsidRPr="00777772">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1560" w:type="dxa"/>
          </w:tcPr>
          <w:p w14:paraId="6BF89D9E" w14:textId="77777777" w:rsidR="005143AD" w:rsidRPr="00777772" w:rsidRDefault="005143AD" w:rsidP="00A56B41">
            <w:pPr>
              <w:spacing w:line="276" w:lineRule="auto"/>
              <w:jc w:val="both"/>
              <w:rPr>
                <w:bCs/>
                <w:sz w:val="24"/>
                <w:szCs w:val="24"/>
              </w:rPr>
            </w:pPr>
            <w:r w:rsidRPr="00777772">
              <w:rPr>
                <w:bCs/>
                <w:sz w:val="24"/>
                <w:szCs w:val="24"/>
              </w:rPr>
              <w:t>точно</w:t>
            </w:r>
          </w:p>
        </w:tc>
        <w:tc>
          <w:tcPr>
            <w:tcW w:w="1417" w:type="dxa"/>
            <w:gridSpan w:val="2"/>
          </w:tcPr>
          <w:p w14:paraId="3BC39F86" w14:textId="77777777" w:rsidR="005143AD" w:rsidRPr="00777772" w:rsidRDefault="005143AD" w:rsidP="00A56B41">
            <w:pPr>
              <w:spacing w:line="276" w:lineRule="auto"/>
              <w:jc w:val="both"/>
              <w:rPr>
                <w:bCs/>
                <w:sz w:val="24"/>
                <w:szCs w:val="24"/>
              </w:rPr>
            </w:pPr>
            <w:r w:rsidRPr="00777772">
              <w:rPr>
                <w:bCs/>
                <w:sz w:val="24"/>
                <w:szCs w:val="24"/>
              </w:rPr>
              <w:t>-</w:t>
            </w:r>
          </w:p>
        </w:tc>
        <w:tc>
          <w:tcPr>
            <w:tcW w:w="1418" w:type="dxa"/>
          </w:tcPr>
          <w:p w14:paraId="5ACBAB86" w14:textId="77777777" w:rsidR="005143AD" w:rsidRPr="00777772" w:rsidRDefault="005143AD" w:rsidP="00A56B41">
            <w:pPr>
              <w:spacing w:line="276" w:lineRule="auto"/>
              <w:jc w:val="both"/>
              <w:rPr>
                <w:bCs/>
                <w:sz w:val="24"/>
                <w:szCs w:val="24"/>
              </w:rPr>
            </w:pPr>
            <w:r w:rsidRPr="00777772">
              <w:rPr>
                <w:bCs/>
                <w:sz w:val="24"/>
                <w:szCs w:val="24"/>
              </w:rPr>
              <w:t>входит</w:t>
            </w:r>
          </w:p>
        </w:tc>
      </w:tr>
      <w:tr w:rsidR="005143AD" w:rsidRPr="00777772" w14:paraId="4307BE78" w14:textId="77777777" w:rsidTr="00A56B41">
        <w:tc>
          <w:tcPr>
            <w:tcW w:w="959" w:type="dxa"/>
          </w:tcPr>
          <w:p w14:paraId="170C080D" w14:textId="77777777" w:rsidR="005143AD" w:rsidRPr="00777772" w:rsidRDefault="005143AD" w:rsidP="00A56B41">
            <w:pPr>
              <w:spacing w:line="276" w:lineRule="auto"/>
              <w:jc w:val="both"/>
              <w:rPr>
                <w:b/>
                <w:bCs/>
                <w:sz w:val="24"/>
                <w:szCs w:val="24"/>
              </w:rPr>
            </w:pPr>
            <w:r w:rsidRPr="00777772">
              <w:rPr>
                <w:b/>
                <w:bCs/>
                <w:sz w:val="24"/>
                <w:szCs w:val="24"/>
              </w:rPr>
              <w:lastRenderedPageBreak/>
              <w:t>5.3</w:t>
            </w:r>
          </w:p>
        </w:tc>
        <w:tc>
          <w:tcPr>
            <w:tcW w:w="4252" w:type="dxa"/>
          </w:tcPr>
          <w:p w14:paraId="439D8AFA" w14:textId="77777777" w:rsidR="005143AD" w:rsidRPr="00777772" w:rsidRDefault="005143AD" w:rsidP="00A56B41">
            <w:pPr>
              <w:spacing w:line="276" w:lineRule="auto"/>
              <w:jc w:val="both"/>
              <w:rPr>
                <w:b/>
                <w:bCs/>
                <w:sz w:val="24"/>
                <w:szCs w:val="24"/>
              </w:rPr>
            </w:pPr>
            <w:r w:rsidRPr="00777772">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меньше гарантийного срока на Оборудование и вспомогательное оборудование</w:t>
            </w:r>
            <w:r>
              <w:rPr>
                <w:sz w:val="24"/>
                <w:szCs w:val="24"/>
              </w:rPr>
              <w:t xml:space="preserve">** </w:t>
            </w:r>
          </w:p>
        </w:tc>
        <w:tc>
          <w:tcPr>
            <w:tcW w:w="1560" w:type="dxa"/>
          </w:tcPr>
          <w:p w14:paraId="0DE971C3" w14:textId="77777777" w:rsidR="005143AD" w:rsidRPr="00777772" w:rsidRDefault="005143AD" w:rsidP="00A56B41">
            <w:pPr>
              <w:spacing w:line="276" w:lineRule="auto"/>
              <w:jc w:val="both"/>
              <w:rPr>
                <w:b/>
                <w:bCs/>
                <w:sz w:val="24"/>
                <w:szCs w:val="24"/>
              </w:rPr>
            </w:pPr>
            <w:r w:rsidRPr="00777772">
              <w:rPr>
                <w:bCs/>
                <w:sz w:val="24"/>
                <w:szCs w:val="24"/>
              </w:rPr>
              <w:t>точно</w:t>
            </w:r>
          </w:p>
        </w:tc>
        <w:tc>
          <w:tcPr>
            <w:tcW w:w="1417" w:type="dxa"/>
            <w:gridSpan w:val="2"/>
          </w:tcPr>
          <w:p w14:paraId="4FBE109E" w14:textId="77777777" w:rsidR="005143AD" w:rsidRPr="00777772" w:rsidRDefault="005143AD" w:rsidP="00A56B41">
            <w:pPr>
              <w:spacing w:line="276" w:lineRule="auto"/>
              <w:jc w:val="both"/>
              <w:rPr>
                <w:b/>
                <w:bCs/>
                <w:sz w:val="24"/>
                <w:szCs w:val="24"/>
              </w:rPr>
            </w:pPr>
            <w:r w:rsidRPr="00777772">
              <w:rPr>
                <w:bCs/>
                <w:sz w:val="24"/>
                <w:szCs w:val="24"/>
              </w:rPr>
              <w:t>-</w:t>
            </w:r>
          </w:p>
        </w:tc>
        <w:tc>
          <w:tcPr>
            <w:tcW w:w="1418" w:type="dxa"/>
          </w:tcPr>
          <w:p w14:paraId="499061E1" w14:textId="77777777" w:rsidR="005143AD" w:rsidRPr="00777772" w:rsidRDefault="005143AD" w:rsidP="00A56B41">
            <w:pPr>
              <w:spacing w:line="276" w:lineRule="auto"/>
              <w:jc w:val="both"/>
              <w:rPr>
                <w:bCs/>
                <w:sz w:val="24"/>
                <w:szCs w:val="24"/>
              </w:rPr>
            </w:pPr>
            <w:r w:rsidRPr="00777772">
              <w:rPr>
                <w:bCs/>
                <w:sz w:val="24"/>
                <w:szCs w:val="24"/>
              </w:rPr>
              <w:t>есть</w:t>
            </w:r>
          </w:p>
        </w:tc>
      </w:tr>
    </w:tbl>
    <w:p w14:paraId="1B22D13F" w14:textId="77777777" w:rsidR="005143AD" w:rsidRDefault="005143AD" w:rsidP="005143AD">
      <w:pPr>
        <w:spacing w:after="3" w:line="270" w:lineRule="auto"/>
        <w:ind w:right="9"/>
        <w:rPr>
          <w:rFonts w:eastAsia="Times New Roman"/>
          <w:lang w:eastAsia="ru-RU"/>
        </w:rPr>
      </w:pPr>
    </w:p>
    <w:p w14:paraId="21C21496" w14:textId="77777777" w:rsidR="005143AD" w:rsidRPr="00E366D5" w:rsidRDefault="005143AD" w:rsidP="005143AD">
      <w:pPr>
        <w:spacing w:after="3" w:line="270" w:lineRule="auto"/>
        <w:ind w:right="9" w:firstLine="426"/>
        <w:rPr>
          <w:rFonts w:eastAsia="Times New Roman"/>
          <w:b/>
          <w:lang w:eastAsia="ru-RU"/>
        </w:rPr>
      </w:pPr>
      <w:r w:rsidRPr="00E366D5">
        <w:rPr>
          <w:rFonts w:eastAsia="Times New Roman"/>
          <w:b/>
          <w:lang w:eastAsia="ru-RU"/>
        </w:rPr>
        <w:t>* Заполняется поставщиком при подписании договора.</w:t>
      </w:r>
    </w:p>
    <w:p w14:paraId="2D9C88E6" w14:textId="77777777" w:rsidR="005143AD" w:rsidRPr="00CE3E8E" w:rsidRDefault="005143AD" w:rsidP="005143AD">
      <w:pPr>
        <w:spacing w:after="0" w:line="240" w:lineRule="auto"/>
        <w:ind w:firstLine="426"/>
        <w:jc w:val="both"/>
        <w:rPr>
          <w:rFonts w:eastAsia="Times New Roman"/>
          <w:lang w:eastAsia="ru-RU"/>
        </w:rPr>
      </w:pPr>
      <w:r w:rsidRPr="00CE3E8E">
        <w:rPr>
          <w:rFonts w:eastAsia="Times New Roman"/>
          <w:lang w:eastAsia="ru-RU"/>
        </w:rPr>
        <w:t xml:space="preserve">** </w:t>
      </w:r>
      <w:r w:rsidRPr="00E366D5">
        <w:rPr>
          <w:rFonts w:eastAsia="Times New Roman"/>
          <w:b/>
          <w:lang w:eastAsia="ru-RU"/>
        </w:rPr>
        <w:t>Вспомогательное оборудование</w:t>
      </w:r>
      <w:r w:rsidRPr="00CE3E8E">
        <w:rPr>
          <w:rFonts w:eastAsia="Times New Roman"/>
          <w:lang w:eastAsia="ru-RU"/>
        </w:rPr>
        <w:t xml:space="preserve"> – товары, </w:t>
      </w:r>
      <w:r>
        <w:rPr>
          <w:rFonts w:eastAsia="Times New Roman"/>
          <w:lang w:eastAsia="ru-RU"/>
        </w:rPr>
        <w:t>входящие в комплектацию и оснастку Оборудования (пункт 4 настоящего ТЗ</w:t>
      </w:r>
      <w:r w:rsidRPr="002939D3">
        <w:rPr>
          <w:rFonts w:eastAsia="Times New Roman"/>
          <w:lang w:eastAsia="ru-RU"/>
        </w:rPr>
        <w:t>)</w:t>
      </w:r>
      <w:r w:rsidRPr="00CE3E8E">
        <w:rPr>
          <w:rFonts w:eastAsia="Times New Roman"/>
          <w:lang w:eastAsia="ru-RU"/>
        </w:rPr>
        <w:t>.</w:t>
      </w:r>
    </w:p>
    <w:p w14:paraId="693CA131" w14:textId="77777777" w:rsidR="005143AD" w:rsidRDefault="005143AD" w:rsidP="005143AD">
      <w:pPr>
        <w:spacing w:after="0" w:line="240" w:lineRule="auto"/>
        <w:ind w:firstLine="567"/>
        <w:jc w:val="both"/>
        <w:rPr>
          <w:rFonts w:eastAsia="Times New Roman"/>
          <w:u w:val="single"/>
          <w:lang w:eastAsia="ru-RU"/>
        </w:rPr>
      </w:pPr>
    </w:p>
    <w:p w14:paraId="5600B322" w14:textId="77777777" w:rsidR="005143AD" w:rsidRDefault="005143AD" w:rsidP="000F5455">
      <w:pPr>
        <w:pStyle w:val="a7"/>
        <w:numPr>
          <w:ilvl w:val="0"/>
          <w:numId w:val="39"/>
        </w:numPr>
        <w:spacing w:after="0" w:line="240" w:lineRule="auto"/>
        <w:jc w:val="both"/>
        <w:rPr>
          <w:rFonts w:ascii="Times New Roman" w:eastAsia="Times New Roman" w:hAnsi="Times New Roman"/>
          <w:b/>
          <w:bCs/>
          <w:lang w:eastAsia="ru-RU"/>
        </w:rPr>
      </w:pPr>
      <w:r w:rsidRPr="00BD68AD">
        <w:rPr>
          <w:rFonts w:ascii="Times New Roman" w:eastAsia="Times New Roman" w:hAnsi="Times New Roman"/>
          <w:b/>
          <w:bCs/>
          <w:lang w:eastAsia="ru-RU"/>
        </w:rPr>
        <w:t>Требования к поставляемому товару:</w:t>
      </w:r>
    </w:p>
    <w:p w14:paraId="73E5137D" w14:textId="77777777" w:rsidR="005143AD" w:rsidRPr="001E49F0" w:rsidRDefault="005143AD" w:rsidP="005143AD">
      <w:pPr>
        <w:spacing w:after="0" w:line="240" w:lineRule="auto"/>
        <w:ind w:firstLine="567"/>
        <w:jc w:val="both"/>
        <w:rPr>
          <w:rFonts w:eastAsia="Times New Roman"/>
          <w:lang w:eastAsia="ru-RU"/>
        </w:rPr>
      </w:pPr>
      <w:r>
        <w:rPr>
          <w:rFonts w:eastAsia="Times New Roman"/>
          <w:lang w:eastAsia="ru-RU"/>
        </w:rPr>
        <w:t>2</w:t>
      </w:r>
      <w:r w:rsidRPr="001E49F0">
        <w:rPr>
          <w:rFonts w:eastAsia="Times New Roman"/>
          <w:lang w:eastAsia="ru-RU"/>
        </w:rPr>
        <w:t xml:space="preserve">.1    Комплект поставки/комплектация </w:t>
      </w:r>
      <w:r>
        <w:rPr>
          <w:rFonts w:eastAsia="Times New Roman"/>
          <w:lang w:eastAsia="ru-RU"/>
        </w:rPr>
        <w:t>Оборудования</w:t>
      </w:r>
      <w:r w:rsidRPr="001E49F0">
        <w:rPr>
          <w:rFonts w:eastAsia="Times New Roman"/>
          <w:lang w:eastAsia="ru-RU"/>
        </w:rPr>
        <w:t xml:space="preserve">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w:t>
      </w:r>
      <w:r w:rsidRPr="005475AA">
        <w:rPr>
          <w:rFonts w:eastAsia="Times New Roman"/>
          <w:bCs/>
          <w:lang w:eastAsia="ru-RU"/>
        </w:rPr>
        <w:t>«требования к комплектации и оснастки Оборудования», но присутствуют в требуемых/указанных технических характеристиках</w:t>
      </w:r>
      <w:r w:rsidRPr="001E49F0">
        <w:rPr>
          <w:rFonts w:eastAsia="Times New Roman"/>
          <w:lang w:eastAsia="ru-RU"/>
        </w:rPr>
        <w:t>.</w:t>
      </w:r>
    </w:p>
    <w:p w14:paraId="36299115" w14:textId="77777777" w:rsidR="005143AD" w:rsidRDefault="005143AD" w:rsidP="005143AD">
      <w:pPr>
        <w:spacing w:after="0" w:line="240" w:lineRule="auto"/>
        <w:ind w:firstLine="567"/>
        <w:jc w:val="both"/>
        <w:rPr>
          <w:rFonts w:eastAsia="Times New Roman"/>
          <w:lang w:eastAsia="ru-RU"/>
        </w:rPr>
      </w:pPr>
      <w:r>
        <w:rPr>
          <w:rFonts w:eastAsia="Times New Roman"/>
          <w:lang w:eastAsia="ru-RU"/>
        </w:rPr>
        <w:t xml:space="preserve">2.2. </w:t>
      </w:r>
      <w:r w:rsidRPr="001E49F0">
        <w:rPr>
          <w:rFonts w:eastAsia="Times New Roman"/>
          <w:lang w:eastAsia="ru-RU"/>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p w14:paraId="73AF910B" w14:textId="77777777" w:rsidR="005143AD" w:rsidRDefault="005143AD" w:rsidP="005143AD">
      <w:pPr>
        <w:spacing w:after="0" w:line="240" w:lineRule="auto"/>
        <w:ind w:firstLine="567"/>
        <w:jc w:val="both"/>
        <w:rPr>
          <w:rFonts w:eastAsia="Times New Roman"/>
          <w:lang w:eastAsia="ru-RU"/>
        </w:rPr>
      </w:pPr>
    </w:p>
    <w:p w14:paraId="315C389A" w14:textId="77777777" w:rsidR="005143AD" w:rsidRPr="004C0033" w:rsidRDefault="005143AD" w:rsidP="005143AD">
      <w:pPr>
        <w:spacing w:after="0" w:line="240" w:lineRule="auto"/>
        <w:ind w:right="11" w:firstLine="142"/>
        <w:rPr>
          <w:rFonts w:eastAsia="Calibri"/>
          <w:b/>
        </w:rPr>
      </w:pPr>
      <w:r>
        <w:rPr>
          <w:rFonts w:eastAsia="Calibri"/>
          <w:b/>
        </w:rPr>
        <w:t>3.</w:t>
      </w:r>
      <w:r w:rsidRPr="004C0033">
        <w:rPr>
          <w:rFonts w:eastAsia="Calibri"/>
          <w:b/>
        </w:rPr>
        <w:t xml:space="preserve"> Гарантийный срок:</w:t>
      </w:r>
    </w:p>
    <w:p w14:paraId="39F42B1C" w14:textId="77777777" w:rsidR="005143AD" w:rsidRPr="004C0033" w:rsidRDefault="005143AD" w:rsidP="005143AD">
      <w:pPr>
        <w:spacing w:after="0" w:line="240" w:lineRule="auto"/>
        <w:ind w:left="14" w:right="9" w:firstLine="412"/>
        <w:jc w:val="both"/>
        <w:rPr>
          <w:rFonts w:eastAsia="Calibri"/>
        </w:rPr>
      </w:pPr>
      <w:r>
        <w:rPr>
          <w:rFonts w:eastAsia="Calibri"/>
        </w:rPr>
        <w:t>3</w:t>
      </w:r>
      <w:r w:rsidRPr="004C0033">
        <w:rPr>
          <w:rFonts w:eastAsia="Calibri"/>
        </w:rPr>
        <w:t xml:space="preserve">.1. Гарантийный срок эксплуатации </w:t>
      </w:r>
      <w:r>
        <w:rPr>
          <w:rFonts w:eastAsia="Calibri"/>
        </w:rPr>
        <w:t xml:space="preserve">Оборудования </w:t>
      </w:r>
      <w:r w:rsidRPr="004C0033">
        <w:rPr>
          <w:rFonts w:eastAsia="Calibri"/>
        </w:rPr>
        <w:t>составляет 24 (двадцат</w:t>
      </w:r>
      <w:r>
        <w:rPr>
          <w:rFonts w:eastAsia="Calibri"/>
        </w:rPr>
        <w:t>ь</w:t>
      </w:r>
      <w:r w:rsidRPr="004C0033">
        <w:rPr>
          <w:rFonts w:eastAsia="Calibri"/>
        </w:rPr>
        <w:t xml:space="preserve"> четыре) месяц</w:t>
      </w:r>
      <w:r>
        <w:rPr>
          <w:rFonts w:eastAsia="Calibri"/>
        </w:rPr>
        <w:t>а</w:t>
      </w:r>
      <w:r w:rsidRPr="004C0033">
        <w:rPr>
          <w:rFonts w:eastAsia="Calibri"/>
        </w:rPr>
        <w:t xml:space="preserve"> </w:t>
      </w:r>
      <w:r w:rsidRPr="00142D3E">
        <w:t xml:space="preserve">с даты подписания Сторонами товарной накладной </w:t>
      </w:r>
      <w:r>
        <w:t>или универсального передаточного документа</w:t>
      </w:r>
      <w:r w:rsidRPr="00C63189">
        <w:t xml:space="preserve"> (УПД)</w:t>
      </w:r>
      <w:r>
        <w:t xml:space="preserve"> </w:t>
      </w:r>
      <w:r w:rsidRPr="00142D3E">
        <w:t>на весь Товар без замечаний Покупателя</w:t>
      </w:r>
      <w:r w:rsidRPr="004C0033">
        <w:rPr>
          <w:rFonts w:eastAsia="Calibri"/>
        </w:rPr>
        <w:t>. Поставщик выполняет все работы по гарантийному ремонту.</w:t>
      </w:r>
    </w:p>
    <w:p w14:paraId="6726AFBB" w14:textId="77777777" w:rsidR="005143AD" w:rsidRDefault="005143AD" w:rsidP="005143AD">
      <w:pPr>
        <w:spacing w:after="0" w:line="240" w:lineRule="auto"/>
        <w:ind w:firstLine="567"/>
        <w:jc w:val="both"/>
        <w:rPr>
          <w:rFonts w:eastAsia="Times New Roman"/>
          <w:lang w:eastAsia="ru-RU"/>
        </w:rPr>
      </w:pPr>
    </w:p>
    <w:p w14:paraId="52307B9D" w14:textId="77777777" w:rsidR="005143AD" w:rsidRDefault="005143AD" w:rsidP="005143AD">
      <w:pPr>
        <w:spacing w:after="0" w:line="240" w:lineRule="auto"/>
        <w:ind w:firstLine="567"/>
        <w:jc w:val="both"/>
        <w:rPr>
          <w:rFonts w:eastAsia="Times New Roman"/>
          <w:lang w:eastAsia="ru-RU"/>
        </w:rPr>
      </w:pPr>
    </w:p>
    <w:p w14:paraId="29031858" w14:textId="77777777" w:rsidR="005143AD" w:rsidRPr="00982564" w:rsidRDefault="005143AD" w:rsidP="005143AD">
      <w:pPr>
        <w:spacing w:after="0" w:line="240" w:lineRule="auto"/>
        <w:jc w:val="both"/>
        <w:rPr>
          <w:rFonts w:eastAsia="Times New Roman"/>
          <w:lang w:eastAsia="ru-RU"/>
        </w:rPr>
      </w:pPr>
    </w:p>
    <w:tbl>
      <w:tblPr>
        <w:tblStyle w:val="af4"/>
        <w:tblpPr w:leftFromText="180" w:rightFromText="180" w:vertAnchor="text" w:horzAnchor="margin" w:tblpXSpec="center" w:tblpY="128"/>
        <w:tblW w:w="9918" w:type="dxa"/>
        <w:tblLayout w:type="fixed"/>
        <w:tblLook w:val="0000" w:firstRow="0" w:lastRow="0" w:firstColumn="0" w:lastColumn="0" w:noHBand="0" w:noVBand="0"/>
      </w:tblPr>
      <w:tblGrid>
        <w:gridCol w:w="4786"/>
        <w:gridCol w:w="5132"/>
      </w:tblGrid>
      <w:tr w:rsidR="005143AD" w:rsidRPr="00982564" w14:paraId="5AE70C8A" w14:textId="77777777" w:rsidTr="00A56B41">
        <w:trPr>
          <w:trHeight w:val="402"/>
        </w:trPr>
        <w:tc>
          <w:tcPr>
            <w:tcW w:w="4786" w:type="dxa"/>
          </w:tcPr>
          <w:p w14:paraId="76C9A76E" w14:textId="77777777" w:rsidR="005143AD" w:rsidRPr="00982564" w:rsidRDefault="005143AD" w:rsidP="00A56B41">
            <w:pPr>
              <w:spacing w:line="252" w:lineRule="auto"/>
              <w:jc w:val="both"/>
              <w:rPr>
                <w:rFonts w:eastAsia="Times New Roman"/>
                <w:u w:val="single"/>
              </w:rPr>
            </w:pPr>
            <w:r w:rsidRPr="00982564">
              <w:rPr>
                <w:rFonts w:eastAsia="Times New Roman"/>
                <w:u w:val="single"/>
              </w:rPr>
              <w:t>Поставщик:</w:t>
            </w:r>
          </w:p>
          <w:p w14:paraId="31292165" w14:textId="77777777" w:rsidR="005143AD" w:rsidRPr="00982564" w:rsidRDefault="005143AD" w:rsidP="00A56B41">
            <w:pPr>
              <w:spacing w:line="252" w:lineRule="auto"/>
              <w:jc w:val="both"/>
              <w:rPr>
                <w:rFonts w:eastAsia="Times New Roman"/>
                <w:u w:val="single"/>
              </w:rPr>
            </w:pPr>
          </w:p>
          <w:p w14:paraId="11F2F20A" w14:textId="77777777" w:rsidR="005143AD" w:rsidRPr="00982564" w:rsidRDefault="005143AD" w:rsidP="00A56B41">
            <w:pPr>
              <w:spacing w:line="252" w:lineRule="auto"/>
              <w:jc w:val="both"/>
              <w:rPr>
                <w:rFonts w:eastAsia="Times New Roman"/>
                <w:u w:val="single"/>
              </w:rPr>
            </w:pPr>
          </w:p>
          <w:p w14:paraId="303C3503" w14:textId="77777777" w:rsidR="005143AD" w:rsidRDefault="005143AD" w:rsidP="00A56B41">
            <w:pPr>
              <w:spacing w:line="252" w:lineRule="auto"/>
              <w:jc w:val="both"/>
              <w:rPr>
                <w:rFonts w:eastAsia="Times New Roman"/>
                <w:u w:val="single"/>
              </w:rPr>
            </w:pPr>
          </w:p>
          <w:p w14:paraId="10CA8398" w14:textId="77777777" w:rsidR="005143AD" w:rsidRPr="00982564" w:rsidRDefault="005143AD" w:rsidP="00A56B41">
            <w:pPr>
              <w:spacing w:line="252" w:lineRule="auto"/>
              <w:jc w:val="both"/>
              <w:rPr>
                <w:rFonts w:eastAsia="Batang"/>
                <w:b/>
                <w:bCs/>
              </w:rPr>
            </w:pPr>
            <w:r w:rsidRPr="00982564">
              <w:rPr>
                <w:rFonts w:eastAsia="Batang"/>
                <w:bCs/>
              </w:rPr>
              <w:t xml:space="preserve">____________________ </w:t>
            </w:r>
          </w:p>
        </w:tc>
        <w:tc>
          <w:tcPr>
            <w:tcW w:w="5132" w:type="dxa"/>
          </w:tcPr>
          <w:p w14:paraId="442706FB" w14:textId="77777777" w:rsidR="005143AD" w:rsidRPr="00982564" w:rsidRDefault="005143AD" w:rsidP="00A56B41">
            <w:pPr>
              <w:spacing w:line="252" w:lineRule="auto"/>
              <w:jc w:val="both"/>
              <w:rPr>
                <w:rFonts w:eastAsia="Batang"/>
                <w:bCs/>
                <w:u w:val="single"/>
              </w:rPr>
            </w:pPr>
            <w:r w:rsidRPr="00982564">
              <w:rPr>
                <w:rFonts w:eastAsia="Batang"/>
                <w:bCs/>
                <w:u w:val="single"/>
              </w:rPr>
              <w:t>Покупатель:</w:t>
            </w:r>
          </w:p>
          <w:p w14:paraId="28439DD5" w14:textId="77777777" w:rsidR="005143AD" w:rsidRPr="00781DA6" w:rsidRDefault="005143AD" w:rsidP="00A56B41">
            <w:pPr>
              <w:rPr>
                <w:rFonts w:eastAsia="Batang"/>
                <w:bCs/>
                <w:color w:val="000000"/>
              </w:rPr>
            </w:pPr>
            <w:r w:rsidRPr="00781DA6">
              <w:rPr>
                <w:bCs/>
                <w:color w:val="000000"/>
              </w:rPr>
              <w:t>(по Доверенности № ___ от «___» ______20__ г.)</w:t>
            </w:r>
          </w:p>
          <w:p w14:paraId="450AB544" w14:textId="77777777" w:rsidR="005143AD" w:rsidRPr="00982564" w:rsidRDefault="005143AD" w:rsidP="00A56B41">
            <w:pPr>
              <w:spacing w:line="252" w:lineRule="auto"/>
              <w:jc w:val="both"/>
            </w:pPr>
          </w:p>
          <w:p w14:paraId="46D8D715" w14:textId="77777777" w:rsidR="005143AD" w:rsidRDefault="005143AD" w:rsidP="00A56B41">
            <w:pPr>
              <w:spacing w:line="252" w:lineRule="auto"/>
              <w:jc w:val="both"/>
              <w:rPr>
                <w:rFonts w:eastAsia="Batang"/>
                <w:bCs/>
              </w:rPr>
            </w:pPr>
          </w:p>
          <w:p w14:paraId="07C01141" w14:textId="77777777" w:rsidR="005143AD" w:rsidRPr="00982564" w:rsidRDefault="005143AD" w:rsidP="00A56B41">
            <w:pPr>
              <w:spacing w:line="252" w:lineRule="auto"/>
              <w:jc w:val="both"/>
              <w:rPr>
                <w:rFonts w:eastAsia="Batang"/>
                <w:bCs/>
              </w:rPr>
            </w:pPr>
            <w:r w:rsidRPr="00982564">
              <w:rPr>
                <w:rFonts w:eastAsia="Batang"/>
                <w:bCs/>
              </w:rPr>
              <w:t>__________________  Колбин А.В.</w:t>
            </w:r>
          </w:p>
          <w:p w14:paraId="6E62AF2C" w14:textId="77777777" w:rsidR="005143AD" w:rsidRPr="00982564" w:rsidRDefault="005143AD" w:rsidP="00A56B41">
            <w:pPr>
              <w:spacing w:line="252" w:lineRule="auto"/>
              <w:jc w:val="both"/>
              <w:rPr>
                <w:rFonts w:eastAsia="Batang"/>
                <w:b/>
                <w:bCs/>
              </w:rPr>
            </w:pPr>
          </w:p>
        </w:tc>
      </w:tr>
    </w:tbl>
    <w:p w14:paraId="6CD8F727" w14:textId="77777777" w:rsidR="005143AD" w:rsidRPr="00982564" w:rsidRDefault="005143AD" w:rsidP="005143AD">
      <w:pPr>
        <w:spacing w:line="240" w:lineRule="auto"/>
        <w:jc w:val="right"/>
        <w:rPr>
          <w:rFonts w:eastAsia="Times New Roman"/>
          <w:b/>
          <w:color w:val="000000"/>
          <w:lang w:eastAsia="ru-RU"/>
        </w:rPr>
      </w:pPr>
    </w:p>
    <w:p w14:paraId="5A8E7805" w14:textId="77777777" w:rsidR="005143AD" w:rsidRDefault="005143AD" w:rsidP="005143AD">
      <w:pPr>
        <w:spacing w:after="0" w:line="240" w:lineRule="auto"/>
        <w:jc w:val="right"/>
        <w:rPr>
          <w:rFonts w:eastAsia="Times New Roman"/>
          <w:b/>
          <w:color w:val="000000"/>
          <w:lang w:eastAsia="ru-RU"/>
        </w:rPr>
      </w:pPr>
    </w:p>
    <w:p w14:paraId="269F448A" w14:textId="77777777" w:rsidR="005143AD" w:rsidRDefault="005143AD" w:rsidP="005143AD">
      <w:pPr>
        <w:rPr>
          <w:rFonts w:eastAsia="Times New Roman"/>
          <w:b/>
          <w:color w:val="000000"/>
          <w:lang w:eastAsia="ru-RU"/>
        </w:rPr>
      </w:pPr>
      <w:r>
        <w:rPr>
          <w:rFonts w:eastAsia="Times New Roman"/>
          <w:b/>
          <w:color w:val="000000"/>
          <w:lang w:eastAsia="ru-RU"/>
        </w:rPr>
        <w:br w:type="page"/>
      </w:r>
    </w:p>
    <w:p w14:paraId="47152B1D" w14:textId="77777777" w:rsidR="005143AD" w:rsidRPr="00982564" w:rsidRDefault="005143AD" w:rsidP="005143AD">
      <w:pPr>
        <w:spacing w:after="0" w:line="240" w:lineRule="auto"/>
        <w:jc w:val="right"/>
        <w:rPr>
          <w:rFonts w:eastAsia="Times New Roman"/>
          <w:b/>
          <w:color w:val="000000"/>
          <w:lang w:eastAsia="ru-RU"/>
        </w:rPr>
      </w:pPr>
      <w:r w:rsidRPr="00982564">
        <w:rPr>
          <w:rFonts w:eastAsia="Times New Roman"/>
          <w:b/>
          <w:color w:val="000000"/>
          <w:lang w:eastAsia="ru-RU"/>
        </w:rPr>
        <w:lastRenderedPageBreak/>
        <w:t>Приложение № 2</w:t>
      </w:r>
    </w:p>
    <w:p w14:paraId="1223CE3B"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02AB66FC" w14:textId="77777777" w:rsidR="005143AD" w:rsidRDefault="005143AD" w:rsidP="005143AD">
      <w:pPr>
        <w:keepNext/>
        <w:keepLines/>
        <w:widowControl w:val="0"/>
        <w:spacing w:after="0" w:line="240" w:lineRule="auto"/>
        <w:jc w:val="center"/>
        <w:rPr>
          <w:rFonts w:eastAsia="Times New Roman"/>
          <w:b/>
          <w:lang w:eastAsia="ru-RU"/>
        </w:rPr>
      </w:pPr>
    </w:p>
    <w:p w14:paraId="049A71D8" w14:textId="77777777" w:rsidR="005143AD" w:rsidRDefault="005143AD" w:rsidP="005143AD">
      <w:pPr>
        <w:keepNext/>
        <w:keepLines/>
        <w:widowControl w:val="0"/>
        <w:spacing w:after="0" w:line="240" w:lineRule="auto"/>
        <w:jc w:val="center"/>
        <w:rPr>
          <w:rFonts w:eastAsia="Times New Roman"/>
          <w:b/>
          <w:lang w:eastAsia="ru-RU"/>
        </w:rPr>
      </w:pPr>
      <w:r w:rsidRPr="00982564">
        <w:rPr>
          <w:rFonts w:eastAsia="Times New Roman"/>
          <w:b/>
          <w:lang w:eastAsia="ru-RU"/>
        </w:rPr>
        <w:t>Спецификация № 1</w:t>
      </w:r>
    </w:p>
    <w:p w14:paraId="340E29F6" w14:textId="77777777" w:rsidR="005143AD" w:rsidRDefault="005143AD" w:rsidP="005143AD">
      <w:pPr>
        <w:keepNext/>
        <w:keepLines/>
        <w:widowControl w:val="0"/>
        <w:spacing w:after="0" w:line="240" w:lineRule="auto"/>
        <w:jc w:val="center"/>
        <w:rPr>
          <w:rFonts w:eastAsia="Times New Roman"/>
          <w:b/>
          <w:lang w:eastAsia="ru-RU"/>
        </w:rPr>
      </w:pPr>
    </w:p>
    <w:p w14:paraId="1E6C9F92" w14:textId="77777777" w:rsidR="005143AD" w:rsidRDefault="005143AD" w:rsidP="005143AD">
      <w:pPr>
        <w:keepNext/>
        <w:keepLines/>
        <w:widowControl w:val="0"/>
        <w:spacing w:after="0" w:line="240" w:lineRule="auto"/>
        <w:jc w:val="center"/>
        <w:rPr>
          <w:rFonts w:eastAsia="Times New Roman"/>
          <w:b/>
          <w:lang w:eastAsia="ru-RU"/>
        </w:rPr>
      </w:pPr>
    </w:p>
    <w:tbl>
      <w:tblPr>
        <w:tblpPr w:leftFromText="180" w:rightFromText="180" w:vertAnchor="text" w:tblpXSpec="center" w:tblpY="1"/>
        <w:tblOverlap w:val="neve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1130"/>
        <w:gridCol w:w="1276"/>
        <w:gridCol w:w="1275"/>
        <w:gridCol w:w="1418"/>
        <w:gridCol w:w="1559"/>
      </w:tblGrid>
      <w:tr w:rsidR="005143AD" w:rsidRPr="00724948" w14:paraId="30709901" w14:textId="77777777" w:rsidTr="00A56B4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26D22" w14:textId="77777777" w:rsidR="005143AD" w:rsidRPr="00724948" w:rsidRDefault="005143AD" w:rsidP="00A56B41">
            <w:pPr>
              <w:keepNext/>
              <w:keepLines/>
              <w:widowControl w:val="0"/>
              <w:spacing w:after="0" w:line="240" w:lineRule="auto"/>
              <w:jc w:val="center"/>
              <w:rPr>
                <w:rFonts w:eastAsia="Times New Roman"/>
                <w:b/>
                <w:color w:val="000000"/>
                <w:sz w:val="20"/>
                <w:szCs w:val="20"/>
                <w:lang w:eastAsia="ru-RU"/>
              </w:rPr>
            </w:pPr>
            <w:r w:rsidRPr="00724948">
              <w:rPr>
                <w:rFonts w:eastAsia="Times New Roman"/>
                <w:b/>
                <w:color w:val="000000"/>
                <w:sz w:val="20"/>
                <w:szCs w:val="20"/>
                <w:lang w:eastAsia="ru-RU"/>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1917F50" w14:textId="77777777" w:rsidR="005143AD" w:rsidRPr="00724948" w:rsidRDefault="005143AD" w:rsidP="00A56B41">
            <w:pPr>
              <w:keepNext/>
              <w:keepLines/>
              <w:widowControl w:val="0"/>
              <w:spacing w:after="0" w:line="240" w:lineRule="auto"/>
              <w:jc w:val="center"/>
              <w:rPr>
                <w:rFonts w:eastAsia="Times New Roman"/>
                <w:b/>
                <w:color w:val="000000"/>
                <w:sz w:val="20"/>
                <w:szCs w:val="20"/>
                <w:lang w:eastAsia="ru-RU"/>
              </w:rPr>
            </w:pPr>
            <w:r w:rsidRPr="00724948">
              <w:rPr>
                <w:rFonts w:eastAsia="Times New Roman"/>
                <w:b/>
                <w:color w:val="000000"/>
                <w:sz w:val="20"/>
                <w:szCs w:val="20"/>
                <w:lang w:eastAsia="ru-RU"/>
              </w:rPr>
              <w:t>Наименование</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5CE0D02" w14:textId="77777777" w:rsidR="005143AD" w:rsidRPr="00724948" w:rsidRDefault="005143AD" w:rsidP="00A56B41">
            <w:pPr>
              <w:keepNext/>
              <w:keepLines/>
              <w:widowControl w:val="0"/>
              <w:spacing w:after="0" w:line="240" w:lineRule="auto"/>
              <w:jc w:val="center"/>
              <w:rPr>
                <w:rFonts w:eastAsia="Times New Roman"/>
                <w:b/>
                <w:color w:val="000000"/>
                <w:sz w:val="20"/>
                <w:szCs w:val="20"/>
                <w:lang w:eastAsia="ru-RU"/>
              </w:rPr>
            </w:pPr>
            <w:r w:rsidRPr="00724948">
              <w:rPr>
                <w:rFonts w:eastAsia="Times New Roman"/>
                <w:b/>
                <w:color w:val="000000"/>
                <w:sz w:val="20"/>
                <w:szCs w:val="20"/>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D5E39C" w14:textId="77777777" w:rsidR="005143AD" w:rsidRPr="00724948" w:rsidRDefault="005143AD" w:rsidP="00A56B41">
            <w:pPr>
              <w:keepNext/>
              <w:keepLines/>
              <w:widowControl w:val="0"/>
              <w:spacing w:after="0" w:line="240" w:lineRule="auto"/>
              <w:jc w:val="center"/>
              <w:rPr>
                <w:rFonts w:eastAsia="Times New Roman"/>
                <w:b/>
                <w:color w:val="000000"/>
                <w:sz w:val="20"/>
                <w:szCs w:val="20"/>
                <w:lang w:eastAsia="ru-RU"/>
              </w:rPr>
            </w:pPr>
            <w:r w:rsidRPr="004F0CFA">
              <w:rPr>
                <w:rFonts w:eastAsia="Calibri"/>
                <w:b/>
                <w:sz w:val="20"/>
                <w:szCs w:val="20"/>
                <w:lang w:eastAsia="ru-RU"/>
              </w:rPr>
              <w:t>Цена за ед., руб., без НДС</w:t>
            </w:r>
          </w:p>
        </w:tc>
        <w:tc>
          <w:tcPr>
            <w:tcW w:w="1275" w:type="dxa"/>
            <w:tcBorders>
              <w:top w:val="single" w:sz="4" w:space="0" w:color="auto"/>
              <w:left w:val="single" w:sz="4" w:space="0" w:color="auto"/>
              <w:bottom w:val="single" w:sz="4" w:space="0" w:color="auto"/>
              <w:right w:val="single" w:sz="4" w:space="0" w:color="auto"/>
            </w:tcBorders>
          </w:tcPr>
          <w:p w14:paraId="1489C85E" w14:textId="77777777" w:rsidR="005143AD" w:rsidRPr="00724948" w:rsidRDefault="005143AD" w:rsidP="00A56B41">
            <w:pPr>
              <w:keepNext/>
              <w:keepLines/>
              <w:widowControl w:val="0"/>
              <w:spacing w:after="0" w:line="240" w:lineRule="auto"/>
              <w:jc w:val="center"/>
              <w:rPr>
                <w:rFonts w:eastAsia="Calibri"/>
                <w:b/>
                <w:sz w:val="20"/>
                <w:szCs w:val="20"/>
                <w:lang w:eastAsia="ru-RU"/>
              </w:rPr>
            </w:pPr>
            <w:r w:rsidRPr="004F0CFA">
              <w:rPr>
                <w:rFonts w:eastAsia="Calibri"/>
                <w:b/>
                <w:sz w:val="20"/>
                <w:szCs w:val="20"/>
                <w:lang w:eastAsia="ru-RU"/>
              </w:rPr>
              <w:t>Общая стоимость, руб., без НДС</w:t>
            </w:r>
          </w:p>
        </w:tc>
        <w:tc>
          <w:tcPr>
            <w:tcW w:w="1418" w:type="dxa"/>
            <w:tcBorders>
              <w:top w:val="single" w:sz="4" w:space="0" w:color="auto"/>
              <w:left w:val="single" w:sz="4" w:space="0" w:color="auto"/>
              <w:bottom w:val="single" w:sz="4" w:space="0" w:color="auto"/>
              <w:right w:val="single" w:sz="4" w:space="0" w:color="auto"/>
            </w:tcBorders>
          </w:tcPr>
          <w:p w14:paraId="04D878D2" w14:textId="77777777" w:rsidR="005143AD" w:rsidRPr="00724948" w:rsidRDefault="005143AD" w:rsidP="00A56B41">
            <w:pPr>
              <w:keepNext/>
              <w:keepLines/>
              <w:widowControl w:val="0"/>
              <w:spacing w:after="0" w:line="240" w:lineRule="auto"/>
              <w:jc w:val="center"/>
              <w:rPr>
                <w:rFonts w:eastAsia="Calibri"/>
                <w:b/>
                <w:sz w:val="20"/>
                <w:szCs w:val="20"/>
                <w:lang w:eastAsia="ru-RU"/>
              </w:rPr>
            </w:pPr>
            <w:r w:rsidRPr="004F0CFA">
              <w:rPr>
                <w:rFonts w:eastAsia="Calibri"/>
                <w:b/>
                <w:sz w:val="20"/>
                <w:szCs w:val="20"/>
                <w:lang w:eastAsia="ru-RU"/>
              </w:rPr>
              <w:t>Кроме того НДС (20%) руб.</w:t>
            </w:r>
          </w:p>
        </w:tc>
        <w:tc>
          <w:tcPr>
            <w:tcW w:w="1559" w:type="dxa"/>
            <w:tcBorders>
              <w:top w:val="single" w:sz="4" w:space="0" w:color="auto"/>
              <w:left w:val="single" w:sz="4" w:space="0" w:color="auto"/>
              <w:bottom w:val="single" w:sz="4" w:space="0" w:color="auto"/>
              <w:right w:val="single" w:sz="4" w:space="0" w:color="auto"/>
            </w:tcBorders>
          </w:tcPr>
          <w:p w14:paraId="7F9FCC61" w14:textId="77777777" w:rsidR="005143AD" w:rsidRPr="004F0CFA" w:rsidRDefault="005143AD" w:rsidP="00A56B41">
            <w:pPr>
              <w:keepNext/>
              <w:keepLines/>
              <w:widowControl w:val="0"/>
              <w:spacing w:after="0" w:line="240" w:lineRule="auto"/>
              <w:jc w:val="center"/>
              <w:rPr>
                <w:rFonts w:eastAsia="Calibri"/>
                <w:b/>
                <w:sz w:val="20"/>
                <w:szCs w:val="20"/>
                <w:lang w:eastAsia="ru-RU"/>
              </w:rPr>
            </w:pPr>
            <w:r w:rsidRPr="004F0CFA">
              <w:rPr>
                <w:rFonts w:eastAsia="Calibri"/>
                <w:b/>
                <w:sz w:val="20"/>
                <w:szCs w:val="20"/>
                <w:lang w:eastAsia="ru-RU"/>
              </w:rPr>
              <w:t>Общая стоимость, руб., с учетом НДС (20 %)</w:t>
            </w:r>
          </w:p>
        </w:tc>
      </w:tr>
      <w:tr w:rsidR="005143AD" w:rsidRPr="00724948" w14:paraId="2295D2FA" w14:textId="77777777" w:rsidTr="00A56B4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A8743" w14:textId="77777777" w:rsidR="005143AD" w:rsidRPr="00724948" w:rsidRDefault="005143AD" w:rsidP="00A56B41">
            <w:pPr>
              <w:keepNext/>
              <w:keepLines/>
              <w:widowControl w:val="0"/>
              <w:spacing w:after="0" w:line="240" w:lineRule="auto"/>
              <w:jc w:val="center"/>
              <w:rPr>
                <w:rFonts w:eastAsia="Times New Roman"/>
                <w:color w:val="000000"/>
                <w:sz w:val="20"/>
                <w:szCs w:val="20"/>
                <w:lang w:eastAsia="ru-RU"/>
              </w:rPr>
            </w:pPr>
            <w:r w:rsidRPr="00724948">
              <w:rPr>
                <w:rFonts w:eastAsia="Times New Roman"/>
                <w:color w:val="000000"/>
                <w:sz w:val="20"/>
                <w:szCs w:val="20"/>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B14159E" w14:textId="77777777" w:rsidR="005143AD" w:rsidRPr="00724948" w:rsidRDefault="005143AD" w:rsidP="00A56B41">
            <w:pPr>
              <w:keepNext/>
              <w:keepLines/>
              <w:widowControl w:val="0"/>
              <w:spacing w:after="0" w:line="240" w:lineRule="auto"/>
              <w:rPr>
                <w:rFonts w:eastAsia="Times New Roman"/>
                <w:color w:val="000000"/>
                <w:lang w:eastAsia="ru-RU"/>
              </w:rPr>
            </w:pPr>
            <w:r w:rsidRPr="00724948">
              <w:rPr>
                <w:rFonts w:eastAsia="Times New Roman"/>
                <w:lang w:eastAsia="ru-RU"/>
              </w:rPr>
              <w:t xml:space="preserve">Система отсоса газов и аэрозолей из зоны сварки в составе: </w:t>
            </w:r>
            <w:r>
              <w:rPr>
                <w:rFonts w:eastAsia="Times New Roman"/>
                <w:lang w:eastAsia="ru-RU"/>
              </w:rPr>
              <w:t>центробежный</w:t>
            </w:r>
            <w:r w:rsidRPr="00724948">
              <w:rPr>
                <w:rFonts w:eastAsia="Times New Roman"/>
                <w:lang w:eastAsia="ru-RU"/>
              </w:rPr>
              <w:t xml:space="preserve"> вентилятор</w:t>
            </w:r>
            <w:r>
              <w:rPr>
                <w:rFonts w:eastAsia="Times New Roman"/>
                <w:lang w:eastAsia="ru-RU"/>
              </w:rPr>
              <w:t>,</w:t>
            </w:r>
            <w:r w:rsidRPr="00724948">
              <w:rPr>
                <w:rFonts w:eastAsia="Times New Roman"/>
                <w:lang w:eastAsia="ru-RU"/>
              </w:rPr>
              <w:t xml:space="preserve"> гибкий </w:t>
            </w:r>
            <w:r>
              <w:rPr>
                <w:rFonts w:eastAsia="Times New Roman"/>
                <w:lang w:eastAsia="ru-RU"/>
              </w:rPr>
              <w:t xml:space="preserve">шланг </w:t>
            </w:r>
            <w:r w:rsidRPr="00724948">
              <w:rPr>
                <w:rFonts w:eastAsia="Times New Roman"/>
                <w:lang w:eastAsia="ru-RU"/>
              </w:rPr>
              <w:t>длиной 20 м</w:t>
            </w:r>
            <w:r>
              <w:rPr>
                <w:rFonts w:eastAsia="Times New Roman"/>
                <w:lang w:eastAsia="ru-RU"/>
              </w:rPr>
              <w:t xml:space="preserve"> и воронка с магнитным держателем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C8E270A" w14:textId="77777777" w:rsidR="005143AD" w:rsidRPr="00724948" w:rsidRDefault="005143AD" w:rsidP="00A56B41">
            <w:pPr>
              <w:keepNext/>
              <w:keepLines/>
              <w:widowControl w:val="0"/>
              <w:spacing w:after="0" w:line="240" w:lineRule="auto"/>
              <w:jc w:val="center"/>
              <w:rPr>
                <w:rFonts w:eastAsia="Times New Roman"/>
                <w:color w:val="000000"/>
                <w:lang w:eastAsia="ru-RU"/>
              </w:rPr>
            </w:pPr>
            <w:r w:rsidRPr="00724948">
              <w:rPr>
                <w:rFonts w:eastAsia="Times New Roman"/>
                <w:color w:val="000000"/>
                <w:lang w:eastAsia="ru-RU"/>
              </w:rPr>
              <w:t xml:space="preserve">20 </w:t>
            </w:r>
            <w:r>
              <w:rPr>
                <w:rFonts w:eastAsia="Times New Roman"/>
                <w:color w:val="000000"/>
                <w:lang w:eastAsia="ru-RU"/>
              </w:rPr>
              <w:t>компл</w:t>
            </w:r>
            <w:r w:rsidRPr="00724948">
              <w:rPr>
                <w:rFonts w:eastAsia="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C7FE7"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27438F85"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5E5A98C"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6A63D98"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r>
      <w:tr w:rsidR="005143AD" w:rsidRPr="00724948" w14:paraId="742151CC" w14:textId="77777777" w:rsidTr="00A56B4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B83BB" w14:textId="77777777" w:rsidR="005143AD" w:rsidRPr="00724948" w:rsidRDefault="005143AD" w:rsidP="00A56B41">
            <w:pPr>
              <w:keepNext/>
              <w:keepLines/>
              <w:widowControl w:val="0"/>
              <w:spacing w:after="0" w:line="240" w:lineRule="auto"/>
              <w:jc w:val="center"/>
              <w:rPr>
                <w:rFonts w:eastAsia="Times New Roman"/>
                <w:color w:val="000000"/>
                <w:sz w:val="20"/>
                <w:szCs w:val="20"/>
                <w:lang w:eastAsia="ru-RU"/>
              </w:rPr>
            </w:pPr>
            <w:r w:rsidRPr="00724948">
              <w:rPr>
                <w:rFonts w:eastAsia="Times New Roman"/>
                <w:color w:val="000000"/>
                <w:sz w:val="20"/>
                <w:szCs w:val="20"/>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2897EA3" w14:textId="77777777" w:rsidR="005143AD" w:rsidRPr="00724948" w:rsidRDefault="005143AD" w:rsidP="00A56B41">
            <w:pPr>
              <w:spacing w:after="0"/>
              <w:rPr>
                <w:rFonts w:eastAsia="Calibri"/>
                <w:color w:val="000000"/>
              </w:rPr>
            </w:pPr>
            <w:r w:rsidRPr="00724948">
              <w:rPr>
                <w:rFonts w:eastAsia="Times New Roman"/>
                <w:lang w:eastAsia="ru-RU"/>
              </w:rPr>
              <w:t xml:space="preserve">Система приточной вентиляции в составе: </w:t>
            </w:r>
            <w:r>
              <w:rPr>
                <w:rFonts w:eastAsia="Times New Roman"/>
                <w:lang w:eastAsia="ru-RU"/>
              </w:rPr>
              <w:t xml:space="preserve"> центробежный</w:t>
            </w:r>
            <w:r w:rsidRPr="00724948">
              <w:rPr>
                <w:rFonts w:eastAsia="Times New Roman"/>
                <w:lang w:eastAsia="ru-RU"/>
              </w:rPr>
              <w:t xml:space="preserve"> вентилятор</w:t>
            </w:r>
            <w:r>
              <w:rPr>
                <w:rFonts w:eastAsia="Times New Roman"/>
                <w:lang w:eastAsia="ru-RU"/>
              </w:rPr>
              <w:t>,</w:t>
            </w:r>
            <w:r w:rsidRPr="00724948">
              <w:rPr>
                <w:rFonts w:eastAsia="Times New Roman"/>
                <w:lang w:eastAsia="ru-RU"/>
              </w:rPr>
              <w:t xml:space="preserve"> гибкий </w:t>
            </w:r>
            <w:r>
              <w:rPr>
                <w:rFonts w:eastAsia="Times New Roman"/>
                <w:lang w:eastAsia="ru-RU"/>
              </w:rPr>
              <w:t xml:space="preserve">шланг </w:t>
            </w:r>
            <w:r w:rsidRPr="00724948">
              <w:rPr>
                <w:rFonts w:eastAsia="Times New Roman"/>
                <w:lang w:eastAsia="ru-RU"/>
              </w:rPr>
              <w:t>длиной 20 м</w:t>
            </w:r>
            <w:r>
              <w:rPr>
                <w:rFonts w:eastAsia="Times New Roman"/>
                <w:lang w:eastAsia="ru-RU"/>
              </w:rPr>
              <w:t xml:space="preserve"> и воронка с магнитным держателем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FCC2E06" w14:textId="77777777" w:rsidR="005143AD" w:rsidRPr="00724948" w:rsidRDefault="005143AD" w:rsidP="00A56B41">
            <w:pPr>
              <w:keepNext/>
              <w:keepLines/>
              <w:widowControl w:val="0"/>
              <w:spacing w:after="0" w:line="240" w:lineRule="auto"/>
              <w:jc w:val="center"/>
              <w:rPr>
                <w:rFonts w:eastAsia="Times New Roman"/>
                <w:color w:val="000000"/>
                <w:lang w:eastAsia="ru-RU"/>
              </w:rPr>
            </w:pPr>
            <w:r w:rsidRPr="00724948">
              <w:rPr>
                <w:rFonts w:eastAsia="Times New Roman"/>
                <w:color w:val="000000"/>
                <w:lang w:eastAsia="ru-RU"/>
              </w:rPr>
              <w:t xml:space="preserve">20 </w:t>
            </w:r>
            <w:r>
              <w:rPr>
                <w:rFonts w:eastAsia="Times New Roman"/>
                <w:color w:val="000000"/>
                <w:lang w:eastAsia="ru-RU"/>
              </w:rPr>
              <w:t>компл</w:t>
            </w:r>
            <w:r w:rsidRPr="00724948">
              <w:rPr>
                <w:rFonts w:eastAsia="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0E6ADA"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2F2622C2"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5104617"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C5DC37C"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r>
      <w:tr w:rsidR="005143AD" w:rsidRPr="00724948" w14:paraId="374E7B58" w14:textId="77777777" w:rsidTr="00A56B41">
        <w:trPr>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BF293" w14:textId="77777777" w:rsidR="005143AD" w:rsidRPr="00724948" w:rsidRDefault="005143AD" w:rsidP="00A56B41">
            <w:pPr>
              <w:autoSpaceDE w:val="0"/>
              <w:autoSpaceDN w:val="0"/>
              <w:adjustRightInd w:val="0"/>
              <w:spacing w:after="0" w:line="240" w:lineRule="auto"/>
              <w:jc w:val="right"/>
              <w:rPr>
                <w:rFonts w:eastAsia="Times New Roman"/>
                <w:b/>
                <w:lang w:eastAsia="ru-RU"/>
              </w:rPr>
            </w:pPr>
            <w:r w:rsidRPr="00724948">
              <w:rPr>
                <w:rFonts w:eastAsia="Times New Roman"/>
                <w:b/>
                <w:lang w:eastAsia="ru-RU"/>
              </w:rPr>
              <w:t>ИТОГО стоимость:</w:t>
            </w:r>
            <w:r w:rsidRPr="00724948">
              <w:rPr>
                <w:rFonts w:eastAsia="Batang"/>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5C7CC"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63EEA124"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4A8DF95"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D963A7B"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r>
      <w:tr w:rsidR="005143AD" w:rsidRPr="00724948" w14:paraId="57D22FC8" w14:textId="77777777" w:rsidTr="00A56B41">
        <w:trPr>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E9FC8" w14:textId="77777777" w:rsidR="005143AD" w:rsidRPr="00724948" w:rsidRDefault="005143AD" w:rsidP="00A56B41">
            <w:pPr>
              <w:autoSpaceDE w:val="0"/>
              <w:autoSpaceDN w:val="0"/>
              <w:adjustRightInd w:val="0"/>
              <w:spacing w:after="0" w:line="240" w:lineRule="auto"/>
              <w:jc w:val="right"/>
              <w:rPr>
                <w:rFonts w:eastAsia="Times New Roman"/>
                <w:b/>
                <w:lang w:eastAsia="ru-RU"/>
              </w:rPr>
            </w:pPr>
            <w:r w:rsidRPr="00724948">
              <w:rPr>
                <w:rFonts w:eastAsia="Times New Roman"/>
                <w:b/>
                <w:lang w:eastAsia="ru-RU"/>
              </w:rPr>
              <w:t>в т.ч. НДС, руб</w:t>
            </w:r>
            <w:r w:rsidRPr="00724948">
              <w:rPr>
                <w:rFonts w:eastAsia="Times New Roman"/>
                <w:b/>
                <w:lang w:val="en-US" w:eastAsia="ru-RU"/>
              </w:rPr>
              <w:t>.</w:t>
            </w:r>
            <w:r w:rsidRPr="00724948">
              <w:rPr>
                <w:rFonts w:eastAsia="Times New Roman"/>
                <w:b/>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A49A10"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18B752EC"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BF4EBFE"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E0E5B53" w14:textId="77777777" w:rsidR="005143AD" w:rsidRPr="00724948" w:rsidRDefault="005143AD" w:rsidP="00A56B41">
            <w:pPr>
              <w:keepNext/>
              <w:keepLines/>
              <w:widowControl w:val="0"/>
              <w:spacing w:after="0" w:line="240" w:lineRule="auto"/>
              <w:jc w:val="center"/>
              <w:rPr>
                <w:rFonts w:eastAsia="Calibri"/>
                <w:sz w:val="20"/>
                <w:szCs w:val="20"/>
                <w:lang w:eastAsia="ru-RU"/>
              </w:rPr>
            </w:pPr>
          </w:p>
        </w:tc>
      </w:tr>
      <w:tr w:rsidR="005143AD" w:rsidRPr="00724948" w14:paraId="05EA7271" w14:textId="77777777" w:rsidTr="00A56B41">
        <w:trPr>
          <w:jc w:val="center"/>
        </w:trPr>
        <w:tc>
          <w:tcPr>
            <w:tcW w:w="109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7FE113" w14:textId="77777777" w:rsidR="005143AD" w:rsidRPr="00724948" w:rsidRDefault="005143AD" w:rsidP="00A56B41">
            <w:pPr>
              <w:keepNext/>
              <w:keepLines/>
              <w:widowControl w:val="0"/>
              <w:spacing w:after="0" w:line="240" w:lineRule="auto"/>
              <w:rPr>
                <w:rFonts w:eastAsia="Times New Roman"/>
                <w:color w:val="000000"/>
                <w:lang w:eastAsia="ru-RU"/>
              </w:rPr>
            </w:pPr>
            <w:r w:rsidRPr="00724948">
              <w:rPr>
                <w:rFonts w:eastAsia="Times New Roman"/>
                <w:color w:val="000000"/>
                <w:lang w:eastAsia="ru-RU"/>
              </w:rPr>
              <w:t xml:space="preserve">Транспортные расходы включены в стоимость товара </w:t>
            </w:r>
          </w:p>
        </w:tc>
      </w:tr>
      <w:tr w:rsidR="005143AD" w:rsidRPr="00724948" w14:paraId="260E731F" w14:textId="77777777" w:rsidTr="00A56B41">
        <w:trPr>
          <w:jc w:val="center"/>
        </w:trPr>
        <w:tc>
          <w:tcPr>
            <w:tcW w:w="109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35190B" w14:textId="77777777" w:rsidR="005143AD" w:rsidRPr="00724948" w:rsidRDefault="005143AD" w:rsidP="00A56B41">
            <w:pPr>
              <w:keepNext/>
              <w:keepLines/>
              <w:widowControl w:val="0"/>
              <w:spacing w:after="0" w:line="240" w:lineRule="auto"/>
              <w:rPr>
                <w:rFonts w:eastAsia="Times New Roman"/>
                <w:color w:val="000000"/>
                <w:lang w:eastAsia="ru-RU"/>
              </w:rPr>
            </w:pPr>
            <w:r w:rsidRPr="00724948">
              <w:rPr>
                <w:rFonts w:eastAsia="Times New Roman"/>
                <w:color w:val="000000"/>
                <w:lang w:eastAsia="ru-RU"/>
              </w:rPr>
              <w:t>Цена тары включена в цену продукции</w:t>
            </w:r>
          </w:p>
        </w:tc>
      </w:tr>
      <w:tr w:rsidR="005143AD" w:rsidRPr="00724948" w14:paraId="5D0D4419" w14:textId="77777777" w:rsidTr="00A56B41">
        <w:trPr>
          <w:jc w:val="center"/>
        </w:trPr>
        <w:tc>
          <w:tcPr>
            <w:tcW w:w="109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63219D" w14:textId="77777777" w:rsidR="005143AD" w:rsidRPr="00724948" w:rsidRDefault="005143AD" w:rsidP="00A56B41">
            <w:pPr>
              <w:keepNext/>
              <w:keepLines/>
              <w:widowControl w:val="0"/>
              <w:spacing w:after="0" w:line="240" w:lineRule="auto"/>
              <w:rPr>
                <w:b/>
              </w:rPr>
            </w:pPr>
            <w:r w:rsidRPr="00724948">
              <w:rPr>
                <w:b/>
              </w:rPr>
              <w:t>Условия поставки:</w:t>
            </w:r>
            <w:r w:rsidRPr="00724948">
              <w:t xml:space="preserve"> обеспечение Поставщиком доставки Товара непосредственно до местонахождения Грузополучателя.</w:t>
            </w:r>
          </w:p>
        </w:tc>
      </w:tr>
      <w:tr w:rsidR="005143AD" w:rsidRPr="00724948" w14:paraId="7F23575B" w14:textId="77777777" w:rsidTr="00A56B41">
        <w:trPr>
          <w:jc w:val="center"/>
        </w:trPr>
        <w:tc>
          <w:tcPr>
            <w:tcW w:w="109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FA5889" w14:textId="77777777" w:rsidR="005143AD" w:rsidRPr="00724948" w:rsidRDefault="005143AD" w:rsidP="00A56B41">
            <w:pPr>
              <w:keepNext/>
              <w:keepLines/>
              <w:widowControl w:val="0"/>
              <w:spacing w:after="0" w:line="240" w:lineRule="auto"/>
              <w:rPr>
                <w:b/>
              </w:rPr>
            </w:pPr>
            <w:r w:rsidRPr="00724948">
              <w:rPr>
                <w:b/>
              </w:rPr>
              <w:t>Грузополучатель и его реквизиты</w:t>
            </w:r>
            <w:r>
              <w:rPr>
                <w:b/>
              </w:rPr>
              <w:t xml:space="preserve"> (местонахождение)</w:t>
            </w:r>
            <w:r w:rsidRPr="00724948">
              <w:rPr>
                <w:b/>
              </w:rPr>
              <w:t>:</w:t>
            </w:r>
            <w:r w:rsidRPr="00724948">
              <w:t xml:space="preserve"> ООО «ССК «Звезда», 692801, Приморский край, г. Большой Камень, ул. Степана Лебедева, 1, ООО «ССК «Звезда».</w:t>
            </w:r>
          </w:p>
        </w:tc>
      </w:tr>
    </w:tbl>
    <w:p w14:paraId="09DB4B3A" w14:textId="77777777" w:rsidR="005143AD" w:rsidRDefault="005143AD" w:rsidP="005143AD">
      <w:pPr>
        <w:keepNext/>
        <w:keepLines/>
        <w:widowControl w:val="0"/>
        <w:spacing w:after="0" w:line="240" w:lineRule="auto"/>
        <w:jc w:val="center"/>
        <w:rPr>
          <w:rFonts w:eastAsia="Times New Roman"/>
          <w:b/>
          <w:lang w:eastAsia="ru-RU"/>
        </w:rPr>
      </w:pPr>
    </w:p>
    <w:p w14:paraId="3CE1ABA4" w14:textId="77777777" w:rsidR="005143AD" w:rsidRDefault="005143AD" w:rsidP="005143AD">
      <w:pPr>
        <w:keepNext/>
        <w:keepLines/>
        <w:widowControl w:val="0"/>
        <w:spacing w:after="0" w:line="240" w:lineRule="auto"/>
        <w:jc w:val="center"/>
        <w:rPr>
          <w:rFonts w:eastAsia="Times New Roman"/>
          <w:b/>
          <w:lang w:eastAsia="ru-RU"/>
        </w:rPr>
      </w:pPr>
    </w:p>
    <w:p w14:paraId="38827591" w14:textId="77777777" w:rsidR="005143AD" w:rsidRDefault="005143AD" w:rsidP="005143AD">
      <w:pPr>
        <w:keepNext/>
        <w:keepLines/>
        <w:widowControl w:val="0"/>
        <w:spacing w:after="0" w:line="240" w:lineRule="auto"/>
        <w:jc w:val="center"/>
        <w:rPr>
          <w:rFonts w:eastAsia="Times New Roman"/>
          <w:b/>
          <w:lang w:eastAsia="ru-RU"/>
        </w:rPr>
      </w:pPr>
    </w:p>
    <w:p w14:paraId="7FE4FDFC" w14:textId="77777777" w:rsidR="005143AD" w:rsidRPr="00982564" w:rsidRDefault="005143AD" w:rsidP="005143AD">
      <w:pPr>
        <w:keepNext/>
        <w:keepLines/>
        <w:widowControl w:val="0"/>
        <w:spacing w:after="0" w:line="240" w:lineRule="auto"/>
        <w:jc w:val="center"/>
        <w:rPr>
          <w:rFonts w:eastAsia="Times New Roman"/>
          <w:b/>
          <w:bCs/>
        </w:rPr>
      </w:pPr>
    </w:p>
    <w:p w14:paraId="0EF0A33D" w14:textId="77777777" w:rsidR="005143AD" w:rsidRPr="00982564" w:rsidRDefault="005143AD" w:rsidP="005143AD">
      <w:pPr>
        <w:spacing w:after="0" w:line="240" w:lineRule="auto"/>
        <w:rPr>
          <w:b/>
        </w:rPr>
      </w:pPr>
    </w:p>
    <w:tbl>
      <w:tblPr>
        <w:tblStyle w:val="af4"/>
        <w:tblpPr w:leftFromText="180" w:rightFromText="180" w:vertAnchor="text" w:horzAnchor="margin" w:tblpY="147"/>
        <w:tblW w:w="10201" w:type="dxa"/>
        <w:tblLayout w:type="fixed"/>
        <w:tblLook w:val="0000" w:firstRow="0" w:lastRow="0" w:firstColumn="0" w:lastColumn="0" w:noHBand="0" w:noVBand="0"/>
      </w:tblPr>
      <w:tblGrid>
        <w:gridCol w:w="4815"/>
        <w:gridCol w:w="5386"/>
      </w:tblGrid>
      <w:tr w:rsidR="005143AD" w:rsidRPr="00982564" w14:paraId="05DEF3D0" w14:textId="77777777" w:rsidTr="00A56B41">
        <w:trPr>
          <w:trHeight w:val="1833"/>
        </w:trPr>
        <w:tc>
          <w:tcPr>
            <w:tcW w:w="4815" w:type="dxa"/>
          </w:tcPr>
          <w:p w14:paraId="40B303D9" w14:textId="77777777" w:rsidR="005143AD" w:rsidRPr="00982564" w:rsidRDefault="005143AD" w:rsidP="00A56B41">
            <w:pPr>
              <w:spacing w:line="252" w:lineRule="auto"/>
              <w:jc w:val="both"/>
              <w:rPr>
                <w:rFonts w:eastAsia="Times New Roman"/>
                <w:u w:val="single"/>
              </w:rPr>
            </w:pPr>
            <w:r w:rsidRPr="00982564">
              <w:rPr>
                <w:rFonts w:eastAsia="Times New Roman"/>
                <w:u w:val="single"/>
              </w:rPr>
              <w:t>Поставщик:</w:t>
            </w:r>
          </w:p>
          <w:p w14:paraId="2EA76783" w14:textId="77777777" w:rsidR="005143AD" w:rsidRPr="00982564" w:rsidRDefault="005143AD" w:rsidP="00A56B41">
            <w:pPr>
              <w:spacing w:line="252" w:lineRule="auto"/>
              <w:jc w:val="both"/>
              <w:rPr>
                <w:rFonts w:eastAsia="Times New Roman"/>
                <w:u w:val="single"/>
              </w:rPr>
            </w:pPr>
          </w:p>
          <w:p w14:paraId="673AD199" w14:textId="77777777" w:rsidR="005143AD" w:rsidRDefault="005143AD" w:rsidP="00A56B41">
            <w:pPr>
              <w:spacing w:line="252" w:lineRule="auto"/>
              <w:jc w:val="both"/>
              <w:rPr>
                <w:rFonts w:eastAsia="Batang"/>
                <w:bCs/>
              </w:rPr>
            </w:pPr>
          </w:p>
          <w:p w14:paraId="5687BF96" w14:textId="77777777" w:rsidR="005143AD" w:rsidRDefault="005143AD" w:rsidP="00A56B41">
            <w:pPr>
              <w:spacing w:line="252" w:lineRule="auto"/>
              <w:jc w:val="both"/>
              <w:rPr>
                <w:rFonts w:eastAsia="Batang"/>
                <w:bCs/>
              </w:rPr>
            </w:pPr>
          </w:p>
          <w:p w14:paraId="30CDB1A3" w14:textId="77777777" w:rsidR="005143AD" w:rsidRPr="00982564" w:rsidRDefault="005143AD" w:rsidP="00A56B41">
            <w:pPr>
              <w:spacing w:line="252" w:lineRule="auto"/>
              <w:jc w:val="both"/>
              <w:rPr>
                <w:rFonts w:eastAsia="Batang"/>
                <w:b/>
                <w:bCs/>
              </w:rPr>
            </w:pPr>
            <w:r w:rsidRPr="00982564">
              <w:rPr>
                <w:rFonts w:eastAsia="Batang"/>
                <w:bCs/>
              </w:rPr>
              <w:t xml:space="preserve">_______________________ </w:t>
            </w:r>
          </w:p>
        </w:tc>
        <w:tc>
          <w:tcPr>
            <w:tcW w:w="5386" w:type="dxa"/>
          </w:tcPr>
          <w:p w14:paraId="5E249361" w14:textId="77777777" w:rsidR="005143AD" w:rsidRPr="00982564" w:rsidRDefault="005143AD" w:rsidP="00A56B41">
            <w:pPr>
              <w:spacing w:line="252" w:lineRule="auto"/>
              <w:jc w:val="both"/>
              <w:rPr>
                <w:rFonts w:eastAsia="Batang"/>
                <w:bCs/>
                <w:u w:val="single"/>
              </w:rPr>
            </w:pPr>
            <w:r w:rsidRPr="00982564">
              <w:rPr>
                <w:rFonts w:eastAsia="Batang"/>
                <w:bCs/>
                <w:u w:val="single"/>
              </w:rPr>
              <w:t>Покупатель:</w:t>
            </w:r>
          </w:p>
          <w:p w14:paraId="3C36CFEC" w14:textId="77777777" w:rsidR="005143AD" w:rsidRDefault="005143AD" w:rsidP="00A56B41">
            <w:r w:rsidRPr="00781DA6">
              <w:t>(по Доверенности № ___ от «___» ______20__ г.)</w:t>
            </w:r>
          </w:p>
          <w:p w14:paraId="1DD368DA" w14:textId="77777777" w:rsidR="005143AD" w:rsidRDefault="005143AD" w:rsidP="00A56B41"/>
          <w:p w14:paraId="526A3E0C" w14:textId="77777777" w:rsidR="005143AD" w:rsidRPr="00982564" w:rsidRDefault="005143AD" w:rsidP="00A56B41">
            <w:pPr>
              <w:spacing w:line="252" w:lineRule="auto"/>
              <w:jc w:val="both"/>
              <w:rPr>
                <w:rFonts w:eastAsia="Batang"/>
                <w:bCs/>
              </w:rPr>
            </w:pPr>
          </w:p>
          <w:p w14:paraId="50DB3DCE" w14:textId="77777777" w:rsidR="005143AD" w:rsidRPr="00982564" w:rsidRDefault="005143AD" w:rsidP="00A56B41">
            <w:pPr>
              <w:spacing w:line="252" w:lineRule="auto"/>
              <w:jc w:val="both"/>
              <w:rPr>
                <w:rFonts w:eastAsia="Batang"/>
                <w:b/>
                <w:bCs/>
              </w:rPr>
            </w:pPr>
            <w:r w:rsidRPr="00982564">
              <w:rPr>
                <w:rFonts w:eastAsia="Batang"/>
                <w:bCs/>
              </w:rPr>
              <w:t>_______________________  Колбин А.В.</w:t>
            </w:r>
          </w:p>
        </w:tc>
      </w:tr>
    </w:tbl>
    <w:p w14:paraId="553C1C39" w14:textId="77777777" w:rsidR="005143AD" w:rsidRDefault="005143AD" w:rsidP="005143AD">
      <w:pPr>
        <w:spacing w:after="0" w:line="240" w:lineRule="auto"/>
        <w:jc w:val="right"/>
        <w:rPr>
          <w:b/>
        </w:rPr>
      </w:pPr>
      <w:r w:rsidRPr="00982564">
        <w:rPr>
          <w:b/>
        </w:rPr>
        <w:t xml:space="preserve">  </w:t>
      </w:r>
    </w:p>
    <w:p w14:paraId="7E13903E" w14:textId="77777777" w:rsidR="005143AD" w:rsidRDefault="005143AD" w:rsidP="005143AD">
      <w:pPr>
        <w:spacing w:after="0" w:line="240" w:lineRule="auto"/>
        <w:jc w:val="right"/>
        <w:rPr>
          <w:b/>
        </w:rPr>
      </w:pPr>
    </w:p>
    <w:p w14:paraId="4F919D0C" w14:textId="77777777" w:rsidR="005143AD" w:rsidRDefault="005143AD" w:rsidP="005143AD">
      <w:pPr>
        <w:spacing w:after="0" w:line="240" w:lineRule="auto"/>
        <w:jc w:val="right"/>
        <w:rPr>
          <w:b/>
        </w:rPr>
      </w:pPr>
    </w:p>
    <w:p w14:paraId="2042BF63" w14:textId="77777777" w:rsidR="005143AD" w:rsidRDefault="005143AD" w:rsidP="005143AD">
      <w:pPr>
        <w:spacing w:after="0" w:line="240" w:lineRule="auto"/>
        <w:jc w:val="right"/>
        <w:rPr>
          <w:b/>
        </w:rPr>
      </w:pPr>
      <w:r w:rsidRPr="00982564">
        <w:rPr>
          <w:b/>
        </w:rPr>
        <w:t xml:space="preserve"> </w:t>
      </w:r>
    </w:p>
    <w:p w14:paraId="3BB4ED44" w14:textId="77777777" w:rsidR="005143AD" w:rsidRDefault="005143AD" w:rsidP="005143AD">
      <w:pPr>
        <w:spacing w:after="0" w:line="240" w:lineRule="auto"/>
        <w:jc w:val="right"/>
        <w:rPr>
          <w:b/>
        </w:rPr>
      </w:pPr>
    </w:p>
    <w:p w14:paraId="26FF1B4D" w14:textId="77777777" w:rsidR="005143AD" w:rsidRDefault="005143AD" w:rsidP="005143AD">
      <w:pPr>
        <w:spacing w:after="0" w:line="240" w:lineRule="auto"/>
        <w:jc w:val="right"/>
        <w:rPr>
          <w:b/>
        </w:rPr>
      </w:pPr>
    </w:p>
    <w:p w14:paraId="23C72B65" w14:textId="77777777" w:rsidR="005143AD" w:rsidRDefault="005143AD" w:rsidP="005143AD">
      <w:pPr>
        <w:spacing w:after="0" w:line="240" w:lineRule="auto"/>
        <w:jc w:val="right"/>
        <w:rPr>
          <w:b/>
        </w:rPr>
      </w:pPr>
    </w:p>
    <w:p w14:paraId="2AD8940A" w14:textId="77777777" w:rsidR="005143AD" w:rsidRDefault="005143AD" w:rsidP="005143AD">
      <w:pPr>
        <w:spacing w:after="0" w:line="240" w:lineRule="auto"/>
        <w:jc w:val="right"/>
        <w:rPr>
          <w:b/>
        </w:rPr>
      </w:pPr>
    </w:p>
    <w:p w14:paraId="51B40F03" w14:textId="77777777" w:rsidR="005143AD" w:rsidRDefault="005143AD" w:rsidP="005143AD">
      <w:pPr>
        <w:spacing w:after="0" w:line="240" w:lineRule="auto"/>
        <w:jc w:val="right"/>
        <w:rPr>
          <w:b/>
        </w:rPr>
      </w:pPr>
    </w:p>
    <w:p w14:paraId="03B0B598" w14:textId="77777777" w:rsidR="005143AD" w:rsidRDefault="005143AD" w:rsidP="005143AD">
      <w:pPr>
        <w:spacing w:after="0" w:line="240" w:lineRule="auto"/>
        <w:jc w:val="right"/>
        <w:rPr>
          <w:b/>
        </w:rPr>
      </w:pPr>
    </w:p>
    <w:p w14:paraId="2D3330FB" w14:textId="77777777" w:rsidR="005143AD" w:rsidRPr="00982564" w:rsidRDefault="005143AD" w:rsidP="005143AD">
      <w:pPr>
        <w:spacing w:after="0" w:line="240" w:lineRule="auto"/>
        <w:jc w:val="right"/>
        <w:rPr>
          <w:rFonts w:eastAsia="Times New Roman"/>
          <w:b/>
          <w:bCs/>
        </w:rPr>
      </w:pPr>
      <w:r w:rsidRPr="00982564">
        <w:rPr>
          <w:b/>
        </w:rPr>
        <w:lastRenderedPageBreak/>
        <w:t>При</w:t>
      </w:r>
      <w:r w:rsidRPr="00982564">
        <w:rPr>
          <w:rFonts w:eastAsia="Times New Roman"/>
          <w:b/>
          <w:bCs/>
        </w:rPr>
        <w:t>ложение № 3</w:t>
      </w:r>
    </w:p>
    <w:p w14:paraId="1FEADFD5"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1099AF45" w14:textId="77777777" w:rsidR="005143AD" w:rsidRDefault="005143AD" w:rsidP="005143AD">
      <w:pPr>
        <w:spacing w:after="0" w:line="240" w:lineRule="auto"/>
        <w:jc w:val="center"/>
        <w:rPr>
          <w:rFonts w:eastAsia="Times New Roman"/>
          <w:b/>
          <w:bCs/>
          <w:lang w:eastAsia="ru-RU"/>
        </w:rPr>
      </w:pPr>
    </w:p>
    <w:p w14:paraId="72E5A914" w14:textId="77777777" w:rsidR="005143AD" w:rsidRDefault="005143AD" w:rsidP="005143AD">
      <w:pPr>
        <w:spacing w:after="0" w:line="240" w:lineRule="auto"/>
        <w:jc w:val="center"/>
        <w:rPr>
          <w:rFonts w:eastAsia="Times New Roman"/>
          <w:b/>
          <w:bCs/>
          <w:lang w:eastAsia="ru-RU"/>
        </w:rPr>
      </w:pPr>
      <w:r w:rsidRPr="00982564">
        <w:rPr>
          <w:rFonts w:eastAsia="Times New Roman"/>
          <w:b/>
          <w:bCs/>
          <w:lang w:eastAsia="ru-RU"/>
        </w:rPr>
        <w:t>АКТ приемки Товара (ФОРМА)</w:t>
      </w:r>
    </w:p>
    <w:p w14:paraId="6F945B40" w14:textId="77777777" w:rsidR="005143AD" w:rsidRPr="00982564" w:rsidRDefault="005143AD" w:rsidP="005143AD">
      <w:pPr>
        <w:spacing w:after="0" w:line="240" w:lineRule="auto"/>
        <w:jc w:val="center"/>
        <w:rPr>
          <w:rFonts w:eastAsia="Times New Roman"/>
          <w:b/>
          <w:bCs/>
          <w:lang w:eastAsia="ru-RU"/>
        </w:rPr>
      </w:pPr>
    </w:p>
    <w:p w14:paraId="297D912D" w14:textId="77777777" w:rsidR="005143AD" w:rsidRPr="00982564" w:rsidRDefault="005143AD" w:rsidP="005143AD">
      <w:pPr>
        <w:spacing w:after="120"/>
        <w:rPr>
          <w:rFonts w:eastAsia="Times New Roman"/>
        </w:rPr>
      </w:pPr>
      <w:r w:rsidRPr="00982564">
        <w:rPr>
          <w:rFonts w:eastAsia="Times New Roman"/>
        </w:rPr>
        <w:t>г. Большой Камень</w:t>
      </w:r>
      <w:r w:rsidRPr="00982564">
        <w:rPr>
          <w:rFonts w:eastAsia="Times New Roman"/>
        </w:rPr>
        <w:tab/>
      </w:r>
      <w:r w:rsidRPr="00982564">
        <w:rPr>
          <w:rFonts w:eastAsia="Times New Roman"/>
        </w:rPr>
        <w:tab/>
      </w:r>
      <w:r w:rsidRPr="00982564">
        <w:rPr>
          <w:rFonts w:eastAsia="Times New Roman"/>
        </w:rPr>
        <w:tab/>
        <w:t xml:space="preserve">                                          </w:t>
      </w:r>
      <w:r>
        <w:rPr>
          <w:rFonts w:eastAsia="Times New Roman"/>
        </w:rPr>
        <w:tab/>
      </w:r>
      <w:r>
        <w:rPr>
          <w:rFonts w:eastAsia="Times New Roman"/>
        </w:rPr>
        <w:tab/>
      </w:r>
      <w:r w:rsidRPr="00982564">
        <w:rPr>
          <w:rFonts w:eastAsia="Times New Roman"/>
        </w:rPr>
        <w:t xml:space="preserve"> «___» _____________201</w:t>
      </w:r>
      <w:r>
        <w:rPr>
          <w:rFonts w:eastAsia="Times New Roman"/>
        </w:rPr>
        <w:t>9</w:t>
      </w:r>
      <w:r w:rsidRPr="00982564">
        <w:rPr>
          <w:rFonts w:eastAsia="Times New Roman"/>
        </w:rPr>
        <w:t xml:space="preserve"> г.</w:t>
      </w:r>
    </w:p>
    <w:p w14:paraId="5137269D" w14:textId="77777777" w:rsidR="005143AD" w:rsidRPr="00982564" w:rsidRDefault="005143AD" w:rsidP="005143AD">
      <w:pPr>
        <w:spacing w:after="120"/>
        <w:rPr>
          <w:rFonts w:eastAsia="Times New Roman"/>
        </w:rPr>
      </w:pPr>
    </w:p>
    <w:p w14:paraId="4BD148E0" w14:textId="77777777" w:rsidR="005143AD" w:rsidRPr="00982564" w:rsidRDefault="005143AD" w:rsidP="005143AD">
      <w:pPr>
        <w:ind w:firstLine="709"/>
        <w:jc w:val="both"/>
        <w:rPr>
          <w:rFonts w:eastAsia="Times New Roman"/>
          <w:kern w:val="16"/>
        </w:rPr>
      </w:pPr>
      <w:r w:rsidRPr="00982564">
        <w:rPr>
          <w:rFonts w:eastAsia="Times New Roman"/>
          <w:b/>
          <w:kern w:val="16"/>
        </w:rPr>
        <w:t>____________</w:t>
      </w:r>
      <w:r w:rsidRPr="00982564">
        <w:rPr>
          <w:rFonts w:eastAsia="Times New Roman"/>
          <w:kern w:val="16"/>
        </w:rPr>
        <w:t>,  именуемое в дальнейшем «Поставщик», в</w:t>
      </w:r>
      <w:r w:rsidRPr="00982564">
        <w:rPr>
          <w:rFonts w:eastAsia="Batang"/>
          <w:color w:val="000000"/>
        </w:rPr>
        <w:t xml:space="preserve"> лице ______________</w:t>
      </w:r>
      <w:r w:rsidRPr="00982564">
        <w:rPr>
          <w:rFonts w:eastAsia="Times New Roman"/>
          <w:kern w:val="16"/>
        </w:rPr>
        <w:t>, действующего на основании _____________, поставило Товар в соответствии с Договором поставки №</w:t>
      </w:r>
      <w:r w:rsidRPr="00982564">
        <w:rPr>
          <w:rFonts w:eastAsia="Times New Roman"/>
        </w:rPr>
        <w:t xml:space="preserve"> </w:t>
      </w:r>
      <w:r w:rsidRPr="00982564">
        <w:rPr>
          <w:rFonts w:eastAsia="Batang"/>
          <w:bCs/>
          <w:color w:val="000000"/>
          <w:lang w:eastAsia="ru-RU"/>
        </w:rPr>
        <w:t xml:space="preserve">______ </w:t>
      </w:r>
      <w:r w:rsidRPr="00982564">
        <w:rPr>
          <w:rFonts w:eastAsia="Times New Roman"/>
        </w:rPr>
        <w:t>от «__»____________г</w:t>
      </w:r>
      <w:r w:rsidRPr="00982564">
        <w:rPr>
          <w:rFonts w:eastAsia="Times New Roman"/>
          <w:bCs/>
        </w:rPr>
        <w:t>.</w:t>
      </w:r>
      <w:r w:rsidRPr="00982564">
        <w:rPr>
          <w:rFonts w:eastAsia="Times New Roman"/>
          <w:kern w:val="16"/>
        </w:rPr>
        <w:t xml:space="preserve">, а </w:t>
      </w:r>
      <w:r w:rsidRPr="00982564">
        <w:rPr>
          <w:rFonts w:eastAsia="Times New Roman"/>
        </w:rPr>
        <w:t>ООО «ССК «Звезда»</w:t>
      </w:r>
      <w:r w:rsidRPr="00982564">
        <w:rPr>
          <w:rFonts w:eastAsia="Times New Roman"/>
          <w:kern w:val="16"/>
        </w:rPr>
        <w:t xml:space="preserve">, именуемое в дальнейшем «Покупатель», в лице </w:t>
      </w:r>
      <w:r w:rsidRPr="00982564">
        <w:rPr>
          <w:rFonts w:eastAsia="Times New Roman"/>
        </w:rPr>
        <w:t>__________, действующего на основании ___________</w:t>
      </w:r>
      <w:r w:rsidRPr="00982564">
        <w:rPr>
          <w:rFonts w:eastAsia="Times New Roman"/>
          <w:kern w:val="16"/>
        </w:rPr>
        <w:t>, приняло нижеуказанный Товар.</w:t>
      </w:r>
    </w:p>
    <w:p w14:paraId="36E58C2C" w14:textId="77777777" w:rsidR="005143AD" w:rsidRPr="00982564" w:rsidRDefault="005143AD" w:rsidP="005143AD">
      <w:pPr>
        <w:ind w:firstLine="709"/>
        <w:jc w:val="both"/>
        <w:rPr>
          <w:rFonts w:eastAsia="Times New Roman"/>
        </w:rPr>
      </w:pPr>
      <w:r w:rsidRPr="00982564">
        <w:rPr>
          <w:rFonts w:eastAsia="Times New Roman"/>
        </w:rPr>
        <w:t>Комиссия:</w:t>
      </w:r>
    </w:p>
    <w:p w14:paraId="1F3F42D0" w14:textId="77777777" w:rsidR="005143AD" w:rsidRPr="00982564" w:rsidRDefault="005143AD" w:rsidP="005143AD">
      <w:pPr>
        <w:spacing w:after="0" w:line="240" w:lineRule="auto"/>
        <w:rPr>
          <w:rFonts w:eastAsia="Times New Roman"/>
        </w:rPr>
      </w:pPr>
      <w:r w:rsidRPr="00982564">
        <w:rPr>
          <w:rFonts w:eastAsia="Times New Roman"/>
        </w:rPr>
        <w:t>1)________________________________________________________________________;</w:t>
      </w:r>
    </w:p>
    <w:p w14:paraId="58F2DC55" w14:textId="77777777" w:rsidR="005143AD" w:rsidRPr="00982564" w:rsidRDefault="005143AD" w:rsidP="005143AD">
      <w:pPr>
        <w:spacing w:after="0" w:line="240" w:lineRule="auto"/>
        <w:rPr>
          <w:rFonts w:eastAsia="Times New Roman"/>
        </w:rPr>
      </w:pPr>
      <w:r w:rsidRPr="00982564">
        <w:rPr>
          <w:rFonts w:eastAsia="Times New Roman"/>
        </w:rPr>
        <w:t>2)________________________________________________________________________;</w:t>
      </w:r>
    </w:p>
    <w:p w14:paraId="77FBA09C" w14:textId="77777777" w:rsidR="005143AD" w:rsidRPr="00982564" w:rsidRDefault="005143AD" w:rsidP="005143AD">
      <w:pPr>
        <w:spacing w:after="0" w:line="240" w:lineRule="auto"/>
        <w:rPr>
          <w:rFonts w:eastAsia="Times New Roman"/>
        </w:rPr>
      </w:pPr>
      <w:r w:rsidRPr="00982564">
        <w:rPr>
          <w:rFonts w:eastAsia="Times New Roman"/>
        </w:rPr>
        <w:t>3)________________________________________________________________________;</w:t>
      </w:r>
    </w:p>
    <w:p w14:paraId="0B4D8AEB" w14:textId="77777777" w:rsidR="005143AD" w:rsidRPr="00982564" w:rsidRDefault="005143AD" w:rsidP="005143AD">
      <w:pPr>
        <w:spacing w:after="0" w:line="240" w:lineRule="auto"/>
        <w:rPr>
          <w:rFonts w:eastAsia="Times New Roman"/>
        </w:rPr>
      </w:pPr>
      <w:r w:rsidRPr="00982564">
        <w:rPr>
          <w:rFonts w:eastAsia="Times New Roman"/>
        </w:rPr>
        <w:t xml:space="preserve">4)________________________________________________________________________. </w:t>
      </w:r>
    </w:p>
    <w:p w14:paraId="38D711CB" w14:textId="77777777" w:rsidR="005143AD" w:rsidRPr="00982564" w:rsidRDefault="005143AD" w:rsidP="005143AD">
      <w:pPr>
        <w:spacing w:after="0" w:line="240" w:lineRule="auto"/>
        <w:ind w:firstLine="709"/>
        <w:rPr>
          <w:rFonts w:eastAsia="Times New Roman"/>
        </w:rPr>
      </w:pPr>
      <w:r w:rsidRPr="00982564">
        <w:rPr>
          <w:rFonts w:eastAsia="Times New Roman"/>
        </w:rPr>
        <w:t>(Ф.И.О., должность, место работы).</w:t>
      </w:r>
    </w:p>
    <w:p w14:paraId="2DD269F8" w14:textId="77777777" w:rsidR="005143AD" w:rsidRPr="00982564" w:rsidRDefault="005143AD" w:rsidP="005143AD">
      <w:pPr>
        <w:ind w:firstLine="709"/>
        <w:rPr>
          <w:rFonts w:eastAsia="Times New Roman"/>
        </w:rPr>
      </w:pPr>
      <w:r w:rsidRPr="00982564">
        <w:rPr>
          <w:rFonts w:eastAsia="Times New Roman"/>
        </w:rPr>
        <w:t>Дата и номер телеграммы или телефонограммы или письма о вызове представителя Поставщика (сведения о полномочиях в случае явки)________________________________________________________________________________________________________________.</w:t>
      </w:r>
    </w:p>
    <w:p w14:paraId="7C382508" w14:textId="77777777" w:rsidR="005143AD" w:rsidRPr="00982564" w:rsidRDefault="005143AD" w:rsidP="005143AD">
      <w:pPr>
        <w:ind w:firstLine="709"/>
        <w:rPr>
          <w:rFonts w:eastAsia="Times New Roman"/>
        </w:rPr>
      </w:pPr>
      <w:r w:rsidRPr="00982564">
        <w:rPr>
          <w:rFonts w:eastAsia="Times New Roman"/>
        </w:rPr>
        <w:t>Дата и номер транспортной накладной ________________________________________.</w:t>
      </w:r>
    </w:p>
    <w:p w14:paraId="10F1B139" w14:textId="77777777" w:rsidR="005143AD" w:rsidRPr="00982564" w:rsidRDefault="005143AD" w:rsidP="005143AD">
      <w:pPr>
        <w:rPr>
          <w:rFonts w:eastAsia="Times New Roman"/>
        </w:rPr>
      </w:pPr>
      <w:r w:rsidRPr="00982564">
        <w:rPr>
          <w:rFonts w:eastAsia="Times New Roman"/>
        </w:rPr>
        <w:t xml:space="preserve">            Время доставки Товара на склад получателя ___________________________________.</w:t>
      </w:r>
    </w:p>
    <w:p w14:paraId="2328A15D" w14:textId="77777777" w:rsidR="005143AD" w:rsidRPr="00982564" w:rsidRDefault="005143AD" w:rsidP="005143AD">
      <w:pPr>
        <w:ind w:firstLine="709"/>
        <w:rPr>
          <w:rFonts w:eastAsia="Times New Roman"/>
        </w:rPr>
      </w:pPr>
      <w:r w:rsidRPr="00982564">
        <w:rPr>
          <w:rFonts w:eastAsia="Times New Roman"/>
        </w:rPr>
        <w:t>При приемке нижеуказанного Товара:</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01"/>
        <w:gridCol w:w="2285"/>
        <w:gridCol w:w="1786"/>
      </w:tblGrid>
      <w:tr w:rsidR="005143AD" w:rsidRPr="00982564" w14:paraId="6F4AAFE5" w14:textId="77777777" w:rsidTr="00A56B41">
        <w:trPr>
          <w:trHeight w:val="344"/>
        </w:trPr>
        <w:tc>
          <w:tcPr>
            <w:tcW w:w="2868" w:type="dxa"/>
            <w:vAlign w:val="center"/>
          </w:tcPr>
          <w:p w14:paraId="68C33577" w14:textId="77777777" w:rsidR="005143AD" w:rsidRPr="00982564" w:rsidRDefault="005143AD" w:rsidP="00A56B41">
            <w:pPr>
              <w:jc w:val="center"/>
              <w:rPr>
                <w:rFonts w:eastAsia="Times New Roman"/>
                <w:b/>
              </w:rPr>
            </w:pPr>
            <w:r w:rsidRPr="00982564">
              <w:rPr>
                <w:rFonts w:eastAsia="Times New Roman"/>
                <w:b/>
              </w:rPr>
              <w:t>Серийный номер</w:t>
            </w:r>
          </w:p>
        </w:tc>
        <w:tc>
          <w:tcPr>
            <w:tcW w:w="2801" w:type="dxa"/>
            <w:vAlign w:val="center"/>
          </w:tcPr>
          <w:p w14:paraId="23E6F76A" w14:textId="77777777" w:rsidR="005143AD" w:rsidRPr="00982564" w:rsidRDefault="005143AD" w:rsidP="00A56B41">
            <w:pPr>
              <w:jc w:val="center"/>
              <w:rPr>
                <w:rFonts w:eastAsia="Times New Roman"/>
                <w:b/>
              </w:rPr>
            </w:pPr>
            <w:r w:rsidRPr="00982564">
              <w:rPr>
                <w:rFonts w:eastAsia="Times New Roman"/>
                <w:b/>
              </w:rPr>
              <w:t>Фирма-изготовитель</w:t>
            </w:r>
          </w:p>
        </w:tc>
        <w:tc>
          <w:tcPr>
            <w:tcW w:w="2285" w:type="dxa"/>
            <w:vAlign w:val="center"/>
          </w:tcPr>
          <w:p w14:paraId="6EAE6789" w14:textId="77777777" w:rsidR="005143AD" w:rsidRPr="00982564" w:rsidRDefault="005143AD" w:rsidP="00A56B41">
            <w:pPr>
              <w:jc w:val="center"/>
              <w:rPr>
                <w:rFonts w:eastAsia="Times New Roman"/>
                <w:b/>
              </w:rPr>
            </w:pPr>
            <w:r w:rsidRPr="00982564">
              <w:rPr>
                <w:rFonts w:eastAsia="Times New Roman"/>
                <w:b/>
              </w:rPr>
              <w:t>Модель</w:t>
            </w:r>
          </w:p>
        </w:tc>
        <w:tc>
          <w:tcPr>
            <w:tcW w:w="1786" w:type="dxa"/>
            <w:vAlign w:val="center"/>
          </w:tcPr>
          <w:p w14:paraId="33C6DE4B" w14:textId="77777777" w:rsidR="005143AD" w:rsidRPr="00982564" w:rsidRDefault="005143AD" w:rsidP="00A56B41">
            <w:pPr>
              <w:jc w:val="center"/>
              <w:rPr>
                <w:rFonts w:eastAsia="Times New Roman"/>
                <w:b/>
              </w:rPr>
            </w:pPr>
            <w:r w:rsidRPr="00982564">
              <w:rPr>
                <w:rFonts w:eastAsia="Times New Roman"/>
                <w:b/>
              </w:rPr>
              <w:t>Количество</w:t>
            </w:r>
          </w:p>
        </w:tc>
      </w:tr>
      <w:tr w:rsidR="005143AD" w:rsidRPr="00982564" w14:paraId="23A7CB40" w14:textId="77777777" w:rsidTr="00A56B41">
        <w:trPr>
          <w:trHeight w:val="344"/>
        </w:trPr>
        <w:tc>
          <w:tcPr>
            <w:tcW w:w="2868" w:type="dxa"/>
            <w:vAlign w:val="center"/>
          </w:tcPr>
          <w:p w14:paraId="1F4ADD6D" w14:textId="77777777" w:rsidR="005143AD" w:rsidRPr="00982564" w:rsidRDefault="005143AD" w:rsidP="00A56B41">
            <w:pPr>
              <w:jc w:val="center"/>
              <w:rPr>
                <w:rFonts w:eastAsia="Times New Roman"/>
                <w:b/>
              </w:rPr>
            </w:pPr>
          </w:p>
        </w:tc>
        <w:tc>
          <w:tcPr>
            <w:tcW w:w="2801" w:type="dxa"/>
            <w:vAlign w:val="center"/>
          </w:tcPr>
          <w:p w14:paraId="161D748B" w14:textId="77777777" w:rsidR="005143AD" w:rsidRPr="00982564" w:rsidRDefault="005143AD" w:rsidP="00A56B41">
            <w:pPr>
              <w:jc w:val="center"/>
              <w:rPr>
                <w:rFonts w:eastAsia="Times New Roman"/>
                <w:b/>
              </w:rPr>
            </w:pPr>
          </w:p>
        </w:tc>
        <w:tc>
          <w:tcPr>
            <w:tcW w:w="2285" w:type="dxa"/>
            <w:vAlign w:val="center"/>
          </w:tcPr>
          <w:p w14:paraId="030CB917" w14:textId="77777777" w:rsidR="005143AD" w:rsidRPr="00982564" w:rsidRDefault="005143AD" w:rsidP="00A56B41">
            <w:pPr>
              <w:jc w:val="center"/>
              <w:rPr>
                <w:rFonts w:eastAsia="Times New Roman"/>
                <w:b/>
              </w:rPr>
            </w:pPr>
          </w:p>
        </w:tc>
        <w:tc>
          <w:tcPr>
            <w:tcW w:w="1786" w:type="dxa"/>
            <w:vAlign w:val="center"/>
          </w:tcPr>
          <w:p w14:paraId="1A254A80" w14:textId="77777777" w:rsidR="005143AD" w:rsidRPr="00982564" w:rsidRDefault="005143AD" w:rsidP="00A56B41">
            <w:pPr>
              <w:jc w:val="center"/>
              <w:rPr>
                <w:rFonts w:eastAsia="Times New Roman"/>
                <w:b/>
              </w:rPr>
            </w:pPr>
          </w:p>
        </w:tc>
      </w:tr>
    </w:tbl>
    <w:p w14:paraId="772D09F3" w14:textId="77777777" w:rsidR="005143AD" w:rsidRPr="00982564" w:rsidRDefault="005143AD" w:rsidP="005143AD">
      <w:pPr>
        <w:rPr>
          <w:rFonts w:eastAsia="Times New Roman"/>
          <w:bCs/>
        </w:rPr>
      </w:pPr>
      <w:r w:rsidRPr="00982564">
        <w:rPr>
          <w:rFonts w:eastAsia="Times New Roman"/>
          <w:bCs/>
        </w:rPr>
        <w:t>установлено:</w:t>
      </w:r>
    </w:p>
    <w:p w14:paraId="15E395DB" w14:textId="77777777" w:rsidR="005143AD" w:rsidRPr="00982564" w:rsidRDefault="005143AD" w:rsidP="000F5455">
      <w:pPr>
        <w:numPr>
          <w:ilvl w:val="0"/>
          <w:numId w:val="4"/>
        </w:numPr>
        <w:tabs>
          <w:tab w:val="left" w:pos="1134"/>
        </w:tabs>
        <w:kinsoku w:val="0"/>
        <w:overflowPunct w:val="0"/>
        <w:autoSpaceDE w:val="0"/>
        <w:autoSpaceDN w:val="0"/>
        <w:spacing w:after="0" w:line="240" w:lineRule="auto"/>
        <w:ind w:left="426" w:hanging="426"/>
        <w:contextualSpacing/>
        <w:jc w:val="both"/>
        <w:rPr>
          <w:rFonts w:eastAsia="Times New Roman"/>
        </w:rPr>
      </w:pPr>
      <w:r w:rsidRPr="00982564">
        <w:rPr>
          <w:rFonts w:eastAsia="Times New Roman"/>
        </w:rPr>
        <w:t>Товар соответствует/ не соответствует (ненужное зачеркнуть) по количеству Приложения № 2 Договора №______________.</w:t>
      </w:r>
    </w:p>
    <w:p w14:paraId="56F8BFA9" w14:textId="77777777" w:rsidR="005143AD" w:rsidRPr="00982564" w:rsidRDefault="005143AD" w:rsidP="000F5455">
      <w:pPr>
        <w:numPr>
          <w:ilvl w:val="0"/>
          <w:numId w:val="4"/>
        </w:numPr>
        <w:tabs>
          <w:tab w:val="left" w:pos="1134"/>
        </w:tabs>
        <w:kinsoku w:val="0"/>
        <w:overflowPunct w:val="0"/>
        <w:autoSpaceDE w:val="0"/>
        <w:autoSpaceDN w:val="0"/>
        <w:spacing w:after="0" w:line="240" w:lineRule="auto"/>
        <w:ind w:left="426" w:hanging="426"/>
        <w:jc w:val="both"/>
        <w:rPr>
          <w:rFonts w:eastAsia="Times New Roman"/>
        </w:rPr>
      </w:pPr>
      <w:r w:rsidRPr="00982564">
        <w:rPr>
          <w:rFonts w:eastAsia="Times New Roman"/>
        </w:rPr>
        <w:t>Документы и сертификаты (поставленные Поставщиком):</w:t>
      </w:r>
    </w:p>
    <w:p w14:paraId="1FDD8CB7" w14:textId="77777777" w:rsidR="005143AD" w:rsidRPr="00982564" w:rsidRDefault="005143AD" w:rsidP="005143AD">
      <w:pPr>
        <w:spacing w:after="0" w:line="240" w:lineRule="auto"/>
        <w:jc w:val="both"/>
        <w:rPr>
          <w:rFonts w:eastAsia="Times New Roman"/>
        </w:rPr>
      </w:pPr>
      <w:r w:rsidRPr="00982564">
        <w:rPr>
          <w:rFonts w:eastAsia="Times New Roman"/>
        </w:rPr>
        <w:t>-</w:t>
      </w:r>
    </w:p>
    <w:p w14:paraId="116C058D" w14:textId="77777777" w:rsidR="005143AD" w:rsidRPr="00982564" w:rsidRDefault="005143AD" w:rsidP="005143AD">
      <w:pPr>
        <w:spacing w:after="0" w:line="240" w:lineRule="auto"/>
        <w:jc w:val="both"/>
        <w:rPr>
          <w:rFonts w:eastAsia="Times New Roman"/>
        </w:rPr>
      </w:pPr>
      <w:r w:rsidRPr="00982564">
        <w:rPr>
          <w:rFonts w:eastAsia="Times New Roman"/>
        </w:rPr>
        <w:t>-</w:t>
      </w:r>
    </w:p>
    <w:p w14:paraId="781DA71E" w14:textId="77777777" w:rsidR="005143AD" w:rsidRPr="00982564" w:rsidRDefault="005143AD" w:rsidP="005143AD">
      <w:pPr>
        <w:spacing w:after="0" w:line="240" w:lineRule="auto"/>
        <w:jc w:val="both"/>
        <w:rPr>
          <w:rFonts w:eastAsia="Times New Roman"/>
        </w:rPr>
      </w:pPr>
      <w:r w:rsidRPr="00982564">
        <w:rPr>
          <w:rFonts w:eastAsia="Times New Roman"/>
        </w:rPr>
        <w:t>-</w:t>
      </w:r>
    </w:p>
    <w:p w14:paraId="24A1333E" w14:textId="77777777" w:rsidR="005143AD" w:rsidRPr="00982564" w:rsidRDefault="005143AD" w:rsidP="005143AD">
      <w:pPr>
        <w:spacing w:after="0" w:line="240" w:lineRule="auto"/>
        <w:ind w:left="426"/>
        <w:jc w:val="both"/>
        <w:rPr>
          <w:rFonts w:eastAsia="Times New Roman"/>
        </w:rPr>
      </w:pPr>
      <w:r w:rsidRPr="00982564">
        <w:rPr>
          <w:rFonts w:eastAsia="Times New Roman"/>
        </w:rPr>
        <w:t xml:space="preserve"> согласно условиям Договора № _____________ документы предоставлены /не предоставлены (ненужное зачеркнуть) в полном объеме.</w:t>
      </w:r>
    </w:p>
    <w:p w14:paraId="5737A96A"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Состояние Товара, тары и упаковки в момент осмотра _________________________________________________________________________________________________________________________________________________________________________________________________</w:t>
      </w:r>
    </w:p>
    <w:p w14:paraId="0D6B23D3"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lastRenderedPageBreak/>
        <w:t>Подробное описание   дефектов   (характер   недостачи,   излишков, ненадлежащего качества,  брака,  боя) и мнение приемной комиссии о причинах их образования</w:t>
      </w:r>
    </w:p>
    <w:p w14:paraId="624A00BC"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___________________________________________________________________________</w:t>
      </w:r>
    </w:p>
    <w:p w14:paraId="4C0B1725"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___________________________________________________________________________</w:t>
      </w:r>
    </w:p>
    <w:p w14:paraId="6083C107" w14:textId="77777777" w:rsidR="005143AD" w:rsidRPr="00982564" w:rsidRDefault="005143AD" w:rsidP="005143AD">
      <w:pPr>
        <w:tabs>
          <w:tab w:val="num" w:pos="720"/>
        </w:tabs>
        <w:rPr>
          <w:rFonts w:eastAsia="Times New Roman"/>
          <w:lang w:bidi="he-IL"/>
        </w:rPr>
      </w:pPr>
      <w:r w:rsidRPr="00982564">
        <w:rPr>
          <w:rFonts w:eastAsia="Times New Roman"/>
          <w:lang w:bidi="he-IL"/>
        </w:rPr>
        <w:t>Заключение комиссии ______________________________________________________________________________________________________________________________________________________</w:t>
      </w:r>
    </w:p>
    <w:p w14:paraId="39911A89"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__________________________________________________________________________</w:t>
      </w:r>
    </w:p>
    <w:p w14:paraId="0EB3D051"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Приложение (фото, материалы, документы и пр.)</w:t>
      </w:r>
    </w:p>
    <w:p w14:paraId="234B5F09"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w:t>
      </w:r>
    </w:p>
    <w:p w14:paraId="1D89AB2C" w14:textId="77777777" w:rsidR="005143AD" w:rsidRPr="00982564" w:rsidRDefault="005143AD" w:rsidP="005143AD">
      <w:pPr>
        <w:tabs>
          <w:tab w:val="num" w:pos="720"/>
        </w:tabs>
        <w:jc w:val="both"/>
        <w:rPr>
          <w:rFonts w:eastAsia="Times New Roman"/>
          <w:lang w:bidi="he-IL"/>
        </w:rPr>
      </w:pPr>
      <w:r w:rsidRPr="00982564">
        <w:rPr>
          <w:rFonts w:eastAsia="Times New Roman"/>
          <w:lang w:bidi="he-IL"/>
        </w:rPr>
        <w:t>ПРИМЕЧАНИЯ: ______________________________________________________________________________________________________________________________________________________</w:t>
      </w:r>
    </w:p>
    <w:p w14:paraId="457874BA" w14:textId="77777777" w:rsidR="005143AD" w:rsidRPr="00982564" w:rsidRDefault="005143AD" w:rsidP="005143AD">
      <w:pPr>
        <w:tabs>
          <w:tab w:val="num" w:pos="720"/>
        </w:tabs>
        <w:jc w:val="both"/>
        <w:rPr>
          <w:rFonts w:eastAsia="Times New Roman"/>
        </w:rPr>
      </w:pPr>
      <w:r w:rsidRPr="00982564">
        <w:rPr>
          <w:rFonts w:eastAsia="Times New Roman"/>
        </w:rPr>
        <w:t>Подписи членов комиссии Покупателя:</w:t>
      </w:r>
    </w:p>
    <w:p w14:paraId="3922D0D2" w14:textId="77777777" w:rsidR="005143AD" w:rsidRPr="00982564" w:rsidRDefault="005143AD" w:rsidP="005143AD">
      <w:pPr>
        <w:tabs>
          <w:tab w:val="num" w:pos="720"/>
        </w:tabs>
        <w:jc w:val="both"/>
        <w:rPr>
          <w:rFonts w:eastAsia="Times New Roman"/>
        </w:rPr>
      </w:pPr>
    </w:p>
    <w:p w14:paraId="07B1EC8C" w14:textId="77777777" w:rsidR="005143AD" w:rsidRDefault="005143AD" w:rsidP="005143AD">
      <w:pPr>
        <w:tabs>
          <w:tab w:val="num" w:pos="720"/>
        </w:tabs>
        <w:jc w:val="both"/>
        <w:rPr>
          <w:rFonts w:eastAsia="Times New Roman"/>
        </w:rPr>
      </w:pPr>
      <w:r w:rsidRPr="00982564">
        <w:rPr>
          <w:rFonts w:eastAsia="Times New Roman"/>
        </w:rPr>
        <w:t xml:space="preserve">1. ____________________ /_______________/ </w:t>
      </w:r>
    </w:p>
    <w:p w14:paraId="4FCC6BAF" w14:textId="77777777" w:rsidR="005143AD" w:rsidRPr="00982564" w:rsidRDefault="005143AD" w:rsidP="005143AD">
      <w:pPr>
        <w:tabs>
          <w:tab w:val="num" w:pos="720"/>
        </w:tabs>
        <w:jc w:val="both"/>
        <w:rPr>
          <w:rFonts w:eastAsia="Times New Roman"/>
        </w:rPr>
      </w:pPr>
      <w:r w:rsidRPr="00982564">
        <w:rPr>
          <w:rFonts w:eastAsia="Times New Roman"/>
        </w:rPr>
        <w:t>2. ___________________/___________________/</w:t>
      </w:r>
    </w:p>
    <w:p w14:paraId="704BF495" w14:textId="77777777" w:rsidR="005143AD" w:rsidRPr="00982564" w:rsidRDefault="005143AD" w:rsidP="005143AD">
      <w:pPr>
        <w:tabs>
          <w:tab w:val="num" w:pos="720"/>
        </w:tabs>
        <w:jc w:val="both"/>
        <w:rPr>
          <w:rFonts w:eastAsia="Times New Roman"/>
        </w:rPr>
      </w:pPr>
      <w:r w:rsidRPr="00982564">
        <w:rPr>
          <w:rFonts w:eastAsia="Times New Roman"/>
        </w:rPr>
        <w:t xml:space="preserve">3. ___________________/________________/ </w:t>
      </w:r>
    </w:p>
    <w:p w14:paraId="2CF2FA6E" w14:textId="77777777" w:rsidR="005143AD" w:rsidRPr="00982564" w:rsidRDefault="005143AD" w:rsidP="005143AD">
      <w:pPr>
        <w:tabs>
          <w:tab w:val="num" w:pos="720"/>
        </w:tabs>
        <w:jc w:val="both"/>
        <w:rPr>
          <w:rFonts w:eastAsia="Times New Roman"/>
          <w:lang w:bidi="he-IL"/>
        </w:rPr>
      </w:pPr>
      <w:r w:rsidRPr="00982564">
        <w:rPr>
          <w:rFonts w:eastAsia="Times New Roman"/>
        </w:rPr>
        <w:t>4. _______</w:t>
      </w:r>
      <w:r>
        <w:rPr>
          <w:rFonts w:eastAsia="Times New Roman"/>
        </w:rPr>
        <w:t>___________/____________</w:t>
      </w:r>
      <w:r>
        <w:rPr>
          <w:rFonts w:eastAsia="Times New Roman"/>
          <w:lang w:bidi="he-IL"/>
        </w:rPr>
        <w:t>______/</w:t>
      </w:r>
    </w:p>
    <w:p w14:paraId="007E2302" w14:textId="77777777" w:rsidR="005143AD" w:rsidRPr="00982564" w:rsidRDefault="005143AD" w:rsidP="005143AD">
      <w:pPr>
        <w:tabs>
          <w:tab w:val="num" w:pos="720"/>
        </w:tabs>
        <w:spacing w:line="240" w:lineRule="auto"/>
        <w:jc w:val="both"/>
        <w:rPr>
          <w:rFonts w:eastAsia="Times New Roman"/>
          <w:u w:val="single"/>
        </w:rPr>
      </w:pPr>
      <w:r w:rsidRPr="00982564">
        <w:rPr>
          <w:rFonts w:eastAsia="Times New Roman"/>
          <w:u w:val="single"/>
        </w:rPr>
        <w:t xml:space="preserve"> </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5143AD" w:rsidRPr="00982564" w14:paraId="7E9F291F" w14:textId="77777777" w:rsidTr="00A56B41">
        <w:trPr>
          <w:trHeight w:val="300"/>
        </w:trPr>
        <w:tc>
          <w:tcPr>
            <w:tcW w:w="5049" w:type="dxa"/>
            <w:vAlign w:val="center"/>
          </w:tcPr>
          <w:p w14:paraId="0211BD6D" w14:textId="77777777" w:rsidR="005143AD" w:rsidRPr="00982564" w:rsidRDefault="005143AD" w:rsidP="00A56B41">
            <w:pPr>
              <w:tabs>
                <w:tab w:val="left" w:pos="6521"/>
              </w:tabs>
              <w:spacing w:after="0" w:line="240" w:lineRule="auto"/>
              <w:rPr>
                <w:rFonts w:eastAsia="Times New Roman"/>
              </w:rPr>
            </w:pPr>
            <w:r w:rsidRPr="00982564">
              <w:rPr>
                <w:rFonts w:eastAsia="Times New Roman"/>
                <w:u w:val="single"/>
              </w:rPr>
              <w:t>Покупатель:</w:t>
            </w:r>
          </w:p>
        </w:tc>
        <w:tc>
          <w:tcPr>
            <w:tcW w:w="4924" w:type="dxa"/>
            <w:vAlign w:val="center"/>
          </w:tcPr>
          <w:p w14:paraId="7D9CACD3" w14:textId="77777777" w:rsidR="005143AD" w:rsidRPr="00982564" w:rsidRDefault="005143AD" w:rsidP="00A56B41">
            <w:pPr>
              <w:tabs>
                <w:tab w:val="left" w:pos="6521"/>
              </w:tabs>
              <w:spacing w:after="0" w:line="240" w:lineRule="auto"/>
              <w:rPr>
                <w:rFonts w:eastAsia="Times New Roman"/>
              </w:rPr>
            </w:pPr>
            <w:r w:rsidRPr="00982564">
              <w:rPr>
                <w:rFonts w:eastAsia="Times New Roman"/>
                <w:kern w:val="16"/>
                <w:u w:val="single"/>
              </w:rPr>
              <w:t>Поставщик:</w:t>
            </w:r>
          </w:p>
        </w:tc>
      </w:tr>
      <w:tr w:rsidR="005143AD" w:rsidRPr="00982564" w14:paraId="44AEBC67" w14:textId="77777777" w:rsidTr="00A56B41">
        <w:trPr>
          <w:trHeight w:val="600"/>
        </w:trPr>
        <w:tc>
          <w:tcPr>
            <w:tcW w:w="5049" w:type="dxa"/>
            <w:vAlign w:val="center"/>
          </w:tcPr>
          <w:p w14:paraId="3AF995B4" w14:textId="77777777" w:rsidR="005143AD" w:rsidRPr="00982564" w:rsidRDefault="005143AD" w:rsidP="00A56B41">
            <w:pPr>
              <w:tabs>
                <w:tab w:val="left" w:pos="6521"/>
              </w:tabs>
              <w:spacing w:after="0" w:line="240" w:lineRule="auto"/>
              <w:ind w:left="283"/>
              <w:rPr>
                <w:rFonts w:eastAsia="Times New Roman"/>
                <w:lang w:eastAsia="ru-RU"/>
              </w:rPr>
            </w:pPr>
          </w:p>
          <w:p w14:paraId="13F0F595" w14:textId="77777777" w:rsidR="005143AD" w:rsidRPr="00982564" w:rsidRDefault="005143AD" w:rsidP="00A56B41">
            <w:pPr>
              <w:tabs>
                <w:tab w:val="left" w:pos="6521"/>
              </w:tabs>
              <w:spacing w:after="0" w:line="240" w:lineRule="auto"/>
              <w:rPr>
                <w:rFonts w:eastAsia="Times New Roman"/>
              </w:rPr>
            </w:pPr>
            <w:r w:rsidRPr="00982564">
              <w:rPr>
                <w:rFonts w:eastAsia="Times New Roman"/>
              </w:rPr>
              <w:t>_______________/_________/</w:t>
            </w:r>
          </w:p>
        </w:tc>
        <w:tc>
          <w:tcPr>
            <w:tcW w:w="4924" w:type="dxa"/>
            <w:vAlign w:val="center"/>
          </w:tcPr>
          <w:p w14:paraId="1E0A0AC8" w14:textId="77777777" w:rsidR="005143AD" w:rsidRPr="00982564" w:rsidRDefault="005143AD" w:rsidP="00A56B41">
            <w:pPr>
              <w:tabs>
                <w:tab w:val="left" w:pos="6521"/>
              </w:tabs>
              <w:spacing w:after="0" w:line="240" w:lineRule="auto"/>
              <w:rPr>
                <w:rFonts w:eastAsia="Times New Roman"/>
              </w:rPr>
            </w:pPr>
          </w:p>
          <w:p w14:paraId="024C503C" w14:textId="77777777" w:rsidR="005143AD" w:rsidRPr="00982564" w:rsidRDefault="005143AD" w:rsidP="00A56B41">
            <w:pPr>
              <w:tabs>
                <w:tab w:val="left" w:pos="6521"/>
              </w:tabs>
              <w:spacing w:after="0" w:line="240" w:lineRule="auto"/>
              <w:rPr>
                <w:rFonts w:eastAsia="Times New Roman"/>
              </w:rPr>
            </w:pPr>
            <w:r w:rsidRPr="00982564">
              <w:rPr>
                <w:rFonts w:eastAsia="Times New Roman"/>
              </w:rPr>
              <w:t>_____________/ __________/</w:t>
            </w:r>
          </w:p>
        </w:tc>
      </w:tr>
      <w:tr w:rsidR="005143AD" w:rsidRPr="00982564" w14:paraId="7659CD28" w14:textId="77777777" w:rsidTr="00A56B41">
        <w:trPr>
          <w:trHeight w:val="300"/>
        </w:trPr>
        <w:tc>
          <w:tcPr>
            <w:tcW w:w="5049" w:type="dxa"/>
            <w:vAlign w:val="center"/>
          </w:tcPr>
          <w:p w14:paraId="7E7E9482" w14:textId="77777777" w:rsidR="005143AD" w:rsidRPr="00982564" w:rsidRDefault="005143AD" w:rsidP="00A56B41">
            <w:pPr>
              <w:tabs>
                <w:tab w:val="left" w:pos="6521"/>
              </w:tabs>
              <w:spacing w:after="0" w:line="240" w:lineRule="auto"/>
              <w:rPr>
                <w:rFonts w:eastAsia="Times New Roman"/>
              </w:rPr>
            </w:pPr>
          </w:p>
        </w:tc>
        <w:tc>
          <w:tcPr>
            <w:tcW w:w="4924" w:type="dxa"/>
            <w:vAlign w:val="center"/>
          </w:tcPr>
          <w:p w14:paraId="59142EF2" w14:textId="77777777" w:rsidR="005143AD" w:rsidRPr="00982564" w:rsidRDefault="005143AD" w:rsidP="00A56B41">
            <w:pPr>
              <w:tabs>
                <w:tab w:val="left" w:pos="6521"/>
              </w:tabs>
              <w:spacing w:after="0" w:line="240" w:lineRule="auto"/>
              <w:rPr>
                <w:rFonts w:eastAsia="Times New Roman"/>
              </w:rPr>
            </w:pPr>
          </w:p>
        </w:tc>
      </w:tr>
    </w:tbl>
    <w:p w14:paraId="6E20702A" w14:textId="77777777" w:rsidR="005143AD" w:rsidRPr="00982564" w:rsidRDefault="005143AD" w:rsidP="005143AD">
      <w:pPr>
        <w:shd w:val="clear" w:color="auto" w:fill="FFFFFF"/>
        <w:tabs>
          <w:tab w:val="left" w:pos="1134"/>
          <w:tab w:val="left" w:pos="4500"/>
        </w:tabs>
        <w:kinsoku w:val="0"/>
        <w:overflowPunct w:val="0"/>
        <w:autoSpaceDE w:val="0"/>
        <w:autoSpaceDN w:val="0"/>
        <w:spacing w:after="0" w:line="240" w:lineRule="auto"/>
        <w:jc w:val="both"/>
        <w:rPr>
          <w:rFonts w:eastAsia="Times New Roman"/>
          <w:lang w:eastAsia="ru-RU"/>
        </w:rPr>
      </w:pPr>
    </w:p>
    <w:p w14:paraId="6D7BE62E" w14:textId="77777777" w:rsidR="005143AD" w:rsidRDefault="005143AD" w:rsidP="005143AD">
      <w:pPr>
        <w:shd w:val="clear" w:color="auto" w:fill="FFFFFF"/>
        <w:tabs>
          <w:tab w:val="left" w:pos="1134"/>
          <w:tab w:val="left" w:pos="4500"/>
        </w:tabs>
        <w:kinsoku w:val="0"/>
        <w:overflowPunct w:val="0"/>
        <w:autoSpaceDE w:val="0"/>
        <w:autoSpaceDN w:val="0"/>
        <w:spacing w:after="0" w:line="240" w:lineRule="auto"/>
        <w:jc w:val="both"/>
        <w:rPr>
          <w:rFonts w:eastAsia="Times New Roman"/>
          <w:lang w:eastAsia="ru-RU"/>
        </w:rPr>
      </w:pPr>
      <w:r w:rsidRPr="00982564">
        <w:rPr>
          <w:rFonts w:eastAsia="Times New Roman"/>
          <w:lang w:eastAsia="ru-RU"/>
        </w:rPr>
        <w:t>ФОРМА АКТА ПРИЕМКИ ТОВАРА СОГЛАСОВАНА</w:t>
      </w:r>
    </w:p>
    <w:p w14:paraId="453A5458" w14:textId="77777777" w:rsidR="005143AD" w:rsidRPr="00982564" w:rsidRDefault="005143AD" w:rsidP="005143AD">
      <w:pPr>
        <w:shd w:val="clear" w:color="auto" w:fill="FFFFFF"/>
        <w:tabs>
          <w:tab w:val="left" w:pos="1134"/>
          <w:tab w:val="left" w:pos="4500"/>
        </w:tabs>
        <w:kinsoku w:val="0"/>
        <w:overflowPunct w:val="0"/>
        <w:autoSpaceDE w:val="0"/>
        <w:autoSpaceDN w:val="0"/>
        <w:spacing w:after="0" w:line="240" w:lineRule="auto"/>
        <w:jc w:val="both"/>
        <w:rPr>
          <w:rFonts w:eastAsia="Times New Roman"/>
          <w:lang w:eastAsia="ru-RU"/>
        </w:rPr>
      </w:pPr>
    </w:p>
    <w:p w14:paraId="69C28184" w14:textId="77777777" w:rsidR="005143AD" w:rsidRPr="00982564" w:rsidRDefault="005143AD" w:rsidP="005143AD">
      <w:pPr>
        <w:framePr w:hSpace="180" w:wrap="around" w:vAnchor="text" w:hAnchor="margin" w:y="9"/>
        <w:shd w:val="clear" w:color="auto" w:fill="FFFFFF"/>
        <w:tabs>
          <w:tab w:val="left" w:pos="1134"/>
          <w:tab w:val="left" w:pos="4500"/>
        </w:tabs>
        <w:kinsoku w:val="0"/>
        <w:overflowPunct w:val="0"/>
        <w:autoSpaceDE w:val="0"/>
        <w:autoSpaceDN w:val="0"/>
        <w:spacing w:after="0" w:line="240" w:lineRule="auto"/>
        <w:jc w:val="both"/>
        <w:rPr>
          <w:rFonts w:eastAsia="Times New Roman"/>
          <w:lang w:eastAsia="ru-RU"/>
        </w:rPr>
      </w:pPr>
    </w:p>
    <w:tbl>
      <w:tblPr>
        <w:tblStyle w:val="100"/>
        <w:tblpPr w:leftFromText="180" w:rightFromText="180" w:vertAnchor="text" w:horzAnchor="margin" w:tblpY="9"/>
        <w:tblW w:w="10201" w:type="dxa"/>
        <w:tblLayout w:type="fixed"/>
        <w:tblLook w:val="0000" w:firstRow="0" w:lastRow="0" w:firstColumn="0" w:lastColumn="0" w:noHBand="0" w:noVBand="0"/>
      </w:tblPr>
      <w:tblGrid>
        <w:gridCol w:w="5098"/>
        <w:gridCol w:w="5103"/>
      </w:tblGrid>
      <w:tr w:rsidR="005143AD" w:rsidRPr="00982564" w14:paraId="72FF98D0" w14:textId="77777777" w:rsidTr="00A56B41">
        <w:trPr>
          <w:trHeight w:val="402"/>
        </w:trPr>
        <w:tc>
          <w:tcPr>
            <w:tcW w:w="5098" w:type="dxa"/>
          </w:tcPr>
          <w:p w14:paraId="65EFA514" w14:textId="77777777" w:rsidR="005143AD" w:rsidRPr="00982564" w:rsidRDefault="005143AD" w:rsidP="00A56B41">
            <w:pPr>
              <w:spacing w:line="252" w:lineRule="auto"/>
              <w:jc w:val="both"/>
              <w:rPr>
                <w:rFonts w:ascii="Times New Roman" w:eastAsia="Times New Roman" w:hAnsi="Times New Roman" w:cs="Times New Roman"/>
                <w:sz w:val="24"/>
                <w:szCs w:val="24"/>
                <w:u w:val="single"/>
              </w:rPr>
            </w:pPr>
            <w:r w:rsidRPr="00982564">
              <w:rPr>
                <w:rFonts w:ascii="Times New Roman" w:eastAsia="Times New Roman" w:hAnsi="Times New Roman" w:cs="Times New Roman"/>
                <w:sz w:val="24"/>
                <w:szCs w:val="24"/>
                <w:u w:val="single"/>
              </w:rPr>
              <w:t>Поставщик:</w:t>
            </w:r>
          </w:p>
          <w:p w14:paraId="359CE155" w14:textId="77777777" w:rsidR="005143AD" w:rsidRDefault="005143AD" w:rsidP="00A56B41">
            <w:pPr>
              <w:spacing w:line="252" w:lineRule="auto"/>
              <w:jc w:val="both"/>
              <w:rPr>
                <w:rFonts w:ascii="Times New Roman" w:eastAsia="Times New Roman" w:hAnsi="Times New Roman" w:cs="Times New Roman"/>
                <w:sz w:val="24"/>
                <w:szCs w:val="24"/>
                <w:u w:val="single"/>
              </w:rPr>
            </w:pPr>
          </w:p>
          <w:p w14:paraId="5E7D5763" w14:textId="77777777" w:rsidR="005143AD" w:rsidRPr="00982564" w:rsidRDefault="005143AD" w:rsidP="00A56B41">
            <w:pPr>
              <w:spacing w:line="252" w:lineRule="auto"/>
              <w:jc w:val="both"/>
              <w:rPr>
                <w:rFonts w:ascii="Times New Roman" w:eastAsia="Times New Roman" w:hAnsi="Times New Roman" w:cs="Times New Roman"/>
                <w:sz w:val="24"/>
                <w:szCs w:val="24"/>
                <w:u w:val="single"/>
              </w:rPr>
            </w:pPr>
          </w:p>
          <w:p w14:paraId="098E652F" w14:textId="77777777" w:rsidR="005143AD" w:rsidRDefault="005143AD" w:rsidP="00A56B41">
            <w:pPr>
              <w:spacing w:line="252" w:lineRule="auto"/>
              <w:jc w:val="both"/>
              <w:rPr>
                <w:rFonts w:ascii="Times New Roman" w:eastAsia="Batang" w:hAnsi="Times New Roman" w:cs="Times New Roman"/>
                <w:bCs/>
                <w:sz w:val="24"/>
                <w:szCs w:val="24"/>
              </w:rPr>
            </w:pPr>
          </w:p>
          <w:p w14:paraId="36CC64FC" w14:textId="77777777" w:rsidR="005143AD" w:rsidRPr="00982564" w:rsidRDefault="005143AD" w:rsidP="00A56B41">
            <w:pPr>
              <w:spacing w:line="252" w:lineRule="auto"/>
              <w:jc w:val="both"/>
              <w:rPr>
                <w:rFonts w:ascii="Times New Roman" w:eastAsia="Batang" w:hAnsi="Times New Roman" w:cs="Times New Roman"/>
                <w:b/>
                <w:bCs/>
                <w:sz w:val="24"/>
                <w:szCs w:val="24"/>
              </w:rPr>
            </w:pPr>
            <w:r w:rsidRPr="00982564">
              <w:rPr>
                <w:rFonts w:ascii="Times New Roman" w:eastAsia="Batang" w:hAnsi="Times New Roman" w:cs="Times New Roman"/>
                <w:bCs/>
                <w:sz w:val="24"/>
                <w:szCs w:val="24"/>
              </w:rPr>
              <w:t xml:space="preserve">_______________________ </w:t>
            </w:r>
          </w:p>
        </w:tc>
        <w:tc>
          <w:tcPr>
            <w:tcW w:w="5103" w:type="dxa"/>
          </w:tcPr>
          <w:p w14:paraId="5A4AF821" w14:textId="77777777" w:rsidR="005143AD" w:rsidRPr="00982564" w:rsidRDefault="005143AD" w:rsidP="00A56B41">
            <w:pPr>
              <w:spacing w:line="252" w:lineRule="auto"/>
              <w:jc w:val="both"/>
              <w:rPr>
                <w:rFonts w:ascii="Times New Roman" w:eastAsia="Batang" w:hAnsi="Times New Roman" w:cs="Times New Roman"/>
                <w:bCs/>
                <w:sz w:val="24"/>
                <w:szCs w:val="24"/>
                <w:u w:val="single"/>
              </w:rPr>
            </w:pPr>
            <w:r w:rsidRPr="00982564">
              <w:rPr>
                <w:rFonts w:ascii="Times New Roman" w:eastAsia="Batang" w:hAnsi="Times New Roman" w:cs="Times New Roman"/>
                <w:bCs/>
                <w:sz w:val="24"/>
                <w:szCs w:val="24"/>
                <w:u w:val="single"/>
              </w:rPr>
              <w:t>Покупатель:</w:t>
            </w:r>
          </w:p>
          <w:p w14:paraId="091DE900" w14:textId="77777777" w:rsidR="005143AD" w:rsidRDefault="005143AD" w:rsidP="00A56B41">
            <w:pPr>
              <w:rPr>
                <w:rFonts w:ascii="Times New Roman" w:hAnsi="Times New Roman" w:cs="Times New Roman"/>
                <w:bCs/>
                <w:color w:val="000000"/>
              </w:rPr>
            </w:pPr>
            <w:r w:rsidRPr="00781DA6">
              <w:rPr>
                <w:rFonts w:ascii="Times New Roman" w:hAnsi="Times New Roman" w:cs="Times New Roman"/>
                <w:bCs/>
                <w:color w:val="000000"/>
              </w:rPr>
              <w:t>(по Доверенности № ___ от «___» ______20__ г.)</w:t>
            </w:r>
          </w:p>
          <w:p w14:paraId="5B8064C3" w14:textId="77777777" w:rsidR="005143AD" w:rsidRPr="00781DA6" w:rsidRDefault="005143AD" w:rsidP="00A56B41">
            <w:pPr>
              <w:rPr>
                <w:rFonts w:ascii="Times New Roman" w:eastAsia="Batang" w:hAnsi="Times New Roman" w:cs="Times New Roman"/>
                <w:bCs/>
                <w:color w:val="000000"/>
              </w:rPr>
            </w:pPr>
          </w:p>
          <w:p w14:paraId="67A67CC8" w14:textId="77777777" w:rsidR="005143AD" w:rsidRPr="00982564" w:rsidRDefault="005143AD" w:rsidP="00A56B41">
            <w:pPr>
              <w:spacing w:line="252" w:lineRule="auto"/>
              <w:rPr>
                <w:rFonts w:ascii="Times New Roman" w:eastAsia="Batang" w:hAnsi="Times New Roman" w:cs="Times New Roman"/>
                <w:bCs/>
                <w:sz w:val="24"/>
                <w:szCs w:val="24"/>
              </w:rPr>
            </w:pPr>
          </w:p>
          <w:p w14:paraId="790DECBA" w14:textId="77777777" w:rsidR="005143AD" w:rsidRPr="00982564" w:rsidRDefault="005143AD" w:rsidP="00A56B41">
            <w:pPr>
              <w:spacing w:line="252" w:lineRule="auto"/>
              <w:rPr>
                <w:rFonts w:ascii="Times New Roman" w:eastAsia="Batang" w:hAnsi="Times New Roman" w:cs="Times New Roman"/>
                <w:bCs/>
                <w:sz w:val="24"/>
                <w:szCs w:val="24"/>
              </w:rPr>
            </w:pPr>
            <w:r w:rsidRPr="00982564">
              <w:rPr>
                <w:rFonts w:ascii="Times New Roman" w:eastAsia="Batang" w:hAnsi="Times New Roman" w:cs="Times New Roman"/>
                <w:bCs/>
                <w:sz w:val="24"/>
                <w:szCs w:val="24"/>
              </w:rPr>
              <w:t>_______________________  Колбин А.В.</w:t>
            </w:r>
          </w:p>
          <w:p w14:paraId="263FA73D" w14:textId="77777777" w:rsidR="005143AD" w:rsidRPr="00982564" w:rsidRDefault="005143AD" w:rsidP="00A56B41">
            <w:pPr>
              <w:spacing w:line="252" w:lineRule="auto"/>
              <w:jc w:val="both"/>
              <w:rPr>
                <w:rFonts w:ascii="Times New Roman" w:eastAsia="Batang" w:hAnsi="Times New Roman" w:cs="Times New Roman"/>
                <w:b/>
                <w:bCs/>
                <w:sz w:val="24"/>
                <w:szCs w:val="24"/>
              </w:rPr>
            </w:pPr>
          </w:p>
        </w:tc>
      </w:tr>
    </w:tbl>
    <w:p w14:paraId="5296529B" w14:textId="77777777" w:rsidR="005143AD" w:rsidRPr="00982564" w:rsidRDefault="005143AD" w:rsidP="005143AD">
      <w:pPr>
        <w:spacing w:line="240" w:lineRule="auto"/>
        <w:jc w:val="right"/>
        <w:rPr>
          <w:rFonts w:eastAsia="Times New Roman"/>
          <w:b/>
          <w:bCs/>
        </w:rPr>
      </w:pPr>
    </w:p>
    <w:p w14:paraId="6BEBE5A3" w14:textId="77777777" w:rsidR="005143AD" w:rsidRDefault="005143AD" w:rsidP="005143AD">
      <w:pPr>
        <w:spacing w:after="0" w:line="240" w:lineRule="auto"/>
        <w:jc w:val="right"/>
        <w:rPr>
          <w:rFonts w:eastAsia="Times New Roman"/>
          <w:b/>
          <w:bCs/>
        </w:rPr>
      </w:pPr>
    </w:p>
    <w:p w14:paraId="53D59C8B" w14:textId="77777777" w:rsidR="005143AD" w:rsidRDefault="005143AD" w:rsidP="005143AD">
      <w:pPr>
        <w:spacing w:after="0" w:line="240" w:lineRule="auto"/>
        <w:jc w:val="right"/>
        <w:rPr>
          <w:rFonts w:eastAsia="Times New Roman"/>
          <w:b/>
          <w:bCs/>
        </w:rPr>
      </w:pPr>
    </w:p>
    <w:p w14:paraId="44E363ED" w14:textId="77777777" w:rsidR="005143AD" w:rsidRDefault="005143AD" w:rsidP="005143AD">
      <w:pPr>
        <w:spacing w:after="0" w:line="240" w:lineRule="auto"/>
        <w:jc w:val="right"/>
        <w:rPr>
          <w:rFonts w:eastAsia="Times New Roman"/>
          <w:b/>
          <w:bCs/>
        </w:rPr>
      </w:pPr>
    </w:p>
    <w:p w14:paraId="627D565C" w14:textId="77777777" w:rsidR="005143AD" w:rsidRPr="00982564" w:rsidRDefault="005143AD" w:rsidP="005143AD">
      <w:pPr>
        <w:spacing w:after="0" w:line="240" w:lineRule="auto"/>
        <w:jc w:val="right"/>
        <w:rPr>
          <w:rFonts w:eastAsia="Times New Roman"/>
          <w:b/>
          <w:bCs/>
        </w:rPr>
      </w:pPr>
      <w:r w:rsidRPr="00982564">
        <w:rPr>
          <w:rFonts w:eastAsia="Times New Roman"/>
          <w:b/>
          <w:bCs/>
        </w:rPr>
        <w:lastRenderedPageBreak/>
        <w:t xml:space="preserve">Приложение № 4 </w:t>
      </w:r>
    </w:p>
    <w:p w14:paraId="7D66EA66"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703B493B" w14:textId="77777777" w:rsidR="005143AD" w:rsidRDefault="005143AD" w:rsidP="005143AD">
      <w:pPr>
        <w:spacing w:before="120" w:after="0" w:line="240" w:lineRule="auto"/>
        <w:jc w:val="center"/>
        <w:rPr>
          <w:rFonts w:eastAsia="Times New Roman"/>
          <w:b/>
          <w:lang w:eastAsia="ru-RU"/>
        </w:rPr>
      </w:pPr>
    </w:p>
    <w:p w14:paraId="2D755824" w14:textId="77777777" w:rsidR="005143AD" w:rsidRPr="00982564" w:rsidRDefault="005143AD" w:rsidP="005143AD">
      <w:pPr>
        <w:spacing w:before="120" w:after="0" w:line="240" w:lineRule="auto"/>
        <w:jc w:val="center"/>
        <w:rPr>
          <w:rFonts w:eastAsia="Times New Roman"/>
          <w:b/>
          <w:lang w:eastAsia="ru-RU"/>
        </w:rPr>
      </w:pPr>
      <w:r w:rsidRPr="00982564">
        <w:rPr>
          <w:rFonts w:eastAsia="Times New Roman"/>
          <w:b/>
          <w:lang w:eastAsia="ru-RU"/>
        </w:rPr>
        <w:t>Информация о цепочке собственников юридического лица, включая бенефициаров (в том числе, конечных)</w:t>
      </w:r>
    </w:p>
    <w:p w14:paraId="09C332BA" w14:textId="77777777" w:rsidR="005143AD" w:rsidRPr="00982564" w:rsidRDefault="005143AD" w:rsidP="005143AD">
      <w:pPr>
        <w:spacing w:before="120" w:after="0" w:line="240" w:lineRule="auto"/>
        <w:jc w:val="center"/>
        <w:rPr>
          <w:rFonts w:eastAsia="Times New Roman"/>
          <w:lang w:eastAsia="ru-RU"/>
        </w:rPr>
      </w:pPr>
      <w:r w:rsidRPr="00982564">
        <w:rPr>
          <w:rFonts w:eastAsia="Times New Roman"/>
          <w:lang w:eastAsia="ru-RU"/>
        </w:rPr>
        <w:t>(по состоянию на "___" ________ 20__ г. )</w:t>
      </w:r>
    </w:p>
    <w:p w14:paraId="207DAE4A" w14:textId="77777777" w:rsidR="005143AD" w:rsidRPr="00982564" w:rsidRDefault="005143AD" w:rsidP="005143AD">
      <w:pPr>
        <w:spacing w:before="120" w:after="120" w:line="240" w:lineRule="auto"/>
        <w:jc w:val="both"/>
        <w:rPr>
          <w:rFonts w:eastAsia="Times New Roman"/>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5143AD" w:rsidRPr="00982564" w14:paraId="11F86011" w14:textId="77777777" w:rsidTr="00A56B41">
        <w:trPr>
          <w:trHeight w:val="3015"/>
        </w:trPr>
        <w:tc>
          <w:tcPr>
            <w:tcW w:w="599" w:type="dxa"/>
            <w:shd w:val="clear" w:color="auto" w:fill="auto"/>
          </w:tcPr>
          <w:p w14:paraId="10940083"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 п/п</w:t>
            </w:r>
          </w:p>
        </w:tc>
        <w:tc>
          <w:tcPr>
            <w:tcW w:w="1715" w:type="dxa"/>
            <w:shd w:val="clear" w:color="auto" w:fill="auto"/>
          </w:tcPr>
          <w:p w14:paraId="18E45AD6"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Наименование юридического лица                                              (ИНН и вид деятельности)</w:t>
            </w:r>
          </w:p>
        </w:tc>
        <w:tc>
          <w:tcPr>
            <w:tcW w:w="2396" w:type="dxa"/>
            <w:shd w:val="clear" w:color="auto" w:fill="auto"/>
          </w:tcPr>
          <w:p w14:paraId="0B7D94E5"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Договор//Контракт (предмет, цена, срок действия и иные существенные условия)</w:t>
            </w:r>
          </w:p>
        </w:tc>
        <w:tc>
          <w:tcPr>
            <w:tcW w:w="2713" w:type="dxa"/>
            <w:shd w:val="clear" w:color="auto" w:fill="auto"/>
          </w:tcPr>
          <w:p w14:paraId="6BC5BDCD"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1C0F4C8C"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Подтверждающие документы              (наименование, реквизиты)</w:t>
            </w:r>
          </w:p>
        </w:tc>
      </w:tr>
      <w:tr w:rsidR="005143AD" w:rsidRPr="00982564" w14:paraId="25BD20B6" w14:textId="77777777" w:rsidTr="00A56B41">
        <w:tc>
          <w:tcPr>
            <w:tcW w:w="599" w:type="dxa"/>
            <w:shd w:val="clear" w:color="auto" w:fill="auto"/>
          </w:tcPr>
          <w:p w14:paraId="008A316A"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1</w:t>
            </w:r>
          </w:p>
        </w:tc>
        <w:tc>
          <w:tcPr>
            <w:tcW w:w="1715" w:type="dxa"/>
            <w:shd w:val="clear" w:color="auto" w:fill="auto"/>
          </w:tcPr>
          <w:p w14:paraId="50965CB0"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2</w:t>
            </w:r>
          </w:p>
        </w:tc>
        <w:tc>
          <w:tcPr>
            <w:tcW w:w="2396" w:type="dxa"/>
            <w:shd w:val="clear" w:color="auto" w:fill="auto"/>
          </w:tcPr>
          <w:p w14:paraId="336EBA16"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3</w:t>
            </w:r>
          </w:p>
        </w:tc>
        <w:tc>
          <w:tcPr>
            <w:tcW w:w="2713" w:type="dxa"/>
            <w:shd w:val="clear" w:color="auto" w:fill="auto"/>
          </w:tcPr>
          <w:p w14:paraId="39E59D62" w14:textId="77777777" w:rsidR="005143AD" w:rsidRPr="00982564" w:rsidRDefault="005143AD" w:rsidP="00A56B41">
            <w:pPr>
              <w:spacing w:before="120" w:after="120" w:line="240" w:lineRule="auto"/>
              <w:jc w:val="both"/>
              <w:rPr>
                <w:rFonts w:eastAsia="Times New Roman"/>
                <w:lang w:eastAsia="ru-RU"/>
              </w:rPr>
            </w:pPr>
            <w:r w:rsidRPr="00982564">
              <w:rPr>
                <w:rFonts w:eastAsia="Times New Roman"/>
                <w:lang w:eastAsia="ru-RU"/>
              </w:rPr>
              <w:t>4</w:t>
            </w:r>
          </w:p>
        </w:tc>
        <w:tc>
          <w:tcPr>
            <w:tcW w:w="2070" w:type="dxa"/>
            <w:shd w:val="clear" w:color="auto" w:fill="auto"/>
          </w:tcPr>
          <w:p w14:paraId="38D385B4" w14:textId="77777777" w:rsidR="005143AD" w:rsidRPr="00982564" w:rsidRDefault="005143AD" w:rsidP="00A56B41">
            <w:pPr>
              <w:spacing w:before="120" w:after="120" w:line="240" w:lineRule="auto"/>
              <w:jc w:val="both"/>
              <w:rPr>
                <w:rFonts w:eastAsia="Times New Roman"/>
                <w:lang w:eastAsia="ru-RU"/>
              </w:rPr>
            </w:pPr>
          </w:p>
        </w:tc>
      </w:tr>
      <w:tr w:rsidR="005143AD" w:rsidRPr="00982564" w14:paraId="46933AD3" w14:textId="77777777" w:rsidTr="00A56B41">
        <w:tc>
          <w:tcPr>
            <w:tcW w:w="599" w:type="dxa"/>
            <w:shd w:val="clear" w:color="auto" w:fill="auto"/>
          </w:tcPr>
          <w:p w14:paraId="639CA32F" w14:textId="77777777" w:rsidR="005143AD" w:rsidRPr="00982564" w:rsidRDefault="005143AD" w:rsidP="00A56B41">
            <w:pPr>
              <w:spacing w:before="120" w:after="120" w:line="240" w:lineRule="auto"/>
              <w:jc w:val="both"/>
              <w:rPr>
                <w:rFonts w:eastAsia="Times New Roman"/>
                <w:lang w:eastAsia="ru-RU"/>
              </w:rPr>
            </w:pPr>
          </w:p>
        </w:tc>
        <w:tc>
          <w:tcPr>
            <w:tcW w:w="1715" w:type="dxa"/>
            <w:shd w:val="clear" w:color="auto" w:fill="auto"/>
          </w:tcPr>
          <w:p w14:paraId="0B2D1D57" w14:textId="77777777" w:rsidR="005143AD" w:rsidRPr="00982564" w:rsidRDefault="005143AD" w:rsidP="00A56B41">
            <w:pPr>
              <w:spacing w:before="120" w:after="120" w:line="240" w:lineRule="auto"/>
              <w:jc w:val="both"/>
              <w:rPr>
                <w:rFonts w:eastAsia="Times New Roman"/>
                <w:lang w:eastAsia="ru-RU"/>
              </w:rPr>
            </w:pPr>
          </w:p>
        </w:tc>
        <w:tc>
          <w:tcPr>
            <w:tcW w:w="2396" w:type="dxa"/>
            <w:shd w:val="clear" w:color="auto" w:fill="auto"/>
          </w:tcPr>
          <w:p w14:paraId="5CCB4F39" w14:textId="77777777" w:rsidR="005143AD" w:rsidRPr="00982564" w:rsidRDefault="005143AD" w:rsidP="00A56B41">
            <w:pPr>
              <w:spacing w:before="120" w:after="120" w:line="240" w:lineRule="auto"/>
              <w:jc w:val="both"/>
              <w:rPr>
                <w:rFonts w:eastAsia="Times New Roman"/>
                <w:lang w:eastAsia="ru-RU"/>
              </w:rPr>
            </w:pPr>
          </w:p>
        </w:tc>
        <w:tc>
          <w:tcPr>
            <w:tcW w:w="2713" w:type="dxa"/>
            <w:shd w:val="clear" w:color="auto" w:fill="auto"/>
          </w:tcPr>
          <w:p w14:paraId="7EAB1585" w14:textId="77777777" w:rsidR="005143AD" w:rsidRPr="00982564" w:rsidRDefault="005143AD" w:rsidP="00A56B41">
            <w:pPr>
              <w:spacing w:before="120" w:after="120" w:line="240" w:lineRule="auto"/>
              <w:jc w:val="both"/>
              <w:rPr>
                <w:rFonts w:eastAsia="Times New Roman"/>
                <w:lang w:eastAsia="ru-RU"/>
              </w:rPr>
            </w:pPr>
          </w:p>
        </w:tc>
        <w:tc>
          <w:tcPr>
            <w:tcW w:w="2070" w:type="dxa"/>
            <w:shd w:val="clear" w:color="auto" w:fill="auto"/>
          </w:tcPr>
          <w:p w14:paraId="04658B07" w14:textId="77777777" w:rsidR="005143AD" w:rsidRPr="00982564" w:rsidRDefault="005143AD" w:rsidP="00A56B41">
            <w:pPr>
              <w:spacing w:before="120" w:after="120" w:line="240" w:lineRule="auto"/>
              <w:jc w:val="both"/>
              <w:rPr>
                <w:rFonts w:eastAsia="Times New Roman"/>
                <w:lang w:eastAsia="ru-RU"/>
              </w:rPr>
            </w:pPr>
          </w:p>
        </w:tc>
      </w:tr>
      <w:tr w:rsidR="005143AD" w:rsidRPr="00982564" w14:paraId="00773717" w14:textId="77777777" w:rsidTr="00A56B41">
        <w:tc>
          <w:tcPr>
            <w:tcW w:w="599" w:type="dxa"/>
            <w:shd w:val="clear" w:color="auto" w:fill="auto"/>
          </w:tcPr>
          <w:p w14:paraId="19447BBC" w14:textId="77777777" w:rsidR="005143AD" w:rsidRPr="00982564" w:rsidRDefault="005143AD" w:rsidP="00A56B41">
            <w:pPr>
              <w:spacing w:before="120" w:after="120" w:line="240" w:lineRule="auto"/>
              <w:jc w:val="both"/>
              <w:rPr>
                <w:rFonts w:eastAsia="Times New Roman"/>
                <w:lang w:eastAsia="ru-RU"/>
              </w:rPr>
            </w:pPr>
          </w:p>
        </w:tc>
        <w:tc>
          <w:tcPr>
            <w:tcW w:w="1715" w:type="dxa"/>
            <w:shd w:val="clear" w:color="auto" w:fill="auto"/>
          </w:tcPr>
          <w:p w14:paraId="734B8EEB" w14:textId="77777777" w:rsidR="005143AD" w:rsidRPr="00982564" w:rsidRDefault="005143AD" w:rsidP="00A56B41">
            <w:pPr>
              <w:spacing w:before="120" w:after="120" w:line="240" w:lineRule="auto"/>
              <w:jc w:val="both"/>
              <w:rPr>
                <w:rFonts w:eastAsia="Times New Roman"/>
                <w:lang w:eastAsia="ru-RU"/>
              </w:rPr>
            </w:pPr>
          </w:p>
        </w:tc>
        <w:tc>
          <w:tcPr>
            <w:tcW w:w="2396" w:type="dxa"/>
            <w:shd w:val="clear" w:color="auto" w:fill="auto"/>
          </w:tcPr>
          <w:p w14:paraId="34B6D358" w14:textId="77777777" w:rsidR="005143AD" w:rsidRPr="00982564" w:rsidRDefault="005143AD" w:rsidP="00A56B41">
            <w:pPr>
              <w:spacing w:before="120" w:after="120" w:line="240" w:lineRule="auto"/>
              <w:jc w:val="both"/>
              <w:rPr>
                <w:rFonts w:eastAsia="Times New Roman"/>
                <w:lang w:eastAsia="ru-RU"/>
              </w:rPr>
            </w:pPr>
          </w:p>
        </w:tc>
        <w:tc>
          <w:tcPr>
            <w:tcW w:w="2713" w:type="dxa"/>
            <w:shd w:val="clear" w:color="auto" w:fill="auto"/>
          </w:tcPr>
          <w:p w14:paraId="64D6A81D" w14:textId="77777777" w:rsidR="005143AD" w:rsidRPr="00982564" w:rsidRDefault="005143AD" w:rsidP="00A56B41">
            <w:pPr>
              <w:spacing w:before="120" w:after="120" w:line="240" w:lineRule="auto"/>
              <w:jc w:val="both"/>
              <w:rPr>
                <w:rFonts w:eastAsia="Times New Roman"/>
                <w:lang w:eastAsia="ru-RU"/>
              </w:rPr>
            </w:pPr>
          </w:p>
        </w:tc>
        <w:tc>
          <w:tcPr>
            <w:tcW w:w="2070" w:type="dxa"/>
            <w:shd w:val="clear" w:color="auto" w:fill="auto"/>
          </w:tcPr>
          <w:p w14:paraId="19FC55E0" w14:textId="77777777" w:rsidR="005143AD" w:rsidRPr="00982564" w:rsidRDefault="005143AD" w:rsidP="00A56B41">
            <w:pPr>
              <w:spacing w:before="120" w:after="120" w:line="240" w:lineRule="auto"/>
              <w:jc w:val="both"/>
              <w:rPr>
                <w:rFonts w:eastAsia="Times New Roman"/>
                <w:lang w:eastAsia="ru-RU"/>
              </w:rPr>
            </w:pPr>
          </w:p>
        </w:tc>
      </w:tr>
    </w:tbl>
    <w:p w14:paraId="7889101E" w14:textId="77777777" w:rsidR="005143AD" w:rsidRPr="00982564" w:rsidRDefault="005143AD" w:rsidP="005143AD">
      <w:pPr>
        <w:spacing w:before="120" w:after="120" w:line="240" w:lineRule="auto"/>
        <w:jc w:val="both"/>
        <w:rPr>
          <w:rFonts w:eastAsia="Times New Roman"/>
          <w:lang w:eastAsia="ru-RU"/>
        </w:rPr>
      </w:pPr>
    </w:p>
    <w:p w14:paraId="3D3C59E4" w14:textId="77777777" w:rsidR="005143AD" w:rsidRPr="00982564" w:rsidRDefault="005143AD" w:rsidP="005143AD">
      <w:pPr>
        <w:spacing w:before="120" w:after="120" w:line="240" w:lineRule="auto"/>
        <w:jc w:val="both"/>
        <w:rPr>
          <w:rFonts w:eastAsia="Times New Roman"/>
          <w:lang w:eastAsia="ru-RU"/>
        </w:rPr>
      </w:pPr>
      <w:r w:rsidRPr="00982564">
        <w:rPr>
          <w:rFonts w:eastAsia="Times New Roman"/>
          <w:lang w:eastAsia="ru-RU"/>
        </w:rPr>
        <w:t>Достоверность и полноту настоящих сведений подтверждаю.</w:t>
      </w:r>
    </w:p>
    <w:p w14:paraId="4F51631C" w14:textId="77777777" w:rsidR="005143AD" w:rsidRPr="00982564" w:rsidRDefault="005143AD" w:rsidP="005143AD">
      <w:pPr>
        <w:spacing w:before="120" w:after="120" w:line="240" w:lineRule="auto"/>
        <w:jc w:val="both"/>
        <w:rPr>
          <w:rFonts w:eastAsia="Times New Roman"/>
          <w:lang w:eastAsia="ru-RU"/>
        </w:rPr>
      </w:pPr>
    </w:p>
    <w:p w14:paraId="0053F681" w14:textId="77777777" w:rsidR="005143AD" w:rsidRPr="00982564" w:rsidRDefault="005143AD" w:rsidP="005143AD">
      <w:pPr>
        <w:spacing w:before="120" w:after="120" w:line="240" w:lineRule="auto"/>
        <w:jc w:val="both"/>
        <w:rPr>
          <w:rFonts w:eastAsia="Times New Roman"/>
          <w:lang w:eastAsia="ru-RU"/>
        </w:rPr>
      </w:pPr>
      <w:r w:rsidRPr="00982564">
        <w:rPr>
          <w:rFonts w:eastAsia="Times New Roman"/>
          <w:lang w:eastAsia="ru-RU"/>
        </w:rPr>
        <w:t>"___"________20   г.  ___________________________________________________</w:t>
      </w:r>
    </w:p>
    <w:p w14:paraId="3024515C" w14:textId="77777777" w:rsidR="005143AD" w:rsidRPr="00982564" w:rsidRDefault="005143AD" w:rsidP="005143AD">
      <w:pPr>
        <w:spacing w:before="120" w:after="120" w:line="240" w:lineRule="auto"/>
        <w:jc w:val="both"/>
        <w:rPr>
          <w:rFonts w:eastAsia="Times New Roman"/>
          <w:lang w:eastAsia="ru-RU"/>
        </w:rPr>
      </w:pPr>
      <w:r w:rsidRPr="00982564">
        <w:rPr>
          <w:rFonts w:eastAsia="Times New Roman"/>
          <w:lang w:eastAsia="ru-RU"/>
        </w:rPr>
        <w:tab/>
      </w:r>
      <w:r w:rsidRPr="00982564">
        <w:rPr>
          <w:rFonts w:eastAsia="Times New Roman"/>
          <w:lang w:eastAsia="ru-RU"/>
        </w:rPr>
        <w:tab/>
      </w:r>
      <w:r w:rsidRPr="00982564">
        <w:rPr>
          <w:rFonts w:eastAsia="Times New Roman"/>
          <w:lang w:eastAsia="ru-RU"/>
        </w:rPr>
        <w:tab/>
      </w:r>
      <w:r w:rsidRPr="00982564">
        <w:rPr>
          <w:rFonts w:eastAsia="Times New Roman"/>
          <w:lang w:eastAsia="ru-RU"/>
        </w:rPr>
        <w:tab/>
        <w:t>(подпись лица-уполномоченного представителя юридического лица, предоставляющего информацию)</w:t>
      </w:r>
    </w:p>
    <w:p w14:paraId="7C520D7D" w14:textId="77777777" w:rsidR="005143AD" w:rsidRPr="00982564" w:rsidRDefault="005143AD" w:rsidP="005143AD">
      <w:pPr>
        <w:spacing w:line="240" w:lineRule="auto"/>
        <w:jc w:val="center"/>
        <w:rPr>
          <w:rFonts w:eastAsia="Times New Roman"/>
          <w:b/>
          <w:bCs/>
          <w:lang w:eastAsia="ru-RU"/>
        </w:rPr>
      </w:pPr>
    </w:p>
    <w:p w14:paraId="72DC5F2E"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Согласовано в качестве формы</w:t>
      </w:r>
    </w:p>
    <w:tbl>
      <w:tblPr>
        <w:tblStyle w:val="af4"/>
        <w:tblpPr w:leftFromText="180" w:rightFromText="180" w:vertAnchor="text" w:horzAnchor="page" w:tblpX="778" w:tblpY="338"/>
        <w:tblW w:w="10343" w:type="dxa"/>
        <w:tblLayout w:type="fixed"/>
        <w:tblLook w:val="0000" w:firstRow="0" w:lastRow="0" w:firstColumn="0" w:lastColumn="0" w:noHBand="0" w:noVBand="0"/>
      </w:tblPr>
      <w:tblGrid>
        <w:gridCol w:w="5098"/>
        <w:gridCol w:w="5245"/>
      </w:tblGrid>
      <w:tr w:rsidR="005143AD" w:rsidRPr="00982564" w14:paraId="45D780BD" w14:textId="77777777" w:rsidTr="00A56B41">
        <w:trPr>
          <w:trHeight w:val="402"/>
        </w:trPr>
        <w:tc>
          <w:tcPr>
            <w:tcW w:w="5098" w:type="dxa"/>
          </w:tcPr>
          <w:p w14:paraId="0B3C61C6" w14:textId="77777777" w:rsidR="005143AD" w:rsidRPr="00982564" w:rsidRDefault="005143AD" w:rsidP="00A56B41">
            <w:pPr>
              <w:spacing w:line="252" w:lineRule="auto"/>
              <w:jc w:val="both"/>
              <w:rPr>
                <w:rFonts w:eastAsia="Times New Roman"/>
                <w:u w:val="single"/>
              </w:rPr>
            </w:pPr>
            <w:r w:rsidRPr="00982564">
              <w:rPr>
                <w:rFonts w:eastAsia="Times New Roman"/>
                <w:u w:val="single"/>
              </w:rPr>
              <w:t>Поставщик:</w:t>
            </w:r>
          </w:p>
          <w:p w14:paraId="267F985C" w14:textId="77777777" w:rsidR="005143AD" w:rsidRPr="00982564" w:rsidRDefault="005143AD" w:rsidP="00A56B41">
            <w:pPr>
              <w:spacing w:line="252" w:lineRule="auto"/>
              <w:jc w:val="both"/>
              <w:rPr>
                <w:rFonts w:eastAsia="Times New Roman"/>
                <w:u w:val="single"/>
              </w:rPr>
            </w:pPr>
          </w:p>
          <w:p w14:paraId="0804DA71" w14:textId="77777777" w:rsidR="005143AD" w:rsidRPr="00982564" w:rsidRDefault="005143AD" w:rsidP="00A56B41">
            <w:pPr>
              <w:spacing w:line="252" w:lineRule="auto"/>
              <w:jc w:val="both"/>
              <w:rPr>
                <w:rFonts w:eastAsia="Batang"/>
                <w:bCs/>
              </w:rPr>
            </w:pPr>
          </w:p>
          <w:p w14:paraId="3D3CCC6F" w14:textId="77777777" w:rsidR="005143AD" w:rsidRPr="00982564" w:rsidRDefault="005143AD" w:rsidP="00A56B41">
            <w:pPr>
              <w:spacing w:line="252" w:lineRule="auto"/>
              <w:jc w:val="both"/>
              <w:rPr>
                <w:rFonts w:eastAsia="Batang"/>
                <w:bCs/>
              </w:rPr>
            </w:pPr>
          </w:p>
          <w:p w14:paraId="607B9EAE" w14:textId="77777777" w:rsidR="005143AD" w:rsidRPr="00982564" w:rsidRDefault="005143AD" w:rsidP="00A56B41">
            <w:pPr>
              <w:spacing w:line="252" w:lineRule="auto"/>
              <w:jc w:val="both"/>
              <w:rPr>
                <w:rFonts w:eastAsia="Times New Roman"/>
                <w:u w:val="single"/>
              </w:rPr>
            </w:pPr>
          </w:p>
          <w:p w14:paraId="018369AF" w14:textId="77777777" w:rsidR="005143AD" w:rsidRPr="00982564" w:rsidRDefault="005143AD" w:rsidP="00A56B41">
            <w:pPr>
              <w:spacing w:line="252" w:lineRule="auto"/>
              <w:jc w:val="both"/>
              <w:rPr>
                <w:rFonts w:eastAsia="Batang"/>
                <w:b/>
                <w:bCs/>
              </w:rPr>
            </w:pPr>
            <w:r w:rsidRPr="00982564">
              <w:rPr>
                <w:rFonts w:eastAsia="Batang"/>
                <w:bCs/>
              </w:rPr>
              <w:t xml:space="preserve">_______________________ </w:t>
            </w:r>
          </w:p>
        </w:tc>
        <w:tc>
          <w:tcPr>
            <w:tcW w:w="5245" w:type="dxa"/>
          </w:tcPr>
          <w:p w14:paraId="297A0457" w14:textId="77777777" w:rsidR="005143AD" w:rsidRPr="00982564" w:rsidRDefault="005143AD" w:rsidP="00A56B41">
            <w:pPr>
              <w:spacing w:line="252" w:lineRule="auto"/>
              <w:jc w:val="both"/>
              <w:rPr>
                <w:rFonts w:eastAsia="Batang"/>
                <w:bCs/>
                <w:u w:val="single"/>
              </w:rPr>
            </w:pPr>
            <w:r w:rsidRPr="00982564">
              <w:rPr>
                <w:rFonts w:eastAsia="Batang"/>
                <w:bCs/>
                <w:u w:val="single"/>
              </w:rPr>
              <w:t>Покупатель:</w:t>
            </w:r>
          </w:p>
          <w:p w14:paraId="49054610" w14:textId="77777777" w:rsidR="005143AD" w:rsidRDefault="005143AD" w:rsidP="00A56B41">
            <w:pPr>
              <w:rPr>
                <w:bCs/>
                <w:color w:val="000000"/>
              </w:rPr>
            </w:pPr>
            <w:r w:rsidRPr="00781DA6">
              <w:rPr>
                <w:bCs/>
                <w:color w:val="000000"/>
              </w:rPr>
              <w:t>(по Доверенности № ___ от «___» ______20__ г.)</w:t>
            </w:r>
          </w:p>
          <w:p w14:paraId="6A5DAB97" w14:textId="77777777" w:rsidR="005143AD" w:rsidRPr="00982564" w:rsidRDefault="005143AD" w:rsidP="00A56B41">
            <w:pPr>
              <w:spacing w:line="252" w:lineRule="auto"/>
              <w:jc w:val="both"/>
              <w:rPr>
                <w:rFonts w:eastAsia="Batang"/>
                <w:bCs/>
              </w:rPr>
            </w:pPr>
          </w:p>
          <w:p w14:paraId="268CA4DC" w14:textId="77777777" w:rsidR="005143AD" w:rsidRDefault="005143AD" w:rsidP="00A56B41"/>
          <w:p w14:paraId="7C9D6010" w14:textId="77777777" w:rsidR="005143AD" w:rsidRPr="00982564" w:rsidRDefault="005143AD" w:rsidP="00A56B41">
            <w:pPr>
              <w:spacing w:line="252" w:lineRule="auto"/>
              <w:rPr>
                <w:rFonts w:eastAsia="Batang"/>
                <w:bCs/>
              </w:rPr>
            </w:pPr>
          </w:p>
          <w:p w14:paraId="3C7B4557" w14:textId="77777777" w:rsidR="005143AD" w:rsidRPr="00982564" w:rsidRDefault="005143AD" w:rsidP="00A56B41">
            <w:pPr>
              <w:spacing w:line="252" w:lineRule="auto"/>
              <w:rPr>
                <w:rFonts w:eastAsia="Batang"/>
                <w:bCs/>
              </w:rPr>
            </w:pPr>
            <w:r w:rsidRPr="00982564">
              <w:rPr>
                <w:rFonts w:eastAsia="Batang"/>
                <w:bCs/>
              </w:rPr>
              <w:t>_______________________  Колбин А.В.</w:t>
            </w:r>
          </w:p>
          <w:p w14:paraId="601FFA70" w14:textId="77777777" w:rsidR="005143AD" w:rsidRPr="00982564" w:rsidRDefault="005143AD" w:rsidP="00A56B41">
            <w:pPr>
              <w:spacing w:line="252" w:lineRule="auto"/>
              <w:jc w:val="both"/>
              <w:rPr>
                <w:rFonts w:eastAsia="Batang"/>
                <w:b/>
                <w:bCs/>
              </w:rPr>
            </w:pPr>
          </w:p>
        </w:tc>
      </w:tr>
    </w:tbl>
    <w:p w14:paraId="7772BBA2" w14:textId="77777777" w:rsidR="005143AD" w:rsidRPr="00982564" w:rsidRDefault="005143AD" w:rsidP="005143AD">
      <w:pPr>
        <w:spacing w:line="240" w:lineRule="auto"/>
        <w:jc w:val="right"/>
        <w:rPr>
          <w:rFonts w:eastAsia="Times New Roman"/>
          <w:b/>
          <w:bCs/>
          <w:lang w:eastAsia="ru-RU"/>
        </w:rPr>
        <w:sectPr w:rsidR="005143AD" w:rsidRPr="00982564" w:rsidSect="003F7B32">
          <w:headerReference w:type="default" r:id="rId11"/>
          <w:footerReference w:type="default" r:id="rId12"/>
          <w:pgSz w:w="11906" w:h="16838"/>
          <w:pgMar w:top="709" w:right="707" w:bottom="709" w:left="993" w:header="709" w:footer="709" w:gutter="0"/>
          <w:cols w:space="708"/>
          <w:docGrid w:linePitch="360"/>
        </w:sectPr>
      </w:pPr>
    </w:p>
    <w:p w14:paraId="0795220D" w14:textId="77777777" w:rsidR="005143AD" w:rsidRPr="00982564" w:rsidRDefault="005143AD" w:rsidP="005143AD">
      <w:pPr>
        <w:tabs>
          <w:tab w:val="left" w:pos="2655"/>
          <w:tab w:val="right" w:pos="14712"/>
        </w:tabs>
        <w:spacing w:after="0" w:line="240" w:lineRule="auto"/>
        <w:jc w:val="right"/>
        <w:rPr>
          <w:rFonts w:eastAsia="Times New Roman"/>
          <w:b/>
          <w:bCs/>
          <w:lang w:eastAsia="ru-RU"/>
        </w:rPr>
      </w:pPr>
      <w:r w:rsidRPr="00982564">
        <w:rPr>
          <w:rFonts w:eastAsia="Times New Roman"/>
          <w:b/>
          <w:bCs/>
          <w:lang w:eastAsia="ru-RU"/>
        </w:rPr>
        <w:lastRenderedPageBreak/>
        <w:t>Приложение № 5</w:t>
      </w:r>
    </w:p>
    <w:p w14:paraId="7F480B49"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09E5E310" w14:textId="77777777" w:rsidR="005143AD" w:rsidRPr="009A0C7C" w:rsidRDefault="005143AD" w:rsidP="005143AD">
      <w:pPr>
        <w:spacing w:line="240" w:lineRule="auto"/>
        <w:rPr>
          <w:rFonts w:eastAsia="Times New Roman"/>
          <w:bCs/>
          <w:lang w:eastAsia="ru-RU"/>
        </w:rPr>
      </w:pPr>
      <w:r w:rsidRPr="00982564">
        <w:rPr>
          <w:rFonts w:eastAsia="Times New Roman"/>
          <w:bCs/>
          <w:i/>
          <w:lang w:eastAsia="ru-RU"/>
        </w:rPr>
        <w:tab/>
      </w:r>
      <w:r w:rsidRPr="00982564">
        <w:rPr>
          <w:rFonts w:eastAsia="Times New Roman"/>
          <w:bCs/>
          <w:i/>
          <w:lang w:eastAsia="ru-RU"/>
        </w:rPr>
        <w:tab/>
      </w:r>
    </w:p>
    <w:p w14:paraId="534493E2" w14:textId="77777777" w:rsidR="005143AD" w:rsidRPr="00982564" w:rsidRDefault="005143AD" w:rsidP="005143AD">
      <w:pPr>
        <w:spacing w:line="240" w:lineRule="auto"/>
        <w:jc w:val="center"/>
        <w:rPr>
          <w:rFonts w:eastAsia="Times New Roman"/>
          <w:b/>
          <w:lang w:eastAsia="ru-RU"/>
        </w:rPr>
      </w:pPr>
      <w:r w:rsidRPr="00982564">
        <w:rPr>
          <w:rFonts w:eastAsia="Times New Roman"/>
          <w:b/>
          <w:lang w:eastAsia="ru-RU"/>
        </w:rPr>
        <w:t>ФОРМА</w:t>
      </w:r>
    </w:p>
    <w:p w14:paraId="08EA325A" w14:textId="77777777" w:rsidR="005143AD" w:rsidRPr="00982564" w:rsidRDefault="005143AD" w:rsidP="005143AD">
      <w:pPr>
        <w:spacing w:line="240" w:lineRule="auto"/>
        <w:jc w:val="center"/>
        <w:rPr>
          <w:rFonts w:eastAsia="Times New Roman"/>
          <w:b/>
          <w:lang w:eastAsia="ru-RU"/>
        </w:rPr>
      </w:pPr>
      <w:r w:rsidRPr="00982564">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1B9A53BB" w14:textId="77777777" w:rsidR="005143AD" w:rsidRPr="00982564" w:rsidRDefault="005143AD" w:rsidP="005143AD">
      <w:pPr>
        <w:spacing w:line="240" w:lineRule="auto"/>
        <w:rPr>
          <w:rFonts w:eastAsia="Times New Roman"/>
          <w:b/>
          <w:bCs/>
          <w:lang w:eastAsia="ru-RU"/>
        </w:rPr>
      </w:pPr>
      <w:r w:rsidRPr="00982564">
        <w:rPr>
          <w:rFonts w:eastAsia="Times New Roman"/>
          <w:b/>
          <w:bCs/>
          <w:lang w:eastAsia="ru-RU"/>
        </w:rPr>
        <w:t>начало формы</w:t>
      </w:r>
    </w:p>
    <w:p w14:paraId="0A8AE6C8"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(фирменный бланк контрагента)</w:t>
      </w:r>
    </w:p>
    <w:p w14:paraId="0DC442D4" w14:textId="77777777" w:rsidR="005143AD" w:rsidRPr="00982564" w:rsidRDefault="005143AD" w:rsidP="005143AD">
      <w:pPr>
        <w:spacing w:line="240" w:lineRule="auto"/>
        <w:jc w:val="both"/>
        <w:rPr>
          <w:rFonts w:eastAsia="Times New Roman"/>
          <w:b/>
          <w:lang w:eastAsia="ru-RU"/>
        </w:rPr>
      </w:pPr>
      <w:r w:rsidRPr="00982564">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D446D06"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Настоящим, ______________________________________________________________________,</w:t>
      </w:r>
    </w:p>
    <w:p w14:paraId="051746E4" w14:textId="77777777" w:rsidR="005143AD" w:rsidRPr="00982564" w:rsidRDefault="005143AD" w:rsidP="005143AD">
      <w:pPr>
        <w:spacing w:line="240" w:lineRule="auto"/>
        <w:jc w:val="both"/>
        <w:rPr>
          <w:rFonts w:eastAsia="Times New Roman"/>
          <w:vertAlign w:val="superscript"/>
          <w:lang w:eastAsia="ru-RU"/>
        </w:rPr>
      </w:pPr>
      <w:r w:rsidRPr="00982564">
        <w:rPr>
          <w:rFonts w:eastAsia="Times New Roman"/>
          <w:vertAlign w:val="superscript"/>
          <w:lang w:eastAsia="ru-RU"/>
        </w:rPr>
        <w:t xml:space="preserve">                                                                                                              (наименование контрагента)</w:t>
      </w:r>
    </w:p>
    <w:p w14:paraId="690745C8"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Адрес местонахождения (юридический адрес): _________________________________________,</w:t>
      </w:r>
    </w:p>
    <w:p w14:paraId="570D0942"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Фактический адрес: ________________________________________________________________,</w:t>
      </w:r>
    </w:p>
    <w:p w14:paraId="2A290FA1"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Свидетельство о регистрации: ________________________________________________________</w:t>
      </w:r>
    </w:p>
    <w:p w14:paraId="0449677D" w14:textId="77777777" w:rsidR="005143AD" w:rsidRPr="00982564" w:rsidRDefault="005143AD" w:rsidP="005143AD">
      <w:pPr>
        <w:spacing w:line="240" w:lineRule="auto"/>
        <w:jc w:val="both"/>
        <w:rPr>
          <w:rFonts w:eastAsia="Times New Roman"/>
          <w:vertAlign w:val="superscript"/>
          <w:lang w:eastAsia="ru-RU"/>
        </w:rPr>
      </w:pPr>
      <w:r w:rsidRPr="00982564">
        <w:rPr>
          <w:rFonts w:eastAsia="Times New Roman"/>
          <w:vertAlign w:val="superscript"/>
          <w:lang w:eastAsia="ru-RU"/>
        </w:rPr>
        <w:t xml:space="preserve">                      (наименование документа, №, сведения о дате выдачи документа и выдавшем его органе)</w:t>
      </w:r>
    </w:p>
    <w:p w14:paraId="0F13CB47"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982564">
        <w:rPr>
          <w:rFonts w:eastAsia="Times New Roman"/>
          <w:b/>
          <w:i/>
          <w:lang w:eastAsia="ru-RU"/>
        </w:rPr>
        <w:t>Покупателем</w:t>
      </w:r>
      <w:r w:rsidRPr="00982564">
        <w:rPr>
          <w:rFonts w:eastAsia="Times New Roman"/>
          <w:lang w:eastAsia="ru-RU"/>
        </w:rPr>
        <w:t xml:space="preserve"> договора от </w:t>
      </w:r>
      <w:r w:rsidRPr="00982564">
        <w:rPr>
          <w:rFonts w:eastAsia="Times New Roman"/>
          <w:lang w:eastAsia="ru-RU"/>
        </w:rPr>
        <w:fldChar w:fldCharType="begin">
          <w:ffData>
            <w:name w:val=""/>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 xml:space="preserve"> № </w:t>
      </w:r>
      <w:r w:rsidRPr="00982564">
        <w:rPr>
          <w:rFonts w:eastAsia="Times New Roman"/>
          <w:lang w:eastAsia="ru-RU"/>
        </w:rPr>
        <w:fldChar w:fldCharType="begin">
          <w:ffData>
            <w:name w:val=""/>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82564">
        <w:rPr>
          <w:rFonts w:eastAsia="Times New Roman"/>
          <w:lang w:eastAsia="ru-RU"/>
        </w:rPr>
        <w:fldChar w:fldCharType="begin">
          <w:ffData>
            <w:name w:val=""/>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w:t>
      </w:r>
      <w:r w:rsidRPr="00982564">
        <w:rPr>
          <w:rFonts w:eastAsia="Times New Roman"/>
          <w:lang w:eastAsia="ru-RU"/>
        </w:rPr>
        <w:fldChar w:fldCharType="begin">
          <w:ffData>
            <w:name w:val=""/>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 xml:space="preserve"> 20</w:t>
      </w:r>
      <w:r w:rsidRPr="00982564">
        <w:rPr>
          <w:rFonts w:eastAsia="Times New Roman"/>
          <w:lang w:eastAsia="ru-RU"/>
        </w:rPr>
        <w:fldChar w:fldCharType="begin">
          <w:ffData>
            <w:name w:val=""/>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982564">
        <w:rPr>
          <w:rFonts w:eastAsia="Times New Roman"/>
          <w:b/>
          <w:i/>
          <w:lang w:eastAsia="ru-RU"/>
        </w:rPr>
        <w:t>Покупателем, адрес местонахождения г. Большой Камень, ул. Лебедева, д. 1</w:t>
      </w:r>
      <w:r w:rsidRPr="00982564">
        <w:rPr>
          <w:rFonts w:eastAsia="Times New Roman"/>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56A245C"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982564">
        <w:rPr>
          <w:rFonts w:eastAsia="Times New Roman"/>
          <w:b/>
          <w:i/>
          <w:lang w:eastAsia="ru-RU"/>
        </w:rPr>
        <w:t>Покупателем</w:t>
      </w:r>
      <w:r w:rsidRPr="00982564">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w:t>
      </w:r>
      <w:r w:rsidRPr="00982564">
        <w:rPr>
          <w:rFonts w:eastAsia="Times New Roman"/>
          <w:lang w:eastAsia="ru-RU"/>
        </w:rPr>
        <w:lastRenderedPageBreak/>
        <w:t>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54018E6D"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AC1BD7E"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 xml:space="preserve">Условием прекращения обработки персональных данных является получение </w:t>
      </w:r>
      <w:r w:rsidRPr="00982564">
        <w:rPr>
          <w:rFonts w:eastAsia="Times New Roman"/>
          <w:b/>
          <w:i/>
          <w:lang w:eastAsia="ru-RU"/>
        </w:rPr>
        <w:t>Покупателем</w:t>
      </w:r>
      <w:r w:rsidRPr="00982564">
        <w:rPr>
          <w:rFonts w:eastAsia="Times New Roman"/>
          <w:lang w:eastAsia="ru-RU"/>
        </w:rPr>
        <w:t xml:space="preserve"> письменного уведомления об отзыве согласия на обработку персональных данных.</w:t>
      </w:r>
    </w:p>
    <w:p w14:paraId="558F7911"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7C246966" w14:textId="77777777" w:rsidR="005143AD" w:rsidRPr="00982564" w:rsidRDefault="005143AD" w:rsidP="005143AD">
      <w:pPr>
        <w:spacing w:line="240" w:lineRule="auto"/>
        <w:jc w:val="both"/>
        <w:rPr>
          <w:rFonts w:eastAsia="Times New Roman"/>
          <w:lang w:eastAsia="ru-RU"/>
        </w:rPr>
      </w:pPr>
    </w:p>
    <w:p w14:paraId="1BEC614C"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w:t>
      </w:r>
      <w:r w:rsidRPr="00982564">
        <w:rPr>
          <w:rFonts w:eastAsia="Times New Roman"/>
          <w:lang w:eastAsia="ru-RU"/>
        </w:rPr>
        <w:fldChar w:fldCharType="begin">
          <w:ffData>
            <w:name w:val="ТекстовоеПоле1"/>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w:t>
      </w:r>
      <w:r w:rsidRPr="00982564">
        <w:rPr>
          <w:rFonts w:eastAsia="Times New Roman"/>
          <w:lang w:eastAsia="ru-RU"/>
        </w:rPr>
        <w:fldChar w:fldCharType="begin">
          <w:ffData>
            <w:name w:val="ТекстовоеПоле1"/>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20</w:t>
      </w:r>
      <w:r w:rsidRPr="00982564">
        <w:rPr>
          <w:rFonts w:eastAsia="Times New Roman"/>
          <w:lang w:eastAsia="ru-RU"/>
        </w:rPr>
        <w:fldChar w:fldCharType="begin">
          <w:ffData>
            <w:name w:val="ТекстовоеПоле1"/>
            <w:enabled/>
            <w:calcOnExit w:val="0"/>
            <w:textInput/>
          </w:ffData>
        </w:fldChar>
      </w:r>
      <w:r w:rsidRPr="00982564">
        <w:rPr>
          <w:rFonts w:eastAsia="Times New Roman"/>
          <w:lang w:eastAsia="ru-RU"/>
        </w:rPr>
        <w:instrText xml:space="preserve"> FORMTEXT </w:instrText>
      </w:r>
      <w:r w:rsidRPr="00982564">
        <w:rPr>
          <w:rFonts w:eastAsia="Times New Roman"/>
          <w:lang w:eastAsia="ru-RU"/>
        </w:rPr>
      </w:r>
      <w:r w:rsidRPr="00982564">
        <w:rPr>
          <w:rFonts w:eastAsia="Times New Roman"/>
          <w:lang w:eastAsia="ru-RU"/>
        </w:rPr>
        <w:fldChar w:fldCharType="separate"/>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t> </w:t>
      </w:r>
      <w:r w:rsidRPr="00982564">
        <w:rPr>
          <w:rFonts w:eastAsia="Times New Roman"/>
          <w:lang w:eastAsia="ru-RU"/>
        </w:rPr>
        <w:fldChar w:fldCharType="end"/>
      </w:r>
      <w:r w:rsidRPr="00982564">
        <w:rPr>
          <w:rFonts w:eastAsia="Times New Roman"/>
          <w:lang w:eastAsia="ru-RU"/>
        </w:rPr>
        <w:t xml:space="preserve"> г.   _______________ (_________________________________)</w:t>
      </w:r>
    </w:p>
    <w:p w14:paraId="565D622C"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М.П.                                            (подпись)                       Должность, ФИО</w:t>
      </w:r>
    </w:p>
    <w:p w14:paraId="578C095A" w14:textId="77777777" w:rsidR="005143AD" w:rsidRPr="00982564" w:rsidRDefault="005143AD" w:rsidP="005143AD">
      <w:pPr>
        <w:spacing w:line="240" w:lineRule="auto"/>
        <w:jc w:val="both"/>
        <w:rPr>
          <w:rFonts w:eastAsia="Times New Roman"/>
          <w:lang w:eastAsia="ru-RU"/>
        </w:rPr>
      </w:pPr>
    </w:p>
    <w:p w14:paraId="324F9398" w14:textId="77777777" w:rsidR="005143AD" w:rsidRPr="00982564" w:rsidRDefault="005143AD" w:rsidP="005143AD">
      <w:pPr>
        <w:spacing w:line="240" w:lineRule="auto"/>
        <w:jc w:val="both"/>
        <w:rPr>
          <w:rFonts w:eastAsia="Times New Roman"/>
          <w:b/>
          <w:bCs/>
          <w:lang w:eastAsia="ru-RU"/>
        </w:rPr>
      </w:pPr>
      <w:r w:rsidRPr="00982564">
        <w:rPr>
          <w:rFonts w:eastAsia="Times New Roman"/>
          <w:b/>
          <w:bCs/>
          <w:lang w:eastAsia="ru-RU"/>
        </w:rPr>
        <w:t>конец формы</w:t>
      </w:r>
    </w:p>
    <w:p w14:paraId="31DDF627" w14:textId="77777777" w:rsidR="005143AD" w:rsidRPr="00982564" w:rsidRDefault="005143AD" w:rsidP="005143AD">
      <w:pPr>
        <w:spacing w:line="240" w:lineRule="auto"/>
        <w:jc w:val="both"/>
        <w:rPr>
          <w:rFonts w:eastAsia="Times New Roman"/>
          <w:lang w:eastAsia="ru-RU"/>
        </w:rPr>
      </w:pPr>
    </w:p>
    <w:p w14:paraId="2B38F808" w14:textId="77777777" w:rsidR="005143AD" w:rsidRPr="00982564" w:rsidRDefault="005143AD" w:rsidP="005143AD">
      <w:pPr>
        <w:spacing w:line="240" w:lineRule="auto"/>
        <w:jc w:val="both"/>
        <w:rPr>
          <w:rFonts w:eastAsia="Times New Roman"/>
          <w:lang w:eastAsia="ru-RU"/>
        </w:rPr>
      </w:pPr>
      <w:r w:rsidRPr="00982564">
        <w:rPr>
          <w:rFonts w:eastAsia="Times New Roman"/>
          <w:lang w:eastAsia="ru-RU"/>
        </w:rPr>
        <w:t>Согласовано в качестве формы</w:t>
      </w:r>
    </w:p>
    <w:p w14:paraId="439017C8" w14:textId="77777777" w:rsidR="005143AD" w:rsidRPr="00982564" w:rsidRDefault="005143AD" w:rsidP="005143AD">
      <w:pPr>
        <w:spacing w:line="240" w:lineRule="auto"/>
        <w:jc w:val="both"/>
        <w:rPr>
          <w:rFonts w:eastAsia="Times New Roman"/>
          <w:lang w:eastAsia="ru-RU"/>
        </w:rPr>
      </w:pPr>
    </w:p>
    <w:tbl>
      <w:tblPr>
        <w:tblStyle w:val="af4"/>
        <w:tblpPr w:leftFromText="180" w:rightFromText="180" w:vertAnchor="text" w:horzAnchor="margin" w:tblpY="9"/>
        <w:tblW w:w="9634" w:type="dxa"/>
        <w:tblLayout w:type="fixed"/>
        <w:tblLook w:val="0000" w:firstRow="0" w:lastRow="0" w:firstColumn="0" w:lastColumn="0" w:noHBand="0" w:noVBand="0"/>
      </w:tblPr>
      <w:tblGrid>
        <w:gridCol w:w="4531"/>
        <w:gridCol w:w="5103"/>
      </w:tblGrid>
      <w:tr w:rsidR="005143AD" w:rsidRPr="00982564" w14:paraId="0D050AB8" w14:textId="77777777" w:rsidTr="00A56B41">
        <w:trPr>
          <w:trHeight w:val="402"/>
        </w:trPr>
        <w:tc>
          <w:tcPr>
            <w:tcW w:w="4531" w:type="dxa"/>
          </w:tcPr>
          <w:p w14:paraId="09ED3B70" w14:textId="77777777" w:rsidR="005143AD" w:rsidRPr="00982564" w:rsidRDefault="005143AD" w:rsidP="00A56B41">
            <w:pPr>
              <w:spacing w:line="252" w:lineRule="auto"/>
              <w:jc w:val="both"/>
              <w:rPr>
                <w:rFonts w:eastAsia="Times New Roman"/>
                <w:u w:val="single"/>
              </w:rPr>
            </w:pPr>
            <w:r w:rsidRPr="00982564">
              <w:rPr>
                <w:rFonts w:eastAsia="Times New Roman"/>
                <w:u w:val="single"/>
              </w:rPr>
              <w:t>Поставщик:</w:t>
            </w:r>
          </w:p>
          <w:p w14:paraId="6D0DDAC0" w14:textId="77777777" w:rsidR="005143AD" w:rsidRPr="00982564" w:rsidRDefault="005143AD" w:rsidP="00A56B41">
            <w:pPr>
              <w:spacing w:line="252" w:lineRule="auto"/>
              <w:jc w:val="both"/>
              <w:rPr>
                <w:rFonts w:eastAsia="Times New Roman"/>
                <w:u w:val="single"/>
              </w:rPr>
            </w:pPr>
          </w:p>
          <w:p w14:paraId="478DF840" w14:textId="77777777" w:rsidR="005143AD" w:rsidRPr="00982564" w:rsidRDefault="005143AD" w:rsidP="00A56B41">
            <w:pPr>
              <w:spacing w:line="252" w:lineRule="auto"/>
              <w:jc w:val="both"/>
              <w:rPr>
                <w:rFonts w:eastAsia="Batang"/>
                <w:bCs/>
              </w:rPr>
            </w:pPr>
          </w:p>
          <w:p w14:paraId="2C799CDF" w14:textId="77777777" w:rsidR="005143AD" w:rsidRPr="00982564" w:rsidRDefault="005143AD" w:rsidP="00A56B41">
            <w:pPr>
              <w:spacing w:line="252" w:lineRule="auto"/>
              <w:jc w:val="both"/>
              <w:rPr>
                <w:rFonts w:eastAsia="Batang"/>
                <w:bCs/>
              </w:rPr>
            </w:pPr>
          </w:p>
          <w:p w14:paraId="5083E6E2" w14:textId="77777777" w:rsidR="005143AD" w:rsidRDefault="005143AD" w:rsidP="00A56B41">
            <w:pPr>
              <w:spacing w:line="252" w:lineRule="auto"/>
              <w:jc w:val="both"/>
              <w:rPr>
                <w:rFonts w:eastAsia="Times New Roman"/>
                <w:u w:val="single"/>
              </w:rPr>
            </w:pPr>
          </w:p>
          <w:p w14:paraId="6F3D5E11" w14:textId="77777777" w:rsidR="005143AD" w:rsidRDefault="005143AD" w:rsidP="00A56B41">
            <w:pPr>
              <w:spacing w:line="252" w:lineRule="auto"/>
              <w:jc w:val="both"/>
              <w:rPr>
                <w:rFonts w:eastAsia="Batang"/>
                <w:bCs/>
              </w:rPr>
            </w:pPr>
            <w:r w:rsidRPr="00982564">
              <w:rPr>
                <w:rFonts w:eastAsia="Batang"/>
                <w:bCs/>
              </w:rPr>
              <w:t xml:space="preserve">_______________________ </w:t>
            </w:r>
          </w:p>
          <w:p w14:paraId="204E9695" w14:textId="77777777" w:rsidR="005143AD" w:rsidRPr="00982564" w:rsidRDefault="005143AD" w:rsidP="00A56B41">
            <w:pPr>
              <w:spacing w:line="252" w:lineRule="auto"/>
              <w:jc w:val="both"/>
              <w:rPr>
                <w:rFonts w:eastAsia="Batang"/>
                <w:b/>
                <w:bCs/>
              </w:rPr>
            </w:pPr>
          </w:p>
        </w:tc>
        <w:tc>
          <w:tcPr>
            <w:tcW w:w="5103" w:type="dxa"/>
          </w:tcPr>
          <w:p w14:paraId="01F394E5" w14:textId="77777777" w:rsidR="005143AD" w:rsidRPr="00982564" w:rsidRDefault="005143AD" w:rsidP="00A56B41">
            <w:pPr>
              <w:spacing w:line="252" w:lineRule="auto"/>
              <w:jc w:val="both"/>
              <w:rPr>
                <w:rFonts w:eastAsia="Batang"/>
                <w:bCs/>
                <w:u w:val="single"/>
              </w:rPr>
            </w:pPr>
            <w:r w:rsidRPr="00982564">
              <w:rPr>
                <w:rFonts w:eastAsia="Batang"/>
                <w:bCs/>
                <w:u w:val="single"/>
              </w:rPr>
              <w:t>Покупатель:</w:t>
            </w:r>
          </w:p>
          <w:p w14:paraId="78A3C298" w14:textId="77777777" w:rsidR="005143AD" w:rsidRDefault="005143AD" w:rsidP="00A56B41">
            <w:pPr>
              <w:rPr>
                <w:bCs/>
                <w:color w:val="000000"/>
              </w:rPr>
            </w:pPr>
            <w:r w:rsidRPr="00781DA6">
              <w:rPr>
                <w:bCs/>
                <w:color w:val="000000"/>
              </w:rPr>
              <w:t>(по Доверенности № ___ от «___» ______20__ г.)</w:t>
            </w:r>
          </w:p>
          <w:p w14:paraId="3D6D4445" w14:textId="77777777" w:rsidR="005143AD" w:rsidRPr="00982564" w:rsidRDefault="005143AD" w:rsidP="00A56B41">
            <w:pPr>
              <w:spacing w:line="252" w:lineRule="auto"/>
              <w:jc w:val="both"/>
              <w:rPr>
                <w:rFonts w:eastAsia="Batang"/>
                <w:bCs/>
              </w:rPr>
            </w:pPr>
          </w:p>
          <w:p w14:paraId="23E0EFFF" w14:textId="77777777" w:rsidR="005143AD" w:rsidRDefault="005143AD" w:rsidP="00A56B41">
            <w:pPr>
              <w:spacing w:line="252" w:lineRule="auto"/>
              <w:rPr>
                <w:rFonts w:eastAsia="Batang"/>
                <w:bCs/>
              </w:rPr>
            </w:pPr>
          </w:p>
          <w:p w14:paraId="0763D6D1" w14:textId="77777777" w:rsidR="005143AD" w:rsidRPr="00982564" w:rsidRDefault="005143AD" w:rsidP="00A56B41">
            <w:pPr>
              <w:spacing w:line="252" w:lineRule="auto"/>
              <w:rPr>
                <w:rFonts w:eastAsia="Batang"/>
                <w:bCs/>
              </w:rPr>
            </w:pPr>
          </w:p>
          <w:p w14:paraId="1C34C6DA" w14:textId="77777777" w:rsidR="005143AD" w:rsidRPr="00982564" w:rsidRDefault="005143AD" w:rsidP="00A56B41">
            <w:pPr>
              <w:spacing w:line="252" w:lineRule="auto"/>
              <w:rPr>
                <w:rFonts w:eastAsia="Batang"/>
                <w:bCs/>
              </w:rPr>
            </w:pPr>
            <w:r w:rsidRPr="00982564">
              <w:rPr>
                <w:rFonts w:eastAsia="Batang"/>
                <w:bCs/>
              </w:rPr>
              <w:t>_______________________  Колбин А.В.</w:t>
            </w:r>
          </w:p>
          <w:p w14:paraId="2FBD5224" w14:textId="77777777" w:rsidR="005143AD" w:rsidRPr="00982564" w:rsidRDefault="005143AD" w:rsidP="00A56B41">
            <w:pPr>
              <w:spacing w:line="252" w:lineRule="auto"/>
              <w:jc w:val="both"/>
              <w:rPr>
                <w:rFonts w:eastAsia="Batang"/>
                <w:b/>
                <w:bCs/>
              </w:rPr>
            </w:pPr>
          </w:p>
        </w:tc>
      </w:tr>
    </w:tbl>
    <w:p w14:paraId="1578EDF1" w14:textId="77777777" w:rsidR="005143AD" w:rsidRPr="00982564" w:rsidRDefault="005143AD" w:rsidP="005143AD">
      <w:pPr>
        <w:spacing w:line="240" w:lineRule="auto"/>
        <w:rPr>
          <w:rFonts w:eastAsia="Times New Roman"/>
          <w:i/>
          <w:lang w:eastAsia="ru-RU"/>
        </w:rPr>
      </w:pPr>
    </w:p>
    <w:p w14:paraId="5B4CF9C3" w14:textId="77777777" w:rsidR="005143AD" w:rsidRPr="00982564" w:rsidRDefault="005143AD" w:rsidP="005143AD">
      <w:pPr>
        <w:spacing w:line="240" w:lineRule="auto"/>
        <w:rPr>
          <w:rFonts w:eastAsia="Times New Roman"/>
          <w:i/>
          <w:lang w:eastAsia="ru-RU"/>
        </w:rPr>
      </w:pPr>
    </w:p>
    <w:p w14:paraId="3316850F" w14:textId="77777777" w:rsidR="005143AD" w:rsidRDefault="005143AD" w:rsidP="005143AD">
      <w:pPr>
        <w:spacing w:line="240" w:lineRule="auto"/>
        <w:rPr>
          <w:rFonts w:eastAsia="Times New Roman"/>
          <w:i/>
          <w:lang w:eastAsia="ru-RU"/>
        </w:rPr>
      </w:pPr>
    </w:p>
    <w:p w14:paraId="01FB546A" w14:textId="77777777" w:rsidR="005143AD" w:rsidRDefault="005143AD" w:rsidP="005143AD">
      <w:pPr>
        <w:spacing w:line="240" w:lineRule="auto"/>
        <w:rPr>
          <w:rFonts w:eastAsia="Times New Roman"/>
          <w:i/>
          <w:lang w:eastAsia="ru-RU"/>
        </w:rPr>
      </w:pPr>
    </w:p>
    <w:p w14:paraId="21E21052" w14:textId="77777777" w:rsidR="005143AD" w:rsidRDefault="005143AD" w:rsidP="005143AD">
      <w:pPr>
        <w:tabs>
          <w:tab w:val="left" w:pos="6077"/>
        </w:tabs>
        <w:jc w:val="right"/>
        <w:rPr>
          <w:rFonts w:eastAsia="Times New Roman"/>
          <w:b/>
          <w:bCs/>
          <w:color w:val="000000"/>
          <w:lang w:eastAsia="ru-RU"/>
        </w:rPr>
      </w:pPr>
    </w:p>
    <w:p w14:paraId="7898DAE7" w14:textId="77777777" w:rsidR="005143AD" w:rsidRDefault="005143AD" w:rsidP="005143AD">
      <w:pPr>
        <w:tabs>
          <w:tab w:val="left" w:pos="6077"/>
        </w:tabs>
        <w:jc w:val="right"/>
        <w:rPr>
          <w:rFonts w:eastAsia="Times New Roman"/>
          <w:b/>
          <w:bCs/>
          <w:color w:val="000000"/>
          <w:lang w:eastAsia="ru-RU"/>
        </w:rPr>
      </w:pPr>
    </w:p>
    <w:p w14:paraId="1B12BAD8" w14:textId="77777777" w:rsidR="005143AD" w:rsidRDefault="005143AD" w:rsidP="005143AD">
      <w:pPr>
        <w:tabs>
          <w:tab w:val="left" w:pos="6077"/>
        </w:tabs>
        <w:jc w:val="right"/>
        <w:rPr>
          <w:rFonts w:eastAsia="Times New Roman"/>
          <w:b/>
          <w:bCs/>
          <w:color w:val="000000"/>
          <w:lang w:eastAsia="ru-RU"/>
        </w:rPr>
      </w:pPr>
    </w:p>
    <w:p w14:paraId="3896ABBD" w14:textId="77777777" w:rsidR="005143AD" w:rsidRDefault="005143AD" w:rsidP="005143AD">
      <w:pPr>
        <w:tabs>
          <w:tab w:val="left" w:pos="6077"/>
        </w:tabs>
        <w:jc w:val="right"/>
        <w:rPr>
          <w:rFonts w:eastAsia="Times New Roman"/>
          <w:b/>
          <w:bCs/>
          <w:color w:val="000000"/>
          <w:lang w:eastAsia="ru-RU"/>
        </w:rPr>
      </w:pPr>
    </w:p>
    <w:p w14:paraId="07473F24" w14:textId="77777777" w:rsidR="005143AD" w:rsidRPr="00122D65" w:rsidRDefault="005143AD" w:rsidP="005143AD">
      <w:pPr>
        <w:tabs>
          <w:tab w:val="left" w:pos="6077"/>
        </w:tabs>
        <w:jc w:val="right"/>
        <w:rPr>
          <w:rFonts w:eastAsia="Times New Roman"/>
          <w:b/>
          <w:bCs/>
          <w:color w:val="000000"/>
          <w:lang w:eastAsia="ru-RU"/>
        </w:rPr>
      </w:pPr>
      <w:r w:rsidRPr="00122D65">
        <w:rPr>
          <w:rFonts w:eastAsia="Times New Roman"/>
          <w:b/>
          <w:bCs/>
          <w:color w:val="000000"/>
          <w:lang w:eastAsia="ru-RU"/>
        </w:rPr>
        <w:t xml:space="preserve">Приложение № </w:t>
      </w:r>
      <w:r>
        <w:rPr>
          <w:rFonts w:eastAsia="Times New Roman"/>
          <w:b/>
          <w:bCs/>
          <w:color w:val="000000"/>
          <w:lang w:eastAsia="ru-RU"/>
        </w:rPr>
        <w:t>6</w:t>
      </w:r>
    </w:p>
    <w:p w14:paraId="534DF482"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70AA1469" w14:textId="77777777" w:rsidR="005143AD" w:rsidRPr="00A74F5C" w:rsidRDefault="005143AD" w:rsidP="005143AD">
      <w:pPr>
        <w:spacing w:after="0" w:line="240" w:lineRule="auto"/>
        <w:jc w:val="center"/>
        <w:rPr>
          <w:b/>
          <w:color w:val="000000"/>
          <w:sz w:val="28"/>
          <w:szCs w:val="28"/>
        </w:rPr>
      </w:pPr>
      <w:r w:rsidRPr="00A74F5C">
        <w:rPr>
          <w:b/>
          <w:color w:val="000000"/>
          <w:sz w:val="28"/>
          <w:szCs w:val="28"/>
        </w:rPr>
        <w:t>Порядок, сроки и требования к Банковским гарантиям.</w:t>
      </w:r>
    </w:p>
    <w:p w14:paraId="47DE03A5" w14:textId="77777777" w:rsidR="005143AD" w:rsidRPr="00122D65" w:rsidRDefault="005143AD" w:rsidP="005143AD">
      <w:pPr>
        <w:spacing w:after="0" w:line="240" w:lineRule="auto"/>
        <w:jc w:val="center"/>
        <w:rPr>
          <w:color w:val="000000"/>
        </w:rPr>
      </w:pPr>
    </w:p>
    <w:p w14:paraId="2B3EA264"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val="en-US" w:eastAsia="ru-RU"/>
        </w:rPr>
        <w:t>C</w:t>
      </w:r>
      <w:r w:rsidRPr="00122D65">
        <w:rPr>
          <w:color w:val="000000"/>
          <w:lang w:eastAsia="ru-RU"/>
        </w:rPr>
        <w:t>согласно условиям настоящего Договора Поставщик обязуется предоставить Покупателю безотзывную Банковскую гарантию исполнения гарантийных обязательств, предусмотренную пунктом 3.1.</w:t>
      </w:r>
      <w:r>
        <w:rPr>
          <w:color w:val="000000"/>
          <w:lang w:eastAsia="ru-RU"/>
        </w:rPr>
        <w:t>1</w:t>
      </w:r>
      <w:r w:rsidRPr="00122D65">
        <w:rPr>
          <w:color w:val="000000"/>
          <w:lang w:eastAsia="ru-RU"/>
        </w:rPr>
        <w:t xml:space="preserve">. Договора. </w:t>
      </w:r>
    </w:p>
    <w:p w14:paraId="1CE89AD1"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Требования, обязательные к включению в Банковскую гарантию:</w:t>
      </w:r>
    </w:p>
    <w:p w14:paraId="2287F827"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Дата выдачи;</w:t>
      </w:r>
    </w:p>
    <w:p w14:paraId="5547BACC"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Принципал;</w:t>
      </w:r>
    </w:p>
    <w:p w14:paraId="3BD5FAA7"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Бенефициар;</w:t>
      </w:r>
    </w:p>
    <w:p w14:paraId="1AFDAAA4"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Гарант;</w:t>
      </w:r>
    </w:p>
    <w:p w14:paraId="1088247B"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Основное обязательство, исполнение по которому обеспечивается гарантией;</w:t>
      </w:r>
    </w:p>
    <w:p w14:paraId="51EC406C"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Денежная сумма, подлежащая выплате, или порядок ее определения;</w:t>
      </w:r>
    </w:p>
    <w:p w14:paraId="6F7062D9"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Срок действия гарантии;</w:t>
      </w:r>
    </w:p>
    <w:p w14:paraId="458D0316" w14:textId="77777777" w:rsidR="005143AD" w:rsidRPr="00122D65" w:rsidRDefault="005143AD" w:rsidP="000F5455">
      <w:pPr>
        <w:numPr>
          <w:ilvl w:val="1"/>
          <w:numId w:val="41"/>
        </w:numPr>
        <w:spacing w:after="0"/>
        <w:ind w:left="0" w:firstLine="0"/>
        <w:contextualSpacing/>
        <w:jc w:val="both"/>
        <w:rPr>
          <w:color w:val="000000"/>
          <w:lang w:eastAsia="ru-RU"/>
        </w:rPr>
      </w:pPr>
      <w:r w:rsidRPr="00122D65">
        <w:rPr>
          <w:color w:val="000000"/>
          <w:lang w:eastAsia="ru-RU"/>
        </w:rPr>
        <w:t>Обстоятельства, при наступлении которых должна быть выплачена сумма гарантии.</w:t>
      </w:r>
    </w:p>
    <w:p w14:paraId="4DBC3E54"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rFonts w:eastAsia="Times New Roman"/>
          <w:color w:val="000000"/>
          <w:lang w:eastAsia="ru-RU"/>
        </w:rPr>
        <w:t>Бенефициаром в Банковской гарантии должен быть указан Покупатель, Принципалом – Поставщик, Гарантом – банк или иная кредитная организация, выдавшая Банковскую гарантию (далее – Гарант).</w:t>
      </w:r>
    </w:p>
    <w:p w14:paraId="49B00677"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Гарант должен иметь действующую лицензию на банковскую деятельность, выданную 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w:t>
      </w:r>
    </w:p>
    <w:p w14:paraId="00F4D6EE" w14:textId="77777777" w:rsidR="005143AD" w:rsidRPr="00122D65" w:rsidRDefault="005143AD" w:rsidP="005143AD">
      <w:pPr>
        <w:spacing w:after="0"/>
        <w:ind w:firstLine="768"/>
        <w:contextualSpacing/>
        <w:jc w:val="both"/>
        <w:rPr>
          <w:color w:val="000000"/>
          <w:lang w:eastAsia="ru-RU"/>
        </w:rPr>
      </w:pPr>
      <w:r w:rsidRPr="00122D65">
        <w:rPr>
          <w:color w:val="000000"/>
          <w:lang w:eastAsia="ru-RU"/>
        </w:rPr>
        <w:t>В зависимости от суммы предоставляемой Банковской гарантии устанавливаются следующие требования к Гаранту: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31"/>
        <w:gridCol w:w="3544"/>
      </w:tblGrid>
      <w:tr w:rsidR="005143AD" w:rsidRPr="00122D65" w14:paraId="75ABA15C" w14:textId="77777777" w:rsidTr="00A56B4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BE617D1" w14:textId="77777777" w:rsidR="005143AD" w:rsidRPr="004D6126" w:rsidRDefault="005143AD" w:rsidP="00A56B41">
            <w:pPr>
              <w:jc w:val="center"/>
              <w:rPr>
                <w:color w:val="000000"/>
              </w:rPr>
            </w:pPr>
            <w:r w:rsidRPr="004D6126">
              <w:rPr>
                <w:color w:val="000000"/>
              </w:rPr>
              <w:t>Сумма</w:t>
            </w:r>
          </w:p>
          <w:p w14:paraId="552C7EF9" w14:textId="77777777" w:rsidR="005143AD" w:rsidRPr="004D6126" w:rsidRDefault="005143AD" w:rsidP="00A56B41">
            <w:pPr>
              <w:jc w:val="center"/>
              <w:rPr>
                <w:color w:val="000000"/>
              </w:rPr>
            </w:pPr>
            <w:r w:rsidRPr="004D6126">
              <w:rPr>
                <w:color w:val="000000"/>
              </w:rPr>
              <w:t>банковской гарантии*</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14:paraId="270FF7CA" w14:textId="77777777" w:rsidR="005143AD" w:rsidRPr="004D6126" w:rsidRDefault="005143AD" w:rsidP="00A56B41">
            <w:pPr>
              <w:jc w:val="center"/>
              <w:rPr>
                <w:color w:val="000000"/>
              </w:rPr>
            </w:pPr>
            <w:r w:rsidRPr="004D6126">
              <w:rPr>
                <w:color w:val="000000"/>
              </w:rPr>
              <w:t>Минимально допустимая сумма активов Гаранта</w:t>
            </w:r>
          </w:p>
          <w:p w14:paraId="2AA1D85A" w14:textId="77777777" w:rsidR="005143AD" w:rsidRPr="004D6126" w:rsidRDefault="005143AD" w:rsidP="00A56B41">
            <w:pPr>
              <w:jc w:val="center"/>
              <w:rPr>
                <w:color w:val="000000"/>
              </w:rPr>
            </w:pPr>
            <w:r w:rsidRPr="004D6126">
              <w:rPr>
                <w:color w:val="000000"/>
              </w:rPr>
              <w:t>(млрд. руб.)**</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DF5B19D" w14:textId="77777777" w:rsidR="005143AD" w:rsidRPr="004D6126" w:rsidRDefault="005143AD" w:rsidP="00A56B41">
            <w:pPr>
              <w:jc w:val="center"/>
              <w:rPr>
                <w:color w:val="000000"/>
              </w:rPr>
            </w:pPr>
            <w:r w:rsidRPr="002062E3">
              <w:t>Минимально допустимый показатель норматива достаточности собственного капитала первого уровня (%)</w:t>
            </w:r>
          </w:p>
        </w:tc>
      </w:tr>
      <w:tr w:rsidR="005143AD" w:rsidRPr="00122D65" w14:paraId="0BCC4DD8" w14:textId="77777777" w:rsidTr="00A56B4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45A31A5" w14:textId="77777777" w:rsidR="005143AD" w:rsidRPr="004D6126" w:rsidRDefault="005143AD" w:rsidP="00A56B41">
            <w:pPr>
              <w:rPr>
                <w:color w:val="000000"/>
              </w:rPr>
            </w:pPr>
            <w:r w:rsidRPr="004D6126">
              <w:rPr>
                <w:color w:val="000000"/>
              </w:rPr>
              <w:t>до 50 млн. руб. (включительно)</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5E16" w14:textId="77777777" w:rsidR="005143AD" w:rsidRPr="004D6126" w:rsidRDefault="005143AD" w:rsidP="00A56B41">
            <w:pPr>
              <w:jc w:val="center"/>
              <w:rPr>
                <w:color w:val="000000"/>
              </w:rPr>
            </w:pPr>
            <w:r w:rsidRPr="004D6126">
              <w:rPr>
                <w:color w:val="000000"/>
              </w:rPr>
              <w:t>50</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14:paraId="6B392EFB" w14:textId="77777777" w:rsidR="005143AD" w:rsidRPr="004D6126" w:rsidRDefault="005143AD" w:rsidP="00A56B41">
            <w:pPr>
              <w:jc w:val="center"/>
              <w:rPr>
                <w:color w:val="000000"/>
              </w:rPr>
            </w:pPr>
            <w:r>
              <w:rPr>
                <w:color w:val="000000"/>
              </w:rPr>
              <w:t>6</w:t>
            </w:r>
          </w:p>
        </w:tc>
      </w:tr>
      <w:tr w:rsidR="005143AD" w:rsidRPr="00122D65" w14:paraId="765F466B" w14:textId="77777777" w:rsidTr="00A56B4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7D31848" w14:textId="77777777" w:rsidR="005143AD" w:rsidRPr="004D6126" w:rsidRDefault="005143AD" w:rsidP="00A56B41">
            <w:pPr>
              <w:rPr>
                <w:color w:val="000000"/>
              </w:rPr>
            </w:pPr>
            <w:r w:rsidRPr="004D6126">
              <w:rPr>
                <w:color w:val="000000"/>
              </w:rPr>
              <w:t>свыше 50 млн. руб. и до 300 млн. руб. (включительно)</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76091" w14:textId="77777777" w:rsidR="005143AD" w:rsidRPr="004D6126" w:rsidRDefault="005143AD" w:rsidP="00A56B41">
            <w:pPr>
              <w:jc w:val="center"/>
              <w:rPr>
                <w:color w:val="000000"/>
              </w:rPr>
            </w:pPr>
            <w:r w:rsidRPr="004D6126">
              <w:rPr>
                <w:color w:val="000000"/>
              </w:rPr>
              <w:t>100</w:t>
            </w:r>
          </w:p>
        </w:tc>
        <w:tc>
          <w:tcPr>
            <w:tcW w:w="3544" w:type="dxa"/>
            <w:vMerge/>
            <w:tcBorders>
              <w:left w:val="single" w:sz="4" w:space="0" w:color="auto"/>
              <w:right w:val="single" w:sz="4" w:space="0" w:color="auto"/>
            </w:tcBorders>
            <w:shd w:val="clear" w:color="auto" w:fill="auto"/>
            <w:vAlign w:val="center"/>
            <w:hideMark/>
          </w:tcPr>
          <w:p w14:paraId="0B206F6C" w14:textId="77777777" w:rsidR="005143AD" w:rsidRPr="004D6126" w:rsidRDefault="005143AD" w:rsidP="00A56B41">
            <w:pPr>
              <w:jc w:val="center"/>
              <w:rPr>
                <w:color w:val="000000"/>
              </w:rPr>
            </w:pPr>
          </w:p>
        </w:tc>
      </w:tr>
      <w:tr w:rsidR="005143AD" w:rsidRPr="00122D65" w14:paraId="68CD6775" w14:textId="77777777" w:rsidTr="00A56B4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01D5BF3" w14:textId="77777777" w:rsidR="005143AD" w:rsidRPr="004D6126" w:rsidRDefault="005143AD" w:rsidP="00A56B41">
            <w:pPr>
              <w:rPr>
                <w:color w:val="000000"/>
              </w:rPr>
            </w:pPr>
            <w:r w:rsidRPr="004D6126">
              <w:rPr>
                <w:color w:val="000000"/>
              </w:rPr>
              <w:t>свыше 300 млн. руб. и до 1 млрд. руб. (включительно)</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D5477" w14:textId="77777777" w:rsidR="005143AD" w:rsidRPr="004D6126" w:rsidRDefault="005143AD" w:rsidP="00A56B41">
            <w:pPr>
              <w:jc w:val="center"/>
              <w:rPr>
                <w:color w:val="000000"/>
              </w:rPr>
            </w:pPr>
            <w:r w:rsidRPr="004D6126">
              <w:rPr>
                <w:color w:val="000000"/>
              </w:rPr>
              <w:t>1</w:t>
            </w:r>
            <w:r>
              <w:rPr>
                <w:color w:val="000000"/>
              </w:rPr>
              <w:t>0</w:t>
            </w:r>
            <w:r w:rsidRPr="004D6126">
              <w:rPr>
                <w:color w:val="000000"/>
              </w:rPr>
              <w:t>0</w:t>
            </w:r>
          </w:p>
        </w:tc>
        <w:tc>
          <w:tcPr>
            <w:tcW w:w="3544" w:type="dxa"/>
            <w:vMerge/>
            <w:tcBorders>
              <w:left w:val="single" w:sz="4" w:space="0" w:color="auto"/>
              <w:right w:val="single" w:sz="4" w:space="0" w:color="auto"/>
            </w:tcBorders>
            <w:shd w:val="clear" w:color="auto" w:fill="auto"/>
            <w:vAlign w:val="center"/>
            <w:hideMark/>
          </w:tcPr>
          <w:p w14:paraId="347E353E" w14:textId="77777777" w:rsidR="005143AD" w:rsidRPr="004D6126" w:rsidRDefault="005143AD" w:rsidP="00A56B41">
            <w:pPr>
              <w:jc w:val="center"/>
              <w:rPr>
                <w:color w:val="000000"/>
              </w:rPr>
            </w:pPr>
          </w:p>
        </w:tc>
      </w:tr>
      <w:tr w:rsidR="005143AD" w:rsidRPr="00122D65" w14:paraId="1F8408F5" w14:textId="77777777" w:rsidTr="00A56B4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B06EED6" w14:textId="77777777" w:rsidR="005143AD" w:rsidRPr="004D6126" w:rsidRDefault="005143AD" w:rsidP="00A56B41">
            <w:pPr>
              <w:rPr>
                <w:color w:val="000000"/>
              </w:rPr>
            </w:pPr>
            <w:r w:rsidRPr="004D6126">
              <w:rPr>
                <w:color w:val="000000"/>
              </w:rPr>
              <w:lastRenderedPageBreak/>
              <w:t>свыше 1 млрд. руб. и до 3 млрд. рублей (включительно)</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60D5" w14:textId="77777777" w:rsidR="005143AD" w:rsidRPr="004D6126" w:rsidRDefault="005143AD" w:rsidP="00A56B41">
            <w:pPr>
              <w:jc w:val="center"/>
              <w:rPr>
                <w:color w:val="000000"/>
              </w:rPr>
            </w:pPr>
            <w:r w:rsidRPr="004D6126">
              <w:rPr>
                <w:color w:val="000000"/>
              </w:rPr>
              <w:t>300</w:t>
            </w:r>
          </w:p>
        </w:tc>
        <w:tc>
          <w:tcPr>
            <w:tcW w:w="3544" w:type="dxa"/>
            <w:vMerge/>
            <w:tcBorders>
              <w:left w:val="single" w:sz="4" w:space="0" w:color="auto"/>
              <w:bottom w:val="single" w:sz="4" w:space="0" w:color="auto"/>
              <w:right w:val="single" w:sz="4" w:space="0" w:color="auto"/>
            </w:tcBorders>
            <w:shd w:val="clear" w:color="auto" w:fill="auto"/>
            <w:vAlign w:val="center"/>
            <w:hideMark/>
          </w:tcPr>
          <w:p w14:paraId="1D60A419" w14:textId="77777777" w:rsidR="005143AD" w:rsidRPr="004D6126" w:rsidRDefault="005143AD" w:rsidP="00A56B41">
            <w:pPr>
              <w:jc w:val="center"/>
              <w:rPr>
                <w:color w:val="000000"/>
              </w:rPr>
            </w:pPr>
          </w:p>
        </w:tc>
      </w:tr>
    </w:tbl>
    <w:p w14:paraId="2758697C" w14:textId="77777777" w:rsidR="005143AD" w:rsidRPr="00122D65" w:rsidRDefault="005143AD" w:rsidP="005143AD">
      <w:pPr>
        <w:spacing w:after="0"/>
        <w:ind w:firstLine="709"/>
        <w:contextualSpacing/>
        <w:jc w:val="both"/>
        <w:rPr>
          <w:color w:val="000000"/>
        </w:rPr>
      </w:pPr>
      <w:r w:rsidRPr="00122D65">
        <w:rPr>
          <w:color w:val="000000"/>
          <w:lang w:eastAsia="ru-RU"/>
        </w:rPr>
        <w:t xml:space="preserve">*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w:t>
      </w:r>
      <w:r>
        <w:rPr>
          <w:color w:val="000000"/>
          <w:lang w:eastAsia="ru-RU"/>
        </w:rPr>
        <w:t>по</w:t>
      </w:r>
      <w:r w:rsidRPr="00122D65">
        <w:rPr>
          <w:color w:val="000000"/>
          <w:lang w:eastAsia="ru-RU"/>
        </w:rPr>
        <w:t xml:space="preserve"> настояще</w:t>
      </w:r>
      <w:r>
        <w:rPr>
          <w:color w:val="000000"/>
          <w:lang w:eastAsia="ru-RU"/>
        </w:rPr>
        <w:t>му</w:t>
      </w:r>
      <w:r w:rsidRPr="00122D65">
        <w:rPr>
          <w:color w:val="000000"/>
          <w:lang w:eastAsia="ru-RU"/>
        </w:rPr>
        <w:t xml:space="preserve"> Договор</w:t>
      </w:r>
      <w:r>
        <w:rPr>
          <w:color w:val="000000"/>
          <w:lang w:eastAsia="ru-RU"/>
        </w:rPr>
        <w:t>у</w:t>
      </w:r>
      <w:r w:rsidRPr="00122D65">
        <w:rPr>
          <w:color w:val="000000"/>
          <w:lang w:eastAsia="ru-RU"/>
        </w:rPr>
        <w:t>;</w:t>
      </w:r>
    </w:p>
    <w:p w14:paraId="05D382A8" w14:textId="77777777" w:rsidR="005143AD" w:rsidRPr="00122D65" w:rsidRDefault="005143AD" w:rsidP="005143AD">
      <w:pPr>
        <w:spacing w:after="0"/>
        <w:ind w:firstLine="709"/>
        <w:contextualSpacing/>
        <w:jc w:val="both"/>
        <w:rPr>
          <w:color w:val="000000"/>
          <w:lang w:eastAsia="ru-RU"/>
        </w:rPr>
      </w:pPr>
      <w:r w:rsidRPr="00122D65">
        <w:rPr>
          <w:color w:val="000000"/>
          <w:lang w:eastAsia="ru-RU"/>
        </w:rPr>
        <w:t xml:space="preserve">** определяются на последнюю отчетную дату по данным информационного агентства Интерфакс. </w:t>
      </w:r>
    </w:p>
    <w:p w14:paraId="1E481AE2" w14:textId="77777777" w:rsidR="005143AD" w:rsidRPr="00122D65" w:rsidRDefault="005143AD" w:rsidP="005143AD">
      <w:pPr>
        <w:spacing w:after="0"/>
        <w:ind w:firstLine="768"/>
        <w:contextualSpacing/>
        <w:jc w:val="both"/>
        <w:rPr>
          <w:color w:val="000000"/>
          <w:lang w:eastAsia="ru-RU"/>
        </w:rPr>
      </w:pPr>
      <w:r w:rsidRPr="00122D65">
        <w:rPr>
          <w:color w:val="000000"/>
          <w:lang w:eastAsia="ru-RU"/>
        </w:rPr>
        <w:t xml:space="preserve">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от размера собственного капитала гаранта и </w:t>
      </w:r>
      <w:r w:rsidRPr="00E44496">
        <w:rPr>
          <w:color w:val="000000"/>
          <w:lang w:eastAsia="ru-RU"/>
        </w:rPr>
        <w:t xml:space="preserve">минимально допустимый показатель норматива достаточности собственного капитала первого уровня должен составлять </w:t>
      </w:r>
      <w:r>
        <w:rPr>
          <w:color w:val="000000"/>
          <w:lang w:eastAsia="ru-RU"/>
        </w:rPr>
        <w:t xml:space="preserve">не менее 10% </w:t>
      </w:r>
      <w:r w:rsidRPr="00E44496">
        <w:rPr>
          <w:color w:val="000000"/>
          <w:lang w:eastAsia="ru-RU"/>
        </w:rPr>
        <w:t>на последнюю отчетную дату по публикуемой отчетности</w:t>
      </w:r>
      <w:r w:rsidRPr="00122D65">
        <w:rPr>
          <w:color w:val="000000"/>
          <w:lang w:eastAsia="ru-RU"/>
        </w:rPr>
        <w:t>. При этом к гаранту предъявляются требования о наличии кредитного рейтинга, указанные в настоящем Договоре.</w:t>
      </w:r>
    </w:p>
    <w:p w14:paraId="4F3C1E40" w14:textId="77777777" w:rsidR="005143AD" w:rsidRPr="00B738B5" w:rsidRDefault="005143AD" w:rsidP="005143AD">
      <w:pPr>
        <w:spacing w:after="0"/>
        <w:ind w:firstLine="709"/>
        <w:jc w:val="both"/>
        <w:rPr>
          <w:color w:val="000000"/>
          <w:sz w:val="23"/>
          <w:szCs w:val="23"/>
        </w:rPr>
      </w:pPr>
      <w:r w:rsidRPr="00B738B5">
        <w:rPr>
          <w:color w:val="000000"/>
          <w:sz w:val="23"/>
          <w:szCs w:val="23"/>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B738B5">
        <w:rPr>
          <w:color w:val="000000"/>
          <w:sz w:val="23"/>
          <w:szCs w:val="23"/>
          <w:lang w:val="en-US"/>
        </w:rPr>
        <w:t>Standard</w:t>
      </w:r>
      <w:r w:rsidRPr="00B738B5">
        <w:rPr>
          <w:color w:val="000000"/>
          <w:sz w:val="23"/>
          <w:szCs w:val="23"/>
        </w:rPr>
        <w:t>&amp;</w:t>
      </w:r>
      <w:r w:rsidRPr="00B738B5">
        <w:rPr>
          <w:color w:val="000000"/>
          <w:sz w:val="23"/>
          <w:szCs w:val="23"/>
          <w:lang w:val="en-US"/>
        </w:rPr>
        <w:t>Poor</w:t>
      </w:r>
      <w:r w:rsidRPr="00B738B5">
        <w:rPr>
          <w:color w:val="000000"/>
          <w:sz w:val="23"/>
          <w:szCs w:val="23"/>
        </w:rPr>
        <w:t>’</w:t>
      </w:r>
      <w:r w:rsidRPr="00B738B5">
        <w:rPr>
          <w:color w:val="000000"/>
          <w:sz w:val="23"/>
          <w:szCs w:val="23"/>
          <w:lang w:val="en-US"/>
        </w:rPr>
        <w:t>s</w:t>
      </w:r>
      <w:r w:rsidRPr="00B738B5">
        <w:rPr>
          <w:color w:val="000000"/>
          <w:sz w:val="23"/>
          <w:szCs w:val="23"/>
        </w:rPr>
        <w:t xml:space="preserve">, </w:t>
      </w:r>
      <w:r w:rsidRPr="00B738B5">
        <w:rPr>
          <w:color w:val="000000"/>
          <w:sz w:val="23"/>
          <w:szCs w:val="23"/>
          <w:lang w:val="en-US"/>
        </w:rPr>
        <w:t>Moody</w:t>
      </w:r>
      <w:r w:rsidRPr="00B738B5">
        <w:rPr>
          <w:color w:val="000000"/>
          <w:sz w:val="23"/>
          <w:szCs w:val="23"/>
        </w:rPr>
        <w:t>’</w:t>
      </w:r>
      <w:r w:rsidRPr="00B738B5">
        <w:rPr>
          <w:color w:val="000000"/>
          <w:sz w:val="23"/>
          <w:szCs w:val="23"/>
          <w:lang w:val="en-US"/>
        </w:rPr>
        <w:t>s</w:t>
      </w:r>
      <w:r w:rsidRPr="00B738B5">
        <w:rPr>
          <w:color w:val="000000"/>
          <w:sz w:val="23"/>
          <w:szCs w:val="23"/>
        </w:rPr>
        <w:t xml:space="preserve">, </w:t>
      </w:r>
      <w:r w:rsidRPr="00B738B5">
        <w:rPr>
          <w:color w:val="000000"/>
          <w:sz w:val="23"/>
          <w:szCs w:val="23"/>
          <w:lang w:val="en-US"/>
        </w:rPr>
        <w:t>Fitch</w:t>
      </w:r>
      <w:r w:rsidRPr="00B738B5">
        <w:rPr>
          <w:color w:val="000000"/>
          <w:sz w:val="23"/>
          <w:szCs w:val="23"/>
        </w:rPr>
        <w:t xml:space="preserve"> </w:t>
      </w:r>
      <w:r w:rsidRPr="00B738B5">
        <w:rPr>
          <w:color w:val="000000"/>
          <w:sz w:val="23"/>
          <w:szCs w:val="23"/>
          <w:lang w:val="en-US"/>
        </w:rPr>
        <w:t>Ratings</w:t>
      </w:r>
      <w:r w:rsidRPr="00B738B5">
        <w:rPr>
          <w:color w:val="000000"/>
          <w:sz w:val="23"/>
          <w:szCs w:val="23"/>
        </w:rPr>
        <w:t>. При отсутствии необходимого кредитного рейтинга по международной шкале, с условием исполнения требований к размеру активов и собственного капитала Гаранта, допускается ориентация на наличие долгосрочного кредитного рейтинга по национальной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1985"/>
        <w:gridCol w:w="1843"/>
        <w:gridCol w:w="2126"/>
      </w:tblGrid>
      <w:tr w:rsidR="005143AD" w:rsidRPr="00892DA8" w14:paraId="04DABA91" w14:textId="77777777" w:rsidTr="00A56B41">
        <w:tc>
          <w:tcPr>
            <w:tcW w:w="1980" w:type="dxa"/>
            <w:shd w:val="clear" w:color="auto" w:fill="auto"/>
          </w:tcPr>
          <w:p w14:paraId="50616866" w14:textId="77777777" w:rsidR="005143AD" w:rsidRPr="00892DA8" w:rsidRDefault="005143AD" w:rsidP="00A56B41">
            <w:pPr>
              <w:spacing w:after="120"/>
              <w:jc w:val="both"/>
              <w:rPr>
                <w:color w:val="000000"/>
                <w:sz w:val="20"/>
                <w:szCs w:val="20"/>
              </w:rPr>
            </w:pPr>
            <w:r w:rsidRPr="00892DA8">
              <w:rPr>
                <w:color w:val="000000"/>
                <w:sz w:val="20"/>
                <w:szCs w:val="20"/>
                <w:lang w:val="en-US"/>
              </w:rPr>
              <w:t>Standard</w:t>
            </w:r>
            <w:r w:rsidRPr="00892DA8">
              <w:rPr>
                <w:color w:val="000000"/>
                <w:sz w:val="20"/>
                <w:szCs w:val="20"/>
              </w:rPr>
              <w:t>&amp;</w:t>
            </w:r>
            <w:r w:rsidRPr="00892DA8">
              <w:rPr>
                <w:color w:val="000000"/>
                <w:sz w:val="20"/>
                <w:szCs w:val="20"/>
                <w:lang w:val="en-US"/>
              </w:rPr>
              <w:t>Poor</w:t>
            </w:r>
            <w:r w:rsidRPr="00892DA8">
              <w:rPr>
                <w:color w:val="000000"/>
                <w:sz w:val="20"/>
                <w:szCs w:val="20"/>
              </w:rPr>
              <w:t>’</w:t>
            </w:r>
            <w:r w:rsidRPr="00892DA8">
              <w:rPr>
                <w:color w:val="000000"/>
                <w:sz w:val="20"/>
                <w:szCs w:val="20"/>
                <w:lang w:val="en-US"/>
              </w:rPr>
              <w:t>s</w:t>
            </w:r>
            <w:r w:rsidRPr="00892DA8">
              <w:rPr>
                <w:color w:val="000000"/>
                <w:sz w:val="20"/>
                <w:szCs w:val="20"/>
              </w:rPr>
              <w:t>:</w:t>
            </w:r>
          </w:p>
          <w:p w14:paraId="43EEE127" w14:textId="77777777" w:rsidR="005143AD" w:rsidRPr="00892DA8" w:rsidRDefault="005143AD" w:rsidP="00A56B41">
            <w:pPr>
              <w:spacing w:after="120"/>
              <w:jc w:val="both"/>
              <w:rPr>
                <w:color w:val="000000"/>
                <w:sz w:val="20"/>
                <w:szCs w:val="20"/>
              </w:rPr>
            </w:pPr>
            <w:r w:rsidRPr="00892DA8">
              <w:rPr>
                <w:color w:val="000000"/>
                <w:sz w:val="20"/>
                <w:szCs w:val="20"/>
              </w:rPr>
              <w:t>долгосрочный кредитный рейтинг по международной шкале</w:t>
            </w:r>
          </w:p>
          <w:p w14:paraId="3E4075AD" w14:textId="77777777" w:rsidR="005143AD" w:rsidRPr="00892DA8" w:rsidRDefault="005143AD" w:rsidP="00A56B41">
            <w:pPr>
              <w:spacing w:after="120"/>
              <w:jc w:val="both"/>
              <w:rPr>
                <w:color w:val="000000"/>
                <w:sz w:val="20"/>
                <w:szCs w:val="20"/>
              </w:rPr>
            </w:pPr>
          </w:p>
          <w:p w14:paraId="49EF45E3" w14:textId="77777777" w:rsidR="005143AD" w:rsidRPr="00892DA8" w:rsidRDefault="005143AD" w:rsidP="00A56B41">
            <w:pPr>
              <w:spacing w:after="120"/>
              <w:jc w:val="both"/>
              <w:rPr>
                <w:color w:val="000000"/>
                <w:sz w:val="20"/>
                <w:szCs w:val="20"/>
              </w:rPr>
            </w:pPr>
          </w:p>
        </w:tc>
        <w:tc>
          <w:tcPr>
            <w:tcW w:w="1984" w:type="dxa"/>
            <w:shd w:val="clear" w:color="auto" w:fill="auto"/>
          </w:tcPr>
          <w:p w14:paraId="7B58FFB6" w14:textId="77777777" w:rsidR="005143AD" w:rsidRPr="00892DA8" w:rsidRDefault="005143AD" w:rsidP="00A56B41">
            <w:pPr>
              <w:spacing w:after="120"/>
              <w:jc w:val="both"/>
              <w:rPr>
                <w:color w:val="000000"/>
                <w:sz w:val="20"/>
                <w:szCs w:val="20"/>
              </w:rPr>
            </w:pPr>
            <w:r w:rsidRPr="00892DA8">
              <w:rPr>
                <w:color w:val="000000"/>
                <w:sz w:val="20"/>
                <w:szCs w:val="20"/>
                <w:lang w:val="en-US"/>
              </w:rPr>
              <w:t>Moody</w:t>
            </w:r>
            <w:r w:rsidRPr="00892DA8">
              <w:rPr>
                <w:color w:val="000000"/>
                <w:sz w:val="20"/>
                <w:szCs w:val="20"/>
              </w:rPr>
              <w:t>’</w:t>
            </w:r>
            <w:r w:rsidRPr="00892DA8">
              <w:rPr>
                <w:color w:val="000000"/>
                <w:sz w:val="20"/>
                <w:szCs w:val="20"/>
                <w:lang w:val="en-US"/>
              </w:rPr>
              <w:t>s</w:t>
            </w:r>
            <w:r w:rsidRPr="00892DA8">
              <w:rPr>
                <w:color w:val="000000"/>
                <w:sz w:val="20"/>
                <w:szCs w:val="20"/>
              </w:rPr>
              <w:t>:</w:t>
            </w:r>
          </w:p>
          <w:p w14:paraId="2056D8B0" w14:textId="77777777" w:rsidR="005143AD" w:rsidRPr="00892DA8" w:rsidRDefault="005143AD" w:rsidP="00A56B41">
            <w:pPr>
              <w:spacing w:after="120"/>
              <w:jc w:val="both"/>
              <w:rPr>
                <w:color w:val="000000"/>
                <w:sz w:val="20"/>
                <w:szCs w:val="20"/>
              </w:rPr>
            </w:pPr>
            <w:r w:rsidRPr="00892DA8">
              <w:rPr>
                <w:color w:val="000000"/>
                <w:sz w:val="20"/>
                <w:szCs w:val="20"/>
              </w:rPr>
              <w:t>долгосрочный кредитный рейтинг по международной шкале</w:t>
            </w:r>
          </w:p>
        </w:tc>
        <w:tc>
          <w:tcPr>
            <w:tcW w:w="1985" w:type="dxa"/>
            <w:shd w:val="clear" w:color="auto" w:fill="auto"/>
          </w:tcPr>
          <w:p w14:paraId="3EC39D3F" w14:textId="77777777" w:rsidR="005143AD" w:rsidRPr="00892DA8" w:rsidRDefault="005143AD" w:rsidP="00A56B41">
            <w:pPr>
              <w:spacing w:after="120"/>
              <w:jc w:val="both"/>
              <w:rPr>
                <w:color w:val="000000"/>
                <w:sz w:val="20"/>
                <w:szCs w:val="20"/>
              </w:rPr>
            </w:pPr>
            <w:r w:rsidRPr="00892DA8">
              <w:rPr>
                <w:color w:val="000000"/>
                <w:sz w:val="20"/>
                <w:szCs w:val="20"/>
                <w:lang w:val="en-US"/>
              </w:rPr>
              <w:t>Fitch</w:t>
            </w:r>
            <w:r w:rsidRPr="00892DA8">
              <w:rPr>
                <w:color w:val="000000"/>
                <w:sz w:val="20"/>
                <w:szCs w:val="20"/>
              </w:rPr>
              <w:t xml:space="preserve"> </w:t>
            </w:r>
            <w:r w:rsidRPr="00892DA8">
              <w:rPr>
                <w:color w:val="000000"/>
                <w:sz w:val="20"/>
                <w:szCs w:val="20"/>
                <w:lang w:val="en-US"/>
              </w:rPr>
              <w:t>Ratings</w:t>
            </w:r>
            <w:r w:rsidRPr="00892DA8">
              <w:rPr>
                <w:color w:val="000000"/>
                <w:sz w:val="20"/>
                <w:szCs w:val="20"/>
              </w:rPr>
              <w:t>:</w:t>
            </w:r>
          </w:p>
          <w:p w14:paraId="71745466" w14:textId="77777777" w:rsidR="005143AD" w:rsidRPr="00892DA8" w:rsidRDefault="005143AD" w:rsidP="00A56B41">
            <w:pPr>
              <w:spacing w:after="120"/>
              <w:jc w:val="both"/>
              <w:rPr>
                <w:color w:val="000000"/>
                <w:sz w:val="20"/>
                <w:szCs w:val="20"/>
              </w:rPr>
            </w:pPr>
            <w:r w:rsidRPr="00892DA8">
              <w:rPr>
                <w:color w:val="000000"/>
                <w:sz w:val="20"/>
                <w:szCs w:val="20"/>
              </w:rPr>
              <w:t>долгосрочный кредитный рейтинг по международной шкале</w:t>
            </w:r>
          </w:p>
        </w:tc>
        <w:tc>
          <w:tcPr>
            <w:tcW w:w="1843" w:type="dxa"/>
            <w:shd w:val="clear" w:color="auto" w:fill="auto"/>
          </w:tcPr>
          <w:p w14:paraId="16D6B715" w14:textId="77777777" w:rsidR="005143AD" w:rsidRPr="00892DA8" w:rsidRDefault="005143AD" w:rsidP="00A56B41">
            <w:pPr>
              <w:spacing w:after="120"/>
              <w:jc w:val="both"/>
              <w:rPr>
                <w:color w:val="000000"/>
                <w:sz w:val="20"/>
                <w:szCs w:val="20"/>
              </w:rPr>
            </w:pPr>
            <w:r w:rsidRPr="00892DA8">
              <w:rPr>
                <w:color w:val="000000"/>
                <w:sz w:val="20"/>
                <w:szCs w:val="20"/>
              </w:rPr>
              <w:t>Эксперт РА:</w:t>
            </w:r>
          </w:p>
          <w:p w14:paraId="463A5501" w14:textId="77777777" w:rsidR="005143AD" w:rsidRPr="00892DA8" w:rsidRDefault="005143AD" w:rsidP="00A56B41">
            <w:pPr>
              <w:spacing w:after="120"/>
              <w:jc w:val="both"/>
              <w:rPr>
                <w:color w:val="000000"/>
                <w:sz w:val="20"/>
                <w:szCs w:val="20"/>
              </w:rPr>
            </w:pPr>
            <w:r w:rsidRPr="00892DA8">
              <w:rPr>
                <w:color w:val="000000"/>
                <w:sz w:val="20"/>
                <w:szCs w:val="20"/>
              </w:rPr>
              <w:t>долгосрочный кредитный рейтинг по национальной шкале</w:t>
            </w:r>
          </w:p>
        </w:tc>
        <w:tc>
          <w:tcPr>
            <w:tcW w:w="2126" w:type="dxa"/>
            <w:shd w:val="clear" w:color="auto" w:fill="auto"/>
          </w:tcPr>
          <w:p w14:paraId="46DBDFEE" w14:textId="77777777" w:rsidR="005143AD" w:rsidRPr="00892DA8" w:rsidRDefault="005143AD" w:rsidP="00A56B41">
            <w:pPr>
              <w:spacing w:after="120"/>
              <w:jc w:val="both"/>
              <w:rPr>
                <w:color w:val="000000"/>
                <w:sz w:val="20"/>
                <w:szCs w:val="20"/>
              </w:rPr>
            </w:pPr>
            <w:r w:rsidRPr="00892DA8">
              <w:rPr>
                <w:color w:val="000000"/>
                <w:sz w:val="20"/>
                <w:szCs w:val="20"/>
              </w:rPr>
              <w:t>АКРА:</w:t>
            </w:r>
          </w:p>
          <w:p w14:paraId="7C2A7BC2" w14:textId="77777777" w:rsidR="005143AD" w:rsidRPr="00892DA8" w:rsidRDefault="005143AD" w:rsidP="00A56B41">
            <w:pPr>
              <w:spacing w:after="120"/>
              <w:jc w:val="both"/>
              <w:rPr>
                <w:color w:val="000000"/>
                <w:sz w:val="20"/>
                <w:szCs w:val="20"/>
              </w:rPr>
            </w:pPr>
            <w:r w:rsidRPr="00892DA8">
              <w:rPr>
                <w:color w:val="000000"/>
                <w:sz w:val="20"/>
                <w:szCs w:val="20"/>
              </w:rPr>
              <w:t>долгосрочный кредитный рейтинг по национальной шкале</w:t>
            </w:r>
          </w:p>
        </w:tc>
      </w:tr>
      <w:tr w:rsidR="005143AD" w:rsidRPr="00892DA8" w14:paraId="21119BAB" w14:textId="77777777" w:rsidTr="00A56B41">
        <w:trPr>
          <w:trHeight w:val="2018"/>
        </w:trPr>
        <w:tc>
          <w:tcPr>
            <w:tcW w:w="1980" w:type="dxa"/>
            <w:shd w:val="clear" w:color="auto" w:fill="auto"/>
          </w:tcPr>
          <w:p w14:paraId="5633EE2B" w14:textId="77777777" w:rsidR="005143AD" w:rsidRPr="00892DA8" w:rsidRDefault="005143AD" w:rsidP="00A56B41">
            <w:pPr>
              <w:spacing w:after="120"/>
              <w:jc w:val="both"/>
              <w:rPr>
                <w:color w:val="000000"/>
                <w:sz w:val="18"/>
                <w:szCs w:val="18"/>
              </w:rPr>
            </w:pPr>
            <w:r w:rsidRPr="00892DA8">
              <w:rPr>
                <w:color w:val="000000"/>
                <w:sz w:val="18"/>
                <w:szCs w:val="18"/>
              </w:rPr>
              <w:t xml:space="preserve">ААА, АА+, АА, АА-, А+, А, А-, </w:t>
            </w:r>
            <w:r w:rsidRPr="00892DA8">
              <w:rPr>
                <w:color w:val="000000"/>
                <w:sz w:val="18"/>
                <w:szCs w:val="18"/>
                <w:lang w:val="en-US"/>
              </w:rPr>
              <w:t>BBB</w:t>
            </w:r>
            <w:r w:rsidRPr="00892DA8">
              <w:rPr>
                <w:color w:val="000000"/>
                <w:sz w:val="18"/>
                <w:szCs w:val="18"/>
              </w:rPr>
              <w:t>+, ВВВ, ВВВ-, ВВ+, ВВ, ВВ-, В+, В</w:t>
            </w:r>
          </w:p>
          <w:p w14:paraId="2144C8E1" w14:textId="77777777" w:rsidR="005143AD" w:rsidRPr="00892DA8" w:rsidRDefault="005143AD" w:rsidP="00A56B41">
            <w:pPr>
              <w:spacing w:after="120"/>
              <w:jc w:val="both"/>
              <w:rPr>
                <w:color w:val="000000"/>
                <w:sz w:val="18"/>
                <w:szCs w:val="18"/>
              </w:rPr>
            </w:pPr>
          </w:p>
        </w:tc>
        <w:tc>
          <w:tcPr>
            <w:tcW w:w="1984" w:type="dxa"/>
            <w:shd w:val="clear" w:color="auto" w:fill="auto"/>
          </w:tcPr>
          <w:p w14:paraId="66DB30BC" w14:textId="77777777" w:rsidR="005143AD" w:rsidRPr="00892DA8" w:rsidRDefault="005143AD" w:rsidP="00A56B41">
            <w:pPr>
              <w:spacing w:after="120"/>
              <w:jc w:val="both"/>
              <w:rPr>
                <w:color w:val="000000"/>
                <w:sz w:val="18"/>
                <w:szCs w:val="18"/>
              </w:rPr>
            </w:pPr>
            <w:r w:rsidRPr="00892DA8">
              <w:rPr>
                <w:color w:val="000000"/>
                <w:sz w:val="18"/>
                <w:szCs w:val="18"/>
              </w:rPr>
              <w:t>Ааа, Аа1, Аа2, Аа3, А1, А2, А3, Ваа1, Ваа2, Ваа3, Ва1, Ва2, Ва3, В1, В2</w:t>
            </w:r>
          </w:p>
        </w:tc>
        <w:tc>
          <w:tcPr>
            <w:tcW w:w="1985" w:type="dxa"/>
            <w:shd w:val="clear" w:color="auto" w:fill="auto"/>
          </w:tcPr>
          <w:p w14:paraId="01E983B4" w14:textId="77777777" w:rsidR="005143AD" w:rsidRPr="00892DA8" w:rsidRDefault="005143AD" w:rsidP="00A56B41">
            <w:pPr>
              <w:spacing w:after="120"/>
              <w:jc w:val="both"/>
              <w:rPr>
                <w:color w:val="000000"/>
                <w:sz w:val="18"/>
                <w:szCs w:val="18"/>
              </w:rPr>
            </w:pPr>
            <w:r w:rsidRPr="00892DA8">
              <w:rPr>
                <w:color w:val="000000"/>
                <w:sz w:val="18"/>
                <w:szCs w:val="18"/>
              </w:rPr>
              <w:t xml:space="preserve">ААА, АА+, АА, АА-, А+, А, А-, </w:t>
            </w:r>
            <w:r w:rsidRPr="00892DA8">
              <w:rPr>
                <w:color w:val="000000"/>
                <w:sz w:val="18"/>
                <w:szCs w:val="18"/>
                <w:lang w:val="en-US"/>
              </w:rPr>
              <w:t>BBB</w:t>
            </w:r>
            <w:r w:rsidRPr="00892DA8">
              <w:rPr>
                <w:color w:val="000000"/>
                <w:sz w:val="18"/>
                <w:szCs w:val="18"/>
              </w:rPr>
              <w:t>+, ВВВ, ВВВ-, ВВ+, ВВ, ВВ-, В+, В</w:t>
            </w:r>
          </w:p>
          <w:p w14:paraId="766E36FA" w14:textId="77777777" w:rsidR="005143AD" w:rsidRPr="00892DA8" w:rsidRDefault="005143AD" w:rsidP="00A56B41">
            <w:pPr>
              <w:spacing w:after="120"/>
              <w:jc w:val="both"/>
              <w:rPr>
                <w:color w:val="000000"/>
                <w:sz w:val="18"/>
                <w:szCs w:val="18"/>
              </w:rPr>
            </w:pPr>
          </w:p>
        </w:tc>
        <w:tc>
          <w:tcPr>
            <w:tcW w:w="1843" w:type="dxa"/>
            <w:shd w:val="clear" w:color="auto" w:fill="auto"/>
          </w:tcPr>
          <w:p w14:paraId="7D400390" w14:textId="77777777" w:rsidR="005143AD" w:rsidRPr="00892DA8" w:rsidRDefault="005143AD" w:rsidP="00A56B41">
            <w:pPr>
              <w:spacing w:after="120"/>
              <w:jc w:val="both"/>
              <w:rPr>
                <w:color w:val="000000"/>
                <w:sz w:val="18"/>
                <w:szCs w:val="18"/>
              </w:rPr>
            </w:pPr>
            <w:r w:rsidRPr="00892DA8">
              <w:rPr>
                <w:color w:val="000000"/>
                <w:sz w:val="18"/>
                <w:szCs w:val="18"/>
                <w:lang w:val="en-US"/>
              </w:rPr>
              <w:t>ru</w:t>
            </w:r>
            <w:r w:rsidRPr="00892DA8">
              <w:rPr>
                <w:color w:val="000000"/>
                <w:sz w:val="18"/>
                <w:szCs w:val="18"/>
              </w:rPr>
              <w:t xml:space="preserve">ААА, </w:t>
            </w:r>
            <w:r w:rsidRPr="00892DA8">
              <w:rPr>
                <w:color w:val="000000"/>
                <w:sz w:val="18"/>
                <w:szCs w:val="18"/>
                <w:lang w:val="en-US"/>
              </w:rPr>
              <w:t>ru</w:t>
            </w:r>
            <w:r w:rsidRPr="00892DA8">
              <w:rPr>
                <w:color w:val="000000"/>
                <w:sz w:val="18"/>
                <w:szCs w:val="18"/>
              </w:rPr>
              <w:t xml:space="preserve">АА+, </w:t>
            </w:r>
            <w:r w:rsidRPr="00892DA8">
              <w:rPr>
                <w:color w:val="000000"/>
                <w:sz w:val="18"/>
                <w:szCs w:val="18"/>
                <w:lang w:val="en-US"/>
              </w:rPr>
              <w:t>ru</w:t>
            </w:r>
            <w:r w:rsidRPr="00892DA8">
              <w:rPr>
                <w:color w:val="000000"/>
                <w:sz w:val="18"/>
                <w:szCs w:val="18"/>
              </w:rPr>
              <w:t xml:space="preserve">АА, </w:t>
            </w:r>
            <w:r w:rsidRPr="00892DA8">
              <w:rPr>
                <w:color w:val="000000"/>
                <w:sz w:val="18"/>
                <w:szCs w:val="18"/>
                <w:lang w:val="en-US"/>
              </w:rPr>
              <w:t>ru</w:t>
            </w:r>
            <w:r w:rsidRPr="00892DA8">
              <w:rPr>
                <w:color w:val="000000"/>
                <w:sz w:val="18"/>
                <w:szCs w:val="18"/>
              </w:rPr>
              <w:t xml:space="preserve">АА-, </w:t>
            </w:r>
            <w:r w:rsidRPr="00892DA8">
              <w:rPr>
                <w:color w:val="000000"/>
                <w:sz w:val="18"/>
                <w:szCs w:val="18"/>
                <w:lang w:val="en-US"/>
              </w:rPr>
              <w:t>ru</w:t>
            </w:r>
            <w:r w:rsidRPr="00892DA8">
              <w:rPr>
                <w:color w:val="000000"/>
                <w:sz w:val="18"/>
                <w:szCs w:val="18"/>
              </w:rPr>
              <w:t xml:space="preserve">А+, </w:t>
            </w:r>
            <w:r w:rsidRPr="00892DA8">
              <w:rPr>
                <w:color w:val="000000"/>
                <w:sz w:val="18"/>
                <w:szCs w:val="18"/>
                <w:lang w:val="en-US"/>
              </w:rPr>
              <w:t>ru</w:t>
            </w:r>
            <w:r w:rsidRPr="00892DA8">
              <w:rPr>
                <w:color w:val="000000"/>
                <w:sz w:val="18"/>
                <w:szCs w:val="18"/>
              </w:rPr>
              <w:t xml:space="preserve">А, </w:t>
            </w:r>
            <w:r w:rsidRPr="00892DA8">
              <w:rPr>
                <w:color w:val="000000"/>
                <w:sz w:val="18"/>
                <w:szCs w:val="18"/>
                <w:lang w:val="en-US"/>
              </w:rPr>
              <w:t>ru</w:t>
            </w:r>
            <w:r w:rsidRPr="00892DA8">
              <w:rPr>
                <w:color w:val="000000"/>
                <w:sz w:val="18"/>
                <w:szCs w:val="18"/>
              </w:rPr>
              <w:t xml:space="preserve">А-, </w:t>
            </w:r>
            <w:r w:rsidRPr="00892DA8">
              <w:rPr>
                <w:color w:val="000000"/>
                <w:sz w:val="18"/>
                <w:szCs w:val="18"/>
                <w:lang w:val="en-US"/>
              </w:rPr>
              <w:t>ru</w:t>
            </w:r>
            <w:r w:rsidRPr="00892DA8">
              <w:rPr>
                <w:color w:val="000000"/>
                <w:sz w:val="18"/>
                <w:szCs w:val="18"/>
              </w:rPr>
              <w:t xml:space="preserve">ВВВ+, </w:t>
            </w:r>
            <w:r w:rsidRPr="00892DA8">
              <w:rPr>
                <w:color w:val="000000"/>
                <w:sz w:val="18"/>
                <w:szCs w:val="18"/>
                <w:lang w:val="en-US"/>
              </w:rPr>
              <w:t>ru</w:t>
            </w:r>
            <w:r w:rsidRPr="00892DA8">
              <w:rPr>
                <w:color w:val="000000"/>
                <w:sz w:val="18"/>
                <w:szCs w:val="18"/>
              </w:rPr>
              <w:t xml:space="preserve">ВВВ, </w:t>
            </w:r>
            <w:r w:rsidRPr="00892DA8">
              <w:rPr>
                <w:color w:val="000000"/>
                <w:sz w:val="18"/>
                <w:szCs w:val="18"/>
                <w:lang w:val="en-US"/>
              </w:rPr>
              <w:t>ru</w:t>
            </w:r>
            <w:r w:rsidRPr="00892DA8">
              <w:rPr>
                <w:color w:val="000000"/>
                <w:sz w:val="18"/>
                <w:szCs w:val="18"/>
              </w:rPr>
              <w:t>ВВВ-</w:t>
            </w:r>
          </w:p>
        </w:tc>
        <w:tc>
          <w:tcPr>
            <w:tcW w:w="2126" w:type="dxa"/>
            <w:shd w:val="clear" w:color="auto" w:fill="auto"/>
          </w:tcPr>
          <w:p w14:paraId="1BD5AE11" w14:textId="77777777" w:rsidR="005143AD" w:rsidRPr="00892DA8" w:rsidRDefault="005143AD" w:rsidP="00A56B41">
            <w:pPr>
              <w:spacing w:after="120"/>
              <w:jc w:val="both"/>
              <w:rPr>
                <w:color w:val="000000"/>
                <w:sz w:val="18"/>
                <w:szCs w:val="18"/>
              </w:rPr>
            </w:pPr>
            <w:r w:rsidRPr="00892DA8">
              <w:rPr>
                <w:color w:val="000000"/>
                <w:sz w:val="18"/>
                <w:szCs w:val="18"/>
              </w:rPr>
              <w:t>ААА(</w:t>
            </w:r>
            <w:r w:rsidRPr="00892DA8">
              <w:rPr>
                <w:color w:val="000000"/>
                <w:sz w:val="18"/>
                <w:szCs w:val="18"/>
                <w:lang w:val="en-US"/>
              </w:rPr>
              <w:t>RU</w:t>
            </w:r>
            <w:r w:rsidRPr="00892DA8">
              <w:rPr>
                <w:color w:val="000000"/>
                <w:sz w:val="18"/>
                <w:szCs w:val="18"/>
              </w:rPr>
              <w:t>), АА+(</w:t>
            </w:r>
            <w:r w:rsidRPr="00892DA8">
              <w:rPr>
                <w:color w:val="000000"/>
                <w:sz w:val="18"/>
                <w:szCs w:val="18"/>
                <w:lang w:val="en-US"/>
              </w:rPr>
              <w:t>RU</w:t>
            </w:r>
            <w:r w:rsidRPr="00892DA8">
              <w:rPr>
                <w:color w:val="000000"/>
                <w:sz w:val="18"/>
                <w:szCs w:val="18"/>
              </w:rPr>
              <w:t>), АА(</w:t>
            </w:r>
            <w:r w:rsidRPr="00892DA8">
              <w:rPr>
                <w:color w:val="000000"/>
                <w:sz w:val="18"/>
                <w:szCs w:val="18"/>
                <w:lang w:val="en-US"/>
              </w:rPr>
              <w:t>RU</w:t>
            </w:r>
            <w:r w:rsidRPr="00892DA8">
              <w:rPr>
                <w:color w:val="000000"/>
                <w:sz w:val="18"/>
                <w:szCs w:val="18"/>
              </w:rPr>
              <w:t>), АА-(</w:t>
            </w:r>
            <w:r w:rsidRPr="00892DA8">
              <w:rPr>
                <w:color w:val="000000"/>
                <w:sz w:val="18"/>
                <w:szCs w:val="18"/>
                <w:lang w:val="en-US"/>
              </w:rPr>
              <w:t>RU</w:t>
            </w:r>
            <w:r w:rsidRPr="00892DA8">
              <w:rPr>
                <w:color w:val="000000"/>
                <w:sz w:val="18"/>
                <w:szCs w:val="18"/>
              </w:rPr>
              <w:t>), А+(</w:t>
            </w:r>
            <w:r w:rsidRPr="00892DA8">
              <w:rPr>
                <w:color w:val="000000"/>
                <w:sz w:val="18"/>
                <w:szCs w:val="18"/>
                <w:lang w:val="en-US"/>
              </w:rPr>
              <w:t>RU</w:t>
            </w:r>
            <w:r w:rsidRPr="00892DA8">
              <w:rPr>
                <w:color w:val="000000"/>
                <w:sz w:val="18"/>
                <w:szCs w:val="18"/>
              </w:rPr>
              <w:t>), А(</w:t>
            </w:r>
            <w:r w:rsidRPr="00892DA8">
              <w:rPr>
                <w:color w:val="000000"/>
                <w:sz w:val="18"/>
                <w:szCs w:val="18"/>
                <w:lang w:val="en-US"/>
              </w:rPr>
              <w:t>RU</w:t>
            </w:r>
            <w:r w:rsidRPr="00892DA8">
              <w:rPr>
                <w:color w:val="000000"/>
                <w:sz w:val="18"/>
                <w:szCs w:val="18"/>
              </w:rPr>
              <w:t>), А-(</w:t>
            </w:r>
            <w:r w:rsidRPr="00892DA8">
              <w:rPr>
                <w:color w:val="000000"/>
                <w:sz w:val="18"/>
                <w:szCs w:val="18"/>
                <w:lang w:val="en-US"/>
              </w:rPr>
              <w:t>RU</w:t>
            </w:r>
            <w:r w:rsidRPr="00892DA8">
              <w:rPr>
                <w:color w:val="000000"/>
                <w:sz w:val="18"/>
                <w:szCs w:val="18"/>
              </w:rPr>
              <w:t>), ВВВ+(</w:t>
            </w:r>
            <w:r w:rsidRPr="00892DA8">
              <w:rPr>
                <w:color w:val="000000"/>
                <w:sz w:val="18"/>
                <w:szCs w:val="18"/>
                <w:lang w:val="en-US"/>
              </w:rPr>
              <w:t>RU</w:t>
            </w:r>
            <w:r w:rsidRPr="00892DA8">
              <w:rPr>
                <w:color w:val="000000"/>
                <w:sz w:val="18"/>
                <w:szCs w:val="18"/>
              </w:rPr>
              <w:t>), ВВВ(</w:t>
            </w:r>
            <w:r w:rsidRPr="00892DA8">
              <w:rPr>
                <w:color w:val="000000"/>
                <w:sz w:val="18"/>
                <w:szCs w:val="18"/>
                <w:lang w:val="en-US"/>
              </w:rPr>
              <w:t>RU</w:t>
            </w:r>
            <w:r w:rsidRPr="00892DA8">
              <w:rPr>
                <w:color w:val="000000"/>
                <w:sz w:val="18"/>
                <w:szCs w:val="18"/>
              </w:rPr>
              <w:t>), ВВВ-(</w:t>
            </w:r>
            <w:r w:rsidRPr="00892DA8">
              <w:rPr>
                <w:color w:val="000000"/>
                <w:sz w:val="18"/>
                <w:szCs w:val="18"/>
                <w:lang w:val="en-US"/>
              </w:rPr>
              <w:t>RU</w:t>
            </w:r>
            <w:r w:rsidRPr="00892DA8">
              <w:rPr>
                <w:color w:val="000000"/>
                <w:sz w:val="18"/>
                <w:szCs w:val="18"/>
              </w:rPr>
              <w:t>)</w:t>
            </w:r>
          </w:p>
          <w:p w14:paraId="6F83744D" w14:textId="77777777" w:rsidR="005143AD" w:rsidRPr="00892DA8" w:rsidRDefault="005143AD" w:rsidP="00A56B41">
            <w:pPr>
              <w:spacing w:after="120"/>
              <w:jc w:val="both"/>
              <w:rPr>
                <w:color w:val="000000"/>
                <w:sz w:val="18"/>
                <w:szCs w:val="18"/>
              </w:rPr>
            </w:pPr>
          </w:p>
        </w:tc>
      </w:tr>
    </w:tbl>
    <w:p w14:paraId="3B8DC5F7"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Банковская гарантия должна быть подписана лицом, имеющим право в соответствии с Законодательством РФ действовать от лица банка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48F05C36"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lastRenderedPageBreak/>
        <w:t>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480E6865"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Банковская</w:t>
      </w:r>
      <w:r w:rsidRPr="00122D65">
        <w:rPr>
          <w:rFonts w:eastAsia="Times New Roman"/>
          <w:color w:val="000000"/>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w:t>
      </w:r>
      <w:r>
        <w:rPr>
          <w:rFonts w:eastAsia="Times New Roman"/>
          <w:color w:val="000000"/>
          <w:lang w:eastAsia="ru-RU"/>
        </w:rPr>
        <w:t xml:space="preserve"> </w:t>
      </w:r>
      <w:r w:rsidRPr="00C1738D">
        <w:rPr>
          <w:rFonts w:eastAsia="Times New Roman"/>
          <w:lang w:eastAsia="ru-RU"/>
        </w:rPr>
        <w:t>Текст Банковской гарантии должен быть заблаговременно согласован с Покупателем в письменной форме. Проект Банковской гарантии должен быть предоставлен Поставщиком на согласование Покупателю вместе c копиями документов, указанных в пункте 10 настоящего Приложения</w:t>
      </w:r>
      <w:r>
        <w:rPr>
          <w:rFonts w:eastAsia="Times New Roman"/>
          <w:lang w:eastAsia="ru-RU"/>
        </w:rPr>
        <w:t>.</w:t>
      </w:r>
    </w:p>
    <w:p w14:paraId="6BC7D04B"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rFonts w:eastAsia="Times New Roman"/>
          <w:color w:val="000000"/>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6B8EB2C6"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Расходы по выпуску и обслуживанию Банковской гарантии несет Поставщик.</w:t>
      </w:r>
    </w:p>
    <w:p w14:paraId="5C6D3490"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64866209" w14:textId="77777777" w:rsidR="005143AD" w:rsidRPr="00122D65" w:rsidRDefault="005143AD" w:rsidP="000F5455">
      <w:pPr>
        <w:widowControl w:val="0"/>
        <w:numPr>
          <w:ilvl w:val="0"/>
          <w:numId w:val="42"/>
        </w:numPr>
        <w:spacing w:after="0"/>
        <w:ind w:left="0" w:firstLine="851"/>
        <w:jc w:val="both"/>
        <w:rPr>
          <w:color w:val="000000"/>
        </w:rPr>
      </w:pPr>
      <w:r w:rsidRPr="00122D65">
        <w:rPr>
          <w:color w:val="000000"/>
        </w:rPr>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126BD86D" w14:textId="77777777" w:rsidR="005143AD" w:rsidRPr="00122D65" w:rsidRDefault="005143AD" w:rsidP="000F5455">
      <w:pPr>
        <w:widowControl w:val="0"/>
        <w:numPr>
          <w:ilvl w:val="0"/>
          <w:numId w:val="42"/>
        </w:numPr>
        <w:tabs>
          <w:tab w:val="num" w:pos="1680"/>
        </w:tabs>
        <w:spacing w:after="0"/>
        <w:ind w:left="0" w:firstLine="851"/>
        <w:jc w:val="both"/>
        <w:rPr>
          <w:color w:val="000000"/>
        </w:rPr>
      </w:pPr>
      <w:r w:rsidRPr="00122D65">
        <w:rPr>
          <w:color w:val="000000"/>
        </w:rPr>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4E5A8951" w14:textId="77777777" w:rsidR="005143AD" w:rsidRPr="00122D65" w:rsidRDefault="005143AD" w:rsidP="000F5455">
      <w:pPr>
        <w:widowControl w:val="0"/>
        <w:numPr>
          <w:ilvl w:val="1"/>
          <w:numId w:val="42"/>
        </w:numPr>
        <w:tabs>
          <w:tab w:val="num" w:pos="1320"/>
        </w:tabs>
        <w:spacing w:after="0"/>
        <w:ind w:left="0" w:firstLine="851"/>
        <w:jc w:val="both"/>
        <w:rPr>
          <w:color w:val="000000"/>
        </w:rPr>
      </w:pPr>
      <w:r w:rsidRPr="00122D65">
        <w:rPr>
          <w:color w:val="000000"/>
        </w:rPr>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0252B95A" w14:textId="77777777" w:rsidR="005143AD" w:rsidRPr="00122D65" w:rsidRDefault="005143AD" w:rsidP="000F5455">
      <w:pPr>
        <w:widowControl w:val="0"/>
        <w:numPr>
          <w:ilvl w:val="1"/>
          <w:numId w:val="42"/>
        </w:numPr>
        <w:tabs>
          <w:tab w:val="num" w:pos="1320"/>
        </w:tabs>
        <w:spacing w:after="0"/>
        <w:ind w:left="0" w:firstLine="851"/>
        <w:jc w:val="both"/>
        <w:rPr>
          <w:color w:val="000000"/>
        </w:rPr>
      </w:pPr>
      <w:r w:rsidRPr="00122D65">
        <w:rPr>
          <w:color w:val="000000"/>
        </w:rPr>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3A9D6BC4" w14:textId="77777777" w:rsidR="005143AD" w:rsidRPr="00122D65" w:rsidRDefault="005143AD" w:rsidP="000F5455">
      <w:pPr>
        <w:widowControl w:val="0"/>
        <w:numPr>
          <w:ilvl w:val="1"/>
          <w:numId w:val="42"/>
        </w:numPr>
        <w:tabs>
          <w:tab w:val="num" w:pos="1320"/>
        </w:tabs>
        <w:spacing w:after="0"/>
        <w:ind w:left="0" w:firstLine="851"/>
        <w:jc w:val="both"/>
        <w:rPr>
          <w:color w:val="000000"/>
        </w:rPr>
      </w:pPr>
      <w:r w:rsidRPr="00122D65">
        <w:rPr>
          <w:color w:val="000000"/>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443C0F47" w14:textId="77777777" w:rsidR="005143AD" w:rsidRPr="00122D65" w:rsidRDefault="005143AD" w:rsidP="000F5455">
      <w:pPr>
        <w:widowControl w:val="0"/>
        <w:numPr>
          <w:ilvl w:val="1"/>
          <w:numId w:val="42"/>
        </w:numPr>
        <w:tabs>
          <w:tab w:val="num" w:pos="1320"/>
        </w:tabs>
        <w:spacing w:after="0"/>
        <w:ind w:left="0" w:firstLine="851"/>
        <w:jc w:val="both"/>
        <w:rPr>
          <w:color w:val="000000"/>
        </w:rPr>
      </w:pPr>
      <w:r w:rsidRPr="00122D65">
        <w:rPr>
          <w:color w:val="000000"/>
        </w:rPr>
        <w:t xml:space="preserve">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w:t>
      </w:r>
      <w:r w:rsidRPr="00122D65">
        <w:rPr>
          <w:color w:val="000000"/>
        </w:rPr>
        <w:lastRenderedPageBreak/>
        <w:t>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4F22F5CD" w14:textId="77777777" w:rsidR="005143AD" w:rsidRPr="00122D65" w:rsidRDefault="005143AD" w:rsidP="000F5455">
      <w:pPr>
        <w:widowControl w:val="0"/>
        <w:numPr>
          <w:ilvl w:val="1"/>
          <w:numId w:val="42"/>
        </w:numPr>
        <w:tabs>
          <w:tab w:val="num" w:pos="1320"/>
        </w:tabs>
        <w:spacing w:after="0"/>
        <w:ind w:left="0" w:firstLine="851"/>
        <w:jc w:val="both"/>
        <w:rPr>
          <w:color w:val="000000"/>
        </w:rPr>
      </w:pPr>
      <w:r w:rsidRPr="00122D65">
        <w:rPr>
          <w:color w:val="000000"/>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0B3C9F9A" w14:textId="77777777" w:rsidR="005143AD" w:rsidRPr="00122D65" w:rsidRDefault="005143AD" w:rsidP="000F5455">
      <w:pPr>
        <w:widowControl w:val="0"/>
        <w:numPr>
          <w:ilvl w:val="1"/>
          <w:numId w:val="42"/>
        </w:numPr>
        <w:tabs>
          <w:tab w:val="num" w:pos="1320"/>
        </w:tabs>
        <w:spacing w:after="0"/>
        <w:ind w:left="0" w:firstLine="851"/>
        <w:contextualSpacing/>
        <w:jc w:val="both"/>
        <w:rPr>
          <w:color w:val="000000"/>
        </w:rPr>
      </w:pPr>
      <w:r w:rsidRPr="00122D65">
        <w:rPr>
          <w:color w:val="000000"/>
        </w:rPr>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2FC3A087" w14:textId="77777777" w:rsidR="005143AD" w:rsidRPr="00122D65" w:rsidRDefault="005143AD" w:rsidP="000F5455">
      <w:pPr>
        <w:widowControl w:val="0"/>
        <w:numPr>
          <w:ilvl w:val="1"/>
          <w:numId w:val="42"/>
        </w:numPr>
        <w:tabs>
          <w:tab w:val="num" w:pos="1320"/>
        </w:tabs>
        <w:spacing w:after="0"/>
        <w:ind w:left="0" w:firstLine="851"/>
        <w:contextualSpacing/>
        <w:jc w:val="both"/>
        <w:rPr>
          <w:color w:val="000000"/>
        </w:rPr>
      </w:pPr>
      <w:r w:rsidRPr="00122D65">
        <w:rPr>
          <w:color w:val="000000"/>
        </w:rPr>
        <w:t>иные документы по запросу Покупателя.</w:t>
      </w:r>
    </w:p>
    <w:p w14:paraId="7EF21CC0" w14:textId="77777777" w:rsidR="005143AD" w:rsidRPr="00122D65" w:rsidRDefault="005143AD" w:rsidP="005143AD">
      <w:pPr>
        <w:widowControl w:val="0"/>
        <w:tabs>
          <w:tab w:val="num" w:pos="1320"/>
        </w:tabs>
        <w:spacing w:after="0"/>
        <w:contextualSpacing/>
        <w:jc w:val="both"/>
        <w:rPr>
          <w:color w:val="000000"/>
        </w:rPr>
      </w:pPr>
      <w:r w:rsidRPr="00122D65">
        <w:rPr>
          <w:color w:val="000000"/>
        </w:rPr>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2945FD6B"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Поставщик передает Покупателю Банковскую гарантию с комплектом документов, указанных в пункте 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7D17BB86"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пункте Договора.</w:t>
      </w:r>
    </w:p>
    <w:p w14:paraId="1281F2BA" w14:textId="77777777" w:rsidR="005143AD" w:rsidRPr="00122D65" w:rsidRDefault="005143AD" w:rsidP="000F5455">
      <w:pPr>
        <w:numPr>
          <w:ilvl w:val="0"/>
          <w:numId w:val="41"/>
        </w:numPr>
        <w:spacing w:after="0"/>
        <w:ind w:left="0" w:firstLine="709"/>
        <w:contextualSpacing/>
        <w:jc w:val="both"/>
        <w:rPr>
          <w:color w:val="000000"/>
          <w:lang w:eastAsia="ru-RU"/>
        </w:rPr>
      </w:pPr>
      <w:r w:rsidRPr="00122D65">
        <w:rPr>
          <w:color w:val="000000"/>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обновленную выписку из ЕГРЮЛ в отношении Гаранта, а также документы, перечисленные в пункте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1E49848B" w14:textId="77777777" w:rsidR="005143AD" w:rsidRPr="00122D65" w:rsidRDefault="005143AD" w:rsidP="005143AD">
      <w:pPr>
        <w:spacing w:after="0" w:line="240" w:lineRule="auto"/>
        <w:rPr>
          <w:b/>
        </w:rPr>
      </w:pPr>
      <w:r w:rsidRPr="00122D65">
        <w:rPr>
          <w:b/>
        </w:rPr>
        <w:t>Требования к Банковской гарантии исполнения гарантийных обязательств.</w:t>
      </w:r>
    </w:p>
    <w:p w14:paraId="056E7A1A" w14:textId="77777777" w:rsidR="005143AD" w:rsidRPr="00122D65" w:rsidRDefault="005143AD" w:rsidP="000F5455">
      <w:pPr>
        <w:numPr>
          <w:ilvl w:val="0"/>
          <w:numId w:val="43"/>
        </w:numPr>
        <w:spacing w:after="0"/>
        <w:contextualSpacing/>
        <w:jc w:val="both"/>
        <w:rPr>
          <w:lang w:eastAsia="ru-RU"/>
        </w:rPr>
      </w:pPr>
      <w:r w:rsidRPr="00122D65">
        <w:rPr>
          <w:lang w:eastAsia="ru-RU"/>
        </w:rPr>
        <w:lastRenderedPageBreak/>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14:paraId="7A4EF45C" w14:textId="77777777" w:rsidR="005143AD" w:rsidRPr="00122D65" w:rsidRDefault="005143AD" w:rsidP="000F5455">
      <w:pPr>
        <w:numPr>
          <w:ilvl w:val="0"/>
          <w:numId w:val="43"/>
        </w:numPr>
        <w:spacing w:after="0"/>
        <w:contextualSpacing/>
        <w:jc w:val="both"/>
        <w:rPr>
          <w:lang w:eastAsia="ru-RU"/>
        </w:rPr>
      </w:pPr>
      <w:r w:rsidRPr="00122D65">
        <w:rPr>
          <w:lang w:eastAsia="ru-RU"/>
        </w:rPr>
        <w:t xml:space="preserve">Банковская гарантия исполнения гарантийных обязательств должна быть составлена по форме Приложения № </w:t>
      </w:r>
      <w:r>
        <w:rPr>
          <w:lang w:eastAsia="ru-RU"/>
        </w:rPr>
        <w:t>7</w:t>
      </w:r>
      <w:r w:rsidRPr="00122D65">
        <w:rPr>
          <w:lang w:eastAsia="ru-RU"/>
        </w:rPr>
        <w:t xml:space="preserve"> к настоящему Договору, отступление от данной формы Банковской гарантии допускается только с предварительного письменного согласия Покупателя.</w:t>
      </w:r>
    </w:p>
    <w:p w14:paraId="4201611D" w14:textId="77777777" w:rsidR="005143AD" w:rsidRDefault="005143AD" w:rsidP="000F5455">
      <w:pPr>
        <w:numPr>
          <w:ilvl w:val="0"/>
          <w:numId w:val="43"/>
        </w:numPr>
        <w:spacing w:after="0"/>
        <w:contextualSpacing/>
        <w:jc w:val="both"/>
        <w:rPr>
          <w:lang w:eastAsia="ru-RU"/>
        </w:rPr>
      </w:pPr>
      <w:r w:rsidRPr="0012645D">
        <w:rPr>
          <w:lang w:eastAsia="ru-RU"/>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w:t>
      </w:r>
      <w:r>
        <w:rPr>
          <w:lang w:eastAsia="ru-RU"/>
        </w:rPr>
        <w:t xml:space="preserve">поставки Товара и </w:t>
      </w:r>
      <w:r>
        <w:t>предоставления</w:t>
      </w:r>
      <w:r w:rsidRPr="00C63189">
        <w:t xml:space="preserve"> товарной накладной по</w:t>
      </w:r>
      <w:r>
        <w:t xml:space="preserve"> форме ТОРГ-12 или универсального передаточного документа</w:t>
      </w:r>
      <w:r w:rsidRPr="00C63189">
        <w:t xml:space="preserve"> (УПД)</w:t>
      </w:r>
      <w:r w:rsidRPr="0012645D">
        <w:rPr>
          <w:lang w:eastAsia="ru-RU"/>
        </w:rPr>
        <w:t xml:space="preserve">. Оригинал согласованной Банковской гарантии исполнения гарантийных обязательств должен быть предоставлен Поставщиком Покупателю не позднее </w:t>
      </w:r>
      <w:r>
        <w:t>подписания</w:t>
      </w:r>
      <w:r w:rsidRPr="00C63189">
        <w:t xml:space="preserve"> обеими Сторонами товарной накладной по</w:t>
      </w:r>
      <w:r>
        <w:t xml:space="preserve"> форме ТОРГ-12 или универсального передаточного документа</w:t>
      </w:r>
      <w:r w:rsidRPr="00C63189">
        <w:t xml:space="preserve"> (УПД)</w:t>
      </w:r>
      <w:r w:rsidRPr="0012645D">
        <w:rPr>
          <w:lang w:eastAsia="ru-RU"/>
        </w:rPr>
        <w:t xml:space="preserve">. </w:t>
      </w:r>
    </w:p>
    <w:p w14:paraId="49F75A65" w14:textId="77777777" w:rsidR="005143AD" w:rsidRDefault="005143AD" w:rsidP="005143AD">
      <w:pPr>
        <w:spacing w:after="0"/>
        <w:contextualSpacing/>
        <w:jc w:val="both"/>
        <w:rPr>
          <w:lang w:eastAsia="ru-RU"/>
        </w:rPr>
      </w:pPr>
      <w:r w:rsidRPr="00E46D74">
        <w:rPr>
          <w:lang w:eastAsia="ru-RU"/>
        </w:rPr>
        <w:t>Дополнител</w:t>
      </w:r>
      <w:r>
        <w:rPr>
          <w:lang w:eastAsia="ru-RU"/>
        </w:rPr>
        <w:t>ьно Заказчиком непосредственного</w:t>
      </w:r>
      <w:r w:rsidRPr="00E46D74">
        <w:rPr>
          <w:lang w:eastAsia="ru-RU"/>
        </w:rPr>
        <w:t xml:space="preserve">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r>
        <w:rPr>
          <w:lang w:eastAsia="ru-RU"/>
        </w:rPr>
        <w:t xml:space="preserve"> </w:t>
      </w:r>
    </w:p>
    <w:p w14:paraId="3153ABC2" w14:textId="77777777" w:rsidR="005143AD" w:rsidRPr="00122D65" w:rsidRDefault="005143AD" w:rsidP="000F5455">
      <w:pPr>
        <w:numPr>
          <w:ilvl w:val="0"/>
          <w:numId w:val="43"/>
        </w:numPr>
        <w:spacing w:after="0"/>
        <w:contextualSpacing/>
        <w:jc w:val="both"/>
        <w:rPr>
          <w:lang w:eastAsia="ru-RU"/>
        </w:rPr>
      </w:pPr>
      <w:r w:rsidRPr="00122D65">
        <w:rPr>
          <w:lang w:eastAsia="ru-RU"/>
        </w:rPr>
        <w:t>Сумма Банковской гарантии исполнения гарантийных обя</w:t>
      </w:r>
      <w:r>
        <w:rPr>
          <w:lang w:eastAsia="ru-RU"/>
        </w:rPr>
        <w:t>зательств должна быть не менее 5 % (Пяти</w:t>
      </w:r>
      <w:r w:rsidRPr="00122D65">
        <w:rPr>
          <w:lang w:eastAsia="ru-RU"/>
        </w:rPr>
        <w:t xml:space="preserve"> процента) от цены </w:t>
      </w:r>
      <w:r>
        <w:rPr>
          <w:lang w:eastAsia="ru-RU"/>
        </w:rPr>
        <w:t>Товара</w:t>
      </w:r>
      <w:r w:rsidRPr="00122D65">
        <w:rPr>
          <w:lang w:eastAsia="ru-RU"/>
        </w:rPr>
        <w:t xml:space="preserve">. </w:t>
      </w:r>
    </w:p>
    <w:p w14:paraId="71F10DDC" w14:textId="77777777" w:rsidR="005143AD" w:rsidRPr="00122D65" w:rsidRDefault="005143AD" w:rsidP="000F5455">
      <w:pPr>
        <w:numPr>
          <w:ilvl w:val="0"/>
          <w:numId w:val="43"/>
        </w:numPr>
        <w:spacing w:after="0"/>
        <w:contextualSpacing/>
        <w:jc w:val="both"/>
        <w:rPr>
          <w:lang w:eastAsia="ru-RU"/>
        </w:rPr>
      </w:pPr>
      <w:r w:rsidRPr="00122D65">
        <w:rPr>
          <w:lang w:eastAsia="ru-RU"/>
        </w:rPr>
        <w:t xml:space="preserve">Срок действия Банковской гарантии исполнения гарантийных обязательств должен начинаться </w:t>
      </w:r>
      <w:r w:rsidRPr="0098136B">
        <w:rPr>
          <w:lang w:eastAsia="ru-RU"/>
        </w:rPr>
        <w:t>не позднее даты начала гарантийных обязательств по Товару, указанному в Спецификации №1 (Приложение №2)</w:t>
      </w:r>
      <w:r w:rsidRPr="00122D65">
        <w:rPr>
          <w:lang w:eastAsia="ru-RU"/>
        </w:rPr>
        <w:t xml:space="preserve"> и заканчиваться не ранее 60 (Шестидесяти) дней после окончания Гарантийного срока по Договору.</w:t>
      </w:r>
    </w:p>
    <w:p w14:paraId="47ADAFB3" w14:textId="77777777" w:rsidR="005143AD" w:rsidRPr="00122D65" w:rsidRDefault="005143AD" w:rsidP="000F5455">
      <w:pPr>
        <w:numPr>
          <w:ilvl w:val="0"/>
          <w:numId w:val="43"/>
        </w:numPr>
        <w:spacing w:after="0"/>
        <w:contextualSpacing/>
        <w:jc w:val="both"/>
        <w:rPr>
          <w:lang w:eastAsia="ru-RU"/>
        </w:rPr>
      </w:pPr>
      <w:r w:rsidRPr="00122D65">
        <w:rPr>
          <w:lang w:eastAsia="ru-RU"/>
        </w:rPr>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p w14:paraId="6D3A4CC0" w14:textId="77777777" w:rsidR="005143AD" w:rsidRDefault="005143AD" w:rsidP="005143AD">
      <w:pPr>
        <w:tabs>
          <w:tab w:val="num" w:pos="720"/>
        </w:tabs>
        <w:spacing w:line="240" w:lineRule="auto"/>
        <w:jc w:val="both"/>
        <w:rPr>
          <w:rFonts w:eastAsia="Times New Roman"/>
          <w:u w:val="single"/>
        </w:rPr>
      </w:pPr>
    </w:p>
    <w:p w14:paraId="709F6313" w14:textId="77777777" w:rsidR="005143AD" w:rsidRPr="00CE0CAB" w:rsidRDefault="005143AD" w:rsidP="005143AD">
      <w:pPr>
        <w:tabs>
          <w:tab w:val="num" w:pos="720"/>
        </w:tabs>
        <w:spacing w:line="240" w:lineRule="auto"/>
        <w:jc w:val="both"/>
        <w:rPr>
          <w:rFonts w:eastAsia="Times New Roman"/>
          <w:u w:val="single"/>
        </w:rPr>
      </w:pPr>
      <w:r>
        <w:rPr>
          <w:rFonts w:eastAsia="Times New Roman"/>
          <w:u w:val="single"/>
        </w:rPr>
        <w:t xml:space="preserve">Форму </w:t>
      </w:r>
      <w:r w:rsidRPr="00CE0CAB">
        <w:rPr>
          <w:rFonts w:eastAsia="Times New Roman"/>
          <w:u w:val="single"/>
        </w:rPr>
        <w:t>утверждаю:</w:t>
      </w:r>
      <w:r w:rsidRPr="00CE0CAB">
        <w:rPr>
          <w:rFonts w:eastAsia="Times New Roman"/>
        </w:rPr>
        <w:t xml:space="preserve">                                                 </w:t>
      </w:r>
      <w:r w:rsidRPr="00CE0CAB">
        <w:rPr>
          <w:rFonts w:eastAsia="Times New Roman"/>
          <w:u w:val="single"/>
        </w:rPr>
        <w:t xml:space="preserve">Форму утверждаю:                                                      </w:t>
      </w:r>
    </w:p>
    <w:p w14:paraId="2DA8BD86" w14:textId="77777777" w:rsidR="005143AD" w:rsidRPr="00DB01B6" w:rsidRDefault="005143AD" w:rsidP="005143AD">
      <w:pPr>
        <w:spacing w:after="0"/>
        <w:rPr>
          <w:vanish/>
        </w:rPr>
      </w:pPr>
    </w:p>
    <w:p w14:paraId="3D7B8DA1" w14:textId="77777777" w:rsidR="005143AD"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p w14:paraId="47F52C0F" w14:textId="77777777" w:rsidR="005143AD"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p w14:paraId="23A81BBC" w14:textId="77777777" w:rsidR="005143AD"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tbl>
      <w:tblPr>
        <w:tblStyle w:val="af4"/>
        <w:tblpPr w:leftFromText="180" w:rightFromText="180" w:vertAnchor="text" w:horzAnchor="margin" w:tblpY="9"/>
        <w:tblW w:w="9634" w:type="dxa"/>
        <w:tblLayout w:type="fixed"/>
        <w:tblLook w:val="0000" w:firstRow="0" w:lastRow="0" w:firstColumn="0" w:lastColumn="0" w:noHBand="0" w:noVBand="0"/>
      </w:tblPr>
      <w:tblGrid>
        <w:gridCol w:w="4531"/>
        <w:gridCol w:w="5103"/>
      </w:tblGrid>
      <w:tr w:rsidR="005143AD" w:rsidRPr="00982564" w14:paraId="3F772E0C" w14:textId="77777777" w:rsidTr="00A56B41">
        <w:trPr>
          <w:trHeight w:val="402"/>
        </w:trPr>
        <w:tc>
          <w:tcPr>
            <w:tcW w:w="4531" w:type="dxa"/>
          </w:tcPr>
          <w:p w14:paraId="033CBE70" w14:textId="77777777" w:rsidR="005143AD" w:rsidRPr="00982564" w:rsidRDefault="005143AD" w:rsidP="00A56B41">
            <w:pPr>
              <w:spacing w:line="252" w:lineRule="auto"/>
              <w:jc w:val="both"/>
              <w:rPr>
                <w:rFonts w:eastAsia="Times New Roman"/>
                <w:u w:val="single"/>
              </w:rPr>
            </w:pPr>
            <w:r w:rsidRPr="00982564">
              <w:rPr>
                <w:rFonts w:eastAsia="Times New Roman"/>
                <w:u w:val="single"/>
              </w:rPr>
              <w:t>Поставщик:</w:t>
            </w:r>
          </w:p>
          <w:p w14:paraId="4C627892" w14:textId="77777777" w:rsidR="005143AD" w:rsidRPr="00982564" w:rsidRDefault="005143AD" w:rsidP="00A56B41">
            <w:pPr>
              <w:spacing w:line="252" w:lineRule="auto"/>
              <w:jc w:val="both"/>
              <w:rPr>
                <w:rFonts w:eastAsia="Times New Roman"/>
                <w:u w:val="single"/>
              </w:rPr>
            </w:pPr>
          </w:p>
          <w:p w14:paraId="78B8677C" w14:textId="77777777" w:rsidR="005143AD" w:rsidRPr="00982564" w:rsidRDefault="005143AD" w:rsidP="00A56B41">
            <w:pPr>
              <w:spacing w:line="252" w:lineRule="auto"/>
              <w:jc w:val="both"/>
              <w:rPr>
                <w:rFonts w:eastAsia="Batang"/>
                <w:bCs/>
              </w:rPr>
            </w:pPr>
          </w:p>
          <w:p w14:paraId="5566E6D9" w14:textId="77777777" w:rsidR="005143AD" w:rsidRPr="00982564" w:rsidRDefault="005143AD" w:rsidP="00A56B41">
            <w:pPr>
              <w:spacing w:line="252" w:lineRule="auto"/>
              <w:jc w:val="both"/>
              <w:rPr>
                <w:rFonts w:eastAsia="Batang"/>
                <w:bCs/>
              </w:rPr>
            </w:pPr>
          </w:p>
          <w:p w14:paraId="67B2F4C3" w14:textId="77777777" w:rsidR="005143AD" w:rsidRDefault="005143AD" w:rsidP="00A56B41">
            <w:pPr>
              <w:spacing w:line="252" w:lineRule="auto"/>
              <w:jc w:val="both"/>
              <w:rPr>
                <w:rFonts w:eastAsia="Times New Roman"/>
                <w:u w:val="single"/>
              </w:rPr>
            </w:pPr>
          </w:p>
          <w:p w14:paraId="5764C630" w14:textId="77777777" w:rsidR="005143AD" w:rsidRDefault="005143AD" w:rsidP="00A56B41">
            <w:pPr>
              <w:spacing w:line="252" w:lineRule="auto"/>
              <w:jc w:val="both"/>
              <w:rPr>
                <w:rFonts w:eastAsia="Batang"/>
                <w:bCs/>
              </w:rPr>
            </w:pPr>
            <w:r w:rsidRPr="00982564">
              <w:rPr>
                <w:rFonts w:eastAsia="Batang"/>
                <w:bCs/>
              </w:rPr>
              <w:t xml:space="preserve">_______________________ </w:t>
            </w:r>
          </w:p>
          <w:p w14:paraId="5014081D" w14:textId="77777777" w:rsidR="005143AD" w:rsidRPr="00982564" w:rsidRDefault="005143AD" w:rsidP="00A56B41">
            <w:pPr>
              <w:spacing w:line="252" w:lineRule="auto"/>
              <w:jc w:val="both"/>
              <w:rPr>
                <w:rFonts w:eastAsia="Batang"/>
                <w:b/>
                <w:bCs/>
              </w:rPr>
            </w:pPr>
          </w:p>
        </w:tc>
        <w:tc>
          <w:tcPr>
            <w:tcW w:w="5103" w:type="dxa"/>
          </w:tcPr>
          <w:p w14:paraId="2B8810DC" w14:textId="77777777" w:rsidR="005143AD" w:rsidRPr="00982564" w:rsidRDefault="005143AD" w:rsidP="00A56B41">
            <w:pPr>
              <w:spacing w:line="252" w:lineRule="auto"/>
              <w:jc w:val="both"/>
              <w:rPr>
                <w:rFonts w:eastAsia="Batang"/>
                <w:bCs/>
                <w:u w:val="single"/>
              </w:rPr>
            </w:pPr>
            <w:r w:rsidRPr="00982564">
              <w:rPr>
                <w:rFonts w:eastAsia="Batang"/>
                <w:bCs/>
                <w:u w:val="single"/>
              </w:rPr>
              <w:t>Покупатель:</w:t>
            </w:r>
          </w:p>
          <w:p w14:paraId="1DFB96F9" w14:textId="77777777" w:rsidR="005143AD" w:rsidRDefault="005143AD" w:rsidP="00A56B41">
            <w:pPr>
              <w:rPr>
                <w:bCs/>
                <w:color w:val="000000"/>
              </w:rPr>
            </w:pPr>
            <w:r w:rsidRPr="00781DA6">
              <w:rPr>
                <w:bCs/>
                <w:color w:val="000000"/>
              </w:rPr>
              <w:t>(по Доверенности № ___ от «___» ______20__ г.)</w:t>
            </w:r>
          </w:p>
          <w:p w14:paraId="57DB9A22" w14:textId="77777777" w:rsidR="005143AD" w:rsidRPr="00982564" w:rsidRDefault="005143AD" w:rsidP="00A56B41">
            <w:pPr>
              <w:spacing w:line="252" w:lineRule="auto"/>
              <w:jc w:val="both"/>
              <w:rPr>
                <w:rFonts w:eastAsia="Batang"/>
                <w:bCs/>
              </w:rPr>
            </w:pPr>
          </w:p>
          <w:p w14:paraId="1EB4F5BA" w14:textId="77777777" w:rsidR="005143AD" w:rsidRDefault="005143AD" w:rsidP="00A56B41">
            <w:pPr>
              <w:spacing w:line="252" w:lineRule="auto"/>
              <w:rPr>
                <w:rFonts w:eastAsia="Batang"/>
                <w:bCs/>
              </w:rPr>
            </w:pPr>
          </w:p>
          <w:p w14:paraId="1F439F36" w14:textId="77777777" w:rsidR="005143AD" w:rsidRPr="00982564" w:rsidRDefault="005143AD" w:rsidP="00A56B41">
            <w:pPr>
              <w:spacing w:line="252" w:lineRule="auto"/>
              <w:rPr>
                <w:rFonts w:eastAsia="Batang"/>
                <w:bCs/>
              </w:rPr>
            </w:pPr>
          </w:p>
          <w:p w14:paraId="003FAEC4" w14:textId="77777777" w:rsidR="005143AD" w:rsidRPr="00982564" w:rsidRDefault="005143AD" w:rsidP="00A56B41">
            <w:pPr>
              <w:spacing w:line="252" w:lineRule="auto"/>
              <w:rPr>
                <w:rFonts w:eastAsia="Batang"/>
                <w:bCs/>
              </w:rPr>
            </w:pPr>
            <w:r w:rsidRPr="00982564">
              <w:rPr>
                <w:rFonts w:eastAsia="Batang"/>
                <w:bCs/>
              </w:rPr>
              <w:t>_______________________  Колбин А.В.</w:t>
            </w:r>
          </w:p>
          <w:p w14:paraId="26204802" w14:textId="77777777" w:rsidR="005143AD" w:rsidRPr="00982564" w:rsidRDefault="005143AD" w:rsidP="00A56B41">
            <w:pPr>
              <w:spacing w:line="252" w:lineRule="auto"/>
              <w:jc w:val="both"/>
              <w:rPr>
                <w:rFonts w:eastAsia="Batang"/>
                <w:b/>
                <w:bCs/>
              </w:rPr>
            </w:pPr>
          </w:p>
        </w:tc>
      </w:tr>
    </w:tbl>
    <w:p w14:paraId="5A2E68DC" w14:textId="77777777" w:rsidR="005143AD" w:rsidRPr="00982564" w:rsidRDefault="005143AD" w:rsidP="005143AD">
      <w:pPr>
        <w:spacing w:line="240" w:lineRule="auto"/>
        <w:rPr>
          <w:rFonts w:eastAsia="Times New Roman"/>
          <w:i/>
          <w:lang w:eastAsia="ru-RU"/>
        </w:rPr>
      </w:pPr>
    </w:p>
    <w:p w14:paraId="4179AC58" w14:textId="77777777" w:rsidR="005143AD"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p w14:paraId="73D57F70" w14:textId="77777777" w:rsidR="005143AD"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p w14:paraId="6086D2DD" w14:textId="77777777" w:rsidR="005143AD" w:rsidRPr="00DB01B6"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r>
        <w:rPr>
          <w:rFonts w:eastAsia="Times New Roman"/>
          <w:b/>
          <w:color w:val="000000"/>
          <w:lang w:eastAsia="ru-RU"/>
        </w:rPr>
        <w:t>Приложение № 7</w:t>
      </w:r>
    </w:p>
    <w:p w14:paraId="2F5446C5"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4F2BCF47" w14:textId="77777777" w:rsidR="005143AD" w:rsidRPr="00DB01B6" w:rsidRDefault="005143AD" w:rsidP="005143AD">
      <w:pPr>
        <w:tabs>
          <w:tab w:val="left" w:pos="1134"/>
        </w:tabs>
        <w:kinsoku w:val="0"/>
        <w:overflowPunct w:val="0"/>
        <w:autoSpaceDE w:val="0"/>
        <w:autoSpaceDN w:val="0"/>
        <w:spacing w:after="0" w:line="240" w:lineRule="auto"/>
        <w:ind w:firstLine="567"/>
        <w:jc w:val="right"/>
        <w:rPr>
          <w:rFonts w:eastAsia="Times New Roman"/>
          <w:b/>
          <w:color w:val="000000"/>
          <w:lang w:eastAsia="ru-RU"/>
        </w:rPr>
      </w:pPr>
    </w:p>
    <w:p w14:paraId="5EBBBD38" w14:textId="77777777" w:rsidR="005143AD" w:rsidRPr="00462070" w:rsidRDefault="005143AD" w:rsidP="005143AD">
      <w:pPr>
        <w:keepNext/>
        <w:suppressLineNumbers/>
        <w:tabs>
          <w:tab w:val="left" w:pos="0"/>
          <w:tab w:val="num" w:pos="540"/>
          <w:tab w:val="left" w:pos="1134"/>
        </w:tabs>
        <w:suppressAutoHyphens/>
        <w:kinsoku w:val="0"/>
        <w:overflowPunct w:val="0"/>
        <w:autoSpaceDE w:val="0"/>
        <w:autoSpaceDN w:val="0"/>
        <w:spacing w:before="240" w:after="120" w:line="240" w:lineRule="auto"/>
        <w:ind w:firstLine="567"/>
        <w:contextualSpacing/>
        <w:jc w:val="center"/>
        <w:outlineLvl w:val="0"/>
        <w:rPr>
          <w:rFonts w:eastAsia="Times New Roman"/>
          <w:b/>
          <w:bCs/>
          <w:lang w:eastAsia="ru-RU"/>
        </w:rPr>
      </w:pPr>
      <w:r w:rsidRPr="00462070">
        <w:rPr>
          <w:rFonts w:eastAsia="Times New Roman"/>
          <w:b/>
          <w:bCs/>
          <w:lang w:eastAsia="ru-RU"/>
        </w:rPr>
        <w:t>ФОРМА БАНКОВСКОЙ ГАРАНТИИ ИСПОЛНЕНИЯ ГАРАНТИЙНЫХ ОБЯЗАТЕЛЬСТВ</w:t>
      </w:r>
    </w:p>
    <w:p w14:paraId="6356F2CB"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left="4859" w:firstLine="567"/>
        <w:contextualSpacing/>
        <w:jc w:val="both"/>
        <w:rPr>
          <w:rFonts w:eastAsia="Times New Roman"/>
          <w:lang w:eastAsia="ru-RU"/>
        </w:rPr>
      </w:pPr>
    </w:p>
    <w:p w14:paraId="19AD53B4"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left="4859" w:firstLine="567"/>
        <w:contextualSpacing/>
        <w:jc w:val="right"/>
        <w:rPr>
          <w:rFonts w:eastAsia="Times New Roman"/>
          <w:lang w:eastAsia="ru-RU"/>
        </w:rPr>
      </w:pPr>
      <w:r w:rsidRPr="00462070">
        <w:rPr>
          <w:rFonts w:eastAsia="Times New Roman"/>
          <w:lang w:eastAsia="ru-RU"/>
        </w:rPr>
        <w:t xml:space="preserve">КОМУ: полное наименование </w:t>
      </w:r>
      <w:r>
        <w:rPr>
          <w:rFonts w:eastAsia="Times New Roman"/>
          <w:lang w:eastAsia="ru-RU"/>
        </w:rPr>
        <w:t>Покупателя</w:t>
      </w:r>
      <w:r w:rsidRPr="00462070">
        <w:rPr>
          <w:rFonts w:eastAsia="Times New Roman"/>
          <w:lang w:eastAsia="ru-RU"/>
        </w:rPr>
        <w:t xml:space="preserve"> (сокращенное наименование </w:t>
      </w:r>
      <w:r>
        <w:rPr>
          <w:rFonts w:eastAsia="Times New Roman"/>
          <w:lang w:eastAsia="ru-RU"/>
        </w:rPr>
        <w:t>Покупателя</w:t>
      </w:r>
      <w:r w:rsidRPr="00462070">
        <w:rPr>
          <w:rFonts w:eastAsia="Times New Roman"/>
          <w:lang w:eastAsia="ru-RU"/>
        </w:rPr>
        <w:t>)</w:t>
      </w:r>
    </w:p>
    <w:p w14:paraId="2970E0D5"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left="4859" w:firstLine="567"/>
        <w:contextualSpacing/>
        <w:jc w:val="right"/>
        <w:rPr>
          <w:rFonts w:eastAsia="Times New Roman"/>
          <w:b/>
          <w:u w:val="single"/>
          <w:lang w:eastAsia="ru-RU"/>
        </w:rPr>
      </w:pPr>
      <w:r w:rsidRPr="00462070">
        <w:rPr>
          <w:rFonts w:eastAsia="Times New Roman"/>
          <w:lang w:eastAsia="ru-RU"/>
        </w:rPr>
        <w:t xml:space="preserve">АДРЕС: юридический адрес </w:t>
      </w:r>
      <w:r>
        <w:rPr>
          <w:rFonts w:eastAsia="Times New Roman"/>
          <w:lang w:eastAsia="ru-RU"/>
        </w:rPr>
        <w:t>Покупателя</w:t>
      </w:r>
    </w:p>
    <w:p w14:paraId="6A6E06F2"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jc w:val="both"/>
        <w:rPr>
          <w:rFonts w:eastAsia="Times New Roman"/>
          <w:lang w:eastAsia="ru-RU"/>
        </w:rPr>
      </w:pPr>
    </w:p>
    <w:p w14:paraId="1A0D5B44"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rPr>
          <w:rFonts w:eastAsia="Times New Roman"/>
          <w:lang w:eastAsia="ru-RU"/>
        </w:rPr>
      </w:pPr>
      <w:r w:rsidRPr="00462070">
        <w:rPr>
          <w:rFonts w:eastAsia="Times New Roman"/>
          <w:lang w:eastAsia="ru-RU"/>
        </w:rPr>
        <w:t>Безотзывная банковская гарантия № ______</w:t>
      </w:r>
    </w:p>
    <w:p w14:paraId="0D730205"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jc w:val="both"/>
        <w:rPr>
          <w:rFonts w:eastAsia="Times New Roman"/>
          <w:lang w:eastAsia="ru-RU"/>
        </w:rPr>
      </w:pPr>
    </w:p>
    <w:p w14:paraId="102123C8" w14:textId="77777777" w:rsidR="005143AD" w:rsidRPr="00462070" w:rsidRDefault="005143AD" w:rsidP="005143AD">
      <w:pPr>
        <w:shd w:val="clear" w:color="auto" w:fill="FFFFFF"/>
        <w:tabs>
          <w:tab w:val="left" w:pos="1134"/>
          <w:tab w:val="left" w:pos="1980"/>
        </w:tabs>
        <w:kinsoku w:val="0"/>
        <w:overflowPunct w:val="0"/>
        <w:autoSpaceDE w:val="0"/>
        <w:autoSpaceDN w:val="0"/>
        <w:spacing w:after="0" w:line="240" w:lineRule="auto"/>
        <w:ind w:firstLine="567"/>
        <w:contextualSpacing/>
        <w:rPr>
          <w:rFonts w:eastAsia="Times New Roman"/>
          <w:lang w:eastAsia="ru-RU"/>
        </w:rPr>
      </w:pPr>
      <w:r w:rsidRPr="00462070">
        <w:rPr>
          <w:rFonts w:eastAsia="Times New Roman"/>
          <w:lang w:eastAsia="ru-RU"/>
        </w:rPr>
        <w:t>г.________</w:t>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t xml:space="preserve">                  «___» ___________ 20___ г.</w:t>
      </w:r>
    </w:p>
    <w:p w14:paraId="62665857" w14:textId="77777777" w:rsidR="005143AD" w:rsidRPr="00462070" w:rsidRDefault="005143AD" w:rsidP="005143AD">
      <w:pPr>
        <w:shd w:val="clear" w:color="auto" w:fill="FFFFFF"/>
        <w:tabs>
          <w:tab w:val="left" w:pos="1134"/>
          <w:tab w:val="left" w:pos="1980"/>
        </w:tabs>
        <w:kinsoku w:val="0"/>
        <w:overflowPunct w:val="0"/>
        <w:autoSpaceDE w:val="0"/>
        <w:autoSpaceDN w:val="0"/>
        <w:spacing w:after="0" w:line="240" w:lineRule="auto"/>
        <w:ind w:firstLine="567"/>
        <w:contextualSpacing/>
        <w:jc w:val="both"/>
        <w:rPr>
          <w:rFonts w:eastAsia="Times New Roman"/>
          <w:lang w:eastAsia="ru-RU"/>
        </w:rPr>
      </w:pPr>
    </w:p>
    <w:p w14:paraId="0B57F3A6"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Мы информированы о том, что «___» ______20___года __________ (указывается полное наименование По</w:t>
      </w:r>
      <w:r>
        <w:rPr>
          <w:rFonts w:eastAsia="Times New Roman"/>
          <w:lang w:eastAsia="ru-RU"/>
        </w:rPr>
        <w:t>ставщика</w:t>
      </w:r>
      <w:r w:rsidRPr="00462070">
        <w:rPr>
          <w:rFonts w:eastAsia="Times New Roman"/>
          <w:lang w:eastAsia="ru-RU"/>
        </w:rPr>
        <w:t xml:space="preserve">, с которым заключен Договор), именуемое в дальнейшем «Принципал», заключило Договор № ____, именуемый в дальнейшем «Договор» с ________ (указывается полное наименование </w:t>
      </w:r>
      <w:r>
        <w:rPr>
          <w:rFonts w:eastAsia="Times New Roman"/>
          <w:lang w:eastAsia="ru-RU"/>
        </w:rPr>
        <w:t>Покупателя</w:t>
      </w:r>
      <w:r w:rsidRPr="00462070">
        <w:rPr>
          <w:rFonts w:eastAsia="Times New Roman"/>
          <w:lang w:eastAsia="ru-RU"/>
        </w:rPr>
        <w:t xml:space="preserve">), именуемое в дальнейшем «Бенефициар», на _______ (указывается предмет договора – </w:t>
      </w:r>
      <w:r w:rsidRPr="00462070">
        <w:rPr>
          <w:rFonts w:eastAsia="Times New Roman"/>
          <w:iCs/>
          <w:lang w:eastAsia="ru-RU"/>
        </w:rPr>
        <w:t>наименование поставляемого товара/выполняемых работ/оказываемых услуг</w:t>
      </w:r>
      <w:r w:rsidRPr="00462070">
        <w:rPr>
          <w:rFonts w:eastAsia="Times New Roman"/>
          <w:lang w:eastAsia="ru-RU"/>
        </w:rPr>
        <w:t>) на общую сумму ________</w:t>
      </w:r>
      <w:r w:rsidRPr="00462070">
        <w:rPr>
          <w:rFonts w:eastAsia="Times New Roman"/>
          <w:iCs/>
          <w:lang w:eastAsia="ru-RU"/>
        </w:rPr>
        <w:t>(указывается сумма цифрами и прописью</w:t>
      </w:r>
      <w:r w:rsidRPr="00462070">
        <w:rPr>
          <w:rFonts w:eastAsia="Times New Roman"/>
          <w:lang w:eastAsia="ru-RU"/>
        </w:rPr>
        <w:t>).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_________(указывается сумма цифрами и прописью).</w:t>
      </w:r>
    </w:p>
    <w:p w14:paraId="482AEC50"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Учитывая вышеизложенное, по просьбе Принципала, мы, _______ (указываются реквизиты гаранта), далее именуемый «Гарант», в лице ________, действующего на основании __________, настоящим принимаем на себя безусловное и безотзывное обязательство уплатить Бенефициару любую сумму или суммы, не превышающие в итоге ________ (указывается сумма цифрами и прописью), по получении нами письменного требования Бенефициара, указывающего, что Принципал не исполнил (ненадлежащим образом исполнил) свои обязательства ______(указываются какие именно)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14:paraId="31B89E11"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Никакие изменения и дополнения, вносимые в Договор, не освобождают Гаранта от обязательств по настоящей Гарантии.</w:t>
      </w:r>
    </w:p>
    <w:p w14:paraId="1294C653"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Принадлежащее Бенефициару по настоящей Банковской гарантии право требования к Гаранту не может быть передано другому лицу.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w:t>
      </w:r>
      <w:r w:rsidRPr="00490A9C">
        <w:rPr>
          <w:rFonts w:eastAsia="Times New Roman"/>
          <w:lang w:eastAsia="ru-RU"/>
        </w:rPr>
        <w:t xml:space="preserve"> </w:t>
      </w:r>
      <w:r w:rsidRPr="00B12681">
        <w:rPr>
          <w:rFonts w:eastAsia="Times New Roman"/>
          <w:lang w:eastAsia="ru-RU"/>
        </w:rPr>
        <w:t>Требование Бенефициара по Гарантии должно быть подписано уполномоченным лицом Бенефициара с предоставлением документов, подтверждающих такие полномочия</w:t>
      </w:r>
      <w:r>
        <w:rPr>
          <w:rFonts w:eastAsia="Times New Roman"/>
          <w:lang w:eastAsia="ru-RU"/>
        </w:rPr>
        <w:t>.</w:t>
      </w:r>
    </w:p>
    <w:p w14:paraId="708910F3" w14:textId="77777777" w:rsidR="005143AD"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 xml:space="preserve">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w:t>
      </w:r>
      <w:r w:rsidRPr="00462070">
        <w:rPr>
          <w:rFonts w:eastAsia="Times New Roman"/>
          <w:lang w:eastAsia="ru-RU"/>
        </w:rPr>
        <w:lastRenderedPageBreak/>
        <w:t>о вручении, курьерской связью с получением отметки Гаранта о дате получения документов, либо</w:t>
      </w:r>
      <w:r w:rsidRPr="00462070" w:rsidDel="00E7123D">
        <w:rPr>
          <w:rFonts w:eastAsia="Times New Roman"/>
          <w:lang w:eastAsia="ru-RU"/>
        </w:rPr>
        <w:t xml:space="preserve"> </w:t>
      </w:r>
      <w:r w:rsidRPr="00462070">
        <w:rPr>
          <w:rFonts w:eastAsia="Times New Roman"/>
          <w:lang w:eastAsia="ru-RU"/>
        </w:rPr>
        <w:t>через банк Бенефициара, который посредством своего аутентифицированного SWIFT сообщения подтвердит, что Требование подписано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555C4053"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Основанием для отказа в удовлетворении Гарантом требования Бенефициара о совершении платежа являются следующие обстоятельства:</w:t>
      </w:r>
    </w:p>
    <w:p w14:paraId="4F1C8858"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 требование или приложенные к нему документы не соответствуют условиям настоящей Гарантии</w:t>
      </w:r>
    </w:p>
    <w:p w14:paraId="14A769CB"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 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59251B5"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w:t>
      </w:r>
    </w:p>
    <w:p w14:paraId="0955791B"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w:t>
      </w:r>
    </w:p>
    <w:p w14:paraId="2F13A719"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1FFE3CF4"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Основаниями прекращения настоящего обязательства являются:</w:t>
      </w:r>
    </w:p>
    <w:p w14:paraId="7775326E"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 уплата Гарантом в пользу Бенефициара суммы, на которую выдана настоящая Гарантия;</w:t>
      </w:r>
    </w:p>
    <w:p w14:paraId="661CA556"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 окончание срока действия настоящей Гарантии;</w:t>
      </w:r>
    </w:p>
    <w:p w14:paraId="73FFCC59"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 отказ Бенефициара от своих прав по настоящей Гарантии, путем письменного заявления об освобождении Гаранта от его обязательств.</w:t>
      </w:r>
    </w:p>
    <w:p w14:paraId="374F790E" w14:textId="77777777" w:rsidR="005143AD" w:rsidRPr="0066684C"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Утратившая силу Гарантия возвращается Гаранту без каких-либо дополнительных требований.</w:t>
      </w:r>
    </w:p>
    <w:p w14:paraId="7EE3D856"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66684C">
        <w:rPr>
          <w:rFonts w:eastAsia="Times New Roman"/>
          <w:lang w:eastAsia="ru-RU"/>
        </w:rPr>
        <w:t>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05EF5BAC"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Настоящая Банковская гарантия вступает в силу с «____»___________20__ года и действует по «____»_________20__ года включительно.</w:t>
      </w:r>
    </w:p>
    <w:p w14:paraId="4A9C95D9"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 xml:space="preserve">Действие настоящей Банковской гарантии регулируется законодательством Российской Федерации. </w:t>
      </w:r>
    </w:p>
    <w:p w14:paraId="742D80CB" w14:textId="77777777" w:rsidR="005143AD" w:rsidRPr="00462070" w:rsidRDefault="005143AD" w:rsidP="005143AD">
      <w:pPr>
        <w:widowControl w:val="0"/>
        <w:tabs>
          <w:tab w:val="left" w:pos="1134"/>
          <w:tab w:val="left" w:pos="8640"/>
        </w:tabs>
        <w:kinsoku w:val="0"/>
        <w:overflowPunct w:val="0"/>
        <w:autoSpaceDE w:val="0"/>
        <w:autoSpaceDN w:val="0"/>
        <w:spacing w:after="0" w:line="240" w:lineRule="auto"/>
        <w:ind w:firstLine="709"/>
        <w:jc w:val="both"/>
        <w:rPr>
          <w:rFonts w:eastAsia="Times New Roman"/>
          <w:lang w:eastAsia="ru-RU"/>
        </w:rPr>
      </w:pPr>
      <w:r w:rsidRPr="00462070">
        <w:rPr>
          <w:rFonts w:eastAsia="Times New Roman"/>
          <w:lang w:eastAsia="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Приморского края.</w:t>
      </w:r>
    </w:p>
    <w:p w14:paraId="10B2D938"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left="-40" w:firstLine="567"/>
        <w:contextualSpacing/>
        <w:jc w:val="both"/>
        <w:rPr>
          <w:rFonts w:eastAsia="Times New Roman"/>
          <w:b/>
          <w:u w:val="single"/>
          <w:lang w:eastAsia="ru-RU"/>
        </w:rPr>
      </w:pPr>
    </w:p>
    <w:p w14:paraId="3843FB5B" w14:textId="77777777" w:rsidR="005143AD" w:rsidRPr="00462070" w:rsidRDefault="005143AD" w:rsidP="005143AD">
      <w:pPr>
        <w:widowControl w:val="0"/>
        <w:tabs>
          <w:tab w:val="left" w:pos="1134"/>
        </w:tabs>
        <w:kinsoku w:val="0"/>
        <w:overflowPunct w:val="0"/>
        <w:autoSpaceDE w:val="0"/>
        <w:autoSpaceDN w:val="0"/>
        <w:spacing w:after="0" w:line="240" w:lineRule="auto"/>
        <w:ind w:firstLine="567"/>
        <w:jc w:val="both"/>
        <w:rPr>
          <w:rFonts w:eastAsia="Times New Roman"/>
          <w:i/>
          <w:lang w:eastAsia="ru-RU"/>
        </w:rPr>
      </w:pPr>
      <w:r w:rsidRPr="00462070">
        <w:rPr>
          <w:rFonts w:eastAsia="Times New Roman"/>
          <w:i/>
          <w:lang w:eastAsia="ru-RU"/>
        </w:rPr>
        <w:t>Подписи уполномоченных лиц</w:t>
      </w:r>
    </w:p>
    <w:p w14:paraId="230EACE0" w14:textId="77777777" w:rsidR="005143AD" w:rsidRPr="00462070" w:rsidRDefault="005143AD" w:rsidP="005143AD">
      <w:pPr>
        <w:widowControl w:val="0"/>
        <w:tabs>
          <w:tab w:val="left" w:pos="1134"/>
        </w:tabs>
        <w:kinsoku w:val="0"/>
        <w:overflowPunct w:val="0"/>
        <w:autoSpaceDE w:val="0"/>
        <w:autoSpaceDN w:val="0"/>
        <w:spacing w:after="0" w:line="240" w:lineRule="auto"/>
        <w:ind w:firstLine="567"/>
        <w:jc w:val="both"/>
        <w:rPr>
          <w:rFonts w:eastAsia="Times New Roman"/>
          <w:i/>
          <w:lang w:eastAsia="ru-RU"/>
        </w:rPr>
      </w:pPr>
    </w:p>
    <w:p w14:paraId="050AC68D"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jc w:val="both"/>
        <w:rPr>
          <w:rFonts w:eastAsia="Times New Roman"/>
          <w:lang w:eastAsia="ru-RU"/>
        </w:rPr>
      </w:pPr>
      <w:r w:rsidRPr="00462070">
        <w:rPr>
          <w:rFonts w:eastAsia="Times New Roman"/>
          <w:lang w:eastAsia="ru-RU"/>
        </w:rPr>
        <w:t>Должность уполномоченного представителя Гаранта</w:t>
      </w:r>
      <w:r w:rsidRPr="00462070">
        <w:rPr>
          <w:rFonts w:eastAsia="Times New Roman"/>
          <w:lang w:eastAsia="ru-RU"/>
        </w:rPr>
        <w:tab/>
        <w:t>________________ (Ф.И.О.)</w:t>
      </w:r>
    </w:p>
    <w:p w14:paraId="096FB30B"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jc w:val="both"/>
        <w:rPr>
          <w:rFonts w:eastAsia="Times New Roman"/>
          <w:lang w:eastAsia="ru-RU"/>
        </w:rPr>
      </w:pPr>
    </w:p>
    <w:p w14:paraId="1D3459BB" w14:textId="77777777" w:rsidR="005143AD" w:rsidRPr="00462070" w:rsidRDefault="005143AD" w:rsidP="005143AD">
      <w:pPr>
        <w:shd w:val="clear" w:color="auto" w:fill="FFFFFF"/>
        <w:tabs>
          <w:tab w:val="left" w:pos="1134"/>
        </w:tabs>
        <w:kinsoku w:val="0"/>
        <w:overflowPunct w:val="0"/>
        <w:autoSpaceDE w:val="0"/>
        <w:autoSpaceDN w:val="0"/>
        <w:spacing w:after="0" w:line="240" w:lineRule="auto"/>
        <w:ind w:firstLine="567"/>
        <w:contextualSpacing/>
        <w:jc w:val="both"/>
        <w:rPr>
          <w:rFonts w:eastAsia="Times New Roman"/>
          <w:lang w:eastAsia="ru-RU"/>
        </w:rPr>
      </w:pPr>
      <w:r w:rsidRPr="00462070">
        <w:rPr>
          <w:rFonts w:eastAsia="Times New Roman"/>
          <w:lang w:eastAsia="ru-RU"/>
        </w:rPr>
        <w:t>Главный бухгалтер Гаранта</w:t>
      </w:r>
      <w:r w:rsidRPr="00462070">
        <w:rPr>
          <w:rFonts w:eastAsia="Times New Roman"/>
          <w:lang w:eastAsia="ru-RU"/>
        </w:rPr>
        <w:tab/>
      </w:r>
      <w:r w:rsidRPr="00462070">
        <w:rPr>
          <w:rFonts w:eastAsia="Times New Roman"/>
          <w:lang w:eastAsia="ru-RU"/>
        </w:rPr>
        <w:tab/>
      </w:r>
      <w:r w:rsidRPr="00462070">
        <w:rPr>
          <w:rFonts w:eastAsia="Times New Roman"/>
          <w:lang w:eastAsia="ru-RU"/>
        </w:rPr>
        <w:tab/>
        <w:t xml:space="preserve">                        ________________  (Ф.И.О.)</w:t>
      </w:r>
    </w:p>
    <w:p w14:paraId="7C631F44"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r>
      <w:r w:rsidRPr="00462070">
        <w:rPr>
          <w:rFonts w:eastAsia="Times New Roman"/>
          <w:lang w:eastAsia="ru-RU"/>
        </w:rPr>
        <w:tab/>
        <w:t>М.П.</w:t>
      </w:r>
    </w:p>
    <w:p w14:paraId="01B366B9"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p>
    <w:p w14:paraId="5A7873CA"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p>
    <w:p w14:paraId="59FEE925"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r w:rsidRPr="00462070">
        <w:rPr>
          <w:rFonts w:eastAsia="Times New Roman"/>
          <w:lang w:eastAsia="ru-RU"/>
        </w:rPr>
        <w:t>ФОРМА БАНКОВСКОЙ ГАРАНТИИ СОГЛАСОВАНА</w:t>
      </w:r>
    </w:p>
    <w:p w14:paraId="23431C57"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p>
    <w:p w14:paraId="60A2FEA9"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p>
    <w:p w14:paraId="6810770E" w14:textId="77777777" w:rsidR="005143AD" w:rsidRPr="00462070" w:rsidRDefault="005143AD" w:rsidP="005143AD">
      <w:pPr>
        <w:tabs>
          <w:tab w:val="left" w:pos="1134"/>
        </w:tabs>
        <w:kinsoku w:val="0"/>
        <w:overflowPunct w:val="0"/>
        <w:autoSpaceDE w:val="0"/>
        <w:autoSpaceDN w:val="0"/>
        <w:spacing w:after="0" w:line="240" w:lineRule="auto"/>
        <w:ind w:firstLine="567"/>
        <w:jc w:val="both"/>
        <w:rPr>
          <w:rFonts w:eastAsia="Times New Roman"/>
          <w:lang w:eastAsia="ru-RU"/>
        </w:rPr>
      </w:pPr>
    </w:p>
    <w:p w14:paraId="5AB42FDF" w14:textId="77777777" w:rsidR="005143AD" w:rsidRPr="00380906" w:rsidRDefault="005143AD" w:rsidP="005143AD">
      <w:pPr>
        <w:tabs>
          <w:tab w:val="num" w:pos="720"/>
        </w:tabs>
        <w:spacing w:line="240" w:lineRule="auto"/>
        <w:jc w:val="both"/>
        <w:rPr>
          <w:rFonts w:eastAsia="Times New Roman"/>
          <w:u w:val="single"/>
        </w:rPr>
      </w:pPr>
    </w:p>
    <w:tbl>
      <w:tblPr>
        <w:tblpPr w:leftFromText="180" w:rightFromText="180" w:vertAnchor="text" w:horzAnchor="margin" w:tblpXSpec="center"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5143AD" w:rsidRPr="00DB01B6" w14:paraId="19D3A894" w14:textId="77777777" w:rsidTr="00A56B41">
        <w:trPr>
          <w:trHeight w:val="402"/>
        </w:trPr>
        <w:tc>
          <w:tcPr>
            <w:tcW w:w="4644" w:type="dxa"/>
            <w:shd w:val="clear" w:color="auto" w:fill="auto"/>
          </w:tcPr>
          <w:p w14:paraId="4D9D6B68" w14:textId="77777777" w:rsidR="005143AD" w:rsidRPr="00DB01B6" w:rsidRDefault="005143AD" w:rsidP="00A56B41">
            <w:pPr>
              <w:spacing w:after="0" w:line="252" w:lineRule="auto"/>
              <w:jc w:val="both"/>
              <w:rPr>
                <w:rFonts w:eastAsia="Times New Roman"/>
                <w:u w:val="single"/>
              </w:rPr>
            </w:pPr>
            <w:r w:rsidRPr="00DB01B6">
              <w:rPr>
                <w:rFonts w:eastAsia="Times New Roman"/>
                <w:u w:val="single"/>
              </w:rPr>
              <w:t>Поставщик:</w:t>
            </w:r>
          </w:p>
          <w:p w14:paraId="2B2E561D" w14:textId="77777777" w:rsidR="005143AD" w:rsidRPr="00DB01B6" w:rsidRDefault="005143AD" w:rsidP="00A56B41">
            <w:pPr>
              <w:spacing w:after="0" w:line="252" w:lineRule="auto"/>
              <w:jc w:val="both"/>
              <w:rPr>
                <w:rFonts w:eastAsia="Batang"/>
                <w:bCs/>
              </w:rPr>
            </w:pPr>
          </w:p>
          <w:p w14:paraId="2BAA6E81" w14:textId="77777777" w:rsidR="005143AD" w:rsidRPr="00DB01B6" w:rsidRDefault="005143AD" w:rsidP="00A56B41">
            <w:pPr>
              <w:spacing w:after="0" w:line="252" w:lineRule="auto"/>
              <w:jc w:val="both"/>
              <w:rPr>
                <w:rFonts w:eastAsia="Batang"/>
                <w:bCs/>
              </w:rPr>
            </w:pPr>
          </w:p>
          <w:p w14:paraId="445E07C8" w14:textId="77777777" w:rsidR="005143AD" w:rsidRDefault="005143AD" w:rsidP="00A56B41">
            <w:pPr>
              <w:spacing w:after="0" w:line="252" w:lineRule="auto"/>
              <w:jc w:val="both"/>
              <w:rPr>
                <w:rFonts w:eastAsia="Times New Roman"/>
                <w:u w:val="single"/>
              </w:rPr>
            </w:pPr>
          </w:p>
          <w:p w14:paraId="665D50FB" w14:textId="77777777" w:rsidR="005143AD" w:rsidRPr="00DB01B6" w:rsidRDefault="005143AD" w:rsidP="00A56B41">
            <w:pPr>
              <w:spacing w:after="0" w:line="252" w:lineRule="auto"/>
              <w:jc w:val="both"/>
              <w:rPr>
                <w:rFonts w:eastAsia="Times New Roman"/>
                <w:u w:val="single"/>
              </w:rPr>
            </w:pPr>
          </w:p>
          <w:p w14:paraId="24F89868" w14:textId="77777777" w:rsidR="005143AD" w:rsidRPr="00DB01B6" w:rsidRDefault="005143AD" w:rsidP="00A56B41">
            <w:pPr>
              <w:spacing w:after="0" w:line="252" w:lineRule="auto"/>
              <w:jc w:val="both"/>
              <w:rPr>
                <w:rFonts w:eastAsia="Batang"/>
                <w:b/>
                <w:bCs/>
              </w:rPr>
            </w:pPr>
            <w:r w:rsidRPr="00DB01B6">
              <w:rPr>
                <w:rFonts w:eastAsia="Batang"/>
                <w:bCs/>
              </w:rPr>
              <w:t xml:space="preserve">_______________________ </w:t>
            </w:r>
          </w:p>
        </w:tc>
        <w:tc>
          <w:tcPr>
            <w:tcW w:w="4849" w:type="dxa"/>
            <w:shd w:val="clear" w:color="auto" w:fill="auto"/>
          </w:tcPr>
          <w:p w14:paraId="6FFBA4D8" w14:textId="77777777" w:rsidR="005143AD" w:rsidRPr="005F65F0" w:rsidRDefault="005143AD" w:rsidP="00A56B41">
            <w:pPr>
              <w:spacing w:after="0" w:line="252" w:lineRule="auto"/>
              <w:jc w:val="both"/>
              <w:rPr>
                <w:rFonts w:eastAsia="Batang"/>
                <w:bCs/>
                <w:u w:val="single"/>
              </w:rPr>
            </w:pPr>
            <w:r w:rsidRPr="005F65F0">
              <w:rPr>
                <w:rFonts w:eastAsia="Batang"/>
                <w:bCs/>
                <w:u w:val="single"/>
              </w:rPr>
              <w:t>Покупатель:</w:t>
            </w:r>
          </w:p>
          <w:p w14:paraId="23EFF538" w14:textId="77777777" w:rsidR="005143AD" w:rsidRDefault="005143AD" w:rsidP="00A56B41">
            <w:pPr>
              <w:rPr>
                <w:bCs/>
                <w:color w:val="000000"/>
              </w:rPr>
            </w:pPr>
            <w:r w:rsidRPr="00781DA6">
              <w:rPr>
                <w:bCs/>
                <w:color w:val="000000"/>
              </w:rPr>
              <w:t>(по Доверенности № ___ от «___» ______20__ г.)</w:t>
            </w:r>
          </w:p>
          <w:p w14:paraId="479F3DD5" w14:textId="77777777" w:rsidR="005143AD" w:rsidRDefault="005143AD" w:rsidP="00A56B41">
            <w:pPr>
              <w:spacing w:after="0" w:line="240" w:lineRule="auto"/>
            </w:pPr>
          </w:p>
          <w:p w14:paraId="43140213" w14:textId="77777777" w:rsidR="005143AD" w:rsidRPr="00C02203" w:rsidRDefault="005143AD" w:rsidP="00A56B41">
            <w:pPr>
              <w:spacing w:after="0" w:line="240" w:lineRule="auto"/>
            </w:pPr>
          </w:p>
          <w:p w14:paraId="71A069BE" w14:textId="77777777" w:rsidR="005143AD" w:rsidRPr="00DB01B6" w:rsidRDefault="005143AD" w:rsidP="00A56B41">
            <w:pPr>
              <w:spacing w:after="0" w:line="252" w:lineRule="auto"/>
              <w:rPr>
                <w:rFonts w:eastAsia="Batang"/>
                <w:bCs/>
              </w:rPr>
            </w:pPr>
            <w:r w:rsidRPr="00C02203">
              <w:t>___________________    Колбин А.В.</w:t>
            </w:r>
          </w:p>
          <w:p w14:paraId="32058BDF" w14:textId="77777777" w:rsidR="005143AD" w:rsidRPr="00DB01B6" w:rsidRDefault="005143AD" w:rsidP="00A56B41">
            <w:pPr>
              <w:spacing w:after="0" w:line="252" w:lineRule="auto"/>
              <w:jc w:val="both"/>
              <w:rPr>
                <w:rFonts w:eastAsia="Batang"/>
                <w:b/>
                <w:bCs/>
              </w:rPr>
            </w:pPr>
          </w:p>
        </w:tc>
      </w:tr>
    </w:tbl>
    <w:p w14:paraId="67F702F1" w14:textId="77777777" w:rsidR="005143AD" w:rsidRDefault="005143AD" w:rsidP="005143AD">
      <w:pPr>
        <w:spacing w:after="0" w:line="240" w:lineRule="auto"/>
        <w:jc w:val="right"/>
        <w:rPr>
          <w:rFonts w:eastAsia="Times New Roman"/>
          <w:b/>
          <w:bCs/>
        </w:rPr>
      </w:pPr>
    </w:p>
    <w:p w14:paraId="0A38B4D7" w14:textId="77777777" w:rsidR="005143AD" w:rsidRDefault="005143AD" w:rsidP="005143AD">
      <w:pPr>
        <w:spacing w:after="0" w:line="240" w:lineRule="auto"/>
        <w:jc w:val="right"/>
        <w:rPr>
          <w:rFonts w:eastAsia="Times New Roman"/>
          <w:b/>
          <w:bCs/>
        </w:rPr>
      </w:pPr>
    </w:p>
    <w:p w14:paraId="3C7E550D" w14:textId="77777777" w:rsidR="005143AD" w:rsidRDefault="005143AD" w:rsidP="005143AD">
      <w:pPr>
        <w:spacing w:after="0" w:line="240" w:lineRule="auto"/>
        <w:jc w:val="right"/>
        <w:rPr>
          <w:rFonts w:eastAsia="Times New Roman"/>
          <w:b/>
          <w:bCs/>
        </w:rPr>
      </w:pPr>
    </w:p>
    <w:p w14:paraId="5591AF5C" w14:textId="77777777" w:rsidR="005143AD" w:rsidRDefault="005143AD" w:rsidP="005143AD">
      <w:pPr>
        <w:spacing w:after="0" w:line="240" w:lineRule="auto"/>
        <w:jc w:val="right"/>
        <w:rPr>
          <w:rFonts w:eastAsia="Times New Roman"/>
          <w:b/>
          <w:bCs/>
        </w:rPr>
      </w:pPr>
    </w:p>
    <w:p w14:paraId="51013BE1" w14:textId="77777777" w:rsidR="005143AD" w:rsidRDefault="005143AD" w:rsidP="005143AD">
      <w:pPr>
        <w:spacing w:after="0" w:line="240" w:lineRule="auto"/>
        <w:jc w:val="right"/>
        <w:rPr>
          <w:rFonts w:eastAsia="Times New Roman"/>
          <w:b/>
          <w:bCs/>
        </w:rPr>
      </w:pPr>
    </w:p>
    <w:p w14:paraId="37631050" w14:textId="77777777" w:rsidR="005143AD" w:rsidRDefault="005143AD" w:rsidP="005143AD">
      <w:pPr>
        <w:spacing w:after="0" w:line="240" w:lineRule="auto"/>
        <w:jc w:val="right"/>
        <w:rPr>
          <w:rFonts w:eastAsia="Times New Roman"/>
          <w:b/>
          <w:bCs/>
        </w:rPr>
      </w:pPr>
    </w:p>
    <w:p w14:paraId="6E75A447" w14:textId="77777777" w:rsidR="005143AD" w:rsidRDefault="005143AD" w:rsidP="005143AD">
      <w:pPr>
        <w:spacing w:after="0" w:line="240" w:lineRule="auto"/>
        <w:jc w:val="right"/>
        <w:rPr>
          <w:rFonts w:eastAsia="Times New Roman"/>
          <w:b/>
          <w:bCs/>
        </w:rPr>
      </w:pPr>
    </w:p>
    <w:p w14:paraId="322C221E" w14:textId="77777777" w:rsidR="005143AD" w:rsidRDefault="005143AD" w:rsidP="005143AD">
      <w:pPr>
        <w:spacing w:after="0" w:line="240" w:lineRule="auto"/>
        <w:jc w:val="right"/>
        <w:rPr>
          <w:rFonts w:eastAsia="Times New Roman"/>
          <w:b/>
          <w:bCs/>
        </w:rPr>
      </w:pPr>
    </w:p>
    <w:p w14:paraId="6225A925" w14:textId="77777777" w:rsidR="005143AD" w:rsidRDefault="005143AD" w:rsidP="005143AD">
      <w:pPr>
        <w:spacing w:after="0" w:line="240" w:lineRule="auto"/>
        <w:jc w:val="right"/>
        <w:rPr>
          <w:rFonts w:eastAsia="Times New Roman"/>
          <w:b/>
          <w:bCs/>
        </w:rPr>
      </w:pPr>
    </w:p>
    <w:p w14:paraId="59D6DEE2" w14:textId="77777777" w:rsidR="005143AD" w:rsidRDefault="005143AD" w:rsidP="005143AD">
      <w:pPr>
        <w:spacing w:after="0" w:line="240" w:lineRule="auto"/>
        <w:jc w:val="right"/>
        <w:rPr>
          <w:rFonts w:eastAsia="Times New Roman"/>
          <w:b/>
          <w:bCs/>
        </w:rPr>
      </w:pPr>
    </w:p>
    <w:p w14:paraId="23317A44" w14:textId="77777777" w:rsidR="005143AD" w:rsidRDefault="005143AD" w:rsidP="005143AD">
      <w:pPr>
        <w:spacing w:after="0" w:line="240" w:lineRule="auto"/>
        <w:jc w:val="right"/>
        <w:rPr>
          <w:rFonts w:eastAsia="Times New Roman"/>
          <w:b/>
          <w:bCs/>
        </w:rPr>
      </w:pPr>
    </w:p>
    <w:p w14:paraId="3C2C4757" w14:textId="77777777" w:rsidR="005143AD" w:rsidRDefault="005143AD" w:rsidP="005143AD">
      <w:pPr>
        <w:spacing w:after="0" w:line="240" w:lineRule="auto"/>
        <w:jc w:val="right"/>
        <w:rPr>
          <w:rFonts w:eastAsia="Times New Roman"/>
          <w:b/>
          <w:bCs/>
        </w:rPr>
      </w:pPr>
    </w:p>
    <w:p w14:paraId="09B996C5" w14:textId="77777777" w:rsidR="005143AD" w:rsidRDefault="005143AD" w:rsidP="005143AD">
      <w:pPr>
        <w:spacing w:after="0" w:line="240" w:lineRule="auto"/>
        <w:jc w:val="right"/>
        <w:rPr>
          <w:rFonts w:eastAsia="Times New Roman"/>
          <w:b/>
          <w:bCs/>
        </w:rPr>
      </w:pPr>
    </w:p>
    <w:p w14:paraId="2FD9C5F4" w14:textId="77777777" w:rsidR="005143AD" w:rsidRDefault="005143AD" w:rsidP="005143AD">
      <w:pPr>
        <w:spacing w:after="0" w:line="240" w:lineRule="auto"/>
        <w:jc w:val="right"/>
        <w:rPr>
          <w:rFonts w:eastAsia="Times New Roman"/>
          <w:b/>
          <w:bCs/>
        </w:rPr>
      </w:pPr>
    </w:p>
    <w:p w14:paraId="508BF8EE" w14:textId="77777777" w:rsidR="005143AD" w:rsidRDefault="005143AD" w:rsidP="005143AD">
      <w:pPr>
        <w:spacing w:after="0" w:line="240" w:lineRule="auto"/>
        <w:jc w:val="right"/>
        <w:rPr>
          <w:rFonts w:eastAsia="Times New Roman"/>
          <w:b/>
          <w:bCs/>
        </w:rPr>
      </w:pPr>
    </w:p>
    <w:p w14:paraId="24D9B3C1" w14:textId="77777777" w:rsidR="005143AD" w:rsidRDefault="005143AD" w:rsidP="005143AD">
      <w:pPr>
        <w:spacing w:after="0" w:line="240" w:lineRule="auto"/>
        <w:jc w:val="right"/>
        <w:rPr>
          <w:rFonts w:eastAsia="Times New Roman"/>
          <w:b/>
          <w:bCs/>
        </w:rPr>
      </w:pPr>
    </w:p>
    <w:p w14:paraId="4ED1BF2A" w14:textId="77777777" w:rsidR="005143AD" w:rsidRDefault="005143AD" w:rsidP="005143AD">
      <w:pPr>
        <w:spacing w:after="0" w:line="240" w:lineRule="auto"/>
        <w:jc w:val="right"/>
        <w:rPr>
          <w:rFonts w:eastAsia="Times New Roman"/>
          <w:b/>
          <w:bCs/>
        </w:rPr>
      </w:pPr>
    </w:p>
    <w:p w14:paraId="5F9F961B" w14:textId="77777777" w:rsidR="005143AD" w:rsidRDefault="005143AD" w:rsidP="005143AD">
      <w:pPr>
        <w:spacing w:after="0" w:line="240" w:lineRule="auto"/>
        <w:jc w:val="right"/>
        <w:rPr>
          <w:rFonts w:eastAsia="Times New Roman"/>
          <w:b/>
          <w:bCs/>
        </w:rPr>
      </w:pPr>
    </w:p>
    <w:p w14:paraId="084E8093" w14:textId="77777777" w:rsidR="005143AD" w:rsidRDefault="005143AD" w:rsidP="005143AD">
      <w:pPr>
        <w:spacing w:after="0" w:line="240" w:lineRule="auto"/>
        <w:jc w:val="right"/>
        <w:rPr>
          <w:rFonts w:eastAsia="Times New Roman"/>
          <w:b/>
          <w:bCs/>
        </w:rPr>
      </w:pPr>
    </w:p>
    <w:p w14:paraId="46A7370F" w14:textId="77777777" w:rsidR="005143AD" w:rsidRDefault="005143AD" w:rsidP="005143AD">
      <w:pPr>
        <w:spacing w:after="0" w:line="240" w:lineRule="auto"/>
        <w:jc w:val="right"/>
        <w:rPr>
          <w:rFonts w:eastAsia="Times New Roman"/>
          <w:b/>
          <w:bCs/>
        </w:rPr>
      </w:pPr>
    </w:p>
    <w:p w14:paraId="17F80202" w14:textId="77777777" w:rsidR="005143AD" w:rsidRDefault="005143AD" w:rsidP="005143AD">
      <w:pPr>
        <w:spacing w:after="0" w:line="240" w:lineRule="auto"/>
        <w:jc w:val="right"/>
        <w:rPr>
          <w:rFonts w:eastAsia="Times New Roman"/>
          <w:b/>
          <w:bCs/>
        </w:rPr>
      </w:pPr>
    </w:p>
    <w:p w14:paraId="2071CC1D" w14:textId="77777777" w:rsidR="005143AD" w:rsidRDefault="005143AD" w:rsidP="005143AD">
      <w:pPr>
        <w:spacing w:after="0" w:line="240" w:lineRule="auto"/>
        <w:jc w:val="right"/>
        <w:rPr>
          <w:rFonts w:eastAsia="Times New Roman"/>
          <w:b/>
          <w:bCs/>
        </w:rPr>
      </w:pPr>
    </w:p>
    <w:p w14:paraId="48B02FA7" w14:textId="77777777" w:rsidR="005143AD" w:rsidRDefault="005143AD" w:rsidP="005143AD">
      <w:pPr>
        <w:spacing w:after="0" w:line="240" w:lineRule="auto"/>
        <w:jc w:val="right"/>
        <w:rPr>
          <w:rFonts w:eastAsia="Times New Roman"/>
          <w:b/>
          <w:bCs/>
        </w:rPr>
      </w:pPr>
    </w:p>
    <w:p w14:paraId="2A20FF92" w14:textId="77777777" w:rsidR="005143AD" w:rsidRDefault="005143AD" w:rsidP="005143AD">
      <w:pPr>
        <w:spacing w:after="0" w:line="240" w:lineRule="auto"/>
        <w:jc w:val="right"/>
        <w:rPr>
          <w:rFonts w:eastAsia="Times New Roman"/>
          <w:b/>
          <w:bCs/>
        </w:rPr>
      </w:pPr>
    </w:p>
    <w:p w14:paraId="4EF95F14" w14:textId="77777777" w:rsidR="005143AD" w:rsidRDefault="005143AD" w:rsidP="005143AD">
      <w:pPr>
        <w:spacing w:after="0" w:line="240" w:lineRule="auto"/>
        <w:jc w:val="right"/>
        <w:rPr>
          <w:rFonts w:eastAsia="Times New Roman"/>
          <w:b/>
          <w:bCs/>
        </w:rPr>
      </w:pPr>
    </w:p>
    <w:p w14:paraId="4FC15057" w14:textId="77777777" w:rsidR="005143AD" w:rsidRDefault="005143AD" w:rsidP="005143AD">
      <w:pPr>
        <w:spacing w:after="0" w:line="240" w:lineRule="auto"/>
        <w:jc w:val="right"/>
        <w:rPr>
          <w:rFonts w:eastAsia="Times New Roman"/>
          <w:b/>
          <w:bCs/>
        </w:rPr>
      </w:pPr>
    </w:p>
    <w:p w14:paraId="4633FDC9" w14:textId="77777777" w:rsidR="005143AD" w:rsidRDefault="005143AD" w:rsidP="005143AD">
      <w:pPr>
        <w:spacing w:after="0" w:line="240" w:lineRule="auto"/>
        <w:jc w:val="right"/>
        <w:rPr>
          <w:rFonts w:eastAsia="Times New Roman"/>
          <w:b/>
          <w:bCs/>
        </w:rPr>
      </w:pPr>
    </w:p>
    <w:p w14:paraId="539BDC3D" w14:textId="77777777" w:rsidR="005143AD" w:rsidRDefault="005143AD" w:rsidP="005143AD">
      <w:pPr>
        <w:spacing w:after="0" w:line="240" w:lineRule="auto"/>
        <w:jc w:val="right"/>
        <w:rPr>
          <w:rFonts w:eastAsia="Times New Roman"/>
          <w:b/>
          <w:bCs/>
        </w:rPr>
      </w:pPr>
    </w:p>
    <w:p w14:paraId="1D5CF04C" w14:textId="77777777" w:rsidR="005143AD" w:rsidRDefault="005143AD" w:rsidP="005143AD">
      <w:pPr>
        <w:spacing w:after="0" w:line="240" w:lineRule="auto"/>
        <w:jc w:val="right"/>
        <w:rPr>
          <w:rFonts w:eastAsia="Times New Roman"/>
          <w:b/>
          <w:bCs/>
        </w:rPr>
      </w:pPr>
    </w:p>
    <w:p w14:paraId="117B48D0" w14:textId="77777777" w:rsidR="005143AD" w:rsidRDefault="005143AD" w:rsidP="005143AD">
      <w:pPr>
        <w:spacing w:after="0" w:line="240" w:lineRule="auto"/>
        <w:jc w:val="right"/>
        <w:rPr>
          <w:rFonts w:eastAsia="Times New Roman"/>
          <w:b/>
          <w:bCs/>
        </w:rPr>
      </w:pPr>
    </w:p>
    <w:p w14:paraId="41A505B1" w14:textId="77777777" w:rsidR="005143AD" w:rsidRDefault="005143AD" w:rsidP="005143AD">
      <w:pPr>
        <w:spacing w:after="0" w:line="240" w:lineRule="auto"/>
        <w:jc w:val="right"/>
        <w:rPr>
          <w:rFonts w:eastAsia="Times New Roman"/>
          <w:b/>
          <w:bCs/>
        </w:rPr>
      </w:pPr>
    </w:p>
    <w:p w14:paraId="72D81EA1" w14:textId="77777777" w:rsidR="005143AD" w:rsidRDefault="005143AD" w:rsidP="005143AD">
      <w:pPr>
        <w:spacing w:after="0" w:line="240" w:lineRule="auto"/>
        <w:jc w:val="right"/>
        <w:rPr>
          <w:rFonts w:eastAsia="Times New Roman"/>
          <w:b/>
          <w:bCs/>
        </w:rPr>
      </w:pPr>
    </w:p>
    <w:p w14:paraId="681C03B1" w14:textId="77777777" w:rsidR="005143AD" w:rsidRDefault="005143AD" w:rsidP="005143AD">
      <w:pPr>
        <w:spacing w:after="0" w:line="240" w:lineRule="auto"/>
        <w:jc w:val="right"/>
        <w:rPr>
          <w:rFonts w:eastAsia="Times New Roman"/>
          <w:b/>
          <w:bCs/>
        </w:rPr>
      </w:pPr>
    </w:p>
    <w:p w14:paraId="15C68B39" w14:textId="77777777" w:rsidR="005143AD" w:rsidRDefault="005143AD" w:rsidP="005143AD">
      <w:pPr>
        <w:spacing w:after="0" w:line="240" w:lineRule="auto"/>
        <w:jc w:val="right"/>
        <w:rPr>
          <w:rFonts w:eastAsia="Times New Roman"/>
          <w:b/>
          <w:bCs/>
        </w:rPr>
      </w:pPr>
    </w:p>
    <w:p w14:paraId="7CD7CF16" w14:textId="77777777" w:rsidR="005143AD" w:rsidRPr="007D0313" w:rsidRDefault="005143AD" w:rsidP="005143AD">
      <w:pPr>
        <w:spacing w:after="0" w:line="240" w:lineRule="auto"/>
        <w:jc w:val="right"/>
        <w:rPr>
          <w:rFonts w:eastAsia="Times New Roman"/>
          <w:b/>
          <w:bCs/>
        </w:rPr>
      </w:pPr>
      <w:r w:rsidRPr="007D0313">
        <w:rPr>
          <w:rFonts w:eastAsia="Times New Roman"/>
          <w:b/>
          <w:bCs/>
        </w:rPr>
        <w:t xml:space="preserve">Приложение № </w:t>
      </w:r>
      <w:r w:rsidRPr="00AB76A0">
        <w:rPr>
          <w:rFonts w:eastAsia="Times New Roman"/>
          <w:b/>
          <w:bCs/>
        </w:rPr>
        <w:t>8</w:t>
      </w:r>
    </w:p>
    <w:p w14:paraId="7E3086D5"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26B1A5B9" w14:textId="77777777" w:rsidR="005143AD" w:rsidRPr="007D0313" w:rsidRDefault="005143AD" w:rsidP="005143AD">
      <w:pPr>
        <w:shd w:val="clear" w:color="auto" w:fill="FFFFFF"/>
        <w:spacing w:after="0" w:line="240" w:lineRule="auto"/>
        <w:jc w:val="center"/>
        <w:rPr>
          <w:rFonts w:eastAsia="Times New Roman"/>
          <w:b/>
          <w:color w:val="000000"/>
        </w:rPr>
      </w:pPr>
    </w:p>
    <w:p w14:paraId="082F65EE" w14:textId="77777777" w:rsidR="005143AD" w:rsidRPr="007D0313" w:rsidRDefault="005143AD" w:rsidP="005143AD">
      <w:pPr>
        <w:shd w:val="clear" w:color="auto" w:fill="FFFFFF"/>
        <w:spacing w:after="0" w:line="240" w:lineRule="auto"/>
        <w:jc w:val="center"/>
        <w:rPr>
          <w:rFonts w:eastAsia="Times New Roman"/>
          <w:b/>
          <w:color w:val="000000"/>
        </w:rPr>
      </w:pPr>
      <w:r w:rsidRPr="007D0313">
        <w:rPr>
          <w:rFonts w:eastAsia="Times New Roman"/>
          <w:b/>
          <w:color w:val="000000"/>
        </w:rPr>
        <w:t xml:space="preserve">Стандартная оговорка </w:t>
      </w:r>
    </w:p>
    <w:p w14:paraId="1D660606" w14:textId="77777777" w:rsidR="005143AD" w:rsidRPr="007D0313" w:rsidRDefault="005143AD" w:rsidP="005143AD">
      <w:pPr>
        <w:shd w:val="clear" w:color="auto" w:fill="FFFFFF"/>
        <w:spacing w:after="0" w:line="240" w:lineRule="auto"/>
        <w:jc w:val="center"/>
        <w:rPr>
          <w:rFonts w:eastAsia="Times New Roman"/>
          <w:b/>
          <w:color w:val="000000"/>
        </w:rPr>
      </w:pPr>
      <w:r w:rsidRPr="007D0313">
        <w:rPr>
          <w:rFonts w:eastAsia="Times New Roman"/>
          <w:b/>
          <w:color w:val="000000"/>
        </w:rPr>
        <w:t>о возмещении убытков от налоговых претензий, связанных с недобросовестностью контрагента</w:t>
      </w:r>
    </w:p>
    <w:p w14:paraId="6E01CE3F" w14:textId="77777777" w:rsidR="005143AD" w:rsidRPr="007D0313" w:rsidRDefault="005143AD" w:rsidP="005143AD">
      <w:pPr>
        <w:spacing w:after="0" w:line="240" w:lineRule="auto"/>
        <w:jc w:val="center"/>
        <w:rPr>
          <w:rFonts w:eastAsia="Times New Roman"/>
          <w:b/>
          <w:bCs/>
          <w:lang w:eastAsia="ru-RU"/>
        </w:rPr>
      </w:pPr>
    </w:p>
    <w:p w14:paraId="56523E52" w14:textId="77777777" w:rsidR="005143AD" w:rsidRPr="007D0313" w:rsidRDefault="005143AD" w:rsidP="005143AD">
      <w:pPr>
        <w:spacing w:after="0" w:line="240" w:lineRule="auto"/>
        <w:jc w:val="center"/>
        <w:rPr>
          <w:rFonts w:eastAsia="Times New Roman"/>
          <w:b/>
          <w:bCs/>
          <w:lang w:eastAsia="ru-RU"/>
        </w:rPr>
      </w:pPr>
    </w:p>
    <w:p w14:paraId="2C2DBE4F" w14:textId="77777777" w:rsidR="005143AD" w:rsidRPr="007D0313" w:rsidRDefault="005143AD" w:rsidP="005143AD">
      <w:pPr>
        <w:jc w:val="both"/>
        <w:rPr>
          <w:rFonts w:eastAsia="Calibri"/>
          <w:color w:val="000000"/>
          <w:lang w:eastAsia="ru-RU"/>
        </w:rPr>
      </w:pPr>
      <w:r w:rsidRPr="007D0313">
        <w:rPr>
          <w:rFonts w:eastAsia="Calibri"/>
          <w:color w:val="000000"/>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1EAB377" w14:textId="77777777" w:rsidR="005143AD" w:rsidRPr="007D0313" w:rsidRDefault="005143AD" w:rsidP="005143AD">
      <w:pPr>
        <w:jc w:val="both"/>
        <w:rPr>
          <w:rFonts w:eastAsia="Calibri"/>
          <w:color w:val="000000"/>
          <w:lang w:eastAsia="ru-RU"/>
        </w:rPr>
      </w:pPr>
      <w:r w:rsidRPr="007D0313">
        <w:rPr>
          <w:rFonts w:eastAsia="Calibri"/>
          <w:color w:val="000000"/>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53F3C31B" w14:textId="77777777" w:rsidR="005143AD" w:rsidRPr="007D0313" w:rsidRDefault="005143AD" w:rsidP="005143AD">
      <w:pPr>
        <w:jc w:val="both"/>
        <w:rPr>
          <w:rFonts w:eastAsia="Calibri"/>
          <w:color w:val="000000"/>
          <w:lang w:eastAsia="ru-RU"/>
        </w:rPr>
      </w:pPr>
      <w:r w:rsidRPr="007D0313">
        <w:rPr>
          <w:rFonts w:eastAsia="Calibri"/>
          <w:color w:val="000000"/>
          <w:lang w:eastAsia="ru-RU"/>
        </w:rPr>
        <w:t xml:space="preserve">2)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4990CBC8" w14:textId="77777777" w:rsidR="005143AD" w:rsidRPr="007D0313" w:rsidRDefault="005143AD" w:rsidP="005143AD">
      <w:pPr>
        <w:jc w:val="both"/>
        <w:rPr>
          <w:rFonts w:eastAsia="Calibri"/>
          <w:color w:val="000000"/>
          <w:lang w:eastAsia="ru-RU"/>
        </w:rPr>
      </w:pPr>
      <w:r w:rsidRPr="007D0313">
        <w:rPr>
          <w:rFonts w:eastAsia="Calibri"/>
          <w:color w:val="000000"/>
          <w:lang w:eastAsia="ru-RU"/>
        </w:rPr>
        <w:t>3)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52E6A3DA" w14:textId="77777777" w:rsidR="005143AD" w:rsidRPr="007D0313" w:rsidRDefault="005143AD" w:rsidP="005143AD">
      <w:pPr>
        <w:shd w:val="clear" w:color="auto" w:fill="FFFFFF"/>
        <w:jc w:val="both"/>
        <w:rPr>
          <w:rFonts w:eastAsia="Calibri"/>
          <w:color w:val="000000"/>
          <w:lang w:eastAsia="ru-RU"/>
        </w:rPr>
      </w:pPr>
      <w:r w:rsidRPr="007D0313">
        <w:rPr>
          <w:rFonts w:eastAsia="Calibri"/>
          <w:color w:val="000000"/>
          <w:lang w:eastAsia="ru-RU"/>
        </w:rPr>
        <w:t>4) Поставщик является изготовителем Товара, согласно Спецификации №1 (Приложение №2 настоящего Договора), либо уполномоченным представителем (дистрибьютером, дилером, импортером и т.п.) такого изготовителя, либо закупает (импортирует) Товар, согласно Спецификации № 1 (Приложение № 2 настоящего Договора), преследуя законную деловую цель совершения сделки приобретения для дальнейшей продажи.</w:t>
      </w:r>
    </w:p>
    <w:p w14:paraId="7528C71F" w14:textId="77777777" w:rsidR="005143AD" w:rsidRPr="007D0313" w:rsidRDefault="005143AD" w:rsidP="005143AD">
      <w:pPr>
        <w:ind w:firstLine="708"/>
        <w:jc w:val="both"/>
        <w:rPr>
          <w:rFonts w:eastAsia="Calibri"/>
          <w:color w:val="000000"/>
          <w:lang w:eastAsia="ru-RU"/>
        </w:rPr>
      </w:pPr>
      <w:r w:rsidRPr="007D0313">
        <w:rPr>
          <w:rFonts w:eastAsia="Calibri"/>
          <w:color w:val="000000"/>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Поставщиком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w:t>
      </w:r>
      <w:r w:rsidRPr="007D0313">
        <w:rPr>
          <w:rFonts w:eastAsia="Calibri"/>
          <w:color w:val="000000"/>
          <w:lang w:eastAsia="ru-RU"/>
        </w:rPr>
        <w:lastRenderedPageBreak/>
        <w:t xml:space="preserve">налоговыми органами налогов, начисления пеней, наложения штрафов, включая, но не ограничиваясь: </w:t>
      </w:r>
    </w:p>
    <w:p w14:paraId="386BE3CD" w14:textId="77777777" w:rsidR="005143AD" w:rsidRPr="007D0313" w:rsidRDefault="005143AD" w:rsidP="005143AD">
      <w:pPr>
        <w:ind w:firstLine="708"/>
        <w:jc w:val="both"/>
        <w:rPr>
          <w:rFonts w:eastAsia="Calibri"/>
          <w:color w:val="000000"/>
          <w:lang w:eastAsia="ru-RU"/>
        </w:rPr>
      </w:pPr>
      <w:r w:rsidRPr="007D0313">
        <w:rPr>
          <w:rFonts w:eastAsia="Calibri"/>
          <w:color w:val="000000"/>
          <w:lang w:eastAsia="ru-RU"/>
        </w:rPr>
        <w:t>- суммы налогов, пеней и штрафов, подлежащие уплате Покупателя в бюджетную систему РФ на основании вступивших в силу решений налоговых органов;</w:t>
      </w:r>
    </w:p>
    <w:p w14:paraId="1E0F0CE9" w14:textId="77777777" w:rsidR="005143AD" w:rsidRPr="007D0313" w:rsidRDefault="005143AD" w:rsidP="005143AD">
      <w:pPr>
        <w:ind w:firstLine="708"/>
        <w:jc w:val="both"/>
        <w:rPr>
          <w:rFonts w:eastAsia="Calibri"/>
          <w:color w:val="000000"/>
          <w:lang w:eastAsia="ru-RU"/>
        </w:rPr>
      </w:pPr>
      <w:r w:rsidRPr="007D0313">
        <w:rPr>
          <w:rFonts w:eastAsia="Calibri"/>
          <w:color w:val="000000"/>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14:paraId="426F0D87" w14:textId="77777777" w:rsidR="005143AD" w:rsidRPr="007D0313" w:rsidRDefault="005143AD" w:rsidP="005143AD">
      <w:pPr>
        <w:ind w:firstLine="708"/>
        <w:jc w:val="both"/>
        <w:rPr>
          <w:rFonts w:eastAsia="Calibri"/>
          <w:color w:val="000000"/>
          <w:lang w:eastAsia="ru-RU"/>
        </w:rPr>
      </w:pPr>
      <w:r w:rsidRPr="007D0313">
        <w:rPr>
          <w:rFonts w:eastAsia="Calibri"/>
          <w:color w:val="000000"/>
          <w:lang w:eastAsia="ru-RU"/>
        </w:rPr>
        <w:t xml:space="preserve">- суммы налогов, пеней и штрафов по требованиям, предъявленным налоговым органом ООО «ССК «Звезда» в судебном порядке, при условии наличия вступившего в законную силу судебного акта, на основании которого на Покупателя возлагается обязанность уплаты соответствующих сумм. </w:t>
      </w:r>
    </w:p>
    <w:p w14:paraId="3966C770" w14:textId="77777777" w:rsidR="005143AD" w:rsidRPr="007D0313" w:rsidRDefault="005143AD" w:rsidP="005143AD">
      <w:pPr>
        <w:spacing w:after="0" w:line="240" w:lineRule="auto"/>
        <w:jc w:val="center"/>
        <w:rPr>
          <w:rFonts w:eastAsia="Times New Roman"/>
          <w:b/>
          <w:bCs/>
          <w:lang w:eastAsia="ru-RU"/>
        </w:rPr>
      </w:pPr>
      <w:r w:rsidRPr="007D0313">
        <w:rPr>
          <w:rFonts w:eastAsia="Calibri"/>
          <w:color w:val="000000"/>
          <w:lang w:eastAsia="ru-RU"/>
        </w:rPr>
        <w:t> Убытки подлежат возмещению Поставщиком в течение 20 (двадцати) календарных дней с даты получения Поставщиком соответствующего требования Покупателя.</w:t>
      </w:r>
    </w:p>
    <w:p w14:paraId="36FDF3E5" w14:textId="77777777" w:rsidR="005143AD" w:rsidRPr="007D0313" w:rsidRDefault="005143AD" w:rsidP="005143AD">
      <w:pPr>
        <w:spacing w:after="0" w:line="240" w:lineRule="auto"/>
        <w:jc w:val="center"/>
        <w:rPr>
          <w:rFonts w:eastAsia="Times New Roman"/>
          <w:b/>
          <w:bCs/>
          <w:lang w:eastAsia="ru-RU"/>
        </w:rPr>
      </w:pPr>
    </w:p>
    <w:p w14:paraId="47827AB9" w14:textId="77777777" w:rsidR="005143AD" w:rsidRPr="007D0313" w:rsidRDefault="005143AD" w:rsidP="005143AD">
      <w:pPr>
        <w:spacing w:after="120" w:line="240" w:lineRule="auto"/>
        <w:jc w:val="both"/>
        <w:rPr>
          <w:rFonts w:eastAsia="Times New Roman"/>
          <w:color w:val="000000"/>
          <w:lang w:eastAsia="ru-RU"/>
        </w:rPr>
      </w:pPr>
    </w:p>
    <w:tbl>
      <w:tblPr>
        <w:tblpPr w:leftFromText="180" w:rightFromText="180" w:vertAnchor="text" w:horzAnchor="margin" w:tblpXSpec="center"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5143AD" w:rsidRPr="00DB01B6" w14:paraId="16E9BC91" w14:textId="77777777" w:rsidTr="00A56B41">
        <w:trPr>
          <w:trHeight w:val="402"/>
        </w:trPr>
        <w:tc>
          <w:tcPr>
            <w:tcW w:w="4644" w:type="dxa"/>
            <w:shd w:val="clear" w:color="auto" w:fill="auto"/>
          </w:tcPr>
          <w:p w14:paraId="73AADF93" w14:textId="77777777" w:rsidR="005143AD" w:rsidRPr="00DB01B6" w:rsidRDefault="005143AD" w:rsidP="00A56B41">
            <w:pPr>
              <w:spacing w:after="0" w:line="252" w:lineRule="auto"/>
              <w:jc w:val="both"/>
              <w:rPr>
                <w:rFonts w:eastAsia="Times New Roman"/>
                <w:u w:val="single"/>
              </w:rPr>
            </w:pPr>
            <w:r w:rsidRPr="00DB01B6">
              <w:rPr>
                <w:rFonts w:eastAsia="Times New Roman"/>
                <w:u w:val="single"/>
              </w:rPr>
              <w:t>Поставщик:</w:t>
            </w:r>
          </w:p>
          <w:p w14:paraId="7D4FF878" w14:textId="77777777" w:rsidR="005143AD" w:rsidRPr="00DB01B6" w:rsidRDefault="005143AD" w:rsidP="00A56B41">
            <w:pPr>
              <w:spacing w:after="0" w:line="252" w:lineRule="auto"/>
              <w:jc w:val="both"/>
              <w:rPr>
                <w:rFonts w:eastAsia="Batang"/>
                <w:bCs/>
              </w:rPr>
            </w:pPr>
          </w:p>
          <w:p w14:paraId="7FFC0D59" w14:textId="77777777" w:rsidR="005143AD" w:rsidRPr="00DB01B6" w:rsidRDefault="005143AD" w:rsidP="00A56B41">
            <w:pPr>
              <w:spacing w:after="0" w:line="252" w:lineRule="auto"/>
              <w:jc w:val="both"/>
              <w:rPr>
                <w:rFonts w:eastAsia="Batang"/>
                <w:bCs/>
              </w:rPr>
            </w:pPr>
          </w:p>
          <w:p w14:paraId="039915FB" w14:textId="77777777" w:rsidR="005143AD" w:rsidRDefault="005143AD" w:rsidP="00A56B41">
            <w:pPr>
              <w:spacing w:after="0" w:line="252" w:lineRule="auto"/>
              <w:jc w:val="both"/>
              <w:rPr>
                <w:rFonts w:eastAsia="Times New Roman"/>
                <w:u w:val="single"/>
              </w:rPr>
            </w:pPr>
          </w:p>
          <w:p w14:paraId="22ED0165" w14:textId="77777777" w:rsidR="005143AD" w:rsidRPr="00DB01B6" w:rsidRDefault="005143AD" w:rsidP="00A56B41">
            <w:pPr>
              <w:spacing w:after="0" w:line="252" w:lineRule="auto"/>
              <w:jc w:val="both"/>
              <w:rPr>
                <w:rFonts w:eastAsia="Times New Roman"/>
                <w:u w:val="single"/>
              </w:rPr>
            </w:pPr>
          </w:p>
          <w:p w14:paraId="795B56E8" w14:textId="77777777" w:rsidR="005143AD" w:rsidRPr="00DB01B6" w:rsidRDefault="005143AD" w:rsidP="00A56B41">
            <w:pPr>
              <w:spacing w:after="0" w:line="252" w:lineRule="auto"/>
              <w:jc w:val="both"/>
              <w:rPr>
                <w:rFonts w:eastAsia="Batang"/>
                <w:b/>
                <w:bCs/>
              </w:rPr>
            </w:pPr>
            <w:r w:rsidRPr="00DB01B6">
              <w:rPr>
                <w:rFonts w:eastAsia="Batang"/>
                <w:bCs/>
              </w:rPr>
              <w:t xml:space="preserve">_______________________ </w:t>
            </w:r>
          </w:p>
        </w:tc>
        <w:tc>
          <w:tcPr>
            <w:tcW w:w="4849" w:type="dxa"/>
            <w:shd w:val="clear" w:color="auto" w:fill="auto"/>
          </w:tcPr>
          <w:p w14:paraId="4021EC9B" w14:textId="77777777" w:rsidR="005143AD" w:rsidRPr="005F65F0" w:rsidRDefault="005143AD" w:rsidP="00A56B41">
            <w:pPr>
              <w:spacing w:after="0" w:line="252" w:lineRule="auto"/>
              <w:jc w:val="both"/>
              <w:rPr>
                <w:rFonts w:eastAsia="Batang"/>
                <w:bCs/>
                <w:u w:val="single"/>
              </w:rPr>
            </w:pPr>
            <w:r w:rsidRPr="005F65F0">
              <w:rPr>
                <w:rFonts w:eastAsia="Batang"/>
                <w:bCs/>
                <w:u w:val="single"/>
              </w:rPr>
              <w:t>Покупатель:</w:t>
            </w:r>
          </w:p>
          <w:p w14:paraId="707EC68E" w14:textId="77777777" w:rsidR="005143AD" w:rsidRDefault="005143AD" w:rsidP="00A56B41">
            <w:pPr>
              <w:rPr>
                <w:bCs/>
                <w:color w:val="000000"/>
              </w:rPr>
            </w:pPr>
            <w:r w:rsidRPr="00781DA6">
              <w:rPr>
                <w:bCs/>
                <w:color w:val="000000"/>
              </w:rPr>
              <w:t>(по Доверенности № ___ от «___» ______20__ г.)</w:t>
            </w:r>
          </w:p>
          <w:p w14:paraId="4A942408" w14:textId="77777777" w:rsidR="005143AD" w:rsidRDefault="005143AD" w:rsidP="00A56B41">
            <w:pPr>
              <w:spacing w:after="0" w:line="240" w:lineRule="auto"/>
            </w:pPr>
          </w:p>
          <w:p w14:paraId="303716DB" w14:textId="77777777" w:rsidR="005143AD" w:rsidRPr="00C02203" w:rsidRDefault="005143AD" w:rsidP="00A56B41">
            <w:pPr>
              <w:spacing w:after="0" w:line="240" w:lineRule="auto"/>
            </w:pPr>
          </w:p>
          <w:p w14:paraId="4C74A221" w14:textId="77777777" w:rsidR="005143AD" w:rsidRPr="00DB01B6" w:rsidRDefault="005143AD" w:rsidP="00A56B41">
            <w:pPr>
              <w:spacing w:after="0" w:line="252" w:lineRule="auto"/>
              <w:rPr>
                <w:rFonts w:eastAsia="Batang"/>
                <w:bCs/>
              </w:rPr>
            </w:pPr>
            <w:r w:rsidRPr="00C02203">
              <w:t>___________________    Колбин А.В.</w:t>
            </w:r>
          </w:p>
          <w:p w14:paraId="317CAC46" w14:textId="77777777" w:rsidR="005143AD" w:rsidRPr="00DB01B6" w:rsidRDefault="005143AD" w:rsidP="00A56B41">
            <w:pPr>
              <w:spacing w:after="0" w:line="252" w:lineRule="auto"/>
              <w:jc w:val="both"/>
              <w:rPr>
                <w:rFonts w:eastAsia="Batang"/>
                <w:b/>
                <w:bCs/>
              </w:rPr>
            </w:pPr>
          </w:p>
        </w:tc>
      </w:tr>
    </w:tbl>
    <w:p w14:paraId="1FF3D6ED" w14:textId="77777777" w:rsidR="005143AD" w:rsidRDefault="005143AD" w:rsidP="005143AD">
      <w:pPr>
        <w:spacing w:after="0" w:line="240" w:lineRule="auto"/>
        <w:jc w:val="right"/>
        <w:rPr>
          <w:rFonts w:eastAsia="Times New Roman"/>
          <w:b/>
          <w:bCs/>
        </w:rPr>
      </w:pPr>
    </w:p>
    <w:p w14:paraId="68890A2D" w14:textId="77777777" w:rsidR="005143AD" w:rsidRDefault="005143AD" w:rsidP="005143AD">
      <w:pPr>
        <w:spacing w:after="0" w:line="240" w:lineRule="auto"/>
        <w:jc w:val="right"/>
        <w:rPr>
          <w:rFonts w:eastAsia="Times New Roman"/>
          <w:b/>
          <w:bCs/>
        </w:rPr>
      </w:pPr>
    </w:p>
    <w:p w14:paraId="6C585682" w14:textId="77777777" w:rsidR="005143AD" w:rsidRDefault="005143AD" w:rsidP="005143AD">
      <w:pPr>
        <w:spacing w:after="0" w:line="240" w:lineRule="auto"/>
        <w:jc w:val="right"/>
        <w:rPr>
          <w:rFonts w:eastAsia="Times New Roman"/>
          <w:b/>
          <w:bCs/>
        </w:rPr>
      </w:pPr>
    </w:p>
    <w:p w14:paraId="13FBA43A" w14:textId="77777777" w:rsidR="005143AD" w:rsidRDefault="005143AD" w:rsidP="005143AD">
      <w:pPr>
        <w:spacing w:after="0" w:line="240" w:lineRule="auto"/>
        <w:jc w:val="right"/>
        <w:rPr>
          <w:rFonts w:eastAsia="Times New Roman"/>
          <w:b/>
          <w:bCs/>
        </w:rPr>
      </w:pPr>
    </w:p>
    <w:p w14:paraId="37D8073C" w14:textId="77777777" w:rsidR="005143AD" w:rsidRDefault="005143AD" w:rsidP="005143AD">
      <w:pPr>
        <w:spacing w:after="0" w:line="240" w:lineRule="auto"/>
        <w:jc w:val="right"/>
        <w:rPr>
          <w:rFonts w:eastAsia="Times New Roman"/>
          <w:b/>
          <w:bCs/>
        </w:rPr>
      </w:pPr>
    </w:p>
    <w:p w14:paraId="759A4B2E" w14:textId="77777777" w:rsidR="005143AD" w:rsidRDefault="005143AD" w:rsidP="005143AD">
      <w:pPr>
        <w:spacing w:after="0" w:line="240" w:lineRule="auto"/>
        <w:jc w:val="right"/>
        <w:rPr>
          <w:rFonts w:eastAsia="Times New Roman"/>
          <w:b/>
          <w:bCs/>
        </w:rPr>
      </w:pPr>
    </w:p>
    <w:p w14:paraId="3B43215E" w14:textId="77777777" w:rsidR="005143AD" w:rsidRDefault="005143AD" w:rsidP="005143AD">
      <w:pPr>
        <w:spacing w:after="0" w:line="240" w:lineRule="auto"/>
        <w:jc w:val="right"/>
        <w:rPr>
          <w:rFonts w:eastAsia="Times New Roman"/>
          <w:b/>
          <w:bCs/>
        </w:rPr>
      </w:pPr>
    </w:p>
    <w:p w14:paraId="1963DE28" w14:textId="77777777" w:rsidR="005143AD" w:rsidRDefault="005143AD" w:rsidP="005143AD">
      <w:pPr>
        <w:spacing w:after="0" w:line="240" w:lineRule="auto"/>
        <w:jc w:val="right"/>
        <w:rPr>
          <w:rFonts w:eastAsia="Times New Roman"/>
          <w:b/>
          <w:bCs/>
        </w:rPr>
      </w:pPr>
    </w:p>
    <w:p w14:paraId="274E5131" w14:textId="77777777" w:rsidR="005143AD" w:rsidRDefault="005143AD" w:rsidP="005143AD">
      <w:pPr>
        <w:spacing w:after="0" w:line="240" w:lineRule="auto"/>
        <w:jc w:val="right"/>
        <w:rPr>
          <w:rFonts w:eastAsia="Times New Roman"/>
          <w:b/>
          <w:bCs/>
        </w:rPr>
      </w:pPr>
    </w:p>
    <w:p w14:paraId="028D822C" w14:textId="77777777" w:rsidR="005143AD" w:rsidRDefault="005143AD" w:rsidP="005143AD">
      <w:pPr>
        <w:spacing w:after="0" w:line="240" w:lineRule="auto"/>
        <w:jc w:val="right"/>
        <w:rPr>
          <w:rFonts w:eastAsia="Times New Roman"/>
          <w:b/>
          <w:bCs/>
        </w:rPr>
      </w:pPr>
    </w:p>
    <w:p w14:paraId="09C77C66" w14:textId="77777777" w:rsidR="005143AD" w:rsidRDefault="005143AD" w:rsidP="005143AD">
      <w:pPr>
        <w:spacing w:after="0" w:line="240" w:lineRule="auto"/>
        <w:jc w:val="right"/>
        <w:rPr>
          <w:rFonts w:eastAsia="Times New Roman"/>
          <w:b/>
          <w:bCs/>
        </w:rPr>
      </w:pPr>
    </w:p>
    <w:p w14:paraId="44FC0131" w14:textId="77777777" w:rsidR="005143AD" w:rsidRDefault="005143AD" w:rsidP="005143AD">
      <w:pPr>
        <w:spacing w:after="0" w:line="240" w:lineRule="auto"/>
        <w:jc w:val="right"/>
        <w:rPr>
          <w:rFonts w:eastAsia="Times New Roman"/>
          <w:b/>
          <w:bCs/>
        </w:rPr>
      </w:pPr>
    </w:p>
    <w:p w14:paraId="12C67EC0" w14:textId="77777777" w:rsidR="005143AD" w:rsidRDefault="005143AD" w:rsidP="005143AD">
      <w:pPr>
        <w:spacing w:after="0" w:line="240" w:lineRule="auto"/>
        <w:jc w:val="right"/>
        <w:rPr>
          <w:rFonts w:eastAsia="Times New Roman"/>
          <w:b/>
          <w:bCs/>
        </w:rPr>
      </w:pPr>
    </w:p>
    <w:p w14:paraId="63F93AA7" w14:textId="77777777" w:rsidR="005143AD" w:rsidRDefault="005143AD" w:rsidP="005143AD">
      <w:pPr>
        <w:spacing w:after="0" w:line="240" w:lineRule="auto"/>
        <w:jc w:val="right"/>
        <w:rPr>
          <w:rFonts w:eastAsia="Times New Roman"/>
          <w:b/>
          <w:bCs/>
        </w:rPr>
      </w:pPr>
    </w:p>
    <w:p w14:paraId="6B4C0DA1" w14:textId="77777777" w:rsidR="005143AD" w:rsidRDefault="005143AD" w:rsidP="005143AD">
      <w:pPr>
        <w:spacing w:after="0" w:line="240" w:lineRule="auto"/>
        <w:jc w:val="right"/>
        <w:rPr>
          <w:rFonts w:eastAsia="Times New Roman"/>
          <w:b/>
          <w:bCs/>
        </w:rPr>
      </w:pPr>
    </w:p>
    <w:p w14:paraId="5FB3C815" w14:textId="77777777" w:rsidR="005143AD" w:rsidRDefault="005143AD" w:rsidP="005143AD">
      <w:pPr>
        <w:spacing w:after="0" w:line="240" w:lineRule="auto"/>
        <w:jc w:val="right"/>
        <w:rPr>
          <w:rFonts w:eastAsia="Times New Roman"/>
          <w:b/>
          <w:bCs/>
        </w:rPr>
      </w:pPr>
    </w:p>
    <w:p w14:paraId="0F0FAB5E" w14:textId="77777777" w:rsidR="005143AD" w:rsidRDefault="005143AD" w:rsidP="005143AD">
      <w:pPr>
        <w:spacing w:after="0" w:line="240" w:lineRule="auto"/>
        <w:jc w:val="right"/>
        <w:rPr>
          <w:rFonts w:eastAsia="Times New Roman"/>
          <w:b/>
          <w:bCs/>
        </w:rPr>
      </w:pPr>
    </w:p>
    <w:p w14:paraId="672DF18A" w14:textId="77777777" w:rsidR="005143AD" w:rsidRDefault="005143AD" w:rsidP="005143AD">
      <w:pPr>
        <w:spacing w:after="0" w:line="240" w:lineRule="auto"/>
        <w:jc w:val="right"/>
        <w:rPr>
          <w:rFonts w:eastAsia="Times New Roman"/>
          <w:b/>
          <w:bCs/>
        </w:rPr>
      </w:pPr>
    </w:p>
    <w:p w14:paraId="68982468" w14:textId="77777777" w:rsidR="005143AD" w:rsidRDefault="005143AD" w:rsidP="005143AD">
      <w:pPr>
        <w:spacing w:after="0" w:line="240" w:lineRule="auto"/>
        <w:jc w:val="right"/>
        <w:rPr>
          <w:rFonts w:eastAsia="Times New Roman"/>
          <w:b/>
          <w:bCs/>
        </w:rPr>
      </w:pPr>
    </w:p>
    <w:p w14:paraId="2FB98B7D" w14:textId="77777777" w:rsidR="005143AD" w:rsidRDefault="005143AD" w:rsidP="005143AD">
      <w:pPr>
        <w:spacing w:after="0" w:line="240" w:lineRule="auto"/>
        <w:jc w:val="right"/>
        <w:rPr>
          <w:rFonts w:eastAsia="Times New Roman"/>
          <w:b/>
          <w:bCs/>
        </w:rPr>
      </w:pPr>
    </w:p>
    <w:p w14:paraId="7C290EDA" w14:textId="77777777" w:rsidR="005143AD" w:rsidRDefault="005143AD" w:rsidP="005143AD">
      <w:pPr>
        <w:spacing w:after="0" w:line="240" w:lineRule="auto"/>
        <w:jc w:val="right"/>
        <w:rPr>
          <w:rFonts w:eastAsia="Times New Roman"/>
          <w:b/>
          <w:bCs/>
        </w:rPr>
      </w:pPr>
    </w:p>
    <w:p w14:paraId="4E2BB63C" w14:textId="77777777" w:rsidR="005143AD" w:rsidRDefault="005143AD" w:rsidP="005143AD">
      <w:pPr>
        <w:spacing w:after="0" w:line="240" w:lineRule="auto"/>
        <w:jc w:val="right"/>
        <w:rPr>
          <w:rFonts w:eastAsia="Times New Roman"/>
          <w:b/>
          <w:bCs/>
        </w:rPr>
      </w:pPr>
    </w:p>
    <w:p w14:paraId="7DFAEB24" w14:textId="77777777" w:rsidR="005143AD" w:rsidRDefault="005143AD" w:rsidP="005143AD">
      <w:pPr>
        <w:spacing w:after="0" w:line="240" w:lineRule="auto"/>
        <w:jc w:val="right"/>
        <w:rPr>
          <w:rFonts w:eastAsia="Times New Roman"/>
          <w:b/>
          <w:bCs/>
        </w:rPr>
      </w:pPr>
    </w:p>
    <w:p w14:paraId="1E1BD1FF" w14:textId="77777777" w:rsidR="005143AD" w:rsidRDefault="005143AD" w:rsidP="005143AD">
      <w:pPr>
        <w:spacing w:after="0" w:line="240" w:lineRule="auto"/>
        <w:jc w:val="right"/>
        <w:rPr>
          <w:rFonts w:eastAsia="Times New Roman"/>
          <w:b/>
          <w:bCs/>
        </w:rPr>
      </w:pPr>
    </w:p>
    <w:p w14:paraId="2C53D850" w14:textId="77777777" w:rsidR="005143AD" w:rsidRDefault="005143AD" w:rsidP="005143AD">
      <w:pPr>
        <w:spacing w:after="0" w:line="240" w:lineRule="auto"/>
        <w:jc w:val="right"/>
        <w:rPr>
          <w:rFonts w:eastAsia="Times New Roman"/>
          <w:b/>
          <w:bCs/>
        </w:rPr>
      </w:pPr>
    </w:p>
    <w:p w14:paraId="279E4324" w14:textId="77777777" w:rsidR="005143AD" w:rsidRDefault="005143AD" w:rsidP="005143AD">
      <w:pPr>
        <w:spacing w:after="0" w:line="240" w:lineRule="auto"/>
        <w:jc w:val="right"/>
        <w:rPr>
          <w:rFonts w:eastAsia="Times New Roman"/>
          <w:b/>
          <w:bCs/>
        </w:rPr>
      </w:pPr>
    </w:p>
    <w:p w14:paraId="7D8279E4" w14:textId="77777777" w:rsidR="005143AD" w:rsidRDefault="005143AD" w:rsidP="005143AD">
      <w:pPr>
        <w:spacing w:after="0" w:line="240" w:lineRule="auto"/>
        <w:jc w:val="right"/>
        <w:rPr>
          <w:rFonts w:eastAsia="Times New Roman"/>
          <w:b/>
          <w:bCs/>
        </w:rPr>
      </w:pPr>
    </w:p>
    <w:p w14:paraId="118B1A6A" w14:textId="77777777" w:rsidR="005143AD" w:rsidRPr="00364187" w:rsidRDefault="005143AD" w:rsidP="005143AD">
      <w:pPr>
        <w:spacing w:after="0" w:line="240" w:lineRule="auto"/>
        <w:jc w:val="right"/>
        <w:rPr>
          <w:rFonts w:eastAsia="Times New Roman"/>
          <w:b/>
          <w:bCs/>
        </w:rPr>
      </w:pPr>
      <w:r w:rsidRPr="00364187">
        <w:rPr>
          <w:rFonts w:eastAsia="Times New Roman"/>
          <w:b/>
          <w:bCs/>
        </w:rPr>
        <w:t xml:space="preserve">Приложение № </w:t>
      </w:r>
      <w:r>
        <w:rPr>
          <w:rFonts w:eastAsia="Times New Roman"/>
          <w:b/>
          <w:bCs/>
        </w:rPr>
        <w:t>9</w:t>
      </w:r>
    </w:p>
    <w:p w14:paraId="20810E48"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120D955C" w14:textId="77777777" w:rsidR="005143AD" w:rsidRPr="00364187" w:rsidRDefault="005143AD" w:rsidP="005143AD">
      <w:pPr>
        <w:spacing w:before="120" w:after="0" w:line="240" w:lineRule="auto"/>
        <w:jc w:val="center"/>
        <w:rPr>
          <w:rFonts w:eastAsia="Calibri"/>
          <w:b/>
          <w:sz w:val="28"/>
          <w:szCs w:val="28"/>
        </w:rPr>
      </w:pPr>
    </w:p>
    <w:p w14:paraId="2E279C8D" w14:textId="77777777" w:rsidR="005143AD" w:rsidRPr="00364187" w:rsidRDefault="005143AD" w:rsidP="005143AD">
      <w:pPr>
        <w:spacing w:before="120" w:after="0" w:line="240" w:lineRule="auto"/>
        <w:jc w:val="center"/>
        <w:rPr>
          <w:rFonts w:eastAsia="Times New Roman"/>
          <w:b/>
          <w:bCs/>
        </w:rPr>
      </w:pPr>
      <w:r w:rsidRPr="00364187">
        <w:rPr>
          <w:rFonts w:eastAsia="Times New Roman"/>
          <w:b/>
          <w:bCs/>
        </w:rPr>
        <w:t xml:space="preserve">Форма Акта приема-передачи документов, </w:t>
      </w:r>
      <w:r w:rsidRPr="00364187">
        <w:rPr>
          <w:rFonts w:eastAsia="Times New Roman"/>
          <w:b/>
          <w:bCs/>
        </w:rPr>
        <w:br/>
        <w:t>содержащих сведения конфиденциального характера</w:t>
      </w:r>
    </w:p>
    <w:p w14:paraId="40AD948E" w14:textId="77777777" w:rsidR="005143AD" w:rsidRPr="00364187" w:rsidRDefault="005143AD" w:rsidP="005143AD">
      <w:pPr>
        <w:spacing w:before="120" w:after="0" w:line="240" w:lineRule="auto"/>
        <w:jc w:val="center"/>
        <w:rPr>
          <w:rFonts w:eastAsia="Calibri"/>
          <w:b/>
          <w:sz w:val="28"/>
          <w:szCs w:val="28"/>
        </w:rPr>
      </w:pPr>
    </w:p>
    <w:p w14:paraId="5E28E26D"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 xml:space="preserve">Мы, нижеподписавшиеся с одной стороны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в лице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действующ</w:t>
      </w:r>
      <w:r w:rsidRPr="00364187">
        <w:rPr>
          <w:rFonts w:eastAsia="Times New Roman"/>
          <w:color w:val="000000"/>
          <w:lang w:eastAsia="ru-RU"/>
        </w:rPr>
        <w:fldChar w:fldCharType="begin">
          <w:ffData>
            <w:name w:val=""/>
            <w:enabled/>
            <w:calcOnExit w:val="0"/>
            <w:textInput>
              <w:default w:val="его (-ей)"/>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его (-ей)</w:t>
      </w:r>
      <w:r w:rsidRPr="00364187">
        <w:rPr>
          <w:rFonts w:eastAsia="Times New Roman"/>
          <w:color w:val="000000"/>
          <w:lang w:eastAsia="ru-RU"/>
        </w:rPr>
        <w:fldChar w:fldCharType="end"/>
      </w:r>
      <w:r w:rsidRPr="00364187">
        <w:rPr>
          <w:rFonts w:eastAsia="Times New Roman"/>
          <w:color w:val="000000"/>
          <w:lang w:eastAsia="ru-RU"/>
        </w:rPr>
        <w:t xml:space="preserve"> на основании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с другой стороны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в лице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действующ</w:t>
      </w:r>
      <w:r w:rsidRPr="00364187">
        <w:rPr>
          <w:rFonts w:eastAsia="Times New Roman"/>
          <w:color w:val="000000"/>
          <w:lang w:eastAsia="ru-RU"/>
        </w:rPr>
        <w:fldChar w:fldCharType="begin">
          <w:ffData>
            <w:name w:val=""/>
            <w:enabled/>
            <w:calcOnExit w:val="0"/>
            <w:textInput>
              <w:default w:val="его (-ей)"/>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его (-ей)</w:t>
      </w:r>
      <w:r w:rsidRPr="00364187">
        <w:rPr>
          <w:rFonts w:eastAsia="Times New Roman"/>
          <w:color w:val="000000"/>
          <w:lang w:eastAsia="ru-RU"/>
        </w:rPr>
        <w:fldChar w:fldCharType="end"/>
      </w:r>
      <w:r w:rsidRPr="00364187">
        <w:rPr>
          <w:rFonts w:eastAsia="Times New Roman"/>
          <w:color w:val="000000"/>
          <w:lang w:eastAsia="ru-RU"/>
        </w:rPr>
        <w:t xml:space="preserve"> на основании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составили настоящий Акт в том, что сторона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передала другой стороне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Конфиденциальную Информацию, в соответствии с заключенным Договором от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w:t>
      </w:r>
    </w:p>
    <w:p w14:paraId="61835D71"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Перечень передаваемой Конфиденциальной Информации:</w:t>
      </w:r>
    </w:p>
    <w:p w14:paraId="07A49CD5"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 xml:space="preserve">1.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p>
    <w:p w14:paraId="5121569E"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 xml:space="preserve">2.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p>
    <w:p w14:paraId="0704D0EE"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5ECFF2A8" w14:textId="77777777" w:rsidR="005143AD" w:rsidRPr="00364187" w:rsidRDefault="005143AD" w:rsidP="005143AD">
      <w:pPr>
        <w:spacing w:after="100" w:afterAutospacing="1" w:line="240" w:lineRule="auto"/>
        <w:ind w:firstLine="709"/>
        <w:rPr>
          <w:rFonts w:eastAsia="Times New Roman"/>
          <w:color w:val="000000"/>
          <w:lang w:eastAsia="ru-RU"/>
        </w:rPr>
      </w:pPr>
      <w:r w:rsidRPr="00364187">
        <w:rPr>
          <w:rFonts w:eastAsia="Times New Roman"/>
          <w:color w:val="000000"/>
          <w:lang w:eastAsia="ru-RU"/>
        </w:rPr>
        <w:t>Настоящий акт составлен в двух экземплярах.</w:t>
      </w:r>
    </w:p>
    <w:p w14:paraId="6A9CF9B6" w14:textId="77777777" w:rsidR="005143AD" w:rsidRPr="00364187" w:rsidRDefault="005143AD" w:rsidP="005143AD">
      <w:pPr>
        <w:spacing w:after="0" w:line="240" w:lineRule="auto"/>
        <w:rPr>
          <w:rFonts w:eastAsia="Times New Roman"/>
          <w:color w:val="000000"/>
          <w:lang w:eastAsia="ru-RU"/>
        </w:rPr>
      </w:pPr>
      <w:r w:rsidRPr="00364187">
        <w:rPr>
          <w:rFonts w:eastAsia="Times New Roman"/>
          <w:color w:val="000000"/>
          <w:lang w:eastAsia="ru-RU"/>
        </w:rPr>
        <w:t xml:space="preserve">                                                         ПОДПИСИ СТОРОН   </w:t>
      </w:r>
    </w:p>
    <w:p w14:paraId="23249D6D" w14:textId="77777777" w:rsidR="005143AD" w:rsidRPr="00364187" w:rsidRDefault="005143AD" w:rsidP="005143AD">
      <w:pPr>
        <w:spacing w:after="0" w:line="240" w:lineRule="auto"/>
        <w:rPr>
          <w:rFonts w:eastAsia="Times New Roman"/>
          <w:color w:val="000000"/>
          <w:lang w:eastAsia="ru-RU"/>
        </w:rPr>
      </w:pPr>
      <w:r w:rsidRPr="00364187">
        <w:rPr>
          <w:rFonts w:eastAsia="Times New Roman"/>
          <w:color w:val="000000"/>
          <w:lang w:eastAsia="ru-RU"/>
        </w:rPr>
        <w:t xml:space="preserve">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w:t>
      </w:r>
    </w:p>
    <w:p w14:paraId="4EB81E10" w14:textId="77777777" w:rsidR="005143AD" w:rsidRPr="00364187" w:rsidRDefault="005143AD" w:rsidP="005143AD">
      <w:pPr>
        <w:spacing w:after="0" w:line="240" w:lineRule="auto"/>
        <w:rPr>
          <w:rFonts w:eastAsia="Times New Roman"/>
          <w:color w:val="000000"/>
          <w:lang w:eastAsia="ru-RU"/>
        </w:rPr>
      </w:pPr>
    </w:p>
    <w:p w14:paraId="08661FE3" w14:textId="77777777" w:rsidR="005143AD" w:rsidRPr="00364187" w:rsidRDefault="005143AD" w:rsidP="005143AD">
      <w:pPr>
        <w:spacing w:after="0" w:line="240" w:lineRule="auto"/>
        <w:rPr>
          <w:rFonts w:eastAsia="Times New Roman"/>
          <w:color w:val="000000"/>
          <w:lang w:eastAsia="ru-RU"/>
        </w:rPr>
      </w:pPr>
      <w:r w:rsidRPr="00364187">
        <w:rPr>
          <w:rFonts w:eastAsia="Times New Roman"/>
          <w:color w:val="000000"/>
          <w:lang w:eastAsia="ru-RU"/>
        </w:rPr>
        <w:t xml:space="preserve"> </w:t>
      </w:r>
      <w:r w:rsidRPr="00364187">
        <w:rPr>
          <w:rFonts w:eastAsia="Times New Roman"/>
          <w:color w:val="000000"/>
          <w:lang w:eastAsia="ru-RU"/>
        </w:rPr>
        <w:fldChar w:fldCharType="begin">
          <w:ffData>
            <w:name w:val=""/>
            <w:enabled/>
            <w:calcOnExit w:val="0"/>
            <w:textInput/>
          </w:ffData>
        </w:fldChar>
      </w:r>
      <w:r w:rsidRPr="00364187">
        <w:rPr>
          <w:rFonts w:eastAsia="Times New Roman"/>
          <w:color w:val="000000"/>
          <w:lang w:eastAsia="ru-RU"/>
        </w:rPr>
        <w:instrText xml:space="preserve"> FORMTEXT </w:instrText>
      </w:r>
      <w:r w:rsidRPr="00364187">
        <w:rPr>
          <w:rFonts w:eastAsia="Times New Roman"/>
          <w:color w:val="000000"/>
          <w:lang w:eastAsia="ru-RU"/>
        </w:rPr>
      </w:r>
      <w:r w:rsidRPr="00364187">
        <w:rPr>
          <w:rFonts w:eastAsia="Times New Roman"/>
          <w:color w:val="000000"/>
          <w:lang w:eastAsia="ru-RU"/>
        </w:rPr>
        <w:fldChar w:fldCharType="separate"/>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t> </w:t>
      </w:r>
      <w:r w:rsidRPr="00364187">
        <w:rPr>
          <w:rFonts w:eastAsia="Times New Roman"/>
          <w:color w:val="000000"/>
          <w:lang w:eastAsia="ru-RU"/>
        </w:rPr>
        <w:fldChar w:fldCharType="end"/>
      </w:r>
      <w:r w:rsidRPr="00364187">
        <w:rPr>
          <w:rFonts w:eastAsia="Times New Roman"/>
          <w:color w:val="000000"/>
          <w:lang w:eastAsia="ru-RU"/>
        </w:rPr>
        <w:t xml:space="preserve"> </w:t>
      </w:r>
    </w:p>
    <w:p w14:paraId="50E1F34C" w14:textId="77777777" w:rsidR="005143AD" w:rsidRPr="00364187" w:rsidRDefault="005143AD" w:rsidP="005143AD">
      <w:pPr>
        <w:spacing w:after="0" w:line="240" w:lineRule="auto"/>
        <w:rPr>
          <w:rFonts w:eastAsia="Times New Roman"/>
          <w:color w:val="000000"/>
          <w:lang w:eastAsia="ru-RU"/>
        </w:rPr>
      </w:pPr>
      <w:r w:rsidRPr="00364187">
        <w:rPr>
          <w:rFonts w:eastAsia="Times New Roman"/>
          <w:color w:val="000000"/>
          <w:lang w:eastAsia="ru-RU"/>
        </w:rPr>
        <w:t>Конец формы</w:t>
      </w:r>
    </w:p>
    <w:p w14:paraId="073F8E6B" w14:textId="77777777" w:rsidR="005143AD" w:rsidRPr="00364187" w:rsidRDefault="005143AD" w:rsidP="005143AD">
      <w:pPr>
        <w:spacing w:after="0" w:line="240" w:lineRule="auto"/>
        <w:rPr>
          <w:rFonts w:eastAsia="Times New Roman"/>
          <w:color w:val="000000"/>
          <w:lang w:eastAsia="ru-RU"/>
        </w:rPr>
      </w:pPr>
    </w:p>
    <w:p w14:paraId="2C475040" w14:textId="77777777" w:rsidR="005143AD" w:rsidRPr="00364187" w:rsidRDefault="005143AD" w:rsidP="005143AD">
      <w:pPr>
        <w:spacing w:after="0" w:line="240" w:lineRule="auto"/>
        <w:rPr>
          <w:rFonts w:eastAsia="Times New Roman"/>
          <w:color w:val="000000"/>
          <w:lang w:eastAsia="ru-RU"/>
        </w:rPr>
      </w:pPr>
    </w:p>
    <w:p w14:paraId="46DE75A0" w14:textId="77777777" w:rsidR="005143AD" w:rsidRPr="00364187" w:rsidRDefault="005143AD" w:rsidP="005143AD">
      <w:pPr>
        <w:spacing w:after="0" w:line="240" w:lineRule="auto"/>
        <w:rPr>
          <w:rFonts w:eastAsia="Times New Roman"/>
          <w:color w:val="000000"/>
          <w:lang w:eastAsia="ru-RU"/>
        </w:rPr>
      </w:pPr>
    </w:p>
    <w:p w14:paraId="5F5354D0" w14:textId="77777777" w:rsidR="005143AD" w:rsidRPr="00364187" w:rsidRDefault="005143AD" w:rsidP="005143AD">
      <w:pPr>
        <w:spacing w:after="0" w:line="240" w:lineRule="auto"/>
        <w:rPr>
          <w:rFonts w:eastAsia="Times New Roman"/>
          <w:color w:val="000000"/>
          <w:lang w:eastAsia="ru-RU"/>
        </w:rPr>
      </w:pPr>
    </w:p>
    <w:p w14:paraId="1AE999AA" w14:textId="77777777" w:rsidR="005143AD" w:rsidRPr="00364187" w:rsidRDefault="005143AD" w:rsidP="005143AD">
      <w:pPr>
        <w:spacing w:after="0" w:line="240" w:lineRule="auto"/>
        <w:rPr>
          <w:rFonts w:eastAsia="Times New Roman"/>
          <w:color w:val="000000"/>
          <w:lang w:eastAsia="ru-RU"/>
        </w:rPr>
      </w:pPr>
    </w:p>
    <w:p w14:paraId="0EB8CA08" w14:textId="77777777" w:rsidR="005143AD" w:rsidRDefault="005143AD" w:rsidP="005143AD">
      <w:pPr>
        <w:spacing w:after="0" w:line="240" w:lineRule="auto"/>
        <w:jc w:val="both"/>
        <w:rPr>
          <w:rFonts w:eastAsia="Times New Roman"/>
          <w:color w:val="000000"/>
          <w:lang w:eastAsia="ru-RU"/>
        </w:rPr>
      </w:pPr>
      <w:r w:rsidRPr="00364187">
        <w:rPr>
          <w:rFonts w:eastAsia="Times New Roman"/>
          <w:color w:val="000000"/>
          <w:lang w:eastAsia="ru-RU"/>
        </w:rPr>
        <w:t>Согласовано в качестве формы</w:t>
      </w:r>
    </w:p>
    <w:p w14:paraId="622B3C04" w14:textId="77777777" w:rsidR="005143AD" w:rsidRPr="00364187" w:rsidRDefault="005143AD" w:rsidP="005143AD">
      <w:pPr>
        <w:spacing w:after="0" w:line="240" w:lineRule="auto"/>
        <w:jc w:val="both"/>
        <w:rPr>
          <w:rFonts w:eastAsia="Times New Roman"/>
          <w:color w:val="000000"/>
          <w:lang w:eastAsia="ru-RU"/>
        </w:rPr>
      </w:pPr>
    </w:p>
    <w:tbl>
      <w:tblPr>
        <w:tblpPr w:leftFromText="180" w:rightFromText="180" w:vertAnchor="text" w:horzAnchor="margin" w:tblpXSpec="center"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5143AD" w:rsidRPr="00DB01B6" w14:paraId="77175FF4" w14:textId="77777777" w:rsidTr="00A56B41">
        <w:trPr>
          <w:trHeight w:val="402"/>
        </w:trPr>
        <w:tc>
          <w:tcPr>
            <w:tcW w:w="4644" w:type="dxa"/>
            <w:shd w:val="clear" w:color="auto" w:fill="auto"/>
          </w:tcPr>
          <w:p w14:paraId="2FAA5E9D" w14:textId="77777777" w:rsidR="005143AD" w:rsidRPr="00DB01B6" w:rsidRDefault="005143AD" w:rsidP="00A56B41">
            <w:pPr>
              <w:spacing w:after="0" w:line="252" w:lineRule="auto"/>
              <w:jc w:val="both"/>
              <w:rPr>
                <w:rFonts w:eastAsia="Times New Roman"/>
                <w:u w:val="single"/>
              </w:rPr>
            </w:pPr>
            <w:r w:rsidRPr="00DB01B6">
              <w:rPr>
                <w:rFonts w:eastAsia="Times New Roman"/>
                <w:u w:val="single"/>
              </w:rPr>
              <w:t>Поставщик:</w:t>
            </w:r>
          </w:p>
          <w:p w14:paraId="35FC7BDC" w14:textId="77777777" w:rsidR="005143AD" w:rsidRPr="00DB01B6" w:rsidRDefault="005143AD" w:rsidP="00A56B41">
            <w:pPr>
              <w:spacing w:after="0" w:line="252" w:lineRule="auto"/>
              <w:jc w:val="both"/>
              <w:rPr>
                <w:rFonts w:eastAsia="Batang"/>
                <w:bCs/>
              </w:rPr>
            </w:pPr>
          </w:p>
          <w:p w14:paraId="3228840F" w14:textId="77777777" w:rsidR="005143AD" w:rsidRPr="00DB01B6" w:rsidRDefault="005143AD" w:rsidP="00A56B41">
            <w:pPr>
              <w:spacing w:after="0" w:line="252" w:lineRule="auto"/>
              <w:jc w:val="both"/>
              <w:rPr>
                <w:rFonts w:eastAsia="Batang"/>
                <w:bCs/>
              </w:rPr>
            </w:pPr>
          </w:p>
          <w:p w14:paraId="575F04D2" w14:textId="77777777" w:rsidR="005143AD" w:rsidRDefault="005143AD" w:rsidP="00A56B41">
            <w:pPr>
              <w:spacing w:after="0" w:line="252" w:lineRule="auto"/>
              <w:jc w:val="both"/>
              <w:rPr>
                <w:rFonts w:eastAsia="Times New Roman"/>
                <w:u w:val="single"/>
              </w:rPr>
            </w:pPr>
          </w:p>
          <w:p w14:paraId="7348D02A" w14:textId="77777777" w:rsidR="005143AD" w:rsidRPr="00DB01B6" w:rsidRDefault="005143AD" w:rsidP="00A56B41">
            <w:pPr>
              <w:spacing w:after="0" w:line="252" w:lineRule="auto"/>
              <w:jc w:val="both"/>
              <w:rPr>
                <w:rFonts w:eastAsia="Times New Roman"/>
                <w:u w:val="single"/>
              </w:rPr>
            </w:pPr>
          </w:p>
          <w:p w14:paraId="4B66E055" w14:textId="77777777" w:rsidR="005143AD" w:rsidRPr="00DB01B6" w:rsidRDefault="005143AD" w:rsidP="00A56B41">
            <w:pPr>
              <w:spacing w:after="0" w:line="252" w:lineRule="auto"/>
              <w:jc w:val="both"/>
              <w:rPr>
                <w:rFonts w:eastAsia="Batang"/>
                <w:b/>
                <w:bCs/>
              </w:rPr>
            </w:pPr>
            <w:r w:rsidRPr="00DB01B6">
              <w:rPr>
                <w:rFonts w:eastAsia="Batang"/>
                <w:bCs/>
              </w:rPr>
              <w:t xml:space="preserve">_______________________ </w:t>
            </w:r>
          </w:p>
        </w:tc>
        <w:tc>
          <w:tcPr>
            <w:tcW w:w="4849" w:type="dxa"/>
            <w:shd w:val="clear" w:color="auto" w:fill="auto"/>
          </w:tcPr>
          <w:p w14:paraId="44B8E722" w14:textId="77777777" w:rsidR="005143AD" w:rsidRPr="005F65F0" w:rsidRDefault="005143AD" w:rsidP="00A56B41">
            <w:pPr>
              <w:spacing w:after="0" w:line="252" w:lineRule="auto"/>
              <w:jc w:val="both"/>
              <w:rPr>
                <w:rFonts w:eastAsia="Batang"/>
                <w:bCs/>
                <w:u w:val="single"/>
              </w:rPr>
            </w:pPr>
            <w:r w:rsidRPr="005F65F0">
              <w:rPr>
                <w:rFonts w:eastAsia="Batang"/>
                <w:bCs/>
                <w:u w:val="single"/>
              </w:rPr>
              <w:t>Покупатель:</w:t>
            </w:r>
          </w:p>
          <w:p w14:paraId="0487DD6B" w14:textId="77777777" w:rsidR="005143AD" w:rsidRDefault="005143AD" w:rsidP="00A56B41">
            <w:pPr>
              <w:rPr>
                <w:bCs/>
                <w:color w:val="000000"/>
              </w:rPr>
            </w:pPr>
            <w:r w:rsidRPr="00781DA6">
              <w:rPr>
                <w:bCs/>
                <w:color w:val="000000"/>
              </w:rPr>
              <w:t>(по Доверенности № ___ от «___» ______20__ г.)</w:t>
            </w:r>
          </w:p>
          <w:p w14:paraId="6B461215" w14:textId="77777777" w:rsidR="005143AD" w:rsidRDefault="005143AD" w:rsidP="00A56B41">
            <w:pPr>
              <w:spacing w:after="0" w:line="240" w:lineRule="auto"/>
            </w:pPr>
          </w:p>
          <w:p w14:paraId="7A30A304" w14:textId="77777777" w:rsidR="005143AD" w:rsidRPr="00C02203" w:rsidRDefault="005143AD" w:rsidP="00A56B41">
            <w:pPr>
              <w:spacing w:after="0" w:line="240" w:lineRule="auto"/>
            </w:pPr>
          </w:p>
          <w:p w14:paraId="36EAC62B" w14:textId="77777777" w:rsidR="005143AD" w:rsidRPr="00DB01B6" w:rsidRDefault="005143AD" w:rsidP="00A56B41">
            <w:pPr>
              <w:spacing w:after="0" w:line="252" w:lineRule="auto"/>
              <w:rPr>
                <w:rFonts w:eastAsia="Batang"/>
                <w:bCs/>
              </w:rPr>
            </w:pPr>
            <w:r w:rsidRPr="00C02203">
              <w:t>___________________    Колбин А.В.</w:t>
            </w:r>
          </w:p>
          <w:p w14:paraId="67C120E2" w14:textId="77777777" w:rsidR="005143AD" w:rsidRPr="00DB01B6" w:rsidRDefault="005143AD" w:rsidP="00A56B41">
            <w:pPr>
              <w:spacing w:after="0" w:line="252" w:lineRule="auto"/>
              <w:jc w:val="both"/>
              <w:rPr>
                <w:rFonts w:eastAsia="Batang"/>
                <w:b/>
                <w:bCs/>
              </w:rPr>
            </w:pPr>
          </w:p>
        </w:tc>
      </w:tr>
    </w:tbl>
    <w:p w14:paraId="56C91C62" w14:textId="77777777" w:rsidR="005143AD" w:rsidRDefault="005143AD" w:rsidP="005143AD">
      <w:pPr>
        <w:spacing w:after="0" w:line="240" w:lineRule="auto"/>
        <w:ind w:firstLine="6096"/>
        <w:jc w:val="right"/>
        <w:rPr>
          <w:rFonts w:eastAsia="Times New Roman"/>
          <w:b/>
          <w:lang w:eastAsia="ru-RU"/>
        </w:rPr>
      </w:pPr>
    </w:p>
    <w:p w14:paraId="7C52C878" w14:textId="77777777" w:rsidR="005143AD" w:rsidRDefault="005143AD" w:rsidP="005143AD">
      <w:pPr>
        <w:spacing w:after="0" w:line="240" w:lineRule="auto"/>
        <w:ind w:firstLine="6096"/>
        <w:jc w:val="right"/>
        <w:rPr>
          <w:rFonts w:eastAsia="Times New Roman"/>
          <w:b/>
          <w:lang w:eastAsia="ru-RU"/>
        </w:rPr>
      </w:pPr>
    </w:p>
    <w:p w14:paraId="0EE1A0E1" w14:textId="77777777" w:rsidR="005143AD" w:rsidRDefault="005143AD" w:rsidP="005143AD">
      <w:pPr>
        <w:spacing w:after="0" w:line="240" w:lineRule="auto"/>
        <w:ind w:firstLine="6096"/>
        <w:jc w:val="right"/>
        <w:rPr>
          <w:rFonts w:eastAsia="Times New Roman"/>
          <w:b/>
          <w:lang w:eastAsia="ru-RU"/>
        </w:rPr>
      </w:pPr>
    </w:p>
    <w:p w14:paraId="00E57FD4" w14:textId="77777777" w:rsidR="005143AD" w:rsidRDefault="005143AD" w:rsidP="005143AD">
      <w:pPr>
        <w:spacing w:after="0" w:line="240" w:lineRule="auto"/>
        <w:ind w:firstLine="6096"/>
        <w:jc w:val="right"/>
        <w:rPr>
          <w:rFonts w:eastAsia="Times New Roman"/>
          <w:b/>
          <w:lang w:eastAsia="ru-RU"/>
        </w:rPr>
      </w:pPr>
    </w:p>
    <w:p w14:paraId="7F65A24E" w14:textId="77777777" w:rsidR="005143AD" w:rsidRDefault="005143AD" w:rsidP="005143AD">
      <w:pPr>
        <w:spacing w:after="0" w:line="240" w:lineRule="auto"/>
        <w:ind w:firstLine="6096"/>
        <w:jc w:val="right"/>
        <w:rPr>
          <w:rFonts w:eastAsia="Times New Roman"/>
          <w:b/>
          <w:lang w:eastAsia="ru-RU"/>
        </w:rPr>
      </w:pPr>
    </w:p>
    <w:p w14:paraId="791096AD" w14:textId="77777777" w:rsidR="005143AD" w:rsidRDefault="005143AD" w:rsidP="005143AD">
      <w:pPr>
        <w:spacing w:after="0" w:line="240" w:lineRule="auto"/>
        <w:ind w:firstLine="6096"/>
        <w:jc w:val="right"/>
        <w:rPr>
          <w:rFonts w:eastAsia="Times New Roman"/>
          <w:b/>
          <w:lang w:eastAsia="ru-RU"/>
        </w:rPr>
      </w:pPr>
    </w:p>
    <w:p w14:paraId="0C715879" w14:textId="77777777" w:rsidR="005143AD" w:rsidRDefault="005143AD" w:rsidP="005143AD">
      <w:pPr>
        <w:spacing w:after="0" w:line="240" w:lineRule="auto"/>
        <w:ind w:firstLine="6096"/>
        <w:jc w:val="right"/>
        <w:rPr>
          <w:rFonts w:eastAsia="Times New Roman"/>
          <w:b/>
          <w:lang w:eastAsia="ru-RU"/>
        </w:rPr>
      </w:pPr>
    </w:p>
    <w:p w14:paraId="735BC38A" w14:textId="77777777" w:rsidR="005143AD" w:rsidRPr="000D2DDA" w:rsidRDefault="005143AD" w:rsidP="005143AD">
      <w:pPr>
        <w:spacing w:after="0" w:line="240" w:lineRule="auto"/>
        <w:ind w:firstLine="6096"/>
        <w:jc w:val="right"/>
        <w:rPr>
          <w:rFonts w:eastAsia="Times New Roman"/>
          <w:b/>
          <w:lang w:eastAsia="ru-RU"/>
        </w:rPr>
      </w:pPr>
      <w:r w:rsidRPr="000D2DDA">
        <w:rPr>
          <w:rFonts w:eastAsia="Times New Roman"/>
          <w:b/>
          <w:lang w:eastAsia="ru-RU"/>
        </w:rPr>
        <w:t xml:space="preserve">Приложение № </w:t>
      </w:r>
      <w:r>
        <w:rPr>
          <w:rFonts w:eastAsia="Times New Roman"/>
          <w:b/>
          <w:lang w:eastAsia="ru-RU"/>
        </w:rPr>
        <w:t>10</w:t>
      </w:r>
    </w:p>
    <w:p w14:paraId="22697E12" w14:textId="77777777" w:rsidR="005143AD" w:rsidRPr="00982564" w:rsidRDefault="005143AD" w:rsidP="005143AD">
      <w:pPr>
        <w:spacing w:line="240" w:lineRule="auto"/>
        <w:jc w:val="right"/>
        <w:rPr>
          <w:rFonts w:eastAsia="Times New Roman"/>
          <w:b/>
          <w:bCs/>
        </w:rPr>
      </w:pPr>
      <w:r w:rsidRPr="00982564">
        <w:rPr>
          <w:rFonts w:eastAsia="Times New Roman"/>
          <w:b/>
          <w:bCs/>
        </w:rPr>
        <w:t>к договору поставки №</w:t>
      </w:r>
      <w:r w:rsidRPr="00982564">
        <w:rPr>
          <w:rFonts w:eastAsia="Batang"/>
          <w:b/>
          <w:bCs/>
          <w:lang w:eastAsia="ru-RU"/>
        </w:rPr>
        <w:t xml:space="preserve"> __</w:t>
      </w:r>
      <w:r>
        <w:rPr>
          <w:rFonts w:eastAsia="Batang"/>
          <w:b/>
          <w:bCs/>
          <w:lang w:eastAsia="ru-RU"/>
        </w:rPr>
        <w:softHyphen/>
      </w:r>
      <w:r>
        <w:rPr>
          <w:rFonts w:eastAsia="Batang"/>
          <w:b/>
          <w:bCs/>
          <w:lang w:eastAsia="ru-RU"/>
        </w:rPr>
        <w:softHyphen/>
      </w:r>
      <w:r>
        <w:rPr>
          <w:rFonts w:eastAsia="Batang"/>
          <w:b/>
          <w:bCs/>
          <w:lang w:eastAsia="ru-RU"/>
        </w:rPr>
        <w:softHyphen/>
      </w:r>
      <w:r>
        <w:rPr>
          <w:rFonts w:eastAsia="Batang"/>
          <w:b/>
          <w:bCs/>
          <w:lang w:eastAsia="ru-RU"/>
        </w:rPr>
        <w:softHyphen/>
        <w:t>_______</w:t>
      </w:r>
      <w:r w:rsidRPr="00982564">
        <w:rPr>
          <w:rFonts w:eastAsia="Batang"/>
          <w:b/>
          <w:bCs/>
          <w:lang w:eastAsia="ru-RU"/>
        </w:rPr>
        <w:t>______</w:t>
      </w:r>
      <w:r w:rsidRPr="00982564">
        <w:rPr>
          <w:rFonts w:eastAsia="Times New Roman"/>
          <w:b/>
          <w:bCs/>
        </w:rPr>
        <w:t xml:space="preserve">от  « </w:t>
      </w:r>
      <w:r>
        <w:rPr>
          <w:rFonts w:eastAsia="Times New Roman"/>
          <w:b/>
          <w:bCs/>
        </w:rPr>
        <w:t xml:space="preserve">   </w:t>
      </w:r>
      <w:r w:rsidRPr="00982564">
        <w:rPr>
          <w:rFonts w:eastAsia="Times New Roman"/>
          <w:b/>
          <w:bCs/>
        </w:rPr>
        <w:t xml:space="preserve"> » ____________ 20</w:t>
      </w:r>
      <w:r>
        <w:rPr>
          <w:rFonts w:eastAsia="Times New Roman"/>
          <w:b/>
          <w:bCs/>
        </w:rPr>
        <w:t>__</w:t>
      </w:r>
      <w:r w:rsidRPr="00982564">
        <w:rPr>
          <w:rFonts w:eastAsia="Times New Roman"/>
          <w:b/>
          <w:bCs/>
        </w:rPr>
        <w:t xml:space="preserve"> г.</w:t>
      </w:r>
    </w:p>
    <w:p w14:paraId="4416329C" w14:textId="77777777" w:rsidR="005143AD" w:rsidRPr="000D2DDA" w:rsidRDefault="005143AD" w:rsidP="005143AD">
      <w:pPr>
        <w:keepNext/>
        <w:spacing w:after="0" w:line="240" w:lineRule="auto"/>
        <w:jc w:val="center"/>
        <w:outlineLvl w:val="1"/>
        <w:rPr>
          <w:rFonts w:eastAsia="Times New Roman"/>
          <w:b/>
          <w:bCs/>
          <w:iCs/>
          <w:caps/>
          <w:color w:val="000000"/>
          <w:lang w:eastAsia="ru-RU"/>
        </w:rPr>
      </w:pPr>
    </w:p>
    <w:p w14:paraId="22A05BBF" w14:textId="77777777" w:rsidR="005143AD" w:rsidRPr="000D2DDA" w:rsidRDefault="005143AD" w:rsidP="005143AD">
      <w:pPr>
        <w:keepNext/>
        <w:spacing w:after="0" w:line="240" w:lineRule="auto"/>
        <w:jc w:val="center"/>
        <w:outlineLvl w:val="1"/>
        <w:rPr>
          <w:rFonts w:eastAsia="Times New Roman"/>
          <w:b/>
          <w:bCs/>
          <w:iCs/>
          <w:caps/>
          <w:lang w:eastAsia="ru-RU"/>
        </w:rPr>
      </w:pPr>
      <w:r w:rsidRPr="000D2DDA">
        <w:rPr>
          <w:rFonts w:eastAsia="Times New Roman"/>
          <w:b/>
          <w:bCs/>
          <w:iCs/>
          <w:caps/>
          <w:color w:val="000000"/>
          <w:lang w:eastAsia="ru-RU"/>
        </w:rPr>
        <w:t>СТАНДАРТНАЯ ОГОВОРКА о предоставлении третьему лицу доступа к инсайдерской информации ООО «ССК «Звезда»</w:t>
      </w:r>
    </w:p>
    <w:p w14:paraId="7CEC7664" w14:textId="77777777" w:rsidR="005143AD" w:rsidRPr="000D2DDA" w:rsidRDefault="005143AD" w:rsidP="005143AD">
      <w:pPr>
        <w:shd w:val="clear" w:color="auto" w:fill="FFFFFF"/>
        <w:spacing w:after="0" w:line="240" w:lineRule="auto"/>
        <w:jc w:val="both"/>
        <w:rPr>
          <w:rFonts w:eastAsia="Calibri"/>
          <w:lang w:eastAsia="ru-RU"/>
        </w:rPr>
      </w:pPr>
    </w:p>
    <w:p w14:paraId="1686C986" w14:textId="77777777" w:rsidR="005143AD" w:rsidRPr="000D2DDA" w:rsidRDefault="005143AD" w:rsidP="005143AD">
      <w:pPr>
        <w:spacing w:after="0" w:line="240" w:lineRule="auto"/>
        <w:ind w:left="1065"/>
        <w:jc w:val="both"/>
        <w:rPr>
          <w:rFonts w:eastAsia="Calibri"/>
          <w:lang w:eastAsia="ru-RU"/>
        </w:rPr>
      </w:pPr>
      <w:r w:rsidRPr="000D2DDA">
        <w:rPr>
          <w:rFonts w:eastAsia="Calibri"/>
          <w:lang w:eastAsia="ru-RU"/>
        </w:rPr>
        <w:t xml:space="preserve">Для целей настоящей статьи термины означают: </w:t>
      </w:r>
    </w:p>
    <w:p w14:paraId="4BEDE26F" w14:textId="77777777" w:rsidR="005143AD" w:rsidRPr="000D2DDA" w:rsidRDefault="005143AD" w:rsidP="005143AD">
      <w:pPr>
        <w:shd w:val="clear" w:color="auto" w:fill="FFFFFF"/>
        <w:spacing w:after="0" w:line="240" w:lineRule="auto"/>
        <w:jc w:val="both"/>
        <w:rPr>
          <w:rFonts w:eastAsia="Calibri"/>
          <w:lang w:eastAsia="ru-RU"/>
        </w:rPr>
      </w:pPr>
      <w:r w:rsidRPr="000D2DDA">
        <w:rPr>
          <w:rFonts w:eastAsia="Calibri"/>
          <w:lang w:eastAsia="ru-RU"/>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0D2DDA">
        <w:rPr>
          <w:rFonts w:ascii="Calibri" w:eastAsia="Calibri" w:hAnsi="Calibri" w:cs="Calibri"/>
          <w:lang w:eastAsia="ru-RU"/>
        </w:rPr>
        <w:tab/>
      </w:r>
    </w:p>
    <w:p w14:paraId="0014A47B" w14:textId="77777777" w:rsidR="005143AD" w:rsidRPr="000D2DDA" w:rsidRDefault="005143AD" w:rsidP="005143AD">
      <w:pPr>
        <w:shd w:val="clear" w:color="auto" w:fill="FFFFFF"/>
        <w:spacing w:after="0" w:line="240" w:lineRule="auto"/>
        <w:jc w:val="both"/>
        <w:rPr>
          <w:rFonts w:eastAsia="Calibri"/>
          <w:lang w:eastAsia="ru-RU"/>
        </w:rPr>
      </w:pPr>
      <w:r w:rsidRPr="000D2DDA">
        <w:rPr>
          <w:rFonts w:eastAsia="Calibri"/>
          <w:lang w:eastAsia="ru-RU"/>
        </w:rPr>
        <w:t xml:space="preserve">            (1) не относится к категории общедоступной</w:t>
      </w:r>
      <w:r w:rsidRPr="000D2DDA">
        <w:rPr>
          <w:rFonts w:ascii="Calibri" w:eastAsia="Calibri" w:hAnsi="Calibri" w:cs="Calibri"/>
          <w:lang w:eastAsia="ru-RU"/>
        </w:rPr>
        <w:t>;</w:t>
      </w:r>
    </w:p>
    <w:p w14:paraId="32F6A23B" w14:textId="77777777" w:rsidR="005143AD" w:rsidRPr="000D2DDA" w:rsidRDefault="005143AD" w:rsidP="005143AD">
      <w:pPr>
        <w:shd w:val="clear" w:color="auto" w:fill="FFFFFF"/>
        <w:spacing w:after="0" w:line="240" w:lineRule="auto"/>
        <w:jc w:val="both"/>
        <w:rPr>
          <w:rFonts w:eastAsia="Calibri"/>
          <w:lang w:eastAsia="ru-RU"/>
        </w:rPr>
      </w:pPr>
      <w:r w:rsidRPr="000D2DDA">
        <w:rPr>
          <w:rFonts w:eastAsia="Calibri"/>
          <w:lang w:eastAsia="ru-RU"/>
        </w:rPr>
        <w:t xml:space="preserve"> </w:t>
      </w:r>
      <w:r w:rsidRPr="000D2DDA">
        <w:rPr>
          <w:rFonts w:eastAsia="Calibri"/>
          <w:lang w:eastAsia="ru-RU"/>
        </w:rPr>
        <w:tab/>
        <w:t>(2) не была распространена;</w:t>
      </w:r>
    </w:p>
    <w:p w14:paraId="3ABA76F8" w14:textId="77777777" w:rsidR="005143AD" w:rsidRPr="000D2DDA" w:rsidRDefault="005143AD" w:rsidP="005143AD">
      <w:pPr>
        <w:shd w:val="clear" w:color="auto" w:fill="FFFFFF"/>
        <w:spacing w:after="0" w:line="240" w:lineRule="auto"/>
        <w:jc w:val="both"/>
        <w:rPr>
          <w:rFonts w:eastAsia="Calibri"/>
          <w:lang w:eastAsia="ru-RU"/>
        </w:rPr>
      </w:pPr>
      <w:r w:rsidRPr="000D2DDA">
        <w:rPr>
          <w:rFonts w:eastAsia="Calibri"/>
          <w:lang w:eastAsia="ru-RU"/>
        </w:rPr>
        <w:t xml:space="preserve"> </w:t>
      </w:r>
      <w:r w:rsidRPr="000D2DDA">
        <w:rPr>
          <w:rFonts w:eastAsia="Calibri"/>
          <w:lang w:eastAsia="ru-RU"/>
        </w:rPr>
        <w:tab/>
        <w:t>(3) её распространение может оказать существенное влияние на цены финансовых инструментов ООО «ССК «Звезда»;</w:t>
      </w:r>
    </w:p>
    <w:p w14:paraId="1E72DECA" w14:textId="77777777" w:rsidR="005143AD" w:rsidRPr="000D2DDA" w:rsidRDefault="005143AD" w:rsidP="005143AD">
      <w:pPr>
        <w:shd w:val="clear" w:color="auto" w:fill="FFFFFF"/>
        <w:spacing w:after="0" w:line="240" w:lineRule="auto"/>
        <w:jc w:val="both"/>
        <w:rPr>
          <w:rFonts w:eastAsia="Calibri"/>
          <w:lang w:eastAsia="ru-RU"/>
        </w:rPr>
      </w:pPr>
      <w:r w:rsidRPr="000D2DDA">
        <w:rPr>
          <w:rFonts w:eastAsia="Calibri"/>
          <w:lang w:eastAsia="ru-RU"/>
        </w:rPr>
        <w:t xml:space="preserve"> </w:t>
      </w:r>
      <w:r w:rsidRPr="000D2DDA">
        <w:rPr>
          <w:rFonts w:eastAsia="Calibri"/>
          <w:lang w:eastAsia="ru-RU"/>
        </w:rPr>
        <w:tab/>
        <w:t xml:space="preserve">(4) включена в Перечень сведений, относящихся к Инсайдерской информации ООО «ССК «Звезда»; </w:t>
      </w:r>
    </w:p>
    <w:p w14:paraId="37D9A4EE" w14:textId="77777777" w:rsidR="005143AD" w:rsidRPr="000D2DDA" w:rsidRDefault="005143AD" w:rsidP="005143AD">
      <w:pPr>
        <w:shd w:val="clear" w:color="auto" w:fill="FFFFFF"/>
        <w:spacing w:after="0" w:line="240" w:lineRule="auto"/>
        <w:jc w:val="both"/>
        <w:rPr>
          <w:rFonts w:eastAsia="Calibri"/>
          <w:lang w:eastAsia="ru-RU"/>
        </w:rPr>
      </w:pPr>
      <w:r w:rsidRPr="000D2DDA">
        <w:rPr>
          <w:rFonts w:ascii="Calibri" w:eastAsia="Calibri" w:hAnsi="Calibri" w:cs="Calibri"/>
          <w:bCs/>
          <w:lang w:eastAsia="ru-RU"/>
        </w:rPr>
        <w:t xml:space="preserve">          «</w:t>
      </w:r>
      <w:r w:rsidRPr="000D2DDA">
        <w:rPr>
          <w:rFonts w:eastAsia="Calibri"/>
          <w:lang w:eastAsia="ru-RU"/>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3399051F" w14:textId="77777777" w:rsidR="005143AD" w:rsidRPr="000D2DDA" w:rsidRDefault="005143AD" w:rsidP="005143AD">
      <w:pPr>
        <w:spacing w:after="0" w:line="240" w:lineRule="auto"/>
        <w:jc w:val="both"/>
        <w:rPr>
          <w:rFonts w:eastAsia="Times New Roman"/>
          <w:lang w:eastAsia="ru-RU"/>
        </w:rPr>
      </w:pPr>
      <w:r w:rsidRPr="000D2DDA">
        <w:rPr>
          <w:rFonts w:eastAsia="Times New Roman"/>
          <w:lang w:eastAsia="ru-RU"/>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106634C1" w14:textId="77777777" w:rsidR="005143AD" w:rsidRPr="000D2DDA" w:rsidRDefault="005143AD" w:rsidP="005143AD">
      <w:pPr>
        <w:spacing w:after="0" w:line="240" w:lineRule="auto"/>
        <w:jc w:val="both"/>
        <w:rPr>
          <w:rFonts w:eastAsia="Times New Roman"/>
          <w:lang w:eastAsia="ru-RU"/>
        </w:rPr>
      </w:pPr>
      <w:r w:rsidRPr="000D2DDA">
        <w:rPr>
          <w:rFonts w:eastAsia="Times New Roman"/>
          <w:lang w:eastAsia="ru-RU"/>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3C029652" w14:textId="77777777" w:rsidR="005143AD" w:rsidRPr="000D2DDA" w:rsidRDefault="005143AD" w:rsidP="005143AD">
      <w:pPr>
        <w:spacing w:after="0" w:line="240" w:lineRule="auto"/>
        <w:ind w:firstLine="540"/>
        <w:jc w:val="both"/>
        <w:rPr>
          <w:rFonts w:eastAsia="Calibri"/>
          <w:lang w:eastAsia="ru-RU"/>
        </w:rPr>
      </w:pPr>
      <w:r w:rsidRPr="000D2DDA">
        <w:rPr>
          <w:rFonts w:eastAsia="Calibri"/>
          <w:i/>
          <w:lang w:eastAsia="ru-RU"/>
        </w:rPr>
        <w:t xml:space="preserve">Покупатель </w:t>
      </w:r>
      <w:r w:rsidRPr="000D2DDA">
        <w:rPr>
          <w:rFonts w:eastAsia="Calibri"/>
          <w:lang w:eastAsia="ru-RU"/>
        </w:rPr>
        <w:t>соглашается с предоставлением Поставщику доступа (фактического доступа) к Инсайдерской информации ООО «ССК «Звезда» в следующем порядке:</w:t>
      </w:r>
    </w:p>
    <w:p w14:paraId="4A4DA932" w14:textId="77777777" w:rsidR="005143AD" w:rsidRPr="000D2DDA" w:rsidRDefault="005143AD" w:rsidP="005143AD">
      <w:pPr>
        <w:spacing w:after="0" w:line="240" w:lineRule="auto"/>
        <w:ind w:firstLine="708"/>
        <w:jc w:val="both"/>
        <w:rPr>
          <w:rFonts w:eastAsia="Calibri"/>
          <w:lang w:eastAsia="ru-RU"/>
        </w:rPr>
      </w:pPr>
      <w:r w:rsidRPr="000D2DDA">
        <w:rPr>
          <w:rFonts w:eastAsia="Calibri"/>
          <w:lang w:eastAsia="ru-RU"/>
        </w:rPr>
        <w:t xml:space="preserve">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w:t>
      </w:r>
      <w:r w:rsidRPr="000D2DDA">
        <w:rPr>
          <w:rFonts w:eastAsia="Calibri"/>
          <w:lang w:eastAsia="ru-RU"/>
        </w:rPr>
        <w:fldChar w:fldCharType="begin">
          <w:ffData>
            <w:name w:val=""/>
            <w:enabled/>
            <w:calcOnExit w:val="0"/>
            <w:textInput>
              <w:default w:val="1"/>
            </w:textInput>
          </w:ffData>
        </w:fldChar>
      </w:r>
      <w:r w:rsidRPr="000D2DDA">
        <w:rPr>
          <w:rFonts w:eastAsia="Calibri"/>
          <w:lang w:eastAsia="ru-RU"/>
        </w:rPr>
        <w:instrText xml:space="preserve"> FORMTEXT </w:instrText>
      </w:r>
      <w:r w:rsidRPr="000D2DDA">
        <w:rPr>
          <w:rFonts w:eastAsia="Calibri"/>
          <w:lang w:eastAsia="ru-RU"/>
        </w:rPr>
      </w:r>
      <w:r w:rsidRPr="000D2DDA">
        <w:rPr>
          <w:rFonts w:eastAsia="Calibri"/>
          <w:lang w:eastAsia="ru-RU"/>
        </w:rPr>
        <w:fldChar w:fldCharType="separate"/>
      </w:r>
      <w:r w:rsidRPr="000D2DDA">
        <w:rPr>
          <w:rFonts w:eastAsia="Calibri"/>
          <w:lang w:eastAsia="ru-RU"/>
        </w:rPr>
        <w:t>1</w:t>
      </w:r>
      <w:r w:rsidRPr="000D2DDA">
        <w:rPr>
          <w:rFonts w:eastAsia="Calibri"/>
          <w:lang w:eastAsia="ru-RU"/>
        </w:rPr>
        <w:fldChar w:fldCharType="end"/>
      </w:r>
      <w:r w:rsidRPr="000D2DDA">
        <w:rPr>
          <w:rFonts w:eastAsia="Calibri"/>
          <w:lang w:eastAsia="ru-RU"/>
        </w:rPr>
        <w:t xml:space="preserve"> к Приложению № 21 настоящего Договора. </w:t>
      </w:r>
    </w:p>
    <w:p w14:paraId="2060C21A" w14:textId="77777777" w:rsidR="005143AD" w:rsidRPr="000D2DDA" w:rsidRDefault="005143AD" w:rsidP="005143AD">
      <w:pPr>
        <w:spacing w:after="0" w:line="240" w:lineRule="auto"/>
        <w:jc w:val="both"/>
        <w:rPr>
          <w:rFonts w:eastAsia="Calibri"/>
          <w:lang w:eastAsia="ru-RU"/>
        </w:rPr>
      </w:pPr>
      <w:r w:rsidRPr="000D2DDA">
        <w:rPr>
          <w:rFonts w:eastAsia="Calibri"/>
          <w:i/>
          <w:lang w:eastAsia="ru-RU"/>
        </w:rPr>
        <w:t xml:space="preserve">Поставщик </w:t>
      </w:r>
      <w:r w:rsidRPr="000D2DDA">
        <w:rPr>
          <w:rFonts w:eastAsia="Calibri"/>
          <w:lang w:eastAsia="ru-RU"/>
        </w:rPr>
        <w:t xml:space="preserve">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w:t>
      </w:r>
      <w:r w:rsidRPr="000D2DDA">
        <w:rPr>
          <w:rFonts w:eastAsia="Calibri"/>
          <w:lang w:eastAsia="ru-RU"/>
        </w:rPr>
        <w:lastRenderedPageBreak/>
        <w:t xml:space="preserve">иных лиц, которые получат доступ к Инсайдерской информации ООО «ССК «Звезда» в целях исполнения обязательств по настоящему Договору. </w:t>
      </w:r>
    </w:p>
    <w:p w14:paraId="3B03183E"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14:paraId="00C5D03A"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со стороны Покупателя</w:t>
      </w:r>
      <w:r w:rsidRPr="000D2DDA">
        <w:rPr>
          <w:rFonts w:eastAsia="Calibri"/>
          <w:i/>
          <w:sz w:val="23"/>
          <w:szCs w:val="23"/>
          <w:lang w:eastAsia="ru-RU"/>
        </w:rPr>
        <w:t xml:space="preserve">   </w:t>
      </w:r>
      <w:r w:rsidRPr="000D2DDA">
        <w:rPr>
          <w:rFonts w:ascii="Arial" w:eastAsia="Calibri" w:hAnsi="Arial"/>
          <w:sz w:val="23"/>
          <w:szCs w:val="23"/>
          <w:highlight w:val="lightGray"/>
          <w:lang w:eastAsia="ru-RU"/>
        </w:rPr>
        <w:fldChar w:fldCharType="begin">
          <w:ffData>
            <w:name w:val=""/>
            <w:enabled/>
            <w:calcOnExit w:val="0"/>
            <w:textInput/>
          </w:ffData>
        </w:fldChar>
      </w:r>
      <w:r w:rsidRPr="000D2DDA">
        <w:rPr>
          <w:rFonts w:ascii="Arial" w:eastAsia="Calibri" w:hAnsi="Arial"/>
          <w:sz w:val="23"/>
          <w:szCs w:val="23"/>
          <w:highlight w:val="lightGray"/>
          <w:lang w:eastAsia="ru-RU"/>
        </w:rPr>
        <w:instrText xml:space="preserve"> FORMTEXT </w:instrText>
      </w:r>
      <w:r w:rsidRPr="000D2DDA">
        <w:rPr>
          <w:rFonts w:ascii="Arial" w:eastAsia="Calibri" w:hAnsi="Arial"/>
          <w:sz w:val="23"/>
          <w:szCs w:val="23"/>
          <w:highlight w:val="lightGray"/>
          <w:lang w:eastAsia="ru-RU"/>
        </w:rPr>
      </w:r>
      <w:r w:rsidRPr="000D2DDA">
        <w:rPr>
          <w:rFonts w:ascii="Arial" w:eastAsia="Calibri" w:hAnsi="Arial"/>
          <w:sz w:val="23"/>
          <w:szCs w:val="23"/>
          <w:highlight w:val="lightGray"/>
          <w:lang w:eastAsia="ru-RU"/>
        </w:rPr>
        <w:fldChar w:fldCharType="separate"/>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sz w:val="23"/>
          <w:szCs w:val="23"/>
          <w:highlight w:val="lightGray"/>
          <w:lang w:eastAsia="ru-RU"/>
        </w:rPr>
        <w:fldChar w:fldCharType="end"/>
      </w:r>
      <w:r w:rsidRPr="000D2DDA">
        <w:rPr>
          <w:rFonts w:eastAsia="Calibri"/>
          <w:sz w:val="23"/>
          <w:szCs w:val="23"/>
          <w:lang w:eastAsia="ru-RU"/>
        </w:rPr>
        <w:t xml:space="preserve">, </w:t>
      </w:r>
    </w:p>
    <w:p w14:paraId="3FD20268"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со стороны Поставщика </w:t>
      </w:r>
      <w:r w:rsidRPr="000D2DDA">
        <w:rPr>
          <w:rFonts w:ascii="Arial" w:eastAsia="Calibri" w:hAnsi="Arial"/>
          <w:sz w:val="23"/>
          <w:szCs w:val="23"/>
          <w:highlight w:val="lightGray"/>
          <w:lang w:eastAsia="ru-RU"/>
        </w:rPr>
        <w:fldChar w:fldCharType="begin">
          <w:ffData>
            <w:name w:val=""/>
            <w:enabled/>
            <w:calcOnExit w:val="0"/>
            <w:textInput/>
          </w:ffData>
        </w:fldChar>
      </w:r>
      <w:r w:rsidRPr="000D2DDA">
        <w:rPr>
          <w:rFonts w:ascii="Arial" w:eastAsia="Calibri" w:hAnsi="Arial"/>
          <w:sz w:val="23"/>
          <w:szCs w:val="23"/>
          <w:highlight w:val="lightGray"/>
          <w:lang w:eastAsia="ru-RU"/>
        </w:rPr>
        <w:instrText xml:space="preserve"> FORMTEXT </w:instrText>
      </w:r>
      <w:r w:rsidRPr="000D2DDA">
        <w:rPr>
          <w:rFonts w:ascii="Arial" w:eastAsia="Calibri" w:hAnsi="Arial"/>
          <w:sz w:val="23"/>
          <w:szCs w:val="23"/>
          <w:highlight w:val="lightGray"/>
          <w:lang w:eastAsia="ru-RU"/>
        </w:rPr>
      </w:r>
      <w:r w:rsidRPr="000D2DDA">
        <w:rPr>
          <w:rFonts w:ascii="Arial" w:eastAsia="Calibri" w:hAnsi="Arial"/>
          <w:sz w:val="23"/>
          <w:szCs w:val="23"/>
          <w:highlight w:val="lightGray"/>
          <w:lang w:eastAsia="ru-RU"/>
        </w:rPr>
        <w:fldChar w:fldCharType="separate"/>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noProof/>
          <w:sz w:val="23"/>
          <w:szCs w:val="23"/>
          <w:highlight w:val="lightGray"/>
          <w:lang w:eastAsia="ru-RU"/>
        </w:rPr>
        <w:t> </w:t>
      </w:r>
      <w:r w:rsidRPr="000D2DDA">
        <w:rPr>
          <w:rFonts w:ascii="Arial" w:eastAsia="Calibri" w:hAnsi="Arial"/>
          <w:sz w:val="23"/>
          <w:szCs w:val="23"/>
          <w:highlight w:val="lightGray"/>
          <w:lang w:eastAsia="ru-RU"/>
        </w:rPr>
        <w:fldChar w:fldCharType="end"/>
      </w:r>
      <w:r w:rsidRPr="000D2DDA">
        <w:rPr>
          <w:rFonts w:eastAsia="Calibri"/>
          <w:sz w:val="23"/>
          <w:szCs w:val="23"/>
          <w:lang w:eastAsia="ru-RU"/>
        </w:rPr>
        <w:t xml:space="preserve">. </w:t>
      </w:r>
    </w:p>
    <w:p w14:paraId="76B3389B"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Передача Инсайдерской информации ООО «ССК «Звезда» в ином порядке не допускается.</w:t>
      </w:r>
    </w:p>
    <w:p w14:paraId="548F7C08"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3. Поставщик обязуется: </w:t>
      </w:r>
    </w:p>
    <w:p w14:paraId="1F962423"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3.1.  соблюдать законодательство Российской Федерации о противодействии неправомерному использованию инсайдерской информации;</w:t>
      </w:r>
    </w:p>
    <w:p w14:paraId="5DF51566"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1E42DD39"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062D8E28"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3.4. обеспечить включение</w:t>
      </w:r>
      <w:r w:rsidRPr="000D2DDA">
        <w:rPr>
          <w:rFonts w:ascii="Arial" w:eastAsia="Calibri" w:hAnsi="Arial"/>
          <w:sz w:val="23"/>
          <w:szCs w:val="23"/>
          <w:lang w:eastAsia="ru-RU"/>
        </w:rPr>
        <w:t xml:space="preserve"> </w:t>
      </w:r>
      <w:r w:rsidRPr="000D2DDA">
        <w:rPr>
          <w:rFonts w:eastAsia="Calibri"/>
          <w:sz w:val="23"/>
          <w:szCs w:val="23"/>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1CB33BB9"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4. Покупатель</w:t>
      </w:r>
      <w:r w:rsidRPr="000D2DDA">
        <w:rPr>
          <w:rFonts w:eastAsia="Calibri"/>
          <w:i/>
          <w:sz w:val="23"/>
          <w:szCs w:val="23"/>
          <w:lang w:eastAsia="ru-RU"/>
        </w:rPr>
        <w:t xml:space="preserve"> </w:t>
      </w:r>
      <w:r w:rsidRPr="000D2DDA">
        <w:rPr>
          <w:rFonts w:eastAsia="Calibri"/>
          <w:sz w:val="23"/>
          <w:szCs w:val="23"/>
          <w:lang w:eastAsia="ru-RU"/>
        </w:rPr>
        <w:t>вправе запрашивать у Поставщика   информацию:</w:t>
      </w:r>
    </w:p>
    <w:p w14:paraId="2306DB9C"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 о владении финансовыми инструментами ООО «ССК «Звезда»;</w:t>
      </w:r>
    </w:p>
    <w:p w14:paraId="5923BA60" w14:textId="77777777" w:rsidR="005143AD" w:rsidRPr="000D2DDA" w:rsidRDefault="005143AD" w:rsidP="005143AD">
      <w:pPr>
        <w:spacing w:after="0" w:line="240" w:lineRule="auto"/>
        <w:jc w:val="both"/>
        <w:rPr>
          <w:rFonts w:ascii="Arial" w:eastAsia="Calibri" w:hAnsi="Arial"/>
          <w:sz w:val="23"/>
          <w:szCs w:val="23"/>
          <w:lang w:eastAsia="ru-RU"/>
        </w:rPr>
      </w:pPr>
      <w:r w:rsidRPr="000D2DDA">
        <w:rPr>
          <w:rFonts w:eastAsia="Calibri"/>
          <w:sz w:val="23"/>
          <w:szCs w:val="23"/>
          <w:lang w:eastAsia="ru-RU"/>
        </w:rPr>
        <w:t xml:space="preserve">      - о совершенных операциях с финансовыми инструментами ООО «ССК «Звезда», которую Поставщик</w:t>
      </w:r>
      <w:r w:rsidRPr="000D2DDA">
        <w:rPr>
          <w:rFonts w:eastAsia="Calibri"/>
          <w:i/>
          <w:sz w:val="23"/>
          <w:szCs w:val="23"/>
          <w:lang w:eastAsia="ru-RU"/>
        </w:rPr>
        <w:t xml:space="preserve"> </w:t>
      </w:r>
      <w:r w:rsidRPr="000D2DDA">
        <w:rPr>
          <w:rFonts w:eastAsia="Calibri"/>
          <w:sz w:val="23"/>
          <w:szCs w:val="23"/>
          <w:lang w:eastAsia="ru-RU"/>
        </w:rPr>
        <w:t>обязан предоставить в срок не позднее 10 (десяти) рабочих дней с даты получения соответствующего запроса Покупателя</w:t>
      </w:r>
      <w:r w:rsidRPr="000D2DDA">
        <w:rPr>
          <w:rFonts w:ascii="Arial" w:eastAsia="Calibri" w:hAnsi="Arial"/>
          <w:sz w:val="23"/>
          <w:szCs w:val="23"/>
          <w:lang w:eastAsia="ru-RU"/>
        </w:rPr>
        <w:t>.</w:t>
      </w:r>
    </w:p>
    <w:p w14:paraId="4AB1D263"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sz w:val="23"/>
          <w:szCs w:val="23"/>
          <w:lang w:eastAsia="ru-RU"/>
        </w:rPr>
        <w:t xml:space="preserve">    5. Поставщик несет ответственность за действия (бездействие) своих работников и иных лиц, получивших доступ к Инсайдерской информации ООО «ССК «Звезда».</w:t>
      </w:r>
    </w:p>
    <w:p w14:paraId="22E0EDD1" w14:textId="77777777" w:rsidR="005143AD" w:rsidRPr="000D2DDA" w:rsidRDefault="005143AD" w:rsidP="005143AD">
      <w:pPr>
        <w:spacing w:after="0" w:line="240" w:lineRule="auto"/>
        <w:jc w:val="both"/>
        <w:rPr>
          <w:rFonts w:eastAsia="Calibri"/>
          <w:sz w:val="23"/>
          <w:szCs w:val="23"/>
          <w:lang w:eastAsia="ru-RU"/>
        </w:rPr>
      </w:pPr>
      <w:r w:rsidRPr="000D2DDA">
        <w:rPr>
          <w:rFonts w:eastAsia="Calibri"/>
          <w:i/>
          <w:sz w:val="23"/>
          <w:szCs w:val="23"/>
          <w:lang w:eastAsia="ru-RU"/>
        </w:rPr>
        <w:t xml:space="preserve">Поставщик </w:t>
      </w:r>
      <w:r w:rsidRPr="000D2DDA">
        <w:rPr>
          <w:rFonts w:eastAsia="Calibri"/>
          <w:sz w:val="23"/>
          <w:szCs w:val="23"/>
          <w:lang w:eastAsia="ru-RU"/>
        </w:rPr>
        <w:t>обязан возместить в полном объеме все убытки, причиненные Покупателю</w:t>
      </w:r>
      <w:r w:rsidRPr="000D2DDA">
        <w:rPr>
          <w:rFonts w:eastAsia="Calibri"/>
          <w:i/>
          <w:sz w:val="23"/>
          <w:szCs w:val="23"/>
          <w:lang w:eastAsia="ru-RU"/>
        </w:rPr>
        <w:t xml:space="preserve"> </w:t>
      </w:r>
      <w:r w:rsidRPr="000D2DDA">
        <w:rPr>
          <w:rFonts w:eastAsia="Calibri"/>
          <w:sz w:val="23"/>
          <w:szCs w:val="23"/>
          <w:lang w:eastAsia="ru-RU"/>
        </w:rPr>
        <w:t>в результате неправомерного использования Инсайдерской информации ООО «ССК «Звезда»</w:t>
      </w:r>
      <w:r w:rsidRPr="000D2DDA">
        <w:rPr>
          <w:rFonts w:ascii="Arial" w:eastAsia="Calibri" w:hAnsi="Arial"/>
          <w:i/>
          <w:sz w:val="23"/>
          <w:szCs w:val="23"/>
          <w:lang w:eastAsia="ru-RU"/>
        </w:rPr>
        <w:t xml:space="preserve"> </w:t>
      </w:r>
      <w:r w:rsidRPr="000D2DDA">
        <w:rPr>
          <w:rFonts w:eastAsia="Calibri"/>
          <w:sz w:val="23"/>
          <w:szCs w:val="23"/>
          <w:lang w:eastAsia="ru-RU"/>
        </w:rPr>
        <w:fldChar w:fldCharType="begin">
          <w:ffData>
            <w:name w:val=""/>
            <w:enabled/>
            <w:calcOnExit w:val="0"/>
            <w:textInput>
              <w:default w:val=", а также выплатить (указывается обозначение НК &quot;Роснефть&quot; как стороны в договоре) неустойку за каждый факт неправомерного использования Инсайдерской информации ПАО &quot;НК &quot;Роснефть&quot; в размере ___ рублей. При этом убытки возмещаются в полной мере сверх"/>
            </w:textInput>
          </w:ffData>
        </w:fldChar>
      </w:r>
      <w:r w:rsidRPr="000D2DDA">
        <w:rPr>
          <w:rFonts w:eastAsia="Calibri"/>
          <w:sz w:val="23"/>
          <w:szCs w:val="23"/>
          <w:lang w:eastAsia="ru-RU"/>
        </w:rPr>
        <w:instrText xml:space="preserve"> FORMTEXT </w:instrText>
      </w:r>
      <w:r w:rsidRPr="000D2DDA">
        <w:rPr>
          <w:rFonts w:eastAsia="Calibri"/>
          <w:sz w:val="23"/>
          <w:szCs w:val="23"/>
          <w:lang w:eastAsia="ru-RU"/>
        </w:rPr>
      </w:r>
      <w:r w:rsidRPr="000D2DDA">
        <w:rPr>
          <w:rFonts w:eastAsia="Calibri"/>
          <w:sz w:val="23"/>
          <w:szCs w:val="23"/>
          <w:lang w:eastAsia="ru-RU"/>
        </w:rPr>
        <w:fldChar w:fldCharType="separate"/>
      </w:r>
      <w:r w:rsidRPr="000D2DDA">
        <w:rPr>
          <w:rFonts w:eastAsia="Calibri"/>
          <w:noProof/>
          <w:sz w:val="23"/>
          <w:szCs w:val="23"/>
          <w:lang w:eastAsia="ru-RU"/>
        </w:rPr>
        <w:t>, а также выплатить Покупателю неустойку за каждый факт неправомерного использования Инсайдерской информации ООО "ССК "Звезда" в размере 10 000 (десяти тысяч) рублей. При этом убытки возмещаются в полной мере сверх</w:t>
      </w:r>
      <w:r w:rsidRPr="000D2DDA">
        <w:rPr>
          <w:rFonts w:eastAsia="Calibri"/>
          <w:sz w:val="23"/>
          <w:szCs w:val="23"/>
          <w:lang w:eastAsia="ru-RU"/>
        </w:rPr>
        <w:fldChar w:fldCharType="end"/>
      </w:r>
      <w:r w:rsidRPr="000D2DDA">
        <w:rPr>
          <w:rFonts w:eastAsia="Calibri"/>
          <w:sz w:val="23"/>
          <w:szCs w:val="23"/>
          <w:lang w:eastAsia="ru-RU"/>
        </w:rPr>
        <w:fldChar w:fldCharType="begin">
          <w:ffData>
            <w:name w:val=""/>
            <w:enabled/>
            <w:calcOnExit w:val="0"/>
            <w:textInput>
              <w:default w:val=" указанной неустойки."/>
            </w:textInput>
          </w:ffData>
        </w:fldChar>
      </w:r>
      <w:r w:rsidRPr="000D2DDA">
        <w:rPr>
          <w:rFonts w:eastAsia="Calibri"/>
          <w:sz w:val="23"/>
          <w:szCs w:val="23"/>
          <w:lang w:eastAsia="ru-RU"/>
        </w:rPr>
        <w:instrText xml:space="preserve"> FORMTEXT </w:instrText>
      </w:r>
      <w:r w:rsidRPr="000D2DDA">
        <w:rPr>
          <w:rFonts w:eastAsia="Calibri"/>
          <w:sz w:val="23"/>
          <w:szCs w:val="23"/>
          <w:lang w:eastAsia="ru-RU"/>
        </w:rPr>
      </w:r>
      <w:r w:rsidRPr="000D2DDA">
        <w:rPr>
          <w:rFonts w:eastAsia="Calibri"/>
          <w:sz w:val="23"/>
          <w:szCs w:val="23"/>
          <w:lang w:eastAsia="ru-RU"/>
        </w:rPr>
        <w:fldChar w:fldCharType="separate"/>
      </w:r>
      <w:r w:rsidRPr="000D2DDA">
        <w:rPr>
          <w:rFonts w:eastAsia="Calibri"/>
          <w:noProof/>
          <w:sz w:val="23"/>
          <w:szCs w:val="23"/>
          <w:lang w:eastAsia="ru-RU"/>
        </w:rPr>
        <w:t xml:space="preserve"> указанной неустойки.</w:t>
      </w:r>
      <w:r w:rsidRPr="000D2DDA">
        <w:rPr>
          <w:rFonts w:eastAsia="Calibri"/>
          <w:sz w:val="23"/>
          <w:szCs w:val="23"/>
          <w:lang w:eastAsia="ru-RU"/>
        </w:rPr>
        <w:fldChar w:fldCharType="end"/>
      </w:r>
      <w:r w:rsidRPr="000D2DDA">
        <w:rPr>
          <w:rFonts w:eastAsia="Calibri"/>
          <w:sz w:val="23"/>
          <w:szCs w:val="23"/>
          <w:lang w:eastAsia="ru-RU"/>
        </w:rPr>
        <w:t xml:space="preserve"> </w:t>
      </w:r>
    </w:p>
    <w:p w14:paraId="2A103A34" w14:textId="77777777" w:rsidR="005143AD" w:rsidRDefault="005143AD" w:rsidP="005143AD">
      <w:pPr>
        <w:autoSpaceDE w:val="0"/>
        <w:autoSpaceDN w:val="0"/>
        <w:adjustRightInd w:val="0"/>
        <w:spacing w:after="0" w:line="240" w:lineRule="auto"/>
        <w:jc w:val="both"/>
        <w:rPr>
          <w:rFonts w:eastAsia="Calibri"/>
          <w:sz w:val="23"/>
          <w:szCs w:val="23"/>
          <w:lang w:eastAsia="ru-RU"/>
        </w:rPr>
      </w:pPr>
      <w:r w:rsidRPr="000D2DDA">
        <w:rPr>
          <w:rFonts w:eastAsia="Calibri"/>
          <w:sz w:val="23"/>
          <w:szCs w:val="23"/>
          <w:lang w:eastAsia="ru-RU"/>
        </w:rPr>
        <w:t xml:space="preserve">     6.</w:t>
      </w:r>
      <w:r w:rsidRPr="000D2DDA">
        <w:rPr>
          <w:rFonts w:eastAsia="Times New Roman"/>
          <w:sz w:val="23"/>
          <w:szCs w:val="23"/>
          <w:lang w:eastAsia="ru-RU"/>
        </w:rPr>
        <w:t xml:space="preserve"> </w:t>
      </w:r>
      <w:r w:rsidRPr="000D2DDA">
        <w:rPr>
          <w:rFonts w:eastAsia="Calibri"/>
          <w:sz w:val="23"/>
          <w:szCs w:val="23"/>
          <w:lang w:eastAsia="ru-RU"/>
        </w:rPr>
        <w:t>Настоящим Поставщик</w:t>
      </w:r>
      <w:r w:rsidRPr="000D2DDA">
        <w:rPr>
          <w:rFonts w:eastAsia="Calibri"/>
          <w:i/>
          <w:sz w:val="23"/>
          <w:szCs w:val="23"/>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0D2DDA">
        <w:rPr>
          <w:rFonts w:eastAsia="Calibri"/>
          <w:i/>
          <w:sz w:val="23"/>
          <w:szCs w:val="23"/>
          <w:lang w:eastAsia="ru-RU"/>
        </w:rPr>
        <w:instrText xml:space="preserve"> FORMTEXT </w:instrText>
      </w:r>
      <w:r>
        <w:rPr>
          <w:rFonts w:eastAsia="Calibri"/>
          <w:i/>
          <w:sz w:val="23"/>
          <w:szCs w:val="23"/>
          <w:lang w:eastAsia="ru-RU"/>
        </w:rPr>
      </w:r>
      <w:r>
        <w:rPr>
          <w:rFonts w:eastAsia="Calibri"/>
          <w:i/>
          <w:sz w:val="23"/>
          <w:szCs w:val="23"/>
          <w:lang w:eastAsia="ru-RU"/>
        </w:rPr>
        <w:fldChar w:fldCharType="separate"/>
      </w:r>
      <w:r w:rsidRPr="000D2DDA">
        <w:rPr>
          <w:rFonts w:eastAsia="Calibri"/>
          <w:i/>
          <w:sz w:val="23"/>
          <w:szCs w:val="23"/>
          <w:lang w:eastAsia="ru-RU"/>
        </w:rPr>
        <w:fldChar w:fldCharType="end"/>
      </w:r>
      <w:r w:rsidRPr="000D2DDA">
        <w:rPr>
          <w:rFonts w:eastAsia="Calibri"/>
          <w:sz w:val="23"/>
          <w:szCs w:val="23"/>
          <w:lang w:eastAsia="ru-RU"/>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4B95971C" w14:textId="77777777" w:rsidR="005143AD" w:rsidRDefault="005143AD" w:rsidP="005143AD">
      <w:pPr>
        <w:autoSpaceDE w:val="0"/>
        <w:autoSpaceDN w:val="0"/>
        <w:adjustRightInd w:val="0"/>
        <w:spacing w:after="0" w:line="240" w:lineRule="auto"/>
        <w:jc w:val="both"/>
        <w:rPr>
          <w:rFonts w:eastAsia="Calibri"/>
          <w:sz w:val="23"/>
          <w:szCs w:val="23"/>
          <w:lang w:eastAsia="ru-RU"/>
        </w:rPr>
      </w:pPr>
    </w:p>
    <w:p w14:paraId="44D2EC2E" w14:textId="77777777" w:rsidR="005143AD" w:rsidRDefault="005143AD" w:rsidP="005143AD">
      <w:pPr>
        <w:autoSpaceDE w:val="0"/>
        <w:autoSpaceDN w:val="0"/>
        <w:adjustRightInd w:val="0"/>
        <w:spacing w:after="0" w:line="240" w:lineRule="auto"/>
        <w:jc w:val="both"/>
        <w:rPr>
          <w:rFonts w:eastAsia="Calibri"/>
          <w:sz w:val="23"/>
          <w:szCs w:val="23"/>
          <w:lang w:eastAsia="ru-RU"/>
        </w:rPr>
      </w:pPr>
    </w:p>
    <w:p w14:paraId="6ABB86D6" w14:textId="77777777" w:rsidR="005143AD" w:rsidRDefault="005143AD" w:rsidP="005143AD">
      <w:pPr>
        <w:autoSpaceDE w:val="0"/>
        <w:autoSpaceDN w:val="0"/>
        <w:adjustRightInd w:val="0"/>
        <w:spacing w:after="0" w:line="240" w:lineRule="auto"/>
        <w:jc w:val="both"/>
        <w:rPr>
          <w:rFonts w:eastAsia="Calibri"/>
          <w:sz w:val="23"/>
          <w:szCs w:val="23"/>
          <w:lang w:eastAsia="ru-RU"/>
        </w:rPr>
      </w:pPr>
    </w:p>
    <w:p w14:paraId="3730AFB0" w14:textId="77777777" w:rsidR="005143AD" w:rsidRDefault="005143AD" w:rsidP="005143AD">
      <w:pPr>
        <w:autoSpaceDE w:val="0"/>
        <w:autoSpaceDN w:val="0"/>
        <w:adjustRightInd w:val="0"/>
        <w:spacing w:after="0" w:line="240" w:lineRule="auto"/>
        <w:jc w:val="both"/>
        <w:rPr>
          <w:rFonts w:eastAsia="Calibri"/>
          <w:sz w:val="23"/>
          <w:szCs w:val="23"/>
          <w:lang w:eastAsia="ru-RU"/>
        </w:rPr>
      </w:pPr>
    </w:p>
    <w:p w14:paraId="61D0B4A6" w14:textId="77777777" w:rsidR="005143AD" w:rsidRPr="000D2DDA" w:rsidRDefault="005143AD" w:rsidP="005143AD">
      <w:pPr>
        <w:autoSpaceDE w:val="0"/>
        <w:autoSpaceDN w:val="0"/>
        <w:adjustRightInd w:val="0"/>
        <w:spacing w:after="0" w:line="240" w:lineRule="auto"/>
        <w:jc w:val="both"/>
        <w:rPr>
          <w:rFonts w:eastAsia="Calibri"/>
          <w:sz w:val="23"/>
          <w:szCs w:val="23"/>
          <w:lang w:eastAsia="ru-RU"/>
        </w:rPr>
      </w:pPr>
    </w:p>
    <w:tbl>
      <w:tblPr>
        <w:tblpPr w:leftFromText="180" w:rightFromText="180" w:vertAnchor="text" w:horzAnchor="margin" w:tblpXSpec="center"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5143AD" w:rsidRPr="00DB01B6" w14:paraId="35851A1E" w14:textId="77777777" w:rsidTr="00A56B41">
        <w:trPr>
          <w:trHeight w:val="402"/>
        </w:trPr>
        <w:tc>
          <w:tcPr>
            <w:tcW w:w="4644" w:type="dxa"/>
            <w:shd w:val="clear" w:color="auto" w:fill="auto"/>
          </w:tcPr>
          <w:p w14:paraId="1EAF299C" w14:textId="77777777" w:rsidR="005143AD" w:rsidRPr="00DB01B6" w:rsidRDefault="005143AD" w:rsidP="00A56B41">
            <w:pPr>
              <w:spacing w:after="0" w:line="252" w:lineRule="auto"/>
              <w:jc w:val="both"/>
              <w:rPr>
                <w:rFonts w:eastAsia="Times New Roman"/>
                <w:u w:val="single"/>
              </w:rPr>
            </w:pPr>
            <w:r w:rsidRPr="00DB01B6">
              <w:rPr>
                <w:rFonts w:eastAsia="Times New Roman"/>
                <w:u w:val="single"/>
              </w:rPr>
              <w:t>Поставщик:</w:t>
            </w:r>
          </w:p>
          <w:p w14:paraId="40DC0F54" w14:textId="77777777" w:rsidR="005143AD" w:rsidRPr="00DB01B6" w:rsidRDefault="005143AD" w:rsidP="00A56B41">
            <w:pPr>
              <w:spacing w:after="0" w:line="252" w:lineRule="auto"/>
              <w:jc w:val="both"/>
              <w:rPr>
                <w:rFonts w:eastAsia="Batang"/>
                <w:bCs/>
              </w:rPr>
            </w:pPr>
          </w:p>
          <w:p w14:paraId="5544D232" w14:textId="77777777" w:rsidR="005143AD" w:rsidRPr="00DB01B6" w:rsidRDefault="005143AD" w:rsidP="00A56B41">
            <w:pPr>
              <w:spacing w:after="0" w:line="252" w:lineRule="auto"/>
              <w:jc w:val="both"/>
              <w:rPr>
                <w:rFonts w:eastAsia="Batang"/>
                <w:bCs/>
              </w:rPr>
            </w:pPr>
          </w:p>
          <w:p w14:paraId="4C40A958" w14:textId="77777777" w:rsidR="005143AD" w:rsidRDefault="005143AD" w:rsidP="00A56B41">
            <w:pPr>
              <w:spacing w:after="0" w:line="252" w:lineRule="auto"/>
              <w:jc w:val="both"/>
              <w:rPr>
                <w:rFonts w:eastAsia="Times New Roman"/>
                <w:u w:val="single"/>
              </w:rPr>
            </w:pPr>
          </w:p>
          <w:p w14:paraId="67AD855C" w14:textId="77777777" w:rsidR="005143AD" w:rsidRPr="00DB01B6" w:rsidRDefault="005143AD" w:rsidP="00A56B41">
            <w:pPr>
              <w:spacing w:after="0" w:line="252" w:lineRule="auto"/>
              <w:jc w:val="both"/>
              <w:rPr>
                <w:rFonts w:eastAsia="Times New Roman"/>
                <w:u w:val="single"/>
              </w:rPr>
            </w:pPr>
          </w:p>
          <w:p w14:paraId="06E205F3" w14:textId="77777777" w:rsidR="005143AD" w:rsidRPr="00DB01B6" w:rsidRDefault="005143AD" w:rsidP="00A56B41">
            <w:pPr>
              <w:spacing w:after="0" w:line="252" w:lineRule="auto"/>
              <w:jc w:val="both"/>
              <w:rPr>
                <w:rFonts w:eastAsia="Batang"/>
                <w:b/>
                <w:bCs/>
              </w:rPr>
            </w:pPr>
            <w:r w:rsidRPr="00DB01B6">
              <w:rPr>
                <w:rFonts w:eastAsia="Batang"/>
                <w:bCs/>
              </w:rPr>
              <w:t xml:space="preserve">_______________________ </w:t>
            </w:r>
          </w:p>
        </w:tc>
        <w:tc>
          <w:tcPr>
            <w:tcW w:w="4849" w:type="dxa"/>
            <w:shd w:val="clear" w:color="auto" w:fill="auto"/>
          </w:tcPr>
          <w:p w14:paraId="280AE17E" w14:textId="77777777" w:rsidR="005143AD" w:rsidRPr="005F65F0" w:rsidRDefault="005143AD" w:rsidP="00A56B41">
            <w:pPr>
              <w:spacing w:after="0" w:line="252" w:lineRule="auto"/>
              <w:jc w:val="both"/>
              <w:rPr>
                <w:rFonts w:eastAsia="Batang"/>
                <w:bCs/>
                <w:u w:val="single"/>
              </w:rPr>
            </w:pPr>
            <w:r w:rsidRPr="005F65F0">
              <w:rPr>
                <w:rFonts w:eastAsia="Batang"/>
                <w:bCs/>
                <w:u w:val="single"/>
              </w:rPr>
              <w:lastRenderedPageBreak/>
              <w:t>Покупатель:</w:t>
            </w:r>
          </w:p>
          <w:p w14:paraId="44796AAD" w14:textId="77777777" w:rsidR="005143AD" w:rsidRDefault="005143AD" w:rsidP="00A56B41">
            <w:pPr>
              <w:rPr>
                <w:bCs/>
                <w:color w:val="000000"/>
              </w:rPr>
            </w:pPr>
            <w:r w:rsidRPr="00781DA6">
              <w:rPr>
                <w:bCs/>
                <w:color w:val="000000"/>
              </w:rPr>
              <w:t>(по Доверенности № ___ от «___» ______20__ г.)</w:t>
            </w:r>
          </w:p>
          <w:p w14:paraId="00FE48C4" w14:textId="77777777" w:rsidR="005143AD" w:rsidRDefault="005143AD" w:rsidP="00A56B41">
            <w:pPr>
              <w:spacing w:after="0" w:line="240" w:lineRule="auto"/>
            </w:pPr>
          </w:p>
          <w:p w14:paraId="363A397B" w14:textId="77777777" w:rsidR="005143AD" w:rsidRPr="00C02203" w:rsidRDefault="005143AD" w:rsidP="00A56B41">
            <w:pPr>
              <w:spacing w:after="0" w:line="240" w:lineRule="auto"/>
            </w:pPr>
          </w:p>
          <w:p w14:paraId="72BBF8F3" w14:textId="77777777" w:rsidR="005143AD" w:rsidRPr="00DB01B6" w:rsidRDefault="005143AD" w:rsidP="00A56B41">
            <w:pPr>
              <w:spacing w:after="0" w:line="252" w:lineRule="auto"/>
              <w:rPr>
                <w:rFonts w:eastAsia="Batang"/>
                <w:bCs/>
              </w:rPr>
            </w:pPr>
            <w:r w:rsidRPr="00C02203">
              <w:t>___________________    Колбин А.В.</w:t>
            </w:r>
          </w:p>
          <w:p w14:paraId="304A82B5" w14:textId="77777777" w:rsidR="005143AD" w:rsidRPr="00DB01B6" w:rsidRDefault="005143AD" w:rsidP="00A56B41">
            <w:pPr>
              <w:spacing w:after="0" w:line="252" w:lineRule="auto"/>
              <w:jc w:val="both"/>
              <w:rPr>
                <w:rFonts w:eastAsia="Batang"/>
                <w:b/>
                <w:bCs/>
              </w:rPr>
            </w:pPr>
          </w:p>
        </w:tc>
      </w:tr>
    </w:tbl>
    <w:p w14:paraId="4E47CBDC" w14:textId="77777777" w:rsidR="005143AD" w:rsidRDefault="005143AD" w:rsidP="005143AD">
      <w:pPr>
        <w:spacing w:after="0"/>
      </w:pPr>
    </w:p>
    <w:p w14:paraId="3364A465" w14:textId="77777777" w:rsidR="005143AD" w:rsidRDefault="005143AD" w:rsidP="005143AD">
      <w:pPr>
        <w:spacing w:after="0"/>
      </w:pPr>
    </w:p>
    <w:p w14:paraId="370378A1" w14:textId="77777777" w:rsidR="005143AD" w:rsidRDefault="005143AD" w:rsidP="005143AD">
      <w:pPr>
        <w:spacing w:after="0"/>
      </w:pPr>
    </w:p>
    <w:p w14:paraId="1B378C56" w14:textId="77777777" w:rsidR="005143AD" w:rsidRDefault="005143AD" w:rsidP="005143AD">
      <w:pPr>
        <w:spacing w:after="0"/>
      </w:pPr>
    </w:p>
    <w:p w14:paraId="3D0F7C89" w14:textId="77777777" w:rsidR="005143AD" w:rsidRDefault="005143AD" w:rsidP="005143AD">
      <w:pPr>
        <w:spacing w:after="0"/>
      </w:pPr>
    </w:p>
    <w:p w14:paraId="16295D94" w14:textId="77777777" w:rsidR="005143AD" w:rsidRPr="005E1E46" w:rsidRDefault="005143AD" w:rsidP="005143AD">
      <w:pPr>
        <w:tabs>
          <w:tab w:val="center" w:pos="4677"/>
          <w:tab w:val="right" w:pos="9355"/>
        </w:tabs>
        <w:spacing w:after="0" w:line="240" w:lineRule="auto"/>
        <w:jc w:val="right"/>
        <w:rPr>
          <w:rFonts w:eastAsia="Calibri"/>
          <w:b/>
        </w:rPr>
      </w:pPr>
      <w:bookmarkStart w:id="2" w:name="ТекстовоеПоле6"/>
      <w:r w:rsidRPr="005E1E46">
        <w:rPr>
          <w:rFonts w:eastAsia="Calibri"/>
          <w:b/>
        </w:rPr>
        <w:t xml:space="preserve">Приложение </w:t>
      </w:r>
      <w:r>
        <w:rPr>
          <w:rFonts w:eastAsia="Calibri"/>
          <w:b/>
        </w:rPr>
        <w:t xml:space="preserve">№ </w:t>
      </w:r>
      <w:r w:rsidRPr="005E1E46">
        <w:rPr>
          <w:rFonts w:eastAsia="Calibri"/>
          <w:b/>
        </w:rPr>
        <w:t>1</w:t>
      </w:r>
    </w:p>
    <w:p w14:paraId="4BF7A705" w14:textId="77777777" w:rsidR="005143AD" w:rsidRPr="005E1E46" w:rsidRDefault="005143AD" w:rsidP="005143AD">
      <w:pPr>
        <w:spacing w:after="0" w:line="240" w:lineRule="auto"/>
        <w:jc w:val="right"/>
        <w:rPr>
          <w:rFonts w:eastAsia="Times New Roman"/>
          <w:b/>
          <w:bCs/>
          <w:color w:val="000000"/>
          <w:lang w:eastAsia="ru-RU"/>
        </w:rPr>
      </w:pPr>
      <w:r w:rsidRPr="005E1E46">
        <w:rPr>
          <w:rFonts w:eastAsia="Times New Roman"/>
          <w:b/>
          <w:lang w:eastAsia="ru-RU"/>
        </w:rPr>
        <w:t xml:space="preserve">            к Приложению № 10 Договора</w:t>
      </w:r>
      <w:r w:rsidRPr="005E1E46">
        <w:rPr>
          <w:rFonts w:eastAsia="Times New Roman"/>
          <w:b/>
          <w:bCs/>
          <w:color w:val="000000"/>
          <w:lang w:eastAsia="ru-RU"/>
        </w:rPr>
        <w:t xml:space="preserve"> поставки № ____</w:t>
      </w:r>
      <w:r>
        <w:rPr>
          <w:rFonts w:eastAsia="Times New Roman"/>
          <w:b/>
          <w:bCs/>
          <w:color w:val="000000"/>
          <w:lang w:eastAsia="ru-RU"/>
        </w:rPr>
        <w:t>____</w:t>
      </w:r>
      <w:r w:rsidRPr="005E1E46">
        <w:rPr>
          <w:rFonts w:eastAsia="Times New Roman"/>
          <w:b/>
          <w:bCs/>
          <w:color w:val="000000"/>
          <w:lang w:eastAsia="ru-RU"/>
        </w:rPr>
        <w:t>____от «__» ___________ 20__ г.</w:t>
      </w:r>
    </w:p>
    <w:p w14:paraId="76CF43C1" w14:textId="77777777" w:rsidR="005143AD" w:rsidRPr="005E1E46" w:rsidRDefault="005143AD" w:rsidP="005143AD">
      <w:pPr>
        <w:keepNext/>
        <w:spacing w:after="0" w:line="240" w:lineRule="auto"/>
        <w:jc w:val="center"/>
        <w:outlineLvl w:val="1"/>
        <w:rPr>
          <w:rFonts w:eastAsia="Times New Roman"/>
          <w:b/>
          <w:bCs/>
          <w:iCs/>
          <w:caps/>
          <w:color w:val="000000"/>
          <w:lang w:eastAsia="ru-RU"/>
        </w:rPr>
      </w:pPr>
    </w:p>
    <w:p w14:paraId="08673442" w14:textId="77777777" w:rsidR="005143AD" w:rsidRPr="005E1E46" w:rsidRDefault="005143AD" w:rsidP="005143AD">
      <w:pPr>
        <w:tabs>
          <w:tab w:val="center" w:pos="4677"/>
          <w:tab w:val="right" w:pos="9355"/>
        </w:tabs>
        <w:spacing w:after="0" w:line="240" w:lineRule="auto"/>
        <w:jc w:val="right"/>
        <w:rPr>
          <w:rFonts w:eastAsia="Calibri"/>
          <w:b/>
        </w:rPr>
      </w:pPr>
    </w:p>
    <w:p w14:paraId="7A4C863D" w14:textId="77777777" w:rsidR="005143AD" w:rsidRPr="005E1E46" w:rsidRDefault="005143AD" w:rsidP="005143AD">
      <w:pPr>
        <w:tabs>
          <w:tab w:val="right" w:pos="8505"/>
        </w:tabs>
        <w:spacing w:after="0" w:line="240" w:lineRule="auto"/>
        <w:ind w:firstLine="360"/>
        <w:jc w:val="both"/>
        <w:rPr>
          <w:rFonts w:eastAsia="Times New Roman"/>
          <w:b/>
          <w:bCs/>
          <w:sz w:val="20"/>
          <w:szCs w:val="20"/>
          <w:highlight w:val="lightGray"/>
          <w:lang w:eastAsia="ru-RU"/>
        </w:rPr>
      </w:pPr>
    </w:p>
    <w:bookmarkEnd w:id="2"/>
    <w:p w14:paraId="64C6D030" w14:textId="77777777" w:rsidR="005143AD" w:rsidRPr="005E1E46" w:rsidRDefault="005143AD" w:rsidP="005143AD">
      <w:pPr>
        <w:spacing w:after="0" w:line="240" w:lineRule="auto"/>
        <w:ind w:firstLine="709"/>
        <w:jc w:val="both"/>
        <w:rPr>
          <w:rFonts w:eastAsia="Calibri"/>
          <w:sz w:val="21"/>
          <w:szCs w:val="21"/>
          <w:lang w:eastAsia="ru-RU"/>
        </w:rPr>
      </w:pPr>
    </w:p>
    <w:p w14:paraId="3A2DAF5C" w14:textId="77777777" w:rsidR="005143AD" w:rsidRPr="005E1E46" w:rsidRDefault="005143AD" w:rsidP="005143AD">
      <w:pPr>
        <w:pBdr>
          <w:top w:val="single" w:sz="4" w:space="1" w:color="auto"/>
        </w:pBdr>
        <w:shd w:val="clear" w:color="auto" w:fill="E0E0E0"/>
        <w:spacing w:after="0"/>
        <w:ind w:right="23"/>
        <w:jc w:val="center"/>
        <w:rPr>
          <w:rFonts w:eastAsia="Calibri"/>
          <w:b/>
          <w:bCs/>
          <w:color w:val="000000"/>
          <w:spacing w:val="36"/>
          <w:sz w:val="21"/>
          <w:szCs w:val="21"/>
          <w:lang w:eastAsia="ru-RU"/>
        </w:rPr>
      </w:pPr>
      <w:r w:rsidRPr="005E1E46">
        <w:rPr>
          <w:rFonts w:eastAsia="Calibri"/>
          <w:b/>
          <w:bCs/>
          <w:color w:val="000000"/>
          <w:spacing w:val="36"/>
          <w:sz w:val="21"/>
          <w:szCs w:val="21"/>
          <w:lang w:eastAsia="ru-RU"/>
        </w:rPr>
        <w:t>начало формы</w:t>
      </w:r>
    </w:p>
    <w:p w14:paraId="05AD21CF" w14:textId="77777777" w:rsidR="005143AD" w:rsidRPr="005E1E46" w:rsidRDefault="005143AD" w:rsidP="005143AD">
      <w:pPr>
        <w:widowControl w:val="0"/>
        <w:tabs>
          <w:tab w:val="left" w:pos="708"/>
        </w:tabs>
        <w:spacing w:after="0" w:line="240" w:lineRule="auto"/>
        <w:jc w:val="center"/>
        <w:outlineLvl w:val="0"/>
        <w:rPr>
          <w:rFonts w:eastAsia="SimSun"/>
          <w:b/>
          <w:kern w:val="32"/>
          <w:sz w:val="10"/>
          <w:szCs w:val="10"/>
          <w:lang w:eastAsia="zh-CN"/>
        </w:rPr>
      </w:pPr>
    </w:p>
    <w:p w14:paraId="5DF6BD51" w14:textId="77777777" w:rsidR="005143AD" w:rsidRPr="005E1E46" w:rsidRDefault="005143AD" w:rsidP="005143AD">
      <w:pPr>
        <w:spacing w:after="120"/>
        <w:jc w:val="center"/>
        <w:rPr>
          <w:rFonts w:eastAsia="Calibri"/>
          <w:b/>
        </w:rPr>
      </w:pPr>
    </w:p>
    <w:p w14:paraId="5DC9B254" w14:textId="77777777" w:rsidR="005143AD" w:rsidRPr="005E1E46" w:rsidRDefault="005143AD" w:rsidP="005143AD">
      <w:pPr>
        <w:spacing w:after="120"/>
        <w:rPr>
          <w:rFonts w:eastAsia="Calibri"/>
          <w:b/>
        </w:rPr>
      </w:pPr>
      <w:r w:rsidRPr="005E1E46">
        <w:rPr>
          <w:rFonts w:eastAsia="Calibri"/>
          <w:b/>
        </w:rPr>
        <w:t xml:space="preserve">                                        СПИСОК</w:t>
      </w:r>
      <w:r w:rsidRPr="005E1E46">
        <w:rPr>
          <w:rFonts w:eastAsia="Calibri"/>
          <w:b/>
          <w:lang w:val="en-US"/>
        </w:rPr>
        <w:t xml:space="preserve"> </w:t>
      </w:r>
      <w:r w:rsidRPr="005E1E46">
        <w:rPr>
          <w:rFonts w:eastAsia="Calibri"/>
          <w:b/>
        </w:rPr>
        <w:t>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5143AD" w:rsidRPr="005E1E46" w14:paraId="020D0B94" w14:textId="77777777" w:rsidTr="00A56B41">
        <w:tc>
          <w:tcPr>
            <w:tcW w:w="3996" w:type="dxa"/>
          </w:tcPr>
          <w:p w14:paraId="1DCB1B8E" w14:textId="77777777" w:rsidR="005143AD" w:rsidRPr="005E1E46" w:rsidRDefault="005143AD" w:rsidP="00A56B41">
            <w:pPr>
              <w:widowControl w:val="0"/>
              <w:overflowPunct w:val="0"/>
              <w:autoSpaceDE w:val="0"/>
              <w:autoSpaceDN w:val="0"/>
              <w:adjustRightInd w:val="0"/>
              <w:spacing w:after="120" w:line="240" w:lineRule="auto"/>
              <w:jc w:val="center"/>
              <w:textAlignment w:val="baseline"/>
              <w:rPr>
                <w:rFonts w:eastAsia="Times New Roman"/>
                <w:b/>
                <w:color w:val="000000"/>
                <w:sz w:val="20"/>
                <w:szCs w:val="20"/>
              </w:rPr>
            </w:pPr>
            <w:r w:rsidRPr="005E1E46">
              <w:rPr>
                <w:rFonts w:eastAsia="Times New Roman"/>
                <w:b/>
                <w:color w:val="000000"/>
                <w:sz w:val="20"/>
                <w:szCs w:val="20"/>
              </w:rPr>
              <w:t>ФИО</w:t>
            </w:r>
          </w:p>
        </w:tc>
        <w:tc>
          <w:tcPr>
            <w:tcW w:w="4395" w:type="dxa"/>
          </w:tcPr>
          <w:p w14:paraId="13ECE4AA" w14:textId="77777777" w:rsidR="005143AD" w:rsidRPr="005E1E46" w:rsidRDefault="005143AD" w:rsidP="00A56B41">
            <w:pPr>
              <w:widowControl w:val="0"/>
              <w:overflowPunct w:val="0"/>
              <w:autoSpaceDE w:val="0"/>
              <w:autoSpaceDN w:val="0"/>
              <w:adjustRightInd w:val="0"/>
              <w:spacing w:after="120" w:line="240" w:lineRule="auto"/>
              <w:jc w:val="center"/>
              <w:textAlignment w:val="baseline"/>
              <w:rPr>
                <w:rFonts w:eastAsia="Times New Roman"/>
                <w:b/>
                <w:caps/>
                <w:color w:val="000000"/>
                <w:sz w:val="20"/>
                <w:szCs w:val="20"/>
              </w:rPr>
            </w:pPr>
            <w:r w:rsidRPr="005E1E46">
              <w:rPr>
                <w:rFonts w:eastAsia="Times New Roman"/>
                <w:b/>
                <w:caps/>
                <w:color w:val="000000"/>
                <w:sz w:val="20"/>
                <w:szCs w:val="20"/>
              </w:rPr>
              <w:t>ДОЛЖНОСТЬ</w:t>
            </w:r>
          </w:p>
        </w:tc>
      </w:tr>
      <w:tr w:rsidR="005143AD" w:rsidRPr="005E1E46" w14:paraId="24FC74C2" w14:textId="77777777" w:rsidTr="00A56B41">
        <w:tc>
          <w:tcPr>
            <w:tcW w:w="3996" w:type="dxa"/>
          </w:tcPr>
          <w:p w14:paraId="4981DA9F"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GB"/>
              </w:rPr>
              <w:fldChar w:fldCharType="begin">
                <w:ffData>
                  <w:name w:val="ТекстовоеПоле149"/>
                  <w:enabled/>
                  <w:calcOnExit w:val="0"/>
                  <w:textInput/>
                </w:ffData>
              </w:fldChar>
            </w:r>
            <w:bookmarkStart w:id="3" w:name="ТекстовоеПоле149"/>
            <w:r w:rsidRPr="005E1E46">
              <w:rPr>
                <w:rFonts w:eastAsia="Times New Roman"/>
                <w:color w:val="000000"/>
                <w:sz w:val="20"/>
                <w:szCs w:val="20"/>
                <w:lang w:val="en-GB"/>
              </w:rPr>
              <w:instrText xml:space="preserve"> FORMTEXT </w:instrText>
            </w:r>
            <w:r w:rsidRPr="005E1E46">
              <w:rPr>
                <w:rFonts w:eastAsia="Times New Roman"/>
                <w:color w:val="000000"/>
                <w:sz w:val="20"/>
                <w:szCs w:val="20"/>
                <w:lang w:val="en-GB"/>
              </w:rPr>
            </w:r>
            <w:r w:rsidRPr="005E1E46">
              <w:rPr>
                <w:rFonts w:eastAsia="Times New Roman"/>
                <w:color w:val="000000"/>
                <w:sz w:val="20"/>
                <w:szCs w:val="20"/>
                <w:lang w:val="en-GB"/>
              </w:rPr>
              <w:fldChar w:fldCharType="separate"/>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color w:val="000000"/>
                <w:sz w:val="20"/>
                <w:szCs w:val="20"/>
                <w:lang w:val="en-GB"/>
              </w:rPr>
              <w:fldChar w:fldCharType="end"/>
            </w:r>
            <w:bookmarkEnd w:id="3"/>
          </w:p>
        </w:tc>
        <w:tc>
          <w:tcPr>
            <w:tcW w:w="4395" w:type="dxa"/>
          </w:tcPr>
          <w:p w14:paraId="15ACE5E6"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US"/>
              </w:rPr>
              <w:fldChar w:fldCharType="begin">
                <w:ffData>
                  <w:name w:val=""/>
                  <w:enabled/>
                  <w:calcOnExit w:val="0"/>
                  <w:textInput/>
                </w:ffData>
              </w:fldChar>
            </w:r>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p>
        </w:tc>
      </w:tr>
      <w:tr w:rsidR="005143AD" w:rsidRPr="005E1E46" w14:paraId="31F8AAAC" w14:textId="77777777" w:rsidTr="00A56B41">
        <w:tc>
          <w:tcPr>
            <w:tcW w:w="3996" w:type="dxa"/>
          </w:tcPr>
          <w:p w14:paraId="041805E8"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GB"/>
              </w:rPr>
              <w:fldChar w:fldCharType="begin">
                <w:ffData>
                  <w:name w:val="ТекстовоеПоле150"/>
                  <w:enabled/>
                  <w:calcOnExit w:val="0"/>
                  <w:textInput/>
                </w:ffData>
              </w:fldChar>
            </w:r>
            <w:bookmarkStart w:id="4" w:name="ТекстовоеПоле150"/>
            <w:r w:rsidRPr="005E1E46">
              <w:rPr>
                <w:rFonts w:eastAsia="Times New Roman"/>
                <w:color w:val="000000"/>
                <w:sz w:val="20"/>
                <w:szCs w:val="20"/>
                <w:lang w:val="en-GB"/>
              </w:rPr>
              <w:instrText xml:space="preserve"> FORMTEXT </w:instrText>
            </w:r>
            <w:r w:rsidRPr="005E1E46">
              <w:rPr>
                <w:rFonts w:eastAsia="Times New Roman"/>
                <w:color w:val="000000"/>
                <w:sz w:val="20"/>
                <w:szCs w:val="20"/>
                <w:lang w:val="en-GB"/>
              </w:rPr>
            </w:r>
            <w:r w:rsidRPr="005E1E46">
              <w:rPr>
                <w:rFonts w:eastAsia="Times New Roman"/>
                <w:color w:val="000000"/>
                <w:sz w:val="20"/>
                <w:szCs w:val="20"/>
                <w:lang w:val="en-GB"/>
              </w:rPr>
              <w:fldChar w:fldCharType="separate"/>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color w:val="000000"/>
                <w:sz w:val="20"/>
                <w:szCs w:val="20"/>
                <w:lang w:val="en-GB"/>
              </w:rPr>
              <w:fldChar w:fldCharType="end"/>
            </w:r>
            <w:bookmarkEnd w:id="4"/>
          </w:p>
        </w:tc>
        <w:tc>
          <w:tcPr>
            <w:tcW w:w="4395" w:type="dxa"/>
          </w:tcPr>
          <w:p w14:paraId="28A73713"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GB"/>
              </w:rPr>
              <w:fldChar w:fldCharType="begin">
                <w:ffData>
                  <w:name w:val="ТекстовоеПоле151"/>
                  <w:enabled/>
                  <w:calcOnExit w:val="0"/>
                  <w:textInput/>
                </w:ffData>
              </w:fldChar>
            </w:r>
            <w:bookmarkStart w:id="5" w:name="ТекстовоеПоле151"/>
            <w:r w:rsidRPr="005E1E46">
              <w:rPr>
                <w:rFonts w:eastAsia="Times New Roman"/>
                <w:color w:val="000000"/>
                <w:sz w:val="20"/>
                <w:szCs w:val="20"/>
                <w:lang w:val="en-GB"/>
              </w:rPr>
              <w:instrText xml:space="preserve"> FORMTEXT </w:instrText>
            </w:r>
            <w:r w:rsidRPr="005E1E46">
              <w:rPr>
                <w:rFonts w:eastAsia="Times New Roman"/>
                <w:color w:val="000000"/>
                <w:sz w:val="20"/>
                <w:szCs w:val="20"/>
                <w:lang w:val="en-GB"/>
              </w:rPr>
            </w:r>
            <w:r w:rsidRPr="005E1E46">
              <w:rPr>
                <w:rFonts w:eastAsia="Times New Roman"/>
                <w:color w:val="000000"/>
                <w:sz w:val="20"/>
                <w:szCs w:val="20"/>
                <w:lang w:val="en-GB"/>
              </w:rPr>
              <w:fldChar w:fldCharType="separate"/>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color w:val="000000"/>
                <w:sz w:val="20"/>
                <w:szCs w:val="20"/>
                <w:lang w:val="en-GB"/>
              </w:rPr>
              <w:fldChar w:fldCharType="end"/>
            </w:r>
            <w:bookmarkEnd w:id="5"/>
          </w:p>
        </w:tc>
      </w:tr>
      <w:tr w:rsidR="005143AD" w:rsidRPr="005E1E46" w14:paraId="2C263800" w14:textId="77777777" w:rsidTr="00A56B41">
        <w:tc>
          <w:tcPr>
            <w:tcW w:w="3996" w:type="dxa"/>
          </w:tcPr>
          <w:p w14:paraId="2BB84900"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53"/>
                  <w:enabled/>
                  <w:calcOnExit w:val="0"/>
                  <w:textInput/>
                </w:ffData>
              </w:fldChar>
            </w:r>
            <w:bookmarkStart w:id="6" w:name="ТекстовоеПоле153"/>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6"/>
          </w:p>
        </w:tc>
        <w:tc>
          <w:tcPr>
            <w:tcW w:w="4395" w:type="dxa"/>
          </w:tcPr>
          <w:p w14:paraId="57D54789"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54"/>
                  <w:enabled/>
                  <w:calcOnExit w:val="0"/>
                  <w:textInput/>
                </w:ffData>
              </w:fldChar>
            </w:r>
            <w:bookmarkStart w:id="7" w:name="ТекстовоеПоле154"/>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7"/>
          </w:p>
        </w:tc>
      </w:tr>
      <w:tr w:rsidR="005143AD" w:rsidRPr="005E1E46" w14:paraId="0FA99979" w14:textId="77777777" w:rsidTr="00A56B41">
        <w:tc>
          <w:tcPr>
            <w:tcW w:w="3996" w:type="dxa"/>
          </w:tcPr>
          <w:p w14:paraId="513F1AAF"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56"/>
                  <w:enabled/>
                  <w:calcOnExit w:val="0"/>
                  <w:textInput/>
                </w:ffData>
              </w:fldChar>
            </w:r>
            <w:bookmarkStart w:id="8" w:name="ТекстовоеПоле156"/>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8"/>
          </w:p>
        </w:tc>
        <w:tc>
          <w:tcPr>
            <w:tcW w:w="4395" w:type="dxa"/>
          </w:tcPr>
          <w:p w14:paraId="7CEF9EBC"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57"/>
                  <w:enabled/>
                  <w:calcOnExit w:val="0"/>
                  <w:textInput/>
                </w:ffData>
              </w:fldChar>
            </w:r>
            <w:bookmarkStart w:id="9" w:name="ТекстовоеПоле157"/>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9"/>
          </w:p>
        </w:tc>
      </w:tr>
      <w:tr w:rsidR="005143AD" w:rsidRPr="005E1E46" w14:paraId="112A3B1C" w14:textId="77777777" w:rsidTr="00A56B41">
        <w:tc>
          <w:tcPr>
            <w:tcW w:w="3996" w:type="dxa"/>
          </w:tcPr>
          <w:p w14:paraId="78715E24"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GB"/>
              </w:rPr>
              <w:fldChar w:fldCharType="begin">
                <w:ffData>
                  <w:name w:val="ТекстовоеПоле159"/>
                  <w:enabled/>
                  <w:calcOnExit w:val="0"/>
                  <w:textInput/>
                </w:ffData>
              </w:fldChar>
            </w:r>
            <w:bookmarkStart w:id="10" w:name="ТекстовоеПоле159"/>
            <w:r w:rsidRPr="005E1E46">
              <w:rPr>
                <w:rFonts w:eastAsia="Times New Roman"/>
                <w:color w:val="000000"/>
                <w:sz w:val="20"/>
                <w:szCs w:val="20"/>
                <w:lang w:val="en-GB"/>
              </w:rPr>
              <w:instrText xml:space="preserve"> FORMTEXT </w:instrText>
            </w:r>
            <w:r w:rsidRPr="005E1E46">
              <w:rPr>
                <w:rFonts w:eastAsia="Times New Roman"/>
                <w:color w:val="000000"/>
                <w:sz w:val="20"/>
                <w:szCs w:val="20"/>
                <w:lang w:val="en-GB"/>
              </w:rPr>
            </w:r>
            <w:r w:rsidRPr="005E1E46">
              <w:rPr>
                <w:rFonts w:eastAsia="Times New Roman"/>
                <w:color w:val="000000"/>
                <w:sz w:val="20"/>
                <w:szCs w:val="20"/>
                <w:lang w:val="en-GB"/>
              </w:rPr>
              <w:fldChar w:fldCharType="separate"/>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color w:val="000000"/>
                <w:sz w:val="20"/>
                <w:szCs w:val="20"/>
                <w:lang w:val="en-GB"/>
              </w:rPr>
              <w:fldChar w:fldCharType="end"/>
            </w:r>
            <w:bookmarkEnd w:id="10"/>
          </w:p>
        </w:tc>
        <w:tc>
          <w:tcPr>
            <w:tcW w:w="4395" w:type="dxa"/>
          </w:tcPr>
          <w:p w14:paraId="30358B35"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GB"/>
              </w:rPr>
            </w:pPr>
            <w:r w:rsidRPr="005E1E46">
              <w:rPr>
                <w:rFonts w:eastAsia="Times New Roman"/>
                <w:color w:val="000000"/>
                <w:sz w:val="20"/>
                <w:szCs w:val="20"/>
                <w:lang w:val="en-GB"/>
              </w:rPr>
              <w:fldChar w:fldCharType="begin">
                <w:ffData>
                  <w:name w:val="ТекстовоеПоле160"/>
                  <w:enabled/>
                  <w:calcOnExit w:val="0"/>
                  <w:textInput/>
                </w:ffData>
              </w:fldChar>
            </w:r>
            <w:bookmarkStart w:id="11" w:name="ТекстовоеПоле160"/>
            <w:r w:rsidRPr="005E1E46">
              <w:rPr>
                <w:rFonts w:eastAsia="Times New Roman"/>
                <w:color w:val="000000"/>
                <w:sz w:val="20"/>
                <w:szCs w:val="20"/>
                <w:lang w:val="en-GB"/>
              </w:rPr>
              <w:instrText xml:space="preserve"> FORMTEXT </w:instrText>
            </w:r>
            <w:r w:rsidRPr="005E1E46">
              <w:rPr>
                <w:rFonts w:eastAsia="Times New Roman"/>
                <w:color w:val="000000"/>
                <w:sz w:val="20"/>
                <w:szCs w:val="20"/>
                <w:lang w:val="en-GB"/>
              </w:rPr>
            </w:r>
            <w:r w:rsidRPr="005E1E46">
              <w:rPr>
                <w:rFonts w:eastAsia="Times New Roman"/>
                <w:color w:val="000000"/>
                <w:sz w:val="20"/>
                <w:szCs w:val="20"/>
                <w:lang w:val="en-GB"/>
              </w:rPr>
              <w:fldChar w:fldCharType="separate"/>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noProof/>
                <w:color w:val="000000"/>
                <w:sz w:val="20"/>
                <w:szCs w:val="20"/>
                <w:lang w:val="en-GB"/>
              </w:rPr>
              <w:t> </w:t>
            </w:r>
            <w:r w:rsidRPr="005E1E46">
              <w:rPr>
                <w:rFonts w:eastAsia="Times New Roman"/>
                <w:color w:val="000000"/>
                <w:sz w:val="20"/>
                <w:szCs w:val="20"/>
                <w:lang w:val="en-GB"/>
              </w:rPr>
              <w:fldChar w:fldCharType="end"/>
            </w:r>
            <w:bookmarkEnd w:id="11"/>
          </w:p>
        </w:tc>
      </w:tr>
      <w:tr w:rsidR="005143AD" w:rsidRPr="005E1E46" w14:paraId="540CC584" w14:textId="77777777" w:rsidTr="00A56B41">
        <w:tc>
          <w:tcPr>
            <w:tcW w:w="3996" w:type="dxa"/>
          </w:tcPr>
          <w:p w14:paraId="1C2A6642"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62"/>
                  <w:enabled/>
                  <w:calcOnExit w:val="0"/>
                  <w:textInput/>
                </w:ffData>
              </w:fldChar>
            </w:r>
            <w:bookmarkStart w:id="12" w:name="ТекстовоеПоле162"/>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12"/>
          </w:p>
        </w:tc>
        <w:tc>
          <w:tcPr>
            <w:tcW w:w="4395" w:type="dxa"/>
          </w:tcPr>
          <w:p w14:paraId="21A1B796" w14:textId="77777777" w:rsidR="005143AD" w:rsidRPr="005E1E46" w:rsidRDefault="005143AD" w:rsidP="00A56B41">
            <w:pPr>
              <w:widowControl w:val="0"/>
              <w:overflowPunct w:val="0"/>
              <w:autoSpaceDE w:val="0"/>
              <w:autoSpaceDN w:val="0"/>
              <w:adjustRightInd w:val="0"/>
              <w:spacing w:after="120" w:line="240" w:lineRule="auto"/>
              <w:textAlignment w:val="baseline"/>
              <w:rPr>
                <w:rFonts w:eastAsia="Times New Roman"/>
                <w:color w:val="000000"/>
                <w:sz w:val="20"/>
                <w:szCs w:val="20"/>
                <w:lang w:val="en-US"/>
              </w:rPr>
            </w:pPr>
            <w:r w:rsidRPr="005E1E46">
              <w:rPr>
                <w:rFonts w:eastAsia="Times New Roman"/>
                <w:color w:val="000000"/>
                <w:sz w:val="20"/>
                <w:szCs w:val="20"/>
                <w:lang w:val="en-US"/>
              </w:rPr>
              <w:fldChar w:fldCharType="begin">
                <w:ffData>
                  <w:name w:val="ТекстовоеПоле163"/>
                  <w:enabled/>
                  <w:calcOnExit w:val="0"/>
                  <w:textInput/>
                </w:ffData>
              </w:fldChar>
            </w:r>
            <w:bookmarkStart w:id="13" w:name="ТекстовоеПоле163"/>
            <w:r w:rsidRPr="005E1E46">
              <w:rPr>
                <w:rFonts w:eastAsia="Times New Roman"/>
                <w:color w:val="000000"/>
                <w:sz w:val="20"/>
                <w:szCs w:val="20"/>
                <w:lang w:val="en-US"/>
              </w:rPr>
              <w:instrText xml:space="preserve"> FORMTEXT </w:instrText>
            </w:r>
            <w:r w:rsidRPr="005E1E46">
              <w:rPr>
                <w:rFonts w:eastAsia="Times New Roman"/>
                <w:color w:val="000000"/>
                <w:sz w:val="20"/>
                <w:szCs w:val="20"/>
                <w:lang w:val="en-US"/>
              </w:rPr>
            </w:r>
            <w:r w:rsidRPr="005E1E46">
              <w:rPr>
                <w:rFonts w:eastAsia="Times New Roman"/>
                <w:color w:val="000000"/>
                <w:sz w:val="20"/>
                <w:szCs w:val="20"/>
                <w:lang w:val="en-US"/>
              </w:rPr>
              <w:fldChar w:fldCharType="separate"/>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noProof/>
                <w:color w:val="000000"/>
                <w:sz w:val="20"/>
                <w:szCs w:val="20"/>
                <w:lang w:val="en-US"/>
              </w:rPr>
              <w:t> </w:t>
            </w:r>
            <w:r w:rsidRPr="005E1E46">
              <w:rPr>
                <w:rFonts w:eastAsia="Times New Roman"/>
                <w:color w:val="000000"/>
                <w:sz w:val="20"/>
                <w:szCs w:val="20"/>
                <w:lang w:val="en-US"/>
              </w:rPr>
              <w:fldChar w:fldCharType="end"/>
            </w:r>
            <w:bookmarkEnd w:id="13"/>
          </w:p>
        </w:tc>
      </w:tr>
    </w:tbl>
    <w:p w14:paraId="0902327F" w14:textId="77777777" w:rsidR="005143AD" w:rsidRPr="005E1E46" w:rsidRDefault="005143AD" w:rsidP="005143AD">
      <w:pPr>
        <w:tabs>
          <w:tab w:val="left" w:pos="3255"/>
        </w:tabs>
        <w:rPr>
          <w:rFonts w:eastAsia="Calibri"/>
        </w:rPr>
      </w:pPr>
      <w:r w:rsidRPr="005E1E46">
        <w:rPr>
          <w:rFonts w:eastAsia="Calibri"/>
          <w:lang w:val="en-US"/>
        </w:rPr>
        <w:tab/>
      </w:r>
    </w:p>
    <w:tbl>
      <w:tblPr>
        <w:tblW w:w="9860" w:type="dxa"/>
        <w:tblInd w:w="-34" w:type="dxa"/>
        <w:tblLook w:val="01E0" w:firstRow="1" w:lastRow="1" w:firstColumn="1" w:lastColumn="1" w:noHBand="0" w:noVBand="0"/>
      </w:tblPr>
      <w:tblGrid>
        <w:gridCol w:w="9860"/>
      </w:tblGrid>
      <w:tr w:rsidR="005143AD" w:rsidRPr="005E1E46" w14:paraId="09EC15F5" w14:textId="77777777" w:rsidTr="00A56B41">
        <w:tc>
          <w:tcPr>
            <w:tcW w:w="5040" w:type="dxa"/>
          </w:tcPr>
          <w:p w14:paraId="3457E7F0" w14:textId="77777777" w:rsidR="005143AD" w:rsidRPr="005E1E46" w:rsidRDefault="005143AD" w:rsidP="00A56B4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5E1E46">
              <w:rPr>
                <w:rFonts w:eastAsia="Calibri"/>
                <w:lang w:eastAsia="ru-RU"/>
              </w:rPr>
              <w:fldChar w:fldCharType="begin">
                <w:ffData>
                  <w:name w:val="ТекстовоеПоле103"/>
                  <w:enabled/>
                  <w:calcOnExit w:val="0"/>
                  <w:textInput>
                    <w:default w:val="Должность:"/>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Должность:</w:t>
            </w:r>
            <w:r w:rsidRPr="005E1E46">
              <w:rPr>
                <w:rFonts w:eastAsia="Calibri"/>
                <w:lang w:eastAsia="ru-RU"/>
              </w:rPr>
              <w:fldChar w:fldCharType="end"/>
            </w:r>
            <w:r w:rsidRPr="005E1E46">
              <w:rPr>
                <w:rFonts w:eastAsia="Calibri"/>
                <w:lang w:eastAsia="ru-RU"/>
              </w:rPr>
              <w:t xml:space="preserve"> </w:t>
            </w:r>
            <w:r w:rsidRPr="005E1E46">
              <w:rPr>
                <w:rFonts w:eastAsia="Calibri"/>
                <w:lang w:eastAsia="ru-RU"/>
              </w:rPr>
              <w:fldChar w:fldCharType="begin">
                <w:ffData>
                  <w:name w:val="ТекстовоеПоле115"/>
                  <w:enabled/>
                  <w:calcOnExit w:val="0"/>
                  <w:textInput>
                    <w:default w:val="_______________"/>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_______________</w:t>
            </w:r>
            <w:r w:rsidRPr="005E1E46">
              <w:rPr>
                <w:rFonts w:eastAsia="Calibri"/>
                <w:lang w:eastAsia="ru-RU"/>
              </w:rPr>
              <w:fldChar w:fldCharType="end"/>
            </w:r>
          </w:p>
          <w:p w14:paraId="2B69A5B3" w14:textId="77777777" w:rsidR="005143AD" w:rsidRPr="005E1E46" w:rsidRDefault="005143AD" w:rsidP="00A56B4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5E1E46">
              <w:rPr>
                <w:rFonts w:eastAsia="Calibri"/>
                <w:lang w:eastAsia="ru-RU"/>
              </w:rPr>
              <w:fldChar w:fldCharType="begin">
                <w:ffData>
                  <w:name w:val="ТекстовоеПоле101"/>
                  <w:enabled/>
                  <w:calcOnExit w:val="0"/>
                  <w:textInput>
                    <w:default w:val="Ф.И.О:"/>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Ф.И.О:</w:t>
            </w:r>
            <w:r w:rsidRPr="005E1E46">
              <w:rPr>
                <w:rFonts w:eastAsia="Calibri"/>
                <w:lang w:eastAsia="ru-RU"/>
              </w:rPr>
              <w:fldChar w:fldCharType="end"/>
            </w:r>
            <w:r w:rsidRPr="005E1E46">
              <w:rPr>
                <w:rFonts w:eastAsia="Calibri"/>
                <w:lang w:eastAsia="ru-RU"/>
              </w:rPr>
              <w:t xml:space="preserve"> </w:t>
            </w:r>
            <w:r w:rsidRPr="005E1E46">
              <w:rPr>
                <w:rFonts w:eastAsia="Calibri"/>
                <w:lang w:eastAsia="ru-RU"/>
              </w:rPr>
              <w:fldChar w:fldCharType="begin">
                <w:ffData>
                  <w:name w:val="ТекстовоеПоле113"/>
                  <w:enabled/>
                  <w:calcOnExit w:val="0"/>
                  <w:textInput>
                    <w:default w:val="________________"/>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________________</w:t>
            </w:r>
            <w:r w:rsidRPr="005E1E46">
              <w:rPr>
                <w:rFonts w:eastAsia="Calibri"/>
                <w:lang w:eastAsia="ru-RU"/>
              </w:rPr>
              <w:fldChar w:fldCharType="end"/>
            </w:r>
            <w:r w:rsidRPr="005E1E46">
              <w:rPr>
                <w:rFonts w:eastAsia="Calibri"/>
                <w:lang w:eastAsia="ru-RU"/>
              </w:rPr>
              <w:tab/>
            </w:r>
          </w:p>
          <w:p w14:paraId="0F0690C2" w14:textId="77777777" w:rsidR="005143AD" w:rsidRPr="005E1E46" w:rsidRDefault="005143AD" w:rsidP="00A56B4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5E1E46">
              <w:rPr>
                <w:rFonts w:eastAsia="Calibri"/>
                <w:lang w:eastAsia="ru-RU"/>
              </w:rPr>
              <w:fldChar w:fldCharType="begin">
                <w:ffData>
                  <w:name w:val="ТекстовоеПоле95"/>
                  <w:enabled/>
                  <w:calcOnExit w:val="0"/>
                  <w:textInput>
                    <w:default w:val="Подпись:"/>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Подпись:</w:t>
            </w:r>
            <w:r w:rsidRPr="005E1E46">
              <w:rPr>
                <w:rFonts w:eastAsia="Calibri"/>
                <w:lang w:eastAsia="ru-RU"/>
              </w:rPr>
              <w:fldChar w:fldCharType="end"/>
            </w:r>
            <w:r w:rsidRPr="005E1E46">
              <w:rPr>
                <w:rFonts w:eastAsia="Calibri"/>
                <w:lang w:eastAsia="ru-RU"/>
              </w:rPr>
              <w:t xml:space="preserve"> </w:t>
            </w:r>
            <w:r w:rsidRPr="005E1E46">
              <w:rPr>
                <w:rFonts w:eastAsia="Calibri"/>
                <w:lang w:eastAsia="ru-RU"/>
              </w:rPr>
              <w:fldChar w:fldCharType="begin">
                <w:ffData>
                  <w:name w:val="ТекстовоеПоле109"/>
                  <w:enabled/>
                  <w:calcOnExit w:val="0"/>
                  <w:textInput>
                    <w:default w:val="_______________"/>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_______________</w:t>
            </w:r>
            <w:r w:rsidRPr="005E1E46">
              <w:rPr>
                <w:rFonts w:eastAsia="Calibri"/>
                <w:lang w:eastAsia="ru-RU"/>
              </w:rPr>
              <w:fldChar w:fldCharType="end"/>
            </w:r>
          </w:p>
        </w:tc>
      </w:tr>
      <w:tr w:rsidR="005143AD" w:rsidRPr="005E1E46" w14:paraId="1172ED75" w14:textId="77777777" w:rsidTr="00A56B41">
        <w:tc>
          <w:tcPr>
            <w:tcW w:w="5040" w:type="dxa"/>
          </w:tcPr>
          <w:p w14:paraId="41130350" w14:textId="77777777" w:rsidR="005143AD" w:rsidRPr="005E1E46" w:rsidRDefault="005143AD" w:rsidP="00A56B4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5E1E46">
              <w:rPr>
                <w:rFonts w:eastAsia="Calibri"/>
                <w:lang w:eastAsia="ru-RU"/>
              </w:rPr>
              <w:fldChar w:fldCharType="begin">
                <w:ffData>
                  <w:name w:val="ТекстовоеПоле105"/>
                  <w:enabled/>
                  <w:calcOnExit w:val="0"/>
                  <w:textInput>
                    <w:default w:val="Дата:"/>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Дата:</w:t>
            </w:r>
            <w:r w:rsidRPr="005E1E46">
              <w:rPr>
                <w:rFonts w:eastAsia="Calibri"/>
                <w:lang w:eastAsia="ru-RU"/>
              </w:rPr>
              <w:fldChar w:fldCharType="end"/>
            </w:r>
            <w:r w:rsidRPr="005E1E46">
              <w:rPr>
                <w:rFonts w:eastAsia="Calibri"/>
                <w:lang w:eastAsia="ru-RU"/>
              </w:rPr>
              <w:t xml:space="preserve"> </w:t>
            </w:r>
            <w:r w:rsidRPr="005E1E46">
              <w:rPr>
                <w:rFonts w:eastAsia="Calibri"/>
                <w:lang w:eastAsia="ru-RU"/>
              </w:rPr>
              <w:fldChar w:fldCharType="begin">
                <w:ffData>
                  <w:name w:val="ТекстовоеПоле117"/>
                  <w:enabled/>
                  <w:calcOnExit w:val="0"/>
                  <w:textInput>
                    <w:default w:val="________________"/>
                  </w:textInput>
                </w:ffData>
              </w:fldChar>
            </w:r>
            <w:r w:rsidRPr="005E1E46">
              <w:rPr>
                <w:rFonts w:eastAsia="Calibri"/>
                <w:lang w:eastAsia="ru-RU"/>
              </w:rPr>
              <w:instrText xml:space="preserve"> FORMTEXT </w:instrText>
            </w:r>
            <w:r w:rsidRPr="005E1E46">
              <w:rPr>
                <w:rFonts w:eastAsia="Calibri"/>
                <w:lang w:eastAsia="ru-RU"/>
              </w:rPr>
            </w:r>
            <w:r w:rsidRPr="005E1E46">
              <w:rPr>
                <w:rFonts w:eastAsia="Calibri"/>
                <w:lang w:eastAsia="ru-RU"/>
              </w:rPr>
              <w:fldChar w:fldCharType="separate"/>
            </w:r>
            <w:r w:rsidRPr="005E1E46">
              <w:rPr>
                <w:rFonts w:eastAsia="Calibri"/>
                <w:lang w:eastAsia="ru-RU"/>
              </w:rPr>
              <w:t>________________</w:t>
            </w:r>
            <w:r w:rsidRPr="005E1E46">
              <w:rPr>
                <w:rFonts w:eastAsia="Calibri"/>
                <w:lang w:eastAsia="ru-RU"/>
              </w:rPr>
              <w:fldChar w:fldCharType="end"/>
            </w:r>
          </w:p>
        </w:tc>
      </w:tr>
    </w:tbl>
    <w:p w14:paraId="010C495F" w14:textId="77777777" w:rsidR="005143AD" w:rsidRPr="005E1E46" w:rsidRDefault="005143AD" w:rsidP="005143AD">
      <w:pPr>
        <w:tabs>
          <w:tab w:val="left" w:pos="3255"/>
        </w:tabs>
        <w:rPr>
          <w:rFonts w:eastAsia="Calibri"/>
        </w:rPr>
      </w:pPr>
    </w:p>
    <w:p w14:paraId="4F6766E6" w14:textId="77777777" w:rsidR="005143AD" w:rsidRPr="005E1E46" w:rsidRDefault="005143AD" w:rsidP="005143AD">
      <w:pPr>
        <w:pBdr>
          <w:bottom w:val="single" w:sz="4" w:space="1" w:color="auto"/>
        </w:pBdr>
        <w:shd w:val="clear" w:color="auto" w:fill="E0E0E0"/>
        <w:spacing w:after="0"/>
        <w:ind w:right="21"/>
        <w:jc w:val="center"/>
        <w:rPr>
          <w:rFonts w:eastAsia="Calibri"/>
          <w:b/>
          <w:bCs/>
          <w:color w:val="000000"/>
          <w:spacing w:val="36"/>
          <w:sz w:val="21"/>
          <w:szCs w:val="21"/>
          <w:lang w:eastAsia="ru-RU"/>
        </w:rPr>
      </w:pPr>
      <w:r w:rsidRPr="005E1E46">
        <w:rPr>
          <w:rFonts w:eastAsia="Calibri"/>
          <w:b/>
          <w:bCs/>
          <w:color w:val="000000"/>
          <w:spacing w:val="36"/>
          <w:sz w:val="21"/>
          <w:szCs w:val="21"/>
          <w:lang w:eastAsia="ru-RU"/>
        </w:rPr>
        <w:t>конец формы</w:t>
      </w:r>
    </w:p>
    <w:p w14:paraId="4CE377E5" w14:textId="77777777" w:rsidR="005143AD" w:rsidRPr="005E1E46" w:rsidRDefault="005143AD" w:rsidP="005143AD">
      <w:pPr>
        <w:spacing w:after="0"/>
        <w:jc w:val="center"/>
        <w:rPr>
          <w:rFonts w:eastAsia="Times New Roman"/>
          <w:b/>
          <w:bCs/>
          <w:sz w:val="14"/>
          <w:szCs w:val="14"/>
        </w:rPr>
      </w:pPr>
    </w:p>
    <w:p w14:paraId="4D7B788A" w14:textId="77777777" w:rsidR="005143AD" w:rsidRPr="005E1E46" w:rsidRDefault="005143AD" w:rsidP="005143AD">
      <w:pPr>
        <w:widowControl w:val="0"/>
        <w:spacing w:after="0" w:line="240" w:lineRule="auto"/>
        <w:jc w:val="center"/>
        <w:rPr>
          <w:rFonts w:eastAsia="Calibri"/>
          <w:b/>
          <w:sz w:val="21"/>
          <w:szCs w:val="21"/>
        </w:rPr>
      </w:pPr>
      <w:r w:rsidRPr="005E1E46">
        <w:rPr>
          <w:rFonts w:eastAsia="Calibri"/>
          <w:b/>
          <w:sz w:val="21"/>
          <w:szCs w:val="21"/>
        </w:rPr>
        <w:t>ПОДПИСИ СТОРОН:</w:t>
      </w:r>
    </w:p>
    <w:p w14:paraId="14CC12A3" w14:textId="77777777" w:rsidR="005143AD" w:rsidRPr="005E1E46" w:rsidRDefault="005143AD" w:rsidP="005143AD">
      <w:pPr>
        <w:tabs>
          <w:tab w:val="left" w:pos="3255"/>
        </w:tabs>
        <w:rPr>
          <w:rFonts w:eastAsia="Calibri"/>
        </w:rPr>
      </w:pPr>
    </w:p>
    <w:p w14:paraId="73F3BC25" w14:textId="77777777" w:rsidR="005143AD" w:rsidRPr="005E1E46" w:rsidRDefault="005143AD" w:rsidP="005143AD">
      <w:pPr>
        <w:spacing w:line="240" w:lineRule="auto"/>
        <w:rPr>
          <w:rFonts w:eastAsia="Times New Roman"/>
          <w:i/>
          <w:lang w:eastAsia="ru-RU"/>
        </w:rPr>
      </w:pPr>
    </w:p>
    <w:tbl>
      <w:tblPr>
        <w:tblpPr w:leftFromText="180" w:rightFromText="180" w:vertAnchor="text" w:horzAnchor="margin" w:tblpXSpec="center"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5143AD" w:rsidRPr="007B25E8" w14:paraId="6A3560EE" w14:textId="77777777" w:rsidTr="00A56B41">
        <w:trPr>
          <w:trHeight w:val="402"/>
        </w:trPr>
        <w:tc>
          <w:tcPr>
            <w:tcW w:w="4644" w:type="dxa"/>
            <w:shd w:val="clear" w:color="auto" w:fill="auto"/>
          </w:tcPr>
          <w:p w14:paraId="6885DBD6" w14:textId="77777777" w:rsidR="005143AD" w:rsidRPr="007B25E8" w:rsidRDefault="005143AD" w:rsidP="00A56B41">
            <w:pPr>
              <w:spacing w:after="0" w:line="252" w:lineRule="auto"/>
              <w:jc w:val="both"/>
              <w:rPr>
                <w:rFonts w:eastAsia="Times New Roman"/>
                <w:u w:val="single"/>
              </w:rPr>
            </w:pPr>
            <w:r w:rsidRPr="007B25E8">
              <w:rPr>
                <w:rFonts w:eastAsia="Times New Roman"/>
                <w:u w:val="single"/>
              </w:rPr>
              <w:t>Поставщик:</w:t>
            </w:r>
          </w:p>
          <w:p w14:paraId="724F9F71" w14:textId="77777777" w:rsidR="005143AD" w:rsidRPr="007B25E8" w:rsidRDefault="005143AD" w:rsidP="00A56B41">
            <w:pPr>
              <w:spacing w:after="0" w:line="252" w:lineRule="auto"/>
              <w:jc w:val="both"/>
              <w:rPr>
                <w:rFonts w:eastAsia="Batang"/>
                <w:bCs/>
              </w:rPr>
            </w:pPr>
          </w:p>
          <w:p w14:paraId="73A4B82B" w14:textId="77777777" w:rsidR="005143AD" w:rsidRPr="007B25E8" w:rsidRDefault="005143AD" w:rsidP="00A56B41">
            <w:pPr>
              <w:spacing w:after="0" w:line="252" w:lineRule="auto"/>
              <w:jc w:val="both"/>
              <w:rPr>
                <w:rFonts w:eastAsia="Batang"/>
                <w:bCs/>
              </w:rPr>
            </w:pPr>
          </w:p>
          <w:p w14:paraId="113A4F39" w14:textId="77777777" w:rsidR="005143AD" w:rsidRPr="007B25E8" w:rsidRDefault="005143AD" w:rsidP="00A56B41">
            <w:pPr>
              <w:spacing w:after="0" w:line="252" w:lineRule="auto"/>
              <w:jc w:val="both"/>
              <w:rPr>
                <w:rFonts w:eastAsia="Times New Roman"/>
                <w:u w:val="single"/>
              </w:rPr>
            </w:pPr>
          </w:p>
          <w:p w14:paraId="04FDEC17" w14:textId="77777777" w:rsidR="005143AD" w:rsidRPr="007B25E8" w:rsidRDefault="005143AD" w:rsidP="00A56B41">
            <w:pPr>
              <w:spacing w:after="0" w:line="252" w:lineRule="auto"/>
              <w:jc w:val="both"/>
              <w:rPr>
                <w:rFonts w:eastAsia="Times New Roman"/>
                <w:u w:val="single"/>
              </w:rPr>
            </w:pPr>
          </w:p>
          <w:p w14:paraId="1C56F28B" w14:textId="77777777" w:rsidR="005143AD" w:rsidRPr="007B25E8" w:rsidRDefault="005143AD" w:rsidP="00A56B41">
            <w:pPr>
              <w:spacing w:after="0" w:line="252" w:lineRule="auto"/>
              <w:jc w:val="both"/>
              <w:rPr>
                <w:rFonts w:eastAsia="Batang"/>
                <w:b/>
                <w:bCs/>
              </w:rPr>
            </w:pPr>
            <w:r w:rsidRPr="007B25E8">
              <w:rPr>
                <w:rFonts w:eastAsia="Batang"/>
                <w:bCs/>
              </w:rPr>
              <w:t xml:space="preserve">_______________________ </w:t>
            </w:r>
          </w:p>
        </w:tc>
        <w:tc>
          <w:tcPr>
            <w:tcW w:w="4849" w:type="dxa"/>
            <w:shd w:val="clear" w:color="auto" w:fill="auto"/>
          </w:tcPr>
          <w:p w14:paraId="4EA37D36" w14:textId="77777777" w:rsidR="005143AD" w:rsidRPr="007B25E8" w:rsidRDefault="005143AD" w:rsidP="00A56B41">
            <w:pPr>
              <w:spacing w:after="0" w:line="252" w:lineRule="auto"/>
              <w:jc w:val="both"/>
              <w:rPr>
                <w:rFonts w:eastAsia="Batang"/>
                <w:bCs/>
                <w:u w:val="single"/>
              </w:rPr>
            </w:pPr>
            <w:r w:rsidRPr="007B25E8">
              <w:rPr>
                <w:rFonts w:eastAsia="Batang"/>
                <w:bCs/>
                <w:u w:val="single"/>
              </w:rPr>
              <w:lastRenderedPageBreak/>
              <w:t>Покупатель:</w:t>
            </w:r>
          </w:p>
          <w:p w14:paraId="71075BBA" w14:textId="77777777" w:rsidR="005143AD" w:rsidRDefault="005143AD" w:rsidP="00A56B41">
            <w:pPr>
              <w:rPr>
                <w:bCs/>
                <w:color w:val="000000"/>
              </w:rPr>
            </w:pPr>
            <w:r w:rsidRPr="00781DA6">
              <w:rPr>
                <w:bCs/>
                <w:color w:val="000000"/>
              </w:rPr>
              <w:t>(по Доверенности № ___ от «___» ______20__ г.)</w:t>
            </w:r>
          </w:p>
          <w:p w14:paraId="4256E9FA" w14:textId="77777777" w:rsidR="005143AD" w:rsidRPr="007B25E8" w:rsidRDefault="005143AD" w:rsidP="00A56B41">
            <w:pPr>
              <w:spacing w:after="0" w:line="240" w:lineRule="auto"/>
            </w:pPr>
          </w:p>
          <w:p w14:paraId="1B5AFBF5" w14:textId="77777777" w:rsidR="005143AD" w:rsidRPr="007B25E8" w:rsidRDefault="005143AD" w:rsidP="00A56B41">
            <w:pPr>
              <w:spacing w:after="0" w:line="240" w:lineRule="auto"/>
            </w:pPr>
          </w:p>
          <w:p w14:paraId="0C809B35" w14:textId="77777777" w:rsidR="005143AD" w:rsidRPr="007B25E8" w:rsidRDefault="005143AD" w:rsidP="00A56B41">
            <w:pPr>
              <w:spacing w:after="0" w:line="252" w:lineRule="auto"/>
              <w:rPr>
                <w:rFonts w:eastAsia="Batang"/>
                <w:bCs/>
              </w:rPr>
            </w:pPr>
            <w:r w:rsidRPr="007B25E8">
              <w:t>___________________    Колбин А.В.</w:t>
            </w:r>
          </w:p>
          <w:p w14:paraId="3CCEF262" w14:textId="77777777" w:rsidR="005143AD" w:rsidRPr="007B25E8" w:rsidRDefault="005143AD" w:rsidP="00A56B41">
            <w:pPr>
              <w:spacing w:after="0" w:line="252" w:lineRule="auto"/>
              <w:jc w:val="both"/>
              <w:rPr>
                <w:rFonts w:eastAsia="Batang"/>
                <w:b/>
                <w:bCs/>
              </w:rPr>
            </w:pPr>
          </w:p>
        </w:tc>
      </w:tr>
    </w:tbl>
    <w:p w14:paraId="1CD487AB" w14:textId="77777777" w:rsidR="005143AD" w:rsidRDefault="005143AD" w:rsidP="005143AD">
      <w:pPr>
        <w:spacing w:after="0"/>
      </w:pPr>
    </w:p>
    <w:p w14:paraId="2065729B" w14:textId="77777777" w:rsidR="005143AD" w:rsidRDefault="005143AD" w:rsidP="005143AD">
      <w:pPr>
        <w:spacing w:after="0"/>
      </w:pPr>
    </w:p>
    <w:p w14:paraId="6EEA62B9" w14:textId="77777777" w:rsidR="005143AD" w:rsidRPr="00DB01B6" w:rsidRDefault="005143AD" w:rsidP="005143AD">
      <w:pPr>
        <w:spacing w:after="0"/>
        <w:rPr>
          <w:vanish/>
        </w:rPr>
      </w:pPr>
    </w:p>
    <w:p w14:paraId="30DA38D0" w14:textId="77777777" w:rsidR="005143AD" w:rsidRPr="00EF4BD3" w:rsidRDefault="005143AD" w:rsidP="005143AD">
      <w:pPr>
        <w:spacing w:line="240" w:lineRule="auto"/>
        <w:rPr>
          <w:rFonts w:eastAsia="Times New Roman"/>
          <w:lang w:eastAsia="ru-RU"/>
        </w:rPr>
      </w:pPr>
    </w:p>
    <w:p w14:paraId="3911260C" w14:textId="77777777" w:rsidR="00670AD6" w:rsidRPr="0000352C" w:rsidRDefault="00670AD6" w:rsidP="0000352C">
      <w:bookmarkStart w:id="14" w:name="_GoBack"/>
      <w:bookmarkEnd w:id="14"/>
    </w:p>
    <w:sectPr w:rsidR="00670AD6" w:rsidRPr="0000352C" w:rsidSect="009A0C7C">
      <w:headerReference w:type="default" r:id="rId13"/>
      <w:footerReference w:type="default" r:id="rId14"/>
      <w:pgSz w:w="11906" w:h="16838"/>
      <w:pgMar w:top="851"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4C1D3" w14:textId="77777777" w:rsidR="000F5455" w:rsidRDefault="000F5455" w:rsidP="00CC36BF">
      <w:pPr>
        <w:spacing w:after="0" w:line="240" w:lineRule="auto"/>
      </w:pPr>
      <w:r>
        <w:separator/>
      </w:r>
    </w:p>
  </w:endnote>
  <w:endnote w:type="continuationSeparator" w:id="0">
    <w:p w14:paraId="1008531A" w14:textId="77777777" w:rsidR="000F5455" w:rsidRDefault="000F5455"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91A7" w14:textId="58141116" w:rsidR="0000352C" w:rsidRDefault="0000352C">
    <w:pPr>
      <w:pStyle w:val="ad"/>
      <w:jc w:val="right"/>
    </w:pPr>
    <w:r>
      <w:fldChar w:fldCharType="begin"/>
    </w:r>
    <w:r>
      <w:instrText xml:space="preserve"> PAGE   \* MERGEFORMAT </w:instrText>
    </w:r>
    <w:r>
      <w:fldChar w:fldCharType="separate"/>
    </w:r>
    <w:r w:rsidR="005143AD">
      <w:rPr>
        <w:noProof/>
      </w:rPr>
      <w:t>1</w:t>
    </w:r>
    <w:r>
      <w:fldChar w:fldCharType="end"/>
    </w:r>
  </w:p>
  <w:p w14:paraId="52C39393" w14:textId="77777777" w:rsidR="0000352C" w:rsidRPr="00D27D30" w:rsidRDefault="0000352C" w:rsidP="00FC53C9">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1C18" w14:textId="2A59A052" w:rsidR="005143AD" w:rsidRDefault="005143AD" w:rsidP="00C90037">
    <w:pPr>
      <w:pStyle w:val="ad"/>
      <w:jc w:val="right"/>
    </w:pPr>
    <w:r>
      <w:t>УЗДР</w:t>
    </w:r>
  </w:p>
  <w:p w14:paraId="608D4A08" w14:textId="77777777" w:rsidR="005143AD" w:rsidRPr="00D27D30" w:rsidRDefault="005143AD" w:rsidP="00E4018B">
    <w:pPr>
      <w:pStyle w:val="ad"/>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990C" w14:textId="77777777" w:rsidR="002939D3" w:rsidRPr="00D27D30" w:rsidRDefault="000F5455" w:rsidP="0012797C">
    <w:pPr>
      <w:pStyle w:val="ad"/>
      <w:jc w:val="right"/>
      <w:rPr>
        <w:sz w:val="10"/>
        <w:szCs w:val="10"/>
      </w:rPr>
    </w:pPr>
  </w:p>
  <w:p w14:paraId="30303308" w14:textId="77777777" w:rsidR="002939D3" w:rsidRDefault="000F54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0989" w14:textId="77777777" w:rsidR="000F5455" w:rsidRDefault="000F5455" w:rsidP="00CC36BF">
      <w:pPr>
        <w:spacing w:after="0" w:line="240" w:lineRule="auto"/>
      </w:pPr>
      <w:r>
        <w:separator/>
      </w:r>
    </w:p>
  </w:footnote>
  <w:footnote w:type="continuationSeparator" w:id="0">
    <w:p w14:paraId="1315D011" w14:textId="77777777" w:rsidR="000F5455" w:rsidRDefault="000F5455"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2E1F" w14:textId="77777777" w:rsidR="0000352C" w:rsidRDefault="0000352C" w:rsidP="00FC53C9">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4238"/>
      <w:docPartObj>
        <w:docPartGallery w:val="Page Numbers (Top of Page)"/>
        <w:docPartUnique/>
      </w:docPartObj>
    </w:sdtPr>
    <w:sdtContent>
      <w:p w14:paraId="4BCA1C18" w14:textId="2A59A052" w:rsidR="005143AD" w:rsidRDefault="005143AD">
        <w:pPr>
          <w:pStyle w:val="ab"/>
          <w:jc w:val="center"/>
        </w:pPr>
        <w:r>
          <w:fldChar w:fldCharType="begin"/>
        </w:r>
        <w:r>
          <w:instrText>PAGE   \* MERGEFORMAT</w:instrText>
        </w:r>
        <w:r>
          <w:fldChar w:fldCharType="separate"/>
        </w:r>
        <w:r>
          <w:rPr>
            <w:noProof/>
          </w:rPr>
          <w:t>2</w:t>
        </w:r>
        <w:r>
          <w:fldChar w:fldCharType="end"/>
        </w:r>
      </w:p>
    </w:sdtContent>
  </w:sdt>
  <w:p w14:paraId="4BCA1C18" w14:textId="2A59A052" w:rsidR="005143AD" w:rsidRDefault="005143AD" w:rsidP="00E4018B">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4B68273B" w14:textId="00A64736" w:rsidR="002939D3" w:rsidRDefault="000F5455">
        <w:pPr>
          <w:pStyle w:val="ab"/>
          <w:jc w:val="center"/>
        </w:pPr>
        <w:r>
          <w:fldChar w:fldCharType="begin"/>
        </w:r>
        <w:r>
          <w:instrText>PAGE   \* MERGEFORMAT</w:instrText>
        </w:r>
        <w:r>
          <w:fldChar w:fldCharType="separate"/>
        </w:r>
        <w:r w:rsidR="005143AD">
          <w:rPr>
            <w:noProof/>
          </w:rPr>
          <w:t>32</w:t>
        </w:r>
        <w:r>
          <w:fldChar w:fldCharType="end"/>
        </w:r>
      </w:p>
    </w:sdtContent>
  </w:sdt>
  <w:p w14:paraId="75B5DA2C" w14:textId="77777777" w:rsidR="002939D3" w:rsidRDefault="000F54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 w15:restartNumberingAfterBreak="0">
    <w:nsid w:val="0A2D0419"/>
    <w:multiLevelType w:val="hybridMultilevel"/>
    <w:tmpl w:val="D6306BAE"/>
    <w:lvl w:ilvl="0" w:tplc="4530A1AC">
      <w:start w:val="1"/>
      <w:numFmt w:val="decimal"/>
      <w:lvlText w:val="3.2.%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 w15:restartNumberingAfterBreak="0">
    <w:nsid w:val="16753B7C"/>
    <w:multiLevelType w:val="multilevel"/>
    <w:tmpl w:val="7F58FB66"/>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 w15:restartNumberingAfterBreak="0">
    <w:nsid w:val="1BBF1925"/>
    <w:multiLevelType w:val="multilevel"/>
    <w:tmpl w:val="AD98361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0"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A4E11"/>
    <w:multiLevelType w:val="hybridMultilevel"/>
    <w:tmpl w:val="0A84D2A6"/>
    <w:lvl w:ilvl="0" w:tplc="7D92DC4C">
      <w:start w:val="1"/>
      <w:numFmt w:val="decimal"/>
      <w:lvlText w:val="3.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5"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77E6D23"/>
    <w:multiLevelType w:val="multilevel"/>
    <w:tmpl w:val="3B405A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9" w15:restartNumberingAfterBreak="0">
    <w:nsid w:val="4F360736"/>
    <w:multiLevelType w:val="multilevel"/>
    <w:tmpl w:val="B18CE916"/>
    <w:lvl w:ilvl="0">
      <w:start w:val="11"/>
      <w:numFmt w:val="decimal"/>
      <w:lvlText w:val="%1."/>
      <w:lvlJc w:val="left"/>
      <w:pPr>
        <w:ind w:left="600" w:hanging="600"/>
      </w:pPr>
      <w:rPr>
        <w:rFonts w:hint="default"/>
      </w:rPr>
    </w:lvl>
    <w:lvl w:ilvl="1">
      <w:start w:val="13"/>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0AD3967"/>
    <w:multiLevelType w:val="multilevel"/>
    <w:tmpl w:val="C57E267E"/>
    <w:lvl w:ilvl="0">
      <w:start w:val="14"/>
      <w:numFmt w:val="decimal"/>
      <w:lvlText w:val="%1."/>
      <w:lvlJc w:val="left"/>
      <w:pPr>
        <w:ind w:left="0" w:firstLine="709"/>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5D87E5F"/>
    <w:multiLevelType w:val="multilevel"/>
    <w:tmpl w:val="891A3A96"/>
    <w:lvl w:ilvl="0">
      <w:start w:val="7"/>
      <w:numFmt w:val="decimal"/>
      <w:lvlText w:val="%1."/>
      <w:lvlJc w:val="left"/>
      <w:pPr>
        <w:ind w:left="360" w:hanging="360"/>
      </w:pPr>
      <w:rPr>
        <w:rFonts w:eastAsia="Batang" w:hint="default"/>
        <w:b w:val="0"/>
        <w:color w:val="000000" w:themeColor="text1"/>
      </w:rPr>
    </w:lvl>
    <w:lvl w:ilvl="1">
      <w:start w:val="4"/>
      <w:numFmt w:val="decimal"/>
      <w:lvlText w:val="%1.%2."/>
      <w:lvlJc w:val="left"/>
      <w:pPr>
        <w:ind w:left="360" w:hanging="360"/>
      </w:pPr>
      <w:rPr>
        <w:rFonts w:eastAsia="Batang" w:hint="default"/>
        <w:b w:val="0"/>
        <w:color w:val="000000" w:themeColor="text1"/>
      </w:rPr>
    </w:lvl>
    <w:lvl w:ilvl="2">
      <w:start w:val="1"/>
      <w:numFmt w:val="decimal"/>
      <w:lvlText w:val="%1.%2.%3."/>
      <w:lvlJc w:val="left"/>
      <w:pPr>
        <w:ind w:left="720" w:hanging="720"/>
      </w:pPr>
      <w:rPr>
        <w:rFonts w:eastAsia="Batang" w:hint="default"/>
        <w:b w:val="0"/>
        <w:color w:val="000000" w:themeColor="text1"/>
      </w:rPr>
    </w:lvl>
    <w:lvl w:ilvl="3">
      <w:start w:val="1"/>
      <w:numFmt w:val="decimal"/>
      <w:lvlText w:val="%1.%2.%3.%4."/>
      <w:lvlJc w:val="left"/>
      <w:pPr>
        <w:ind w:left="720" w:hanging="720"/>
      </w:pPr>
      <w:rPr>
        <w:rFonts w:eastAsia="Batang" w:hint="default"/>
        <w:b w:val="0"/>
        <w:color w:val="000000" w:themeColor="text1"/>
      </w:rPr>
    </w:lvl>
    <w:lvl w:ilvl="4">
      <w:start w:val="1"/>
      <w:numFmt w:val="decimal"/>
      <w:lvlText w:val="%1.%2.%3.%4.%5."/>
      <w:lvlJc w:val="left"/>
      <w:pPr>
        <w:ind w:left="1080" w:hanging="1080"/>
      </w:pPr>
      <w:rPr>
        <w:rFonts w:eastAsia="Batang" w:hint="default"/>
        <w:b w:val="0"/>
        <w:color w:val="000000" w:themeColor="text1"/>
      </w:rPr>
    </w:lvl>
    <w:lvl w:ilvl="5">
      <w:start w:val="1"/>
      <w:numFmt w:val="decimal"/>
      <w:lvlText w:val="%1.%2.%3.%4.%5.%6."/>
      <w:lvlJc w:val="left"/>
      <w:pPr>
        <w:ind w:left="1080" w:hanging="1080"/>
      </w:pPr>
      <w:rPr>
        <w:rFonts w:eastAsia="Batang" w:hint="default"/>
        <w:b w:val="0"/>
        <w:color w:val="000000" w:themeColor="text1"/>
      </w:rPr>
    </w:lvl>
    <w:lvl w:ilvl="6">
      <w:start w:val="1"/>
      <w:numFmt w:val="decimal"/>
      <w:lvlText w:val="%1.%2.%3.%4.%5.%6.%7."/>
      <w:lvlJc w:val="left"/>
      <w:pPr>
        <w:ind w:left="1440" w:hanging="1440"/>
      </w:pPr>
      <w:rPr>
        <w:rFonts w:eastAsia="Batang" w:hint="default"/>
        <w:b w:val="0"/>
        <w:color w:val="000000" w:themeColor="text1"/>
      </w:rPr>
    </w:lvl>
    <w:lvl w:ilvl="7">
      <w:start w:val="1"/>
      <w:numFmt w:val="decimal"/>
      <w:lvlText w:val="%1.%2.%3.%4.%5.%6.%7.%8."/>
      <w:lvlJc w:val="left"/>
      <w:pPr>
        <w:ind w:left="1440" w:hanging="1440"/>
      </w:pPr>
      <w:rPr>
        <w:rFonts w:eastAsia="Batang" w:hint="default"/>
        <w:b w:val="0"/>
        <w:color w:val="000000" w:themeColor="text1"/>
      </w:rPr>
    </w:lvl>
    <w:lvl w:ilvl="8">
      <w:start w:val="1"/>
      <w:numFmt w:val="decimal"/>
      <w:lvlText w:val="%1.%2.%3.%4.%5.%6.%7.%8.%9."/>
      <w:lvlJc w:val="left"/>
      <w:pPr>
        <w:ind w:left="1800" w:hanging="1800"/>
      </w:pPr>
      <w:rPr>
        <w:rFonts w:eastAsia="Batang" w:hint="default"/>
        <w:b w:val="0"/>
        <w:color w:val="000000" w:themeColor="text1"/>
      </w:rPr>
    </w:lvl>
  </w:abstractNum>
  <w:abstractNum w:abstractNumId="25"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8"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9"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0"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2"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4" w15:restartNumberingAfterBreak="0">
    <w:nsid w:val="68B65801"/>
    <w:multiLevelType w:val="hybridMultilevel"/>
    <w:tmpl w:val="70D2B9FE"/>
    <w:lvl w:ilvl="0" w:tplc="644A02B6">
      <w:start w:val="2"/>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6"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7"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8"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9"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0"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2"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D8C3FAE"/>
    <w:multiLevelType w:val="multilevel"/>
    <w:tmpl w:val="6E74B88A"/>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8A1515"/>
    <w:multiLevelType w:val="hybridMultilevel"/>
    <w:tmpl w:val="09D0CA88"/>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42"/>
  </w:num>
  <w:num w:numId="2">
    <w:abstractNumId w:val="2"/>
  </w:num>
  <w:num w:numId="3">
    <w:abstractNumId w:val="21"/>
  </w:num>
  <w:num w:numId="4">
    <w:abstractNumId w:val="44"/>
  </w:num>
  <w:num w:numId="5">
    <w:abstractNumId w:val="32"/>
  </w:num>
  <w:num w:numId="6">
    <w:abstractNumId w:val="12"/>
  </w:num>
  <w:num w:numId="7">
    <w:abstractNumId w:val="39"/>
  </w:num>
  <w:num w:numId="8">
    <w:abstractNumId w:val="41"/>
  </w:num>
  <w:num w:numId="9">
    <w:abstractNumId w:val="3"/>
  </w:num>
  <w:num w:numId="10">
    <w:abstractNumId w:val="29"/>
  </w:num>
  <w:num w:numId="11">
    <w:abstractNumId w:val="23"/>
  </w:num>
  <w:num w:numId="12">
    <w:abstractNumId w:val="0"/>
  </w:num>
  <w:num w:numId="13">
    <w:abstractNumId w:val="27"/>
  </w:num>
  <w:num w:numId="14">
    <w:abstractNumId w:val="8"/>
  </w:num>
  <w:num w:numId="15">
    <w:abstractNumId w:val="28"/>
  </w:num>
  <w:num w:numId="16">
    <w:abstractNumId w:val="35"/>
  </w:num>
  <w:num w:numId="17">
    <w:abstractNumId w:val="33"/>
  </w:num>
  <w:num w:numId="18">
    <w:abstractNumId w:val="18"/>
  </w:num>
  <w:num w:numId="19">
    <w:abstractNumId w:val="37"/>
  </w:num>
  <w:num w:numId="20">
    <w:abstractNumId w:val="4"/>
  </w:num>
  <w:num w:numId="21">
    <w:abstractNumId w:val="11"/>
  </w:num>
  <w:num w:numId="22">
    <w:abstractNumId w:val="25"/>
  </w:num>
  <w:num w:numId="23">
    <w:abstractNumId w:val="26"/>
  </w:num>
  <w:num w:numId="24">
    <w:abstractNumId w:val="15"/>
  </w:num>
  <w:num w:numId="25">
    <w:abstractNumId w:val="22"/>
  </w:num>
  <w:num w:numId="26">
    <w:abstractNumId w:val="16"/>
  </w:num>
  <w:num w:numId="27">
    <w:abstractNumId w:val="36"/>
  </w:num>
  <w:num w:numId="28">
    <w:abstractNumId w:val="6"/>
  </w:num>
  <w:num w:numId="29">
    <w:abstractNumId w:val="31"/>
  </w:num>
  <w:num w:numId="30">
    <w:abstractNumId w:val="9"/>
  </w:num>
  <w:num w:numId="31">
    <w:abstractNumId w:val="45"/>
  </w:num>
  <w:num w:numId="32">
    <w:abstractNumId w:val="14"/>
  </w:num>
  <w:num w:numId="33">
    <w:abstractNumId w:val="30"/>
  </w:num>
  <w:num w:numId="34">
    <w:abstractNumId w:val="10"/>
  </w:num>
  <w:num w:numId="35">
    <w:abstractNumId w:val="5"/>
  </w:num>
  <w:num w:numId="36">
    <w:abstractNumId w:val="43"/>
  </w:num>
  <w:num w:numId="37">
    <w:abstractNumId w:val="24"/>
  </w:num>
  <w:num w:numId="38">
    <w:abstractNumId w:val="19"/>
  </w:num>
  <w:num w:numId="39">
    <w:abstractNumId w:val="17"/>
  </w:num>
  <w:num w:numId="40">
    <w:abstractNumId w:val="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20"/>
  </w:num>
  <w:num w:numId="44">
    <w:abstractNumId w:val="13"/>
  </w:num>
  <w:num w:numId="45">
    <w:abstractNumId w:val="34"/>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352C"/>
    <w:rsid w:val="0000375B"/>
    <w:rsid w:val="00004DA3"/>
    <w:rsid w:val="0000550B"/>
    <w:rsid w:val="00007B38"/>
    <w:rsid w:val="000124DB"/>
    <w:rsid w:val="00012EA2"/>
    <w:rsid w:val="00016EE5"/>
    <w:rsid w:val="00016F17"/>
    <w:rsid w:val="0002154D"/>
    <w:rsid w:val="000239A8"/>
    <w:rsid w:val="00023ECB"/>
    <w:rsid w:val="00025868"/>
    <w:rsid w:val="000258D6"/>
    <w:rsid w:val="000271C1"/>
    <w:rsid w:val="0002729E"/>
    <w:rsid w:val="00032BE6"/>
    <w:rsid w:val="0003559B"/>
    <w:rsid w:val="00035AE9"/>
    <w:rsid w:val="000360AF"/>
    <w:rsid w:val="000366B0"/>
    <w:rsid w:val="00037B64"/>
    <w:rsid w:val="00040ED3"/>
    <w:rsid w:val="00043FE5"/>
    <w:rsid w:val="00044135"/>
    <w:rsid w:val="00044E52"/>
    <w:rsid w:val="000457E6"/>
    <w:rsid w:val="000467D1"/>
    <w:rsid w:val="00051E21"/>
    <w:rsid w:val="000533B5"/>
    <w:rsid w:val="0006069C"/>
    <w:rsid w:val="00060E56"/>
    <w:rsid w:val="00060FBC"/>
    <w:rsid w:val="00061289"/>
    <w:rsid w:val="0006239D"/>
    <w:rsid w:val="0006428B"/>
    <w:rsid w:val="00064AEB"/>
    <w:rsid w:val="000661BA"/>
    <w:rsid w:val="00070490"/>
    <w:rsid w:val="00072491"/>
    <w:rsid w:val="000725C9"/>
    <w:rsid w:val="0007530F"/>
    <w:rsid w:val="000767C0"/>
    <w:rsid w:val="000774A1"/>
    <w:rsid w:val="000775B6"/>
    <w:rsid w:val="00080B28"/>
    <w:rsid w:val="00081085"/>
    <w:rsid w:val="0008113E"/>
    <w:rsid w:val="000829E0"/>
    <w:rsid w:val="00082B61"/>
    <w:rsid w:val="00083966"/>
    <w:rsid w:val="00083D1C"/>
    <w:rsid w:val="000861D8"/>
    <w:rsid w:val="000867EB"/>
    <w:rsid w:val="00090831"/>
    <w:rsid w:val="0009093D"/>
    <w:rsid w:val="000920E8"/>
    <w:rsid w:val="0009250A"/>
    <w:rsid w:val="00093362"/>
    <w:rsid w:val="00093558"/>
    <w:rsid w:val="00094940"/>
    <w:rsid w:val="000949CC"/>
    <w:rsid w:val="00095CCC"/>
    <w:rsid w:val="000961A4"/>
    <w:rsid w:val="000963EF"/>
    <w:rsid w:val="0009667C"/>
    <w:rsid w:val="000A0397"/>
    <w:rsid w:val="000A03DF"/>
    <w:rsid w:val="000A09AF"/>
    <w:rsid w:val="000A1BE8"/>
    <w:rsid w:val="000A1C42"/>
    <w:rsid w:val="000A3A2B"/>
    <w:rsid w:val="000A4171"/>
    <w:rsid w:val="000A6048"/>
    <w:rsid w:val="000A7CBC"/>
    <w:rsid w:val="000B009C"/>
    <w:rsid w:val="000B1112"/>
    <w:rsid w:val="000B359E"/>
    <w:rsid w:val="000B418E"/>
    <w:rsid w:val="000B4DE2"/>
    <w:rsid w:val="000B6144"/>
    <w:rsid w:val="000B7BC0"/>
    <w:rsid w:val="000B7D6C"/>
    <w:rsid w:val="000C1D5F"/>
    <w:rsid w:val="000C2A66"/>
    <w:rsid w:val="000C359F"/>
    <w:rsid w:val="000C377D"/>
    <w:rsid w:val="000C4048"/>
    <w:rsid w:val="000C4133"/>
    <w:rsid w:val="000C5C59"/>
    <w:rsid w:val="000C5E86"/>
    <w:rsid w:val="000C6073"/>
    <w:rsid w:val="000C764B"/>
    <w:rsid w:val="000D07E9"/>
    <w:rsid w:val="000D1D94"/>
    <w:rsid w:val="000D5B6A"/>
    <w:rsid w:val="000D6863"/>
    <w:rsid w:val="000D6898"/>
    <w:rsid w:val="000E0367"/>
    <w:rsid w:val="000E05CA"/>
    <w:rsid w:val="000E14C1"/>
    <w:rsid w:val="000E164D"/>
    <w:rsid w:val="000E3FE3"/>
    <w:rsid w:val="000E43B7"/>
    <w:rsid w:val="000E44B3"/>
    <w:rsid w:val="000E6966"/>
    <w:rsid w:val="000E6D86"/>
    <w:rsid w:val="000E7503"/>
    <w:rsid w:val="000F0484"/>
    <w:rsid w:val="000F0981"/>
    <w:rsid w:val="000F1A3D"/>
    <w:rsid w:val="000F2506"/>
    <w:rsid w:val="000F2F59"/>
    <w:rsid w:val="000F4068"/>
    <w:rsid w:val="000F4361"/>
    <w:rsid w:val="000F510F"/>
    <w:rsid w:val="000F5455"/>
    <w:rsid w:val="000F545C"/>
    <w:rsid w:val="00101029"/>
    <w:rsid w:val="001013B7"/>
    <w:rsid w:val="00102369"/>
    <w:rsid w:val="0010278E"/>
    <w:rsid w:val="00102B65"/>
    <w:rsid w:val="00103BEA"/>
    <w:rsid w:val="00103E96"/>
    <w:rsid w:val="001065E7"/>
    <w:rsid w:val="0010683E"/>
    <w:rsid w:val="00107C62"/>
    <w:rsid w:val="00112223"/>
    <w:rsid w:val="00112CBD"/>
    <w:rsid w:val="001136EF"/>
    <w:rsid w:val="001154D2"/>
    <w:rsid w:val="00115D7F"/>
    <w:rsid w:val="0011619C"/>
    <w:rsid w:val="001162A0"/>
    <w:rsid w:val="00116441"/>
    <w:rsid w:val="0011668A"/>
    <w:rsid w:val="00120C94"/>
    <w:rsid w:val="001210DA"/>
    <w:rsid w:val="00122221"/>
    <w:rsid w:val="001234D1"/>
    <w:rsid w:val="001239F3"/>
    <w:rsid w:val="00131154"/>
    <w:rsid w:val="00131928"/>
    <w:rsid w:val="00132A0D"/>
    <w:rsid w:val="00133678"/>
    <w:rsid w:val="00135392"/>
    <w:rsid w:val="001407F0"/>
    <w:rsid w:val="0014146B"/>
    <w:rsid w:val="00141BEB"/>
    <w:rsid w:val="00142966"/>
    <w:rsid w:val="0014350E"/>
    <w:rsid w:val="00143FF2"/>
    <w:rsid w:val="00144142"/>
    <w:rsid w:val="00144DD8"/>
    <w:rsid w:val="00145F73"/>
    <w:rsid w:val="00146584"/>
    <w:rsid w:val="00146E12"/>
    <w:rsid w:val="00147EB0"/>
    <w:rsid w:val="00150A6E"/>
    <w:rsid w:val="00151FEC"/>
    <w:rsid w:val="00152831"/>
    <w:rsid w:val="001554A2"/>
    <w:rsid w:val="001565BC"/>
    <w:rsid w:val="001565E2"/>
    <w:rsid w:val="00157E31"/>
    <w:rsid w:val="00160144"/>
    <w:rsid w:val="00160BBB"/>
    <w:rsid w:val="00160E4F"/>
    <w:rsid w:val="0016150D"/>
    <w:rsid w:val="001617DD"/>
    <w:rsid w:val="00165144"/>
    <w:rsid w:val="00165B3E"/>
    <w:rsid w:val="00171A1C"/>
    <w:rsid w:val="00171CE7"/>
    <w:rsid w:val="0017285C"/>
    <w:rsid w:val="00172BDC"/>
    <w:rsid w:val="001739E0"/>
    <w:rsid w:val="0017482A"/>
    <w:rsid w:val="00174A56"/>
    <w:rsid w:val="001762C0"/>
    <w:rsid w:val="00181D8F"/>
    <w:rsid w:val="00183CDA"/>
    <w:rsid w:val="00183FEC"/>
    <w:rsid w:val="001876A6"/>
    <w:rsid w:val="00190278"/>
    <w:rsid w:val="00190D59"/>
    <w:rsid w:val="00190E6C"/>
    <w:rsid w:val="0019391E"/>
    <w:rsid w:val="00193C53"/>
    <w:rsid w:val="001957D8"/>
    <w:rsid w:val="001965FA"/>
    <w:rsid w:val="0019754B"/>
    <w:rsid w:val="00197933"/>
    <w:rsid w:val="001A1305"/>
    <w:rsid w:val="001A1BFF"/>
    <w:rsid w:val="001A2BA4"/>
    <w:rsid w:val="001A4968"/>
    <w:rsid w:val="001A5BCD"/>
    <w:rsid w:val="001A5DE3"/>
    <w:rsid w:val="001B0923"/>
    <w:rsid w:val="001B10B3"/>
    <w:rsid w:val="001B196A"/>
    <w:rsid w:val="001B3905"/>
    <w:rsid w:val="001B5AA2"/>
    <w:rsid w:val="001B632A"/>
    <w:rsid w:val="001B6FB0"/>
    <w:rsid w:val="001C0C24"/>
    <w:rsid w:val="001C234E"/>
    <w:rsid w:val="001C5E5F"/>
    <w:rsid w:val="001C62DD"/>
    <w:rsid w:val="001C6C29"/>
    <w:rsid w:val="001C7B62"/>
    <w:rsid w:val="001E18C1"/>
    <w:rsid w:val="001E3442"/>
    <w:rsid w:val="001E5CF3"/>
    <w:rsid w:val="001E6140"/>
    <w:rsid w:val="001E65B0"/>
    <w:rsid w:val="001E7CDF"/>
    <w:rsid w:val="001F0704"/>
    <w:rsid w:val="001F17AD"/>
    <w:rsid w:val="001F193F"/>
    <w:rsid w:val="001F1C87"/>
    <w:rsid w:val="001F48E1"/>
    <w:rsid w:val="001F5A93"/>
    <w:rsid w:val="00200BE0"/>
    <w:rsid w:val="00200D7D"/>
    <w:rsid w:val="0020125F"/>
    <w:rsid w:val="00201A83"/>
    <w:rsid w:val="00203D47"/>
    <w:rsid w:val="0020563A"/>
    <w:rsid w:val="002100BE"/>
    <w:rsid w:val="00210374"/>
    <w:rsid w:val="002103F5"/>
    <w:rsid w:val="002107E3"/>
    <w:rsid w:val="00210A6D"/>
    <w:rsid w:val="00210AE5"/>
    <w:rsid w:val="00212222"/>
    <w:rsid w:val="00212271"/>
    <w:rsid w:val="002133CD"/>
    <w:rsid w:val="0022093E"/>
    <w:rsid w:val="002213BA"/>
    <w:rsid w:val="00225175"/>
    <w:rsid w:val="002258C2"/>
    <w:rsid w:val="0022621C"/>
    <w:rsid w:val="00226A34"/>
    <w:rsid w:val="00232809"/>
    <w:rsid w:val="00234AE6"/>
    <w:rsid w:val="0023547E"/>
    <w:rsid w:val="00240B83"/>
    <w:rsid w:val="0024408C"/>
    <w:rsid w:val="00246060"/>
    <w:rsid w:val="0024774D"/>
    <w:rsid w:val="00247DAD"/>
    <w:rsid w:val="00250FC4"/>
    <w:rsid w:val="0025149B"/>
    <w:rsid w:val="0025278A"/>
    <w:rsid w:val="002547A4"/>
    <w:rsid w:val="0025611E"/>
    <w:rsid w:val="00256E71"/>
    <w:rsid w:val="002643AF"/>
    <w:rsid w:val="00264679"/>
    <w:rsid w:val="00267CEF"/>
    <w:rsid w:val="00267EBC"/>
    <w:rsid w:val="00272E86"/>
    <w:rsid w:val="0027447E"/>
    <w:rsid w:val="002756B5"/>
    <w:rsid w:val="00277004"/>
    <w:rsid w:val="00277825"/>
    <w:rsid w:val="00280276"/>
    <w:rsid w:val="002822C2"/>
    <w:rsid w:val="00284573"/>
    <w:rsid w:val="00285171"/>
    <w:rsid w:val="00287C5A"/>
    <w:rsid w:val="00290933"/>
    <w:rsid w:val="00290A0A"/>
    <w:rsid w:val="002911C9"/>
    <w:rsid w:val="00291936"/>
    <w:rsid w:val="00292268"/>
    <w:rsid w:val="00292339"/>
    <w:rsid w:val="002A226D"/>
    <w:rsid w:val="002A2C4A"/>
    <w:rsid w:val="002A3B04"/>
    <w:rsid w:val="002A3F32"/>
    <w:rsid w:val="002A65D6"/>
    <w:rsid w:val="002A7F63"/>
    <w:rsid w:val="002B0447"/>
    <w:rsid w:val="002B2698"/>
    <w:rsid w:val="002B2FDD"/>
    <w:rsid w:val="002B3A95"/>
    <w:rsid w:val="002B43BE"/>
    <w:rsid w:val="002B4BEF"/>
    <w:rsid w:val="002B4C3D"/>
    <w:rsid w:val="002B7F5E"/>
    <w:rsid w:val="002C13E6"/>
    <w:rsid w:val="002C3441"/>
    <w:rsid w:val="002C42C4"/>
    <w:rsid w:val="002C5577"/>
    <w:rsid w:val="002C6074"/>
    <w:rsid w:val="002D0F39"/>
    <w:rsid w:val="002D2791"/>
    <w:rsid w:val="002D3580"/>
    <w:rsid w:val="002D7568"/>
    <w:rsid w:val="002E012A"/>
    <w:rsid w:val="002E0816"/>
    <w:rsid w:val="002E180A"/>
    <w:rsid w:val="002E2428"/>
    <w:rsid w:val="002E2A52"/>
    <w:rsid w:val="002E47D7"/>
    <w:rsid w:val="002F0AF1"/>
    <w:rsid w:val="002F24E9"/>
    <w:rsid w:val="002F5405"/>
    <w:rsid w:val="002F5713"/>
    <w:rsid w:val="002F71B0"/>
    <w:rsid w:val="002F7218"/>
    <w:rsid w:val="002F7249"/>
    <w:rsid w:val="002F73B2"/>
    <w:rsid w:val="002F756D"/>
    <w:rsid w:val="002F7B0D"/>
    <w:rsid w:val="003019B6"/>
    <w:rsid w:val="00304777"/>
    <w:rsid w:val="00304F38"/>
    <w:rsid w:val="00306DB2"/>
    <w:rsid w:val="00310428"/>
    <w:rsid w:val="00310E6F"/>
    <w:rsid w:val="00312A3E"/>
    <w:rsid w:val="00313828"/>
    <w:rsid w:val="00315892"/>
    <w:rsid w:val="00317745"/>
    <w:rsid w:val="00320876"/>
    <w:rsid w:val="00320917"/>
    <w:rsid w:val="00320BDA"/>
    <w:rsid w:val="00321D90"/>
    <w:rsid w:val="00323758"/>
    <w:rsid w:val="00324E88"/>
    <w:rsid w:val="003255CE"/>
    <w:rsid w:val="00327582"/>
    <w:rsid w:val="003336C7"/>
    <w:rsid w:val="00333732"/>
    <w:rsid w:val="0034062A"/>
    <w:rsid w:val="00340DF6"/>
    <w:rsid w:val="003419C3"/>
    <w:rsid w:val="0034635C"/>
    <w:rsid w:val="00350B85"/>
    <w:rsid w:val="00354C69"/>
    <w:rsid w:val="00356BA8"/>
    <w:rsid w:val="003573F2"/>
    <w:rsid w:val="003607E6"/>
    <w:rsid w:val="0036107E"/>
    <w:rsid w:val="003633E7"/>
    <w:rsid w:val="00363C9B"/>
    <w:rsid w:val="0036414F"/>
    <w:rsid w:val="00365EEB"/>
    <w:rsid w:val="00366090"/>
    <w:rsid w:val="00366350"/>
    <w:rsid w:val="003671A5"/>
    <w:rsid w:val="00367D12"/>
    <w:rsid w:val="00370576"/>
    <w:rsid w:val="00370FD4"/>
    <w:rsid w:val="00372CA9"/>
    <w:rsid w:val="00373A4A"/>
    <w:rsid w:val="00374FE0"/>
    <w:rsid w:val="003757B5"/>
    <w:rsid w:val="00380622"/>
    <w:rsid w:val="003806E4"/>
    <w:rsid w:val="0038157D"/>
    <w:rsid w:val="00381A1B"/>
    <w:rsid w:val="00382AD3"/>
    <w:rsid w:val="00383781"/>
    <w:rsid w:val="00383A46"/>
    <w:rsid w:val="00383D75"/>
    <w:rsid w:val="003845E1"/>
    <w:rsid w:val="00390C15"/>
    <w:rsid w:val="00394476"/>
    <w:rsid w:val="00395F43"/>
    <w:rsid w:val="00396238"/>
    <w:rsid w:val="00397649"/>
    <w:rsid w:val="003A0AC5"/>
    <w:rsid w:val="003A1EA3"/>
    <w:rsid w:val="003A396B"/>
    <w:rsid w:val="003A420E"/>
    <w:rsid w:val="003A50A5"/>
    <w:rsid w:val="003B0317"/>
    <w:rsid w:val="003B082C"/>
    <w:rsid w:val="003B5012"/>
    <w:rsid w:val="003B5D4D"/>
    <w:rsid w:val="003B7E5F"/>
    <w:rsid w:val="003C04B4"/>
    <w:rsid w:val="003C0A99"/>
    <w:rsid w:val="003C1612"/>
    <w:rsid w:val="003C1A9F"/>
    <w:rsid w:val="003C20C2"/>
    <w:rsid w:val="003C4259"/>
    <w:rsid w:val="003C595B"/>
    <w:rsid w:val="003C6A5C"/>
    <w:rsid w:val="003D0B75"/>
    <w:rsid w:val="003D0E55"/>
    <w:rsid w:val="003D2D4C"/>
    <w:rsid w:val="003D5C73"/>
    <w:rsid w:val="003D7BAE"/>
    <w:rsid w:val="003E0D57"/>
    <w:rsid w:val="003E182F"/>
    <w:rsid w:val="003E2E9C"/>
    <w:rsid w:val="003E70BA"/>
    <w:rsid w:val="003E7E9F"/>
    <w:rsid w:val="003F3EE0"/>
    <w:rsid w:val="003F4D35"/>
    <w:rsid w:val="003F7651"/>
    <w:rsid w:val="0040013A"/>
    <w:rsid w:val="004005E3"/>
    <w:rsid w:val="00402333"/>
    <w:rsid w:val="00403F03"/>
    <w:rsid w:val="00406934"/>
    <w:rsid w:val="00406E10"/>
    <w:rsid w:val="0041137E"/>
    <w:rsid w:val="00415F19"/>
    <w:rsid w:val="004223F7"/>
    <w:rsid w:val="004246D9"/>
    <w:rsid w:val="0042557C"/>
    <w:rsid w:val="004258A3"/>
    <w:rsid w:val="00427652"/>
    <w:rsid w:val="0043047C"/>
    <w:rsid w:val="00430EEC"/>
    <w:rsid w:val="004317EF"/>
    <w:rsid w:val="00432089"/>
    <w:rsid w:val="00432D03"/>
    <w:rsid w:val="00432D5F"/>
    <w:rsid w:val="0043388B"/>
    <w:rsid w:val="004354E0"/>
    <w:rsid w:val="0043709B"/>
    <w:rsid w:val="00437200"/>
    <w:rsid w:val="00437325"/>
    <w:rsid w:val="00437493"/>
    <w:rsid w:val="00441CF7"/>
    <w:rsid w:val="00441D95"/>
    <w:rsid w:val="00443036"/>
    <w:rsid w:val="00443D20"/>
    <w:rsid w:val="00446742"/>
    <w:rsid w:val="004472C1"/>
    <w:rsid w:val="004502F5"/>
    <w:rsid w:val="00450D79"/>
    <w:rsid w:val="004534D7"/>
    <w:rsid w:val="00453AC1"/>
    <w:rsid w:val="00454FEC"/>
    <w:rsid w:val="00456791"/>
    <w:rsid w:val="00457373"/>
    <w:rsid w:val="00461846"/>
    <w:rsid w:val="00462743"/>
    <w:rsid w:val="00465DB5"/>
    <w:rsid w:val="004662ED"/>
    <w:rsid w:val="00467422"/>
    <w:rsid w:val="00467F5D"/>
    <w:rsid w:val="00471C50"/>
    <w:rsid w:val="00476046"/>
    <w:rsid w:val="004773A3"/>
    <w:rsid w:val="00477755"/>
    <w:rsid w:val="004800DC"/>
    <w:rsid w:val="004841E5"/>
    <w:rsid w:val="0048619F"/>
    <w:rsid w:val="004873A7"/>
    <w:rsid w:val="00487EFF"/>
    <w:rsid w:val="00487F2A"/>
    <w:rsid w:val="0049168A"/>
    <w:rsid w:val="0049168E"/>
    <w:rsid w:val="004941A8"/>
    <w:rsid w:val="00494BDA"/>
    <w:rsid w:val="0049513A"/>
    <w:rsid w:val="00495DED"/>
    <w:rsid w:val="004960C5"/>
    <w:rsid w:val="004970A8"/>
    <w:rsid w:val="00497680"/>
    <w:rsid w:val="004A314F"/>
    <w:rsid w:val="004A4D5C"/>
    <w:rsid w:val="004A564A"/>
    <w:rsid w:val="004A74A8"/>
    <w:rsid w:val="004B2155"/>
    <w:rsid w:val="004B3CA6"/>
    <w:rsid w:val="004C0758"/>
    <w:rsid w:val="004C2A9D"/>
    <w:rsid w:val="004D00ED"/>
    <w:rsid w:val="004D0201"/>
    <w:rsid w:val="004D08B7"/>
    <w:rsid w:val="004D17E6"/>
    <w:rsid w:val="004D22CE"/>
    <w:rsid w:val="004D30FD"/>
    <w:rsid w:val="004D3279"/>
    <w:rsid w:val="004D4E9B"/>
    <w:rsid w:val="004D6153"/>
    <w:rsid w:val="004D7185"/>
    <w:rsid w:val="004E0608"/>
    <w:rsid w:val="004E13FA"/>
    <w:rsid w:val="004E165B"/>
    <w:rsid w:val="004E2EE6"/>
    <w:rsid w:val="004E316D"/>
    <w:rsid w:val="004E366D"/>
    <w:rsid w:val="004E4494"/>
    <w:rsid w:val="004E4662"/>
    <w:rsid w:val="004E7F26"/>
    <w:rsid w:val="004F0EDB"/>
    <w:rsid w:val="004F1E06"/>
    <w:rsid w:val="004F5053"/>
    <w:rsid w:val="004F523A"/>
    <w:rsid w:val="004F548B"/>
    <w:rsid w:val="004F77E0"/>
    <w:rsid w:val="005011BD"/>
    <w:rsid w:val="005025CE"/>
    <w:rsid w:val="00502A27"/>
    <w:rsid w:val="00503507"/>
    <w:rsid w:val="0050400F"/>
    <w:rsid w:val="00504B91"/>
    <w:rsid w:val="00504EEC"/>
    <w:rsid w:val="00505803"/>
    <w:rsid w:val="005068E7"/>
    <w:rsid w:val="00506D1F"/>
    <w:rsid w:val="00511BFE"/>
    <w:rsid w:val="00511E15"/>
    <w:rsid w:val="00512011"/>
    <w:rsid w:val="005143AD"/>
    <w:rsid w:val="00514C90"/>
    <w:rsid w:val="0051588B"/>
    <w:rsid w:val="005163CB"/>
    <w:rsid w:val="00517CED"/>
    <w:rsid w:val="00520AEE"/>
    <w:rsid w:val="00521C37"/>
    <w:rsid w:val="005278D8"/>
    <w:rsid w:val="00527B1A"/>
    <w:rsid w:val="005307DA"/>
    <w:rsid w:val="00532738"/>
    <w:rsid w:val="00533A1B"/>
    <w:rsid w:val="00533D85"/>
    <w:rsid w:val="0054069E"/>
    <w:rsid w:val="00540E93"/>
    <w:rsid w:val="00541DF1"/>
    <w:rsid w:val="00542A68"/>
    <w:rsid w:val="005437E8"/>
    <w:rsid w:val="0054602E"/>
    <w:rsid w:val="005467F2"/>
    <w:rsid w:val="005472B7"/>
    <w:rsid w:val="00547F51"/>
    <w:rsid w:val="00551AF5"/>
    <w:rsid w:val="00552650"/>
    <w:rsid w:val="00553C1E"/>
    <w:rsid w:val="00555A77"/>
    <w:rsid w:val="00556BEE"/>
    <w:rsid w:val="00556C29"/>
    <w:rsid w:val="00560B5E"/>
    <w:rsid w:val="0056125A"/>
    <w:rsid w:val="00561BC0"/>
    <w:rsid w:val="00562E20"/>
    <w:rsid w:val="0056540F"/>
    <w:rsid w:val="00565990"/>
    <w:rsid w:val="00566059"/>
    <w:rsid w:val="00567454"/>
    <w:rsid w:val="005720B7"/>
    <w:rsid w:val="0057334F"/>
    <w:rsid w:val="005741E3"/>
    <w:rsid w:val="005760A3"/>
    <w:rsid w:val="005809F2"/>
    <w:rsid w:val="0058108F"/>
    <w:rsid w:val="0058361F"/>
    <w:rsid w:val="00583F91"/>
    <w:rsid w:val="00584A6D"/>
    <w:rsid w:val="00587A62"/>
    <w:rsid w:val="0059114E"/>
    <w:rsid w:val="005933D5"/>
    <w:rsid w:val="00594A8B"/>
    <w:rsid w:val="00595A6E"/>
    <w:rsid w:val="005962D9"/>
    <w:rsid w:val="005A000A"/>
    <w:rsid w:val="005A3274"/>
    <w:rsid w:val="005A545D"/>
    <w:rsid w:val="005A5A85"/>
    <w:rsid w:val="005A5FE9"/>
    <w:rsid w:val="005A6986"/>
    <w:rsid w:val="005B22D7"/>
    <w:rsid w:val="005B29D6"/>
    <w:rsid w:val="005C0A35"/>
    <w:rsid w:val="005C1557"/>
    <w:rsid w:val="005C1B57"/>
    <w:rsid w:val="005C346C"/>
    <w:rsid w:val="005C523C"/>
    <w:rsid w:val="005D4718"/>
    <w:rsid w:val="005D77A6"/>
    <w:rsid w:val="005E0BD2"/>
    <w:rsid w:val="005E0F36"/>
    <w:rsid w:val="005E1FDA"/>
    <w:rsid w:val="005E3095"/>
    <w:rsid w:val="005E6EAC"/>
    <w:rsid w:val="005F0064"/>
    <w:rsid w:val="005F0C03"/>
    <w:rsid w:val="005F1269"/>
    <w:rsid w:val="005F133B"/>
    <w:rsid w:val="005F2FD4"/>
    <w:rsid w:val="005F4DDF"/>
    <w:rsid w:val="005F51C1"/>
    <w:rsid w:val="00600367"/>
    <w:rsid w:val="00600B4E"/>
    <w:rsid w:val="00602C43"/>
    <w:rsid w:val="006046DE"/>
    <w:rsid w:val="00605426"/>
    <w:rsid w:val="00605737"/>
    <w:rsid w:val="00605AB0"/>
    <w:rsid w:val="006061D1"/>
    <w:rsid w:val="00611F69"/>
    <w:rsid w:val="00612250"/>
    <w:rsid w:val="00613DE2"/>
    <w:rsid w:val="00614251"/>
    <w:rsid w:val="006151C3"/>
    <w:rsid w:val="006153BB"/>
    <w:rsid w:val="006155B1"/>
    <w:rsid w:val="006163E2"/>
    <w:rsid w:val="006200F2"/>
    <w:rsid w:val="00621F5F"/>
    <w:rsid w:val="006231A8"/>
    <w:rsid w:val="0062346B"/>
    <w:rsid w:val="00626F7D"/>
    <w:rsid w:val="006320A9"/>
    <w:rsid w:val="0063242F"/>
    <w:rsid w:val="00632980"/>
    <w:rsid w:val="00632DC0"/>
    <w:rsid w:val="006354B5"/>
    <w:rsid w:val="00642299"/>
    <w:rsid w:val="006424E2"/>
    <w:rsid w:val="00642975"/>
    <w:rsid w:val="00642F65"/>
    <w:rsid w:val="0064385A"/>
    <w:rsid w:val="00644DBD"/>
    <w:rsid w:val="00645FE1"/>
    <w:rsid w:val="00652B37"/>
    <w:rsid w:val="00655F22"/>
    <w:rsid w:val="006561E7"/>
    <w:rsid w:val="00656C3B"/>
    <w:rsid w:val="00664404"/>
    <w:rsid w:val="00664749"/>
    <w:rsid w:val="00665380"/>
    <w:rsid w:val="0067007D"/>
    <w:rsid w:val="00670AD6"/>
    <w:rsid w:val="0067148C"/>
    <w:rsid w:val="00671AB8"/>
    <w:rsid w:val="00671FA8"/>
    <w:rsid w:val="00672B9E"/>
    <w:rsid w:val="00673040"/>
    <w:rsid w:val="006750C7"/>
    <w:rsid w:val="00675593"/>
    <w:rsid w:val="00676493"/>
    <w:rsid w:val="00680288"/>
    <w:rsid w:val="006802BB"/>
    <w:rsid w:val="00682D41"/>
    <w:rsid w:val="0068565A"/>
    <w:rsid w:val="00691541"/>
    <w:rsid w:val="00692AFD"/>
    <w:rsid w:val="00694FE2"/>
    <w:rsid w:val="006950DF"/>
    <w:rsid w:val="00697A61"/>
    <w:rsid w:val="006A1108"/>
    <w:rsid w:val="006A14DA"/>
    <w:rsid w:val="006A2223"/>
    <w:rsid w:val="006A2338"/>
    <w:rsid w:val="006A343F"/>
    <w:rsid w:val="006A3B3F"/>
    <w:rsid w:val="006B122A"/>
    <w:rsid w:val="006B1577"/>
    <w:rsid w:val="006B399A"/>
    <w:rsid w:val="006B61BA"/>
    <w:rsid w:val="006C05D6"/>
    <w:rsid w:val="006C06BA"/>
    <w:rsid w:val="006C0DA8"/>
    <w:rsid w:val="006C27F5"/>
    <w:rsid w:val="006C2C86"/>
    <w:rsid w:val="006C5B22"/>
    <w:rsid w:val="006D0217"/>
    <w:rsid w:val="006D1069"/>
    <w:rsid w:val="006D1F71"/>
    <w:rsid w:val="006D2248"/>
    <w:rsid w:val="006D29AB"/>
    <w:rsid w:val="006D4BBA"/>
    <w:rsid w:val="006D7932"/>
    <w:rsid w:val="006D7946"/>
    <w:rsid w:val="006E2A0A"/>
    <w:rsid w:val="006E499D"/>
    <w:rsid w:val="006E4E2A"/>
    <w:rsid w:val="006E5598"/>
    <w:rsid w:val="006E639D"/>
    <w:rsid w:val="006E725B"/>
    <w:rsid w:val="006E7BA1"/>
    <w:rsid w:val="006F137C"/>
    <w:rsid w:val="006F1FA7"/>
    <w:rsid w:val="006F232E"/>
    <w:rsid w:val="006F404D"/>
    <w:rsid w:val="006F41E3"/>
    <w:rsid w:val="006F506C"/>
    <w:rsid w:val="006F5766"/>
    <w:rsid w:val="00700C7C"/>
    <w:rsid w:val="00701F5E"/>
    <w:rsid w:val="00705084"/>
    <w:rsid w:val="00710D4A"/>
    <w:rsid w:val="00710FC9"/>
    <w:rsid w:val="007113CB"/>
    <w:rsid w:val="00713EC7"/>
    <w:rsid w:val="00713FBD"/>
    <w:rsid w:val="007146BB"/>
    <w:rsid w:val="00714FDE"/>
    <w:rsid w:val="00716163"/>
    <w:rsid w:val="00716CED"/>
    <w:rsid w:val="00721587"/>
    <w:rsid w:val="00721CE7"/>
    <w:rsid w:val="00722236"/>
    <w:rsid w:val="007225E4"/>
    <w:rsid w:val="00723A71"/>
    <w:rsid w:val="0072553A"/>
    <w:rsid w:val="00725948"/>
    <w:rsid w:val="00727DC7"/>
    <w:rsid w:val="00730761"/>
    <w:rsid w:val="00730FE8"/>
    <w:rsid w:val="00733FCC"/>
    <w:rsid w:val="007344B4"/>
    <w:rsid w:val="00734A50"/>
    <w:rsid w:val="00734CAA"/>
    <w:rsid w:val="0073582E"/>
    <w:rsid w:val="0074259A"/>
    <w:rsid w:val="00743664"/>
    <w:rsid w:val="00743762"/>
    <w:rsid w:val="00745DDD"/>
    <w:rsid w:val="0074752A"/>
    <w:rsid w:val="00751A55"/>
    <w:rsid w:val="00751EC4"/>
    <w:rsid w:val="00752F6C"/>
    <w:rsid w:val="00753851"/>
    <w:rsid w:val="00754B36"/>
    <w:rsid w:val="00756404"/>
    <w:rsid w:val="00760F39"/>
    <w:rsid w:val="00762AFE"/>
    <w:rsid w:val="00770D9A"/>
    <w:rsid w:val="00773909"/>
    <w:rsid w:val="007750F6"/>
    <w:rsid w:val="007758A5"/>
    <w:rsid w:val="00775EB3"/>
    <w:rsid w:val="00777440"/>
    <w:rsid w:val="0077753C"/>
    <w:rsid w:val="00777554"/>
    <w:rsid w:val="00781714"/>
    <w:rsid w:val="007825D8"/>
    <w:rsid w:val="00783D61"/>
    <w:rsid w:val="00785D4C"/>
    <w:rsid w:val="0079303C"/>
    <w:rsid w:val="007932D7"/>
    <w:rsid w:val="0079425D"/>
    <w:rsid w:val="00794709"/>
    <w:rsid w:val="0079707E"/>
    <w:rsid w:val="007A2C2D"/>
    <w:rsid w:val="007A33C7"/>
    <w:rsid w:val="007A55DA"/>
    <w:rsid w:val="007A5696"/>
    <w:rsid w:val="007A5A77"/>
    <w:rsid w:val="007A6B2E"/>
    <w:rsid w:val="007A7436"/>
    <w:rsid w:val="007B0D12"/>
    <w:rsid w:val="007B0E36"/>
    <w:rsid w:val="007B3962"/>
    <w:rsid w:val="007B3E93"/>
    <w:rsid w:val="007B416A"/>
    <w:rsid w:val="007B4422"/>
    <w:rsid w:val="007C0903"/>
    <w:rsid w:val="007C510B"/>
    <w:rsid w:val="007C7672"/>
    <w:rsid w:val="007D09C9"/>
    <w:rsid w:val="007D0FF7"/>
    <w:rsid w:val="007D10D8"/>
    <w:rsid w:val="007D2A69"/>
    <w:rsid w:val="007D2EAB"/>
    <w:rsid w:val="007D4EB2"/>
    <w:rsid w:val="007D67B5"/>
    <w:rsid w:val="007D7CB5"/>
    <w:rsid w:val="007E0020"/>
    <w:rsid w:val="007E09CA"/>
    <w:rsid w:val="007E0E20"/>
    <w:rsid w:val="007E3510"/>
    <w:rsid w:val="007E3E25"/>
    <w:rsid w:val="007E3ECE"/>
    <w:rsid w:val="007E5BC7"/>
    <w:rsid w:val="007E6C88"/>
    <w:rsid w:val="007E7ED9"/>
    <w:rsid w:val="007F5512"/>
    <w:rsid w:val="007F5926"/>
    <w:rsid w:val="0080109B"/>
    <w:rsid w:val="008021EF"/>
    <w:rsid w:val="00804713"/>
    <w:rsid w:val="00804F84"/>
    <w:rsid w:val="00806E06"/>
    <w:rsid w:val="008077A3"/>
    <w:rsid w:val="00811218"/>
    <w:rsid w:val="00811708"/>
    <w:rsid w:val="00811F80"/>
    <w:rsid w:val="008133BB"/>
    <w:rsid w:val="00813C2B"/>
    <w:rsid w:val="00816849"/>
    <w:rsid w:val="008200EC"/>
    <w:rsid w:val="0082029A"/>
    <w:rsid w:val="00820F12"/>
    <w:rsid w:val="008242BB"/>
    <w:rsid w:val="00825F58"/>
    <w:rsid w:val="0082794D"/>
    <w:rsid w:val="00827D3C"/>
    <w:rsid w:val="00831631"/>
    <w:rsid w:val="00832875"/>
    <w:rsid w:val="008350C8"/>
    <w:rsid w:val="0083609D"/>
    <w:rsid w:val="00837277"/>
    <w:rsid w:val="00840A4B"/>
    <w:rsid w:val="00840BB8"/>
    <w:rsid w:val="0084186C"/>
    <w:rsid w:val="0084271B"/>
    <w:rsid w:val="00842820"/>
    <w:rsid w:val="00842D14"/>
    <w:rsid w:val="008439A0"/>
    <w:rsid w:val="00844F52"/>
    <w:rsid w:val="00845ED7"/>
    <w:rsid w:val="00846E75"/>
    <w:rsid w:val="00847459"/>
    <w:rsid w:val="008479FD"/>
    <w:rsid w:val="008504ED"/>
    <w:rsid w:val="008560A5"/>
    <w:rsid w:val="008564A5"/>
    <w:rsid w:val="00856A84"/>
    <w:rsid w:val="008617BB"/>
    <w:rsid w:val="00861A5C"/>
    <w:rsid w:val="00862165"/>
    <w:rsid w:val="00862894"/>
    <w:rsid w:val="0086349D"/>
    <w:rsid w:val="00864417"/>
    <w:rsid w:val="00864E77"/>
    <w:rsid w:val="00864F70"/>
    <w:rsid w:val="00865C19"/>
    <w:rsid w:val="00865D27"/>
    <w:rsid w:val="00866AB7"/>
    <w:rsid w:val="00866E83"/>
    <w:rsid w:val="008677D9"/>
    <w:rsid w:val="008721B8"/>
    <w:rsid w:val="008723A4"/>
    <w:rsid w:val="0087774D"/>
    <w:rsid w:val="00880E85"/>
    <w:rsid w:val="0088213F"/>
    <w:rsid w:val="00882CCC"/>
    <w:rsid w:val="00883BA3"/>
    <w:rsid w:val="00883CDD"/>
    <w:rsid w:val="00885253"/>
    <w:rsid w:val="008852B2"/>
    <w:rsid w:val="00887D7D"/>
    <w:rsid w:val="00887E73"/>
    <w:rsid w:val="0089020F"/>
    <w:rsid w:val="00890903"/>
    <w:rsid w:val="00890BB9"/>
    <w:rsid w:val="00891857"/>
    <w:rsid w:val="008920F3"/>
    <w:rsid w:val="00893A66"/>
    <w:rsid w:val="008966AA"/>
    <w:rsid w:val="008A0D83"/>
    <w:rsid w:val="008A2C78"/>
    <w:rsid w:val="008A3350"/>
    <w:rsid w:val="008A34A6"/>
    <w:rsid w:val="008A4450"/>
    <w:rsid w:val="008A55AB"/>
    <w:rsid w:val="008A6023"/>
    <w:rsid w:val="008A7947"/>
    <w:rsid w:val="008B275B"/>
    <w:rsid w:val="008C6AEA"/>
    <w:rsid w:val="008D11CA"/>
    <w:rsid w:val="008D453E"/>
    <w:rsid w:val="008D48AD"/>
    <w:rsid w:val="008D6755"/>
    <w:rsid w:val="008D68FB"/>
    <w:rsid w:val="008D6AE5"/>
    <w:rsid w:val="008E1252"/>
    <w:rsid w:val="008E1643"/>
    <w:rsid w:val="008E4586"/>
    <w:rsid w:val="008F03E9"/>
    <w:rsid w:val="008F0BB3"/>
    <w:rsid w:val="008F2A5F"/>
    <w:rsid w:val="008F5254"/>
    <w:rsid w:val="008F7C55"/>
    <w:rsid w:val="0090048A"/>
    <w:rsid w:val="0090152A"/>
    <w:rsid w:val="009020DC"/>
    <w:rsid w:val="009031CB"/>
    <w:rsid w:val="00904B1E"/>
    <w:rsid w:val="0090538A"/>
    <w:rsid w:val="0090654D"/>
    <w:rsid w:val="00910020"/>
    <w:rsid w:val="00912DC8"/>
    <w:rsid w:val="00914B26"/>
    <w:rsid w:val="00916FEA"/>
    <w:rsid w:val="0092042A"/>
    <w:rsid w:val="00920734"/>
    <w:rsid w:val="00920E7E"/>
    <w:rsid w:val="0092154C"/>
    <w:rsid w:val="0092388A"/>
    <w:rsid w:val="00925BCF"/>
    <w:rsid w:val="0092706B"/>
    <w:rsid w:val="0092724B"/>
    <w:rsid w:val="00927811"/>
    <w:rsid w:val="00927C9F"/>
    <w:rsid w:val="00927E63"/>
    <w:rsid w:val="009318A1"/>
    <w:rsid w:val="0093488E"/>
    <w:rsid w:val="0093720C"/>
    <w:rsid w:val="00943027"/>
    <w:rsid w:val="009445B0"/>
    <w:rsid w:val="00944F0F"/>
    <w:rsid w:val="00946D68"/>
    <w:rsid w:val="00947DAE"/>
    <w:rsid w:val="00950149"/>
    <w:rsid w:val="009547AE"/>
    <w:rsid w:val="0095666A"/>
    <w:rsid w:val="00957021"/>
    <w:rsid w:val="009645F8"/>
    <w:rsid w:val="009649E7"/>
    <w:rsid w:val="00964A48"/>
    <w:rsid w:val="009658F3"/>
    <w:rsid w:val="009675D0"/>
    <w:rsid w:val="00970DC5"/>
    <w:rsid w:val="00972300"/>
    <w:rsid w:val="009739FC"/>
    <w:rsid w:val="00975DA4"/>
    <w:rsid w:val="0097666E"/>
    <w:rsid w:val="00981132"/>
    <w:rsid w:val="00982F1D"/>
    <w:rsid w:val="00983113"/>
    <w:rsid w:val="00983584"/>
    <w:rsid w:val="00983A58"/>
    <w:rsid w:val="00983DCD"/>
    <w:rsid w:val="00985898"/>
    <w:rsid w:val="009859A3"/>
    <w:rsid w:val="0098679A"/>
    <w:rsid w:val="009874CB"/>
    <w:rsid w:val="00990980"/>
    <w:rsid w:val="00990E69"/>
    <w:rsid w:val="00992A31"/>
    <w:rsid w:val="00994067"/>
    <w:rsid w:val="0099529D"/>
    <w:rsid w:val="00995876"/>
    <w:rsid w:val="009A37DB"/>
    <w:rsid w:val="009A665C"/>
    <w:rsid w:val="009B22F7"/>
    <w:rsid w:val="009B26A2"/>
    <w:rsid w:val="009B2F1C"/>
    <w:rsid w:val="009B3F82"/>
    <w:rsid w:val="009B54CA"/>
    <w:rsid w:val="009B5FC2"/>
    <w:rsid w:val="009B69CF"/>
    <w:rsid w:val="009B7189"/>
    <w:rsid w:val="009B7981"/>
    <w:rsid w:val="009C0B91"/>
    <w:rsid w:val="009C0FE0"/>
    <w:rsid w:val="009C0FF0"/>
    <w:rsid w:val="009C2044"/>
    <w:rsid w:val="009C408D"/>
    <w:rsid w:val="009C473D"/>
    <w:rsid w:val="009C746D"/>
    <w:rsid w:val="009C77E3"/>
    <w:rsid w:val="009C79D4"/>
    <w:rsid w:val="009D0482"/>
    <w:rsid w:val="009D172A"/>
    <w:rsid w:val="009D2C7B"/>
    <w:rsid w:val="009D379A"/>
    <w:rsid w:val="009D4AC8"/>
    <w:rsid w:val="009D556E"/>
    <w:rsid w:val="009D5C9F"/>
    <w:rsid w:val="009E0441"/>
    <w:rsid w:val="009E11E5"/>
    <w:rsid w:val="009E2084"/>
    <w:rsid w:val="009E2198"/>
    <w:rsid w:val="009E57E1"/>
    <w:rsid w:val="009E6A27"/>
    <w:rsid w:val="009E6BD9"/>
    <w:rsid w:val="009F23C3"/>
    <w:rsid w:val="009F2DD1"/>
    <w:rsid w:val="009F2FE7"/>
    <w:rsid w:val="009F3CC8"/>
    <w:rsid w:val="009F5649"/>
    <w:rsid w:val="009F568E"/>
    <w:rsid w:val="009F7A72"/>
    <w:rsid w:val="00A025A0"/>
    <w:rsid w:val="00A05791"/>
    <w:rsid w:val="00A05A24"/>
    <w:rsid w:val="00A0673C"/>
    <w:rsid w:val="00A10FE4"/>
    <w:rsid w:val="00A11E9A"/>
    <w:rsid w:val="00A1276E"/>
    <w:rsid w:val="00A12924"/>
    <w:rsid w:val="00A14CCB"/>
    <w:rsid w:val="00A15122"/>
    <w:rsid w:val="00A161A9"/>
    <w:rsid w:val="00A17012"/>
    <w:rsid w:val="00A22836"/>
    <w:rsid w:val="00A277CD"/>
    <w:rsid w:val="00A31494"/>
    <w:rsid w:val="00A31595"/>
    <w:rsid w:val="00A31ADE"/>
    <w:rsid w:val="00A324F1"/>
    <w:rsid w:val="00A330E6"/>
    <w:rsid w:val="00A339BE"/>
    <w:rsid w:val="00A33F36"/>
    <w:rsid w:val="00A34947"/>
    <w:rsid w:val="00A353C2"/>
    <w:rsid w:val="00A36AD5"/>
    <w:rsid w:val="00A37D63"/>
    <w:rsid w:val="00A4023D"/>
    <w:rsid w:val="00A404E2"/>
    <w:rsid w:val="00A43395"/>
    <w:rsid w:val="00A43ABA"/>
    <w:rsid w:val="00A45D87"/>
    <w:rsid w:val="00A467AD"/>
    <w:rsid w:val="00A46F32"/>
    <w:rsid w:val="00A472AE"/>
    <w:rsid w:val="00A4778A"/>
    <w:rsid w:val="00A500CD"/>
    <w:rsid w:val="00A50D9A"/>
    <w:rsid w:val="00A521EF"/>
    <w:rsid w:val="00A5243F"/>
    <w:rsid w:val="00A537E9"/>
    <w:rsid w:val="00A53867"/>
    <w:rsid w:val="00A53FDC"/>
    <w:rsid w:val="00A5489F"/>
    <w:rsid w:val="00A55D2D"/>
    <w:rsid w:val="00A56E38"/>
    <w:rsid w:val="00A570B3"/>
    <w:rsid w:val="00A57E22"/>
    <w:rsid w:val="00A6085C"/>
    <w:rsid w:val="00A60990"/>
    <w:rsid w:val="00A60A76"/>
    <w:rsid w:val="00A62D17"/>
    <w:rsid w:val="00A6462D"/>
    <w:rsid w:val="00A65629"/>
    <w:rsid w:val="00A65E71"/>
    <w:rsid w:val="00A67180"/>
    <w:rsid w:val="00A6726B"/>
    <w:rsid w:val="00A6757D"/>
    <w:rsid w:val="00A67A09"/>
    <w:rsid w:val="00A67B1D"/>
    <w:rsid w:val="00A71F65"/>
    <w:rsid w:val="00A73100"/>
    <w:rsid w:val="00A74C0E"/>
    <w:rsid w:val="00A75068"/>
    <w:rsid w:val="00A7511C"/>
    <w:rsid w:val="00A765EA"/>
    <w:rsid w:val="00A81690"/>
    <w:rsid w:val="00A82054"/>
    <w:rsid w:val="00A82D16"/>
    <w:rsid w:val="00A82DBD"/>
    <w:rsid w:val="00A83BED"/>
    <w:rsid w:val="00A87266"/>
    <w:rsid w:val="00A92D99"/>
    <w:rsid w:val="00A964EB"/>
    <w:rsid w:val="00AA4290"/>
    <w:rsid w:val="00AA7486"/>
    <w:rsid w:val="00AB1177"/>
    <w:rsid w:val="00AB391A"/>
    <w:rsid w:val="00AB3E2E"/>
    <w:rsid w:val="00AB407C"/>
    <w:rsid w:val="00AB41DB"/>
    <w:rsid w:val="00AB5D9E"/>
    <w:rsid w:val="00AB5F24"/>
    <w:rsid w:val="00AC1766"/>
    <w:rsid w:val="00AC2AED"/>
    <w:rsid w:val="00AC5D9B"/>
    <w:rsid w:val="00AC7C9E"/>
    <w:rsid w:val="00AD2A08"/>
    <w:rsid w:val="00AD2DBA"/>
    <w:rsid w:val="00AD504B"/>
    <w:rsid w:val="00AD56C9"/>
    <w:rsid w:val="00AD6571"/>
    <w:rsid w:val="00AD7205"/>
    <w:rsid w:val="00AD7EBF"/>
    <w:rsid w:val="00AE4717"/>
    <w:rsid w:val="00AE4AC2"/>
    <w:rsid w:val="00AE6EEE"/>
    <w:rsid w:val="00AF006E"/>
    <w:rsid w:val="00AF4D8A"/>
    <w:rsid w:val="00B03907"/>
    <w:rsid w:val="00B03BE6"/>
    <w:rsid w:val="00B07703"/>
    <w:rsid w:val="00B106FE"/>
    <w:rsid w:val="00B10988"/>
    <w:rsid w:val="00B11C41"/>
    <w:rsid w:val="00B130FF"/>
    <w:rsid w:val="00B13B7B"/>
    <w:rsid w:val="00B14D1B"/>
    <w:rsid w:val="00B16F03"/>
    <w:rsid w:val="00B17261"/>
    <w:rsid w:val="00B1777A"/>
    <w:rsid w:val="00B23946"/>
    <w:rsid w:val="00B23A76"/>
    <w:rsid w:val="00B24E56"/>
    <w:rsid w:val="00B24F30"/>
    <w:rsid w:val="00B25370"/>
    <w:rsid w:val="00B26ADF"/>
    <w:rsid w:val="00B26FCF"/>
    <w:rsid w:val="00B27D08"/>
    <w:rsid w:val="00B3464A"/>
    <w:rsid w:val="00B34DE7"/>
    <w:rsid w:val="00B4105F"/>
    <w:rsid w:val="00B4197E"/>
    <w:rsid w:val="00B43D42"/>
    <w:rsid w:val="00B463F6"/>
    <w:rsid w:val="00B46A80"/>
    <w:rsid w:val="00B47781"/>
    <w:rsid w:val="00B47FAC"/>
    <w:rsid w:val="00B549FA"/>
    <w:rsid w:val="00B57310"/>
    <w:rsid w:val="00B5746C"/>
    <w:rsid w:val="00B57938"/>
    <w:rsid w:val="00B60752"/>
    <w:rsid w:val="00B60C94"/>
    <w:rsid w:val="00B60DA9"/>
    <w:rsid w:val="00B61B08"/>
    <w:rsid w:val="00B61B30"/>
    <w:rsid w:val="00B62ACE"/>
    <w:rsid w:val="00B63680"/>
    <w:rsid w:val="00B6369E"/>
    <w:rsid w:val="00B6586F"/>
    <w:rsid w:val="00B662D8"/>
    <w:rsid w:val="00B66548"/>
    <w:rsid w:val="00B667EF"/>
    <w:rsid w:val="00B66905"/>
    <w:rsid w:val="00B67300"/>
    <w:rsid w:val="00B67D91"/>
    <w:rsid w:val="00B70673"/>
    <w:rsid w:val="00B71924"/>
    <w:rsid w:val="00B72914"/>
    <w:rsid w:val="00B738A9"/>
    <w:rsid w:val="00B7487C"/>
    <w:rsid w:val="00B74C5E"/>
    <w:rsid w:val="00B7559E"/>
    <w:rsid w:val="00B759DF"/>
    <w:rsid w:val="00B75B01"/>
    <w:rsid w:val="00B75F8C"/>
    <w:rsid w:val="00B773BB"/>
    <w:rsid w:val="00B774DA"/>
    <w:rsid w:val="00B77A04"/>
    <w:rsid w:val="00B807CA"/>
    <w:rsid w:val="00B823CD"/>
    <w:rsid w:val="00B824D7"/>
    <w:rsid w:val="00B83AFA"/>
    <w:rsid w:val="00B87EAE"/>
    <w:rsid w:val="00B908DD"/>
    <w:rsid w:val="00B9166E"/>
    <w:rsid w:val="00B92E4C"/>
    <w:rsid w:val="00B95EDF"/>
    <w:rsid w:val="00BA04AE"/>
    <w:rsid w:val="00BA13EB"/>
    <w:rsid w:val="00BA158B"/>
    <w:rsid w:val="00BA59A3"/>
    <w:rsid w:val="00BA5FC1"/>
    <w:rsid w:val="00BA7FC0"/>
    <w:rsid w:val="00BB04C3"/>
    <w:rsid w:val="00BB0EB2"/>
    <w:rsid w:val="00BB4034"/>
    <w:rsid w:val="00BC4660"/>
    <w:rsid w:val="00BC487A"/>
    <w:rsid w:val="00BD1D17"/>
    <w:rsid w:val="00BD412A"/>
    <w:rsid w:val="00BD4221"/>
    <w:rsid w:val="00BD4263"/>
    <w:rsid w:val="00BD44D8"/>
    <w:rsid w:val="00BD4ABD"/>
    <w:rsid w:val="00BE0B67"/>
    <w:rsid w:val="00BE148B"/>
    <w:rsid w:val="00BE24D7"/>
    <w:rsid w:val="00BE3A16"/>
    <w:rsid w:val="00BE4CB3"/>
    <w:rsid w:val="00BE63BA"/>
    <w:rsid w:val="00BE73BF"/>
    <w:rsid w:val="00BF1383"/>
    <w:rsid w:val="00BF183C"/>
    <w:rsid w:val="00BF68E9"/>
    <w:rsid w:val="00C00725"/>
    <w:rsid w:val="00C007C8"/>
    <w:rsid w:val="00C02EB9"/>
    <w:rsid w:val="00C030D7"/>
    <w:rsid w:val="00C0362C"/>
    <w:rsid w:val="00C0376E"/>
    <w:rsid w:val="00C05803"/>
    <w:rsid w:val="00C070AF"/>
    <w:rsid w:val="00C1043F"/>
    <w:rsid w:val="00C113DE"/>
    <w:rsid w:val="00C115B1"/>
    <w:rsid w:val="00C117C1"/>
    <w:rsid w:val="00C13306"/>
    <w:rsid w:val="00C149A3"/>
    <w:rsid w:val="00C1507B"/>
    <w:rsid w:val="00C15495"/>
    <w:rsid w:val="00C15A1A"/>
    <w:rsid w:val="00C1726B"/>
    <w:rsid w:val="00C17AB5"/>
    <w:rsid w:val="00C20240"/>
    <w:rsid w:val="00C20777"/>
    <w:rsid w:val="00C2382C"/>
    <w:rsid w:val="00C24417"/>
    <w:rsid w:val="00C27EAB"/>
    <w:rsid w:val="00C310A4"/>
    <w:rsid w:val="00C31F2E"/>
    <w:rsid w:val="00C33D97"/>
    <w:rsid w:val="00C33E45"/>
    <w:rsid w:val="00C347FA"/>
    <w:rsid w:val="00C3526F"/>
    <w:rsid w:val="00C35281"/>
    <w:rsid w:val="00C3677B"/>
    <w:rsid w:val="00C37C1E"/>
    <w:rsid w:val="00C40992"/>
    <w:rsid w:val="00C4197B"/>
    <w:rsid w:val="00C41F1D"/>
    <w:rsid w:val="00C45129"/>
    <w:rsid w:val="00C46581"/>
    <w:rsid w:val="00C46D58"/>
    <w:rsid w:val="00C52275"/>
    <w:rsid w:val="00C53B7F"/>
    <w:rsid w:val="00C54237"/>
    <w:rsid w:val="00C56BE1"/>
    <w:rsid w:val="00C575C7"/>
    <w:rsid w:val="00C5772F"/>
    <w:rsid w:val="00C61665"/>
    <w:rsid w:val="00C63313"/>
    <w:rsid w:val="00C635B4"/>
    <w:rsid w:val="00C64741"/>
    <w:rsid w:val="00C65E3A"/>
    <w:rsid w:val="00C66C96"/>
    <w:rsid w:val="00C70255"/>
    <w:rsid w:val="00C712CF"/>
    <w:rsid w:val="00C72715"/>
    <w:rsid w:val="00C74DD2"/>
    <w:rsid w:val="00C755E5"/>
    <w:rsid w:val="00C77D10"/>
    <w:rsid w:val="00C831A7"/>
    <w:rsid w:val="00C83D87"/>
    <w:rsid w:val="00C84A44"/>
    <w:rsid w:val="00C8648B"/>
    <w:rsid w:val="00C86FA2"/>
    <w:rsid w:val="00C902CE"/>
    <w:rsid w:val="00C90512"/>
    <w:rsid w:val="00C90FA4"/>
    <w:rsid w:val="00C912FE"/>
    <w:rsid w:val="00C91432"/>
    <w:rsid w:val="00C91F38"/>
    <w:rsid w:val="00C96174"/>
    <w:rsid w:val="00C97964"/>
    <w:rsid w:val="00CA04D4"/>
    <w:rsid w:val="00CA0EBE"/>
    <w:rsid w:val="00CA2912"/>
    <w:rsid w:val="00CA419A"/>
    <w:rsid w:val="00CA488C"/>
    <w:rsid w:val="00CA503C"/>
    <w:rsid w:val="00CA687A"/>
    <w:rsid w:val="00CA6BE2"/>
    <w:rsid w:val="00CA722C"/>
    <w:rsid w:val="00CB0803"/>
    <w:rsid w:val="00CB1178"/>
    <w:rsid w:val="00CB2D3A"/>
    <w:rsid w:val="00CB3A15"/>
    <w:rsid w:val="00CB6F0F"/>
    <w:rsid w:val="00CC049A"/>
    <w:rsid w:val="00CC1467"/>
    <w:rsid w:val="00CC203A"/>
    <w:rsid w:val="00CC36BF"/>
    <w:rsid w:val="00CC6EBD"/>
    <w:rsid w:val="00CD0DDA"/>
    <w:rsid w:val="00CD6279"/>
    <w:rsid w:val="00CD6C1E"/>
    <w:rsid w:val="00CE0CC9"/>
    <w:rsid w:val="00CE1259"/>
    <w:rsid w:val="00CE1BFA"/>
    <w:rsid w:val="00CE22A7"/>
    <w:rsid w:val="00CE2A4F"/>
    <w:rsid w:val="00CE56ED"/>
    <w:rsid w:val="00CE6915"/>
    <w:rsid w:val="00CE6A03"/>
    <w:rsid w:val="00CE7012"/>
    <w:rsid w:val="00CE73F7"/>
    <w:rsid w:val="00CF415E"/>
    <w:rsid w:val="00CF44F2"/>
    <w:rsid w:val="00D031B6"/>
    <w:rsid w:val="00D07538"/>
    <w:rsid w:val="00D07D14"/>
    <w:rsid w:val="00D100C3"/>
    <w:rsid w:val="00D1316F"/>
    <w:rsid w:val="00D14210"/>
    <w:rsid w:val="00D143E4"/>
    <w:rsid w:val="00D1495F"/>
    <w:rsid w:val="00D217CC"/>
    <w:rsid w:val="00D22CFE"/>
    <w:rsid w:val="00D2550B"/>
    <w:rsid w:val="00D25EE1"/>
    <w:rsid w:val="00D26411"/>
    <w:rsid w:val="00D266C9"/>
    <w:rsid w:val="00D310AE"/>
    <w:rsid w:val="00D334B2"/>
    <w:rsid w:val="00D34B58"/>
    <w:rsid w:val="00D40877"/>
    <w:rsid w:val="00D42609"/>
    <w:rsid w:val="00D42B2C"/>
    <w:rsid w:val="00D4698B"/>
    <w:rsid w:val="00D50E20"/>
    <w:rsid w:val="00D5252A"/>
    <w:rsid w:val="00D53401"/>
    <w:rsid w:val="00D53527"/>
    <w:rsid w:val="00D55F56"/>
    <w:rsid w:val="00D562AA"/>
    <w:rsid w:val="00D56767"/>
    <w:rsid w:val="00D60958"/>
    <w:rsid w:val="00D61AE5"/>
    <w:rsid w:val="00D67487"/>
    <w:rsid w:val="00D67DD8"/>
    <w:rsid w:val="00D70C79"/>
    <w:rsid w:val="00D71FFF"/>
    <w:rsid w:val="00D73029"/>
    <w:rsid w:val="00D74235"/>
    <w:rsid w:val="00D74E2D"/>
    <w:rsid w:val="00D74F44"/>
    <w:rsid w:val="00D77869"/>
    <w:rsid w:val="00D779F2"/>
    <w:rsid w:val="00D77B2C"/>
    <w:rsid w:val="00D8124B"/>
    <w:rsid w:val="00D84165"/>
    <w:rsid w:val="00D85635"/>
    <w:rsid w:val="00D87467"/>
    <w:rsid w:val="00D87691"/>
    <w:rsid w:val="00D91EF7"/>
    <w:rsid w:val="00D922BA"/>
    <w:rsid w:val="00D96ABB"/>
    <w:rsid w:val="00D96DC0"/>
    <w:rsid w:val="00D97319"/>
    <w:rsid w:val="00D97555"/>
    <w:rsid w:val="00D97CA8"/>
    <w:rsid w:val="00DA46B1"/>
    <w:rsid w:val="00DA6098"/>
    <w:rsid w:val="00DB1ADC"/>
    <w:rsid w:val="00DB37D0"/>
    <w:rsid w:val="00DB547C"/>
    <w:rsid w:val="00DB77FA"/>
    <w:rsid w:val="00DB7CE8"/>
    <w:rsid w:val="00DC0797"/>
    <w:rsid w:val="00DC0F9E"/>
    <w:rsid w:val="00DC264A"/>
    <w:rsid w:val="00DC36B0"/>
    <w:rsid w:val="00DC3DD8"/>
    <w:rsid w:val="00DC5C95"/>
    <w:rsid w:val="00DC632E"/>
    <w:rsid w:val="00DC6E78"/>
    <w:rsid w:val="00DD031F"/>
    <w:rsid w:val="00DD09BD"/>
    <w:rsid w:val="00DD0C67"/>
    <w:rsid w:val="00DD16B3"/>
    <w:rsid w:val="00DD4C37"/>
    <w:rsid w:val="00DD6BA0"/>
    <w:rsid w:val="00DD7C7A"/>
    <w:rsid w:val="00DE0671"/>
    <w:rsid w:val="00DE0B19"/>
    <w:rsid w:val="00DF0CF9"/>
    <w:rsid w:val="00DF0D70"/>
    <w:rsid w:val="00DF2062"/>
    <w:rsid w:val="00DF2457"/>
    <w:rsid w:val="00DF264C"/>
    <w:rsid w:val="00DF2744"/>
    <w:rsid w:val="00DF2EAC"/>
    <w:rsid w:val="00DF54D5"/>
    <w:rsid w:val="00E0053E"/>
    <w:rsid w:val="00E008CB"/>
    <w:rsid w:val="00E0098D"/>
    <w:rsid w:val="00E00B78"/>
    <w:rsid w:val="00E00C3C"/>
    <w:rsid w:val="00E01064"/>
    <w:rsid w:val="00E015DF"/>
    <w:rsid w:val="00E02AE3"/>
    <w:rsid w:val="00E02DFE"/>
    <w:rsid w:val="00E03C00"/>
    <w:rsid w:val="00E03F9E"/>
    <w:rsid w:val="00E04449"/>
    <w:rsid w:val="00E06941"/>
    <w:rsid w:val="00E07182"/>
    <w:rsid w:val="00E1076B"/>
    <w:rsid w:val="00E12ADF"/>
    <w:rsid w:val="00E12B73"/>
    <w:rsid w:val="00E1347F"/>
    <w:rsid w:val="00E136A7"/>
    <w:rsid w:val="00E141EC"/>
    <w:rsid w:val="00E17708"/>
    <w:rsid w:val="00E200A3"/>
    <w:rsid w:val="00E20C31"/>
    <w:rsid w:val="00E21732"/>
    <w:rsid w:val="00E21E36"/>
    <w:rsid w:val="00E266C8"/>
    <w:rsid w:val="00E26D92"/>
    <w:rsid w:val="00E27578"/>
    <w:rsid w:val="00E31724"/>
    <w:rsid w:val="00E31C83"/>
    <w:rsid w:val="00E33B47"/>
    <w:rsid w:val="00E35B6A"/>
    <w:rsid w:val="00E3638E"/>
    <w:rsid w:val="00E40117"/>
    <w:rsid w:val="00E41400"/>
    <w:rsid w:val="00E41762"/>
    <w:rsid w:val="00E423D5"/>
    <w:rsid w:val="00E429D8"/>
    <w:rsid w:val="00E42A62"/>
    <w:rsid w:val="00E43304"/>
    <w:rsid w:val="00E445E0"/>
    <w:rsid w:val="00E45259"/>
    <w:rsid w:val="00E47FCA"/>
    <w:rsid w:val="00E5006E"/>
    <w:rsid w:val="00E50688"/>
    <w:rsid w:val="00E5103B"/>
    <w:rsid w:val="00E52EC4"/>
    <w:rsid w:val="00E538E9"/>
    <w:rsid w:val="00E55CCB"/>
    <w:rsid w:val="00E61D74"/>
    <w:rsid w:val="00E64859"/>
    <w:rsid w:val="00E67A87"/>
    <w:rsid w:val="00E67F75"/>
    <w:rsid w:val="00E718A9"/>
    <w:rsid w:val="00E71B6D"/>
    <w:rsid w:val="00E736C0"/>
    <w:rsid w:val="00E74940"/>
    <w:rsid w:val="00E75122"/>
    <w:rsid w:val="00E7615E"/>
    <w:rsid w:val="00E77779"/>
    <w:rsid w:val="00E80278"/>
    <w:rsid w:val="00E80641"/>
    <w:rsid w:val="00E81A2D"/>
    <w:rsid w:val="00E82C6A"/>
    <w:rsid w:val="00E82D5D"/>
    <w:rsid w:val="00E835D5"/>
    <w:rsid w:val="00E846C8"/>
    <w:rsid w:val="00E85B0D"/>
    <w:rsid w:val="00E8609D"/>
    <w:rsid w:val="00E87C76"/>
    <w:rsid w:val="00E9029F"/>
    <w:rsid w:val="00E913F1"/>
    <w:rsid w:val="00E918A3"/>
    <w:rsid w:val="00E93F70"/>
    <w:rsid w:val="00E94784"/>
    <w:rsid w:val="00E957CB"/>
    <w:rsid w:val="00E9675F"/>
    <w:rsid w:val="00E977D4"/>
    <w:rsid w:val="00E97C89"/>
    <w:rsid w:val="00EA12B9"/>
    <w:rsid w:val="00EA22DB"/>
    <w:rsid w:val="00EA65D7"/>
    <w:rsid w:val="00EA6787"/>
    <w:rsid w:val="00EB1B22"/>
    <w:rsid w:val="00EB2788"/>
    <w:rsid w:val="00EB3838"/>
    <w:rsid w:val="00EB5DD8"/>
    <w:rsid w:val="00EB7D49"/>
    <w:rsid w:val="00EC03B1"/>
    <w:rsid w:val="00EC3722"/>
    <w:rsid w:val="00ED159A"/>
    <w:rsid w:val="00ED2D9A"/>
    <w:rsid w:val="00ED443D"/>
    <w:rsid w:val="00ED65B4"/>
    <w:rsid w:val="00ED6E26"/>
    <w:rsid w:val="00ED7803"/>
    <w:rsid w:val="00EE26AE"/>
    <w:rsid w:val="00EE2F80"/>
    <w:rsid w:val="00EE4B11"/>
    <w:rsid w:val="00EE4FAD"/>
    <w:rsid w:val="00EE52F0"/>
    <w:rsid w:val="00EE64E5"/>
    <w:rsid w:val="00EE68F6"/>
    <w:rsid w:val="00EE7D40"/>
    <w:rsid w:val="00EF0893"/>
    <w:rsid w:val="00EF1908"/>
    <w:rsid w:val="00EF4414"/>
    <w:rsid w:val="00EF4B7D"/>
    <w:rsid w:val="00EF62D3"/>
    <w:rsid w:val="00EF7984"/>
    <w:rsid w:val="00EF7986"/>
    <w:rsid w:val="00EF7B86"/>
    <w:rsid w:val="00F01E4D"/>
    <w:rsid w:val="00F02CEC"/>
    <w:rsid w:val="00F04B38"/>
    <w:rsid w:val="00F04B48"/>
    <w:rsid w:val="00F07BA8"/>
    <w:rsid w:val="00F10AFD"/>
    <w:rsid w:val="00F10D9B"/>
    <w:rsid w:val="00F11015"/>
    <w:rsid w:val="00F118BE"/>
    <w:rsid w:val="00F12B29"/>
    <w:rsid w:val="00F15B62"/>
    <w:rsid w:val="00F16F23"/>
    <w:rsid w:val="00F16F27"/>
    <w:rsid w:val="00F171D6"/>
    <w:rsid w:val="00F1784C"/>
    <w:rsid w:val="00F17DD1"/>
    <w:rsid w:val="00F17DF2"/>
    <w:rsid w:val="00F22BF6"/>
    <w:rsid w:val="00F24D6F"/>
    <w:rsid w:val="00F33C34"/>
    <w:rsid w:val="00F34AEB"/>
    <w:rsid w:val="00F369D0"/>
    <w:rsid w:val="00F3728B"/>
    <w:rsid w:val="00F37AA1"/>
    <w:rsid w:val="00F4039C"/>
    <w:rsid w:val="00F40544"/>
    <w:rsid w:val="00F40654"/>
    <w:rsid w:val="00F43784"/>
    <w:rsid w:val="00F45208"/>
    <w:rsid w:val="00F4576D"/>
    <w:rsid w:val="00F472F0"/>
    <w:rsid w:val="00F50893"/>
    <w:rsid w:val="00F51051"/>
    <w:rsid w:val="00F5319A"/>
    <w:rsid w:val="00F54550"/>
    <w:rsid w:val="00F55381"/>
    <w:rsid w:val="00F564F2"/>
    <w:rsid w:val="00F56B33"/>
    <w:rsid w:val="00F56E46"/>
    <w:rsid w:val="00F5756A"/>
    <w:rsid w:val="00F603CC"/>
    <w:rsid w:val="00F618C2"/>
    <w:rsid w:val="00F63738"/>
    <w:rsid w:val="00F63E2A"/>
    <w:rsid w:val="00F64894"/>
    <w:rsid w:val="00F66BC2"/>
    <w:rsid w:val="00F721BE"/>
    <w:rsid w:val="00F7267D"/>
    <w:rsid w:val="00F72C21"/>
    <w:rsid w:val="00F75561"/>
    <w:rsid w:val="00F757CB"/>
    <w:rsid w:val="00F75ACD"/>
    <w:rsid w:val="00F75C3A"/>
    <w:rsid w:val="00F761DD"/>
    <w:rsid w:val="00F80B6A"/>
    <w:rsid w:val="00F82DAC"/>
    <w:rsid w:val="00F83AEA"/>
    <w:rsid w:val="00F87035"/>
    <w:rsid w:val="00F907F7"/>
    <w:rsid w:val="00F91FBD"/>
    <w:rsid w:val="00F929A0"/>
    <w:rsid w:val="00F92B74"/>
    <w:rsid w:val="00F9314C"/>
    <w:rsid w:val="00F93F5A"/>
    <w:rsid w:val="00F940D4"/>
    <w:rsid w:val="00F94649"/>
    <w:rsid w:val="00F94A3C"/>
    <w:rsid w:val="00F94DA8"/>
    <w:rsid w:val="00F954EA"/>
    <w:rsid w:val="00FA19BF"/>
    <w:rsid w:val="00FA308E"/>
    <w:rsid w:val="00FA3EDE"/>
    <w:rsid w:val="00FA4E1C"/>
    <w:rsid w:val="00FA62B4"/>
    <w:rsid w:val="00FA7269"/>
    <w:rsid w:val="00FA748E"/>
    <w:rsid w:val="00FA7B3A"/>
    <w:rsid w:val="00FA7E39"/>
    <w:rsid w:val="00FB0820"/>
    <w:rsid w:val="00FB1E77"/>
    <w:rsid w:val="00FB319B"/>
    <w:rsid w:val="00FB4349"/>
    <w:rsid w:val="00FB5D27"/>
    <w:rsid w:val="00FB7C8A"/>
    <w:rsid w:val="00FC4EFE"/>
    <w:rsid w:val="00FC53C9"/>
    <w:rsid w:val="00FC6605"/>
    <w:rsid w:val="00FC69F3"/>
    <w:rsid w:val="00FC6D5F"/>
    <w:rsid w:val="00FD06E8"/>
    <w:rsid w:val="00FD1440"/>
    <w:rsid w:val="00FD1783"/>
    <w:rsid w:val="00FD2161"/>
    <w:rsid w:val="00FD4AF0"/>
    <w:rsid w:val="00FD4BEC"/>
    <w:rsid w:val="00FD6C08"/>
    <w:rsid w:val="00FD7A11"/>
    <w:rsid w:val="00FD7AB8"/>
    <w:rsid w:val="00FE0DD1"/>
    <w:rsid w:val="00FE15F6"/>
    <w:rsid w:val="00FE40E1"/>
    <w:rsid w:val="00FE7919"/>
    <w:rsid w:val="00FF004D"/>
    <w:rsid w:val="00FF032A"/>
    <w:rsid w:val="00FF2350"/>
    <w:rsid w:val="00FF25BC"/>
    <w:rsid w:val="00FF54C9"/>
    <w:rsid w:val="00FF59EE"/>
    <w:rsid w:val="00FF6201"/>
    <w:rsid w:val="00FF6E22"/>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4C5E"/>
  </w:style>
  <w:style w:type="paragraph" w:styleId="1">
    <w:name w:val="heading 1"/>
    <w:basedOn w:val="a0"/>
    <w:next w:val="a0"/>
    <w:link w:val="10"/>
    <w:qFormat/>
    <w:rsid w:val="00B7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70A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
    <w:basedOn w:val="30"/>
    <w:next w:val="a0"/>
    <w:link w:val="32"/>
    <w:uiPriority w:val="9"/>
    <w:qFormat/>
    <w:rsid w:val="005143AD"/>
    <w:pPr>
      <w:keepLines/>
      <w:tabs>
        <w:tab w:val="clear" w:pos="360"/>
        <w:tab w:val="clear" w:pos="1134"/>
        <w:tab w:val="left" w:pos="1418"/>
        <w:tab w:val="left" w:pos="1560"/>
      </w:tabs>
      <w:kinsoku/>
      <w:overflowPunct/>
      <w:autoSpaceDE/>
      <w:autoSpaceDN/>
      <w:spacing w:before="120" w:after="120" w:line="240" w:lineRule="auto"/>
      <w:ind w:firstLine="0"/>
      <w:contextualSpacing w:val="0"/>
      <w:outlineLvl w:val="2"/>
    </w:pPr>
    <w:rPr>
      <w:rFonts w:ascii="PartnerCondensed-Normal" w:eastAsia="Calibri" w:hAnsi="PartnerCondensed-Normal"/>
      <w:bCs/>
      <w:sz w:val="26"/>
    </w:rPr>
  </w:style>
  <w:style w:type="paragraph" w:styleId="4">
    <w:name w:val="heading 4"/>
    <w:aliases w:val="H4"/>
    <w:basedOn w:val="a0"/>
    <w:next w:val="a0"/>
    <w:link w:val="40"/>
    <w:unhideWhenUsed/>
    <w:qFormat/>
    <w:rsid w:val="00E00B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Heading 5 Char,H5 Знак Char,H5 Char"/>
    <w:basedOn w:val="a0"/>
    <w:next w:val="a0"/>
    <w:link w:val="50"/>
    <w:uiPriority w:val="9"/>
    <w:qFormat/>
    <w:rsid w:val="005143AD"/>
    <w:pPr>
      <w:tabs>
        <w:tab w:val="num" w:pos="1008"/>
      </w:tabs>
      <w:spacing w:before="240" w:after="60" w:line="240" w:lineRule="auto"/>
      <w:ind w:left="1008" w:hanging="1008"/>
      <w:jc w:val="both"/>
      <w:outlineLvl w:val="4"/>
    </w:pPr>
    <w:rPr>
      <w:rFonts w:ascii="Calibri" w:eastAsia="Times New Roman" w:hAnsi="Calibri"/>
      <w:b/>
      <w:bCs/>
      <w:i/>
      <w:iCs/>
      <w:color w:val="auto"/>
      <w:sz w:val="26"/>
      <w:szCs w:val="26"/>
      <w:lang w:val="x-none" w:eastAsia="x-none"/>
    </w:rPr>
  </w:style>
  <w:style w:type="paragraph" w:styleId="6">
    <w:name w:val="heading 6"/>
    <w:basedOn w:val="a0"/>
    <w:next w:val="a0"/>
    <w:link w:val="60"/>
    <w:qFormat/>
    <w:rsid w:val="005143AD"/>
    <w:pPr>
      <w:tabs>
        <w:tab w:val="num" w:pos="1152"/>
      </w:tabs>
      <w:spacing w:before="240" w:after="60" w:line="240" w:lineRule="auto"/>
      <w:ind w:left="1152" w:hanging="1152"/>
      <w:jc w:val="both"/>
      <w:outlineLvl w:val="5"/>
    </w:pPr>
    <w:rPr>
      <w:rFonts w:ascii="Calibri" w:eastAsia="Times New Roman" w:hAnsi="Calibri"/>
      <w:b/>
      <w:bCs/>
      <w:color w:val="auto"/>
      <w:sz w:val="22"/>
      <w:szCs w:val="22"/>
      <w:lang w:val="x-none" w:eastAsia="x-none"/>
    </w:rPr>
  </w:style>
  <w:style w:type="paragraph" w:styleId="7">
    <w:name w:val="heading 7"/>
    <w:basedOn w:val="a0"/>
    <w:next w:val="a0"/>
    <w:link w:val="70"/>
    <w:uiPriority w:val="9"/>
    <w:qFormat/>
    <w:rsid w:val="005143AD"/>
    <w:pPr>
      <w:tabs>
        <w:tab w:val="num" w:pos="1296"/>
      </w:tabs>
      <w:spacing w:before="240" w:after="60" w:line="240" w:lineRule="auto"/>
      <w:ind w:left="1296" w:hanging="1296"/>
      <w:jc w:val="both"/>
      <w:outlineLvl w:val="6"/>
    </w:pPr>
    <w:rPr>
      <w:rFonts w:ascii="Calibri" w:eastAsia="Times New Roman" w:hAnsi="Calibri"/>
      <w:color w:val="auto"/>
      <w:lang w:val="x-none" w:eastAsia="x-none"/>
    </w:rPr>
  </w:style>
  <w:style w:type="paragraph" w:styleId="8">
    <w:name w:val="heading 8"/>
    <w:basedOn w:val="a0"/>
    <w:next w:val="a0"/>
    <w:link w:val="80"/>
    <w:qFormat/>
    <w:rsid w:val="005143AD"/>
    <w:pPr>
      <w:tabs>
        <w:tab w:val="num" w:pos="1440"/>
      </w:tabs>
      <w:spacing w:before="240" w:after="60" w:line="240" w:lineRule="auto"/>
      <w:ind w:left="1440" w:hanging="1440"/>
      <w:jc w:val="both"/>
      <w:outlineLvl w:val="7"/>
    </w:pPr>
    <w:rPr>
      <w:rFonts w:ascii="Calibri" w:eastAsia="Times New Roman" w:hAnsi="Calibri"/>
      <w:i/>
      <w:iCs/>
      <w:color w:val="auto"/>
      <w:lang w:val="x-none" w:eastAsia="x-none"/>
    </w:rPr>
  </w:style>
  <w:style w:type="paragraph" w:styleId="9">
    <w:name w:val="heading 9"/>
    <w:basedOn w:val="a0"/>
    <w:next w:val="a0"/>
    <w:link w:val="90"/>
    <w:uiPriority w:val="9"/>
    <w:qFormat/>
    <w:rsid w:val="005143AD"/>
    <w:pPr>
      <w:tabs>
        <w:tab w:val="num" w:pos="1584"/>
      </w:tabs>
      <w:spacing w:before="240" w:after="60" w:line="240" w:lineRule="auto"/>
      <w:ind w:left="1584" w:hanging="1584"/>
      <w:jc w:val="both"/>
      <w:outlineLvl w:val="8"/>
    </w:pPr>
    <w:rPr>
      <w:rFonts w:ascii="Cambria" w:eastAsia="Times New Roman" w:hAnsi="Cambria"/>
      <w:color w:val="auto"/>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aliases w:val="Ненумерованный список,Bullet_IRAO"/>
    <w:basedOn w:val="a0"/>
    <w:link w:val="a8"/>
    <w:uiPriority w:val="34"/>
    <w:qFormat/>
    <w:rsid w:val="00CC36BF"/>
    <w:pPr>
      <w:ind w:left="720"/>
      <w:contextualSpacing/>
    </w:pPr>
    <w:rPr>
      <w:rFonts w:ascii="Calibri" w:eastAsia="Calibri" w:hAnsi="Calibri"/>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h,ВерхКолонтитул,Знак"/>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aliases w:val="h Знак,ВерхКолонтитул Знак,Знак Знак4"/>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semiHidden/>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character" w:styleId="af6">
    <w:name w:val="Placeholder Text"/>
    <w:basedOn w:val="a1"/>
    <w:uiPriority w:val="99"/>
    <w:semiHidden/>
    <w:rsid w:val="004B2155"/>
    <w:rPr>
      <w:color w:val="808080"/>
    </w:rPr>
  </w:style>
  <w:style w:type="paragraph" w:styleId="af7">
    <w:name w:val="No Spacing"/>
    <w:qFormat/>
    <w:rsid w:val="004B2155"/>
    <w:pPr>
      <w:spacing w:after="0" w:line="240" w:lineRule="auto"/>
    </w:pPr>
  </w:style>
  <w:style w:type="character" w:customStyle="1" w:styleId="apple-converted-space">
    <w:name w:val="apple-converted-space"/>
    <w:basedOn w:val="a1"/>
    <w:rsid w:val="00D562AA"/>
  </w:style>
  <w:style w:type="character" w:customStyle="1" w:styleId="a8">
    <w:name w:val="Абзац списка Знак"/>
    <w:aliases w:val="Ненумерованный список Знак,Bullet_IRAO Знак"/>
    <w:basedOn w:val="a1"/>
    <w:link w:val="a7"/>
    <w:uiPriority w:val="34"/>
    <w:locked/>
    <w:rsid w:val="00C72715"/>
    <w:rPr>
      <w:rFonts w:ascii="Calibri" w:eastAsia="Calibri" w:hAnsi="Calibri" w:cs="Times New Roman"/>
    </w:rPr>
  </w:style>
  <w:style w:type="paragraph" w:styleId="af8">
    <w:name w:val="Normal (Web)"/>
    <w:basedOn w:val="a0"/>
    <w:uiPriority w:val="99"/>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1"/>
    <w:rsid w:val="00250FC4"/>
  </w:style>
  <w:style w:type="character" w:styleId="af9">
    <w:name w:val="Emphasis"/>
    <w:basedOn w:val="a1"/>
    <w:uiPriority w:val="20"/>
    <w:qFormat/>
    <w:rsid w:val="00B774DA"/>
    <w:rPr>
      <w:i/>
      <w:iCs/>
    </w:rPr>
  </w:style>
  <w:style w:type="character" w:customStyle="1" w:styleId="10">
    <w:name w:val="Заголовок 1 Знак"/>
    <w:basedOn w:val="a1"/>
    <w:link w:val="1"/>
    <w:rsid w:val="00B774DA"/>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F92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a">
    <w:name w:val="Таблица текст"/>
    <w:basedOn w:val="a0"/>
    <w:rsid w:val="00333732"/>
    <w:pPr>
      <w:tabs>
        <w:tab w:val="left" w:pos="1134"/>
      </w:tabs>
      <w:kinsoku w:val="0"/>
      <w:overflowPunct w:val="0"/>
      <w:autoSpaceDE w:val="0"/>
      <w:autoSpaceDN w:val="0"/>
      <w:spacing w:before="40" w:after="40" w:line="240" w:lineRule="auto"/>
      <w:ind w:left="57" w:right="57"/>
    </w:pPr>
    <w:rPr>
      <w:rFonts w:eastAsia="Times New Roman"/>
      <w:color w:val="auto"/>
      <w:sz w:val="22"/>
      <w:lang w:eastAsia="ru-RU"/>
    </w:rPr>
  </w:style>
  <w:style w:type="character" w:customStyle="1" w:styleId="CharStyle3">
    <w:name w:val="Char Style 3"/>
    <w:basedOn w:val="a1"/>
    <w:link w:val="Style2"/>
    <w:rsid w:val="008677D9"/>
    <w:rPr>
      <w:shd w:val="clear" w:color="auto" w:fill="FFFFFF"/>
    </w:rPr>
  </w:style>
  <w:style w:type="paragraph" w:customStyle="1" w:styleId="Style2">
    <w:name w:val="Style 2"/>
    <w:basedOn w:val="a0"/>
    <w:link w:val="CharStyle3"/>
    <w:rsid w:val="008677D9"/>
    <w:pPr>
      <w:widowControl w:val="0"/>
      <w:shd w:val="clear" w:color="auto" w:fill="FFFFFF"/>
      <w:spacing w:after="0" w:line="277" w:lineRule="exact"/>
      <w:jc w:val="both"/>
    </w:pPr>
  </w:style>
  <w:style w:type="character" w:customStyle="1" w:styleId="CharStyle8Exact">
    <w:name w:val="Char Style 8 Exact"/>
    <w:basedOn w:val="a1"/>
    <w:rsid w:val="00A57E22"/>
    <w:rPr>
      <w:b w:val="0"/>
      <w:bCs w:val="0"/>
      <w:i w:val="0"/>
      <w:iCs w:val="0"/>
      <w:smallCaps w:val="0"/>
      <w:strike w:val="0"/>
      <w:u w:val="none"/>
    </w:rPr>
  </w:style>
  <w:style w:type="character" w:customStyle="1" w:styleId="CharStyle9">
    <w:name w:val="Char Style 9"/>
    <w:basedOn w:val="a1"/>
    <w:link w:val="Style7"/>
    <w:rsid w:val="00A57E22"/>
    <w:rPr>
      <w:shd w:val="clear" w:color="auto" w:fill="FFFFFF"/>
    </w:rPr>
  </w:style>
  <w:style w:type="paragraph" w:customStyle="1" w:styleId="Style7">
    <w:name w:val="Style 7"/>
    <w:basedOn w:val="a0"/>
    <w:link w:val="CharStyle9"/>
    <w:rsid w:val="00A57E22"/>
    <w:pPr>
      <w:widowControl w:val="0"/>
      <w:shd w:val="clear" w:color="auto" w:fill="FFFFFF"/>
      <w:spacing w:before="600" w:after="160" w:line="266" w:lineRule="exact"/>
      <w:ind w:hanging="340"/>
      <w:jc w:val="both"/>
    </w:pPr>
  </w:style>
  <w:style w:type="character" w:customStyle="1" w:styleId="40">
    <w:name w:val="Заголовок 4 Знак"/>
    <w:aliases w:val="H4 Знак"/>
    <w:basedOn w:val="a1"/>
    <w:link w:val="4"/>
    <w:rsid w:val="00E00B78"/>
    <w:rPr>
      <w:rFonts w:asciiTheme="majorHAnsi" w:eastAsiaTheme="majorEastAsia" w:hAnsiTheme="majorHAnsi" w:cstheme="majorBidi"/>
      <w:i/>
      <w:iCs/>
      <w:color w:val="365F91" w:themeColor="accent1" w:themeShade="BF"/>
    </w:rPr>
  </w:style>
  <w:style w:type="character" w:customStyle="1" w:styleId="20">
    <w:name w:val="Заголовок 2 Знак"/>
    <w:basedOn w:val="a1"/>
    <w:link w:val="2"/>
    <w:rsid w:val="00670AD6"/>
    <w:rPr>
      <w:rFonts w:asciiTheme="majorHAnsi" w:eastAsiaTheme="majorEastAsia" w:hAnsiTheme="majorHAnsi" w:cstheme="majorBidi"/>
      <w:color w:val="365F91" w:themeColor="accent1" w:themeShade="BF"/>
      <w:sz w:val="26"/>
      <w:szCs w:val="26"/>
    </w:rPr>
  </w:style>
  <w:style w:type="paragraph" w:customStyle="1" w:styleId="afb">
    <w:name w:val="Блок"/>
    <w:basedOn w:val="a0"/>
    <w:link w:val="afc"/>
    <w:qFormat/>
    <w:rsid w:val="004502F5"/>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color w:val="auto"/>
      <w:sz w:val="72"/>
      <w:szCs w:val="72"/>
      <w:lang w:eastAsia="ru-RU"/>
    </w:rPr>
  </w:style>
  <w:style w:type="character" w:customStyle="1" w:styleId="afc">
    <w:name w:val="Блок Знак"/>
    <w:basedOn w:val="a1"/>
    <w:link w:val="afb"/>
    <w:rsid w:val="004502F5"/>
    <w:rPr>
      <w:rFonts w:ascii="Arial" w:eastAsia="Times New Roman" w:hAnsi="Arial" w:cs="Arial"/>
      <w:b/>
      <w:color w:val="auto"/>
      <w:sz w:val="72"/>
      <w:szCs w:val="72"/>
      <w:lang w:eastAsia="ru-RU"/>
    </w:rPr>
  </w:style>
  <w:style w:type="character" w:customStyle="1" w:styleId="32">
    <w:name w:val="Заголовок 3 Знак"/>
    <w:aliases w:val="H3 Знак"/>
    <w:basedOn w:val="a1"/>
    <w:link w:val="3"/>
    <w:uiPriority w:val="9"/>
    <w:rsid w:val="005143AD"/>
    <w:rPr>
      <w:rFonts w:ascii="PartnerCondensed-Normal" w:eastAsia="Calibri" w:hAnsi="PartnerCondensed-Normal"/>
      <w:bCs/>
      <w:color w:val="auto"/>
      <w:sz w:val="26"/>
      <w:szCs w:val="28"/>
      <w:lang w:eastAsia="ru-RU"/>
    </w:rPr>
  </w:style>
  <w:style w:type="character" w:customStyle="1" w:styleId="50">
    <w:name w:val="Заголовок 5 Знак"/>
    <w:aliases w:val="Heading 5 Char Знак,H5 Знак Char Знак,H5 Char Знак"/>
    <w:basedOn w:val="a1"/>
    <w:link w:val="5"/>
    <w:uiPriority w:val="9"/>
    <w:rsid w:val="005143AD"/>
    <w:rPr>
      <w:rFonts w:ascii="Calibri" w:eastAsia="Times New Roman" w:hAnsi="Calibri"/>
      <w:b/>
      <w:bCs/>
      <w:i/>
      <w:iCs/>
      <w:color w:val="auto"/>
      <w:sz w:val="26"/>
      <w:szCs w:val="26"/>
      <w:lang w:val="x-none" w:eastAsia="x-none"/>
    </w:rPr>
  </w:style>
  <w:style w:type="character" w:customStyle="1" w:styleId="60">
    <w:name w:val="Заголовок 6 Знак"/>
    <w:basedOn w:val="a1"/>
    <w:link w:val="6"/>
    <w:rsid w:val="005143AD"/>
    <w:rPr>
      <w:rFonts w:ascii="Calibri" w:eastAsia="Times New Roman" w:hAnsi="Calibri"/>
      <w:b/>
      <w:bCs/>
      <w:color w:val="auto"/>
      <w:sz w:val="22"/>
      <w:szCs w:val="22"/>
      <w:lang w:val="x-none" w:eastAsia="x-none"/>
    </w:rPr>
  </w:style>
  <w:style w:type="character" w:customStyle="1" w:styleId="70">
    <w:name w:val="Заголовок 7 Знак"/>
    <w:basedOn w:val="a1"/>
    <w:link w:val="7"/>
    <w:uiPriority w:val="9"/>
    <w:rsid w:val="005143AD"/>
    <w:rPr>
      <w:rFonts w:ascii="Calibri" w:eastAsia="Times New Roman" w:hAnsi="Calibri"/>
      <w:color w:val="auto"/>
      <w:lang w:val="x-none" w:eastAsia="x-none"/>
    </w:rPr>
  </w:style>
  <w:style w:type="character" w:customStyle="1" w:styleId="80">
    <w:name w:val="Заголовок 8 Знак"/>
    <w:basedOn w:val="a1"/>
    <w:link w:val="8"/>
    <w:rsid w:val="005143AD"/>
    <w:rPr>
      <w:rFonts w:ascii="Calibri" w:eastAsia="Times New Roman" w:hAnsi="Calibri"/>
      <w:i/>
      <w:iCs/>
      <w:color w:val="auto"/>
      <w:lang w:val="x-none" w:eastAsia="x-none"/>
    </w:rPr>
  </w:style>
  <w:style w:type="character" w:customStyle="1" w:styleId="90">
    <w:name w:val="Заголовок 9 Знак"/>
    <w:basedOn w:val="a1"/>
    <w:link w:val="9"/>
    <w:uiPriority w:val="9"/>
    <w:rsid w:val="005143AD"/>
    <w:rPr>
      <w:rFonts w:ascii="Cambria" w:eastAsia="Times New Roman" w:hAnsi="Cambria"/>
      <w:color w:val="auto"/>
      <w:sz w:val="22"/>
      <w:szCs w:val="22"/>
      <w:lang w:val="x-none" w:eastAsia="x-none"/>
    </w:rPr>
  </w:style>
  <w:style w:type="table" w:customStyle="1" w:styleId="11">
    <w:name w:val="Сетка таблицы1"/>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5143AD"/>
  </w:style>
  <w:style w:type="character" w:customStyle="1" w:styleId="afd">
    <w:name w:val="комментарий"/>
    <w:rsid w:val="005143AD"/>
    <w:rPr>
      <w:b/>
      <w:i/>
      <w:shd w:val="clear" w:color="auto" w:fill="FFFF99"/>
    </w:rPr>
  </w:style>
  <w:style w:type="table" w:customStyle="1" w:styleId="22">
    <w:name w:val="Сетка таблицы2"/>
    <w:basedOn w:val="a2"/>
    <w:next w:val="af4"/>
    <w:uiPriority w:val="59"/>
    <w:rsid w:val="005143AD"/>
    <w:pPr>
      <w:spacing w:after="0" w:line="240" w:lineRule="auto"/>
    </w:pPr>
    <w:rPr>
      <w:rFonts w:eastAsia="Times New Roman"/>
      <w:color w:val="auto"/>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5143AD"/>
    <w:pPr>
      <w:keepNext/>
      <w:tabs>
        <w:tab w:val="left" w:pos="1134"/>
      </w:tabs>
      <w:spacing w:after="0" w:line="240" w:lineRule="auto"/>
      <w:jc w:val="both"/>
      <w:outlineLvl w:val="1"/>
    </w:pPr>
    <w:rPr>
      <w:rFonts w:ascii="Arial" w:eastAsia="Times New Roman" w:hAnsi="Arial"/>
      <w:b/>
      <w:bCs/>
      <w:caps/>
      <w:color w:val="auto"/>
      <w:sz w:val="28"/>
      <w:lang w:eastAsia="ru-RU"/>
    </w:rPr>
  </w:style>
  <w:style w:type="character" w:customStyle="1" w:styleId="-0">
    <w:name w:val="Введение-заголовок Знак"/>
    <w:link w:val="-"/>
    <w:rsid w:val="005143AD"/>
    <w:rPr>
      <w:rFonts w:ascii="Arial" w:eastAsia="Times New Roman" w:hAnsi="Arial"/>
      <w:b/>
      <w:bCs/>
      <w:caps/>
      <w:color w:val="auto"/>
      <w:sz w:val="28"/>
      <w:lang w:eastAsia="ru-RU"/>
    </w:rPr>
  </w:style>
  <w:style w:type="paragraph" w:customStyle="1" w:styleId="Style4">
    <w:name w:val="Style4"/>
    <w:basedOn w:val="a0"/>
    <w:rsid w:val="005143AD"/>
    <w:pPr>
      <w:widowControl w:val="0"/>
      <w:autoSpaceDE w:val="0"/>
      <w:autoSpaceDN w:val="0"/>
      <w:adjustRightInd w:val="0"/>
      <w:spacing w:after="0" w:line="240" w:lineRule="auto"/>
    </w:pPr>
    <w:rPr>
      <w:rFonts w:eastAsia="Times New Roman"/>
      <w:color w:val="auto"/>
      <w:lang w:eastAsia="ru-RU"/>
    </w:rPr>
  </w:style>
  <w:style w:type="paragraph" w:customStyle="1" w:styleId="Style5">
    <w:name w:val="Style5"/>
    <w:basedOn w:val="a0"/>
    <w:rsid w:val="005143AD"/>
    <w:pPr>
      <w:widowControl w:val="0"/>
      <w:autoSpaceDE w:val="0"/>
      <w:autoSpaceDN w:val="0"/>
      <w:adjustRightInd w:val="0"/>
      <w:spacing w:after="0" w:line="277" w:lineRule="exact"/>
      <w:jc w:val="both"/>
    </w:pPr>
    <w:rPr>
      <w:rFonts w:eastAsia="Times New Roman"/>
      <w:color w:val="auto"/>
      <w:lang w:eastAsia="ru-RU"/>
    </w:rPr>
  </w:style>
  <w:style w:type="character" w:customStyle="1" w:styleId="FontStyle14">
    <w:name w:val="Font Style14"/>
    <w:rsid w:val="005143AD"/>
    <w:rPr>
      <w:rFonts w:ascii="Times New Roman" w:hAnsi="Times New Roman" w:cs="Times New Roman"/>
      <w:sz w:val="22"/>
      <w:szCs w:val="22"/>
    </w:rPr>
  </w:style>
  <w:style w:type="paragraph" w:styleId="afe">
    <w:name w:val="Body Text Indent"/>
    <w:basedOn w:val="a0"/>
    <w:link w:val="aff"/>
    <w:rsid w:val="005143AD"/>
    <w:pPr>
      <w:spacing w:after="0" w:line="240" w:lineRule="auto"/>
      <w:ind w:firstLine="360"/>
      <w:jc w:val="both"/>
    </w:pPr>
    <w:rPr>
      <w:rFonts w:eastAsia="Times New Roman"/>
      <w:color w:val="auto"/>
      <w:lang w:eastAsia="ru-RU"/>
    </w:rPr>
  </w:style>
  <w:style w:type="character" w:customStyle="1" w:styleId="aff">
    <w:name w:val="Основной текст с отступом Знак"/>
    <w:basedOn w:val="a1"/>
    <w:link w:val="afe"/>
    <w:rsid w:val="005143AD"/>
    <w:rPr>
      <w:rFonts w:eastAsia="Times New Roman"/>
      <w:color w:val="auto"/>
      <w:lang w:eastAsia="ru-RU"/>
    </w:rPr>
  </w:style>
  <w:style w:type="paragraph" w:styleId="23">
    <w:name w:val="Body Text Indent 2"/>
    <w:basedOn w:val="a0"/>
    <w:link w:val="24"/>
    <w:semiHidden/>
    <w:rsid w:val="005143AD"/>
    <w:pPr>
      <w:spacing w:after="0" w:line="240" w:lineRule="auto"/>
      <w:ind w:firstLine="720"/>
      <w:jc w:val="both"/>
    </w:pPr>
    <w:rPr>
      <w:rFonts w:eastAsia="Times New Roman"/>
      <w:color w:val="auto"/>
      <w:szCs w:val="18"/>
      <w:lang w:eastAsia="ru-RU"/>
    </w:rPr>
  </w:style>
  <w:style w:type="character" w:customStyle="1" w:styleId="24">
    <w:name w:val="Основной текст с отступом 2 Знак"/>
    <w:basedOn w:val="a1"/>
    <w:link w:val="23"/>
    <w:semiHidden/>
    <w:rsid w:val="005143AD"/>
    <w:rPr>
      <w:rFonts w:eastAsia="Times New Roman"/>
      <w:color w:val="auto"/>
      <w:szCs w:val="18"/>
      <w:lang w:eastAsia="ru-RU"/>
    </w:rPr>
  </w:style>
  <w:style w:type="paragraph" w:customStyle="1" w:styleId="Style1">
    <w:name w:val="Style1"/>
    <w:basedOn w:val="a0"/>
    <w:rsid w:val="005143AD"/>
    <w:pPr>
      <w:widowControl w:val="0"/>
      <w:autoSpaceDE w:val="0"/>
      <w:autoSpaceDN w:val="0"/>
      <w:adjustRightInd w:val="0"/>
      <w:spacing w:after="0" w:line="276" w:lineRule="exact"/>
      <w:ind w:firstLine="480"/>
      <w:jc w:val="both"/>
    </w:pPr>
    <w:rPr>
      <w:rFonts w:eastAsia="Times New Roman"/>
      <w:color w:val="auto"/>
      <w:lang w:eastAsia="ru-RU"/>
    </w:rPr>
  </w:style>
  <w:style w:type="paragraph" w:customStyle="1" w:styleId="Style20">
    <w:name w:val="Style2"/>
    <w:basedOn w:val="a0"/>
    <w:uiPriority w:val="99"/>
    <w:rsid w:val="005143AD"/>
    <w:pPr>
      <w:widowControl w:val="0"/>
      <w:autoSpaceDE w:val="0"/>
      <w:autoSpaceDN w:val="0"/>
      <w:adjustRightInd w:val="0"/>
      <w:spacing w:after="0" w:line="277" w:lineRule="exact"/>
      <w:ind w:firstLine="379"/>
      <w:jc w:val="both"/>
    </w:pPr>
    <w:rPr>
      <w:rFonts w:eastAsia="Times New Roman"/>
      <w:color w:val="auto"/>
      <w:lang w:eastAsia="ru-RU"/>
    </w:rPr>
  </w:style>
  <w:style w:type="paragraph" w:customStyle="1" w:styleId="Style3">
    <w:name w:val="Style3"/>
    <w:basedOn w:val="a0"/>
    <w:rsid w:val="005143AD"/>
    <w:pPr>
      <w:widowControl w:val="0"/>
      <w:autoSpaceDE w:val="0"/>
      <w:autoSpaceDN w:val="0"/>
      <w:adjustRightInd w:val="0"/>
      <w:spacing w:after="0" w:line="276" w:lineRule="exact"/>
      <w:ind w:firstLine="355"/>
      <w:jc w:val="both"/>
    </w:pPr>
    <w:rPr>
      <w:rFonts w:eastAsia="Times New Roman"/>
      <w:color w:val="auto"/>
      <w:lang w:eastAsia="ru-RU"/>
    </w:rPr>
  </w:style>
  <w:style w:type="paragraph" w:customStyle="1" w:styleId="Style6">
    <w:name w:val="Style6"/>
    <w:basedOn w:val="a0"/>
    <w:rsid w:val="005143AD"/>
    <w:pPr>
      <w:widowControl w:val="0"/>
      <w:autoSpaceDE w:val="0"/>
      <w:autoSpaceDN w:val="0"/>
      <w:adjustRightInd w:val="0"/>
      <w:spacing w:after="0" w:line="240" w:lineRule="auto"/>
      <w:jc w:val="both"/>
    </w:pPr>
    <w:rPr>
      <w:rFonts w:eastAsia="Times New Roman"/>
      <w:color w:val="auto"/>
      <w:lang w:eastAsia="ru-RU"/>
    </w:rPr>
  </w:style>
  <w:style w:type="character" w:customStyle="1" w:styleId="FontStyle11">
    <w:name w:val="Font Style11"/>
    <w:rsid w:val="005143AD"/>
    <w:rPr>
      <w:rFonts w:ascii="Times New Roman" w:hAnsi="Times New Roman" w:cs="Times New Roman"/>
      <w:b/>
      <w:bCs/>
      <w:sz w:val="22"/>
      <w:szCs w:val="22"/>
    </w:rPr>
  </w:style>
  <w:style w:type="character" w:customStyle="1" w:styleId="FontStyle12">
    <w:name w:val="Font Style12"/>
    <w:rsid w:val="005143AD"/>
    <w:rPr>
      <w:rFonts w:ascii="Times New Roman" w:hAnsi="Times New Roman" w:cs="Times New Roman"/>
      <w:b/>
      <w:bCs/>
      <w:i/>
      <w:iCs/>
      <w:sz w:val="22"/>
      <w:szCs w:val="22"/>
    </w:rPr>
  </w:style>
  <w:style w:type="character" w:customStyle="1" w:styleId="FontStyle13">
    <w:name w:val="Font Style13"/>
    <w:rsid w:val="005143AD"/>
    <w:rPr>
      <w:rFonts w:ascii="Times New Roman" w:hAnsi="Times New Roman" w:cs="Times New Roman"/>
      <w:b/>
      <w:bCs/>
      <w:sz w:val="22"/>
      <w:szCs w:val="22"/>
    </w:rPr>
  </w:style>
  <w:style w:type="character" w:customStyle="1" w:styleId="FontStyle44">
    <w:name w:val="Font Style44"/>
    <w:basedOn w:val="a1"/>
    <w:rsid w:val="005143AD"/>
    <w:rPr>
      <w:rFonts w:ascii="Times New Roman" w:hAnsi="Times New Roman" w:cs="Times New Roman"/>
      <w:b/>
      <w:bCs/>
      <w:sz w:val="22"/>
      <w:szCs w:val="22"/>
    </w:rPr>
  </w:style>
  <w:style w:type="character" w:customStyle="1" w:styleId="FontStyle60">
    <w:name w:val="Font Style60"/>
    <w:rsid w:val="005143AD"/>
    <w:rPr>
      <w:rFonts w:ascii="Times New Roman" w:hAnsi="Times New Roman" w:cs="Times New Roman"/>
      <w:sz w:val="26"/>
      <w:szCs w:val="26"/>
    </w:rPr>
  </w:style>
  <w:style w:type="paragraph" w:styleId="25">
    <w:name w:val="List Number 2"/>
    <w:basedOn w:val="a0"/>
    <w:uiPriority w:val="99"/>
    <w:semiHidden/>
    <w:unhideWhenUsed/>
    <w:rsid w:val="005143AD"/>
    <w:pPr>
      <w:tabs>
        <w:tab w:val="left" w:pos="1134"/>
      </w:tabs>
      <w:kinsoku w:val="0"/>
      <w:overflowPunct w:val="0"/>
      <w:autoSpaceDE w:val="0"/>
      <w:autoSpaceDN w:val="0"/>
      <w:spacing w:after="0" w:line="288" w:lineRule="auto"/>
      <w:contextualSpacing/>
      <w:jc w:val="both"/>
    </w:pPr>
    <w:rPr>
      <w:rFonts w:eastAsia="Times New Roman"/>
      <w:color w:val="auto"/>
      <w:sz w:val="22"/>
      <w:szCs w:val="28"/>
      <w:lang w:eastAsia="ru-RU"/>
    </w:rPr>
  </w:style>
  <w:style w:type="paragraph" w:styleId="30">
    <w:name w:val="List Number 3"/>
    <w:basedOn w:val="a0"/>
    <w:uiPriority w:val="99"/>
    <w:semiHidden/>
    <w:unhideWhenUsed/>
    <w:rsid w:val="005143AD"/>
    <w:pPr>
      <w:tabs>
        <w:tab w:val="num" w:pos="360"/>
        <w:tab w:val="left" w:pos="1134"/>
      </w:tabs>
      <w:kinsoku w:val="0"/>
      <w:overflowPunct w:val="0"/>
      <w:autoSpaceDE w:val="0"/>
      <w:autoSpaceDN w:val="0"/>
      <w:spacing w:after="0" w:line="288" w:lineRule="auto"/>
      <w:ind w:firstLine="567"/>
      <w:contextualSpacing/>
      <w:jc w:val="both"/>
    </w:pPr>
    <w:rPr>
      <w:rFonts w:eastAsia="Times New Roman"/>
      <w:color w:val="auto"/>
      <w:sz w:val="22"/>
      <w:szCs w:val="28"/>
      <w:lang w:eastAsia="ru-RU"/>
    </w:rPr>
  </w:style>
  <w:style w:type="paragraph" w:styleId="aff0">
    <w:name w:val="Title"/>
    <w:basedOn w:val="a0"/>
    <w:link w:val="aff1"/>
    <w:qFormat/>
    <w:rsid w:val="005143AD"/>
    <w:pPr>
      <w:spacing w:after="0" w:line="240" w:lineRule="auto"/>
      <w:jc w:val="center"/>
    </w:pPr>
    <w:rPr>
      <w:rFonts w:eastAsia="Times New Roman"/>
      <w:b/>
      <w:bCs/>
      <w:color w:val="auto"/>
      <w:lang w:eastAsia="ru-RU"/>
    </w:rPr>
  </w:style>
  <w:style w:type="character" w:customStyle="1" w:styleId="aff1">
    <w:name w:val="Заголовок Знак"/>
    <w:basedOn w:val="a1"/>
    <w:link w:val="aff0"/>
    <w:rsid w:val="005143AD"/>
    <w:rPr>
      <w:rFonts w:eastAsia="Times New Roman"/>
      <w:b/>
      <w:bCs/>
      <w:color w:val="auto"/>
      <w:lang w:eastAsia="ru-RU"/>
    </w:rPr>
  </w:style>
  <w:style w:type="paragraph" w:customStyle="1" w:styleId="Default">
    <w:name w:val="Default"/>
    <w:rsid w:val="005143AD"/>
    <w:pPr>
      <w:autoSpaceDE w:val="0"/>
      <w:autoSpaceDN w:val="0"/>
      <w:adjustRightInd w:val="0"/>
      <w:spacing w:after="0" w:line="240" w:lineRule="auto"/>
    </w:pPr>
    <w:rPr>
      <w:rFonts w:eastAsia="Times New Roman"/>
      <w:color w:val="000000"/>
      <w:lang w:eastAsia="ru-RU"/>
    </w:rPr>
  </w:style>
  <w:style w:type="character" w:customStyle="1" w:styleId="26">
    <w:name w:val="Основной текст (2)_"/>
    <w:basedOn w:val="a1"/>
    <w:link w:val="27"/>
    <w:rsid w:val="005143AD"/>
    <w:rPr>
      <w:rFonts w:eastAsia="Times New Roman"/>
      <w:b/>
      <w:bCs/>
      <w:shd w:val="clear" w:color="auto" w:fill="FFFFFF"/>
    </w:rPr>
  </w:style>
  <w:style w:type="paragraph" w:customStyle="1" w:styleId="27">
    <w:name w:val="Основной текст (2)"/>
    <w:basedOn w:val="a0"/>
    <w:link w:val="26"/>
    <w:rsid w:val="005143AD"/>
    <w:pPr>
      <w:widowControl w:val="0"/>
      <w:shd w:val="clear" w:color="auto" w:fill="FFFFFF"/>
      <w:spacing w:after="1140" w:line="0" w:lineRule="atLeast"/>
      <w:ind w:hanging="2620"/>
      <w:jc w:val="center"/>
    </w:pPr>
    <w:rPr>
      <w:rFonts w:eastAsia="Times New Roman"/>
      <w:b/>
      <w:bCs/>
    </w:rPr>
  </w:style>
  <w:style w:type="paragraph" w:styleId="aff2">
    <w:name w:val="Body Text"/>
    <w:aliases w:val="Знак Знак"/>
    <w:basedOn w:val="a0"/>
    <w:link w:val="aff3"/>
    <w:unhideWhenUsed/>
    <w:rsid w:val="005143AD"/>
    <w:pPr>
      <w:tabs>
        <w:tab w:val="left" w:pos="1134"/>
      </w:tabs>
      <w:kinsoku w:val="0"/>
      <w:overflowPunct w:val="0"/>
      <w:autoSpaceDE w:val="0"/>
      <w:autoSpaceDN w:val="0"/>
      <w:spacing w:after="120" w:line="288" w:lineRule="auto"/>
      <w:ind w:firstLine="567"/>
      <w:jc w:val="both"/>
    </w:pPr>
    <w:rPr>
      <w:rFonts w:eastAsia="Times New Roman"/>
      <w:color w:val="auto"/>
      <w:sz w:val="22"/>
      <w:szCs w:val="28"/>
      <w:lang w:eastAsia="ru-RU"/>
    </w:rPr>
  </w:style>
  <w:style w:type="character" w:customStyle="1" w:styleId="aff3">
    <w:name w:val="Основной текст Знак"/>
    <w:aliases w:val="Знак Знак Знак"/>
    <w:basedOn w:val="a1"/>
    <w:link w:val="aff2"/>
    <w:rsid w:val="005143AD"/>
    <w:rPr>
      <w:rFonts w:eastAsia="Times New Roman"/>
      <w:color w:val="auto"/>
      <w:sz w:val="22"/>
      <w:szCs w:val="28"/>
      <w:lang w:eastAsia="ru-RU"/>
    </w:rPr>
  </w:style>
  <w:style w:type="paragraph" w:styleId="aff4">
    <w:name w:val="Plain Text"/>
    <w:aliases w:val=" Знак"/>
    <w:basedOn w:val="a0"/>
    <w:link w:val="aff5"/>
    <w:rsid w:val="005143AD"/>
    <w:pPr>
      <w:spacing w:after="0" w:line="240" w:lineRule="auto"/>
    </w:pPr>
    <w:rPr>
      <w:rFonts w:ascii="Courier New" w:eastAsia="Times New Roman" w:hAnsi="Courier New"/>
      <w:color w:val="auto"/>
      <w:sz w:val="20"/>
      <w:szCs w:val="20"/>
      <w:lang w:val="x-none" w:eastAsia="x-none"/>
    </w:rPr>
  </w:style>
  <w:style w:type="character" w:customStyle="1" w:styleId="aff5">
    <w:name w:val="Текст Знак"/>
    <w:aliases w:val=" Знак Знак"/>
    <w:basedOn w:val="a1"/>
    <w:link w:val="aff4"/>
    <w:rsid w:val="005143AD"/>
    <w:rPr>
      <w:rFonts w:ascii="Courier New" w:eastAsia="Times New Roman" w:hAnsi="Courier New"/>
      <w:color w:val="auto"/>
      <w:sz w:val="20"/>
      <w:szCs w:val="20"/>
      <w:lang w:val="x-none" w:eastAsia="x-none"/>
    </w:rPr>
  </w:style>
  <w:style w:type="paragraph" w:customStyle="1" w:styleId="ConsPlusNonformat">
    <w:name w:val="ConsPlusNonformat"/>
    <w:rsid w:val="005143AD"/>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Normal">
    <w:name w:val="ConsNormal"/>
    <w:semiHidden/>
    <w:rsid w:val="005143AD"/>
    <w:pPr>
      <w:widowControl w:val="0"/>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paragraph" w:customStyle="1" w:styleId="Noeeu1">
    <w:name w:val="Noeeu1"/>
    <w:basedOn w:val="a0"/>
    <w:rsid w:val="005143AD"/>
    <w:pPr>
      <w:spacing w:before="120" w:after="120" w:line="240" w:lineRule="exact"/>
      <w:ind w:left="709"/>
      <w:jc w:val="both"/>
    </w:pPr>
    <w:rPr>
      <w:rFonts w:eastAsia="Times New Roman"/>
      <w:color w:val="auto"/>
      <w:szCs w:val="20"/>
      <w:lang w:eastAsia="ru-RU"/>
    </w:rPr>
  </w:style>
  <w:style w:type="paragraph" w:styleId="33">
    <w:name w:val="Body Text 3"/>
    <w:basedOn w:val="a0"/>
    <w:link w:val="34"/>
    <w:uiPriority w:val="99"/>
    <w:rsid w:val="005143AD"/>
    <w:pPr>
      <w:spacing w:after="120" w:line="240" w:lineRule="auto"/>
    </w:pPr>
    <w:rPr>
      <w:rFonts w:eastAsia="Times New Roman"/>
      <w:color w:val="auto"/>
      <w:sz w:val="16"/>
      <w:szCs w:val="16"/>
      <w:lang w:val="x-none" w:eastAsia="x-none"/>
    </w:rPr>
  </w:style>
  <w:style w:type="character" w:customStyle="1" w:styleId="34">
    <w:name w:val="Основной текст 3 Знак"/>
    <w:basedOn w:val="a1"/>
    <w:link w:val="33"/>
    <w:uiPriority w:val="99"/>
    <w:rsid w:val="005143AD"/>
    <w:rPr>
      <w:rFonts w:eastAsia="Times New Roman"/>
      <w:color w:val="auto"/>
      <w:sz w:val="16"/>
      <w:szCs w:val="16"/>
      <w:lang w:val="x-none" w:eastAsia="x-none"/>
    </w:rPr>
  </w:style>
  <w:style w:type="paragraph" w:customStyle="1" w:styleId="0">
    <w:name w:val="Обычный + Слева:  0"/>
    <w:basedOn w:val="a0"/>
    <w:rsid w:val="005143AD"/>
    <w:pPr>
      <w:suppressAutoHyphens/>
      <w:spacing w:before="120" w:after="0" w:line="240" w:lineRule="auto"/>
      <w:ind w:left="360"/>
      <w:jc w:val="both"/>
    </w:pPr>
    <w:rPr>
      <w:rFonts w:eastAsia="Times New Roman"/>
      <w:color w:val="auto"/>
      <w:lang w:eastAsia="ar-SA"/>
    </w:rPr>
  </w:style>
  <w:style w:type="paragraph" w:customStyle="1" w:styleId="12pt">
    <w:name w:val="Стиль 12 pt по ширине"/>
    <w:basedOn w:val="a0"/>
    <w:autoRedefine/>
    <w:rsid w:val="005143AD"/>
    <w:pPr>
      <w:spacing w:after="0" w:line="240" w:lineRule="auto"/>
      <w:jc w:val="both"/>
    </w:pPr>
    <w:rPr>
      <w:rFonts w:eastAsia="Times New Roman"/>
      <w:color w:val="auto"/>
      <w:szCs w:val="20"/>
      <w:lang w:eastAsia="ru-RU"/>
    </w:rPr>
  </w:style>
  <w:style w:type="character" w:customStyle="1" w:styleId="12pt0">
    <w:name w:val="Стиль 12 pt"/>
    <w:rsid w:val="005143AD"/>
    <w:rPr>
      <w:rFonts w:cs="Times New Roman"/>
      <w:sz w:val="24"/>
      <w:szCs w:val="24"/>
    </w:rPr>
  </w:style>
  <w:style w:type="paragraph" w:customStyle="1" w:styleId="Normal1">
    <w:name w:val="Normal1"/>
    <w:rsid w:val="005143AD"/>
    <w:pPr>
      <w:spacing w:before="100" w:after="100" w:line="240" w:lineRule="auto"/>
    </w:pPr>
    <w:rPr>
      <w:rFonts w:eastAsia="Times New Roman"/>
      <w:color w:val="auto"/>
      <w:szCs w:val="20"/>
      <w:lang w:eastAsia="ru-RU"/>
    </w:rPr>
  </w:style>
  <w:style w:type="paragraph" w:customStyle="1" w:styleId="BodyTextIndent21">
    <w:name w:val="Body Text Indent 21"/>
    <w:basedOn w:val="Normal1"/>
    <w:rsid w:val="005143AD"/>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5143AD"/>
    <w:pPr>
      <w:spacing w:before="0" w:after="0"/>
      <w:jc w:val="both"/>
    </w:pPr>
    <w:rPr>
      <w:sz w:val="28"/>
    </w:rPr>
  </w:style>
  <w:style w:type="character" w:customStyle="1" w:styleId="13">
    <w:name w:val="Знак Знак1"/>
    <w:semiHidden/>
    <w:locked/>
    <w:rsid w:val="005143AD"/>
    <w:rPr>
      <w:sz w:val="16"/>
      <w:szCs w:val="16"/>
      <w:lang w:val="x-none" w:eastAsia="x-none" w:bidi="ar-SA"/>
    </w:rPr>
  </w:style>
  <w:style w:type="character" w:customStyle="1" w:styleId="28">
    <w:name w:val="Знак Знак2"/>
    <w:semiHidden/>
    <w:locked/>
    <w:rsid w:val="005143AD"/>
    <w:rPr>
      <w:rFonts w:ascii="Courier New" w:hAnsi="Courier New" w:cs="Courier New"/>
      <w:lang w:val="x-none" w:eastAsia="x-none" w:bidi="ar-SA"/>
    </w:rPr>
  </w:style>
  <w:style w:type="character" w:customStyle="1" w:styleId="35">
    <w:name w:val="Знак Знак3"/>
    <w:locked/>
    <w:rsid w:val="005143AD"/>
    <w:rPr>
      <w:sz w:val="24"/>
      <w:szCs w:val="24"/>
      <w:lang w:val="ru-RU" w:eastAsia="ru-RU" w:bidi="ar-SA"/>
    </w:rPr>
  </w:style>
  <w:style w:type="paragraph" w:customStyle="1" w:styleId="14">
    <w:name w:val="Обычный1"/>
    <w:rsid w:val="005143AD"/>
    <w:pPr>
      <w:spacing w:after="0" w:line="240" w:lineRule="auto"/>
      <w:ind w:right="284"/>
      <w:jc w:val="both"/>
    </w:pPr>
    <w:rPr>
      <w:rFonts w:eastAsia="Times New Roman"/>
      <w:snapToGrid w:val="0"/>
      <w:color w:val="auto"/>
      <w:szCs w:val="20"/>
      <w:lang w:eastAsia="ru-RU"/>
    </w:rPr>
  </w:style>
  <w:style w:type="paragraph" w:customStyle="1" w:styleId="15">
    <w:name w:val="Основной текст1"/>
    <w:basedOn w:val="14"/>
    <w:link w:val="aff6"/>
    <w:rsid w:val="005143AD"/>
    <w:pPr>
      <w:ind w:right="-1"/>
    </w:pPr>
    <w:rPr>
      <w:snapToGrid/>
    </w:rPr>
  </w:style>
  <w:style w:type="paragraph" w:customStyle="1" w:styleId="210">
    <w:name w:val="Основной текст с отступом 21"/>
    <w:basedOn w:val="14"/>
    <w:rsid w:val="005143AD"/>
    <w:pPr>
      <w:widowControl w:val="0"/>
      <w:ind w:right="0" w:firstLine="567"/>
    </w:pPr>
    <w:rPr>
      <w:rFonts w:ascii="Times New Roman CYR" w:hAnsi="Times New Roman CYR"/>
      <w:snapToGrid/>
      <w:sz w:val="28"/>
    </w:rPr>
  </w:style>
  <w:style w:type="character" w:customStyle="1" w:styleId="aff7">
    <w:name w:val="Гипертекстовая ссылка"/>
    <w:uiPriority w:val="99"/>
    <w:rsid w:val="005143AD"/>
    <w:rPr>
      <w:color w:val="106BBE"/>
    </w:rPr>
  </w:style>
  <w:style w:type="table" w:customStyle="1" w:styleId="110">
    <w:name w:val="Сетка таблицы11"/>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5143AD"/>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5143AD"/>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6">
    <w:name w:val="Основной текст_"/>
    <w:link w:val="15"/>
    <w:rsid w:val="005143AD"/>
    <w:rPr>
      <w:rFonts w:eastAsia="Times New Roman"/>
      <w:color w:val="auto"/>
      <w:szCs w:val="20"/>
      <w:lang w:eastAsia="ru-RU"/>
    </w:rPr>
  </w:style>
  <w:style w:type="character" w:customStyle="1" w:styleId="aff8">
    <w:name w:val="Основной текст + Малые прописные"/>
    <w:rsid w:val="005143AD"/>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5143AD"/>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5143AD"/>
    <w:pPr>
      <w:spacing w:after="120" w:line="240" w:lineRule="auto"/>
      <w:ind w:left="283"/>
    </w:pPr>
    <w:rPr>
      <w:rFonts w:ascii="Arial" w:eastAsia="Times New Roman" w:hAnsi="Arial"/>
      <w:color w:val="auto"/>
      <w:sz w:val="16"/>
      <w:szCs w:val="16"/>
      <w:lang w:eastAsia="ru-RU"/>
    </w:rPr>
  </w:style>
  <w:style w:type="character" w:customStyle="1" w:styleId="37">
    <w:name w:val="Основной текст с отступом 3 Знак"/>
    <w:basedOn w:val="a1"/>
    <w:link w:val="36"/>
    <w:uiPriority w:val="99"/>
    <w:rsid w:val="005143AD"/>
    <w:rPr>
      <w:rFonts w:ascii="Arial" w:eastAsia="Times New Roman" w:hAnsi="Arial"/>
      <w:color w:val="auto"/>
      <w:sz w:val="16"/>
      <w:szCs w:val="16"/>
      <w:lang w:eastAsia="ru-RU"/>
    </w:rPr>
  </w:style>
  <w:style w:type="character" w:styleId="aff9">
    <w:name w:val="page number"/>
    <w:rsid w:val="005143AD"/>
    <w:rPr>
      <w:rFonts w:cs="Times New Roman"/>
    </w:rPr>
  </w:style>
  <w:style w:type="character" w:customStyle="1" w:styleId="FontStyle42">
    <w:name w:val="Font Style42"/>
    <w:uiPriority w:val="99"/>
    <w:rsid w:val="005143AD"/>
    <w:rPr>
      <w:rFonts w:ascii="Times New Roman" w:hAnsi="Times New Roman" w:cs="Times New Roman" w:hint="default"/>
      <w:b/>
      <w:bCs/>
      <w:spacing w:val="-10"/>
    </w:rPr>
  </w:style>
  <w:style w:type="paragraph" w:customStyle="1" w:styleId="29">
    <w:name w:val="Обычный2"/>
    <w:rsid w:val="005143AD"/>
    <w:pPr>
      <w:spacing w:before="100" w:after="100" w:line="240" w:lineRule="auto"/>
    </w:pPr>
    <w:rPr>
      <w:rFonts w:eastAsia="Times New Roman"/>
      <w:color w:val="auto"/>
      <w:szCs w:val="20"/>
      <w:lang w:eastAsia="ru-RU"/>
    </w:rPr>
  </w:style>
  <w:style w:type="paragraph" w:customStyle="1" w:styleId="220">
    <w:name w:val="Основной текст с отступом 22"/>
    <w:basedOn w:val="29"/>
    <w:rsid w:val="005143AD"/>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5143AD"/>
    <w:pPr>
      <w:spacing w:before="0" w:after="0"/>
      <w:jc w:val="both"/>
    </w:pPr>
    <w:rPr>
      <w:sz w:val="28"/>
    </w:rPr>
  </w:style>
  <w:style w:type="character" w:customStyle="1" w:styleId="0pt1">
    <w:name w:val="Основной текст + Курсив;Интервал 0 pt"/>
    <w:rsid w:val="005143AD"/>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5143AD"/>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5143AD"/>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5143AD"/>
    <w:rPr>
      <w:rFonts w:ascii="Times New Roman" w:hAnsi="Times New Roman" w:cs="Times New Roman"/>
      <w:sz w:val="22"/>
      <w:szCs w:val="22"/>
    </w:rPr>
  </w:style>
  <w:style w:type="paragraph" w:customStyle="1" w:styleId="38">
    <w:name w:val="Обычный3"/>
    <w:rsid w:val="005143AD"/>
    <w:pPr>
      <w:spacing w:after="0" w:line="240" w:lineRule="auto"/>
      <w:ind w:right="284"/>
      <w:jc w:val="both"/>
    </w:pPr>
    <w:rPr>
      <w:rFonts w:eastAsia="Times New Roman"/>
      <w:snapToGrid w:val="0"/>
      <w:color w:val="auto"/>
      <w:szCs w:val="20"/>
      <w:lang w:eastAsia="ru-RU"/>
    </w:rPr>
  </w:style>
  <w:style w:type="paragraph" w:customStyle="1" w:styleId="39">
    <w:name w:val="Основной текст3"/>
    <w:basedOn w:val="38"/>
    <w:rsid w:val="005143AD"/>
    <w:pPr>
      <w:ind w:right="-1"/>
    </w:pPr>
    <w:rPr>
      <w:snapToGrid/>
    </w:rPr>
  </w:style>
  <w:style w:type="paragraph" w:customStyle="1" w:styleId="230">
    <w:name w:val="Основной текст с отступом 23"/>
    <w:basedOn w:val="38"/>
    <w:rsid w:val="005143AD"/>
    <w:pPr>
      <w:widowControl w:val="0"/>
      <w:ind w:right="0" w:firstLine="567"/>
    </w:pPr>
    <w:rPr>
      <w:rFonts w:ascii="Times New Roman CYR" w:hAnsi="Times New Roman CYR"/>
      <w:snapToGrid/>
      <w:sz w:val="28"/>
    </w:rPr>
  </w:style>
  <w:style w:type="paragraph" w:customStyle="1" w:styleId="Style11">
    <w:name w:val="Style11"/>
    <w:basedOn w:val="a0"/>
    <w:rsid w:val="005143AD"/>
    <w:pPr>
      <w:widowControl w:val="0"/>
      <w:autoSpaceDE w:val="0"/>
      <w:autoSpaceDN w:val="0"/>
      <w:adjustRightInd w:val="0"/>
      <w:spacing w:after="0" w:line="288" w:lineRule="exact"/>
      <w:ind w:firstLine="701"/>
      <w:jc w:val="both"/>
    </w:pPr>
    <w:rPr>
      <w:rFonts w:eastAsia="Times New Roman"/>
      <w:color w:val="auto"/>
      <w:lang w:eastAsia="ru-RU"/>
    </w:rPr>
  </w:style>
  <w:style w:type="paragraph" w:customStyle="1" w:styleId="Style8">
    <w:name w:val="Style8"/>
    <w:basedOn w:val="a0"/>
    <w:uiPriority w:val="99"/>
    <w:rsid w:val="005143AD"/>
    <w:pPr>
      <w:widowControl w:val="0"/>
      <w:autoSpaceDE w:val="0"/>
      <w:autoSpaceDN w:val="0"/>
      <w:adjustRightInd w:val="0"/>
      <w:spacing w:after="0" w:line="240" w:lineRule="auto"/>
    </w:pPr>
    <w:rPr>
      <w:rFonts w:eastAsia="Times New Roman"/>
      <w:color w:val="auto"/>
      <w:lang w:eastAsia="ru-RU"/>
    </w:rPr>
  </w:style>
  <w:style w:type="character" w:customStyle="1" w:styleId="FontStyle31">
    <w:name w:val="Font Style31"/>
    <w:rsid w:val="005143AD"/>
    <w:rPr>
      <w:rFonts w:ascii="Times New Roman" w:hAnsi="Times New Roman" w:cs="Times New Roman"/>
      <w:b/>
      <w:bCs/>
      <w:sz w:val="22"/>
      <w:szCs w:val="22"/>
    </w:rPr>
  </w:style>
  <w:style w:type="character" w:customStyle="1" w:styleId="FontStyle33">
    <w:name w:val="Font Style33"/>
    <w:uiPriority w:val="99"/>
    <w:rsid w:val="005143AD"/>
    <w:rPr>
      <w:rFonts w:ascii="Times New Roman" w:hAnsi="Times New Roman" w:cs="Times New Roman"/>
      <w:b/>
      <w:bCs/>
      <w:i/>
      <w:iCs/>
      <w:sz w:val="22"/>
      <w:szCs w:val="22"/>
    </w:rPr>
  </w:style>
  <w:style w:type="paragraph" w:customStyle="1" w:styleId="ConsPlusNormal">
    <w:name w:val="ConsPlusNormal"/>
    <w:rsid w:val="005143AD"/>
    <w:pPr>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2b">
    <w:name w:val="Абзац списка2"/>
    <w:basedOn w:val="a0"/>
    <w:rsid w:val="005143AD"/>
    <w:pPr>
      <w:ind w:left="720"/>
    </w:pPr>
    <w:rPr>
      <w:rFonts w:ascii="Calibri" w:eastAsia="Times New Roman" w:hAnsi="Calibri" w:cs="Calibri"/>
      <w:color w:val="auto"/>
      <w:sz w:val="22"/>
      <w:szCs w:val="22"/>
    </w:rPr>
  </w:style>
  <w:style w:type="table" w:customStyle="1" w:styleId="3a">
    <w:name w:val="Сетка таблицы3"/>
    <w:basedOn w:val="a2"/>
    <w:next w:val="af4"/>
    <w:uiPriority w:val="59"/>
    <w:rsid w:val="005143AD"/>
    <w:pPr>
      <w:spacing w:after="0" w:line="240" w:lineRule="auto"/>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5143AD"/>
    <w:pPr>
      <w:spacing w:after="0" w:line="240" w:lineRule="auto"/>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5143AD"/>
    <w:pPr>
      <w:tabs>
        <w:tab w:val="left" w:pos="1134"/>
      </w:tabs>
      <w:kinsoku w:val="0"/>
      <w:overflowPunct w:val="0"/>
      <w:autoSpaceDE w:val="0"/>
      <w:autoSpaceDN w:val="0"/>
      <w:spacing w:after="120" w:line="480" w:lineRule="auto"/>
      <w:ind w:firstLine="567"/>
      <w:jc w:val="both"/>
    </w:pPr>
    <w:rPr>
      <w:rFonts w:eastAsia="Times New Roman"/>
      <w:color w:val="auto"/>
      <w:sz w:val="22"/>
      <w:szCs w:val="28"/>
      <w:lang w:eastAsia="ru-RU"/>
    </w:rPr>
  </w:style>
  <w:style w:type="character" w:customStyle="1" w:styleId="2d">
    <w:name w:val="Основной текст 2 Знак"/>
    <w:basedOn w:val="a1"/>
    <w:link w:val="2c"/>
    <w:rsid w:val="005143AD"/>
    <w:rPr>
      <w:rFonts w:eastAsia="Times New Roman"/>
      <w:color w:val="auto"/>
      <w:sz w:val="22"/>
      <w:szCs w:val="28"/>
      <w:lang w:eastAsia="ru-RU"/>
    </w:rPr>
  </w:style>
  <w:style w:type="numbering" w:customStyle="1" w:styleId="111">
    <w:name w:val="Нет списка11"/>
    <w:next w:val="a3"/>
    <w:uiPriority w:val="99"/>
    <w:semiHidden/>
    <w:unhideWhenUsed/>
    <w:rsid w:val="005143AD"/>
  </w:style>
  <w:style w:type="paragraph" w:customStyle="1" w:styleId="16">
    <w:name w:val="Текст1"/>
    <w:basedOn w:val="a0"/>
    <w:rsid w:val="005143AD"/>
    <w:pPr>
      <w:suppressAutoHyphens/>
      <w:spacing w:after="0" w:line="240" w:lineRule="auto"/>
    </w:pPr>
    <w:rPr>
      <w:rFonts w:ascii="Courier New" w:eastAsia="Times New Roman" w:hAnsi="Courier New" w:cs="Courier New"/>
      <w:color w:val="auto"/>
      <w:sz w:val="20"/>
      <w:szCs w:val="20"/>
      <w:lang w:eastAsia="ar-SA"/>
    </w:rPr>
  </w:style>
  <w:style w:type="paragraph" w:customStyle="1" w:styleId="17">
    <w:name w:val="1 текст"/>
    <w:basedOn w:val="a0"/>
    <w:link w:val="18"/>
    <w:qFormat/>
    <w:rsid w:val="005143AD"/>
    <w:pPr>
      <w:widowControl w:val="0"/>
      <w:autoSpaceDE w:val="0"/>
      <w:autoSpaceDN w:val="0"/>
      <w:adjustRightInd w:val="0"/>
      <w:spacing w:after="0" w:line="240" w:lineRule="auto"/>
      <w:ind w:left="357"/>
      <w:jc w:val="both"/>
    </w:pPr>
    <w:rPr>
      <w:rFonts w:ascii="Arial Narrow" w:eastAsia="Times New Roman" w:hAnsi="Arial Narrow"/>
      <w:color w:val="auto"/>
      <w:lang w:eastAsia="ru-RU"/>
    </w:rPr>
  </w:style>
  <w:style w:type="character" w:customStyle="1" w:styleId="18">
    <w:name w:val="1 текст Знак"/>
    <w:link w:val="17"/>
    <w:rsid w:val="005143AD"/>
    <w:rPr>
      <w:rFonts w:ascii="Arial Narrow" w:eastAsia="Times New Roman" w:hAnsi="Arial Narrow"/>
      <w:color w:val="auto"/>
      <w:lang w:eastAsia="ru-RU"/>
    </w:rPr>
  </w:style>
  <w:style w:type="paragraph" w:customStyle="1" w:styleId="1DE3">
    <w:name w:val="1 DE3"/>
    <w:basedOn w:val="a0"/>
    <w:link w:val="1DE30"/>
    <w:qFormat/>
    <w:rsid w:val="005143AD"/>
    <w:pPr>
      <w:widowControl w:val="0"/>
      <w:numPr>
        <w:numId w:val="5"/>
      </w:numPr>
      <w:autoSpaceDE w:val="0"/>
      <w:autoSpaceDN w:val="0"/>
      <w:adjustRightInd w:val="0"/>
      <w:spacing w:before="120" w:after="0" w:line="340" w:lineRule="exact"/>
      <w:contextualSpacing/>
      <w:jc w:val="both"/>
    </w:pPr>
    <w:rPr>
      <w:rFonts w:ascii="Arial Narrow" w:eastAsia="Times New Roman" w:hAnsi="Arial Narrow"/>
      <w:b/>
      <w:color w:val="auto"/>
      <w:lang w:val="en-US" w:eastAsia="ru-RU"/>
    </w:rPr>
  </w:style>
  <w:style w:type="character" w:customStyle="1" w:styleId="1DE30">
    <w:name w:val="1 DE3 Знак"/>
    <w:link w:val="1DE3"/>
    <w:rsid w:val="005143AD"/>
    <w:rPr>
      <w:rFonts w:ascii="Arial Narrow" w:eastAsia="Times New Roman" w:hAnsi="Arial Narrow"/>
      <w:b/>
      <w:color w:val="auto"/>
      <w:lang w:val="en-US" w:eastAsia="ru-RU"/>
    </w:rPr>
  </w:style>
  <w:style w:type="paragraph" w:customStyle="1" w:styleId="11DE">
    <w:name w:val="1.1 список DE"/>
    <w:basedOn w:val="1DE3"/>
    <w:qFormat/>
    <w:rsid w:val="005143AD"/>
    <w:pPr>
      <w:numPr>
        <w:ilvl w:val="1"/>
      </w:numPr>
      <w:tabs>
        <w:tab w:val="num" w:pos="360"/>
      </w:tabs>
      <w:ind w:left="1440" w:hanging="360"/>
    </w:pPr>
    <w:rPr>
      <w:b w:val="0"/>
      <w:sz w:val="22"/>
      <w:szCs w:val="22"/>
    </w:rPr>
  </w:style>
  <w:style w:type="character" w:customStyle="1" w:styleId="apple-style-span">
    <w:name w:val="apple-style-span"/>
    <w:basedOn w:val="a1"/>
    <w:rsid w:val="005143AD"/>
  </w:style>
  <w:style w:type="table" w:customStyle="1" w:styleId="42">
    <w:name w:val="Сетка таблицы4"/>
    <w:basedOn w:val="a2"/>
    <w:next w:val="af4"/>
    <w:uiPriority w:val="59"/>
    <w:rsid w:val="005143AD"/>
    <w:pPr>
      <w:spacing w:after="0" w:line="240" w:lineRule="auto"/>
    </w:pPr>
    <w:rPr>
      <w:rFonts w:ascii="Calibri" w:eastAsia="Calibri"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43AD"/>
    <w:pPr>
      <w:spacing w:after="0" w:line="240" w:lineRule="auto"/>
    </w:pPr>
    <w:rPr>
      <w:rFonts w:ascii="Calibri" w:eastAsia="Calibri" w:hAnsi="Calibri"/>
      <w:color w:val="auto"/>
      <w:sz w:val="22"/>
      <w:szCs w:val="22"/>
    </w:rPr>
  </w:style>
  <w:style w:type="character" w:customStyle="1" w:styleId="52">
    <w:name w:val="Заголовок №5_"/>
    <w:link w:val="53"/>
    <w:rsid w:val="005143AD"/>
    <w:rPr>
      <w:rFonts w:eastAsia="Times New Roman"/>
      <w:spacing w:val="-3"/>
      <w:sz w:val="23"/>
      <w:szCs w:val="23"/>
      <w:shd w:val="clear" w:color="auto" w:fill="FFFFFF"/>
    </w:rPr>
  </w:style>
  <w:style w:type="paragraph" w:customStyle="1" w:styleId="53">
    <w:name w:val="Заголовок №5"/>
    <w:basedOn w:val="a0"/>
    <w:link w:val="52"/>
    <w:rsid w:val="005143AD"/>
    <w:pPr>
      <w:shd w:val="clear" w:color="auto" w:fill="FFFFFF"/>
      <w:spacing w:after="960" w:line="0" w:lineRule="atLeast"/>
      <w:jc w:val="both"/>
      <w:outlineLvl w:val="4"/>
    </w:pPr>
    <w:rPr>
      <w:rFonts w:eastAsia="Times New Roman"/>
      <w:spacing w:val="-3"/>
      <w:sz w:val="23"/>
      <w:szCs w:val="23"/>
    </w:rPr>
  </w:style>
  <w:style w:type="paragraph" w:customStyle="1" w:styleId="Style9">
    <w:name w:val="Style9"/>
    <w:basedOn w:val="a0"/>
    <w:uiPriority w:val="99"/>
    <w:rsid w:val="005143AD"/>
    <w:pPr>
      <w:widowControl w:val="0"/>
      <w:autoSpaceDE w:val="0"/>
      <w:autoSpaceDN w:val="0"/>
      <w:adjustRightInd w:val="0"/>
      <w:spacing w:after="0" w:line="274" w:lineRule="exact"/>
      <w:jc w:val="both"/>
    </w:pPr>
    <w:rPr>
      <w:rFonts w:eastAsia="Times New Roman"/>
      <w:color w:val="auto"/>
      <w:lang w:eastAsia="ru-RU"/>
    </w:rPr>
  </w:style>
  <w:style w:type="character" w:customStyle="1" w:styleId="FontStyle24">
    <w:name w:val="Font Style24"/>
    <w:basedOn w:val="a1"/>
    <w:uiPriority w:val="99"/>
    <w:rsid w:val="005143AD"/>
    <w:rPr>
      <w:rFonts w:ascii="Times New Roman" w:hAnsi="Times New Roman" w:cs="Times New Roman"/>
      <w:sz w:val="22"/>
      <w:szCs w:val="22"/>
    </w:rPr>
  </w:style>
  <w:style w:type="numbering" w:customStyle="1" w:styleId="1110">
    <w:name w:val="Нет списка111"/>
    <w:next w:val="a3"/>
    <w:uiPriority w:val="99"/>
    <w:semiHidden/>
    <w:unhideWhenUsed/>
    <w:rsid w:val="005143AD"/>
  </w:style>
  <w:style w:type="paragraph" w:customStyle="1" w:styleId="xl42">
    <w:name w:val="xl42"/>
    <w:basedOn w:val="a0"/>
    <w:rsid w:val="005143AD"/>
    <w:pPr>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olor w:val="auto"/>
      <w:sz w:val="28"/>
      <w:szCs w:val="28"/>
      <w:lang w:eastAsia="ru-RU"/>
    </w:rPr>
  </w:style>
  <w:style w:type="paragraph" w:customStyle="1" w:styleId="affb">
    <w:name w:val="ПодразделТ"/>
    <w:basedOn w:val="a0"/>
    <w:next w:val="a0"/>
    <w:rsid w:val="005143AD"/>
    <w:pPr>
      <w:keepNext/>
      <w:keepLines/>
      <w:spacing w:before="360" w:after="360" w:line="312" w:lineRule="auto"/>
      <w:ind w:firstLine="720"/>
      <w:jc w:val="both"/>
      <w:outlineLvl w:val="1"/>
    </w:pPr>
    <w:rPr>
      <w:rFonts w:eastAsia="Times New Roman"/>
      <w:b/>
      <w:color w:val="auto"/>
      <w:sz w:val="32"/>
      <w:szCs w:val="20"/>
      <w:lang w:eastAsia="ru-RU"/>
    </w:rPr>
  </w:style>
  <w:style w:type="paragraph" w:styleId="affc">
    <w:name w:val="toa heading"/>
    <w:basedOn w:val="a0"/>
    <w:next w:val="a0"/>
    <w:semiHidden/>
    <w:rsid w:val="005143AD"/>
    <w:pPr>
      <w:spacing w:before="120" w:after="0" w:line="240" w:lineRule="auto"/>
      <w:ind w:left="170"/>
    </w:pPr>
    <w:rPr>
      <w:rFonts w:eastAsia="Times New Roman"/>
      <w:bCs/>
      <w:color w:val="auto"/>
      <w:sz w:val="28"/>
      <w:lang w:eastAsia="ru-RU"/>
    </w:rPr>
  </w:style>
  <w:style w:type="paragraph" w:customStyle="1" w:styleId="121">
    <w:name w:val="Табличный 12Ц1"/>
    <w:basedOn w:val="a0"/>
    <w:rsid w:val="005143AD"/>
    <w:pPr>
      <w:spacing w:after="0" w:line="240" w:lineRule="auto"/>
      <w:jc w:val="center"/>
    </w:pPr>
    <w:rPr>
      <w:rFonts w:eastAsia="Times New Roman"/>
      <w:color w:val="auto"/>
      <w:szCs w:val="20"/>
      <w:lang w:eastAsia="ru-RU"/>
    </w:rPr>
  </w:style>
  <w:style w:type="table" w:styleId="54">
    <w:name w:val="Table Grid 5"/>
    <w:basedOn w:val="a2"/>
    <w:rsid w:val="005143AD"/>
    <w:pPr>
      <w:spacing w:after="0" w:line="312" w:lineRule="auto"/>
      <w:ind w:firstLine="720"/>
      <w:jc w:val="both"/>
    </w:pPr>
    <w:rPr>
      <w:rFonts w:eastAsia="Times New Roman"/>
      <w:color w:val="auto"/>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5143AD"/>
    <w:rPr>
      <w:rFonts w:cs="AG_Helvetica"/>
      <w:color w:val="6C6E70"/>
      <w:sz w:val="18"/>
      <w:szCs w:val="18"/>
    </w:rPr>
  </w:style>
  <w:style w:type="character" w:customStyle="1" w:styleId="A70">
    <w:name w:val="A7"/>
    <w:uiPriority w:val="99"/>
    <w:rsid w:val="005143AD"/>
    <w:rPr>
      <w:rFonts w:cs="AG_Helvetica"/>
      <w:color w:val="6C6E70"/>
      <w:sz w:val="18"/>
      <w:szCs w:val="18"/>
    </w:rPr>
  </w:style>
  <w:style w:type="numbering" w:customStyle="1" w:styleId="2e">
    <w:name w:val="Нет списка2"/>
    <w:next w:val="a3"/>
    <w:uiPriority w:val="99"/>
    <w:semiHidden/>
    <w:unhideWhenUsed/>
    <w:rsid w:val="005143AD"/>
  </w:style>
  <w:style w:type="numbering" w:customStyle="1" w:styleId="3b">
    <w:name w:val="Нет списка3"/>
    <w:next w:val="a3"/>
    <w:uiPriority w:val="99"/>
    <w:semiHidden/>
    <w:unhideWhenUsed/>
    <w:rsid w:val="005143AD"/>
  </w:style>
  <w:style w:type="numbering" w:customStyle="1" w:styleId="43">
    <w:name w:val="Нет списка4"/>
    <w:next w:val="a3"/>
    <w:uiPriority w:val="99"/>
    <w:semiHidden/>
    <w:unhideWhenUsed/>
    <w:rsid w:val="005143AD"/>
  </w:style>
  <w:style w:type="table" w:customStyle="1" w:styleId="55">
    <w:name w:val="Сетка таблицы5"/>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5143AD"/>
    <w:pPr>
      <w:spacing w:after="0" w:line="240" w:lineRule="auto"/>
      <w:ind w:left="708"/>
    </w:pPr>
    <w:rPr>
      <w:rFonts w:eastAsia="Times New Roman"/>
      <w:color w:val="auto"/>
      <w:lang w:eastAsia="ru-RU"/>
    </w:rPr>
  </w:style>
  <w:style w:type="paragraph" w:customStyle="1" w:styleId="Body">
    <w:name w:val="Body"/>
    <w:basedOn w:val="a7"/>
    <w:qFormat/>
    <w:rsid w:val="005143AD"/>
    <w:pPr>
      <w:spacing w:after="0" w:line="240" w:lineRule="auto"/>
      <w:ind w:left="0"/>
      <w:jc w:val="both"/>
    </w:pPr>
    <w:rPr>
      <w:rFonts w:ascii="Arial" w:eastAsia="SimSun" w:hAnsi="Arial" w:cs="Arial"/>
      <w:color w:val="auto"/>
      <w:sz w:val="26"/>
      <w:szCs w:val="14"/>
      <w:lang w:val="en-GB"/>
    </w:rPr>
  </w:style>
  <w:style w:type="paragraph" w:customStyle="1" w:styleId="-2">
    <w:name w:val="Нормальный-2"/>
    <w:basedOn w:val="a0"/>
    <w:link w:val="-20"/>
    <w:rsid w:val="005143AD"/>
    <w:pPr>
      <w:spacing w:before="120" w:after="0" w:line="240" w:lineRule="auto"/>
      <w:ind w:left="284" w:right="170" w:firstLine="851"/>
      <w:jc w:val="both"/>
    </w:pPr>
    <w:rPr>
      <w:rFonts w:eastAsia="Calibri"/>
      <w:color w:val="auto"/>
      <w:sz w:val="26"/>
      <w:lang w:eastAsia="ru-RU"/>
    </w:rPr>
  </w:style>
  <w:style w:type="character" w:customStyle="1" w:styleId="-20">
    <w:name w:val="Нормальный-2 Знак"/>
    <w:link w:val="-2"/>
    <w:locked/>
    <w:rsid w:val="005143AD"/>
    <w:rPr>
      <w:rFonts w:eastAsia="Calibri"/>
      <w:color w:val="auto"/>
      <w:sz w:val="26"/>
      <w:lang w:eastAsia="ru-RU"/>
    </w:rPr>
  </w:style>
  <w:style w:type="paragraph" w:customStyle="1" w:styleId="Affd">
    <w:name w:val="По умолчанию A"/>
    <w:rsid w:val="005143AD"/>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sz w:val="22"/>
      <w:szCs w:val="22"/>
      <w:u w:color="000000"/>
      <w:bdr w:val="nil"/>
      <w:lang w:eastAsia="ru-RU"/>
    </w:rPr>
  </w:style>
  <w:style w:type="numbering" w:customStyle="1" w:styleId="List1">
    <w:name w:val="List 1"/>
    <w:basedOn w:val="a3"/>
    <w:rsid w:val="005143AD"/>
    <w:pPr>
      <w:numPr>
        <w:numId w:val="7"/>
      </w:numPr>
    </w:pPr>
  </w:style>
  <w:style w:type="numbering" w:customStyle="1" w:styleId="21">
    <w:name w:val="Список 21"/>
    <w:basedOn w:val="a3"/>
    <w:rsid w:val="005143AD"/>
    <w:pPr>
      <w:numPr>
        <w:numId w:val="8"/>
      </w:numPr>
    </w:pPr>
  </w:style>
  <w:style w:type="numbering" w:customStyle="1" w:styleId="31">
    <w:name w:val="Список 31"/>
    <w:basedOn w:val="a3"/>
    <w:rsid w:val="005143AD"/>
    <w:pPr>
      <w:numPr>
        <w:numId w:val="9"/>
      </w:numPr>
    </w:pPr>
  </w:style>
  <w:style w:type="numbering" w:customStyle="1" w:styleId="41">
    <w:name w:val="Список 41"/>
    <w:basedOn w:val="a3"/>
    <w:rsid w:val="005143AD"/>
    <w:pPr>
      <w:numPr>
        <w:numId w:val="10"/>
      </w:numPr>
    </w:pPr>
  </w:style>
  <w:style w:type="numbering" w:customStyle="1" w:styleId="List0">
    <w:name w:val="List 0"/>
    <w:basedOn w:val="a3"/>
    <w:rsid w:val="005143AD"/>
    <w:pPr>
      <w:numPr>
        <w:numId w:val="11"/>
      </w:numPr>
    </w:pPr>
  </w:style>
  <w:style w:type="numbering" w:customStyle="1" w:styleId="51">
    <w:name w:val="Список 51"/>
    <w:basedOn w:val="a3"/>
    <w:rsid w:val="005143AD"/>
    <w:pPr>
      <w:numPr>
        <w:numId w:val="12"/>
      </w:numPr>
    </w:pPr>
  </w:style>
  <w:style w:type="numbering" w:customStyle="1" w:styleId="List6">
    <w:name w:val="List 6"/>
    <w:basedOn w:val="a3"/>
    <w:rsid w:val="005143AD"/>
    <w:pPr>
      <w:numPr>
        <w:numId w:val="13"/>
      </w:numPr>
    </w:pPr>
  </w:style>
  <w:style w:type="numbering" w:customStyle="1" w:styleId="List7">
    <w:name w:val="List 7"/>
    <w:basedOn w:val="a3"/>
    <w:rsid w:val="005143AD"/>
    <w:pPr>
      <w:numPr>
        <w:numId w:val="14"/>
      </w:numPr>
    </w:pPr>
  </w:style>
  <w:style w:type="numbering" w:customStyle="1" w:styleId="List8">
    <w:name w:val="List 8"/>
    <w:basedOn w:val="a3"/>
    <w:rsid w:val="005143AD"/>
    <w:pPr>
      <w:numPr>
        <w:numId w:val="15"/>
      </w:numPr>
    </w:pPr>
  </w:style>
  <w:style w:type="numbering" w:customStyle="1" w:styleId="List9">
    <w:name w:val="List 9"/>
    <w:basedOn w:val="a3"/>
    <w:rsid w:val="005143AD"/>
    <w:pPr>
      <w:numPr>
        <w:numId w:val="16"/>
      </w:numPr>
    </w:pPr>
  </w:style>
  <w:style w:type="numbering" w:customStyle="1" w:styleId="a">
    <w:name w:val="Тире"/>
    <w:rsid w:val="005143AD"/>
    <w:pPr>
      <w:numPr>
        <w:numId w:val="17"/>
      </w:numPr>
    </w:pPr>
  </w:style>
  <w:style w:type="numbering" w:customStyle="1" w:styleId="List10">
    <w:name w:val="List 10"/>
    <w:basedOn w:val="a"/>
    <w:rsid w:val="005143AD"/>
    <w:pPr>
      <w:numPr>
        <w:numId w:val="18"/>
      </w:numPr>
    </w:pPr>
  </w:style>
  <w:style w:type="numbering" w:customStyle="1" w:styleId="List11">
    <w:name w:val="List 11"/>
    <w:basedOn w:val="a3"/>
    <w:rsid w:val="005143AD"/>
    <w:pPr>
      <w:numPr>
        <w:numId w:val="19"/>
      </w:numPr>
    </w:pPr>
  </w:style>
  <w:style w:type="numbering" w:customStyle="1" w:styleId="List12">
    <w:name w:val="List 12"/>
    <w:basedOn w:val="a3"/>
    <w:rsid w:val="005143AD"/>
    <w:pPr>
      <w:numPr>
        <w:numId w:val="20"/>
      </w:numPr>
    </w:pPr>
  </w:style>
  <w:style w:type="numbering" w:customStyle="1" w:styleId="List13">
    <w:name w:val="List 13"/>
    <w:basedOn w:val="a3"/>
    <w:rsid w:val="005143AD"/>
    <w:pPr>
      <w:numPr>
        <w:numId w:val="21"/>
      </w:numPr>
    </w:pPr>
  </w:style>
  <w:style w:type="numbering" w:customStyle="1" w:styleId="List14">
    <w:name w:val="List 14"/>
    <w:basedOn w:val="a3"/>
    <w:rsid w:val="005143AD"/>
    <w:pPr>
      <w:numPr>
        <w:numId w:val="22"/>
      </w:numPr>
    </w:pPr>
  </w:style>
  <w:style w:type="numbering" w:customStyle="1" w:styleId="List15">
    <w:name w:val="List 15"/>
    <w:basedOn w:val="a3"/>
    <w:rsid w:val="005143AD"/>
    <w:pPr>
      <w:numPr>
        <w:numId w:val="23"/>
      </w:numPr>
    </w:pPr>
  </w:style>
  <w:style w:type="numbering" w:customStyle="1" w:styleId="List18">
    <w:name w:val="List 18"/>
    <w:basedOn w:val="a3"/>
    <w:rsid w:val="005143AD"/>
    <w:pPr>
      <w:numPr>
        <w:numId w:val="24"/>
      </w:numPr>
    </w:pPr>
  </w:style>
  <w:style w:type="numbering" w:customStyle="1" w:styleId="List16">
    <w:name w:val="List 16"/>
    <w:basedOn w:val="a3"/>
    <w:rsid w:val="005143AD"/>
    <w:pPr>
      <w:numPr>
        <w:numId w:val="25"/>
      </w:numPr>
    </w:pPr>
  </w:style>
  <w:style w:type="numbering" w:customStyle="1" w:styleId="List17">
    <w:name w:val="List 17"/>
    <w:basedOn w:val="a3"/>
    <w:rsid w:val="005143AD"/>
    <w:pPr>
      <w:numPr>
        <w:numId w:val="26"/>
      </w:numPr>
    </w:pPr>
  </w:style>
  <w:style w:type="character" w:customStyle="1" w:styleId="Hyperlink0">
    <w:name w:val="Hyperlink.0"/>
    <w:basedOn w:val="a1"/>
    <w:rsid w:val="005143AD"/>
    <w:rPr>
      <w:color w:val="0000FF"/>
      <w:sz w:val="20"/>
      <w:szCs w:val="20"/>
      <w:u w:val="single" w:color="0000FF"/>
      <w:lang w:val="en-US"/>
    </w:rPr>
  </w:style>
  <w:style w:type="numbering" w:customStyle="1" w:styleId="List19">
    <w:name w:val="List 19"/>
    <w:basedOn w:val="a3"/>
    <w:rsid w:val="005143AD"/>
    <w:pPr>
      <w:numPr>
        <w:numId w:val="27"/>
      </w:numPr>
    </w:pPr>
  </w:style>
  <w:style w:type="numbering" w:customStyle="1" w:styleId="List20">
    <w:name w:val="List 20"/>
    <w:basedOn w:val="a3"/>
    <w:rsid w:val="005143AD"/>
    <w:pPr>
      <w:numPr>
        <w:numId w:val="28"/>
      </w:numPr>
    </w:pPr>
  </w:style>
  <w:style w:type="numbering" w:customStyle="1" w:styleId="List22">
    <w:name w:val="List 22"/>
    <w:basedOn w:val="a3"/>
    <w:rsid w:val="005143AD"/>
    <w:pPr>
      <w:numPr>
        <w:numId w:val="29"/>
      </w:numPr>
    </w:pPr>
  </w:style>
  <w:style w:type="numbering" w:customStyle="1" w:styleId="List21">
    <w:name w:val="List 21"/>
    <w:basedOn w:val="a3"/>
    <w:rsid w:val="005143AD"/>
    <w:pPr>
      <w:numPr>
        <w:numId w:val="30"/>
      </w:numPr>
    </w:pPr>
  </w:style>
  <w:style w:type="numbering" w:customStyle="1" w:styleId="List23">
    <w:name w:val="List 23"/>
    <w:basedOn w:val="a3"/>
    <w:rsid w:val="005143AD"/>
    <w:pPr>
      <w:numPr>
        <w:numId w:val="31"/>
      </w:numPr>
    </w:pPr>
  </w:style>
  <w:style w:type="character" w:customStyle="1" w:styleId="affe">
    <w:name w:val="Ссылка"/>
    <w:rsid w:val="005143AD"/>
    <w:rPr>
      <w:color w:val="0000FF"/>
      <w:u w:val="single" w:color="0000FF"/>
    </w:rPr>
  </w:style>
  <w:style w:type="numbering" w:customStyle="1" w:styleId="List24">
    <w:name w:val="List 24"/>
    <w:basedOn w:val="a3"/>
    <w:rsid w:val="005143AD"/>
    <w:pPr>
      <w:numPr>
        <w:numId w:val="32"/>
      </w:numPr>
    </w:pPr>
  </w:style>
  <w:style w:type="numbering" w:customStyle="1" w:styleId="56">
    <w:name w:val="Нет списка5"/>
    <w:next w:val="a3"/>
    <w:uiPriority w:val="99"/>
    <w:semiHidden/>
    <w:unhideWhenUsed/>
    <w:rsid w:val="005143AD"/>
  </w:style>
  <w:style w:type="table" w:customStyle="1" w:styleId="61">
    <w:name w:val="Сетка таблицы6"/>
    <w:basedOn w:val="a2"/>
    <w:next w:val="af4"/>
    <w:uiPriority w:val="59"/>
    <w:rsid w:val="005143AD"/>
    <w:pPr>
      <w:spacing w:after="0" w:line="240" w:lineRule="auto"/>
    </w:pPr>
    <w:rPr>
      <w:rFonts w:eastAsia="Times New Roman"/>
      <w:color w:val="auto"/>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5143AD"/>
    <w:pPr>
      <w:spacing w:after="0" w:line="240" w:lineRule="auto"/>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5143AD"/>
    <w:pPr>
      <w:spacing w:after="0" w:line="240" w:lineRule="auto"/>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5143AD"/>
  </w:style>
  <w:style w:type="table" w:customStyle="1" w:styleId="410">
    <w:name w:val="Сетка таблицы41"/>
    <w:basedOn w:val="a2"/>
    <w:next w:val="af4"/>
    <w:uiPriority w:val="59"/>
    <w:rsid w:val="005143AD"/>
    <w:pPr>
      <w:spacing w:after="0" w:line="240" w:lineRule="auto"/>
    </w:pPr>
    <w:rPr>
      <w:rFonts w:ascii="Calibri" w:eastAsia="Calibri"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5143AD"/>
  </w:style>
  <w:style w:type="table" w:customStyle="1" w:styleId="510">
    <w:name w:val="Сетка таблицы 51"/>
    <w:basedOn w:val="a2"/>
    <w:next w:val="54"/>
    <w:rsid w:val="005143AD"/>
    <w:pPr>
      <w:spacing w:after="0" w:line="312" w:lineRule="auto"/>
      <w:ind w:firstLine="720"/>
      <w:jc w:val="both"/>
    </w:pPr>
    <w:rPr>
      <w:rFonts w:eastAsia="Times New Roman"/>
      <w:color w:val="auto"/>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5143AD"/>
  </w:style>
  <w:style w:type="numbering" w:customStyle="1" w:styleId="312">
    <w:name w:val="Нет списка31"/>
    <w:next w:val="a3"/>
    <w:uiPriority w:val="99"/>
    <w:semiHidden/>
    <w:unhideWhenUsed/>
    <w:rsid w:val="005143AD"/>
  </w:style>
  <w:style w:type="numbering" w:customStyle="1" w:styleId="411">
    <w:name w:val="Нет списка41"/>
    <w:next w:val="a3"/>
    <w:uiPriority w:val="99"/>
    <w:semiHidden/>
    <w:unhideWhenUsed/>
    <w:rsid w:val="005143AD"/>
  </w:style>
  <w:style w:type="table" w:customStyle="1" w:styleId="511">
    <w:name w:val="Сетка таблицы51"/>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5143AD"/>
    <w:pPr>
      <w:spacing w:after="0" w:line="240" w:lineRule="auto"/>
    </w:pPr>
    <w:rPr>
      <w:rFonts w:ascii="Calibri" w:eastAsia="Calibri" w:hAnsi="Calibr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5143AD"/>
    <w:rPr>
      <w:rFonts w:ascii="Times New Roman" w:hAnsi="Times New Roman"/>
      <w:sz w:val="22"/>
    </w:rPr>
  </w:style>
  <w:style w:type="paragraph" w:customStyle="1" w:styleId="Style24">
    <w:name w:val="Style24"/>
    <w:basedOn w:val="a0"/>
    <w:rsid w:val="005143AD"/>
    <w:pPr>
      <w:widowControl w:val="0"/>
      <w:autoSpaceDE w:val="0"/>
      <w:autoSpaceDN w:val="0"/>
      <w:adjustRightInd w:val="0"/>
      <w:spacing w:after="0" w:line="240" w:lineRule="auto"/>
    </w:pPr>
    <w:rPr>
      <w:rFonts w:eastAsia="Calibri"/>
      <w:color w:val="auto"/>
      <w:lang w:eastAsia="ru-RU"/>
    </w:rPr>
  </w:style>
  <w:style w:type="table" w:customStyle="1" w:styleId="330">
    <w:name w:val="Сетка таблицы33"/>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5143AD"/>
    <w:pPr>
      <w:spacing w:after="0" w:line="240" w:lineRule="auto"/>
    </w:pPr>
    <w:rPr>
      <w:rFonts w:ascii="Calibri" w:eastAsia="Calibri" w:hAnsi="Calibr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5143AD"/>
  </w:style>
  <w:style w:type="table" w:customStyle="1" w:styleId="140">
    <w:name w:val="Сетка таблицы14"/>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5143AD"/>
    <w:pPr>
      <w:widowControl w:val="0"/>
      <w:suppressAutoHyphens/>
      <w:autoSpaceDE w:val="0"/>
      <w:spacing w:after="0" w:line="240" w:lineRule="auto"/>
      <w:jc w:val="both"/>
    </w:pPr>
    <w:rPr>
      <w:rFonts w:eastAsia="Times New Roman"/>
      <w:color w:val="auto"/>
      <w:lang w:eastAsia="ar-SA"/>
    </w:rPr>
  </w:style>
  <w:style w:type="table" w:customStyle="1" w:styleId="340">
    <w:name w:val="Сетка таблицы34"/>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5143AD"/>
    <w:pPr>
      <w:spacing w:after="0" w:line="240" w:lineRule="auto"/>
    </w:pPr>
    <w:rPr>
      <w:rFonts w:ascii="Calibri" w:eastAsia="Calibri" w:hAnsi="Calibr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5143AD"/>
  </w:style>
  <w:style w:type="table" w:customStyle="1" w:styleId="150">
    <w:name w:val="Сетка таблицы15"/>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5143AD"/>
  </w:style>
  <w:style w:type="table" w:customStyle="1" w:styleId="170">
    <w:name w:val="Сетка таблицы17"/>
    <w:basedOn w:val="a2"/>
    <w:next w:val="af4"/>
    <w:uiPriority w:val="3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5143A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4"/>
    <w:uiPriority w:val="59"/>
    <w:rsid w:val="005143AD"/>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446659995">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Наименование должности</PublishDate>
  <Abstract>Ф.И.О.</Abstract>
  <CompanyAddress>_______ 201_ г.</CompanyAddress>
  <CompanyPhone/>
  <CompanyFax/>
  <CompanyEmail>Наименование должности</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77072-4269-4044-86D1-5A3F2C4F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42</Pages>
  <Words>16007</Words>
  <Characters>91240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Договор поставки без банковской гарантии и без аванса</vt:lpstr>
    </vt:vector>
  </TitlesOfParts>
  <Company>SPecialiST RePack</Company>
  <LinksUpToDate>false</LinksUpToDate>
  <CharactersWithSpaces>107033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dc:creator>
  <cp:keywords>5-540-010219</cp:keywords>
  <dc:description>Приказ №540 от 25.10.2018</dc:description>
  <cp:lastModifiedBy>Константинова Регина Рустемовна</cp:lastModifiedBy>
  <cp:revision>33</cp:revision>
  <cp:lastPrinted>2019-10-16T04:39:00Z</cp:lastPrinted>
  <dcterms:created xsi:type="dcterms:W3CDTF">2019-09-18T02:03:00Z</dcterms:created>
  <dcterms:modified xsi:type="dcterms:W3CDTF">2019-12-10T01:05:00Z</dcterms:modified>
  <cp:category>Ф.И.О.</cp:category>
  <cp:contentStatus>ээээ</cp:contentStatus>
</cp:coreProperties>
</file>