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E" w:rsidRDefault="00F8252E" w:rsidP="00F8252E">
      <w:pPr>
        <w:tabs>
          <w:tab w:val="left" w:pos="284"/>
          <w:tab w:val="left" w:pos="426"/>
          <w:tab w:val="left" w:pos="4111"/>
        </w:tabs>
        <w:jc w:val="center"/>
        <w:rPr>
          <w:noProof/>
          <w:sz w:val="22"/>
        </w:rPr>
      </w:pPr>
      <w:r>
        <w:rPr>
          <w:noProof/>
          <w:lang w:eastAsia="ru-RU"/>
        </w:rPr>
        <w:drawing>
          <wp:inline distT="0" distB="0" distL="0" distR="0">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F8252E" w:rsidRDefault="00F8252E" w:rsidP="00F8252E">
      <w:pPr>
        <w:tabs>
          <w:tab w:val="left" w:pos="284"/>
          <w:tab w:val="left" w:pos="426"/>
          <w:tab w:val="left" w:pos="4111"/>
        </w:tabs>
        <w:jc w:val="center"/>
        <w:rPr>
          <w:noProof/>
          <w:sz w:val="22"/>
        </w:rPr>
      </w:pPr>
    </w:p>
    <w:p w:rsidR="00F8252E" w:rsidRDefault="00F8252E" w:rsidP="00F8252E">
      <w:pPr>
        <w:jc w:val="center"/>
        <w:rPr>
          <w:b/>
          <w:color w:val="006FB8"/>
          <w:szCs w:val="20"/>
          <w:lang w:eastAsia="ru-RU"/>
        </w:rPr>
      </w:pPr>
      <w:r>
        <w:rPr>
          <w:b/>
          <w:color w:val="006FB8"/>
          <w:szCs w:val="20"/>
        </w:rPr>
        <w:t>ПУБЛИЧНО-ПРАВОВАЯ КОМПАНИЯ «РОСКАДАСТР»</w:t>
      </w:r>
    </w:p>
    <w:p w:rsidR="00F8252E" w:rsidRDefault="00F8252E" w:rsidP="00F8252E">
      <w:pPr>
        <w:jc w:val="center"/>
        <w:rPr>
          <w:b/>
          <w:color w:val="006FB8"/>
          <w:szCs w:val="20"/>
        </w:rPr>
      </w:pPr>
      <w:r>
        <w:rPr>
          <w:b/>
          <w:color w:val="006FB8"/>
          <w:szCs w:val="20"/>
        </w:rPr>
        <w:t>(ППК «Роскадастр»)</w:t>
      </w:r>
    </w:p>
    <w:p w:rsidR="00F8252E" w:rsidRDefault="00F8252E" w:rsidP="00F8252E">
      <w:pPr>
        <w:jc w:val="center"/>
        <w:rPr>
          <w:b/>
          <w:color w:val="006FB8"/>
          <w:szCs w:val="20"/>
        </w:rPr>
      </w:pPr>
    </w:p>
    <w:p w:rsidR="00F8252E" w:rsidRDefault="00F8252E" w:rsidP="00F8252E">
      <w:pPr>
        <w:jc w:val="center"/>
        <w:rPr>
          <w:b/>
          <w:color w:val="006FB8"/>
        </w:rPr>
      </w:pPr>
      <w:r>
        <w:rPr>
          <w:b/>
          <w:color w:val="006FB8"/>
        </w:rPr>
        <w:t xml:space="preserve">ПРИУРАЛЬСКИЙ ФИЛИАЛ </w:t>
      </w:r>
    </w:p>
    <w:p w:rsidR="00F8252E" w:rsidRPr="005D5741" w:rsidRDefault="00F8252E" w:rsidP="00F8252E">
      <w:pPr>
        <w:widowControl w:val="0"/>
        <w:autoSpaceDE w:val="0"/>
        <w:autoSpaceDN w:val="0"/>
        <w:adjustRightInd w:val="0"/>
        <w:jc w:val="center"/>
        <w:rPr>
          <w:b/>
          <w:bCs/>
          <w:lang w:eastAsia="ru-RU"/>
        </w:rPr>
      </w:pPr>
    </w:p>
    <w:p w:rsidR="00F8252E" w:rsidRPr="005D5741" w:rsidRDefault="00F8252E" w:rsidP="00F8252E"/>
    <w:p w:rsidR="00F8252E" w:rsidRDefault="00F8252E" w:rsidP="00F8252E">
      <w:pPr>
        <w:jc w:val="right"/>
      </w:pPr>
    </w:p>
    <w:p w:rsidR="00F8252E" w:rsidRPr="005D5741" w:rsidRDefault="00F8252E" w:rsidP="00F8252E">
      <w:pPr>
        <w:jc w:val="right"/>
      </w:pPr>
      <w:r w:rsidRPr="005D5741">
        <w:t>УТВЕРЖДАЮ</w:t>
      </w:r>
    </w:p>
    <w:p w:rsidR="00F8252E" w:rsidRPr="005D5741" w:rsidRDefault="00F8252E" w:rsidP="00F8252E">
      <w:pPr>
        <w:jc w:val="right"/>
      </w:pPr>
      <w:r w:rsidRPr="005D5741">
        <w:t>Директор Приуральского филиала ППК «Роскадастр»</w:t>
      </w:r>
    </w:p>
    <w:p w:rsidR="00F8252E" w:rsidRPr="005D5741" w:rsidRDefault="00F8252E" w:rsidP="00F8252E">
      <w:pPr>
        <w:jc w:val="right"/>
      </w:pPr>
    </w:p>
    <w:p w:rsidR="00F8252E" w:rsidRPr="005D5741" w:rsidRDefault="00F8252E" w:rsidP="00F8252E">
      <w:pPr>
        <w:jc w:val="right"/>
      </w:pPr>
      <w:r>
        <w:t xml:space="preserve">________________ </w:t>
      </w:r>
      <w:r w:rsidRPr="005D5741">
        <w:t xml:space="preserve">А.О.Корягин </w:t>
      </w:r>
    </w:p>
    <w:p w:rsidR="00F8252E" w:rsidRPr="005D5741" w:rsidRDefault="00F8252E" w:rsidP="00F8252E">
      <w:pPr>
        <w:jc w:val="right"/>
        <w:rPr>
          <w:i/>
        </w:rPr>
      </w:pPr>
    </w:p>
    <w:p w:rsidR="00F8252E" w:rsidRPr="005D5741" w:rsidRDefault="00F8252E" w:rsidP="00F8252E">
      <w:pPr>
        <w:jc w:val="right"/>
      </w:pPr>
      <w:r w:rsidRPr="005D5741">
        <w:t>«___» ____________ 2023 г.</w:t>
      </w:r>
    </w:p>
    <w:p w:rsidR="00B50295" w:rsidRPr="005F0BA8" w:rsidRDefault="00B50295" w:rsidP="005F0BA8">
      <w:pPr>
        <w:pStyle w:val="1"/>
        <w:spacing w:before="0" w:after="0"/>
        <w:ind w:firstLine="567"/>
        <w:jc w:val="center"/>
        <w:rPr>
          <w:rFonts w:ascii="Times New Roman" w:hAnsi="Times New Roman"/>
          <w:sz w:val="24"/>
          <w:szCs w:val="24"/>
        </w:rPr>
      </w:pPr>
    </w:p>
    <w:p w:rsidR="00B50295" w:rsidRPr="005F0BA8" w:rsidRDefault="00B50295" w:rsidP="005F0BA8">
      <w:pPr>
        <w:pStyle w:val="1"/>
        <w:spacing w:before="0" w:after="0"/>
        <w:ind w:firstLine="567"/>
        <w:jc w:val="center"/>
        <w:rPr>
          <w:rFonts w:ascii="Times New Roman" w:hAnsi="Times New Roman"/>
          <w:sz w:val="24"/>
          <w:szCs w:val="24"/>
        </w:rPr>
      </w:pPr>
    </w:p>
    <w:p w:rsidR="00B50295" w:rsidRPr="005F0BA8" w:rsidRDefault="00B50295" w:rsidP="00A07344">
      <w:pPr>
        <w:pStyle w:val="1"/>
        <w:spacing w:before="0" w:after="0"/>
        <w:jc w:val="center"/>
        <w:rPr>
          <w:rFonts w:ascii="Times New Roman" w:hAnsi="Times New Roman"/>
          <w:sz w:val="24"/>
          <w:szCs w:val="24"/>
        </w:rPr>
      </w:pPr>
      <w:r w:rsidRPr="005F0BA8">
        <w:rPr>
          <w:rFonts w:ascii="Times New Roman" w:hAnsi="Times New Roman"/>
          <w:sz w:val="24"/>
          <w:szCs w:val="24"/>
        </w:rPr>
        <w:t>Извещение о проведении запроса предложений в электронной форме, участниками</w:t>
      </w:r>
    </w:p>
    <w:p w:rsidR="00B50295" w:rsidRPr="005F0BA8" w:rsidRDefault="00B50295" w:rsidP="00A07344">
      <w:pPr>
        <w:pStyle w:val="1"/>
        <w:spacing w:before="0" w:after="0"/>
        <w:jc w:val="center"/>
        <w:rPr>
          <w:rFonts w:ascii="Times New Roman" w:hAnsi="Times New Roman"/>
          <w:sz w:val="24"/>
          <w:szCs w:val="24"/>
        </w:rPr>
      </w:pPr>
      <w:r w:rsidRPr="005F0BA8">
        <w:rPr>
          <w:rFonts w:ascii="Times New Roman" w:hAnsi="Times New Roman"/>
          <w:sz w:val="24"/>
          <w:szCs w:val="24"/>
        </w:rPr>
        <w:t>которого могут быть только субъекты малого и среднего предпринимательства.</w:t>
      </w:r>
    </w:p>
    <w:p w:rsidR="00B50295" w:rsidRPr="005F0BA8" w:rsidRDefault="00B50295" w:rsidP="00A07344">
      <w:pPr>
        <w:pStyle w:val="1"/>
        <w:spacing w:before="0" w:after="0"/>
        <w:jc w:val="center"/>
        <w:rPr>
          <w:rFonts w:ascii="Times New Roman" w:hAnsi="Times New Roman"/>
          <w:b w:val="0"/>
          <w:sz w:val="24"/>
          <w:szCs w:val="24"/>
        </w:rPr>
      </w:pPr>
      <w:r w:rsidRPr="005F0BA8">
        <w:rPr>
          <w:rFonts w:ascii="Times New Roman" w:hAnsi="Times New Roman"/>
          <w:b w:val="0"/>
          <w:sz w:val="24"/>
          <w:szCs w:val="24"/>
        </w:rPr>
        <w:t>В порядке, предусмотренным Федеральным законом от 18 июля 2011 г. №223-ФЗ</w:t>
      </w:r>
    </w:p>
    <w:p w:rsidR="00B50295" w:rsidRPr="005F0BA8" w:rsidRDefault="00B50295" w:rsidP="00A07344">
      <w:pPr>
        <w:pStyle w:val="1"/>
        <w:spacing w:before="0" w:after="0"/>
        <w:jc w:val="center"/>
        <w:rPr>
          <w:rFonts w:ascii="Times New Roman" w:hAnsi="Times New Roman"/>
          <w:b w:val="0"/>
          <w:sz w:val="24"/>
          <w:szCs w:val="24"/>
        </w:rPr>
      </w:pPr>
      <w:r w:rsidRPr="005F0BA8">
        <w:rPr>
          <w:rFonts w:ascii="Times New Roman" w:hAnsi="Times New Roman"/>
          <w:b w:val="0"/>
          <w:sz w:val="24"/>
          <w:szCs w:val="24"/>
        </w:rPr>
        <w:t>«О закупках товаров, работ, услуг отдельными видами юридических лиц»</w:t>
      </w:r>
    </w:p>
    <w:p w:rsidR="00B50295" w:rsidRPr="005F0BA8" w:rsidRDefault="00B50295" w:rsidP="00A07344">
      <w:pPr>
        <w:shd w:val="clear" w:color="auto" w:fill="FFFFFF"/>
        <w:ind w:right="34"/>
        <w:jc w:val="center"/>
        <w:rPr>
          <w:b/>
          <w:kern w:val="28"/>
        </w:rPr>
      </w:pPr>
    </w:p>
    <w:p w:rsidR="00B50295" w:rsidRPr="005F0BA8" w:rsidRDefault="00B50295" w:rsidP="00A07344">
      <w:pPr>
        <w:jc w:val="center"/>
        <w:rPr>
          <w:b/>
          <w:kern w:val="28"/>
        </w:rPr>
      </w:pPr>
    </w:p>
    <w:p w:rsidR="00B50295" w:rsidRPr="005F0BA8" w:rsidRDefault="007B01BB" w:rsidP="00A07344">
      <w:pPr>
        <w:jc w:val="center"/>
        <w:rPr>
          <w:b/>
          <w:kern w:val="28"/>
        </w:rPr>
      </w:pPr>
      <w:r w:rsidRPr="005F0BA8">
        <w:rPr>
          <w:b/>
          <w:kern w:val="28"/>
        </w:rPr>
        <w:t>Оказание клининговых услуг на территории Нижегородской  области для нужд Приуральского филиала ППК "Роскадастр"</w:t>
      </w:r>
      <w:r w:rsidRPr="005F0BA8">
        <w:rPr>
          <w:b/>
          <w:kern w:val="28"/>
        </w:rPr>
        <w:cr/>
      </w:r>
    </w:p>
    <w:p w:rsidR="00B50295" w:rsidRPr="005F0BA8" w:rsidRDefault="00B50295" w:rsidP="005F0BA8">
      <w:pPr>
        <w:jc w:val="center"/>
        <w:rPr>
          <w:b/>
          <w:kern w:val="28"/>
        </w:rPr>
      </w:pPr>
    </w:p>
    <w:p w:rsidR="00B50295" w:rsidRPr="005F0BA8" w:rsidRDefault="00B50295" w:rsidP="005F0BA8">
      <w:pPr>
        <w:jc w:val="center"/>
        <w:rPr>
          <w:b/>
          <w:kern w:val="28"/>
        </w:rPr>
      </w:pPr>
    </w:p>
    <w:p w:rsidR="00B50295" w:rsidRPr="005F0BA8" w:rsidRDefault="00B50295" w:rsidP="005F0BA8">
      <w:pPr>
        <w:jc w:val="center"/>
        <w:rPr>
          <w:b/>
          <w:kern w:val="28"/>
        </w:rP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p>
    <w:p w:rsidR="00B50295" w:rsidRPr="005F0BA8" w:rsidRDefault="00B50295" w:rsidP="005F0BA8">
      <w:pPr>
        <w:jc w:val="center"/>
      </w:pPr>
      <w:r w:rsidRPr="005F0BA8">
        <w:t xml:space="preserve">г. </w:t>
      </w:r>
      <w:r w:rsidR="007B01BB" w:rsidRPr="005F0BA8">
        <w:t>Пермь</w:t>
      </w:r>
      <w:r w:rsidRPr="005F0BA8">
        <w:t>, 2023 г.</w:t>
      </w:r>
    </w:p>
    <w:p w:rsidR="00B50295" w:rsidRPr="005F0BA8" w:rsidRDefault="00B50295" w:rsidP="005F0BA8">
      <w:pPr>
        <w:jc w:val="center"/>
        <w:rPr>
          <w:b/>
          <w:bCs/>
          <w:kern w:val="1"/>
        </w:rPr>
      </w:pPr>
    </w:p>
    <w:p w:rsidR="00DC6CCA" w:rsidRPr="005F0BA8" w:rsidRDefault="00F93BCB" w:rsidP="005F0BA8">
      <w:pPr>
        <w:jc w:val="center"/>
        <w:rPr>
          <w:b/>
          <w:bCs/>
          <w:kern w:val="1"/>
        </w:rPr>
      </w:pPr>
      <w:r w:rsidRPr="005F0BA8">
        <w:rPr>
          <w:b/>
          <w:bCs/>
          <w:kern w:val="1"/>
        </w:rPr>
        <w:lastRenderedPageBreak/>
        <w:t xml:space="preserve">Часть </w:t>
      </w:r>
      <w:r w:rsidR="00F54516" w:rsidRPr="005F0BA8">
        <w:rPr>
          <w:b/>
          <w:bCs/>
          <w:kern w:val="1"/>
        </w:rPr>
        <w:t xml:space="preserve">I. </w:t>
      </w:r>
      <w:r w:rsidR="00D61B62" w:rsidRPr="005F0BA8">
        <w:rPr>
          <w:b/>
          <w:bCs/>
          <w:kern w:val="1"/>
        </w:rPr>
        <w:t>Общая часть</w:t>
      </w:r>
    </w:p>
    <w:p w:rsidR="00482BB1" w:rsidRPr="005F0BA8" w:rsidRDefault="001E5ED2" w:rsidP="005F0BA8">
      <w:pPr>
        <w:autoSpaceDE w:val="0"/>
        <w:jc w:val="both"/>
        <w:rPr>
          <w:bCs/>
        </w:rPr>
      </w:pPr>
      <w:r w:rsidRPr="005F0BA8">
        <w:rPr>
          <w:bCs/>
        </w:rPr>
        <w:t>Нормативные</w:t>
      </w:r>
      <w:r w:rsidR="00482BB1" w:rsidRPr="005F0BA8">
        <w:rPr>
          <w:bCs/>
        </w:rPr>
        <w:t xml:space="preserve"> документ</w:t>
      </w:r>
      <w:r w:rsidRPr="005F0BA8">
        <w:rPr>
          <w:bCs/>
        </w:rPr>
        <w:t>ы</w:t>
      </w:r>
      <w:r w:rsidR="00482BB1" w:rsidRPr="005F0BA8">
        <w:rPr>
          <w:bCs/>
        </w:rPr>
        <w:t>, в соответствии с которым</w:t>
      </w:r>
      <w:r w:rsidRPr="005F0BA8">
        <w:rPr>
          <w:bCs/>
        </w:rPr>
        <w:t>и</w:t>
      </w:r>
      <w:r w:rsidR="00482BB1" w:rsidRPr="005F0BA8">
        <w:rPr>
          <w:bCs/>
        </w:rPr>
        <w:t xml:space="preserve"> проводится закупка</w:t>
      </w:r>
      <w:r w:rsidRPr="005F0BA8">
        <w:rPr>
          <w:bCs/>
        </w:rPr>
        <w:t>:</w:t>
      </w:r>
    </w:p>
    <w:p w:rsidR="00482BB1" w:rsidRPr="005F0BA8" w:rsidRDefault="00482BB1" w:rsidP="005F0BA8">
      <w:pPr>
        <w:autoSpaceDE w:val="0"/>
        <w:jc w:val="both"/>
        <w:rPr>
          <w:bCs/>
        </w:rPr>
      </w:pPr>
      <w:r w:rsidRPr="005F0BA8">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5F0BA8" w:rsidRDefault="00482BB1" w:rsidP="005F0BA8">
      <w:pPr>
        <w:autoSpaceDE w:val="0"/>
        <w:jc w:val="both"/>
        <w:rPr>
          <w:bCs/>
        </w:rPr>
      </w:pPr>
      <w:r w:rsidRPr="005F0BA8">
        <w:rPr>
          <w:bCs/>
        </w:rPr>
        <w:t>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w:t>
      </w:r>
      <w:r w:rsidR="005F0BA8">
        <w:rPr>
          <w:bCs/>
        </w:rPr>
        <w:t xml:space="preserve"> </w:t>
      </w:r>
      <w:r w:rsidR="00833909" w:rsidRPr="005F0BA8">
        <w:rPr>
          <w:bCs/>
        </w:rPr>
        <w:t xml:space="preserve"> </w:t>
      </w:r>
      <w:r w:rsidRPr="005F0BA8">
        <w:rPr>
          <w:bCs/>
        </w:rPr>
        <w:t>от 28.12.2022 (далее – Положение о закупке).</w:t>
      </w:r>
    </w:p>
    <w:p w:rsidR="00482BB1" w:rsidRPr="005F0BA8" w:rsidRDefault="00482BB1" w:rsidP="005F0BA8">
      <w:pPr>
        <w:widowControl w:val="0"/>
        <w:tabs>
          <w:tab w:val="left" w:pos="-3261"/>
        </w:tabs>
        <w:jc w:val="center"/>
        <w:textAlignment w:val="baseline"/>
        <w:rPr>
          <w:rFonts w:eastAsia="SimSun"/>
          <w:b/>
          <w:color w:val="000000"/>
          <w:lang w:eastAsia="zh-CN" w:bidi="hi-IN"/>
        </w:rPr>
      </w:pPr>
      <w:bookmarkStart w:id="0" w:name="_Hlk534818008"/>
      <w:r w:rsidRPr="005F0BA8">
        <w:rPr>
          <w:rFonts w:eastAsia="SimSun"/>
          <w:b/>
          <w:color w:val="000000"/>
          <w:lang w:eastAsia="zh-CN" w:bidi="hi-IN"/>
        </w:rPr>
        <w:t>ИЗВЕЩЕНИЕ</w:t>
      </w:r>
    </w:p>
    <w:p w:rsidR="00482BB1" w:rsidRPr="005F0BA8" w:rsidRDefault="00482BB1" w:rsidP="005F0BA8">
      <w:pPr>
        <w:widowControl w:val="0"/>
        <w:tabs>
          <w:tab w:val="left" w:pos="-3261"/>
        </w:tabs>
        <w:jc w:val="center"/>
        <w:textAlignment w:val="baseline"/>
        <w:rPr>
          <w:rFonts w:eastAsia="SimSun"/>
          <w:lang w:eastAsia="zh-CN" w:bidi="hi-IN"/>
        </w:rPr>
      </w:pPr>
      <w:r w:rsidRPr="005F0BA8">
        <w:rPr>
          <w:rFonts w:eastAsia="SimSun"/>
          <w:b/>
          <w:color w:val="000000"/>
          <w:lang w:eastAsia="zh-CN" w:bidi="hi-IN"/>
        </w:rPr>
        <w:t>о проведении процедуры закупки в электронной форме</w:t>
      </w:r>
    </w:p>
    <w:tbl>
      <w:tblPr>
        <w:tblW w:w="10488"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719"/>
        <w:gridCol w:w="3063"/>
        <w:gridCol w:w="51"/>
        <w:gridCol w:w="427"/>
        <w:gridCol w:w="4103"/>
        <w:gridCol w:w="2125"/>
      </w:tblGrid>
      <w:tr w:rsidR="00482BB1" w:rsidRPr="00645887" w:rsidTr="000860B6">
        <w:trPr>
          <w:trHeight w:val="94"/>
        </w:trPr>
        <w:tc>
          <w:tcPr>
            <w:tcW w:w="719" w:type="dxa"/>
            <w:tcMar>
              <w:left w:w="7" w:type="dxa"/>
            </w:tcMar>
          </w:tcPr>
          <w:p w:rsidR="00482BB1" w:rsidRPr="005F0BA8" w:rsidRDefault="00482BB1" w:rsidP="000860B6">
            <w:pPr>
              <w:pStyle w:val="afc"/>
              <w:numPr>
                <w:ilvl w:val="0"/>
                <w:numId w:val="27"/>
              </w:numPr>
              <w:suppressLineNumbers/>
              <w:rPr>
                <w:lang w:eastAsia="zh-CN"/>
              </w:rPr>
            </w:pPr>
            <w:bookmarkStart w:id="1" w:name="_Hlk3390826"/>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ПУБЛИЧНО-ПРАВОВАЯ КОМПАНИЯ "РОСКАДАСТР"</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Юридический адрес: 107078, г. Москва, пер. Орликов д.10 стр.1</w:t>
            </w:r>
          </w:p>
          <w:p w:rsidR="005F0BA8" w:rsidRDefault="005F0BA8" w:rsidP="005F0BA8">
            <w:pPr>
              <w:widowControl w:val="0"/>
              <w:jc w:val="both"/>
              <w:textAlignment w:val="baseline"/>
              <w:rPr>
                <w:rFonts w:eastAsia="SimSun"/>
                <w:lang w:eastAsia="zh-CN" w:bidi="hi-IN"/>
              </w:rPr>
            </w:pPr>
            <w:r>
              <w:rPr>
                <w:rFonts w:eastAsia="SimSun"/>
                <w:b/>
                <w:lang w:eastAsia="zh-CN" w:bidi="hi-IN"/>
              </w:rPr>
              <w:t>Приуральский ф</w:t>
            </w:r>
            <w:r w:rsidR="00482BB1" w:rsidRPr="005F0BA8">
              <w:rPr>
                <w:rFonts w:eastAsia="SimSun"/>
                <w:b/>
                <w:lang w:eastAsia="zh-CN" w:bidi="hi-IN"/>
              </w:rPr>
              <w:t xml:space="preserve">илиал ППК «Роскадастр» </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Юридический адрес: 107078, г. Москва, пер. Орликов д.10 стр.1</w:t>
            </w:r>
          </w:p>
          <w:p w:rsidR="00705D83"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Получатель: </w:t>
            </w:r>
            <w:r w:rsidR="00705D83" w:rsidRPr="005F0BA8">
              <w:rPr>
                <w:rFonts w:eastAsia="SimSun"/>
                <w:lang w:eastAsia="zh-CN" w:bidi="hi-IN"/>
              </w:rPr>
              <w:t xml:space="preserve">Приуральский </w:t>
            </w:r>
            <w:r w:rsidRPr="005F0BA8">
              <w:rPr>
                <w:rFonts w:eastAsia="SimSun"/>
                <w:lang w:eastAsia="zh-CN" w:bidi="hi-IN"/>
              </w:rPr>
              <w:t xml:space="preserve">филиал ППК «Роскадастр» </w:t>
            </w:r>
          </w:p>
          <w:p w:rsidR="00705D83"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Место нахождения: </w:t>
            </w:r>
            <w:proofErr w:type="gramStart"/>
            <w:r w:rsidR="00705D83" w:rsidRPr="005F0BA8">
              <w:t>Российская Федерация, 614068, Пермский край, г. Пермь, ул. Окулова, д. 75, корп. 1</w:t>
            </w:r>
            <w:proofErr w:type="gramEnd"/>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Почтовый адрес: </w:t>
            </w:r>
            <w:proofErr w:type="gramStart"/>
            <w:r w:rsidR="00705D83" w:rsidRPr="005F0BA8">
              <w:t>Российская Федерация, 614068, Пермский край, г. Пермь, ул. Окулова, д. 75, корп. 1</w:t>
            </w:r>
            <w:proofErr w:type="gramEnd"/>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Ответственное лицо заказчика: </w:t>
            </w:r>
            <w:r w:rsidR="00705D83" w:rsidRPr="005F0BA8">
              <w:t>Дзюбинская Анна Ивановна</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 xml:space="preserve">Телефон: </w:t>
            </w:r>
            <w:r w:rsidR="00705D83" w:rsidRPr="005F0BA8">
              <w:rPr>
                <w:color w:val="000000" w:themeColor="text1"/>
                <w:spacing w:val="-4"/>
              </w:rPr>
              <w:t>+7 (342) 239-07-77</w:t>
            </w:r>
          </w:p>
          <w:p w:rsidR="00482BB1" w:rsidRPr="00645887" w:rsidRDefault="00482BB1" w:rsidP="005F0BA8">
            <w:pPr>
              <w:widowControl w:val="0"/>
              <w:jc w:val="both"/>
              <w:textAlignment w:val="baseline"/>
              <w:rPr>
                <w:rFonts w:eastAsia="SimSun"/>
                <w:lang w:val="en-US" w:eastAsia="zh-CN" w:bidi="hi-IN"/>
              </w:rPr>
            </w:pPr>
            <w:r w:rsidRPr="005F0BA8">
              <w:rPr>
                <w:rFonts w:eastAsia="SimSun"/>
                <w:lang w:val="en-US" w:eastAsia="zh-CN" w:bidi="hi-IN"/>
              </w:rPr>
              <w:t>E</w:t>
            </w:r>
            <w:r w:rsidRPr="00645887">
              <w:rPr>
                <w:rFonts w:eastAsia="SimSun"/>
                <w:lang w:val="en-US" w:eastAsia="zh-CN" w:bidi="hi-IN"/>
              </w:rPr>
              <w:t>-</w:t>
            </w:r>
            <w:r w:rsidRPr="005F0BA8">
              <w:rPr>
                <w:rFonts w:eastAsia="SimSun"/>
                <w:lang w:val="en-US" w:eastAsia="zh-CN" w:bidi="hi-IN"/>
              </w:rPr>
              <w:t>mail</w:t>
            </w:r>
            <w:r w:rsidRPr="00645887">
              <w:rPr>
                <w:rFonts w:eastAsia="SimSun"/>
                <w:lang w:val="en-US" w:eastAsia="zh-CN" w:bidi="hi-IN"/>
              </w:rPr>
              <w:t xml:space="preserve">: </w:t>
            </w:r>
            <w:hyperlink r:id="rId10" w:history="1">
              <w:r w:rsidR="00705D83" w:rsidRPr="005F0BA8">
                <w:rPr>
                  <w:color w:val="000000" w:themeColor="text1"/>
                  <w:spacing w:val="-4"/>
                  <w:lang w:val="en-US"/>
                </w:rPr>
                <w:t>dzubinskaya</w:t>
              </w:r>
              <w:r w:rsidR="00705D83" w:rsidRPr="00645887">
                <w:rPr>
                  <w:color w:val="000000" w:themeColor="text1"/>
                  <w:spacing w:val="-4"/>
                  <w:lang w:val="en-US"/>
                </w:rPr>
                <w:t>@</w:t>
              </w:r>
              <w:r w:rsidR="00705D83" w:rsidRPr="005F0BA8">
                <w:rPr>
                  <w:color w:val="000000" w:themeColor="text1"/>
                  <w:spacing w:val="-4"/>
                  <w:lang w:val="en-US"/>
                </w:rPr>
                <w:t>rti</w:t>
              </w:r>
              <w:r w:rsidR="00705D83" w:rsidRPr="00645887">
                <w:rPr>
                  <w:color w:val="000000" w:themeColor="text1"/>
                  <w:spacing w:val="-4"/>
                  <w:lang w:val="en-US"/>
                </w:rPr>
                <w:t>.</w:t>
              </w:r>
              <w:r w:rsidR="00705D83" w:rsidRPr="005F0BA8">
                <w:rPr>
                  <w:color w:val="000000" w:themeColor="text1"/>
                  <w:spacing w:val="-4"/>
                  <w:lang w:val="en-US"/>
                </w:rPr>
                <w:t>perm</w:t>
              </w:r>
              <w:r w:rsidR="00705D83" w:rsidRPr="00645887">
                <w:rPr>
                  <w:color w:val="000000" w:themeColor="text1"/>
                  <w:spacing w:val="-4"/>
                  <w:lang w:val="en-US"/>
                </w:rPr>
                <w:t>.</w:t>
              </w:r>
              <w:r w:rsidR="00705D83" w:rsidRPr="005F0BA8">
                <w:rPr>
                  <w:color w:val="000000" w:themeColor="text1"/>
                  <w:spacing w:val="-4"/>
                  <w:lang w:val="en-US"/>
                </w:rPr>
                <w:t>ru</w:t>
              </w:r>
            </w:hyperlink>
            <w:r w:rsidRPr="00645887">
              <w:rPr>
                <w:rFonts w:eastAsia="SimSun"/>
                <w:lang w:val="en-US" w:eastAsia="zh-CN" w:bidi="hi-IN"/>
              </w:rPr>
              <w:t xml:space="preserve"> </w:t>
            </w:r>
          </w:p>
        </w:tc>
      </w:tr>
      <w:tr w:rsidR="00482BB1" w:rsidRPr="005F0BA8" w:rsidTr="000860B6">
        <w:tc>
          <w:tcPr>
            <w:tcW w:w="719" w:type="dxa"/>
            <w:tcMar>
              <w:left w:w="7" w:type="dxa"/>
            </w:tcMar>
          </w:tcPr>
          <w:p w:rsidR="00482BB1" w:rsidRPr="00645887" w:rsidRDefault="00482BB1" w:rsidP="000860B6">
            <w:pPr>
              <w:pStyle w:val="afc"/>
              <w:numPr>
                <w:ilvl w:val="0"/>
                <w:numId w:val="27"/>
              </w:numPr>
              <w:suppressLineNumbers/>
              <w:rPr>
                <w:lang w:val="en-US"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Способ закупки</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Запрос предложений в электронной форме, участниками</w:t>
            </w:r>
          </w:p>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которого могут быть только субъекты малого и среднего предпринимательств</w:t>
            </w:r>
            <w:r w:rsidR="00972DD3" w:rsidRPr="005F0BA8">
              <w:rPr>
                <w:rFonts w:eastAsia="SimSun"/>
                <w:lang w:eastAsia="zh-CN" w:bidi="hi-IN"/>
              </w:rPr>
              <w:t>а</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val="en-US" w:eastAsia="zh-CN" w:bidi="hi-IN"/>
              </w:rPr>
            </w:pPr>
            <w:r w:rsidRPr="005F0BA8">
              <w:rPr>
                <w:rFonts w:eastAsia="SimSun"/>
                <w:lang w:eastAsia="zh-CN" w:bidi="hi-IN"/>
              </w:rPr>
              <w:t>Наименование электронно-торговой площадки</w:t>
            </w:r>
          </w:p>
        </w:tc>
        <w:tc>
          <w:tcPr>
            <w:tcW w:w="6655" w:type="dxa"/>
            <w:gridSpan w:val="3"/>
            <w:tcBorders>
              <w:left w:val="single" w:sz="2" w:space="0" w:color="000001"/>
              <w:right w:val="single" w:sz="2" w:space="0" w:color="000001"/>
            </w:tcBorders>
            <w:shd w:val="clear" w:color="auto" w:fill="auto"/>
            <w:tcMar>
              <w:left w:w="7" w:type="dxa"/>
            </w:tcMar>
          </w:tcPr>
          <w:p w:rsidR="00482BB1" w:rsidRPr="005F0BA8" w:rsidRDefault="00482BB1" w:rsidP="005F0BA8">
            <w:pPr>
              <w:widowControl w:val="0"/>
              <w:jc w:val="both"/>
              <w:textAlignment w:val="baseline"/>
              <w:rPr>
                <w:rFonts w:eastAsia="SimSun"/>
                <w:highlight w:val="yellow"/>
                <w:lang w:eastAsia="zh-CN" w:bidi="hi-IN"/>
              </w:rPr>
            </w:pPr>
            <w:r w:rsidRPr="005F0BA8">
              <w:rPr>
                <w:rFonts w:eastAsia="SimSun"/>
                <w:lang w:eastAsia="zh-CN" w:bidi="hi-IN"/>
              </w:rPr>
              <w:t xml:space="preserve"> </w:t>
            </w:r>
            <w:hyperlink r:id="rId11" w:history="1">
              <w:r w:rsidRPr="005F0BA8">
                <w:rPr>
                  <w:rFonts w:eastAsia="SimSun"/>
                  <w:color w:val="0563C1"/>
                  <w:u w:val="single"/>
                  <w:lang w:val="en-US" w:eastAsia="zh-CN" w:bidi="hi-IN"/>
                </w:rPr>
                <w:t>www</w:t>
              </w:r>
              <w:r w:rsidRPr="005F0BA8">
                <w:rPr>
                  <w:rFonts w:eastAsia="SimSun"/>
                  <w:color w:val="0563C1"/>
                  <w:u w:val="single"/>
                  <w:lang w:eastAsia="zh-CN" w:bidi="hi-IN"/>
                </w:rPr>
                <w:t>.</w:t>
              </w:r>
              <w:proofErr w:type="spellStart"/>
              <w:r w:rsidRPr="005F0BA8">
                <w:rPr>
                  <w:rFonts w:eastAsia="SimSun"/>
                  <w:color w:val="0563C1"/>
                  <w:u w:val="single"/>
                  <w:lang w:val="en-US" w:eastAsia="zh-CN" w:bidi="hi-IN"/>
                </w:rPr>
                <w:t>fabrikant</w:t>
              </w:r>
              <w:proofErr w:type="spellEnd"/>
              <w:r w:rsidRPr="005F0BA8">
                <w:rPr>
                  <w:rFonts w:eastAsia="SimSun"/>
                  <w:color w:val="0563C1"/>
                  <w:u w:val="single"/>
                  <w:lang w:eastAsia="zh-CN" w:bidi="hi-IN"/>
                </w:rPr>
                <w:t>.</w:t>
              </w:r>
              <w:proofErr w:type="spellStart"/>
              <w:r w:rsidRPr="005F0BA8">
                <w:rPr>
                  <w:rFonts w:eastAsia="SimSun"/>
                  <w:color w:val="0563C1"/>
                  <w:u w:val="single"/>
                  <w:lang w:val="en-US" w:eastAsia="zh-CN" w:bidi="hi-IN"/>
                </w:rPr>
                <w:t>ru</w:t>
              </w:r>
              <w:proofErr w:type="spellEnd"/>
            </w:hyperlink>
            <w:r w:rsidRPr="005F0BA8">
              <w:rPr>
                <w:rFonts w:eastAsia="SimSun"/>
                <w:lang w:eastAsia="zh-CN" w:bidi="hi-IN"/>
              </w:rPr>
              <w:t xml:space="preserve">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Наименование (предмет) закупки</w:t>
            </w:r>
          </w:p>
        </w:tc>
        <w:tc>
          <w:tcPr>
            <w:tcW w:w="6655" w:type="dxa"/>
            <w:gridSpan w:val="3"/>
            <w:tcBorders>
              <w:left w:val="single" w:sz="2" w:space="0" w:color="000001"/>
              <w:right w:val="single" w:sz="2" w:space="0" w:color="000001"/>
            </w:tcBorders>
            <w:tcMar>
              <w:left w:w="7" w:type="dxa"/>
            </w:tcMar>
          </w:tcPr>
          <w:p w:rsidR="00482BB1" w:rsidRPr="00A42A87" w:rsidRDefault="00705D83" w:rsidP="005F0BA8">
            <w:pPr>
              <w:widowControl w:val="0"/>
              <w:jc w:val="both"/>
              <w:textAlignment w:val="baseline"/>
              <w:rPr>
                <w:color w:val="00000A"/>
                <w:lang w:eastAsia="ru-RU"/>
              </w:rPr>
            </w:pPr>
            <w:r w:rsidRPr="00A42A87">
              <w:rPr>
                <w:color w:val="00000A"/>
                <w:lang w:eastAsia="ru-RU"/>
              </w:rPr>
              <w:t>Оказание клининговых услуг на территории Нижегородской  области для нужд Приуральского филиала ППК "Роскадастр"</w:t>
            </w:r>
            <w:r w:rsidR="00A42A87">
              <w:rPr>
                <w:color w:val="00000A"/>
                <w:lang w:eastAsia="ru-RU"/>
              </w:rPr>
              <w:t>.</w:t>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r w:rsidRPr="00A42A87">
              <w:rPr>
                <w:color w:val="00000A"/>
                <w:lang w:eastAsia="ru-RU"/>
              </w:rPr>
              <w:tab/>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ru-RU"/>
              </w:rPr>
            </w:pPr>
          </w:p>
        </w:tc>
        <w:tc>
          <w:tcPr>
            <w:tcW w:w="3114" w:type="dxa"/>
            <w:gridSpan w:val="2"/>
            <w:tcBorders>
              <w:left w:val="single" w:sz="2" w:space="0" w:color="000001"/>
            </w:tcBorders>
            <w:tcMar>
              <w:left w:w="7" w:type="dxa"/>
            </w:tcMar>
          </w:tcPr>
          <w:p w:rsidR="00482BB1" w:rsidRPr="005F0BA8" w:rsidRDefault="00482BB1" w:rsidP="005F0BA8">
            <w:pPr>
              <w:suppressAutoHyphens w:val="0"/>
              <w:jc w:val="both"/>
              <w:rPr>
                <w:rFonts w:eastAsia="SimSun"/>
                <w:lang w:eastAsia="zh-CN" w:bidi="hi-IN"/>
              </w:rPr>
            </w:pPr>
            <w:r w:rsidRPr="005F0BA8">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55" w:type="dxa"/>
            <w:gridSpan w:val="3"/>
            <w:tcBorders>
              <w:left w:val="single" w:sz="2" w:space="0" w:color="000001"/>
              <w:right w:val="single" w:sz="2" w:space="0" w:color="000001"/>
            </w:tcBorders>
            <w:tcMar>
              <w:left w:w="7" w:type="dxa"/>
            </w:tcMar>
          </w:tcPr>
          <w:p w:rsidR="00482BB1" w:rsidRPr="005F0BA8" w:rsidRDefault="00482BB1" w:rsidP="006D4BD3">
            <w:pPr>
              <w:widowControl w:val="0"/>
              <w:jc w:val="both"/>
              <w:textAlignment w:val="baseline"/>
              <w:rPr>
                <w:rFonts w:eastAsia="SimSun"/>
                <w:lang w:eastAsia="zh-CN" w:bidi="hi-IN"/>
              </w:rPr>
            </w:pPr>
            <w:r w:rsidRPr="005F0BA8">
              <w:rPr>
                <w:rFonts w:eastAsia="SimSun"/>
                <w:lang w:eastAsia="zh-CN" w:bidi="hi-IN"/>
              </w:rPr>
              <w:t>В соответствии с Приложением № 1 к документации о проведении процедуры закупки в электронной форме</w:t>
            </w:r>
            <w:r w:rsidR="00A42A87">
              <w:rPr>
                <w:rFonts w:eastAsia="SimSun"/>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ru-RU"/>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lang w:eastAsia="ru-RU"/>
              </w:rPr>
              <w:t>Место</w:t>
            </w:r>
            <w:r w:rsidR="00D77DEE" w:rsidRPr="005F0BA8">
              <w:rPr>
                <w:lang w:eastAsia="ru-RU"/>
              </w:rPr>
              <w:t xml:space="preserve"> и сроки</w:t>
            </w:r>
            <w:r w:rsidRPr="005F0BA8">
              <w:rPr>
                <w:lang w:eastAsia="ru-RU"/>
              </w:rPr>
              <w:t xml:space="preserve"> поставки товара (выполнения работ, оказания услуг)</w:t>
            </w:r>
          </w:p>
        </w:tc>
        <w:tc>
          <w:tcPr>
            <w:tcW w:w="6655" w:type="dxa"/>
            <w:gridSpan w:val="3"/>
            <w:tcBorders>
              <w:left w:val="single" w:sz="2" w:space="0" w:color="000001"/>
              <w:right w:val="single" w:sz="2" w:space="0" w:color="000001"/>
            </w:tcBorders>
            <w:tcMar>
              <w:left w:w="7" w:type="dxa"/>
            </w:tcMar>
          </w:tcPr>
          <w:p w:rsidR="00482BB1" w:rsidRPr="005F0BA8" w:rsidRDefault="00482BB1" w:rsidP="006D4BD3">
            <w:pPr>
              <w:widowControl w:val="0"/>
              <w:jc w:val="both"/>
              <w:textAlignment w:val="baseline"/>
              <w:rPr>
                <w:rFonts w:eastAsia="SimSun"/>
                <w:highlight w:val="white"/>
                <w:lang w:eastAsia="zh-CN" w:bidi="hi-IN"/>
              </w:rPr>
            </w:pPr>
            <w:r w:rsidRPr="005F0BA8">
              <w:rPr>
                <w:rFonts w:eastAsia="SimSun"/>
                <w:lang w:eastAsia="zh-CN" w:bidi="hi-IN"/>
              </w:rPr>
              <w:t>В соответствии с Приложением № 1 к документации о проведении процедуры закупки в электронной форме</w:t>
            </w:r>
            <w:r w:rsidR="00A42A87">
              <w:rPr>
                <w:rFonts w:eastAsia="SimSun"/>
                <w:highlight w:val="white"/>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snapToGrid w:val="0"/>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655" w:type="dxa"/>
            <w:gridSpan w:val="3"/>
            <w:tcBorders>
              <w:left w:val="single" w:sz="2" w:space="0" w:color="000001"/>
              <w:right w:val="single" w:sz="2" w:space="0" w:color="000001"/>
            </w:tcBorders>
            <w:tcMar>
              <w:left w:w="7" w:type="dxa"/>
            </w:tcMar>
          </w:tcPr>
          <w:p w:rsidR="006D4BD3" w:rsidRPr="00EE6FAA" w:rsidRDefault="006D4BD3" w:rsidP="006D4BD3">
            <w:pPr>
              <w:jc w:val="both"/>
              <w:rPr>
                <w:spacing w:val="-4"/>
              </w:rPr>
            </w:pPr>
            <w:r w:rsidRPr="00EE6FAA">
              <w:rPr>
                <w:spacing w:val="-4"/>
              </w:rPr>
              <w:t xml:space="preserve">без НДС – </w:t>
            </w:r>
            <w:r w:rsidRPr="00DC5E8E">
              <w:rPr>
                <w:spacing w:val="-4"/>
              </w:rPr>
              <w:t>1</w:t>
            </w:r>
            <w:r>
              <w:rPr>
                <w:spacing w:val="-4"/>
              </w:rPr>
              <w:t> </w:t>
            </w:r>
            <w:r w:rsidRPr="00DC5E8E">
              <w:rPr>
                <w:spacing w:val="-4"/>
              </w:rPr>
              <w:t>794</w:t>
            </w:r>
            <w:r>
              <w:rPr>
                <w:spacing w:val="-4"/>
              </w:rPr>
              <w:t xml:space="preserve"> </w:t>
            </w:r>
            <w:r w:rsidRPr="00DC5E8E">
              <w:rPr>
                <w:spacing w:val="-4"/>
              </w:rPr>
              <w:t>636</w:t>
            </w:r>
            <w:r w:rsidRPr="00EE6FAA">
              <w:rPr>
                <w:spacing w:val="-4"/>
              </w:rPr>
              <w:t xml:space="preserve"> (</w:t>
            </w:r>
            <w:r>
              <w:rPr>
                <w:spacing w:val="-4"/>
              </w:rPr>
              <w:t>один миллион семьсот девяносто четыре тысячи шестьсот тридцать шесть) рублей</w:t>
            </w:r>
            <w:r w:rsidRPr="00EE6FAA">
              <w:rPr>
                <w:spacing w:val="-4"/>
              </w:rPr>
              <w:t xml:space="preserve"> </w:t>
            </w:r>
            <w:r w:rsidRPr="00EE6FAA">
              <w:t>(</w:t>
            </w:r>
            <w:r w:rsidRPr="00EE6FAA">
              <w:rPr>
                <w:i/>
              </w:rPr>
              <w:t>для Участников, использующих право на освобождение от уплаты НДС или не являющихся налогоплательщиками НДС</w:t>
            </w:r>
            <w:r w:rsidRPr="00EE6FAA">
              <w:t>)</w:t>
            </w:r>
            <w:r w:rsidRPr="00EE6FAA">
              <w:rPr>
                <w:spacing w:val="-4"/>
              </w:rPr>
              <w:t xml:space="preserve"> </w:t>
            </w:r>
          </w:p>
          <w:p w:rsidR="00482BB1" w:rsidRPr="005F0BA8" w:rsidRDefault="006D4BD3" w:rsidP="006D4BD3">
            <w:pPr>
              <w:widowControl w:val="0"/>
              <w:jc w:val="both"/>
              <w:textAlignment w:val="baseline"/>
              <w:rPr>
                <w:rFonts w:eastAsia="SimSun"/>
                <w:b/>
                <w:color w:val="000000"/>
                <w:lang w:eastAsia="zh-CN" w:bidi="hi-IN"/>
              </w:rPr>
            </w:pPr>
            <w:r w:rsidRPr="00EE6FAA">
              <w:rPr>
                <w:spacing w:val="-4"/>
              </w:rPr>
              <w:t xml:space="preserve">с НДС </w:t>
            </w:r>
            <w:r>
              <w:rPr>
                <w:spacing w:val="-4"/>
              </w:rPr>
              <w:t>–</w:t>
            </w:r>
            <w:r w:rsidRPr="00EE6FAA">
              <w:rPr>
                <w:spacing w:val="-4"/>
              </w:rPr>
              <w:t xml:space="preserve"> </w:t>
            </w:r>
            <w:r w:rsidRPr="00DC5E8E">
              <w:rPr>
                <w:spacing w:val="-4"/>
              </w:rPr>
              <w:t>2 153 563</w:t>
            </w:r>
            <w:r w:rsidRPr="00EE6FAA">
              <w:rPr>
                <w:spacing w:val="-4"/>
              </w:rPr>
              <w:t xml:space="preserve"> (два миллиона </w:t>
            </w:r>
            <w:r>
              <w:rPr>
                <w:spacing w:val="-4"/>
              </w:rPr>
              <w:t>сто пятьдесят три тысячи пятьсот шестьдесят три) рубля</w:t>
            </w:r>
            <w:r w:rsidRPr="00EE6FAA">
              <w:rPr>
                <w:spacing w:val="-4"/>
              </w:rPr>
              <w:t xml:space="preserve"> </w:t>
            </w:r>
            <w:r>
              <w:rPr>
                <w:spacing w:val="-4"/>
              </w:rPr>
              <w:t>20 копеек.</w:t>
            </w:r>
          </w:p>
        </w:tc>
      </w:tr>
      <w:tr w:rsidR="00D77DEE" w:rsidRPr="005F0BA8" w:rsidTr="000860B6">
        <w:tc>
          <w:tcPr>
            <w:tcW w:w="719" w:type="dxa"/>
            <w:tcMar>
              <w:left w:w="7" w:type="dxa"/>
            </w:tcMar>
          </w:tcPr>
          <w:p w:rsidR="00D77DEE" w:rsidRPr="005F0BA8" w:rsidRDefault="00D77DEE" w:rsidP="000860B6">
            <w:pPr>
              <w:pStyle w:val="afc"/>
              <w:numPr>
                <w:ilvl w:val="0"/>
                <w:numId w:val="27"/>
              </w:numPr>
              <w:suppressLineNumbers/>
              <w:snapToGrid w:val="0"/>
              <w:rPr>
                <w:lang w:eastAsia="zh-CN"/>
              </w:rPr>
            </w:pPr>
          </w:p>
        </w:tc>
        <w:tc>
          <w:tcPr>
            <w:tcW w:w="3114" w:type="dxa"/>
            <w:gridSpan w:val="2"/>
            <w:tcBorders>
              <w:left w:val="single" w:sz="2" w:space="0" w:color="000001"/>
            </w:tcBorders>
            <w:tcMar>
              <w:left w:w="7" w:type="dxa"/>
            </w:tcMar>
          </w:tcPr>
          <w:p w:rsidR="00D77DEE" w:rsidRPr="005F0BA8" w:rsidRDefault="00D77DEE" w:rsidP="005F0BA8">
            <w:pPr>
              <w:widowControl w:val="0"/>
              <w:jc w:val="both"/>
              <w:textAlignment w:val="baseline"/>
              <w:rPr>
                <w:rFonts w:eastAsia="SimSun"/>
                <w:lang w:eastAsia="zh-CN" w:bidi="hi-IN"/>
              </w:rPr>
            </w:pPr>
            <w:r w:rsidRPr="005F0BA8">
              <w:rPr>
                <w:rFonts w:eastAsia="SimSun"/>
                <w:lang w:eastAsia="zh-CN" w:bidi="hi-IN"/>
              </w:rPr>
              <w:t>Порядок формирования цены договора</w:t>
            </w:r>
          </w:p>
        </w:tc>
        <w:tc>
          <w:tcPr>
            <w:tcW w:w="6655" w:type="dxa"/>
            <w:gridSpan w:val="3"/>
            <w:tcBorders>
              <w:left w:val="single" w:sz="2" w:space="0" w:color="000001"/>
              <w:right w:val="single" w:sz="2" w:space="0" w:color="000001"/>
            </w:tcBorders>
            <w:tcMar>
              <w:left w:w="7" w:type="dxa"/>
            </w:tcMar>
          </w:tcPr>
          <w:p w:rsidR="00D77DEE" w:rsidRPr="005F0BA8" w:rsidRDefault="00D77DEE" w:rsidP="005F0BA8">
            <w:pPr>
              <w:widowControl w:val="0"/>
              <w:jc w:val="both"/>
              <w:textAlignment w:val="baseline"/>
              <w:rPr>
                <w:rFonts w:eastAsia="SimSun"/>
                <w:color w:val="000000"/>
                <w:lang w:eastAsia="zh-CN" w:bidi="hi-IN"/>
              </w:rPr>
            </w:pPr>
            <w:r w:rsidRPr="005F0BA8">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009E6FAE" w:rsidRPr="005F0BA8">
              <w:rPr>
                <w:rFonts w:eastAsia="SimSun"/>
                <w:color w:val="000000"/>
                <w:lang w:eastAsia="zh-CN" w:bidi="hi-IN"/>
              </w:rPr>
              <w:t>,</w:t>
            </w:r>
            <w:r w:rsidR="009E6FAE" w:rsidRPr="005F0BA8">
              <w:t xml:space="preserve"> </w:t>
            </w:r>
            <w:r w:rsidR="009E6FAE" w:rsidRPr="005F0BA8">
              <w:rPr>
                <w:rFonts w:eastAsia="SimSun"/>
                <w:color w:val="000000"/>
                <w:lang w:eastAsia="zh-CN" w:bidi="hi-IN"/>
              </w:rPr>
              <w:lastRenderedPageBreak/>
              <w:t>предусмотренные действующим законодательством Российской Федерации.</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Валюта, используемая для формирования цены и расчетов по договору</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jc w:val="both"/>
              <w:textAlignment w:val="baseline"/>
              <w:rPr>
                <w:rFonts w:eastAsia="SimSun"/>
                <w:color w:val="000000"/>
                <w:lang w:eastAsia="zh-CN" w:bidi="hi-IN"/>
              </w:rPr>
            </w:pPr>
            <w:r w:rsidRPr="005F0BA8">
              <w:rPr>
                <w:rFonts w:eastAsia="SimSun"/>
                <w:color w:val="000000"/>
                <w:lang w:eastAsia="zh-CN" w:bidi="hi-IN"/>
              </w:rPr>
              <w:t>Рубль Российской Федерации</w:t>
            </w:r>
            <w:r w:rsidR="00A42A87">
              <w:rPr>
                <w:rFonts w:eastAsia="SimSun"/>
                <w:color w:val="000000"/>
                <w:lang w:eastAsia="zh-CN" w:bidi="hi-IN"/>
              </w:rPr>
              <w:t>.</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tabs>
                <w:tab w:val="left" w:pos="459"/>
              </w:tabs>
              <w:suppressAutoHyphens w:val="0"/>
              <w:autoSpaceDE w:val="0"/>
              <w:autoSpaceDN w:val="0"/>
              <w:adjustRightInd w:val="0"/>
              <w:jc w:val="both"/>
              <w:rPr>
                <w:rFonts w:eastAsia="SimSun"/>
                <w:lang w:eastAsia="zh-CN" w:bidi="hi-IN"/>
              </w:rPr>
            </w:pPr>
            <w:r w:rsidRPr="005F0BA8">
              <w:rPr>
                <w:rFonts w:eastAsia="SimSun"/>
                <w:lang w:eastAsia="zh-CN" w:bidi="hi-IN"/>
              </w:rPr>
              <w:t>Форма, сроки и порядок оплаты товаров, работ, услуг</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suppressAutoHyphens w:val="0"/>
              <w:jc w:val="both"/>
              <w:rPr>
                <w:rFonts w:eastAsia="SimSun"/>
                <w:lang w:eastAsia="zh-CN" w:bidi="hi-IN"/>
              </w:rPr>
            </w:pPr>
            <w:r w:rsidRPr="005F0BA8">
              <w:rPr>
                <w:rFonts w:eastAsia="SimSun"/>
                <w:lang w:eastAsia="zh-CN" w:bidi="hi-IN"/>
              </w:rPr>
              <w:t>Оплата осуществляется в</w:t>
            </w:r>
            <w:r w:rsidRPr="005F0BA8">
              <w:rPr>
                <w:lang w:eastAsia="ru-RU"/>
              </w:rPr>
              <w:t xml:space="preserve"> </w:t>
            </w:r>
            <w:r w:rsidRPr="005F0BA8">
              <w:rPr>
                <w:rFonts w:eastAsia="SimSun"/>
                <w:lang w:eastAsia="zh-CN" w:bidi="hi-IN"/>
              </w:rPr>
              <w:t xml:space="preserve">безналичном порядке в течение </w:t>
            </w:r>
            <w:r w:rsidR="003A1AD3" w:rsidRPr="005F0BA8">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5F0BA8">
              <w:rPr>
                <w:rFonts w:eastAsia="SimSun"/>
                <w:lang w:eastAsia="zh-CN" w:bidi="hi-IN"/>
              </w:rPr>
              <w:t xml:space="preserve"> путем перечисления денежных средств на расчетный счет.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lang w:eastAsia="zh-CN" w:bidi="hi-IN"/>
              </w:rPr>
            </w:pPr>
            <w:r w:rsidRPr="005F0BA8">
              <w:rPr>
                <w:rFonts w:eastAsia="SimSun"/>
                <w:lang w:eastAsia="zh-CN" w:bidi="hi-IN"/>
              </w:rPr>
              <w:t>Дата начала, дата и время окончания срока подачи заявок на участие в закупке</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Начало подачи заявок: </w:t>
            </w:r>
            <w:r w:rsidR="00705D83" w:rsidRPr="005F0BA8">
              <w:rPr>
                <w:rFonts w:eastAsia="SimSun"/>
                <w:color w:val="000000"/>
                <w:lang w:eastAsia="zh-CN" w:bidi="hi-IN"/>
              </w:rPr>
              <w:t>31</w:t>
            </w:r>
            <w:r w:rsidR="001B258D" w:rsidRPr="005F0BA8">
              <w:rPr>
                <w:rFonts w:eastAsia="SimSun"/>
                <w:color w:val="000000"/>
                <w:lang w:eastAsia="zh-CN" w:bidi="hi-IN"/>
              </w:rPr>
              <w:t xml:space="preserve"> </w:t>
            </w:r>
            <w:r w:rsidR="00705D83" w:rsidRPr="005F0BA8">
              <w:rPr>
                <w:rFonts w:eastAsia="SimSun"/>
                <w:color w:val="000000"/>
                <w:lang w:eastAsia="zh-CN" w:bidi="hi-IN"/>
              </w:rPr>
              <w:t>м</w:t>
            </w:r>
            <w:r w:rsidR="002477F5" w:rsidRPr="005F0BA8">
              <w:rPr>
                <w:rFonts w:eastAsia="SimSun"/>
                <w:color w:val="000000"/>
                <w:lang w:eastAsia="zh-CN" w:bidi="hi-IN"/>
              </w:rPr>
              <w:t xml:space="preserve">арта </w:t>
            </w:r>
            <w:r w:rsidRPr="005F0BA8">
              <w:rPr>
                <w:rFonts w:eastAsia="SimSun"/>
                <w:color w:val="000000"/>
                <w:lang w:eastAsia="zh-CN" w:bidi="hi-IN"/>
              </w:rPr>
              <w:t>202</w:t>
            </w:r>
            <w:r w:rsidR="002477F5" w:rsidRPr="005F0BA8">
              <w:rPr>
                <w:rFonts w:eastAsia="SimSun"/>
                <w:color w:val="000000"/>
                <w:lang w:eastAsia="zh-CN" w:bidi="hi-IN"/>
              </w:rPr>
              <w:t>3</w:t>
            </w:r>
            <w:r w:rsidRPr="005F0BA8">
              <w:rPr>
                <w:rFonts w:eastAsia="SimSun"/>
                <w:color w:val="000000"/>
                <w:lang w:eastAsia="zh-CN" w:bidi="hi-IN"/>
              </w:rPr>
              <w:t xml:space="preserve"> г.</w:t>
            </w:r>
          </w:p>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Окончание приема заявок: </w:t>
            </w:r>
            <w:r w:rsidR="00F8252E">
              <w:rPr>
                <w:rFonts w:eastAsia="SimSun"/>
                <w:color w:val="000000"/>
                <w:lang w:eastAsia="zh-CN" w:bidi="hi-IN"/>
              </w:rPr>
              <w:t>10</w:t>
            </w:r>
            <w:r w:rsidR="00705D83" w:rsidRPr="005F0BA8">
              <w:rPr>
                <w:rFonts w:eastAsia="SimSun"/>
                <w:color w:val="000000"/>
                <w:lang w:eastAsia="zh-CN" w:bidi="hi-IN"/>
              </w:rPr>
              <w:t xml:space="preserve"> апреля</w:t>
            </w:r>
            <w:r w:rsidR="002477F5" w:rsidRPr="005F0BA8">
              <w:rPr>
                <w:rFonts w:eastAsia="SimSun"/>
                <w:color w:val="000000"/>
                <w:lang w:eastAsia="zh-CN" w:bidi="hi-IN"/>
              </w:rPr>
              <w:t xml:space="preserve"> </w:t>
            </w:r>
            <w:r w:rsidRPr="005F0BA8">
              <w:rPr>
                <w:rFonts w:eastAsia="SimSun"/>
                <w:color w:val="000000"/>
                <w:lang w:eastAsia="zh-CN" w:bidi="hi-IN"/>
              </w:rPr>
              <w:t>202</w:t>
            </w:r>
            <w:r w:rsidR="002477F5" w:rsidRPr="005F0BA8">
              <w:rPr>
                <w:rFonts w:eastAsia="SimSun"/>
                <w:color w:val="000000"/>
                <w:lang w:eastAsia="zh-CN" w:bidi="hi-IN"/>
              </w:rPr>
              <w:t>3</w:t>
            </w:r>
            <w:r w:rsidRPr="005F0BA8">
              <w:rPr>
                <w:rFonts w:eastAsia="SimSun"/>
                <w:color w:val="000000"/>
                <w:lang w:eastAsia="zh-CN" w:bidi="hi-IN"/>
              </w:rPr>
              <w:t xml:space="preserve"> г. в </w:t>
            </w:r>
            <w:r w:rsidR="00705D83" w:rsidRPr="005F0BA8">
              <w:rPr>
                <w:rFonts w:eastAsia="SimSun"/>
                <w:color w:val="000000"/>
                <w:lang w:eastAsia="zh-CN" w:bidi="hi-IN"/>
              </w:rPr>
              <w:t>8</w:t>
            </w:r>
            <w:r w:rsidRPr="005F0BA8">
              <w:rPr>
                <w:rFonts w:eastAsia="SimSun"/>
                <w:color w:val="000000"/>
                <w:lang w:eastAsia="zh-CN" w:bidi="hi-IN"/>
              </w:rPr>
              <w:t xml:space="preserve">:00 по МСК </w:t>
            </w:r>
          </w:p>
        </w:tc>
      </w:tr>
      <w:tr w:rsidR="00482BB1" w:rsidRPr="005F0BA8"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ind w:right="142"/>
              <w:jc w:val="both"/>
              <w:textAlignment w:val="baseline"/>
              <w:rPr>
                <w:lang w:eastAsia="ru-RU" w:bidi="hi-IN"/>
              </w:rPr>
            </w:pPr>
            <w:r w:rsidRPr="005F0BA8">
              <w:rPr>
                <w:lang w:eastAsia="ru-RU" w:bidi="hi-IN"/>
              </w:rPr>
              <w:t>Дата и время окончания срока предоставления участникам закупки разъяснений</w:t>
            </w:r>
          </w:p>
        </w:tc>
        <w:tc>
          <w:tcPr>
            <w:tcW w:w="6655" w:type="dxa"/>
            <w:gridSpan w:val="3"/>
            <w:tcBorders>
              <w:left w:val="single" w:sz="2" w:space="0" w:color="000001"/>
              <w:right w:val="single" w:sz="2" w:space="0" w:color="000001"/>
            </w:tcBorders>
            <w:tcMar>
              <w:left w:w="7" w:type="dxa"/>
            </w:tcMar>
          </w:tcPr>
          <w:p w:rsidR="00D77DEE" w:rsidRPr="005F0BA8" w:rsidRDefault="00C07E6F" w:rsidP="005F0BA8">
            <w:pPr>
              <w:suppressAutoHyphens w:val="0"/>
              <w:jc w:val="both"/>
              <w:rPr>
                <w:lang w:eastAsia="ru-RU"/>
              </w:rPr>
            </w:pPr>
            <w:r w:rsidRPr="005F0BA8">
              <w:rPr>
                <w:lang w:eastAsia="ru-RU"/>
              </w:rPr>
              <w:t xml:space="preserve">С </w:t>
            </w:r>
            <w:r w:rsidR="00705D83" w:rsidRPr="005F0BA8">
              <w:rPr>
                <w:lang w:eastAsia="ru-RU"/>
              </w:rPr>
              <w:t>31</w:t>
            </w:r>
            <w:r w:rsidR="001B258D" w:rsidRPr="005F0BA8">
              <w:rPr>
                <w:lang w:eastAsia="ru-RU"/>
              </w:rPr>
              <w:t xml:space="preserve">.03. </w:t>
            </w:r>
            <w:r w:rsidRPr="005F0BA8">
              <w:rPr>
                <w:lang w:eastAsia="ru-RU"/>
              </w:rPr>
              <w:t xml:space="preserve">2023 по </w:t>
            </w:r>
            <w:r w:rsidR="00645887">
              <w:rPr>
                <w:lang w:eastAsia="ru-RU"/>
              </w:rPr>
              <w:t>10</w:t>
            </w:r>
            <w:r w:rsidRPr="005F0BA8">
              <w:rPr>
                <w:lang w:eastAsia="ru-RU"/>
              </w:rPr>
              <w:t>.</w:t>
            </w:r>
            <w:r w:rsidR="001B258D" w:rsidRPr="005F0BA8">
              <w:rPr>
                <w:lang w:eastAsia="ru-RU"/>
              </w:rPr>
              <w:t>0</w:t>
            </w:r>
            <w:r w:rsidR="00705D83" w:rsidRPr="005F0BA8">
              <w:rPr>
                <w:lang w:eastAsia="ru-RU"/>
              </w:rPr>
              <w:t>4</w:t>
            </w:r>
            <w:r w:rsidR="001B258D" w:rsidRPr="005F0BA8">
              <w:rPr>
                <w:lang w:eastAsia="ru-RU"/>
              </w:rPr>
              <w:t>.</w:t>
            </w:r>
            <w:r w:rsidR="00D77DEE" w:rsidRPr="005F0BA8">
              <w:rPr>
                <w:lang w:eastAsia="ru-RU"/>
              </w:rPr>
              <w:t>2023 гг.</w:t>
            </w:r>
          </w:p>
          <w:p w:rsidR="00482BB1" w:rsidRPr="005F0BA8" w:rsidRDefault="00482BB1" w:rsidP="005F0BA8">
            <w:pPr>
              <w:suppressAutoHyphens w:val="0"/>
              <w:jc w:val="both"/>
              <w:rPr>
                <w:lang w:eastAsia="ru-RU"/>
              </w:rPr>
            </w:pPr>
            <w:r w:rsidRPr="005F0BA8">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5F0BA8" w:rsidRDefault="00482BB1" w:rsidP="005F0BA8">
            <w:pPr>
              <w:suppressAutoHyphens w:val="0"/>
              <w:jc w:val="both"/>
              <w:rPr>
                <w:lang w:eastAsia="ru-RU"/>
              </w:rPr>
            </w:pPr>
            <w:r w:rsidRPr="005F0BA8">
              <w:rPr>
                <w:lang w:eastAsia="ru-RU"/>
              </w:rPr>
              <w:t xml:space="preserve">В течение трех рабочих дней </w:t>
            </w:r>
            <w:proofErr w:type="gramStart"/>
            <w:r w:rsidRPr="005F0BA8">
              <w:rPr>
                <w:lang w:eastAsia="ru-RU"/>
              </w:rPr>
              <w:t>с даты поступления</w:t>
            </w:r>
            <w:proofErr w:type="gramEnd"/>
            <w:r w:rsidRPr="005F0BA8">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5F0BA8" w:rsidRDefault="00482BB1" w:rsidP="005F0BA8">
            <w:pPr>
              <w:suppressAutoHyphens w:val="0"/>
              <w:jc w:val="both"/>
              <w:rPr>
                <w:lang w:eastAsia="ru-RU"/>
              </w:rPr>
            </w:pPr>
            <w:r w:rsidRPr="005F0BA8">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F126B5" w:rsidRPr="005F0BA8" w:rsidRDefault="00482BB1" w:rsidP="005F0BA8">
            <w:pPr>
              <w:suppressAutoHyphens w:val="0"/>
              <w:jc w:val="both"/>
              <w:rPr>
                <w:lang w:eastAsia="ru-RU"/>
              </w:rPr>
            </w:pPr>
            <w:r w:rsidRPr="005F0BA8">
              <w:rPr>
                <w:lang w:eastAsia="ru-RU"/>
              </w:rPr>
              <w:t>Разъяснения положений документации о закупке не должны изменять предмет закупки и существ</w:t>
            </w:r>
            <w:r w:rsidR="00D77DEE" w:rsidRPr="005F0BA8">
              <w:rPr>
                <w:lang w:eastAsia="ru-RU"/>
              </w:rPr>
              <w:t>енные условия проекта договора.</w:t>
            </w:r>
          </w:p>
        </w:tc>
      </w:tr>
      <w:tr w:rsidR="00482BB1" w:rsidRPr="0099304A" w:rsidTr="000860B6">
        <w:tc>
          <w:tcPr>
            <w:tcW w:w="719" w:type="dxa"/>
            <w:tcMar>
              <w:left w:w="7" w:type="dxa"/>
            </w:tcMar>
          </w:tcPr>
          <w:p w:rsidR="00482BB1" w:rsidRPr="005F0BA8"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99304A" w:rsidRDefault="00482BB1" w:rsidP="005F0BA8">
            <w:pPr>
              <w:widowControl w:val="0"/>
              <w:jc w:val="both"/>
              <w:textAlignment w:val="baseline"/>
              <w:rPr>
                <w:rFonts w:eastAsia="SimSun"/>
                <w:lang w:eastAsia="zh-CN" w:bidi="hi-IN"/>
              </w:rPr>
            </w:pPr>
            <w:r w:rsidRPr="0099304A">
              <w:rPr>
                <w:rFonts w:eastAsia="SimSun"/>
                <w:lang w:eastAsia="zh-CN" w:bidi="hi-IN"/>
              </w:rPr>
              <w:t xml:space="preserve">Дата и место рассмотрения </w:t>
            </w:r>
            <w:r w:rsidR="001B258D" w:rsidRPr="0099304A">
              <w:rPr>
                <w:rFonts w:eastAsia="SimSun"/>
                <w:lang w:eastAsia="zh-CN" w:bidi="hi-IN"/>
              </w:rPr>
              <w:t xml:space="preserve">первых частей </w:t>
            </w:r>
            <w:r w:rsidRPr="0099304A">
              <w:rPr>
                <w:rFonts w:eastAsia="SimSun"/>
                <w:lang w:eastAsia="zh-CN" w:bidi="hi-IN"/>
              </w:rPr>
              <w:t>заявок</w:t>
            </w:r>
          </w:p>
        </w:tc>
        <w:tc>
          <w:tcPr>
            <w:tcW w:w="6655" w:type="dxa"/>
            <w:gridSpan w:val="3"/>
            <w:tcBorders>
              <w:left w:val="single" w:sz="2" w:space="0" w:color="000001"/>
              <w:right w:val="single" w:sz="2" w:space="0" w:color="000001"/>
            </w:tcBorders>
            <w:tcMar>
              <w:left w:w="7" w:type="dxa"/>
            </w:tcMar>
          </w:tcPr>
          <w:p w:rsidR="002671A5" w:rsidRPr="0099304A" w:rsidRDefault="00645887" w:rsidP="006D4BD3">
            <w:pPr>
              <w:widowControl w:val="0"/>
              <w:jc w:val="both"/>
              <w:textAlignment w:val="baseline"/>
            </w:pPr>
            <w:r>
              <w:t>17</w:t>
            </w:r>
            <w:r w:rsidR="002671A5" w:rsidRPr="0099304A">
              <w:t xml:space="preserve"> апреля 2023 года </w:t>
            </w:r>
          </w:p>
          <w:p w:rsidR="00482BB1" w:rsidRPr="0099304A" w:rsidRDefault="002671A5" w:rsidP="006D4BD3">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1B258D" w:rsidRPr="0099304A" w:rsidTr="000860B6">
        <w:tc>
          <w:tcPr>
            <w:tcW w:w="719" w:type="dxa"/>
            <w:tcMar>
              <w:left w:w="7" w:type="dxa"/>
            </w:tcMar>
          </w:tcPr>
          <w:p w:rsidR="001B258D" w:rsidRPr="0099304A" w:rsidRDefault="001B258D"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1B258D" w:rsidRPr="0099304A" w:rsidRDefault="001B258D" w:rsidP="005F0BA8">
            <w:pPr>
              <w:widowControl w:val="0"/>
              <w:jc w:val="both"/>
              <w:textAlignment w:val="baseline"/>
              <w:rPr>
                <w:rFonts w:eastAsia="SimSun"/>
                <w:lang w:eastAsia="zh-CN" w:bidi="hi-IN"/>
              </w:rPr>
            </w:pPr>
            <w:r w:rsidRPr="0099304A">
              <w:rPr>
                <w:rFonts w:eastAsia="SimSun"/>
                <w:lang w:eastAsia="zh-CN" w:bidi="hi-IN"/>
              </w:rPr>
              <w:t>Дата и место рассмотрения вторых частей заявок</w:t>
            </w:r>
          </w:p>
        </w:tc>
        <w:tc>
          <w:tcPr>
            <w:tcW w:w="6655" w:type="dxa"/>
            <w:gridSpan w:val="3"/>
            <w:tcBorders>
              <w:left w:val="single" w:sz="2" w:space="0" w:color="000001"/>
              <w:right w:val="single" w:sz="2" w:space="0" w:color="000001"/>
            </w:tcBorders>
            <w:tcMar>
              <w:left w:w="7" w:type="dxa"/>
            </w:tcMar>
          </w:tcPr>
          <w:p w:rsidR="002671A5" w:rsidRPr="0099304A" w:rsidRDefault="00645887" w:rsidP="002671A5">
            <w:pPr>
              <w:widowControl w:val="0"/>
              <w:jc w:val="both"/>
              <w:textAlignment w:val="baseline"/>
            </w:pPr>
            <w:r>
              <w:t>17</w:t>
            </w:r>
            <w:r w:rsidR="002671A5" w:rsidRPr="0099304A">
              <w:t xml:space="preserve"> апреля 2023 года </w:t>
            </w:r>
          </w:p>
          <w:p w:rsidR="001B258D" w:rsidRPr="0099304A" w:rsidRDefault="002671A5" w:rsidP="002671A5">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482BB1" w:rsidRPr="005F0BA8" w:rsidTr="000860B6">
        <w:tc>
          <w:tcPr>
            <w:tcW w:w="719" w:type="dxa"/>
            <w:tcMar>
              <w:left w:w="7" w:type="dxa"/>
            </w:tcMar>
          </w:tcPr>
          <w:p w:rsidR="00482BB1" w:rsidRPr="0099304A" w:rsidRDefault="00482BB1" w:rsidP="000860B6">
            <w:pPr>
              <w:pStyle w:val="afc"/>
              <w:numPr>
                <w:ilvl w:val="0"/>
                <w:numId w:val="27"/>
              </w:numPr>
              <w:suppressLineNumbers/>
              <w:rPr>
                <w:lang w:eastAsia="zh-CN"/>
              </w:rPr>
            </w:pPr>
          </w:p>
        </w:tc>
        <w:tc>
          <w:tcPr>
            <w:tcW w:w="3114" w:type="dxa"/>
            <w:gridSpan w:val="2"/>
            <w:tcBorders>
              <w:left w:val="single" w:sz="2" w:space="0" w:color="000001"/>
            </w:tcBorders>
            <w:tcMar>
              <w:left w:w="7" w:type="dxa"/>
            </w:tcMar>
          </w:tcPr>
          <w:p w:rsidR="00482BB1" w:rsidRPr="0099304A" w:rsidRDefault="00482BB1" w:rsidP="005F0BA8">
            <w:pPr>
              <w:widowControl w:val="0"/>
              <w:jc w:val="both"/>
              <w:textAlignment w:val="baseline"/>
              <w:rPr>
                <w:rFonts w:eastAsia="SimSun"/>
                <w:lang w:eastAsia="zh-CN" w:bidi="hi-IN"/>
              </w:rPr>
            </w:pPr>
            <w:r w:rsidRPr="0099304A">
              <w:rPr>
                <w:rFonts w:eastAsia="SimSun"/>
                <w:lang w:eastAsia="zh-CN" w:bidi="hi-IN"/>
              </w:rPr>
              <w:t>Дата и место подведения итогов закупки</w:t>
            </w:r>
          </w:p>
        </w:tc>
        <w:tc>
          <w:tcPr>
            <w:tcW w:w="6655" w:type="dxa"/>
            <w:gridSpan w:val="3"/>
            <w:tcBorders>
              <w:left w:val="single" w:sz="2" w:space="0" w:color="000001"/>
              <w:right w:val="single" w:sz="2" w:space="0" w:color="000001"/>
            </w:tcBorders>
            <w:tcMar>
              <w:left w:w="7" w:type="dxa"/>
            </w:tcMar>
          </w:tcPr>
          <w:p w:rsidR="002671A5" w:rsidRPr="0099304A" w:rsidRDefault="00645887" w:rsidP="002671A5">
            <w:pPr>
              <w:widowControl w:val="0"/>
              <w:jc w:val="both"/>
              <w:textAlignment w:val="baseline"/>
            </w:pPr>
            <w:r>
              <w:t>17</w:t>
            </w:r>
            <w:r w:rsidR="002671A5" w:rsidRPr="0099304A">
              <w:t xml:space="preserve"> апреля 2023 года </w:t>
            </w:r>
          </w:p>
          <w:p w:rsidR="00482BB1" w:rsidRPr="0099304A" w:rsidRDefault="002671A5" w:rsidP="002671A5">
            <w:pPr>
              <w:widowControl w:val="0"/>
              <w:jc w:val="both"/>
              <w:textAlignment w:val="baseline"/>
              <w:rPr>
                <w:rFonts w:eastAsia="SimSun"/>
                <w:lang w:eastAsia="zh-CN" w:bidi="hi-IN"/>
              </w:rPr>
            </w:pPr>
            <w:r w:rsidRPr="0099304A">
              <w:t>Российская Федерация, 111024, г. Москва, шоссе Энтузиастов, д.14</w:t>
            </w:r>
          </w:p>
        </w:tc>
      </w:tr>
      <w:tr w:rsidR="00482BB1" w:rsidRPr="005F0BA8" w:rsidTr="000860B6">
        <w:tc>
          <w:tcPr>
            <w:tcW w:w="719" w:type="dxa"/>
            <w:tcMar>
              <w:left w:w="7" w:type="dxa"/>
            </w:tcMar>
          </w:tcPr>
          <w:p w:rsidR="00482BB1" w:rsidRPr="000860B6" w:rsidRDefault="00482BB1" w:rsidP="000860B6">
            <w:pPr>
              <w:pStyle w:val="afc"/>
              <w:numPr>
                <w:ilvl w:val="0"/>
                <w:numId w:val="27"/>
              </w:numPr>
              <w:suppressLineNumbers/>
              <w:rPr>
                <w:color w:val="000000"/>
                <w:lang w:eastAsia="zh-CN"/>
              </w:rPr>
            </w:pPr>
          </w:p>
        </w:tc>
        <w:tc>
          <w:tcPr>
            <w:tcW w:w="3114" w:type="dxa"/>
            <w:gridSpan w:val="2"/>
            <w:tcBorders>
              <w:left w:val="single" w:sz="2" w:space="0" w:color="000001"/>
            </w:tcBorders>
            <w:tcMar>
              <w:left w:w="7" w:type="dxa"/>
            </w:tcMar>
          </w:tcPr>
          <w:p w:rsidR="00482BB1" w:rsidRPr="005F0BA8" w:rsidRDefault="00482BB1"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Срок, место и порядок предоставления </w:t>
            </w:r>
            <w:r w:rsidR="00994C45" w:rsidRPr="005F0BA8">
              <w:rPr>
                <w:rFonts w:eastAsia="SimSun"/>
                <w:color w:val="000000"/>
                <w:lang w:eastAsia="zh-CN" w:bidi="hi-IN"/>
              </w:rPr>
              <w:t>документации о закупке</w:t>
            </w:r>
          </w:p>
        </w:tc>
        <w:tc>
          <w:tcPr>
            <w:tcW w:w="6655" w:type="dxa"/>
            <w:gridSpan w:val="3"/>
            <w:tcBorders>
              <w:left w:val="single" w:sz="2" w:space="0" w:color="000001"/>
              <w:right w:val="single" w:sz="2" w:space="0" w:color="000001"/>
            </w:tcBorders>
            <w:tcMar>
              <w:left w:w="7" w:type="dxa"/>
            </w:tcMar>
          </w:tcPr>
          <w:p w:rsidR="00482BB1" w:rsidRPr="005F0BA8" w:rsidRDefault="00482BB1" w:rsidP="005F0BA8">
            <w:pPr>
              <w:widowControl w:val="0"/>
              <w:ind w:right="139"/>
              <w:jc w:val="both"/>
              <w:textAlignment w:val="baseline"/>
              <w:rPr>
                <w:rFonts w:eastAsia="SimSun"/>
                <w:color w:val="000000"/>
                <w:lang w:eastAsia="zh-CN" w:bidi="hi-IN"/>
              </w:rPr>
            </w:pPr>
            <w:r w:rsidRPr="005F0BA8">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r w:rsidR="00F126B5" w:rsidRPr="005F0BA8">
              <w:rPr>
                <w:rFonts w:eastAsia="SimSun"/>
                <w:color w:val="000000"/>
                <w:lang w:eastAsia="zh-CN" w:bidi="hi-IN"/>
              </w:rPr>
              <w:t>в сети «Интернет»</w:t>
            </w:r>
            <w:r w:rsidR="00D77DEE" w:rsidRPr="005F0BA8">
              <w:rPr>
                <w:rFonts w:eastAsia="SimSun"/>
                <w:color w:val="000000"/>
                <w:lang w:eastAsia="zh-CN" w:bidi="hi-IN"/>
              </w:rPr>
              <w:t xml:space="preserve"> </w:t>
            </w:r>
            <w:r w:rsidRPr="005F0BA8">
              <w:rPr>
                <w:rFonts w:eastAsia="SimSun"/>
                <w:color w:val="000000"/>
                <w:lang w:eastAsia="zh-CN" w:bidi="hi-IN"/>
              </w:rPr>
              <w:t xml:space="preserve">по адресу: </w:t>
            </w:r>
            <w:hyperlink r:id="rId12" w:history="1">
              <w:r w:rsidRPr="005F0BA8">
                <w:rPr>
                  <w:color w:val="0563C1"/>
                  <w:u w:val="single"/>
                  <w:lang w:eastAsia="ru-RU"/>
                </w:rPr>
                <w:t>www.</w:t>
              </w:r>
              <w:r w:rsidRPr="005F0BA8">
                <w:rPr>
                  <w:color w:val="0563C1"/>
                  <w:u w:val="single"/>
                  <w:lang w:val="en-US" w:eastAsia="ru-RU"/>
                </w:rPr>
                <w:t>zakupki</w:t>
              </w:r>
              <w:r w:rsidRPr="005F0BA8">
                <w:rPr>
                  <w:color w:val="0563C1"/>
                  <w:u w:val="single"/>
                  <w:lang w:eastAsia="ru-RU"/>
                </w:rPr>
                <w:t>.</w:t>
              </w:r>
              <w:r w:rsidRPr="005F0BA8">
                <w:rPr>
                  <w:color w:val="0563C1"/>
                  <w:u w:val="single"/>
                  <w:lang w:val="en-US" w:eastAsia="ru-RU"/>
                </w:rPr>
                <w:t>gov</w:t>
              </w:r>
              <w:r w:rsidRPr="005F0BA8">
                <w:rPr>
                  <w:color w:val="0563C1"/>
                  <w:u w:val="single"/>
                  <w:lang w:eastAsia="ru-RU"/>
                </w:rPr>
                <w:t>.</w:t>
              </w:r>
              <w:r w:rsidRPr="005F0BA8">
                <w:rPr>
                  <w:color w:val="0563C1"/>
                  <w:u w:val="single"/>
                  <w:lang w:val="en-US" w:eastAsia="ru-RU"/>
                </w:rPr>
                <w:t>ru</w:t>
              </w:r>
            </w:hyperlink>
            <w:r w:rsidR="00D77DEE" w:rsidRPr="005F0BA8">
              <w:rPr>
                <w:rFonts w:eastAsia="SimSun"/>
                <w:color w:val="000000"/>
                <w:lang w:eastAsia="zh-CN" w:bidi="hi-IN"/>
              </w:rPr>
              <w:t xml:space="preserve">  </w:t>
            </w:r>
            <w:r w:rsidRPr="005F0BA8">
              <w:rPr>
                <w:rFonts w:eastAsia="SimSun"/>
                <w:color w:val="000000"/>
                <w:lang w:eastAsia="zh-CN" w:bidi="hi-IN"/>
              </w:rPr>
              <w:t xml:space="preserve">на ЭТП Фабрикант по адресу: </w:t>
            </w:r>
            <w:hyperlink r:id="rId13" w:history="1">
              <w:r w:rsidRPr="005F0BA8">
                <w:rPr>
                  <w:rFonts w:eastAsia="SimSun"/>
                  <w:color w:val="0563C1"/>
                  <w:u w:val="single"/>
                  <w:lang w:val="en-US" w:eastAsia="zh-CN" w:bidi="hi-IN"/>
                </w:rPr>
                <w:t>www</w:t>
              </w:r>
              <w:r w:rsidRPr="005F0BA8">
                <w:rPr>
                  <w:rFonts w:eastAsia="SimSun"/>
                  <w:color w:val="0563C1"/>
                  <w:u w:val="single"/>
                  <w:lang w:eastAsia="zh-CN" w:bidi="hi-IN"/>
                </w:rPr>
                <w:t>.</w:t>
              </w:r>
              <w:r w:rsidRPr="005F0BA8">
                <w:rPr>
                  <w:rFonts w:eastAsia="SimSun"/>
                  <w:color w:val="0563C1"/>
                  <w:u w:val="single"/>
                  <w:lang w:val="en-US" w:eastAsia="zh-CN" w:bidi="hi-IN"/>
                </w:rPr>
                <w:t>fabrikant</w:t>
              </w:r>
              <w:r w:rsidRPr="005F0BA8">
                <w:rPr>
                  <w:rFonts w:eastAsia="SimSun"/>
                  <w:color w:val="0563C1"/>
                  <w:u w:val="single"/>
                  <w:lang w:eastAsia="zh-CN" w:bidi="hi-IN"/>
                </w:rPr>
                <w:t>.</w:t>
              </w:r>
              <w:proofErr w:type="spellStart"/>
              <w:r w:rsidRPr="005F0BA8">
                <w:rPr>
                  <w:rFonts w:eastAsia="SimSun"/>
                  <w:color w:val="0563C1"/>
                  <w:u w:val="single"/>
                  <w:lang w:val="en-US" w:eastAsia="zh-CN" w:bidi="hi-IN"/>
                </w:rPr>
                <w:t>ru</w:t>
              </w:r>
              <w:proofErr w:type="spellEnd"/>
            </w:hyperlink>
            <w:r w:rsidRPr="005F0BA8">
              <w:rPr>
                <w:rFonts w:eastAsia="SimSun"/>
                <w:lang w:eastAsia="zh-CN" w:bidi="hi-IN"/>
              </w:rPr>
              <w:t xml:space="preserve"> </w:t>
            </w:r>
          </w:p>
        </w:tc>
      </w:tr>
      <w:tr w:rsidR="00482BB1" w:rsidRPr="005F0BA8" w:rsidTr="000860B6">
        <w:tc>
          <w:tcPr>
            <w:tcW w:w="719" w:type="dxa"/>
            <w:tcMar>
              <w:left w:w="7" w:type="dxa"/>
            </w:tcMar>
          </w:tcPr>
          <w:p w:rsidR="00482BB1" w:rsidRPr="000860B6" w:rsidRDefault="00482BB1"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482BB1" w:rsidRPr="005F0BA8" w:rsidRDefault="00482BB1" w:rsidP="005F0BA8">
            <w:pPr>
              <w:suppressLineNumbers/>
              <w:ind w:right="139"/>
              <w:jc w:val="both"/>
              <w:rPr>
                <w:color w:val="000000"/>
                <w:lang w:eastAsia="zh-CN"/>
              </w:rPr>
            </w:pPr>
            <w:r w:rsidRPr="005F0BA8">
              <w:rPr>
                <w:color w:val="000000"/>
                <w:lang w:eastAsia="zh-CN"/>
              </w:rPr>
              <w:t>Место и порядок пода</w:t>
            </w:r>
            <w:r w:rsidR="00994C45" w:rsidRPr="005F0BA8">
              <w:rPr>
                <w:color w:val="000000"/>
                <w:lang w:eastAsia="zh-CN"/>
              </w:rPr>
              <w:t>чи заявок на участие в закупке</w:t>
            </w:r>
          </w:p>
        </w:tc>
        <w:tc>
          <w:tcPr>
            <w:tcW w:w="6655" w:type="dxa"/>
            <w:gridSpan w:val="3"/>
            <w:tcBorders>
              <w:left w:val="single" w:sz="2" w:space="0" w:color="000001"/>
              <w:bottom w:val="single" w:sz="4" w:space="0" w:color="000001"/>
              <w:right w:val="single" w:sz="2" w:space="0" w:color="000001"/>
            </w:tcBorders>
            <w:tcMar>
              <w:left w:w="7" w:type="dxa"/>
            </w:tcMar>
          </w:tcPr>
          <w:p w:rsidR="00482BB1" w:rsidRPr="005F0BA8" w:rsidRDefault="00482BB1" w:rsidP="005F0BA8">
            <w:pPr>
              <w:suppressLineNumbers/>
              <w:ind w:right="139"/>
              <w:jc w:val="both"/>
              <w:rPr>
                <w:color w:val="000000"/>
                <w:lang w:eastAsia="zh-CN"/>
              </w:rPr>
            </w:pPr>
            <w:r w:rsidRPr="005F0BA8">
              <w:rPr>
                <w:color w:val="000000"/>
                <w:lang w:eastAsia="zh-CN"/>
              </w:rPr>
              <w:t>Заявка направляется оператору электронной торговой площадки, указанному в п. 3 настоящего изв</w:t>
            </w:r>
            <w:r w:rsidR="006B306E" w:rsidRPr="005F0BA8">
              <w:rPr>
                <w:color w:val="000000"/>
                <w:lang w:eastAsia="zh-CN"/>
              </w:rPr>
              <w:t>ещения, в сроки, указанные в п.11</w:t>
            </w:r>
            <w:r w:rsidRPr="005F0BA8">
              <w:rPr>
                <w:color w:val="000000"/>
                <w:lang w:eastAsia="zh-CN"/>
              </w:rPr>
              <w:t xml:space="preserve"> настоящего извещения (в сроки подачи заявки), согласно требованиям документации и регламента ЭТП.</w:t>
            </w:r>
          </w:p>
          <w:p w:rsidR="00482BB1" w:rsidRPr="005F0BA8" w:rsidRDefault="00482BB1" w:rsidP="005F0BA8">
            <w:pPr>
              <w:suppressAutoHyphens w:val="0"/>
              <w:jc w:val="both"/>
              <w:rPr>
                <w:lang w:eastAsia="ru-RU"/>
              </w:rPr>
            </w:pPr>
            <w:r w:rsidRPr="005F0BA8">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5F0BA8" w:rsidRDefault="00482BB1" w:rsidP="005F0BA8">
            <w:pPr>
              <w:suppressLineNumbers/>
              <w:ind w:right="139"/>
              <w:jc w:val="both"/>
              <w:rPr>
                <w:color w:val="000000"/>
                <w:lang w:eastAsia="zh-CN"/>
              </w:rPr>
            </w:pPr>
            <w:r w:rsidRPr="005F0BA8">
              <w:rPr>
                <w:lang w:eastAsia="ru-RU"/>
              </w:rPr>
              <w:lastRenderedPageBreak/>
              <w:t>Участник закупки, подавший заявку на участие в закупке, вправе изменить или отозвать ее в любое время до истечения срока подачи заявок на участие в зак</w:t>
            </w:r>
            <w:r w:rsidR="00994C45" w:rsidRPr="005F0BA8">
              <w:rPr>
                <w:lang w:eastAsia="ru-RU"/>
              </w:rPr>
              <w:t xml:space="preserve">упке в порядке, предусмотренном </w:t>
            </w:r>
            <w:r w:rsidRPr="005F0BA8">
              <w:rPr>
                <w:lang w:eastAsia="ru-RU"/>
              </w:rPr>
              <w:t>Регламентом ЭП.</w:t>
            </w:r>
          </w:p>
        </w:tc>
      </w:tr>
      <w:tr w:rsidR="00CA26AB" w:rsidRPr="005F0BA8" w:rsidTr="000860B6">
        <w:tc>
          <w:tcPr>
            <w:tcW w:w="719" w:type="dxa"/>
            <w:tcMar>
              <w:left w:w="7" w:type="dxa"/>
            </w:tcMar>
          </w:tcPr>
          <w:p w:rsidR="00CA26AB" w:rsidRPr="000860B6" w:rsidRDefault="00CA26AB"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55" w:type="dxa"/>
            <w:gridSpan w:val="3"/>
            <w:tcBorders>
              <w:left w:val="single" w:sz="2" w:space="0" w:color="000001"/>
              <w:bottom w:val="single" w:sz="4" w:space="0" w:color="000001"/>
              <w:right w:val="single" w:sz="2"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В соответствии с Приложением №1 к документации о проведении процедуры закупки в электронной форме</w:t>
            </w:r>
            <w:r w:rsidR="00F71B26" w:rsidRPr="005F0BA8">
              <w:rPr>
                <w:color w:val="000000"/>
                <w:lang w:eastAsia="zh-CN"/>
              </w:rPr>
              <w:t>.</w:t>
            </w:r>
          </w:p>
        </w:tc>
      </w:tr>
      <w:tr w:rsidR="00CA26AB" w:rsidRPr="005F0BA8" w:rsidTr="000860B6">
        <w:tc>
          <w:tcPr>
            <w:tcW w:w="719" w:type="dxa"/>
            <w:tcMar>
              <w:left w:w="7" w:type="dxa"/>
            </w:tcMar>
          </w:tcPr>
          <w:p w:rsidR="00CA26AB" w:rsidRPr="000860B6" w:rsidRDefault="00CA26AB" w:rsidP="000860B6">
            <w:pPr>
              <w:pStyle w:val="afc"/>
              <w:numPr>
                <w:ilvl w:val="0"/>
                <w:numId w:val="27"/>
              </w:numPr>
              <w:suppressLineNumbers/>
              <w:rPr>
                <w:color w:val="000000"/>
                <w:lang w:eastAsia="zh-CN"/>
              </w:rPr>
            </w:pPr>
          </w:p>
        </w:tc>
        <w:tc>
          <w:tcPr>
            <w:tcW w:w="3114" w:type="dxa"/>
            <w:gridSpan w:val="2"/>
            <w:tcBorders>
              <w:left w:val="single" w:sz="2" w:space="0" w:color="000001"/>
              <w:bottom w:val="single" w:sz="4" w:space="0" w:color="000001"/>
            </w:tcBorders>
            <w:tcMar>
              <w:left w:w="7" w:type="dxa"/>
            </w:tcMar>
          </w:tcPr>
          <w:p w:rsidR="00CA26AB" w:rsidRPr="005F0BA8" w:rsidRDefault="00CA26AB" w:rsidP="005F0BA8">
            <w:pPr>
              <w:suppressLineNumbers/>
              <w:ind w:right="139"/>
              <w:jc w:val="both"/>
              <w:rPr>
                <w:color w:val="000000"/>
                <w:lang w:eastAsia="zh-CN"/>
              </w:rPr>
            </w:pPr>
            <w:r w:rsidRPr="005F0BA8">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55" w:type="dxa"/>
            <w:gridSpan w:val="3"/>
            <w:tcBorders>
              <w:left w:val="single" w:sz="2" w:space="0" w:color="000001"/>
              <w:bottom w:val="single" w:sz="4" w:space="0" w:color="000001"/>
              <w:right w:val="single" w:sz="2" w:space="0" w:color="000001"/>
            </w:tcBorders>
            <w:tcMar>
              <w:left w:w="7" w:type="dxa"/>
            </w:tcMar>
          </w:tcPr>
          <w:p w:rsidR="00606706" w:rsidRPr="005F0BA8" w:rsidRDefault="00606706" w:rsidP="005F0BA8">
            <w:pPr>
              <w:suppressLineNumbers/>
              <w:ind w:right="139"/>
              <w:jc w:val="both"/>
              <w:rPr>
                <w:color w:val="000000"/>
                <w:lang w:eastAsia="zh-CN"/>
              </w:rPr>
            </w:pPr>
            <w:proofErr w:type="gramStart"/>
            <w:r w:rsidRPr="005F0BA8">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5F0BA8">
              <w:rPr>
                <w:color w:val="000000"/>
                <w:lang w:eastAsia="zh-CN"/>
              </w:rPr>
              <w:t xml:space="preserve"> в форме</w:t>
            </w:r>
            <w:r w:rsidRPr="005F0BA8">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Pr="005F0BA8">
              <w:rPr>
                <w:color w:val="000000"/>
                <w:lang w:eastAsia="zh-CN"/>
              </w:rPr>
              <w:t xml:space="preserve"> Описание товара должно соде</w:t>
            </w:r>
            <w:r w:rsidR="00723D66" w:rsidRPr="005F0BA8">
              <w:rPr>
                <w:color w:val="000000"/>
                <w:lang w:eastAsia="zh-CN"/>
              </w:rPr>
              <w:t>ржать все характеристики товара</w:t>
            </w:r>
            <w:r w:rsidRPr="005F0BA8">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5F0BA8" w:rsidRDefault="00723D66" w:rsidP="006D4BD3">
            <w:pPr>
              <w:widowControl w:val="0"/>
              <w:tabs>
                <w:tab w:val="num" w:pos="720"/>
              </w:tabs>
              <w:adjustRightInd w:val="0"/>
              <w:jc w:val="both"/>
              <w:rPr>
                <w:color w:val="000000"/>
                <w:lang w:eastAsia="zh-CN"/>
              </w:rPr>
            </w:pPr>
            <w:proofErr w:type="gramStart"/>
            <w:r w:rsidRPr="005F0BA8">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5F0BA8">
              <w:rPr>
                <w:color w:val="000000"/>
                <w:lang w:eastAsia="zh-CN"/>
              </w:rPr>
              <w:t>товара заявляет</w:t>
            </w:r>
            <w:r w:rsidRPr="005F0BA8">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5F0BA8">
              <w:rPr>
                <w:color w:val="000000"/>
                <w:lang w:eastAsia="zh-CN"/>
              </w:rPr>
              <w:t xml:space="preserve"> </w:t>
            </w:r>
            <w:r w:rsidR="009D5071" w:rsidRPr="005F0BA8">
              <w:rPr>
                <w:color w:val="000000"/>
                <w:lang w:eastAsia="zh-CN"/>
              </w:rPr>
              <w:t xml:space="preserve">  </w:t>
            </w:r>
            <w:proofErr w:type="gramEnd"/>
          </w:p>
          <w:p w:rsidR="0079265E" w:rsidRPr="005F0BA8" w:rsidRDefault="0079265E" w:rsidP="006D4BD3">
            <w:pPr>
              <w:widowControl w:val="0"/>
              <w:tabs>
                <w:tab w:val="num" w:pos="720"/>
              </w:tabs>
              <w:adjustRightInd w:val="0"/>
              <w:jc w:val="both"/>
            </w:pPr>
            <w:proofErr w:type="gramStart"/>
            <w:r w:rsidRPr="005F0BA8">
              <w:t>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5F0BA8">
              <w:t xml:space="preserve"> по данным производителей (изготовителей) товара.</w:t>
            </w:r>
          </w:p>
          <w:p w:rsidR="0079265E" w:rsidRPr="005F0BA8" w:rsidRDefault="0079265E" w:rsidP="006D4BD3">
            <w:pPr>
              <w:widowControl w:val="0"/>
              <w:tabs>
                <w:tab w:val="num" w:pos="720"/>
              </w:tabs>
              <w:adjustRightInd w:val="0"/>
              <w:jc w:val="both"/>
            </w:pPr>
            <w:proofErr w:type="gramStart"/>
            <w:r w:rsidRPr="005F0BA8">
              <w:t xml:space="preserve">Предоставляемые Участником закупки сведения не должны сопровождаться словами «эквивалент», «аналог», «должен быть», «должна быть», «должны быть», «должен», «не должен», </w:t>
            </w:r>
            <w:r w:rsidRPr="005F0BA8">
              <w:lastRenderedPageBreak/>
              <w:t>«должна», «не должна», «должны», «не должны», «не должен быть», «не должна быть», «не должны быть».</w:t>
            </w:r>
            <w:proofErr w:type="gramEnd"/>
            <w:r w:rsidRPr="005F0BA8">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5F0BA8">
              <w:t>…-</w:t>
            </w:r>
            <w:proofErr w:type="gramEnd"/>
            <w:r w:rsidRPr="005F0BA8">
              <w:t>до…», то есть должны быть конкретными.</w:t>
            </w:r>
          </w:p>
          <w:p w:rsidR="0079265E" w:rsidRPr="005F0BA8" w:rsidRDefault="0079265E" w:rsidP="006D4BD3">
            <w:pPr>
              <w:widowControl w:val="0"/>
              <w:tabs>
                <w:tab w:val="num" w:pos="720"/>
              </w:tabs>
              <w:adjustRightInd w:val="0"/>
              <w:jc w:val="both"/>
            </w:pPr>
            <w:proofErr w:type="gramStart"/>
            <w:r w:rsidRPr="005F0BA8">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5F0BA8">
              <w:t>».  (</w:t>
            </w:r>
            <w:proofErr w:type="gramStart"/>
            <w:r w:rsidRPr="005F0BA8">
              <w:t xml:space="preserve">ПРИМЕР: установленный показатель - «Частота - не менее 2133 </w:t>
            </w:r>
            <w:proofErr w:type="spellStart"/>
            <w:r w:rsidRPr="005F0BA8">
              <w:t>MHz</w:t>
            </w:r>
            <w:proofErr w:type="spellEnd"/>
            <w:r w:rsidRPr="005F0BA8">
              <w:t xml:space="preserve">; предложение Участника закупки - «Частота - 2133 </w:t>
            </w:r>
            <w:proofErr w:type="spellStart"/>
            <w:r w:rsidRPr="005F0BA8">
              <w:t>MHz</w:t>
            </w:r>
            <w:proofErr w:type="spellEnd"/>
            <w:r w:rsidRPr="005F0BA8">
              <w:t>»).</w:t>
            </w:r>
            <w:proofErr w:type="gramEnd"/>
          </w:p>
          <w:p w:rsidR="0079265E" w:rsidRPr="005F0BA8" w:rsidRDefault="0079265E" w:rsidP="006D4BD3">
            <w:pPr>
              <w:widowControl w:val="0"/>
              <w:tabs>
                <w:tab w:val="num" w:pos="720"/>
              </w:tabs>
              <w:adjustRightInd w:val="0"/>
              <w:jc w:val="both"/>
            </w:pPr>
            <w:r w:rsidRPr="005F0BA8">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5F0BA8">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5F0BA8">
              <w:t xml:space="preserve"> </w:t>
            </w:r>
            <w:proofErr w:type="gramStart"/>
            <w:r w:rsidRPr="005F0BA8">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5F0BA8" w:rsidRDefault="0079265E" w:rsidP="006D4BD3">
            <w:pPr>
              <w:widowControl w:val="0"/>
              <w:tabs>
                <w:tab w:val="num" w:pos="720"/>
              </w:tabs>
              <w:adjustRightInd w:val="0"/>
              <w:jc w:val="both"/>
            </w:pPr>
            <w:r w:rsidRPr="005F0BA8">
              <w:t>Знак «косая черта» «/», «\» употребляется в следующих функциях:</w:t>
            </w:r>
          </w:p>
          <w:p w:rsidR="0079265E" w:rsidRPr="005F0BA8" w:rsidRDefault="0079265E" w:rsidP="005F0BA8">
            <w:pPr>
              <w:widowControl w:val="0"/>
              <w:tabs>
                <w:tab w:val="num" w:pos="720"/>
              </w:tabs>
              <w:adjustRightInd w:val="0"/>
              <w:ind w:firstLine="567"/>
              <w:jc w:val="both"/>
            </w:pPr>
            <w:r w:rsidRPr="005F0BA8">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5F0BA8" w:rsidRDefault="0079265E" w:rsidP="005F0BA8">
            <w:pPr>
              <w:widowControl w:val="0"/>
              <w:tabs>
                <w:tab w:val="num" w:pos="720"/>
              </w:tabs>
              <w:adjustRightInd w:val="0"/>
              <w:ind w:firstLine="567"/>
              <w:jc w:val="both"/>
            </w:pPr>
            <w:r w:rsidRPr="005F0BA8">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5F0BA8" w:rsidRDefault="0079265E" w:rsidP="005F0BA8">
            <w:pPr>
              <w:widowControl w:val="0"/>
              <w:tabs>
                <w:tab w:val="num" w:pos="720"/>
              </w:tabs>
              <w:adjustRightInd w:val="0"/>
              <w:ind w:firstLine="567"/>
              <w:jc w:val="both"/>
            </w:pPr>
            <w:r w:rsidRPr="005F0BA8">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5F0BA8" w:rsidRDefault="0079265E" w:rsidP="006D4BD3">
            <w:pPr>
              <w:widowControl w:val="0"/>
              <w:tabs>
                <w:tab w:val="num" w:pos="720"/>
              </w:tabs>
              <w:adjustRightInd w:val="0"/>
              <w:jc w:val="both"/>
            </w:pPr>
            <w:r w:rsidRPr="005F0BA8">
              <w:lastRenderedPageBreak/>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5F0BA8">
              <w:t>Техническом задании</w:t>
            </w:r>
            <w:r w:rsidRPr="005F0BA8">
              <w:t xml:space="preserve"> настоящей документации, но без сопровождения словами «от» или «до». </w:t>
            </w:r>
          </w:p>
          <w:p w:rsidR="00CA26AB" w:rsidRPr="005F0BA8" w:rsidRDefault="0079265E" w:rsidP="006D4BD3">
            <w:pPr>
              <w:widowControl w:val="0"/>
              <w:tabs>
                <w:tab w:val="num" w:pos="720"/>
              </w:tabs>
              <w:adjustRightInd w:val="0"/>
              <w:jc w:val="both"/>
            </w:pPr>
            <w:proofErr w:type="gramStart"/>
            <w:r w:rsidRPr="005F0BA8">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Требования к содержанию, форме, оформлению и составу заявки на участие в закупке</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5F0BA8">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3)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5) копия свидетельства о государственной регистрации участника закупки;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lastRenderedPageBreak/>
              <w:t>6) копия свидетельства о постановке на учет в налоговом органе по месту нахождения участника закупки;</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5F0BA8">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5F0BA8" w:rsidRDefault="00D418AC" w:rsidP="005F0BA8">
            <w:pPr>
              <w:widowControl w:val="0"/>
              <w:pBdr>
                <w:top w:val="nil"/>
                <w:left w:val="nil"/>
                <w:bottom w:val="nil"/>
                <w:right w:val="nil"/>
                <w:between w:val="nil"/>
                <w:bar w:val="nil"/>
              </w:pBdr>
              <w:jc w:val="both"/>
              <w:rPr>
                <w:rFonts w:eastAsia="Arial Unicode MS"/>
                <w:i/>
                <w:color w:val="000000"/>
                <w:u w:color="000000"/>
                <w:bdr w:val="nil"/>
              </w:rPr>
            </w:pPr>
            <w:r w:rsidRPr="005F0BA8">
              <w:rPr>
                <w:rFonts w:eastAsia="SimSun"/>
                <w:color w:val="000000"/>
                <w:lang w:eastAsia="zh-CN" w:bidi="hi-IN"/>
              </w:rPr>
              <w:t xml:space="preserve">8) декларация, подтверждающая на дату подачи заявки на участие в конкурентной закупке </w:t>
            </w:r>
            <w:r w:rsidRPr="005F0BA8">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неприостановление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5F0BA8">
              <w:rPr>
                <w:rFonts w:eastAsia="SimSun"/>
                <w:color w:val="000000"/>
                <w:lang w:eastAsia="zh-CN" w:bidi="hi-IN"/>
              </w:rPr>
              <w:t xml:space="preserve"> суда о признании обязанности </w:t>
            </w:r>
            <w:proofErr w:type="gramStart"/>
            <w:r w:rsidRPr="005F0BA8">
              <w:rPr>
                <w:rFonts w:eastAsia="SimSun"/>
                <w:color w:val="000000"/>
                <w:lang w:eastAsia="zh-CN" w:bidi="hi-IN"/>
              </w:rPr>
              <w:t>заявителя</w:t>
            </w:r>
            <w:proofErr w:type="gramEnd"/>
            <w:r w:rsidRPr="005F0BA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0BA8">
              <w:rPr>
                <w:rFonts w:eastAsia="SimSun"/>
                <w:color w:val="000000"/>
                <w:lang w:eastAsia="zh-CN" w:bidi="hi-IN"/>
              </w:rPr>
              <w:t>указанных</w:t>
            </w:r>
            <w:proofErr w:type="gramEnd"/>
            <w:r w:rsidRPr="005F0BA8">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lastRenderedPageBreak/>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5F0BA8">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xml:space="preserve">- отсутствие фактов привлечения </w:t>
            </w:r>
            <w:proofErr w:type="gramStart"/>
            <w:r w:rsidRPr="005F0BA8">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5F0BA8">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5F0BA8">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5F0BA8" w:rsidRDefault="00D418AC" w:rsidP="005F0BA8">
            <w:pPr>
              <w:widowControl w:val="0"/>
              <w:ind w:right="135"/>
              <w:jc w:val="both"/>
              <w:textAlignment w:val="baseline"/>
              <w:rPr>
                <w:rFonts w:eastAsia="SimSun"/>
                <w:color w:val="000000"/>
                <w:lang w:eastAsia="zh-CN" w:bidi="hi-IN"/>
              </w:rPr>
            </w:pPr>
            <w:proofErr w:type="gramStart"/>
            <w:r w:rsidRPr="005F0BA8">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5F0BA8">
              <w:rPr>
                <w:rFonts w:eastAsia="SimSun"/>
                <w:color w:val="000000"/>
                <w:lang w:eastAsia="zh-CN" w:bidi="hi-IN"/>
              </w:rPr>
              <w:t xml:space="preserve"> При этом не допускается </w:t>
            </w:r>
            <w:r w:rsidRPr="005F0BA8">
              <w:rPr>
                <w:rFonts w:eastAsia="SimSun"/>
                <w:color w:val="000000"/>
                <w:lang w:eastAsia="zh-CN" w:bidi="hi-IN"/>
              </w:rPr>
              <w:lastRenderedPageBreak/>
              <w:t>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BC03C0"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5F0BA8">
              <w:rPr>
                <w:rFonts w:eastAsia="SimSun"/>
                <w:color w:val="000000"/>
                <w:lang w:eastAsia="zh-CN" w:bidi="hi-IN"/>
              </w:rPr>
              <w:t xml:space="preserve"> </w:t>
            </w:r>
            <w:r w:rsidRPr="005F0BA8">
              <w:rPr>
                <w:rFonts w:eastAsia="SimSun"/>
                <w:color w:val="000000"/>
                <w:lang w:eastAsia="zh-CN" w:bidi="hi-IN"/>
              </w:rPr>
              <w:t xml:space="preserve"> Приложением </w:t>
            </w:r>
            <w:r w:rsidR="00D028DC" w:rsidRPr="005F0BA8">
              <w:rPr>
                <w:rFonts w:eastAsia="SimSun"/>
                <w:color w:val="000000"/>
                <w:lang w:eastAsia="zh-CN" w:bidi="hi-IN"/>
              </w:rPr>
              <w:t xml:space="preserve">      </w:t>
            </w:r>
            <w:r w:rsidRPr="005F0BA8">
              <w:rPr>
                <w:rFonts w:eastAsia="SimSun"/>
                <w:color w:val="000000"/>
                <w:lang w:eastAsia="zh-CN" w:bidi="hi-IN"/>
              </w:rPr>
              <w:t xml:space="preserve">№ </w:t>
            </w:r>
            <w:r w:rsidR="00D028DC" w:rsidRPr="005F0BA8">
              <w:rPr>
                <w:rFonts w:eastAsia="SimSun"/>
                <w:color w:val="000000"/>
                <w:lang w:eastAsia="zh-CN" w:bidi="hi-IN"/>
              </w:rPr>
              <w:t>3.</w:t>
            </w:r>
            <w:r w:rsidRPr="005F0BA8">
              <w:rPr>
                <w:rFonts w:eastAsia="SimSun"/>
                <w:color w:val="000000"/>
                <w:lang w:eastAsia="zh-CN" w:bidi="hi-IN"/>
              </w:rPr>
              <w:t>2 «Предложение о цене договора»</w:t>
            </w:r>
            <w:r w:rsidR="00F71B26" w:rsidRPr="005F0BA8">
              <w:rPr>
                <w:rFonts w:eastAsia="SimSun"/>
                <w:color w:val="000000"/>
                <w:lang w:eastAsia="zh-CN" w:bidi="hi-IN"/>
              </w:rPr>
              <w:t>.</w:t>
            </w:r>
          </w:p>
          <w:p w:rsidR="00D418AC" w:rsidRPr="005F0BA8" w:rsidRDefault="00D418AC" w:rsidP="005F0BA8">
            <w:pPr>
              <w:widowControl w:val="0"/>
              <w:ind w:right="135"/>
              <w:jc w:val="both"/>
              <w:textAlignment w:val="baseline"/>
              <w:rPr>
                <w:rFonts w:eastAsia="SimSun"/>
                <w:color w:val="000000"/>
                <w:lang w:eastAsia="zh-CN" w:bidi="hi-IN"/>
              </w:rPr>
            </w:pPr>
            <w:r w:rsidRPr="005F0BA8">
              <w:rPr>
                <w:rFonts w:eastAsia="SimSun"/>
                <w:color w:val="000000"/>
                <w:lang w:eastAsia="zh-CN" w:bidi="hi-IN"/>
              </w:rPr>
              <w:t xml:space="preserve">13) документы, подтверждающие квалификацию участника запроса предложений в электронной форме, или копии таких документов. </w:t>
            </w:r>
            <w:proofErr w:type="gramStart"/>
            <w:r w:rsidRPr="005F0BA8">
              <w:rPr>
                <w:rFonts w:eastAsia="SimSun"/>
                <w:color w:val="000000"/>
                <w:lang w:eastAsia="zh-CN" w:bidi="hi-IN"/>
              </w:rPr>
              <w:t>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 сведения, подтверждающие наличие опыта оказанных аналогичных услуг</w:t>
            </w:r>
            <w:r w:rsidR="00AA3AEE" w:rsidRPr="005F0BA8">
              <w:rPr>
                <w:rFonts w:eastAsia="SimSun"/>
                <w:color w:val="000000"/>
                <w:lang w:eastAsia="zh-CN" w:bidi="hi-IN"/>
              </w:rPr>
              <w:t xml:space="preserve"> </w:t>
            </w:r>
            <w:r w:rsidRPr="005F0BA8">
              <w:rPr>
                <w:rFonts w:eastAsia="SimSun"/>
                <w:color w:val="000000"/>
                <w:lang w:eastAsia="zh-CN" w:bidi="hi-IN"/>
              </w:rPr>
              <w:t>(В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w:t>
            </w:r>
            <w:proofErr w:type="gramEnd"/>
            <w:r w:rsidRPr="005F0BA8">
              <w:rPr>
                <w:rFonts w:eastAsia="SimSun"/>
                <w:color w:val="000000"/>
                <w:lang w:eastAsia="zh-CN" w:bidi="hi-IN"/>
              </w:rPr>
              <w:t xml:space="preserve"> </w:t>
            </w:r>
            <w:proofErr w:type="gramStart"/>
            <w:r w:rsidRPr="005F0BA8">
              <w:rPr>
                <w:rFonts w:eastAsia="SimSun"/>
                <w:color w:val="000000"/>
                <w:lang w:eastAsia="zh-CN" w:bidi="hi-IN"/>
              </w:rPr>
              <w:t>0 баллов).</w:t>
            </w:r>
            <w:proofErr w:type="gramEnd"/>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14) Заверенные копии договоров (контрактов), заключенных Участником закупки с юридическими и физическими лицами и актов выполненных работ (оказанных услуг). При этом обязательства Участника закупки по каждому договору (контракту) должны быть исполнены в полном объёме и подтверждаться подписанными сторонами актами сдачи-приёмки оказанных услуг.</w:t>
            </w:r>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 xml:space="preserve">15) Гарантийное письмо, подтверждающее наличие у Участника закупки общего количества работников, либо лиц, привлекаемых на основании договоров подряда, из расчёта не менее одного человека на каждый из объектов Заказчика </w:t>
            </w:r>
            <w:proofErr w:type="gramStart"/>
            <w:r w:rsidRPr="005F0BA8">
              <w:t>согласно пункта</w:t>
            </w:r>
            <w:proofErr w:type="gramEnd"/>
            <w:r w:rsidRPr="005F0BA8">
              <w:t xml:space="preserve"> 1.1. проекта Договора (Приложение №6 к документации о запросе предложений в электронной форме).</w:t>
            </w:r>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16) Гарантийное письмо, подтверждающее наличие внутренних профессиональных стандартов обслуживания;</w:t>
            </w:r>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17) Гарантийное письмо, подтверждающее наличие спецодежды для сотрудников.</w:t>
            </w:r>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18) Гарантийной письмо, подтверждающее наличие у Участника закупки достаточного количества материально-технических ресурсов (технологическое оборудование (пылесосы для влажной и сухой уборки, моющие пылесосы), уборочный инвентарь, химические средства и т.д.).</w:t>
            </w:r>
          </w:p>
          <w:p w:rsidR="00F71B26" w:rsidRPr="005F0BA8" w:rsidRDefault="00F71B26" w:rsidP="008854C5">
            <w:pPr>
              <w:pStyle w:val="afc"/>
              <w:numPr>
                <w:ilvl w:val="0"/>
                <w:numId w:val="8"/>
              </w:numPr>
              <w:tabs>
                <w:tab w:val="left" w:pos="426"/>
              </w:tabs>
              <w:autoSpaceDE w:val="0"/>
              <w:autoSpaceDN w:val="0"/>
              <w:adjustRightInd w:val="0"/>
              <w:spacing w:after="0"/>
              <w:ind w:left="0"/>
              <w:contextualSpacing/>
            </w:pPr>
            <w:r w:rsidRPr="005F0BA8">
              <w:t xml:space="preserve">19) Список работников на объектах, </w:t>
            </w:r>
            <w:proofErr w:type="gramStart"/>
            <w:r w:rsidRPr="005F0BA8">
              <w:t>согласно пункта</w:t>
            </w:r>
            <w:proofErr w:type="gramEnd"/>
            <w:r w:rsidRPr="005F0BA8">
              <w:t xml:space="preserve"> 1.1. проекта Договора, являющегося Приложением к настоящей Документации о запросе предложений в электронной форме, с указанием: ФИО, паспортных данных, места регистрации, места жительства, контактного</w:t>
            </w:r>
            <w:r w:rsidRPr="005F0BA8">
              <w:rPr>
                <w:shd w:val="clear" w:color="auto" w:fill="FFFFFF"/>
              </w:rPr>
              <w:t xml:space="preserve"> телефона.</w:t>
            </w:r>
          </w:p>
        </w:tc>
      </w:tr>
      <w:tr w:rsidR="00D418AC" w:rsidRPr="005F0BA8" w:rsidTr="000860B6">
        <w:tc>
          <w:tcPr>
            <w:tcW w:w="719" w:type="dxa"/>
            <w:tcMar>
              <w:left w:w="7" w:type="dxa"/>
            </w:tcMar>
          </w:tcPr>
          <w:p w:rsidR="00D418AC" w:rsidRPr="008E06F2" w:rsidRDefault="00D418AC" w:rsidP="008E06F2">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Сведения о предоставлении </w:t>
            </w:r>
            <w:r w:rsidRPr="005F0BA8">
              <w:rPr>
                <w:rFonts w:eastAsia="SimSun"/>
                <w:color w:val="000000"/>
                <w:lang w:eastAsia="zh-CN" w:bidi="hi-IN"/>
              </w:rPr>
              <w:lastRenderedPageBreak/>
              <w:t>преференций, в установленных случаях</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192224" w:rsidP="005F0BA8">
            <w:pPr>
              <w:widowControl w:val="0"/>
              <w:jc w:val="both"/>
              <w:textAlignment w:val="baseline"/>
              <w:rPr>
                <w:rFonts w:eastAsia="SimSun"/>
                <w:color w:val="000000"/>
                <w:lang w:eastAsia="zh-CN" w:bidi="hi-IN"/>
              </w:rPr>
            </w:pPr>
            <w:r>
              <w:lastRenderedPageBreak/>
              <w:t xml:space="preserve">Не </w:t>
            </w:r>
            <w:proofErr w:type="gramStart"/>
            <w:r w:rsidR="00D418AC" w:rsidRPr="005F0BA8">
              <w:t>установлены</w:t>
            </w:r>
            <w:proofErr w:type="gramEnd"/>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t>Требования, предъявляемые к участникам закупки</w:t>
            </w:r>
          </w:p>
        </w:tc>
        <w:tc>
          <w:tcPr>
            <w:tcW w:w="6655" w:type="dxa"/>
            <w:gridSpan w:val="3"/>
            <w:tcBorders>
              <w:top w:val="single" w:sz="4" w:space="0" w:color="000001"/>
              <w:left w:val="single" w:sz="2" w:space="0" w:color="000001"/>
              <w:right w:val="single" w:sz="2" w:space="0" w:color="000001"/>
            </w:tcBorders>
            <w:tcMar>
              <w:left w:w="7" w:type="dxa"/>
            </w:tcMar>
          </w:tcPr>
          <w:p w:rsidR="00D418AC" w:rsidRPr="005F0BA8" w:rsidRDefault="00D418AC" w:rsidP="005F0BA8">
            <w:pPr>
              <w:widowControl w:val="0"/>
              <w:jc w:val="both"/>
              <w:textAlignment w:val="baseline"/>
            </w:pPr>
            <w:r w:rsidRPr="005F0BA8">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2)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F0BA8">
              <w:rPr>
                <w:rFonts w:eastAsia="SimSun"/>
                <w:color w:val="000000"/>
                <w:lang w:eastAsia="zh-CN" w:bidi="hi-IN"/>
              </w:rPr>
              <w:t xml:space="preserve"> вступившее в законную силу решение суда о признании обязанности </w:t>
            </w:r>
            <w:proofErr w:type="gramStart"/>
            <w:r w:rsidRPr="005F0BA8">
              <w:rPr>
                <w:rFonts w:eastAsia="SimSun"/>
                <w:color w:val="000000"/>
                <w:lang w:eastAsia="zh-CN" w:bidi="hi-IN"/>
              </w:rPr>
              <w:t>заявителя</w:t>
            </w:r>
            <w:proofErr w:type="gramEnd"/>
            <w:r w:rsidRPr="005F0BA8">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F0BA8">
              <w:rPr>
                <w:rFonts w:eastAsia="SimSun"/>
                <w:color w:val="000000"/>
                <w:lang w:eastAsia="zh-CN" w:bidi="hi-IN"/>
              </w:rPr>
              <w:t xml:space="preserve"> </w:t>
            </w:r>
            <w:proofErr w:type="gramStart"/>
            <w:r w:rsidRPr="005F0BA8">
              <w:rPr>
                <w:rFonts w:eastAsia="SimSun"/>
                <w:color w:val="000000"/>
                <w:lang w:eastAsia="zh-CN" w:bidi="hi-I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F0BA8">
              <w:rPr>
                <w:rFonts w:eastAsia="SimSun"/>
                <w:color w:val="000000"/>
                <w:lang w:eastAsia="zh-CN" w:bidi="hi-I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w:t>
            </w:r>
            <w:proofErr w:type="gramStart"/>
            <w:r w:rsidRPr="005F0BA8">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5F0BA8">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и</w:t>
            </w:r>
            <w:proofErr w:type="gramStart"/>
            <w:r w:rsidRPr="005F0BA8">
              <w:rPr>
                <w:rFonts w:eastAsia="SimSun"/>
                <w:color w:val="000000"/>
                <w:lang w:eastAsia="zh-CN" w:bidi="hi-IN"/>
              </w:rPr>
              <w:t>)о</w:t>
            </w:r>
            <w:proofErr w:type="gramEnd"/>
            <w:r w:rsidRPr="005F0BA8">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5F0BA8">
              <w:rPr>
                <w:rFonts w:eastAsia="SimSun"/>
                <w:color w:val="000000"/>
                <w:lang w:eastAsia="zh-CN" w:bidi="hi-IN"/>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F0BA8">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9) обладание участником закупки исключительными правами </w:t>
            </w:r>
            <w:r w:rsidRPr="005F0BA8">
              <w:rPr>
                <w:rFonts w:eastAsia="SimSun"/>
                <w:color w:val="000000"/>
                <w:lang w:eastAsia="zh-CN" w:bidi="hi-IN"/>
              </w:rPr>
              <w:lastRenderedPageBreak/>
              <w:t>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D418AC" w:rsidRPr="005F0BA8" w:rsidRDefault="00D418AC" w:rsidP="005F0BA8">
            <w:pPr>
              <w:widowControl w:val="0"/>
              <w:jc w:val="both"/>
              <w:textAlignment w:val="baseline"/>
              <w:rPr>
                <w:b/>
                <w:i/>
              </w:rPr>
            </w:pPr>
            <w:r w:rsidRPr="005F0BA8">
              <w:rPr>
                <w:rFonts w:eastAsia="SimSun"/>
                <w:color w:val="000000"/>
                <w:lang w:eastAsia="zh-CN" w:bidi="hi-IN"/>
              </w:rPr>
              <w:t xml:space="preserve"> 1</w:t>
            </w:r>
            <w:r w:rsidR="002B6181" w:rsidRPr="005F0BA8">
              <w:rPr>
                <w:rFonts w:eastAsia="SimSun"/>
                <w:color w:val="000000"/>
                <w:lang w:eastAsia="zh-CN" w:bidi="hi-IN"/>
              </w:rPr>
              <w:t>1</w:t>
            </w:r>
            <w:r w:rsidRPr="005F0BA8">
              <w:rPr>
                <w:rFonts w:eastAsia="SimSun"/>
                <w:color w:val="000000"/>
                <w:lang w:eastAsia="zh-CN" w:bidi="hi-IN"/>
              </w:rPr>
              <w:t xml:space="preserve">) </w:t>
            </w:r>
            <w:r w:rsidRPr="005F0BA8">
              <w:rPr>
                <w:b/>
                <w:i/>
              </w:rPr>
              <w:t>участник закупки не должен являться иностранным агентом</w:t>
            </w:r>
            <w:r w:rsidR="00976C05" w:rsidRPr="005F0BA8">
              <w:rPr>
                <w:b/>
                <w:i/>
              </w:rPr>
              <w:t>;</w:t>
            </w:r>
          </w:p>
          <w:p w:rsidR="00064B63" w:rsidRPr="005F0BA8" w:rsidRDefault="00064B63" w:rsidP="005F0BA8">
            <w:pPr>
              <w:widowControl w:val="0"/>
              <w:jc w:val="both"/>
              <w:textAlignment w:val="baseline"/>
              <w:rPr>
                <w:b/>
                <w:i/>
              </w:rPr>
            </w:pPr>
            <w:r w:rsidRPr="005F0BA8">
              <w:rPr>
                <w:rFonts w:eastAsia="SimSun"/>
                <w:color w:val="000000"/>
                <w:lang w:eastAsia="zh-CN" w:bidi="hi-IN"/>
              </w:rPr>
              <w:t xml:space="preserve"> 12)</w:t>
            </w:r>
            <w:r w:rsidRPr="005F0BA8">
              <w:rPr>
                <w:b/>
                <w:i/>
              </w:rPr>
              <w:t xml:space="preserve"> </w:t>
            </w:r>
            <w:r w:rsidRPr="005F0BA8">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5F0BA8" w:rsidTr="000860B6">
        <w:tc>
          <w:tcPr>
            <w:tcW w:w="719" w:type="dxa"/>
            <w:tcMar>
              <w:left w:w="7" w:type="dxa"/>
            </w:tcMar>
          </w:tcPr>
          <w:p w:rsidR="00D418AC" w:rsidRPr="000860B6" w:rsidRDefault="00D418AC" w:rsidP="000860B6">
            <w:pPr>
              <w:pStyle w:val="afc"/>
              <w:numPr>
                <w:ilvl w:val="0"/>
                <w:numId w:val="27"/>
              </w:numPr>
              <w:suppressLineNumbers/>
              <w:rPr>
                <w:color w:val="000000"/>
                <w:lang w:eastAsia="zh-CN"/>
              </w:rPr>
            </w:pPr>
          </w:p>
        </w:tc>
        <w:tc>
          <w:tcPr>
            <w:tcW w:w="3114" w:type="dxa"/>
            <w:gridSpan w:val="2"/>
            <w:tcBorders>
              <w:top w:val="single" w:sz="4" w:space="0" w:color="000001"/>
              <w:left w:val="single" w:sz="2" w:space="0" w:color="000001"/>
              <w:bottom w:val="single" w:sz="4"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Срок заключения договора</w:t>
            </w:r>
          </w:p>
        </w:tc>
        <w:tc>
          <w:tcPr>
            <w:tcW w:w="6655" w:type="dxa"/>
            <w:gridSpan w:val="3"/>
            <w:tcBorders>
              <w:top w:val="single" w:sz="4" w:space="0" w:color="000001"/>
              <w:left w:val="single" w:sz="2" w:space="0" w:color="000001"/>
              <w:bottom w:val="single" w:sz="4" w:space="0" w:color="000001"/>
              <w:right w:val="single" w:sz="2" w:space="0" w:color="000001"/>
            </w:tcBorders>
            <w:tcMar>
              <w:left w:w="7" w:type="dxa"/>
            </w:tcMar>
          </w:tcPr>
          <w:p w:rsidR="00D418AC" w:rsidRPr="005F0BA8" w:rsidRDefault="00D418AC" w:rsidP="005F0BA8">
            <w:pPr>
              <w:widowControl w:val="0"/>
              <w:jc w:val="both"/>
              <w:textAlignment w:val="baseline"/>
              <w:rPr>
                <w:rFonts w:eastAsia="SimSun"/>
                <w:color w:val="000000"/>
                <w:lang w:eastAsia="zh-CN" w:bidi="hi-IN"/>
              </w:rPr>
            </w:pPr>
            <w:r w:rsidRPr="005F0BA8">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5F0BA8">
              <w:rPr>
                <w:rFonts w:eastAsia="SimSun"/>
                <w:color w:val="000000"/>
                <w:lang w:eastAsia="zh-CN" w:bidi="hi-IN"/>
              </w:rPr>
              <w:t>с даты размещения</w:t>
            </w:r>
            <w:proofErr w:type="gramEnd"/>
            <w:r w:rsidRPr="005F0BA8">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bookmarkEnd w:id="0"/>
      <w:bookmarkEnd w:id="1"/>
      <w:tr w:rsidR="002218F0" w:rsidRPr="005F0BA8" w:rsidTr="000860B6">
        <w:tc>
          <w:tcPr>
            <w:tcW w:w="719" w:type="dxa"/>
            <w:tcMar>
              <w:left w:w="7" w:type="dxa"/>
            </w:tcMar>
          </w:tcPr>
          <w:p w:rsidR="002218F0" w:rsidRPr="000860B6" w:rsidRDefault="002218F0"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2218F0" w:rsidRPr="005F0BA8" w:rsidRDefault="002218F0" w:rsidP="005F0BA8">
            <w:pPr>
              <w:widowControl w:val="0"/>
              <w:ind w:right="142"/>
              <w:jc w:val="both"/>
              <w:textAlignment w:val="baseline"/>
              <w:rPr>
                <w:lang w:bidi="hi-IN"/>
              </w:rPr>
            </w:pPr>
            <w:r w:rsidRPr="005F0BA8">
              <w:t>Условия отклонения заявок на участие в закупке</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2218F0" w:rsidRPr="005F0BA8" w:rsidRDefault="00E55A1B" w:rsidP="005F0BA8">
            <w:pPr>
              <w:jc w:val="both"/>
            </w:pPr>
            <w:r w:rsidRPr="005F0BA8">
              <w:t xml:space="preserve">  </w:t>
            </w:r>
            <w:r w:rsidR="002218F0" w:rsidRPr="005F0BA8">
              <w:t>Закупочная комиссия вправе отказать участнику закупки в допуске к участию в процедуре закупки при выявлении следующего:</w:t>
            </w:r>
          </w:p>
          <w:p w:rsidR="002218F0" w:rsidRPr="005F0BA8" w:rsidRDefault="002218F0" w:rsidP="005F0BA8">
            <w:pPr>
              <w:jc w:val="both"/>
            </w:pPr>
            <w:r w:rsidRPr="005F0BA8">
              <w:t>1) несоответствие участника закупки хотя бы одному из требований, перечисленных в п. 22 настоящего раздела;</w:t>
            </w:r>
          </w:p>
          <w:p w:rsidR="002218F0" w:rsidRPr="005F0BA8" w:rsidRDefault="00355E50" w:rsidP="005F0BA8">
            <w:pPr>
              <w:jc w:val="both"/>
            </w:pPr>
            <w:r w:rsidRPr="005F0BA8">
              <w:t>2</w:t>
            </w:r>
            <w:r w:rsidR="002218F0" w:rsidRPr="005F0BA8">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5F0BA8" w:rsidRDefault="00355E50" w:rsidP="005F0BA8">
            <w:pPr>
              <w:jc w:val="both"/>
            </w:pPr>
            <w:r w:rsidRPr="005F0BA8">
              <w:t>3</w:t>
            </w:r>
            <w:r w:rsidR="002218F0" w:rsidRPr="005F0BA8">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информации; </w:t>
            </w:r>
          </w:p>
          <w:p w:rsidR="002218F0" w:rsidRPr="005F0BA8" w:rsidRDefault="00355E50" w:rsidP="005F0BA8">
            <w:pPr>
              <w:jc w:val="both"/>
            </w:pPr>
            <w:r w:rsidRPr="005F0BA8">
              <w:t>4</w:t>
            </w:r>
            <w:r w:rsidR="002218F0" w:rsidRPr="005F0BA8">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5F0BA8">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5F0BA8" w:rsidRDefault="00355E50" w:rsidP="005F0BA8">
            <w:pPr>
              <w:jc w:val="both"/>
            </w:pPr>
            <w:r w:rsidRPr="005F0BA8">
              <w:t>5</w:t>
            </w:r>
            <w:r w:rsidR="002218F0" w:rsidRPr="005F0BA8">
              <w:t>) участник закупки не представил документы, необходимые для участия в процедуре закупки;</w:t>
            </w:r>
          </w:p>
          <w:p w:rsidR="002218F0" w:rsidRPr="005F0BA8" w:rsidRDefault="00EA5C86" w:rsidP="005F0BA8">
            <w:pPr>
              <w:jc w:val="both"/>
            </w:pPr>
            <w:r w:rsidRPr="005F0BA8">
              <w:t>6</w:t>
            </w:r>
            <w:r w:rsidR="002218F0" w:rsidRPr="005F0BA8">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5F0BA8" w:rsidRDefault="00EA5C86" w:rsidP="005F0BA8">
            <w:pPr>
              <w:jc w:val="both"/>
            </w:pPr>
            <w:proofErr w:type="gramStart"/>
            <w:r w:rsidRPr="005F0BA8">
              <w:t>7</w:t>
            </w:r>
            <w:r w:rsidR="002218F0" w:rsidRPr="005F0BA8">
              <w:t xml:space="preserve">) наличие в заявке участника закупки предложения о цене </w:t>
            </w:r>
            <w:r w:rsidR="002218F0" w:rsidRPr="005F0BA8">
              <w:lastRenderedPageBreak/>
              <w:t>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5F0BA8">
              <w:t xml:space="preserve"> и среднего предпринимательства.</w:t>
            </w:r>
            <w:proofErr w:type="gramEnd"/>
          </w:p>
          <w:p w:rsidR="00EA5C86" w:rsidRPr="005F0BA8" w:rsidRDefault="00EA5C86" w:rsidP="005F0BA8">
            <w:pPr>
              <w:jc w:val="both"/>
            </w:pPr>
            <w:r w:rsidRPr="005F0BA8">
              <w:t>8) иных случаях, предусмотренных Положением.</w:t>
            </w:r>
          </w:p>
          <w:p w:rsidR="002218F0" w:rsidRPr="005F0BA8" w:rsidRDefault="00E62E9D" w:rsidP="005F0BA8">
            <w:pPr>
              <w:jc w:val="both"/>
            </w:pPr>
            <w:r w:rsidRPr="005F0BA8">
              <w:t xml:space="preserve">  </w:t>
            </w:r>
            <w:r w:rsidR="00355E50" w:rsidRPr="005F0BA8">
              <w:t>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widowControl w:val="0"/>
              <w:ind w:right="142"/>
              <w:jc w:val="both"/>
              <w:textAlignment w:val="baseline"/>
              <w:rPr>
                <w:lang w:bidi="hi-IN"/>
              </w:rPr>
            </w:pPr>
            <w:r w:rsidRPr="005F0BA8">
              <w:rPr>
                <w:lang w:bidi="hi-IN"/>
              </w:rPr>
              <w:t>Сведения о праве Заказчика отказаться от проведения процедуры закупки, внесение изменений</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E62E9D" w:rsidP="005F0BA8">
            <w:pPr>
              <w:jc w:val="both"/>
            </w:pPr>
            <w:r w:rsidRPr="005F0BA8">
              <w:t xml:space="preserve">  </w:t>
            </w:r>
            <w:r w:rsidR="00B1041D" w:rsidRPr="005F0BA8">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5F0BA8">
              <w:t>позднее</w:t>
            </w:r>
            <w:proofErr w:type="gramEnd"/>
            <w:r w:rsidR="00B1041D" w:rsidRPr="005F0BA8">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5F0BA8" w:rsidRDefault="00E62E9D" w:rsidP="005F0BA8">
            <w:pPr>
              <w:jc w:val="both"/>
            </w:pPr>
            <w:r w:rsidRPr="005F0BA8">
              <w:t xml:space="preserve">  </w:t>
            </w:r>
            <w:r w:rsidR="00B1041D" w:rsidRPr="005F0BA8">
              <w:t>Заказчик вправе отменить запрос предложений в электронной форме до наступления даты и времени окончания срока подачи 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 xml:space="preserve">Информация о возможности одностороннего отказа от исполнения договора </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pStyle w:val="af4"/>
              <w:jc w:val="both"/>
            </w:pPr>
            <w:r w:rsidRPr="005F0BA8">
              <w:t>В соответствии с Проектом договора</w:t>
            </w:r>
            <w:r w:rsidR="00061A1C">
              <w:t>.</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Сведения о возможности заказчика изменить условия договора</w:t>
            </w:r>
          </w:p>
          <w:p w:rsidR="00B1041D" w:rsidRPr="005F0BA8" w:rsidRDefault="00B1041D" w:rsidP="005F0BA8">
            <w:pPr>
              <w:pStyle w:val="af4"/>
              <w:jc w:val="both"/>
            </w:pP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E62E9D" w:rsidRPr="005F0BA8" w:rsidRDefault="00B1041D" w:rsidP="005F0BA8">
            <w:pPr>
              <w:jc w:val="both"/>
            </w:pPr>
            <w:r w:rsidRPr="005F0BA8">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5F0BA8" w:rsidRDefault="00B1041D" w:rsidP="005F0BA8">
            <w:pPr>
              <w:jc w:val="both"/>
            </w:pPr>
            <w:r w:rsidRPr="005F0BA8">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5F0BA8">
              <w:t>П</w:t>
            </w:r>
            <w:r w:rsidRPr="005F0BA8">
              <w:t>оложения о закупке, с включением в него результатов преддоговорных переговоров.</w:t>
            </w:r>
          </w:p>
          <w:p w:rsidR="00B1041D" w:rsidRPr="005F0BA8" w:rsidRDefault="00B1041D" w:rsidP="005F0BA8">
            <w:pPr>
              <w:jc w:val="both"/>
            </w:pPr>
            <w:r w:rsidRPr="005F0BA8">
              <w:t>Внесение изменений в договор на этапе исполнения допускается в случаях указанных в Статье 40 Положения о закупке.</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B1041D" w:rsidRPr="005F0BA8" w:rsidRDefault="00B1041D" w:rsidP="005F0BA8">
            <w:pPr>
              <w:pStyle w:val="af4"/>
              <w:jc w:val="both"/>
            </w:pPr>
            <w:r w:rsidRPr="005F0BA8">
              <w:t>Порядок заключения договора</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jc w:val="both"/>
            </w:pPr>
            <w:r w:rsidRPr="005F0BA8">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5F0BA8">
              <w:t xml:space="preserve">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w:t>
            </w:r>
            <w:r w:rsidRPr="005F0BA8">
              <w:lastRenderedPageBreak/>
              <w:t>договоров, заключаемых по итогам закупок среди СМСП) после размещения в ЕИС протокола об отказе от заключения договора или протокола отстранения победителя от участия в закупке.</w:t>
            </w:r>
            <w:proofErr w:type="gramEnd"/>
            <w:r w:rsidRPr="005F0BA8">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5F0BA8">
              <w:t>с даты вынесения</w:t>
            </w:r>
            <w:proofErr w:type="gramEnd"/>
            <w:r w:rsidRPr="005F0BA8">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5F0BA8" w:rsidRDefault="00B1041D" w:rsidP="005F0BA8">
            <w:pPr>
              <w:ind w:firstLine="351"/>
              <w:jc w:val="both"/>
            </w:pPr>
            <w:r w:rsidRPr="005F0BA8">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5F0BA8" w:rsidRDefault="00B1041D" w:rsidP="005F0BA8">
            <w:pPr>
              <w:ind w:firstLine="351"/>
              <w:jc w:val="both"/>
            </w:pPr>
            <w:r w:rsidRPr="005F0BA8">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1041D" w:rsidRPr="005F0BA8" w:rsidRDefault="00B1041D" w:rsidP="005F0BA8">
            <w:pPr>
              <w:suppressAutoHyphens w:val="0"/>
              <w:autoSpaceDE w:val="0"/>
              <w:autoSpaceDN w:val="0"/>
              <w:adjustRightInd w:val="0"/>
              <w:ind w:firstLine="351"/>
              <w:jc w:val="both"/>
              <w:rPr>
                <w:lang w:eastAsia="ru-RU"/>
              </w:rPr>
            </w:pPr>
            <w:r w:rsidRPr="005F0BA8">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5F0BA8">
              <w:rPr>
                <w:u w:val="single"/>
                <w:lang w:eastAsia="ru-RU"/>
              </w:rPr>
              <w:t>включается информация о стране происхождения товара.</w:t>
            </w:r>
          </w:p>
          <w:p w:rsidR="00B1041D" w:rsidRPr="005F0BA8" w:rsidRDefault="00B1041D" w:rsidP="005F0BA8">
            <w:pPr>
              <w:ind w:firstLine="351"/>
              <w:jc w:val="both"/>
            </w:pPr>
            <w:proofErr w:type="gramStart"/>
            <w:r w:rsidRPr="005F0BA8">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5F0BA8">
              <w:t xml:space="preserve"> заявке на участие в такой закупке, в проект договора, прилагаемый к документации о такой закупке.</w:t>
            </w:r>
          </w:p>
          <w:p w:rsidR="00B1041D" w:rsidRPr="005F0BA8" w:rsidRDefault="00B1041D" w:rsidP="005F0BA8">
            <w:pPr>
              <w:ind w:firstLine="351"/>
              <w:jc w:val="both"/>
            </w:pPr>
            <w:r w:rsidRPr="005F0BA8">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5F0BA8">
              <w:t>с даты признания</w:t>
            </w:r>
            <w:proofErr w:type="gramEnd"/>
            <w:r w:rsidRPr="005F0BA8">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5F0BA8" w:rsidRDefault="00B1041D" w:rsidP="005F0BA8">
            <w:pPr>
              <w:ind w:firstLine="351"/>
              <w:jc w:val="both"/>
            </w:pPr>
            <w:proofErr w:type="gramStart"/>
            <w:r w:rsidRPr="005F0BA8">
              <w:t xml:space="preserve">Победитель закупки, проводимой в электронной форме, в </w:t>
            </w:r>
            <w:r w:rsidRPr="005F0BA8">
              <w:lastRenderedPageBreak/>
              <w:t>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5F0BA8">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5F0BA8" w:rsidRDefault="00B1041D" w:rsidP="005F0BA8">
            <w:pPr>
              <w:suppressAutoHyphens w:val="0"/>
              <w:autoSpaceDE w:val="0"/>
              <w:autoSpaceDN w:val="0"/>
              <w:adjustRightInd w:val="0"/>
              <w:ind w:firstLine="351"/>
              <w:jc w:val="both"/>
              <w:rPr>
                <w:lang w:eastAsia="ru-RU"/>
              </w:rPr>
            </w:pPr>
            <w:r w:rsidRPr="005F0BA8">
              <w:rPr>
                <w:lang w:eastAsia="ru-RU"/>
              </w:rPr>
              <w:t xml:space="preserve">В течение 3 (трех) рабочих дней </w:t>
            </w:r>
            <w:proofErr w:type="gramStart"/>
            <w:r w:rsidRPr="005F0BA8">
              <w:rPr>
                <w:lang w:eastAsia="ru-RU"/>
              </w:rPr>
              <w:t>с даты размещения</w:t>
            </w:r>
            <w:proofErr w:type="gramEnd"/>
            <w:r w:rsidRPr="005F0BA8">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5F0BA8" w:rsidRDefault="00B1041D" w:rsidP="005F0BA8">
            <w:pPr>
              <w:ind w:firstLine="351"/>
              <w:jc w:val="both"/>
            </w:pPr>
            <w:proofErr w:type="gramStart"/>
            <w:r w:rsidRPr="005F0BA8">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5F0BA8">
              <w:t xml:space="preserve"> </w:t>
            </w:r>
            <w:proofErr w:type="gramStart"/>
            <w:r w:rsidRPr="005F0BA8">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5F0BA8" w:rsidRDefault="00B1041D" w:rsidP="005F0BA8">
            <w:pPr>
              <w:ind w:firstLine="351"/>
              <w:jc w:val="both"/>
            </w:pPr>
            <w:proofErr w:type="gramStart"/>
            <w:r w:rsidRPr="005F0BA8">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5F0BA8">
              <w:t xml:space="preserve"> электронной торговой площадке и в ЕИС.</w:t>
            </w:r>
          </w:p>
          <w:p w:rsidR="00B1041D" w:rsidRPr="005F0BA8" w:rsidRDefault="00B1041D" w:rsidP="005F0BA8">
            <w:pPr>
              <w:ind w:firstLine="351"/>
              <w:jc w:val="both"/>
            </w:pPr>
            <w:r w:rsidRPr="005F0BA8">
              <w:t>С момента размещения в ЕИС подписанного заказчиком договора он считается заключенным.</w:t>
            </w:r>
          </w:p>
          <w:p w:rsidR="00B1041D" w:rsidRPr="005F0BA8" w:rsidRDefault="00B1041D" w:rsidP="005F0BA8">
            <w:pPr>
              <w:ind w:firstLine="351"/>
              <w:jc w:val="both"/>
            </w:pPr>
            <w:r w:rsidRPr="005F0BA8">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5F0BA8">
              <w:t>договор</w:t>
            </w:r>
            <w:proofErr w:type="gramEnd"/>
            <w:r w:rsidRPr="005F0BA8">
              <w:t xml:space="preserve"> может быть расторгнут, если заказчик или комиссия по осуществлению закупок обнаружит, </w:t>
            </w:r>
            <w:r w:rsidRPr="005F0BA8">
              <w:lastRenderedPageBreak/>
              <w:t>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4" w:space="0" w:color="000001"/>
            </w:tcBorders>
            <w:tcMar>
              <w:left w:w="7" w:type="dxa"/>
            </w:tcMar>
          </w:tcPr>
          <w:p w:rsidR="002D06E4" w:rsidRPr="005F0BA8" w:rsidRDefault="00B1041D" w:rsidP="005F0BA8">
            <w:pPr>
              <w:pStyle w:val="af4"/>
              <w:jc w:val="both"/>
            </w:pPr>
            <w:r w:rsidRPr="005F0BA8">
              <w:t xml:space="preserve">Условия признания победителя закупки </w:t>
            </w:r>
            <w:proofErr w:type="gramStart"/>
            <w:r w:rsidRPr="005F0BA8">
              <w:t>уклонившимся</w:t>
            </w:r>
            <w:proofErr w:type="gramEnd"/>
            <w:r w:rsidRPr="005F0BA8">
              <w:t xml:space="preserve"> </w:t>
            </w:r>
          </w:p>
          <w:p w:rsidR="00B1041D" w:rsidRPr="005F0BA8" w:rsidRDefault="00B1041D" w:rsidP="005F0BA8">
            <w:pPr>
              <w:pStyle w:val="af4"/>
              <w:jc w:val="both"/>
            </w:pPr>
            <w:r w:rsidRPr="005F0BA8">
              <w:t xml:space="preserve">от заключения договора, последствия такого признания </w:t>
            </w:r>
          </w:p>
        </w:tc>
        <w:tc>
          <w:tcPr>
            <w:tcW w:w="6706" w:type="dxa"/>
            <w:gridSpan w:val="4"/>
            <w:tcBorders>
              <w:top w:val="single" w:sz="4" w:space="0" w:color="000001"/>
              <w:left w:val="single" w:sz="2" w:space="0" w:color="000001"/>
              <w:bottom w:val="single" w:sz="4" w:space="0" w:color="000001"/>
              <w:right w:val="single" w:sz="2" w:space="0" w:color="000001"/>
            </w:tcBorders>
            <w:tcMar>
              <w:left w:w="7" w:type="dxa"/>
            </w:tcMar>
          </w:tcPr>
          <w:p w:rsidR="00B1041D" w:rsidRPr="005F0BA8" w:rsidRDefault="00B1041D" w:rsidP="005F0BA8">
            <w:pPr>
              <w:ind w:firstLine="351"/>
              <w:jc w:val="both"/>
            </w:pPr>
            <w:r w:rsidRPr="005F0BA8">
              <w:t>Под уклонением от заключения договора понимаются следующие действия участника закупки, с которым заключается договор:</w:t>
            </w:r>
          </w:p>
          <w:p w:rsidR="00B1041D" w:rsidRPr="005F0BA8" w:rsidRDefault="00B1041D" w:rsidP="005F0BA8">
            <w:pPr>
              <w:ind w:firstLine="351"/>
              <w:jc w:val="both"/>
            </w:pPr>
            <w:r w:rsidRPr="005F0BA8">
              <w:t>- прямой письменный отказ от подписания договора;</w:t>
            </w:r>
          </w:p>
          <w:p w:rsidR="009A400F" w:rsidRPr="005F0BA8" w:rsidRDefault="009A400F" w:rsidP="005F0BA8">
            <w:pPr>
              <w:ind w:firstLine="351"/>
              <w:jc w:val="both"/>
            </w:pPr>
            <w:r w:rsidRPr="005F0BA8">
              <w:t xml:space="preserve">- </w:t>
            </w:r>
            <w:r w:rsidR="00B1041D" w:rsidRPr="005F0BA8">
              <w:t>не подписал договор в сроки, установленные статьей 38 Положения о закупке</w:t>
            </w:r>
            <w:r w:rsidRPr="005F0BA8">
              <w:t>;</w:t>
            </w:r>
            <w:r w:rsidR="00B1041D" w:rsidRPr="005F0BA8">
              <w:t xml:space="preserve"> </w:t>
            </w:r>
          </w:p>
          <w:p w:rsidR="00B1041D" w:rsidRPr="005F0BA8" w:rsidRDefault="009A400F" w:rsidP="005F0BA8">
            <w:pPr>
              <w:ind w:firstLine="351"/>
              <w:jc w:val="both"/>
            </w:pPr>
            <w:r w:rsidRPr="005F0BA8">
              <w:t xml:space="preserve">- </w:t>
            </w:r>
            <w:r w:rsidR="00B1041D" w:rsidRPr="005F0BA8">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5F0BA8" w:rsidRDefault="00B1041D" w:rsidP="005F0BA8">
            <w:pPr>
              <w:ind w:firstLine="351"/>
              <w:jc w:val="both"/>
            </w:pPr>
            <w:r w:rsidRPr="005F0BA8">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5F0BA8" w:rsidRDefault="00B1041D" w:rsidP="005F0BA8">
            <w:pPr>
              <w:tabs>
                <w:tab w:val="left" w:pos="825"/>
              </w:tabs>
              <w:ind w:firstLine="351"/>
              <w:jc w:val="both"/>
            </w:pPr>
            <w:r w:rsidRPr="005F0BA8">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5F0BA8">
              <w:t>закупке</w:t>
            </w:r>
            <w:proofErr w:type="gramEnd"/>
            <w:r w:rsidRPr="005F0BA8">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2D06E4" w:rsidRPr="005F0BA8" w:rsidTr="000860B6">
        <w:trPr>
          <w:trHeight w:val="505"/>
        </w:trPr>
        <w:tc>
          <w:tcPr>
            <w:tcW w:w="719" w:type="dxa"/>
            <w:vMerge w:val="restart"/>
            <w:tcMar>
              <w:left w:w="7" w:type="dxa"/>
            </w:tcMar>
          </w:tcPr>
          <w:p w:rsidR="002D06E4" w:rsidRPr="000860B6" w:rsidRDefault="002D06E4" w:rsidP="000860B6">
            <w:pPr>
              <w:pStyle w:val="afc"/>
              <w:numPr>
                <w:ilvl w:val="0"/>
                <w:numId w:val="27"/>
              </w:numPr>
              <w:suppressLineNumbers/>
              <w:rPr>
                <w:color w:val="000000"/>
                <w:lang w:eastAsia="zh-CN"/>
              </w:rPr>
            </w:pPr>
          </w:p>
        </w:tc>
        <w:tc>
          <w:tcPr>
            <w:tcW w:w="3063" w:type="dxa"/>
            <w:vMerge w:val="restart"/>
            <w:tcBorders>
              <w:top w:val="single" w:sz="4" w:space="0" w:color="000001"/>
              <w:left w:val="single" w:sz="2" w:space="0" w:color="000001"/>
            </w:tcBorders>
            <w:tcMar>
              <w:left w:w="7" w:type="dxa"/>
            </w:tcMar>
          </w:tcPr>
          <w:p w:rsidR="002D06E4" w:rsidRPr="005F0BA8" w:rsidRDefault="002D06E4" w:rsidP="005F0BA8">
            <w:pPr>
              <w:pStyle w:val="af4"/>
              <w:jc w:val="both"/>
            </w:pPr>
            <w:r w:rsidRPr="005F0BA8">
              <w:t>Критерии и порядок оценки заявок на участие</w:t>
            </w: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 xml:space="preserve">№ </w:t>
            </w:r>
            <w:proofErr w:type="gramStart"/>
            <w:r w:rsidRPr="005F0BA8">
              <w:rPr>
                <w:color w:val="000000"/>
                <w:lang w:eastAsia="zh-CN"/>
              </w:rPr>
              <w:t>п</w:t>
            </w:r>
            <w:proofErr w:type="gramEnd"/>
            <w:r w:rsidRPr="005F0BA8">
              <w:rPr>
                <w:color w:val="000000"/>
                <w:lang w:eastAsia="zh-CN"/>
              </w:rPr>
              <w:t>/п</w:t>
            </w:r>
          </w:p>
          <w:p w:rsidR="002D06E4" w:rsidRPr="005F0BA8" w:rsidRDefault="002D06E4" w:rsidP="005F0BA8">
            <w:pPr>
              <w:suppressLineNumbers/>
              <w:ind w:right="139"/>
              <w:jc w:val="both"/>
              <w:rPr>
                <w:color w:val="000000"/>
                <w:lang w:eastAsia="zh-CN"/>
              </w:rPr>
            </w:pP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ab/>
              <w:t xml:space="preserve">    Критерий оценки заявок                               </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Значимость критерия оценки                                                              (подкритериев)</w:t>
            </w:r>
          </w:p>
        </w:tc>
      </w:tr>
      <w:tr w:rsidR="002D06E4" w:rsidRPr="005F0BA8" w:rsidTr="000860B6">
        <w:trPr>
          <w:trHeight w:val="505"/>
        </w:trPr>
        <w:tc>
          <w:tcPr>
            <w:tcW w:w="719" w:type="dxa"/>
            <w:vMerge/>
            <w:tcMar>
              <w:left w:w="7" w:type="dxa"/>
            </w:tcMar>
          </w:tcPr>
          <w:p w:rsidR="002D06E4" w:rsidRPr="005F0BA8" w:rsidRDefault="002D06E4" w:rsidP="005F0BA8">
            <w:pPr>
              <w:suppressLineNumbers/>
              <w:suppressAutoHyphens w:val="0"/>
              <w:jc w:val="both"/>
              <w:rPr>
                <w:color w:val="000000"/>
                <w:lang w:eastAsia="zh-CN"/>
              </w:rPr>
            </w:pPr>
          </w:p>
        </w:tc>
        <w:tc>
          <w:tcPr>
            <w:tcW w:w="3063" w:type="dxa"/>
            <w:vMerge/>
            <w:tcBorders>
              <w:left w:val="single" w:sz="2" w:space="0" w:color="000001"/>
            </w:tcBorders>
            <w:tcMar>
              <w:left w:w="7" w:type="dxa"/>
            </w:tcMar>
          </w:tcPr>
          <w:p w:rsidR="002D06E4" w:rsidRPr="005F0BA8" w:rsidRDefault="002D06E4" w:rsidP="005F0BA8">
            <w:pPr>
              <w:pStyle w:val="af4"/>
              <w:jc w:val="both"/>
            </w:pP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1.</w:t>
            </w: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Цена договора (руб.)</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0C54D7" w:rsidP="005F0BA8">
            <w:pPr>
              <w:suppressLineNumbers/>
              <w:ind w:right="139"/>
              <w:jc w:val="both"/>
              <w:rPr>
                <w:color w:val="000000"/>
                <w:lang w:eastAsia="zh-CN"/>
              </w:rPr>
            </w:pPr>
            <w:r w:rsidRPr="005F0BA8">
              <w:rPr>
                <w:color w:val="000000"/>
                <w:lang w:eastAsia="zh-CN"/>
              </w:rPr>
              <w:t>5</w:t>
            </w:r>
            <w:r w:rsidR="002D06E4" w:rsidRPr="005F0BA8">
              <w:rPr>
                <w:color w:val="000000"/>
                <w:lang w:eastAsia="zh-CN"/>
              </w:rPr>
              <w:t>0%</w:t>
            </w:r>
          </w:p>
        </w:tc>
      </w:tr>
      <w:tr w:rsidR="002D06E4" w:rsidRPr="005F0BA8" w:rsidTr="000860B6">
        <w:trPr>
          <w:trHeight w:val="505"/>
        </w:trPr>
        <w:tc>
          <w:tcPr>
            <w:tcW w:w="719" w:type="dxa"/>
            <w:vMerge/>
            <w:tcMar>
              <w:left w:w="7" w:type="dxa"/>
            </w:tcMar>
          </w:tcPr>
          <w:p w:rsidR="002D06E4" w:rsidRPr="005F0BA8" w:rsidRDefault="002D06E4" w:rsidP="005F0BA8">
            <w:pPr>
              <w:suppressLineNumbers/>
              <w:suppressAutoHyphens w:val="0"/>
              <w:jc w:val="both"/>
              <w:rPr>
                <w:color w:val="000000"/>
                <w:lang w:eastAsia="zh-CN"/>
              </w:rPr>
            </w:pPr>
          </w:p>
        </w:tc>
        <w:tc>
          <w:tcPr>
            <w:tcW w:w="3063" w:type="dxa"/>
            <w:vMerge/>
            <w:tcBorders>
              <w:left w:val="single" w:sz="2" w:space="0" w:color="000001"/>
              <w:bottom w:val="single" w:sz="4" w:space="0" w:color="000001"/>
            </w:tcBorders>
            <w:tcMar>
              <w:left w:w="7" w:type="dxa"/>
            </w:tcMar>
          </w:tcPr>
          <w:p w:rsidR="002D06E4" w:rsidRPr="005F0BA8" w:rsidRDefault="002D06E4" w:rsidP="005F0BA8">
            <w:pPr>
              <w:pStyle w:val="af4"/>
              <w:jc w:val="both"/>
            </w:pPr>
          </w:p>
        </w:tc>
        <w:tc>
          <w:tcPr>
            <w:tcW w:w="478" w:type="dxa"/>
            <w:gridSpan w:val="2"/>
            <w:tcBorders>
              <w:top w:val="single" w:sz="4" w:space="0" w:color="000001"/>
              <w:left w:val="single" w:sz="2" w:space="0" w:color="000001"/>
              <w:bottom w:val="single" w:sz="4" w:space="0" w:color="000001"/>
              <w:right w:val="single" w:sz="2" w:space="0" w:color="000001"/>
            </w:tcBorders>
            <w:tcMar>
              <w:left w:w="7" w:type="dxa"/>
            </w:tcMar>
          </w:tcPr>
          <w:p w:rsidR="002D06E4" w:rsidRPr="005F0BA8" w:rsidRDefault="002D06E4" w:rsidP="005F0BA8">
            <w:pPr>
              <w:suppressLineNumbers/>
              <w:ind w:right="139"/>
              <w:jc w:val="both"/>
              <w:rPr>
                <w:color w:val="000000"/>
                <w:lang w:eastAsia="zh-CN"/>
              </w:rPr>
            </w:pPr>
            <w:r w:rsidRPr="005F0BA8">
              <w:rPr>
                <w:color w:val="000000"/>
                <w:lang w:eastAsia="zh-CN"/>
              </w:rPr>
              <w:t>2.</w:t>
            </w:r>
          </w:p>
        </w:tc>
        <w:tc>
          <w:tcPr>
            <w:tcW w:w="4103" w:type="dxa"/>
            <w:tcBorders>
              <w:top w:val="single" w:sz="4" w:space="0" w:color="000001"/>
              <w:left w:val="single" w:sz="2" w:space="0" w:color="000001"/>
              <w:bottom w:val="single" w:sz="4" w:space="0" w:color="000001"/>
              <w:right w:val="single" w:sz="2" w:space="0" w:color="000001"/>
            </w:tcBorders>
          </w:tcPr>
          <w:p w:rsidR="002D06E4" w:rsidRPr="005F0BA8" w:rsidRDefault="002D06E4" w:rsidP="005F0BA8">
            <w:pPr>
              <w:suppressLineNumbers/>
              <w:ind w:right="139"/>
              <w:jc w:val="both"/>
              <w:rPr>
                <w:color w:val="000000"/>
                <w:lang w:eastAsia="zh-CN"/>
              </w:rPr>
            </w:pPr>
            <w:r w:rsidRPr="005F0BA8">
              <w:rPr>
                <w:color w:val="000000"/>
                <w:lang w:eastAsia="zh-CN"/>
              </w:rPr>
              <w:t>Квалификация участника закупки («Опыт участника по успешной поставке товара, выполнению работ, оказанию услуг сопоставимого характера и объема»)</w:t>
            </w:r>
          </w:p>
        </w:tc>
        <w:tc>
          <w:tcPr>
            <w:tcW w:w="2125" w:type="dxa"/>
            <w:tcBorders>
              <w:top w:val="single" w:sz="4" w:space="0" w:color="000001"/>
              <w:left w:val="single" w:sz="2" w:space="0" w:color="000001"/>
              <w:bottom w:val="single" w:sz="4" w:space="0" w:color="000001"/>
              <w:right w:val="single" w:sz="2" w:space="0" w:color="000001"/>
            </w:tcBorders>
          </w:tcPr>
          <w:p w:rsidR="002D06E4" w:rsidRPr="005F0BA8" w:rsidRDefault="000C54D7" w:rsidP="005F0BA8">
            <w:pPr>
              <w:suppressLineNumbers/>
              <w:ind w:right="139"/>
              <w:jc w:val="both"/>
              <w:rPr>
                <w:color w:val="000000"/>
                <w:lang w:eastAsia="zh-CN"/>
              </w:rPr>
            </w:pPr>
            <w:r w:rsidRPr="005F0BA8">
              <w:rPr>
                <w:color w:val="000000"/>
                <w:lang w:eastAsia="zh-CN"/>
              </w:rPr>
              <w:t>5</w:t>
            </w:r>
            <w:r w:rsidR="002D06E4" w:rsidRPr="005F0BA8">
              <w:rPr>
                <w:color w:val="000000"/>
                <w:lang w:eastAsia="zh-CN"/>
              </w:rPr>
              <w:t>0%</w:t>
            </w:r>
          </w:p>
        </w:tc>
      </w:tr>
      <w:tr w:rsidR="00B1041D" w:rsidRPr="005F0BA8" w:rsidTr="000860B6">
        <w:tc>
          <w:tcPr>
            <w:tcW w:w="719" w:type="dxa"/>
            <w:tcMar>
              <w:left w:w="7" w:type="dxa"/>
            </w:tcMar>
          </w:tcPr>
          <w:p w:rsidR="00B1041D" w:rsidRPr="000860B6" w:rsidRDefault="00B1041D"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tcBorders>
            <w:tcMar>
              <w:left w:w="7" w:type="dxa"/>
            </w:tcMar>
          </w:tcPr>
          <w:p w:rsidR="00B1041D" w:rsidRPr="005F0BA8" w:rsidRDefault="00E56E39" w:rsidP="005F0BA8">
            <w:pPr>
              <w:pStyle w:val="af4"/>
              <w:jc w:val="both"/>
            </w:pPr>
            <w:r w:rsidRPr="005F0BA8">
              <w:t xml:space="preserve">Условия </w:t>
            </w:r>
            <w:r w:rsidR="009A400F" w:rsidRPr="005F0BA8">
              <w:t xml:space="preserve">и последствия </w:t>
            </w:r>
            <w:r w:rsidRPr="005F0BA8">
              <w:t xml:space="preserve">признания </w:t>
            </w:r>
            <w:r w:rsidR="009A400F" w:rsidRPr="005F0BA8">
              <w:t xml:space="preserve">запроса предложений </w:t>
            </w:r>
            <w:proofErr w:type="gramStart"/>
            <w:r w:rsidR="009A400F" w:rsidRPr="005F0BA8">
              <w:t>несостоявшимся</w:t>
            </w:r>
            <w:proofErr w:type="gramEnd"/>
          </w:p>
        </w:tc>
        <w:tc>
          <w:tcPr>
            <w:tcW w:w="6706" w:type="dxa"/>
            <w:gridSpan w:val="4"/>
            <w:tcBorders>
              <w:top w:val="single" w:sz="4" w:space="0" w:color="000001"/>
              <w:left w:val="single" w:sz="2" w:space="0" w:color="000001"/>
              <w:right w:val="single" w:sz="2" w:space="0" w:color="000001"/>
            </w:tcBorders>
            <w:tcMar>
              <w:left w:w="7" w:type="dxa"/>
            </w:tcMar>
          </w:tcPr>
          <w:p w:rsidR="009A400F" w:rsidRPr="005F0BA8" w:rsidRDefault="009A400F" w:rsidP="005F0BA8">
            <w:pPr>
              <w:pStyle w:val="af4"/>
              <w:ind w:firstLine="351"/>
              <w:jc w:val="both"/>
            </w:pPr>
            <w:proofErr w:type="gramStart"/>
            <w:r w:rsidRPr="005F0BA8">
              <w:t>В случае если запрос предложений в электронной форме признается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5F0BA8">
              <w:t xml:space="preserve"> в 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5F0BA8" w:rsidRDefault="009A400F" w:rsidP="005F0BA8">
            <w:pPr>
              <w:pStyle w:val="af4"/>
              <w:ind w:firstLine="351"/>
              <w:jc w:val="both"/>
            </w:pPr>
            <w:proofErr w:type="gramStart"/>
            <w:r w:rsidRPr="005F0BA8">
              <w:t xml:space="preserve">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w:t>
            </w:r>
            <w:r w:rsidRPr="005F0BA8">
              <w:lastRenderedPageBreak/>
              <w:t>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5F0BA8">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5F0BA8" w:rsidRDefault="009A400F" w:rsidP="005F0BA8">
            <w:pPr>
              <w:pStyle w:val="af4"/>
              <w:ind w:firstLine="351"/>
              <w:jc w:val="both"/>
            </w:pPr>
            <w:r w:rsidRPr="005F0BA8">
              <w:t>В случае объявления о проведении повторной закупки заказчик вправе изменить условия запроса предложений.</w:t>
            </w:r>
          </w:p>
        </w:tc>
      </w:tr>
      <w:tr w:rsidR="005F0BA8" w:rsidRPr="005F0BA8" w:rsidTr="000860B6">
        <w:tc>
          <w:tcPr>
            <w:tcW w:w="719" w:type="dxa"/>
            <w:tcBorders>
              <w:top w:val="single" w:sz="2" w:space="0" w:color="000001"/>
              <w:left w:val="single" w:sz="2" w:space="0" w:color="000001"/>
              <w:bottom w:val="single" w:sz="2" w:space="0" w:color="000001"/>
              <w:right w:val="single" w:sz="2" w:space="0" w:color="000001"/>
            </w:tcBorders>
            <w:tcMar>
              <w:left w:w="7" w:type="dxa"/>
            </w:tcMar>
          </w:tcPr>
          <w:p w:rsidR="005F0BA8" w:rsidRPr="000860B6" w:rsidRDefault="005F0BA8" w:rsidP="000860B6">
            <w:pPr>
              <w:pStyle w:val="afc"/>
              <w:numPr>
                <w:ilvl w:val="0"/>
                <w:numId w:val="27"/>
              </w:numPr>
              <w:suppressLineNumbers/>
              <w:rPr>
                <w:color w:val="000000"/>
                <w:lang w:eastAsia="zh-CN"/>
              </w:rPr>
            </w:pPr>
          </w:p>
        </w:tc>
        <w:tc>
          <w:tcPr>
            <w:tcW w:w="3063" w:type="dxa"/>
            <w:tcBorders>
              <w:top w:val="single" w:sz="4" w:space="0" w:color="000001"/>
              <w:left w:val="single" w:sz="2" w:space="0" w:color="000001"/>
              <w:bottom w:val="single" w:sz="2" w:space="0" w:color="000001"/>
              <w:right w:val="single" w:sz="2" w:space="0" w:color="000001"/>
            </w:tcBorders>
            <w:tcMar>
              <w:left w:w="7" w:type="dxa"/>
            </w:tcMar>
          </w:tcPr>
          <w:p w:rsidR="005F0BA8" w:rsidRPr="005F0BA8" w:rsidRDefault="005F0BA8" w:rsidP="005F0BA8">
            <w:pPr>
              <w:pStyle w:val="af4"/>
            </w:pPr>
            <w:r w:rsidRPr="005F0BA8">
              <w:t>Приложения к процедуре закупки в электронной форме</w:t>
            </w:r>
          </w:p>
        </w:tc>
        <w:tc>
          <w:tcPr>
            <w:tcW w:w="6706" w:type="dxa"/>
            <w:gridSpan w:val="4"/>
            <w:tcBorders>
              <w:top w:val="single" w:sz="4" w:space="0" w:color="000001"/>
              <w:left w:val="single" w:sz="2" w:space="0" w:color="000001"/>
              <w:bottom w:val="single" w:sz="2" w:space="0" w:color="000001"/>
              <w:right w:val="single" w:sz="2" w:space="0" w:color="000001"/>
            </w:tcBorders>
            <w:tcMar>
              <w:left w:w="7" w:type="dxa"/>
            </w:tcMar>
          </w:tcPr>
          <w:p w:rsidR="005F0BA8" w:rsidRPr="005F0BA8" w:rsidRDefault="005F0BA8" w:rsidP="005F0BA8">
            <w:pPr>
              <w:pStyle w:val="af4"/>
              <w:ind w:firstLine="351"/>
            </w:pPr>
            <w:r w:rsidRPr="005F0BA8">
              <w:t>Приложение 1 – Техническое задание;</w:t>
            </w:r>
          </w:p>
          <w:p w:rsidR="005F0BA8" w:rsidRPr="005F0BA8" w:rsidRDefault="005F0BA8" w:rsidP="005F0BA8">
            <w:pPr>
              <w:pStyle w:val="af4"/>
              <w:ind w:firstLine="351"/>
            </w:pPr>
            <w:r w:rsidRPr="005F0BA8">
              <w:t>Приложение 2 – Проект договора;</w:t>
            </w:r>
          </w:p>
          <w:p w:rsidR="005F0BA8" w:rsidRPr="005F0BA8" w:rsidRDefault="005F0BA8" w:rsidP="005F0BA8">
            <w:pPr>
              <w:pStyle w:val="af4"/>
              <w:ind w:firstLine="351"/>
            </w:pPr>
            <w:r w:rsidRPr="005F0BA8">
              <w:t>Приложение 3 – Форма заявки;</w:t>
            </w:r>
          </w:p>
          <w:p w:rsidR="005F0BA8" w:rsidRPr="005F0BA8" w:rsidRDefault="005F0BA8" w:rsidP="005F0BA8">
            <w:pPr>
              <w:pStyle w:val="af4"/>
              <w:ind w:firstLine="351"/>
            </w:pPr>
            <w:r w:rsidRPr="005F0BA8">
              <w:t>Приложение 4 – Критерии и порядок оценки заявок на участие;</w:t>
            </w:r>
          </w:p>
          <w:p w:rsidR="005F0BA8" w:rsidRPr="005F0BA8" w:rsidRDefault="005F0BA8" w:rsidP="005F0BA8">
            <w:pPr>
              <w:pStyle w:val="af4"/>
              <w:ind w:firstLine="351"/>
            </w:pPr>
            <w:r w:rsidRPr="005F0BA8">
              <w:t>Приложение 5 – Обоснование НМЦД.</w:t>
            </w:r>
          </w:p>
        </w:tc>
      </w:tr>
    </w:tbl>
    <w:p w:rsidR="005F7A4A" w:rsidRPr="005F0BA8" w:rsidRDefault="005F7A4A" w:rsidP="005F0BA8">
      <w:pPr>
        <w:widowControl w:val="0"/>
        <w:tabs>
          <w:tab w:val="left" w:pos="-3261"/>
          <w:tab w:val="left" w:pos="0"/>
        </w:tabs>
        <w:autoSpaceDN w:val="0"/>
        <w:jc w:val="center"/>
        <w:textAlignment w:val="baseline"/>
        <w:rPr>
          <w:rFonts w:eastAsia="SimSun"/>
          <w:lang w:eastAsia="zh-CN" w:bidi="hi-IN"/>
        </w:rPr>
      </w:pPr>
    </w:p>
    <w:p w:rsidR="00150F3C" w:rsidRPr="005F0BA8" w:rsidRDefault="00482BB1" w:rsidP="005F0BA8">
      <w:pPr>
        <w:widowControl w:val="0"/>
        <w:tabs>
          <w:tab w:val="left" w:pos="-3261"/>
          <w:tab w:val="left" w:pos="0"/>
        </w:tabs>
        <w:autoSpaceDN w:val="0"/>
        <w:jc w:val="right"/>
        <w:textAlignment w:val="baseline"/>
        <w:rPr>
          <w:rFonts w:eastAsia="SimSun"/>
          <w:lang w:eastAsia="zh-CN" w:bidi="hi-IN"/>
        </w:rPr>
      </w:pPr>
      <w:r w:rsidRPr="005F0BA8">
        <w:rPr>
          <w:rFonts w:eastAsia="SimSun"/>
          <w:lang w:eastAsia="zh-CN" w:bidi="hi-IN"/>
        </w:rPr>
        <w:br w:type="page"/>
      </w:r>
    </w:p>
    <w:p w:rsidR="00150F3C" w:rsidRPr="005F0BA8" w:rsidRDefault="005A0174" w:rsidP="005F0BA8">
      <w:pPr>
        <w:widowControl w:val="0"/>
        <w:tabs>
          <w:tab w:val="left" w:pos="-3261"/>
          <w:tab w:val="left" w:pos="0"/>
        </w:tabs>
        <w:autoSpaceDN w:val="0"/>
        <w:jc w:val="right"/>
        <w:textAlignment w:val="baseline"/>
        <w:rPr>
          <w:bCs/>
          <w:kern w:val="3"/>
          <w:lang w:eastAsia="zh-CN" w:bidi="hi-IN"/>
        </w:rPr>
      </w:pPr>
      <w:r>
        <w:rPr>
          <w:bCs/>
          <w:kern w:val="3"/>
          <w:lang w:eastAsia="zh-CN" w:bidi="hi-IN"/>
        </w:rPr>
        <w:lastRenderedPageBreak/>
        <w:t>Приложение №</w:t>
      </w:r>
      <w:r w:rsidR="00150F3C" w:rsidRPr="005F0BA8">
        <w:rPr>
          <w:bCs/>
          <w:kern w:val="3"/>
          <w:lang w:eastAsia="zh-CN" w:bidi="hi-IN"/>
        </w:rPr>
        <w:t xml:space="preserve">1 </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r w:rsidRPr="005F0BA8">
        <w:rPr>
          <w:bCs/>
          <w:kern w:val="3"/>
          <w:lang w:eastAsia="zh-CN" w:bidi="hi-IN"/>
        </w:rPr>
        <w:t>к процедуре закупки в электронной форме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E746E6" w:rsidRPr="005F0BA8" w:rsidRDefault="00E746E6" w:rsidP="005F0BA8">
      <w:pPr>
        <w:jc w:val="center"/>
        <w:rPr>
          <w:b/>
          <w:color w:val="000000"/>
          <w:spacing w:val="2"/>
          <w:shd w:val="clear" w:color="auto" w:fill="FFFFFF"/>
        </w:rPr>
      </w:pPr>
      <w:r w:rsidRPr="005F0BA8">
        <w:rPr>
          <w:b/>
          <w:color w:val="000000"/>
          <w:spacing w:val="2"/>
          <w:shd w:val="clear" w:color="auto" w:fill="FFFFFF"/>
        </w:rPr>
        <w:t>ТЕХНИЧЕСКОЕ ЗАДАНИЕ</w:t>
      </w:r>
    </w:p>
    <w:p w:rsidR="00E746E6" w:rsidRPr="005F0BA8" w:rsidRDefault="00CB2099" w:rsidP="005F0BA8">
      <w:pPr>
        <w:jc w:val="center"/>
        <w:rPr>
          <w:b/>
        </w:rPr>
      </w:pPr>
      <w:r w:rsidRPr="005F0BA8">
        <w:rPr>
          <w:b/>
        </w:rPr>
        <w:t>на оказание клининговых услуг на территории Нижегородской  области для нужд Приуральского филиала ППК "Роскадастр"</w:t>
      </w:r>
      <w:r w:rsidRPr="005F0BA8">
        <w:rPr>
          <w:b/>
        </w:rPr>
        <w:cr/>
      </w:r>
    </w:p>
    <w:p w:rsidR="00E746E6" w:rsidRPr="005F0BA8" w:rsidRDefault="00E746E6" w:rsidP="005F0BA8">
      <w:pPr>
        <w:pStyle w:val="20"/>
        <w:spacing w:before="0" w:after="0"/>
        <w:rPr>
          <w:rFonts w:ascii="Times New Roman" w:hAnsi="Times New Roman"/>
          <w:bCs w:val="0"/>
          <w:i w:val="0"/>
          <w:iCs w:val="0"/>
          <w:sz w:val="24"/>
          <w:szCs w:val="24"/>
        </w:rPr>
      </w:pPr>
      <w:r w:rsidRPr="005F0BA8">
        <w:rPr>
          <w:rFonts w:ascii="Times New Roman" w:hAnsi="Times New Roman"/>
          <w:bCs w:val="0"/>
          <w:i w:val="0"/>
          <w:iCs w:val="0"/>
          <w:sz w:val="24"/>
          <w:szCs w:val="24"/>
        </w:rPr>
        <w:t>1. Общие положения.</w:t>
      </w:r>
    </w:p>
    <w:p w:rsidR="00152E2A" w:rsidRPr="005F0BA8" w:rsidRDefault="00152E2A" w:rsidP="008854C5">
      <w:pPr>
        <w:pStyle w:val="afc"/>
        <w:numPr>
          <w:ilvl w:val="1"/>
          <w:numId w:val="6"/>
        </w:numPr>
        <w:spacing w:after="0"/>
      </w:pPr>
      <w:r w:rsidRPr="005F0BA8">
        <w:t>Срок оказания Услу</w:t>
      </w:r>
      <w:r w:rsidR="000F585A" w:rsidRPr="005F0BA8">
        <w:t xml:space="preserve">г — </w:t>
      </w:r>
      <w:proofErr w:type="gramStart"/>
      <w:r w:rsidR="000F585A" w:rsidRPr="005F0BA8">
        <w:t>с даты заключения</w:t>
      </w:r>
      <w:proofErr w:type="gramEnd"/>
      <w:r w:rsidR="000F585A" w:rsidRPr="005F0BA8">
        <w:t xml:space="preserve"> договора </w:t>
      </w:r>
      <w:r w:rsidRPr="005F0BA8">
        <w:t xml:space="preserve">и </w:t>
      </w:r>
      <w:r w:rsidR="00CB2099" w:rsidRPr="005F0BA8">
        <w:t>в течение одного года</w:t>
      </w:r>
      <w:r w:rsidRPr="005F0BA8">
        <w:t xml:space="preserve">. </w:t>
      </w:r>
    </w:p>
    <w:p w:rsidR="00152E2A" w:rsidRPr="005F0BA8" w:rsidRDefault="00152E2A" w:rsidP="008854C5">
      <w:pPr>
        <w:pStyle w:val="afc"/>
        <w:numPr>
          <w:ilvl w:val="1"/>
          <w:numId w:val="6"/>
        </w:numPr>
        <w:spacing w:after="0"/>
      </w:pPr>
      <w:r w:rsidRPr="005F0BA8">
        <w:t>Отчетный период оказания Услуг: ежемесячно.</w:t>
      </w:r>
    </w:p>
    <w:p w:rsidR="00CB2099" w:rsidRPr="005F0BA8" w:rsidRDefault="00152E2A" w:rsidP="008854C5">
      <w:pPr>
        <w:pStyle w:val="afc"/>
        <w:numPr>
          <w:ilvl w:val="1"/>
          <w:numId w:val="6"/>
        </w:numPr>
        <w:spacing w:after="0"/>
      </w:pPr>
      <w:r w:rsidRPr="005F0BA8">
        <w:t>Местом оказания Услуг является</w:t>
      </w:r>
    </w:p>
    <w:p w:rsidR="00CB2099" w:rsidRPr="005F0BA8" w:rsidRDefault="00152E2A" w:rsidP="008854C5">
      <w:pPr>
        <w:pStyle w:val="afc"/>
        <w:numPr>
          <w:ilvl w:val="1"/>
          <w:numId w:val="6"/>
        </w:numPr>
        <w:spacing w:after="0"/>
      </w:pPr>
      <w:r w:rsidRPr="005F0BA8">
        <w:t>Объект</w:t>
      </w:r>
      <w:r w:rsidR="00CB2099" w:rsidRPr="005F0BA8">
        <w:t>ы</w:t>
      </w:r>
      <w:r w:rsidRPr="005F0BA8">
        <w:t xml:space="preserve"> Заказчика</w:t>
      </w:r>
      <w:r w:rsidR="00CB2099" w:rsidRPr="005F0BA8">
        <w:t>:</w:t>
      </w:r>
    </w:p>
    <w:tbl>
      <w:tblPr>
        <w:tblW w:w="9722"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6140"/>
        <w:gridCol w:w="2570"/>
      </w:tblGrid>
      <w:tr w:rsidR="00CB2099" w:rsidRPr="005F0BA8" w:rsidTr="00192224">
        <w:trPr>
          <w:jc w:val="center"/>
        </w:trPr>
        <w:tc>
          <w:tcPr>
            <w:tcW w:w="1012" w:type="dxa"/>
            <w:vAlign w:val="center"/>
          </w:tcPr>
          <w:p w:rsidR="00CB2099" w:rsidRPr="005F0BA8" w:rsidRDefault="00CB2099" w:rsidP="005F0BA8">
            <w:pPr>
              <w:snapToGrid w:val="0"/>
              <w:jc w:val="center"/>
            </w:pPr>
            <w:r w:rsidRPr="005F0BA8">
              <w:t>№</w:t>
            </w:r>
          </w:p>
          <w:p w:rsidR="00CB2099" w:rsidRPr="005F0BA8" w:rsidRDefault="00CB2099" w:rsidP="005F0BA8">
            <w:pPr>
              <w:snapToGrid w:val="0"/>
              <w:jc w:val="center"/>
            </w:pPr>
          </w:p>
        </w:tc>
        <w:tc>
          <w:tcPr>
            <w:tcW w:w="6140" w:type="dxa"/>
            <w:vAlign w:val="center"/>
          </w:tcPr>
          <w:p w:rsidR="00CB2099" w:rsidRPr="005F0BA8" w:rsidRDefault="00CB2099" w:rsidP="005F0BA8">
            <w:pPr>
              <w:snapToGrid w:val="0"/>
              <w:jc w:val="center"/>
              <w:rPr>
                <w:bCs/>
              </w:rPr>
            </w:pPr>
            <w:r w:rsidRPr="005F0BA8">
              <w:t>Место нахождения объекта</w:t>
            </w:r>
          </w:p>
        </w:tc>
        <w:tc>
          <w:tcPr>
            <w:tcW w:w="2570" w:type="dxa"/>
            <w:vAlign w:val="center"/>
          </w:tcPr>
          <w:p w:rsidR="00CB2099" w:rsidRPr="005F0BA8" w:rsidRDefault="00CB2099" w:rsidP="005F0BA8">
            <w:pPr>
              <w:snapToGrid w:val="0"/>
              <w:jc w:val="center"/>
              <w:rPr>
                <w:bCs/>
              </w:rPr>
            </w:pPr>
            <w:r w:rsidRPr="005F0BA8">
              <w:rPr>
                <w:bCs/>
              </w:rPr>
              <w:t>Площадь в кв.м.</w:t>
            </w:r>
          </w:p>
        </w:tc>
      </w:tr>
      <w:tr w:rsidR="00B52315" w:rsidRPr="005F0BA8" w:rsidTr="00192224">
        <w:trPr>
          <w:jc w:val="center"/>
        </w:trPr>
        <w:tc>
          <w:tcPr>
            <w:tcW w:w="1012" w:type="dxa"/>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Н.Новгород, пер.</w:t>
            </w:r>
            <w:r>
              <w:rPr>
                <w:lang w:eastAsia="ru-RU"/>
              </w:rPr>
              <w:t xml:space="preserve"> </w:t>
            </w:r>
            <w:r w:rsidRPr="00EE6FAA">
              <w:rPr>
                <w:lang w:eastAsia="ru-RU"/>
              </w:rPr>
              <w:t>Холодный, д. 10</w:t>
            </w:r>
          </w:p>
        </w:tc>
        <w:tc>
          <w:tcPr>
            <w:tcW w:w="2570" w:type="dxa"/>
            <w:vAlign w:val="center"/>
          </w:tcPr>
          <w:p w:rsidR="00B52315" w:rsidRPr="00EE6FAA" w:rsidRDefault="00B52315" w:rsidP="007832DA">
            <w:pPr>
              <w:jc w:val="center"/>
              <w:rPr>
                <w:lang w:eastAsia="ru-RU"/>
              </w:rPr>
            </w:pPr>
            <w:r w:rsidRPr="00EE6FAA">
              <w:rPr>
                <w:lang w:eastAsia="ru-RU"/>
              </w:rPr>
              <w:t>453,3</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Нижний</w:t>
            </w:r>
            <w:r>
              <w:rPr>
                <w:lang w:eastAsia="ru-RU"/>
              </w:rPr>
              <w:t xml:space="preserve"> Новгород, ул. Коминтерна, д. 139</w:t>
            </w:r>
            <w:r w:rsidRPr="00EE6FAA">
              <w:rPr>
                <w:lang w:eastAsia="ru-RU"/>
              </w:rPr>
              <w:t>, пом. №</w:t>
            </w:r>
            <w:r>
              <w:rPr>
                <w:lang w:eastAsia="ru-RU"/>
              </w:rPr>
              <w:t>2</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Pr>
                <w:lang w:eastAsia="ru-RU"/>
              </w:rPr>
              <w:t>23</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 xml:space="preserve">Нижний Новгород, </w:t>
            </w:r>
            <w:r>
              <w:rPr>
                <w:lang w:eastAsia="ru-RU"/>
              </w:rPr>
              <w:t>Бекетова, 2</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Pr>
                <w:lang w:eastAsia="ru-RU"/>
              </w:rPr>
              <w:t>69</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Нижний Новгород, Московское шоссе, д. 213, пом. №1-9</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90,5</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Нижний Новгород, пр</w:t>
            </w:r>
            <w:proofErr w:type="gramStart"/>
            <w:r w:rsidRPr="00EE6FAA">
              <w:rPr>
                <w:lang w:eastAsia="ru-RU"/>
              </w:rPr>
              <w:t>.Л</w:t>
            </w:r>
            <w:proofErr w:type="gramEnd"/>
            <w:r w:rsidRPr="00EE6FAA">
              <w:rPr>
                <w:lang w:eastAsia="ru-RU"/>
              </w:rPr>
              <w:t>енина, 94</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67,7</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Нижний Новгород, ул</w:t>
            </w:r>
            <w:proofErr w:type="gramStart"/>
            <w:r w:rsidRPr="00EE6FAA">
              <w:rPr>
                <w:lang w:eastAsia="ru-RU"/>
              </w:rPr>
              <w:t>.Г</w:t>
            </w:r>
            <w:proofErr w:type="gramEnd"/>
            <w:r w:rsidRPr="00EE6FAA">
              <w:rPr>
                <w:lang w:eastAsia="ru-RU"/>
              </w:rPr>
              <w:t>леба Успенского, д. 2, корп. 1, пом. 1-13</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17,7</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Балахна, ул.М.Горького, д. 34, пом. №26,27</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26,3</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Бор, ул</w:t>
            </w:r>
            <w:proofErr w:type="gramStart"/>
            <w:r w:rsidRPr="00EE6FAA">
              <w:rPr>
                <w:lang w:eastAsia="ru-RU"/>
              </w:rPr>
              <w:t>.Л</w:t>
            </w:r>
            <w:proofErr w:type="gramEnd"/>
            <w:r w:rsidRPr="00EE6FAA">
              <w:rPr>
                <w:lang w:eastAsia="ru-RU"/>
              </w:rPr>
              <w:t>енина, д. 84, пом. №9-15,22</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40,1</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Кстово, пр. Победы, д.3 Г, пом. №4-9, 11, 12 часть пом. №3</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44,2</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Кулебаки, ул</w:t>
            </w:r>
            <w:proofErr w:type="gramStart"/>
            <w:r w:rsidRPr="00EE6FAA">
              <w:rPr>
                <w:lang w:eastAsia="ru-RU"/>
              </w:rPr>
              <w:t>.Ц</w:t>
            </w:r>
            <w:proofErr w:type="gramEnd"/>
            <w:r w:rsidRPr="00EE6FAA">
              <w:rPr>
                <w:lang w:eastAsia="ru-RU"/>
              </w:rPr>
              <w:t>иолковского, 41</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17,5</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Арзамас, ул</w:t>
            </w:r>
            <w:proofErr w:type="gramStart"/>
            <w:r w:rsidRPr="00EE6FAA">
              <w:rPr>
                <w:lang w:eastAsia="ru-RU"/>
              </w:rPr>
              <w:t>.К</w:t>
            </w:r>
            <w:proofErr w:type="gramEnd"/>
            <w:r w:rsidRPr="00EE6FAA">
              <w:rPr>
                <w:lang w:eastAsia="ru-RU"/>
              </w:rPr>
              <w:t>алинина, д.30А, пом. №7</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132,1</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EE6FAA">
              <w:rPr>
                <w:lang w:eastAsia="ru-RU"/>
              </w:rPr>
              <w:t>г.</w:t>
            </w:r>
            <w:r>
              <w:rPr>
                <w:lang w:eastAsia="ru-RU"/>
              </w:rPr>
              <w:t xml:space="preserve"> </w:t>
            </w:r>
            <w:r w:rsidRPr="00EE6FAA">
              <w:rPr>
                <w:lang w:eastAsia="ru-RU"/>
              </w:rPr>
              <w:t>Богородск, ул</w:t>
            </w:r>
            <w:proofErr w:type="gramStart"/>
            <w:r w:rsidRPr="00EE6FAA">
              <w:rPr>
                <w:lang w:eastAsia="ru-RU"/>
              </w:rPr>
              <w:t>.Л</w:t>
            </w:r>
            <w:proofErr w:type="gramEnd"/>
            <w:r w:rsidRPr="00EE6FAA">
              <w:rPr>
                <w:lang w:eastAsia="ru-RU"/>
              </w:rPr>
              <w:t>енина, д.101, пом. №1,2,4-10 (1 этаж)</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sidRPr="00EE6FAA">
              <w:rPr>
                <w:lang w:eastAsia="ru-RU"/>
              </w:rPr>
              <w:t>90,0</w:t>
            </w:r>
          </w:p>
        </w:tc>
      </w:tr>
      <w:tr w:rsidR="00B52315" w:rsidRPr="005F0BA8" w:rsidTr="00192224">
        <w:trPr>
          <w:jc w:val="center"/>
        </w:trPr>
        <w:tc>
          <w:tcPr>
            <w:tcW w:w="1012" w:type="dxa"/>
            <w:tcBorders>
              <w:top w:val="single" w:sz="4" w:space="0" w:color="auto"/>
              <w:left w:val="single" w:sz="4" w:space="0" w:color="auto"/>
              <w:bottom w:val="single" w:sz="4" w:space="0" w:color="auto"/>
              <w:right w:val="single" w:sz="4" w:space="0" w:color="auto"/>
            </w:tcBorders>
          </w:tcPr>
          <w:p w:rsidR="00B52315" w:rsidRPr="005F0BA8" w:rsidRDefault="00B52315" w:rsidP="008854C5">
            <w:pPr>
              <w:pStyle w:val="afc"/>
              <w:numPr>
                <w:ilvl w:val="0"/>
                <w:numId w:val="9"/>
              </w:numPr>
              <w:autoSpaceDE w:val="0"/>
              <w:autoSpaceDN w:val="0"/>
              <w:spacing w:after="0"/>
              <w:ind w:left="0" w:firstLine="0"/>
              <w:contextualSpacing/>
              <w:jc w:val="center"/>
            </w:pPr>
          </w:p>
        </w:tc>
        <w:tc>
          <w:tcPr>
            <w:tcW w:w="614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rPr>
                <w:lang w:eastAsia="ru-RU"/>
              </w:rPr>
            </w:pPr>
            <w:r w:rsidRPr="009C3E94">
              <w:rPr>
                <w:lang w:eastAsia="ru-RU"/>
              </w:rPr>
              <w:t>г. Семенов, ул. 1 Мая, дом №4, квартира №45</w:t>
            </w:r>
          </w:p>
        </w:tc>
        <w:tc>
          <w:tcPr>
            <w:tcW w:w="2570" w:type="dxa"/>
            <w:tcBorders>
              <w:top w:val="single" w:sz="4" w:space="0" w:color="auto"/>
              <w:left w:val="single" w:sz="4" w:space="0" w:color="auto"/>
              <w:bottom w:val="single" w:sz="4" w:space="0" w:color="auto"/>
              <w:right w:val="single" w:sz="4" w:space="0" w:color="auto"/>
            </w:tcBorders>
            <w:vAlign w:val="center"/>
          </w:tcPr>
          <w:p w:rsidR="00B52315" w:rsidRPr="00EE6FAA" w:rsidRDefault="00B52315" w:rsidP="007832DA">
            <w:pPr>
              <w:jc w:val="center"/>
              <w:rPr>
                <w:lang w:eastAsia="ru-RU"/>
              </w:rPr>
            </w:pPr>
            <w:r>
              <w:rPr>
                <w:lang w:eastAsia="ru-RU"/>
              </w:rPr>
              <w:t>36,4</w:t>
            </w:r>
          </w:p>
        </w:tc>
      </w:tr>
    </w:tbl>
    <w:p w:rsidR="00152E2A" w:rsidRPr="005F0BA8" w:rsidRDefault="00152E2A" w:rsidP="005F0BA8">
      <w:pPr>
        <w:jc w:val="both"/>
      </w:pPr>
      <w:r w:rsidRPr="005F0BA8">
        <w:t xml:space="preserve">1.4.2. </w:t>
      </w:r>
      <w:proofErr w:type="gramStart"/>
      <w:r w:rsidRPr="005F0BA8">
        <w:t xml:space="preserve">Объекты Заказчика включают: кабинеты и служебные помещения, технические помещения, переговорные комнаты, залы для собраний, помещения для хранения архивов, помещения для оперативного хранения материальных ценностей в рамках деятельности Заказчика, технические этажи, подземные этажи, столовую и места приема пищи других типов, кровлю и крышу, прилегающую территорию, гаражи и гаражные пристройки, контрольно-пропускные пункты, инженерные и коммуникационные системы и сети. </w:t>
      </w:r>
      <w:proofErr w:type="gramEnd"/>
    </w:p>
    <w:p w:rsidR="00152E2A" w:rsidRPr="005F0BA8" w:rsidRDefault="00152E2A" w:rsidP="005F0BA8">
      <w:pPr>
        <w:jc w:val="both"/>
      </w:pPr>
      <w:r w:rsidRPr="005F0BA8">
        <w:t>1.4.3. На Объектах Заказчика находятся помещени</w:t>
      </w:r>
      <w:r w:rsidR="006955F0" w:rsidRPr="005F0BA8">
        <w:t xml:space="preserve">я, где осуществляется обработка </w:t>
      </w:r>
      <w:r w:rsidRPr="005F0BA8">
        <w:t>и хранение информации, относящейся к государственной тайне Российской Федерации.</w:t>
      </w:r>
    </w:p>
    <w:p w:rsidR="00FC6D61" w:rsidRPr="005F0BA8" w:rsidRDefault="00FC6D61" w:rsidP="005F0BA8">
      <w:pPr>
        <w:jc w:val="both"/>
        <w:rPr>
          <w:b/>
          <w:u w:val="single"/>
        </w:rPr>
      </w:pPr>
      <w:r w:rsidRPr="005F0BA8">
        <w:rPr>
          <w:b/>
          <w:u w:val="single"/>
        </w:rPr>
        <w:t>Условия и задачи оказания услуг:</w:t>
      </w:r>
    </w:p>
    <w:p w:rsidR="00FC6D61" w:rsidRPr="005F0BA8" w:rsidRDefault="00FC6D61" w:rsidP="005F0BA8">
      <w:pPr>
        <w:pStyle w:val="ac"/>
        <w:tabs>
          <w:tab w:val="left" w:pos="5103"/>
        </w:tabs>
        <w:spacing w:before="0" w:after="0"/>
        <w:jc w:val="left"/>
        <w:rPr>
          <w:rFonts w:ascii="Times New Roman" w:hAnsi="Times New Roman"/>
          <w:sz w:val="24"/>
          <w:szCs w:val="24"/>
        </w:rPr>
      </w:pPr>
      <w:r w:rsidRPr="005F0BA8">
        <w:rPr>
          <w:rFonts w:ascii="Times New Roman" w:hAnsi="Times New Roman"/>
          <w:sz w:val="24"/>
          <w:szCs w:val="24"/>
        </w:rPr>
        <w:t>Утренняя уборка: с 06:00 – 08:00 в период с понедельника по воскресенье включительно;</w:t>
      </w:r>
    </w:p>
    <w:p w:rsidR="00FC6D61" w:rsidRPr="005F0BA8" w:rsidRDefault="00FC6D61" w:rsidP="005F0BA8">
      <w:pPr>
        <w:pStyle w:val="ac"/>
        <w:tabs>
          <w:tab w:val="left" w:pos="5103"/>
        </w:tabs>
        <w:spacing w:before="0" w:after="0"/>
        <w:jc w:val="left"/>
        <w:rPr>
          <w:rFonts w:ascii="Times New Roman" w:hAnsi="Times New Roman"/>
          <w:sz w:val="24"/>
          <w:szCs w:val="24"/>
        </w:rPr>
      </w:pPr>
      <w:r w:rsidRPr="005F0BA8">
        <w:rPr>
          <w:rFonts w:ascii="Times New Roman" w:hAnsi="Times New Roman"/>
          <w:sz w:val="24"/>
          <w:szCs w:val="24"/>
        </w:rPr>
        <w:t>Вечерняя уборка: 17:00 – 20:00 в период с понедельника по воскресенье включительно.</w:t>
      </w:r>
    </w:p>
    <w:p w:rsidR="00FC6D61" w:rsidRPr="005F0BA8" w:rsidRDefault="00FC6D61" w:rsidP="005F0BA8">
      <w:pPr>
        <w:jc w:val="both"/>
        <w:rPr>
          <w:b/>
        </w:rPr>
      </w:pPr>
      <w:r w:rsidRPr="005F0BA8">
        <w:rPr>
          <w:b/>
        </w:rPr>
        <w:t>Дежурство уборщиц на объектах: по необходимости, на усмотрение по письменному указанию работников АХО Заказчика, либо начальников территориальных подразделений, кроме воскресенья, в период с 08 часов 00 минут до 17 часов 00 минут (время московское).</w:t>
      </w:r>
    </w:p>
    <w:tbl>
      <w:tblPr>
        <w:tblW w:w="10206" w:type="dxa"/>
        <w:tblInd w:w="108" w:type="dxa"/>
        <w:tblLayout w:type="fixed"/>
        <w:tblLook w:val="0000" w:firstRow="0" w:lastRow="0" w:firstColumn="0" w:lastColumn="0" w:noHBand="0" w:noVBand="0"/>
      </w:tblPr>
      <w:tblGrid>
        <w:gridCol w:w="851"/>
        <w:gridCol w:w="5812"/>
        <w:gridCol w:w="3543"/>
      </w:tblGrid>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center"/>
            </w:pPr>
            <w:r w:rsidRPr="005F0BA8">
              <w:t>№</w:t>
            </w: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center"/>
            </w:pPr>
            <w:r w:rsidRPr="005F0BA8">
              <w:t>Вид услуг</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Периодичность услуг</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УБОРКА КАБИНЕТОВ РУКОВОДИТЕЛЕЙ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Протирка кожаной мебели, а также столов, кресел полировочными средствами.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и протирка оборудования, аксессуаров и предметов интерьера.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 xml:space="preserve">Вынос мусора из урн, замена мусорных пакетов и </w:t>
            </w:r>
            <w:r w:rsidRPr="005F0BA8">
              <w:lastRenderedPageBreak/>
              <w:t>протирка урн (корзин).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lastRenderedPageBreak/>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 рабочих столов (со свободной от документов поверхности), кресел, стульев, предметов интерьера стола и другой мебели.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со стен на высоте до потолочных перекрытий.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зеркал.</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Сбор и уничтожение мусора в шредерах из специальных мусорных корзин; замена мусорных пакетов.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картин.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с жалюзи.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Мытьё холодильников, кофеварок.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приточно-вытяжных диффузоров и кондиционеров.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КАБИНЕТОВ РАБОТНИКОВ</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мусорных корзин, 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подоконников, открытых поверхностей шкафов, тумбочек, не тканевой обивки мебели, электробытовой и оргтехники, настольных ламп, выключателей, коробов, розеток, рам и прочих предметов интерьера, к которым есть свободный доступ.</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поверхностей рабочих столов без перемещения документов. В случае наличия на рабочем столе большого числа беспорядочно разложенных документов, рабочая поверхность стола не протирается, либо протирается по просьбе руководителя.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телефонных аппаратов.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стеклянных и зеркальных поверхностей предметов интерьера.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Протирка дверей и дверных блоков. Отполировка  металлических частей дверей.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Проведение влажной уборки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пыли с труднодоступных или расположенных на высоте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ХОЛЛОВ, КОРИДОРОВ, МЕСТ ПРИЁМА ПОСЕТИТЕЛЕЙ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Удаление с поверхности пола локальных загрязнений.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t>Удаление с поверхности пола в местах приёма посетителей локальных загрязнений.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Каждые два часа, либо чаще исходя из погодных условий по указанию работников АХО Заказчика, либо начальников </w:t>
            </w:r>
            <w:r w:rsidRPr="005F0BA8">
              <w:lastRenderedPageBreak/>
              <w:t xml:space="preserve">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rPr>
                <w:b/>
              </w:rPr>
            </w:pPr>
            <w:r w:rsidRPr="005F0BA8">
              <w:t>Удаление пыли, пятен с дверей, дверных рам и ручек.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локальных загрязнений со стен до высоты 2 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пятен с плинтусов.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с картин.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с приточно-вытяжных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r w:rsidRPr="005F0BA8">
              <w:t>Удаление пыли, локальных загрязнений со стен до уровня потолка.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pPr>
            <w:r w:rsidRPr="005F0BA8">
              <w:t>Влажная уборка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rPr>
                <w:b/>
              </w:rPr>
            </w:pPr>
            <w:r w:rsidRPr="005F0BA8">
              <w:t xml:space="preserve">Вынос мусора из урн, замена мусорных пакетов, протирка урн </w:t>
            </w:r>
            <w:proofErr w:type="spellStart"/>
            <w:r w:rsidRPr="005F0BA8">
              <w:t>дез</w:t>
            </w:r>
            <w:proofErr w:type="spellEnd"/>
            <w:r w:rsidRPr="005F0BA8">
              <w:t>. составом.</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ind w:firstLine="34"/>
              <w:jc w:val="both"/>
            </w:pPr>
            <w:r w:rsidRPr="005F0BA8">
              <w:t>Замена защитных покрытий (прорезиненные коврики) в количестве 17 (семнадцати) штук (16 шт. размером 0,80 м*1,50 м; 1 шт. размером 1,50 м*3,00 м) на входные группы.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1 раз в месяц</w:t>
            </w:r>
          </w:p>
          <w:p w:rsidR="00FC6D61" w:rsidRPr="005F0BA8" w:rsidRDefault="00FC6D61" w:rsidP="005F0BA8">
            <w:pPr>
              <w:jc w:val="center"/>
            </w:pPr>
            <w:r w:rsidRPr="005F0BA8">
              <w:t>(минимальный промежуточный период оказания услуг 25 дней)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САН</w:t>
            </w:r>
            <w:proofErr w:type="gramStart"/>
            <w:r w:rsidRPr="005F0BA8">
              <w:rPr>
                <w:b/>
              </w:rPr>
              <w:t>.У</w:t>
            </w:r>
            <w:proofErr w:type="gramEnd"/>
            <w:r w:rsidRPr="005F0BA8">
              <w:rPr>
                <w:b/>
              </w:rPr>
              <w:t>ЗЛОВ</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мусорных корзин, сбор крупного и мелкого мусора.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Мытье унитазов и писсуаров изнутри и снаружи.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Мытье умывальников, включая полировку всех блестящих и хромированных деталей.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Удаление следов брызг со стен и вокруг раковины; протирка зеркал и диспенсеров.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Влажная уборка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и дезинфекция раковин и унитазов, включая сиденья с обеих сторон, удаление водного камня.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Полировка хромированных и металлических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и дезинфекция кафельной плитки до уровня потолка.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пятен с дверей, ручек, туалетных тумб.</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Чистка зеркал, сантехники, электросушилки для рук.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Заправка туалетной бумагой  контейнеров для  туалетной бумаги.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Заправка дозаторов для мыла жидкостью, контроль наличия освежителей воздуха.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твердого пола.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КОМНАТ ПРИЁМА ПИЩИ РАБОТНИКОВ, КУХОНЬ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Мытьё кафельного пола  спец. средствами.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локальных загрязнений со стен, интерьера комнаты, мебели.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со светильников и люстры.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приточно-вытяжных диффузоров.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раковин, микроволновых печей, кухонных плит, кофемашин.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холодильников.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Ежемесячно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Мытьё кухонной посуды, столовых приборов и т.д. в случае их загрязнения работниками.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ЛЕСТНИЦ И КРЫЛЕЦ</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Влажная уборка лестниц и лестничных площадок.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с подоконников и стен.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Еженедельно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Комплексные работы по мытью стен и потолка из поликарбоната (изнутри и снаружи) с применением хим. состава.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2 раза в год</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Обработка антисептиком дверных ручек, выключателей, перил, поручней, иных контактных поверхностей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Каждые два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rPr>
                <w:b/>
              </w:rPr>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rPr>
                <w:b/>
              </w:rPr>
            </w:pPr>
            <w:r w:rsidRPr="005F0BA8">
              <w:rPr>
                <w:b/>
              </w:rPr>
              <w:t>Обеззараживание помещений</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rPr>
                <w:b/>
              </w:rPr>
            </w:pPr>
            <w:r w:rsidRPr="005F0BA8">
              <w:rPr>
                <w:b/>
              </w:rPr>
              <w:t>Два раза в день</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 xml:space="preserve">УБОРКА ПРИЛЕГАЮЩИХ ТЕРРИТОРИЙ </w:t>
            </w:r>
          </w:p>
          <w:p w:rsidR="00FC6D61" w:rsidRPr="005F0BA8" w:rsidRDefault="00FC6D61" w:rsidP="005F0BA8">
            <w:pPr>
              <w:snapToGrid w:val="0"/>
              <w:jc w:val="center"/>
              <w:rPr>
                <w:b/>
              </w:rPr>
            </w:pPr>
            <w:r w:rsidRPr="005F0BA8">
              <w:rPr>
                <w:b/>
              </w:rPr>
              <w:t>(на расстоянии двух метров от крыльца и цоколя зданий в местах расположения помещений Заказчика)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proofErr w:type="gramStart"/>
            <w:r w:rsidRPr="005F0BA8">
              <w:t>Уборка производится ежедневно, а также в праздничные и выходные дни, в утренние и вечерние часы, по времени, необходимом до полного удаления мусора, снега и наледи.</w:t>
            </w:r>
            <w:proofErr w:type="gramEnd"/>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Ежедневно, два раза в день, либо чаще исходя из погодных и иных условий по указанию работников АХО Заказчика, либо начальников 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Уборка тротуарной дорожки перед фасадом здания от мусора, снега и наледи до границы с проезжей частью.</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 xml:space="preserve">Ежедневно, в период с 01 октября по 30 апреля каждые четыре часа, либо чаще исходя из погодных условий по указанию работников АХО Заказчика, либо начальников территориальных подразделений, </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Обработка в зимнее время тротуара противогололёдными средствами (мраморная крошка).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в период с 01 октября по 30 апреля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пыли, грязи с подоконников первого этажа.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со стен здания рекламных объявлений и граффити.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Уборка прилегающей территории от мусора, снега и наледи на расстояние двух метров от крыльца и цоколя зданий в местах расположения помещений Заказчика.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 два раза в день, либо чаще исходя из погодных и иных условий по указанию работников АХО Заказчика, либо начальников территориальных подразделений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Вынос мешков с бытовым мусором из здания в контейнеры.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Оказание помощи работникам Заказчика в утилизации крупногабаритной тары.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По мере необходимости</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Участвовать в общественных работах по очистки контейнерных площадок от мусора (совместно с представителями ДУК, ТСЖ и т.д.).</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1 раз в месяц</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Производить утилизацию снега.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По необходимости</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Уборка снега с балконов в зимнее время.</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jc w:val="both"/>
            </w:pPr>
            <w:r w:rsidRPr="005F0BA8">
              <w:t>Удаление мусора из урн.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jc w:val="center"/>
            </w:pPr>
            <w:r w:rsidRPr="005F0BA8">
              <w:t>Ежедневно</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Чистка уличных пепельниц.</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Ежедневно, через каждые четыре часа</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0"/>
                <w:numId w:val="19"/>
              </w:numPr>
              <w:autoSpaceDE w:val="0"/>
              <w:autoSpaceDN w:val="0"/>
              <w:snapToGrid w:val="0"/>
              <w:spacing w:after="0"/>
              <w:ind w:left="0" w:hanging="67"/>
              <w:contextualSpacing/>
              <w:jc w:val="left"/>
            </w:pPr>
          </w:p>
        </w:tc>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rPr>
                <w:b/>
              </w:rPr>
            </w:pPr>
            <w:r w:rsidRPr="005F0BA8">
              <w:rPr>
                <w:b/>
              </w:rPr>
              <w:t>УБОРКА НАЛЕДИ И СНЕГА С ФАСАДОВ ЗДАНИЙ</w:t>
            </w:r>
          </w:p>
        </w:tc>
      </w:tr>
      <w:tr w:rsidR="00FC6D61" w:rsidRPr="005F0BA8" w:rsidTr="00033B7C">
        <w:tc>
          <w:tcPr>
            <w:tcW w:w="851" w:type="dxa"/>
            <w:tcBorders>
              <w:top w:val="single" w:sz="4" w:space="0" w:color="000000"/>
              <w:left w:val="single" w:sz="4" w:space="0" w:color="000000"/>
              <w:bottom w:val="single" w:sz="4" w:space="0" w:color="000000"/>
            </w:tcBorders>
            <w:shd w:val="clear" w:color="auto" w:fill="auto"/>
          </w:tcPr>
          <w:p w:rsidR="00FC6D61" w:rsidRPr="005F0BA8" w:rsidRDefault="00FC6D61" w:rsidP="008854C5">
            <w:pPr>
              <w:pStyle w:val="afc"/>
              <w:numPr>
                <w:ilvl w:val="1"/>
                <w:numId w:val="19"/>
              </w:numPr>
              <w:autoSpaceDE w:val="0"/>
              <w:autoSpaceDN w:val="0"/>
              <w:snapToGrid w:val="0"/>
              <w:spacing w:after="0"/>
              <w:ind w:left="0" w:hanging="67"/>
              <w:contextualSpacing/>
              <w:jc w:val="left"/>
            </w:pPr>
          </w:p>
        </w:tc>
        <w:tc>
          <w:tcPr>
            <w:tcW w:w="5812" w:type="dxa"/>
            <w:tcBorders>
              <w:top w:val="single" w:sz="4" w:space="0" w:color="000000"/>
              <w:left w:val="single" w:sz="4" w:space="0" w:color="000000"/>
              <w:bottom w:val="single" w:sz="4" w:space="0" w:color="000000"/>
            </w:tcBorders>
            <w:shd w:val="clear" w:color="auto" w:fill="auto"/>
          </w:tcPr>
          <w:p w:rsidR="00FC6D61" w:rsidRPr="005F0BA8" w:rsidRDefault="00FC6D61" w:rsidP="005F0BA8">
            <w:pPr>
              <w:snapToGrid w:val="0"/>
              <w:jc w:val="both"/>
            </w:pPr>
            <w:r w:rsidRPr="005F0BA8">
              <w:t>Очистка фасадов зданий, окон, подоконников, балконов, козырьков в местах расположения служебных помещений Заказчика, а также навесных конструкций над входными группами (крыльцо) в здания от наледи (сосулек) и снега.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FC6D61" w:rsidRPr="005F0BA8" w:rsidRDefault="00FC6D61" w:rsidP="005F0BA8">
            <w:pPr>
              <w:snapToGrid w:val="0"/>
              <w:jc w:val="center"/>
            </w:pPr>
            <w:r w:rsidRPr="005F0BA8">
              <w:t>В период с 01 октября по 30 апреля исходя из погодных условий по указанию работников АХО Заказчика, АХО Заказчика, либо начальников территориальных подразделений,  по мере необходимости</w:t>
            </w:r>
          </w:p>
        </w:tc>
      </w:tr>
    </w:tbl>
    <w:p w:rsidR="00FC6D61" w:rsidRPr="005F0BA8" w:rsidRDefault="00FC6D61" w:rsidP="005F0BA8">
      <w:pPr>
        <w:tabs>
          <w:tab w:val="right" w:pos="9637"/>
        </w:tabs>
        <w:jc w:val="both"/>
      </w:pPr>
      <w:r w:rsidRPr="005F0BA8">
        <w:t>Требования к результатам:</w:t>
      </w:r>
    </w:p>
    <w:p w:rsidR="00FC6D61" w:rsidRPr="005F0BA8" w:rsidRDefault="00FC6D61" w:rsidP="005F0BA8">
      <w:pPr>
        <w:tabs>
          <w:tab w:val="right" w:pos="9637"/>
        </w:tabs>
        <w:jc w:val="both"/>
      </w:pPr>
      <w:r w:rsidRPr="005F0BA8">
        <w:t>Результаты оказанных услуг должны отвечать следующим требованиям:</w:t>
      </w:r>
    </w:p>
    <w:p w:rsidR="00FC6D61" w:rsidRPr="005F0BA8" w:rsidRDefault="00FC6D61" w:rsidP="005F0BA8">
      <w:pPr>
        <w:tabs>
          <w:tab w:val="right" w:pos="9637"/>
        </w:tabs>
        <w:jc w:val="both"/>
      </w:pPr>
      <w:r w:rsidRPr="005F0BA8">
        <w:rPr>
          <w:b/>
        </w:rPr>
        <w:noBreakHyphen/>
        <w:t> после проведения сухой уборки:</w:t>
      </w:r>
      <w:r w:rsidRPr="005F0BA8">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смет, песок, пыль, пух, а также волокна от протирочных материалов) Отсутствие отходов от рабочих мест в урнах, шредерах;</w:t>
      </w:r>
    </w:p>
    <w:p w:rsidR="00FC6D61" w:rsidRPr="005F0BA8" w:rsidRDefault="00FC6D61" w:rsidP="005F0BA8">
      <w:pPr>
        <w:tabs>
          <w:tab w:val="right" w:pos="9637"/>
        </w:tabs>
        <w:jc w:val="both"/>
      </w:pPr>
      <w:r w:rsidRPr="005F0BA8">
        <w:rPr>
          <w:b/>
        </w:rPr>
        <w:noBreakHyphen/>
        <w:t> после проведения влажной уборки:</w:t>
      </w:r>
      <w:r w:rsidRPr="005F0BA8">
        <w:t xml:space="preserve">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смет, песок, пыль, пух, а также волокна от протирочных материалов). На поверхностях должны отсутствовать видимые невооруженным глазом пятна, в том числе от высохших капель и брызг, разводы, липкий налет, мутные пленки, потеря блеска и скользкость после высыхания. Отсутствие отходов от рабочих мест в урнах, шредерах;</w:t>
      </w:r>
    </w:p>
    <w:p w:rsidR="00FC6D61" w:rsidRPr="005F0BA8" w:rsidRDefault="00FC6D61" w:rsidP="005F0BA8">
      <w:pPr>
        <w:tabs>
          <w:tab w:val="right" w:pos="9637"/>
        </w:tabs>
        <w:jc w:val="both"/>
      </w:pPr>
      <w:r w:rsidRPr="005F0BA8">
        <w:rPr>
          <w:b/>
        </w:rPr>
        <w:noBreakHyphen/>
        <w:t> после уборки сантехнического оборудования</w:t>
      </w:r>
      <w:r w:rsidRPr="005F0BA8">
        <w:t>: на сантехническом оборудовании должны отсутствовать видимые невооруженным глазом загрязнения органического и неорганического характера, водный, мочевой камень, пятна и разводы кальциевого мыла, жировые пленки, продукты окисления, в т. ч. ржавчина, зеленые пятна солей меди;</w:t>
      </w:r>
    </w:p>
    <w:p w:rsidR="00FC6D61" w:rsidRPr="005F0BA8" w:rsidRDefault="00FC6D61" w:rsidP="005F0BA8">
      <w:pPr>
        <w:tabs>
          <w:tab w:val="right" w:pos="9637"/>
        </w:tabs>
        <w:jc w:val="both"/>
      </w:pPr>
      <w:r w:rsidRPr="005F0BA8">
        <w:rPr>
          <w:b/>
        </w:rPr>
        <w:noBreakHyphen/>
        <w:t> после мытья стеклянных поверхностей и поверхностей из минеральных расплавов</w:t>
      </w:r>
      <w:r w:rsidRPr="005F0BA8">
        <w:t>: на убранных поверхностях должны отсутствовать видимые невооруженным глазом подтеки, пятна и разводы от загрязнений и высохших растворов.</w:t>
      </w:r>
    </w:p>
    <w:p w:rsidR="00FC6D61" w:rsidRPr="005F0BA8" w:rsidRDefault="00FC6D61" w:rsidP="005F0BA8">
      <w:pPr>
        <w:pStyle w:val="a9"/>
        <w:tabs>
          <w:tab w:val="num" w:pos="0"/>
        </w:tabs>
        <w:jc w:val="both"/>
        <w:rPr>
          <w:b/>
          <w:iCs/>
          <w:u w:val="single"/>
        </w:rPr>
      </w:pPr>
      <w:r w:rsidRPr="005F0BA8">
        <w:t xml:space="preserve">         После оказания  прочих видов уборки: как на открытых поверхностях, так и под мебелью, в углах, на плинтусах и в других труднодоступных местах должны отсутствовать видимые невооруженным глазом загрязнения (мусор, снег, наледь, смет, песок, пыль, пух, а также волокна от протирочных материалов). На поверхностях должны отсутствовать избыточная видимая невооруженным глазом влажность, пятна, в том числе от высохших капель и брызг, разводы, липкий налет, мутные пленки, потеря блеска и скользкость после высыхания.</w:t>
      </w:r>
    </w:p>
    <w:p w:rsidR="00FC6D61" w:rsidRPr="005F0BA8" w:rsidRDefault="00FC6D61" w:rsidP="005F0BA8">
      <w:pPr>
        <w:pStyle w:val="a9"/>
        <w:tabs>
          <w:tab w:val="num" w:pos="0"/>
        </w:tabs>
        <w:rPr>
          <w:b/>
          <w:iCs/>
          <w:u w:val="single"/>
        </w:rPr>
      </w:pPr>
      <w:r w:rsidRPr="005F0BA8">
        <w:rPr>
          <w:b/>
          <w:iCs/>
          <w:u w:val="single"/>
        </w:rPr>
        <w:t>Дополнительные условия к уборке:</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Обязательное наличие на объекте и применение пылесосов на этажах для ежедневной уборки.</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Во время уборки должны использоваться только профессиональные моющие и чистящие средства, которые должны быть сертифицированы (иметь копии сертификатов на объекте постоянно!).</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lastRenderedPageBreak/>
        <w:t>Для уборки должен использоваться только качественный профессиональный инвентарь и расходные средства. Необходимо контролировать состояние инвентаря и производить замену сломанного.</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 xml:space="preserve">Для уборки служебных кабинетов необходимо иметь уборочные тележки (в т.ч. в комплект входит ведро, </w:t>
      </w:r>
      <w:proofErr w:type="spellStart"/>
      <w:r w:rsidRPr="005F0BA8">
        <w:rPr>
          <w:iCs/>
        </w:rPr>
        <w:t>моп</w:t>
      </w:r>
      <w:proofErr w:type="spellEnd"/>
      <w:r w:rsidRPr="005F0BA8">
        <w:rPr>
          <w:iCs/>
        </w:rPr>
        <w:t>) в количестве 1-й единицы на каждый объект уборки.</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По распоряжению руководителей структурных подразделений уборку отдельных служебных помещений нужно производить в утренние часы.</w:t>
      </w:r>
    </w:p>
    <w:p w:rsidR="00FC6D61" w:rsidRPr="005F0BA8" w:rsidRDefault="00FC6D61" w:rsidP="00192224">
      <w:pPr>
        <w:pStyle w:val="a9"/>
        <w:numPr>
          <w:ilvl w:val="1"/>
          <w:numId w:val="11"/>
        </w:numPr>
        <w:tabs>
          <w:tab w:val="clear" w:pos="1080"/>
        </w:tabs>
        <w:suppressAutoHyphens w:val="0"/>
        <w:ind w:left="0" w:firstLine="0"/>
        <w:jc w:val="both"/>
        <w:rPr>
          <w:bCs/>
          <w:iCs/>
        </w:rPr>
      </w:pPr>
      <w:r w:rsidRPr="005F0BA8">
        <w:rPr>
          <w:iCs/>
        </w:rPr>
        <w:t>По распоряжению руководителей структурных подразделений уборку отдельных служебных помещений нужно проводить в присутствии работников Заказчика.</w:t>
      </w:r>
    </w:p>
    <w:p w:rsidR="00FC6D61" w:rsidRPr="005F0BA8" w:rsidRDefault="00FC6D61" w:rsidP="005F0BA8">
      <w:pPr>
        <w:pStyle w:val="a9"/>
        <w:rPr>
          <w:b/>
          <w:u w:val="single"/>
        </w:rPr>
      </w:pPr>
      <w:r w:rsidRPr="005F0BA8">
        <w:rPr>
          <w:b/>
          <w:u w:val="single"/>
        </w:rPr>
        <w:t>Общие условия и требования к уборке на объекте:</w:t>
      </w:r>
    </w:p>
    <w:p w:rsidR="00FC6D61" w:rsidRPr="005F0BA8" w:rsidRDefault="00FC6D61" w:rsidP="008854C5">
      <w:pPr>
        <w:numPr>
          <w:ilvl w:val="0"/>
          <w:numId w:val="12"/>
        </w:numPr>
        <w:tabs>
          <w:tab w:val="clear" w:pos="1080"/>
        </w:tabs>
        <w:suppressAutoHyphens w:val="0"/>
        <w:ind w:left="0" w:firstLine="0"/>
        <w:jc w:val="both"/>
      </w:pPr>
      <w:r w:rsidRPr="005F0BA8">
        <w:t xml:space="preserve">Контроль качества оказываемых на объектах услуг, а так же </w:t>
      </w:r>
      <w:proofErr w:type="gramStart"/>
      <w:r w:rsidRPr="005F0BA8">
        <w:t>контроль за</w:t>
      </w:r>
      <w:proofErr w:type="gramEnd"/>
      <w:r w:rsidRPr="005F0BA8">
        <w:t xml:space="preserve"> работой персонала, осуществляется ежедневно силами уполномоченных работников Заказчика.</w:t>
      </w:r>
    </w:p>
    <w:p w:rsidR="00FC6D61" w:rsidRPr="005F0BA8" w:rsidRDefault="00FC6D61" w:rsidP="008854C5">
      <w:pPr>
        <w:numPr>
          <w:ilvl w:val="0"/>
          <w:numId w:val="12"/>
        </w:numPr>
        <w:tabs>
          <w:tab w:val="clear" w:pos="1080"/>
        </w:tabs>
        <w:suppressAutoHyphens w:val="0"/>
        <w:ind w:left="0" w:firstLine="0"/>
        <w:jc w:val="both"/>
      </w:pPr>
      <w:r w:rsidRPr="005F0BA8">
        <w:t>Поставка и приём расходных материалов санитарно-гигиенического назначения осуществляется силами Исполнителя, а так же ответственными работниками Заказчика.</w:t>
      </w:r>
    </w:p>
    <w:p w:rsidR="00FC6D61" w:rsidRPr="005F0BA8" w:rsidRDefault="00FC6D61" w:rsidP="008854C5">
      <w:pPr>
        <w:numPr>
          <w:ilvl w:val="0"/>
          <w:numId w:val="12"/>
        </w:numPr>
        <w:tabs>
          <w:tab w:val="clear" w:pos="1080"/>
        </w:tabs>
        <w:suppressAutoHyphens w:val="0"/>
        <w:ind w:left="0" w:firstLine="0"/>
        <w:jc w:val="both"/>
      </w:pPr>
      <w:r w:rsidRPr="005F0BA8">
        <w:rPr>
          <w:iCs/>
        </w:rPr>
        <w:t>При работе на объекте работникам Исполнителя необходимо иметь: копии сертификатов на все моющие и чистящие средства, технологическую карту уборки с расстановкой персонала по участкам, заполненные журналы техники безопасности и инструктажа. Данные документы необходимо предъявлять по требованию Заказчика.</w:t>
      </w:r>
    </w:p>
    <w:p w:rsidR="00FC6D61" w:rsidRPr="005F0BA8" w:rsidRDefault="00FC6D61" w:rsidP="005F0BA8">
      <w:pPr>
        <w:pStyle w:val="a9"/>
        <w:rPr>
          <w:b/>
          <w:bCs/>
          <w:iCs/>
          <w:u w:val="single"/>
        </w:rPr>
      </w:pPr>
      <w:r w:rsidRPr="005F0BA8">
        <w:rPr>
          <w:b/>
          <w:iCs/>
          <w:u w:val="single"/>
        </w:rPr>
        <w:t>Требования к персоналу Исполнителя:</w:t>
      </w:r>
    </w:p>
    <w:p w:rsidR="00FC6D61" w:rsidRPr="005F0BA8" w:rsidRDefault="00FC6D61" w:rsidP="008854C5">
      <w:pPr>
        <w:numPr>
          <w:ilvl w:val="0"/>
          <w:numId w:val="12"/>
        </w:numPr>
        <w:tabs>
          <w:tab w:val="clear" w:pos="1080"/>
        </w:tabs>
        <w:suppressAutoHyphens w:val="0"/>
        <w:ind w:left="0" w:firstLine="0"/>
        <w:jc w:val="both"/>
      </w:pPr>
      <w:r w:rsidRPr="005F0BA8">
        <w:rPr>
          <w:iCs/>
        </w:rPr>
        <w:t xml:space="preserve">Персонал уборщиц должен быть одет в чистую униформу, иметь опрятный внешний вид, без ярких элементов одежды, свободно владеть русским языком. Иметь на груди бейдж с именем и фамилией. </w:t>
      </w:r>
    </w:p>
    <w:p w:rsidR="00FC6D61" w:rsidRPr="005F0BA8" w:rsidRDefault="00FC6D61" w:rsidP="008854C5">
      <w:pPr>
        <w:numPr>
          <w:ilvl w:val="0"/>
          <w:numId w:val="12"/>
        </w:numPr>
        <w:tabs>
          <w:tab w:val="clear" w:pos="1080"/>
        </w:tabs>
        <w:suppressAutoHyphens w:val="0"/>
        <w:ind w:left="0" w:firstLine="0"/>
        <w:jc w:val="both"/>
      </w:pPr>
      <w:r w:rsidRPr="005F0BA8">
        <w:rPr>
          <w:iCs/>
        </w:rPr>
        <w:t xml:space="preserve">Персонал уборщиц должен иметь постоянную регистрацию по месту жительства в Нижегородской области. Исполнитель обязуется </w:t>
      </w:r>
      <w:proofErr w:type="gramStart"/>
      <w:r w:rsidRPr="005F0BA8">
        <w:rPr>
          <w:iCs/>
        </w:rPr>
        <w:t>предоставить Заказчику документы</w:t>
      </w:r>
      <w:proofErr w:type="gramEnd"/>
      <w:r w:rsidRPr="005F0BA8">
        <w:rPr>
          <w:iCs/>
        </w:rPr>
        <w:t xml:space="preserve">, подтверждающие указанные обстоятельства, в день заключения Договора и, при необходимости по требованию работников АХО Заказчика, либо начальников территориальных подразделений, в течение всего срока действия договора. </w:t>
      </w:r>
    </w:p>
    <w:p w:rsidR="00FC6D61" w:rsidRPr="005F0BA8" w:rsidRDefault="00FC6D61" w:rsidP="005F0BA8">
      <w:pPr>
        <w:jc w:val="both"/>
        <w:rPr>
          <w:b/>
          <w:u w:val="single"/>
        </w:rPr>
      </w:pPr>
      <w:r w:rsidRPr="005F0BA8">
        <w:rPr>
          <w:b/>
          <w:u w:val="single"/>
        </w:rPr>
        <w:t>Дополнительные услуги:</w:t>
      </w:r>
    </w:p>
    <w:p w:rsidR="00FC6D61" w:rsidRPr="005F0BA8" w:rsidRDefault="00FC6D61" w:rsidP="008854C5">
      <w:pPr>
        <w:pStyle w:val="afc"/>
        <w:numPr>
          <w:ilvl w:val="1"/>
          <w:numId w:val="13"/>
        </w:numPr>
        <w:tabs>
          <w:tab w:val="clear" w:pos="1440"/>
        </w:tabs>
        <w:spacing w:after="0"/>
        <w:ind w:left="0" w:firstLine="0"/>
        <w:contextualSpacing/>
        <w:rPr>
          <w:u w:val="single"/>
        </w:rPr>
      </w:pPr>
      <w:r w:rsidRPr="005F0BA8">
        <w:rPr>
          <w:u w:val="single"/>
        </w:rPr>
        <w:t>Обслуживание грязезащитных ковриков в период с 01 октября по 30 апреля: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605"/>
      </w:tblGrid>
      <w:tr w:rsidR="00FC6D61" w:rsidRPr="005F0BA8" w:rsidTr="00033B7C">
        <w:trPr>
          <w:trHeight w:val="462"/>
        </w:trPr>
        <w:tc>
          <w:tcPr>
            <w:tcW w:w="27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Количество</w:t>
            </w:r>
          </w:p>
        </w:tc>
        <w:tc>
          <w:tcPr>
            <w:tcW w:w="66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 xml:space="preserve">Мероприятия </w:t>
            </w:r>
            <w:proofErr w:type="gramStart"/>
            <w:r w:rsidRPr="005F0BA8">
              <w:rPr>
                <w:b/>
              </w:rPr>
              <w:t>по</w:t>
            </w:r>
            <w:proofErr w:type="gramEnd"/>
          </w:p>
          <w:p w:rsidR="00FC6D61" w:rsidRPr="005F0BA8" w:rsidRDefault="00FC6D61" w:rsidP="005F0BA8">
            <w:pPr>
              <w:jc w:val="center"/>
              <w:rPr>
                <w:b/>
              </w:rPr>
            </w:pPr>
            <w:r w:rsidRPr="005F0BA8">
              <w:rPr>
                <w:b/>
              </w:rPr>
              <w:t>чистке ковриков</w:t>
            </w:r>
          </w:p>
        </w:tc>
      </w:tr>
      <w:tr w:rsidR="00FC6D61" w:rsidRPr="005F0BA8" w:rsidTr="00033B7C">
        <w:trPr>
          <w:trHeight w:val="733"/>
        </w:trPr>
        <w:tc>
          <w:tcPr>
            <w:tcW w:w="2751" w:type="dxa"/>
            <w:tcBorders>
              <w:top w:val="single" w:sz="4" w:space="0" w:color="auto"/>
              <w:left w:val="single" w:sz="4" w:space="0" w:color="auto"/>
              <w:right w:val="single" w:sz="4" w:space="0" w:color="auto"/>
            </w:tcBorders>
            <w:vAlign w:val="center"/>
            <w:hideMark/>
          </w:tcPr>
          <w:p w:rsidR="00FC6D61" w:rsidRPr="005F0BA8" w:rsidRDefault="00FC6D61" w:rsidP="005F0BA8">
            <w:pPr>
              <w:jc w:val="center"/>
            </w:pPr>
            <w:r w:rsidRPr="005F0BA8">
              <w:t>14</w:t>
            </w:r>
          </w:p>
        </w:tc>
        <w:tc>
          <w:tcPr>
            <w:tcW w:w="6605"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 Ежедневная сухая чистка.</w:t>
            </w:r>
          </w:p>
          <w:p w:rsidR="00FC6D61" w:rsidRPr="005F0BA8" w:rsidRDefault="00FC6D61" w:rsidP="005F0BA8">
            <w:r w:rsidRPr="005F0BA8">
              <w:t>- Влажная чистка – еженедельно.</w:t>
            </w:r>
          </w:p>
        </w:tc>
      </w:tr>
    </w:tbl>
    <w:p w:rsidR="00FC6D61" w:rsidRPr="005F0BA8" w:rsidRDefault="00FC6D61" w:rsidP="008854C5">
      <w:pPr>
        <w:pStyle w:val="afc"/>
        <w:numPr>
          <w:ilvl w:val="0"/>
          <w:numId w:val="11"/>
        </w:numPr>
        <w:tabs>
          <w:tab w:val="clear" w:pos="1495"/>
          <w:tab w:val="left" w:pos="426"/>
        </w:tabs>
        <w:spacing w:after="0"/>
        <w:ind w:left="0" w:firstLine="0"/>
        <w:contextualSpacing/>
        <w:rPr>
          <w:b/>
          <w:u w:val="single"/>
        </w:rPr>
      </w:pPr>
      <w:r w:rsidRPr="005F0BA8">
        <w:rPr>
          <w:u w:val="single"/>
        </w:rPr>
        <w:t>Мойка окон (внутренние и внешние поверхности):</w:t>
      </w:r>
    </w:p>
    <w:p w:rsidR="00FC6D61" w:rsidRPr="005F0BA8" w:rsidRDefault="00FC6D61" w:rsidP="008854C5">
      <w:pPr>
        <w:numPr>
          <w:ilvl w:val="0"/>
          <w:numId w:val="14"/>
        </w:numPr>
        <w:tabs>
          <w:tab w:val="clear" w:pos="928"/>
        </w:tabs>
        <w:suppressAutoHyphens w:val="0"/>
        <w:ind w:left="0" w:firstLine="0"/>
        <w:jc w:val="both"/>
      </w:pPr>
      <w:r w:rsidRPr="005F0BA8">
        <w:t>периодичность мойки – 4 раза в год (зима, весна, лето, осень) в период по указанию работников АХО Заказчика, либо начальников территориальных подразделений.</w:t>
      </w:r>
    </w:p>
    <w:p w:rsidR="00FC6D61" w:rsidRPr="005F0BA8" w:rsidRDefault="00FC6D61" w:rsidP="008854C5">
      <w:pPr>
        <w:pStyle w:val="afc"/>
        <w:numPr>
          <w:ilvl w:val="0"/>
          <w:numId w:val="16"/>
        </w:numPr>
        <w:tabs>
          <w:tab w:val="clear" w:pos="0"/>
        </w:tabs>
        <w:spacing w:after="0"/>
        <w:ind w:left="0" w:firstLine="0"/>
        <w:contextualSpacing/>
      </w:pPr>
      <w:r w:rsidRPr="005F0BA8">
        <w:t xml:space="preserve">Мойка окон на вторых и выше этажах здания выполняется работниками Исполнителя, допущенными к работе на большой высоте. </w:t>
      </w:r>
    </w:p>
    <w:p w:rsidR="00FC6D61" w:rsidRPr="005F0BA8" w:rsidRDefault="00FC6D61" w:rsidP="008854C5">
      <w:pPr>
        <w:pStyle w:val="ConsNonformat"/>
        <w:numPr>
          <w:ilvl w:val="0"/>
          <w:numId w:val="11"/>
        </w:numPr>
        <w:tabs>
          <w:tab w:val="clear" w:pos="1495"/>
          <w:tab w:val="left" w:pos="426"/>
        </w:tabs>
        <w:ind w:left="0" w:right="0" w:firstLine="0"/>
        <w:jc w:val="both"/>
        <w:rPr>
          <w:rFonts w:ascii="Times New Roman" w:hAnsi="Times New Roman" w:cs="Times New Roman"/>
          <w:sz w:val="24"/>
          <w:szCs w:val="24"/>
          <w:u w:val="single"/>
        </w:rPr>
      </w:pPr>
      <w:r w:rsidRPr="005F0BA8">
        <w:rPr>
          <w:rFonts w:ascii="Times New Roman" w:hAnsi="Times New Roman" w:cs="Times New Roman"/>
          <w:sz w:val="24"/>
          <w:szCs w:val="24"/>
          <w:u w:val="single"/>
        </w:rPr>
        <w:t>Утилизация (вывоз) снега с прилегающей территории:</w:t>
      </w:r>
    </w:p>
    <w:p w:rsidR="00FC6D61" w:rsidRPr="005F0BA8" w:rsidRDefault="00FC6D61" w:rsidP="008854C5">
      <w:pPr>
        <w:pStyle w:val="ConsNonformat"/>
        <w:numPr>
          <w:ilvl w:val="0"/>
          <w:numId w:val="15"/>
        </w:numPr>
        <w:tabs>
          <w:tab w:val="clear" w:pos="0"/>
          <w:tab w:val="left" w:pos="426"/>
        </w:tabs>
        <w:ind w:left="0" w:right="0" w:firstLine="0"/>
        <w:jc w:val="both"/>
        <w:rPr>
          <w:rFonts w:ascii="Times New Roman" w:hAnsi="Times New Roman" w:cs="Times New Roman"/>
          <w:sz w:val="24"/>
          <w:szCs w:val="24"/>
        </w:rPr>
      </w:pPr>
      <w:r w:rsidRPr="005F0BA8">
        <w:rPr>
          <w:rFonts w:ascii="Times New Roman" w:hAnsi="Times New Roman" w:cs="Times New Roman"/>
          <w:sz w:val="24"/>
          <w:szCs w:val="24"/>
        </w:rPr>
        <w:t>при складировании снега производить его утилизацию.</w:t>
      </w:r>
    </w:p>
    <w:p w:rsidR="00FC6D61" w:rsidRPr="005F0BA8" w:rsidRDefault="00FC6D61" w:rsidP="008854C5">
      <w:pPr>
        <w:pStyle w:val="afc"/>
        <w:numPr>
          <w:ilvl w:val="0"/>
          <w:numId w:val="11"/>
        </w:numPr>
        <w:tabs>
          <w:tab w:val="clear" w:pos="1495"/>
          <w:tab w:val="left" w:pos="426"/>
        </w:tabs>
        <w:spacing w:after="0"/>
        <w:ind w:left="0" w:firstLine="0"/>
        <w:contextualSpacing/>
        <w:rPr>
          <w:u w:val="single"/>
        </w:rPr>
      </w:pPr>
      <w:r w:rsidRPr="005F0BA8">
        <w:rPr>
          <w:u w:val="single"/>
        </w:rPr>
        <w:t>Уход за цветами: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ежедневная поливка цветов.</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подкормка цветов (по необходимости)*.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удаление пыли с широколистных цветов.</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пересаживание цветов (по необходимости)*.</w:t>
      </w:r>
    </w:p>
    <w:p w:rsidR="00FC6D61" w:rsidRPr="005F0BA8" w:rsidRDefault="00FC6D61" w:rsidP="008854C5">
      <w:pPr>
        <w:pStyle w:val="afc"/>
        <w:numPr>
          <w:ilvl w:val="0"/>
          <w:numId w:val="18"/>
        </w:numPr>
        <w:tabs>
          <w:tab w:val="clear" w:pos="0"/>
          <w:tab w:val="left" w:pos="426"/>
        </w:tabs>
        <w:spacing w:after="0"/>
        <w:ind w:left="0" w:firstLine="0"/>
        <w:contextualSpacing/>
      </w:pPr>
      <w:r w:rsidRPr="005F0BA8">
        <w:t>удаление сухих листьев и ростков цветов.</w:t>
      </w:r>
    </w:p>
    <w:p w:rsidR="00FC6D61" w:rsidRPr="005F0BA8" w:rsidRDefault="00FC6D61" w:rsidP="005F0BA8">
      <w:pPr>
        <w:tabs>
          <w:tab w:val="left" w:pos="426"/>
        </w:tabs>
        <w:jc w:val="both"/>
      </w:pPr>
      <w:r w:rsidRPr="005F0BA8">
        <w:rPr>
          <w:b/>
        </w:rPr>
        <w:t>*</w:t>
      </w:r>
      <w:r w:rsidRPr="005F0BA8">
        <w:t>Данные работы проводятся по указанию и под руководством работников Заказчика.</w:t>
      </w:r>
    </w:p>
    <w:p w:rsidR="00FC6D61" w:rsidRPr="005F0BA8" w:rsidRDefault="00FC6D61" w:rsidP="008854C5">
      <w:pPr>
        <w:pStyle w:val="ConsNonformat"/>
        <w:numPr>
          <w:ilvl w:val="0"/>
          <w:numId w:val="11"/>
        </w:numPr>
        <w:tabs>
          <w:tab w:val="clear" w:pos="1495"/>
          <w:tab w:val="left" w:pos="426"/>
        </w:tabs>
        <w:ind w:left="0" w:right="0" w:firstLine="0"/>
        <w:jc w:val="both"/>
        <w:rPr>
          <w:rFonts w:ascii="Times New Roman" w:hAnsi="Times New Roman" w:cs="Times New Roman"/>
          <w:sz w:val="24"/>
          <w:szCs w:val="24"/>
          <w:u w:val="single"/>
        </w:rPr>
      </w:pPr>
      <w:r w:rsidRPr="005F0BA8">
        <w:rPr>
          <w:rFonts w:ascii="Times New Roman" w:hAnsi="Times New Roman" w:cs="Times New Roman"/>
          <w:sz w:val="24"/>
          <w:szCs w:val="24"/>
          <w:u w:val="single"/>
        </w:rPr>
        <w:t>Химическая чистка линолеума с последующей полировкой и нанесением защитного слоя:</w:t>
      </w:r>
    </w:p>
    <w:p w:rsidR="00FC6D61" w:rsidRPr="005F0BA8" w:rsidRDefault="00FC6D61" w:rsidP="008854C5">
      <w:pPr>
        <w:pStyle w:val="ConsNonformat"/>
        <w:numPr>
          <w:ilvl w:val="0"/>
          <w:numId w:val="15"/>
        </w:numPr>
        <w:tabs>
          <w:tab w:val="clear" w:pos="0"/>
          <w:tab w:val="left" w:pos="426"/>
        </w:tabs>
        <w:ind w:left="0" w:right="0" w:firstLine="0"/>
        <w:jc w:val="both"/>
        <w:rPr>
          <w:rFonts w:ascii="Times New Roman" w:hAnsi="Times New Roman" w:cs="Times New Roman"/>
          <w:sz w:val="24"/>
          <w:szCs w:val="24"/>
        </w:rPr>
      </w:pPr>
      <w:r w:rsidRPr="005F0BA8">
        <w:rPr>
          <w:rFonts w:ascii="Times New Roman" w:hAnsi="Times New Roman" w:cs="Times New Roman"/>
          <w:sz w:val="24"/>
          <w:szCs w:val="24"/>
        </w:rPr>
        <w:t xml:space="preserve">производить химическую чистку линолеума, полировку и нанесение защитного слоя 2-а раза в год (весной в период с 25 апреля по 15 мая и осенью в период с 25 сентября по 15 </w:t>
      </w:r>
      <w:r w:rsidRPr="005F0BA8">
        <w:rPr>
          <w:rFonts w:ascii="Times New Roman" w:hAnsi="Times New Roman" w:cs="Times New Roman"/>
          <w:sz w:val="24"/>
          <w:szCs w:val="24"/>
        </w:rPr>
        <w:lastRenderedPageBreak/>
        <w:t>октября).</w:t>
      </w:r>
    </w:p>
    <w:p w:rsidR="00FC6D61" w:rsidRPr="005F0BA8" w:rsidRDefault="00FC6D61" w:rsidP="005F0BA8">
      <w:pPr>
        <w:tabs>
          <w:tab w:val="left" w:pos="426"/>
        </w:tabs>
        <w:jc w:val="center"/>
        <w:rPr>
          <w:b/>
          <w:u w:val="single"/>
        </w:rPr>
      </w:pPr>
      <w:r w:rsidRPr="005F0BA8">
        <w:rPr>
          <w:b/>
          <w:u w:val="single"/>
        </w:rPr>
        <w:t>Обеспечение расходными материалами санитарно-гигиенического назначения:</w:t>
      </w:r>
    </w:p>
    <w:p w:rsidR="00FC6D61" w:rsidRPr="005F0BA8" w:rsidRDefault="00FC6D61" w:rsidP="005F0BA8">
      <w:pPr>
        <w:tabs>
          <w:tab w:val="left" w:pos="426"/>
        </w:tabs>
      </w:pPr>
      <w:r w:rsidRPr="005F0BA8">
        <w:t>Все материалы должны иметь сертификаты качества.</w:t>
      </w:r>
    </w:p>
    <w:tbl>
      <w:tblPr>
        <w:tblW w:w="9838"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3"/>
        <w:gridCol w:w="1786"/>
        <w:gridCol w:w="1499"/>
      </w:tblGrid>
      <w:tr w:rsidR="00FC6D61" w:rsidRPr="005F0BA8" w:rsidTr="00033B7C">
        <w:trPr>
          <w:trHeight w:val="363"/>
          <w:jc w:val="center"/>
        </w:trPr>
        <w:tc>
          <w:tcPr>
            <w:tcW w:w="6553" w:type="dxa"/>
            <w:tcBorders>
              <w:top w:val="single" w:sz="4" w:space="0" w:color="auto"/>
              <w:left w:val="single" w:sz="4" w:space="0" w:color="auto"/>
              <w:bottom w:val="single" w:sz="4" w:space="0" w:color="auto"/>
              <w:right w:val="single" w:sz="4" w:space="0" w:color="auto"/>
            </w:tcBorders>
            <w:shd w:val="clear" w:color="auto" w:fill="auto"/>
            <w:vAlign w:val="center"/>
          </w:tcPr>
          <w:p w:rsidR="00FC6D61" w:rsidRPr="005F0BA8" w:rsidRDefault="00FC6D61" w:rsidP="005F0BA8">
            <w:pPr>
              <w:jc w:val="center"/>
              <w:rPr>
                <w:b/>
              </w:rPr>
            </w:pPr>
            <w:r w:rsidRPr="005F0BA8">
              <w:rPr>
                <w:b/>
              </w:rPr>
              <w:t>Наименование</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D61" w:rsidRPr="005F0BA8" w:rsidRDefault="00FC6D61" w:rsidP="005F0BA8">
            <w:pPr>
              <w:jc w:val="center"/>
              <w:rPr>
                <w:b/>
              </w:rPr>
            </w:pPr>
            <w:r w:rsidRPr="005F0BA8">
              <w:rPr>
                <w:b/>
              </w:rPr>
              <w:t>Ед. измерения</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D61" w:rsidRPr="005F0BA8" w:rsidRDefault="00FC6D61" w:rsidP="005F0BA8">
            <w:pPr>
              <w:jc w:val="center"/>
              <w:rPr>
                <w:b/>
              </w:rPr>
            </w:pPr>
            <w:r w:rsidRPr="005F0BA8">
              <w:rPr>
                <w:b/>
              </w:rPr>
              <w:t>Количество</w:t>
            </w:r>
          </w:p>
        </w:tc>
      </w:tr>
      <w:tr w:rsidR="00FC6D61" w:rsidRPr="005F0BA8" w:rsidTr="00033B7C">
        <w:trPr>
          <w:trHeight w:val="242"/>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FC6D61" w:rsidRPr="005F0BA8" w:rsidRDefault="00FC6D61" w:rsidP="005F0BA8">
            <w:pPr>
              <w:jc w:val="center"/>
              <w:rPr>
                <w:b/>
              </w:rPr>
            </w:pPr>
            <w:r w:rsidRPr="005F0BA8">
              <w:rPr>
                <w:b/>
              </w:rPr>
              <w:t>Расходы на месяц</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 xml:space="preserve">Полотенца бумажные листовые </w:t>
            </w:r>
            <w:proofErr w:type="spellStart"/>
            <w:r w:rsidRPr="005F0BA8">
              <w:rPr>
                <w:b/>
              </w:rPr>
              <w:t>Luscan</w:t>
            </w:r>
            <w:proofErr w:type="spellEnd"/>
            <w:r w:rsidRPr="005F0BA8">
              <w:rPr>
                <w:b/>
              </w:rPr>
              <w:t xml:space="preserve"> </w:t>
            </w:r>
            <w:proofErr w:type="spellStart"/>
            <w:r w:rsidRPr="005F0BA8">
              <w:rPr>
                <w:b/>
              </w:rPr>
              <w:t>Professional</w:t>
            </w:r>
            <w:proofErr w:type="spellEnd"/>
            <w:r w:rsidRPr="005F0BA8">
              <w:rPr>
                <w:b/>
              </w:rPr>
              <w:t xml:space="preserve"> </w:t>
            </w:r>
            <w:r w:rsidRPr="005F0BA8">
              <w:t xml:space="preserve">V-сложения </w:t>
            </w:r>
            <w:r w:rsidR="00334473">
              <w:t>или эквивалент</w:t>
            </w:r>
          </w:p>
          <w:p w:rsidR="00FC6D61" w:rsidRPr="005F0BA8" w:rsidRDefault="00FC6D61" w:rsidP="005F0BA8">
            <w:pPr>
              <w:jc w:val="both"/>
            </w:pPr>
            <w:r w:rsidRPr="005F0BA8">
              <w:t>1-слойные 23х23 по 250 листов в пачке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пачка</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42</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Туалетная бумага «</w:t>
            </w:r>
            <w:proofErr w:type="spellStart"/>
            <w:r w:rsidRPr="005F0BA8">
              <w:rPr>
                <w:b/>
              </w:rPr>
              <w:t>Veiro</w:t>
            </w:r>
            <w:proofErr w:type="spellEnd"/>
            <w:r w:rsidRPr="005F0BA8">
              <w:rPr>
                <w:b/>
              </w:rPr>
              <w:t xml:space="preserve"> </w:t>
            </w:r>
            <w:proofErr w:type="spellStart"/>
            <w:r w:rsidRPr="005F0BA8">
              <w:rPr>
                <w:b/>
              </w:rPr>
              <w:t>Professional</w:t>
            </w:r>
            <w:proofErr w:type="spellEnd"/>
            <w:r w:rsidRPr="005F0BA8">
              <w:rPr>
                <w:b/>
              </w:rPr>
              <w:t xml:space="preserve"> </w:t>
            </w:r>
            <w:proofErr w:type="spellStart"/>
            <w:r w:rsidRPr="005F0BA8">
              <w:rPr>
                <w:b/>
              </w:rPr>
              <w:t>Premiumt</w:t>
            </w:r>
            <w:proofErr w:type="spellEnd"/>
            <w:r w:rsidRPr="005F0BA8">
              <w:t xml:space="preserve">» 2 сл., белая с тиснением, 100% целлюлоза, 25м </w:t>
            </w:r>
            <w:r w:rsidR="00334473">
              <w:t>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рулон</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gramStart"/>
            <w:r w:rsidRPr="005F0BA8">
              <w:t>Жидкое</w:t>
            </w:r>
            <w:proofErr w:type="gramEnd"/>
            <w:r w:rsidRPr="005F0BA8">
              <w:t xml:space="preserve"> крем-мыло </w:t>
            </w:r>
            <w:proofErr w:type="spellStart"/>
            <w:r w:rsidRPr="005F0BA8">
              <w:rPr>
                <w:b/>
              </w:rPr>
              <w:t>Кремона</w:t>
            </w:r>
            <w:proofErr w:type="spellEnd"/>
            <w:r w:rsidRPr="005F0BA8">
              <w:t xml:space="preserve"> 5 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Канистра (5л.)</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pStyle w:val="1"/>
              <w:spacing w:before="0" w:after="0"/>
              <w:jc w:val="both"/>
              <w:rPr>
                <w:rFonts w:ascii="Times New Roman" w:hAnsi="Times New Roman"/>
                <w:sz w:val="24"/>
                <w:szCs w:val="24"/>
              </w:rPr>
            </w:pPr>
            <w:r w:rsidRPr="005F0BA8">
              <w:rPr>
                <w:rFonts w:ascii="Times New Roman" w:hAnsi="Times New Roman"/>
                <w:sz w:val="24"/>
                <w:szCs w:val="24"/>
              </w:rPr>
              <w:t xml:space="preserve">Освежитель воздуха аэрозольный </w:t>
            </w:r>
            <w:proofErr w:type="spellStart"/>
            <w:r w:rsidRPr="005F0BA8">
              <w:rPr>
                <w:rFonts w:ascii="Times New Roman" w:hAnsi="Times New Roman"/>
                <w:sz w:val="24"/>
                <w:szCs w:val="24"/>
              </w:rPr>
              <w:t>Ambi</w:t>
            </w:r>
            <w:proofErr w:type="spellEnd"/>
            <w:r w:rsidRPr="005F0BA8">
              <w:rPr>
                <w:rFonts w:ascii="Times New Roman" w:hAnsi="Times New Roman"/>
                <w:sz w:val="24"/>
                <w:szCs w:val="24"/>
              </w:rPr>
              <w:t xml:space="preserve"> </w:t>
            </w:r>
            <w:proofErr w:type="spellStart"/>
            <w:r w:rsidRPr="005F0BA8">
              <w:rPr>
                <w:rFonts w:ascii="Times New Roman" w:hAnsi="Times New Roman"/>
                <w:sz w:val="24"/>
                <w:szCs w:val="24"/>
              </w:rPr>
              <w:t>Pur</w:t>
            </w:r>
            <w:proofErr w:type="spellEnd"/>
            <w:r w:rsidRPr="005F0BA8">
              <w:rPr>
                <w:rFonts w:ascii="Times New Roman" w:hAnsi="Times New Roman"/>
                <w:sz w:val="24"/>
                <w:szCs w:val="24"/>
              </w:rPr>
              <w:t xml:space="preserve"> 300мл</w:t>
            </w:r>
            <w:r w:rsidR="00334473">
              <w:rPr>
                <w:rFonts w:ascii="Times New Roman" w:hAnsi="Times New Roman"/>
                <w:sz w:val="24"/>
                <w:szCs w:val="24"/>
              </w:rPr>
              <w:t xml:space="preserve"> </w:t>
            </w:r>
            <w:r w:rsidR="00334473" w:rsidRPr="00334473">
              <w:rPr>
                <w:rFonts w:ascii="Times New Roman" w:hAnsi="Times New Roman"/>
                <w:sz w:val="24"/>
                <w:szCs w:val="24"/>
              </w:rPr>
              <w:t>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Перчатки резиновые с хлопковым напылением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48</w:t>
            </w:r>
          </w:p>
        </w:tc>
      </w:tr>
      <w:tr w:rsidR="00FC6D61" w:rsidRPr="005F0BA8" w:rsidTr="00033B7C">
        <w:trPr>
          <w:trHeight w:val="305"/>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120 л. 50 мкм</w:t>
            </w:r>
            <w:proofErr w:type="gramStart"/>
            <w:r w:rsidRPr="005F0BA8">
              <w:t xml:space="preserve">., </w:t>
            </w:r>
            <w:proofErr w:type="gramEnd"/>
            <w:r w:rsidRPr="005F0BA8">
              <w:t>90х110 см сини (особо прочные)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32</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120 л. 50 мкм</w:t>
            </w:r>
            <w:proofErr w:type="gramStart"/>
            <w:r w:rsidRPr="005F0BA8">
              <w:t xml:space="preserve">., </w:t>
            </w:r>
            <w:proofErr w:type="gramEnd"/>
            <w:r w:rsidRPr="005F0BA8">
              <w:t>70х110 см черные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Мешки мусорные 30 л. 6 мкм</w:t>
            </w:r>
            <w:proofErr w:type="gramStart"/>
            <w:r w:rsidRPr="005F0BA8">
              <w:t xml:space="preserve">., </w:t>
            </w:r>
            <w:proofErr w:type="gramEnd"/>
            <w:r w:rsidRPr="005F0BA8">
              <w:t>50х60 см черные</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Салфетки нетканые 40х40 см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spellStart"/>
            <w:r w:rsidRPr="005F0BA8">
              <w:t>уп</w:t>
            </w:r>
            <w:proofErr w:type="spellEnd"/>
            <w:r w:rsidRPr="005F0BA8">
              <w:t>. (4 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pStyle w:val="1"/>
              <w:spacing w:before="0" w:after="0"/>
              <w:jc w:val="both"/>
              <w:rPr>
                <w:rFonts w:ascii="Times New Roman" w:hAnsi="Times New Roman"/>
                <w:b w:val="0"/>
                <w:sz w:val="24"/>
                <w:szCs w:val="24"/>
              </w:rPr>
            </w:pPr>
            <w:r w:rsidRPr="005F0BA8">
              <w:rPr>
                <w:rFonts w:ascii="Times New Roman" w:hAnsi="Times New Roman"/>
                <w:sz w:val="24"/>
                <w:szCs w:val="24"/>
              </w:rPr>
              <w:t xml:space="preserve">Средство для мытья полов «CIF </w:t>
            </w:r>
            <w:proofErr w:type="spellStart"/>
            <w:r w:rsidRPr="005F0BA8">
              <w:rPr>
                <w:rFonts w:ascii="Times New Roman" w:hAnsi="Times New Roman"/>
                <w:sz w:val="24"/>
                <w:szCs w:val="24"/>
              </w:rPr>
              <w:t>Professional</w:t>
            </w:r>
            <w:proofErr w:type="spellEnd"/>
            <w:r w:rsidRPr="005F0BA8">
              <w:rPr>
                <w:rFonts w:ascii="Times New Roman" w:hAnsi="Times New Roman"/>
                <w:sz w:val="24"/>
                <w:szCs w:val="24"/>
              </w:rPr>
              <w:t>». 5л</w:t>
            </w:r>
            <w:r w:rsidR="00334473" w:rsidRPr="00334473">
              <w:rPr>
                <w:rFonts w:ascii="Times New Roman" w:hAnsi="Times New Roman"/>
                <w:sz w:val="24"/>
                <w:szCs w:val="24"/>
              </w:rPr>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Канистра (5л)</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Жидкость «</w:t>
            </w:r>
            <w:proofErr w:type="spellStart"/>
            <w:r w:rsidRPr="005F0BA8">
              <w:rPr>
                <w:b/>
              </w:rPr>
              <w:t>Фэрри</w:t>
            </w:r>
            <w:proofErr w:type="spellEnd"/>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Гель «</w:t>
            </w:r>
            <w:r w:rsidRPr="005F0BA8">
              <w:rPr>
                <w:b/>
              </w:rPr>
              <w:t>Доместос</w:t>
            </w:r>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Порошок «</w:t>
            </w:r>
            <w:r w:rsidRPr="005F0BA8">
              <w:rPr>
                <w:b/>
              </w:rPr>
              <w:t>Пемолюкс</w:t>
            </w:r>
            <w:r w:rsidRPr="005F0BA8">
              <w:t>»</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Губка поролон 8х5 см  (</w:t>
            </w:r>
            <w:proofErr w:type="spellStart"/>
            <w:r w:rsidRPr="005F0BA8">
              <w:t>уп</w:t>
            </w:r>
            <w:proofErr w:type="spellEnd"/>
            <w:r w:rsidRPr="005F0BA8">
              <w:t xml:space="preserve">. 3 </w:t>
            </w:r>
            <w:proofErr w:type="spellStart"/>
            <w:proofErr w:type="gramStart"/>
            <w:r w:rsidRPr="005F0BA8">
              <w:t>шт</w:t>
            </w:r>
            <w:proofErr w:type="spellEnd"/>
            <w:proofErr w:type="gramEnd"/>
            <w:r w:rsidRPr="005F0BA8">
              <w:t>)</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spellStart"/>
            <w:r w:rsidRPr="005F0BA8">
              <w:t>уп</w:t>
            </w:r>
            <w:proofErr w:type="spellEnd"/>
            <w:r w:rsidRPr="005F0BA8">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48</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Вафельная ткань (45см х 60м)</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рулон</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316"/>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gramStart"/>
            <w:r w:rsidRPr="005F0BA8">
              <w:t>Средство</w:t>
            </w:r>
            <w:proofErr w:type="gramEnd"/>
            <w:r w:rsidRPr="005F0BA8">
              <w:t xml:space="preserve"> чистящее для сантехники «</w:t>
            </w:r>
            <w:proofErr w:type="spellStart"/>
            <w:r w:rsidRPr="005F0BA8">
              <w:rPr>
                <w:b/>
              </w:rPr>
              <w:t>Санокс</w:t>
            </w:r>
            <w:proofErr w:type="spellEnd"/>
            <w:r w:rsidRPr="005F0BA8">
              <w:t>» гель 750мл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Средство для мытья стекол «</w:t>
            </w:r>
            <w:proofErr w:type="spellStart"/>
            <w:r w:rsidRPr="005F0BA8">
              <w:rPr>
                <w:b/>
              </w:rPr>
              <w:t>Mr</w:t>
            </w:r>
            <w:proofErr w:type="spellEnd"/>
            <w:r w:rsidRPr="005F0BA8">
              <w:rPr>
                <w:b/>
              </w:rPr>
              <w:t xml:space="preserve"> </w:t>
            </w:r>
            <w:proofErr w:type="spellStart"/>
            <w:r w:rsidRPr="005F0BA8">
              <w:rPr>
                <w:b/>
              </w:rPr>
              <w:t>Muscle</w:t>
            </w:r>
            <w:proofErr w:type="spellEnd"/>
            <w:r w:rsidRPr="005F0BA8">
              <w:t>» с распылителем. 500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Чистящий крем «</w:t>
            </w:r>
            <w:r w:rsidRPr="005F0BA8">
              <w:rPr>
                <w:b/>
              </w:rPr>
              <w:t>CIF</w:t>
            </w:r>
            <w:r w:rsidRPr="005F0BA8">
              <w:t>» 250мл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r w:rsidRPr="005F0BA8">
              <w:t xml:space="preserve">Антисептик раствор универсальный спирт 70% </w:t>
            </w:r>
            <w:proofErr w:type="spellStart"/>
            <w:r w:rsidRPr="005F0BA8">
              <w:t>ЮниСептик</w:t>
            </w:r>
            <w:proofErr w:type="spellEnd"/>
            <w:r w:rsidRPr="005F0BA8">
              <w:t xml:space="preserve"> 1000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42</w:t>
            </w:r>
          </w:p>
        </w:tc>
      </w:tr>
      <w:tr w:rsidR="00FC6D61" w:rsidRPr="005F0BA8" w:rsidTr="00033B7C">
        <w:trPr>
          <w:trHeight w:val="230"/>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both"/>
            </w:pPr>
            <w:proofErr w:type="spellStart"/>
            <w:r w:rsidRPr="005F0BA8">
              <w:t>Аламинол</w:t>
            </w:r>
            <w:proofErr w:type="spellEnd"/>
            <w:r w:rsidRPr="005F0BA8">
              <w:t xml:space="preserve"> 3000 мл</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29"/>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D61" w:rsidRPr="005F0BA8" w:rsidRDefault="00FC6D61" w:rsidP="005F0BA8">
            <w:pPr>
              <w:jc w:val="center"/>
            </w:pPr>
            <w:r w:rsidRPr="005F0BA8">
              <w:rPr>
                <w:b/>
              </w:rPr>
              <w:t>Расходы на  квартал</w:t>
            </w:r>
          </w:p>
        </w:tc>
      </w:tr>
      <w:tr w:rsidR="00FC6D61" w:rsidRPr="005F0BA8" w:rsidTr="00033B7C">
        <w:trPr>
          <w:trHeight w:val="105"/>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roofErr w:type="spellStart"/>
            <w:r w:rsidRPr="005F0BA8">
              <w:t>Мопы</w:t>
            </w:r>
            <w:proofErr w:type="spellEnd"/>
            <w:r w:rsidRPr="005F0BA8">
              <w:t xml:space="preserve"> с ручкой, в т.ч. </w:t>
            </w:r>
            <w:proofErr w:type="gramStart"/>
            <w:r w:rsidRPr="005F0BA8">
              <w:t>кнопочные</w:t>
            </w:r>
            <w:proofErr w:type="gramEnd"/>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Салфетки микрофибра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 xml:space="preserve">Средство для удаления следов от скотча </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98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C6D61" w:rsidRPr="005F0BA8" w:rsidRDefault="00FC6D61" w:rsidP="005F0BA8">
            <w:pPr>
              <w:jc w:val="center"/>
            </w:pPr>
            <w:r w:rsidRPr="005F0BA8">
              <w:rPr>
                <w:b/>
              </w:rPr>
              <w:t>Расходы на  срок действия договора</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Шубки для мойки стекол</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101EE9" w:rsidP="005F0BA8">
            <w:r>
              <w:t>Щётки</w:t>
            </w:r>
            <w:r w:rsidR="00FC6D61" w:rsidRPr="005F0BA8">
              <w:t xml:space="preserve"> для стекла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Держатель для шубок</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15</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для снега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Бак для мусора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Тележка для бака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штыковая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Лопата совковая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Лом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Скребок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Мраморная крошка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proofErr w:type="gramStart"/>
            <w:r w:rsidRPr="005F0BA8">
              <w:t>кг</w:t>
            </w:r>
            <w:proofErr w:type="gramEnd"/>
            <w:r w:rsidRPr="005F0BA8">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140</w:t>
            </w:r>
          </w:p>
        </w:tc>
      </w:tr>
      <w:tr w:rsidR="00FC6D61" w:rsidRPr="005F0BA8" w:rsidTr="00033B7C">
        <w:trPr>
          <w:trHeight w:val="387"/>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roofErr w:type="spellStart"/>
            <w:r w:rsidRPr="005F0BA8">
              <w:t>Противогололедное</w:t>
            </w:r>
            <w:proofErr w:type="spellEnd"/>
            <w:r w:rsidRPr="005F0BA8">
              <w:t xml:space="preserve"> средство (реагент) «</w:t>
            </w:r>
            <w:proofErr w:type="spellStart"/>
            <w:r w:rsidRPr="005F0BA8">
              <w:rPr>
                <w:b/>
                <w:lang w:val="en-US"/>
              </w:rPr>
              <w:t>EcoRoad</w:t>
            </w:r>
            <w:proofErr w:type="spellEnd"/>
            <w:r w:rsidRPr="005F0BA8">
              <w:t xml:space="preserve">» 1 </w:t>
            </w:r>
            <w:proofErr w:type="spellStart"/>
            <w:r w:rsidRPr="005F0BA8">
              <w:t>уп</w:t>
            </w:r>
            <w:proofErr w:type="spellEnd"/>
            <w:r w:rsidRPr="005F0BA8">
              <w:t>. 25кг</w:t>
            </w:r>
            <w:r w:rsidR="00334473">
              <w:t xml:space="preserve"> или эквивалент</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r w:rsidR="00FC6D61" w:rsidRPr="005F0BA8" w:rsidTr="00033B7C">
        <w:trPr>
          <w:trHeight w:val="204"/>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lastRenderedPageBreak/>
              <w:t>Метла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hideMark/>
          </w:tcPr>
          <w:p w:rsidR="00FC6D61" w:rsidRPr="005F0BA8" w:rsidRDefault="00FC6D61" w:rsidP="005F0BA8">
            <w:pPr>
              <w:jc w:val="center"/>
            </w:pPr>
            <w:r w:rsidRPr="005F0BA8">
              <w:t>14</w:t>
            </w:r>
          </w:p>
        </w:tc>
      </w:tr>
      <w:tr w:rsidR="00FC6D61" w:rsidRPr="005F0BA8" w:rsidTr="00033B7C">
        <w:trPr>
          <w:trHeight w:val="236"/>
          <w:jc w:val="center"/>
        </w:trPr>
        <w:tc>
          <w:tcPr>
            <w:tcW w:w="6553"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r w:rsidRPr="005F0BA8">
              <w:t>Щетка (для уборки прилегающей территории)</w:t>
            </w:r>
          </w:p>
        </w:tc>
        <w:tc>
          <w:tcPr>
            <w:tcW w:w="1786"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шт.</w:t>
            </w:r>
          </w:p>
        </w:tc>
        <w:tc>
          <w:tcPr>
            <w:tcW w:w="1499" w:type="dxa"/>
            <w:tcBorders>
              <w:top w:val="single" w:sz="4" w:space="0" w:color="auto"/>
              <w:left w:val="single" w:sz="4" w:space="0" w:color="auto"/>
              <w:bottom w:val="single" w:sz="4" w:space="0" w:color="auto"/>
              <w:right w:val="single" w:sz="4" w:space="0" w:color="auto"/>
            </w:tcBorders>
            <w:vAlign w:val="center"/>
            <w:hideMark/>
          </w:tcPr>
          <w:p w:rsidR="00FC6D61" w:rsidRPr="005F0BA8" w:rsidRDefault="00FC6D61" w:rsidP="005F0BA8">
            <w:pPr>
              <w:jc w:val="center"/>
            </w:pPr>
            <w:r w:rsidRPr="005F0BA8">
              <w:t>14</w:t>
            </w:r>
          </w:p>
        </w:tc>
      </w:tr>
    </w:tbl>
    <w:p w:rsidR="00FC6D61" w:rsidRPr="005F0BA8" w:rsidRDefault="00FC6D61" w:rsidP="008854C5">
      <w:pPr>
        <w:pStyle w:val="afc"/>
        <w:numPr>
          <w:ilvl w:val="0"/>
          <w:numId w:val="17"/>
        </w:numPr>
        <w:spacing w:after="0"/>
        <w:ind w:left="0" w:firstLine="0"/>
        <w:contextualSpacing/>
        <w:rPr>
          <w:b/>
        </w:rPr>
      </w:pPr>
      <w:r w:rsidRPr="005F0BA8">
        <w:rPr>
          <w:b/>
          <w:bCs/>
          <w:iCs/>
        </w:rPr>
        <w:t xml:space="preserve">Поставка </w:t>
      </w:r>
      <w:r w:rsidRPr="005F0BA8">
        <w:rPr>
          <w:b/>
        </w:rPr>
        <w:t xml:space="preserve">расходных материалов санитарно-гигиенического назначения на месяц и квартал производится Исполнителем в день начала соответствующих календарного месяца, либо квартала не позднее 09 часов 00 минут (время московское). </w:t>
      </w:r>
      <w:r w:rsidRPr="005F0BA8">
        <w:rPr>
          <w:b/>
          <w:bCs/>
          <w:iCs/>
        </w:rPr>
        <w:t xml:space="preserve">Поставка </w:t>
      </w:r>
      <w:r w:rsidRPr="005F0BA8">
        <w:rPr>
          <w:b/>
        </w:rPr>
        <w:t>расходных материалов санитарно-гигиенического назначения на первый месяц действия договора и весь срок действия договора производится Исполнителем в день подписания договора не позднее 09 часов 00 минут (время московское).</w:t>
      </w:r>
      <w:r w:rsidRPr="005F0BA8">
        <w:rPr>
          <w:b/>
          <w:bCs/>
          <w:iCs/>
        </w:rPr>
        <w:t xml:space="preserve"> Поставка </w:t>
      </w:r>
      <w:r w:rsidRPr="005F0BA8">
        <w:rPr>
          <w:b/>
        </w:rPr>
        <w:t>расходных материалов санитарно-гигиенического назначения осуществляется Исполнителем Заказчику по адресу: город Нижний Новгород, переулок Холодный, дом 10. Приёмка расходных материалов санитарно-гигиенического назначения осуществляется по акту приёма-передачи начальником АХО Заказчика, либо лицом, исполняющим его обязанности.</w:t>
      </w:r>
    </w:p>
    <w:p w:rsidR="00FC6D61" w:rsidRPr="005F0BA8" w:rsidRDefault="00FC6D61" w:rsidP="008854C5">
      <w:pPr>
        <w:pStyle w:val="afc"/>
        <w:numPr>
          <w:ilvl w:val="0"/>
          <w:numId w:val="17"/>
        </w:numPr>
        <w:spacing w:after="0"/>
        <w:ind w:left="0" w:firstLine="0"/>
        <w:contextualSpacing/>
        <w:rPr>
          <w:bCs/>
          <w:iCs/>
        </w:rPr>
      </w:pPr>
      <w:r w:rsidRPr="005F0BA8">
        <w:rPr>
          <w:bCs/>
          <w:iCs/>
        </w:rPr>
        <w:t xml:space="preserve">Все вышеуказанные </w:t>
      </w:r>
      <w:r w:rsidRPr="005F0BA8">
        <w:t>расходные материалы санитарно-гигиенического назначения</w:t>
      </w:r>
      <w:r w:rsidRPr="005F0BA8">
        <w:rPr>
          <w:bCs/>
          <w:iCs/>
        </w:rPr>
        <w:t xml:space="preserve"> и уборочный инвентарь (пылесосы, щетки, совки, ведра, метла, ломы, веники и др.) Исполнитель закупает за счет своих средств.</w:t>
      </w:r>
    </w:p>
    <w:p w:rsidR="00CB2099" w:rsidRPr="005F0BA8" w:rsidRDefault="00CB2099" w:rsidP="005F0BA8"/>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CB2099" w:rsidRPr="005F0BA8" w:rsidRDefault="00CB2099" w:rsidP="005F0BA8">
      <w:pPr>
        <w:jc w:val="right"/>
      </w:pPr>
    </w:p>
    <w:p w:rsidR="00FC6D61" w:rsidRPr="005F0BA8" w:rsidRDefault="00FC6D61" w:rsidP="005F0BA8">
      <w:pPr>
        <w:jc w:val="right"/>
      </w:pPr>
    </w:p>
    <w:p w:rsidR="00FC6D61" w:rsidRPr="005F0BA8" w:rsidRDefault="00FC6D61"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3A530F" w:rsidRDefault="003A530F"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635429" w:rsidRDefault="00635429" w:rsidP="005F0BA8">
      <w:pPr>
        <w:jc w:val="right"/>
      </w:pPr>
    </w:p>
    <w:p w:rsidR="00192224" w:rsidRDefault="00192224" w:rsidP="005F0BA8">
      <w:pPr>
        <w:jc w:val="right"/>
      </w:pPr>
    </w:p>
    <w:p w:rsidR="00635429" w:rsidRDefault="00635429" w:rsidP="005F0BA8">
      <w:pPr>
        <w:jc w:val="right"/>
      </w:pPr>
    </w:p>
    <w:p w:rsidR="00635429" w:rsidRDefault="00635429" w:rsidP="005F0BA8">
      <w:pPr>
        <w:jc w:val="right"/>
      </w:pPr>
    </w:p>
    <w:p w:rsidR="00A25F33" w:rsidRPr="005F0BA8" w:rsidRDefault="00A25F33" w:rsidP="005F0BA8">
      <w:pPr>
        <w:jc w:val="right"/>
      </w:pPr>
      <w:r w:rsidRPr="005F0BA8">
        <w:lastRenderedPageBreak/>
        <w:t xml:space="preserve">Приложение № 1 </w:t>
      </w:r>
      <w:r w:rsidRPr="005F0BA8">
        <w:br/>
        <w:t>к Техническому заданию</w:t>
      </w:r>
    </w:p>
    <w:p w:rsidR="00A25F33" w:rsidRPr="005F0BA8" w:rsidRDefault="00A25F33" w:rsidP="005F0BA8">
      <w:pPr>
        <w:jc w:val="right"/>
      </w:pPr>
    </w:p>
    <w:p w:rsidR="00A25F33" w:rsidRPr="005F0BA8" w:rsidRDefault="00A25F33" w:rsidP="005F0BA8">
      <w:pPr>
        <w:jc w:val="right"/>
      </w:pPr>
      <w:r w:rsidRPr="005F0BA8">
        <w:t>УТВЕРЖДАЮ</w:t>
      </w:r>
    </w:p>
    <w:p w:rsidR="00A25F33" w:rsidRPr="005F0BA8" w:rsidRDefault="00A25F33" w:rsidP="005F0BA8">
      <w:pPr>
        <w:jc w:val="right"/>
      </w:pPr>
      <w:r w:rsidRPr="005F0BA8">
        <w:t>Представитель Заказчика</w:t>
      </w:r>
    </w:p>
    <w:p w:rsidR="00A25F33" w:rsidRPr="005F0BA8" w:rsidRDefault="00A25F33" w:rsidP="005F0BA8">
      <w:pPr>
        <w:jc w:val="right"/>
      </w:pPr>
      <w:r w:rsidRPr="005F0BA8">
        <w:t>____________________</w:t>
      </w:r>
    </w:p>
    <w:p w:rsidR="00A25F33" w:rsidRPr="005F0BA8" w:rsidRDefault="00A25F33" w:rsidP="005F0BA8">
      <w:pPr>
        <w:jc w:val="right"/>
      </w:pPr>
      <w:r w:rsidRPr="005F0BA8">
        <w:t>(Ф.И.О.)</w:t>
      </w:r>
    </w:p>
    <w:p w:rsidR="00A25F33" w:rsidRPr="005F0BA8" w:rsidRDefault="00A25F33" w:rsidP="005F0BA8">
      <w:pPr>
        <w:jc w:val="right"/>
      </w:pPr>
      <w:r w:rsidRPr="005F0BA8">
        <w:t>____________________</w:t>
      </w:r>
    </w:p>
    <w:p w:rsidR="00A25F33" w:rsidRPr="005F0BA8" w:rsidRDefault="00A25F33" w:rsidP="005F0BA8">
      <w:pPr>
        <w:jc w:val="right"/>
      </w:pPr>
      <w:r w:rsidRPr="005F0BA8">
        <w:t>(должность)</w:t>
      </w:r>
    </w:p>
    <w:p w:rsidR="00A25F33" w:rsidRPr="005F0BA8" w:rsidRDefault="00A25F33" w:rsidP="005F0BA8">
      <w:pPr>
        <w:jc w:val="right"/>
      </w:pPr>
      <w:r w:rsidRPr="005F0BA8">
        <w:t>____________________</w:t>
      </w:r>
    </w:p>
    <w:p w:rsidR="00A25F33" w:rsidRPr="005F0BA8" w:rsidRDefault="00A25F33" w:rsidP="005F0BA8">
      <w:pPr>
        <w:jc w:val="right"/>
      </w:pPr>
      <w:r w:rsidRPr="005F0BA8">
        <w:t>(подпись)</w:t>
      </w:r>
    </w:p>
    <w:p w:rsidR="00A25F33" w:rsidRPr="005F0BA8" w:rsidRDefault="00A25F33" w:rsidP="005F0BA8">
      <w:pPr>
        <w:jc w:val="right"/>
      </w:pPr>
      <w:r w:rsidRPr="005F0BA8">
        <w:t>«___» ________ 202__г.</w:t>
      </w:r>
    </w:p>
    <w:p w:rsidR="00A25F33" w:rsidRPr="005F0BA8" w:rsidRDefault="00A25F33" w:rsidP="005F0BA8">
      <w:pPr>
        <w:jc w:val="right"/>
      </w:pPr>
    </w:p>
    <w:p w:rsidR="00A25F33" w:rsidRPr="005F0BA8" w:rsidRDefault="00A25F33" w:rsidP="005F0BA8">
      <w:pPr>
        <w:jc w:val="center"/>
      </w:pPr>
      <w:r w:rsidRPr="005F0BA8">
        <w:t>АКТ № _______</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22"/>
        <w:gridCol w:w="394"/>
        <w:gridCol w:w="141"/>
        <w:gridCol w:w="419"/>
        <w:gridCol w:w="1254"/>
        <w:gridCol w:w="281"/>
        <w:gridCol w:w="1041"/>
        <w:gridCol w:w="1431"/>
        <w:gridCol w:w="3381"/>
        <w:gridCol w:w="92"/>
        <w:gridCol w:w="104"/>
      </w:tblGrid>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pPr>
              <w:jc w:val="center"/>
            </w:pPr>
            <w:r w:rsidRPr="005F0BA8">
              <w:t>о ненадлежащем исполнении обязательств</w:t>
            </w:r>
          </w:p>
          <w:p w:rsidR="00A25F33" w:rsidRPr="005F0BA8" w:rsidRDefault="00A25F33" w:rsidP="005F0BA8">
            <w:pPr>
              <w:jc w:val="center"/>
            </w:pPr>
            <w:r w:rsidRPr="005F0BA8">
              <w:t>по договору</w:t>
            </w:r>
          </w:p>
        </w:tc>
      </w:tr>
      <w:tr w:rsidR="00A25F33" w:rsidRPr="005F0BA8" w:rsidTr="00A25F33">
        <w:trPr>
          <w:gridAfter w:val="2"/>
          <w:wAfter w:w="204" w:type="dxa"/>
        </w:trPr>
        <w:tc>
          <w:tcPr>
            <w:tcW w:w="9793" w:type="dxa"/>
            <w:gridSpan w:val="10"/>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single" w:sz="4" w:space="0" w:color="auto"/>
              <w:left w:val="nil"/>
              <w:bottom w:val="nil"/>
              <w:right w:val="nil"/>
            </w:tcBorders>
            <w:shd w:val="clear" w:color="auto" w:fill="auto"/>
          </w:tcPr>
          <w:p w:rsidR="00A25F33" w:rsidRPr="005F0BA8" w:rsidRDefault="00A25F33" w:rsidP="005F0BA8">
            <w:r w:rsidRPr="005F0BA8">
              <w:t>(наименование, номер и дата договора)</w:t>
            </w:r>
          </w:p>
          <w:p w:rsidR="00A25F33" w:rsidRPr="005F0BA8" w:rsidRDefault="00A25F33" w:rsidP="005F0BA8"/>
        </w:tc>
      </w:tr>
      <w:tr w:rsidR="00A25F33" w:rsidRPr="005F0BA8" w:rsidTr="00A25F33">
        <w:trPr>
          <w:gridAfter w:val="2"/>
          <w:wAfter w:w="204" w:type="dxa"/>
        </w:trPr>
        <w:tc>
          <w:tcPr>
            <w:tcW w:w="1384" w:type="dxa"/>
            <w:gridSpan w:val="2"/>
            <w:tcBorders>
              <w:top w:val="nil"/>
              <w:left w:val="nil"/>
              <w:bottom w:val="nil"/>
              <w:right w:val="nil"/>
            </w:tcBorders>
            <w:shd w:val="clear" w:color="auto" w:fill="auto"/>
          </w:tcPr>
          <w:p w:rsidR="00A25F33" w:rsidRPr="005F0BA8" w:rsidRDefault="00A25F33" w:rsidP="005F0BA8"/>
        </w:tc>
        <w:tc>
          <w:tcPr>
            <w:tcW w:w="4961" w:type="dxa"/>
            <w:gridSpan w:val="7"/>
            <w:tcBorders>
              <w:top w:val="nil"/>
              <w:left w:val="nil"/>
              <w:bottom w:val="single" w:sz="4" w:space="0" w:color="auto"/>
              <w:right w:val="nil"/>
            </w:tcBorders>
            <w:shd w:val="clear" w:color="auto" w:fill="auto"/>
          </w:tcPr>
          <w:p w:rsidR="00A25F33" w:rsidRPr="005F0BA8" w:rsidRDefault="00A25F33" w:rsidP="005F0BA8"/>
        </w:tc>
        <w:tc>
          <w:tcPr>
            <w:tcW w:w="3448" w:type="dxa"/>
            <w:tcBorders>
              <w:top w:val="nil"/>
              <w:left w:val="nil"/>
              <w:bottom w:val="nil"/>
              <w:right w:val="nil"/>
            </w:tcBorders>
            <w:shd w:val="clear" w:color="auto" w:fill="auto"/>
          </w:tcPr>
          <w:p w:rsidR="00A25F33" w:rsidRPr="005F0BA8" w:rsidRDefault="00A25F33" w:rsidP="005F0BA8">
            <w:r w:rsidRPr="005F0BA8">
              <w:t>«___»_________ 202__г.</w:t>
            </w:r>
          </w:p>
        </w:tc>
      </w:tr>
      <w:tr w:rsidR="00A25F33" w:rsidRPr="005F0BA8" w:rsidTr="00A25F33">
        <w:tc>
          <w:tcPr>
            <w:tcW w:w="1242" w:type="dxa"/>
            <w:tcBorders>
              <w:top w:val="nil"/>
              <w:left w:val="nil"/>
              <w:bottom w:val="nil"/>
              <w:right w:val="nil"/>
            </w:tcBorders>
            <w:shd w:val="clear" w:color="auto" w:fill="auto"/>
          </w:tcPr>
          <w:p w:rsidR="00A25F33" w:rsidRPr="005F0BA8" w:rsidRDefault="00A25F33" w:rsidP="005F0BA8"/>
        </w:tc>
        <w:tc>
          <w:tcPr>
            <w:tcW w:w="5103" w:type="dxa"/>
            <w:gridSpan w:val="8"/>
            <w:tcBorders>
              <w:top w:val="nil"/>
              <w:left w:val="nil"/>
              <w:bottom w:val="nil"/>
              <w:right w:val="nil"/>
            </w:tcBorders>
            <w:shd w:val="clear" w:color="auto" w:fill="auto"/>
          </w:tcPr>
          <w:p w:rsidR="00A25F33" w:rsidRPr="005F0BA8" w:rsidRDefault="00A25F33" w:rsidP="005F0BA8">
            <w:r w:rsidRPr="005F0BA8">
              <w:t>(адрес административного здания)</w:t>
            </w:r>
          </w:p>
          <w:p w:rsidR="00A25F33" w:rsidRPr="005F0BA8" w:rsidRDefault="00A25F33" w:rsidP="005F0BA8"/>
        </w:tc>
        <w:tc>
          <w:tcPr>
            <w:tcW w:w="3652" w:type="dxa"/>
            <w:gridSpan w:val="3"/>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r w:rsidRPr="005F0BA8">
              <w:t>Комиссия в составе:</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1"/>
          <w:wAfter w:w="108" w:type="dxa"/>
        </w:trPr>
        <w:tc>
          <w:tcPr>
            <w:tcW w:w="1668" w:type="dxa"/>
            <w:gridSpan w:val="3"/>
            <w:tcBorders>
              <w:top w:val="nil"/>
              <w:left w:val="nil"/>
              <w:bottom w:val="nil"/>
              <w:right w:val="nil"/>
            </w:tcBorders>
            <w:shd w:val="clear" w:color="auto" w:fill="auto"/>
          </w:tcPr>
          <w:p w:rsidR="00A25F33" w:rsidRPr="005F0BA8" w:rsidRDefault="00A25F33" w:rsidP="005F0BA8">
            <w:r w:rsidRPr="005F0BA8">
              <w:t xml:space="preserve">Представители </w:t>
            </w:r>
          </w:p>
        </w:tc>
        <w:tc>
          <w:tcPr>
            <w:tcW w:w="8221" w:type="dxa"/>
            <w:gridSpan w:val="8"/>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1"/>
          <w:wAfter w:w="108" w:type="dxa"/>
        </w:trPr>
        <w:tc>
          <w:tcPr>
            <w:tcW w:w="1668" w:type="dxa"/>
            <w:gridSpan w:val="3"/>
            <w:tcBorders>
              <w:top w:val="nil"/>
              <w:left w:val="nil"/>
              <w:bottom w:val="nil"/>
              <w:right w:val="nil"/>
            </w:tcBorders>
            <w:shd w:val="clear" w:color="auto" w:fill="auto"/>
          </w:tcPr>
          <w:p w:rsidR="00A25F33" w:rsidRPr="005F0BA8" w:rsidRDefault="00A25F33" w:rsidP="005F0BA8"/>
        </w:tc>
        <w:tc>
          <w:tcPr>
            <w:tcW w:w="8221" w:type="dxa"/>
            <w:gridSpan w:val="8"/>
            <w:tcBorders>
              <w:top w:val="nil"/>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nil"/>
              <w:right w:val="nil"/>
            </w:tcBorders>
            <w:shd w:val="clear" w:color="auto" w:fill="auto"/>
          </w:tcPr>
          <w:p w:rsidR="00A25F33" w:rsidRPr="005F0BA8" w:rsidRDefault="00A25F33" w:rsidP="005F0BA8">
            <w:r w:rsidRPr="005F0BA8">
              <w:t>Заказчика:</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4866" w:type="dxa"/>
            <w:gridSpan w:val="8"/>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04" w:type="dxa"/>
        </w:trPr>
        <w:tc>
          <w:tcPr>
            <w:tcW w:w="3510" w:type="dxa"/>
            <w:gridSpan w:val="6"/>
            <w:tcBorders>
              <w:top w:val="nil"/>
              <w:left w:val="nil"/>
              <w:bottom w:val="nil"/>
              <w:right w:val="nil"/>
            </w:tcBorders>
            <w:shd w:val="clear" w:color="auto" w:fill="auto"/>
          </w:tcPr>
          <w:p w:rsidR="00A25F33" w:rsidRPr="005F0BA8" w:rsidRDefault="00A25F33" w:rsidP="005F0BA8"/>
          <w:p w:rsidR="00A25F33" w:rsidRPr="005F0BA8" w:rsidRDefault="00A25F33" w:rsidP="005F0BA8">
            <w:r w:rsidRPr="005F0BA8">
              <w:t>Составили настоящий Акт о том, что</w:t>
            </w:r>
          </w:p>
        </w:tc>
        <w:tc>
          <w:tcPr>
            <w:tcW w:w="6283" w:type="dxa"/>
            <w:gridSpan w:val="4"/>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2235" w:type="dxa"/>
            <w:gridSpan w:val="5"/>
            <w:tcBorders>
              <w:top w:val="single" w:sz="4" w:space="0" w:color="auto"/>
              <w:left w:val="nil"/>
              <w:bottom w:val="single" w:sz="4" w:space="0" w:color="auto"/>
              <w:right w:val="nil"/>
            </w:tcBorders>
            <w:shd w:val="clear" w:color="auto" w:fill="auto"/>
          </w:tcPr>
          <w:p w:rsidR="00A25F33" w:rsidRPr="005F0BA8" w:rsidRDefault="00A25F33" w:rsidP="005F0BA8"/>
          <w:p w:rsidR="00A25F33" w:rsidRPr="005F0BA8" w:rsidRDefault="00A25F33" w:rsidP="005F0BA8">
            <w:r w:rsidRPr="005F0BA8">
              <w:t>Нарушение выявлено:</w:t>
            </w:r>
          </w:p>
        </w:tc>
        <w:tc>
          <w:tcPr>
            <w:tcW w:w="2631" w:type="dxa"/>
            <w:gridSpan w:val="3"/>
            <w:tcBorders>
              <w:top w:val="single" w:sz="4" w:space="0" w:color="auto"/>
              <w:left w:val="nil"/>
              <w:bottom w:val="single" w:sz="4" w:space="0" w:color="auto"/>
              <w:right w:val="nil"/>
            </w:tcBorders>
            <w:shd w:val="clear" w:color="auto" w:fill="auto"/>
          </w:tcPr>
          <w:p w:rsidR="00A25F33" w:rsidRPr="005F0BA8" w:rsidRDefault="00A25F33" w:rsidP="005F0BA8"/>
        </w:tc>
        <w:tc>
          <w:tcPr>
            <w:tcW w:w="4927" w:type="dxa"/>
            <w:gridSpan w:val="2"/>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2235" w:type="dxa"/>
            <w:gridSpan w:val="5"/>
            <w:tcBorders>
              <w:top w:val="single" w:sz="4" w:space="0" w:color="auto"/>
              <w:left w:val="nil"/>
              <w:bottom w:val="nil"/>
              <w:right w:val="nil"/>
            </w:tcBorders>
            <w:shd w:val="clear" w:color="auto" w:fill="auto"/>
          </w:tcPr>
          <w:p w:rsidR="00A25F33" w:rsidRPr="005F0BA8" w:rsidRDefault="00A25F33" w:rsidP="005F0BA8"/>
        </w:tc>
        <w:tc>
          <w:tcPr>
            <w:tcW w:w="1559" w:type="dxa"/>
            <w:gridSpan w:val="2"/>
            <w:tcBorders>
              <w:top w:val="single" w:sz="4" w:space="0" w:color="auto"/>
              <w:left w:val="nil"/>
              <w:bottom w:val="nil"/>
              <w:right w:val="nil"/>
            </w:tcBorders>
            <w:shd w:val="clear" w:color="auto" w:fill="auto"/>
          </w:tcPr>
          <w:p w:rsidR="00A25F33" w:rsidRPr="005F0BA8" w:rsidRDefault="00A25F33" w:rsidP="005F0BA8">
            <w:r w:rsidRPr="005F0BA8">
              <w:t>(номер пункта)</w:t>
            </w:r>
          </w:p>
          <w:p w:rsidR="00A25F33" w:rsidRPr="005F0BA8" w:rsidRDefault="00A25F33" w:rsidP="005F0BA8"/>
        </w:tc>
        <w:tc>
          <w:tcPr>
            <w:tcW w:w="5999" w:type="dxa"/>
            <w:gridSpan w:val="3"/>
            <w:tcBorders>
              <w:top w:val="single" w:sz="4" w:space="0" w:color="auto"/>
              <w:left w:val="nil"/>
              <w:bottom w:val="nil"/>
              <w:right w:val="nil"/>
            </w:tcBorders>
            <w:shd w:val="clear" w:color="auto" w:fill="auto"/>
          </w:tcPr>
          <w:p w:rsidR="00A25F33" w:rsidRPr="005F0BA8" w:rsidRDefault="00A25F33" w:rsidP="005F0BA8">
            <w:r w:rsidRPr="005F0BA8">
              <w:t>(договора/технического задания/регламента)</w:t>
            </w:r>
          </w:p>
          <w:p w:rsidR="00A25F33" w:rsidRPr="005F0BA8" w:rsidRDefault="00A25F33" w:rsidP="005F0BA8"/>
        </w:tc>
      </w:tr>
      <w:tr w:rsidR="00A25F33" w:rsidRPr="005F0BA8" w:rsidTr="00A25F33">
        <w:trPr>
          <w:gridAfter w:val="2"/>
          <w:wAfter w:w="204" w:type="dxa"/>
        </w:trPr>
        <w:tc>
          <w:tcPr>
            <w:tcW w:w="4866" w:type="dxa"/>
            <w:gridSpan w:val="8"/>
            <w:tcBorders>
              <w:top w:val="nil"/>
              <w:left w:val="nil"/>
              <w:bottom w:val="single" w:sz="4" w:space="0" w:color="auto"/>
              <w:right w:val="nil"/>
            </w:tcBorders>
            <w:shd w:val="clear" w:color="auto" w:fill="auto"/>
          </w:tcPr>
          <w:p w:rsidR="00A25F33" w:rsidRPr="005F0BA8" w:rsidRDefault="00A25F33" w:rsidP="005F0BA8">
            <w:r w:rsidRPr="005F0BA8">
              <w:t>Причина нарушения:</w:t>
            </w:r>
          </w:p>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1809" w:type="dxa"/>
            <w:gridSpan w:val="4"/>
            <w:tcBorders>
              <w:top w:val="single" w:sz="4" w:space="0" w:color="auto"/>
              <w:left w:val="nil"/>
              <w:bottom w:val="nil"/>
              <w:right w:val="nil"/>
            </w:tcBorders>
            <w:shd w:val="clear" w:color="auto" w:fill="auto"/>
          </w:tcPr>
          <w:p w:rsidR="00A25F33" w:rsidRPr="005F0BA8" w:rsidRDefault="00A25F33" w:rsidP="005F0BA8"/>
          <w:p w:rsidR="00A25F33" w:rsidRPr="005F0BA8" w:rsidRDefault="00A25F33" w:rsidP="005F0BA8">
            <w:r w:rsidRPr="005F0BA8">
              <w:t>Приложения:</w:t>
            </w:r>
          </w:p>
        </w:tc>
        <w:tc>
          <w:tcPr>
            <w:tcW w:w="7984" w:type="dxa"/>
            <w:gridSpan w:val="6"/>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04" w:type="dxa"/>
        </w:trPr>
        <w:tc>
          <w:tcPr>
            <w:tcW w:w="9793" w:type="dxa"/>
            <w:gridSpan w:val="10"/>
            <w:tcBorders>
              <w:top w:val="nil"/>
              <w:left w:val="nil"/>
              <w:bottom w:val="nil"/>
              <w:right w:val="nil"/>
            </w:tcBorders>
            <w:shd w:val="clear" w:color="auto" w:fill="auto"/>
          </w:tcPr>
          <w:p w:rsidR="00A25F33" w:rsidRPr="005F0BA8" w:rsidRDefault="00A25F33" w:rsidP="005F0BA8">
            <w:r w:rsidRPr="005F0BA8">
              <w:t>Настоящий Акт составлен в двух экземплярах по одному для каждой из сторон.</w:t>
            </w:r>
          </w:p>
        </w:tc>
      </w:tr>
    </w:tbl>
    <w:p w:rsidR="00A25F33" w:rsidRPr="005F0BA8" w:rsidRDefault="00A25F33" w:rsidP="005F0BA8"/>
    <w:p w:rsidR="00A25F33" w:rsidRPr="005F0BA8" w:rsidRDefault="00A25F33" w:rsidP="005F0BA8">
      <w:r w:rsidRPr="005F0BA8">
        <w:lastRenderedPageBreak/>
        <w:t>Подписи сторон:</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
        <w:gridCol w:w="1843"/>
        <w:gridCol w:w="992"/>
        <w:gridCol w:w="1843"/>
        <w:gridCol w:w="283"/>
        <w:gridCol w:w="1950"/>
      </w:tblGrid>
      <w:tr w:rsidR="00A25F33" w:rsidRPr="005F0BA8" w:rsidTr="00A25F33">
        <w:tc>
          <w:tcPr>
            <w:tcW w:w="4503" w:type="dxa"/>
            <w:gridSpan w:val="3"/>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4076" w:type="dxa"/>
            <w:gridSpan w:val="3"/>
            <w:tcBorders>
              <w:top w:val="nil"/>
              <w:left w:val="nil"/>
              <w:bottom w:val="nil"/>
              <w:right w:val="nil"/>
            </w:tcBorders>
            <w:shd w:val="clear" w:color="auto" w:fill="auto"/>
          </w:tcPr>
          <w:p w:rsidR="00A25F33" w:rsidRPr="005F0BA8" w:rsidRDefault="00A25F33" w:rsidP="005F0BA8">
            <w:r w:rsidRPr="005F0BA8">
              <w:t>Заказчик</w:t>
            </w:r>
          </w:p>
        </w:tc>
      </w:tr>
      <w:tr w:rsidR="00A25F33" w:rsidRPr="005F0BA8" w:rsidTr="00A25F33">
        <w:tc>
          <w:tcPr>
            <w:tcW w:w="4503" w:type="dxa"/>
            <w:gridSpan w:val="3"/>
            <w:tcBorders>
              <w:top w:val="single" w:sz="4" w:space="0" w:color="auto"/>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nil"/>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nil"/>
              <w:right w:val="nil"/>
            </w:tcBorders>
            <w:shd w:val="clear" w:color="auto" w:fill="auto"/>
          </w:tcPr>
          <w:p w:rsidR="00A25F33" w:rsidRPr="005F0BA8" w:rsidRDefault="00A25F33" w:rsidP="005F0BA8"/>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bl>
    <w:p w:rsidR="006E30E1" w:rsidRPr="005F0BA8" w:rsidRDefault="00A25F33" w:rsidP="005F0BA8">
      <w:pPr>
        <w:jc w:val="right"/>
      </w:pPr>
      <w:r w:rsidRPr="005F0BA8">
        <w:br w:type="page"/>
      </w:r>
    </w:p>
    <w:p w:rsidR="006E30E1" w:rsidRPr="005F0BA8" w:rsidRDefault="006E30E1" w:rsidP="005F0BA8">
      <w:pPr>
        <w:jc w:val="right"/>
      </w:pPr>
    </w:p>
    <w:p w:rsidR="00A25F33" w:rsidRPr="005F0BA8" w:rsidRDefault="00FC6D61" w:rsidP="005F0BA8">
      <w:pPr>
        <w:jc w:val="right"/>
      </w:pPr>
      <w:r w:rsidRPr="005F0BA8">
        <w:t>Приложение №2</w:t>
      </w:r>
      <w:r w:rsidR="00A25F33" w:rsidRPr="005F0BA8">
        <w:t xml:space="preserve"> </w:t>
      </w:r>
      <w:r w:rsidR="00A25F33" w:rsidRPr="005F0BA8">
        <w:br/>
        <w:t>к Техническому заданию</w:t>
      </w:r>
    </w:p>
    <w:p w:rsidR="00A25F33" w:rsidRPr="005F0BA8" w:rsidRDefault="00A25F33" w:rsidP="005F0BA8"/>
    <w:p w:rsidR="00A25F33" w:rsidRPr="005F0BA8" w:rsidRDefault="00A25F33" w:rsidP="005F0BA8">
      <w:r w:rsidRPr="005F0BA8">
        <w:t xml:space="preserve">В связи с оказанием услуг по </w:t>
      </w:r>
      <w:r w:rsidR="000E69BE" w:rsidRPr="005F0BA8">
        <w:t>договору</w:t>
      </w:r>
      <w:r w:rsidRPr="005F0BA8">
        <w:t xml:space="preserve"> № __________________ от «___» __________ 20 __ г. просим Вас обеспечить допуск на Объекты сотрудников Исполнителя _________________, с «___» __________ 20 __ г. по «___» __________ 20 __ г.</w:t>
      </w:r>
    </w:p>
    <w:p w:rsidR="00A25F33" w:rsidRPr="005F0BA8" w:rsidRDefault="00A25F33" w:rsidP="005F0BA8"/>
    <w:p w:rsidR="00A25F33" w:rsidRPr="005F0BA8" w:rsidRDefault="00A25F33" w:rsidP="005F0BA8">
      <w:r w:rsidRPr="005F0BA8">
        <w:t xml:space="preserve">Список лиц, привлеченных к исполнению </w:t>
      </w:r>
      <w:r w:rsidR="00717CFF" w:rsidRPr="005F0BA8">
        <w:t>договора</w:t>
      </w:r>
      <w:r w:rsidRPr="005F0BA8">
        <w:t>*</w:t>
      </w:r>
    </w:p>
    <w:p w:rsidR="00A25F33" w:rsidRPr="005F0BA8" w:rsidRDefault="00A25F33" w:rsidP="005F0BA8"/>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3503"/>
        <w:gridCol w:w="2917"/>
        <w:gridCol w:w="2375"/>
      </w:tblGrid>
      <w:tr w:rsidR="00A25F33" w:rsidRPr="005F0BA8" w:rsidTr="00192224">
        <w:tc>
          <w:tcPr>
            <w:tcW w:w="619" w:type="pct"/>
            <w:shd w:val="clear" w:color="auto" w:fill="auto"/>
          </w:tcPr>
          <w:p w:rsidR="00A25F33" w:rsidRPr="005F0BA8" w:rsidRDefault="00A25F33" w:rsidP="005F0BA8">
            <w:r w:rsidRPr="005F0BA8">
              <w:t xml:space="preserve">№ </w:t>
            </w:r>
            <w:proofErr w:type="gramStart"/>
            <w:r w:rsidRPr="005F0BA8">
              <w:t>п</w:t>
            </w:r>
            <w:proofErr w:type="gramEnd"/>
            <w:r w:rsidRPr="005F0BA8">
              <w:t>/п</w:t>
            </w:r>
          </w:p>
        </w:tc>
        <w:tc>
          <w:tcPr>
            <w:tcW w:w="1745" w:type="pct"/>
            <w:shd w:val="clear" w:color="auto" w:fill="auto"/>
          </w:tcPr>
          <w:p w:rsidR="00A25F33" w:rsidRPr="005F0BA8" w:rsidRDefault="00A25F33" w:rsidP="005F0BA8">
            <w:r w:rsidRPr="005F0BA8">
              <w:t>Ф.И.О.</w:t>
            </w:r>
          </w:p>
        </w:tc>
        <w:tc>
          <w:tcPr>
            <w:tcW w:w="1453" w:type="pct"/>
            <w:shd w:val="clear" w:color="auto" w:fill="auto"/>
          </w:tcPr>
          <w:p w:rsidR="00A25F33" w:rsidRPr="005F0BA8" w:rsidRDefault="00FC6D61" w:rsidP="005F0BA8">
            <w:r w:rsidRPr="005F0BA8">
              <w:t>Паспортные данные, сведения о регистрации по месту жительства</w:t>
            </w:r>
          </w:p>
        </w:tc>
        <w:tc>
          <w:tcPr>
            <w:tcW w:w="1183" w:type="pct"/>
            <w:shd w:val="clear" w:color="auto" w:fill="auto"/>
          </w:tcPr>
          <w:p w:rsidR="00A25F33" w:rsidRPr="005F0BA8" w:rsidRDefault="00FC6D61" w:rsidP="005F0BA8">
            <w:r w:rsidRPr="005F0BA8">
              <w:t>Контактный телефон</w:t>
            </w:r>
          </w:p>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A25F33" w:rsidRPr="005F0BA8" w:rsidTr="00635429">
        <w:tc>
          <w:tcPr>
            <w:tcW w:w="619" w:type="pct"/>
            <w:shd w:val="clear" w:color="auto" w:fill="auto"/>
          </w:tcPr>
          <w:p w:rsidR="00A25F33" w:rsidRPr="005F0BA8" w:rsidRDefault="00A25F33" w:rsidP="00635429">
            <w:pPr>
              <w:pStyle w:val="afc"/>
              <w:numPr>
                <w:ilvl w:val="0"/>
                <w:numId w:val="25"/>
              </w:numPr>
              <w:jc w:val="left"/>
            </w:pPr>
          </w:p>
        </w:tc>
        <w:tc>
          <w:tcPr>
            <w:tcW w:w="1745" w:type="pct"/>
            <w:shd w:val="clear" w:color="auto" w:fill="auto"/>
          </w:tcPr>
          <w:p w:rsidR="00A25F33" w:rsidRPr="005F0BA8" w:rsidRDefault="00A25F33" w:rsidP="005F0BA8"/>
        </w:tc>
        <w:tc>
          <w:tcPr>
            <w:tcW w:w="1453" w:type="pct"/>
            <w:shd w:val="clear" w:color="auto" w:fill="auto"/>
          </w:tcPr>
          <w:p w:rsidR="00A25F33" w:rsidRPr="005F0BA8" w:rsidRDefault="00A25F33" w:rsidP="005F0BA8"/>
        </w:tc>
        <w:tc>
          <w:tcPr>
            <w:tcW w:w="1183" w:type="pct"/>
            <w:shd w:val="clear" w:color="auto" w:fill="auto"/>
          </w:tcPr>
          <w:p w:rsidR="00A25F33" w:rsidRPr="005F0BA8" w:rsidRDefault="00A25F33"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r w:rsidR="00FC6D61" w:rsidRPr="005F0BA8" w:rsidTr="00635429">
        <w:tc>
          <w:tcPr>
            <w:tcW w:w="619" w:type="pct"/>
            <w:shd w:val="clear" w:color="auto" w:fill="auto"/>
          </w:tcPr>
          <w:p w:rsidR="00FC6D61" w:rsidRPr="005F0BA8" w:rsidRDefault="00FC6D61" w:rsidP="00635429">
            <w:pPr>
              <w:pStyle w:val="afc"/>
              <w:numPr>
                <w:ilvl w:val="0"/>
                <w:numId w:val="25"/>
              </w:numPr>
              <w:jc w:val="left"/>
            </w:pPr>
          </w:p>
        </w:tc>
        <w:tc>
          <w:tcPr>
            <w:tcW w:w="1745" w:type="pct"/>
            <w:shd w:val="clear" w:color="auto" w:fill="auto"/>
          </w:tcPr>
          <w:p w:rsidR="00FC6D61" w:rsidRPr="005F0BA8" w:rsidRDefault="00FC6D61" w:rsidP="005F0BA8"/>
        </w:tc>
        <w:tc>
          <w:tcPr>
            <w:tcW w:w="1453" w:type="pct"/>
            <w:shd w:val="clear" w:color="auto" w:fill="auto"/>
          </w:tcPr>
          <w:p w:rsidR="00FC6D61" w:rsidRPr="005F0BA8" w:rsidRDefault="00FC6D61" w:rsidP="005F0BA8"/>
        </w:tc>
        <w:tc>
          <w:tcPr>
            <w:tcW w:w="1183" w:type="pct"/>
            <w:shd w:val="clear" w:color="auto" w:fill="auto"/>
          </w:tcPr>
          <w:p w:rsidR="00FC6D61" w:rsidRPr="005F0BA8" w:rsidRDefault="00FC6D61" w:rsidP="005F0BA8"/>
        </w:tc>
      </w:tr>
    </w:tbl>
    <w:p w:rsidR="00A25F33" w:rsidRPr="005F0BA8" w:rsidRDefault="00A25F33" w:rsidP="005F0BA8"/>
    <w:tbl>
      <w:tblPr>
        <w:tblW w:w="10031" w:type="dxa"/>
        <w:tblLook w:val="00A0" w:firstRow="1" w:lastRow="0" w:firstColumn="1" w:lastColumn="0" w:noHBand="0" w:noVBand="0"/>
      </w:tblPr>
      <w:tblGrid>
        <w:gridCol w:w="4786"/>
        <w:gridCol w:w="1972"/>
        <w:gridCol w:w="280"/>
        <w:gridCol w:w="2024"/>
        <w:gridCol w:w="969"/>
      </w:tblGrid>
      <w:tr w:rsidR="00A25F33" w:rsidRPr="005F0BA8" w:rsidTr="00A25F33">
        <w:tc>
          <w:tcPr>
            <w:tcW w:w="4786" w:type="dxa"/>
            <w:tcBorders>
              <w:top w:val="nil"/>
              <w:left w:val="nil"/>
              <w:bottom w:val="nil"/>
              <w:right w:val="nil"/>
            </w:tcBorders>
          </w:tcPr>
          <w:p w:rsidR="00A25F33" w:rsidRPr="005F0BA8" w:rsidRDefault="00A25F33" w:rsidP="005F0BA8"/>
          <w:p w:rsidR="00A25F33" w:rsidRPr="005F0BA8" w:rsidRDefault="00A25F33" w:rsidP="005F0BA8">
            <w:r w:rsidRPr="005F0BA8">
              <w:t>Руководитель Исполнителя</w:t>
            </w:r>
          </w:p>
        </w:tc>
        <w:tc>
          <w:tcPr>
            <w:tcW w:w="1972" w:type="dxa"/>
            <w:tcBorders>
              <w:top w:val="nil"/>
              <w:left w:val="nil"/>
              <w:bottom w:val="single" w:sz="4" w:space="0" w:color="auto"/>
              <w:right w:val="nil"/>
            </w:tcBorders>
          </w:tcPr>
          <w:p w:rsidR="00A25F33" w:rsidRPr="005F0BA8" w:rsidRDefault="00A25F33" w:rsidP="005F0BA8"/>
        </w:tc>
        <w:tc>
          <w:tcPr>
            <w:tcW w:w="3273" w:type="dxa"/>
            <w:gridSpan w:val="3"/>
            <w:tcBorders>
              <w:top w:val="nil"/>
              <w:left w:val="nil"/>
              <w:bottom w:val="nil"/>
              <w:right w:val="nil"/>
            </w:tcBorders>
          </w:tcPr>
          <w:p w:rsidR="00A25F33" w:rsidRPr="005F0BA8" w:rsidRDefault="00A25F33" w:rsidP="005F0BA8"/>
        </w:tc>
      </w:tr>
      <w:tr w:rsidR="00A25F33" w:rsidRPr="005F0BA8" w:rsidTr="00A25F33">
        <w:tc>
          <w:tcPr>
            <w:tcW w:w="4786" w:type="dxa"/>
            <w:tcBorders>
              <w:top w:val="nil"/>
              <w:left w:val="nil"/>
              <w:bottom w:val="nil"/>
              <w:right w:val="nil"/>
            </w:tcBorders>
          </w:tcPr>
          <w:p w:rsidR="00A25F33" w:rsidRPr="005F0BA8" w:rsidRDefault="00A25F33" w:rsidP="005F0BA8"/>
        </w:tc>
        <w:tc>
          <w:tcPr>
            <w:tcW w:w="1972" w:type="dxa"/>
            <w:tcBorders>
              <w:top w:val="single" w:sz="4" w:space="0" w:color="auto"/>
              <w:left w:val="nil"/>
              <w:bottom w:val="nil"/>
              <w:right w:val="nil"/>
            </w:tcBorders>
          </w:tcPr>
          <w:p w:rsidR="00A25F33" w:rsidRPr="005F0BA8" w:rsidRDefault="00A25F33" w:rsidP="005F0BA8">
            <w:r w:rsidRPr="005F0BA8">
              <w:t>подпись</w:t>
            </w:r>
          </w:p>
        </w:tc>
        <w:tc>
          <w:tcPr>
            <w:tcW w:w="280" w:type="dxa"/>
            <w:tcBorders>
              <w:top w:val="nil"/>
              <w:left w:val="nil"/>
              <w:bottom w:val="nil"/>
              <w:right w:val="nil"/>
            </w:tcBorders>
          </w:tcPr>
          <w:p w:rsidR="00A25F33" w:rsidRPr="005F0BA8" w:rsidRDefault="00A25F33" w:rsidP="005F0BA8"/>
        </w:tc>
        <w:tc>
          <w:tcPr>
            <w:tcW w:w="2024" w:type="dxa"/>
            <w:tcBorders>
              <w:top w:val="single" w:sz="4" w:space="0" w:color="auto"/>
              <w:left w:val="nil"/>
              <w:bottom w:val="nil"/>
              <w:right w:val="nil"/>
            </w:tcBorders>
          </w:tcPr>
          <w:p w:rsidR="00A25F33" w:rsidRPr="005F0BA8" w:rsidRDefault="00A25F33" w:rsidP="005F0BA8">
            <w:r w:rsidRPr="005F0BA8">
              <w:t>Ф.И.О</w:t>
            </w:r>
          </w:p>
        </w:tc>
        <w:tc>
          <w:tcPr>
            <w:tcW w:w="969" w:type="dxa"/>
            <w:tcBorders>
              <w:top w:val="nil"/>
              <w:left w:val="nil"/>
              <w:bottom w:val="nil"/>
              <w:right w:val="nil"/>
            </w:tcBorders>
          </w:tcPr>
          <w:p w:rsidR="00A25F33" w:rsidRPr="005F0BA8" w:rsidRDefault="00A25F33" w:rsidP="005F0BA8"/>
        </w:tc>
      </w:tr>
      <w:tr w:rsidR="00A25F33" w:rsidRPr="005F0BA8" w:rsidTr="00A25F33">
        <w:tc>
          <w:tcPr>
            <w:tcW w:w="4786" w:type="dxa"/>
            <w:tcBorders>
              <w:top w:val="nil"/>
              <w:left w:val="nil"/>
              <w:bottom w:val="nil"/>
              <w:right w:val="nil"/>
            </w:tcBorders>
          </w:tcPr>
          <w:p w:rsidR="00A25F33" w:rsidRPr="005F0BA8" w:rsidRDefault="00A25F33" w:rsidP="005F0BA8"/>
        </w:tc>
        <w:tc>
          <w:tcPr>
            <w:tcW w:w="1972" w:type="dxa"/>
            <w:tcBorders>
              <w:top w:val="nil"/>
              <w:left w:val="nil"/>
              <w:bottom w:val="nil"/>
              <w:right w:val="nil"/>
            </w:tcBorders>
          </w:tcPr>
          <w:p w:rsidR="00A25F33" w:rsidRPr="005F0BA8" w:rsidRDefault="00A25F33" w:rsidP="005F0BA8">
            <w:r w:rsidRPr="005F0BA8">
              <w:t xml:space="preserve">МП </w:t>
            </w:r>
            <w:r w:rsidRPr="005F0BA8">
              <w:br/>
              <w:t xml:space="preserve">   (при наличии)</w:t>
            </w:r>
          </w:p>
        </w:tc>
        <w:tc>
          <w:tcPr>
            <w:tcW w:w="3273" w:type="dxa"/>
            <w:gridSpan w:val="3"/>
            <w:tcBorders>
              <w:top w:val="nil"/>
              <w:left w:val="nil"/>
              <w:bottom w:val="nil"/>
              <w:right w:val="nil"/>
            </w:tcBorders>
          </w:tcPr>
          <w:p w:rsidR="00A25F33" w:rsidRPr="005F0BA8" w:rsidRDefault="00A25F33" w:rsidP="005F0BA8">
            <w:r w:rsidRPr="005F0BA8">
              <w:t>«__»_________ 20__г</w:t>
            </w:r>
          </w:p>
          <w:p w:rsidR="00A25F33" w:rsidRPr="005F0BA8" w:rsidRDefault="00A25F33" w:rsidP="005F0BA8"/>
        </w:tc>
      </w:tr>
    </w:tbl>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p w:rsidR="00A25F33" w:rsidRPr="005F0BA8" w:rsidRDefault="00A25F33" w:rsidP="005F0BA8">
      <w:r w:rsidRPr="005F0BA8">
        <w:br w:type="page"/>
      </w:r>
    </w:p>
    <w:p w:rsidR="00B14C31" w:rsidRPr="005F0BA8" w:rsidRDefault="00B14C31" w:rsidP="005F0BA8">
      <w:pPr>
        <w:jc w:val="right"/>
      </w:pPr>
      <w:r w:rsidRPr="005F0BA8">
        <w:lastRenderedPageBreak/>
        <w:t xml:space="preserve">Приложение № 3 </w:t>
      </w:r>
    </w:p>
    <w:p w:rsidR="00A25F33" w:rsidRPr="005F0BA8" w:rsidRDefault="00A25F33" w:rsidP="005F0BA8">
      <w:pPr>
        <w:jc w:val="right"/>
      </w:pPr>
      <w:r w:rsidRPr="005F0BA8">
        <w:t>к Техническому заданию</w:t>
      </w:r>
    </w:p>
    <w:p w:rsidR="00A25F33" w:rsidRPr="005F0BA8" w:rsidRDefault="00A25F33" w:rsidP="005F0BA8"/>
    <w:p w:rsidR="00A25F33" w:rsidRPr="005F0BA8" w:rsidRDefault="00A25F33" w:rsidP="005F0BA8"/>
    <w:p w:rsidR="00A25F33" w:rsidRPr="005F0BA8" w:rsidRDefault="00A25F33" w:rsidP="005F0BA8">
      <w:pPr>
        <w:jc w:val="center"/>
      </w:pPr>
      <w:r w:rsidRPr="005F0BA8">
        <w:t>СОГЛАСИЕ</w:t>
      </w:r>
    </w:p>
    <w:p w:rsidR="00A25F33" w:rsidRPr="005F0BA8" w:rsidRDefault="00A25F33" w:rsidP="005F0BA8">
      <w:pPr>
        <w:jc w:val="center"/>
      </w:pPr>
      <w:r w:rsidRPr="005F0BA8">
        <w:t>на обработку персональных данных</w:t>
      </w:r>
    </w:p>
    <w:p w:rsidR="00A25F33" w:rsidRPr="005F0BA8" w:rsidRDefault="00A25F33" w:rsidP="005F0BA8">
      <w:r w:rsidRPr="005F0BA8">
        <w:t>Я, __________________________________________________________________________</w:t>
      </w:r>
    </w:p>
    <w:p w:rsidR="00A25F33" w:rsidRPr="005F0BA8" w:rsidRDefault="00A25F33" w:rsidP="005F0BA8">
      <w:r w:rsidRPr="005F0BA8">
        <w:t>фамилия, имя, отчество,</w:t>
      </w:r>
    </w:p>
    <w:p w:rsidR="00A25F33" w:rsidRPr="005F0BA8" w:rsidRDefault="00A25F33" w:rsidP="005F0BA8">
      <w:pPr>
        <w:jc w:val="both"/>
      </w:pPr>
      <w:r w:rsidRPr="005F0BA8">
        <w:t xml:space="preserve">проживающий по адресу (по месту регистрации) _________________________________ _________________________________________________________________________паспорт______________№_____________ дата выдачи___________________ название выдавшего органа ___________________________________________________________, в соответствии с требованиями статьи 9 Федерального закона от 27.07.06 № 152-ФЗ «О персональных данных», даю своё согласие </w:t>
      </w:r>
      <w:r w:rsidR="00B14C31" w:rsidRPr="005F0BA8">
        <w:t xml:space="preserve">Приуральскому филиалу </w:t>
      </w:r>
      <w:r w:rsidR="000E69BE" w:rsidRPr="005F0BA8">
        <w:t>ППК</w:t>
      </w:r>
      <w:r w:rsidRPr="005F0BA8">
        <w:t xml:space="preserve"> «</w:t>
      </w:r>
      <w:r w:rsidR="000E69BE" w:rsidRPr="005F0BA8">
        <w:t>Роскадастр»</w:t>
      </w:r>
      <w:r w:rsidRPr="005F0BA8">
        <w:t xml:space="preserve"> (далее – Филиал) на автоматизированную, а также без использования средств автоматизации, обработку моих персональных данных, включающих (</w:t>
      </w:r>
      <w:proofErr w:type="gramStart"/>
      <w:r w:rsidRPr="005F0BA8">
        <w:t>но</w:t>
      </w:r>
      <w:proofErr w:type="gramEnd"/>
      <w:r w:rsidRPr="005F0BA8">
        <w:t xml:space="preserve"> не ограничиваясь) фамилию, имя, отчество, год, месяц, дату и место рождения, адрес, паспортные данные, образование, профессию, а также все иные персональные данные, относящиеся к моей личности, доступные либо известные Филиалу (далее - персональные данные).</w:t>
      </w:r>
    </w:p>
    <w:p w:rsidR="00A25F33" w:rsidRPr="005F0BA8" w:rsidRDefault="00A25F33" w:rsidP="005F0BA8">
      <w:pPr>
        <w:jc w:val="both"/>
      </w:pPr>
      <w:proofErr w:type="gramStart"/>
      <w:r w:rsidRPr="005F0BA8">
        <w:t>Предоставляю Филиалу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уничтожение, публикацию.</w:t>
      </w:r>
      <w:proofErr w:type="gramEnd"/>
    </w:p>
    <w:p w:rsidR="00A25F33" w:rsidRPr="005F0BA8" w:rsidRDefault="00A25F33" w:rsidP="005F0BA8">
      <w:pPr>
        <w:jc w:val="both"/>
      </w:pPr>
      <w:r w:rsidRPr="005F0BA8">
        <w:t xml:space="preserve">Настоящее согласие на обработку персональных данных может быть отозвано в порядке, установленном Федеральным законом Российской Федерации от 27.07.2006 </w:t>
      </w:r>
      <w:r w:rsidRPr="005F0BA8">
        <w:br/>
        <w:t>№ 152-ФЗ «О персональных данных».</w:t>
      </w:r>
    </w:p>
    <w:p w:rsidR="00A25F33" w:rsidRPr="005F0BA8" w:rsidRDefault="00A25F33" w:rsidP="005F0BA8">
      <w:pPr>
        <w:jc w:val="both"/>
      </w:pPr>
      <w:r w:rsidRPr="005F0BA8">
        <w:t xml:space="preserve">В случае отзыва согласия на обработку моих персональных данных Филиалу вправе не прекращать их обработку до окончания срока действия настоящего согласия. Срок действия настоящего согласия – период времени до истечения действия </w:t>
      </w:r>
      <w:r w:rsidR="000E69BE" w:rsidRPr="005F0BA8">
        <w:t>договора</w:t>
      </w:r>
      <w:r w:rsidRPr="005F0BA8">
        <w:t xml:space="preserve"> </w:t>
      </w:r>
      <w:proofErr w:type="gramStart"/>
      <w:r w:rsidRPr="005F0BA8">
        <w:t>от</w:t>
      </w:r>
      <w:proofErr w:type="gramEnd"/>
      <w:r w:rsidRPr="005F0BA8">
        <w:t xml:space="preserve"> ________  №_____ </w:t>
      </w:r>
    </w:p>
    <w:p w:rsidR="00A25F33" w:rsidRPr="005F0BA8" w:rsidRDefault="00A25F33" w:rsidP="005F0BA8"/>
    <w:p w:rsidR="00A25F33" w:rsidRPr="005F0BA8" w:rsidRDefault="00A25F33" w:rsidP="005F0BA8">
      <w:r w:rsidRPr="005F0BA8">
        <w:t>Контактный (е</w:t>
      </w:r>
      <w:proofErr w:type="gramStart"/>
      <w:r w:rsidRPr="005F0BA8">
        <w:t>)т</w:t>
      </w:r>
      <w:proofErr w:type="gramEnd"/>
      <w:r w:rsidRPr="005F0BA8">
        <w:t xml:space="preserve">елефон(ы) _______________________________________________________ </w:t>
      </w:r>
    </w:p>
    <w:p w:rsidR="00A25F33" w:rsidRPr="005F0BA8" w:rsidRDefault="00A25F33" w:rsidP="005F0BA8"/>
    <w:p w:rsidR="00A25F33" w:rsidRPr="005F0BA8" w:rsidRDefault="00A25F33" w:rsidP="005F0BA8"/>
    <w:p w:rsidR="00A25F33" w:rsidRPr="005F0BA8" w:rsidRDefault="00A25F33" w:rsidP="005F0BA8">
      <w:r w:rsidRPr="005F0BA8">
        <w:t>Подпись субъекта персональных данных</w:t>
      </w:r>
      <w:r w:rsidRPr="005F0BA8">
        <w:tab/>
        <w:t xml:space="preserve"> _________________________________________ </w:t>
      </w:r>
    </w:p>
    <w:p w:rsidR="00A25F33" w:rsidRPr="005F0BA8" w:rsidRDefault="00A25F33" w:rsidP="005F0BA8">
      <w:r w:rsidRPr="005F0BA8">
        <w:t xml:space="preserve">                                                                         подпись</w:t>
      </w:r>
      <w:r w:rsidRPr="005F0BA8">
        <w:tab/>
      </w:r>
      <w:r w:rsidRPr="005F0BA8">
        <w:tab/>
        <w:t>Ф.И.О</w:t>
      </w:r>
      <w:r w:rsidRPr="005F0BA8">
        <w:tab/>
      </w:r>
    </w:p>
    <w:p w:rsidR="00A25F33" w:rsidRPr="005F0BA8" w:rsidRDefault="00A25F33" w:rsidP="005F0BA8">
      <w:r w:rsidRPr="005F0BA8">
        <w:tab/>
      </w:r>
      <w:r w:rsidRPr="005F0BA8">
        <w:tab/>
        <w:t>«__»_________ 20__г</w:t>
      </w:r>
    </w:p>
    <w:p w:rsidR="00A25F33" w:rsidRPr="005F0BA8" w:rsidRDefault="00A25F33" w:rsidP="005F0BA8"/>
    <w:p w:rsidR="00A25F33" w:rsidRPr="005F0BA8" w:rsidRDefault="00A25F33" w:rsidP="005F0BA8">
      <w:pPr>
        <w:sectPr w:rsidR="00A25F33" w:rsidRPr="005F0BA8" w:rsidSect="00A25F33">
          <w:footerReference w:type="default" r:id="rId14"/>
          <w:pgSz w:w="11909" w:h="16838"/>
          <w:pgMar w:top="851" w:right="1134" w:bottom="1134" w:left="1134" w:header="284" w:footer="567" w:gutter="0"/>
          <w:cols w:space="720"/>
          <w:noEndnote/>
          <w:docGrid w:linePitch="360"/>
        </w:sectPr>
      </w:pPr>
    </w:p>
    <w:p w:rsidR="00A25F33" w:rsidRPr="005F0BA8" w:rsidRDefault="00A25F33" w:rsidP="005F0BA8"/>
    <w:p w:rsidR="00B14C31" w:rsidRPr="005F0BA8" w:rsidRDefault="00B14C31" w:rsidP="005F0BA8">
      <w:pPr>
        <w:jc w:val="right"/>
      </w:pPr>
      <w:r w:rsidRPr="005F0BA8">
        <w:t>Приложение № 4</w:t>
      </w:r>
    </w:p>
    <w:p w:rsidR="00A25F33" w:rsidRPr="005F0BA8" w:rsidRDefault="00A25F33" w:rsidP="005F0BA8">
      <w:pPr>
        <w:jc w:val="right"/>
      </w:pPr>
      <w:r w:rsidRPr="005F0BA8">
        <w:t>к Техническому заданию</w:t>
      </w:r>
    </w:p>
    <w:p w:rsidR="00A25F33" w:rsidRPr="005F0BA8" w:rsidRDefault="00A25F33" w:rsidP="005F0BA8">
      <w:pPr>
        <w:jc w:val="right"/>
      </w:pPr>
    </w:p>
    <w:p w:rsidR="00A25F33" w:rsidRPr="005F0BA8" w:rsidRDefault="00A25F33" w:rsidP="005F0BA8">
      <w:pPr>
        <w:jc w:val="right"/>
      </w:pPr>
      <w:r w:rsidRPr="005F0BA8">
        <w:t>УТВЕРЖДАЮ</w:t>
      </w:r>
    </w:p>
    <w:p w:rsidR="00A25F33" w:rsidRPr="005F0BA8" w:rsidRDefault="00A25F33" w:rsidP="005F0BA8">
      <w:pPr>
        <w:jc w:val="right"/>
      </w:pPr>
      <w:r w:rsidRPr="005F0BA8">
        <w:t>Представитель Заказчика</w:t>
      </w:r>
    </w:p>
    <w:p w:rsidR="00A25F33" w:rsidRPr="005F0BA8" w:rsidRDefault="00A25F33" w:rsidP="005F0BA8">
      <w:pPr>
        <w:jc w:val="right"/>
      </w:pPr>
      <w:r w:rsidRPr="005F0BA8">
        <w:t>____________________</w:t>
      </w:r>
    </w:p>
    <w:p w:rsidR="00A25F33" w:rsidRPr="005F0BA8" w:rsidRDefault="00A25F33" w:rsidP="005F0BA8">
      <w:pPr>
        <w:jc w:val="right"/>
      </w:pPr>
      <w:r w:rsidRPr="005F0BA8">
        <w:t>(Ф.И.О.)</w:t>
      </w:r>
    </w:p>
    <w:p w:rsidR="00A25F33" w:rsidRPr="005F0BA8" w:rsidRDefault="00A25F33" w:rsidP="005F0BA8">
      <w:pPr>
        <w:jc w:val="right"/>
      </w:pPr>
      <w:r w:rsidRPr="005F0BA8">
        <w:t>____________________</w:t>
      </w:r>
    </w:p>
    <w:p w:rsidR="00A25F33" w:rsidRPr="005F0BA8" w:rsidRDefault="00A25F33" w:rsidP="005F0BA8">
      <w:pPr>
        <w:jc w:val="right"/>
      </w:pPr>
      <w:r w:rsidRPr="005F0BA8">
        <w:t>(должность)</w:t>
      </w:r>
    </w:p>
    <w:p w:rsidR="00A25F33" w:rsidRPr="005F0BA8" w:rsidRDefault="00A25F33" w:rsidP="005F0BA8">
      <w:pPr>
        <w:jc w:val="right"/>
      </w:pPr>
      <w:r w:rsidRPr="005F0BA8">
        <w:t>____________________</w:t>
      </w:r>
    </w:p>
    <w:p w:rsidR="00A25F33" w:rsidRPr="005F0BA8" w:rsidRDefault="00A25F33" w:rsidP="005F0BA8">
      <w:pPr>
        <w:jc w:val="right"/>
      </w:pPr>
      <w:r w:rsidRPr="005F0BA8">
        <w:t>(подпись)</w:t>
      </w:r>
    </w:p>
    <w:p w:rsidR="00A25F33" w:rsidRPr="005F0BA8" w:rsidRDefault="00A25F33" w:rsidP="005F0BA8">
      <w:pPr>
        <w:jc w:val="right"/>
      </w:pPr>
      <w:r w:rsidRPr="005F0BA8">
        <w:t>«___» ________ 202__г.</w:t>
      </w:r>
    </w:p>
    <w:p w:rsidR="00A25F33" w:rsidRPr="005F0BA8" w:rsidRDefault="00A25F33" w:rsidP="005F0BA8"/>
    <w:p w:rsidR="00A25F33" w:rsidRPr="005F0BA8" w:rsidRDefault="00A25F33" w:rsidP="005F0BA8"/>
    <w:p w:rsidR="00A25F33" w:rsidRPr="005F0BA8" w:rsidRDefault="00A25F33" w:rsidP="005F0BA8">
      <w:pPr>
        <w:jc w:val="center"/>
      </w:pPr>
      <w:r w:rsidRPr="005F0BA8">
        <w:t>АКТ № _______</w:t>
      </w:r>
    </w:p>
    <w:tbl>
      <w:tblPr>
        <w:tblW w:w="1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56"/>
        <w:gridCol w:w="210"/>
        <w:gridCol w:w="141"/>
        <w:gridCol w:w="562"/>
        <w:gridCol w:w="284"/>
        <w:gridCol w:w="844"/>
        <w:gridCol w:w="423"/>
        <w:gridCol w:w="1037"/>
        <w:gridCol w:w="2330"/>
        <w:gridCol w:w="2555"/>
        <w:gridCol w:w="122"/>
        <w:gridCol w:w="2209"/>
      </w:tblGrid>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pPr>
              <w:jc w:val="center"/>
            </w:pPr>
            <w:r w:rsidRPr="005F0BA8">
              <w:t>об устранении выявленного нарушения</w:t>
            </w:r>
          </w:p>
        </w:tc>
      </w:tr>
      <w:tr w:rsidR="00A25F33" w:rsidRPr="005F0BA8" w:rsidTr="00A25F33">
        <w:trPr>
          <w:gridAfter w:val="2"/>
          <w:wAfter w:w="2356" w:type="dxa"/>
        </w:trPr>
        <w:tc>
          <w:tcPr>
            <w:tcW w:w="9909" w:type="dxa"/>
            <w:gridSpan w:val="11"/>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single" w:sz="4" w:space="0" w:color="auto"/>
              <w:left w:val="nil"/>
              <w:bottom w:val="nil"/>
              <w:right w:val="nil"/>
            </w:tcBorders>
            <w:shd w:val="clear" w:color="auto" w:fill="auto"/>
          </w:tcPr>
          <w:p w:rsidR="00A25F33" w:rsidRPr="005F0BA8" w:rsidRDefault="00A25F33" w:rsidP="005F0BA8">
            <w:r w:rsidRPr="005F0BA8">
              <w:t xml:space="preserve">(наименование </w:t>
            </w:r>
            <w:r w:rsidR="000E69BE" w:rsidRPr="005F0BA8">
              <w:t>договора</w:t>
            </w:r>
            <w:r w:rsidRPr="005F0BA8">
              <w:t>)</w:t>
            </w:r>
          </w:p>
          <w:p w:rsidR="00A25F33" w:rsidRPr="005F0BA8" w:rsidRDefault="00A25F33" w:rsidP="005F0BA8"/>
        </w:tc>
      </w:tr>
      <w:tr w:rsidR="00A25F33" w:rsidRPr="005F0BA8" w:rsidTr="00A25F33">
        <w:tc>
          <w:tcPr>
            <w:tcW w:w="1384" w:type="dxa"/>
            <w:tcBorders>
              <w:top w:val="nil"/>
              <w:left w:val="nil"/>
              <w:bottom w:val="nil"/>
              <w:right w:val="nil"/>
            </w:tcBorders>
            <w:shd w:val="clear" w:color="auto" w:fill="auto"/>
          </w:tcPr>
          <w:p w:rsidR="00A25F33" w:rsidRPr="005F0BA8" w:rsidRDefault="00A25F33" w:rsidP="005F0BA8"/>
        </w:tc>
        <w:tc>
          <w:tcPr>
            <w:tcW w:w="5954"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3"/>
            <w:tcBorders>
              <w:top w:val="nil"/>
              <w:left w:val="nil"/>
              <w:bottom w:val="nil"/>
              <w:right w:val="nil"/>
            </w:tcBorders>
            <w:shd w:val="clear" w:color="auto" w:fill="auto"/>
          </w:tcPr>
          <w:p w:rsidR="00A25F33" w:rsidRPr="005F0BA8" w:rsidRDefault="00A25F33" w:rsidP="005F0BA8">
            <w:r w:rsidRPr="005F0BA8">
              <w:t>«___»___________ 202__г.</w:t>
            </w:r>
          </w:p>
        </w:tc>
      </w:tr>
      <w:tr w:rsidR="00A25F33" w:rsidRPr="005F0BA8" w:rsidTr="00A25F33">
        <w:tc>
          <w:tcPr>
            <w:tcW w:w="1526" w:type="dxa"/>
            <w:gridSpan w:val="2"/>
            <w:tcBorders>
              <w:top w:val="nil"/>
              <w:left w:val="nil"/>
              <w:bottom w:val="nil"/>
              <w:right w:val="nil"/>
            </w:tcBorders>
            <w:shd w:val="clear" w:color="auto" w:fill="auto"/>
          </w:tcPr>
          <w:p w:rsidR="00A25F33" w:rsidRPr="005F0BA8" w:rsidRDefault="00A25F33" w:rsidP="005F0BA8"/>
        </w:tc>
        <w:tc>
          <w:tcPr>
            <w:tcW w:w="5812" w:type="dxa"/>
            <w:gridSpan w:val="8"/>
            <w:tcBorders>
              <w:top w:val="nil"/>
              <w:left w:val="nil"/>
              <w:bottom w:val="nil"/>
              <w:right w:val="nil"/>
            </w:tcBorders>
            <w:shd w:val="clear" w:color="auto" w:fill="auto"/>
          </w:tcPr>
          <w:p w:rsidR="00A25F33" w:rsidRPr="005F0BA8" w:rsidRDefault="00A25F33" w:rsidP="005F0BA8">
            <w:r w:rsidRPr="005F0BA8">
              <w:t>(адрес административного здания)</w:t>
            </w:r>
          </w:p>
          <w:p w:rsidR="00A25F33" w:rsidRPr="005F0BA8" w:rsidRDefault="00A25F33" w:rsidP="005F0BA8"/>
        </w:tc>
        <w:tc>
          <w:tcPr>
            <w:tcW w:w="4927" w:type="dxa"/>
            <w:gridSpan w:val="3"/>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r w:rsidRPr="005F0BA8">
              <w:t>Комиссия в составе:</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1668" w:type="dxa"/>
            <w:gridSpan w:val="3"/>
            <w:tcBorders>
              <w:top w:val="nil"/>
              <w:left w:val="nil"/>
              <w:bottom w:val="nil"/>
              <w:right w:val="nil"/>
            </w:tcBorders>
            <w:shd w:val="clear" w:color="auto" w:fill="auto"/>
          </w:tcPr>
          <w:p w:rsidR="00A25F33" w:rsidRPr="005F0BA8" w:rsidRDefault="00A25F33" w:rsidP="005F0BA8">
            <w:r w:rsidRPr="005F0BA8">
              <w:t xml:space="preserve">Представители </w:t>
            </w:r>
          </w:p>
        </w:tc>
        <w:tc>
          <w:tcPr>
            <w:tcW w:w="8241" w:type="dxa"/>
            <w:gridSpan w:val="8"/>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1668" w:type="dxa"/>
            <w:gridSpan w:val="3"/>
            <w:tcBorders>
              <w:top w:val="nil"/>
              <w:left w:val="nil"/>
              <w:bottom w:val="nil"/>
              <w:right w:val="nil"/>
            </w:tcBorders>
            <w:shd w:val="clear" w:color="auto" w:fill="auto"/>
          </w:tcPr>
          <w:p w:rsidR="00A25F33" w:rsidRPr="005F0BA8" w:rsidRDefault="00A25F33" w:rsidP="005F0BA8"/>
        </w:tc>
        <w:tc>
          <w:tcPr>
            <w:tcW w:w="8241" w:type="dxa"/>
            <w:gridSpan w:val="8"/>
            <w:tcBorders>
              <w:top w:val="nil"/>
              <w:left w:val="nil"/>
              <w:bottom w:val="nil"/>
              <w:right w:val="nil"/>
            </w:tcBorders>
            <w:shd w:val="clear" w:color="auto" w:fill="auto"/>
          </w:tcPr>
          <w:p w:rsidR="00A25F33" w:rsidRPr="005F0BA8" w:rsidRDefault="00A25F33" w:rsidP="005F0BA8">
            <w:r w:rsidRPr="005F0BA8">
              <w:t>(наименование ответственной организации)</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nil"/>
              <w:right w:val="nil"/>
            </w:tcBorders>
            <w:shd w:val="clear" w:color="auto" w:fill="auto"/>
          </w:tcPr>
          <w:p w:rsidR="00A25F33" w:rsidRPr="005F0BA8" w:rsidRDefault="00A25F33" w:rsidP="005F0BA8">
            <w:r w:rsidRPr="005F0BA8">
              <w:t>Работники:</w:t>
            </w:r>
          </w:p>
        </w:tc>
        <w:tc>
          <w:tcPr>
            <w:tcW w:w="4927" w:type="dxa"/>
            <w:gridSpan w:val="2"/>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4982" w:type="dxa"/>
            <w:gridSpan w:val="9"/>
            <w:tcBorders>
              <w:top w:val="nil"/>
              <w:left w:val="nil"/>
              <w:bottom w:val="single" w:sz="4" w:space="0" w:color="auto"/>
              <w:right w:val="nil"/>
            </w:tcBorders>
            <w:shd w:val="clear" w:color="auto" w:fill="auto"/>
          </w:tcPr>
          <w:p w:rsidR="00A25F33" w:rsidRPr="005F0BA8" w:rsidRDefault="00A25F33" w:rsidP="005F0BA8"/>
        </w:tc>
        <w:tc>
          <w:tcPr>
            <w:tcW w:w="4927" w:type="dxa"/>
            <w:gridSpan w:val="2"/>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4982" w:type="dxa"/>
            <w:gridSpan w:val="9"/>
            <w:tcBorders>
              <w:top w:val="single" w:sz="4" w:space="0" w:color="auto"/>
              <w:left w:val="nil"/>
              <w:bottom w:val="nil"/>
              <w:right w:val="nil"/>
            </w:tcBorders>
            <w:shd w:val="clear" w:color="auto" w:fill="auto"/>
          </w:tcPr>
          <w:p w:rsidR="00A25F33" w:rsidRPr="005F0BA8" w:rsidRDefault="00A25F33" w:rsidP="005F0BA8">
            <w:r w:rsidRPr="005F0BA8">
              <w:t>(должность)</w:t>
            </w:r>
          </w:p>
        </w:tc>
        <w:tc>
          <w:tcPr>
            <w:tcW w:w="4927" w:type="dxa"/>
            <w:gridSpan w:val="2"/>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rPr>
          <w:gridAfter w:val="2"/>
          <w:wAfter w:w="2356" w:type="dxa"/>
        </w:trPr>
        <w:tc>
          <w:tcPr>
            <w:tcW w:w="3510" w:type="dxa"/>
            <w:gridSpan w:val="7"/>
            <w:tcBorders>
              <w:top w:val="nil"/>
              <w:left w:val="nil"/>
              <w:bottom w:val="nil"/>
              <w:right w:val="nil"/>
            </w:tcBorders>
            <w:shd w:val="clear" w:color="auto" w:fill="auto"/>
          </w:tcPr>
          <w:p w:rsidR="00A25F33" w:rsidRPr="005F0BA8" w:rsidRDefault="00A25F33" w:rsidP="005F0BA8"/>
          <w:p w:rsidR="00A25F33" w:rsidRPr="005F0BA8" w:rsidRDefault="00A25F33" w:rsidP="005F0BA8">
            <w:r w:rsidRPr="005F0BA8">
              <w:t>Составили настоящий Акт о том, что</w:t>
            </w:r>
          </w:p>
        </w:tc>
        <w:tc>
          <w:tcPr>
            <w:tcW w:w="6399" w:type="dxa"/>
            <w:gridSpan w:val="4"/>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2660" w:type="dxa"/>
            <w:gridSpan w:val="6"/>
            <w:tcBorders>
              <w:top w:val="single" w:sz="4" w:space="0" w:color="auto"/>
              <w:left w:val="nil"/>
              <w:bottom w:val="single" w:sz="4" w:space="0" w:color="auto"/>
              <w:right w:val="nil"/>
            </w:tcBorders>
            <w:shd w:val="clear" w:color="auto" w:fill="auto"/>
          </w:tcPr>
          <w:p w:rsidR="00A25F33" w:rsidRPr="005F0BA8" w:rsidRDefault="00A25F33" w:rsidP="005F0BA8"/>
          <w:p w:rsidR="00A25F33" w:rsidRPr="005F0BA8" w:rsidRDefault="00A25F33" w:rsidP="005F0BA8">
            <w:r w:rsidRPr="005F0BA8">
              <w:t>Нарушение устранено:</w:t>
            </w:r>
          </w:p>
        </w:tc>
        <w:tc>
          <w:tcPr>
            <w:tcW w:w="2322" w:type="dxa"/>
            <w:gridSpan w:val="3"/>
            <w:tcBorders>
              <w:top w:val="single" w:sz="4" w:space="0" w:color="auto"/>
              <w:left w:val="nil"/>
              <w:bottom w:val="single" w:sz="4" w:space="0" w:color="auto"/>
              <w:right w:val="nil"/>
            </w:tcBorders>
            <w:shd w:val="clear" w:color="auto" w:fill="auto"/>
          </w:tcPr>
          <w:p w:rsidR="00A25F33" w:rsidRPr="005F0BA8" w:rsidRDefault="00A25F33" w:rsidP="005F0BA8"/>
        </w:tc>
        <w:tc>
          <w:tcPr>
            <w:tcW w:w="4927" w:type="dxa"/>
            <w:gridSpan w:val="2"/>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1"/>
          <w:wAfter w:w="2234" w:type="dxa"/>
        </w:trPr>
        <w:tc>
          <w:tcPr>
            <w:tcW w:w="2376" w:type="dxa"/>
            <w:gridSpan w:val="5"/>
            <w:tcBorders>
              <w:top w:val="single" w:sz="4" w:space="0" w:color="auto"/>
              <w:left w:val="nil"/>
              <w:bottom w:val="nil"/>
              <w:right w:val="nil"/>
            </w:tcBorders>
            <w:shd w:val="clear" w:color="auto" w:fill="auto"/>
          </w:tcPr>
          <w:p w:rsidR="00A25F33" w:rsidRPr="005F0BA8" w:rsidRDefault="00A25F33" w:rsidP="005F0BA8"/>
        </w:tc>
        <w:tc>
          <w:tcPr>
            <w:tcW w:w="1559" w:type="dxa"/>
            <w:gridSpan w:val="3"/>
            <w:tcBorders>
              <w:top w:val="single" w:sz="4" w:space="0" w:color="auto"/>
              <w:left w:val="nil"/>
              <w:bottom w:val="nil"/>
              <w:right w:val="nil"/>
            </w:tcBorders>
            <w:shd w:val="clear" w:color="auto" w:fill="auto"/>
          </w:tcPr>
          <w:p w:rsidR="00A25F33" w:rsidRPr="005F0BA8" w:rsidRDefault="00A25F33" w:rsidP="005F0BA8">
            <w:r w:rsidRPr="005F0BA8">
              <w:t>(номер пункта)</w:t>
            </w:r>
          </w:p>
          <w:p w:rsidR="00A25F33" w:rsidRPr="005F0BA8" w:rsidRDefault="00A25F33" w:rsidP="005F0BA8"/>
        </w:tc>
        <w:tc>
          <w:tcPr>
            <w:tcW w:w="6096" w:type="dxa"/>
            <w:gridSpan w:val="4"/>
            <w:tcBorders>
              <w:top w:val="single" w:sz="4" w:space="0" w:color="auto"/>
              <w:left w:val="nil"/>
              <w:bottom w:val="nil"/>
              <w:right w:val="nil"/>
            </w:tcBorders>
            <w:shd w:val="clear" w:color="auto" w:fill="auto"/>
          </w:tcPr>
          <w:p w:rsidR="00A25F33" w:rsidRPr="005F0BA8" w:rsidRDefault="00A25F33" w:rsidP="005F0BA8">
            <w:r w:rsidRPr="005F0BA8">
              <w:t>(</w:t>
            </w:r>
            <w:r w:rsidR="002E3584" w:rsidRPr="005F0BA8">
              <w:t>договора</w:t>
            </w:r>
            <w:r w:rsidRPr="005F0BA8">
              <w:t>/технического задания/регламента)</w:t>
            </w:r>
          </w:p>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single" w:sz="4" w:space="0" w:color="auto"/>
              <w:right w:val="nil"/>
            </w:tcBorders>
            <w:shd w:val="clear" w:color="auto" w:fill="auto"/>
          </w:tcPr>
          <w:p w:rsidR="00A25F33" w:rsidRPr="005F0BA8" w:rsidRDefault="00A25F33" w:rsidP="005F0BA8">
            <w:r w:rsidRPr="005F0BA8">
              <w:t>Мероприятие по устранению нарушения:</w:t>
            </w:r>
          </w:p>
        </w:tc>
      </w:tr>
      <w:tr w:rsidR="00A25F33" w:rsidRPr="005F0BA8" w:rsidTr="00A25F33">
        <w:trPr>
          <w:gridAfter w:val="2"/>
          <w:wAfter w:w="2356" w:type="dxa"/>
        </w:trPr>
        <w:tc>
          <w:tcPr>
            <w:tcW w:w="1809" w:type="dxa"/>
            <w:gridSpan w:val="4"/>
            <w:tcBorders>
              <w:top w:val="single" w:sz="4" w:space="0" w:color="auto"/>
              <w:left w:val="nil"/>
              <w:bottom w:val="nil"/>
              <w:right w:val="nil"/>
            </w:tcBorders>
            <w:shd w:val="clear" w:color="auto" w:fill="auto"/>
          </w:tcPr>
          <w:p w:rsidR="00A25F33" w:rsidRPr="005F0BA8" w:rsidRDefault="00A25F33" w:rsidP="005F0BA8"/>
          <w:p w:rsidR="00A25F33" w:rsidRPr="005F0BA8" w:rsidRDefault="00A25F33" w:rsidP="005F0BA8">
            <w:r w:rsidRPr="005F0BA8">
              <w:t>Приложения:</w:t>
            </w:r>
          </w:p>
        </w:tc>
        <w:tc>
          <w:tcPr>
            <w:tcW w:w="8100" w:type="dxa"/>
            <w:gridSpan w:val="7"/>
            <w:tcBorders>
              <w:top w:val="single" w:sz="4" w:space="0" w:color="auto"/>
              <w:left w:val="nil"/>
              <w:bottom w:val="single" w:sz="4" w:space="0" w:color="auto"/>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tc>
      </w:tr>
      <w:tr w:rsidR="00A25F33" w:rsidRPr="005F0BA8" w:rsidTr="00A25F33">
        <w:trPr>
          <w:gridAfter w:val="2"/>
          <w:wAfter w:w="2356" w:type="dxa"/>
        </w:trPr>
        <w:tc>
          <w:tcPr>
            <w:tcW w:w="9909" w:type="dxa"/>
            <w:gridSpan w:val="11"/>
            <w:tcBorders>
              <w:top w:val="nil"/>
              <w:left w:val="nil"/>
              <w:bottom w:val="nil"/>
              <w:right w:val="nil"/>
            </w:tcBorders>
            <w:shd w:val="clear" w:color="auto" w:fill="auto"/>
          </w:tcPr>
          <w:p w:rsidR="00A25F33" w:rsidRPr="005F0BA8" w:rsidRDefault="00A25F33" w:rsidP="005F0BA8">
            <w:r w:rsidRPr="005F0BA8">
              <w:t>Настоящий Акт составлен в двух экземплярах по одному для каждой стороны.</w:t>
            </w:r>
          </w:p>
        </w:tc>
      </w:tr>
    </w:tbl>
    <w:p w:rsidR="00A25F33" w:rsidRPr="005F0BA8" w:rsidRDefault="00A25F33" w:rsidP="005F0BA8"/>
    <w:p w:rsidR="00A25F33" w:rsidRPr="005F0BA8" w:rsidRDefault="00A25F33" w:rsidP="005F0BA8">
      <w:r w:rsidRPr="005F0BA8">
        <w:lastRenderedPageBreak/>
        <w:t>Подписи сторон</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
        <w:gridCol w:w="1843"/>
        <w:gridCol w:w="992"/>
        <w:gridCol w:w="1843"/>
        <w:gridCol w:w="283"/>
        <w:gridCol w:w="1950"/>
      </w:tblGrid>
      <w:tr w:rsidR="00A25F33" w:rsidRPr="005F0BA8" w:rsidTr="00A25F33">
        <w:tc>
          <w:tcPr>
            <w:tcW w:w="4503" w:type="dxa"/>
            <w:gridSpan w:val="3"/>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4076" w:type="dxa"/>
            <w:gridSpan w:val="3"/>
            <w:tcBorders>
              <w:top w:val="nil"/>
              <w:left w:val="nil"/>
              <w:bottom w:val="nil"/>
              <w:right w:val="nil"/>
            </w:tcBorders>
            <w:shd w:val="clear" w:color="auto" w:fill="auto"/>
          </w:tcPr>
          <w:p w:rsidR="00A25F33" w:rsidRPr="005F0BA8" w:rsidRDefault="00A25F33" w:rsidP="005F0BA8">
            <w:r w:rsidRPr="005F0BA8">
              <w:t>Заказчик</w:t>
            </w:r>
          </w:p>
        </w:tc>
      </w:tr>
      <w:tr w:rsidR="00A25F33" w:rsidRPr="005F0BA8" w:rsidTr="00A25F33">
        <w:tc>
          <w:tcPr>
            <w:tcW w:w="4503" w:type="dxa"/>
            <w:gridSpan w:val="3"/>
            <w:tcBorders>
              <w:top w:val="single" w:sz="4" w:space="0" w:color="auto"/>
              <w:left w:val="nil"/>
              <w:bottom w:val="nil"/>
              <w:right w:val="nil"/>
            </w:tcBorders>
            <w:shd w:val="clear" w:color="auto" w:fill="auto"/>
          </w:tcPr>
          <w:p w:rsidR="00A25F33" w:rsidRPr="005F0BA8" w:rsidRDefault="00A25F33" w:rsidP="005F0BA8">
            <w:r w:rsidRPr="005F0BA8">
              <w:t>(наименование ответственной организации)</w:t>
            </w:r>
          </w:p>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nil"/>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nil"/>
              <w:right w:val="nil"/>
            </w:tcBorders>
            <w:shd w:val="clear" w:color="auto" w:fill="auto"/>
          </w:tcPr>
          <w:p w:rsidR="00A25F33" w:rsidRPr="005F0BA8" w:rsidRDefault="00A25F33" w:rsidP="005F0BA8"/>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tc>
      </w:tr>
      <w:tr w:rsidR="00A25F33" w:rsidRPr="005F0BA8" w:rsidTr="00A25F33">
        <w:tc>
          <w:tcPr>
            <w:tcW w:w="2376"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nil"/>
              <w:left w:val="nil"/>
              <w:bottom w:val="single" w:sz="4" w:space="0" w:color="auto"/>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p w:rsidR="00A25F33" w:rsidRPr="005F0BA8" w:rsidRDefault="00A25F33" w:rsidP="005F0BA8"/>
        </w:tc>
        <w:tc>
          <w:tcPr>
            <w:tcW w:w="1950" w:type="dxa"/>
            <w:tcBorders>
              <w:top w:val="nil"/>
              <w:left w:val="nil"/>
              <w:bottom w:val="single" w:sz="4" w:space="0" w:color="auto"/>
              <w:right w:val="nil"/>
            </w:tcBorders>
            <w:shd w:val="clear" w:color="auto" w:fill="auto"/>
          </w:tcPr>
          <w:p w:rsidR="00A25F33" w:rsidRPr="005F0BA8" w:rsidRDefault="00A25F33" w:rsidP="005F0BA8">
            <w:r w:rsidRPr="005F0BA8">
              <w:t>(Ф.И.О.)</w:t>
            </w:r>
          </w:p>
        </w:tc>
      </w:tr>
      <w:tr w:rsidR="00A25F33" w:rsidRPr="005F0BA8" w:rsidTr="00A25F33">
        <w:tc>
          <w:tcPr>
            <w:tcW w:w="2376"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4"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(Ф.И.О.)</w:t>
            </w:r>
          </w:p>
        </w:tc>
        <w:tc>
          <w:tcPr>
            <w:tcW w:w="992" w:type="dxa"/>
            <w:tcBorders>
              <w:top w:val="nil"/>
              <w:left w:val="nil"/>
              <w:bottom w:val="nil"/>
              <w:right w:val="nil"/>
            </w:tcBorders>
            <w:shd w:val="clear" w:color="auto" w:fill="auto"/>
          </w:tcPr>
          <w:p w:rsidR="00A25F33" w:rsidRPr="005F0BA8" w:rsidRDefault="00A25F33" w:rsidP="005F0BA8"/>
        </w:tc>
        <w:tc>
          <w:tcPr>
            <w:tcW w:w="1843" w:type="dxa"/>
            <w:tcBorders>
              <w:top w:val="single" w:sz="4" w:space="0" w:color="auto"/>
              <w:left w:val="nil"/>
              <w:bottom w:val="nil"/>
              <w:right w:val="nil"/>
            </w:tcBorders>
            <w:shd w:val="clear" w:color="auto" w:fill="auto"/>
          </w:tcPr>
          <w:p w:rsidR="00A25F33" w:rsidRPr="005F0BA8" w:rsidRDefault="00A25F33" w:rsidP="005F0BA8">
            <w:r w:rsidRPr="005F0BA8">
              <w:t>(подпись)</w:t>
            </w:r>
          </w:p>
        </w:tc>
        <w:tc>
          <w:tcPr>
            <w:tcW w:w="283" w:type="dxa"/>
            <w:tcBorders>
              <w:top w:val="nil"/>
              <w:left w:val="nil"/>
              <w:bottom w:val="nil"/>
              <w:right w:val="nil"/>
            </w:tcBorders>
            <w:shd w:val="clear" w:color="auto" w:fill="auto"/>
          </w:tcPr>
          <w:p w:rsidR="00A25F33" w:rsidRPr="005F0BA8" w:rsidRDefault="00A25F33" w:rsidP="005F0BA8"/>
        </w:tc>
        <w:tc>
          <w:tcPr>
            <w:tcW w:w="1950" w:type="dxa"/>
            <w:tcBorders>
              <w:top w:val="single" w:sz="4" w:space="0" w:color="auto"/>
              <w:left w:val="nil"/>
              <w:bottom w:val="nil"/>
              <w:right w:val="nil"/>
            </w:tcBorders>
            <w:shd w:val="clear" w:color="auto" w:fill="auto"/>
          </w:tcPr>
          <w:p w:rsidR="00A25F33" w:rsidRPr="005F0BA8" w:rsidRDefault="00A25F33" w:rsidP="005F0BA8">
            <w:r w:rsidRPr="005F0BA8">
              <w:t>(Ф.И.О.)</w:t>
            </w:r>
          </w:p>
        </w:tc>
      </w:tr>
    </w:tbl>
    <w:p w:rsidR="00A25F33" w:rsidRPr="005F0BA8" w:rsidRDefault="00A25F33" w:rsidP="005F0BA8">
      <w:pPr>
        <w:sectPr w:rsidR="00A25F33" w:rsidRPr="005F0BA8" w:rsidSect="00A25F33">
          <w:pgSz w:w="11909" w:h="16838"/>
          <w:pgMar w:top="684" w:right="1134" w:bottom="1134" w:left="1134" w:header="284" w:footer="184" w:gutter="0"/>
          <w:cols w:space="720"/>
          <w:noEndnote/>
          <w:docGrid w:linePitch="360"/>
        </w:sectPr>
      </w:pPr>
    </w:p>
    <w:p w:rsidR="00A25F33" w:rsidRPr="005F0BA8" w:rsidRDefault="00A25F33" w:rsidP="005F0BA8"/>
    <w:p w:rsidR="00150F3C" w:rsidRPr="005F0BA8" w:rsidRDefault="00717CFF"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t>П</w:t>
      </w:r>
      <w:r w:rsidR="00150F3C" w:rsidRPr="005F0BA8">
        <w:rPr>
          <w:bCs/>
          <w:kern w:val="3"/>
          <w:lang w:eastAsia="zh-CN" w:bidi="hi-IN"/>
        </w:rPr>
        <w:t xml:space="preserve">риложение № 2 </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r w:rsidRPr="005F0BA8">
        <w:rPr>
          <w:bCs/>
          <w:kern w:val="3"/>
          <w:lang w:eastAsia="zh-CN" w:bidi="hi-IN"/>
        </w:rPr>
        <w:t>к процедуре закупки в электронной форме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E201E1" w:rsidRDefault="00E201E1" w:rsidP="003A530F">
      <w:pPr>
        <w:pStyle w:val="ab"/>
        <w:spacing w:before="0" w:after="0"/>
        <w:jc w:val="center"/>
        <w:rPr>
          <w:rFonts w:ascii="Times New Roman" w:hAnsi="Times New Roman"/>
          <w:b/>
          <w:sz w:val="24"/>
          <w:szCs w:val="24"/>
        </w:rPr>
      </w:pPr>
      <w:r w:rsidRPr="005F0BA8">
        <w:rPr>
          <w:rFonts w:ascii="Times New Roman" w:hAnsi="Times New Roman"/>
          <w:b/>
          <w:sz w:val="24"/>
          <w:szCs w:val="24"/>
        </w:rPr>
        <w:t>ПРОЕКТ ДОГОВОРА</w:t>
      </w:r>
    </w:p>
    <w:p w:rsidR="00635429" w:rsidRPr="00635429" w:rsidRDefault="00635429" w:rsidP="00635429">
      <w:pPr>
        <w:pStyle w:val="ac"/>
      </w:pPr>
    </w:p>
    <w:p w:rsidR="00E201E1" w:rsidRPr="005F0BA8" w:rsidRDefault="00E201E1" w:rsidP="005F0BA8">
      <w:pPr>
        <w:jc w:val="both"/>
      </w:pPr>
      <w:r w:rsidRPr="005F0BA8">
        <w:t>г. Нижний Новгород                                                                  «____» ____________ 2023 года</w:t>
      </w:r>
    </w:p>
    <w:p w:rsidR="00E201E1" w:rsidRPr="005F0BA8" w:rsidRDefault="00E201E1" w:rsidP="005F0BA8">
      <w:pPr>
        <w:jc w:val="both"/>
      </w:pPr>
    </w:p>
    <w:p w:rsidR="00E201E1" w:rsidRPr="005F0BA8" w:rsidRDefault="00E201E1" w:rsidP="005F0BA8">
      <w:pPr>
        <w:pStyle w:val="a9"/>
        <w:ind w:firstLine="851"/>
        <w:jc w:val="both"/>
      </w:pPr>
      <w:proofErr w:type="gramStart"/>
      <w:r w:rsidRPr="005F0BA8">
        <w:rPr>
          <w:spacing w:val="-4"/>
        </w:rPr>
        <w:t>Публично-правовая компания «Роскадастр» (ППК «Роскадастр»)</w:t>
      </w:r>
      <w:r w:rsidRPr="005F0BA8">
        <w:t>, именуем</w:t>
      </w:r>
      <w:r w:rsidR="00F8252E">
        <w:t>ая</w:t>
      </w:r>
      <w:r w:rsidRPr="005F0BA8">
        <w:t xml:space="preserve"> в дальнейшем «Заказчик», в лице директора Приуральского филиала ППК «Роскадастр» Корягина Артема Олеговича, действующего на основании Доверенности от 01 ноября 2022 года №07,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roofErr w:type="gramEnd"/>
    </w:p>
    <w:p w:rsidR="00E201E1" w:rsidRPr="005F0BA8" w:rsidRDefault="00E201E1" w:rsidP="005F0BA8">
      <w:pPr>
        <w:ind w:firstLine="709"/>
        <w:jc w:val="center"/>
        <w:rPr>
          <w:b/>
          <w:shd w:val="clear" w:color="auto" w:fill="FFFFFF"/>
        </w:rPr>
      </w:pPr>
      <w:r w:rsidRPr="005F0BA8">
        <w:rPr>
          <w:b/>
          <w:shd w:val="clear" w:color="auto" w:fill="FFFFFF"/>
        </w:rPr>
        <w:t>1. Предмет Договора</w:t>
      </w:r>
    </w:p>
    <w:p w:rsidR="00E201E1" w:rsidRPr="005F0BA8" w:rsidRDefault="00E201E1" w:rsidP="005F0BA8">
      <w:pPr>
        <w:jc w:val="both"/>
      </w:pPr>
      <w:r w:rsidRPr="005F0BA8">
        <w:rPr>
          <w:shd w:val="clear" w:color="auto" w:fill="FFFFFF"/>
        </w:rPr>
        <w:t>1.1. Заказчик поручает, а Исполнитель принимает на себя обязательства по возмездному оказанию услуг по уборке</w:t>
      </w:r>
      <w:r w:rsidRPr="005F0BA8">
        <w:t xml:space="preserve"> в нежилых помещениях, </w:t>
      </w:r>
      <w:r w:rsidRPr="005F0BA8">
        <w:rPr>
          <w:shd w:val="clear" w:color="auto" w:fill="FFFFFF"/>
        </w:rPr>
        <w:t>далее по тексту (</w:t>
      </w:r>
      <w:r w:rsidRPr="005F0BA8">
        <w:t xml:space="preserve">«Объект»), в соответствии </w:t>
      </w:r>
      <w:r w:rsidRPr="005F0BA8">
        <w:rPr>
          <w:shd w:val="clear" w:color="auto" w:fill="FFFFFF"/>
        </w:rPr>
        <w:t xml:space="preserve">с Техническим заданием (приложение №1 к настоящему Договору) и технологией уборки внутренних помещений Объекта (далее - Технология уборки) (Приложение №2 к настоящему Договору), </w:t>
      </w:r>
      <w:r w:rsidRPr="005F0BA8">
        <w:t xml:space="preserve">расположенных по адресам: </w:t>
      </w:r>
    </w:p>
    <w:tbl>
      <w:tblPr>
        <w:tblW w:w="985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5143"/>
        <w:gridCol w:w="1341"/>
        <w:gridCol w:w="1646"/>
      </w:tblGrid>
      <w:tr w:rsidR="00E201E1" w:rsidRPr="005F0BA8" w:rsidTr="00386C33">
        <w:trPr>
          <w:jc w:val="center"/>
        </w:trPr>
        <w:tc>
          <w:tcPr>
            <w:tcW w:w="1724" w:type="dxa"/>
            <w:vAlign w:val="center"/>
          </w:tcPr>
          <w:p w:rsidR="00E201E1" w:rsidRPr="005F0BA8" w:rsidRDefault="00E201E1" w:rsidP="005F0BA8">
            <w:pPr>
              <w:snapToGrid w:val="0"/>
              <w:jc w:val="center"/>
              <w:rPr>
                <w:b/>
              </w:rPr>
            </w:pPr>
            <w:r w:rsidRPr="005F0BA8">
              <w:rPr>
                <w:b/>
              </w:rPr>
              <w:t xml:space="preserve">№ </w:t>
            </w:r>
            <w:proofErr w:type="gramStart"/>
            <w:r w:rsidRPr="005F0BA8">
              <w:rPr>
                <w:b/>
              </w:rPr>
              <w:t>п</w:t>
            </w:r>
            <w:proofErr w:type="gramEnd"/>
            <w:r w:rsidRPr="005F0BA8">
              <w:rPr>
                <w:b/>
              </w:rPr>
              <w:t>/п</w:t>
            </w:r>
          </w:p>
        </w:tc>
        <w:tc>
          <w:tcPr>
            <w:tcW w:w="5143" w:type="dxa"/>
            <w:vAlign w:val="center"/>
          </w:tcPr>
          <w:p w:rsidR="00E201E1" w:rsidRPr="005F0BA8" w:rsidRDefault="00E201E1" w:rsidP="005F0BA8">
            <w:pPr>
              <w:snapToGrid w:val="0"/>
              <w:jc w:val="center"/>
              <w:rPr>
                <w:b/>
                <w:bCs/>
              </w:rPr>
            </w:pPr>
            <w:r w:rsidRPr="005F0BA8">
              <w:rPr>
                <w:b/>
              </w:rPr>
              <w:t>А</w:t>
            </w:r>
            <w:r w:rsidRPr="005F0BA8">
              <w:rPr>
                <w:b/>
                <w:bCs/>
              </w:rPr>
              <w:t>дрес</w:t>
            </w:r>
          </w:p>
        </w:tc>
        <w:tc>
          <w:tcPr>
            <w:tcW w:w="1341" w:type="dxa"/>
            <w:vAlign w:val="center"/>
          </w:tcPr>
          <w:p w:rsidR="00E201E1" w:rsidRPr="005F0BA8" w:rsidRDefault="00E201E1" w:rsidP="005F0BA8">
            <w:pPr>
              <w:snapToGrid w:val="0"/>
              <w:jc w:val="center"/>
              <w:rPr>
                <w:b/>
                <w:bCs/>
              </w:rPr>
            </w:pPr>
            <w:r w:rsidRPr="005F0BA8">
              <w:rPr>
                <w:b/>
                <w:bCs/>
              </w:rPr>
              <w:t>Общая площадь (кв.м.)</w:t>
            </w:r>
          </w:p>
        </w:tc>
        <w:tc>
          <w:tcPr>
            <w:tcW w:w="1646" w:type="dxa"/>
            <w:vAlign w:val="center"/>
          </w:tcPr>
          <w:p w:rsidR="00E201E1" w:rsidRPr="005F0BA8" w:rsidRDefault="00E201E1" w:rsidP="005F0BA8">
            <w:pPr>
              <w:snapToGrid w:val="0"/>
              <w:jc w:val="center"/>
              <w:rPr>
                <w:b/>
                <w:bCs/>
              </w:rPr>
            </w:pPr>
            <w:r w:rsidRPr="005F0BA8">
              <w:rPr>
                <w:b/>
                <w:bCs/>
              </w:rPr>
              <w:t>Общая стоимость</w:t>
            </w:r>
          </w:p>
          <w:p w:rsidR="00E201E1" w:rsidRPr="005F0BA8" w:rsidRDefault="00E201E1" w:rsidP="005F0BA8">
            <w:pPr>
              <w:snapToGrid w:val="0"/>
              <w:jc w:val="center"/>
              <w:rPr>
                <w:b/>
                <w:bCs/>
              </w:rPr>
            </w:pPr>
            <w:r w:rsidRPr="005F0BA8">
              <w:rPr>
                <w:b/>
                <w:bCs/>
              </w:rPr>
              <w:t xml:space="preserve">уборки </w:t>
            </w:r>
          </w:p>
          <w:p w:rsidR="00E201E1" w:rsidRPr="005F0BA8" w:rsidRDefault="00E201E1" w:rsidP="005F0BA8">
            <w:pPr>
              <w:snapToGrid w:val="0"/>
              <w:jc w:val="center"/>
              <w:rPr>
                <w:b/>
                <w:bCs/>
              </w:rPr>
            </w:pPr>
            <w:r w:rsidRPr="005F0BA8">
              <w:rPr>
                <w:b/>
                <w:bCs/>
              </w:rPr>
              <w:t>(в рублях)</w:t>
            </w:r>
          </w:p>
          <w:p w:rsidR="00E201E1" w:rsidRPr="005F0BA8" w:rsidRDefault="00E201E1" w:rsidP="005F0BA8">
            <w:pPr>
              <w:snapToGrid w:val="0"/>
              <w:jc w:val="center"/>
              <w:rPr>
                <w:b/>
                <w:bCs/>
              </w:rPr>
            </w:pPr>
            <w:r w:rsidRPr="005F0BA8">
              <w:rPr>
                <w:b/>
                <w:bCs/>
              </w:rPr>
              <w:t xml:space="preserve">в </w:t>
            </w:r>
            <w:proofErr w:type="gramStart"/>
            <w:r w:rsidRPr="005F0BA8">
              <w:rPr>
                <w:b/>
                <w:bCs/>
              </w:rPr>
              <w:t>месяц</w:t>
            </w:r>
            <w:proofErr w:type="gramEnd"/>
            <w:r w:rsidRPr="005F0BA8">
              <w:rPr>
                <w:b/>
                <w:bCs/>
              </w:rPr>
              <w:t xml:space="preserve"> в том числе НДС 20%/НДС не облагается</w:t>
            </w:r>
          </w:p>
        </w:tc>
      </w:tr>
      <w:tr w:rsidR="00E201E1" w:rsidRPr="005F0BA8" w:rsidTr="00386C33">
        <w:trPr>
          <w:jc w:val="center"/>
        </w:trPr>
        <w:tc>
          <w:tcPr>
            <w:tcW w:w="1724" w:type="dxa"/>
          </w:tcPr>
          <w:p w:rsidR="00E201E1" w:rsidRPr="005F0BA8" w:rsidRDefault="00E201E1" w:rsidP="008854C5">
            <w:pPr>
              <w:pStyle w:val="afc"/>
              <w:numPr>
                <w:ilvl w:val="0"/>
                <w:numId w:val="21"/>
              </w:numPr>
              <w:autoSpaceDE w:val="0"/>
              <w:autoSpaceDN w:val="0"/>
              <w:spacing w:after="0"/>
              <w:contextualSpacing/>
              <w:jc w:val="center"/>
            </w:pPr>
          </w:p>
        </w:tc>
        <w:tc>
          <w:tcPr>
            <w:tcW w:w="5143" w:type="dxa"/>
            <w:vAlign w:val="center"/>
          </w:tcPr>
          <w:p w:rsidR="00E201E1" w:rsidRPr="005F0BA8" w:rsidRDefault="00E201E1" w:rsidP="005F0BA8">
            <w:pPr>
              <w:rPr>
                <w:lang w:eastAsia="ru-RU"/>
              </w:rPr>
            </w:pPr>
            <w:r w:rsidRPr="005F0BA8">
              <w:rPr>
                <w:lang w:eastAsia="ru-RU"/>
              </w:rPr>
              <w:t>г. Н.Новгород, пер. Холодный, д. 10</w:t>
            </w:r>
          </w:p>
        </w:tc>
        <w:tc>
          <w:tcPr>
            <w:tcW w:w="1341" w:type="dxa"/>
            <w:vAlign w:val="center"/>
          </w:tcPr>
          <w:p w:rsidR="00E201E1" w:rsidRPr="005F0BA8" w:rsidRDefault="00E201E1" w:rsidP="005F0BA8">
            <w:pPr>
              <w:jc w:val="center"/>
              <w:rPr>
                <w:lang w:eastAsia="ru-RU"/>
              </w:rPr>
            </w:pPr>
            <w:r w:rsidRPr="005F0BA8">
              <w:rPr>
                <w:lang w:eastAsia="ru-RU"/>
              </w:rPr>
              <w:t>453,3</w:t>
            </w:r>
          </w:p>
        </w:tc>
        <w:tc>
          <w:tcPr>
            <w:tcW w:w="1646" w:type="dxa"/>
          </w:tcPr>
          <w:p w:rsidR="00E201E1" w:rsidRPr="005F0BA8" w:rsidRDefault="00E201E1" w:rsidP="005F0BA8">
            <w:pP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ул. Коминтерна, д. 139, пом. №2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23</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Бекетова, 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69</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Московское шоссе, д. 213, пом. №1-9</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90,5</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пр</w:t>
            </w:r>
            <w:proofErr w:type="gramStart"/>
            <w:r w:rsidRPr="005F0BA8">
              <w:rPr>
                <w:lang w:eastAsia="ru-RU"/>
              </w:rPr>
              <w:t>.Л</w:t>
            </w:r>
            <w:proofErr w:type="gramEnd"/>
            <w:r w:rsidRPr="005F0BA8">
              <w:rPr>
                <w:lang w:eastAsia="ru-RU"/>
              </w:rPr>
              <w:t>енина, 94</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67,7</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Нижний Новгород, ул</w:t>
            </w:r>
            <w:proofErr w:type="gramStart"/>
            <w:r w:rsidRPr="005F0BA8">
              <w:rPr>
                <w:lang w:eastAsia="ru-RU"/>
              </w:rPr>
              <w:t>.Г</w:t>
            </w:r>
            <w:proofErr w:type="gramEnd"/>
            <w:r w:rsidRPr="005F0BA8">
              <w:rPr>
                <w:lang w:eastAsia="ru-RU"/>
              </w:rPr>
              <w:t>леба Успенского, д. 2, корп. 1, пом. 1-13</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17,7</w:t>
            </w:r>
          </w:p>
        </w:tc>
        <w:tc>
          <w:tcPr>
            <w:tcW w:w="1646"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rPr>
                <w:lang w:eastAsia="ru-RU"/>
              </w:rP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Балахна, ул.М.Горького, д. 34, пом. №26,27</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26,3</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Бор, ул</w:t>
            </w:r>
            <w:proofErr w:type="gramStart"/>
            <w:r w:rsidRPr="005F0BA8">
              <w:rPr>
                <w:lang w:eastAsia="ru-RU"/>
              </w:rPr>
              <w:t>.Л</w:t>
            </w:r>
            <w:proofErr w:type="gramEnd"/>
            <w:r w:rsidRPr="005F0BA8">
              <w:rPr>
                <w:lang w:eastAsia="ru-RU"/>
              </w:rPr>
              <w:t>енина, д. 84, пом. №9-15,22</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40,1</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Кстово, пр. Победы, д.3 Г, пом. №4-9, 11, 12 часть пом. №3</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44,2</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Кулебаки, ул</w:t>
            </w:r>
            <w:proofErr w:type="gramStart"/>
            <w:r w:rsidRPr="005F0BA8">
              <w:rPr>
                <w:lang w:eastAsia="ru-RU"/>
              </w:rPr>
              <w:t>.Ц</w:t>
            </w:r>
            <w:proofErr w:type="gramEnd"/>
            <w:r w:rsidRPr="005F0BA8">
              <w:rPr>
                <w:lang w:eastAsia="ru-RU"/>
              </w:rPr>
              <w:t>иолковского, 41</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17,5</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Арзамас, ул</w:t>
            </w:r>
            <w:proofErr w:type="gramStart"/>
            <w:r w:rsidRPr="005F0BA8">
              <w:rPr>
                <w:lang w:eastAsia="ru-RU"/>
              </w:rPr>
              <w:t>.К</w:t>
            </w:r>
            <w:proofErr w:type="gramEnd"/>
            <w:r w:rsidRPr="005F0BA8">
              <w:rPr>
                <w:lang w:eastAsia="ru-RU"/>
              </w:rPr>
              <w:t>алинина, д.30А, пом. №7</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132,1</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Богородск, ул</w:t>
            </w:r>
            <w:proofErr w:type="gramStart"/>
            <w:r w:rsidRPr="005F0BA8">
              <w:rPr>
                <w:lang w:eastAsia="ru-RU"/>
              </w:rPr>
              <w:t>.Л</w:t>
            </w:r>
            <w:proofErr w:type="gramEnd"/>
            <w:r w:rsidRPr="005F0BA8">
              <w:rPr>
                <w:lang w:eastAsia="ru-RU"/>
              </w:rPr>
              <w:t>енина, д.101, пом. №1,2,4-10 (1 этаж)</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90,0</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8854C5">
            <w:pPr>
              <w:pStyle w:val="afc"/>
              <w:numPr>
                <w:ilvl w:val="0"/>
                <w:numId w:val="21"/>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rPr>
                <w:lang w:eastAsia="ru-RU"/>
              </w:rPr>
            </w:pPr>
            <w:r w:rsidRPr="005F0BA8">
              <w:rPr>
                <w:lang w:eastAsia="ru-RU"/>
              </w:rPr>
              <w:t>г. Семенов, ул. 1 Мая, дом №4, квартира №45</w:t>
            </w:r>
          </w:p>
        </w:tc>
        <w:tc>
          <w:tcPr>
            <w:tcW w:w="1341"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rPr>
                <w:lang w:eastAsia="ru-RU"/>
              </w:rPr>
            </w:pPr>
            <w:r w:rsidRPr="005F0BA8">
              <w:rPr>
                <w:lang w:eastAsia="ru-RU"/>
              </w:rPr>
              <w:t>36,4</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r w:rsidR="00E201E1"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E201E1" w:rsidRPr="005F0BA8" w:rsidRDefault="00E201E1" w:rsidP="005F0BA8">
            <w:pPr>
              <w:jc w:val="center"/>
            </w:pPr>
          </w:p>
        </w:tc>
        <w:tc>
          <w:tcPr>
            <w:tcW w:w="6484" w:type="dxa"/>
            <w:gridSpan w:val="2"/>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r w:rsidRPr="005F0BA8">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E201E1" w:rsidRPr="005F0BA8" w:rsidRDefault="00E201E1" w:rsidP="005F0BA8">
            <w:pPr>
              <w:jc w:val="center"/>
            </w:pPr>
          </w:p>
        </w:tc>
      </w:tr>
    </w:tbl>
    <w:p w:rsidR="00E201E1" w:rsidRPr="005F0BA8" w:rsidRDefault="00E201E1" w:rsidP="005F0BA8">
      <w:pPr>
        <w:ind w:firstLine="709"/>
        <w:jc w:val="center"/>
        <w:rPr>
          <w:b/>
          <w:shd w:val="clear" w:color="auto" w:fill="FFFFFF"/>
        </w:rPr>
      </w:pPr>
      <w:r w:rsidRPr="005F0BA8">
        <w:rPr>
          <w:b/>
          <w:shd w:val="clear" w:color="auto" w:fill="FFFFFF"/>
        </w:rPr>
        <w:t>2. Права и обязанности сторон</w:t>
      </w:r>
    </w:p>
    <w:p w:rsidR="00E201E1" w:rsidRPr="005F0BA8" w:rsidRDefault="00E201E1" w:rsidP="005F0BA8">
      <w:pPr>
        <w:jc w:val="both"/>
        <w:rPr>
          <w:shd w:val="clear" w:color="auto" w:fill="FFFFFF"/>
        </w:rPr>
      </w:pPr>
      <w:r w:rsidRPr="005F0BA8">
        <w:rPr>
          <w:shd w:val="clear" w:color="auto" w:fill="FFFFFF"/>
        </w:rPr>
        <w:t>2.1. Заказчик принимает на себя следующие обязательства:</w:t>
      </w:r>
    </w:p>
    <w:p w:rsidR="00E201E1" w:rsidRPr="005F0BA8" w:rsidRDefault="00E201E1" w:rsidP="005F0BA8">
      <w:pPr>
        <w:jc w:val="both"/>
      </w:pPr>
      <w:r w:rsidRPr="005F0BA8">
        <w:rPr>
          <w:shd w:val="clear" w:color="auto" w:fill="FFFFFF"/>
        </w:rPr>
        <w:t xml:space="preserve">2.1.1. Обеспечить надлежащее функционирование инженерных сетей, сетей электроснабжения, систем водоснабжения и канализации, </w:t>
      </w:r>
      <w:r w:rsidRPr="005F0BA8">
        <w:t>необходимых для выполнения Исполнителем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lastRenderedPageBreak/>
        <w:t>2.1.2. В 15-дневный срок со дня получения Акта об оказании услуг направить Исполнителю подписанный Акт или мотивированный отказ от подписания Акта.</w:t>
      </w:r>
    </w:p>
    <w:p w:rsidR="00E201E1" w:rsidRPr="005F0BA8" w:rsidRDefault="00E201E1" w:rsidP="005F0BA8">
      <w:pPr>
        <w:jc w:val="both"/>
        <w:rPr>
          <w:shd w:val="clear" w:color="auto" w:fill="FFFFFF"/>
        </w:rPr>
      </w:pPr>
      <w:r w:rsidRPr="005F0BA8">
        <w:rPr>
          <w:shd w:val="clear" w:color="auto" w:fill="FFFFFF"/>
        </w:rPr>
        <w:t xml:space="preserve">2.1.3. Не позднее 60 (шестидесяти) дней </w:t>
      </w:r>
      <w:proofErr w:type="gramStart"/>
      <w:r w:rsidRPr="005F0BA8">
        <w:rPr>
          <w:shd w:val="clear" w:color="auto" w:fill="FFFFFF"/>
        </w:rPr>
        <w:t>с даты подписания</w:t>
      </w:r>
      <w:proofErr w:type="gramEnd"/>
      <w:r w:rsidRPr="005F0BA8">
        <w:rPr>
          <w:shd w:val="clear" w:color="auto" w:fill="FFFFFF"/>
        </w:rPr>
        <w:t xml:space="preserve"> акта об оказании услуг, оплатить услуги, выполняемые Исполнителем в рамках настоящего договора.</w:t>
      </w:r>
    </w:p>
    <w:p w:rsidR="00E201E1" w:rsidRPr="005F0BA8" w:rsidRDefault="00E201E1" w:rsidP="005F0BA8">
      <w:pPr>
        <w:shd w:val="clear" w:color="auto" w:fill="FFFFFF"/>
        <w:jc w:val="both"/>
      </w:pPr>
      <w:r w:rsidRPr="005F0BA8">
        <w:rPr>
          <w:shd w:val="clear" w:color="auto" w:fill="FFFFFF"/>
        </w:rPr>
        <w:t>2.1.4. При изменении границ территории (зоны) обслуживания не менее чем за 1 день письменно уведомить об этом Исполнителя</w:t>
      </w:r>
      <w:r w:rsidRPr="005F0BA8">
        <w:t>.</w:t>
      </w:r>
    </w:p>
    <w:p w:rsidR="00E201E1" w:rsidRPr="005F0BA8" w:rsidRDefault="00E201E1" w:rsidP="005F0BA8">
      <w:pPr>
        <w:shd w:val="clear" w:color="auto" w:fill="FFFFFF"/>
        <w:jc w:val="both"/>
      </w:pPr>
      <w:r w:rsidRPr="005F0BA8">
        <w:t>2.1.5. Предоставить Исполнителю по согласованию с начальником административно хозяйственного отдела для надлежащего исполнения Исполнителем обязательств по настоящему Договору помещения для размещения обслуживающего персонала и хранения уборочного инвентаря.</w:t>
      </w:r>
    </w:p>
    <w:p w:rsidR="00E201E1" w:rsidRPr="005F0BA8" w:rsidRDefault="00E201E1" w:rsidP="005F0BA8">
      <w:pPr>
        <w:widowControl w:val="0"/>
        <w:autoSpaceDE w:val="0"/>
        <w:autoSpaceDN w:val="0"/>
        <w:adjustRightInd w:val="0"/>
        <w:jc w:val="both"/>
      </w:pPr>
      <w:r w:rsidRPr="005F0BA8">
        <w:t>2.1.6. Под роспись ознакомить Исполнителя с Уставом ППК «Роскадастр», в том числе в части ограничения полномочий Генерального директора ППК «Роскадастр».</w:t>
      </w:r>
    </w:p>
    <w:p w:rsidR="00E201E1" w:rsidRPr="005F0BA8" w:rsidRDefault="00E201E1" w:rsidP="005F0BA8">
      <w:pPr>
        <w:jc w:val="both"/>
        <w:rPr>
          <w:shd w:val="clear" w:color="auto" w:fill="FFFFFF"/>
        </w:rPr>
      </w:pPr>
      <w:r w:rsidRPr="005F0BA8">
        <w:rPr>
          <w:shd w:val="clear" w:color="auto" w:fill="FFFFFF"/>
        </w:rPr>
        <w:t>2.2. Исполнитель принимает на себя следующие обязательства:</w:t>
      </w:r>
    </w:p>
    <w:p w:rsidR="00E201E1" w:rsidRPr="005F0BA8" w:rsidRDefault="00E201E1" w:rsidP="005F0BA8">
      <w:pPr>
        <w:jc w:val="both"/>
      </w:pPr>
      <w:r w:rsidRPr="005F0BA8">
        <w:rPr>
          <w:shd w:val="clear" w:color="auto" w:fill="FFFFFF"/>
        </w:rPr>
        <w:t xml:space="preserve">2.2.1. Оказывать </w:t>
      </w:r>
      <w:r w:rsidRPr="005F0BA8">
        <w:t xml:space="preserve">услуги </w:t>
      </w:r>
      <w:r w:rsidRPr="005F0BA8">
        <w:rPr>
          <w:shd w:val="clear" w:color="auto" w:fill="FFFFFF"/>
        </w:rPr>
        <w:t xml:space="preserve">по уборке </w:t>
      </w:r>
      <w:r w:rsidRPr="005F0BA8">
        <w:t>внутренних помещений и прилегающих территорий Объекта в соответствии с Т</w:t>
      </w:r>
      <w:r w:rsidRPr="005F0BA8">
        <w:rPr>
          <w:shd w:val="clear" w:color="auto" w:fill="FFFFFF"/>
        </w:rPr>
        <w:t>ехническим заданием (Приложение №1 к настоящему Договору)</w:t>
      </w:r>
      <w:r w:rsidRPr="005F0BA8">
        <w:t xml:space="preserve"> и Технологией уборки (Приложение №2 </w:t>
      </w:r>
      <w:r w:rsidRPr="005F0BA8">
        <w:rPr>
          <w:shd w:val="clear" w:color="auto" w:fill="FFFFFF"/>
        </w:rPr>
        <w:t>к настоящему Договору</w:t>
      </w:r>
      <w:r w:rsidRPr="005F0BA8">
        <w:t>).</w:t>
      </w:r>
    </w:p>
    <w:p w:rsidR="00E201E1" w:rsidRPr="005F0BA8" w:rsidRDefault="00E201E1" w:rsidP="005F0BA8">
      <w:pPr>
        <w:jc w:val="both"/>
        <w:rPr>
          <w:shd w:val="clear" w:color="auto" w:fill="FFFFFF"/>
        </w:rPr>
      </w:pPr>
      <w:r w:rsidRPr="005F0BA8">
        <w:rPr>
          <w:shd w:val="clear" w:color="auto" w:fill="FFFFFF"/>
        </w:rPr>
        <w:t xml:space="preserve">2.2.2. Оказывать услуги, указанные в пунктах 1.1. и 2.2.1 настоящего Договора, в соответствии с требованиями Санитарных норм и правил </w:t>
      </w:r>
      <w:proofErr w:type="gramStart"/>
      <w:r w:rsidRPr="005F0BA8">
        <w:rPr>
          <w:shd w:val="clear" w:color="auto" w:fill="FFFFFF"/>
        </w:rPr>
        <w:t>согласно</w:t>
      </w:r>
      <w:proofErr w:type="gramEnd"/>
      <w:r w:rsidRPr="005F0BA8">
        <w:rPr>
          <w:shd w:val="clear" w:color="auto" w:fill="FFFFFF"/>
        </w:rPr>
        <w:t xml:space="preserve"> действующего законодательства Российской Федерации. </w:t>
      </w:r>
    </w:p>
    <w:p w:rsidR="00E201E1" w:rsidRPr="005F0BA8" w:rsidRDefault="00E201E1" w:rsidP="005F0BA8">
      <w:pPr>
        <w:jc w:val="both"/>
        <w:rPr>
          <w:shd w:val="clear" w:color="auto" w:fill="FFFFFF"/>
        </w:rPr>
      </w:pPr>
      <w:r w:rsidRPr="005F0BA8">
        <w:t xml:space="preserve">2.2.3. Не допускать действий, приводящих к созданию угрозы безопасности граждан и собственного персонала, находящихся на территории Объекта </w:t>
      </w:r>
      <w:r w:rsidRPr="005F0BA8">
        <w:rPr>
          <w:shd w:val="clear" w:color="auto" w:fill="FFFFFF"/>
        </w:rPr>
        <w:t>в рамках исполнения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t>2.2.4. Предоставлять Заказчику информацию, связанную с исполнением настоящего Договора.</w:t>
      </w:r>
    </w:p>
    <w:p w:rsidR="00E201E1" w:rsidRPr="005F0BA8" w:rsidRDefault="00E201E1" w:rsidP="005F0BA8">
      <w:pPr>
        <w:jc w:val="both"/>
        <w:rPr>
          <w:shd w:val="clear" w:color="auto" w:fill="FFFFFF"/>
        </w:rPr>
      </w:pPr>
      <w:r w:rsidRPr="005F0BA8">
        <w:rPr>
          <w:shd w:val="clear" w:color="auto" w:fill="FFFFFF"/>
        </w:rPr>
        <w:t>2.2.5. По окончании оказания услуг предоставить уполномоченному представителю Заказчика на утверждение Акты сдачи-приёмки оказанных услуг и счета-фактуры.</w:t>
      </w:r>
    </w:p>
    <w:p w:rsidR="00E201E1" w:rsidRPr="005F0BA8" w:rsidRDefault="00E201E1" w:rsidP="005F0BA8">
      <w:pPr>
        <w:jc w:val="both"/>
      </w:pPr>
      <w:r w:rsidRPr="005F0BA8">
        <w:rPr>
          <w:shd w:val="clear" w:color="auto" w:fill="FFFFFF"/>
        </w:rPr>
        <w:t xml:space="preserve">2.2.6. В любое время по требованию и совместно с Заказчиком проводить проверки контроля качества оказываемых Исполнителем услуг, по результатам которых </w:t>
      </w:r>
      <w:r w:rsidRPr="005F0BA8">
        <w:t>составлять и подписывать соответствующие акты.</w:t>
      </w:r>
    </w:p>
    <w:p w:rsidR="00E201E1" w:rsidRPr="005F0BA8" w:rsidRDefault="00E201E1" w:rsidP="005F0BA8">
      <w:pPr>
        <w:jc w:val="both"/>
        <w:rPr>
          <w:shd w:val="clear" w:color="auto" w:fill="FFFFFF"/>
        </w:rPr>
      </w:pPr>
      <w:r w:rsidRPr="005F0BA8">
        <w:t xml:space="preserve">2.2.7. При </w:t>
      </w:r>
      <w:r w:rsidRPr="005F0BA8">
        <w:rPr>
          <w:shd w:val="clear" w:color="auto" w:fill="FFFFFF"/>
        </w:rPr>
        <w:t xml:space="preserve">выявлении Заказчиком некачественно оказываемых услуг в течение двух часов устранить выявленные недостатки и уплатить штраф </w:t>
      </w:r>
      <w:proofErr w:type="gramStart"/>
      <w:r w:rsidRPr="005F0BA8">
        <w:rPr>
          <w:shd w:val="clear" w:color="auto" w:fill="FFFFFF"/>
        </w:rPr>
        <w:t>согласно раздела</w:t>
      </w:r>
      <w:proofErr w:type="gramEnd"/>
      <w:r w:rsidRPr="005F0BA8">
        <w:rPr>
          <w:shd w:val="clear" w:color="auto" w:fill="FFFFFF"/>
        </w:rPr>
        <w:t xml:space="preserve"> 4 настоящего Договора.</w:t>
      </w:r>
    </w:p>
    <w:p w:rsidR="00E201E1" w:rsidRPr="005F0BA8" w:rsidRDefault="00E201E1" w:rsidP="005F0BA8">
      <w:pPr>
        <w:jc w:val="both"/>
        <w:rPr>
          <w:shd w:val="clear" w:color="auto" w:fill="FFFFFF"/>
        </w:rPr>
      </w:pPr>
      <w:r w:rsidRPr="005F0BA8">
        <w:rPr>
          <w:shd w:val="clear" w:color="auto" w:fill="FFFFFF"/>
        </w:rPr>
        <w:t xml:space="preserve">2.2.8. Производить снабжение расходными материалами в полном объёме </w:t>
      </w:r>
      <w:proofErr w:type="gramStart"/>
      <w:r w:rsidRPr="005F0BA8">
        <w:rPr>
          <w:shd w:val="clear" w:color="auto" w:fill="FFFFFF"/>
        </w:rPr>
        <w:t>согласно</w:t>
      </w:r>
      <w:proofErr w:type="gramEnd"/>
      <w:r w:rsidRPr="005F0BA8">
        <w:rPr>
          <w:shd w:val="clear" w:color="auto" w:fill="FFFFFF"/>
        </w:rPr>
        <w:t xml:space="preserve"> Технического задания (Приложение №1 к настоящему Договору).</w:t>
      </w:r>
    </w:p>
    <w:p w:rsidR="00E201E1" w:rsidRPr="005F0BA8" w:rsidRDefault="00E201E1" w:rsidP="005F0BA8">
      <w:pPr>
        <w:jc w:val="both"/>
        <w:rPr>
          <w:shd w:val="clear" w:color="auto" w:fill="FFFFFF"/>
        </w:rPr>
      </w:pPr>
      <w:r w:rsidRPr="005F0BA8">
        <w:rPr>
          <w:shd w:val="clear" w:color="auto" w:fill="FFFFFF"/>
        </w:rPr>
        <w:t xml:space="preserve">2.2.9. </w:t>
      </w:r>
      <w:proofErr w:type="gramStart"/>
      <w:r w:rsidRPr="005F0BA8">
        <w:rPr>
          <w:shd w:val="clear" w:color="auto" w:fill="FFFFFF"/>
        </w:rPr>
        <w:t>Предоставить Заказчику документы</w:t>
      </w:r>
      <w:proofErr w:type="gramEnd"/>
      <w:r w:rsidRPr="005F0BA8">
        <w:rPr>
          <w:shd w:val="clear" w:color="auto" w:fill="FFFFFF"/>
        </w:rPr>
        <w:t>, подтверждающие соответствие персонала Исполнителя, требованиями Технического задания (приложение №1 к Договору).</w:t>
      </w:r>
    </w:p>
    <w:p w:rsidR="00E201E1" w:rsidRPr="005F0BA8" w:rsidRDefault="00E201E1" w:rsidP="005F0BA8">
      <w:pPr>
        <w:jc w:val="both"/>
        <w:rPr>
          <w:shd w:val="clear" w:color="auto" w:fill="FFFFFF"/>
        </w:rPr>
      </w:pPr>
      <w:r w:rsidRPr="005F0BA8">
        <w:rPr>
          <w:shd w:val="clear" w:color="auto" w:fill="FFFFFF"/>
        </w:rPr>
        <w:t>2.2.10. Назначать своего представителя с местом нахождения на территории города Нижнего Новгорода с указание контактных данных для круглосуточного координирования действий персонала Исполнителя, по указанию работников АХО Заказчика, либо начальников территориальных подразделений, либо лица, его замещающего.</w:t>
      </w:r>
    </w:p>
    <w:p w:rsidR="00E201E1" w:rsidRPr="005F0BA8" w:rsidRDefault="00E201E1" w:rsidP="005F0BA8">
      <w:pPr>
        <w:jc w:val="both"/>
        <w:rPr>
          <w:shd w:val="clear" w:color="auto" w:fill="FFFFFF"/>
        </w:rPr>
      </w:pPr>
      <w:r w:rsidRPr="005F0BA8">
        <w:rPr>
          <w:shd w:val="clear" w:color="auto" w:fill="FFFFFF"/>
        </w:rPr>
        <w:t>2.2.11. Привлекать к оказанию услуг третьих лиц только с письменного согласия Заказчика.</w:t>
      </w:r>
    </w:p>
    <w:p w:rsidR="00E201E1" w:rsidRPr="005F0BA8" w:rsidRDefault="00E201E1" w:rsidP="005F0BA8">
      <w:pPr>
        <w:jc w:val="both"/>
        <w:rPr>
          <w:shd w:val="clear" w:color="auto" w:fill="FFFFFF"/>
        </w:rPr>
      </w:pPr>
      <w:r w:rsidRPr="005F0BA8">
        <w:rPr>
          <w:shd w:val="clear" w:color="auto" w:fill="FFFFFF"/>
        </w:rPr>
        <w:t xml:space="preserve">2.2.12. Предоставить под роспись Заказчику (работнику АХО) не позднее 09 часов 00 минут (время московское) даты вступления настоящего договора в юридическую силу список уборщиц на объектах, </w:t>
      </w:r>
      <w:proofErr w:type="gramStart"/>
      <w:r w:rsidRPr="005F0BA8">
        <w:rPr>
          <w:shd w:val="clear" w:color="auto" w:fill="FFFFFF"/>
        </w:rPr>
        <w:t>согласно пункта</w:t>
      </w:r>
      <w:proofErr w:type="gramEnd"/>
      <w:r w:rsidRPr="005F0BA8">
        <w:rPr>
          <w:shd w:val="clear" w:color="auto" w:fill="FFFFFF"/>
        </w:rPr>
        <w:t xml:space="preserve"> 1.1. настоящего Договора, с указанием: ФИО, паспортных данных, места регистрации, места жительства, контактного телефона.</w:t>
      </w:r>
    </w:p>
    <w:p w:rsidR="00E201E1" w:rsidRPr="005F0BA8" w:rsidRDefault="00E201E1" w:rsidP="005F0BA8">
      <w:pPr>
        <w:jc w:val="both"/>
        <w:rPr>
          <w:shd w:val="clear" w:color="auto" w:fill="FFFFFF"/>
        </w:rPr>
      </w:pPr>
      <w:r w:rsidRPr="005F0BA8">
        <w:rPr>
          <w:shd w:val="clear" w:color="auto" w:fill="FFFFFF"/>
        </w:rPr>
        <w:t>2.3. Заказчик вправе:</w:t>
      </w:r>
    </w:p>
    <w:p w:rsidR="00E201E1" w:rsidRPr="005F0BA8" w:rsidRDefault="00E201E1" w:rsidP="005F0BA8">
      <w:pPr>
        <w:jc w:val="both"/>
      </w:pPr>
      <w:r w:rsidRPr="005F0BA8">
        <w:rPr>
          <w:shd w:val="clear" w:color="auto" w:fill="FFFFFF"/>
        </w:rPr>
        <w:t xml:space="preserve">2.3.1. Осуществлять </w:t>
      </w:r>
      <w:proofErr w:type="gramStart"/>
      <w:r w:rsidRPr="005F0BA8">
        <w:rPr>
          <w:shd w:val="clear" w:color="auto" w:fill="FFFFFF"/>
        </w:rPr>
        <w:t>контроль за</w:t>
      </w:r>
      <w:proofErr w:type="gramEnd"/>
      <w:r w:rsidRPr="005F0BA8">
        <w:rPr>
          <w:shd w:val="clear" w:color="auto" w:fill="FFFFFF"/>
        </w:rPr>
        <w:t xml:space="preserve"> выполнением Исполнителем принятых на себя обязательств в соответствии с условиями настоящего Договора, в том числе проводить проверки контроля качества оказываемых услуг</w:t>
      </w:r>
      <w:r w:rsidRPr="005F0BA8">
        <w:t>.</w:t>
      </w:r>
    </w:p>
    <w:p w:rsidR="00E201E1" w:rsidRPr="005F0BA8" w:rsidRDefault="00E201E1" w:rsidP="005F0BA8">
      <w:pPr>
        <w:jc w:val="both"/>
        <w:rPr>
          <w:shd w:val="clear" w:color="auto" w:fill="FFFFFF"/>
        </w:rPr>
      </w:pPr>
      <w:r w:rsidRPr="005F0BA8">
        <w:rPr>
          <w:shd w:val="clear" w:color="auto" w:fill="FFFFFF"/>
        </w:rPr>
        <w:t>2.3.2. Самостоятельно, в одностороннем порядке, удерживать из сумм, причитающихся к перечислению, суммы штрафов и пеней.</w:t>
      </w:r>
    </w:p>
    <w:p w:rsidR="00E201E1" w:rsidRPr="005F0BA8" w:rsidRDefault="00E201E1" w:rsidP="005F0BA8">
      <w:pPr>
        <w:jc w:val="both"/>
      </w:pPr>
      <w:r w:rsidRPr="005F0BA8">
        <w:t xml:space="preserve">2.3.3. Привлекать сторонние организации для </w:t>
      </w:r>
      <w:r w:rsidRPr="005F0BA8">
        <w:rPr>
          <w:shd w:val="clear" w:color="auto" w:fill="FFFFFF"/>
        </w:rPr>
        <w:t>уборки помещений</w:t>
      </w:r>
      <w:r w:rsidRPr="005F0BA8">
        <w:t xml:space="preserve"> в случае не соблюдения Исполнителем обязательств по настоящему Договору с отнесением расходов на Исполнителя. </w:t>
      </w:r>
    </w:p>
    <w:p w:rsidR="00E201E1" w:rsidRPr="005F0BA8" w:rsidRDefault="00E201E1" w:rsidP="005F0BA8">
      <w:pPr>
        <w:jc w:val="both"/>
      </w:pPr>
      <w:r w:rsidRPr="005F0BA8">
        <w:t>2.4. Исполнитель вправе:</w:t>
      </w:r>
    </w:p>
    <w:p w:rsidR="00E201E1" w:rsidRPr="005F0BA8" w:rsidRDefault="00E201E1" w:rsidP="005F0BA8">
      <w:pPr>
        <w:jc w:val="both"/>
        <w:rPr>
          <w:shd w:val="clear" w:color="auto" w:fill="FFFFFF"/>
        </w:rPr>
      </w:pPr>
      <w:r w:rsidRPr="005F0BA8">
        <w:rPr>
          <w:shd w:val="clear" w:color="auto" w:fill="FFFFFF"/>
        </w:rPr>
        <w:t>2.4.1. Требовать оплаты Заказчиком оказанных ему услуг в соответствии с их объемами и качеством согласно условиям настоящего Договора.</w:t>
      </w:r>
    </w:p>
    <w:p w:rsidR="00E201E1" w:rsidRPr="005F0BA8" w:rsidRDefault="00E201E1" w:rsidP="005F0BA8">
      <w:pPr>
        <w:jc w:val="both"/>
        <w:rPr>
          <w:shd w:val="clear" w:color="auto" w:fill="FFFFFF"/>
        </w:rPr>
      </w:pPr>
      <w:r w:rsidRPr="005F0BA8">
        <w:rPr>
          <w:shd w:val="clear" w:color="auto" w:fill="FFFFFF"/>
        </w:rPr>
        <w:lastRenderedPageBreak/>
        <w:t xml:space="preserve">2.4.2. </w:t>
      </w:r>
      <w:r w:rsidRPr="005F0BA8">
        <w:t xml:space="preserve">На основании письменного согласования Заказчика </w:t>
      </w:r>
      <w:r w:rsidRPr="005F0BA8">
        <w:rPr>
          <w:shd w:val="clear" w:color="auto" w:fill="FFFFFF"/>
        </w:rPr>
        <w:t>привлекать к оказанию услуг третьих лиц, при этом ответственность за действие третьих лиц несет Исполнитель.</w:t>
      </w:r>
    </w:p>
    <w:p w:rsidR="00E201E1" w:rsidRPr="005F0BA8" w:rsidRDefault="00E201E1" w:rsidP="005F0BA8">
      <w:pPr>
        <w:ind w:firstLine="709"/>
        <w:jc w:val="center"/>
        <w:rPr>
          <w:b/>
          <w:shd w:val="clear" w:color="auto" w:fill="FFFFFF"/>
        </w:rPr>
      </w:pPr>
      <w:r w:rsidRPr="005F0BA8">
        <w:rPr>
          <w:b/>
          <w:shd w:val="clear" w:color="auto" w:fill="FFFFFF"/>
        </w:rPr>
        <w:t>3. Цена Договора и расчеты</w:t>
      </w:r>
    </w:p>
    <w:p w:rsidR="00E201E1" w:rsidRPr="005F0BA8" w:rsidRDefault="00E201E1" w:rsidP="005F0BA8">
      <w:pPr>
        <w:jc w:val="both"/>
      </w:pPr>
      <w:r w:rsidRPr="005F0BA8">
        <w:rPr>
          <w:shd w:val="clear" w:color="auto" w:fill="FFFFFF"/>
        </w:rPr>
        <w:t>3.1.</w:t>
      </w:r>
      <w:r w:rsidRPr="005F0BA8">
        <w:t xml:space="preserve"> Ежемесячная стоимость услуг, оказываемых Исполнителем в соответствии с требованиями пункта 1.1. настоящего Договора</w:t>
      </w:r>
      <w:r w:rsidRPr="005F0BA8">
        <w:rPr>
          <w:shd w:val="clear" w:color="auto" w:fill="FFFFFF"/>
        </w:rPr>
        <w:t>, составляет</w:t>
      </w:r>
      <w:proofErr w:type="gramStart"/>
      <w:r w:rsidRPr="005F0BA8">
        <w:rPr>
          <w:shd w:val="clear" w:color="auto" w:fill="FFFFFF"/>
        </w:rPr>
        <w:t xml:space="preserve"> ________________ (________________________________) </w:t>
      </w:r>
      <w:proofErr w:type="gramEnd"/>
      <w:r w:rsidRPr="005F0BA8">
        <w:rPr>
          <w:shd w:val="clear" w:color="auto" w:fill="FFFFFF"/>
        </w:rPr>
        <w:t xml:space="preserve">рубля, в том числе НДС 20%/НДС не облагается.  В стоимость настоящего Договора включены все виды услуг, предусмотренные Техническим заданием (приложение №1 к настоящему Договору) и технологией уборки внутренних помещений Объекта (далее - Технология уборки) (Приложение №2 к настоящему Договору). </w:t>
      </w:r>
      <w:r w:rsidRPr="005F0BA8">
        <w:t>Общая стоимость услуг, оказываемых Исполнителем в соответствии с требованиями пункта 1.1. настоящего Договора</w:t>
      </w:r>
      <w:r w:rsidRPr="005F0BA8">
        <w:rPr>
          <w:shd w:val="clear" w:color="auto" w:fill="FFFFFF"/>
        </w:rPr>
        <w:t>, составляет</w:t>
      </w:r>
      <w:proofErr w:type="gramStart"/>
      <w:r w:rsidRPr="005F0BA8">
        <w:rPr>
          <w:shd w:val="clear" w:color="auto" w:fill="FFFFFF"/>
        </w:rPr>
        <w:t xml:space="preserve"> ________________ (________________________________) </w:t>
      </w:r>
      <w:proofErr w:type="gramEnd"/>
      <w:r w:rsidRPr="005F0BA8">
        <w:rPr>
          <w:shd w:val="clear" w:color="auto" w:fill="FFFFFF"/>
        </w:rPr>
        <w:t>рубля, в том числе НДС 20%/НДС не облагается. Цена договору подлежит изменению только в сторону уменьшения при изменении объёмов оказываемых услуг.</w:t>
      </w:r>
    </w:p>
    <w:p w:rsidR="00E201E1" w:rsidRPr="005F0BA8" w:rsidRDefault="00E201E1" w:rsidP="005F0BA8">
      <w:pPr>
        <w:jc w:val="both"/>
      </w:pPr>
      <w:r w:rsidRPr="005F0BA8">
        <w:t xml:space="preserve">3.2. </w:t>
      </w:r>
      <w:r w:rsidRPr="005F0BA8">
        <w:rPr>
          <w:shd w:val="clear" w:color="auto" w:fill="FFFFFF"/>
        </w:rPr>
        <w:t xml:space="preserve">Оплата оказанных услуг производится Заказчиком </w:t>
      </w:r>
      <w:r w:rsidRPr="008E06F2">
        <w:rPr>
          <w:shd w:val="clear" w:color="auto" w:fill="FFFFFF"/>
        </w:rPr>
        <w:t xml:space="preserve">не позднее </w:t>
      </w:r>
      <w:r w:rsidR="008E06F2" w:rsidRPr="008E06F2">
        <w:rPr>
          <w:shd w:val="clear" w:color="auto" w:fill="FFFFFF"/>
        </w:rPr>
        <w:t>7</w:t>
      </w:r>
      <w:r w:rsidRPr="008E06F2">
        <w:rPr>
          <w:shd w:val="clear" w:color="auto" w:fill="FFFFFF"/>
        </w:rPr>
        <w:t xml:space="preserve"> (</w:t>
      </w:r>
      <w:r w:rsidR="008E06F2" w:rsidRPr="008E06F2">
        <w:rPr>
          <w:shd w:val="clear" w:color="auto" w:fill="FFFFFF"/>
        </w:rPr>
        <w:t>семи</w:t>
      </w:r>
      <w:r w:rsidRPr="008E06F2">
        <w:rPr>
          <w:shd w:val="clear" w:color="auto" w:fill="FFFFFF"/>
        </w:rPr>
        <w:t>)</w:t>
      </w:r>
      <w:r w:rsidRPr="005F0BA8">
        <w:rPr>
          <w:shd w:val="clear" w:color="auto" w:fill="FFFFFF"/>
        </w:rPr>
        <w:t xml:space="preserve"> </w:t>
      </w:r>
      <w:r w:rsidR="008E06F2">
        <w:rPr>
          <w:shd w:val="clear" w:color="auto" w:fill="FFFFFF"/>
        </w:rPr>
        <w:t xml:space="preserve">рабочих </w:t>
      </w:r>
      <w:r w:rsidRPr="005F0BA8">
        <w:rPr>
          <w:shd w:val="clear" w:color="auto" w:fill="FFFFFF"/>
        </w:rPr>
        <w:t xml:space="preserve">дней </w:t>
      </w:r>
      <w:proofErr w:type="gramStart"/>
      <w:r w:rsidRPr="005F0BA8">
        <w:rPr>
          <w:shd w:val="clear" w:color="auto" w:fill="FFFFFF"/>
        </w:rPr>
        <w:t>с даты акта</w:t>
      </w:r>
      <w:proofErr w:type="gramEnd"/>
      <w:r w:rsidRPr="005F0BA8">
        <w:rPr>
          <w:shd w:val="clear" w:color="auto" w:fill="FFFFFF"/>
        </w:rPr>
        <w:t xml:space="preserve"> приёма-сдачи оказанных услуг уполномоченными представителями Сторон</w:t>
      </w:r>
      <w:r w:rsidRPr="005F0BA8">
        <w:t>.</w:t>
      </w:r>
    </w:p>
    <w:p w:rsidR="00E201E1" w:rsidRPr="005F0BA8" w:rsidRDefault="00E201E1" w:rsidP="005F0BA8">
      <w:pPr>
        <w:jc w:val="both"/>
        <w:rPr>
          <w:shd w:val="clear" w:color="auto" w:fill="FFFFFF"/>
        </w:rPr>
      </w:pPr>
      <w:r w:rsidRPr="005F0BA8">
        <w:rPr>
          <w:shd w:val="clear" w:color="auto" w:fill="FFFFFF"/>
        </w:rPr>
        <w:t>3.3. Расчеты за оказанные услуги производятся в безналичной форме, путём перечисления денежных средств на расчетный счет Исполнителя.</w:t>
      </w:r>
    </w:p>
    <w:p w:rsidR="00E201E1" w:rsidRPr="005F0BA8" w:rsidRDefault="00E201E1" w:rsidP="005F0BA8">
      <w:pPr>
        <w:ind w:firstLine="709"/>
        <w:jc w:val="center"/>
        <w:rPr>
          <w:b/>
          <w:shd w:val="clear" w:color="auto" w:fill="FFFFFF"/>
        </w:rPr>
      </w:pPr>
      <w:r w:rsidRPr="005F0BA8">
        <w:rPr>
          <w:b/>
          <w:shd w:val="clear" w:color="auto" w:fill="FFFFFF"/>
        </w:rPr>
        <w:t>4. Ответственность сторон</w:t>
      </w:r>
    </w:p>
    <w:p w:rsidR="00E201E1" w:rsidRPr="005F0BA8" w:rsidRDefault="00E201E1" w:rsidP="005F0BA8">
      <w:pPr>
        <w:jc w:val="both"/>
      </w:pPr>
      <w:r w:rsidRPr="005F0BA8">
        <w:t xml:space="preserve">4.1. В случае некачественной уборки Исполнителем помещений и наружных территорий, подтверждаемой Актом проверки качества оказываемых услуг, составляемого начальником административно хозяйственного отдела, Исполнителю выставляется претензия. </w:t>
      </w:r>
    </w:p>
    <w:p w:rsidR="00E201E1" w:rsidRPr="005F0BA8" w:rsidRDefault="00E201E1" w:rsidP="005F0BA8">
      <w:pPr>
        <w:jc w:val="both"/>
      </w:pPr>
      <w:r w:rsidRPr="005F0BA8">
        <w:t xml:space="preserve">4.2. В случае нарушения Исполнителем сроков (п. 2.2.7) устранения дефектов уборки, обнаруженных в ходе проверки качества, Исполнитель уплачивает Заказчику штраф в размере пятидневной стоимости оказания услуг </w:t>
      </w:r>
      <w:r w:rsidRPr="005F0BA8">
        <w:rPr>
          <w:u w:val="single"/>
        </w:rPr>
        <w:t>за каждый факт</w:t>
      </w:r>
      <w:r w:rsidRPr="005F0BA8">
        <w:t xml:space="preserve"> некачественной уборки по каждому из объектов.</w:t>
      </w:r>
    </w:p>
    <w:p w:rsidR="00E201E1" w:rsidRPr="005F0BA8" w:rsidRDefault="00E201E1" w:rsidP="005F0BA8">
      <w:pPr>
        <w:jc w:val="both"/>
      </w:pPr>
      <w:r w:rsidRPr="005F0BA8">
        <w:t>4.3. В случае нарушения Исполнителем установленных Техническим  заданием сроков оказания услуг,  подтверждаемого Актом проверки соблюдения сроков оказываемых услуг, составляемого начальником административно хозяйственного отдела, на срок более двух часов, Исполнитель уплачивает Заказчику неустойку в размере пятидневной стоимости оказания услуг за каждый факт просрочки по каждому из объектов.</w:t>
      </w:r>
    </w:p>
    <w:p w:rsidR="00E201E1" w:rsidRPr="005F0BA8" w:rsidRDefault="00E201E1" w:rsidP="005F0BA8">
      <w:pPr>
        <w:jc w:val="both"/>
      </w:pPr>
      <w:r w:rsidRPr="005F0BA8">
        <w:t>4.4. В случае привлечения Заказчиком для оказания услуг, предусмотренных настоящим Договором, сторонних организаций и частных лиц, в связи с несоблюдением Исполнителем своих обязательств по уборке помещений, Исполнитель уплачивает Заказчику штраф в размере трёхкратной стоимости услуг привлеченных к уборке лиц.</w:t>
      </w:r>
    </w:p>
    <w:p w:rsidR="00E201E1" w:rsidRPr="005F0BA8" w:rsidRDefault="00E201E1" w:rsidP="005F0BA8">
      <w:pPr>
        <w:jc w:val="both"/>
      </w:pPr>
      <w:r w:rsidRPr="005F0BA8">
        <w:t xml:space="preserve">4.5. </w:t>
      </w:r>
      <w:proofErr w:type="gramStart"/>
      <w:r w:rsidRPr="005F0BA8">
        <w:t>В случае привлечения Заказчика или лиц, выполняющих у Заказчика управленческие функции, к административной ответственности контролирующими государственными органами или привлечения ими Заказчика к административной ответственности за нарушение законодательства Российской Федерации, субъектов Российской Федерации в сфере благоустройства населенных пунктов, из-за ненадлежащего выполнения Исполнителем своих обязательств по Договору, Исполнитель уплачивает Заказчику неустойку в трёхкратном размере наложенного административного штрафа.</w:t>
      </w:r>
      <w:proofErr w:type="gramEnd"/>
    </w:p>
    <w:p w:rsidR="00E201E1" w:rsidRPr="005F0BA8" w:rsidRDefault="00E201E1" w:rsidP="005F0BA8">
      <w:pPr>
        <w:jc w:val="both"/>
      </w:pPr>
      <w:r w:rsidRPr="005F0BA8">
        <w:t xml:space="preserve">4.6. </w:t>
      </w:r>
      <w:proofErr w:type="gramStart"/>
      <w:r w:rsidRPr="005F0BA8">
        <w:t>В случае привлечения Заказчика к гражданской ответственности в результате нанесения ущерба правам и интересам третьих лиц, из-за ненадлежащего выполнения Исполнителем своих обязательств по Договору, Исполнитель уплачивает Заказчику неустойку в размере убытков Заказчика, связанных с восстановлением нарушенных прав третьих лиц, а также компенсации причиненного им реального ущерба, возмещению вреда здоровью, упущенной выгоды, материального и морального вреда.</w:t>
      </w:r>
      <w:proofErr w:type="gramEnd"/>
    </w:p>
    <w:p w:rsidR="00E201E1" w:rsidRPr="005F0BA8" w:rsidRDefault="00E201E1" w:rsidP="005F0BA8">
      <w:pPr>
        <w:jc w:val="both"/>
      </w:pPr>
      <w:r w:rsidRPr="005F0BA8">
        <w:t xml:space="preserve">4.7. В случае нецелевого использования Исполнителем помещений, предоставленных Заказчиком согласно п. 2.1.5 настоящего Договора, подтвержденного актом, составленным начальником административно хозяйственного отдела, Заказчик вправе потребовать освобождения Исполнителем указанных помещений, а также Исполнитель обязуется уплатить Заказчику штраф в размере 30% (тридцати процента) от ежемесячной стоимости услуг по настоящему Договору. </w:t>
      </w:r>
    </w:p>
    <w:p w:rsidR="00E201E1" w:rsidRPr="005F0BA8" w:rsidRDefault="00E201E1" w:rsidP="005F0BA8">
      <w:pPr>
        <w:jc w:val="both"/>
      </w:pPr>
      <w:r w:rsidRPr="005F0BA8">
        <w:t xml:space="preserve">4.8. В случае привлечение Исполнителем к уборке персонала, не соответствующего требованиям, закреплённым в Техническом задании (приложение №1 к Договору) Исполнитель обязуется </w:t>
      </w:r>
      <w:proofErr w:type="gramStart"/>
      <w:r w:rsidRPr="005F0BA8">
        <w:lastRenderedPageBreak/>
        <w:t>оплатить штраф в</w:t>
      </w:r>
      <w:proofErr w:type="gramEnd"/>
      <w:r w:rsidRPr="005F0BA8">
        <w:t xml:space="preserve"> размере 50% (пятидесяти процентов) от ежемесячной стоимости услуг по настоящему Договору.</w:t>
      </w:r>
    </w:p>
    <w:p w:rsidR="00E201E1" w:rsidRPr="005F0BA8" w:rsidRDefault="00E201E1" w:rsidP="005F0BA8">
      <w:pPr>
        <w:jc w:val="both"/>
      </w:pPr>
      <w:r w:rsidRPr="005F0BA8">
        <w:t xml:space="preserve">4.9. В случае нарушения Исполнителем сроков поставки материалов санитарно-гигиенического назначения, установленных Техническим заданием (приложение №1 к настоящему Договору), либо поставка не в полном объёме, Исполнитель уплачивает Заказчику штраф в размере пятидневной стоимости оказания услуг </w:t>
      </w:r>
      <w:r w:rsidRPr="005F0BA8">
        <w:rPr>
          <w:u w:val="single"/>
        </w:rPr>
        <w:t>за каждый день</w:t>
      </w:r>
      <w:r w:rsidRPr="005F0BA8">
        <w:t xml:space="preserve"> отсутствия поставки.</w:t>
      </w:r>
    </w:p>
    <w:p w:rsidR="00E201E1" w:rsidRPr="005F0BA8" w:rsidRDefault="00E201E1" w:rsidP="005F0BA8">
      <w:pPr>
        <w:jc w:val="both"/>
      </w:pPr>
      <w:r w:rsidRPr="005F0BA8">
        <w:t>4.10. В случае нарушения Исполнителем сроков, установленных пунктом 2.2.12. настоящего Договора,</w:t>
      </w:r>
      <w:r w:rsidRPr="005F0BA8">
        <w:rPr>
          <w:shd w:val="clear" w:color="auto" w:fill="FFFFFF"/>
        </w:rPr>
        <w:t xml:space="preserve"> предоставления Заказчику списка уборщиц на объектах, </w:t>
      </w:r>
      <w:proofErr w:type="gramStart"/>
      <w:r w:rsidRPr="005F0BA8">
        <w:rPr>
          <w:shd w:val="clear" w:color="auto" w:fill="FFFFFF"/>
        </w:rPr>
        <w:t>согласно пункта</w:t>
      </w:r>
      <w:proofErr w:type="gramEnd"/>
      <w:r w:rsidRPr="005F0BA8">
        <w:rPr>
          <w:shd w:val="clear" w:color="auto" w:fill="FFFFFF"/>
        </w:rPr>
        <w:t xml:space="preserve"> 1.1. настоящего Договора, с указанием: ФИО, паспортных данных, места регистрации, места жительства, контактного телефона, либо предоставления данных не в полном объёме, </w:t>
      </w:r>
      <w:r w:rsidRPr="005F0BA8">
        <w:t xml:space="preserve">Исполнитель уплачивает Заказчику штраф в размере пятидневной стоимости оказания услуг </w:t>
      </w:r>
      <w:r w:rsidRPr="005F0BA8">
        <w:rPr>
          <w:u w:val="single"/>
        </w:rPr>
        <w:t>за каждый день</w:t>
      </w:r>
      <w:r w:rsidRPr="005F0BA8">
        <w:t xml:space="preserve"> отсутствия указанной информации.</w:t>
      </w:r>
    </w:p>
    <w:p w:rsidR="00E201E1" w:rsidRPr="005F0BA8" w:rsidRDefault="00E201E1" w:rsidP="005F0BA8">
      <w:pPr>
        <w:jc w:val="both"/>
      </w:pPr>
      <w:r w:rsidRPr="005F0BA8">
        <w:t>4.11. За невыполнение или ненадлежащее выполнение своих обязательств по настоящему Договору Стороны несут ответственность, предусмотренную законодательством.</w:t>
      </w:r>
    </w:p>
    <w:p w:rsidR="00E201E1" w:rsidRPr="005F0BA8" w:rsidRDefault="00E201E1" w:rsidP="005F0BA8">
      <w:pPr>
        <w:jc w:val="both"/>
      </w:pPr>
    </w:p>
    <w:p w:rsidR="00E201E1" w:rsidRPr="005F0BA8" w:rsidRDefault="00E201E1" w:rsidP="005F0BA8">
      <w:pPr>
        <w:ind w:firstLine="709"/>
        <w:jc w:val="center"/>
        <w:rPr>
          <w:b/>
          <w:shd w:val="clear" w:color="auto" w:fill="FFFFFF"/>
        </w:rPr>
      </w:pPr>
      <w:r w:rsidRPr="005F0BA8">
        <w:rPr>
          <w:b/>
          <w:shd w:val="clear" w:color="auto" w:fill="FFFFFF"/>
        </w:rPr>
        <w:t>5. Обстоятельства непреодолимой силы</w:t>
      </w:r>
    </w:p>
    <w:p w:rsidR="00E201E1" w:rsidRPr="005F0BA8" w:rsidRDefault="00E201E1" w:rsidP="005F0BA8">
      <w:pPr>
        <w:jc w:val="both"/>
        <w:rPr>
          <w:shd w:val="clear" w:color="auto" w:fill="FFFFFF"/>
        </w:rPr>
      </w:pPr>
      <w:r w:rsidRPr="005F0BA8">
        <w:rPr>
          <w:shd w:val="clear" w:color="auto" w:fill="FFFFFF"/>
        </w:rPr>
        <w:t xml:space="preserve">5.1. </w:t>
      </w:r>
      <w:proofErr w:type="gramStart"/>
      <w:r w:rsidRPr="005F0BA8">
        <w:rPr>
          <w:shd w:val="clear" w:color="auto" w:fill="FFFFFF"/>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землетрясениями, наводнениями и другими природными стихийными бедствиями, изданием актов органов государственной власти.</w:t>
      </w:r>
      <w:proofErr w:type="gramEnd"/>
    </w:p>
    <w:p w:rsidR="00E201E1" w:rsidRPr="005F0BA8" w:rsidRDefault="00E201E1" w:rsidP="005F0BA8">
      <w:pPr>
        <w:jc w:val="both"/>
        <w:rPr>
          <w:shd w:val="clear" w:color="auto" w:fill="FFFFFF"/>
        </w:rPr>
      </w:pPr>
      <w:r w:rsidRPr="005F0BA8">
        <w:rPr>
          <w:shd w:val="clear" w:color="auto" w:fill="FFFFFF"/>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01E1" w:rsidRPr="005F0BA8" w:rsidRDefault="00E201E1" w:rsidP="005F0BA8">
      <w:pPr>
        <w:jc w:val="both"/>
        <w:rPr>
          <w:shd w:val="clear" w:color="auto" w:fill="FFFFFF"/>
        </w:rPr>
      </w:pPr>
      <w:r w:rsidRPr="005F0BA8">
        <w:rPr>
          <w:shd w:val="clear" w:color="auto" w:fill="FFFFFF"/>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01E1" w:rsidRPr="005F0BA8" w:rsidRDefault="00E201E1" w:rsidP="005F0BA8">
      <w:pPr>
        <w:jc w:val="both"/>
        <w:rPr>
          <w:shd w:val="clear" w:color="auto" w:fill="FFFFFF"/>
        </w:rPr>
      </w:pPr>
      <w:r w:rsidRPr="005F0BA8">
        <w:rPr>
          <w:shd w:val="clear" w:color="auto" w:fill="FFFFFF"/>
        </w:rPr>
        <w:t xml:space="preserve">5.4. Если обстоятельства непреодолимой силы действуют на протяжении 3 (трех) и более дней, настоящий </w:t>
      </w:r>
      <w:proofErr w:type="gramStart"/>
      <w:r w:rsidRPr="005F0BA8">
        <w:rPr>
          <w:shd w:val="clear" w:color="auto" w:fill="FFFFFF"/>
        </w:rPr>
        <w:t>Договор</w:t>
      </w:r>
      <w:proofErr w:type="gramEnd"/>
      <w:r w:rsidRPr="005F0BA8">
        <w:rPr>
          <w:shd w:val="clear" w:color="auto" w:fill="FFFFFF"/>
        </w:rPr>
        <w:t xml:space="preserve"> может быть расторгнут по соглашению Сторон.</w:t>
      </w:r>
    </w:p>
    <w:p w:rsidR="00E201E1" w:rsidRPr="005F0BA8" w:rsidRDefault="00E201E1" w:rsidP="005F0BA8">
      <w:pPr>
        <w:jc w:val="both"/>
        <w:rPr>
          <w:shd w:val="clear" w:color="auto" w:fill="FFFFFF"/>
        </w:rPr>
      </w:pPr>
    </w:p>
    <w:p w:rsidR="00E201E1" w:rsidRPr="005F0BA8" w:rsidRDefault="00E201E1" w:rsidP="005F0BA8">
      <w:pPr>
        <w:ind w:firstLine="709"/>
        <w:jc w:val="center"/>
        <w:rPr>
          <w:b/>
          <w:shd w:val="clear" w:color="auto" w:fill="FFFFFF"/>
        </w:rPr>
      </w:pPr>
      <w:r w:rsidRPr="005F0BA8">
        <w:rPr>
          <w:b/>
          <w:shd w:val="clear" w:color="auto" w:fill="FFFFFF"/>
        </w:rPr>
        <w:t>6. Разрешение споров</w:t>
      </w:r>
    </w:p>
    <w:p w:rsidR="00E201E1" w:rsidRPr="005F0BA8" w:rsidRDefault="00E201E1" w:rsidP="005F0BA8">
      <w:pPr>
        <w:jc w:val="both"/>
      </w:pPr>
      <w:r w:rsidRPr="005F0BA8">
        <w:rPr>
          <w:shd w:val="clear" w:color="auto" w:fill="FFFFFF"/>
        </w:rPr>
        <w:t xml:space="preserve">6.1. Все споры, возникающие при исполнении настоящего Договора, решаются Сторонами путем переговоров, которые могут проводиться, в </w:t>
      </w:r>
      <w:r w:rsidRPr="005F0BA8">
        <w:t>том числе, путем отправления писем по почте, нарочным.</w:t>
      </w:r>
    </w:p>
    <w:p w:rsidR="00E201E1" w:rsidRDefault="00E201E1" w:rsidP="005F0BA8">
      <w:pPr>
        <w:jc w:val="both"/>
        <w:rPr>
          <w:shd w:val="clear" w:color="auto" w:fill="FFFFFF"/>
        </w:rPr>
      </w:pPr>
      <w:r w:rsidRPr="005F0BA8">
        <w:rPr>
          <w:shd w:val="clear" w:color="auto" w:fill="FFFFFF"/>
        </w:rPr>
        <w:t xml:space="preserve">6.2. Споры по настоящему Договору решаются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более 3 (трёх) рабочих </w:t>
      </w:r>
      <w:proofErr w:type="gramStart"/>
      <w:r w:rsidRPr="005F0BA8">
        <w:rPr>
          <w:shd w:val="clear" w:color="auto" w:fill="FFFFFF"/>
        </w:rPr>
        <w:t>с даты получения</w:t>
      </w:r>
      <w:proofErr w:type="gramEnd"/>
      <w:r w:rsidRPr="005F0BA8">
        <w:rPr>
          <w:shd w:val="clear" w:color="auto" w:fill="FFFFFF"/>
        </w:rPr>
        <w:t xml:space="preserve">. При </w:t>
      </w:r>
      <w:proofErr w:type="gramStart"/>
      <w:r w:rsidRPr="005F0BA8">
        <w:rPr>
          <w:shd w:val="clear" w:color="auto" w:fill="FFFFFF"/>
        </w:rPr>
        <w:t>не достижении</w:t>
      </w:r>
      <w:proofErr w:type="gramEnd"/>
      <w:r w:rsidRPr="005F0BA8">
        <w:rPr>
          <w:shd w:val="clear" w:color="auto" w:fill="FFFFFF"/>
        </w:rPr>
        <w:t xml:space="preserve"> соглашения споры решаются в судебном порядке в Арбитражном суде Нижегородской области в соответствии с законодательством Российской Федерации.</w:t>
      </w:r>
    </w:p>
    <w:p w:rsidR="00192224" w:rsidRPr="005F0BA8" w:rsidRDefault="00192224" w:rsidP="005F0BA8">
      <w:pPr>
        <w:jc w:val="both"/>
        <w:rPr>
          <w:shd w:val="clear" w:color="auto" w:fill="FFFFFF"/>
        </w:rPr>
      </w:pPr>
    </w:p>
    <w:p w:rsidR="00141A00" w:rsidRPr="005F0BA8" w:rsidRDefault="00141A00" w:rsidP="005F0BA8">
      <w:pPr>
        <w:jc w:val="center"/>
        <w:rPr>
          <w:b/>
          <w:shd w:val="clear" w:color="auto" w:fill="FFFFFF"/>
        </w:rPr>
      </w:pPr>
      <w:r w:rsidRPr="005F0BA8">
        <w:rPr>
          <w:b/>
          <w:shd w:val="clear" w:color="auto" w:fill="FFFFFF"/>
        </w:rPr>
        <w:t>7. Порядок внесения изменений, дополнений в Договор и его расторжения</w:t>
      </w:r>
    </w:p>
    <w:p w:rsidR="00141A00" w:rsidRPr="005F0BA8" w:rsidRDefault="00141A00" w:rsidP="005F0BA8">
      <w:pPr>
        <w:jc w:val="both"/>
        <w:rPr>
          <w:shd w:val="clear" w:color="auto" w:fill="FFFFFF"/>
        </w:rPr>
      </w:pPr>
      <w:r w:rsidRPr="005F0BA8">
        <w:rPr>
          <w:shd w:val="clear" w:color="auto" w:fill="FFFFFF"/>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1A00" w:rsidRPr="005F0BA8" w:rsidRDefault="00141A00" w:rsidP="005F0BA8">
      <w:pPr>
        <w:jc w:val="both"/>
        <w:rPr>
          <w:shd w:val="clear" w:color="auto" w:fill="FFFFFF"/>
        </w:rPr>
      </w:pPr>
      <w:r w:rsidRPr="005F0BA8">
        <w:rPr>
          <w:shd w:val="clear" w:color="auto" w:fill="FFFFFF"/>
        </w:rPr>
        <w:t xml:space="preserve">7.2. Настоящий Договор </w:t>
      </w:r>
      <w:proofErr w:type="gramStart"/>
      <w:r w:rsidRPr="005F0BA8">
        <w:rPr>
          <w:shd w:val="clear" w:color="auto" w:fill="FFFFFF"/>
        </w:rPr>
        <w:t>может быть досрочно расторгнут</w:t>
      </w:r>
      <w:proofErr w:type="gramEnd"/>
      <w:r w:rsidRPr="005F0BA8">
        <w:rPr>
          <w:shd w:val="clear" w:color="auto" w:fill="FFFFFF"/>
        </w:rPr>
        <w:t xml:space="preserve"> по основаниям, предусмотренным законодательством Российской Федерации и настоящим Договором. Не выполнение Исполнителем своих обязанностей, закреплённых в пункте 2.2. Договора, а также Техническом </w:t>
      </w:r>
      <w:proofErr w:type="gramStart"/>
      <w:r w:rsidRPr="005F0BA8">
        <w:rPr>
          <w:shd w:val="clear" w:color="auto" w:fill="FFFFFF"/>
        </w:rPr>
        <w:t>задании</w:t>
      </w:r>
      <w:proofErr w:type="gramEnd"/>
      <w:r w:rsidRPr="005F0BA8">
        <w:rPr>
          <w:shd w:val="clear" w:color="auto" w:fill="FFFFFF"/>
        </w:rPr>
        <w:t xml:space="preserve"> (приложение №1 к Договору), является основанием для его расторжения с даты, указанной в уведомлении от Заказчика.</w:t>
      </w:r>
    </w:p>
    <w:p w:rsidR="00141A00" w:rsidRDefault="00141A00" w:rsidP="005F0BA8">
      <w:pPr>
        <w:jc w:val="both"/>
        <w:rPr>
          <w:shd w:val="clear" w:color="auto" w:fill="FFFFFF"/>
        </w:rPr>
      </w:pPr>
      <w:r w:rsidRPr="005F0BA8">
        <w:rPr>
          <w:shd w:val="clear" w:color="auto" w:fill="FFFFFF"/>
        </w:rPr>
        <w:t xml:space="preserve">7.3. Заказчик вправе в любое время расторгнуть настоящий Договор в одностороннем порядке. Расторжение производиться путем направления письменного уведомления. Датой расторжения договора считается дата, указанная в уведомлении о расторжении договора. </w:t>
      </w:r>
    </w:p>
    <w:p w:rsidR="00192224" w:rsidRDefault="00192224" w:rsidP="005F0BA8">
      <w:pPr>
        <w:jc w:val="both"/>
        <w:rPr>
          <w:shd w:val="clear" w:color="auto" w:fill="FFFFFF"/>
        </w:rPr>
      </w:pPr>
    </w:p>
    <w:p w:rsidR="00192224" w:rsidRDefault="00192224" w:rsidP="005F0BA8">
      <w:pPr>
        <w:jc w:val="both"/>
        <w:rPr>
          <w:shd w:val="clear" w:color="auto" w:fill="FFFFFF"/>
        </w:rPr>
      </w:pPr>
    </w:p>
    <w:p w:rsidR="00192224" w:rsidRPr="005F0BA8" w:rsidRDefault="00192224" w:rsidP="005F0BA8">
      <w:pPr>
        <w:jc w:val="both"/>
        <w:rPr>
          <w:shd w:val="clear" w:color="auto" w:fill="FFFFFF"/>
        </w:rPr>
      </w:pPr>
    </w:p>
    <w:p w:rsidR="00141A00" w:rsidRPr="005F0BA8" w:rsidRDefault="00141A00" w:rsidP="005F0BA8">
      <w:pPr>
        <w:jc w:val="center"/>
        <w:rPr>
          <w:b/>
          <w:shd w:val="clear" w:color="auto" w:fill="FFFFFF"/>
        </w:rPr>
      </w:pPr>
      <w:r w:rsidRPr="005F0BA8">
        <w:rPr>
          <w:b/>
          <w:shd w:val="clear" w:color="auto" w:fill="FFFFFF"/>
        </w:rPr>
        <w:lastRenderedPageBreak/>
        <w:t>8. Срок действия договора</w:t>
      </w:r>
    </w:p>
    <w:p w:rsidR="00E201E1" w:rsidRPr="005F0BA8" w:rsidRDefault="00E201E1" w:rsidP="005F0BA8">
      <w:pPr>
        <w:jc w:val="both"/>
        <w:rPr>
          <w:shd w:val="clear" w:color="auto" w:fill="FFFFFF"/>
        </w:rPr>
      </w:pPr>
      <w:r w:rsidRPr="005F0BA8">
        <w:rPr>
          <w:shd w:val="clear" w:color="auto" w:fill="FFFFFF"/>
        </w:rPr>
        <w:t xml:space="preserve">8.1. Настоящий Договор вступает в силу </w:t>
      </w:r>
      <w:proofErr w:type="gramStart"/>
      <w:r w:rsidRPr="005F0BA8">
        <w:rPr>
          <w:shd w:val="clear" w:color="auto" w:fill="FFFFFF"/>
        </w:rPr>
        <w:t>с даты</w:t>
      </w:r>
      <w:proofErr w:type="gramEnd"/>
      <w:r w:rsidRPr="005F0BA8">
        <w:rPr>
          <w:shd w:val="clear" w:color="auto" w:fill="FFFFFF"/>
        </w:rPr>
        <w:t xml:space="preserve"> его подписания сторонами и действует в течение 12 (двенадцати) месяцев.</w:t>
      </w:r>
    </w:p>
    <w:p w:rsidR="00E201E1" w:rsidRPr="005F0BA8" w:rsidRDefault="00E201E1" w:rsidP="005F0BA8">
      <w:pPr>
        <w:shd w:val="clear" w:color="auto" w:fill="FFFFFF"/>
        <w:ind w:firstLine="709"/>
        <w:jc w:val="center"/>
        <w:rPr>
          <w:b/>
          <w:shd w:val="clear" w:color="auto" w:fill="FFFFFF"/>
        </w:rPr>
      </w:pPr>
      <w:r w:rsidRPr="005F0BA8">
        <w:rPr>
          <w:b/>
          <w:shd w:val="clear" w:color="auto" w:fill="FFFFFF"/>
        </w:rPr>
        <w:t>9. Прочие условия</w:t>
      </w:r>
    </w:p>
    <w:p w:rsidR="00E201E1" w:rsidRPr="005F0BA8" w:rsidRDefault="00E201E1" w:rsidP="005F0BA8">
      <w:pPr>
        <w:jc w:val="both"/>
        <w:rPr>
          <w:shd w:val="clear" w:color="auto" w:fill="FFFFFF"/>
        </w:rPr>
      </w:pPr>
      <w:r w:rsidRPr="005F0BA8">
        <w:rPr>
          <w:shd w:val="clear" w:color="auto" w:fill="FFFFFF"/>
        </w:rPr>
        <w:t>9.1. Взаимосвязь сторон осуществляется посредством электронной почты, обмена информацией через  системы мгновенного обмена текстовыми сообщениями для мобильных и иных платформ с поддержкой голосовой и видеосвязи (приложений - мессенджеров), для обеспечения выполнения условий договора в соответствии с Техническим заданием (приложение №1 к настоящему Договору).</w:t>
      </w:r>
    </w:p>
    <w:p w:rsidR="00E201E1" w:rsidRPr="005F0BA8" w:rsidRDefault="00E201E1" w:rsidP="005F0BA8">
      <w:pPr>
        <w:jc w:val="both"/>
        <w:rPr>
          <w:shd w:val="clear" w:color="auto" w:fill="FFFFFF"/>
        </w:rPr>
      </w:pPr>
      <w:r w:rsidRPr="005F0BA8">
        <w:rPr>
          <w:shd w:val="clear" w:color="auto" w:fill="FFFFFF"/>
        </w:rPr>
        <w:t>9.2. Ответственными представителями Сторон являются следующие должностные лица:</w:t>
      </w:r>
    </w:p>
    <w:p w:rsidR="00E201E1" w:rsidRPr="005F0BA8" w:rsidRDefault="00E201E1" w:rsidP="005F0BA8">
      <w:pPr>
        <w:jc w:val="both"/>
        <w:rPr>
          <w:shd w:val="clear" w:color="auto" w:fill="FFFFFF"/>
        </w:rPr>
      </w:pPr>
      <w:r w:rsidRPr="005F0BA8">
        <w:rPr>
          <w:shd w:val="clear" w:color="auto" w:fill="FFFFFF"/>
        </w:rPr>
        <w:t xml:space="preserve">9.2.1. </w:t>
      </w:r>
      <w:r w:rsidRPr="005F0BA8">
        <w:t xml:space="preserve">При подписании </w:t>
      </w:r>
      <w:r w:rsidRPr="005F0BA8">
        <w:rPr>
          <w:shd w:val="clear" w:color="auto" w:fill="FFFFFF"/>
        </w:rPr>
        <w:t>Актов проверки качества оказываемых услуг, актов приёмки поставляемых материалов санитарно-гигиенического характера, направления претензий</w:t>
      </w:r>
      <w:r w:rsidRPr="005F0BA8">
        <w:t>:</w:t>
      </w:r>
    </w:p>
    <w:p w:rsidR="00E201E1" w:rsidRPr="005F0BA8" w:rsidRDefault="00E201E1" w:rsidP="005F0BA8">
      <w:pPr>
        <w:jc w:val="both"/>
      </w:pPr>
      <w:r w:rsidRPr="005F0BA8">
        <w:t>-</w:t>
      </w:r>
      <w:r w:rsidRPr="005F0BA8">
        <w:tab/>
        <w:t>от Заказчика – начальник административно хозяйственного отдела;</w:t>
      </w:r>
    </w:p>
    <w:p w:rsidR="00E201E1" w:rsidRPr="005F0BA8" w:rsidRDefault="00E201E1" w:rsidP="005F0BA8">
      <w:pPr>
        <w:jc w:val="both"/>
        <w:rPr>
          <w:shd w:val="clear" w:color="auto" w:fill="FFFFFF"/>
        </w:rPr>
      </w:pPr>
      <w:r w:rsidRPr="005F0BA8">
        <w:t>-</w:t>
      </w:r>
      <w:r w:rsidRPr="005F0BA8">
        <w:tab/>
        <w:t>от Исполнителя  –</w:t>
      </w:r>
      <w:proofErr w:type="gramStart"/>
      <w:r w:rsidRPr="005F0BA8">
        <w:t xml:space="preserve"> </w:t>
      </w:r>
      <w:r w:rsidRPr="005F0BA8">
        <w:rPr>
          <w:shd w:val="clear" w:color="auto" w:fill="FFFFFF"/>
        </w:rPr>
        <w:t xml:space="preserve"> </w:t>
      </w:r>
      <w:r w:rsidRPr="005F0BA8">
        <w:rPr>
          <w:u w:val="single"/>
          <w:shd w:val="clear" w:color="auto" w:fill="FFFFFF"/>
        </w:rPr>
        <w:t xml:space="preserve">                                                                       </w:t>
      </w:r>
      <w:r w:rsidRPr="005F0BA8">
        <w:rPr>
          <w:shd w:val="clear" w:color="auto" w:fill="FFFFFF"/>
        </w:rPr>
        <w:t>.</w:t>
      </w:r>
      <w:proofErr w:type="gramEnd"/>
    </w:p>
    <w:p w:rsidR="00E201E1" w:rsidRPr="005F0BA8" w:rsidRDefault="00E201E1" w:rsidP="005F0BA8">
      <w:pPr>
        <w:jc w:val="both"/>
        <w:rPr>
          <w:shd w:val="clear" w:color="auto" w:fill="FFFFFF"/>
        </w:rPr>
      </w:pPr>
      <w:r w:rsidRPr="005F0BA8">
        <w:rPr>
          <w:shd w:val="clear" w:color="auto" w:fill="FFFFFF"/>
        </w:rPr>
        <w:t>9.3. Настоящий Договор не может быть пролонгирован путем подписания сторонами дополнительного соглашения к Договору.</w:t>
      </w:r>
    </w:p>
    <w:p w:rsidR="00E201E1" w:rsidRPr="005F0BA8" w:rsidRDefault="00E201E1" w:rsidP="005F0BA8">
      <w:pPr>
        <w:jc w:val="both"/>
        <w:rPr>
          <w:shd w:val="clear" w:color="auto" w:fill="FFFFFF"/>
        </w:rPr>
      </w:pPr>
      <w:r w:rsidRPr="005F0BA8">
        <w:rPr>
          <w:shd w:val="clear" w:color="auto" w:fill="FFFFFF"/>
        </w:rPr>
        <w:t xml:space="preserve">9.4. </w:t>
      </w:r>
      <w:proofErr w:type="gramStart"/>
      <w:r w:rsidRPr="005F0BA8">
        <w:rPr>
          <w:shd w:val="clear" w:color="auto" w:fill="FFFFFF"/>
        </w:rPr>
        <w:t>Все уведомления и сообщения, направляемые в соответствии с Договором, должны составляться в письменной форме, и будут считаться поданными надлежащим образом, если они направлены посредством электронной почты, обмена информацией через  системы мгновенного обмена текстовыми сообщениями для мобильных и иных платформ с поддержкой голосовой и видеосвязи (приложений - мессенджеров) или доставлены нарочным.</w:t>
      </w:r>
      <w:proofErr w:type="gramEnd"/>
    </w:p>
    <w:p w:rsidR="00E201E1" w:rsidRPr="005F0BA8" w:rsidRDefault="00E201E1" w:rsidP="005F0BA8">
      <w:pPr>
        <w:jc w:val="both"/>
        <w:rPr>
          <w:shd w:val="clear" w:color="auto" w:fill="FFFFFF"/>
        </w:rPr>
      </w:pPr>
      <w:r w:rsidRPr="005F0BA8">
        <w:rPr>
          <w:shd w:val="clear" w:color="auto" w:fill="FFFFFF"/>
        </w:rPr>
        <w:t>9.5. Во всем, что не предусмотрено настоящим Договором, Стороны руководствуются законодательством Российской Федерации.</w:t>
      </w:r>
    </w:p>
    <w:p w:rsidR="00E201E1" w:rsidRPr="005F0BA8" w:rsidRDefault="00E201E1" w:rsidP="005F0BA8">
      <w:pPr>
        <w:jc w:val="both"/>
        <w:rPr>
          <w:shd w:val="clear" w:color="auto" w:fill="FFFFFF"/>
        </w:rPr>
      </w:pPr>
      <w:r w:rsidRPr="005F0BA8">
        <w:rPr>
          <w:shd w:val="clear" w:color="auto" w:fill="FFFFFF"/>
        </w:rPr>
        <w:t>9.6. Настоящий Договор составлен в двух экземплярах, имеющих одинаковую юридическую силу, по одному для каждой из Сторон.</w:t>
      </w:r>
    </w:p>
    <w:p w:rsidR="00E201E1" w:rsidRPr="005F0BA8" w:rsidRDefault="009C3507" w:rsidP="005F0BA8">
      <w:pPr>
        <w:jc w:val="both"/>
      </w:pPr>
      <w:r>
        <w:rPr>
          <w:shd w:val="clear" w:color="auto" w:fill="FFFFFF"/>
        </w:rPr>
        <w:t>9.7</w:t>
      </w:r>
      <w:r w:rsidR="00E201E1" w:rsidRPr="005F0BA8">
        <w:rPr>
          <w:shd w:val="clear" w:color="auto" w:fill="FFFFFF"/>
        </w:rPr>
        <w:t>. К настоящему</w:t>
      </w:r>
      <w:r w:rsidR="00E201E1" w:rsidRPr="005F0BA8">
        <w:t xml:space="preserve"> Договору прилагаются и являются его неотъемлемыми частями:</w:t>
      </w:r>
    </w:p>
    <w:p w:rsidR="00E201E1" w:rsidRPr="005F0BA8" w:rsidRDefault="00E201E1" w:rsidP="005F0BA8">
      <w:pPr>
        <w:jc w:val="both"/>
        <w:rPr>
          <w:shd w:val="clear" w:color="auto" w:fill="FFFFFF"/>
        </w:rPr>
      </w:pPr>
      <w:r w:rsidRPr="005F0BA8">
        <w:t>-</w:t>
      </w:r>
      <w:r w:rsidRPr="005F0BA8">
        <w:tab/>
      </w:r>
      <w:r w:rsidRPr="005F0BA8">
        <w:rPr>
          <w:shd w:val="clear" w:color="auto" w:fill="FFFFFF"/>
        </w:rPr>
        <w:t>Техническое задание на уборку внутренних помещений - Приложение №1;</w:t>
      </w:r>
    </w:p>
    <w:p w:rsidR="00E201E1" w:rsidRPr="005F0BA8" w:rsidRDefault="00E201E1" w:rsidP="005F0BA8">
      <w:pPr>
        <w:jc w:val="both"/>
        <w:rPr>
          <w:shd w:val="clear" w:color="auto" w:fill="FFFFFF"/>
        </w:rPr>
      </w:pPr>
      <w:r w:rsidRPr="005F0BA8">
        <w:rPr>
          <w:shd w:val="clear" w:color="auto" w:fill="FFFFFF"/>
        </w:rPr>
        <w:t>-</w:t>
      </w:r>
      <w:r w:rsidRPr="005F0BA8">
        <w:rPr>
          <w:shd w:val="clear" w:color="auto" w:fill="FFFFFF"/>
        </w:rPr>
        <w:tab/>
        <w:t>Технология уборки внутренних помещений – Приложение №2.</w:t>
      </w:r>
    </w:p>
    <w:p w:rsidR="00E201E1" w:rsidRPr="005F0BA8" w:rsidRDefault="009C3507" w:rsidP="005F0BA8">
      <w:pPr>
        <w:jc w:val="both"/>
        <w:rPr>
          <w:shd w:val="clear" w:color="auto" w:fill="FFFFFF"/>
        </w:rPr>
      </w:pPr>
      <w:r>
        <w:rPr>
          <w:shd w:val="clear" w:color="auto" w:fill="FFFFFF"/>
        </w:rPr>
        <w:t>9.8</w:t>
      </w:r>
      <w:r w:rsidR="00E201E1" w:rsidRPr="005F0BA8">
        <w:rPr>
          <w:shd w:val="clear" w:color="auto" w:fill="FFFFFF"/>
        </w:rPr>
        <w:t xml:space="preserve">. Ни одна из Сторон не вправе передавать свои полномочия по настоящему Договору третьим лицам без письменного согласия другой Стороны. </w:t>
      </w:r>
    </w:p>
    <w:p w:rsidR="00E201E1" w:rsidRPr="005F0BA8" w:rsidRDefault="00E201E1" w:rsidP="005F0BA8">
      <w:pPr>
        <w:pStyle w:val="a9"/>
      </w:pPr>
      <w:r w:rsidRPr="005F0BA8">
        <w:t>10. Адреса и банковские реквизиты сторон</w:t>
      </w:r>
    </w:p>
    <w:p w:rsidR="00E201E1" w:rsidRPr="005F0BA8" w:rsidRDefault="00E201E1" w:rsidP="005F0BA8">
      <w:pPr>
        <w:jc w:val="both"/>
        <w:rPr>
          <w:b/>
        </w:rPr>
      </w:pPr>
      <w:r w:rsidRPr="005F0BA8">
        <w:rPr>
          <w:b/>
        </w:rPr>
        <w:t xml:space="preserve">           ЗАКАЗЧИК:</w:t>
      </w:r>
      <w:r w:rsidRPr="005F0BA8">
        <w:rPr>
          <w:b/>
        </w:rPr>
        <w:tab/>
      </w:r>
      <w:r w:rsidRPr="005F0BA8">
        <w:rPr>
          <w:b/>
        </w:rPr>
        <w:tab/>
      </w:r>
      <w:r w:rsidRPr="005F0BA8">
        <w:rPr>
          <w:b/>
        </w:rPr>
        <w:tab/>
      </w:r>
      <w:r w:rsidRPr="005F0BA8">
        <w:rPr>
          <w:b/>
        </w:rPr>
        <w:tab/>
      </w:r>
      <w:r w:rsidRPr="005F0BA8">
        <w:rPr>
          <w:b/>
        </w:rPr>
        <w:tab/>
      </w:r>
      <w:r w:rsidRPr="005F0BA8">
        <w:rPr>
          <w:b/>
        </w:rPr>
        <w:tab/>
        <w:t xml:space="preserve">             ИСПОЛНИТЕЛЬ:</w:t>
      </w:r>
    </w:p>
    <w:tbl>
      <w:tblPr>
        <w:tblW w:w="0" w:type="auto"/>
        <w:tblInd w:w="-176" w:type="dxa"/>
        <w:tblLook w:val="01E0" w:firstRow="1" w:lastRow="1" w:firstColumn="1" w:lastColumn="1" w:noHBand="0" w:noVBand="0"/>
      </w:tblPr>
      <w:tblGrid>
        <w:gridCol w:w="6663"/>
        <w:gridCol w:w="3083"/>
      </w:tblGrid>
      <w:tr w:rsidR="00E201E1" w:rsidRPr="005F0BA8" w:rsidTr="00386C33">
        <w:tc>
          <w:tcPr>
            <w:tcW w:w="6663" w:type="dxa"/>
          </w:tcPr>
          <w:p w:rsidR="00E201E1" w:rsidRPr="005F0BA8" w:rsidRDefault="00E201E1" w:rsidP="005F0BA8">
            <w:pPr>
              <w:rPr>
                <w:b/>
              </w:rPr>
            </w:pPr>
            <w:r w:rsidRPr="005F0BA8">
              <w:rPr>
                <w:b/>
              </w:rPr>
              <w:t>ППК «Роскадастр»</w:t>
            </w:r>
          </w:p>
          <w:p w:rsidR="00E201E1" w:rsidRPr="005F0BA8" w:rsidRDefault="00E201E1" w:rsidP="005F0BA8">
            <w:r w:rsidRPr="005F0BA8">
              <w:t>ППК «Роскадастр»</w:t>
            </w:r>
          </w:p>
          <w:p w:rsidR="00E201E1" w:rsidRPr="005F0BA8" w:rsidRDefault="00E201E1" w:rsidP="005F0BA8">
            <w:r w:rsidRPr="005F0BA8">
              <w:t>Место нахождения: 107078, г. Москва, вн. тер</w:t>
            </w:r>
            <w:proofErr w:type="gramStart"/>
            <w:r w:rsidRPr="005F0BA8">
              <w:t>.</w:t>
            </w:r>
            <w:proofErr w:type="gramEnd"/>
            <w:r w:rsidRPr="005F0BA8">
              <w:t xml:space="preserve"> </w:t>
            </w:r>
            <w:proofErr w:type="gramStart"/>
            <w:r w:rsidRPr="005F0BA8">
              <w:t>г</w:t>
            </w:r>
            <w:proofErr w:type="gramEnd"/>
            <w:r w:rsidRPr="005F0BA8">
              <w:t>. Муниципальный округ Красносельский, переулок Орликов, дом 10, строение 1</w:t>
            </w:r>
          </w:p>
          <w:p w:rsidR="00E201E1" w:rsidRPr="005F0BA8" w:rsidRDefault="00E201E1" w:rsidP="005F0BA8">
            <w:r w:rsidRPr="005F0BA8">
              <w:t>Почтовый адрес: 101 000, г. Москва, Гусятников переулок, д. 11.</w:t>
            </w:r>
          </w:p>
          <w:p w:rsidR="00E201E1" w:rsidRPr="005F0BA8" w:rsidRDefault="00E201E1" w:rsidP="005F0BA8">
            <w:r w:rsidRPr="005F0BA8">
              <w:t>ОГРН 1227700700633, ИНН 7708410783</w:t>
            </w:r>
          </w:p>
          <w:p w:rsidR="00E201E1" w:rsidRPr="005F0BA8" w:rsidRDefault="00E201E1" w:rsidP="005F0BA8">
            <w:r w:rsidRPr="005F0BA8">
              <w:t>Приуральский филиал ППК «Роскадастр»</w:t>
            </w:r>
          </w:p>
          <w:p w:rsidR="00E201E1" w:rsidRPr="005F0BA8" w:rsidRDefault="00E201E1" w:rsidP="005F0BA8">
            <w:pPr>
              <w:rPr>
                <w:color w:val="000000"/>
              </w:rPr>
            </w:pPr>
            <w:r w:rsidRPr="005F0BA8">
              <w:rPr>
                <w:color w:val="000000"/>
              </w:rPr>
              <w:t>ИНН/КПП 7708410783/770801001</w:t>
            </w:r>
          </w:p>
          <w:p w:rsidR="00E201E1" w:rsidRPr="005F0BA8" w:rsidRDefault="00E201E1" w:rsidP="005F0BA8">
            <w:r w:rsidRPr="005F0BA8">
              <w:t>Местонахождение: г</w:t>
            </w:r>
            <w:proofErr w:type="gramStart"/>
            <w:r w:rsidRPr="005F0BA8">
              <w:t>.П</w:t>
            </w:r>
            <w:proofErr w:type="gramEnd"/>
            <w:r w:rsidRPr="005F0BA8">
              <w:t>ермь, ул.Окулова, 75, корпус 1;</w:t>
            </w:r>
          </w:p>
          <w:p w:rsidR="00E201E1" w:rsidRPr="005F0BA8" w:rsidRDefault="00E201E1" w:rsidP="005F0BA8">
            <w:r w:rsidRPr="005F0BA8">
              <w:t>Почтовый адрес: 614068, г</w:t>
            </w:r>
            <w:proofErr w:type="gramStart"/>
            <w:r w:rsidRPr="005F0BA8">
              <w:t>.П</w:t>
            </w:r>
            <w:proofErr w:type="gramEnd"/>
            <w:r w:rsidRPr="005F0BA8">
              <w:t xml:space="preserve">ермь, ул.Окулова, 75, </w:t>
            </w:r>
          </w:p>
          <w:p w:rsidR="00E201E1" w:rsidRPr="005F0BA8" w:rsidRDefault="00E201E1" w:rsidP="005F0BA8">
            <w:r w:rsidRPr="005F0BA8">
              <w:t>корпус 1;</w:t>
            </w:r>
          </w:p>
          <w:p w:rsidR="00E201E1" w:rsidRPr="005F0BA8" w:rsidRDefault="00E201E1" w:rsidP="005F0BA8">
            <w:r w:rsidRPr="005F0BA8">
              <w:t>Наименование уполномоченного банка: Волго-Вятский банк ПАО Сбербанк г. Нижний Новгород</w:t>
            </w:r>
          </w:p>
          <w:p w:rsidR="00E201E1" w:rsidRPr="005F0BA8" w:rsidRDefault="00E201E1" w:rsidP="005F0BA8">
            <w:r w:rsidRPr="005F0BA8">
              <w:t>Получатель: Приуральский филиал ППК «Роскадастр»</w:t>
            </w:r>
          </w:p>
          <w:p w:rsidR="00E201E1" w:rsidRPr="005F0BA8" w:rsidRDefault="00E201E1" w:rsidP="005F0BA8">
            <w:proofErr w:type="gramStart"/>
            <w:r w:rsidRPr="005F0BA8">
              <w:t>Р</w:t>
            </w:r>
            <w:proofErr w:type="gramEnd"/>
            <w:r w:rsidRPr="005F0BA8">
              <w:t>/С 405 028 100 494 900 500 51</w:t>
            </w:r>
          </w:p>
          <w:p w:rsidR="00E201E1" w:rsidRPr="005F0BA8" w:rsidRDefault="00E201E1" w:rsidP="005F0BA8">
            <w:r w:rsidRPr="005F0BA8">
              <w:t>K/C 301 018 109 000 000 006 03 в Отделение Пермь</w:t>
            </w:r>
          </w:p>
          <w:p w:rsidR="00E201E1" w:rsidRPr="005F0BA8" w:rsidRDefault="00E201E1" w:rsidP="005F0BA8">
            <w:r w:rsidRPr="005F0BA8">
              <w:t>БИК 042202603</w:t>
            </w:r>
          </w:p>
          <w:p w:rsidR="00E201E1" w:rsidRPr="005F0BA8" w:rsidRDefault="00E201E1" w:rsidP="005F0BA8">
            <w:pPr>
              <w:widowControl w:val="0"/>
              <w:rPr>
                <w:rFonts w:eastAsia="Calibri"/>
                <w:lang w:bidi="ru-RU"/>
              </w:rPr>
            </w:pPr>
            <w:r w:rsidRPr="005F0BA8">
              <w:t>КПП 590243001</w:t>
            </w:r>
            <w:r w:rsidRPr="005F0BA8">
              <w:rPr>
                <w:rFonts w:eastAsia="Calibri"/>
                <w:lang w:bidi="ru-RU"/>
              </w:rPr>
              <w:t xml:space="preserve"> </w:t>
            </w:r>
          </w:p>
        </w:tc>
        <w:tc>
          <w:tcPr>
            <w:tcW w:w="3083" w:type="dxa"/>
          </w:tcPr>
          <w:p w:rsidR="00E201E1" w:rsidRPr="005F0BA8" w:rsidRDefault="00E201E1" w:rsidP="005F0BA8">
            <w:pPr>
              <w:tabs>
                <w:tab w:val="left" w:pos="4678"/>
              </w:tabs>
            </w:pPr>
          </w:p>
        </w:tc>
      </w:tr>
    </w:tbl>
    <w:p w:rsidR="00E201E1" w:rsidRPr="005F0BA8" w:rsidRDefault="00E201E1" w:rsidP="005F0BA8">
      <w:pPr>
        <w:tabs>
          <w:tab w:val="left" w:pos="5865"/>
        </w:tabs>
        <w:jc w:val="both"/>
      </w:pPr>
      <w:r w:rsidRPr="005F0BA8">
        <w:t xml:space="preserve">    _____________________/А.О.Корягин                           _________________/___________/</w:t>
      </w:r>
    </w:p>
    <w:p w:rsidR="00E201E1" w:rsidRPr="005F0BA8" w:rsidRDefault="00E201E1" w:rsidP="005F0BA8">
      <w:pPr>
        <w:tabs>
          <w:tab w:val="left" w:pos="5865"/>
        </w:tabs>
        <w:jc w:val="both"/>
      </w:pPr>
      <w:r w:rsidRPr="005F0BA8">
        <w:t xml:space="preserve">               М.П.</w:t>
      </w:r>
      <w:r w:rsidRPr="005F0BA8">
        <w:tab/>
        <w:t xml:space="preserve">                         М.П.</w:t>
      </w:r>
    </w:p>
    <w:p w:rsidR="00E201E1" w:rsidRPr="005F0BA8" w:rsidRDefault="00E201E1" w:rsidP="005F0BA8"/>
    <w:p w:rsidR="00E201E1" w:rsidRPr="005F0BA8" w:rsidRDefault="00E201E1" w:rsidP="005F0BA8"/>
    <w:p w:rsidR="00AA2C84" w:rsidRDefault="00AA2C84" w:rsidP="005F0BA8">
      <w:pPr>
        <w:jc w:val="center"/>
      </w:pPr>
    </w:p>
    <w:p w:rsidR="00AA2C84" w:rsidRDefault="00AA2C84" w:rsidP="005F0BA8">
      <w:pPr>
        <w:jc w:val="center"/>
      </w:pPr>
    </w:p>
    <w:p w:rsidR="00AA2C84" w:rsidRDefault="00AA2C84" w:rsidP="005F0BA8">
      <w:pPr>
        <w:jc w:val="center"/>
      </w:pPr>
    </w:p>
    <w:p w:rsidR="00E201E1" w:rsidRPr="005F0BA8" w:rsidRDefault="00E201E1" w:rsidP="005F0BA8">
      <w:pPr>
        <w:jc w:val="center"/>
      </w:pPr>
      <w:r w:rsidRPr="005F0BA8">
        <w:t>Акт оказанных услуг</w:t>
      </w:r>
    </w:p>
    <w:p w:rsidR="00E201E1" w:rsidRPr="005F0BA8" w:rsidRDefault="00E201E1" w:rsidP="005F0BA8">
      <w:pPr>
        <w:jc w:val="center"/>
      </w:pPr>
      <w:r w:rsidRPr="005F0BA8">
        <w:t>к договору от «____» _____________ 2023 года №_____</w:t>
      </w:r>
    </w:p>
    <w:p w:rsidR="00E201E1" w:rsidRPr="005F0BA8" w:rsidRDefault="00E201E1" w:rsidP="005F0BA8"/>
    <w:p w:rsidR="00E201E1" w:rsidRPr="005F0BA8" w:rsidRDefault="00E201E1" w:rsidP="005F0BA8">
      <w:r w:rsidRPr="005F0BA8">
        <w:t>город Нижний Новгород</w:t>
      </w:r>
      <w:r w:rsidRPr="005F0BA8">
        <w:tab/>
        <w:t xml:space="preserve">                                                   «____» _____________ 2023 года </w:t>
      </w:r>
    </w:p>
    <w:p w:rsidR="00E201E1" w:rsidRPr="005F0BA8" w:rsidRDefault="00E201E1" w:rsidP="005F0BA8">
      <w:pPr>
        <w:pStyle w:val="a9"/>
        <w:ind w:firstLine="851"/>
      </w:pPr>
    </w:p>
    <w:p w:rsidR="00E201E1" w:rsidRPr="005F0BA8" w:rsidRDefault="00E201E1" w:rsidP="005F0BA8">
      <w:pPr>
        <w:pStyle w:val="a9"/>
        <w:ind w:firstLine="851"/>
        <w:jc w:val="both"/>
      </w:pPr>
      <w:proofErr w:type="gramStart"/>
      <w:r w:rsidRPr="005F0BA8">
        <w:rPr>
          <w:spacing w:val="-4"/>
        </w:rPr>
        <w:t>Публично-правовая компания «Роскадастр» (ППК «Роскадастр»)</w:t>
      </w:r>
      <w:r w:rsidRPr="005F0BA8">
        <w:t>, именуем</w:t>
      </w:r>
      <w:r w:rsidR="00F8252E">
        <w:t>ая</w:t>
      </w:r>
      <w:r w:rsidRPr="005F0BA8">
        <w:t xml:space="preserve"> в дальнейшем «Заказчик», в лице директора Приуральского филиала ППК «Роскадастр» Корягина Артема Олеговича, действующего на основании Доверенности от 01 ноября 2022 №07,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составили настоящий акт о нижеследующем:</w:t>
      </w:r>
      <w:proofErr w:type="gramEnd"/>
    </w:p>
    <w:p w:rsidR="00141A00" w:rsidRPr="005F0BA8" w:rsidRDefault="00141A00" w:rsidP="008854C5">
      <w:pPr>
        <w:pStyle w:val="afe"/>
        <w:numPr>
          <w:ilvl w:val="0"/>
          <w:numId w:val="20"/>
        </w:numPr>
        <w:shd w:val="clear" w:color="auto" w:fill="FFFFFF"/>
        <w:tabs>
          <w:tab w:val="left" w:pos="709"/>
          <w:tab w:val="left" w:pos="10348"/>
        </w:tabs>
        <w:spacing w:after="0"/>
        <w:ind w:left="0" w:firstLine="0"/>
        <w:jc w:val="both"/>
      </w:pPr>
      <w:r w:rsidRPr="005F0BA8">
        <w:t xml:space="preserve">Согласно договору от </w:t>
      </w:r>
      <w:r w:rsidR="001E2DCF" w:rsidRPr="005F0BA8">
        <w:t>«___»__________</w:t>
      </w:r>
      <w:r w:rsidRPr="005F0BA8">
        <w:t xml:space="preserve"> 2023 года №</w:t>
      </w:r>
      <w:r w:rsidR="001E2DCF" w:rsidRPr="005F0BA8">
        <w:t>_______________</w:t>
      </w:r>
      <w:r w:rsidRPr="005F0BA8">
        <w:t xml:space="preserve">  услуги по уборке в нежилых помещениях:</w:t>
      </w:r>
    </w:p>
    <w:tbl>
      <w:tblPr>
        <w:tblW w:w="985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5143"/>
        <w:gridCol w:w="1341"/>
        <w:gridCol w:w="1646"/>
      </w:tblGrid>
      <w:tr w:rsidR="001E2DCF" w:rsidRPr="005F0BA8" w:rsidTr="00386C33">
        <w:trPr>
          <w:jc w:val="center"/>
        </w:trPr>
        <w:tc>
          <w:tcPr>
            <w:tcW w:w="1724" w:type="dxa"/>
            <w:vAlign w:val="center"/>
          </w:tcPr>
          <w:p w:rsidR="001E2DCF" w:rsidRPr="005F0BA8" w:rsidRDefault="001E2DCF" w:rsidP="005F0BA8">
            <w:pPr>
              <w:snapToGrid w:val="0"/>
              <w:jc w:val="center"/>
              <w:rPr>
                <w:b/>
              </w:rPr>
            </w:pPr>
            <w:r w:rsidRPr="005F0BA8">
              <w:rPr>
                <w:b/>
              </w:rPr>
              <w:t xml:space="preserve">№ </w:t>
            </w:r>
            <w:proofErr w:type="gramStart"/>
            <w:r w:rsidRPr="005F0BA8">
              <w:rPr>
                <w:b/>
              </w:rPr>
              <w:t>п</w:t>
            </w:r>
            <w:proofErr w:type="gramEnd"/>
            <w:r w:rsidRPr="005F0BA8">
              <w:rPr>
                <w:b/>
              </w:rPr>
              <w:t>/п</w:t>
            </w:r>
          </w:p>
        </w:tc>
        <w:tc>
          <w:tcPr>
            <w:tcW w:w="5143" w:type="dxa"/>
            <w:vAlign w:val="center"/>
          </w:tcPr>
          <w:p w:rsidR="001E2DCF" w:rsidRPr="005F0BA8" w:rsidRDefault="001E2DCF" w:rsidP="005F0BA8">
            <w:pPr>
              <w:snapToGrid w:val="0"/>
              <w:jc w:val="center"/>
              <w:rPr>
                <w:b/>
                <w:bCs/>
              </w:rPr>
            </w:pPr>
            <w:r w:rsidRPr="005F0BA8">
              <w:rPr>
                <w:b/>
              </w:rPr>
              <w:t>А</w:t>
            </w:r>
            <w:r w:rsidRPr="005F0BA8">
              <w:rPr>
                <w:b/>
                <w:bCs/>
              </w:rPr>
              <w:t>дрес</w:t>
            </w:r>
          </w:p>
        </w:tc>
        <w:tc>
          <w:tcPr>
            <w:tcW w:w="1341" w:type="dxa"/>
            <w:vAlign w:val="center"/>
          </w:tcPr>
          <w:p w:rsidR="001E2DCF" w:rsidRPr="005F0BA8" w:rsidRDefault="001E2DCF" w:rsidP="005F0BA8">
            <w:pPr>
              <w:snapToGrid w:val="0"/>
              <w:jc w:val="center"/>
              <w:rPr>
                <w:b/>
                <w:bCs/>
              </w:rPr>
            </w:pPr>
            <w:r w:rsidRPr="005F0BA8">
              <w:rPr>
                <w:b/>
                <w:bCs/>
              </w:rPr>
              <w:t>Общая площадь (кв.м.)</w:t>
            </w:r>
          </w:p>
        </w:tc>
        <w:tc>
          <w:tcPr>
            <w:tcW w:w="1646" w:type="dxa"/>
            <w:vAlign w:val="center"/>
          </w:tcPr>
          <w:p w:rsidR="001E2DCF" w:rsidRPr="005F0BA8" w:rsidRDefault="001E2DCF" w:rsidP="005F0BA8">
            <w:pPr>
              <w:snapToGrid w:val="0"/>
              <w:jc w:val="center"/>
              <w:rPr>
                <w:b/>
                <w:bCs/>
              </w:rPr>
            </w:pPr>
            <w:r w:rsidRPr="005F0BA8">
              <w:rPr>
                <w:b/>
                <w:bCs/>
              </w:rPr>
              <w:t>Общая стоимость</w:t>
            </w:r>
          </w:p>
          <w:p w:rsidR="001E2DCF" w:rsidRPr="005F0BA8" w:rsidRDefault="001E2DCF" w:rsidP="005F0BA8">
            <w:pPr>
              <w:snapToGrid w:val="0"/>
              <w:jc w:val="center"/>
              <w:rPr>
                <w:b/>
                <w:bCs/>
              </w:rPr>
            </w:pPr>
            <w:r w:rsidRPr="005F0BA8">
              <w:rPr>
                <w:b/>
                <w:bCs/>
              </w:rPr>
              <w:t xml:space="preserve">уборки </w:t>
            </w:r>
          </w:p>
          <w:p w:rsidR="001E2DCF" w:rsidRPr="005F0BA8" w:rsidRDefault="001E2DCF" w:rsidP="005F0BA8">
            <w:pPr>
              <w:snapToGrid w:val="0"/>
              <w:jc w:val="center"/>
              <w:rPr>
                <w:b/>
                <w:bCs/>
              </w:rPr>
            </w:pPr>
            <w:r w:rsidRPr="005F0BA8">
              <w:rPr>
                <w:b/>
                <w:bCs/>
              </w:rPr>
              <w:t>(в рублях)</w:t>
            </w:r>
          </w:p>
          <w:p w:rsidR="001E2DCF" w:rsidRPr="005F0BA8" w:rsidRDefault="001E2DCF" w:rsidP="005F0BA8">
            <w:pPr>
              <w:snapToGrid w:val="0"/>
              <w:jc w:val="center"/>
              <w:rPr>
                <w:b/>
                <w:bCs/>
              </w:rPr>
            </w:pPr>
            <w:r w:rsidRPr="005F0BA8">
              <w:rPr>
                <w:b/>
                <w:bCs/>
              </w:rPr>
              <w:t xml:space="preserve">в </w:t>
            </w:r>
            <w:proofErr w:type="gramStart"/>
            <w:r w:rsidRPr="005F0BA8">
              <w:rPr>
                <w:b/>
                <w:bCs/>
              </w:rPr>
              <w:t>месяц</w:t>
            </w:r>
            <w:proofErr w:type="gramEnd"/>
            <w:r w:rsidRPr="005F0BA8">
              <w:rPr>
                <w:b/>
                <w:bCs/>
              </w:rPr>
              <w:t xml:space="preserve"> в том числе НДС 20%/НДС не облагается</w:t>
            </w:r>
          </w:p>
        </w:tc>
      </w:tr>
      <w:tr w:rsidR="001E2DCF" w:rsidRPr="005F0BA8" w:rsidTr="00386C33">
        <w:trPr>
          <w:jc w:val="center"/>
        </w:trPr>
        <w:tc>
          <w:tcPr>
            <w:tcW w:w="1724" w:type="dxa"/>
          </w:tcPr>
          <w:p w:rsidR="001E2DCF" w:rsidRPr="005F0BA8" w:rsidRDefault="001E2DCF" w:rsidP="008854C5">
            <w:pPr>
              <w:pStyle w:val="afc"/>
              <w:numPr>
                <w:ilvl w:val="0"/>
                <w:numId w:val="22"/>
              </w:numPr>
              <w:autoSpaceDE w:val="0"/>
              <w:autoSpaceDN w:val="0"/>
              <w:spacing w:after="0"/>
              <w:contextualSpacing/>
              <w:jc w:val="center"/>
            </w:pPr>
          </w:p>
        </w:tc>
        <w:tc>
          <w:tcPr>
            <w:tcW w:w="5143" w:type="dxa"/>
            <w:vAlign w:val="center"/>
          </w:tcPr>
          <w:p w:rsidR="001E2DCF" w:rsidRPr="005F0BA8" w:rsidRDefault="001E2DCF" w:rsidP="005F0BA8">
            <w:pPr>
              <w:rPr>
                <w:lang w:eastAsia="ru-RU"/>
              </w:rPr>
            </w:pPr>
            <w:r w:rsidRPr="005F0BA8">
              <w:rPr>
                <w:lang w:eastAsia="ru-RU"/>
              </w:rPr>
              <w:t>г. Н.Новгород, пер. Холодный, д. 10</w:t>
            </w:r>
          </w:p>
        </w:tc>
        <w:tc>
          <w:tcPr>
            <w:tcW w:w="1341" w:type="dxa"/>
            <w:vAlign w:val="center"/>
          </w:tcPr>
          <w:p w:rsidR="001E2DCF" w:rsidRPr="005F0BA8" w:rsidRDefault="001E2DCF" w:rsidP="005F0BA8">
            <w:pPr>
              <w:jc w:val="center"/>
              <w:rPr>
                <w:lang w:eastAsia="ru-RU"/>
              </w:rPr>
            </w:pPr>
            <w:r w:rsidRPr="005F0BA8">
              <w:rPr>
                <w:lang w:eastAsia="ru-RU"/>
              </w:rPr>
              <w:t>453,3</w:t>
            </w:r>
          </w:p>
        </w:tc>
        <w:tc>
          <w:tcPr>
            <w:tcW w:w="1646" w:type="dxa"/>
          </w:tcPr>
          <w:p w:rsidR="001E2DCF" w:rsidRPr="005F0BA8" w:rsidRDefault="001E2DCF" w:rsidP="005F0BA8">
            <w:pP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ул. Коминтерна, д. 139, пом. №2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23</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Бекетова, 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69</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Московское шоссе, д. 213, пом. №1-9</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90,5</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пр</w:t>
            </w:r>
            <w:proofErr w:type="gramStart"/>
            <w:r w:rsidRPr="005F0BA8">
              <w:rPr>
                <w:lang w:eastAsia="ru-RU"/>
              </w:rPr>
              <w:t>.Л</w:t>
            </w:r>
            <w:proofErr w:type="gramEnd"/>
            <w:r w:rsidRPr="005F0BA8">
              <w:rPr>
                <w:lang w:eastAsia="ru-RU"/>
              </w:rPr>
              <w:t>енина, 94</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67,7</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Нижний Новгород, ул</w:t>
            </w:r>
            <w:proofErr w:type="gramStart"/>
            <w:r w:rsidRPr="005F0BA8">
              <w:rPr>
                <w:lang w:eastAsia="ru-RU"/>
              </w:rPr>
              <w:t>.Г</w:t>
            </w:r>
            <w:proofErr w:type="gramEnd"/>
            <w:r w:rsidRPr="005F0BA8">
              <w:rPr>
                <w:lang w:eastAsia="ru-RU"/>
              </w:rPr>
              <w:t>леба Успенского, д. 2, корп. 1, пом. 1-13</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17,7</w:t>
            </w:r>
          </w:p>
        </w:tc>
        <w:tc>
          <w:tcPr>
            <w:tcW w:w="1646"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rPr>
                <w:lang w:eastAsia="ru-RU"/>
              </w:rP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Балахна, ул.М.Горького, д. 34, пом. №26,27</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26,3</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Бор, ул</w:t>
            </w:r>
            <w:proofErr w:type="gramStart"/>
            <w:r w:rsidRPr="005F0BA8">
              <w:rPr>
                <w:lang w:eastAsia="ru-RU"/>
              </w:rPr>
              <w:t>.Л</w:t>
            </w:r>
            <w:proofErr w:type="gramEnd"/>
            <w:r w:rsidRPr="005F0BA8">
              <w:rPr>
                <w:lang w:eastAsia="ru-RU"/>
              </w:rPr>
              <w:t>енина, д. 84, пом. №9-15,22</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40,1</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Кстово, пр. Победы, д.3 Г, пом. №4-9, 11, 12 часть пом. №3</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44,2</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Кулебаки, ул</w:t>
            </w:r>
            <w:proofErr w:type="gramStart"/>
            <w:r w:rsidRPr="005F0BA8">
              <w:rPr>
                <w:lang w:eastAsia="ru-RU"/>
              </w:rPr>
              <w:t>.Ц</w:t>
            </w:r>
            <w:proofErr w:type="gramEnd"/>
            <w:r w:rsidRPr="005F0BA8">
              <w:rPr>
                <w:lang w:eastAsia="ru-RU"/>
              </w:rPr>
              <w:t>иолковского, 41</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17,5</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Арзамас, ул</w:t>
            </w:r>
            <w:proofErr w:type="gramStart"/>
            <w:r w:rsidRPr="005F0BA8">
              <w:rPr>
                <w:lang w:eastAsia="ru-RU"/>
              </w:rPr>
              <w:t>.К</w:t>
            </w:r>
            <w:proofErr w:type="gramEnd"/>
            <w:r w:rsidRPr="005F0BA8">
              <w:rPr>
                <w:lang w:eastAsia="ru-RU"/>
              </w:rPr>
              <w:t>алинина, д.30А, пом. №7</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132,1</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Богородск, ул</w:t>
            </w:r>
            <w:proofErr w:type="gramStart"/>
            <w:r w:rsidRPr="005F0BA8">
              <w:rPr>
                <w:lang w:eastAsia="ru-RU"/>
              </w:rPr>
              <w:t>.Л</w:t>
            </w:r>
            <w:proofErr w:type="gramEnd"/>
            <w:r w:rsidRPr="005F0BA8">
              <w:rPr>
                <w:lang w:eastAsia="ru-RU"/>
              </w:rPr>
              <w:t>енина, д.101, пом. №1,2,4-10 (1 этаж)</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90,0</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8854C5">
            <w:pPr>
              <w:pStyle w:val="afc"/>
              <w:numPr>
                <w:ilvl w:val="0"/>
                <w:numId w:val="22"/>
              </w:numPr>
              <w:autoSpaceDE w:val="0"/>
              <w:autoSpaceDN w:val="0"/>
              <w:spacing w:after="0"/>
              <w:contextualSpacing/>
              <w:jc w:val="center"/>
            </w:pPr>
          </w:p>
        </w:tc>
        <w:tc>
          <w:tcPr>
            <w:tcW w:w="5143"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rPr>
                <w:lang w:eastAsia="ru-RU"/>
              </w:rPr>
            </w:pPr>
            <w:r w:rsidRPr="005F0BA8">
              <w:rPr>
                <w:lang w:eastAsia="ru-RU"/>
              </w:rPr>
              <w:t>г. Семенов, ул. 1 Мая, дом №4, квартира №45</w:t>
            </w:r>
          </w:p>
        </w:tc>
        <w:tc>
          <w:tcPr>
            <w:tcW w:w="1341"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rPr>
                <w:lang w:eastAsia="ru-RU"/>
              </w:rPr>
            </w:pPr>
            <w:r w:rsidRPr="005F0BA8">
              <w:rPr>
                <w:lang w:eastAsia="ru-RU"/>
              </w:rPr>
              <w:t>36,4</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r w:rsidR="001E2DCF" w:rsidRPr="005F0BA8" w:rsidTr="00386C33">
        <w:trPr>
          <w:jc w:val="center"/>
        </w:trPr>
        <w:tc>
          <w:tcPr>
            <w:tcW w:w="1724" w:type="dxa"/>
            <w:tcBorders>
              <w:top w:val="single" w:sz="4" w:space="0" w:color="auto"/>
              <w:left w:val="single" w:sz="4" w:space="0" w:color="auto"/>
              <w:bottom w:val="single" w:sz="4" w:space="0" w:color="auto"/>
              <w:right w:val="single" w:sz="4" w:space="0" w:color="auto"/>
            </w:tcBorders>
          </w:tcPr>
          <w:p w:rsidR="001E2DCF" w:rsidRPr="005F0BA8" w:rsidRDefault="001E2DCF" w:rsidP="005F0BA8">
            <w:pPr>
              <w:jc w:val="center"/>
            </w:pPr>
          </w:p>
        </w:tc>
        <w:tc>
          <w:tcPr>
            <w:tcW w:w="6484" w:type="dxa"/>
            <w:gridSpan w:val="2"/>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r w:rsidRPr="005F0BA8">
              <w:t>ИТОГО</w:t>
            </w:r>
          </w:p>
        </w:tc>
        <w:tc>
          <w:tcPr>
            <w:tcW w:w="1646" w:type="dxa"/>
            <w:tcBorders>
              <w:top w:val="single" w:sz="4" w:space="0" w:color="auto"/>
              <w:left w:val="single" w:sz="4" w:space="0" w:color="auto"/>
              <w:bottom w:val="single" w:sz="4" w:space="0" w:color="auto"/>
              <w:right w:val="single" w:sz="4" w:space="0" w:color="auto"/>
            </w:tcBorders>
            <w:vAlign w:val="center"/>
          </w:tcPr>
          <w:p w:rsidR="001E2DCF" w:rsidRPr="005F0BA8" w:rsidRDefault="001E2DCF" w:rsidP="005F0BA8">
            <w:pPr>
              <w:jc w:val="center"/>
            </w:pPr>
          </w:p>
        </w:tc>
      </w:tr>
    </w:tbl>
    <w:p w:rsidR="00141A00" w:rsidRPr="005F0BA8" w:rsidRDefault="001E2DCF" w:rsidP="005F0BA8">
      <w:pPr>
        <w:pStyle w:val="afe"/>
        <w:shd w:val="clear" w:color="auto" w:fill="FFFFFF"/>
        <w:tabs>
          <w:tab w:val="left" w:pos="709"/>
          <w:tab w:val="left" w:pos="10348"/>
        </w:tabs>
        <w:spacing w:after="0"/>
      </w:pPr>
      <w:proofErr w:type="gramStart"/>
      <w:r w:rsidRPr="005F0BA8">
        <w:t>с «____» по «____»  ________________</w:t>
      </w:r>
      <w:r w:rsidR="00141A00" w:rsidRPr="005F0BA8">
        <w:t>2023 года оказаны в полном объеме, в установленные сроки, условиям вышеназванного Договора и требованиям Заказчика соответствуют.</w:t>
      </w:r>
      <w:proofErr w:type="gramEnd"/>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 xml:space="preserve">Фактическое качество оказанных услуг </w:t>
      </w:r>
      <w:proofErr w:type="gramStart"/>
      <w:r w:rsidRPr="005F0BA8">
        <w:t>соответствует</w:t>
      </w:r>
      <w:proofErr w:type="gramEnd"/>
      <w:r w:rsidRPr="005F0BA8">
        <w:t>/не соответствует требованиям Договора.</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Недостатки исполнения обязательств по Договору __________².</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Стоимость оказанных по Договору услуг, подлежащих оплате Заказчиком, составляет</w:t>
      </w:r>
      <w:proofErr w:type="gramStart"/>
      <w:r w:rsidRPr="005F0BA8">
        <w:t xml:space="preserve"> ______(______) </w:t>
      </w:r>
      <w:proofErr w:type="gramEnd"/>
      <w:r w:rsidRPr="005F0BA8">
        <w:t>рублей ____ копеек, в том числе НДС¹.</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 xml:space="preserve">Настоящий Акт составлен в 2 (двух) экземплярах и служит в соответствии с условиями Договора основанием для проведения расчетов Заказчика с Исполнителем за оказанные </w:t>
      </w:r>
      <w:r w:rsidRPr="005F0BA8">
        <w:lastRenderedPageBreak/>
        <w:t>услуги.</w:t>
      </w:r>
    </w:p>
    <w:p w:rsidR="001E2DCF" w:rsidRPr="005F0BA8" w:rsidRDefault="001E2DCF" w:rsidP="008854C5">
      <w:pPr>
        <w:pStyle w:val="afc"/>
        <w:widowControl w:val="0"/>
        <w:numPr>
          <w:ilvl w:val="0"/>
          <w:numId w:val="23"/>
        </w:numPr>
        <w:autoSpaceDE w:val="0"/>
        <w:autoSpaceDN w:val="0"/>
        <w:adjustRightInd w:val="0"/>
        <w:spacing w:after="0"/>
        <w:contextualSpacing/>
      </w:pPr>
      <w:r w:rsidRPr="005F0BA8">
        <w:t>Стороны претензий друг к другу не имеют.</w:t>
      </w:r>
    </w:p>
    <w:p w:rsidR="001E2DCF" w:rsidRPr="005F0BA8" w:rsidRDefault="001E2DCF"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p w:rsidR="00E201E1" w:rsidRPr="005F0BA8" w:rsidRDefault="00E201E1" w:rsidP="005F0BA8">
      <w:pPr>
        <w:pStyle w:val="afe"/>
        <w:shd w:val="clear" w:color="auto" w:fill="FFFFFF"/>
        <w:tabs>
          <w:tab w:val="left" w:pos="709"/>
          <w:tab w:val="left" w:pos="10348"/>
        </w:tabs>
        <w:spacing w:after="0"/>
      </w:pPr>
    </w:p>
    <w:tbl>
      <w:tblPr>
        <w:tblW w:w="0" w:type="auto"/>
        <w:tblInd w:w="108" w:type="dxa"/>
        <w:tblLook w:val="01E0" w:firstRow="1" w:lastRow="1" w:firstColumn="1" w:lastColumn="1" w:noHBand="0" w:noVBand="0"/>
      </w:tblPr>
      <w:tblGrid>
        <w:gridCol w:w="5528"/>
        <w:gridCol w:w="3934"/>
      </w:tblGrid>
      <w:tr w:rsidR="00E201E1" w:rsidRPr="005F0BA8" w:rsidTr="00386C33">
        <w:tc>
          <w:tcPr>
            <w:tcW w:w="5528" w:type="dxa"/>
            <w:shd w:val="clear" w:color="auto" w:fill="auto"/>
          </w:tcPr>
          <w:p w:rsidR="00E201E1" w:rsidRPr="005F0BA8" w:rsidRDefault="00E201E1" w:rsidP="005F0BA8">
            <w:pPr>
              <w:jc w:val="both"/>
            </w:pPr>
            <w:r w:rsidRPr="005F0BA8">
              <w:t xml:space="preserve">Директор Приуральского филиала </w:t>
            </w:r>
          </w:p>
          <w:p w:rsidR="00E201E1" w:rsidRPr="005F0BA8" w:rsidRDefault="00E201E1" w:rsidP="005F0BA8">
            <w:pPr>
              <w:jc w:val="both"/>
            </w:pPr>
            <w:r w:rsidRPr="005F0BA8">
              <w:t xml:space="preserve">ППК «Роскадастр»  </w:t>
            </w:r>
          </w:p>
          <w:p w:rsidR="00E201E1" w:rsidRPr="005F0BA8" w:rsidRDefault="00E201E1" w:rsidP="005F0BA8">
            <w:pPr>
              <w:jc w:val="both"/>
            </w:pPr>
            <w:r w:rsidRPr="005F0BA8">
              <w:tab/>
            </w:r>
            <w:r w:rsidRPr="005F0BA8">
              <w:tab/>
            </w:r>
          </w:p>
          <w:p w:rsidR="00E201E1" w:rsidRPr="005F0BA8" w:rsidRDefault="00E201E1" w:rsidP="005F0BA8">
            <w:pPr>
              <w:jc w:val="both"/>
            </w:pPr>
          </w:p>
          <w:p w:rsidR="00E201E1" w:rsidRPr="005F0BA8" w:rsidRDefault="00E201E1" w:rsidP="005F0BA8">
            <w:pPr>
              <w:jc w:val="both"/>
            </w:pPr>
            <w:r w:rsidRPr="005F0BA8">
              <w:t>___________________ /А.О.Корягин/</w:t>
            </w:r>
          </w:p>
          <w:p w:rsidR="00E201E1" w:rsidRPr="005F0BA8" w:rsidRDefault="00E201E1" w:rsidP="005F0BA8">
            <w:pPr>
              <w:jc w:val="both"/>
            </w:pPr>
          </w:p>
        </w:tc>
        <w:tc>
          <w:tcPr>
            <w:tcW w:w="3934" w:type="dxa"/>
            <w:shd w:val="clear" w:color="auto" w:fill="auto"/>
          </w:tcPr>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p>
          <w:p w:rsidR="00E201E1" w:rsidRPr="005F0BA8" w:rsidRDefault="00E201E1" w:rsidP="005F0BA8">
            <w:pPr>
              <w:tabs>
                <w:tab w:val="left" w:pos="4678"/>
              </w:tabs>
            </w:pPr>
            <w:r w:rsidRPr="005F0BA8">
              <w:t>___________  /_______________/</w:t>
            </w:r>
          </w:p>
        </w:tc>
      </w:tr>
      <w:tr w:rsidR="00E201E1" w:rsidRPr="005F0BA8" w:rsidTr="00386C33">
        <w:tc>
          <w:tcPr>
            <w:tcW w:w="5528" w:type="dxa"/>
          </w:tcPr>
          <w:p w:rsidR="00E201E1" w:rsidRPr="005F0BA8" w:rsidRDefault="00E201E1" w:rsidP="005F0BA8">
            <w:pPr>
              <w:jc w:val="both"/>
            </w:pPr>
          </w:p>
        </w:tc>
        <w:tc>
          <w:tcPr>
            <w:tcW w:w="3934" w:type="dxa"/>
          </w:tcPr>
          <w:p w:rsidR="00E201E1" w:rsidRPr="005F0BA8" w:rsidRDefault="00E201E1" w:rsidP="005F0BA8">
            <w:pPr>
              <w:tabs>
                <w:tab w:val="left" w:pos="4678"/>
              </w:tabs>
            </w:pPr>
          </w:p>
        </w:tc>
      </w:tr>
    </w:tbl>
    <w:p w:rsidR="003C7524" w:rsidRPr="005F0BA8" w:rsidRDefault="003C7524" w:rsidP="005F0BA8">
      <w:pP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Default="001E2DCF" w:rsidP="005F0BA8">
      <w:pPr>
        <w:jc w:val="center"/>
        <w:rPr>
          <w:b/>
          <w:bCs/>
          <w:kern w:val="24"/>
          <w:lang w:eastAsia="ru-RU"/>
        </w:rPr>
      </w:pPr>
    </w:p>
    <w:p w:rsidR="00AA2C84" w:rsidRDefault="00AA2C84" w:rsidP="005F0BA8">
      <w:pPr>
        <w:jc w:val="center"/>
        <w:rPr>
          <w:b/>
          <w:bCs/>
          <w:kern w:val="24"/>
          <w:lang w:eastAsia="ru-RU"/>
        </w:rPr>
      </w:pPr>
    </w:p>
    <w:p w:rsidR="00AA2C84" w:rsidRPr="005F0BA8" w:rsidRDefault="00AA2C84"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1E2DCF" w:rsidRPr="005F0BA8" w:rsidRDefault="001E2DCF" w:rsidP="005F0BA8">
      <w:pPr>
        <w:jc w:val="center"/>
        <w:rPr>
          <w:b/>
          <w:bCs/>
          <w:kern w:val="24"/>
          <w:lang w:eastAsia="ru-RU"/>
        </w:rPr>
      </w:pPr>
    </w:p>
    <w:p w:rsidR="003C7524" w:rsidRPr="005F0BA8" w:rsidRDefault="003C7524" w:rsidP="005F0BA8">
      <w:pPr>
        <w:jc w:val="center"/>
        <w:rPr>
          <w:b/>
          <w:bCs/>
          <w:kern w:val="24"/>
          <w:lang w:eastAsia="ru-RU"/>
        </w:rPr>
      </w:pPr>
      <w:r w:rsidRPr="005F0BA8">
        <w:rPr>
          <w:b/>
          <w:bCs/>
          <w:kern w:val="24"/>
          <w:lang w:eastAsia="ru-RU"/>
        </w:rPr>
        <w:t>Техническое задание</w:t>
      </w:r>
    </w:p>
    <w:p w:rsidR="00150F3C" w:rsidRPr="005F0BA8" w:rsidRDefault="00150F3C" w:rsidP="005F0BA8">
      <w:pPr>
        <w:widowControl w:val="0"/>
        <w:tabs>
          <w:tab w:val="left" w:pos="-3261"/>
          <w:tab w:val="left" w:pos="0"/>
        </w:tabs>
        <w:autoSpaceDN w:val="0"/>
        <w:jc w:val="right"/>
        <w:textAlignment w:val="baseline"/>
        <w:rPr>
          <w:rFonts w:eastAsia="SimSun"/>
          <w:lang w:eastAsia="zh-CN" w:bidi="hi-IN"/>
        </w:rPr>
      </w:pPr>
    </w:p>
    <w:p w:rsidR="00475FAA" w:rsidRPr="005F0BA8" w:rsidRDefault="002F47E8" w:rsidP="005F0BA8">
      <w:pPr>
        <w:widowControl w:val="0"/>
        <w:tabs>
          <w:tab w:val="left" w:pos="-3261"/>
          <w:tab w:val="left" w:pos="0"/>
        </w:tabs>
        <w:autoSpaceDN w:val="0"/>
        <w:jc w:val="center"/>
        <w:textAlignment w:val="baseline"/>
        <w:rPr>
          <w:b/>
          <w:i/>
        </w:rPr>
      </w:pPr>
      <w:proofErr w:type="gramStart"/>
      <w:r w:rsidRPr="005F0BA8">
        <w:rPr>
          <w:b/>
          <w:bCs/>
          <w:i/>
          <w:kern w:val="28"/>
        </w:rPr>
        <w:t>(Заполняется в соответствии</w:t>
      </w:r>
      <w:proofErr w:type="gramEnd"/>
    </w:p>
    <w:p w:rsidR="002F47E8" w:rsidRPr="005F0BA8" w:rsidRDefault="002F47E8" w:rsidP="005F0BA8">
      <w:pPr>
        <w:widowControl w:val="0"/>
        <w:tabs>
          <w:tab w:val="left" w:pos="-3261"/>
          <w:tab w:val="left" w:pos="0"/>
        </w:tabs>
        <w:autoSpaceDN w:val="0"/>
        <w:jc w:val="center"/>
        <w:textAlignment w:val="baseline"/>
        <w:rPr>
          <w:b/>
          <w:bCs/>
          <w:i/>
          <w:kern w:val="28"/>
        </w:rPr>
      </w:pPr>
      <w:r w:rsidRPr="005F0BA8">
        <w:rPr>
          <w:b/>
          <w:i/>
        </w:rPr>
        <w:t xml:space="preserve">с Приложение №1 </w:t>
      </w:r>
      <w:r w:rsidRPr="005F0BA8">
        <w:rPr>
          <w:b/>
          <w:bCs/>
          <w:i/>
          <w:kern w:val="28"/>
        </w:rPr>
        <w:t xml:space="preserve">к процедуре закупки в электронной </w:t>
      </w:r>
      <w:r w:rsidR="00475FAA" w:rsidRPr="005F0BA8">
        <w:rPr>
          <w:b/>
          <w:bCs/>
          <w:i/>
          <w:kern w:val="28"/>
        </w:rPr>
        <w:t>форме)</w:t>
      </w:r>
    </w:p>
    <w:p w:rsidR="003C7524" w:rsidRPr="005F0BA8" w:rsidRDefault="003C7524" w:rsidP="005F0BA8">
      <w:pPr>
        <w:widowControl w:val="0"/>
        <w:tabs>
          <w:tab w:val="left" w:pos="-3261"/>
          <w:tab w:val="left" w:pos="0"/>
        </w:tabs>
        <w:autoSpaceDN w:val="0"/>
        <w:jc w:val="right"/>
        <w:textAlignment w:val="baseline"/>
        <w:rPr>
          <w:b/>
          <w:bCs/>
          <w:i/>
          <w:kern w:val="28"/>
        </w:rPr>
      </w:pPr>
    </w:p>
    <w:p w:rsidR="003C7524" w:rsidRPr="005F0BA8" w:rsidRDefault="003C7524"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widowControl w:val="0"/>
        <w:tabs>
          <w:tab w:val="left" w:pos="-3261"/>
          <w:tab w:val="left" w:pos="0"/>
        </w:tabs>
        <w:autoSpaceDN w:val="0"/>
        <w:jc w:val="right"/>
        <w:textAlignment w:val="baseline"/>
        <w:rPr>
          <w:rFonts w:eastAsia="SimSun"/>
          <w:lang w:eastAsia="zh-CN" w:bidi="hi-IN"/>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475FAA" w:rsidRPr="005F0BA8" w:rsidRDefault="00475FAA" w:rsidP="005F0BA8">
      <w:pPr>
        <w:jc w:val="right"/>
        <w:rPr>
          <w:bCs/>
          <w:kern w:val="24"/>
          <w:lang w:eastAsia="ru-RU"/>
        </w:rPr>
      </w:pPr>
    </w:p>
    <w:p w:rsidR="00C179A4" w:rsidRPr="005F0BA8" w:rsidRDefault="00A078BB"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t xml:space="preserve">Приложение № 3 </w:t>
      </w:r>
    </w:p>
    <w:p w:rsidR="00A078BB" w:rsidRPr="005F0BA8" w:rsidRDefault="00A078BB" w:rsidP="005F0BA8">
      <w:pPr>
        <w:widowControl w:val="0"/>
        <w:tabs>
          <w:tab w:val="left" w:pos="-3261"/>
          <w:tab w:val="left" w:pos="0"/>
        </w:tabs>
        <w:autoSpaceDN w:val="0"/>
        <w:jc w:val="right"/>
        <w:textAlignment w:val="baseline"/>
        <w:rPr>
          <w:bCs/>
          <w:kern w:val="3"/>
          <w:lang w:eastAsia="zh-CN" w:bidi="hi-IN"/>
        </w:rPr>
      </w:pPr>
      <w:r w:rsidRPr="005F0BA8">
        <w:rPr>
          <w:bCs/>
          <w:kern w:val="3"/>
          <w:lang w:eastAsia="zh-CN" w:bidi="hi-IN"/>
        </w:rPr>
        <w:t xml:space="preserve">к </w:t>
      </w:r>
      <w:r w:rsidR="00C179A4" w:rsidRPr="005F0BA8">
        <w:rPr>
          <w:bCs/>
          <w:kern w:val="3"/>
          <w:lang w:eastAsia="zh-CN" w:bidi="hi-IN"/>
        </w:rPr>
        <w:t>п</w:t>
      </w:r>
      <w:r w:rsidRPr="005F0BA8">
        <w:rPr>
          <w:bCs/>
          <w:kern w:val="3"/>
          <w:lang w:eastAsia="zh-CN" w:bidi="hi-IN"/>
        </w:rPr>
        <w:t>роцедур</w:t>
      </w:r>
      <w:r w:rsidR="00C179A4" w:rsidRPr="005F0BA8">
        <w:rPr>
          <w:bCs/>
          <w:kern w:val="3"/>
          <w:lang w:eastAsia="zh-CN" w:bidi="hi-IN"/>
        </w:rPr>
        <w:t>е</w:t>
      </w:r>
      <w:r w:rsidRPr="005F0BA8">
        <w:rPr>
          <w:bCs/>
          <w:kern w:val="3"/>
          <w:lang w:eastAsia="zh-CN" w:bidi="hi-IN"/>
        </w:rPr>
        <w:t xml:space="preserve"> закупки в электронной форме</w:t>
      </w:r>
    </w:p>
    <w:p w:rsidR="00A078BB" w:rsidRPr="005F0BA8" w:rsidRDefault="00A078BB" w:rsidP="005F0BA8">
      <w:pPr>
        <w:jc w:val="center"/>
        <w:rPr>
          <w:rFonts w:eastAsia="Calibri"/>
          <w:b/>
          <w:color w:val="000000"/>
        </w:rPr>
      </w:pPr>
    </w:p>
    <w:p w:rsidR="00D54B89" w:rsidRPr="005F0BA8" w:rsidRDefault="00A078BB" w:rsidP="005F0BA8">
      <w:pPr>
        <w:jc w:val="center"/>
        <w:rPr>
          <w:rFonts w:eastAsia="Calibri"/>
          <w:b/>
          <w:color w:val="000000"/>
        </w:rPr>
      </w:pPr>
      <w:r w:rsidRPr="005F0BA8">
        <w:rPr>
          <w:rFonts w:eastAsia="Calibri"/>
          <w:b/>
          <w:color w:val="000000"/>
        </w:rPr>
        <w:t>ФОРМА ЗАЯВКИ</w:t>
      </w:r>
    </w:p>
    <w:p w:rsidR="00D54B89" w:rsidRPr="005F0BA8" w:rsidRDefault="00D54B89" w:rsidP="005F0BA8">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5F0BA8" w:rsidTr="00D54B89">
        <w:tc>
          <w:tcPr>
            <w:tcW w:w="5346" w:type="dxa"/>
          </w:tcPr>
          <w:p w:rsidR="00D54B89" w:rsidRPr="005F0BA8" w:rsidRDefault="00D54B89" w:rsidP="005F0BA8">
            <w:pPr>
              <w:tabs>
                <w:tab w:val="left" w:pos="-7371"/>
              </w:tabs>
              <w:rPr>
                <w:i/>
                <w:iCs/>
              </w:rPr>
            </w:pPr>
            <w:r w:rsidRPr="005F0BA8">
              <w:rPr>
                <w:i/>
                <w:iCs/>
              </w:rPr>
              <w:t>На бланке организации (если есть)</w:t>
            </w:r>
          </w:p>
          <w:p w:rsidR="00D54B89" w:rsidRPr="005F0BA8" w:rsidRDefault="00D54B89" w:rsidP="005F0BA8">
            <w:pPr>
              <w:tabs>
                <w:tab w:val="left" w:pos="-7371"/>
                <w:tab w:val="num" w:pos="810"/>
              </w:tabs>
            </w:pPr>
            <w:r w:rsidRPr="005F0BA8">
              <w:rPr>
                <w:i/>
                <w:iCs/>
              </w:rPr>
              <w:t>Дата, исх. Номер</w:t>
            </w:r>
          </w:p>
        </w:tc>
        <w:tc>
          <w:tcPr>
            <w:tcW w:w="4961" w:type="dxa"/>
          </w:tcPr>
          <w:p w:rsidR="00D54B89" w:rsidRPr="005F0BA8" w:rsidRDefault="00D54B89" w:rsidP="005F0BA8">
            <w:pPr>
              <w:tabs>
                <w:tab w:val="left" w:pos="709"/>
              </w:tabs>
              <w:jc w:val="right"/>
              <w:rPr>
                <w:b/>
                <w:bCs/>
              </w:rPr>
            </w:pPr>
            <w:r w:rsidRPr="005F0BA8">
              <w:rPr>
                <w:b/>
                <w:bCs/>
              </w:rPr>
              <w:t>Заказчику:</w:t>
            </w:r>
          </w:p>
          <w:p w:rsidR="00D54B89" w:rsidRPr="005F0BA8" w:rsidRDefault="00D54B89" w:rsidP="005F0BA8">
            <w:pPr>
              <w:tabs>
                <w:tab w:val="num" w:pos="810"/>
              </w:tabs>
              <w:jc w:val="right"/>
            </w:pPr>
            <w:r w:rsidRPr="005F0BA8">
              <w:t>_____________________________</w:t>
            </w:r>
          </w:p>
        </w:tc>
      </w:tr>
    </w:tbl>
    <w:p w:rsidR="00A078BB" w:rsidRPr="005F0BA8" w:rsidRDefault="00A078BB" w:rsidP="005F0BA8">
      <w:pPr>
        <w:jc w:val="center"/>
        <w:rPr>
          <w:rFonts w:eastAsia="Calibri"/>
          <w:b/>
          <w:color w:val="000000"/>
        </w:rPr>
      </w:pPr>
      <w:r w:rsidRPr="005F0BA8">
        <w:rPr>
          <w:rFonts w:eastAsia="Calibri"/>
          <w:b/>
          <w:color w:val="000000"/>
        </w:rPr>
        <w:t xml:space="preserve"> </w:t>
      </w:r>
    </w:p>
    <w:p w:rsidR="00A078BB" w:rsidRPr="005F0BA8" w:rsidRDefault="00A078BB" w:rsidP="005F0BA8">
      <w:pPr>
        <w:jc w:val="center"/>
        <w:rPr>
          <w:b/>
          <w:kern w:val="24"/>
        </w:rPr>
      </w:pPr>
      <w:r w:rsidRPr="005F0BA8">
        <w:rPr>
          <w:b/>
          <w:kern w:val="24"/>
        </w:rPr>
        <w:t xml:space="preserve">ЗАЯВКА НА УЧАСТИЕ В ЗАПРОСЕ ПРЕДЛОЖЕНИЙ </w:t>
      </w:r>
    </w:p>
    <w:p w:rsidR="00A078BB" w:rsidRPr="005F0BA8" w:rsidRDefault="00A078BB" w:rsidP="005F0BA8">
      <w:pPr>
        <w:ind w:firstLine="708"/>
        <w:jc w:val="center"/>
        <w:outlineLvl w:val="1"/>
        <w:rPr>
          <w:kern w:val="24"/>
          <w:lang w:eastAsia="ru-RU"/>
        </w:rPr>
      </w:pPr>
      <w:bookmarkStart w:id="2" w:name="_Toc132610815"/>
      <w:bookmarkStart w:id="3" w:name="_Toc171307557"/>
      <w:r w:rsidRPr="005F0BA8">
        <w:rPr>
          <w:kern w:val="24"/>
          <w:lang w:eastAsia="ru-RU"/>
        </w:rPr>
        <w:t xml:space="preserve">на право заключения </w:t>
      </w:r>
      <w:proofErr w:type="gramStart"/>
      <w:r w:rsidRPr="005F0BA8">
        <w:rPr>
          <w:kern w:val="24"/>
          <w:lang w:eastAsia="ru-RU"/>
        </w:rPr>
        <w:t>договора</w:t>
      </w:r>
      <w:proofErr w:type="gramEnd"/>
      <w:r w:rsidRPr="005F0BA8">
        <w:rPr>
          <w:kern w:val="24"/>
          <w:lang w:eastAsia="ru-RU"/>
        </w:rPr>
        <w:t xml:space="preserve"> на </w:t>
      </w:r>
      <w:r w:rsidR="003266B0" w:rsidRPr="005F0BA8">
        <w:rPr>
          <w:kern w:val="24"/>
          <w:lang w:eastAsia="ru-RU"/>
        </w:rPr>
        <w:t>оказание клининговых услуг на территории Нижегородской  области для нужд Приуральского филиала ППК "Роскадастр"</w:t>
      </w:r>
      <w:r w:rsidR="003266B0" w:rsidRPr="005F0BA8">
        <w:rPr>
          <w:kern w:val="24"/>
          <w:lang w:eastAsia="ru-RU"/>
        </w:rPr>
        <w:cr/>
      </w:r>
    </w:p>
    <w:p w:rsidR="00A078BB" w:rsidRPr="005F0BA8" w:rsidRDefault="00A078BB" w:rsidP="005F0BA8">
      <w:pPr>
        <w:ind w:right="-85" w:firstLine="709"/>
        <w:jc w:val="both"/>
        <w:rPr>
          <w:i/>
          <w:kern w:val="24"/>
        </w:rPr>
      </w:pPr>
      <w:r w:rsidRPr="005F0BA8">
        <w:rPr>
          <w:kern w:val="24"/>
        </w:rPr>
        <w:t xml:space="preserve">1. Изучив Документацию Запроса предложений на право заключения договора на </w:t>
      </w:r>
      <w:r w:rsidR="003266B0" w:rsidRPr="005F0BA8">
        <w:rPr>
          <w:kern w:val="24"/>
        </w:rPr>
        <w:t xml:space="preserve">оказание клининговых услуг на территории Нижегородской  области для нужд Приуральского филиала ППК "Роскадастр", </w:t>
      </w:r>
      <w:r w:rsidRPr="005F0BA8">
        <w:rPr>
          <w:kern w:val="24"/>
        </w:rPr>
        <w:t>а также применимые к данному Запросу предложений законодательство и нормативно-правовые</w:t>
      </w:r>
      <w:r w:rsidR="002E3584" w:rsidRPr="005F0BA8">
        <w:rPr>
          <w:kern w:val="24"/>
        </w:rPr>
        <w:t xml:space="preserve"> </w:t>
      </w:r>
      <w:r w:rsidRPr="005F0BA8">
        <w:rPr>
          <w:kern w:val="24"/>
        </w:rPr>
        <w:t>акты</w:t>
      </w:r>
      <w:r w:rsidRPr="005F0BA8">
        <w:rPr>
          <w:b/>
          <w:kern w:val="24"/>
        </w:rPr>
        <w:t xml:space="preserve"> </w:t>
      </w:r>
      <w:r w:rsidRPr="005F0BA8">
        <w:rPr>
          <w:kern w:val="24"/>
        </w:rPr>
        <w:t>______________________________________________________________________________,</w:t>
      </w:r>
    </w:p>
    <w:p w:rsidR="00A078BB" w:rsidRPr="005F0BA8" w:rsidRDefault="00A078BB" w:rsidP="005F0BA8">
      <w:pPr>
        <w:ind w:right="-83"/>
        <w:jc w:val="both"/>
        <w:rPr>
          <w:i/>
          <w:kern w:val="24"/>
        </w:rPr>
      </w:pPr>
      <w:r w:rsidRPr="005F0BA8">
        <w:rPr>
          <w:i/>
          <w:kern w:val="24"/>
        </w:rPr>
        <w:t>(указать наименование организации, сведения об организационно-правовой форме для юридического лица/</w:t>
      </w:r>
      <w:r w:rsidR="0027203D" w:rsidRPr="005F0BA8">
        <w:rPr>
          <w:i/>
          <w:kern w:val="24"/>
        </w:rPr>
        <w:t>фамилию, имя</w:t>
      </w:r>
      <w:r w:rsidRPr="005F0BA8">
        <w:rPr>
          <w:i/>
          <w:kern w:val="24"/>
        </w:rPr>
        <w:t xml:space="preserve">, отчество, паспортные данные для физического лица - Участника закупки) </w:t>
      </w:r>
    </w:p>
    <w:p w:rsidR="00A078BB" w:rsidRPr="005F0BA8" w:rsidRDefault="00A078BB" w:rsidP="005F0BA8">
      <w:pPr>
        <w:ind w:right="-85"/>
        <w:rPr>
          <w:i/>
          <w:kern w:val="24"/>
        </w:rPr>
      </w:pPr>
      <w:proofErr w:type="gramStart"/>
      <w:r w:rsidRPr="005F0BA8">
        <w:rPr>
          <w:b/>
          <w:i/>
          <w:kern w:val="24"/>
        </w:rPr>
        <w:t>находящееся</w:t>
      </w:r>
      <w:proofErr w:type="gramEnd"/>
      <w:r w:rsidRPr="005F0BA8">
        <w:rPr>
          <w:b/>
          <w:i/>
          <w:kern w:val="24"/>
        </w:rPr>
        <w:t xml:space="preserve"> по адресу</w:t>
      </w:r>
      <w:r w:rsidRPr="005F0BA8">
        <w:rPr>
          <w:i/>
          <w:kern w:val="24"/>
        </w:rPr>
        <w:t xml:space="preserve"> _____________________________________________________________________________</w:t>
      </w:r>
    </w:p>
    <w:p w:rsidR="00A078BB" w:rsidRPr="005F0BA8" w:rsidRDefault="00A078BB" w:rsidP="005F0BA8">
      <w:pPr>
        <w:ind w:right="-83"/>
        <w:jc w:val="both"/>
        <w:rPr>
          <w:i/>
          <w:kern w:val="24"/>
        </w:rPr>
      </w:pPr>
      <w:r w:rsidRPr="005F0BA8">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5F0BA8" w:rsidRDefault="00A078BB" w:rsidP="005F0BA8">
      <w:pPr>
        <w:ind w:right="-85"/>
        <w:rPr>
          <w:kern w:val="24"/>
        </w:rPr>
      </w:pPr>
    </w:p>
    <w:p w:rsidR="00A078BB" w:rsidRPr="005F0BA8" w:rsidRDefault="00A078BB" w:rsidP="005F0BA8">
      <w:pPr>
        <w:ind w:right="-85"/>
        <w:rPr>
          <w:i/>
          <w:kern w:val="24"/>
        </w:rPr>
      </w:pPr>
      <w:r w:rsidRPr="005F0BA8">
        <w:rPr>
          <w:b/>
          <w:kern w:val="24"/>
        </w:rPr>
        <w:t xml:space="preserve"> </w:t>
      </w:r>
      <w:r w:rsidRPr="005F0BA8">
        <w:rPr>
          <w:b/>
          <w:i/>
          <w:kern w:val="24"/>
        </w:rPr>
        <w:t>в лице,</w:t>
      </w:r>
      <w:r w:rsidRPr="005F0BA8">
        <w:rPr>
          <w:kern w:val="24"/>
        </w:rPr>
        <w:t xml:space="preserve"> ______________________________________________________________________________,                  </w:t>
      </w:r>
      <w:r w:rsidRPr="005F0BA8">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5F0BA8" w:rsidRDefault="00A078BB" w:rsidP="005F0BA8">
      <w:pPr>
        <w:ind w:right="-85"/>
        <w:jc w:val="both"/>
        <w:rPr>
          <w:i/>
          <w:kern w:val="24"/>
        </w:rPr>
      </w:pPr>
    </w:p>
    <w:p w:rsidR="00A078BB" w:rsidRPr="005F0BA8" w:rsidRDefault="00A078BB" w:rsidP="005F0BA8">
      <w:pPr>
        <w:ind w:right="-83"/>
        <w:jc w:val="both"/>
        <w:rPr>
          <w:kern w:val="24"/>
        </w:rPr>
      </w:pPr>
      <w:proofErr w:type="gramStart"/>
      <w:r w:rsidRPr="005F0BA8">
        <w:rPr>
          <w:kern w:val="24"/>
        </w:rPr>
        <w:t>действующий</w:t>
      </w:r>
      <w:proofErr w:type="gramEnd"/>
      <w:r w:rsidRPr="005F0BA8">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5F0BA8" w:rsidRDefault="00A078BB" w:rsidP="005F0BA8">
      <w:pPr>
        <w:ind w:firstLine="540"/>
        <w:jc w:val="both"/>
        <w:rPr>
          <w:kern w:val="24"/>
        </w:rPr>
      </w:pPr>
      <w:r w:rsidRPr="005F0BA8">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5F0BA8" w:rsidTr="00A078BB">
        <w:trPr>
          <w:tblHeader/>
        </w:trPr>
        <w:tc>
          <w:tcPr>
            <w:tcW w:w="648"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 xml:space="preserve">№  </w:t>
            </w:r>
            <w:r w:rsidRPr="005F0BA8">
              <w:rPr>
                <w:b/>
                <w:kern w:val="24"/>
                <w:lang w:eastAsia="ru-RU"/>
              </w:rPr>
              <w:br/>
            </w:r>
            <w:proofErr w:type="gramStart"/>
            <w:r w:rsidRPr="005F0BA8">
              <w:rPr>
                <w:b/>
                <w:kern w:val="24"/>
                <w:lang w:eastAsia="ru-RU"/>
              </w:rPr>
              <w:t>п</w:t>
            </w:r>
            <w:proofErr w:type="gramEnd"/>
            <w:r w:rsidRPr="005F0BA8">
              <w:rPr>
                <w:b/>
                <w:kern w:val="24"/>
                <w:lang w:eastAsia="ru-RU"/>
              </w:rPr>
              <w:t>/п</w:t>
            </w:r>
          </w:p>
        </w:tc>
        <w:tc>
          <w:tcPr>
            <w:tcW w:w="4592"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 xml:space="preserve">Ед. изм. </w:t>
            </w:r>
          </w:p>
        </w:tc>
        <w:tc>
          <w:tcPr>
            <w:tcW w:w="1559"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Значение (цифрами и прописью)</w:t>
            </w:r>
          </w:p>
        </w:tc>
        <w:tc>
          <w:tcPr>
            <w:tcW w:w="2126" w:type="dxa"/>
            <w:shd w:val="clear" w:color="000000" w:fill="E6E6E6"/>
            <w:vAlign w:val="center"/>
          </w:tcPr>
          <w:p w:rsidR="00A078BB" w:rsidRPr="005F0BA8" w:rsidRDefault="00A078BB" w:rsidP="005F0BA8">
            <w:pPr>
              <w:jc w:val="center"/>
              <w:rPr>
                <w:b/>
                <w:kern w:val="24"/>
                <w:lang w:eastAsia="ru-RU"/>
              </w:rPr>
            </w:pPr>
            <w:r w:rsidRPr="005F0BA8">
              <w:rPr>
                <w:b/>
                <w:kern w:val="24"/>
                <w:lang w:eastAsia="ru-RU"/>
              </w:rPr>
              <w:t>Примечание</w:t>
            </w:r>
          </w:p>
        </w:tc>
      </w:tr>
      <w:tr w:rsidR="00A078BB" w:rsidRPr="005F0BA8" w:rsidTr="00A078BB">
        <w:tc>
          <w:tcPr>
            <w:tcW w:w="648" w:type="dxa"/>
            <w:shd w:val="clear" w:color="000000" w:fill="auto"/>
          </w:tcPr>
          <w:p w:rsidR="00A078BB" w:rsidRPr="005F0BA8" w:rsidRDefault="00A078BB" w:rsidP="005F0BA8">
            <w:pPr>
              <w:jc w:val="center"/>
              <w:rPr>
                <w:kern w:val="24"/>
                <w:lang w:eastAsia="ru-RU"/>
              </w:rPr>
            </w:pPr>
            <w:r w:rsidRPr="005F0BA8">
              <w:rPr>
                <w:kern w:val="24"/>
                <w:lang w:eastAsia="ru-RU"/>
              </w:rPr>
              <w:t>1</w:t>
            </w:r>
          </w:p>
        </w:tc>
        <w:tc>
          <w:tcPr>
            <w:tcW w:w="4592" w:type="dxa"/>
            <w:shd w:val="clear" w:color="000000" w:fill="auto"/>
          </w:tcPr>
          <w:p w:rsidR="00A078BB" w:rsidRPr="005F0BA8" w:rsidRDefault="00A078BB" w:rsidP="005F0BA8">
            <w:pPr>
              <w:rPr>
                <w:rFonts w:eastAsia="Calibri"/>
                <w:kern w:val="24"/>
              </w:rPr>
            </w:pPr>
            <w:r w:rsidRPr="005F0BA8">
              <w:rPr>
                <w:rFonts w:eastAsia="Calibri"/>
                <w:b/>
                <w:kern w:val="24"/>
              </w:rPr>
              <w:t>Цена</w:t>
            </w:r>
            <w:r w:rsidRPr="005F0BA8">
              <w:rPr>
                <w:rFonts w:eastAsia="Calibri"/>
                <w:kern w:val="24"/>
              </w:rPr>
              <w:t xml:space="preserve"> Договора</w:t>
            </w:r>
          </w:p>
          <w:p w:rsidR="00A078BB" w:rsidRPr="005F0BA8" w:rsidRDefault="00AA3AEE" w:rsidP="005F0BA8">
            <w:pPr>
              <w:rPr>
                <w:vertAlign w:val="superscript"/>
              </w:rPr>
            </w:pPr>
            <w:r w:rsidRPr="005F0BA8">
              <w:rPr>
                <w:vertAlign w:val="superscript"/>
              </w:rPr>
              <w:t>(Цена договора цифрами и прописью, без НДС)</w:t>
            </w:r>
          </w:p>
        </w:tc>
        <w:tc>
          <w:tcPr>
            <w:tcW w:w="1276" w:type="dxa"/>
            <w:shd w:val="clear" w:color="000000" w:fill="auto"/>
          </w:tcPr>
          <w:p w:rsidR="00A078BB" w:rsidRPr="005F0BA8" w:rsidRDefault="00A078BB" w:rsidP="005F0BA8">
            <w:pPr>
              <w:jc w:val="center"/>
              <w:rPr>
                <w:kern w:val="24"/>
                <w:lang w:eastAsia="ru-RU"/>
              </w:rPr>
            </w:pPr>
            <w:r w:rsidRPr="005F0BA8">
              <w:rPr>
                <w:kern w:val="24"/>
                <w:lang w:eastAsia="ru-RU"/>
              </w:rPr>
              <w:t>руб.</w:t>
            </w:r>
          </w:p>
        </w:tc>
        <w:tc>
          <w:tcPr>
            <w:tcW w:w="1559" w:type="dxa"/>
            <w:shd w:val="clear" w:color="000000" w:fill="auto"/>
          </w:tcPr>
          <w:p w:rsidR="00A078BB" w:rsidRPr="005F0BA8" w:rsidRDefault="00A078BB" w:rsidP="005F0BA8">
            <w:pPr>
              <w:jc w:val="center"/>
              <w:rPr>
                <w:kern w:val="24"/>
                <w:highlight w:val="darkMagenta"/>
                <w:lang w:eastAsia="ru-RU"/>
              </w:rPr>
            </w:pPr>
          </w:p>
        </w:tc>
        <w:tc>
          <w:tcPr>
            <w:tcW w:w="2126" w:type="dxa"/>
            <w:shd w:val="clear" w:color="000000" w:fill="auto"/>
          </w:tcPr>
          <w:p w:rsidR="00A078BB" w:rsidRPr="005F0BA8" w:rsidRDefault="00A078BB" w:rsidP="005F0BA8">
            <w:pPr>
              <w:jc w:val="both"/>
              <w:rPr>
                <w:kern w:val="24"/>
                <w:highlight w:val="darkMagenta"/>
                <w:lang w:eastAsia="ru-RU"/>
              </w:rPr>
            </w:pPr>
          </w:p>
        </w:tc>
      </w:tr>
      <w:tr w:rsidR="00A078BB" w:rsidRPr="005F0BA8" w:rsidTr="00A078BB">
        <w:tc>
          <w:tcPr>
            <w:tcW w:w="648" w:type="dxa"/>
            <w:shd w:val="clear" w:color="000000" w:fill="auto"/>
          </w:tcPr>
          <w:p w:rsidR="00A078BB" w:rsidRPr="005F0BA8" w:rsidRDefault="00A078BB" w:rsidP="005F0BA8">
            <w:pPr>
              <w:jc w:val="center"/>
              <w:rPr>
                <w:color w:val="000000" w:themeColor="text1"/>
                <w:kern w:val="24"/>
                <w:lang w:eastAsia="ru-RU"/>
              </w:rPr>
            </w:pPr>
            <w:r w:rsidRPr="005F0BA8">
              <w:rPr>
                <w:color w:val="000000" w:themeColor="text1"/>
                <w:kern w:val="24"/>
                <w:lang w:eastAsia="ru-RU"/>
              </w:rPr>
              <w:t>2</w:t>
            </w:r>
          </w:p>
        </w:tc>
        <w:tc>
          <w:tcPr>
            <w:tcW w:w="4592" w:type="dxa"/>
            <w:shd w:val="clear" w:color="000000" w:fill="auto"/>
          </w:tcPr>
          <w:p w:rsidR="00A078BB" w:rsidRPr="005F0BA8" w:rsidRDefault="00A078BB" w:rsidP="00051299">
            <w:pPr>
              <w:jc w:val="both"/>
              <w:rPr>
                <w:rFonts w:eastAsia="Calibri"/>
                <w:b/>
                <w:color w:val="000000" w:themeColor="text1"/>
                <w:kern w:val="24"/>
                <w:highlight w:val="green"/>
              </w:rPr>
            </w:pPr>
            <w:r w:rsidRPr="005F0BA8">
              <w:rPr>
                <w:rFonts w:eastAsia="Calibri"/>
                <w:b/>
                <w:color w:val="000000" w:themeColor="text1"/>
                <w:kern w:val="24"/>
              </w:rPr>
              <w:t>Опыт</w:t>
            </w:r>
            <w:r w:rsidRPr="005F0BA8">
              <w:rPr>
                <w:rFonts w:eastAsia="Calibri"/>
                <w:color w:val="000000" w:themeColor="text1"/>
                <w:kern w:val="24"/>
              </w:rPr>
              <w:t xml:space="preserve"> оказанных аналогичных услуг</w:t>
            </w:r>
          </w:p>
        </w:tc>
        <w:tc>
          <w:tcPr>
            <w:tcW w:w="1276" w:type="dxa"/>
            <w:shd w:val="clear" w:color="000000" w:fill="auto"/>
          </w:tcPr>
          <w:p w:rsidR="00A078BB" w:rsidRPr="005F0BA8" w:rsidRDefault="00A078BB" w:rsidP="005F0BA8">
            <w:pPr>
              <w:jc w:val="center"/>
              <w:rPr>
                <w:rFonts w:eastAsia="Calibri"/>
                <w:kern w:val="24"/>
              </w:rPr>
            </w:pPr>
            <w:r w:rsidRPr="005F0BA8">
              <w:rPr>
                <w:rFonts w:eastAsia="Calibri"/>
                <w:kern w:val="24"/>
              </w:rPr>
              <w:t xml:space="preserve">руб. </w:t>
            </w:r>
            <w:r w:rsidRPr="005F0BA8">
              <w:rPr>
                <w:rFonts w:eastAsia="Calibri"/>
                <w:kern w:val="24"/>
                <w:vertAlign w:val="superscript"/>
              </w:rPr>
              <w:footnoteReference w:id="1"/>
            </w:r>
          </w:p>
        </w:tc>
        <w:tc>
          <w:tcPr>
            <w:tcW w:w="1559" w:type="dxa"/>
            <w:shd w:val="clear" w:color="000000" w:fill="auto"/>
          </w:tcPr>
          <w:p w:rsidR="00A078BB" w:rsidRPr="005F0BA8" w:rsidRDefault="00A078BB" w:rsidP="005F0BA8">
            <w:pPr>
              <w:jc w:val="center"/>
              <w:rPr>
                <w:kern w:val="24"/>
                <w:highlight w:val="darkMagenta"/>
                <w:lang w:eastAsia="ru-RU"/>
              </w:rPr>
            </w:pPr>
          </w:p>
        </w:tc>
        <w:tc>
          <w:tcPr>
            <w:tcW w:w="2126" w:type="dxa"/>
            <w:shd w:val="clear" w:color="000000" w:fill="auto"/>
          </w:tcPr>
          <w:p w:rsidR="00A078BB" w:rsidRPr="005F0BA8" w:rsidRDefault="00A078BB" w:rsidP="005F0BA8">
            <w:pPr>
              <w:jc w:val="center"/>
              <w:rPr>
                <w:i/>
                <w:kern w:val="24"/>
                <w:highlight w:val="darkMagenta"/>
                <w:lang w:eastAsia="ru-RU"/>
              </w:rPr>
            </w:pPr>
          </w:p>
        </w:tc>
      </w:tr>
    </w:tbl>
    <w:p w:rsidR="00EE3D3B" w:rsidRPr="005F0BA8" w:rsidRDefault="00A078BB" w:rsidP="005F0BA8">
      <w:pPr>
        <w:widowControl w:val="0"/>
        <w:tabs>
          <w:tab w:val="left" w:pos="0"/>
        </w:tabs>
        <w:ind w:firstLine="709"/>
        <w:jc w:val="both"/>
        <w:rPr>
          <w:kern w:val="24"/>
        </w:rPr>
      </w:pPr>
      <w:r w:rsidRPr="005F0BA8">
        <w:rPr>
          <w:kern w:val="24"/>
        </w:rPr>
        <w:t xml:space="preserve">3. </w:t>
      </w:r>
      <w:proofErr w:type="gramStart"/>
      <w:r w:rsidRPr="005F0BA8">
        <w:rPr>
          <w:kern w:val="24"/>
        </w:rPr>
        <w:t xml:space="preserve">Настоящей заявкой подтверждаем, что против ___________________________________ </w:t>
      </w:r>
      <w:r w:rsidRPr="005F0BA8">
        <w:rPr>
          <w:i/>
          <w:kern w:val="24"/>
        </w:rPr>
        <w:t xml:space="preserve">(наименование Участника закупки) </w:t>
      </w:r>
      <w:r w:rsidRPr="005F0BA8">
        <w:rPr>
          <w:kern w:val="24"/>
        </w:rPr>
        <w:t xml:space="preserve">не проводится процедура ликвидации, в отношении нас </w:t>
      </w:r>
      <w:r w:rsidRPr="005F0BA8">
        <w:rPr>
          <w:iCs/>
          <w:kern w:val="24"/>
        </w:rPr>
        <w:t>не принято арбитражным судом решения о признании банкротами и об открытии конкурсного производства</w:t>
      </w:r>
      <w:r w:rsidRPr="005F0BA8">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5F0BA8">
        <w:rPr>
          <w:kern w:val="24"/>
        </w:rPr>
        <w:t>25</w:t>
      </w:r>
      <w:r w:rsidRPr="005F0BA8">
        <w:rPr>
          <w:kern w:val="24"/>
        </w:rPr>
        <w:t xml:space="preserve"> % </w:t>
      </w:r>
      <w:r w:rsidRPr="005F0BA8">
        <w:rPr>
          <w:kern w:val="24"/>
        </w:rPr>
        <w:lastRenderedPageBreak/>
        <w:t>балансовой</w:t>
      </w:r>
      <w:proofErr w:type="gramEnd"/>
      <w:r w:rsidRPr="005F0BA8">
        <w:rPr>
          <w:kern w:val="24"/>
        </w:rPr>
        <w:t xml:space="preserve"> стоимости активов по данным бухгалтерской отчетности за послед</w:t>
      </w:r>
      <w:r w:rsidR="00EE3D3B" w:rsidRPr="005F0BA8">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5F0BA8" w:rsidRDefault="00EE3D3B" w:rsidP="005F0BA8">
      <w:pPr>
        <w:widowControl w:val="0"/>
        <w:tabs>
          <w:tab w:val="left" w:pos="0"/>
        </w:tabs>
        <w:ind w:firstLine="709"/>
        <w:jc w:val="both"/>
        <w:rPr>
          <w:kern w:val="24"/>
        </w:rPr>
      </w:pPr>
      <w:r w:rsidRPr="005F0BA8">
        <w:rPr>
          <w:kern w:val="24"/>
        </w:rPr>
        <w:t xml:space="preserve">Подтверждаем отсутствие аффилированности организации Участника размещения заказа с Заказчиком (а также с его сотрудниками, должностными лицами). </w:t>
      </w:r>
    </w:p>
    <w:p w:rsidR="00A078BB" w:rsidRPr="005F0BA8" w:rsidRDefault="00EE3D3B" w:rsidP="005F0BA8">
      <w:pPr>
        <w:widowControl w:val="0"/>
        <w:tabs>
          <w:tab w:val="left" w:pos="0"/>
        </w:tabs>
        <w:ind w:firstLine="709"/>
        <w:jc w:val="both"/>
        <w:rPr>
          <w:kern w:val="24"/>
        </w:rPr>
      </w:pPr>
      <w:r w:rsidRPr="005F0BA8">
        <w:rPr>
          <w:kern w:val="24"/>
        </w:rPr>
        <w:t>Гарантируем достоверность информации, содержащейся в документах и сведениях.</w:t>
      </w:r>
    </w:p>
    <w:p w:rsidR="00A078BB" w:rsidRPr="005F0BA8" w:rsidRDefault="00A078BB" w:rsidP="005F0BA8">
      <w:pPr>
        <w:widowControl w:val="0"/>
        <w:tabs>
          <w:tab w:val="left" w:pos="0"/>
        </w:tabs>
        <w:ind w:firstLine="709"/>
        <w:jc w:val="both"/>
        <w:rPr>
          <w:kern w:val="24"/>
        </w:rPr>
      </w:pPr>
      <w:r w:rsidRPr="005F0BA8">
        <w:rPr>
          <w:kern w:val="24"/>
        </w:rPr>
        <w:t xml:space="preserve">4. В случае если наши предложения будут признаны лучшими, мы берем на себя обязательства подписать Договор с </w:t>
      </w:r>
      <w:r w:rsidR="00EE3D3B" w:rsidRPr="005F0BA8">
        <w:rPr>
          <w:kern w:val="24"/>
        </w:rPr>
        <w:t>ППК «Роскадастр»</w:t>
      </w:r>
      <w:r w:rsidRPr="005F0BA8">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5F0BA8" w:rsidRDefault="00A078BB" w:rsidP="005F0BA8">
      <w:pPr>
        <w:widowControl w:val="0"/>
        <w:tabs>
          <w:tab w:val="num" w:pos="-426"/>
          <w:tab w:val="left" w:pos="0"/>
        </w:tabs>
        <w:ind w:firstLine="709"/>
        <w:jc w:val="both"/>
        <w:rPr>
          <w:kern w:val="24"/>
        </w:rPr>
      </w:pPr>
      <w:r w:rsidRPr="005F0BA8">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5F0BA8">
        <w:rPr>
          <w:kern w:val="24"/>
        </w:rPr>
        <w:t xml:space="preserve"> ППК «Роскадастр»</w:t>
      </w:r>
      <w:r w:rsidRPr="005F0BA8">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5F0BA8" w:rsidRDefault="00A078BB" w:rsidP="005F0BA8">
      <w:pPr>
        <w:widowControl w:val="0"/>
        <w:tabs>
          <w:tab w:val="left" w:pos="0"/>
        </w:tabs>
        <w:ind w:firstLine="709"/>
        <w:jc w:val="both"/>
        <w:rPr>
          <w:kern w:val="24"/>
        </w:rPr>
      </w:pPr>
      <w:r w:rsidRPr="005F0BA8">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5F0BA8" w:rsidRDefault="00A078BB" w:rsidP="005F0BA8">
      <w:pPr>
        <w:widowControl w:val="0"/>
        <w:tabs>
          <w:tab w:val="num" w:pos="0"/>
        </w:tabs>
        <w:ind w:firstLine="709"/>
        <w:jc w:val="both"/>
        <w:rPr>
          <w:i/>
          <w:kern w:val="24"/>
        </w:rPr>
      </w:pPr>
      <w:r w:rsidRPr="005F0BA8">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5F0BA8">
        <w:rPr>
          <w:kern w:val="24"/>
        </w:rPr>
        <w:t>уполномочен</w:t>
      </w:r>
      <w:proofErr w:type="gramEnd"/>
      <w:r w:rsidRPr="005F0BA8">
        <w:rPr>
          <w:kern w:val="24"/>
        </w:rPr>
        <w:t>: _______________</w:t>
      </w:r>
      <w:r w:rsidRPr="005F0BA8">
        <w:rPr>
          <w:i/>
          <w:kern w:val="24"/>
        </w:rPr>
        <w:t>(Ф.И.О., контактный телефон).</w:t>
      </w:r>
    </w:p>
    <w:p w:rsidR="00A078BB" w:rsidRPr="005F0BA8" w:rsidRDefault="00EE3D3B" w:rsidP="005F0BA8">
      <w:pPr>
        <w:widowControl w:val="0"/>
        <w:tabs>
          <w:tab w:val="num" w:pos="0"/>
        </w:tabs>
        <w:ind w:firstLine="709"/>
        <w:jc w:val="both"/>
        <w:rPr>
          <w:kern w:val="24"/>
        </w:rPr>
      </w:pPr>
      <w:r w:rsidRPr="005F0BA8">
        <w:rPr>
          <w:kern w:val="24"/>
        </w:rPr>
        <w:t>8</w:t>
      </w:r>
      <w:r w:rsidR="00A078BB" w:rsidRPr="005F0BA8">
        <w:rPr>
          <w:kern w:val="24"/>
        </w:rPr>
        <w:t xml:space="preserve">. Наша заявка действует в течение </w:t>
      </w:r>
      <w:proofErr w:type="gramStart"/>
      <w:r w:rsidR="00A078BB" w:rsidRPr="005F0BA8">
        <w:rPr>
          <w:kern w:val="24"/>
        </w:rPr>
        <w:t>срока проведения процедуры Запроса предложений</w:t>
      </w:r>
      <w:proofErr w:type="gramEnd"/>
      <w:r w:rsidR="00A078BB" w:rsidRPr="005F0BA8">
        <w:rPr>
          <w:kern w:val="24"/>
        </w:rPr>
        <w:t xml:space="preserve"> и до завершения указанной процедуры.</w:t>
      </w:r>
    </w:p>
    <w:p w:rsidR="00A078BB" w:rsidRPr="005F0BA8" w:rsidRDefault="00EE3D3B" w:rsidP="005F0BA8">
      <w:pPr>
        <w:widowControl w:val="0"/>
        <w:tabs>
          <w:tab w:val="left" w:pos="0"/>
        </w:tabs>
        <w:ind w:firstLine="709"/>
        <w:jc w:val="both"/>
        <w:rPr>
          <w:kern w:val="24"/>
        </w:rPr>
      </w:pPr>
      <w:r w:rsidRPr="005F0BA8">
        <w:rPr>
          <w:kern w:val="24"/>
        </w:rPr>
        <w:t>9</w:t>
      </w:r>
      <w:r w:rsidR="00A078BB" w:rsidRPr="005F0BA8">
        <w:rPr>
          <w:kern w:val="24"/>
        </w:rPr>
        <w:t>. Наши реквизиты: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969"/>
      </w:tblGrid>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 xml:space="preserve">№ </w:t>
            </w:r>
            <w:proofErr w:type="gramStart"/>
            <w:r w:rsidRPr="005F0BA8">
              <w:rPr>
                <w:color w:val="000000"/>
              </w:rPr>
              <w:t>п</w:t>
            </w:r>
            <w:proofErr w:type="gramEnd"/>
            <w:r w:rsidRPr="005F0BA8">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Наименование параметра</w:t>
            </w:r>
          </w:p>
        </w:tc>
        <w:tc>
          <w:tcPr>
            <w:tcW w:w="3969" w:type="dxa"/>
            <w:tcBorders>
              <w:top w:val="single" w:sz="4" w:space="0" w:color="auto"/>
              <w:left w:val="single" w:sz="4" w:space="0" w:color="auto"/>
              <w:bottom w:val="single" w:sz="4" w:space="0" w:color="auto"/>
              <w:right w:val="single" w:sz="4" w:space="0" w:color="auto"/>
            </w:tcBorders>
            <w:vAlign w:val="center"/>
          </w:tcPr>
          <w:p w:rsidR="00AA3AEE" w:rsidRPr="005F0BA8" w:rsidRDefault="00AA3AEE" w:rsidP="005F0BA8">
            <w:pPr>
              <w:jc w:val="center"/>
              <w:rPr>
                <w:color w:val="000000"/>
              </w:rPr>
            </w:pPr>
            <w:r w:rsidRPr="005F0BA8">
              <w:rPr>
                <w:color w:val="000000"/>
              </w:rPr>
              <w:t>Сведения об участнике</w:t>
            </w: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Место нахождения (для юридического лица) / сведения о месте регистрации (для физического лица)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bookmarkStart w:id="4" w:name="_GoBack"/>
            <w:bookmarkEnd w:id="4"/>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Почтовый адрес</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ИНН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КПП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ОГРН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ОКПО участника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Дата постановки на налоговый учет</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Borders>
              <w:top w:val="single" w:sz="4" w:space="0" w:color="auto"/>
              <w:left w:val="single" w:sz="4" w:space="0" w:color="auto"/>
              <w:bottom w:val="single" w:sz="4" w:space="0" w:color="auto"/>
              <w:right w:val="single" w:sz="4" w:space="0" w:color="auto"/>
            </w:tcBorders>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rPr>
                <w:color w:val="000000"/>
              </w:rPr>
            </w:pPr>
            <w:r w:rsidRPr="005F0BA8">
              <w:rPr>
                <w:color w:val="000000"/>
              </w:rPr>
              <w:t xml:space="preserve">Банковские реквизиты (наименование банка, номер расчетного счета в банке, </w:t>
            </w:r>
            <w:proofErr w:type="spellStart"/>
            <w:r w:rsidRPr="005F0BA8">
              <w:rPr>
                <w:color w:val="000000"/>
              </w:rPr>
              <w:t>кор</w:t>
            </w:r>
            <w:proofErr w:type="gramStart"/>
            <w:r w:rsidRPr="005F0BA8">
              <w:rPr>
                <w:color w:val="000000"/>
              </w:rPr>
              <w:t>.с</w:t>
            </w:r>
            <w:proofErr w:type="gramEnd"/>
            <w:r w:rsidRPr="005F0BA8">
              <w:rPr>
                <w:color w:val="000000"/>
              </w:rPr>
              <w:t>чет</w:t>
            </w:r>
            <w:proofErr w:type="spellEnd"/>
            <w:r w:rsidRPr="005F0BA8">
              <w:rPr>
                <w:color w:val="000000"/>
              </w:rPr>
              <w:t>, БИК, ИНН банка)</w:t>
            </w:r>
          </w:p>
        </w:tc>
        <w:tc>
          <w:tcPr>
            <w:tcW w:w="3969" w:type="dxa"/>
            <w:tcBorders>
              <w:top w:val="single" w:sz="4" w:space="0" w:color="auto"/>
              <w:left w:val="single" w:sz="4" w:space="0" w:color="auto"/>
              <w:bottom w:val="single" w:sz="4" w:space="0" w:color="auto"/>
              <w:right w:val="single" w:sz="4" w:space="0" w:color="auto"/>
            </w:tcBorders>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Контактные телефоны участника процедуры закупки (с указанием кода города)</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Адрес электронной почты участника процедуры закупки</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Должность, Ф.И.О. уполномоченного представителя, подписавшего заявку на участие в закупке; на основании чего действует</w:t>
            </w:r>
          </w:p>
        </w:tc>
        <w:tc>
          <w:tcPr>
            <w:tcW w:w="3969" w:type="dxa"/>
          </w:tcPr>
          <w:p w:rsidR="00AA3AEE" w:rsidRPr="005F0BA8" w:rsidRDefault="00AA3AEE" w:rsidP="005F0BA8">
            <w:pPr>
              <w:jc w:val="center"/>
              <w:rPr>
                <w:color w:val="000000"/>
              </w:rPr>
            </w:pPr>
          </w:p>
        </w:tc>
      </w:tr>
      <w:tr w:rsidR="00AA3AEE" w:rsidRPr="005F0BA8" w:rsidTr="00392B51">
        <w:trPr>
          <w:cantSplit/>
        </w:trPr>
        <w:tc>
          <w:tcPr>
            <w:tcW w:w="720" w:type="dxa"/>
          </w:tcPr>
          <w:p w:rsidR="00AA3AEE" w:rsidRPr="005F0BA8" w:rsidRDefault="00AA3AEE" w:rsidP="008854C5">
            <w:pPr>
              <w:pStyle w:val="afc"/>
              <w:numPr>
                <w:ilvl w:val="0"/>
                <w:numId w:val="7"/>
              </w:numPr>
              <w:tabs>
                <w:tab w:val="num" w:pos="0"/>
              </w:tabs>
              <w:spacing w:after="0"/>
              <w:ind w:left="0" w:firstLine="0"/>
              <w:contextualSpacing/>
              <w:jc w:val="left"/>
              <w:rPr>
                <w:color w:val="000000"/>
              </w:rPr>
            </w:pPr>
          </w:p>
        </w:tc>
        <w:tc>
          <w:tcPr>
            <w:tcW w:w="5517" w:type="dxa"/>
          </w:tcPr>
          <w:p w:rsidR="00AA3AEE" w:rsidRPr="005F0BA8" w:rsidRDefault="00AA3AEE" w:rsidP="005F0BA8">
            <w:pPr>
              <w:rPr>
                <w:color w:val="000000"/>
              </w:rPr>
            </w:pPr>
            <w:r w:rsidRPr="005F0BA8">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969" w:type="dxa"/>
          </w:tcPr>
          <w:p w:rsidR="00AA3AEE" w:rsidRPr="005F0BA8" w:rsidRDefault="00AA3AEE" w:rsidP="005F0BA8">
            <w:pPr>
              <w:jc w:val="center"/>
              <w:rPr>
                <w:color w:val="000000"/>
              </w:rPr>
            </w:pPr>
          </w:p>
        </w:tc>
      </w:tr>
    </w:tbl>
    <w:p w:rsidR="00A078BB" w:rsidRPr="005F0BA8" w:rsidRDefault="00A078BB" w:rsidP="005F0BA8">
      <w:pPr>
        <w:widowControl w:val="0"/>
        <w:tabs>
          <w:tab w:val="left" w:pos="0"/>
        </w:tabs>
        <w:ind w:firstLine="709"/>
        <w:jc w:val="both"/>
        <w:rPr>
          <w:rFonts w:eastAsia="Calibri"/>
          <w:kern w:val="24"/>
        </w:rPr>
      </w:pPr>
      <w:r w:rsidRPr="005F0BA8">
        <w:rPr>
          <w:rFonts w:eastAsia="Calibri"/>
          <w:kern w:val="24"/>
        </w:rPr>
        <w:t>1</w:t>
      </w:r>
      <w:r w:rsidR="00EE3D3B" w:rsidRPr="005F0BA8">
        <w:rPr>
          <w:rFonts w:eastAsia="Calibri"/>
          <w:kern w:val="24"/>
        </w:rPr>
        <w:t>0</w:t>
      </w:r>
      <w:r w:rsidRPr="005F0BA8">
        <w:rPr>
          <w:rFonts w:eastAsia="Calibri"/>
          <w:kern w:val="24"/>
        </w:rPr>
        <w:t xml:space="preserve">. Приложения, являющиеся неотъемлемой частью настоящей заявки: </w:t>
      </w:r>
    </w:p>
    <w:p w:rsidR="00A078BB" w:rsidRPr="005F0BA8" w:rsidRDefault="00EE3D3B" w:rsidP="005F0BA8">
      <w:pPr>
        <w:widowControl w:val="0"/>
        <w:tabs>
          <w:tab w:val="left" w:pos="0"/>
        </w:tabs>
        <w:ind w:firstLine="709"/>
        <w:jc w:val="both"/>
        <w:rPr>
          <w:rFonts w:eastAsia="Calibri"/>
          <w:kern w:val="24"/>
        </w:rPr>
      </w:pPr>
      <w:r w:rsidRPr="005F0BA8">
        <w:rPr>
          <w:rFonts w:eastAsia="Calibri"/>
          <w:kern w:val="24"/>
        </w:rPr>
        <w:t>Приложение № 3.1</w:t>
      </w:r>
      <w:r w:rsidR="00A078BB" w:rsidRPr="005F0BA8">
        <w:rPr>
          <w:rFonts w:eastAsia="Calibri"/>
          <w:kern w:val="24"/>
        </w:rPr>
        <w:t xml:space="preserve"> </w:t>
      </w:r>
      <w:r w:rsidRPr="005F0BA8">
        <w:rPr>
          <w:rFonts w:eastAsia="Calibri"/>
          <w:kern w:val="24"/>
        </w:rPr>
        <w:t>–</w:t>
      </w:r>
      <w:r w:rsidR="00A078BB" w:rsidRPr="005F0BA8">
        <w:rPr>
          <w:rFonts w:eastAsia="Calibri"/>
          <w:kern w:val="24"/>
        </w:rPr>
        <w:t xml:space="preserve"> </w:t>
      </w:r>
      <w:r w:rsidRPr="005F0BA8">
        <w:rPr>
          <w:rFonts w:eastAsia="Calibri"/>
          <w:kern w:val="24"/>
        </w:rPr>
        <w:t>Сведения о наличии опыта</w:t>
      </w:r>
      <w:r w:rsidR="0027203D" w:rsidRPr="005F0BA8">
        <w:rPr>
          <w:rFonts w:eastAsia="Calibri"/>
          <w:kern w:val="24"/>
        </w:rPr>
        <w:t>;</w:t>
      </w:r>
    </w:p>
    <w:p w:rsidR="00A078BB" w:rsidRPr="005F0BA8" w:rsidRDefault="00A078BB" w:rsidP="005F0BA8">
      <w:pPr>
        <w:ind w:firstLine="709"/>
        <w:rPr>
          <w:rFonts w:eastAsia="Calibri"/>
          <w:b/>
          <w:kern w:val="24"/>
        </w:rPr>
      </w:pPr>
      <w:r w:rsidRPr="005F0BA8">
        <w:rPr>
          <w:rFonts w:eastAsia="Calibri"/>
          <w:kern w:val="24"/>
        </w:rPr>
        <w:lastRenderedPageBreak/>
        <w:t xml:space="preserve">Приложение № </w:t>
      </w:r>
      <w:r w:rsidR="00EE3D3B" w:rsidRPr="005F0BA8">
        <w:rPr>
          <w:rFonts w:eastAsia="Calibri"/>
          <w:kern w:val="24"/>
        </w:rPr>
        <w:t>3.2</w:t>
      </w:r>
      <w:r w:rsidRPr="005F0BA8">
        <w:rPr>
          <w:rFonts w:eastAsia="Calibri"/>
          <w:kern w:val="24"/>
        </w:rPr>
        <w:t xml:space="preserve"> </w:t>
      </w:r>
      <w:r w:rsidR="00BD6C56" w:rsidRPr="005F0BA8">
        <w:rPr>
          <w:rFonts w:eastAsia="Calibri"/>
          <w:kern w:val="24"/>
        </w:rPr>
        <w:t>–</w:t>
      </w:r>
      <w:r w:rsidRPr="005F0BA8">
        <w:rPr>
          <w:rFonts w:eastAsia="Calibri"/>
          <w:kern w:val="24"/>
        </w:rPr>
        <w:t xml:space="preserve"> Предложение о цене договора.</w:t>
      </w:r>
    </w:p>
    <w:p w:rsidR="00A078BB" w:rsidRPr="005F0BA8" w:rsidRDefault="00A078BB" w:rsidP="005F0BA8">
      <w:pPr>
        <w:widowControl w:val="0"/>
        <w:tabs>
          <w:tab w:val="num" w:pos="-3969"/>
          <w:tab w:val="left" w:pos="0"/>
        </w:tabs>
        <w:ind w:firstLine="709"/>
        <w:jc w:val="both"/>
        <w:rPr>
          <w:kern w:val="24"/>
        </w:rPr>
      </w:pPr>
      <w:r w:rsidRPr="005F0BA8">
        <w:rPr>
          <w:kern w:val="24"/>
        </w:rPr>
        <w:t>1</w:t>
      </w:r>
      <w:r w:rsidR="00EE3D3B" w:rsidRPr="005F0BA8">
        <w:rPr>
          <w:kern w:val="24"/>
        </w:rPr>
        <w:t>1</w:t>
      </w:r>
      <w:r w:rsidRPr="005F0BA8">
        <w:rPr>
          <w:kern w:val="24"/>
        </w:rPr>
        <w:t>. К настоящей заявке также прилагаются документы, подтверждающие соответствие нашей заявки требованиям Д</w:t>
      </w:r>
      <w:r w:rsidR="00EE3D3B" w:rsidRPr="005F0BA8">
        <w:rPr>
          <w:kern w:val="24"/>
        </w:rPr>
        <w:t>окументации Запроса предложений</w:t>
      </w:r>
      <w:r w:rsidRPr="005F0BA8">
        <w:rPr>
          <w:kern w:val="24"/>
        </w:rPr>
        <w:t>.</w:t>
      </w:r>
    </w:p>
    <w:p w:rsidR="00A078BB" w:rsidRPr="005F0BA8" w:rsidRDefault="00A078BB" w:rsidP="005F0BA8">
      <w:pPr>
        <w:contextualSpacing/>
        <w:rPr>
          <w:rFonts w:eastAsia="Calibri"/>
          <w:b/>
          <w:kern w:val="24"/>
        </w:rPr>
      </w:pPr>
      <w:r w:rsidRPr="005F0BA8">
        <w:rPr>
          <w:rFonts w:eastAsia="Calibri"/>
          <w:b/>
          <w:kern w:val="24"/>
        </w:rPr>
        <w:t>Руководитель Участника закупки</w:t>
      </w:r>
    </w:p>
    <w:p w:rsidR="00A078BB" w:rsidRPr="005F0BA8" w:rsidRDefault="00A078BB" w:rsidP="005F0BA8">
      <w:pPr>
        <w:contextualSpacing/>
        <w:rPr>
          <w:rFonts w:eastAsia="Calibri"/>
          <w:kern w:val="24"/>
        </w:rPr>
      </w:pPr>
      <w:r w:rsidRPr="005F0BA8">
        <w:rPr>
          <w:rFonts w:eastAsia="Calibri"/>
          <w:kern w:val="24"/>
        </w:rPr>
        <w:t>(или уполномоченный представитель)</w:t>
      </w:r>
      <w:r w:rsidRPr="005F0BA8">
        <w:rPr>
          <w:rFonts w:eastAsia="Calibri"/>
          <w:kern w:val="24"/>
        </w:rPr>
        <w:tab/>
      </w:r>
      <w:r w:rsidRPr="005F0BA8">
        <w:rPr>
          <w:rFonts w:eastAsia="Calibri"/>
          <w:kern w:val="24"/>
        </w:rPr>
        <w:tab/>
        <w:t>_________________ (Ф.И.О.)</w:t>
      </w:r>
    </w:p>
    <w:p w:rsidR="001F0076" w:rsidRPr="005F0BA8" w:rsidRDefault="00A078BB" w:rsidP="005F0BA8">
      <w:pPr>
        <w:ind w:firstLine="709"/>
        <w:contextualSpacing/>
        <w:jc w:val="both"/>
        <w:rPr>
          <w:bCs/>
          <w:kern w:val="24"/>
        </w:rPr>
      </w:pPr>
      <w:r w:rsidRPr="005F0BA8">
        <w:rPr>
          <w:rFonts w:eastAsia="Calibri"/>
          <w:kern w:val="24"/>
        </w:rPr>
        <w:t xml:space="preserve">                                                                                </w:t>
      </w:r>
      <w:r w:rsidRPr="005F0BA8">
        <w:rPr>
          <w:rFonts w:eastAsia="Calibri"/>
          <w:kern w:val="24"/>
          <w:vertAlign w:val="superscript"/>
        </w:rPr>
        <w:t>(подпись)</w:t>
      </w:r>
      <w:r w:rsidR="00152E2A" w:rsidRPr="005F0BA8">
        <w:rPr>
          <w:bCs/>
          <w:kern w:val="24"/>
        </w:rPr>
        <w:t xml:space="preserve">     </w:t>
      </w:r>
      <w:r w:rsidR="00EE3D3B" w:rsidRPr="005F0BA8">
        <w:rPr>
          <w:bCs/>
          <w:kern w:val="24"/>
        </w:rPr>
        <w:t xml:space="preserve"> </w:t>
      </w:r>
      <w:r w:rsidRPr="005F0BA8">
        <w:rPr>
          <w:bCs/>
          <w:kern w:val="24"/>
        </w:rPr>
        <w:t>М.П.</w:t>
      </w:r>
      <w:bookmarkStart w:id="5" w:name="_Hlk58331969"/>
      <w:bookmarkEnd w:id="2"/>
      <w:bookmarkEnd w:id="3"/>
    </w:p>
    <w:bookmarkEnd w:id="5"/>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152E2A" w:rsidRPr="005F0BA8" w:rsidRDefault="00152E2A"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E0AF2" w:rsidRPr="005F0BA8" w:rsidRDefault="004E0AF2"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452FB1" w:rsidRPr="005F0BA8" w:rsidRDefault="00452FB1"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AA2C84" w:rsidRDefault="00AA2C84" w:rsidP="005F0BA8">
      <w:pPr>
        <w:tabs>
          <w:tab w:val="left" w:pos="708"/>
        </w:tabs>
        <w:autoSpaceDE w:val="0"/>
        <w:autoSpaceDN w:val="0"/>
        <w:jc w:val="right"/>
        <w:rPr>
          <w:rFonts w:eastAsia="Calibri"/>
          <w:bCs/>
          <w:kern w:val="24"/>
        </w:rPr>
      </w:pPr>
    </w:p>
    <w:p w:rsidR="00EE3D3B" w:rsidRPr="005F0BA8" w:rsidRDefault="00EE3D3B" w:rsidP="005F0BA8">
      <w:pPr>
        <w:tabs>
          <w:tab w:val="left" w:pos="708"/>
        </w:tabs>
        <w:autoSpaceDE w:val="0"/>
        <w:autoSpaceDN w:val="0"/>
        <w:jc w:val="right"/>
        <w:rPr>
          <w:rFonts w:eastAsia="Calibri"/>
          <w:bCs/>
          <w:kern w:val="24"/>
        </w:rPr>
      </w:pPr>
      <w:r w:rsidRPr="005F0BA8">
        <w:rPr>
          <w:rFonts w:eastAsia="Calibri"/>
          <w:bCs/>
          <w:kern w:val="24"/>
        </w:rPr>
        <w:t xml:space="preserve">Приложение № 3.1 </w:t>
      </w:r>
    </w:p>
    <w:p w:rsidR="00EE3D3B" w:rsidRPr="005F0BA8" w:rsidRDefault="00EE3D3B" w:rsidP="005F0BA8">
      <w:pPr>
        <w:widowControl w:val="0"/>
        <w:ind w:firstLine="600"/>
        <w:jc w:val="right"/>
        <w:rPr>
          <w:rFonts w:eastAsia="Calibri"/>
          <w:bCs/>
          <w:kern w:val="24"/>
        </w:rPr>
      </w:pPr>
      <w:r w:rsidRPr="005F0BA8">
        <w:rPr>
          <w:rFonts w:eastAsia="Calibri"/>
          <w:bCs/>
          <w:kern w:val="24"/>
        </w:rPr>
        <w:t xml:space="preserve">к «Заявке на участие в Запросе предложений» </w:t>
      </w:r>
    </w:p>
    <w:p w:rsidR="00EE3D3B" w:rsidRPr="005F0BA8" w:rsidRDefault="00EE3D3B" w:rsidP="005F0BA8">
      <w:pPr>
        <w:ind w:firstLine="567"/>
        <w:jc w:val="center"/>
        <w:rPr>
          <w:rFonts w:eastAsia="Calibri"/>
          <w:b/>
          <w:kern w:val="24"/>
        </w:rPr>
      </w:pPr>
    </w:p>
    <w:p w:rsidR="00EE3D3B" w:rsidRPr="005F0BA8" w:rsidRDefault="00EE3D3B" w:rsidP="005F0BA8">
      <w:pPr>
        <w:widowControl w:val="0"/>
        <w:ind w:firstLine="600"/>
        <w:jc w:val="right"/>
        <w:rPr>
          <w:rFonts w:eastAsia="Calibri"/>
          <w:bCs/>
          <w:kern w:val="24"/>
        </w:rPr>
      </w:pPr>
    </w:p>
    <w:p w:rsidR="00DB6164" w:rsidRPr="005F0BA8" w:rsidRDefault="00EE3D3B" w:rsidP="005F0BA8">
      <w:pPr>
        <w:widowControl w:val="0"/>
        <w:ind w:firstLine="601"/>
        <w:jc w:val="center"/>
        <w:rPr>
          <w:rFonts w:eastAsia="Calibri"/>
          <w:b/>
          <w:color w:val="000000" w:themeColor="text1"/>
          <w:kern w:val="24"/>
        </w:rPr>
      </w:pPr>
      <w:r w:rsidRPr="005F0BA8">
        <w:rPr>
          <w:rFonts w:eastAsia="Calibri"/>
          <w:b/>
          <w:color w:val="000000" w:themeColor="text1"/>
          <w:kern w:val="24"/>
        </w:rPr>
        <w:t xml:space="preserve">Сведения о наличие опыта оказанных аналогичных услуг </w:t>
      </w:r>
    </w:p>
    <w:p w:rsidR="00EE3D3B" w:rsidRPr="005F0BA8" w:rsidRDefault="00EE3D3B" w:rsidP="005F0BA8">
      <w:pPr>
        <w:widowControl w:val="0"/>
        <w:rPr>
          <w:rFonts w:eastAsia="Calibri"/>
          <w:b/>
          <w:kern w:val="24"/>
        </w:rPr>
      </w:pPr>
    </w:p>
    <w:p w:rsidR="00EE3D3B" w:rsidRPr="005F0BA8" w:rsidRDefault="00EE3D3B" w:rsidP="005F0BA8">
      <w:pPr>
        <w:widowControl w:val="0"/>
        <w:ind w:firstLine="601"/>
        <w:rPr>
          <w:rFonts w:eastAsia="Calibri"/>
          <w:kern w:val="24"/>
        </w:rPr>
      </w:pPr>
      <w:r w:rsidRPr="005F0BA8">
        <w:rPr>
          <w:rFonts w:eastAsia="Calibri"/>
          <w:kern w:val="24"/>
        </w:rPr>
        <w:t>_______________________________________________________________________</w:t>
      </w:r>
    </w:p>
    <w:p w:rsidR="00EE3D3B" w:rsidRPr="005F0BA8" w:rsidRDefault="00EE3D3B" w:rsidP="005F0BA8">
      <w:pPr>
        <w:widowControl w:val="0"/>
        <w:ind w:firstLine="601"/>
        <w:jc w:val="center"/>
        <w:rPr>
          <w:rFonts w:eastAsia="Calibri"/>
          <w:kern w:val="24"/>
        </w:rPr>
      </w:pPr>
      <w:r w:rsidRPr="005F0BA8">
        <w:rPr>
          <w:rFonts w:eastAsia="Calibri"/>
          <w:kern w:val="24"/>
        </w:rPr>
        <w:t>(наименование Участника закупки)</w:t>
      </w:r>
    </w:p>
    <w:p w:rsidR="00EE3D3B" w:rsidRPr="005F0BA8" w:rsidRDefault="00EE3D3B" w:rsidP="005F0BA8">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5F0BA8" w:rsidTr="00B508CE">
        <w:trPr>
          <w:cantSplit/>
          <w:trHeight w:val="1573"/>
          <w:jc w:val="center"/>
        </w:trPr>
        <w:tc>
          <w:tcPr>
            <w:tcW w:w="566" w:type="dxa"/>
            <w:vAlign w:val="center"/>
          </w:tcPr>
          <w:p w:rsidR="00EE3D3B" w:rsidRPr="005F0BA8" w:rsidRDefault="00EE3D3B" w:rsidP="005F0BA8">
            <w:pPr>
              <w:widowControl w:val="0"/>
              <w:ind w:firstLine="600"/>
              <w:jc w:val="center"/>
              <w:rPr>
                <w:rFonts w:eastAsia="Calibri"/>
                <w:kern w:val="24"/>
              </w:rPr>
            </w:pPr>
            <w:r w:rsidRPr="005F0BA8">
              <w:rPr>
                <w:rFonts w:eastAsia="Calibri"/>
                <w:kern w:val="24"/>
              </w:rPr>
              <w:t xml:space="preserve">№№ </w:t>
            </w:r>
            <w:proofErr w:type="gramStart"/>
            <w:r w:rsidRPr="005F0BA8">
              <w:rPr>
                <w:rFonts w:eastAsia="Calibri"/>
                <w:kern w:val="24"/>
              </w:rPr>
              <w:t>п</w:t>
            </w:r>
            <w:proofErr w:type="gramEnd"/>
            <w:r w:rsidRPr="005F0BA8">
              <w:rPr>
                <w:rFonts w:eastAsia="Calibri"/>
                <w:kern w:val="24"/>
              </w:rPr>
              <w:t>/п</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Наименование объекта адрес объекта</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Наименование услуг</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Объем оказанных услуг</w:t>
            </w:r>
            <w:r w:rsidRPr="005F0BA8">
              <w:rPr>
                <w:rFonts w:eastAsia="Calibri"/>
                <w:kern w:val="24"/>
                <w:vertAlign w:val="superscript"/>
              </w:rPr>
              <w:footnoteReference w:id="2"/>
            </w:r>
            <w:r w:rsidRPr="005F0BA8">
              <w:rPr>
                <w:rFonts w:eastAsia="Calibri"/>
                <w:kern w:val="24"/>
              </w:rPr>
              <w:t xml:space="preserve">  в ценах на дату исполнения обязательств, руб.</w:t>
            </w:r>
          </w:p>
        </w:tc>
        <w:tc>
          <w:tcPr>
            <w:tcW w:w="1760" w:type="dxa"/>
            <w:vAlign w:val="center"/>
          </w:tcPr>
          <w:p w:rsidR="00EE3D3B" w:rsidRPr="005F0BA8" w:rsidRDefault="00EE3D3B" w:rsidP="005F0BA8">
            <w:pPr>
              <w:widowControl w:val="0"/>
              <w:ind w:firstLine="8"/>
              <w:jc w:val="center"/>
              <w:rPr>
                <w:rFonts w:eastAsia="Calibri"/>
                <w:kern w:val="24"/>
              </w:rPr>
            </w:pPr>
            <w:r w:rsidRPr="005F0BA8">
              <w:rPr>
                <w:rFonts w:eastAsia="Calibri"/>
                <w:kern w:val="24"/>
              </w:rPr>
              <w:t>Заказчик</w:t>
            </w:r>
          </w:p>
          <w:p w:rsidR="00EE3D3B" w:rsidRPr="005F0BA8" w:rsidRDefault="00EE3D3B" w:rsidP="005F0BA8">
            <w:pPr>
              <w:widowControl w:val="0"/>
              <w:ind w:firstLine="8"/>
              <w:jc w:val="center"/>
              <w:rPr>
                <w:rFonts w:eastAsia="Calibri"/>
                <w:kern w:val="24"/>
              </w:rPr>
            </w:pPr>
            <w:r w:rsidRPr="005F0BA8">
              <w:rPr>
                <w:rFonts w:eastAsia="Calibri"/>
                <w:kern w:val="24"/>
              </w:rPr>
              <w:t>(адрес, телефон)</w:t>
            </w:r>
          </w:p>
          <w:p w:rsidR="00EE3D3B" w:rsidRPr="005F0BA8" w:rsidRDefault="00EE3D3B" w:rsidP="005F0BA8">
            <w:pPr>
              <w:widowControl w:val="0"/>
              <w:ind w:firstLine="8"/>
              <w:jc w:val="center"/>
              <w:rPr>
                <w:rFonts w:eastAsia="Calibri"/>
                <w:kern w:val="24"/>
              </w:rPr>
            </w:pPr>
            <w:r w:rsidRPr="005F0BA8">
              <w:rPr>
                <w:rFonts w:eastAsia="Calibri"/>
                <w:kern w:val="24"/>
              </w:rPr>
              <w:t>(в случае</w:t>
            </w:r>
            <w:proofErr w:type="gramStart"/>
            <w:r w:rsidRPr="005F0BA8">
              <w:rPr>
                <w:rFonts w:eastAsia="Calibri"/>
                <w:kern w:val="24"/>
              </w:rPr>
              <w:t>,</w:t>
            </w:r>
            <w:proofErr w:type="gramEnd"/>
            <w:r w:rsidRPr="005F0BA8">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Номер и дата Договора на оказание услуг (с заказчиком либо подрядчиком, в случае договора субподряда)</w:t>
            </w:r>
          </w:p>
        </w:tc>
      </w:tr>
      <w:tr w:rsidR="00EE3D3B" w:rsidRPr="005F0BA8" w:rsidTr="00B508CE">
        <w:trPr>
          <w:trHeight w:val="67"/>
          <w:jc w:val="center"/>
        </w:trPr>
        <w:tc>
          <w:tcPr>
            <w:tcW w:w="566" w:type="dxa"/>
            <w:vAlign w:val="center"/>
          </w:tcPr>
          <w:p w:rsidR="00EE3D3B" w:rsidRPr="005F0BA8" w:rsidRDefault="00EE3D3B" w:rsidP="005F0BA8">
            <w:pPr>
              <w:widowControl w:val="0"/>
              <w:jc w:val="center"/>
              <w:rPr>
                <w:rFonts w:eastAsia="Calibri"/>
                <w:kern w:val="24"/>
              </w:rPr>
            </w:pPr>
            <w:r w:rsidRPr="005F0BA8">
              <w:rPr>
                <w:rFonts w:eastAsia="Calibri"/>
                <w:kern w:val="24"/>
              </w:rPr>
              <w:t>1</w:t>
            </w:r>
          </w:p>
        </w:tc>
        <w:tc>
          <w:tcPr>
            <w:tcW w:w="1760" w:type="dxa"/>
            <w:vAlign w:val="center"/>
          </w:tcPr>
          <w:p w:rsidR="00EE3D3B" w:rsidRPr="005F0BA8" w:rsidRDefault="00EE3D3B" w:rsidP="005F0BA8">
            <w:pPr>
              <w:widowControl w:val="0"/>
              <w:jc w:val="center"/>
              <w:rPr>
                <w:rFonts w:eastAsia="Calibri"/>
                <w:kern w:val="24"/>
              </w:rPr>
            </w:pPr>
            <w:r w:rsidRPr="005F0BA8">
              <w:rPr>
                <w:rFonts w:eastAsia="Calibri"/>
                <w:kern w:val="24"/>
              </w:rPr>
              <w:t>2</w:t>
            </w:r>
          </w:p>
        </w:tc>
        <w:tc>
          <w:tcPr>
            <w:tcW w:w="1760" w:type="dxa"/>
            <w:vAlign w:val="center"/>
          </w:tcPr>
          <w:p w:rsidR="00EE3D3B" w:rsidRPr="005F0BA8" w:rsidRDefault="00EE3D3B" w:rsidP="005F0BA8">
            <w:pPr>
              <w:widowControl w:val="0"/>
              <w:ind w:firstLine="10"/>
              <w:jc w:val="center"/>
              <w:rPr>
                <w:rFonts w:eastAsia="Calibri"/>
                <w:kern w:val="24"/>
              </w:rPr>
            </w:pPr>
            <w:r w:rsidRPr="005F0BA8">
              <w:rPr>
                <w:rFonts w:eastAsia="Calibri"/>
                <w:kern w:val="24"/>
              </w:rPr>
              <w:t>3</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4</w:t>
            </w:r>
          </w:p>
        </w:tc>
        <w:tc>
          <w:tcPr>
            <w:tcW w:w="1760" w:type="dxa"/>
            <w:vAlign w:val="center"/>
          </w:tcPr>
          <w:p w:rsidR="00EE3D3B" w:rsidRPr="005F0BA8" w:rsidRDefault="00EE3D3B" w:rsidP="005F0BA8">
            <w:pPr>
              <w:widowControl w:val="0"/>
              <w:ind w:firstLine="11"/>
              <w:jc w:val="center"/>
              <w:rPr>
                <w:rFonts w:eastAsia="Calibri"/>
                <w:kern w:val="24"/>
              </w:rPr>
            </w:pPr>
            <w:r w:rsidRPr="005F0BA8">
              <w:rPr>
                <w:rFonts w:eastAsia="Calibri"/>
                <w:kern w:val="24"/>
              </w:rPr>
              <w:t>5</w:t>
            </w:r>
          </w:p>
        </w:tc>
        <w:tc>
          <w:tcPr>
            <w:tcW w:w="1761" w:type="dxa"/>
            <w:vAlign w:val="center"/>
          </w:tcPr>
          <w:p w:rsidR="00EE3D3B" w:rsidRPr="005F0BA8" w:rsidRDefault="00EE3D3B" w:rsidP="005F0BA8">
            <w:pPr>
              <w:widowControl w:val="0"/>
              <w:jc w:val="center"/>
              <w:rPr>
                <w:rFonts w:eastAsia="Calibri"/>
                <w:kern w:val="24"/>
              </w:rPr>
            </w:pPr>
            <w:r w:rsidRPr="005F0BA8">
              <w:rPr>
                <w:rFonts w:eastAsia="Calibri"/>
                <w:kern w:val="24"/>
              </w:rPr>
              <w:t>6</w:t>
            </w:r>
          </w:p>
        </w:tc>
      </w:tr>
      <w:tr w:rsidR="00EE3D3B" w:rsidRPr="005F0BA8" w:rsidTr="00B508CE">
        <w:trPr>
          <w:trHeight w:val="67"/>
          <w:jc w:val="center"/>
        </w:trPr>
        <w:tc>
          <w:tcPr>
            <w:tcW w:w="566"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r>
      <w:tr w:rsidR="00EE3D3B" w:rsidRPr="005F0BA8" w:rsidTr="00B508CE">
        <w:trPr>
          <w:trHeight w:val="67"/>
          <w:jc w:val="center"/>
        </w:trPr>
        <w:tc>
          <w:tcPr>
            <w:tcW w:w="566"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c>
          <w:tcPr>
            <w:tcW w:w="1760" w:type="dxa"/>
          </w:tcPr>
          <w:p w:rsidR="00EE3D3B" w:rsidRPr="005F0BA8" w:rsidRDefault="00EE3D3B" w:rsidP="005F0BA8">
            <w:pPr>
              <w:widowControl w:val="0"/>
              <w:ind w:firstLine="600"/>
              <w:jc w:val="both"/>
              <w:rPr>
                <w:rFonts w:eastAsia="Calibri"/>
                <w:b/>
                <w:kern w:val="24"/>
              </w:rPr>
            </w:pPr>
          </w:p>
        </w:tc>
        <w:tc>
          <w:tcPr>
            <w:tcW w:w="1761" w:type="dxa"/>
          </w:tcPr>
          <w:p w:rsidR="00EE3D3B" w:rsidRPr="005F0BA8" w:rsidRDefault="00EE3D3B" w:rsidP="005F0BA8">
            <w:pPr>
              <w:widowControl w:val="0"/>
              <w:ind w:firstLine="600"/>
              <w:jc w:val="both"/>
              <w:rPr>
                <w:rFonts w:eastAsia="Calibri"/>
                <w:b/>
                <w:kern w:val="24"/>
              </w:rPr>
            </w:pPr>
          </w:p>
        </w:tc>
      </w:tr>
    </w:tbl>
    <w:p w:rsidR="00EE3D3B" w:rsidRPr="005F0BA8" w:rsidRDefault="00EE3D3B" w:rsidP="005F0BA8">
      <w:pPr>
        <w:widowControl w:val="0"/>
        <w:ind w:firstLine="600"/>
        <w:jc w:val="both"/>
        <w:rPr>
          <w:rFonts w:eastAsia="Calibri"/>
          <w:b/>
          <w:kern w:val="24"/>
        </w:rPr>
      </w:pPr>
    </w:p>
    <w:p w:rsidR="00EE3D3B" w:rsidRPr="005F0BA8" w:rsidRDefault="00EE3D3B" w:rsidP="005F0BA8">
      <w:pPr>
        <w:contextualSpacing/>
        <w:rPr>
          <w:rFonts w:eastAsia="Calibri"/>
          <w:b/>
          <w:kern w:val="24"/>
        </w:rPr>
      </w:pPr>
      <w:r w:rsidRPr="005F0BA8">
        <w:rPr>
          <w:rFonts w:eastAsia="Calibri"/>
          <w:b/>
          <w:kern w:val="24"/>
        </w:rPr>
        <w:t>Руководитель Участника закупки</w:t>
      </w:r>
    </w:p>
    <w:p w:rsidR="00EE3D3B" w:rsidRPr="005F0BA8" w:rsidRDefault="00EE3D3B" w:rsidP="005F0BA8">
      <w:pPr>
        <w:contextualSpacing/>
        <w:rPr>
          <w:rFonts w:eastAsia="Calibri"/>
          <w:kern w:val="24"/>
        </w:rPr>
      </w:pPr>
      <w:r w:rsidRPr="005F0BA8">
        <w:rPr>
          <w:rFonts w:eastAsia="Calibri"/>
          <w:kern w:val="24"/>
        </w:rPr>
        <w:t>(или уполномоченный представитель)</w:t>
      </w:r>
      <w:r w:rsidRPr="005F0BA8">
        <w:rPr>
          <w:rFonts w:eastAsia="Calibri"/>
          <w:kern w:val="24"/>
        </w:rPr>
        <w:tab/>
      </w:r>
      <w:r w:rsidRPr="005F0BA8">
        <w:rPr>
          <w:rFonts w:eastAsia="Calibri"/>
          <w:kern w:val="24"/>
        </w:rPr>
        <w:tab/>
        <w:t>_________________ (Ф. И.О.)</w:t>
      </w:r>
    </w:p>
    <w:p w:rsidR="00EE3D3B" w:rsidRPr="005F0BA8" w:rsidRDefault="00EE3D3B" w:rsidP="005F0BA8">
      <w:pPr>
        <w:ind w:firstLine="709"/>
        <w:contextualSpacing/>
        <w:jc w:val="both"/>
        <w:rPr>
          <w:rFonts w:eastAsia="Calibri"/>
          <w:kern w:val="24"/>
        </w:rPr>
      </w:pPr>
      <w:r w:rsidRPr="005F0BA8">
        <w:rPr>
          <w:rFonts w:eastAsia="Calibri"/>
          <w:kern w:val="24"/>
        </w:rPr>
        <w:t xml:space="preserve">                                                         </w:t>
      </w:r>
      <w:r w:rsidR="00152E2A" w:rsidRPr="005F0BA8">
        <w:rPr>
          <w:rFonts w:eastAsia="Calibri"/>
          <w:kern w:val="24"/>
        </w:rPr>
        <w:t xml:space="preserve">                         </w:t>
      </w:r>
      <w:r w:rsidRPr="005F0BA8">
        <w:rPr>
          <w:rFonts w:eastAsia="Calibri"/>
          <w:kern w:val="24"/>
          <w:vertAlign w:val="superscript"/>
        </w:rPr>
        <w:t>(подпись</w:t>
      </w:r>
      <w:proofErr w:type="gramStart"/>
      <w:r w:rsidRPr="005F0BA8">
        <w:rPr>
          <w:rFonts w:eastAsia="Calibri"/>
          <w:kern w:val="24"/>
          <w:vertAlign w:val="superscript"/>
        </w:rPr>
        <w:t>)</w:t>
      </w:r>
      <w:r w:rsidRPr="005F0BA8">
        <w:rPr>
          <w:bCs/>
          <w:kern w:val="24"/>
        </w:rPr>
        <w:t>М</w:t>
      </w:r>
      <w:proofErr w:type="gramEnd"/>
      <w:r w:rsidRPr="005F0BA8">
        <w:rPr>
          <w:bCs/>
          <w:kern w:val="24"/>
        </w:rPr>
        <w:t>.П.</w:t>
      </w:r>
    </w:p>
    <w:p w:rsidR="00EE3D3B" w:rsidRPr="005F0BA8" w:rsidRDefault="00EE3D3B" w:rsidP="005F0BA8">
      <w:pPr>
        <w:tabs>
          <w:tab w:val="center" w:pos="10431"/>
        </w:tabs>
        <w:ind w:right="10" w:firstLine="540"/>
        <w:rPr>
          <w:rFonts w:eastAsia="Calibri"/>
          <w:b/>
          <w:kern w:val="24"/>
        </w:rPr>
      </w:pPr>
    </w:p>
    <w:p w:rsidR="00EE3D3B" w:rsidRPr="005F0BA8" w:rsidRDefault="00EE3D3B" w:rsidP="005F0BA8">
      <w:pPr>
        <w:tabs>
          <w:tab w:val="center" w:pos="10431"/>
        </w:tabs>
        <w:ind w:right="10"/>
        <w:rPr>
          <w:rFonts w:eastAsia="Calibri"/>
          <w:kern w:val="24"/>
        </w:rPr>
      </w:pPr>
    </w:p>
    <w:p w:rsidR="00EE3D3B" w:rsidRPr="005F0BA8" w:rsidRDefault="00DB6164" w:rsidP="005F0BA8">
      <w:pPr>
        <w:tabs>
          <w:tab w:val="center" w:pos="10431"/>
        </w:tabs>
        <w:jc w:val="both"/>
        <w:rPr>
          <w:rFonts w:eastAsia="Calibri"/>
          <w:b/>
          <w:kern w:val="24"/>
        </w:rPr>
      </w:pPr>
      <w:r w:rsidRPr="005F0BA8">
        <w:rPr>
          <w:rFonts w:eastAsia="Calibri"/>
          <w:i/>
          <w:kern w:val="24"/>
          <w:vertAlign w:val="superscript"/>
        </w:rPr>
        <w:t xml:space="preserve">    </w:t>
      </w:r>
    </w:p>
    <w:p w:rsidR="00C15EA0" w:rsidRPr="005F0BA8" w:rsidRDefault="00C15EA0" w:rsidP="005F0BA8">
      <w:pPr>
        <w:rPr>
          <w:rFonts w:eastAsia="Calibri"/>
        </w:rPr>
        <w:sectPr w:rsidR="00C15EA0" w:rsidRPr="005F0BA8" w:rsidSect="002E69AA">
          <w:headerReference w:type="first" r:id="rId15"/>
          <w:pgSz w:w="11907" w:h="16840" w:code="9"/>
          <w:pgMar w:top="567" w:right="567" w:bottom="567" w:left="1134" w:header="567" w:footer="720" w:gutter="0"/>
          <w:cols w:space="720"/>
          <w:titlePg/>
          <w:docGrid w:linePitch="381"/>
        </w:sectPr>
      </w:pPr>
    </w:p>
    <w:p w:rsidR="0027203D" w:rsidRPr="005F0BA8" w:rsidRDefault="0027203D" w:rsidP="005F0BA8">
      <w:pPr>
        <w:tabs>
          <w:tab w:val="left" w:pos="708"/>
        </w:tabs>
        <w:autoSpaceDE w:val="0"/>
        <w:autoSpaceDN w:val="0"/>
        <w:jc w:val="right"/>
        <w:rPr>
          <w:rFonts w:eastAsia="Calibri"/>
          <w:bCs/>
          <w:kern w:val="24"/>
        </w:rPr>
      </w:pPr>
      <w:r w:rsidRPr="005F0BA8">
        <w:rPr>
          <w:rFonts w:eastAsia="Calibri"/>
          <w:bCs/>
          <w:kern w:val="24"/>
        </w:rPr>
        <w:lastRenderedPageBreak/>
        <w:t>Приложение № 3.</w:t>
      </w:r>
      <w:r w:rsidR="00D028DC" w:rsidRPr="005F0BA8">
        <w:rPr>
          <w:rFonts w:eastAsia="Calibri"/>
          <w:bCs/>
          <w:kern w:val="24"/>
        </w:rPr>
        <w:t>2</w:t>
      </w:r>
      <w:r w:rsidRPr="005F0BA8">
        <w:rPr>
          <w:rFonts w:eastAsia="Calibri"/>
          <w:bCs/>
          <w:kern w:val="24"/>
        </w:rPr>
        <w:t xml:space="preserve"> </w:t>
      </w:r>
    </w:p>
    <w:p w:rsidR="0027203D" w:rsidRPr="005F0BA8" w:rsidRDefault="0027203D" w:rsidP="005F0BA8">
      <w:pPr>
        <w:widowControl w:val="0"/>
        <w:ind w:firstLine="600"/>
        <w:jc w:val="right"/>
        <w:rPr>
          <w:rFonts w:eastAsia="Calibri"/>
          <w:bCs/>
          <w:kern w:val="24"/>
        </w:rPr>
      </w:pPr>
      <w:r w:rsidRPr="005F0BA8">
        <w:rPr>
          <w:rFonts w:eastAsia="Calibri"/>
          <w:bCs/>
          <w:kern w:val="24"/>
        </w:rPr>
        <w:t xml:space="preserve">к «Заявке на участие в Запросе предложений» </w:t>
      </w:r>
    </w:p>
    <w:p w:rsidR="0027203D" w:rsidRPr="005F0BA8" w:rsidRDefault="0027203D" w:rsidP="005F0BA8">
      <w:pPr>
        <w:ind w:firstLine="567"/>
        <w:jc w:val="center"/>
        <w:rPr>
          <w:rFonts w:eastAsia="Calibri"/>
          <w:b/>
          <w:kern w:val="24"/>
        </w:rPr>
      </w:pPr>
    </w:p>
    <w:p w:rsidR="0027203D" w:rsidRPr="005F0BA8" w:rsidRDefault="0027203D" w:rsidP="005F0BA8">
      <w:pPr>
        <w:ind w:firstLine="567"/>
        <w:jc w:val="center"/>
        <w:rPr>
          <w:rFonts w:eastAsia="Calibri"/>
          <w:b/>
          <w:kern w:val="24"/>
        </w:rPr>
      </w:pPr>
      <w:r w:rsidRPr="005F0BA8">
        <w:rPr>
          <w:rFonts w:eastAsia="Calibri"/>
          <w:b/>
          <w:kern w:val="24"/>
        </w:rPr>
        <w:t>Предложение о цене договора</w:t>
      </w:r>
    </w:p>
    <w:p w:rsidR="0027203D" w:rsidRPr="005F0BA8" w:rsidRDefault="0027203D" w:rsidP="005F0BA8">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618"/>
        <w:gridCol w:w="2026"/>
        <w:gridCol w:w="1735"/>
        <w:gridCol w:w="1523"/>
      </w:tblGrid>
      <w:tr w:rsidR="0027203D" w:rsidRPr="005F0BA8" w:rsidTr="00B508CE">
        <w:trPr>
          <w:trHeight w:val="1755"/>
        </w:trPr>
        <w:tc>
          <w:tcPr>
            <w:tcW w:w="293"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 xml:space="preserve">№ </w:t>
            </w:r>
            <w:proofErr w:type="gramStart"/>
            <w:r w:rsidRPr="005F0BA8">
              <w:rPr>
                <w:rFonts w:eastAsia="Calibri"/>
                <w:b/>
                <w:bCs/>
                <w:kern w:val="24"/>
              </w:rPr>
              <w:t>п</w:t>
            </w:r>
            <w:proofErr w:type="gramEnd"/>
            <w:r w:rsidRPr="005F0BA8">
              <w:rPr>
                <w:rFonts w:eastAsia="Calibri"/>
                <w:b/>
                <w:bCs/>
                <w:kern w:val="24"/>
              </w:rPr>
              <w:t>/п</w:t>
            </w:r>
          </w:p>
        </w:tc>
        <w:tc>
          <w:tcPr>
            <w:tcW w:w="2236"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Наименование услуг</w:t>
            </w:r>
          </w:p>
        </w:tc>
        <w:tc>
          <w:tcPr>
            <w:tcW w:w="992" w:type="pct"/>
            <w:tcBorders>
              <w:top w:val="single" w:sz="4" w:space="0" w:color="auto"/>
            </w:tcBorders>
            <w:vAlign w:val="center"/>
          </w:tcPr>
          <w:p w:rsidR="0027203D" w:rsidRPr="005F0BA8" w:rsidRDefault="0027203D" w:rsidP="005F0BA8">
            <w:pPr>
              <w:jc w:val="center"/>
              <w:rPr>
                <w:rFonts w:eastAsia="Calibri"/>
                <w:b/>
                <w:kern w:val="24"/>
              </w:rPr>
            </w:pPr>
            <w:r w:rsidRPr="005F0BA8">
              <w:rPr>
                <w:rFonts w:eastAsia="Calibri"/>
                <w:b/>
                <w:kern w:val="24"/>
              </w:rPr>
              <w:t>Периодичность</w:t>
            </w:r>
            <w:r w:rsidR="00980C3B" w:rsidRPr="005F0BA8">
              <w:rPr>
                <w:rFonts w:eastAsia="Calibri"/>
                <w:b/>
                <w:kern w:val="24"/>
              </w:rPr>
              <w:t>/</w:t>
            </w:r>
            <w:r w:rsidR="00D028DC" w:rsidRPr="005F0BA8">
              <w:rPr>
                <w:rFonts w:eastAsia="Calibri"/>
                <w:b/>
                <w:kern w:val="24"/>
              </w:rPr>
              <w:t xml:space="preserve"> </w:t>
            </w:r>
            <w:r w:rsidR="00980C3B" w:rsidRPr="005F0BA8">
              <w:rPr>
                <w:rFonts w:eastAsia="Calibri"/>
                <w:b/>
                <w:kern w:val="24"/>
              </w:rPr>
              <w:t>количество</w:t>
            </w:r>
          </w:p>
          <w:p w:rsidR="0027203D" w:rsidRPr="005F0BA8" w:rsidRDefault="00980C3B" w:rsidP="005F0BA8">
            <w:pPr>
              <w:jc w:val="center"/>
              <w:rPr>
                <w:rFonts w:eastAsia="Calibri"/>
                <w:kern w:val="24"/>
              </w:rPr>
            </w:pPr>
            <w:r w:rsidRPr="005F0BA8">
              <w:rPr>
                <w:rFonts w:eastAsia="Calibri"/>
                <w:bCs/>
                <w:i/>
                <w:kern w:val="24"/>
              </w:rPr>
              <w:t>(</w:t>
            </w:r>
            <w:r w:rsidR="00D028DC" w:rsidRPr="005F0BA8">
              <w:rPr>
                <w:rFonts w:eastAsia="Calibri"/>
                <w:bCs/>
                <w:i/>
                <w:kern w:val="24"/>
              </w:rPr>
              <w:t>в соответствии с техническим заданием)</w:t>
            </w:r>
          </w:p>
        </w:tc>
        <w:tc>
          <w:tcPr>
            <w:tcW w:w="727" w:type="pct"/>
            <w:tcBorders>
              <w:top w:val="single" w:sz="4" w:space="0" w:color="auto"/>
            </w:tcBorders>
            <w:shd w:val="clear" w:color="auto" w:fill="auto"/>
            <w:vAlign w:val="center"/>
            <w:hideMark/>
          </w:tcPr>
          <w:p w:rsidR="0027203D" w:rsidRPr="005F0BA8" w:rsidRDefault="0027203D" w:rsidP="005F0BA8">
            <w:pPr>
              <w:jc w:val="center"/>
              <w:rPr>
                <w:rFonts w:eastAsia="Calibri"/>
                <w:b/>
                <w:bCs/>
                <w:kern w:val="24"/>
              </w:rPr>
            </w:pPr>
            <w:r w:rsidRPr="005F0BA8">
              <w:rPr>
                <w:rFonts w:eastAsia="Calibri"/>
                <w:b/>
                <w:bCs/>
                <w:kern w:val="24"/>
              </w:rPr>
              <w:t>Стоимость</w:t>
            </w:r>
            <w:r w:rsidR="00D028DC" w:rsidRPr="005F0BA8">
              <w:rPr>
                <w:rFonts w:eastAsia="Calibri"/>
                <w:b/>
                <w:bCs/>
                <w:kern w:val="24"/>
              </w:rPr>
              <w:t xml:space="preserve"> за пер</w:t>
            </w:r>
            <w:r w:rsidR="00980C3B" w:rsidRPr="005F0BA8">
              <w:rPr>
                <w:rFonts w:eastAsia="Calibri"/>
                <w:b/>
                <w:bCs/>
                <w:kern w:val="24"/>
              </w:rPr>
              <w:t>иод/</w:t>
            </w:r>
            <w:r w:rsidR="00D028DC" w:rsidRPr="005F0BA8">
              <w:rPr>
                <w:rFonts w:eastAsia="Calibri"/>
                <w:b/>
                <w:bCs/>
                <w:kern w:val="24"/>
              </w:rPr>
              <w:t xml:space="preserve"> ед. измерени</w:t>
            </w:r>
            <w:proofErr w:type="gramStart"/>
            <w:r w:rsidR="00D028DC" w:rsidRPr="005F0BA8">
              <w:rPr>
                <w:rFonts w:eastAsia="Calibri"/>
                <w:b/>
                <w:bCs/>
                <w:kern w:val="24"/>
              </w:rPr>
              <w:t>я</w:t>
            </w:r>
            <w:r w:rsidR="00D028DC" w:rsidRPr="005F0BA8">
              <w:rPr>
                <w:rFonts w:eastAsia="Calibri"/>
                <w:bCs/>
                <w:i/>
                <w:kern w:val="24"/>
              </w:rPr>
              <w:t>(</w:t>
            </w:r>
            <w:proofErr w:type="gramEnd"/>
            <w:r w:rsidR="00D028DC" w:rsidRPr="005F0BA8">
              <w:rPr>
                <w:rFonts w:eastAsia="Calibri"/>
                <w:bCs/>
                <w:i/>
                <w:kern w:val="24"/>
              </w:rPr>
              <w:t>в соответствии с техническим заданием)</w:t>
            </w:r>
            <w:r w:rsidR="00D4546E" w:rsidRPr="005F0BA8">
              <w:rPr>
                <w:rFonts w:eastAsia="Calibri"/>
                <w:bCs/>
                <w:i/>
                <w:kern w:val="24"/>
              </w:rPr>
              <w:t>,</w:t>
            </w:r>
            <w:r w:rsidRPr="005F0BA8">
              <w:rPr>
                <w:rFonts w:eastAsia="Calibri"/>
                <w:b/>
                <w:bCs/>
                <w:kern w:val="24"/>
              </w:rPr>
              <w:t xml:space="preserve"> руб. </w:t>
            </w:r>
          </w:p>
        </w:tc>
        <w:tc>
          <w:tcPr>
            <w:tcW w:w="752" w:type="pct"/>
            <w:tcBorders>
              <w:top w:val="single" w:sz="4" w:space="0" w:color="auto"/>
            </w:tcBorders>
            <w:shd w:val="clear" w:color="auto" w:fill="auto"/>
            <w:vAlign w:val="center"/>
            <w:hideMark/>
          </w:tcPr>
          <w:p w:rsidR="0027203D" w:rsidRPr="005F0BA8" w:rsidRDefault="00D028DC" w:rsidP="005F0BA8">
            <w:pPr>
              <w:jc w:val="center"/>
              <w:rPr>
                <w:rFonts w:eastAsia="Calibri"/>
                <w:b/>
                <w:bCs/>
                <w:kern w:val="24"/>
              </w:rPr>
            </w:pPr>
            <w:r w:rsidRPr="005F0BA8">
              <w:rPr>
                <w:rFonts w:eastAsia="Calibri"/>
                <w:b/>
                <w:bCs/>
                <w:kern w:val="24"/>
              </w:rPr>
              <w:t>Общая стоимость</w:t>
            </w:r>
            <w:r w:rsidR="0027203D" w:rsidRPr="005F0BA8">
              <w:rPr>
                <w:rFonts w:eastAsia="Calibri"/>
                <w:b/>
                <w:bCs/>
                <w:kern w:val="24"/>
              </w:rPr>
              <w:t xml:space="preserve">, руб. </w:t>
            </w: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1</w:t>
            </w:r>
          </w:p>
        </w:tc>
        <w:tc>
          <w:tcPr>
            <w:tcW w:w="2236" w:type="pct"/>
            <w:shd w:val="clear" w:color="auto" w:fill="auto"/>
            <w:vAlign w:val="center"/>
          </w:tcPr>
          <w:p w:rsidR="0027203D" w:rsidRPr="005F0BA8" w:rsidRDefault="0027203D" w:rsidP="005F0BA8">
            <w:pPr>
              <w:rPr>
                <w:rFonts w:eastAsia="Calibri"/>
                <w:kern w:val="24"/>
              </w:rPr>
            </w:pPr>
          </w:p>
        </w:tc>
        <w:tc>
          <w:tcPr>
            <w:tcW w:w="992" w:type="pct"/>
            <w:vAlign w:val="center"/>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2</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r w:rsidRPr="005F0BA8">
              <w:rPr>
                <w:rFonts w:eastAsia="Calibri"/>
                <w:kern w:val="24"/>
              </w:rPr>
              <w:t>3</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E3584" w:rsidP="005F0BA8">
            <w:pPr>
              <w:rPr>
                <w:rFonts w:eastAsia="Calibri"/>
                <w:kern w:val="24"/>
              </w:rPr>
            </w:pPr>
            <w:r w:rsidRPr="005F0BA8">
              <w:rPr>
                <w:rFonts w:eastAsia="Calibri"/>
                <w:kern w:val="24"/>
              </w:rPr>
              <w:t>…..</w:t>
            </w: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rFonts w:eastAsia="Calibri"/>
                <w:kern w:val="24"/>
              </w:rPr>
            </w:pPr>
          </w:p>
        </w:tc>
        <w:tc>
          <w:tcPr>
            <w:tcW w:w="992" w:type="pct"/>
          </w:tcPr>
          <w:p w:rsidR="0027203D" w:rsidRPr="005F0BA8" w:rsidRDefault="0027203D" w:rsidP="005F0BA8">
            <w:pPr>
              <w:jc w:val="center"/>
              <w:rPr>
                <w:rFonts w:eastAsia="Calibri"/>
                <w:kern w:val="24"/>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27203D">
        <w:trPr>
          <w:trHeight w:val="375"/>
        </w:trPr>
        <w:tc>
          <w:tcPr>
            <w:tcW w:w="293" w:type="pct"/>
            <w:shd w:val="clear" w:color="auto" w:fill="auto"/>
            <w:vAlign w:val="center"/>
            <w:hideMark/>
          </w:tcPr>
          <w:p w:rsidR="0027203D" w:rsidRPr="005F0BA8" w:rsidRDefault="0027203D" w:rsidP="005F0BA8">
            <w:pPr>
              <w:rPr>
                <w:rFonts w:eastAsia="Calibri"/>
                <w:kern w:val="24"/>
              </w:rPr>
            </w:pPr>
          </w:p>
        </w:tc>
        <w:tc>
          <w:tcPr>
            <w:tcW w:w="2236" w:type="pct"/>
            <w:shd w:val="clear" w:color="auto" w:fill="auto"/>
            <w:vAlign w:val="center"/>
          </w:tcPr>
          <w:p w:rsidR="0027203D" w:rsidRPr="005F0BA8" w:rsidRDefault="0027203D" w:rsidP="005F0BA8">
            <w:pPr>
              <w:rPr>
                <w:bCs/>
                <w:kern w:val="24"/>
                <w:lang w:eastAsia="ru-RU"/>
              </w:rPr>
            </w:pPr>
          </w:p>
        </w:tc>
        <w:tc>
          <w:tcPr>
            <w:tcW w:w="992" w:type="pct"/>
          </w:tcPr>
          <w:p w:rsidR="0027203D" w:rsidRPr="005F0BA8" w:rsidRDefault="0027203D" w:rsidP="005F0BA8">
            <w:pPr>
              <w:jc w:val="center"/>
              <w:rPr>
                <w:bCs/>
                <w:kern w:val="24"/>
                <w:lang w:eastAsia="ru-RU"/>
              </w:rPr>
            </w:pP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r w:rsidR="0027203D" w:rsidRPr="005F0BA8" w:rsidTr="00B508CE">
        <w:trPr>
          <w:trHeight w:val="146"/>
        </w:trPr>
        <w:tc>
          <w:tcPr>
            <w:tcW w:w="3521" w:type="pct"/>
            <w:gridSpan w:val="3"/>
            <w:shd w:val="clear" w:color="auto" w:fill="auto"/>
            <w:noWrap/>
            <w:vAlign w:val="center"/>
            <w:hideMark/>
          </w:tcPr>
          <w:p w:rsidR="0027203D" w:rsidRPr="005F0BA8" w:rsidRDefault="0027203D" w:rsidP="005F0BA8">
            <w:pPr>
              <w:jc w:val="right"/>
              <w:rPr>
                <w:rFonts w:eastAsia="Calibri"/>
                <w:kern w:val="24"/>
              </w:rPr>
            </w:pPr>
            <w:r w:rsidRPr="005F0BA8">
              <w:rPr>
                <w:rFonts w:eastAsia="Calibri"/>
                <w:kern w:val="24"/>
              </w:rPr>
              <w:t>Итого</w:t>
            </w:r>
          </w:p>
        </w:tc>
        <w:tc>
          <w:tcPr>
            <w:tcW w:w="727" w:type="pct"/>
            <w:shd w:val="clear" w:color="auto" w:fill="auto"/>
            <w:vAlign w:val="center"/>
          </w:tcPr>
          <w:p w:rsidR="0027203D" w:rsidRPr="005F0BA8" w:rsidRDefault="0027203D" w:rsidP="005F0BA8">
            <w:pPr>
              <w:rPr>
                <w:rFonts w:eastAsia="Calibri"/>
                <w:kern w:val="24"/>
              </w:rPr>
            </w:pPr>
          </w:p>
        </w:tc>
        <w:tc>
          <w:tcPr>
            <w:tcW w:w="752" w:type="pct"/>
            <w:shd w:val="clear" w:color="auto" w:fill="auto"/>
            <w:vAlign w:val="center"/>
          </w:tcPr>
          <w:p w:rsidR="0027203D" w:rsidRPr="005F0BA8" w:rsidRDefault="0027203D" w:rsidP="005F0BA8">
            <w:pPr>
              <w:rPr>
                <w:rFonts w:eastAsia="Calibri"/>
                <w:kern w:val="24"/>
              </w:rPr>
            </w:pPr>
          </w:p>
        </w:tc>
      </w:tr>
    </w:tbl>
    <w:p w:rsidR="0027203D" w:rsidRPr="005F0BA8" w:rsidRDefault="0027203D" w:rsidP="005F0BA8">
      <w:pPr>
        <w:contextualSpacing/>
        <w:rPr>
          <w:rFonts w:eastAsia="Calibri"/>
          <w:b/>
          <w:kern w:val="24"/>
        </w:rPr>
      </w:pPr>
    </w:p>
    <w:p w:rsidR="0027203D" w:rsidRPr="005F0BA8" w:rsidRDefault="0027203D" w:rsidP="005F0BA8">
      <w:pPr>
        <w:contextualSpacing/>
        <w:rPr>
          <w:rFonts w:eastAsia="Calibri"/>
          <w:b/>
          <w:kern w:val="24"/>
        </w:rPr>
      </w:pPr>
      <w:r w:rsidRPr="005F0BA8">
        <w:rPr>
          <w:rFonts w:eastAsia="Calibri"/>
          <w:b/>
          <w:kern w:val="24"/>
        </w:rPr>
        <w:t>Руководитель Участника закупки</w:t>
      </w:r>
    </w:p>
    <w:p w:rsidR="0027203D" w:rsidRPr="005F0BA8" w:rsidRDefault="0027203D" w:rsidP="005F0BA8">
      <w:pPr>
        <w:contextualSpacing/>
        <w:rPr>
          <w:rFonts w:eastAsia="Calibri"/>
          <w:kern w:val="24"/>
        </w:rPr>
      </w:pPr>
      <w:r w:rsidRPr="005F0BA8">
        <w:rPr>
          <w:rFonts w:eastAsia="Calibri"/>
          <w:kern w:val="24"/>
        </w:rPr>
        <w:t>(или уполномоченный представитель)</w:t>
      </w:r>
      <w:r w:rsidRPr="005F0BA8">
        <w:rPr>
          <w:rFonts w:eastAsia="Calibri"/>
          <w:kern w:val="24"/>
        </w:rPr>
        <w:tab/>
      </w:r>
      <w:r w:rsidRPr="005F0BA8">
        <w:rPr>
          <w:rFonts w:eastAsia="Calibri"/>
          <w:kern w:val="24"/>
        </w:rPr>
        <w:tab/>
        <w:t>_________________ (Ф. И.О.)</w:t>
      </w:r>
    </w:p>
    <w:p w:rsidR="00C15EA0" w:rsidRPr="005F0BA8" w:rsidRDefault="0027203D" w:rsidP="005F0BA8">
      <w:pPr>
        <w:ind w:firstLine="709"/>
        <w:contextualSpacing/>
        <w:jc w:val="both"/>
        <w:rPr>
          <w:rFonts w:eastAsia="Calibri"/>
          <w:kern w:val="24"/>
        </w:rPr>
        <w:sectPr w:rsidR="00C15EA0" w:rsidRPr="005F0BA8" w:rsidSect="00A05877">
          <w:footerReference w:type="default" r:id="rId16"/>
          <w:pgSz w:w="11906" w:h="16838"/>
          <w:pgMar w:top="567" w:right="567" w:bottom="1134" w:left="1077" w:header="708" w:footer="708" w:gutter="0"/>
          <w:cols w:space="708"/>
          <w:docGrid w:linePitch="360"/>
        </w:sectPr>
      </w:pPr>
      <w:r w:rsidRPr="005F0BA8">
        <w:rPr>
          <w:rFonts w:eastAsia="Calibri"/>
          <w:kern w:val="24"/>
        </w:rPr>
        <w:t xml:space="preserve">                                                                       </w:t>
      </w:r>
      <w:r w:rsidR="00152E2A" w:rsidRPr="005F0BA8">
        <w:rPr>
          <w:rFonts w:eastAsia="Calibri"/>
          <w:kern w:val="24"/>
        </w:rPr>
        <w:t xml:space="preserve">       </w:t>
      </w:r>
      <w:r w:rsidRPr="005F0BA8">
        <w:rPr>
          <w:rFonts w:eastAsia="Calibri"/>
          <w:kern w:val="24"/>
        </w:rPr>
        <w:t xml:space="preserve"> </w:t>
      </w:r>
      <w:r w:rsidRPr="005F0BA8">
        <w:rPr>
          <w:rFonts w:eastAsia="Calibri"/>
          <w:kern w:val="24"/>
          <w:vertAlign w:val="superscript"/>
        </w:rPr>
        <w:t>(подпись</w:t>
      </w:r>
      <w:proofErr w:type="gramStart"/>
      <w:r w:rsidRPr="005F0BA8">
        <w:rPr>
          <w:rFonts w:eastAsia="Calibri"/>
          <w:kern w:val="24"/>
          <w:vertAlign w:val="superscript"/>
        </w:rPr>
        <w:t>)</w:t>
      </w:r>
      <w:r w:rsidRPr="005F0BA8">
        <w:rPr>
          <w:bCs/>
          <w:kern w:val="24"/>
        </w:rPr>
        <w:t>М</w:t>
      </w:r>
      <w:proofErr w:type="gramEnd"/>
      <w:r w:rsidRPr="005F0BA8">
        <w:rPr>
          <w:bCs/>
          <w:kern w:val="24"/>
        </w:rPr>
        <w:t>.П.</w:t>
      </w:r>
      <w:r w:rsidRPr="005F0BA8">
        <w:rPr>
          <w:rFonts w:eastAsia="Calibri"/>
          <w:bCs/>
          <w:i/>
          <w:kern w:val="24"/>
        </w:rPr>
        <w:br w:type="page"/>
      </w:r>
    </w:p>
    <w:p w:rsidR="0027203D" w:rsidRPr="005F0BA8" w:rsidRDefault="002B42F6" w:rsidP="005F0BA8">
      <w:pPr>
        <w:widowControl w:val="0"/>
        <w:jc w:val="right"/>
        <w:rPr>
          <w:rFonts w:eastAsia="Calibri"/>
          <w:bCs/>
        </w:rPr>
      </w:pPr>
      <w:r w:rsidRPr="005F0BA8">
        <w:lastRenderedPageBreak/>
        <w:t xml:space="preserve">                                                                                                   </w:t>
      </w:r>
      <w:r w:rsidR="0027203D" w:rsidRPr="005F0BA8">
        <w:rPr>
          <w:rFonts w:eastAsia="Calibri"/>
          <w:bCs/>
        </w:rPr>
        <w:t xml:space="preserve">Приложение № 4 </w:t>
      </w:r>
      <w:r w:rsidR="0027203D" w:rsidRPr="005F0BA8">
        <w:rPr>
          <w:bCs/>
          <w:kern w:val="3"/>
          <w:lang w:eastAsia="zh-CN" w:bidi="hi-IN"/>
        </w:rPr>
        <w:t>к документации</w:t>
      </w:r>
    </w:p>
    <w:p w:rsidR="0027203D" w:rsidRPr="005F0BA8" w:rsidRDefault="0027203D" w:rsidP="005F0BA8">
      <w:pPr>
        <w:widowControl w:val="0"/>
        <w:tabs>
          <w:tab w:val="left" w:pos="-3261"/>
          <w:tab w:val="left" w:pos="0"/>
        </w:tabs>
        <w:autoSpaceDN w:val="0"/>
        <w:snapToGrid w:val="0"/>
        <w:jc w:val="right"/>
        <w:textAlignment w:val="baseline"/>
        <w:rPr>
          <w:bCs/>
          <w:kern w:val="3"/>
          <w:lang w:eastAsia="zh-CN" w:bidi="hi-IN"/>
        </w:rPr>
      </w:pPr>
      <w:r w:rsidRPr="005F0BA8">
        <w:rPr>
          <w:bCs/>
          <w:kern w:val="3"/>
          <w:lang w:eastAsia="zh-CN" w:bidi="hi-IN"/>
        </w:rPr>
        <w:t>о проведении процедуры закупки в электронной форме</w:t>
      </w:r>
    </w:p>
    <w:p w:rsidR="0027203D" w:rsidRPr="005F0BA8" w:rsidRDefault="0027203D" w:rsidP="005F0BA8">
      <w:pPr>
        <w:ind w:firstLine="708"/>
        <w:jc w:val="center"/>
        <w:rPr>
          <w:rFonts w:eastAsia="Calibri"/>
          <w:b/>
          <w:color w:val="000000"/>
        </w:rPr>
      </w:pPr>
    </w:p>
    <w:p w:rsidR="0027203D" w:rsidRPr="005F0BA8" w:rsidRDefault="0027203D" w:rsidP="005F0BA8">
      <w:pPr>
        <w:suppressLineNumbers/>
        <w:contextualSpacing/>
        <w:jc w:val="center"/>
        <w:rPr>
          <w:rFonts w:eastAsia="Calibri"/>
          <w:b/>
          <w:color w:val="000000"/>
        </w:rPr>
      </w:pPr>
      <w:r w:rsidRPr="005F0BA8">
        <w:rPr>
          <w:rFonts w:eastAsia="Calibri"/>
          <w:b/>
          <w:color w:val="000000"/>
        </w:rPr>
        <w:t>Критерии и порядок оценки заявок на участие в Запросе предложений, их содержание и значимость</w:t>
      </w:r>
    </w:p>
    <w:p w:rsidR="0027203D" w:rsidRPr="005F0BA8" w:rsidRDefault="0027203D" w:rsidP="005F0BA8">
      <w:pPr>
        <w:contextualSpacing/>
        <w:rPr>
          <w:rFonts w:eastAsia="Calibri"/>
          <w:kern w:val="24"/>
        </w:rPr>
      </w:pPr>
    </w:p>
    <w:p w:rsidR="000C3906" w:rsidRPr="00EE6FAA" w:rsidRDefault="000C3906" w:rsidP="000C3906">
      <w:pPr>
        <w:jc w:val="both"/>
      </w:pPr>
      <w:r w:rsidRPr="00EE6FAA">
        <w:t>Для оценки заявок Участников закупки применяются следующие критерии:</w:t>
      </w:r>
    </w:p>
    <w:p w:rsidR="000C3906" w:rsidRPr="00EE6FAA" w:rsidRDefault="00C96AF2" w:rsidP="008854C5">
      <w:pPr>
        <w:pStyle w:val="afc"/>
        <w:numPr>
          <w:ilvl w:val="3"/>
          <w:numId w:val="24"/>
        </w:numPr>
        <w:tabs>
          <w:tab w:val="clear" w:pos="2880"/>
          <w:tab w:val="num" w:pos="360"/>
        </w:tabs>
        <w:autoSpaceDE w:val="0"/>
        <w:autoSpaceDN w:val="0"/>
        <w:spacing w:after="0"/>
        <w:ind w:left="0" w:firstLine="0"/>
        <w:contextualSpacing/>
      </w:pPr>
      <w:r>
        <w:t xml:space="preserve">Цена договора – </w:t>
      </w:r>
      <w:proofErr w:type="gramStart"/>
      <w:r>
        <w:t>K</w:t>
      </w:r>
      <w:proofErr w:type="gramEnd"/>
      <w:r>
        <w:t>а=5</w:t>
      </w:r>
      <w:r w:rsidR="000C3906" w:rsidRPr="00EE6FAA">
        <w:t>0%;</w:t>
      </w:r>
    </w:p>
    <w:p w:rsidR="000C3906" w:rsidRPr="00EE6FAA" w:rsidRDefault="000C3906" w:rsidP="008854C5">
      <w:pPr>
        <w:pStyle w:val="afc"/>
        <w:numPr>
          <w:ilvl w:val="3"/>
          <w:numId w:val="24"/>
        </w:numPr>
        <w:tabs>
          <w:tab w:val="clear" w:pos="2880"/>
          <w:tab w:val="num" w:pos="360"/>
          <w:tab w:val="num" w:pos="1211"/>
        </w:tabs>
        <w:autoSpaceDE w:val="0"/>
        <w:autoSpaceDN w:val="0"/>
        <w:spacing w:after="0"/>
        <w:ind w:left="0" w:firstLine="0"/>
        <w:contextualSpacing/>
      </w:pPr>
      <w:r w:rsidRPr="00EE6FAA">
        <w:t xml:space="preserve">Опыт работы Участника закупки – </w:t>
      </w:r>
      <w:r w:rsidRPr="00EE6FAA">
        <w:rPr>
          <w:lang w:val="en-US"/>
        </w:rPr>
        <w:t>Kb</w:t>
      </w:r>
      <w:r w:rsidR="00C96AF2">
        <w:t>=5</w:t>
      </w:r>
      <w:r w:rsidRPr="00EE6FAA">
        <w:t xml:space="preserve">0%. </w:t>
      </w:r>
    </w:p>
    <w:p w:rsidR="000C3906" w:rsidRPr="00EE6FAA" w:rsidRDefault="000C3906" w:rsidP="000C3906">
      <w:pPr>
        <w:jc w:val="both"/>
      </w:pPr>
    </w:p>
    <w:p w:rsidR="000C3906" w:rsidRPr="00EE6FAA" w:rsidRDefault="000C3906" w:rsidP="000C3906">
      <w:pPr>
        <w:jc w:val="both"/>
      </w:pPr>
      <w:r w:rsidRPr="00EE6FAA">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C3906" w:rsidRPr="00EE6FAA" w:rsidRDefault="000C3906" w:rsidP="000C3906">
      <w:pPr>
        <w:jc w:val="both"/>
      </w:pPr>
      <w:r w:rsidRPr="00EE6FAA">
        <w:t>Для оценки и сопоставления заявок будет проведён расчёт итогового рейтинга по каждой заявке. Итоговый рейтинг заявки рассчитывается путём сложения рейтингов по каждому критерию оценки, установленному в документации о запросе предложений, умноженных на их значимость.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C3906" w:rsidRPr="00EE6FAA" w:rsidRDefault="000C3906" w:rsidP="000C3906">
      <w:pPr>
        <w:jc w:val="both"/>
      </w:pPr>
      <w:r w:rsidRPr="00EE6FAA">
        <w:t>Порядок оценки заявок по критериям оценки:</w:t>
      </w:r>
    </w:p>
    <w:p w:rsidR="000C3906" w:rsidRPr="00EE6FAA" w:rsidRDefault="000C3906" w:rsidP="000C3906">
      <w:pPr>
        <w:jc w:val="both"/>
      </w:pPr>
      <w:r w:rsidRPr="00EE6FAA">
        <w:t>1. Цена договора (</w:t>
      </w:r>
      <w:proofErr w:type="spellStart"/>
      <w:r w:rsidRPr="00EE6FAA">
        <w:t>Rai</w:t>
      </w:r>
      <w:proofErr w:type="spellEnd"/>
      <w:r w:rsidRPr="00EE6FAA">
        <w:t>).</w:t>
      </w:r>
    </w:p>
    <w:p w:rsidR="000C3906" w:rsidRPr="00EE6FAA" w:rsidRDefault="000C3906" w:rsidP="000C3906">
      <w:pPr>
        <w:jc w:val="both"/>
      </w:pPr>
      <w:r w:rsidRPr="00EE6FAA">
        <w:t>Рейтинг, присуждаемый заявке по критерию «Цена договора», определяется по формуле:</w:t>
      </w:r>
    </w:p>
    <w:p w:rsidR="000C3906" w:rsidRPr="00EE6FAA" w:rsidRDefault="000C3906" w:rsidP="000C3906">
      <w:pPr>
        <w:jc w:val="both"/>
      </w:pPr>
      <w:r w:rsidRPr="00EE6FAA">
        <w:t xml:space="preserve">                                 </w:t>
      </w:r>
    </w:p>
    <w:p w:rsidR="000C3906" w:rsidRPr="00EE6FAA" w:rsidRDefault="000C3906" w:rsidP="000C3906">
      <w:pPr>
        <w:jc w:val="both"/>
        <w:rPr>
          <w:lang w:val="en-US"/>
        </w:rPr>
      </w:pPr>
      <w:r w:rsidRPr="00EE6FAA">
        <w:t xml:space="preserve">                                    </w:t>
      </w:r>
      <w:r w:rsidRPr="00EE6FAA">
        <w:rPr>
          <w:lang w:val="en-US"/>
        </w:rPr>
        <w:t>Amax - Ai</w:t>
      </w:r>
    </w:p>
    <w:p w:rsidR="000C3906" w:rsidRPr="00EE6FAA" w:rsidRDefault="000C3906" w:rsidP="000C3906">
      <w:pPr>
        <w:jc w:val="both"/>
        <w:rPr>
          <w:lang w:val="en-US"/>
        </w:rPr>
      </w:pPr>
      <w:r w:rsidRPr="00EE6FAA">
        <w:rPr>
          <w:lang w:val="en-US"/>
        </w:rPr>
        <w:t xml:space="preserve">                          </w:t>
      </w:r>
      <w:proofErr w:type="spellStart"/>
      <w:r w:rsidRPr="00EE6FAA">
        <w:rPr>
          <w:lang w:val="en-US"/>
        </w:rPr>
        <w:t>Rai</w:t>
      </w:r>
      <w:proofErr w:type="spellEnd"/>
      <w:r w:rsidRPr="00EE6FAA">
        <w:rPr>
          <w:lang w:val="en-US"/>
        </w:rPr>
        <w:t xml:space="preserve"> = ------------- x 100,</w:t>
      </w:r>
    </w:p>
    <w:p w:rsidR="000C3906" w:rsidRPr="00EE6FAA" w:rsidRDefault="000C3906" w:rsidP="000C3906">
      <w:pPr>
        <w:jc w:val="both"/>
        <w:rPr>
          <w:lang w:val="en-US"/>
        </w:rPr>
      </w:pPr>
      <w:r w:rsidRPr="00EE6FAA">
        <w:rPr>
          <w:lang w:val="en-US"/>
        </w:rPr>
        <w:t xml:space="preserve">                                       Amax</w:t>
      </w:r>
    </w:p>
    <w:p w:rsidR="000C3906" w:rsidRPr="00EE6FAA" w:rsidRDefault="000C3906" w:rsidP="000C3906">
      <w:pPr>
        <w:jc w:val="both"/>
        <w:rPr>
          <w:lang w:val="en-US"/>
        </w:rPr>
      </w:pPr>
      <w:r w:rsidRPr="00EE6FAA">
        <w:rPr>
          <w:lang w:val="en-US"/>
        </w:rPr>
        <w:t xml:space="preserve">                                   </w:t>
      </w:r>
    </w:p>
    <w:p w:rsidR="000C3906" w:rsidRPr="00EE6FAA" w:rsidRDefault="000C3906" w:rsidP="000C3906">
      <w:pPr>
        <w:jc w:val="both"/>
        <w:rPr>
          <w:lang w:val="en-US"/>
        </w:rPr>
      </w:pPr>
      <w:r w:rsidRPr="00EE6FAA">
        <w:t>где</w:t>
      </w:r>
      <w:r w:rsidRPr="00EE6FAA">
        <w:rPr>
          <w:lang w:val="en-US"/>
        </w:rPr>
        <w:t>:</w:t>
      </w:r>
    </w:p>
    <w:p w:rsidR="000C3906" w:rsidRPr="00EE6FAA" w:rsidRDefault="000C3906" w:rsidP="000C3906">
      <w:pPr>
        <w:jc w:val="both"/>
      </w:pPr>
      <w:proofErr w:type="spellStart"/>
      <w:r w:rsidRPr="00EE6FAA">
        <w:t>Rai</w:t>
      </w:r>
      <w:proofErr w:type="spellEnd"/>
      <w:r w:rsidRPr="00EE6FAA">
        <w:t xml:space="preserve"> – рейтинг, присуждаемый i-ой заявке по указанному критерию;</w:t>
      </w:r>
    </w:p>
    <w:p w:rsidR="000C3906" w:rsidRPr="00EE6FAA" w:rsidRDefault="000C3906" w:rsidP="000C3906">
      <w:pPr>
        <w:jc w:val="both"/>
      </w:pPr>
      <w:proofErr w:type="spellStart"/>
      <w:r w:rsidRPr="00EE6FAA">
        <w:t>Amax</w:t>
      </w:r>
      <w:proofErr w:type="spellEnd"/>
      <w:r w:rsidRPr="00EE6FAA">
        <w:t xml:space="preserve"> – начальная (максимальная) цена договора, установленная в документации о запросе предложений;</w:t>
      </w:r>
    </w:p>
    <w:p w:rsidR="000C3906" w:rsidRPr="00EE6FAA" w:rsidRDefault="000C3906" w:rsidP="000C3906">
      <w:pPr>
        <w:jc w:val="both"/>
      </w:pPr>
      <w:proofErr w:type="spellStart"/>
      <w:r w:rsidRPr="00EE6FAA">
        <w:t>Ai</w:t>
      </w:r>
      <w:proofErr w:type="spellEnd"/>
      <w:r w:rsidRPr="00EE6FAA">
        <w:t xml:space="preserve"> – предложение i-</w:t>
      </w:r>
      <w:proofErr w:type="spellStart"/>
      <w:r w:rsidRPr="00EE6FAA">
        <w:t>го</w:t>
      </w:r>
      <w:proofErr w:type="spellEnd"/>
      <w:r w:rsidRPr="00EE6FAA">
        <w:t xml:space="preserve"> Участника закупки по цене договора.</w:t>
      </w:r>
    </w:p>
    <w:p w:rsidR="000C3906" w:rsidRPr="00EE6FAA" w:rsidRDefault="000C3906" w:rsidP="000C3906">
      <w:pPr>
        <w:jc w:val="both"/>
      </w:pPr>
      <w:r w:rsidRPr="00EE6FAA">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EE6FAA">
        <w:rPr>
          <w:lang w:val="en-US"/>
        </w:rPr>
        <w:t>Ka</w:t>
      </w:r>
      <w:proofErr w:type="spellEnd"/>
      <w:r w:rsidRPr="00EE6FAA">
        <w:t>=0,</w:t>
      </w:r>
      <w:r w:rsidR="00392B51">
        <w:t>5</w:t>
      </w:r>
      <w:r w:rsidRPr="00EE6FAA">
        <w:t>.</w:t>
      </w:r>
    </w:p>
    <w:p w:rsidR="000C3906" w:rsidRPr="00EE6FAA" w:rsidRDefault="000C3906" w:rsidP="000C3906">
      <w:pPr>
        <w:jc w:val="both"/>
      </w:pPr>
    </w:p>
    <w:p w:rsidR="000C3906" w:rsidRPr="00EE6FAA" w:rsidRDefault="000C3906" w:rsidP="000C3906">
      <w:pPr>
        <w:jc w:val="both"/>
      </w:pPr>
      <w:r w:rsidRPr="00EE6FAA">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0C3906" w:rsidRPr="00EE6FAA" w:rsidRDefault="000C3906" w:rsidP="000C3906">
      <w:pPr>
        <w:jc w:val="both"/>
      </w:pPr>
      <w:r w:rsidRPr="00EE6FAA">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0C3906" w:rsidRPr="00EE6FAA" w:rsidRDefault="000C3906" w:rsidP="000C3906">
      <w:pPr>
        <w:jc w:val="both"/>
      </w:pPr>
    </w:p>
    <w:p w:rsidR="000C3906" w:rsidRPr="00EE6FAA" w:rsidRDefault="000C3906" w:rsidP="000C3906">
      <w:pPr>
        <w:jc w:val="both"/>
      </w:pPr>
      <w:r w:rsidRPr="00EE6FAA">
        <w:t>2. Опыт работы Участника закупки (R</w:t>
      </w:r>
      <w:r w:rsidRPr="00EE6FAA">
        <w:rPr>
          <w:lang w:val="en-US"/>
        </w:rPr>
        <w:t>b</w:t>
      </w:r>
      <w:r w:rsidRPr="00EE6FAA">
        <w:t xml:space="preserve">i) </w:t>
      </w:r>
    </w:p>
    <w:p w:rsidR="000C3906" w:rsidRPr="00EE6FAA" w:rsidRDefault="000C3906" w:rsidP="000C3906">
      <w:pPr>
        <w:jc w:val="both"/>
      </w:pPr>
      <w:r w:rsidRPr="00EE6FAA">
        <w:t xml:space="preserve">В качестве опыта работы Участника закупки учитывается опыт </w:t>
      </w:r>
      <w:r w:rsidRPr="00EE6FAA">
        <w:rPr>
          <w:rFonts w:eastAsiaTheme="minorHAnsi"/>
          <w:lang w:eastAsia="en-US"/>
        </w:rPr>
        <w:t>оказания</w:t>
      </w:r>
      <w:r w:rsidRPr="00EE6FAA">
        <w:t xml:space="preserve"> клининговых услуг </w:t>
      </w:r>
      <w:r w:rsidR="00327DC6">
        <w:t xml:space="preserve">по договорам, заключенным </w:t>
      </w:r>
      <w:r w:rsidR="00A07344">
        <w:t xml:space="preserve">за период с 01 января 2021 года по 31 марта 2023 года, </w:t>
      </w:r>
      <w:r w:rsidRPr="00EE6FAA">
        <w:t>подтвержденный копиями договоров (контрактов), актами выполненных работ (оказанных услуг). Обязательства Участника закупки по каждому договору (контракту) должны быть исполнены в полном объеме.</w:t>
      </w:r>
    </w:p>
    <w:p w:rsidR="000C3906" w:rsidRPr="00EE6FAA" w:rsidRDefault="000C3906" w:rsidP="000C3906">
      <w:pPr>
        <w:jc w:val="both"/>
      </w:pPr>
      <w:r w:rsidRPr="00EE6FAA">
        <w:t>Максимально 100 баллов.</w:t>
      </w:r>
    </w:p>
    <w:p w:rsidR="000C3906" w:rsidRPr="00EE6FAA" w:rsidRDefault="000C3906" w:rsidP="000C3906">
      <w:pPr>
        <w:jc w:val="both"/>
      </w:pPr>
      <w:r w:rsidRPr="00EE6FAA">
        <w:t>Баллы по критерию присваиваются в следующем порядке:</w:t>
      </w:r>
    </w:p>
    <w:p w:rsidR="000C3906" w:rsidRPr="00EE6FAA" w:rsidRDefault="000C3906" w:rsidP="000C3906">
      <w:pPr>
        <w:jc w:val="both"/>
      </w:pPr>
      <w:r w:rsidRPr="00EE6FAA">
        <w:rPr>
          <w:rFonts w:eastAsiaTheme="minorHAnsi"/>
          <w:lang w:eastAsia="en-US"/>
        </w:rPr>
        <w:t xml:space="preserve">100 баллов – общая сумма исполненных договоров более </w:t>
      </w:r>
      <w:r w:rsidR="005A0174">
        <w:t>2</w:t>
      </w:r>
      <w:r>
        <w:t>0</w:t>
      </w:r>
      <w:r w:rsidRPr="00EE6FAA">
        <w:t> </w:t>
      </w:r>
      <w:r>
        <w:t>0</w:t>
      </w:r>
      <w:r w:rsidRPr="00EE6FAA">
        <w:t xml:space="preserve">00 000 рублей </w:t>
      </w:r>
      <w:r w:rsidRPr="00EE6FAA">
        <w:rPr>
          <w:rFonts w:eastAsiaTheme="minorHAnsi"/>
          <w:lang w:eastAsia="en-US"/>
        </w:rPr>
        <w:t>на оказание клининговых услуг;</w:t>
      </w:r>
    </w:p>
    <w:p w:rsidR="000C3906" w:rsidRPr="00EE6FAA" w:rsidRDefault="000C3906" w:rsidP="000C3906">
      <w:pPr>
        <w:jc w:val="both"/>
      </w:pPr>
      <w:r w:rsidRPr="00EE6FAA">
        <w:rPr>
          <w:rFonts w:eastAsiaTheme="minorHAnsi"/>
          <w:lang w:eastAsia="en-US"/>
        </w:rPr>
        <w:t xml:space="preserve">50 баллов – общая сумма исполненных договоров от </w:t>
      </w:r>
      <w:r w:rsidR="005A0174">
        <w:t>1</w:t>
      </w:r>
      <w:r>
        <w:t>0 0</w:t>
      </w:r>
      <w:r w:rsidRPr="00EE6FAA">
        <w:t xml:space="preserve">00 000 рублей до </w:t>
      </w:r>
      <w:r w:rsidR="005A0174">
        <w:t>2</w:t>
      </w:r>
      <w:r>
        <w:t>0 0</w:t>
      </w:r>
      <w:r w:rsidRPr="00EE6FAA">
        <w:t xml:space="preserve">00 000 рублей </w:t>
      </w:r>
      <w:r w:rsidRPr="00EE6FAA">
        <w:rPr>
          <w:rFonts w:eastAsiaTheme="minorHAnsi"/>
          <w:lang w:eastAsia="en-US"/>
        </w:rPr>
        <w:t>на оказание клининговых услуг;</w:t>
      </w:r>
    </w:p>
    <w:p w:rsidR="000C3906" w:rsidRPr="00EE6FAA" w:rsidRDefault="000C3906" w:rsidP="000C3906">
      <w:pPr>
        <w:jc w:val="both"/>
      </w:pPr>
      <w:r w:rsidRPr="00EE6FAA">
        <w:rPr>
          <w:rFonts w:eastAsiaTheme="minorHAnsi"/>
          <w:lang w:eastAsia="en-US"/>
        </w:rPr>
        <w:lastRenderedPageBreak/>
        <w:t xml:space="preserve">0 баллов – в случае отсутствия опыта работы или общая сумма исполненных договоров менее </w:t>
      </w:r>
      <w:r w:rsidR="005A0174">
        <w:rPr>
          <w:rFonts w:eastAsiaTheme="minorHAnsi"/>
          <w:lang w:eastAsia="en-US"/>
        </w:rPr>
        <w:t>1</w:t>
      </w:r>
      <w:r>
        <w:rPr>
          <w:rFonts w:eastAsiaTheme="minorHAnsi"/>
          <w:lang w:eastAsia="en-US"/>
        </w:rPr>
        <w:t>0 0</w:t>
      </w:r>
      <w:r w:rsidRPr="00EE6FAA">
        <w:rPr>
          <w:rFonts w:eastAsiaTheme="minorHAnsi"/>
          <w:lang w:eastAsia="en-US"/>
        </w:rPr>
        <w:t>00 000 рублей, а так же</w:t>
      </w:r>
      <w:r w:rsidRPr="00EE6FAA">
        <w:t xml:space="preserve"> непредставления в составе заявки документов, подтверждающих наличие опыта.</w:t>
      </w:r>
    </w:p>
    <w:p w:rsidR="000C3906" w:rsidRPr="00EE6FAA" w:rsidRDefault="000C3906" w:rsidP="000C3906">
      <w:pPr>
        <w:jc w:val="both"/>
      </w:pPr>
      <w:r w:rsidRPr="00EE6FAA">
        <w:t>Для получения итогового рейтинга по заявке рейтинг, присуждаемый заявке по критерию «</w:t>
      </w:r>
      <w:r w:rsidRPr="00EE6FAA">
        <w:rPr>
          <w:rFonts w:eastAsiaTheme="minorHAnsi"/>
          <w:lang w:eastAsia="en-US"/>
        </w:rPr>
        <w:t>Опыт работы Участника закупки</w:t>
      </w:r>
      <w:r w:rsidRPr="00EE6FAA">
        <w:t>», умножается на соответствующую данному критерию значимость К</w:t>
      </w:r>
      <w:proofErr w:type="gramStart"/>
      <w:r w:rsidRPr="00EE6FAA">
        <w:rPr>
          <w:lang w:val="en-US"/>
        </w:rPr>
        <w:t>b</w:t>
      </w:r>
      <w:proofErr w:type="gramEnd"/>
      <w:r w:rsidRPr="00EE6FAA">
        <w:t>=0,</w:t>
      </w:r>
      <w:r w:rsidR="00392B51">
        <w:t>5</w:t>
      </w:r>
      <w:r w:rsidRPr="00EE6FAA">
        <w:t>0</w:t>
      </w:r>
    </w:p>
    <w:p w:rsidR="000C3906" w:rsidRPr="00EE6FAA" w:rsidRDefault="000C3906" w:rsidP="000C3906">
      <w:pPr>
        <w:jc w:val="both"/>
      </w:pPr>
    </w:p>
    <w:p w:rsidR="000C3906" w:rsidRPr="00EE6FAA" w:rsidRDefault="000C3906" w:rsidP="000C3906">
      <w:pPr>
        <w:jc w:val="both"/>
      </w:pPr>
      <w:r w:rsidRPr="00EE6FAA">
        <w:t>Итоговый рейтинг заявки рассчитывается согласно формуле:</w:t>
      </w:r>
    </w:p>
    <w:p w:rsidR="000C3906" w:rsidRPr="00EE6FAA" w:rsidRDefault="000C3906" w:rsidP="000C3906">
      <w:pPr>
        <w:jc w:val="both"/>
        <w:rPr>
          <w:b/>
        </w:rPr>
      </w:pPr>
      <w:proofErr w:type="spellStart"/>
      <w:r w:rsidRPr="00EE6FAA">
        <w:rPr>
          <w:b/>
          <w:lang w:val="en-US"/>
        </w:rPr>
        <w:t>Ri</w:t>
      </w:r>
      <w:proofErr w:type="spellEnd"/>
      <w:r w:rsidR="008A547F">
        <w:rPr>
          <w:b/>
        </w:rPr>
        <w:t>=0</w:t>
      </w:r>
      <w:proofErr w:type="gramStart"/>
      <w:r w:rsidR="008A547F">
        <w:rPr>
          <w:b/>
        </w:rPr>
        <w:t>,5</w:t>
      </w:r>
      <w:proofErr w:type="gramEnd"/>
      <w:r w:rsidRPr="00EE6FAA">
        <w:rPr>
          <w:b/>
        </w:rPr>
        <w:t>*</w:t>
      </w:r>
      <w:proofErr w:type="spellStart"/>
      <w:r w:rsidRPr="00EE6FAA">
        <w:rPr>
          <w:b/>
          <w:lang w:val="en-US"/>
        </w:rPr>
        <w:t>Rai</w:t>
      </w:r>
      <w:proofErr w:type="spellEnd"/>
      <w:r w:rsidR="008A547F">
        <w:rPr>
          <w:b/>
        </w:rPr>
        <w:t>+0,5</w:t>
      </w:r>
      <w:r w:rsidRPr="00EE6FAA">
        <w:rPr>
          <w:b/>
        </w:rPr>
        <w:t>*</w:t>
      </w:r>
      <w:proofErr w:type="spellStart"/>
      <w:r w:rsidRPr="00EE6FAA">
        <w:rPr>
          <w:b/>
          <w:lang w:val="en-US"/>
        </w:rPr>
        <w:t>Rbi</w:t>
      </w:r>
      <w:proofErr w:type="spellEnd"/>
    </w:p>
    <w:p w:rsidR="000C3906" w:rsidRPr="00EE6FAA" w:rsidRDefault="000C3906" w:rsidP="000C3906">
      <w:pPr>
        <w:jc w:val="both"/>
      </w:pPr>
    </w:p>
    <w:p w:rsidR="000C3906" w:rsidRPr="00EE6FAA" w:rsidRDefault="000C3906" w:rsidP="000C3906">
      <w:pPr>
        <w:jc w:val="both"/>
      </w:pPr>
      <w:r w:rsidRPr="00EE6FAA">
        <w:t>На основании результатов оценки и сопоставления заявок Участников закупки каждой заявке присваивается порядковый номер по степени уменьшения выгодности предложенных Участником закупки условий исполнения договора.</w:t>
      </w:r>
    </w:p>
    <w:p w:rsidR="000C3906" w:rsidRPr="00EE6FAA" w:rsidRDefault="000C3906" w:rsidP="000C3906">
      <w:pPr>
        <w:jc w:val="both"/>
      </w:pPr>
      <w:r w:rsidRPr="00EE6FAA">
        <w:t>Заявке на участие в запросе предложений в электронной форме, в которой содержатся лучшие условия исполнения договора – заявке, набравшей наибольший итоговый рейтинг, присваивается первый номер. Победителем запроса предложений в электронной форме признается Участник закупки, который предложил лучшие условия исполнения договора – заявке, которого присвоен первый номер</w:t>
      </w:r>
      <w:r>
        <w:t>.</w:t>
      </w:r>
    </w:p>
    <w:p w:rsidR="0027203D" w:rsidRPr="005F0BA8" w:rsidRDefault="0027203D" w:rsidP="005F0BA8">
      <w:pPr>
        <w:rPr>
          <w:color w:val="000000" w:themeColor="text1"/>
          <w:kern w:val="24"/>
          <w:lang w:eastAsia="ru-RU"/>
        </w:rPr>
      </w:pPr>
    </w:p>
    <w:p w:rsidR="000C3906" w:rsidRDefault="002B42F6" w:rsidP="005F0BA8">
      <w:pPr>
        <w:widowControl w:val="0"/>
        <w:jc w:val="right"/>
        <w:rPr>
          <w:rFonts w:eastAsia="Calibri"/>
          <w:bCs/>
        </w:rPr>
      </w:pPr>
      <w:r w:rsidRPr="005F0BA8">
        <w:t xml:space="preserve">                                                                                                                 </w:t>
      </w:r>
      <w:r w:rsidR="00C81D86" w:rsidRPr="005F0BA8">
        <w:t xml:space="preserve">                               </w:t>
      </w:r>
      <w:r w:rsidRPr="005F0BA8">
        <w:t xml:space="preserve">                                                            </w:t>
      </w: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0C3906" w:rsidRDefault="000C3906" w:rsidP="005F0BA8">
      <w:pPr>
        <w:widowControl w:val="0"/>
        <w:jc w:val="right"/>
        <w:rPr>
          <w:rFonts w:eastAsia="Calibri"/>
          <w:bCs/>
        </w:rPr>
      </w:pPr>
    </w:p>
    <w:p w:rsidR="00C81D86" w:rsidRPr="005F0BA8" w:rsidRDefault="00C81D86" w:rsidP="005F0BA8">
      <w:pPr>
        <w:widowControl w:val="0"/>
        <w:jc w:val="right"/>
        <w:rPr>
          <w:rFonts w:eastAsia="Calibri"/>
          <w:bCs/>
        </w:rPr>
      </w:pPr>
      <w:r w:rsidRPr="005F0BA8">
        <w:rPr>
          <w:rFonts w:eastAsia="Calibri"/>
          <w:bCs/>
        </w:rPr>
        <w:lastRenderedPageBreak/>
        <w:t xml:space="preserve">Приложение № 5 </w:t>
      </w:r>
      <w:r w:rsidRPr="005F0BA8">
        <w:rPr>
          <w:bCs/>
          <w:kern w:val="3"/>
          <w:lang w:eastAsia="zh-CN" w:bidi="hi-IN"/>
        </w:rPr>
        <w:t>к документации</w:t>
      </w:r>
    </w:p>
    <w:p w:rsidR="00C81D86" w:rsidRPr="005F0BA8" w:rsidRDefault="00C81D86" w:rsidP="005F0BA8">
      <w:pPr>
        <w:widowControl w:val="0"/>
        <w:tabs>
          <w:tab w:val="left" w:pos="-3261"/>
          <w:tab w:val="left" w:pos="0"/>
        </w:tabs>
        <w:autoSpaceDN w:val="0"/>
        <w:snapToGrid w:val="0"/>
        <w:jc w:val="right"/>
        <w:textAlignment w:val="baseline"/>
        <w:rPr>
          <w:bCs/>
          <w:kern w:val="3"/>
          <w:lang w:eastAsia="zh-CN" w:bidi="hi-IN"/>
        </w:rPr>
      </w:pPr>
      <w:r w:rsidRPr="005F0BA8">
        <w:rPr>
          <w:bCs/>
          <w:kern w:val="3"/>
          <w:lang w:eastAsia="zh-CN" w:bidi="hi-IN"/>
        </w:rPr>
        <w:t>о проведении процедуры закупки в электронной форме</w:t>
      </w:r>
    </w:p>
    <w:p w:rsidR="00C81D86" w:rsidRPr="005F0BA8" w:rsidRDefault="00C81D86" w:rsidP="005F0BA8">
      <w:pPr>
        <w:widowControl w:val="0"/>
        <w:autoSpaceDE w:val="0"/>
        <w:autoSpaceDN w:val="0"/>
        <w:adjustRightInd w:val="0"/>
        <w:jc w:val="both"/>
        <w:rPr>
          <w:kern w:val="24"/>
          <w:lang w:eastAsia="ru-RU"/>
        </w:rPr>
      </w:pPr>
    </w:p>
    <w:p w:rsidR="00C81D86" w:rsidRPr="005F0BA8" w:rsidRDefault="00C81D86" w:rsidP="005F0BA8">
      <w:pPr>
        <w:jc w:val="center"/>
        <w:rPr>
          <w:b/>
          <w:color w:val="000000" w:themeColor="text1"/>
          <w:lang w:eastAsia="ru-RU"/>
        </w:rPr>
      </w:pPr>
      <w:r w:rsidRPr="005F0BA8">
        <w:rPr>
          <w:b/>
          <w:color w:val="000000" w:themeColor="text1"/>
          <w:lang w:eastAsia="ru-RU"/>
        </w:rPr>
        <w:t xml:space="preserve">Расчет </w:t>
      </w:r>
    </w:p>
    <w:p w:rsidR="00C81D86" w:rsidRPr="005F0BA8" w:rsidRDefault="00392B51" w:rsidP="005F0BA8">
      <w:pPr>
        <w:jc w:val="center"/>
        <w:rPr>
          <w:b/>
          <w:color w:val="000000" w:themeColor="text1"/>
          <w:lang w:eastAsia="ru-RU"/>
        </w:rPr>
      </w:pPr>
      <w:r>
        <w:rPr>
          <w:b/>
          <w:color w:val="000000" w:themeColor="text1"/>
          <w:lang w:eastAsia="ru-RU"/>
        </w:rPr>
        <w:t>н</w:t>
      </w:r>
      <w:r w:rsidR="00C81D86" w:rsidRPr="005F0BA8">
        <w:rPr>
          <w:b/>
          <w:color w:val="000000" w:themeColor="text1"/>
          <w:lang w:eastAsia="ru-RU"/>
        </w:rPr>
        <w:t>ачальной</w:t>
      </w:r>
      <w:r>
        <w:rPr>
          <w:b/>
          <w:color w:val="000000" w:themeColor="text1"/>
          <w:lang w:eastAsia="ru-RU"/>
        </w:rPr>
        <w:t xml:space="preserve"> </w:t>
      </w:r>
      <w:r w:rsidR="00C81D86" w:rsidRPr="005F0BA8">
        <w:rPr>
          <w:b/>
          <w:color w:val="000000" w:themeColor="text1"/>
          <w:lang w:eastAsia="ru-RU"/>
        </w:rPr>
        <w:t>(максимальной) цены договора</w:t>
      </w:r>
    </w:p>
    <w:p w:rsidR="00C81D86" w:rsidRPr="005F0BA8" w:rsidRDefault="00C81D86" w:rsidP="005F0BA8">
      <w:pPr>
        <w:tabs>
          <w:tab w:val="left" w:pos="284"/>
        </w:tabs>
        <w:jc w:val="center"/>
        <w:rPr>
          <w:bCs/>
          <w:color w:val="000000" w:themeColor="text1"/>
          <w:lang w:eastAsia="ru-RU"/>
        </w:rPr>
      </w:pPr>
    </w:p>
    <w:p w:rsidR="00C81D86" w:rsidRPr="005F0BA8" w:rsidRDefault="00C81D86" w:rsidP="005F0BA8">
      <w:pPr>
        <w:tabs>
          <w:tab w:val="left" w:pos="284"/>
        </w:tabs>
        <w:jc w:val="center"/>
        <w:rPr>
          <w:b/>
          <w:bCs/>
          <w:color w:val="000000" w:themeColor="text1"/>
          <w:lang w:eastAsia="ru-RU"/>
        </w:rPr>
      </w:pPr>
      <w:r w:rsidRPr="005F0BA8">
        <w:rPr>
          <w:b/>
          <w:bCs/>
          <w:color w:val="000000" w:themeColor="text1"/>
          <w:lang w:eastAsia="ru-RU"/>
        </w:rPr>
        <w:t>(предмет закупки)</w:t>
      </w:r>
    </w:p>
    <w:p w:rsidR="00C81D86" w:rsidRPr="005F0BA8" w:rsidRDefault="00C81D86" w:rsidP="005F0BA8">
      <w:pPr>
        <w:tabs>
          <w:tab w:val="left" w:pos="284"/>
        </w:tabs>
        <w:jc w:val="center"/>
        <w:rPr>
          <w:rFonts w:eastAsia="SimSun"/>
          <w:b/>
          <w:bCs/>
          <w:color w:val="000000" w:themeColor="text1"/>
          <w:lang w:eastAsia="zh-CN" w:bidi="hi-IN"/>
        </w:rPr>
      </w:pPr>
      <w:r w:rsidRPr="005F0BA8">
        <w:rPr>
          <w:rFonts w:eastAsia="SimSun"/>
          <w:b/>
          <w:bCs/>
          <w:color w:val="000000" w:themeColor="text1"/>
          <w:lang w:eastAsia="zh-CN" w:bidi="hi-IN"/>
        </w:rPr>
        <w:t>методом сопоставимых рыночных цен (Рыночный метод)</w:t>
      </w:r>
    </w:p>
    <w:p w:rsidR="00C81D86" w:rsidRPr="005F0BA8" w:rsidRDefault="00C81D86" w:rsidP="005F0BA8">
      <w:pPr>
        <w:jc w:val="right"/>
        <w:rPr>
          <w:bCs/>
          <w:color w:val="000000" w:themeColor="text1"/>
          <w:lang w:eastAsia="ru-RU"/>
        </w:rPr>
      </w:pPr>
    </w:p>
    <w:p w:rsidR="00BD6C56" w:rsidRPr="005F0BA8" w:rsidRDefault="00BD6C56" w:rsidP="005F0BA8">
      <w:pPr>
        <w:jc w:val="right"/>
        <w:rPr>
          <w:bCs/>
          <w:color w:val="000000" w:themeColor="text1"/>
          <w:lang w:eastAsia="ru-RU"/>
        </w:rPr>
      </w:pPr>
    </w:p>
    <w:p w:rsidR="00BD6C56" w:rsidRPr="005F0BA8" w:rsidRDefault="00BD6C56" w:rsidP="005F0BA8">
      <w:pPr>
        <w:jc w:val="right"/>
        <w:rPr>
          <w:bCs/>
          <w:color w:val="000000" w:themeColor="text1"/>
          <w:lang w:eastAsia="ru-RU"/>
        </w:rPr>
      </w:pPr>
      <w:r w:rsidRPr="005F0BA8">
        <w:rPr>
          <w:bCs/>
          <w:color w:val="000000" w:themeColor="text1"/>
          <w:lang w:eastAsia="ru-RU"/>
        </w:rPr>
        <w:t>«___» ____________ 2023 г.</w:t>
      </w:r>
    </w:p>
    <w:p w:rsidR="00BD6C56" w:rsidRPr="005F0BA8" w:rsidRDefault="00BD6C56" w:rsidP="005F0BA8">
      <w:pPr>
        <w:jc w:val="right"/>
        <w:rPr>
          <w:b/>
          <w:bCs/>
          <w:color w:val="000000" w:themeColor="text1"/>
          <w:lang w:eastAsia="ru-RU"/>
        </w:rPr>
      </w:pPr>
      <w:r w:rsidRPr="005F0BA8">
        <w:rPr>
          <w:b/>
          <w:bCs/>
          <w:color w:val="000000" w:themeColor="text1"/>
          <w:lang w:eastAsia="ru-RU"/>
        </w:rPr>
        <w:t>Таблица 1</w:t>
      </w:r>
    </w:p>
    <w:tbl>
      <w:tblPr>
        <w:tblStyle w:val="aff4"/>
        <w:tblW w:w="10456" w:type="dxa"/>
        <w:tblLayout w:type="fixed"/>
        <w:tblLook w:val="04A0" w:firstRow="1" w:lastRow="0" w:firstColumn="1" w:lastColumn="0" w:noHBand="0" w:noVBand="1"/>
      </w:tblPr>
      <w:tblGrid>
        <w:gridCol w:w="2980"/>
        <w:gridCol w:w="1664"/>
        <w:gridCol w:w="1701"/>
        <w:gridCol w:w="1843"/>
        <w:gridCol w:w="2268"/>
      </w:tblGrid>
      <w:tr w:rsidR="00547C53" w:rsidRPr="005F0BA8" w:rsidTr="00956CA0">
        <w:tc>
          <w:tcPr>
            <w:tcW w:w="2980"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Наименование товаров, работ, услуг</w:t>
            </w:r>
          </w:p>
        </w:tc>
        <w:tc>
          <w:tcPr>
            <w:tcW w:w="1664"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1)</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1701"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2)</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1843"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Цена*</w:t>
            </w:r>
          </w:p>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(постав</w:t>
            </w:r>
            <w:r w:rsidR="00956CA0" w:rsidRPr="005F0BA8">
              <w:rPr>
                <w:rFonts w:ascii="Times New Roman" w:eastAsia="Times New Roman" w:hAnsi="Times New Roman"/>
                <w:bCs/>
                <w:color w:val="000000" w:themeColor="text1"/>
                <w:lang w:eastAsia="ru-RU"/>
              </w:rPr>
              <w:t>щик (исполнитель, подрядчик) 3)</w:t>
            </w:r>
            <w:r w:rsidRPr="005F0BA8">
              <w:rPr>
                <w:rFonts w:ascii="Times New Roman" w:eastAsia="Times New Roman" w:hAnsi="Times New Roman"/>
                <w:bCs/>
                <w:color w:val="000000" w:themeColor="text1"/>
                <w:lang w:eastAsia="ru-RU"/>
              </w:rPr>
              <w:t xml:space="preserve"> </w:t>
            </w:r>
          </w:p>
          <w:p w:rsidR="00547C53" w:rsidRPr="005F0BA8" w:rsidRDefault="00547C53" w:rsidP="005F0BA8">
            <w:pPr>
              <w:jc w:val="center"/>
              <w:rPr>
                <w:rFonts w:ascii="Times New Roman" w:eastAsia="Times New Roman" w:hAnsi="Times New Roman"/>
                <w:bCs/>
                <w:color w:val="000000" w:themeColor="text1"/>
                <w:lang w:eastAsia="ru-RU"/>
              </w:rPr>
            </w:pPr>
          </w:p>
        </w:tc>
        <w:tc>
          <w:tcPr>
            <w:tcW w:w="2268" w:type="dxa"/>
          </w:tcPr>
          <w:p w:rsidR="00547C53" w:rsidRPr="005F0BA8" w:rsidRDefault="00547C53" w:rsidP="005F0BA8">
            <w:pPr>
              <w:jc w:val="cente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Средняя цена</w:t>
            </w:r>
            <w:r w:rsidR="00956CA0" w:rsidRPr="005F0BA8">
              <w:rPr>
                <w:rFonts w:ascii="Times New Roman" w:eastAsia="Times New Roman" w:hAnsi="Times New Roman"/>
                <w:bCs/>
                <w:color w:val="000000" w:themeColor="text1"/>
                <w:lang w:eastAsia="ru-RU"/>
              </w:rPr>
              <w:t xml:space="preserve"> (без НДС)</w:t>
            </w:r>
          </w:p>
          <w:p w:rsidR="00547C53" w:rsidRPr="005F0BA8" w:rsidRDefault="00547C53" w:rsidP="005F0BA8">
            <w:pPr>
              <w:jc w:val="center"/>
              <w:rPr>
                <w:rFonts w:ascii="Times New Roman" w:eastAsia="Times New Roman" w:hAnsi="Times New Roman"/>
                <w:bCs/>
                <w:color w:val="000000" w:themeColor="text1"/>
                <w:lang w:eastAsia="ru-RU"/>
              </w:rPr>
            </w:pPr>
          </w:p>
        </w:tc>
      </w:tr>
      <w:tr w:rsidR="00547C53" w:rsidRPr="005F0BA8" w:rsidTr="00956CA0">
        <w:trPr>
          <w:trHeight w:val="1293"/>
        </w:trPr>
        <w:tc>
          <w:tcPr>
            <w:tcW w:w="2980" w:type="dxa"/>
          </w:tcPr>
          <w:p w:rsidR="00547C53" w:rsidRPr="005F0BA8" w:rsidRDefault="00547C53" w:rsidP="005F0BA8">
            <w:pPr>
              <w:rPr>
                <w:rFonts w:ascii="Times New Roman" w:eastAsia="Times New Roman" w:hAnsi="Times New Roman"/>
                <w:bCs/>
                <w:color w:val="000000" w:themeColor="text1"/>
                <w:lang w:eastAsia="ru-RU"/>
              </w:rPr>
            </w:pPr>
            <w:r w:rsidRPr="005F0BA8">
              <w:rPr>
                <w:rFonts w:ascii="Times New Roman" w:eastAsia="Times New Roman" w:hAnsi="Times New Roman"/>
                <w:bCs/>
                <w:color w:val="000000" w:themeColor="text1"/>
                <w:lang w:eastAsia="ru-RU"/>
              </w:rPr>
              <w:t>Оказание клининговых услуг на территории Нижегородской  области для нужд Приуральского филиала ППК "Роскадастр"</w:t>
            </w:r>
          </w:p>
        </w:tc>
        <w:tc>
          <w:tcPr>
            <w:tcW w:w="1664"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1794636</w:t>
            </w:r>
          </w:p>
        </w:tc>
        <w:tc>
          <w:tcPr>
            <w:tcW w:w="1701"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1861104</w:t>
            </w:r>
          </w:p>
        </w:tc>
        <w:tc>
          <w:tcPr>
            <w:tcW w:w="1843" w:type="dxa"/>
          </w:tcPr>
          <w:p w:rsidR="00547C53" w:rsidRPr="005F0BA8" w:rsidRDefault="00547C53" w:rsidP="005F0BA8">
            <w:pPr>
              <w:pStyle w:val="afc"/>
              <w:tabs>
                <w:tab w:val="left" w:pos="284"/>
              </w:tabs>
              <w:spacing w:after="0"/>
              <w:ind w:left="0"/>
              <w:jc w:val="center"/>
              <w:rPr>
                <w:rFonts w:ascii="Times New Roman" w:hAnsi="Times New Roman"/>
              </w:rPr>
            </w:pPr>
            <w:r w:rsidRPr="005F0BA8">
              <w:rPr>
                <w:rFonts w:ascii="Times New Roman" w:hAnsi="Times New Roman"/>
              </w:rPr>
              <w:t>1728168</w:t>
            </w:r>
          </w:p>
        </w:tc>
        <w:tc>
          <w:tcPr>
            <w:tcW w:w="2268" w:type="dxa"/>
          </w:tcPr>
          <w:p w:rsidR="00547C53" w:rsidRPr="005F0BA8" w:rsidRDefault="00956CA0" w:rsidP="005F0BA8">
            <w:pPr>
              <w:pStyle w:val="afc"/>
              <w:tabs>
                <w:tab w:val="left" w:pos="284"/>
              </w:tabs>
              <w:spacing w:after="0"/>
              <w:ind w:left="0"/>
              <w:jc w:val="center"/>
              <w:rPr>
                <w:rFonts w:ascii="Times New Roman" w:hAnsi="Times New Roman"/>
              </w:rPr>
            </w:pPr>
            <w:r w:rsidRPr="005F0BA8">
              <w:rPr>
                <w:rFonts w:ascii="Times New Roman" w:hAnsi="Times New Roman"/>
              </w:rPr>
              <w:t>1794636</w:t>
            </w:r>
          </w:p>
        </w:tc>
      </w:tr>
    </w:tbl>
    <w:p w:rsidR="00BD6C56" w:rsidRPr="005F0BA8" w:rsidRDefault="00BD6C56" w:rsidP="005F0BA8">
      <w:pPr>
        <w:jc w:val="both"/>
        <w:rPr>
          <w:bCs/>
          <w:color w:val="000000" w:themeColor="text1"/>
          <w:lang w:eastAsia="ru-RU"/>
        </w:rPr>
      </w:pPr>
    </w:p>
    <w:p w:rsidR="00BD6C56" w:rsidRPr="005F0BA8" w:rsidRDefault="005D1557" w:rsidP="005F0BA8">
      <w:pPr>
        <w:jc w:val="both"/>
        <w:rPr>
          <w:bCs/>
          <w:color w:val="000000" w:themeColor="text1"/>
          <w:lang w:eastAsia="ru-RU"/>
        </w:rPr>
      </w:pPr>
      <w:proofErr w:type="gramStart"/>
      <w:r w:rsidRPr="005F0BA8">
        <w:rPr>
          <w:bCs/>
          <w:color w:val="000000" w:themeColor="text1"/>
          <w:lang w:eastAsia="ru-RU"/>
        </w:rPr>
        <w:t xml:space="preserve">В соответствии с установленными лимитами денежных средств, предусмотренными на данную закупку, </w:t>
      </w:r>
      <w:r w:rsidR="00BD6C56" w:rsidRPr="005F0BA8">
        <w:rPr>
          <w:bCs/>
          <w:color w:val="000000" w:themeColor="text1"/>
          <w:lang w:eastAsia="ru-RU"/>
        </w:rPr>
        <w:t xml:space="preserve">Начальная (максимальная) цена договора составляет </w:t>
      </w:r>
      <w:r w:rsidR="00643510" w:rsidRPr="005F0BA8">
        <w:rPr>
          <w:spacing w:val="-4"/>
        </w:rPr>
        <w:t>2 153 563 (два миллиона сто пятьдесят три тысячи пятьсот шестьдесят три) рубля 20 копеек</w:t>
      </w:r>
      <w:r w:rsidR="00BD6C56" w:rsidRPr="005F0BA8">
        <w:rPr>
          <w:bCs/>
          <w:color w:val="000000" w:themeColor="text1"/>
          <w:lang w:eastAsia="ru-RU"/>
        </w:rPr>
        <w:t xml:space="preserve"> (-</w:t>
      </w:r>
      <w:proofErr w:type="spellStart"/>
      <w:r w:rsidR="00BD6C56" w:rsidRPr="005F0BA8">
        <w:rPr>
          <w:bCs/>
          <w:color w:val="000000" w:themeColor="text1"/>
          <w:lang w:eastAsia="ru-RU"/>
        </w:rPr>
        <w:t>ки</w:t>
      </w:r>
      <w:proofErr w:type="spellEnd"/>
      <w:r w:rsidR="00BD6C56" w:rsidRPr="005F0BA8">
        <w:rPr>
          <w:bCs/>
          <w:color w:val="000000" w:themeColor="text1"/>
          <w:lang w:eastAsia="ru-RU"/>
        </w:rPr>
        <w:t>) и включает в себя все налоги, сборы и другие обязательные платежи, предусмотренные действующим законод</w:t>
      </w:r>
      <w:r w:rsidR="00392B51">
        <w:rPr>
          <w:bCs/>
          <w:color w:val="000000" w:themeColor="text1"/>
          <w:lang w:eastAsia="ru-RU"/>
        </w:rPr>
        <w:t>ательством Российской Федерации, в том числе НДС.</w:t>
      </w:r>
      <w:proofErr w:type="gramEnd"/>
    </w:p>
    <w:p w:rsidR="00BD6C56" w:rsidRPr="005F0BA8" w:rsidRDefault="00BD6C56" w:rsidP="005F0BA8">
      <w:pPr>
        <w:jc w:val="both"/>
        <w:rPr>
          <w:bCs/>
          <w:color w:val="000000" w:themeColor="text1"/>
          <w:lang w:eastAsia="ru-RU"/>
        </w:rPr>
      </w:pPr>
    </w:p>
    <w:p w:rsidR="00BD6C56" w:rsidRPr="005F0BA8" w:rsidRDefault="00BD6C56" w:rsidP="005F0BA8">
      <w:pPr>
        <w:jc w:val="both"/>
        <w:rPr>
          <w:bCs/>
          <w:color w:val="000000" w:themeColor="text1"/>
          <w:lang w:eastAsia="ru-RU"/>
        </w:rPr>
      </w:pPr>
    </w:p>
    <w:p w:rsidR="00BD6C56" w:rsidRPr="005F0BA8" w:rsidRDefault="00BD6C56" w:rsidP="005F0BA8">
      <w:pPr>
        <w:jc w:val="both"/>
        <w:rPr>
          <w:bCs/>
          <w:color w:val="000000" w:themeColor="text1"/>
          <w:lang w:eastAsia="ru-RU"/>
        </w:rPr>
      </w:pPr>
      <w:r w:rsidRPr="005F0BA8">
        <w:rPr>
          <w:bCs/>
          <w:color w:val="000000" w:themeColor="text1"/>
          <w:lang w:eastAsia="ru-RU"/>
        </w:rPr>
        <w:t>****Приложение:</w:t>
      </w:r>
    </w:p>
    <w:p w:rsidR="00BD6C56" w:rsidRPr="005F0BA8" w:rsidRDefault="00BD6C56" w:rsidP="008854C5">
      <w:pPr>
        <w:pStyle w:val="afc"/>
        <w:numPr>
          <w:ilvl w:val="0"/>
          <w:numId w:val="4"/>
        </w:numPr>
        <w:spacing w:after="0"/>
        <w:contextualSpacing/>
        <w:rPr>
          <w:bCs/>
          <w:color w:val="000000" w:themeColor="text1"/>
          <w:lang w:eastAsia="ru-RU"/>
        </w:rPr>
      </w:pPr>
      <w:r w:rsidRPr="005F0BA8">
        <w:rPr>
          <w:bCs/>
          <w:color w:val="000000" w:themeColor="text1"/>
          <w:lang w:eastAsia="ru-RU"/>
        </w:rPr>
        <w:t>Цена №1</w:t>
      </w:r>
      <w:r w:rsidR="009B233F" w:rsidRPr="005F0BA8">
        <w:rPr>
          <w:bCs/>
          <w:color w:val="000000" w:themeColor="text1"/>
          <w:lang w:eastAsia="ru-RU"/>
        </w:rPr>
        <w:t xml:space="preserve"> </w:t>
      </w:r>
      <w:r w:rsidRPr="005F0BA8">
        <w:rPr>
          <w:bCs/>
          <w:color w:val="000000" w:themeColor="text1"/>
          <w:lang w:eastAsia="ru-RU"/>
        </w:rPr>
        <w:t xml:space="preserve">Коммерческое предложение № </w:t>
      </w:r>
      <w:r w:rsidR="004C51C4" w:rsidRPr="005F0BA8">
        <w:rPr>
          <w:bCs/>
          <w:color w:val="000000" w:themeColor="text1"/>
          <w:lang w:eastAsia="ru-RU"/>
        </w:rPr>
        <w:t>1</w:t>
      </w:r>
    </w:p>
    <w:p w:rsidR="00BD6C56" w:rsidRPr="005F0BA8" w:rsidRDefault="009B233F" w:rsidP="008854C5">
      <w:pPr>
        <w:pStyle w:val="afc"/>
        <w:numPr>
          <w:ilvl w:val="0"/>
          <w:numId w:val="4"/>
        </w:numPr>
        <w:spacing w:after="0"/>
        <w:contextualSpacing/>
        <w:rPr>
          <w:bCs/>
          <w:color w:val="000000" w:themeColor="text1"/>
          <w:lang w:eastAsia="ru-RU"/>
        </w:rPr>
      </w:pPr>
      <w:r w:rsidRPr="005F0BA8">
        <w:rPr>
          <w:bCs/>
          <w:color w:val="000000" w:themeColor="text1"/>
          <w:lang w:eastAsia="ru-RU"/>
        </w:rPr>
        <w:t xml:space="preserve">Цена №2 </w:t>
      </w:r>
      <w:r w:rsidR="00BD6C56" w:rsidRPr="005F0BA8">
        <w:rPr>
          <w:bCs/>
          <w:color w:val="000000" w:themeColor="text1"/>
          <w:lang w:eastAsia="ru-RU"/>
        </w:rPr>
        <w:t>Комм</w:t>
      </w:r>
      <w:r w:rsidR="002E3584" w:rsidRPr="005F0BA8">
        <w:rPr>
          <w:bCs/>
          <w:color w:val="000000" w:themeColor="text1"/>
          <w:lang w:eastAsia="ru-RU"/>
        </w:rPr>
        <w:t xml:space="preserve">ерческое предложение № </w:t>
      </w:r>
      <w:r w:rsidR="004C51C4" w:rsidRPr="005F0BA8">
        <w:rPr>
          <w:bCs/>
          <w:color w:val="000000" w:themeColor="text1"/>
          <w:lang w:eastAsia="ru-RU"/>
        </w:rPr>
        <w:t>2</w:t>
      </w:r>
    </w:p>
    <w:p w:rsidR="00BD6C56" w:rsidRPr="005F0BA8" w:rsidRDefault="009B233F" w:rsidP="008854C5">
      <w:pPr>
        <w:pStyle w:val="afc"/>
        <w:numPr>
          <w:ilvl w:val="0"/>
          <w:numId w:val="4"/>
        </w:numPr>
        <w:spacing w:after="0"/>
        <w:contextualSpacing/>
        <w:rPr>
          <w:bCs/>
          <w:color w:val="000000" w:themeColor="text1"/>
          <w:lang w:eastAsia="ru-RU"/>
        </w:rPr>
      </w:pPr>
      <w:r w:rsidRPr="005F0BA8">
        <w:rPr>
          <w:bCs/>
          <w:color w:val="000000" w:themeColor="text1"/>
          <w:lang w:eastAsia="ru-RU"/>
        </w:rPr>
        <w:t xml:space="preserve">Цена №3 </w:t>
      </w:r>
      <w:r w:rsidR="00BD6C56" w:rsidRPr="005F0BA8">
        <w:rPr>
          <w:bCs/>
          <w:color w:val="000000" w:themeColor="text1"/>
          <w:lang w:eastAsia="ru-RU"/>
        </w:rPr>
        <w:t>Комм</w:t>
      </w:r>
      <w:r w:rsidR="002E3584" w:rsidRPr="005F0BA8">
        <w:rPr>
          <w:bCs/>
          <w:color w:val="000000" w:themeColor="text1"/>
          <w:lang w:eastAsia="ru-RU"/>
        </w:rPr>
        <w:t xml:space="preserve">ерческое предложение № </w:t>
      </w:r>
      <w:r w:rsidR="004C51C4" w:rsidRPr="005F0BA8">
        <w:rPr>
          <w:bCs/>
          <w:color w:val="000000" w:themeColor="text1"/>
          <w:lang w:eastAsia="ru-RU"/>
        </w:rPr>
        <w:t>3</w:t>
      </w:r>
    </w:p>
    <w:tbl>
      <w:tblPr>
        <w:tblW w:w="10173" w:type="dxa"/>
        <w:tblInd w:w="-108" w:type="dxa"/>
        <w:tblBorders>
          <w:top w:val="nil"/>
          <w:left w:val="nil"/>
          <w:bottom w:val="nil"/>
          <w:right w:val="nil"/>
        </w:tblBorders>
        <w:tblLayout w:type="fixed"/>
        <w:tblLook w:val="0000" w:firstRow="0" w:lastRow="0" w:firstColumn="0" w:lastColumn="0" w:noHBand="0" w:noVBand="0"/>
      </w:tblPr>
      <w:tblGrid>
        <w:gridCol w:w="4233"/>
        <w:gridCol w:w="5940"/>
      </w:tblGrid>
      <w:tr w:rsidR="00BD6C56" w:rsidRPr="005F0BA8" w:rsidTr="002477F5">
        <w:trPr>
          <w:trHeight w:val="109"/>
        </w:trPr>
        <w:tc>
          <w:tcPr>
            <w:tcW w:w="4233" w:type="dxa"/>
          </w:tcPr>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r w:rsidRPr="005F0BA8">
              <w:rPr>
                <w:color w:val="000000"/>
              </w:rPr>
              <w:t xml:space="preserve">Должность   </w:t>
            </w:r>
          </w:p>
        </w:tc>
        <w:tc>
          <w:tcPr>
            <w:tcW w:w="5940" w:type="dxa"/>
          </w:tcPr>
          <w:p w:rsidR="00BD6C56" w:rsidRPr="005F0BA8" w:rsidRDefault="00BD6C56" w:rsidP="005F0BA8">
            <w:pPr>
              <w:autoSpaceDE w:val="0"/>
              <w:autoSpaceDN w:val="0"/>
              <w:adjustRightInd w:val="0"/>
              <w:rPr>
                <w:color w:val="000000"/>
              </w:rPr>
            </w:pPr>
          </w:p>
          <w:p w:rsidR="00BD6C56" w:rsidRPr="005F0BA8" w:rsidRDefault="00BD6C56" w:rsidP="005F0BA8">
            <w:pPr>
              <w:autoSpaceDE w:val="0"/>
              <w:autoSpaceDN w:val="0"/>
              <w:adjustRightInd w:val="0"/>
              <w:rPr>
                <w:color w:val="000000"/>
              </w:rPr>
            </w:pPr>
          </w:p>
          <w:p w:rsidR="00BD6C56" w:rsidRPr="005F0BA8" w:rsidRDefault="004C51C4" w:rsidP="005F0BA8">
            <w:pPr>
              <w:autoSpaceDE w:val="0"/>
              <w:autoSpaceDN w:val="0"/>
              <w:adjustRightInd w:val="0"/>
              <w:jc w:val="right"/>
              <w:rPr>
                <w:color w:val="000000"/>
              </w:rPr>
            </w:pPr>
            <w:r w:rsidRPr="005F0BA8">
              <w:rPr>
                <w:color w:val="000000"/>
              </w:rPr>
              <w:t xml:space="preserve"> </w:t>
            </w:r>
            <w:r w:rsidR="00BD6C56" w:rsidRPr="005F0BA8">
              <w:rPr>
                <w:color w:val="000000"/>
              </w:rPr>
              <w:t xml:space="preserve">___________________  </w:t>
            </w:r>
          </w:p>
          <w:p w:rsidR="00BD6C56" w:rsidRPr="005F0BA8" w:rsidRDefault="00BD6C56" w:rsidP="005F0BA8">
            <w:pPr>
              <w:autoSpaceDE w:val="0"/>
              <w:autoSpaceDN w:val="0"/>
              <w:adjustRightInd w:val="0"/>
              <w:rPr>
                <w:color w:val="000000"/>
              </w:rPr>
            </w:pPr>
            <w:r w:rsidRPr="005F0BA8">
              <w:rPr>
                <w:color w:val="000000"/>
              </w:rPr>
              <w:t xml:space="preserve">(подпись) </w:t>
            </w:r>
          </w:p>
        </w:tc>
      </w:tr>
    </w:tbl>
    <w:p w:rsidR="002B42F6" w:rsidRPr="005F0BA8" w:rsidRDefault="002B42F6" w:rsidP="005F0BA8">
      <w:pPr>
        <w:jc w:val="right"/>
      </w:pPr>
    </w:p>
    <w:sectPr w:rsidR="002B42F6" w:rsidRPr="005F0BA8" w:rsidSect="00EE3D3B">
      <w:headerReference w:type="first" r:id="rId17"/>
      <w:pgSz w:w="11906" w:h="16838"/>
      <w:pgMar w:top="567" w:right="567" w:bottom="1134" w:left="107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87" w:rsidRDefault="00645887" w:rsidP="00276F17">
      <w:r>
        <w:separator/>
      </w:r>
    </w:p>
  </w:endnote>
  <w:endnote w:type="continuationSeparator" w:id="0">
    <w:p w:rsidR="00645887" w:rsidRDefault="00645887"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03463"/>
      <w:docPartObj>
        <w:docPartGallery w:val="Page Numbers (Bottom of Page)"/>
        <w:docPartUnique/>
      </w:docPartObj>
    </w:sdtPr>
    <w:sdtContent>
      <w:p w:rsidR="00645887" w:rsidRPr="00A25F33" w:rsidRDefault="00645887" w:rsidP="00475FAA">
        <w:pPr>
          <w:pStyle w:val="af0"/>
          <w:jc w:val="center"/>
        </w:pPr>
        <w:r>
          <w:fldChar w:fldCharType="begin"/>
        </w:r>
        <w:r>
          <w:instrText>PAGE   \* MERGEFORMAT</w:instrText>
        </w:r>
        <w:r>
          <w:fldChar w:fldCharType="separate"/>
        </w:r>
        <w:r w:rsidR="00392B51">
          <w:rPr>
            <w:noProof/>
          </w:rPr>
          <w:t>43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87" w:rsidRDefault="00645887">
    <w:pPr>
      <w:pStyle w:val="af0"/>
      <w:jc w:val="center"/>
    </w:pPr>
    <w:r>
      <w:fldChar w:fldCharType="begin"/>
    </w:r>
    <w:r>
      <w:instrText>PAGE   \* MERGEFORMAT</w:instrText>
    </w:r>
    <w:r>
      <w:fldChar w:fldCharType="separate"/>
    </w:r>
    <w:r w:rsidR="00392B51">
      <w:rPr>
        <w:noProof/>
      </w:rPr>
      <w:t>47</w:t>
    </w:r>
    <w:r>
      <w:rPr>
        <w:noProof/>
      </w:rPr>
      <w:fldChar w:fldCharType="end"/>
    </w:r>
  </w:p>
  <w:p w:rsidR="00645887" w:rsidRDefault="006458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87" w:rsidRDefault="00645887" w:rsidP="00276F17">
      <w:r>
        <w:separator/>
      </w:r>
    </w:p>
  </w:footnote>
  <w:footnote w:type="continuationSeparator" w:id="0">
    <w:p w:rsidR="00645887" w:rsidRDefault="00645887" w:rsidP="00276F17">
      <w:r>
        <w:continuationSeparator/>
      </w:r>
    </w:p>
  </w:footnote>
  <w:footnote w:id="1">
    <w:p w:rsidR="00645887" w:rsidRPr="00A354F6" w:rsidRDefault="00645887"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645887" w:rsidRPr="00D23DF6" w:rsidRDefault="00645887"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87" w:rsidRPr="00DF606C" w:rsidRDefault="00645887"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87" w:rsidRPr="00DF606C" w:rsidRDefault="00645887"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3">
    <w:nsid w:val="0000000F"/>
    <w:multiLevelType w:val="multilevel"/>
    <w:tmpl w:val="0000000F"/>
    <w:name w:val="WW8Num15"/>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492234"/>
    <w:multiLevelType w:val="hybridMultilevel"/>
    <w:tmpl w:val="A2341F46"/>
    <w:lvl w:ilvl="0" w:tplc="43C449EA">
      <w:start w:val="1"/>
      <w:numFmt w:val="decimal"/>
      <w:lvlText w:val="%1."/>
      <w:lvlJc w:val="left"/>
      <w:pPr>
        <w:tabs>
          <w:tab w:val="num" w:pos="1495"/>
        </w:tabs>
        <w:ind w:left="1495" w:hanging="360"/>
      </w:pPr>
      <w:rPr>
        <w:b/>
      </w:rPr>
    </w:lvl>
    <w:lvl w:ilvl="1" w:tplc="A028A23E">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395C05"/>
    <w:multiLevelType w:val="hybridMultilevel"/>
    <w:tmpl w:val="05C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CCD43F9"/>
    <w:multiLevelType w:val="hybridMultilevel"/>
    <w:tmpl w:val="1D7C609C"/>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95D90"/>
    <w:multiLevelType w:val="hybridMultilevel"/>
    <w:tmpl w:val="F6445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8E03C2"/>
    <w:multiLevelType w:val="hybridMultilevel"/>
    <w:tmpl w:val="41862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26F37A24"/>
    <w:multiLevelType w:val="hybridMultilevel"/>
    <w:tmpl w:val="34760C70"/>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FF7816"/>
    <w:multiLevelType w:val="hybridMultilevel"/>
    <w:tmpl w:val="418627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745103"/>
    <w:multiLevelType w:val="hybridMultilevel"/>
    <w:tmpl w:val="5BAEB13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384BC3"/>
    <w:multiLevelType w:val="multilevel"/>
    <w:tmpl w:val="F860FD2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5020621"/>
    <w:multiLevelType w:val="hybridMultilevel"/>
    <w:tmpl w:val="454E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581D133E"/>
    <w:multiLevelType w:val="hybridMultilevel"/>
    <w:tmpl w:val="B39E2AC8"/>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CAC0AC5"/>
    <w:multiLevelType w:val="hybridMultilevel"/>
    <w:tmpl w:val="F6445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F370E33"/>
    <w:multiLevelType w:val="hybridMultilevel"/>
    <w:tmpl w:val="2BB06BA6"/>
    <w:lvl w:ilvl="0" w:tplc="04190001">
      <w:start w:val="1"/>
      <w:numFmt w:val="bullet"/>
      <w:lvlText w:val=""/>
      <w:lvlJc w:val="left"/>
      <w:pPr>
        <w:tabs>
          <w:tab w:val="num" w:pos="720"/>
        </w:tabs>
        <w:ind w:left="720" w:hanging="360"/>
      </w:pPr>
      <w:rPr>
        <w:rFonts w:ascii="Symbol" w:hAnsi="Symbol" w:hint="default"/>
      </w:rPr>
    </w:lvl>
    <w:lvl w:ilvl="1" w:tplc="335EF0EA">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FBA2257"/>
    <w:multiLevelType w:val="hybridMultilevel"/>
    <w:tmpl w:val="14F6A240"/>
    <w:lvl w:ilvl="0" w:tplc="D128951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E6938"/>
    <w:multiLevelType w:val="multilevel"/>
    <w:tmpl w:val="98AA607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EC297B"/>
    <w:multiLevelType w:val="hybridMultilevel"/>
    <w:tmpl w:val="9E3CEF84"/>
    <w:lvl w:ilvl="0" w:tplc="FAE2445E">
      <w:start w:val="1"/>
      <w:numFmt w:val="decimal"/>
      <w:pStyle w:val="10"/>
      <w:lvlText w:val="%1)"/>
      <w:lvlJc w:val="left"/>
      <w:pPr>
        <w:ind w:left="900" w:hanging="360"/>
      </w:pPr>
    </w:lvl>
    <w:lvl w:ilvl="1" w:tplc="452E6698">
      <w:start w:val="1"/>
      <w:numFmt w:val="decimal"/>
      <w:lvlText w:val="%2."/>
      <w:lvlJc w:val="left"/>
      <w:pPr>
        <w:tabs>
          <w:tab w:val="num" w:pos="1440"/>
        </w:tabs>
        <w:ind w:left="1440" w:hanging="360"/>
      </w:pPr>
    </w:lvl>
    <w:lvl w:ilvl="2" w:tplc="4B4AAB70">
      <w:start w:val="1"/>
      <w:numFmt w:val="decimal"/>
      <w:lvlText w:val="%3."/>
      <w:lvlJc w:val="left"/>
      <w:pPr>
        <w:tabs>
          <w:tab w:val="num" w:pos="2160"/>
        </w:tabs>
        <w:ind w:left="2160" w:hanging="360"/>
      </w:pPr>
    </w:lvl>
    <w:lvl w:ilvl="3" w:tplc="7A465618">
      <w:start w:val="1"/>
      <w:numFmt w:val="decimal"/>
      <w:lvlText w:val="%4."/>
      <w:lvlJc w:val="left"/>
      <w:pPr>
        <w:tabs>
          <w:tab w:val="num" w:pos="2880"/>
        </w:tabs>
        <w:ind w:left="2880" w:hanging="360"/>
      </w:pPr>
    </w:lvl>
    <w:lvl w:ilvl="4" w:tplc="5714FEAC">
      <w:start w:val="1"/>
      <w:numFmt w:val="decimal"/>
      <w:lvlText w:val="%5."/>
      <w:lvlJc w:val="left"/>
      <w:pPr>
        <w:tabs>
          <w:tab w:val="num" w:pos="3600"/>
        </w:tabs>
        <w:ind w:left="3600" w:hanging="360"/>
      </w:pPr>
    </w:lvl>
    <w:lvl w:ilvl="5" w:tplc="A1607FF0">
      <w:start w:val="1"/>
      <w:numFmt w:val="decimal"/>
      <w:lvlText w:val="%6."/>
      <w:lvlJc w:val="left"/>
      <w:pPr>
        <w:tabs>
          <w:tab w:val="num" w:pos="4320"/>
        </w:tabs>
        <w:ind w:left="4320" w:hanging="360"/>
      </w:pPr>
    </w:lvl>
    <w:lvl w:ilvl="6" w:tplc="8828F746">
      <w:start w:val="1"/>
      <w:numFmt w:val="decimal"/>
      <w:lvlText w:val="%7."/>
      <w:lvlJc w:val="left"/>
      <w:pPr>
        <w:tabs>
          <w:tab w:val="num" w:pos="5040"/>
        </w:tabs>
        <w:ind w:left="5040" w:hanging="360"/>
      </w:pPr>
    </w:lvl>
    <w:lvl w:ilvl="7" w:tplc="C3669F7E">
      <w:start w:val="1"/>
      <w:numFmt w:val="decimal"/>
      <w:lvlText w:val="%8."/>
      <w:lvlJc w:val="left"/>
      <w:pPr>
        <w:tabs>
          <w:tab w:val="num" w:pos="5760"/>
        </w:tabs>
        <w:ind w:left="5760" w:hanging="360"/>
      </w:pPr>
    </w:lvl>
    <w:lvl w:ilvl="8" w:tplc="428413EE">
      <w:start w:val="1"/>
      <w:numFmt w:val="decimal"/>
      <w:lvlText w:val="%9."/>
      <w:lvlJc w:val="left"/>
      <w:pPr>
        <w:tabs>
          <w:tab w:val="num" w:pos="6480"/>
        </w:tabs>
        <w:ind w:left="6480" w:hanging="360"/>
      </w:pPr>
    </w:lvl>
  </w:abstractNum>
  <w:abstractNum w:abstractNumId="23">
    <w:nsid w:val="70B35B05"/>
    <w:multiLevelType w:val="hybridMultilevel"/>
    <w:tmpl w:val="68C83AF6"/>
    <w:lvl w:ilvl="0" w:tplc="88327386">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00331"/>
    <w:multiLevelType w:val="hybridMultilevel"/>
    <w:tmpl w:val="1C96F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1D4CC7"/>
    <w:multiLevelType w:val="hybridMultilevel"/>
    <w:tmpl w:val="C7F4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125E5B"/>
    <w:multiLevelType w:val="hybridMultilevel"/>
    <w:tmpl w:val="308231F4"/>
    <w:lvl w:ilvl="0" w:tplc="A028A23E">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21"/>
  </w:num>
  <w:num w:numId="7">
    <w:abstractNumId w:val="16"/>
  </w:num>
  <w:num w:numId="8">
    <w:abstractNumId w:val="20"/>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5"/>
  </w:num>
  <w:num w:numId="18">
    <w:abstractNumId w:val="11"/>
  </w:num>
  <w:num w:numId="19">
    <w:abstractNumId w:val="14"/>
  </w:num>
  <w:num w:numId="20">
    <w:abstractNumId w:val="24"/>
  </w:num>
  <w:num w:numId="21">
    <w:abstractNumId w:val="9"/>
  </w:num>
  <w:num w:numId="22">
    <w:abstractNumId w:val="12"/>
  </w:num>
  <w:num w:numId="23">
    <w:abstractNumId w:val="23"/>
  </w:num>
  <w:num w:numId="24">
    <w:abstractNumId w:val="3"/>
  </w:num>
  <w:num w:numId="25">
    <w:abstractNumId w:val="18"/>
  </w:num>
  <w:num w:numId="26">
    <w:abstractNumId w:val="1"/>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3B7C"/>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299"/>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1A1C"/>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60B6"/>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3906"/>
    <w:rsid w:val="000C5290"/>
    <w:rsid w:val="000C54D7"/>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62A3"/>
    <w:rsid w:val="000F6E9E"/>
    <w:rsid w:val="000F6EB3"/>
    <w:rsid w:val="000F74D9"/>
    <w:rsid w:val="00101244"/>
    <w:rsid w:val="00101EE9"/>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1A00"/>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224"/>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2DCF"/>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1A5"/>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66B0"/>
    <w:rsid w:val="00327DC3"/>
    <w:rsid w:val="00327DC6"/>
    <w:rsid w:val="00330145"/>
    <w:rsid w:val="00330AFE"/>
    <w:rsid w:val="00330C97"/>
    <w:rsid w:val="0033164D"/>
    <w:rsid w:val="00331A3D"/>
    <w:rsid w:val="00332556"/>
    <w:rsid w:val="00332F38"/>
    <w:rsid w:val="0033311F"/>
    <w:rsid w:val="00334473"/>
    <w:rsid w:val="0033469D"/>
    <w:rsid w:val="003365B6"/>
    <w:rsid w:val="00340A65"/>
    <w:rsid w:val="003415F6"/>
    <w:rsid w:val="003426D5"/>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6C33"/>
    <w:rsid w:val="00387406"/>
    <w:rsid w:val="00387F77"/>
    <w:rsid w:val="00391F9C"/>
    <w:rsid w:val="00391FE0"/>
    <w:rsid w:val="00392B51"/>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30F"/>
    <w:rsid w:val="003A5DE1"/>
    <w:rsid w:val="003A6FE2"/>
    <w:rsid w:val="003B0188"/>
    <w:rsid w:val="003B0E32"/>
    <w:rsid w:val="003B0E57"/>
    <w:rsid w:val="003B2BCA"/>
    <w:rsid w:val="003B3DDC"/>
    <w:rsid w:val="003B625C"/>
    <w:rsid w:val="003B7750"/>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C05B3"/>
    <w:rsid w:val="004C1BBF"/>
    <w:rsid w:val="004C2118"/>
    <w:rsid w:val="004C2E5F"/>
    <w:rsid w:val="004C2E9F"/>
    <w:rsid w:val="004C467D"/>
    <w:rsid w:val="004C4D4E"/>
    <w:rsid w:val="004C4E91"/>
    <w:rsid w:val="004C51C4"/>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47C53"/>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174"/>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61E9"/>
    <w:rsid w:val="005D6C26"/>
    <w:rsid w:val="005D780B"/>
    <w:rsid w:val="005E0002"/>
    <w:rsid w:val="005E03A6"/>
    <w:rsid w:val="005E2243"/>
    <w:rsid w:val="005E3202"/>
    <w:rsid w:val="005E3AA8"/>
    <w:rsid w:val="005E6492"/>
    <w:rsid w:val="005E7FC3"/>
    <w:rsid w:val="005F05A9"/>
    <w:rsid w:val="005F0BA8"/>
    <w:rsid w:val="005F35D6"/>
    <w:rsid w:val="005F40E9"/>
    <w:rsid w:val="005F4265"/>
    <w:rsid w:val="005F4F46"/>
    <w:rsid w:val="005F6C19"/>
    <w:rsid w:val="005F7048"/>
    <w:rsid w:val="005F7A4A"/>
    <w:rsid w:val="005F7C5C"/>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429"/>
    <w:rsid w:val="00635F41"/>
    <w:rsid w:val="00636E5B"/>
    <w:rsid w:val="00640098"/>
    <w:rsid w:val="00640391"/>
    <w:rsid w:val="00640C80"/>
    <w:rsid w:val="006414A6"/>
    <w:rsid w:val="00641A79"/>
    <w:rsid w:val="00642393"/>
    <w:rsid w:val="00643510"/>
    <w:rsid w:val="00643C48"/>
    <w:rsid w:val="006444EC"/>
    <w:rsid w:val="00644535"/>
    <w:rsid w:val="00644B26"/>
    <w:rsid w:val="00645284"/>
    <w:rsid w:val="00645533"/>
    <w:rsid w:val="00645887"/>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4BD3"/>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6F83"/>
    <w:rsid w:val="006F7452"/>
    <w:rsid w:val="00700A84"/>
    <w:rsid w:val="00701F1A"/>
    <w:rsid w:val="0070247E"/>
    <w:rsid w:val="00703B3E"/>
    <w:rsid w:val="00703E2F"/>
    <w:rsid w:val="00704390"/>
    <w:rsid w:val="00705ADD"/>
    <w:rsid w:val="00705D83"/>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890"/>
    <w:rsid w:val="00754B51"/>
    <w:rsid w:val="0076094E"/>
    <w:rsid w:val="007618B3"/>
    <w:rsid w:val="00763ACF"/>
    <w:rsid w:val="00764385"/>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2DA"/>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01BB"/>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414D"/>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4C5"/>
    <w:rsid w:val="00885E89"/>
    <w:rsid w:val="008905D7"/>
    <w:rsid w:val="00890E06"/>
    <w:rsid w:val="00891EAF"/>
    <w:rsid w:val="00892617"/>
    <w:rsid w:val="00892C68"/>
    <w:rsid w:val="00895C70"/>
    <w:rsid w:val="00895EEE"/>
    <w:rsid w:val="008967DE"/>
    <w:rsid w:val="00897B65"/>
    <w:rsid w:val="00897EAE"/>
    <w:rsid w:val="008A03D9"/>
    <w:rsid w:val="008A0D28"/>
    <w:rsid w:val="008A24D5"/>
    <w:rsid w:val="008A2E68"/>
    <w:rsid w:val="008A3156"/>
    <w:rsid w:val="008A423E"/>
    <w:rsid w:val="008A4F62"/>
    <w:rsid w:val="008A547F"/>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06F2"/>
    <w:rsid w:val="008E1D9B"/>
    <w:rsid w:val="008E2EF4"/>
    <w:rsid w:val="008E3DC7"/>
    <w:rsid w:val="008E43E9"/>
    <w:rsid w:val="008E4DD7"/>
    <w:rsid w:val="008E657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D1E"/>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6CA0"/>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76C05"/>
    <w:rsid w:val="00980167"/>
    <w:rsid w:val="00980C3B"/>
    <w:rsid w:val="00980CC8"/>
    <w:rsid w:val="00981164"/>
    <w:rsid w:val="00981C9B"/>
    <w:rsid w:val="00982574"/>
    <w:rsid w:val="00983B8E"/>
    <w:rsid w:val="00990BAA"/>
    <w:rsid w:val="00991399"/>
    <w:rsid w:val="00991AB0"/>
    <w:rsid w:val="00992809"/>
    <w:rsid w:val="0099304A"/>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233F"/>
    <w:rsid w:val="009B3BFE"/>
    <w:rsid w:val="009B6368"/>
    <w:rsid w:val="009B6EDE"/>
    <w:rsid w:val="009B6FBB"/>
    <w:rsid w:val="009B753B"/>
    <w:rsid w:val="009C0886"/>
    <w:rsid w:val="009C092E"/>
    <w:rsid w:val="009C168B"/>
    <w:rsid w:val="009C3507"/>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41D1"/>
    <w:rsid w:val="00A04247"/>
    <w:rsid w:val="00A05877"/>
    <w:rsid w:val="00A05FFA"/>
    <w:rsid w:val="00A0714E"/>
    <w:rsid w:val="00A07344"/>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0913"/>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1BD3"/>
    <w:rsid w:val="00A42A87"/>
    <w:rsid w:val="00A47968"/>
    <w:rsid w:val="00A50F60"/>
    <w:rsid w:val="00A510DD"/>
    <w:rsid w:val="00A5235D"/>
    <w:rsid w:val="00A527DC"/>
    <w:rsid w:val="00A52F9A"/>
    <w:rsid w:val="00A53022"/>
    <w:rsid w:val="00A53346"/>
    <w:rsid w:val="00A53836"/>
    <w:rsid w:val="00A548CF"/>
    <w:rsid w:val="00A5518A"/>
    <w:rsid w:val="00A55792"/>
    <w:rsid w:val="00A56530"/>
    <w:rsid w:val="00A56F13"/>
    <w:rsid w:val="00A571D9"/>
    <w:rsid w:val="00A57817"/>
    <w:rsid w:val="00A61156"/>
    <w:rsid w:val="00A62518"/>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84"/>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6224"/>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4C31"/>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339"/>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315"/>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50E7"/>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6AF2"/>
    <w:rsid w:val="00C97922"/>
    <w:rsid w:val="00C97E83"/>
    <w:rsid w:val="00CA0029"/>
    <w:rsid w:val="00CA0092"/>
    <w:rsid w:val="00CA07FC"/>
    <w:rsid w:val="00CA176B"/>
    <w:rsid w:val="00CA1A46"/>
    <w:rsid w:val="00CA26AB"/>
    <w:rsid w:val="00CA3062"/>
    <w:rsid w:val="00CA3AF4"/>
    <w:rsid w:val="00CA485C"/>
    <w:rsid w:val="00CA5DA5"/>
    <w:rsid w:val="00CA7D5F"/>
    <w:rsid w:val="00CB2099"/>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6609"/>
    <w:rsid w:val="00E16734"/>
    <w:rsid w:val="00E167D6"/>
    <w:rsid w:val="00E16E26"/>
    <w:rsid w:val="00E171DF"/>
    <w:rsid w:val="00E17E52"/>
    <w:rsid w:val="00E201E1"/>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B26"/>
    <w:rsid w:val="00F71CF4"/>
    <w:rsid w:val="00F725C6"/>
    <w:rsid w:val="00F728FA"/>
    <w:rsid w:val="00F72F4E"/>
    <w:rsid w:val="00F7301B"/>
    <w:rsid w:val="00F74E12"/>
    <w:rsid w:val="00F7529F"/>
    <w:rsid w:val="00F75582"/>
    <w:rsid w:val="00F75D18"/>
    <w:rsid w:val="00F75DE9"/>
    <w:rsid w:val="00F76585"/>
    <w:rsid w:val="00F76D0C"/>
    <w:rsid w:val="00F771ED"/>
    <w:rsid w:val="00F77BE3"/>
    <w:rsid w:val="00F802FD"/>
    <w:rsid w:val="00F8174F"/>
    <w:rsid w:val="00F81963"/>
    <w:rsid w:val="00F81DA8"/>
    <w:rsid w:val="00F8252E"/>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107"/>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C6D6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2"/>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3"/>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4">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4"/>
    <w:next w:val="ac"/>
    <w:link w:val="ad"/>
    <w:qFormat/>
    <w:rsid w:val="00605BE5"/>
    <w:rPr>
      <w:rFonts w:cs="Times New Roman"/>
    </w:rPr>
  </w:style>
  <w:style w:type="paragraph" w:styleId="ac">
    <w:name w:val="Subtitle"/>
    <w:basedOn w:val="14"/>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5">
    <w:name w:val="Название1"/>
    <w:basedOn w:val="a"/>
    <w:rsid w:val="00605BE5"/>
    <w:pPr>
      <w:suppressLineNumbers/>
      <w:spacing w:before="120" w:after="120"/>
    </w:pPr>
    <w:rPr>
      <w:rFonts w:cs="Tahoma"/>
      <w:i/>
      <w:iCs/>
    </w:rPr>
  </w:style>
  <w:style w:type="paragraph" w:customStyle="1" w:styleId="16">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uiPriority w:val="99"/>
    <w:rsid w:val="00605BE5"/>
    <w:pPr>
      <w:tabs>
        <w:tab w:val="center" w:pos="4677"/>
        <w:tab w:val="right" w:pos="9355"/>
      </w:tabs>
    </w:pPr>
  </w:style>
  <w:style w:type="paragraph" w:styleId="af2">
    <w:name w:val="header"/>
    <w:basedOn w:val="a"/>
    <w:link w:val="af3"/>
    <w:uiPriority w:val="99"/>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99"/>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7">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8">
    <w:name w:val="Нет списка1"/>
    <w:next w:val="a2"/>
    <w:uiPriority w:val="99"/>
    <w:semiHidden/>
    <w:rsid w:val="00981C9B"/>
  </w:style>
  <w:style w:type="table" w:customStyle="1" w:styleId="19">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981C9B"/>
    <w:rPr>
      <w:sz w:val="24"/>
      <w:szCs w:val="24"/>
      <w:lang w:eastAsia="ar-SA"/>
    </w:rPr>
  </w:style>
  <w:style w:type="character" w:customStyle="1" w:styleId="af1">
    <w:name w:val="Нижний колонтитул Знак"/>
    <w:link w:val="af0"/>
    <w:uiPriority w:val="99"/>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a">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uiPriority w:val="20"/>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b">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rsid w:val="00522786"/>
    <w:pPr>
      <w:suppressAutoHyphens w:val="0"/>
    </w:pPr>
    <w:rPr>
      <w:rFonts w:ascii="Courier New" w:hAnsi="Courier New"/>
      <w:noProof/>
      <w:sz w:val="20"/>
      <w:szCs w:val="20"/>
    </w:rPr>
  </w:style>
  <w:style w:type="character" w:customStyle="1" w:styleId="afff1">
    <w:name w:val="Текст Знак"/>
    <w:link w:val="afff0"/>
    <w:rsid w:val="00522786"/>
    <w:rPr>
      <w:rFonts w:ascii="Courier New" w:hAnsi="Courier New"/>
      <w:noProof/>
    </w:rPr>
  </w:style>
  <w:style w:type="paragraph" w:styleId="afff2">
    <w:name w:val="Block Text"/>
    <w:basedOn w:val="a"/>
    <w:uiPriority w:val="99"/>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c">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d">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99"/>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rsid w:val="00744A04"/>
    <w:pPr>
      <w:suppressAutoHyphens w:val="0"/>
      <w:ind w:firstLine="851"/>
    </w:pPr>
    <w:rPr>
      <w:b/>
      <w:i/>
      <w:sz w:val="28"/>
      <w:szCs w:val="20"/>
    </w:rPr>
  </w:style>
  <w:style w:type="character" w:customStyle="1" w:styleId="2a">
    <w:name w:val="Основной текст с отступом 2 Знак"/>
    <w:basedOn w:val="a0"/>
    <w:link w:val="29"/>
    <w:rsid w:val="00744A04"/>
    <w:rPr>
      <w:b/>
      <w:i/>
      <w:sz w:val="28"/>
    </w:rPr>
  </w:style>
  <w:style w:type="paragraph" w:customStyle="1" w:styleId="1e">
    <w:name w:val="Знак1"/>
    <w:basedOn w:val="a"/>
    <w:rsid w:val="00744A04"/>
    <w:pPr>
      <w:suppressAutoHyphens w:val="0"/>
      <w:spacing w:after="160" w:line="240" w:lineRule="exact"/>
    </w:pPr>
    <w:rPr>
      <w:rFonts w:ascii="Verdana" w:hAnsi="Verdana"/>
      <w:sz w:val="20"/>
      <w:szCs w:val="20"/>
      <w:lang w:val="en-US" w:eastAsia="en-US"/>
    </w:rPr>
  </w:style>
  <w:style w:type="paragraph" w:styleId="1f">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5"/>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paragraph" w:customStyle="1" w:styleId="10">
    <w:name w:val="Пункт_1"/>
    <w:basedOn w:val="a"/>
    <w:uiPriority w:val="99"/>
    <w:rsid w:val="00FC6D61"/>
    <w:pPr>
      <w:keepNext/>
      <w:numPr>
        <w:numId w:val="10"/>
      </w:numPr>
      <w:tabs>
        <w:tab w:val="num" w:pos="432"/>
        <w:tab w:val="num" w:pos="567"/>
        <w:tab w:val="num" w:pos="788"/>
        <w:tab w:val="num" w:pos="1134"/>
      </w:tabs>
      <w:suppressAutoHyphens w:val="0"/>
      <w:spacing w:before="480" w:after="240"/>
      <w:ind w:left="788" w:hanging="568"/>
      <w:jc w:val="center"/>
      <w:outlineLvl w:val="0"/>
    </w:pPr>
    <w:rPr>
      <w:rFonts w:ascii="Arial"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2"/>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3"/>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4">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4"/>
    <w:next w:val="ac"/>
    <w:link w:val="ad"/>
    <w:qFormat/>
    <w:rsid w:val="00605BE5"/>
    <w:rPr>
      <w:rFonts w:cs="Times New Roman"/>
    </w:rPr>
  </w:style>
  <w:style w:type="paragraph" w:styleId="ac">
    <w:name w:val="Subtitle"/>
    <w:basedOn w:val="14"/>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5">
    <w:name w:val="Название1"/>
    <w:basedOn w:val="a"/>
    <w:rsid w:val="00605BE5"/>
    <w:pPr>
      <w:suppressLineNumbers/>
      <w:spacing w:before="120" w:after="120"/>
    </w:pPr>
    <w:rPr>
      <w:rFonts w:cs="Tahoma"/>
      <w:i/>
      <w:iCs/>
    </w:rPr>
  </w:style>
  <w:style w:type="paragraph" w:customStyle="1" w:styleId="16">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uiPriority w:val="99"/>
    <w:rsid w:val="00605BE5"/>
    <w:pPr>
      <w:tabs>
        <w:tab w:val="center" w:pos="4677"/>
        <w:tab w:val="right" w:pos="9355"/>
      </w:tabs>
    </w:pPr>
  </w:style>
  <w:style w:type="paragraph" w:styleId="af2">
    <w:name w:val="header"/>
    <w:basedOn w:val="a"/>
    <w:link w:val="af3"/>
    <w:uiPriority w:val="99"/>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99"/>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7">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2">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8">
    <w:name w:val="Нет списка1"/>
    <w:next w:val="a2"/>
    <w:uiPriority w:val="99"/>
    <w:semiHidden/>
    <w:rsid w:val="00981C9B"/>
  </w:style>
  <w:style w:type="table" w:customStyle="1" w:styleId="19">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981C9B"/>
    <w:rPr>
      <w:sz w:val="24"/>
      <w:szCs w:val="24"/>
      <w:lang w:eastAsia="ar-SA"/>
    </w:rPr>
  </w:style>
  <w:style w:type="character" w:customStyle="1" w:styleId="af1">
    <w:name w:val="Нижний колонтитул Знак"/>
    <w:link w:val="af0"/>
    <w:uiPriority w:val="99"/>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a">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uiPriority w:val="20"/>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b">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rsid w:val="00522786"/>
    <w:pPr>
      <w:suppressAutoHyphens w:val="0"/>
    </w:pPr>
    <w:rPr>
      <w:rFonts w:ascii="Courier New" w:hAnsi="Courier New"/>
      <w:noProof/>
      <w:sz w:val="20"/>
      <w:szCs w:val="20"/>
    </w:rPr>
  </w:style>
  <w:style w:type="character" w:customStyle="1" w:styleId="afff1">
    <w:name w:val="Текст Знак"/>
    <w:link w:val="afff0"/>
    <w:rsid w:val="00522786"/>
    <w:rPr>
      <w:rFonts w:ascii="Courier New" w:hAnsi="Courier New"/>
      <w:noProof/>
    </w:rPr>
  </w:style>
  <w:style w:type="paragraph" w:styleId="afff2">
    <w:name w:val="Block Text"/>
    <w:basedOn w:val="a"/>
    <w:uiPriority w:val="99"/>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c">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d">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99"/>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rsid w:val="00744A04"/>
    <w:pPr>
      <w:suppressAutoHyphens w:val="0"/>
      <w:ind w:firstLine="851"/>
    </w:pPr>
    <w:rPr>
      <w:b/>
      <w:i/>
      <w:sz w:val="28"/>
      <w:szCs w:val="20"/>
    </w:rPr>
  </w:style>
  <w:style w:type="character" w:customStyle="1" w:styleId="2a">
    <w:name w:val="Основной текст с отступом 2 Знак"/>
    <w:basedOn w:val="a0"/>
    <w:link w:val="29"/>
    <w:rsid w:val="00744A04"/>
    <w:rPr>
      <w:b/>
      <w:i/>
      <w:sz w:val="28"/>
    </w:rPr>
  </w:style>
  <w:style w:type="paragraph" w:customStyle="1" w:styleId="1e">
    <w:name w:val="Знак1"/>
    <w:basedOn w:val="a"/>
    <w:rsid w:val="00744A04"/>
    <w:pPr>
      <w:suppressAutoHyphens w:val="0"/>
      <w:spacing w:after="160" w:line="240" w:lineRule="exact"/>
    </w:pPr>
    <w:rPr>
      <w:rFonts w:ascii="Verdana" w:hAnsi="Verdana"/>
      <w:sz w:val="20"/>
      <w:szCs w:val="20"/>
      <w:lang w:val="en-US" w:eastAsia="en-US"/>
    </w:rPr>
  </w:style>
  <w:style w:type="paragraph" w:styleId="1f">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5"/>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paragraph" w:customStyle="1" w:styleId="10">
    <w:name w:val="Пункт_1"/>
    <w:basedOn w:val="a"/>
    <w:uiPriority w:val="99"/>
    <w:rsid w:val="00FC6D61"/>
    <w:pPr>
      <w:keepNext/>
      <w:numPr>
        <w:numId w:val="10"/>
      </w:numPr>
      <w:tabs>
        <w:tab w:val="num" w:pos="432"/>
        <w:tab w:val="num" w:pos="567"/>
        <w:tab w:val="num" w:pos="788"/>
        <w:tab w:val="num" w:pos="1134"/>
      </w:tabs>
      <w:suppressAutoHyphens w:val="0"/>
      <w:spacing w:before="480" w:after="240"/>
      <w:ind w:left="788" w:hanging="568"/>
      <w:jc w:val="center"/>
      <w:outlineLvl w:val="0"/>
    </w:pPr>
    <w:rPr>
      <w:rFonts w:ascii="Arial"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zubinskaya@rti.per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5DE9-2322-43FD-9C71-AB75F0B8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14697</Words>
  <Characters>83775</Characters>
  <Application>Microsoft Office Word</Application>
  <DocSecurity>4</DocSecurity>
  <Lines>698</Lines>
  <Paragraphs>196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98276</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2</cp:revision>
  <cp:lastPrinted>2023-02-22T09:28:00Z</cp:lastPrinted>
  <dcterms:created xsi:type="dcterms:W3CDTF">2023-03-31T14:31:00Z</dcterms:created>
  <dcterms:modified xsi:type="dcterms:W3CDTF">2023-03-31T14:31:00Z</dcterms:modified>
</cp:coreProperties>
</file>