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11E3" w:rsidP="00AA218A">
            <w:pPr>
              <w:rPr>
                <w:sz w:val="24"/>
                <w:szCs w:val="24"/>
              </w:rPr>
            </w:pPr>
            <w:r w:rsidRPr="000D42B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11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42B3" w:rsidRDefault="00883DD5" w:rsidP="004833AF">
      <w:pPr>
        <w:jc w:val="center"/>
        <w:rPr>
          <w:b/>
          <w:sz w:val="28"/>
          <w:szCs w:val="28"/>
        </w:rPr>
      </w:pPr>
      <w:r w:rsidRPr="000D42B3">
        <w:rPr>
          <w:b/>
          <w:sz w:val="28"/>
          <w:szCs w:val="28"/>
        </w:rPr>
        <w:t>«</w:t>
      </w:r>
      <w:bookmarkStart w:id="0" w:name="_GoBack"/>
      <w:r w:rsidR="00F211E3" w:rsidRPr="000D42B3">
        <w:rPr>
          <w:b/>
          <w:sz w:val="28"/>
          <w:szCs w:val="28"/>
        </w:rPr>
        <w:t>Ящик клеммный 150-801Р10-2ЭМИ10</w:t>
      </w:r>
      <w:bookmarkEnd w:id="0"/>
      <w:r w:rsidRPr="000D42B3">
        <w:rPr>
          <w:b/>
          <w:sz w:val="28"/>
          <w:szCs w:val="28"/>
        </w:rPr>
        <w:t xml:space="preserve">» </w:t>
      </w:r>
    </w:p>
    <w:p w:rsidR="008F2CB1" w:rsidRPr="000D42B3" w:rsidRDefault="008F2CB1" w:rsidP="009F6355">
      <w:pPr>
        <w:jc w:val="center"/>
        <w:rPr>
          <w:b/>
          <w:sz w:val="28"/>
          <w:szCs w:val="28"/>
        </w:rPr>
      </w:pPr>
    </w:p>
    <w:p w:rsidR="004833AF" w:rsidRPr="000D42B3" w:rsidRDefault="00FE45B4" w:rsidP="009F6355">
      <w:pPr>
        <w:jc w:val="center"/>
        <w:rPr>
          <w:b/>
          <w:sz w:val="28"/>
          <w:szCs w:val="28"/>
        </w:rPr>
      </w:pPr>
      <w:r w:rsidRPr="000D42B3">
        <w:rPr>
          <w:b/>
          <w:sz w:val="28"/>
          <w:szCs w:val="28"/>
        </w:rPr>
        <w:t>№</w:t>
      </w:r>
      <w:r w:rsidR="00F211E3" w:rsidRPr="000D42B3">
        <w:rPr>
          <w:b/>
          <w:bCs/>
          <w:caps/>
          <w:sz w:val="28"/>
          <w:szCs w:val="28"/>
        </w:rPr>
        <w:t>501-</w:t>
      </w:r>
      <w:r w:rsidR="00F211E3">
        <w:rPr>
          <w:b/>
          <w:bCs/>
          <w:caps/>
          <w:sz w:val="28"/>
          <w:szCs w:val="28"/>
          <w:lang w:val="en-US"/>
        </w:rPr>
        <w:t>U</w:t>
      </w:r>
      <w:r w:rsidR="00F211E3" w:rsidRPr="000D42B3">
        <w:rPr>
          <w:b/>
          <w:bCs/>
          <w:caps/>
          <w:sz w:val="28"/>
          <w:szCs w:val="28"/>
        </w:rPr>
        <w:t>420-19/123</w:t>
      </w:r>
      <w:r w:rsidRPr="000D42B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42B3">
        <w:rPr>
          <w:b/>
          <w:sz w:val="28"/>
          <w:szCs w:val="28"/>
        </w:rPr>
        <w:t xml:space="preserve"> </w:t>
      </w:r>
      <w:r w:rsidR="00F211E3" w:rsidRPr="000D42B3">
        <w:rPr>
          <w:b/>
          <w:bCs/>
          <w:caps/>
          <w:sz w:val="28"/>
          <w:szCs w:val="28"/>
        </w:rPr>
        <w:t>12.08.2019</w:t>
      </w:r>
      <w:r w:rsidR="007E457E" w:rsidRPr="007711D1">
        <w:rPr>
          <w:b/>
          <w:sz w:val="28"/>
          <w:szCs w:val="28"/>
        </w:rPr>
        <w:t>г</w:t>
      </w:r>
      <w:r w:rsidR="007E457E" w:rsidRPr="000D42B3">
        <w:rPr>
          <w:b/>
          <w:sz w:val="28"/>
          <w:szCs w:val="28"/>
        </w:rPr>
        <w:t>.</w:t>
      </w:r>
    </w:p>
    <w:p w:rsidR="004833AF" w:rsidRPr="000D42B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11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Ящик клеммный 150-801Р10-2ЭМИ10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11E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11E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11E3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11E3">
        <w:rPr>
          <w:sz w:val="24"/>
          <w:szCs w:val="24"/>
        </w:rPr>
        <w:t xml:space="preserve"> 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11E3">
        <w:rPr>
          <w:sz w:val="24"/>
          <w:szCs w:val="24"/>
        </w:rPr>
        <w:t>EMMotorzhina@rosatom.ru</w:t>
      </w:r>
      <w:r w:rsidR="00F211E3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11E3">
        <w:rPr>
          <w:sz w:val="24"/>
          <w:szCs w:val="24"/>
        </w:rPr>
        <w:t>Ящик клеммный 150-801Р10-2ЭМИ10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11E3">
        <w:rPr>
          <w:sz w:val="24"/>
          <w:szCs w:val="24"/>
        </w:rPr>
        <w:t>Ящик клеммный 150-801Р10-2ЭМИ10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11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11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11E3">
        <w:rPr>
          <w:sz w:val="24"/>
          <w:szCs w:val="24"/>
        </w:rPr>
        <w:t>Ящик клеммный 150-801Р10-2ЭМИ10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11E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11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11E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11E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11E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11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11E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11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11E3">
        <w:rPr>
          <w:sz w:val="24"/>
          <w:szCs w:val="24"/>
        </w:rPr>
        <w:t>Ящик клеммный 150-801Р10-2ЭМИ10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11E3" w:rsidRPr="007711D1" w:rsidTr="00724B69">
        <w:trPr>
          <w:trHeight w:val="349"/>
        </w:trPr>
        <w:tc>
          <w:tcPr>
            <w:tcW w:w="817" w:type="dxa"/>
          </w:tcPr>
          <w:p w:rsidR="00F211E3" w:rsidRPr="007711D1" w:rsidRDefault="00F211E3" w:rsidP="00724B6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11E3" w:rsidRPr="007711D1" w:rsidRDefault="00F211E3" w:rsidP="00724B6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1000271523</w:t>
            </w:r>
          </w:p>
        </w:tc>
        <w:tc>
          <w:tcPr>
            <w:tcW w:w="4252" w:type="dxa"/>
          </w:tcPr>
          <w:p w:rsidR="00F211E3" w:rsidRPr="007711D1" w:rsidRDefault="00F211E3" w:rsidP="00724B6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Ящик клеммный 150-801Р10-2ЭМИ10</w:t>
            </w:r>
          </w:p>
        </w:tc>
        <w:tc>
          <w:tcPr>
            <w:tcW w:w="1418" w:type="dxa"/>
          </w:tcPr>
          <w:p w:rsidR="00F211E3" w:rsidRPr="007711D1" w:rsidRDefault="00F211E3" w:rsidP="00724B6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F211E3" w:rsidRPr="007711D1" w:rsidRDefault="00F211E3" w:rsidP="00724B6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11E3" w:rsidP="00CB6A54">
            <w:pPr>
              <w:rPr>
                <w:sz w:val="24"/>
                <w:szCs w:val="24"/>
              </w:rPr>
            </w:pPr>
            <w:r w:rsidRPr="000D42B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11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11E3">
        <w:rPr>
          <w:sz w:val="24"/>
          <w:szCs w:val="24"/>
        </w:rPr>
        <w:t>Ящик клеммный 150-801Р10-2ЭМИ10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11E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11E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11E3">
        <w:rPr>
          <w:sz w:val="24"/>
          <w:szCs w:val="24"/>
        </w:rPr>
        <w:t>Ящик клеммный 150-801Р10-2ЭМИ10</w:t>
      </w:r>
      <w:r w:rsidR="00356073" w:rsidRPr="007711D1">
        <w:rPr>
          <w:sz w:val="24"/>
          <w:szCs w:val="24"/>
        </w:rPr>
        <w:t xml:space="preserve"> в количестве </w:t>
      </w:r>
      <w:r w:rsidR="00F211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11E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11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11E3">
        <w:rPr>
          <w:i/>
          <w:szCs w:val="24"/>
        </w:rPr>
        <w:t>Ящик клеммный 150-801Р10-2ЭМИ10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11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11E3">
        <w:rPr>
          <w:szCs w:val="24"/>
        </w:rPr>
        <w:t>Ящик клеммный 150-801Р10-2ЭМИ10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11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11E3">
              <w:rPr>
                <w:szCs w:val="24"/>
              </w:rPr>
              <w:t>Ящик клеммный 150-801Р10-2ЭМИ10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11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11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11E3" w:rsidTr="00724B69">
        <w:tc>
          <w:tcPr>
            <w:tcW w:w="1100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477360.00</w:t>
            </w:r>
          </w:p>
        </w:tc>
        <w:tc>
          <w:tcPr>
            <w:tcW w:w="3119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F211E3" w:rsidTr="00724B69">
        <w:tc>
          <w:tcPr>
            <w:tcW w:w="1100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331968.00</w:t>
            </w:r>
          </w:p>
        </w:tc>
        <w:tc>
          <w:tcPr>
            <w:tcW w:w="3119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  <w:tr w:rsidR="00F211E3" w:rsidTr="00724B69">
        <w:tc>
          <w:tcPr>
            <w:tcW w:w="1100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186576.00</w:t>
            </w:r>
          </w:p>
        </w:tc>
        <w:tc>
          <w:tcPr>
            <w:tcW w:w="3119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02.09.2019</w:t>
            </w:r>
          </w:p>
        </w:tc>
      </w:tr>
      <w:tr w:rsidR="00F211E3" w:rsidTr="00724B69">
        <w:tc>
          <w:tcPr>
            <w:tcW w:w="1100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167797.19</w:t>
            </w:r>
          </w:p>
        </w:tc>
        <w:tc>
          <w:tcPr>
            <w:tcW w:w="3119" w:type="dxa"/>
          </w:tcPr>
          <w:p w:rsidR="00F211E3" w:rsidRPr="00A37BFC" w:rsidRDefault="00F211E3" w:rsidP="00724B6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2B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42B3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11E3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2245-668B-434C-B8E2-2F0D08B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2019-08-12T13:12:00Z</dcterms:created>
  <dcterms:modified xsi:type="dcterms:W3CDTF">2019-08-12T13:12:00Z</dcterms:modified>
</cp:coreProperties>
</file>