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20" w:rsidRDefault="00251320" w:rsidP="00251320">
      <w:pPr>
        <w:spacing w:after="0" w:line="259" w:lineRule="auto"/>
        <w:ind w:left="10" w:hanging="10"/>
        <w:jc w:val="center"/>
      </w:pPr>
      <w:r>
        <w:rPr>
          <w:b/>
          <w:sz w:val="22"/>
        </w:rPr>
        <w:t xml:space="preserve">Договора о задатке  </w:t>
      </w:r>
    </w:p>
    <w:p w:rsidR="00251320" w:rsidRDefault="00251320" w:rsidP="00251320">
      <w:pPr>
        <w:spacing w:after="7" w:line="259" w:lineRule="auto"/>
        <w:ind w:right="224" w:firstLine="0"/>
        <w:jc w:val="right"/>
      </w:pPr>
      <w:r>
        <w:rPr>
          <w:sz w:val="22"/>
        </w:rPr>
        <w:t xml:space="preserve"> </w:t>
      </w:r>
    </w:p>
    <w:p w:rsidR="00251320" w:rsidRPr="00251320" w:rsidRDefault="00251320" w:rsidP="00251320">
      <w:pPr>
        <w:spacing w:after="5"/>
        <w:ind w:right="267" w:hanging="10"/>
        <w:rPr>
          <w:sz w:val="20"/>
          <w:szCs w:val="20"/>
        </w:rPr>
      </w:pPr>
      <w:r w:rsidRPr="00251320">
        <w:rPr>
          <w:sz w:val="20"/>
          <w:szCs w:val="20"/>
        </w:rPr>
        <w:t>г. Челябинск                                                                                  "___" ___________ 201</w:t>
      </w:r>
      <w:r w:rsidRPr="00251320">
        <w:rPr>
          <w:rFonts w:eastAsia="Calibri"/>
          <w:sz w:val="20"/>
          <w:szCs w:val="20"/>
        </w:rPr>
        <w:t>9</w:t>
      </w:r>
      <w:r w:rsidRPr="00251320">
        <w:rPr>
          <w:sz w:val="20"/>
          <w:szCs w:val="20"/>
        </w:rPr>
        <w:t xml:space="preserve"> г. </w:t>
      </w:r>
    </w:p>
    <w:p w:rsidR="00251320" w:rsidRPr="00251320" w:rsidRDefault="00251320" w:rsidP="00251320">
      <w:pPr>
        <w:spacing w:after="0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spacing w:after="5"/>
        <w:ind w:right="267" w:hanging="10"/>
        <w:rPr>
          <w:sz w:val="20"/>
          <w:szCs w:val="20"/>
        </w:rPr>
      </w:pPr>
      <w:proofErr w:type="gramStart"/>
      <w:r w:rsidRPr="00251320">
        <w:rPr>
          <w:sz w:val="20"/>
          <w:szCs w:val="20"/>
        </w:rPr>
        <w:t xml:space="preserve">ООО «СМУ-7» в лице конкурсного управляющего Николаева В.А.,  действующего на основании </w:t>
      </w:r>
      <w:r>
        <w:rPr>
          <w:sz w:val="20"/>
          <w:szCs w:val="20"/>
        </w:rPr>
        <w:t xml:space="preserve"> </w:t>
      </w:r>
      <w:r w:rsidRPr="00251320">
        <w:rPr>
          <w:sz w:val="20"/>
          <w:szCs w:val="20"/>
        </w:rPr>
        <w:t xml:space="preserve">Решения Арбитражного суда Челябинской области по делу A76-12936-2018 именуемое в дальнейшем "Организатор Торгов", с одной стороны,  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 </w:t>
      </w:r>
      <w:proofErr w:type="gramEnd"/>
    </w:p>
    <w:p w:rsidR="00251320" w:rsidRPr="00251320" w:rsidRDefault="00251320" w:rsidP="00251320">
      <w:pPr>
        <w:spacing w:after="19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numPr>
          <w:ilvl w:val="0"/>
          <w:numId w:val="1"/>
        </w:numPr>
        <w:spacing w:after="0" w:line="259" w:lineRule="auto"/>
        <w:ind w:left="0" w:right="363" w:hanging="586"/>
        <w:jc w:val="center"/>
        <w:rPr>
          <w:sz w:val="20"/>
          <w:szCs w:val="20"/>
        </w:rPr>
      </w:pPr>
      <w:r w:rsidRPr="00251320">
        <w:rPr>
          <w:sz w:val="20"/>
          <w:szCs w:val="20"/>
        </w:rPr>
        <w:t>Предмет Договора</w:t>
      </w:r>
    </w:p>
    <w:p w:rsidR="00251320" w:rsidRPr="00251320" w:rsidRDefault="00251320" w:rsidP="00251320">
      <w:pPr>
        <w:spacing w:after="22" w:line="259" w:lineRule="auto"/>
        <w:ind w:right="0" w:firstLine="0"/>
        <w:jc w:val="center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numPr>
          <w:ilvl w:val="1"/>
          <w:numId w:val="1"/>
        </w:numPr>
        <w:spacing w:after="5"/>
        <w:ind w:left="0"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Для участия в торгах по продаже имущества должника _____________(имущество) на условиях, предусмотренных информационным сообщением о проведении торгов, опубликованным в </w:t>
      </w:r>
      <w:r w:rsidR="00B25CEF">
        <w:rPr>
          <w:sz w:val="20"/>
          <w:szCs w:val="20"/>
        </w:rPr>
        <w:t>ЕФРСБ № 4375217</w:t>
      </w:r>
      <w:r w:rsidRPr="00251320">
        <w:rPr>
          <w:sz w:val="20"/>
          <w:szCs w:val="20"/>
        </w:rPr>
        <w:t xml:space="preserve"> Претендент перечисляет в качестве задатка денежные средства в размере</w:t>
      </w:r>
      <w:proofErr w:type="gramStart"/>
      <w:r w:rsidRPr="00251320">
        <w:rPr>
          <w:sz w:val="20"/>
          <w:szCs w:val="20"/>
        </w:rPr>
        <w:t xml:space="preserve">___________________(__________________) </w:t>
      </w:r>
      <w:proofErr w:type="gramEnd"/>
      <w:r w:rsidRPr="00251320">
        <w:rPr>
          <w:sz w:val="20"/>
          <w:szCs w:val="20"/>
        </w:rPr>
        <w:t xml:space="preserve">рублей (далее-задаток), а Продавец принимает задаток на счет по следующим реквизитам: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3581"/>
      </w:tblGrid>
      <w:tr w:rsidR="00251320" w:rsidRPr="000C1F2A" w:rsidTr="001A250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Номер счета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0C1F2A" w:rsidRDefault="000C1F2A" w:rsidP="00251320">
            <w:pPr>
              <w:rPr>
                <w:color w:val="auto"/>
                <w:sz w:val="20"/>
                <w:szCs w:val="20"/>
              </w:rPr>
            </w:pPr>
            <w:r w:rsidRPr="000C1F2A">
              <w:rPr>
                <w:color w:val="auto"/>
                <w:sz w:val="20"/>
                <w:szCs w:val="20"/>
                <w:shd w:val="clear" w:color="auto" w:fill="FFFFDF"/>
              </w:rPr>
              <w:t>40702810700250033033 </w:t>
            </w:r>
          </w:p>
        </w:tc>
      </w:tr>
      <w:tr w:rsidR="00251320" w:rsidRPr="000C1F2A" w:rsidTr="001A250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Наименование банка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0C1F2A" w:rsidRDefault="00251320" w:rsidP="00251320">
            <w:pPr>
              <w:rPr>
                <w:color w:val="auto"/>
                <w:sz w:val="20"/>
                <w:szCs w:val="20"/>
              </w:rPr>
            </w:pPr>
            <w:r w:rsidRPr="000C1F2A">
              <w:rPr>
                <w:bCs/>
                <w:color w:val="auto"/>
                <w:sz w:val="20"/>
                <w:szCs w:val="20"/>
              </w:rPr>
              <w:t>БАНК "НЕЙВА" ООО, ЕКАТЕРИНБУРГ</w:t>
            </w:r>
          </w:p>
        </w:tc>
      </w:tr>
      <w:tr w:rsidR="00251320" w:rsidRPr="000C1F2A" w:rsidTr="001A250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БИК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0C1F2A" w:rsidRDefault="00251320" w:rsidP="00251320">
            <w:pPr>
              <w:rPr>
                <w:color w:val="auto"/>
                <w:sz w:val="20"/>
                <w:szCs w:val="20"/>
              </w:rPr>
            </w:pPr>
            <w:r w:rsidRPr="000C1F2A">
              <w:rPr>
                <w:bCs/>
                <w:color w:val="auto"/>
                <w:sz w:val="20"/>
                <w:szCs w:val="20"/>
              </w:rPr>
              <w:t>046577774</w:t>
            </w:r>
          </w:p>
        </w:tc>
      </w:tr>
      <w:tr w:rsidR="00251320" w:rsidRPr="000C1F2A" w:rsidTr="001A250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Корр. счет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0C1F2A" w:rsidRDefault="00251320" w:rsidP="00251320">
            <w:pPr>
              <w:rPr>
                <w:color w:val="auto"/>
                <w:sz w:val="20"/>
                <w:szCs w:val="20"/>
              </w:rPr>
            </w:pPr>
            <w:r w:rsidRPr="000C1F2A">
              <w:rPr>
                <w:bCs/>
                <w:color w:val="auto"/>
                <w:sz w:val="20"/>
                <w:szCs w:val="20"/>
              </w:rPr>
              <w:t>30101810400000000774</w:t>
            </w:r>
          </w:p>
        </w:tc>
      </w:tr>
    </w:tbl>
    <w:p w:rsidR="00251320" w:rsidRPr="00251320" w:rsidRDefault="00251320" w:rsidP="00251320">
      <w:pPr>
        <w:spacing w:after="5"/>
        <w:ind w:right="267" w:hanging="10"/>
        <w:rPr>
          <w:sz w:val="20"/>
          <w:szCs w:val="20"/>
        </w:rPr>
      </w:pPr>
      <w:r w:rsidRPr="00251320">
        <w:rPr>
          <w:sz w:val="20"/>
          <w:szCs w:val="20"/>
        </w:rPr>
        <w:t xml:space="preserve">(далее – Счет). </w:t>
      </w:r>
    </w:p>
    <w:p w:rsidR="00251320" w:rsidRPr="00251320" w:rsidRDefault="00251320" w:rsidP="00251320">
      <w:pPr>
        <w:numPr>
          <w:ilvl w:val="1"/>
          <w:numId w:val="1"/>
        </w:numPr>
        <w:spacing w:after="5"/>
        <w:ind w:left="0"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Задаток вносится Претендентом в качестве обеспечения обязательств по оплате </w:t>
      </w:r>
      <w:proofErr w:type="gramStart"/>
      <w:r w:rsidRPr="00251320">
        <w:rPr>
          <w:sz w:val="20"/>
          <w:szCs w:val="20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 w:rsidRPr="00251320">
        <w:rPr>
          <w:sz w:val="20"/>
          <w:szCs w:val="20"/>
        </w:rPr>
        <w:t xml:space="preserve"> в счет платежа, причитающегося с Претендента в оплату по договору купли продажи. </w:t>
      </w:r>
    </w:p>
    <w:p w:rsidR="00251320" w:rsidRPr="00251320" w:rsidRDefault="00251320" w:rsidP="00251320">
      <w:pPr>
        <w:spacing w:after="19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numPr>
          <w:ilvl w:val="0"/>
          <w:numId w:val="1"/>
        </w:numPr>
        <w:spacing w:after="0" w:line="259" w:lineRule="auto"/>
        <w:ind w:left="0" w:right="363" w:hanging="586"/>
        <w:jc w:val="center"/>
        <w:rPr>
          <w:sz w:val="20"/>
          <w:szCs w:val="20"/>
        </w:rPr>
      </w:pPr>
      <w:r w:rsidRPr="00251320">
        <w:rPr>
          <w:sz w:val="20"/>
          <w:szCs w:val="20"/>
        </w:rPr>
        <w:t xml:space="preserve">Передача денежных средств </w:t>
      </w:r>
    </w:p>
    <w:p w:rsidR="00251320" w:rsidRPr="00251320" w:rsidRDefault="00251320" w:rsidP="00251320">
      <w:pPr>
        <w:spacing w:after="0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numPr>
          <w:ilvl w:val="1"/>
          <w:numId w:val="1"/>
        </w:numPr>
        <w:spacing w:after="5"/>
        <w:ind w:left="0"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Денежные средства, указанные в п.1.1. настоящего Договора, должны быть перечислены Претендентом на счет </w:t>
      </w:r>
      <w:r w:rsidR="000C1F2A" w:rsidRPr="000C1F2A">
        <w:rPr>
          <w:color w:val="auto"/>
          <w:sz w:val="20"/>
          <w:szCs w:val="20"/>
          <w:shd w:val="clear" w:color="auto" w:fill="FFFFDF"/>
        </w:rPr>
        <w:t>40702810700250033033 </w:t>
      </w:r>
      <w:r w:rsidRPr="00251320">
        <w:rPr>
          <w:sz w:val="20"/>
          <w:szCs w:val="20"/>
        </w:rPr>
        <w:t xml:space="preserve">  </w:t>
      </w:r>
      <w:r w:rsidR="00D6221A" w:rsidRPr="00981FF6">
        <w:rPr>
          <w:color w:val="auto"/>
          <w:sz w:val="18"/>
          <w:szCs w:val="18"/>
        </w:rPr>
        <w:t xml:space="preserve">в </w:t>
      </w:r>
      <w:r w:rsidR="00B25CEF">
        <w:rPr>
          <w:color w:val="auto"/>
          <w:sz w:val="18"/>
          <w:szCs w:val="18"/>
        </w:rPr>
        <w:t>течение 2 х дней с момента подачи заявки</w:t>
      </w:r>
      <w:r w:rsidRPr="00251320">
        <w:rPr>
          <w:sz w:val="20"/>
          <w:szCs w:val="20"/>
        </w:rPr>
        <w:t xml:space="preserve">, и считаются внесенными с момента их зачисления на расчетный счет «Организатора Торгов». </w:t>
      </w:r>
    </w:p>
    <w:p w:rsidR="00251320" w:rsidRPr="00251320" w:rsidRDefault="00251320" w:rsidP="00251320">
      <w:pPr>
        <w:spacing w:after="5"/>
        <w:ind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  Документом, подтверждающим поступление задатка на Счет «Организатора Торгов»,</w:t>
      </w:r>
      <w:bookmarkStart w:id="0" w:name="_GoBack"/>
      <w:bookmarkEnd w:id="0"/>
      <w:r w:rsidRPr="00251320">
        <w:rPr>
          <w:sz w:val="20"/>
          <w:szCs w:val="20"/>
        </w:rPr>
        <w:t xml:space="preserve"> является банковская выписка с его лицевого Счета. </w:t>
      </w:r>
    </w:p>
    <w:p w:rsidR="00251320" w:rsidRPr="00251320" w:rsidRDefault="00251320" w:rsidP="00251320">
      <w:pPr>
        <w:spacing w:after="5"/>
        <w:ind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  В случае </w:t>
      </w:r>
      <w:r w:rsidR="007D5D59" w:rsidRPr="00251320">
        <w:rPr>
          <w:sz w:val="20"/>
          <w:szCs w:val="20"/>
        </w:rPr>
        <w:t>не поступления</w:t>
      </w:r>
      <w:r w:rsidRPr="00251320">
        <w:rPr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 </w:t>
      </w:r>
    </w:p>
    <w:p w:rsidR="00251320" w:rsidRPr="00251320" w:rsidRDefault="00251320" w:rsidP="00251320">
      <w:pPr>
        <w:numPr>
          <w:ilvl w:val="1"/>
          <w:numId w:val="1"/>
        </w:numPr>
        <w:spacing w:after="5"/>
        <w:ind w:left="0"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 </w:t>
      </w:r>
    </w:p>
    <w:p w:rsidR="00251320" w:rsidRPr="00251320" w:rsidRDefault="00251320" w:rsidP="00251320">
      <w:pPr>
        <w:numPr>
          <w:ilvl w:val="1"/>
          <w:numId w:val="1"/>
        </w:numPr>
        <w:spacing w:after="5"/>
        <w:ind w:left="0"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Возврат задатка в соответствии с условиями настоящего Договора производится на Счет Претендента. </w:t>
      </w:r>
    </w:p>
    <w:p w:rsidR="00251320" w:rsidRPr="00251320" w:rsidRDefault="00251320" w:rsidP="00251320">
      <w:pPr>
        <w:spacing w:after="18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numPr>
          <w:ilvl w:val="0"/>
          <w:numId w:val="1"/>
        </w:numPr>
        <w:spacing w:after="0" w:line="259" w:lineRule="auto"/>
        <w:ind w:left="0" w:right="363" w:hanging="586"/>
        <w:jc w:val="center"/>
        <w:rPr>
          <w:sz w:val="20"/>
          <w:szCs w:val="20"/>
        </w:rPr>
      </w:pPr>
      <w:r w:rsidRPr="00251320">
        <w:rPr>
          <w:sz w:val="20"/>
          <w:szCs w:val="20"/>
        </w:rPr>
        <w:t xml:space="preserve">Срок действия Договора </w:t>
      </w:r>
    </w:p>
    <w:p w:rsidR="00251320" w:rsidRPr="00251320" w:rsidRDefault="00251320" w:rsidP="00251320">
      <w:pPr>
        <w:spacing w:after="0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pStyle w:val="a3"/>
        <w:numPr>
          <w:ilvl w:val="1"/>
          <w:numId w:val="1"/>
        </w:numPr>
        <w:spacing w:after="5"/>
        <w:ind w:left="0" w:right="267"/>
        <w:rPr>
          <w:sz w:val="20"/>
          <w:szCs w:val="20"/>
        </w:rPr>
      </w:pPr>
      <w:r w:rsidRPr="00251320">
        <w:rPr>
          <w:sz w:val="20"/>
          <w:szCs w:val="20"/>
        </w:rPr>
        <w:t xml:space="preserve">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 </w:t>
      </w:r>
    </w:p>
    <w:p w:rsidR="00251320" w:rsidRPr="00251320" w:rsidRDefault="00251320" w:rsidP="00251320">
      <w:pPr>
        <w:pStyle w:val="a3"/>
        <w:numPr>
          <w:ilvl w:val="1"/>
          <w:numId w:val="1"/>
        </w:numPr>
        <w:spacing w:after="5"/>
        <w:ind w:left="0" w:right="313"/>
        <w:rPr>
          <w:sz w:val="20"/>
          <w:szCs w:val="20"/>
        </w:rPr>
      </w:pPr>
      <w:r w:rsidRPr="00251320">
        <w:rPr>
          <w:sz w:val="20"/>
          <w:szCs w:val="20"/>
        </w:rPr>
        <w:t xml:space="preserve">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 </w:t>
      </w:r>
    </w:p>
    <w:p w:rsidR="00251320" w:rsidRPr="00251320" w:rsidRDefault="00251320" w:rsidP="00251320">
      <w:pPr>
        <w:spacing w:after="18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pStyle w:val="a3"/>
        <w:numPr>
          <w:ilvl w:val="0"/>
          <w:numId w:val="1"/>
        </w:numPr>
        <w:spacing w:after="0" w:line="259" w:lineRule="auto"/>
        <w:ind w:left="0" w:right="313"/>
        <w:jc w:val="center"/>
        <w:rPr>
          <w:sz w:val="20"/>
          <w:szCs w:val="20"/>
        </w:rPr>
      </w:pPr>
      <w:r w:rsidRPr="00251320">
        <w:rPr>
          <w:sz w:val="20"/>
          <w:szCs w:val="20"/>
        </w:rPr>
        <w:t>Реквизиты  Сторон</w:t>
      </w:r>
    </w:p>
    <w:p w:rsidR="00251320" w:rsidRPr="00251320" w:rsidRDefault="00251320" w:rsidP="00251320">
      <w:pPr>
        <w:spacing w:after="19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spacing w:after="5"/>
        <w:ind w:right="2342" w:hanging="180"/>
        <w:rPr>
          <w:sz w:val="20"/>
          <w:szCs w:val="20"/>
        </w:rPr>
      </w:pPr>
      <w:r w:rsidRPr="00251320">
        <w:rPr>
          <w:sz w:val="20"/>
          <w:szCs w:val="20"/>
        </w:rPr>
        <w:t xml:space="preserve">Продавец:  </w:t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  <w:t xml:space="preserve">Претендент:  </w:t>
      </w:r>
    </w:p>
    <w:p w:rsidR="00251320" w:rsidRPr="00251320" w:rsidRDefault="00251320" w:rsidP="00251320">
      <w:pPr>
        <w:spacing w:after="5"/>
        <w:ind w:right="2342" w:hanging="180"/>
        <w:rPr>
          <w:sz w:val="20"/>
          <w:szCs w:val="20"/>
        </w:rPr>
      </w:pPr>
      <w:r w:rsidRPr="00251320">
        <w:rPr>
          <w:sz w:val="20"/>
          <w:szCs w:val="20"/>
        </w:rPr>
        <w:t xml:space="preserve">                                                                                 </w:t>
      </w:r>
    </w:p>
    <w:p w:rsidR="00251320" w:rsidRPr="00251320" w:rsidRDefault="00251320" w:rsidP="00251320">
      <w:pPr>
        <w:rPr>
          <w:color w:val="333333"/>
          <w:sz w:val="20"/>
          <w:szCs w:val="20"/>
        </w:rPr>
      </w:pPr>
      <w:r w:rsidRPr="00251320">
        <w:rPr>
          <w:color w:val="333333"/>
          <w:sz w:val="20"/>
          <w:szCs w:val="20"/>
        </w:rPr>
        <w:lastRenderedPageBreak/>
        <w:t>ООО "СМУ-7"</w:t>
      </w:r>
    </w:p>
    <w:tbl>
      <w:tblPr>
        <w:tblW w:w="3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2438"/>
      </w:tblGrid>
      <w:tr w:rsidR="00251320" w:rsidRPr="00251320" w:rsidTr="00251320">
        <w:trPr>
          <w:trHeight w:val="25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ind w:firstLine="0"/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Получатель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ООО "СМУ-7"</w:t>
            </w:r>
          </w:p>
        </w:tc>
      </w:tr>
      <w:tr w:rsidR="00251320" w:rsidRPr="00251320" w:rsidTr="00251320">
        <w:trPr>
          <w:trHeight w:val="50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ind w:firstLine="0"/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ИНН</w:t>
            </w:r>
          </w:p>
          <w:p w:rsidR="00251320" w:rsidRPr="00251320" w:rsidRDefault="00251320" w:rsidP="00251320">
            <w:pPr>
              <w:ind w:firstLine="0"/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КПП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rPr>
                <w:rFonts w:eastAsiaTheme="minorEastAsia"/>
                <w:color w:val="auto"/>
                <w:sz w:val="20"/>
                <w:szCs w:val="20"/>
              </w:rPr>
            </w:pPr>
            <w:r w:rsidRPr="00251320">
              <w:rPr>
                <w:rFonts w:eastAsiaTheme="minorEastAsia"/>
                <w:color w:val="auto"/>
                <w:sz w:val="20"/>
                <w:szCs w:val="20"/>
              </w:rPr>
              <w:t>7438014183</w:t>
            </w:r>
          </w:p>
          <w:p w:rsidR="00251320" w:rsidRPr="00251320" w:rsidRDefault="00251320" w:rsidP="00251320">
            <w:pPr>
              <w:rPr>
                <w:color w:val="333333"/>
                <w:sz w:val="20"/>
                <w:szCs w:val="20"/>
              </w:rPr>
            </w:pPr>
            <w:r w:rsidRPr="00251320">
              <w:rPr>
                <w:rFonts w:eastAsiaTheme="minorEastAsia"/>
                <w:color w:val="auto"/>
                <w:sz w:val="20"/>
                <w:szCs w:val="20"/>
              </w:rPr>
              <w:t>746001001</w:t>
            </w:r>
          </w:p>
        </w:tc>
      </w:tr>
      <w:tr w:rsidR="00251320" w:rsidRPr="00251320" w:rsidTr="00251320">
        <w:trPr>
          <w:trHeight w:val="25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ind w:firstLine="0"/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Номер счета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ind w:firstLine="0"/>
              <w:rPr>
                <w:color w:val="333333"/>
                <w:sz w:val="20"/>
                <w:szCs w:val="20"/>
              </w:rPr>
            </w:pPr>
            <w:r w:rsidRPr="00251320">
              <w:rPr>
                <w:b/>
                <w:bCs/>
                <w:color w:val="333333"/>
                <w:sz w:val="20"/>
                <w:szCs w:val="20"/>
              </w:rPr>
              <w:t>40702810400250033032</w:t>
            </w:r>
          </w:p>
        </w:tc>
      </w:tr>
      <w:tr w:rsidR="00251320" w:rsidRPr="00251320" w:rsidTr="00251320">
        <w:trPr>
          <w:trHeight w:val="50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ind w:firstLine="0"/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Наименование банка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rPr>
                <w:color w:val="333333"/>
                <w:sz w:val="20"/>
                <w:szCs w:val="20"/>
              </w:rPr>
            </w:pPr>
            <w:r w:rsidRPr="00251320">
              <w:rPr>
                <w:b/>
                <w:bCs/>
                <w:color w:val="333333"/>
                <w:sz w:val="20"/>
                <w:szCs w:val="20"/>
              </w:rPr>
              <w:t>БАНК "НЕЙВА" ООО, ЕКАТЕРИНБУРГ</w:t>
            </w:r>
          </w:p>
        </w:tc>
      </w:tr>
      <w:tr w:rsidR="00251320" w:rsidRPr="00251320" w:rsidTr="00251320">
        <w:trPr>
          <w:trHeight w:val="25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ind w:firstLine="0"/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БИК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rPr>
                <w:color w:val="333333"/>
                <w:sz w:val="20"/>
                <w:szCs w:val="20"/>
              </w:rPr>
            </w:pPr>
            <w:r w:rsidRPr="00251320">
              <w:rPr>
                <w:b/>
                <w:bCs/>
                <w:color w:val="333333"/>
                <w:sz w:val="20"/>
                <w:szCs w:val="20"/>
              </w:rPr>
              <w:t>046577774</w:t>
            </w:r>
          </w:p>
        </w:tc>
      </w:tr>
      <w:tr w:rsidR="00251320" w:rsidRPr="00251320" w:rsidTr="00251320">
        <w:trPr>
          <w:trHeight w:val="25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ind w:firstLine="0"/>
              <w:rPr>
                <w:color w:val="333333"/>
                <w:sz w:val="20"/>
                <w:szCs w:val="20"/>
              </w:rPr>
            </w:pPr>
            <w:r w:rsidRPr="00251320">
              <w:rPr>
                <w:color w:val="333333"/>
                <w:sz w:val="20"/>
                <w:szCs w:val="20"/>
              </w:rPr>
              <w:t>Корр. счет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320" w:rsidRPr="00251320" w:rsidRDefault="00251320" w:rsidP="00251320">
            <w:pPr>
              <w:ind w:firstLine="0"/>
              <w:rPr>
                <w:color w:val="333333"/>
                <w:sz w:val="20"/>
                <w:szCs w:val="20"/>
              </w:rPr>
            </w:pPr>
            <w:r w:rsidRPr="00251320">
              <w:rPr>
                <w:b/>
                <w:bCs/>
                <w:color w:val="333333"/>
                <w:sz w:val="20"/>
                <w:szCs w:val="20"/>
              </w:rPr>
              <w:t>30101810400000000774</w:t>
            </w:r>
          </w:p>
        </w:tc>
      </w:tr>
    </w:tbl>
    <w:p w:rsidR="000D0B10" w:rsidRPr="00251320" w:rsidRDefault="000D0B10" w:rsidP="00251320">
      <w:pPr>
        <w:rPr>
          <w:sz w:val="20"/>
          <w:szCs w:val="20"/>
        </w:rPr>
      </w:pPr>
    </w:p>
    <w:sectPr w:rsidR="000D0B10" w:rsidRPr="0025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949"/>
    <w:multiLevelType w:val="multilevel"/>
    <w:tmpl w:val="B132369E"/>
    <w:lvl w:ilvl="0">
      <w:start w:val="1"/>
      <w:numFmt w:val="decimal"/>
      <w:lvlText w:val="%1.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20"/>
    <w:rsid w:val="000C1F2A"/>
    <w:rsid w:val="000D0B10"/>
    <w:rsid w:val="00251320"/>
    <w:rsid w:val="007D5D59"/>
    <w:rsid w:val="00B25CEF"/>
    <w:rsid w:val="00D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0"/>
    <w:pPr>
      <w:spacing w:after="13" w:line="269" w:lineRule="auto"/>
      <w:ind w:right="30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0"/>
    <w:pPr>
      <w:spacing w:after="13" w:line="269" w:lineRule="auto"/>
      <w:ind w:right="30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Lawyer</cp:lastModifiedBy>
  <cp:revision>5</cp:revision>
  <dcterms:created xsi:type="dcterms:W3CDTF">2019-04-17T07:25:00Z</dcterms:created>
  <dcterms:modified xsi:type="dcterms:W3CDTF">2019-11-14T09:37:00Z</dcterms:modified>
</cp:coreProperties>
</file>