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6"/>
        <w:gridCol w:w="5615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УТВЕРЖДАЮ</w:t>
            </w:r>
          </w:p>
          <w:p w:rsidR="00ED39AE" w:rsidRDefault="00ED39AE" w:rsidP="00ED39AE">
            <w:pPr>
              <w:ind w:left="1460"/>
              <w:contextualSpacing/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Директор Санкт-Петербургской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бумажной фабрики - филиала 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акционерного общества «Гознак»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______________ В.В. Артемов</w:t>
            </w:r>
          </w:p>
          <w:p w:rsidR="00ED39AE" w:rsidRDefault="00ED39AE" w:rsidP="00ED39AE">
            <w:pPr>
              <w:rPr>
                <w:sz w:val="28"/>
                <w:szCs w:val="28"/>
              </w:rPr>
            </w:pPr>
          </w:p>
          <w:p w:rsidR="00ED39AE" w:rsidRDefault="00ED39AE" w:rsidP="00ED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«___» ______________ 201</w:t>
            </w:r>
            <w:r w:rsidR="00AE4B7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г. 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5C526C" w:rsidRDefault="00304111" w:rsidP="005C526C">
            <w:pPr>
              <w:spacing w:after="0"/>
              <w:ind w:left="-142" w:firstLine="142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5C526C" w:rsidRDefault="009E0F8E" w:rsidP="005C526C">
            <w:pPr>
              <w:spacing w:after="0"/>
              <w:ind w:left="-142" w:firstLine="142"/>
              <w:jc w:val="center"/>
              <w:rPr>
                <w:b/>
              </w:rPr>
            </w:pPr>
            <w:r w:rsidRPr="005C526C">
              <w:rPr>
                <w:b/>
              </w:rPr>
              <w:t>№</w:t>
            </w:r>
            <w:r w:rsidR="005C526C" w:rsidRPr="005C526C">
              <w:rPr>
                <w:b/>
              </w:rPr>
              <w:t xml:space="preserve"> ЗК</w:t>
            </w:r>
            <w:r w:rsidR="00CF2729">
              <w:rPr>
                <w:b/>
              </w:rPr>
              <w:t>э</w:t>
            </w:r>
            <w:r w:rsidR="005C526C" w:rsidRPr="005C526C">
              <w:rPr>
                <w:b/>
              </w:rPr>
              <w:t>_7_000</w:t>
            </w:r>
            <w:r w:rsidR="00C953A4">
              <w:rPr>
                <w:b/>
              </w:rPr>
              <w:t>14</w:t>
            </w:r>
            <w:r w:rsidR="001B11E6">
              <w:rPr>
                <w:b/>
              </w:rPr>
              <w:t>58</w:t>
            </w:r>
            <w:r w:rsidR="005C526C" w:rsidRPr="005C526C">
              <w:rPr>
                <w:b/>
              </w:rPr>
              <w:t>_201</w:t>
            </w:r>
            <w:r w:rsidR="009B2196">
              <w:rPr>
                <w:b/>
              </w:rPr>
              <w:t>9</w:t>
            </w:r>
            <w:r w:rsidR="00D65B7A" w:rsidRPr="005C526C">
              <w:rPr>
                <w:b/>
              </w:rPr>
              <w:t xml:space="preserve">_АО </w:t>
            </w:r>
          </w:p>
          <w:p w:rsidR="000C0864" w:rsidRDefault="00C365CB" w:rsidP="000C086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поставку </w:t>
            </w:r>
            <w:r w:rsidR="0071284B">
              <w:rPr>
                <w:b/>
                <w:sz w:val="28"/>
                <w:szCs w:val="28"/>
              </w:rPr>
              <w:t>картона</w:t>
            </w:r>
            <w:r w:rsidR="001B11E6">
              <w:rPr>
                <w:b/>
                <w:sz w:val="28"/>
                <w:szCs w:val="28"/>
              </w:rPr>
              <w:t xml:space="preserve"> гофрированного</w:t>
            </w:r>
            <w:r w:rsidR="00C953A4" w:rsidRPr="00C953A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 20</w:t>
            </w:r>
            <w:r w:rsidR="00DF08DD" w:rsidRPr="00DF08DD">
              <w:rPr>
                <w:b/>
                <w:sz w:val="28"/>
                <w:szCs w:val="28"/>
              </w:rPr>
              <w:t>20</w:t>
            </w:r>
            <w:r w:rsidR="000C0864">
              <w:rPr>
                <w:b/>
                <w:sz w:val="28"/>
                <w:szCs w:val="28"/>
              </w:rPr>
              <w:t xml:space="preserve"> году </w:t>
            </w:r>
            <w:r>
              <w:rPr>
                <w:b/>
                <w:sz w:val="28"/>
                <w:szCs w:val="28"/>
              </w:rPr>
              <w:t xml:space="preserve">для </w:t>
            </w:r>
          </w:p>
          <w:p w:rsidR="00AA5A07" w:rsidRPr="000C0864" w:rsidRDefault="00C365CB" w:rsidP="000C0864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Санкт-Петербургской бумажной фабрики-филиала акционерного         </w:t>
            </w:r>
            <w:r w:rsidR="000C0864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общества «Гознак»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E96AB6" w:rsidRDefault="00E96AB6" w:rsidP="00786413">
      <w:pPr>
        <w:pStyle w:val="14"/>
      </w:pPr>
    </w:p>
    <w:p w:rsidR="00E96AB6" w:rsidRDefault="00E96AB6" w:rsidP="00E96AB6">
      <w:pPr>
        <w:pStyle w:val="14"/>
      </w:pPr>
      <w:r>
        <w:t>I.</w:t>
      </w:r>
      <w:r>
        <w:tab/>
        <w:t>ОБЩИЕ ПОЛОЖЕНИЯ</w:t>
      </w:r>
      <w:r>
        <w:tab/>
        <w:t>3</w:t>
      </w:r>
    </w:p>
    <w:p w:rsidR="00E96AB6" w:rsidRDefault="00E96AB6" w:rsidP="00E96AB6">
      <w:pPr>
        <w:pStyle w:val="14"/>
      </w:pPr>
      <w:r>
        <w:t>II.</w:t>
      </w:r>
      <w:r>
        <w:tab/>
        <w:t>ИЗВЕЩЕНИЕ О ПРОВЕДЕНИИ ЗАПРОСА КОТИРОВОК</w:t>
      </w:r>
      <w:r>
        <w:tab/>
        <w:t>4</w:t>
      </w:r>
    </w:p>
    <w:p w:rsidR="00E96AB6" w:rsidRDefault="00E96AB6" w:rsidP="00E96AB6">
      <w:pPr>
        <w:pStyle w:val="14"/>
      </w:pPr>
      <w:r>
        <w:t>ПРИЛОЖЕНИЕ № 1 К  ИЗВЕЩЕНИЮ О ПРОВЕДЕНИИ ЗАПРОСА КОТИРОВОК  (ФОРМА 1,2</w:t>
      </w:r>
      <w:r w:rsidR="00F43F54">
        <w:t>,3,4</w:t>
      </w:r>
      <w:r>
        <w:t>)</w:t>
      </w:r>
      <w:r>
        <w:tab/>
        <w:t>13</w:t>
      </w:r>
    </w:p>
    <w:p w:rsidR="00E96AB6" w:rsidRDefault="00E96AB6" w:rsidP="00E96AB6">
      <w:pPr>
        <w:pStyle w:val="14"/>
      </w:pPr>
      <w:r>
        <w:t>ПРИЛОЖЕНИЕ №2  К ИЗВЕЩЕНИЮ О ПРОВЕДЕНИИ ЗАПРОСА КОТИРОВОК (ДОГОВОР ПОСТАВКИ ТОВАРОВ)</w:t>
      </w:r>
      <w:r>
        <w:tab/>
        <w:t>25</w:t>
      </w:r>
    </w:p>
    <w:p w:rsidR="00E96AB6" w:rsidRDefault="00E96AB6" w:rsidP="00E96AB6">
      <w:pPr>
        <w:pStyle w:val="14"/>
      </w:pPr>
      <w:r>
        <w:t xml:space="preserve">ПРИЛОЖЕНИЕ № 3 К ИЗВЕЩЕНИЮ О ПРОВЕДЕНИИ ЗАПРОСА КОТИРОВОК (ТЕХНИЧЕСКИЕ ТРЕБОВАНИЯ К ПОСТАВЛЯЕМОЙ ПРОДУКЦИИ)   </w:t>
      </w:r>
      <w:r>
        <w:tab/>
        <w:t>30</w:t>
      </w:r>
    </w:p>
    <w:p w:rsidR="00786413" w:rsidRDefault="00786413" w:rsidP="00786413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397632">
      <w:pPr>
        <w:spacing w:after="0"/>
        <w:ind w:firstLine="709"/>
      </w:pPr>
    </w:p>
    <w:p w:rsidR="0029716F" w:rsidRPr="00460C1A" w:rsidRDefault="0029716F" w:rsidP="00202145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 w:rsidR="002B5ED2"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2B5ED2"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 w:rsidR="002B5ED2"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 w:rsidR="002B5ED2"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29716F" w:rsidRPr="00460C1A" w:rsidRDefault="00E41CDE" w:rsidP="00202145">
      <w:pPr>
        <w:pStyle w:val="afffff3"/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29716F" w:rsidRPr="00460C1A" w:rsidRDefault="0029716F" w:rsidP="00202145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 w:rsidR="00E41CDE"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 w:rsidR="002B5ED2">
        <w:rPr>
          <w:rFonts w:ascii="Times New Roman" w:hAnsi="Times New Roman"/>
          <w:sz w:val="24"/>
          <w:szCs w:val="24"/>
        </w:rPr>
        <w:t>АО «Гознак»</w:t>
      </w:r>
      <w:r w:rsidR="00E41CDE">
        <w:rPr>
          <w:rFonts w:ascii="Times New Roman" w:hAnsi="Times New Roman"/>
          <w:sz w:val="24"/>
          <w:szCs w:val="24"/>
        </w:rPr>
        <w:t>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885075" w:rsidRDefault="00885075" w:rsidP="00202145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</w:t>
      </w:r>
      <w:r w:rsidR="00F90814">
        <w:rPr>
          <w:rFonts w:ascii="Times New Roman" w:hAnsi="Times New Roman"/>
          <w:sz w:val="24"/>
          <w:szCs w:val="24"/>
        </w:rPr>
        <w:t>е</w:t>
      </w:r>
      <w:r w:rsidR="0025289E">
        <w:rPr>
          <w:rFonts w:ascii="Times New Roman" w:hAnsi="Times New Roman"/>
          <w:sz w:val="24"/>
          <w:szCs w:val="24"/>
        </w:rPr>
        <w:t xml:space="preserve"> поставки товаров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="0039763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 к извещению о проведении запроса котировок).</w:t>
      </w:r>
      <w:r w:rsidR="000A6330">
        <w:rPr>
          <w:rFonts w:ascii="Times New Roman" w:hAnsi="Times New Roman"/>
          <w:sz w:val="24"/>
          <w:szCs w:val="24"/>
        </w:rPr>
        <w:t xml:space="preserve"> Технические требования к поставляемой продукции</w:t>
      </w:r>
      <w:r w:rsidR="00A956B3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находятся в приложении №</w:t>
      </w:r>
      <w:r w:rsidR="00397632">
        <w:rPr>
          <w:rFonts w:ascii="Times New Roman" w:hAnsi="Times New Roman"/>
          <w:sz w:val="24"/>
          <w:szCs w:val="24"/>
        </w:rPr>
        <w:t xml:space="preserve"> </w:t>
      </w:r>
      <w:r w:rsidR="000A6330">
        <w:rPr>
          <w:rFonts w:ascii="Times New Roman" w:hAnsi="Times New Roman"/>
          <w:sz w:val="24"/>
          <w:szCs w:val="24"/>
        </w:rPr>
        <w:t>3 к извещению о проведении запроса котировок.</w:t>
      </w:r>
    </w:p>
    <w:p w:rsidR="00397632" w:rsidRDefault="00885075" w:rsidP="00202145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A956B3">
        <w:rPr>
          <w:rFonts w:ascii="Times New Roman" w:hAnsi="Times New Roman"/>
          <w:sz w:val="24"/>
          <w:szCs w:val="24"/>
        </w:rPr>
        <w:t>,3,4</w:t>
      </w:r>
      <w:r>
        <w:rPr>
          <w:rFonts w:ascii="Times New Roman" w:hAnsi="Times New Roman"/>
          <w:sz w:val="24"/>
          <w:szCs w:val="24"/>
        </w:rPr>
        <w:t>).</w:t>
      </w:r>
    </w:p>
    <w:p w:rsidR="00397632" w:rsidRPr="00397632" w:rsidRDefault="00F90814" w:rsidP="00202145">
      <w:pPr>
        <w:pStyle w:val="afffff3"/>
        <w:numPr>
          <w:ilvl w:val="1"/>
          <w:numId w:val="2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97632"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 w:rsidR="00397632">
        <w:rPr>
          <w:rFonts w:ascii="Times New Roman" w:hAnsi="Times New Roman"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 xml:space="preserve"> (Приложение </w:t>
      </w:r>
      <w:r w:rsidR="00397632">
        <w:rPr>
          <w:rFonts w:ascii="Times New Roman" w:hAnsi="Times New Roman"/>
          <w:sz w:val="24"/>
          <w:szCs w:val="24"/>
        </w:rPr>
        <w:t>№1</w:t>
      </w:r>
      <w:r w:rsidR="00397632"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>) и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97632"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 w:rsidR="00397632">
        <w:rPr>
          <w:rFonts w:ascii="Times New Roman" w:hAnsi="Times New Roman"/>
          <w:sz w:val="24"/>
          <w:szCs w:val="24"/>
        </w:rPr>
        <w:t>го</w:t>
      </w:r>
      <w:r w:rsidR="00397632" w:rsidRPr="00397632">
        <w:rPr>
          <w:rFonts w:ascii="Times New Roman" w:hAnsi="Times New Roman"/>
          <w:sz w:val="24"/>
          <w:szCs w:val="24"/>
        </w:rPr>
        <w:t xml:space="preserve"> </w:t>
      </w:r>
      <w:r w:rsidR="00397632">
        <w:rPr>
          <w:rFonts w:ascii="Times New Roman" w:hAnsi="Times New Roman"/>
          <w:bCs/>
          <w:sz w:val="24"/>
          <w:szCs w:val="24"/>
        </w:rPr>
        <w:t>извещения</w:t>
      </w:r>
      <w:r w:rsidR="00397632"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 w:rsidR="00397632">
        <w:rPr>
          <w:rFonts w:ascii="Times New Roman" w:hAnsi="Times New Roman"/>
          <w:bCs/>
          <w:sz w:val="24"/>
          <w:szCs w:val="24"/>
        </w:rPr>
        <w:t>котировок</w:t>
      </w:r>
      <w:r w:rsidR="00397632"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5C526C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7A" w:rsidRPr="00055EE8" w:rsidRDefault="00D65B7A" w:rsidP="00D65B7A">
            <w:pPr>
              <w:contextualSpacing/>
            </w:pPr>
            <w:r w:rsidRPr="00055EE8">
              <w:t>Акционерное общество «Гознак», 197046, Санкт-Петербург, территория Петропавловская крепость, дом 3, литер «</w:t>
            </w:r>
            <w:r>
              <w:t>Г</w:t>
            </w:r>
            <w:r w:rsidRPr="00055EE8">
              <w:t>»</w:t>
            </w:r>
          </w:p>
          <w:p w:rsidR="00D65B7A" w:rsidRPr="00055EE8" w:rsidRDefault="00D65B7A" w:rsidP="00D65B7A">
            <w:pPr>
              <w:contextualSpacing/>
            </w:pPr>
            <w:r w:rsidRPr="00055EE8">
              <w:t xml:space="preserve">Почтовый адрес: </w:t>
            </w:r>
            <w:r w:rsidR="00C365CB">
              <w:t xml:space="preserve">190103, Санкт-Петербург, набережная реки Фонтанки д 144 литера </w:t>
            </w:r>
            <w:r w:rsidR="00DC5A44">
              <w:t>«</w:t>
            </w:r>
            <w:r w:rsidR="00C365CB">
              <w:t>А</w:t>
            </w:r>
            <w:r w:rsidR="00DC5A44">
              <w:t>»</w:t>
            </w:r>
            <w:r w:rsidR="00C365CB">
              <w:t xml:space="preserve"> </w:t>
            </w:r>
          </w:p>
          <w:p w:rsidR="009217DF" w:rsidRDefault="00E96E20" w:rsidP="005C526C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t>Контактное лицо:</w:t>
            </w:r>
            <w:r w:rsidR="00C365CB">
              <w:t xml:space="preserve"> </w:t>
            </w:r>
            <w:r w:rsidR="005C526C">
              <w:t>Зуев А.Э.</w:t>
            </w:r>
          </w:p>
          <w:p w:rsidR="00D65B7A" w:rsidRPr="00803E3E" w:rsidRDefault="00C365CB" w:rsidP="005C526C">
            <w:pPr>
              <w:spacing w:after="0"/>
            </w:pPr>
            <w:r>
              <w:t>Т</w:t>
            </w:r>
            <w:r w:rsidR="00E96E20">
              <w:t>елефон</w:t>
            </w:r>
            <w:r>
              <w:t xml:space="preserve"> </w:t>
            </w:r>
            <w:r w:rsidR="005C526C">
              <w:rPr>
                <w:lang w:eastAsia="en-US"/>
              </w:rPr>
              <w:t xml:space="preserve">8 </w:t>
            </w:r>
            <w:r w:rsidR="005C526C" w:rsidRPr="00C7129A">
              <w:rPr>
                <w:lang w:eastAsia="en-US"/>
              </w:rPr>
              <w:t>(</w:t>
            </w:r>
            <w:r w:rsidR="005C526C">
              <w:rPr>
                <w:lang w:eastAsia="en-US"/>
              </w:rPr>
              <w:t>921</w:t>
            </w:r>
            <w:r w:rsidR="005C526C" w:rsidRPr="00C7129A">
              <w:rPr>
                <w:lang w:eastAsia="en-US"/>
              </w:rPr>
              <w:t xml:space="preserve">) </w:t>
            </w:r>
            <w:r w:rsidR="005C526C">
              <w:rPr>
                <w:lang w:eastAsia="en-US"/>
              </w:rPr>
              <w:t>951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09</w:t>
            </w:r>
            <w:r w:rsidR="005C526C" w:rsidRPr="00C7129A">
              <w:rPr>
                <w:lang w:eastAsia="en-US"/>
              </w:rPr>
              <w:t>-</w:t>
            </w:r>
            <w:r w:rsidR="005C526C">
              <w:rPr>
                <w:lang w:eastAsia="en-US"/>
              </w:rPr>
              <w:t>04</w:t>
            </w:r>
          </w:p>
          <w:p w:rsidR="00FA0260" w:rsidRPr="006409B3" w:rsidRDefault="00E96E20" w:rsidP="005C526C">
            <w:pPr>
              <w:pStyle w:val="msonormalcxspmiddle"/>
              <w:spacing w:before="0" w:beforeAutospacing="0" w:after="0" w:afterAutospacing="0"/>
              <w:contextualSpacing/>
            </w:pPr>
            <w:r>
              <w:rPr>
                <w:lang w:val="en-US"/>
              </w:rPr>
              <w:t>e</w:t>
            </w:r>
            <w:r w:rsidRPr="006409B3">
              <w:t>-</w:t>
            </w:r>
            <w:r>
              <w:rPr>
                <w:lang w:val="en-US"/>
              </w:rPr>
              <w:t>mail</w:t>
            </w:r>
            <w:r w:rsidR="00C365CB" w:rsidRPr="006409B3">
              <w:t xml:space="preserve">: </w:t>
            </w:r>
            <w:r w:rsidR="005C526C">
              <w:rPr>
                <w:lang w:val="en-US"/>
              </w:rPr>
              <w:t>Zuev</w:t>
            </w:r>
            <w:r w:rsidR="005C526C" w:rsidRPr="006409B3">
              <w:t>_</w:t>
            </w:r>
            <w:r w:rsidR="005C526C">
              <w:rPr>
                <w:lang w:val="en-US"/>
              </w:rPr>
              <w:t>A</w:t>
            </w:r>
            <w:r w:rsidR="005C526C" w:rsidRPr="006409B3">
              <w:t>_</w:t>
            </w:r>
            <w:r w:rsidR="005C526C">
              <w:rPr>
                <w:lang w:val="en-US"/>
              </w:rPr>
              <w:t>E</w:t>
            </w:r>
            <w:r w:rsidR="005C526C" w:rsidRPr="006409B3">
              <w:t>@</w:t>
            </w:r>
            <w:r w:rsidR="005C526C" w:rsidRPr="00C7129A">
              <w:rPr>
                <w:lang w:val="en-US"/>
              </w:rPr>
              <w:t>goznak</w:t>
            </w:r>
            <w:r w:rsidR="005C526C" w:rsidRPr="006409B3">
              <w:t>.</w:t>
            </w:r>
            <w:r w:rsidR="005C526C" w:rsidRPr="00C7129A">
              <w:rPr>
                <w:lang w:val="en-US"/>
              </w:rPr>
              <w:t>ru</w:t>
            </w:r>
            <w:r w:rsidR="005C526C" w:rsidRPr="006409B3">
              <w:t xml:space="preserve"> 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6409B3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4" w:rsidRDefault="00C953A4" w:rsidP="00C953A4">
            <w:pPr>
              <w:spacing w:after="0"/>
              <w:contextualSpacing/>
            </w:pPr>
            <w:r>
              <w:t xml:space="preserve">Запрос котировок в электронной форме на поставку </w:t>
            </w:r>
            <w:r w:rsidR="001B11E6">
              <w:t>картона</w:t>
            </w:r>
            <w:r>
              <w:t xml:space="preserve"> </w:t>
            </w:r>
            <w:r w:rsidR="001B11E6">
              <w:t>гофрированного</w:t>
            </w:r>
            <w:r>
              <w:t xml:space="preserve"> в количестве </w:t>
            </w:r>
            <w:r w:rsidR="001B11E6">
              <w:t>48 000</w:t>
            </w:r>
            <w:r>
              <w:t xml:space="preserve"> </w:t>
            </w:r>
            <w:r w:rsidR="001B11E6">
              <w:t>метров квадратных</w:t>
            </w:r>
            <w:r>
              <w:t>.</w:t>
            </w:r>
          </w:p>
          <w:p w:rsidR="00C953A4" w:rsidRDefault="00C953A4" w:rsidP="00C953A4">
            <w:pPr>
              <w:spacing w:after="0"/>
              <w:contextualSpacing/>
            </w:pPr>
            <w:r>
              <w:t>Технические требования к поставляемой продукции указаны в приложении № 3 к извещению о проведении запроса котировок.</w:t>
            </w:r>
          </w:p>
          <w:p w:rsidR="001B11E6" w:rsidRDefault="00C953A4" w:rsidP="001B11E6">
            <w:pPr>
              <w:spacing w:after="0"/>
              <w:contextualSpacing/>
            </w:pPr>
            <w:r>
              <w:t xml:space="preserve">Код ОКПД2: </w:t>
            </w:r>
            <w:r w:rsidR="001B11E6">
              <w:t>17.21.11.000</w:t>
            </w:r>
          </w:p>
          <w:p w:rsidR="006E0F69" w:rsidRPr="006E0F69" w:rsidRDefault="001B11E6" w:rsidP="001B11E6">
            <w:r>
              <w:t xml:space="preserve">        ОКВЭД 2: 17.12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6E0F69" w:rsidRDefault="006E0F69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4" w:rsidRDefault="00C953A4" w:rsidP="00C953A4">
            <w:pPr>
              <w:tabs>
                <w:tab w:val="left" w:pos="900"/>
              </w:tabs>
              <w:spacing w:after="0"/>
            </w:pPr>
            <w:r w:rsidRPr="001E29DC">
              <w:t xml:space="preserve">Место </w:t>
            </w:r>
            <w:r>
              <w:t>поставки товара</w:t>
            </w:r>
            <w:r w:rsidRPr="001E29DC">
              <w:t xml:space="preserve">: </w:t>
            </w:r>
          </w:p>
          <w:p w:rsidR="00C953A4" w:rsidRPr="001E29DC" w:rsidRDefault="00C953A4" w:rsidP="00C953A4">
            <w:pPr>
              <w:tabs>
                <w:tab w:val="left" w:pos="900"/>
              </w:tabs>
              <w:spacing w:after="0"/>
            </w:pPr>
            <w:r>
              <w:t>190103, Санкт-Петербург, Рижский проспект д 7</w:t>
            </w:r>
          </w:p>
          <w:p w:rsidR="00EF02D5" w:rsidRPr="00DF08DD" w:rsidRDefault="00C953A4" w:rsidP="001B11E6">
            <w:pPr>
              <w:spacing w:after="0"/>
              <w:ind w:left="33"/>
            </w:pPr>
            <w:r w:rsidRPr="00A63C52">
              <w:rPr>
                <w:b/>
              </w:rPr>
              <w:t xml:space="preserve">Срок поставки товара: с </w:t>
            </w:r>
            <w:r w:rsidR="001B11E6">
              <w:rPr>
                <w:b/>
              </w:rPr>
              <w:t>января</w:t>
            </w:r>
            <w:r>
              <w:rPr>
                <w:b/>
              </w:rPr>
              <w:t xml:space="preserve"> </w:t>
            </w:r>
            <w:r w:rsidRPr="00A63C52">
              <w:rPr>
                <w:b/>
              </w:rPr>
              <w:t xml:space="preserve">по </w:t>
            </w:r>
            <w:r w:rsidR="001B11E6">
              <w:rPr>
                <w:b/>
              </w:rPr>
              <w:t>декабрь</w:t>
            </w:r>
            <w:r>
              <w:rPr>
                <w:b/>
              </w:rPr>
              <w:t xml:space="preserve"> 2020 года.</w:t>
            </w:r>
            <w:r w:rsidRPr="00A63C52">
              <w:rPr>
                <w:b/>
              </w:rPr>
              <w:t xml:space="preserve"> </w:t>
            </w:r>
            <w:r w:rsidR="001B11E6">
              <w:rPr>
                <w:lang w:eastAsia="en-US"/>
              </w:rPr>
              <w:t>К</w:t>
            </w:r>
            <w:r w:rsidR="001B11E6" w:rsidRPr="001B11E6">
              <w:rPr>
                <w:lang w:eastAsia="en-US"/>
              </w:rPr>
              <w:t>артон гофрированный поставляется ежеквартально партиями, по количеству и форматам, указанным в заявке Покупателя.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3A4" w:rsidRPr="00C953A4" w:rsidRDefault="001B11E6" w:rsidP="00C953A4">
            <w:pPr>
              <w:spacing w:after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621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 w:rsidR="00C953A4">
              <w:rPr>
                <w:rFonts w:eastAsia="Calibri"/>
                <w:b/>
                <w:bCs/>
              </w:rPr>
              <w:t>4</w:t>
            </w:r>
            <w:r w:rsidR="00C953A4" w:rsidRPr="00C953A4">
              <w:rPr>
                <w:rFonts w:eastAsia="Calibri"/>
                <w:b/>
                <w:bCs/>
              </w:rPr>
              <w:t>00, 00 (</w:t>
            </w:r>
            <w:r>
              <w:rPr>
                <w:rFonts w:eastAsia="Calibri"/>
                <w:b/>
                <w:bCs/>
              </w:rPr>
              <w:t>один миллион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шестьсот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двадцать одна</w:t>
            </w:r>
            <w:r w:rsidR="00C953A4" w:rsidRPr="00C953A4">
              <w:rPr>
                <w:rFonts w:eastAsia="Calibri"/>
                <w:b/>
                <w:bCs/>
              </w:rPr>
              <w:t xml:space="preserve"> тысяч</w:t>
            </w:r>
            <w:r>
              <w:rPr>
                <w:rFonts w:eastAsia="Calibri"/>
                <w:b/>
                <w:bCs/>
              </w:rPr>
              <w:t>а</w:t>
            </w:r>
            <w:r w:rsidR="00C953A4">
              <w:rPr>
                <w:rFonts w:eastAsia="Calibri"/>
                <w:b/>
                <w:bCs/>
              </w:rPr>
              <w:t xml:space="preserve"> четыреста</w:t>
            </w:r>
            <w:r w:rsidR="00C953A4" w:rsidRPr="00C953A4">
              <w:rPr>
                <w:rFonts w:eastAsia="Calibri"/>
                <w:b/>
                <w:bCs/>
              </w:rPr>
              <w:t>) рублей включая НДС 20 %</w:t>
            </w:r>
          </w:p>
          <w:p w:rsidR="009217DF" w:rsidRDefault="001B11E6" w:rsidP="00C953A4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>1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351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166</w:t>
            </w:r>
            <w:r w:rsidR="00C953A4" w:rsidRPr="00C953A4">
              <w:rPr>
                <w:rFonts w:eastAsia="Calibri"/>
                <w:b/>
                <w:bCs/>
              </w:rPr>
              <w:t>,</w:t>
            </w:r>
            <w:r>
              <w:rPr>
                <w:rFonts w:eastAsia="Calibri"/>
                <w:b/>
                <w:bCs/>
              </w:rPr>
              <w:t>67</w:t>
            </w:r>
            <w:r w:rsidR="00C953A4" w:rsidRPr="00C953A4">
              <w:rPr>
                <w:rFonts w:eastAsia="Calibri"/>
                <w:b/>
                <w:bCs/>
              </w:rPr>
              <w:t xml:space="preserve"> (</w:t>
            </w:r>
            <w:r>
              <w:rPr>
                <w:rFonts w:eastAsia="Calibri"/>
                <w:b/>
                <w:bCs/>
              </w:rPr>
              <w:t>один миллион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триста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пятьдесят одна</w:t>
            </w:r>
            <w:r w:rsidR="00C953A4">
              <w:rPr>
                <w:rFonts w:eastAsia="Calibri"/>
                <w:b/>
                <w:bCs/>
              </w:rPr>
              <w:t xml:space="preserve"> тысяч</w:t>
            </w:r>
            <w:r>
              <w:rPr>
                <w:rFonts w:eastAsia="Calibri"/>
                <w:b/>
                <w:bCs/>
              </w:rPr>
              <w:t>а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сто шестьдесят</w:t>
            </w:r>
            <w:r w:rsid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>шесть</w:t>
            </w:r>
            <w:r w:rsidR="00C953A4" w:rsidRPr="00C953A4">
              <w:rPr>
                <w:rFonts w:eastAsia="Calibri"/>
                <w:b/>
                <w:bCs/>
              </w:rPr>
              <w:t>) рубл</w:t>
            </w:r>
            <w:r>
              <w:rPr>
                <w:rFonts w:eastAsia="Calibri"/>
                <w:b/>
                <w:bCs/>
              </w:rPr>
              <w:t>ей</w:t>
            </w:r>
            <w:r w:rsidR="00C953A4" w:rsidRPr="00C953A4">
              <w:rPr>
                <w:rFonts w:eastAsia="Calibri"/>
                <w:b/>
                <w:bCs/>
              </w:rPr>
              <w:t xml:space="preserve"> </w:t>
            </w:r>
            <w:r>
              <w:rPr>
                <w:rFonts w:eastAsia="Calibri"/>
                <w:b/>
                <w:bCs/>
              </w:rPr>
              <w:t xml:space="preserve">67 </w:t>
            </w:r>
            <w:r w:rsidR="00C953A4" w:rsidRPr="00C953A4">
              <w:rPr>
                <w:rFonts w:eastAsia="Calibri"/>
                <w:b/>
                <w:bCs/>
              </w:rPr>
              <w:t>копе</w:t>
            </w:r>
            <w:r>
              <w:rPr>
                <w:rFonts w:eastAsia="Calibri"/>
                <w:b/>
                <w:bCs/>
              </w:rPr>
              <w:t>ек</w:t>
            </w:r>
            <w:r w:rsidR="00C953A4" w:rsidRPr="00C953A4">
              <w:rPr>
                <w:rFonts w:eastAsia="Calibri"/>
                <w:b/>
                <w:bCs/>
              </w:rPr>
              <w:t xml:space="preserve">, без учета НДС. </w:t>
            </w:r>
          </w:p>
          <w:p w:rsidR="00DF08DD" w:rsidRPr="00DF08DD" w:rsidRDefault="00DF08DD" w:rsidP="00DF08DD">
            <w:pPr>
              <w:spacing w:after="0"/>
            </w:pPr>
            <w:r w:rsidRPr="00DF08DD">
              <w:t>1. 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550B45" w:rsidRPr="00DF08DD" w:rsidRDefault="00DF08DD" w:rsidP="00DF08DD">
            <w:pPr>
              <w:spacing w:after="0"/>
              <w:rPr>
                <w:rFonts w:eastAsia="Calibri"/>
              </w:rPr>
            </w:pPr>
            <w:r w:rsidRPr="00DF08DD">
              <w:rPr>
                <w:rFonts w:eastAsia="Calibri"/>
              </w:rPr>
              <w:t>2. В случае, если Участник освобождается от исполнения обязанностей налогоплательщика НДС,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При этом, в указанном случае,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  <w:r w:rsidRPr="00DF08DD">
              <w:rPr>
                <w:rFonts w:eastAsia="Calibri"/>
                <w:bCs/>
              </w:rPr>
              <w:t xml:space="preserve"> Участник, не являющийся налогоплательщиком НДС, обязан приложить документ, подтверждающий применение упрощенной системы налогообложения в соответствии с разделом 12 извещения. В случае отсутствия соответствующего уведомления, цена, поданная таким участником, считается с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397632">
            <w:pPr>
              <w:spacing w:after="0"/>
              <w:contextualSpacing/>
              <w:rPr>
                <w:snapToGrid w:val="0"/>
              </w:rPr>
            </w:pPr>
            <w:r w:rsidRPr="001E29DC">
              <w:rPr>
                <w:snapToGrid w:val="0"/>
              </w:rPr>
              <w:t>Оплата производится в порядке, указанном в договор</w:t>
            </w:r>
            <w:r w:rsidR="00397632">
              <w:rPr>
                <w:snapToGrid w:val="0"/>
              </w:rPr>
              <w:t>е</w:t>
            </w:r>
            <w:r w:rsidR="00A5790F">
              <w:rPr>
                <w:snapToGrid w:val="0"/>
              </w:rPr>
              <w:t xml:space="preserve"> поставки товаров (приложение №2 к извещению о проведении </w:t>
            </w:r>
            <w:r w:rsidR="00A5790F">
              <w:rPr>
                <w:snapToGrid w:val="0"/>
              </w:rPr>
              <w:lastRenderedPageBreak/>
              <w:t>запроса котировок)</w:t>
            </w:r>
            <w:r w:rsidR="00397632">
              <w:rPr>
                <w:snapToGrid w:val="0"/>
              </w:rPr>
              <w:t>.</w:t>
            </w:r>
            <w:r w:rsidRPr="001E29DC">
              <w:rPr>
                <w:snapToGrid w:val="0"/>
              </w:rPr>
              <w:t xml:space="preserve"> 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Обязательные требования к у</w:t>
            </w:r>
            <w:r w:rsidRPr="001E29DC">
              <w:rPr>
                <w:b w:val="0"/>
                <w:sz w:val="24"/>
                <w:szCs w:val="24"/>
              </w:rPr>
              <w:t xml:space="preserve">частникам </w:t>
            </w:r>
            <w:r>
              <w:rPr>
                <w:b w:val="0"/>
                <w:sz w:val="24"/>
                <w:szCs w:val="24"/>
              </w:rPr>
              <w:t xml:space="preserve">запроса котировок 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2B2C2B" w:rsidRDefault="000C0864" w:rsidP="0020214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епроведение ликвидации участника Закупки-юридического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0C0864" w:rsidRPr="002B2C2B" w:rsidRDefault="000C0864" w:rsidP="0020214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н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еприостановление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0C0864" w:rsidRPr="002B2C2B" w:rsidRDefault="000C0864" w:rsidP="0020214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законодательством </w:t>
            </w:r>
            <w:r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</w:t>
            </w: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0C0864" w:rsidRPr="00B8302E" w:rsidRDefault="000C0864" w:rsidP="00202145">
            <w:pPr>
              <w:pStyle w:val="32"/>
              <w:numPr>
                <w:ilvl w:val="0"/>
                <w:numId w:val="23"/>
              </w:numPr>
              <w:spacing w:before="0" w:after="0"/>
              <w:ind w:left="0" w:firstLine="316"/>
              <w:rPr>
                <w:b w:val="0"/>
              </w:rPr>
            </w:pPr>
            <w:r w:rsidRPr="00B8302E">
              <w:rPr>
                <w:rFonts w:ascii="Times New Roman" w:hAnsi="Times New Roman"/>
                <w:b w:val="0"/>
                <w:szCs w:val="24"/>
              </w:rPr>
              <w:t xml:space="preserve">отсутствие сведений об участниках закупки в реестре недобросовестных поставщиков, предусмотренном статьей 5 Федерального закона от 18 июля 2011 года № 223-ФЗ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«О закупках товаров, работ, услуг отдельными видами юридических лиц», и (или) в реестре недобросовестных поставщиков, предусмотренном Федеральным законом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 xml:space="preserve">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</w:t>
            </w:r>
            <w:r w:rsidRPr="00B8302E">
              <w:rPr>
                <w:rFonts w:ascii="Times New Roman" w:hAnsi="Times New Roman"/>
                <w:b w:val="0"/>
                <w:szCs w:val="24"/>
              </w:rPr>
              <w:br/>
              <w:t>№ 44-ФЗ)</w:t>
            </w:r>
            <w:r>
              <w:rPr>
                <w:rFonts w:ascii="Times New Roman" w:hAnsi="Times New Roman"/>
                <w:b w:val="0"/>
                <w:szCs w:val="24"/>
              </w:rPr>
              <w:t>;</w:t>
            </w:r>
          </w:p>
          <w:p w:rsidR="000C0864" w:rsidRPr="00AB0219" w:rsidRDefault="000C0864" w:rsidP="00A956B3">
            <w:pPr>
              <w:pStyle w:val="32"/>
              <w:numPr>
                <w:ilvl w:val="0"/>
                <w:numId w:val="0"/>
              </w:numPr>
              <w:spacing w:before="0" w:after="0"/>
              <w:ind w:left="316"/>
            </w:pP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и срок предоставления документации о проведении запроса </w:t>
            </w:r>
            <w:r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340836">
            <w:pPr>
              <w:tabs>
                <w:tab w:val="left" w:pos="389"/>
              </w:tabs>
              <w:spacing w:after="0"/>
            </w:pPr>
            <w:r w:rsidRPr="001E29DC">
              <w:rPr>
                <w:szCs w:val="28"/>
              </w:rPr>
              <w:t xml:space="preserve">Документация </w:t>
            </w:r>
            <w:r w:rsidRPr="001E29DC">
              <w:t xml:space="preserve">о проведении запроса </w:t>
            </w:r>
            <w:r>
              <w:t>котировок (извещение)</w:t>
            </w:r>
            <w:r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Pr="001E29DC">
              <w:rPr>
                <w:sz w:val="22"/>
              </w:rPr>
              <w:t xml:space="preserve"> </w:t>
            </w:r>
            <w:r w:rsidRPr="001E29DC">
              <w:t>Документация</w:t>
            </w:r>
            <w:r>
              <w:t xml:space="preserve"> (извещение)</w:t>
            </w:r>
            <w:r w:rsidRPr="001E29DC">
              <w:t xml:space="preserve"> о проведении запроса </w:t>
            </w:r>
            <w:r>
              <w:t xml:space="preserve">котировок </w:t>
            </w:r>
            <w:r w:rsidRPr="001E29DC">
              <w:t>предоставляется бесплатно</w:t>
            </w:r>
            <w:r>
              <w:t xml:space="preserve"> с момента публикации и </w:t>
            </w:r>
            <w:r>
              <w:rPr>
                <w:b/>
                <w:lang w:eastAsia="en-US"/>
              </w:rPr>
              <w:t>до 12.00 (время московское)  «</w:t>
            </w:r>
            <w:r w:rsidR="0034083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2019 года.</w:t>
            </w:r>
          </w:p>
        </w:tc>
      </w:tr>
      <w:tr w:rsidR="000C0864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D1E50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Pr="001E29DC">
              <w:rPr>
                <w:color w:val="000000" w:themeColor="text1"/>
              </w:rPr>
              <w:t xml:space="preserve">орядок подачи запросов </w:t>
            </w:r>
            <w:r w:rsidRPr="001E29DC">
              <w:rPr>
                <w:color w:val="000000" w:themeColor="text1"/>
                <w:szCs w:val="28"/>
              </w:rPr>
              <w:t xml:space="preserve">о даче </w:t>
            </w:r>
            <w:r w:rsidRPr="001E29DC">
              <w:rPr>
                <w:color w:val="000000" w:themeColor="text1"/>
                <w:szCs w:val="28"/>
              </w:rPr>
              <w:lastRenderedPageBreak/>
              <w:t xml:space="preserve">разъяснений положений извещения об </w:t>
            </w:r>
            <w:r w:rsidRPr="00BD1E50">
              <w:t xml:space="preserve">осуществлении закупки и/или документации о проведении </w:t>
            </w:r>
            <w:r>
              <w:t>запроса котировок и предоставления з</w:t>
            </w:r>
            <w:r w:rsidRPr="00BD1E50">
              <w:t>аказчиком разъяснений, дата и время окончания срока предоставления разъяснений положений документации о закупке</w:t>
            </w:r>
          </w:p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 xml:space="preserve">аказчику запрос о даче разъяснений положений извещения об </w:t>
            </w:r>
            <w:r w:rsidRPr="001E29DC">
              <w:rPr>
                <w:color w:val="000000" w:themeColor="text1"/>
                <w:szCs w:val="28"/>
              </w:rPr>
              <w:lastRenderedPageBreak/>
              <w:t xml:space="preserve">осуществлении закупки. </w:t>
            </w:r>
          </w:p>
          <w:p w:rsidR="000C0864" w:rsidRPr="001E29DC" w:rsidRDefault="000C0864" w:rsidP="000C0864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Запрос </w:t>
            </w:r>
            <w:r w:rsidRPr="001E29DC">
              <w:rPr>
                <w:color w:val="000000" w:themeColor="text1"/>
                <w:szCs w:val="28"/>
              </w:rPr>
              <w:t>о даче разъяснений 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Pr="001E29DC">
              <w:rPr>
                <w:color w:val="000000" w:themeColor="text1"/>
                <w:szCs w:val="28"/>
              </w:rPr>
              <w:t>положений извещения об осуществлении закупки</w:t>
            </w:r>
            <w:r w:rsidRPr="001E29DC">
              <w:rPr>
                <w:color w:val="000000" w:themeColor="text1"/>
              </w:rPr>
              <w:t xml:space="preserve"> осуществляется только через электронную пл</w:t>
            </w:r>
            <w:r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0C0864" w:rsidRPr="002B2C2B" w:rsidRDefault="000C0864" w:rsidP="000C0864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 xml:space="preserve">В течение трех </w:t>
            </w:r>
            <w:r>
              <w:rPr>
                <w:color w:val="000000" w:themeColor="text1"/>
              </w:rPr>
              <w:t xml:space="preserve">рабочих </w:t>
            </w:r>
            <w:r w:rsidRPr="001E29DC">
              <w:rPr>
                <w:color w:val="000000" w:themeColor="text1"/>
              </w:rPr>
              <w:t>дней с даты поступления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извещения об осуществлении закупки </w:t>
            </w:r>
            <w:r w:rsidRPr="001E29DC">
              <w:rPr>
                <w:color w:val="000000" w:themeColor="text1"/>
              </w:rPr>
              <w:t xml:space="preserve">заказчик осуществляет разъяснение положений </w:t>
            </w:r>
            <w:r>
              <w:rPr>
                <w:color w:val="000000" w:themeColor="text1"/>
              </w:rPr>
              <w:t xml:space="preserve">извещения о </w:t>
            </w:r>
            <w:r w:rsidRPr="001E29DC">
              <w:rPr>
                <w:color w:val="000000" w:themeColor="text1"/>
              </w:rPr>
              <w:t xml:space="preserve">закупке и размещает их в единой информационной системе с указанием предмета запроса, но без указания </w:t>
            </w:r>
            <w:r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0C0864" w:rsidRPr="006409B3" w:rsidRDefault="000C0864" w:rsidP="000C0864">
            <w:pPr>
              <w:spacing w:after="0"/>
              <w:contextualSpacing/>
            </w:pPr>
            <w:r w:rsidRPr="006409B3">
              <w:t xml:space="preserve">Дата начала срока подачи запроса разъяснений положений извещения о закупке: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0C0864" w:rsidRPr="00BD1E50" w:rsidRDefault="000C0864" w:rsidP="00340836">
            <w:pPr>
              <w:spacing w:after="0"/>
              <w:contextualSpacing/>
            </w:pPr>
            <w:r w:rsidRPr="006409B3">
              <w:t xml:space="preserve">Дата и время окончания срока предоставления разъяснений положений извещения о закупке: </w:t>
            </w:r>
            <w:r w:rsidRPr="006409B3">
              <w:rPr>
                <w:b/>
              </w:rPr>
              <w:t>12.00</w:t>
            </w:r>
            <w:r w:rsidRPr="006409B3">
              <w:t xml:space="preserve"> </w:t>
            </w:r>
            <w:r w:rsidRPr="006409B3">
              <w:rPr>
                <w:b/>
                <w:lang w:eastAsia="en-US"/>
              </w:rPr>
              <w:t>(время</w:t>
            </w:r>
            <w:r>
              <w:rPr>
                <w:b/>
                <w:lang w:eastAsia="en-US"/>
              </w:rPr>
              <w:t xml:space="preserve"> московское)  «</w:t>
            </w:r>
            <w:r w:rsidR="00C953A4">
              <w:rPr>
                <w:b/>
                <w:lang w:eastAsia="en-US"/>
              </w:rPr>
              <w:t>1</w:t>
            </w:r>
            <w:r w:rsidR="00340836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2019 года</w:t>
            </w:r>
          </w:p>
        </w:tc>
      </w:tr>
      <w:tr w:rsidR="000C0864" w:rsidRPr="001E29DC" w:rsidTr="00AB0219">
        <w:trPr>
          <w:trHeight w:val="95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>
              <w:t>запросе котировок</w:t>
            </w:r>
            <w:r w:rsidRPr="001E29DC">
              <w:t xml:space="preserve">. Порядок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  <w:rPr>
                <w:lang w:eastAsia="en-US"/>
              </w:rPr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</w:t>
            </w:r>
            <w:r>
              <w:t>ой</w:t>
            </w:r>
            <w:r w:rsidRPr="001E29DC">
              <w:t xml:space="preserve"> </w:t>
            </w:r>
            <w:r w:rsidRPr="00315FA2">
              <w:t>форм</w:t>
            </w:r>
            <w:r>
              <w:t xml:space="preserve">ой </w:t>
            </w:r>
            <w:r w:rsidRPr="00315FA2">
              <w:t>(</w:t>
            </w:r>
            <w:r w:rsidRPr="002675E5">
              <w:rPr>
                <w:b/>
              </w:rPr>
              <w:t>Приложение № 1 к извещению о проведении запроса котировок</w:t>
            </w:r>
            <w:r>
              <w:t xml:space="preserve">, </w:t>
            </w:r>
            <w:r>
              <w:rPr>
                <w:b/>
              </w:rPr>
              <w:t>ф</w:t>
            </w:r>
            <w:r w:rsidRPr="002675E5">
              <w:rPr>
                <w:b/>
              </w:rPr>
              <w:t>орма 1</w:t>
            </w:r>
            <w:r w:rsidRPr="00315FA2">
              <w:t>)</w:t>
            </w:r>
            <w:r>
              <w:t>,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lang w:eastAsia="en-US"/>
              </w:rPr>
              <w:t>с момента публикации до 12.00 (время московское) «</w:t>
            </w:r>
            <w:r w:rsidR="0034083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  2019 года   </w:t>
            </w:r>
            <w:r>
              <w:rPr>
                <w:lang w:eastAsia="en-US"/>
              </w:rPr>
              <w:t xml:space="preserve"> </w:t>
            </w:r>
            <w:r w:rsidRPr="006813FB">
              <w:t xml:space="preserve"> </w:t>
            </w:r>
          </w:p>
          <w:p w:rsidR="000C0864" w:rsidRDefault="000C0864" w:rsidP="000C0864">
            <w:pPr>
              <w:spacing w:after="0"/>
              <w:rPr>
                <w:b/>
                <w:u w:val="single"/>
              </w:rPr>
            </w:pPr>
            <w:r w:rsidRPr="00B8302E">
              <w:rPr>
                <w:b/>
                <w:u w:val="single"/>
              </w:rPr>
              <w:t>Ценовое предложение подается в соответствии с регламентом электрон</w:t>
            </w:r>
            <w:r>
              <w:rPr>
                <w:b/>
                <w:u w:val="single"/>
              </w:rPr>
              <w:t>ной площадки в электронном виде</w:t>
            </w:r>
          </w:p>
          <w:p w:rsidR="000C0864" w:rsidRPr="00D3174A" w:rsidRDefault="000C0864" w:rsidP="000C0864">
            <w:pPr>
              <w:spacing w:after="0"/>
              <w:rPr>
                <w:b/>
                <w:u w:val="single"/>
              </w:rPr>
            </w:pPr>
          </w:p>
        </w:tc>
      </w:tr>
      <w:tr w:rsidR="000C0864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spacing w:after="0"/>
              <w:ind w:firstLine="425"/>
              <w:rPr>
                <w:szCs w:val="20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</w:rPr>
              <w:t xml:space="preserve">указанную в извещении о проведении </w:t>
            </w:r>
            <w:r>
              <w:rPr>
                <w:szCs w:val="20"/>
              </w:rPr>
              <w:t>запроса котировок</w:t>
            </w:r>
            <w:r w:rsidRPr="001E29DC">
              <w:rPr>
                <w:szCs w:val="20"/>
              </w:rPr>
              <w:t>.</w:t>
            </w:r>
          </w:p>
          <w:p w:rsidR="000C0864" w:rsidRDefault="000C0864" w:rsidP="000C0864">
            <w:pPr>
              <w:ind w:firstLine="425"/>
            </w:pPr>
            <w:r w:rsidRPr="001E29DC">
              <w:rPr>
                <w:szCs w:val="20"/>
              </w:rPr>
              <w:t xml:space="preserve">2.  </w:t>
            </w:r>
            <w:r w:rsidRPr="009C24B7">
              <w:t>В случае</w:t>
            </w:r>
            <w:r>
              <w:t>,</w:t>
            </w:r>
            <w:r w:rsidRPr="009C24B7">
              <w:t xml:space="preserve"> если цена договора, на участие в запросе котировок и предлагаемая участником</w:t>
            </w:r>
            <w:r>
              <w:t>,</w:t>
            </w:r>
            <w:r w:rsidRPr="009C24B7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0C0864" w:rsidRPr="001E29DC" w:rsidRDefault="000C0864" w:rsidP="000C0864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0C0864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r w:rsidRPr="001E29DC">
              <w:t xml:space="preserve">Документы,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451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>
              <w:rPr>
                <w:rFonts w:eastAsia="Calibri"/>
              </w:rPr>
              <w:t>(</w:t>
            </w:r>
            <w:r w:rsidRPr="002675E5">
              <w:rPr>
                <w:rFonts w:eastAsia="Calibri"/>
                <w:b/>
              </w:rPr>
              <w:t>приложение №1 к извещению</w:t>
            </w:r>
            <w:r>
              <w:rPr>
                <w:rFonts w:eastAsia="Calibri"/>
                <w:b/>
              </w:rPr>
              <w:t xml:space="preserve"> о проведении запроса котировок</w:t>
            </w:r>
            <w:r w:rsidRPr="002675E5">
              <w:rPr>
                <w:rFonts w:eastAsia="Calibri"/>
                <w:b/>
              </w:rPr>
              <w:t xml:space="preserve">, </w:t>
            </w:r>
            <w:r>
              <w:rPr>
                <w:rFonts w:eastAsia="Calibri"/>
                <w:b/>
              </w:rPr>
              <w:t>Ф</w:t>
            </w:r>
            <w:r w:rsidRPr="002675E5">
              <w:rPr>
                <w:rFonts w:eastAsia="Calibri"/>
                <w:b/>
              </w:rPr>
              <w:t>орма 1</w:t>
            </w:r>
            <w:r>
              <w:rPr>
                <w:rFonts w:eastAsia="Calibri"/>
              </w:rPr>
              <w:t>) должна</w:t>
            </w:r>
            <w:r w:rsidRPr="00C36597">
              <w:rPr>
                <w:rFonts w:eastAsia="Calibri"/>
              </w:rPr>
              <w:t xml:space="preserve"> содержать:</w:t>
            </w:r>
          </w:p>
          <w:p w:rsidR="000C0864" w:rsidRPr="00C36597" w:rsidRDefault="000C0864" w:rsidP="000C0864">
            <w:pPr>
              <w:autoSpaceDE w:val="0"/>
              <w:autoSpaceDN w:val="0"/>
              <w:adjustRightInd w:val="0"/>
              <w:spacing w:after="0"/>
              <w:ind w:firstLine="539"/>
            </w:pPr>
            <w:r w:rsidRPr="00C36597">
              <w:rPr>
                <w:rFonts w:eastAsia="Calibri"/>
              </w:rPr>
              <w:t>Следующую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bookmarkEnd w:id="5"/>
          <w:p w:rsidR="000C0864" w:rsidRDefault="000C0864" w:rsidP="000C0864">
            <w:pPr>
              <w:spacing w:after="0"/>
              <w:ind w:firstLine="709"/>
            </w:pPr>
            <w:r>
              <w:t>12.1</w:t>
            </w:r>
            <w:r>
              <w:tab/>
              <w:t>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12.2</w:t>
            </w:r>
            <w:r>
              <w:tab/>
              <w:t xml:space="preserve">выписку из единого государственного реестра </w:t>
            </w:r>
            <w:r>
              <w:lastRenderedPageBreak/>
              <w:t xml:space="preserve">юридических лиц или заверенную Участником копию такой выписки, полученную </w:t>
            </w:r>
            <w:r w:rsidRPr="006F3A92">
              <w:rPr>
                <w:u w:val="single"/>
              </w:rPr>
              <w:t>не ранее чем за месяц до дня</w:t>
            </w:r>
            <w:r>
              <w:t xml:space="preserve"> </w:t>
            </w:r>
            <w:r w:rsidRPr="006F3A92">
              <w:rPr>
                <w:u w:val="single"/>
              </w:rPr>
              <w:t>размещения на Официальном сайте извещения</w:t>
            </w:r>
            <w:r>
              <w:t xml:space="preserve"> о проведении закупки (для юридических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12.3</w:t>
            </w:r>
            <w:r>
              <w:tab/>
              <w:t xml:space="preserve">выписку из единого государственного реестра индивидуальных предпринимателей или заверенную Участником копию такой выписки, полученную </w:t>
            </w:r>
            <w:r w:rsidRPr="006F3A92">
              <w:rPr>
                <w:u w:val="single"/>
              </w:rPr>
              <w:t>не ранее чем за месяц до дня размещения на Официальном сайте извещения</w:t>
            </w:r>
            <w:r>
              <w:t xml:space="preserve"> о проведении закупки (для индивидуальных предпринимателей);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12.4</w:t>
            </w:r>
            <w:r>
              <w:tab/>
              <w:t>копии документов, удостоверяющих личность (для иных физических лиц);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12.5</w:t>
            </w:r>
            <w:r>
              <w:tab/>
              <w:t>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случае,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12.6</w:t>
            </w:r>
            <w:r>
              <w:tab/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12.7</w:t>
            </w:r>
            <w:r>
              <w:tab/>
              <w:t>решение об одобрении или о совершении крупной сделки/сделки с  заинтересованностью,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Pr="006F3A92" w:rsidRDefault="000C0864" w:rsidP="000C0864">
            <w:pPr>
              <w:spacing w:after="0"/>
              <w:ind w:firstLine="709"/>
              <w:rPr>
                <w:u w:val="single"/>
              </w:rPr>
            </w:pPr>
            <w:r>
              <w:t>12.8</w:t>
            </w:r>
            <w:r>
              <w:tab/>
              <w:t xml:space="preserve">копию справки из налоговой инспекции об 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полученную </w:t>
            </w:r>
            <w:r w:rsidRPr="006F3A92">
              <w:rPr>
                <w:u w:val="single"/>
              </w:rPr>
              <w:t xml:space="preserve">не ранее чем за месяц до даты начала приема заявок. Справка должна быть заверена печатью </w:t>
            </w:r>
            <w:r w:rsidRPr="006F3A92">
              <w:rPr>
                <w:u w:val="single"/>
              </w:rPr>
              <w:lastRenderedPageBreak/>
              <w:t>выдающей организации;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12.9</w:t>
            </w:r>
            <w: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Pr="006F3A92">
              <w:rPr>
                <w:u w:val="single"/>
              </w:rPr>
              <w:t xml:space="preserve">с отметкой налоговой инспекции </w:t>
            </w:r>
            <w:r>
              <w:t xml:space="preserve">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 </w:t>
            </w:r>
          </w:p>
          <w:p w:rsidR="000C0864" w:rsidRPr="006F3A92" w:rsidRDefault="000C0864" w:rsidP="000C0864">
            <w:pPr>
              <w:spacing w:after="0"/>
              <w:ind w:firstLine="709"/>
              <w:rPr>
                <w:u w:val="single"/>
              </w:rPr>
            </w:pPr>
            <w:r>
              <w:t>12.10</w:t>
            </w:r>
            <w:r>
              <w:tab/>
              <w:t xml:space="preserve">копии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Pr="006F3A92">
              <w:rPr>
                <w:u w:val="single"/>
              </w:rPr>
              <w:t>заверенные подписью и печатью (при ее наличии) Участника закупки;</w:t>
            </w:r>
          </w:p>
          <w:p w:rsidR="000C0864" w:rsidRPr="006F3A92" w:rsidRDefault="000C0864" w:rsidP="000C0864">
            <w:pPr>
              <w:spacing w:after="0"/>
              <w:ind w:firstLine="709"/>
              <w:rPr>
                <w:u w:val="single"/>
              </w:rPr>
            </w:pPr>
            <w:r w:rsidRPr="006F3A92">
              <w:rPr>
                <w:u w:val="single"/>
              </w:rPr>
              <w:t>в случае, если в соответствии с требованиями законодательства Российской Федерации Участником закупки не составляется промежуточная бухгалтерская (финансовая) отчетность, в состав заявки включается соответствующее пояснение, заверенное участником (уполномоченным им лицом);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в случае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12.11</w:t>
            </w:r>
            <w:r>
              <w:tab/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с </w:t>
            </w:r>
            <w:r w:rsidRPr="006F3A92">
              <w:rPr>
                <w:u w:val="single"/>
              </w:rPr>
              <w:t>указанием страны происхождения, срока поставки;</w:t>
            </w:r>
            <w:r>
              <w:t xml:space="preserve"> (в соответствии с Формой 3 Приложения №1 к извещению о проведении запроса котировок);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12.12 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Приложения № 1 к извещению о проведении запроса котировок) или сведения из единого реестра субъектов малого предпринимательства (в случае, если участник закупки является субъектом малого и среднего предпринимательства).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12.13</w:t>
            </w:r>
            <w:r>
              <w:tab/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</w:p>
          <w:p w:rsidR="000C0864" w:rsidRDefault="000C0864" w:rsidP="000C0864">
            <w:pPr>
              <w:spacing w:after="0"/>
              <w:ind w:firstLine="709"/>
            </w:pPr>
            <w:r>
              <w:t>12.14</w:t>
            </w:r>
            <w:r>
              <w:tab/>
              <w:t xml:space="preserve">коммерческое предложение </w:t>
            </w:r>
            <w:r w:rsidRPr="000A2954">
              <w:t>подается по Форме 4 Приложения №1 к извещению о проведении запроса котировок</w:t>
            </w:r>
            <w:r>
              <w:t>.</w:t>
            </w:r>
          </w:p>
          <w:p w:rsidR="000C0864" w:rsidRPr="008477E6" w:rsidRDefault="000C0864" w:rsidP="000C0864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8477E6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8477E6">
              <w:rPr>
                <w:b/>
                <w:u w:val="single"/>
                <w:lang w:eastAsia="x-none"/>
              </w:rPr>
              <w:t xml:space="preserve">участнику </w:t>
            </w:r>
            <w:r w:rsidRPr="008477E6">
              <w:rPr>
                <w:b/>
                <w:u w:val="single"/>
                <w:lang w:val="x-none" w:eastAsia="x-none"/>
              </w:rPr>
              <w:t>необходимо</w:t>
            </w:r>
            <w:r w:rsidRPr="008477E6">
              <w:rPr>
                <w:b/>
                <w:u w:val="single"/>
                <w:lang w:eastAsia="x-none"/>
              </w:rPr>
              <w:t xml:space="preserve"> на сайте </w:t>
            </w:r>
            <w:r w:rsidRPr="008477E6">
              <w:rPr>
                <w:b/>
                <w:u w:val="single"/>
                <w:lang w:eastAsia="x-none"/>
              </w:rPr>
              <w:lastRenderedPageBreak/>
              <w:t>ЭТП</w:t>
            </w:r>
            <w:r w:rsidRPr="008477E6">
              <w:rPr>
                <w:b/>
                <w:lang w:val="x-none" w:eastAsia="x-none"/>
              </w:rPr>
              <w:t>:</w:t>
            </w:r>
          </w:p>
          <w:p w:rsidR="000C0864" w:rsidRPr="008477E6" w:rsidRDefault="000C0864" w:rsidP="000C0864">
            <w:pPr>
              <w:spacing w:after="0"/>
              <w:ind w:firstLine="709"/>
              <w:rPr>
                <w:lang w:eastAsia="x-none"/>
              </w:rPr>
            </w:pPr>
            <w:r w:rsidRPr="008477E6">
              <w:rPr>
                <w:lang w:eastAsia="x-none"/>
              </w:rPr>
              <w:t xml:space="preserve">Заполнить </w:t>
            </w:r>
            <w:r w:rsidRPr="008477E6">
              <w:rPr>
                <w:lang w:val="x-none" w:eastAsia="x-none"/>
              </w:rPr>
              <w:t>форму заявки</w:t>
            </w:r>
            <w:r w:rsidRPr="008477E6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0C0864" w:rsidRPr="008477E6" w:rsidRDefault="000C0864" w:rsidP="00202145">
            <w:pPr>
              <w:numPr>
                <w:ilvl w:val="0"/>
                <w:numId w:val="29"/>
              </w:numPr>
              <w:spacing w:after="0"/>
              <w:ind w:firstLine="709"/>
              <w:contextualSpacing/>
            </w:pPr>
            <w:r w:rsidRPr="00A827EF">
              <w:rPr>
                <w:b/>
              </w:rPr>
              <w:t>Форма 1</w:t>
            </w:r>
            <w:r>
              <w:rPr>
                <w:b/>
              </w:rPr>
              <w:t xml:space="preserve"> </w:t>
            </w:r>
            <w:r>
              <w:t>(заявка на участие) и д</w:t>
            </w:r>
            <w:r w:rsidRPr="008477E6">
              <w:t xml:space="preserve">окументы согласно пунктам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 – 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3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«Сведения об участнике и предлагаемом товаре / работе / услуге».</w:t>
            </w:r>
          </w:p>
          <w:p w:rsidR="000C0864" w:rsidRPr="008477E6" w:rsidRDefault="000C0864" w:rsidP="00202145">
            <w:pPr>
              <w:numPr>
                <w:ilvl w:val="0"/>
                <w:numId w:val="29"/>
              </w:numPr>
              <w:spacing w:after="0"/>
              <w:ind w:firstLine="709"/>
              <w:contextualSpacing/>
            </w:pPr>
            <w:r w:rsidRPr="008477E6">
              <w:t xml:space="preserve">Коммерческое предложение согласно пункту </w:t>
            </w:r>
            <w:r w:rsidRPr="008477E6">
              <w:rPr>
                <w:b/>
              </w:rPr>
              <w:t>1</w:t>
            </w:r>
            <w:r>
              <w:rPr>
                <w:b/>
              </w:rPr>
              <w:t>2</w:t>
            </w:r>
            <w:r w:rsidRPr="008477E6">
              <w:rPr>
                <w:b/>
              </w:rPr>
              <w:t>.1</w:t>
            </w:r>
            <w:r>
              <w:rPr>
                <w:b/>
              </w:rPr>
              <w:t>4</w:t>
            </w:r>
            <w:r w:rsidRPr="008477E6">
              <w:t xml:space="preserve"> необходимо разместить в разделе </w:t>
            </w:r>
            <w:r w:rsidRPr="008477E6">
              <w:rPr>
                <w:b/>
              </w:rPr>
              <w:t>«Коммерческое предложение».</w:t>
            </w:r>
          </w:p>
          <w:p w:rsidR="000C0864" w:rsidRPr="008477E6" w:rsidRDefault="000C0864" w:rsidP="00202145">
            <w:pPr>
              <w:numPr>
                <w:ilvl w:val="0"/>
                <w:numId w:val="2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8477E6">
              <w:t>Цену заявки указать в разделе «Ценовое предложение».</w:t>
            </w:r>
          </w:p>
          <w:p w:rsidR="000C0864" w:rsidRPr="008477E6" w:rsidRDefault="000C0864" w:rsidP="000C0864">
            <w:pPr>
              <w:spacing w:after="0"/>
              <w:ind w:firstLine="709"/>
              <w:contextualSpacing/>
            </w:pPr>
          </w:p>
          <w:p w:rsidR="000C0864" w:rsidRPr="00E910C9" w:rsidRDefault="000C0864" w:rsidP="000C0864">
            <w:pPr>
              <w:spacing w:after="0"/>
              <w:ind w:firstLine="709"/>
            </w:pPr>
            <w:r w:rsidRPr="008477E6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</w:tc>
      </w:tr>
      <w:tr w:rsidR="000C0864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B44BDA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начала подачи заявок на участие в </w:t>
            </w:r>
            <w:r>
              <w:t>запросе котировок</w:t>
            </w:r>
            <w:r w:rsidRPr="00B44BDA">
              <w:t>:</w:t>
            </w:r>
            <w:r>
              <w:t xml:space="preserve"> </w:t>
            </w:r>
            <w:r>
              <w:rPr>
                <w:b/>
                <w:lang w:eastAsia="en-US"/>
              </w:rPr>
              <w:t>с момента публикации.</w:t>
            </w:r>
          </w:p>
          <w:p w:rsidR="000C0864" w:rsidRPr="00B44BDA" w:rsidRDefault="000C0864" w:rsidP="00340836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B44BDA">
              <w:t xml:space="preserve">Дата </w:t>
            </w:r>
            <w:r>
              <w:t xml:space="preserve">и время </w:t>
            </w:r>
            <w:r w:rsidRPr="00B44BDA">
              <w:t xml:space="preserve">окончания подачи заявок на участие в </w:t>
            </w:r>
            <w:r>
              <w:t>запросе котировок</w:t>
            </w:r>
            <w:r w:rsidRPr="00B44BDA">
              <w:t xml:space="preserve">: </w:t>
            </w:r>
            <w:r>
              <w:rPr>
                <w:b/>
                <w:lang w:eastAsia="en-US"/>
              </w:rPr>
              <w:t xml:space="preserve">до 12.00 </w:t>
            </w:r>
            <w:r w:rsidR="00DF08D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(время московское)  «</w:t>
            </w:r>
            <w:r w:rsidR="00340836">
              <w:rPr>
                <w:b/>
                <w:lang w:eastAsia="en-US"/>
              </w:rPr>
              <w:t>20</w:t>
            </w:r>
            <w:r>
              <w:rPr>
                <w:b/>
                <w:lang w:eastAsia="en-US"/>
              </w:rPr>
              <w:t>»</w:t>
            </w:r>
            <w:r w:rsidRPr="006813FB">
              <w:rPr>
                <w:b/>
                <w:lang w:eastAsia="en-US"/>
              </w:rPr>
              <w:t xml:space="preserve"> </w:t>
            </w:r>
            <w:r w:rsidR="00DF08DD">
              <w:rPr>
                <w:b/>
                <w:lang w:eastAsia="en-US"/>
              </w:rPr>
              <w:t>декабря</w:t>
            </w:r>
            <w:r>
              <w:rPr>
                <w:b/>
                <w:lang w:eastAsia="en-US"/>
              </w:rPr>
              <w:t xml:space="preserve"> 2019 года.</w:t>
            </w:r>
          </w:p>
        </w:tc>
      </w:tr>
      <w:tr w:rsidR="000C0864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r w:rsidRPr="008D2937">
              <w:rPr>
                <w:rStyle w:val="affa"/>
                <w:lang w:val="en-US"/>
              </w:rPr>
              <w:t>www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fabrikant</w:t>
            </w:r>
            <w:r w:rsidRPr="008D2937">
              <w:rPr>
                <w:rStyle w:val="affa"/>
              </w:rPr>
              <w:t>.</w:t>
            </w:r>
            <w:r w:rsidRPr="008D2937">
              <w:rPr>
                <w:rStyle w:val="affa"/>
                <w:lang w:val="en-US"/>
              </w:rPr>
              <w:t>ru</w:t>
            </w:r>
            <w:r w:rsidRPr="001E29DC">
              <w:t xml:space="preserve">. </w:t>
            </w:r>
          </w:p>
        </w:tc>
      </w:tr>
      <w:tr w:rsidR="000C086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1E29DC" w:rsidRDefault="000C0864" w:rsidP="000C0864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Default="000C0864" w:rsidP="000C0864">
            <w:pPr>
              <w:spacing w:after="0"/>
              <w:contextualSpacing/>
            </w:pPr>
            <w:r>
              <w:t xml:space="preserve">Не требуется </w:t>
            </w:r>
          </w:p>
          <w:p w:rsidR="000C0864" w:rsidRPr="001E29DC" w:rsidRDefault="000C0864" w:rsidP="000C0864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D9550A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>Дата,</w:t>
            </w:r>
            <w:r>
              <w:t xml:space="preserve"> </w:t>
            </w:r>
            <w:r w:rsidRPr="001E29DC">
              <w:t>место</w:t>
            </w:r>
            <w:r>
              <w:t xml:space="preserve"> и порядок</w:t>
            </w:r>
            <w:r w:rsidRPr="001E29DC">
              <w:t xml:space="preserve"> </w:t>
            </w:r>
            <w:r w:rsidRPr="008C0841">
              <w:t>рассмотрения заявок на участие</w:t>
            </w:r>
            <w:r w:rsidRPr="001E29DC">
              <w:t xml:space="preserve"> в </w:t>
            </w:r>
            <w:r>
              <w:t>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D41CF2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D41CF2">
              <w:t xml:space="preserve">Дата рассмотрения заявок: </w:t>
            </w:r>
            <w:r w:rsidR="00C953A4">
              <w:rPr>
                <w:b/>
              </w:rPr>
              <w:t>2</w:t>
            </w:r>
            <w:r w:rsidR="00340836">
              <w:rPr>
                <w:b/>
              </w:rPr>
              <w:t>3</w:t>
            </w:r>
            <w:r w:rsidRPr="00D41CF2">
              <w:rPr>
                <w:b/>
              </w:rPr>
              <w:t>.</w:t>
            </w:r>
            <w:r w:rsidR="00DF08DD">
              <w:rPr>
                <w:b/>
              </w:rPr>
              <w:t>12</w:t>
            </w:r>
            <w:r>
              <w:rPr>
                <w:b/>
              </w:rPr>
              <w:t>.</w:t>
            </w:r>
            <w:r w:rsidRPr="00D41CF2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(</w:t>
            </w:r>
            <w:r>
              <w:rPr>
                <w:b/>
              </w:rPr>
              <w:t>1</w:t>
            </w:r>
            <w:r w:rsidR="00DF08DD">
              <w:rPr>
                <w:b/>
              </w:rPr>
              <w:t>2</w:t>
            </w:r>
            <w:r w:rsidRPr="00D41CF2">
              <w:rPr>
                <w:b/>
              </w:rPr>
              <w:t>-00, время московское)</w:t>
            </w:r>
          </w:p>
          <w:p w:rsidR="00D9550A" w:rsidRPr="00563A49" w:rsidRDefault="00D9550A" w:rsidP="00D9550A">
            <w:pPr>
              <w:spacing w:after="0"/>
              <w:contextualSpacing/>
            </w:pPr>
            <w:r w:rsidRPr="00D41CF2">
              <w:t xml:space="preserve">Место рассмотрения заявок: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 xml:space="preserve">Процедура </w:t>
            </w:r>
            <w:r w:rsidRPr="008C0841">
              <w:t>рассмотрения заявок</w:t>
            </w:r>
            <w:r>
              <w:t xml:space="preserve"> проводится в дату, установленную извещением о проведении запроса котировок. По результатам </w:t>
            </w:r>
            <w:r w:rsidRPr="008C0841">
              <w:t>рассмотрения заявок</w:t>
            </w:r>
            <w:r>
              <w:t xml:space="preserve"> на участие в запросе котировок комиссией формируется протокол </w:t>
            </w:r>
            <w:r w:rsidRPr="008C0841">
              <w:t xml:space="preserve">рассмотрения </w:t>
            </w:r>
            <w:r>
              <w:t xml:space="preserve">заявок, содержащий </w:t>
            </w:r>
            <w:r w:rsidRPr="009501F4">
              <w:t>следующую информацию: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1) дата подписания протокола;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3) результаты рассмотрения заявок на участие в закупке с указанием, в том числе: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а) количества заявок на участие в закупке, которые отклонены;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ind w:firstLine="451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</w:p>
          <w:p w:rsidR="00D9550A" w:rsidRPr="00E90758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>подведения итогов запроса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spacing w:after="0"/>
              <w:ind w:firstLine="451"/>
              <w:contextualSpacing/>
            </w:pPr>
            <w:r w:rsidRPr="00563A49">
              <w:t>Подведение итогов запроса котировок состоится</w:t>
            </w:r>
          </w:p>
          <w:p w:rsidR="00D9550A" w:rsidRPr="00D41CF2" w:rsidRDefault="00D9550A" w:rsidP="00D9550A">
            <w:pPr>
              <w:spacing w:after="0"/>
              <w:ind w:firstLine="451"/>
              <w:contextualSpacing/>
              <w:rPr>
                <w:b/>
              </w:rPr>
            </w:pPr>
            <w:r w:rsidRPr="00563A49">
              <w:t xml:space="preserve"> </w:t>
            </w:r>
            <w:r w:rsidRPr="00D41CF2">
              <w:rPr>
                <w:b/>
              </w:rPr>
              <w:t>Дата: «</w:t>
            </w:r>
            <w:r w:rsidR="00C953A4">
              <w:rPr>
                <w:b/>
              </w:rPr>
              <w:t>2</w:t>
            </w:r>
            <w:r w:rsidR="00340836">
              <w:rPr>
                <w:b/>
              </w:rPr>
              <w:t>4</w:t>
            </w:r>
            <w:bookmarkStart w:id="6" w:name="_GoBack"/>
            <w:bookmarkEnd w:id="6"/>
            <w:r w:rsidRPr="00D41CF2">
              <w:rPr>
                <w:b/>
              </w:rPr>
              <w:t xml:space="preserve">» </w:t>
            </w:r>
            <w:r w:rsidR="00FE6088">
              <w:rPr>
                <w:b/>
              </w:rPr>
              <w:t>декабря</w:t>
            </w:r>
            <w:r w:rsidRPr="00D41CF2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D41CF2">
              <w:rPr>
                <w:b/>
              </w:rPr>
              <w:t xml:space="preserve"> г.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 w:rsidRPr="00D41CF2">
              <w:rPr>
                <w:b/>
              </w:rPr>
              <w:t xml:space="preserve"> Время: 1</w:t>
            </w:r>
            <w:r>
              <w:rPr>
                <w:b/>
              </w:rPr>
              <w:t>2</w:t>
            </w:r>
            <w:r w:rsidRPr="00D41CF2">
              <w:rPr>
                <w:b/>
              </w:rPr>
              <w:t xml:space="preserve"> часов 00 минут (время московское).</w:t>
            </w:r>
            <w:r w:rsidRPr="00563A49">
              <w:t xml:space="preserve"> </w:t>
            </w:r>
          </w:p>
          <w:p w:rsidR="00D9550A" w:rsidRPr="00563A49" w:rsidRDefault="00D9550A" w:rsidP="00D9550A">
            <w:pPr>
              <w:spacing w:after="0"/>
              <w:ind w:firstLine="451"/>
              <w:contextualSpacing/>
            </w:pPr>
            <w:r w:rsidRPr="00A5790F">
              <w:rPr>
                <w:b/>
              </w:rPr>
              <w:t>по адресу</w:t>
            </w:r>
            <w:r w:rsidRPr="00563A49">
              <w:t xml:space="preserve">: </w:t>
            </w:r>
            <w:r w:rsidRPr="00E52401">
              <w:t xml:space="preserve">190103, Санкт-Петербург, набережная реки Фонтанки д 144 литера </w:t>
            </w:r>
            <w:r>
              <w:t>«</w:t>
            </w:r>
            <w:r w:rsidRPr="00E52401">
              <w:t>А</w:t>
            </w:r>
            <w:r>
              <w:t>»</w:t>
            </w:r>
            <w:r w:rsidRPr="007F3881">
              <w:rPr>
                <w:b/>
              </w:rPr>
              <w:t xml:space="preserve"> 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По результатам</w:t>
            </w:r>
            <w:r w:rsidRPr="00BD1E50">
              <w:t xml:space="preserve"> рассмотрения и оценки заявок участников </w:t>
            </w:r>
            <w:r>
              <w:t xml:space="preserve">запроса котировок </w:t>
            </w:r>
            <w:r w:rsidRPr="00BD1E50">
              <w:t xml:space="preserve">на участие в </w:t>
            </w:r>
            <w:r>
              <w:t xml:space="preserve">запросе котировок оформляется итоговый </w:t>
            </w:r>
            <w:r w:rsidRPr="00563A49">
              <w:t>протокол, в который включается следующая информация: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дата подписания протокола;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количество поданных заявок на участие в закупке, а также дата и время регистрации каждой такой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указанием, в том числе: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9550A" w:rsidRDefault="00D9550A" w:rsidP="00D9550A">
            <w:pPr>
              <w:spacing w:after="0"/>
              <w:ind w:firstLine="451"/>
              <w:contextualSpacing/>
            </w:pPr>
            <w:r>
              <w:t>- результаты оценки заявок на участие в запросе котировок с указанием решения комиссии по осуществлению закупок;</w:t>
            </w:r>
          </w:p>
          <w:p w:rsidR="00D9550A" w:rsidRPr="00E90758" w:rsidRDefault="00D9550A" w:rsidP="00D9550A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Default="00D9550A" w:rsidP="00D9550A">
            <w:pPr>
              <w:pStyle w:val="aff3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случае:</w:t>
            </w:r>
          </w:p>
          <w:p w:rsidR="00D9550A" w:rsidRPr="00B8302E" w:rsidRDefault="00D9550A" w:rsidP="00202145">
            <w:pPr>
              <w:numPr>
                <w:ilvl w:val="0"/>
                <w:numId w:val="21"/>
              </w:numPr>
              <w:spacing w:after="0"/>
              <w:ind w:left="0" w:firstLine="459"/>
            </w:pPr>
            <w:r w:rsidRPr="00B8302E">
              <w:t>Несоответствия Участника закупки требованиям, предусмотренным документацией о закупке.</w:t>
            </w:r>
          </w:p>
          <w:p w:rsidR="00D9550A" w:rsidRPr="006A360A" w:rsidRDefault="00D9550A" w:rsidP="00202145">
            <w:pPr>
              <w:pStyle w:val="aff3"/>
              <w:numPr>
                <w:ilvl w:val="0"/>
                <w:numId w:val="21"/>
              </w:numPr>
              <w:tabs>
                <w:tab w:val="left" w:pos="974"/>
              </w:tabs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есоответствия заявки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требованиям документации о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D9550A" w:rsidRDefault="00D9550A" w:rsidP="0020214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Не предоставления документов и сведений, указанных в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B8302E" w:rsidRDefault="00D9550A" w:rsidP="0020214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2E">
              <w:rPr>
                <w:rFonts w:ascii="Times New Roman" w:hAnsi="Times New Roman"/>
                <w:sz w:val="24"/>
                <w:szCs w:val="24"/>
              </w:rPr>
              <w:t xml:space="preserve"> Нарушения требований документации о закупке к содержанию, форме и оформлению заявки.</w:t>
            </w:r>
          </w:p>
          <w:p w:rsidR="00D9550A" w:rsidRPr="006A360A" w:rsidRDefault="00D9550A" w:rsidP="0020214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есоответствия предлагаемой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требованиям, установленным в документации о закупке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итогам лабораторных испытаний.</w:t>
            </w:r>
          </w:p>
          <w:p w:rsidR="00D9550A" w:rsidRPr="006A360A" w:rsidRDefault="00D9550A" w:rsidP="00202145">
            <w:pPr>
              <w:pStyle w:val="afffff3"/>
              <w:numPr>
                <w:ilvl w:val="1"/>
                <w:numId w:val="21"/>
              </w:numPr>
              <w:tabs>
                <w:tab w:val="left" w:pos="878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D9550A" w:rsidRPr="006A360A" w:rsidRDefault="00D9550A" w:rsidP="00202145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D9550A" w:rsidRPr="006A360A" w:rsidRDefault="00D9550A" w:rsidP="00202145">
            <w:pPr>
              <w:pStyle w:val="afffff3"/>
              <w:numPr>
                <w:ilvl w:val="2"/>
                <w:numId w:val="21"/>
              </w:numPr>
              <w:tabs>
                <w:tab w:val="left" w:pos="1020"/>
              </w:tabs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550A" w:rsidRPr="006A360A" w:rsidRDefault="00D9550A" w:rsidP="0020214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 xml:space="preserve">аличия в предоставленных участником документах </w:t>
            </w:r>
            <w:r w:rsidRPr="006A360A">
              <w:rPr>
                <w:rFonts w:ascii="Times New Roman" w:hAnsi="Times New Roman"/>
                <w:sz w:val="24"/>
                <w:szCs w:val="24"/>
              </w:rPr>
              <w:lastRenderedPageBreak/>
              <w:t>недостоверных сведений об участнике закупки или предлагаемой им продукции.</w:t>
            </w:r>
          </w:p>
          <w:p w:rsidR="00D9550A" w:rsidRPr="006A360A" w:rsidRDefault="00D9550A" w:rsidP="00202145">
            <w:pPr>
              <w:pStyle w:val="afffff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45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A360A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D9550A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210"/>
            </w:pPr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</w:t>
            </w:r>
            <w:r w:rsidRPr="001E29DC">
              <w:t xml:space="preserve">редоставляется в соответствии с </w:t>
            </w:r>
            <w:r>
              <w:t>п</w:t>
            </w:r>
            <w:r w:rsidRPr="001E29DC">
              <w:t>остановлением Правительства Р</w:t>
            </w:r>
            <w:r>
              <w:t xml:space="preserve">оссийской </w:t>
            </w:r>
            <w:r w:rsidRPr="001E29DC">
              <w:t>Ф</w:t>
            </w:r>
            <w:r>
              <w:t>едерации</w:t>
            </w:r>
            <w:r w:rsidRPr="001E29DC">
              <w:t xml:space="preserve"> </w:t>
            </w:r>
            <w:r>
              <w:br/>
            </w:r>
            <w:r w:rsidRPr="001E29DC">
              <w:t xml:space="preserve">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 с учетом  положений Генерального </w:t>
            </w:r>
            <w:hyperlink r:id="rId8" w:history="1">
              <w:r w:rsidRPr="001E29DC">
                <w:t>соглашения</w:t>
              </w:r>
            </w:hyperlink>
            <w:r w:rsidRPr="001E29DC">
              <w:t xml:space="preserve"> по тарифам и торговле 1994 года и </w:t>
            </w:r>
            <w:hyperlink r:id="rId9" w:history="1">
              <w:r w:rsidRPr="001E29DC">
                <w:t>Договора</w:t>
              </w:r>
            </w:hyperlink>
            <w:r w:rsidRPr="001E29DC">
              <w:t xml:space="preserve"> о </w:t>
            </w:r>
            <w:r>
              <w:t xml:space="preserve">Евразийском экономическом союзе </w:t>
            </w:r>
            <w:r w:rsidRPr="001E29DC">
              <w:t>от 29 мая 2014 г.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 Участник </w:t>
            </w:r>
            <w:r>
              <w:t xml:space="preserve">запроса котировок </w:t>
            </w:r>
            <w:r w:rsidRPr="001E29DC">
              <w:t>указывает (декларирует) в</w:t>
            </w:r>
            <w:r>
              <w:t xml:space="preserve"> предложении о функциональных и качественных характеристиках продукции (Форма 3, Приложение №1 к извещению о проведении запроса котировок)</w:t>
            </w:r>
            <w:r w:rsidRPr="001E29DC">
              <w:t xml:space="preserve"> </w:t>
            </w:r>
            <w:r w:rsidRPr="00A5790F">
              <w:rPr>
                <w:u w:val="single"/>
              </w:rPr>
              <w:t>наименование страны происхождения поставляемых товаров</w:t>
            </w:r>
            <w:r w:rsidRPr="001E29DC">
              <w:t xml:space="preserve">. При этом отсутствие в заявке на участие в </w:t>
            </w:r>
            <w:r>
              <w:t>запросе котировок</w:t>
            </w:r>
            <w:r w:rsidRPr="001E29DC">
              <w:t xml:space="preserve"> указания (декларирования) страны происхождения поставляемого товара не является основанием для отклонения заявки на участие в </w:t>
            </w:r>
            <w:r>
              <w:t>запросе котировок</w:t>
            </w:r>
            <w:r w:rsidRPr="001E29DC">
              <w:t xml:space="preserve">, и такая </w:t>
            </w:r>
            <w:r>
              <w:rPr>
                <w:color w:val="000000" w:themeColor="text1"/>
              </w:rPr>
              <w:t>з</w:t>
            </w:r>
            <w:r w:rsidRPr="001E29DC">
              <w:rPr>
                <w:color w:val="000000" w:themeColor="text1"/>
              </w:rPr>
              <w:t>аявка</w:t>
            </w:r>
            <w:r w:rsidRPr="001E29DC">
              <w:t xml:space="preserve"> рассматривается как содержащее предложение о поставке иностранных товаров.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Участник </w:t>
            </w:r>
            <w:r>
              <w:t xml:space="preserve">запроса котировок </w:t>
            </w:r>
            <w:r w:rsidRPr="001E29DC">
              <w:t xml:space="preserve">несёт ответственность за представление недостоверных сведений о стране происхождения товара, указанного в заявке на участие в </w:t>
            </w:r>
            <w:r>
              <w:t>запросе котировок</w:t>
            </w:r>
            <w:r w:rsidRPr="001E29DC">
              <w:t xml:space="preserve"> и при установлении недостоверности сведений, содержащихс</w:t>
            </w:r>
            <w:r>
              <w:t>я в документах, представленных у</w:t>
            </w:r>
            <w:r w:rsidRPr="001E29DC">
              <w:t xml:space="preserve">частником </w:t>
            </w:r>
            <w:r>
              <w:t xml:space="preserve">запроса котировок </w:t>
            </w:r>
            <w:r w:rsidRPr="001E29DC">
              <w:t xml:space="preserve">в составе заявки на участие в </w:t>
            </w:r>
            <w:r>
              <w:t>запросе котировок, такой у</w:t>
            </w:r>
            <w:r w:rsidRPr="001E29DC">
              <w:t xml:space="preserve">частник не допускается Комиссией к участию в </w:t>
            </w:r>
            <w:r>
              <w:t>запросе котировок</w:t>
            </w:r>
            <w:r w:rsidRPr="001E29DC">
              <w:t>.</w:t>
            </w:r>
          </w:p>
          <w:p w:rsidR="00D9550A" w:rsidRPr="001E29DC" w:rsidRDefault="00D9550A" w:rsidP="00D9550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69" w:firstLine="141"/>
            </w:pPr>
            <w:r w:rsidRPr="001E29DC">
              <w:t xml:space="preserve">Заказчик относит </w:t>
            </w:r>
            <w:r>
              <w:t>у</w:t>
            </w:r>
            <w:r w:rsidRPr="001E29DC">
              <w:t xml:space="preserve">частника </w:t>
            </w:r>
            <w:r>
              <w:t xml:space="preserve">запроса котировок </w:t>
            </w:r>
            <w:r w:rsidRPr="001E29DC">
              <w:t xml:space="preserve">к российским или иностранным лицам на основании документов </w:t>
            </w:r>
            <w:r>
              <w:t>у</w:t>
            </w:r>
            <w:r w:rsidRPr="001E29DC">
              <w:t>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</w:p>
        </w:tc>
      </w:tr>
      <w:tr w:rsidR="00D9550A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B22A50" w:rsidRDefault="00D9550A" w:rsidP="00D9550A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 xml:space="preserve">запроса котировок </w:t>
            </w:r>
            <w:r w:rsidRPr="00B22A50">
              <w:t>заключается на условиях, которые предусмотрены договор</w:t>
            </w:r>
            <w:r>
              <w:t xml:space="preserve">ом поставки </w:t>
            </w:r>
            <w:r>
              <w:lastRenderedPageBreak/>
              <w:t>товаров (</w:t>
            </w:r>
            <w:r w:rsidRPr="007B5C91">
              <w:rPr>
                <w:b/>
              </w:rPr>
              <w:t>приложение №</w:t>
            </w:r>
            <w:r>
              <w:rPr>
                <w:b/>
              </w:rPr>
              <w:t>2</w:t>
            </w:r>
            <w:r w:rsidRPr="007B5C91">
              <w:rPr>
                <w:b/>
              </w:rPr>
              <w:t xml:space="preserve"> к извещению</w:t>
            </w:r>
            <w:r>
              <w:rPr>
                <w:b/>
              </w:rPr>
              <w:t xml:space="preserve"> о проведении запроса котировок</w:t>
            </w:r>
            <w:r>
              <w:t>)</w:t>
            </w:r>
            <w:r w:rsidRPr="00B22A50">
              <w:t xml:space="preserve">, </w:t>
            </w:r>
            <w:r>
              <w:t xml:space="preserve">настоящим </w:t>
            </w:r>
            <w:r w:rsidRPr="00B22A50">
              <w:t xml:space="preserve">извещением </w:t>
            </w:r>
            <w:r>
              <w:t>о проведении запроса котировок</w:t>
            </w:r>
            <w:r w:rsidRPr="00B22A50">
              <w:t>.</w:t>
            </w:r>
          </w:p>
          <w:p w:rsidR="00D9550A" w:rsidRPr="001E29DC" w:rsidRDefault="00D9550A" w:rsidP="00D9550A">
            <w:pPr>
              <w:spacing w:after="0"/>
              <w:ind w:firstLine="407"/>
            </w:pPr>
            <w:r w:rsidRPr="00183FF4">
              <w:rPr>
                <w:szCs w:val="20"/>
              </w:rPr>
              <w:t xml:space="preserve">В течение десяти дней с даты размещения в единой информационной системе протокола, составленного по итогам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победитель </w:t>
            </w:r>
            <w:r>
              <w:rPr>
                <w:szCs w:val="20"/>
              </w:rPr>
              <w:t>запроса котировок</w:t>
            </w:r>
            <w:r w:rsidRPr="00183FF4">
              <w:rPr>
                <w:szCs w:val="20"/>
              </w:rPr>
              <w:t xml:space="preserve"> обязан подписать договор и представить все экземпляры договора заказчику.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 в единой информационной системе итогового протокола</w:t>
            </w:r>
          </w:p>
        </w:tc>
      </w:tr>
      <w:tr w:rsidR="00D9550A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50A" w:rsidRPr="001E29DC" w:rsidRDefault="00D9550A" w:rsidP="00D9550A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0A">
              <w:rPr>
                <w:rFonts w:ascii="Times New Roman" w:hAnsi="Times New Roman" w:cs="Times New Roman"/>
                <w:sz w:val="24"/>
                <w:szCs w:val="24"/>
              </w:rPr>
              <w:t>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запроса котировок. Изменения, вносимые в извещение о проведении запроса котировок, разъяснения положений извещения о проведении запроса котировок 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AC65B1" w:rsidRDefault="000632E7" w:rsidP="009217DF">
      <w:pPr>
        <w:spacing w:after="0"/>
        <w:jc w:val="center"/>
        <w:rPr>
          <w:rStyle w:val="12"/>
          <w:bCs/>
          <w:sz w:val="28"/>
          <w:szCs w:val="28"/>
        </w:rPr>
      </w:pPr>
      <w:r>
        <w:rPr>
          <w:rStyle w:val="12"/>
          <w:bCs/>
          <w:sz w:val="28"/>
          <w:szCs w:val="28"/>
        </w:rPr>
        <w:br w:type="page"/>
      </w:r>
      <w:bookmarkStart w:id="7" w:name="_Toc527990669"/>
    </w:p>
    <w:p w:rsidR="000C0864" w:rsidRPr="000C0864" w:rsidRDefault="00AC65B1" w:rsidP="000C0864">
      <w:pPr>
        <w:spacing w:after="0"/>
        <w:jc w:val="left"/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             </w:t>
      </w:r>
      <w:bookmarkEnd w:id="7"/>
      <w:r w:rsidR="000C0864" w:rsidRPr="000C0864">
        <w:rPr>
          <w:b/>
          <w:sz w:val="28"/>
          <w:szCs w:val="28"/>
        </w:rPr>
        <w:t>Приложение № 1</w:t>
      </w:r>
    </w:p>
    <w:p w:rsidR="000C0864" w:rsidRPr="000C0864" w:rsidRDefault="000C0864" w:rsidP="000C086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к </w:t>
      </w:r>
      <w:r w:rsidRPr="000C0864">
        <w:rPr>
          <w:b/>
          <w:bCs/>
          <w:sz w:val="28"/>
          <w:szCs w:val="28"/>
        </w:rPr>
        <w:t>извещению о проведении запроса котировок</w:t>
      </w:r>
    </w:p>
    <w:p w:rsidR="000C0864" w:rsidRPr="000C0864" w:rsidRDefault="000C0864" w:rsidP="000C0864">
      <w:pPr>
        <w:spacing w:after="0"/>
        <w:jc w:val="left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                                                           № ЗКэ_7_000</w:t>
      </w:r>
      <w:r w:rsidR="00FE6088">
        <w:rPr>
          <w:b/>
          <w:sz w:val="28"/>
          <w:szCs w:val="28"/>
        </w:rPr>
        <w:t>14</w:t>
      </w:r>
      <w:r w:rsidR="001B11E6">
        <w:rPr>
          <w:b/>
          <w:sz w:val="28"/>
          <w:szCs w:val="28"/>
        </w:rPr>
        <w:t>58</w:t>
      </w:r>
      <w:r w:rsidRPr="000C0864">
        <w:rPr>
          <w:b/>
          <w:sz w:val="28"/>
          <w:szCs w:val="28"/>
        </w:rPr>
        <w:t>_2019_АО</w:t>
      </w: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/>
          <w:bCs/>
          <w:kern w:val="28"/>
          <w:sz w:val="28"/>
          <w:szCs w:val="28"/>
        </w:rPr>
      </w:pPr>
    </w:p>
    <w:p w:rsidR="000C0864" w:rsidRPr="000C0864" w:rsidRDefault="000C0864" w:rsidP="000C0864">
      <w:pPr>
        <w:spacing w:after="0"/>
        <w:jc w:val="center"/>
        <w:rPr>
          <w:bCs/>
          <w:kern w:val="28"/>
          <w:sz w:val="28"/>
          <w:szCs w:val="28"/>
        </w:rPr>
      </w:pPr>
      <w:r w:rsidRPr="000C0864">
        <w:rPr>
          <w:b/>
          <w:bCs/>
          <w:kern w:val="28"/>
          <w:sz w:val="28"/>
          <w:szCs w:val="28"/>
        </w:rPr>
        <w:t>ОБРАЗЦЫ ФОРМ ДЛЯ ЗАПОЛНЕНИЯ</w:t>
      </w:r>
    </w:p>
    <w:p w:rsidR="000C0864" w:rsidRPr="000C0864" w:rsidRDefault="000C0864" w:rsidP="000C0864">
      <w:pPr>
        <w:jc w:val="center"/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t>Форма 1. ЗАЯВКА НА УЧАСТИЕ В ЗАПРОСЕ КОТИРОВОК</w:t>
      </w:r>
    </w:p>
    <w:p w:rsidR="000C0864" w:rsidRPr="000C0864" w:rsidRDefault="000C0864" w:rsidP="000C0864"/>
    <w:p w:rsidR="000C0864" w:rsidRPr="000C0864" w:rsidRDefault="000C0864" w:rsidP="000C0864">
      <w:pPr>
        <w:contextualSpacing/>
        <w:jc w:val="center"/>
        <w:rPr>
          <w:i/>
        </w:rPr>
      </w:pPr>
      <w:r w:rsidRPr="000C0864">
        <w:rPr>
          <w:i/>
        </w:rPr>
        <w:t>На бланке организации участника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contextualSpacing/>
      </w:pPr>
      <w:r w:rsidRPr="000C0864">
        <w:t>Дата, исх. номер</w:t>
      </w:r>
    </w:p>
    <w:p w:rsidR="000C0864" w:rsidRPr="000C0864" w:rsidRDefault="000C0864" w:rsidP="000C0864">
      <w:pPr>
        <w:contextualSpacing/>
        <w:jc w:val="right"/>
      </w:pPr>
      <w:r w:rsidRPr="000C0864">
        <w:t>Заказчику</w:t>
      </w:r>
    </w:p>
    <w:p w:rsidR="000C0864" w:rsidRPr="000C0864" w:rsidRDefault="000C0864" w:rsidP="000C0864">
      <w:pPr>
        <w:ind w:left="3545" w:firstLine="709"/>
        <w:contextualSpacing/>
        <w:jc w:val="right"/>
        <w:rPr>
          <w:i/>
        </w:rPr>
      </w:pPr>
      <w:r w:rsidRPr="000C0864">
        <w:rPr>
          <w:i/>
        </w:rPr>
        <w:t xml:space="preserve">(Указывается наименование заказчика, </w:t>
      </w:r>
    </w:p>
    <w:p w:rsidR="000C0864" w:rsidRPr="000C0864" w:rsidRDefault="000C0864" w:rsidP="000C0864">
      <w:pPr>
        <w:contextualSpacing/>
        <w:jc w:val="right"/>
        <w:rPr>
          <w:i/>
        </w:rPr>
      </w:pPr>
      <w:r w:rsidRPr="000C0864">
        <w:rPr>
          <w:i/>
        </w:rPr>
        <w:t>в чей адрес направляется Заявка</w:t>
      </w:r>
    </w:p>
    <w:p w:rsidR="000C0864" w:rsidRPr="000C0864" w:rsidRDefault="000C0864" w:rsidP="000C0864">
      <w:pPr>
        <w:contextualSpacing/>
        <w:jc w:val="right"/>
      </w:pPr>
      <w:r w:rsidRPr="000C0864">
        <w:rPr>
          <w:i/>
        </w:rPr>
        <w:t xml:space="preserve"> на участие в запросе котировок)</w:t>
      </w:r>
    </w:p>
    <w:p w:rsidR="000C0864" w:rsidRPr="000C0864" w:rsidRDefault="000C0864" w:rsidP="000C0864">
      <w:pPr>
        <w:contextualSpacing/>
      </w:pPr>
    </w:p>
    <w:p w:rsidR="000C0864" w:rsidRPr="000C0864" w:rsidRDefault="000C0864" w:rsidP="000C0864">
      <w:pPr>
        <w:ind w:firstLine="709"/>
        <w:rPr>
          <w:rFonts w:eastAsia="Calibri"/>
        </w:rPr>
      </w:pPr>
      <w:r w:rsidRPr="000C0864">
        <w:rPr>
          <w:rFonts w:eastAsia="Calibri"/>
          <w:bCs/>
        </w:rPr>
        <w:t xml:space="preserve">Изучив документацию на право заключения вышеупомянутого договора, а также применимые к данному запросу котировок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0C0864">
        <w:rPr>
          <w:rFonts w:eastAsia="Calibri"/>
        </w:rPr>
        <w:t>сообщает о согласии участвовать в запросе котировок на условиях, установленных в извещении.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 w:line="360" w:lineRule="auto"/>
        <w:ind w:left="0" w:firstLine="992"/>
        <w:rPr>
          <w:rFonts w:eastAsia="Calibri"/>
          <w:bCs/>
        </w:rPr>
      </w:pPr>
      <w:r w:rsidRPr="000C0864">
        <w:t>Мы согласны поставить товар в соответствии с требованиями извещения и на условиях, которые мы представили ниже в предложении (Форма 3 Техническое предложение)</w:t>
      </w:r>
    </w:p>
    <w:p w:rsidR="000C0864" w:rsidRPr="000C0864" w:rsidRDefault="000C0864" w:rsidP="0020214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contextualSpacing/>
        <w:rPr>
          <w:b/>
          <w:sz w:val="22"/>
          <w:szCs w:val="22"/>
          <w:u w:val="single"/>
        </w:rPr>
      </w:pPr>
      <w:r w:rsidRPr="000C0864">
        <w:rPr>
          <w:b/>
          <w:sz w:val="22"/>
          <w:szCs w:val="22"/>
          <w:u w:val="single"/>
        </w:rPr>
        <w:t>Ценовое предложение нами подано посредством электронной торговой площадки</w:t>
      </w:r>
    </w:p>
    <w:p w:rsidR="000C0864" w:rsidRPr="000C0864" w:rsidRDefault="000C0864" w:rsidP="00202145">
      <w:pPr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992"/>
        <w:contextualSpacing/>
        <w:rPr>
          <w:rFonts w:eastAsia="Calibri"/>
          <w:bCs/>
          <w:sz w:val="22"/>
          <w:szCs w:val="22"/>
        </w:rPr>
      </w:pPr>
      <w:r w:rsidRPr="000C0864">
        <w:rPr>
          <w:rFonts w:eastAsia="Calibri"/>
          <w:bCs/>
          <w:sz w:val="22"/>
          <w:szCs w:val="22"/>
        </w:rPr>
        <w:t>К настоящей заявке на участие в запросе котировок прилагаются следующие документы:</w:t>
      </w:r>
    </w:p>
    <w:p w:rsidR="000C0864" w:rsidRPr="000C0864" w:rsidRDefault="000C0864" w:rsidP="000C0864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0C0864" w:rsidRPr="000C0864" w:rsidTr="000C0864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№№ пп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  <w:r w:rsidRPr="000C0864">
              <w:t>Наличие, дата документа</w:t>
            </w: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202145">
            <w:pPr>
              <w:numPr>
                <w:ilvl w:val="0"/>
                <w:numId w:val="24"/>
              </w:numPr>
              <w:spacing w:after="0"/>
              <w:ind w:left="0" w:firstLine="0"/>
            </w:pPr>
            <w:r w:rsidRPr="000C0864">
              <w:t xml:space="preserve">фирменное наименование, сведения об организационно-правовой форме, о месте нахождения, почтовый адрес, номер контактного телефона – для юридического лица, </w:t>
            </w:r>
          </w:p>
          <w:p w:rsidR="000C0864" w:rsidRPr="000C0864" w:rsidRDefault="000C0864" w:rsidP="00202145">
            <w:pPr>
              <w:numPr>
                <w:ilvl w:val="0"/>
                <w:numId w:val="24"/>
              </w:numPr>
              <w:spacing w:after="0"/>
              <w:ind w:left="0" w:firstLine="0"/>
            </w:pPr>
            <w:r w:rsidRPr="000C0864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юридических лиц или заверенная Участником копия такой выписки, </w:t>
            </w:r>
            <w:r w:rsidRPr="000C0864">
              <w:rPr>
                <w:b/>
              </w:rPr>
              <w:t>полученная не ранее чем за месяц до дня размещения на извещения о проведении закупки</w:t>
            </w:r>
            <w:r w:rsidRPr="000C0864">
              <w:t xml:space="preserve"> (для юридических лиц);</w:t>
            </w:r>
          </w:p>
          <w:p w:rsidR="000C0864" w:rsidRPr="000C0864" w:rsidRDefault="000C0864" w:rsidP="000C0864">
            <w:pPr>
              <w:spacing w:after="20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0"/>
            </w:pPr>
            <w:r w:rsidRPr="000C0864">
              <w:t xml:space="preserve">выписка из единого государственного реестра индивидуальных предпринимателей или заверенная Участником копия такой выписки, полученная </w:t>
            </w:r>
            <w:r w:rsidRPr="000C0864">
              <w:rPr>
                <w:b/>
              </w:rPr>
              <w:t xml:space="preserve">не ранее чем за месяц до дня размещения на Официальном </w:t>
            </w:r>
            <w:r w:rsidRPr="000C0864">
              <w:rPr>
                <w:b/>
              </w:rPr>
              <w:lastRenderedPageBreak/>
              <w:t>сайте извещения о проведении закупки</w:t>
            </w:r>
            <w:r w:rsidRPr="000C0864">
              <w:t xml:space="preserve"> (для индивидуальных предпринимателей);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rPr>
                <w:color w:val="000000"/>
              </w:rPr>
            </w:pPr>
            <w:r w:rsidRPr="000C0864">
              <w:rPr>
                <w:color w:val="000000"/>
              </w:rPr>
              <w:t>копии документов, удостоверяющих личность (для иных 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 документ, подтверждающий полномочия лица на осуществление действий от имени Участника закупки-юридического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>заверенные Участником копии учредительных 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t>решение об одобрении или о совершении крупной сделки/сделки с  заинтересованностью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 договора являются крупной сделкой/сделкой с  заинтересованностью;</w:t>
            </w:r>
          </w:p>
          <w:p w:rsidR="000C0864" w:rsidRPr="000C0864" w:rsidRDefault="000C0864" w:rsidP="000C0864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31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  <w:rPr>
                <w:b/>
              </w:rPr>
            </w:pPr>
            <w:r w:rsidRPr="000C0864">
              <w:t xml:space="preserve">копия справки из налоговой инспекции об исполнении налогоплательщиком обязанности по уплате налогов, сборов, пеней, штрафов, процентов или копия справки о состоянии расчетов по налогам, сборам, пеням и штрафам, полученная </w:t>
            </w:r>
            <w:r w:rsidRPr="000C0864">
              <w:rPr>
                <w:b/>
              </w:rPr>
              <w:t>не ранее чем за месяц до даты начала приема заявок;</w:t>
            </w:r>
          </w:p>
          <w:p w:rsidR="000C0864" w:rsidRPr="000C0864" w:rsidRDefault="000C0864" w:rsidP="000C0864">
            <w:pPr>
              <w:spacing w:after="0" w:line="276" w:lineRule="auto"/>
              <w:rPr>
                <w:szCs w:val="22"/>
              </w:rPr>
            </w:pPr>
            <w:r w:rsidRPr="000C0864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6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0C0864">
              <w:rPr>
                <w:b/>
              </w:rPr>
              <w:t>с отметкой налоговой инспекции</w:t>
            </w:r>
            <w:r w:rsidRPr="000C0864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подачи заявок Участников закупки;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копия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0C0864">
              <w:rPr>
                <w:b/>
              </w:rPr>
              <w:t>заверенные подписью и печатью (при ее наличии) Участника закупки.</w:t>
            </w:r>
          </w:p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В случае,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0C0864">
              <w:rPr>
                <w:b/>
                <w:u w:val="single"/>
              </w:rPr>
              <w:t>соответствующее пояснение</w:t>
            </w:r>
            <w:r w:rsidRPr="000C0864">
              <w:rPr>
                <w:u w:val="single"/>
              </w:rPr>
              <w:t>, заверенное участником</w:t>
            </w:r>
            <w:r w:rsidRPr="000C0864">
              <w:t xml:space="preserve"> (уполномоченным им лицом).</w:t>
            </w:r>
          </w:p>
          <w:p w:rsidR="000C0864" w:rsidRPr="000C0864" w:rsidRDefault="000C0864" w:rsidP="000C0864">
            <w:pPr>
              <w:spacing w:after="200" w:line="276" w:lineRule="auto"/>
              <w:rPr>
                <w:b/>
              </w:rPr>
            </w:pPr>
            <w:r w:rsidRPr="000C0864">
              <w:t>В случае,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0"/>
            </w:pPr>
            <w:r w:rsidRPr="000C0864">
              <w:rPr>
                <w:u w:val="single"/>
              </w:rPr>
              <w:t xml:space="preserve">Техническое предложение о функциональных характеристиках (потребительских свойствах) и качественных характеристиках Продукции </w:t>
            </w:r>
            <w:r w:rsidRPr="000C0864">
              <w:rPr>
                <w:b/>
                <w:u w:val="single"/>
              </w:rPr>
              <w:t>с указанием страны происхождения,</w:t>
            </w:r>
            <w:r w:rsidRPr="000C0864">
              <w:rPr>
                <w:u w:val="single"/>
              </w:rPr>
              <w:t xml:space="preserve"> срока поставки (Форма 3 Приложения №1)</w:t>
            </w:r>
            <w:r w:rsidRPr="000C0864">
              <w:t>;</w:t>
            </w:r>
          </w:p>
          <w:p w:rsidR="000C0864" w:rsidRPr="000C0864" w:rsidRDefault="000C0864" w:rsidP="000C0864">
            <w:pPr>
              <w:spacing w:after="0"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  <w:tr w:rsidR="000C0864" w:rsidRPr="000C0864" w:rsidTr="000C0864">
        <w:trPr>
          <w:trHeight w:val="2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  <w:r w:rsidRPr="000C0864">
              <w:lastRenderedPageBreak/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864" w:rsidRPr="000C0864" w:rsidRDefault="000C0864" w:rsidP="000C0864">
            <w:pPr>
              <w:spacing w:after="200" w:line="276" w:lineRule="auto"/>
            </w:pPr>
            <w:r w:rsidRPr="000C0864">
              <w:t xml:space="preserve">декларация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(по форме 2 согласно приложению №1 к извещению) </w:t>
            </w:r>
            <w:r w:rsidRPr="000C0864">
              <w:rPr>
                <w:b/>
              </w:rPr>
              <w:t xml:space="preserve">или </w:t>
            </w:r>
            <w:r w:rsidRPr="000C0864">
              <w:t>сведения из единого реестра субъектов малого предпринимательства (в случае, если участник является субъектом малого и среднего предпринимательства).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spacing w:after="200" w:line="276" w:lineRule="auto"/>
              <w:jc w:val="left"/>
            </w:pPr>
          </w:p>
        </w:tc>
      </w:tr>
    </w:tbl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rPr>
          <w:rFonts w:eastAsia="Calibri"/>
          <w:bCs/>
          <w:vanish/>
        </w:rPr>
      </w:pP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680"/>
        <w:rPr>
          <w:rFonts w:eastAsia="Calibri"/>
          <w:bCs/>
        </w:rPr>
      </w:pPr>
      <w:r w:rsidRPr="000C0864">
        <w:rPr>
          <w:rFonts w:eastAsia="Calibri"/>
          <w:bCs/>
        </w:rPr>
        <w:t>Настоящим гарантируем достоверность представленной нами в заявке на участие в запросе котировок информации и подтверждаем право Организатора, не противоречащее требованию формирования равных для всех Участников запроса котировок условий, запрашивать у нас, в уполномоченных органах власти и у упомянутых в нашей заявке на участие в запросе котировок юридических лиц информацию, уточняющую представленные нами в ней сведения.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Настоящей заявкой на участие в запросе котировок сообщаем, что в отношении _______________________________ (наименование Участника запроса котировок)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0C0864">
        <w:rPr>
          <w:rFonts w:eastAsia="Calibri"/>
        </w:rPr>
        <w:t xml:space="preserve">сведения в реестре недобросовестных поставщиков отсутствуют, </w:t>
      </w:r>
      <w:r w:rsidRPr="000C0864">
        <w:rPr>
          <w:rFonts w:eastAsia="Calibri"/>
          <w:bCs/>
        </w:rPr>
        <w:t>а также отсутствует</w:t>
      </w:r>
      <w:r w:rsidRPr="000C0864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балансовой стоимости активов,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0C0864">
        <w:rPr>
          <w:rFonts w:eastAsia="Calibri"/>
          <w:bCs/>
        </w:rPr>
        <w:t>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t xml:space="preserve">_ </w:t>
      </w:r>
      <w:r w:rsidRPr="000C0864">
        <w:rPr>
          <w:i/>
          <w:iCs/>
        </w:rPr>
        <w:t>(наименование участника)</w:t>
      </w:r>
      <w:r w:rsidRPr="000C0864"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 w:rsidRPr="000C0864"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случае, если наши предложения будут признаны лучшими, мы берем на себя обязательства подписать договор с______________ (указывается наименование Организатора) на поставку товара в соответствии с требованиями извещения и условиями наших предложений.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В случае если наши предложения будут лучшими после предложений победителя запроса котировок, а победитель запроса котировок будет признан уклонившимся от заключения договора, мы обязуемся подписать данный договор на поставку товара в соответствии с требованиями документации и условиями нашего предложения.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Также подтверждаем, что мы извещены о включении сведений о _____________________________________ (наименование Участника запроса котировок) в Реестр недобросовестных поставщиков в случае уклонения нами от заключения договора.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Сообщаем, что для оперативного уведомления нас по вопросам организационного характера и взаимодействия с Организатором нами уполномочен __________________ (указать Ф.И.О. полностью, должность и контактную информацию уполномоченного лица). Все сведения о проведении запроса котировок просим сообщать указанному уполномоченному лицу.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0C0864" w:rsidRPr="000C0864" w:rsidRDefault="000C0864" w:rsidP="00202145">
      <w:pPr>
        <w:numPr>
          <w:ilvl w:val="1"/>
          <w:numId w:val="26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0C0864">
        <w:rPr>
          <w:rFonts w:eastAsia="Calibri"/>
          <w:bCs/>
        </w:rPr>
        <w:t xml:space="preserve">Настоящая заявка на участие в запросе котировок действительна до момента заключения договора с победителем запроса котировок. </w:t>
      </w: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0C0864">
        <w:rPr>
          <w:rFonts w:eastAsia="Calibri"/>
        </w:rPr>
        <w:t>(Фамилия И.О.)</w:t>
      </w:r>
    </w:p>
    <w:p w:rsidR="000C0864" w:rsidRPr="000C0864" w:rsidRDefault="000C0864" w:rsidP="000C0864">
      <w:pPr>
        <w:rPr>
          <w:rFonts w:eastAsia="Calibri"/>
          <w:vertAlign w:val="superscript"/>
        </w:rPr>
      </w:pPr>
      <w:r w:rsidRPr="000C0864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20"/>
        <w:rPr>
          <w:rFonts w:eastAsia="Calibri"/>
          <w:vertAlign w:val="superscript"/>
        </w:rPr>
      </w:pPr>
    </w:p>
    <w:p w:rsidR="000C0864" w:rsidRPr="000C0864" w:rsidRDefault="000C0864" w:rsidP="000C0864">
      <w:pPr>
        <w:rPr>
          <w:rFonts w:eastAsia="Calibri"/>
        </w:rPr>
      </w:pPr>
      <w:r w:rsidRPr="000C0864">
        <w:rPr>
          <w:rFonts w:eastAsia="Calibri"/>
        </w:rPr>
        <w:t>М.П.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</w:p>
    <w:p w:rsidR="000C0864" w:rsidRPr="000C0864" w:rsidRDefault="000C0864" w:rsidP="000C0864">
      <w:pPr>
        <w:jc w:val="center"/>
        <w:rPr>
          <w:b/>
        </w:rPr>
      </w:pPr>
      <w:r w:rsidRPr="000C0864">
        <w:rPr>
          <w:b/>
        </w:rPr>
        <w:lastRenderedPageBreak/>
        <w:t xml:space="preserve">Форма 2. ДЕКЛАРАЦИЯ О СООТВЕТСТВИИ УЧАСТНИКА КРИТЕРИЯМ ОТНЕСЕНИЯ К СУБЪЕКТАМ МАЛОГО И СРЕДНЕГО ПРЕДПРИНИМАТЕЛЬСТВА </w:t>
      </w:r>
    </w:p>
    <w:p w:rsidR="000C0864" w:rsidRPr="000C0864" w:rsidRDefault="000C0864" w:rsidP="000C0864">
      <w:pPr>
        <w:jc w:val="center"/>
      </w:pPr>
      <w:r w:rsidRPr="000C0864">
        <w:rPr>
          <w:i/>
          <w:iCs/>
          <w:sz w:val="20"/>
          <w:szCs w:val="20"/>
        </w:rPr>
        <w:t>Представляется в случае отсутствия сведений об Участнике,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Подтверждаем, что __________________________________________________________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                             (указывается наименование Участника)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</w:pPr>
      <w:r w:rsidRPr="000C0864">
        <w:t xml:space="preserve">в  соответствии  со  </w:t>
      </w:r>
      <w:hyperlink r:id="rId10" w:history="1">
        <w:r w:rsidRPr="000C0864">
          <w:t>статьей  4</w:t>
        </w:r>
      </w:hyperlink>
      <w:r w:rsidRPr="000C0864">
        <w:t xml:space="preserve">  Федерального  закона  от 24.07.2007 № 209-ФЗ «О развитии малого и среднего предпринимательства   в   Российской   Федерации»  удовлетворяет критериям отнесения организации к субъектам _________________________________________________________ </w:t>
      </w:r>
      <w:r w:rsidRPr="000C0864">
        <w:rPr>
          <w:i/>
        </w:rPr>
        <w:t>(указывается субъект малого или  среднего предпринимательства  в зависимости от критериев  отнесения)</w:t>
      </w:r>
      <w:r w:rsidRPr="000C0864">
        <w:t xml:space="preserve"> предпринимательства, и сообщаем следующую информацию: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1. Адрес местонахождения (юридический адрес): _____________________ __________________________________________________________________________________.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2. ИНН/КПП: ______________________________________________________________.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  <w:rPr>
          <w:i/>
        </w:rPr>
      </w:pPr>
      <w:r w:rsidRPr="000C0864">
        <w:rPr>
          <w:i/>
        </w:rPr>
        <w:t xml:space="preserve">                            (N, сведения о дате выдачи документа и выдавшем его органе)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>3. ОГРН: _____________________________________________________________.</w:t>
      </w:r>
    </w:p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720"/>
      </w:pPr>
      <w:r w:rsidRPr="000C0864">
        <w:t xml:space="preserve">4.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Pr="000C0864">
          <w:t>&lt;1&gt;</w:t>
        </w:r>
      </w:hyperlink>
      <w:r w:rsidRPr="000C0864">
        <w:t>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0C0864" w:rsidRPr="000C0864" w:rsidTr="000C0864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N п/п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Показатель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5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Не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</w:t>
            </w:r>
            <w:r w:rsidRPr="000C0864">
              <w:lastRenderedPageBreak/>
              <w:t>уставном капитале общества с ограниченной ответственностью, процентов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Не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-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–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Наличие у хозяйственного общества, хозяйственного партнерства статуса участника проекта в соответствии с Федеральным законом от 28 сентября 2010 года № 244-ФЗ «Об инновационном центре "Сколково"»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Учредителями (участниками) хозяйственных обществ, хозяйственных партнерств </w:t>
            </w:r>
            <w:r w:rsidRPr="000C0864">
              <w:lastRenderedPageBreak/>
              <w:t xml:space="preserve">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года № 127-ФЗ </w:t>
            </w:r>
            <w:r w:rsidRPr="000C0864">
              <w:br/>
              <w:t>«О науке и государственной научно-технической политике»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количество человек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До 15 -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Доход за предшествующий календарный год, который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left"/>
            </w:pPr>
            <w:r w:rsidRPr="000C0864"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Указывается в млн рублей (за предшествующий календарный год)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120 в год - микропредприятие</w:t>
            </w:r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/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</w:t>
            </w:r>
            <w:r w:rsidRPr="000C0864">
              <w:lastRenderedPageBreak/>
              <w:t>предпринимательскую деятельность без образования юридического лица,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lastRenderedPageBreak/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производимых субъектами малого и среднего предпринимательства товарах, работах, услугах с указанием кодов ОКВЭД2 и 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Подлежит заполнению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(в случае участия – наименование заказчика, реализующего программу партнерства)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законом от 5 апреля 2013 года  44-ФЗ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контрактной системе в сфере закупок товаров, работ, услуг для обеспечения государственных и муниципальных нужд», и (или) договоров, заключенных в соответствии с Федеральным законом от 18 июля 2011 года № 223-ФЗ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 «О закупках товаров, работ, услуг отдельными видами юридических лиц»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(при наличии – количество исполненных контрактов или договоров и общая сумма)</w:t>
            </w: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 xml:space="preserve">Сведения о том, что руководитель, члены коллегиального исполнительного органа, главный бухгалтер субъекта малого и среднего </w:t>
            </w:r>
            <w:r w:rsidRPr="000C0864">
              <w:lastRenderedPageBreak/>
              <w:t>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0C0864">
              <w:t>Да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</w:p>
        </w:tc>
      </w:tr>
      <w:tr w:rsidR="000C0864" w:rsidRPr="000C0864" w:rsidTr="000C086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0C0864"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от 18 июля 2011 года № 223-ФЗ «</w:t>
            </w:r>
            <w:hyperlink r:id="rId11" w:history="1">
              <w:r w:rsidRPr="000C0864">
                <w:t>О закупках товаров</w:t>
              </w:r>
            </w:hyperlink>
            <w:r w:rsidRPr="000C0864">
              <w:t>,</w:t>
            </w:r>
            <w:r w:rsidRPr="000C0864">
              <w:rPr>
                <w:color w:val="0000FF"/>
              </w:rPr>
              <w:t xml:space="preserve"> </w:t>
            </w:r>
            <w:r w:rsidRPr="000C0864">
              <w:t xml:space="preserve">работ, услуг отдельными видами юридических лиц» и от 5 апреля 2013 года № 44-ФЗ </w:t>
            </w:r>
            <w:r w:rsidRPr="000C0864">
              <w:br/>
              <w:t>«</w:t>
            </w:r>
            <w:hyperlink r:id="rId12" w:history="1">
              <w:r w:rsidRPr="000C0864">
                <w:t>О контрактной системе</w:t>
              </w:r>
            </w:hyperlink>
            <w:r w:rsidRPr="000C0864">
              <w:t xml:space="preserve">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64" w:rsidRPr="000C0864" w:rsidRDefault="000C0864" w:rsidP="000C0864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</w:pPr>
            <w:r w:rsidRPr="000C0864">
              <w:t>Да (нет)</w:t>
            </w:r>
          </w:p>
        </w:tc>
      </w:tr>
    </w:tbl>
    <w:p w:rsidR="000C0864" w:rsidRPr="000C0864" w:rsidRDefault="000C0864" w:rsidP="0020214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0" w:firstLine="0"/>
        <w:jc w:val="left"/>
      </w:pPr>
    </w:p>
    <w:p w:rsidR="000C0864" w:rsidRPr="000C0864" w:rsidRDefault="000C0864" w:rsidP="000C0864">
      <w:pPr>
        <w:contextualSpacing/>
        <w:rPr>
          <w:b/>
        </w:rPr>
      </w:pPr>
      <w:r w:rsidRPr="000C0864">
        <w:rPr>
          <w:b/>
        </w:rPr>
        <w:t xml:space="preserve">Руководитель </w:t>
      </w:r>
    </w:p>
    <w:p w:rsidR="000C0864" w:rsidRPr="000C0864" w:rsidRDefault="000C0864" w:rsidP="000C0864">
      <w:pPr>
        <w:contextualSpacing/>
      </w:pPr>
      <w:r w:rsidRPr="000C0864">
        <w:t>(или уполномоченный представитель)</w:t>
      </w:r>
      <w:r w:rsidRPr="000C0864">
        <w:tab/>
      </w:r>
      <w:r w:rsidRPr="000C0864">
        <w:tab/>
        <w:t xml:space="preserve">    _________________ (И.О. Фамилия)</w:t>
      </w:r>
    </w:p>
    <w:p w:rsidR="000C0864" w:rsidRPr="000C0864" w:rsidRDefault="000C0864" w:rsidP="000C0864">
      <w:pPr>
        <w:contextualSpacing/>
        <w:rPr>
          <w:vertAlign w:val="superscript"/>
        </w:rPr>
      </w:pPr>
      <w:r w:rsidRPr="000C0864">
        <w:rPr>
          <w:vertAlign w:val="superscript"/>
        </w:rPr>
        <w:t xml:space="preserve">                                                                                                                                              (подпись)</w:t>
      </w:r>
    </w:p>
    <w:p w:rsidR="000C0864" w:rsidRPr="000C0864" w:rsidRDefault="000C0864" w:rsidP="000C0864">
      <w:pPr>
        <w:ind w:firstLine="709"/>
        <w:contextualSpacing/>
        <w:rPr>
          <w:vertAlign w:val="superscript"/>
        </w:rPr>
      </w:pPr>
      <w:r w:rsidRPr="000C0864">
        <w:rPr>
          <w:vertAlign w:val="superscript"/>
        </w:rPr>
        <w:t>М.П.</w:t>
      </w:r>
    </w:p>
    <w:p w:rsidR="000C0864" w:rsidRPr="000C0864" w:rsidRDefault="000C0864" w:rsidP="000C0864"/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  <w:r w:rsidRPr="000C0864">
        <w:t>Примечание: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jc w:val="left"/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0C0864">
          <w:rPr>
            <w:color w:val="0000FF"/>
          </w:rPr>
          <w:t>пунктах 7</w:t>
        </w:r>
      </w:hyperlink>
      <w:r w:rsidRPr="000C0864">
        <w:t xml:space="preserve"> и </w:t>
      </w:r>
      <w:hyperlink w:anchor="P272" w:history="1">
        <w:r w:rsidRPr="000C0864">
          <w:rPr>
            <w:color w:val="0000FF"/>
          </w:rPr>
          <w:t>8</w:t>
        </w:r>
      </w:hyperlink>
      <w:r w:rsidRPr="000C0864">
        <w:t xml:space="preserve"> настоящего документа, в течение 3 календарных лет, следующих один за другим.</w:t>
      </w: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ind w:firstLine="540"/>
      </w:pPr>
      <w:r w:rsidRPr="000C0864">
        <w:t xml:space="preserve">&lt;2&gt; </w:t>
      </w:r>
      <w:hyperlink w:anchor="P245" w:history="1">
        <w:r w:rsidRPr="000C0864">
          <w:t>Пункты 1</w:t>
        </w:r>
      </w:hyperlink>
      <w:r w:rsidRPr="000C0864">
        <w:t>–</w:t>
      </w:r>
      <w:hyperlink w:anchor="P287" w:history="1">
        <w:r w:rsidRPr="000C0864">
          <w:t>11</w:t>
        </w:r>
      </w:hyperlink>
      <w:r w:rsidRPr="000C0864">
        <w:t xml:space="preserve"> настоящего документа являются обязательными для заполнения.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  <w:r w:rsidRPr="000C0864"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3" w:history="1">
        <w:r w:rsidRPr="000C0864">
          <w:t>подпунктах «в</w:t>
        </w:r>
      </w:hyperlink>
      <w:r w:rsidRPr="000C0864">
        <w:t>»–«</w:t>
      </w:r>
      <w:hyperlink r:id="rId14" w:history="1">
        <w:r w:rsidRPr="000C0864">
          <w:t>д» пункта 1 части 1.1 статьи 4</w:t>
        </w:r>
      </w:hyperlink>
      <w:r w:rsidRPr="000C0864"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0C0864" w:rsidRPr="000C0864" w:rsidRDefault="000C0864" w:rsidP="000C0864">
      <w:pPr>
        <w:spacing w:after="200" w:line="276" w:lineRule="auto"/>
        <w:ind w:firstLine="6237"/>
        <w:jc w:val="left"/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  <w:r w:rsidRPr="000C0864">
        <w:rPr>
          <w:b/>
        </w:rPr>
        <w:lastRenderedPageBreak/>
        <w:t>Форма 3. ТЕХНИЧЕСКОЕ ПРЕДЛОЖЕНИЕ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техническим требованиям.  </w:t>
      </w:r>
    </w:p>
    <w:p w:rsidR="000C0864" w:rsidRPr="000C0864" w:rsidRDefault="000C0864" w:rsidP="000C0864">
      <w:pPr>
        <w:spacing w:after="0"/>
        <w:contextualSpacing/>
        <w:jc w:val="center"/>
        <w:rPr>
          <w:i/>
        </w:rPr>
      </w:pPr>
      <w:r w:rsidRPr="000C0864">
        <w:rPr>
          <w:i/>
        </w:rPr>
        <w:t xml:space="preserve">Обращаем внимание, что данное предложение предоставляется в составе заявки участника и в случае несоответствия технического предложения участника техническим требованиям заявка отклоняется  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numPr>
          <w:ilvl w:val="0"/>
          <w:numId w:val="4"/>
        </w:numPr>
        <w:tabs>
          <w:tab w:val="clear" w:pos="1492"/>
          <w:tab w:val="num" w:pos="360"/>
          <w:tab w:val="left" w:pos="1094"/>
        </w:tabs>
        <w:spacing w:after="0"/>
        <w:ind w:left="0" w:right="20" w:firstLine="709"/>
        <w:rPr>
          <w:rFonts w:eastAsia="Arial Unicode MS"/>
          <w:i/>
          <w:color w:val="000000" w:themeColor="text1"/>
        </w:rPr>
      </w:pPr>
      <w:r w:rsidRPr="000C0864">
        <w:rPr>
          <w:rFonts w:eastAsia="Arial Unicode MS"/>
          <w:i/>
          <w:color w:val="000000" w:themeColor="text1"/>
        </w:rPr>
        <w:t>Описание участниками закупки предмета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При подготовке предложения участником указываются сведения в соответствии с данными, которые указаны в разделе «Технические требования к поставляемой продукции» с учетом следующих положений: 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 «включительно» по отношению к характеристикам поставляемых товаров.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закупки,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–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«Технические требования к поставляемой продукции»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в     соответствии     с     обозначениями, установленными в разделе «Технические требования к поставляемой продукции» документации. Заявки, поданные с нарушением данных требований, признаются не соответствующими требованиям, установленным документацией, и будут отклонены;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 xml:space="preserve">–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самое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«Меньше», «до» означает </w:t>
      </w:r>
      <w:r w:rsidRPr="000C0864">
        <w:rPr>
          <w:i/>
        </w:rPr>
        <w:lastRenderedPageBreak/>
        <w:t>менее установленного значения и не включает крайнее максимальное значение; «Больше», «от» означает более установленного значения и не включает крайнее минимальное значение.</w:t>
      </w:r>
    </w:p>
    <w:p w:rsidR="000C0864" w:rsidRPr="000C0864" w:rsidRDefault="000C0864" w:rsidP="000C0864">
      <w:pPr>
        <w:spacing w:before="120" w:after="120"/>
        <w:ind w:firstLine="709"/>
        <w:rPr>
          <w:i/>
        </w:rPr>
      </w:pPr>
      <w:r w:rsidRPr="000C0864">
        <w:rPr>
          <w:i/>
        </w:rPr>
        <w:t>Температурные диапазоны, например, «от -50 до +70 °С», «-50 - +70» являются точными характеристиками, т. е. значениями,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0C0864" w:rsidRPr="000C0864" w:rsidRDefault="000C0864" w:rsidP="000C0864">
      <w:pPr>
        <w:keepNext/>
        <w:keepLines/>
        <w:numPr>
          <w:ilvl w:val="0"/>
          <w:numId w:val="4"/>
        </w:numPr>
        <w:tabs>
          <w:tab w:val="clear" w:pos="1492"/>
          <w:tab w:val="num" w:pos="360"/>
          <w:tab w:val="left" w:pos="1075"/>
        </w:tabs>
        <w:spacing w:after="0"/>
        <w:ind w:left="0" w:right="20" w:firstLine="709"/>
        <w:rPr>
          <w:rFonts w:eastAsia="Arial Unicode MS"/>
          <w:i/>
          <w:sz w:val="28"/>
          <w:szCs w:val="28"/>
        </w:rPr>
      </w:pPr>
      <w:r w:rsidRPr="000C0864">
        <w:rPr>
          <w:rFonts w:eastAsia="Arial Unicode MS"/>
          <w:i/>
        </w:rPr>
        <w:t>Слова «должен(на)», «должен(на) быть…», «должен(на) иметь…», «должен(на) использоваться…» и т. д. обозначают требование Заказчика и не должны присутствовать в заявке участника закупки</w:t>
      </w:r>
      <w:r w:rsidRPr="000C0864">
        <w:rPr>
          <w:rFonts w:eastAsia="Arial Unicode MS"/>
          <w:i/>
          <w:sz w:val="28"/>
          <w:szCs w:val="28"/>
        </w:rPr>
        <w:t>.</w:t>
      </w: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spacing w:after="0"/>
        <w:contextualSpacing/>
        <w:jc w:val="center"/>
        <w:rPr>
          <w:b/>
        </w:rPr>
      </w:pPr>
    </w:p>
    <w:p w:rsidR="000C0864" w:rsidRPr="000C0864" w:rsidRDefault="000C0864" w:rsidP="000C0864">
      <w:pPr>
        <w:widowControl w:val="0"/>
        <w:autoSpaceDE w:val="0"/>
        <w:autoSpaceDN w:val="0"/>
        <w:adjustRightInd w:val="0"/>
        <w:spacing w:after="0"/>
        <w:rPr>
          <w:b/>
          <w:sz w:val="28"/>
          <w:szCs w:val="28"/>
        </w:rPr>
      </w:pPr>
      <w:r w:rsidRPr="000C0864">
        <w:br w:type="page"/>
      </w:r>
      <w:r w:rsidRPr="000C0864">
        <w:lastRenderedPageBreak/>
        <w:t xml:space="preserve">                                                                    </w:t>
      </w:r>
      <w:r w:rsidRPr="000C0864">
        <w:rPr>
          <w:rFonts w:ascii="Arial" w:hAnsi="Arial" w:cs="Arial"/>
          <w:b/>
          <w:sz w:val="20"/>
          <w:szCs w:val="20"/>
        </w:rPr>
        <w:t xml:space="preserve">    </w:t>
      </w:r>
      <w:r w:rsidRPr="000C0864">
        <w:rPr>
          <w:b/>
          <w:sz w:val="28"/>
          <w:szCs w:val="28"/>
        </w:rPr>
        <w:t xml:space="preserve">Форма 4 </w:t>
      </w:r>
    </w:p>
    <w:p w:rsidR="000C0864" w:rsidRPr="000C0864" w:rsidRDefault="000C0864" w:rsidP="000C0864">
      <w:pPr>
        <w:jc w:val="center"/>
        <w:rPr>
          <w:b/>
          <w:sz w:val="28"/>
          <w:szCs w:val="28"/>
        </w:rPr>
      </w:pPr>
      <w:r w:rsidRPr="000C0864">
        <w:rPr>
          <w:b/>
          <w:sz w:val="28"/>
          <w:szCs w:val="28"/>
        </w:rPr>
        <w:t xml:space="preserve">Коммерческое предложение на поставку </w:t>
      </w:r>
      <w:r w:rsidR="0071284B">
        <w:rPr>
          <w:b/>
          <w:sz w:val="28"/>
          <w:szCs w:val="28"/>
        </w:rPr>
        <w:t>картон гофрированного</w:t>
      </w:r>
      <w:r w:rsidR="00985E72" w:rsidRPr="00985E72">
        <w:rPr>
          <w:b/>
          <w:sz w:val="28"/>
          <w:szCs w:val="28"/>
        </w:rPr>
        <w:t xml:space="preserve"> </w:t>
      </w:r>
    </w:p>
    <w:p w:rsidR="000C0864" w:rsidRPr="000C0864" w:rsidRDefault="000C0864" w:rsidP="000C0864">
      <w:pPr>
        <w:jc w:val="center"/>
        <w:rPr>
          <w:sz w:val="22"/>
          <w:szCs w:val="22"/>
        </w:rPr>
      </w:pPr>
    </w:p>
    <w:p w:rsidR="000C0864" w:rsidRPr="000C0864" w:rsidRDefault="000C0864" w:rsidP="000C086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7"/>
        <w:gridCol w:w="1701"/>
        <w:gridCol w:w="1559"/>
        <w:gridCol w:w="1843"/>
      </w:tblGrid>
      <w:tr w:rsidR="00C953A4" w:rsidRPr="000C0864" w:rsidTr="000C0864">
        <w:trPr>
          <w:trHeight w:val="774"/>
        </w:trPr>
        <w:tc>
          <w:tcPr>
            <w:tcW w:w="567" w:type="dxa"/>
            <w:shd w:val="clear" w:color="auto" w:fill="auto"/>
            <w:vAlign w:val="center"/>
          </w:tcPr>
          <w:p w:rsidR="00C953A4" w:rsidRPr="0081013F" w:rsidRDefault="00C953A4" w:rsidP="00C953A4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53A4" w:rsidRPr="0081013F" w:rsidRDefault="00C953A4" w:rsidP="00C953A4">
            <w:pPr>
              <w:autoSpaceDE w:val="0"/>
              <w:autoSpaceDN w:val="0"/>
              <w:spacing w:after="0"/>
              <w:jc w:val="left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3A4" w:rsidRPr="0081013F" w:rsidRDefault="00C953A4" w:rsidP="001B11E6">
            <w:pPr>
              <w:rPr>
                <w:b/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 xml:space="preserve">Количество, </w:t>
            </w:r>
            <w:r w:rsidR="001B11E6">
              <w:rPr>
                <w:sz w:val="22"/>
                <w:szCs w:val="22"/>
              </w:rPr>
              <w:t>м.кв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3A4" w:rsidRPr="0081013F" w:rsidRDefault="00C953A4" w:rsidP="001B11E6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руб.</w:t>
            </w:r>
            <w:r w:rsidRPr="0081013F">
              <w:rPr>
                <w:sz w:val="22"/>
                <w:szCs w:val="22"/>
              </w:rPr>
              <w:t>/</w:t>
            </w:r>
            <w:r w:rsidR="001B11E6">
              <w:rPr>
                <w:sz w:val="22"/>
                <w:szCs w:val="22"/>
              </w:rPr>
              <w:t>м.кв</w:t>
            </w:r>
            <w:r w:rsidRPr="0081013F">
              <w:rPr>
                <w:sz w:val="22"/>
                <w:szCs w:val="22"/>
              </w:rPr>
              <w:t>, с учетом НДС (20%)</w:t>
            </w:r>
          </w:p>
        </w:tc>
        <w:tc>
          <w:tcPr>
            <w:tcW w:w="1843" w:type="dxa"/>
            <w:vAlign w:val="center"/>
          </w:tcPr>
          <w:p w:rsidR="00C953A4" w:rsidRDefault="00C953A4" w:rsidP="00C9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Стоимость, руб. </w:t>
            </w:r>
            <w:r w:rsidRPr="0081013F">
              <w:rPr>
                <w:sz w:val="22"/>
                <w:szCs w:val="22"/>
              </w:rPr>
              <w:t>с учетом НДС (20%)</w:t>
            </w:r>
          </w:p>
        </w:tc>
      </w:tr>
      <w:tr w:rsidR="00C953A4" w:rsidRPr="000C0864" w:rsidTr="000C0864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C953A4" w:rsidRPr="0081013F" w:rsidRDefault="00C953A4" w:rsidP="00C953A4">
            <w:pPr>
              <w:jc w:val="center"/>
              <w:rPr>
                <w:sz w:val="22"/>
                <w:szCs w:val="22"/>
              </w:rPr>
            </w:pPr>
            <w:r w:rsidRPr="0081013F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953A4" w:rsidRPr="0081013F" w:rsidRDefault="001B11E6" w:rsidP="00C95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 гофрированный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953A4" w:rsidRPr="0081013F" w:rsidRDefault="001B11E6" w:rsidP="00C953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53A4" w:rsidRPr="0081013F" w:rsidRDefault="00C953A4" w:rsidP="00C953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53A4" w:rsidRPr="0081013F" w:rsidRDefault="00C953A4" w:rsidP="00C953A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ind w:left="5245" w:firstLine="142"/>
        <w:rPr>
          <w:bCs/>
          <w:iCs/>
          <w:sz w:val="22"/>
          <w:szCs w:val="22"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ПОСТАВЩИК:</w:t>
      </w: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</w:p>
    <w:p w:rsidR="000C0864" w:rsidRPr="000C0864" w:rsidRDefault="000C0864" w:rsidP="000C0864">
      <w:pPr>
        <w:spacing w:after="0"/>
        <w:jc w:val="left"/>
      </w:pPr>
      <w:r w:rsidRPr="000C0864">
        <w:t xml:space="preserve">        _____________</w:t>
      </w:r>
    </w:p>
    <w:p w:rsidR="000C0864" w:rsidRPr="000C0864" w:rsidRDefault="000C0864" w:rsidP="000C0864">
      <w:pPr>
        <w:spacing w:after="0"/>
        <w:jc w:val="left"/>
      </w:pPr>
      <w:r w:rsidRPr="000C0864">
        <w:t xml:space="preserve">   МП</w:t>
      </w: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0C0864" w:rsidRPr="000C0864" w:rsidRDefault="000C0864" w:rsidP="000C0864">
      <w:pPr>
        <w:spacing w:after="0"/>
        <w:jc w:val="left"/>
        <w:rPr>
          <w:b/>
        </w:rPr>
      </w:pPr>
    </w:p>
    <w:p w:rsidR="00AC65B1" w:rsidRPr="0035628B" w:rsidRDefault="00D601BE" w:rsidP="00AC65B1">
      <w:pPr>
        <w:spacing w:after="0"/>
        <w:jc w:val="left"/>
        <w:rPr>
          <w:b/>
          <w:sz w:val="28"/>
          <w:szCs w:val="28"/>
        </w:rPr>
      </w:pPr>
      <w:r>
        <w:br w:type="page"/>
      </w:r>
      <w:bookmarkStart w:id="8" w:name="_Toc527990670"/>
      <w:r w:rsidR="00AC65B1">
        <w:rPr>
          <w:b/>
        </w:rPr>
        <w:lastRenderedPageBreak/>
        <w:t xml:space="preserve">                                                                       </w:t>
      </w:r>
      <w:r w:rsidR="00985E72">
        <w:rPr>
          <w:b/>
        </w:rPr>
        <w:t xml:space="preserve"> </w:t>
      </w:r>
      <w:r w:rsidR="00AC65B1" w:rsidRPr="0035628B">
        <w:rPr>
          <w:b/>
          <w:sz w:val="28"/>
          <w:szCs w:val="28"/>
        </w:rPr>
        <w:t xml:space="preserve">Приложение </w:t>
      </w:r>
      <w:r w:rsidR="0025289E" w:rsidRPr="0035628B">
        <w:rPr>
          <w:b/>
          <w:sz w:val="28"/>
          <w:szCs w:val="28"/>
        </w:rPr>
        <w:t>№</w:t>
      </w:r>
      <w:r w:rsidR="00AC65B1" w:rsidRPr="0035628B">
        <w:rPr>
          <w:b/>
          <w:sz w:val="28"/>
          <w:szCs w:val="28"/>
        </w:rPr>
        <w:t>2</w:t>
      </w:r>
    </w:p>
    <w:p w:rsidR="00AC65B1" w:rsidRPr="0035628B" w:rsidRDefault="00AC65B1" w:rsidP="00AC65B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="00885075" w:rsidRPr="0035628B">
        <w:rPr>
          <w:b/>
          <w:bCs/>
          <w:sz w:val="28"/>
          <w:szCs w:val="28"/>
        </w:rPr>
        <w:t>извещению</w:t>
      </w:r>
      <w:r w:rsidRPr="0035628B">
        <w:rPr>
          <w:b/>
          <w:bCs/>
          <w:sz w:val="28"/>
          <w:szCs w:val="28"/>
        </w:rPr>
        <w:t xml:space="preserve"> о проведении запроса котировок</w:t>
      </w:r>
    </w:p>
    <w:p w:rsidR="00AC65B1" w:rsidRPr="0035628B" w:rsidRDefault="00AC65B1" w:rsidP="00AC65B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                   </w:t>
      </w:r>
      <w:r w:rsidR="00CF2729" w:rsidRPr="00CF2729">
        <w:rPr>
          <w:b/>
          <w:sz w:val="28"/>
          <w:szCs w:val="28"/>
        </w:rPr>
        <w:t>№  ЗКэ_7_000</w:t>
      </w:r>
      <w:r w:rsidR="00FE6088">
        <w:rPr>
          <w:b/>
          <w:sz w:val="28"/>
          <w:szCs w:val="28"/>
        </w:rPr>
        <w:t>14</w:t>
      </w:r>
      <w:r w:rsidR="00982BDD">
        <w:rPr>
          <w:b/>
          <w:sz w:val="28"/>
          <w:szCs w:val="28"/>
        </w:rPr>
        <w:t>58</w:t>
      </w:r>
      <w:r w:rsidR="00CF2729" w:rsidRPr="00CF2729">
        <w:rPr>
          <w:b/>
          <w:sz w:val="28"/>
          <w:szCs w:val="28"/>
        </w:rPr>
        <w:t>_201</w:t>
      </w:r>
      <w:r w:rsidR="00985E72">
        <w:rPr>
          <w:b/>
          <w:sz w:val="28"/>
          <w:szCs w:val="28"/>
        </w:rPr>
        <w:t>9</w:t>
      </w:r>
      <w:r w:rsidR="00CF2729" w:rsidRPr="00CF2729">
        <w:rPr>
          <w:b/>
          <w:sz w:val="28"/>
          <w:szCs w:val="28"/>
        </w:rPr>
        <w:t>_АО</w:t>
      </w:r>
    </w:p>
    <w:p w:rsidR="00AC65B1" w:rsidRDefault="00AC65B1" w:rsidP="00AC65B1">
      <w:pPr>
        <w:pStyle w:val="1"/>
        <w:numPr>
          <w:ilvl w:val="0"/>
          <w:numId w:val="0"/>
        </w:numPr>
        <w:spacing w:before="0" w:after="0"/>
        <w:rPr>
          <w:sz w:val="28"/>
          <w:szCs w:val="28"/>
        </w:rPr>
      </w:pPr>
    </w:p>
    <w:bookmarkEnd w:id="8"/>
    <w:p w:rsidR="00545419" w:rsidRPr="00900F58" w:rsidRDefault="00545419" w:rsidP="00545419">
      <w:pPr>
        <w:pStyle w:val="1f1"/>
        <w:spacing w:before="0" w:after="0"/>
        <w:ind w:left="0" w:firstLine="0"/>
        <w:jc w:val="left"/>
        <w:rPr>
          <w:b w:val="0"/>
          <w:sz w:val="2"/>
          <w:szCs w:val="2"/>
        </w:rPr>
      </w:pPr>
    </w:p>
    <w:p w:rsidR="00AB6F3A" w:rsidRPr="00CD10B6" w:rsidRDefault="00AB6F3A" w:rsidP="00AB6F3A">
      <w:pPr>
        <w:spacing w:after="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                     </w:t>
      </w:r>
      <w:r w:rsidR="00CD10B6" w:rsidRPr="00CD10B6">
        <w:rPr>
          <w:b/>
          <w:bCs/>
          <w:sz w:val="22"/>
          <w:szCs w:val="22"/>
        </w:rPr>
        <w:t xml:space="preserve">          </w:t>
      </w:r>
      <w:r w:rsidRPr="00CD10B6">
        <w:rPr>
          <w:b/>
          <w:bCs/>
          <w:sz w:val="22"/>
          <w:szCs w:val="22"/>
        </w:rPr>
        <w:t>ДОГОВОР ПОСТАВКИ ТОВАРОВ № _______</w:t>
      </w: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AC65B1">
      <w:pPr>
        <w:spacing w:after="0"/>
        <w:ind w:firstLine="709"/>
        <w:rPr>
          <w:b/>
          <w:bCs/>
          <w:sz w:val="22"/>
          <w:szCs w:val="22"/>
        </w:rPr>
      </w:pPr>
      <w:r w:rsidRPr="00CD10B6">
        <w:rPr>
          <w:sz w:val="22"/>
          <w:szCs w:val="22"/>
        </w:rPr>
        <w:t>Санкт-Петербург "____"___________ 201</w:t>
      </w:r>
      <w:r w:rsidR="00A956B3" w:rsidRPr="00CD10B6">
        <w:rPr>
          <w:sz w:val="22"/>
          <w:szCs w:val="22"/>
        </w:rPr>
        <w:t>9</w:t>
      </w:r>
      <w:r w:rsidRPr="00CD10B6">
        <w:rPr>
          <w:sz w:val="22"/>
          <w:szCs w:val="22"/>
        </w:rPr>
        <w:t> г.</w:t>
      </w:r>
      <w:r w:rsidRPr="00CD10B6">
        <w:rPr>
          <w:sz w:val="22"/>
          <w:szCs w:val="22"/>
        </w:rPr>
        <w:br/>
        <w:t xml:space="preserve">             </w:t>
      </w:r>
      <w:r w:rsidR="00985E72" w:rsidRPr="00CD10B6">
        <w:rPr>
          <w:sz w:val="22"/>
          <w:szCs w:val="22"/>
        </w:rPr>
        <w:t>Акционерное общество «Гознак» (АО «Гознак»), именуемое в дальнейшем Покупатель, в лице в лице директора Санкт-Петербургской бумажной фабрики – филиала  акционерного общества «Гознак»  Артемова В.В., действующего на основании доверенности  № 17 Д от 12.04.2019  и Положения о филиале с одной стороны, и                                           именуемое в дальнейшем Поставщик, в лице директора             , действующего на основании устава, с другой стороны, (далее Стороны), заключили настоящий договор о нижеследующем</w:t>
      </w: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202145">
      <w:pPr>
        <w:numPr>
          <w:ilvl w:val="0"/>
          <w:numId w:val="28"/>
        </w:numPr>
        <w:spacing w:after="0" w:line="276" w:lineRule="auto"/>
        <w:ind w:left="0"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ПРЕДМЕТ ДОГОВОРА</w:t>
      </w:r>
    </w:p>
    <w:p w:rsidR="00985E72" w:rsidRPr="00CD10B6" w:rsidRDefault="00AB6F3A" w:rsidP="00AB6F3A">
      <w:pPr>
        <w:spacing w:after="120" w:line="276" w:lineRule="auto"/>
        <w:ind w:left="283"/>
        <w:rPr>
          <w:sz w:val="22"/>
          <w:szCs w:val="22"/>
        </w:rPr>
      </w:pPr>
      <w:r w:rsidRPr="00CD10B6">
        <w:rPr>
          <w:spacing w:val="3"/>
          <w:sz w:val="22"/>
          <w:szCs w:val="22"/>
        </w:rPr>
        <w:t xml:space="preserve">   </w:t>
      </w:r>
      <w:r w:rsidR="00A542D3" w:rsidRPr="00CD10B6">
        <w:rPr>
          <w:spacing w:val="3"/>
          <w:sz w:val="22"/>
          <w:szCs w:val="22"/>
        </w:rPr>
        <w:t xml:space="preserve">     </w:t>
      </w:r>
      <w:r w:rsidR="00982BDD">
        <w:rPr>
          <w:spacing w:val="3"/>
          <w:sz w:val="22"/>
          <w:szCs w:val="22"/>
        </w:rPr>
        <w:t xml:space="preserve"> </w:t>
      </w:r>
      <w:r w:rsidRPr="00CD10B6">
        <w:rPr>
          <w:spacing w:val="3"/>
          <w:sz w:val="22"/>
          <w:szCs w:val="22"/>
        </w:rPr>
        <w:t>1</w:t>
      </w:r>
      <w:r w:rsidRPr="00CD10B6">
        <w:rPr>
          <w:sz w:val="22"/>
          <w:szCs w:val="22"/>
        </w:rPr>
        <w:t>.1</w:t>
      </w:r>
      <w:r w:rsidRPr="00CD10B6">
        <w:rPr>
          <w:rFonts w:ascii="Calibri" w:hAnsi="Calibri"/>
          <w:sz w:val="22"/>
          <w:szCs w:val="22"/>
        </w:rPr>
        <w:t xml:space="preserve"> </w:t>
      </w:r>
      <w:r w:rsidR="00C953A4" w:rsidRPr="00CD10B6">
        <w:rPr>
          <w:sz w:val="22"/>
          <w:szCs w:val="22"/>
        </w:rPr>
        <w:t xml:space="preserve">Поставщик обязуется поставить на условиях настоящего Договора, а Покупатель – принять и оплатить в порядке и на условиях, определенных настоящим договором, </w:t>
      </w:r>
      <w:r w:rsidR="00982BDD" w:rsidRPr="00982BDD">
        <w:rPr>
          <w:sz w:val="22"/>
          <w:szCs w:val="22"/>
        </w:rPr>
        <w:t>картон гофрированный (далее именуемое Товар), в количестве 48 000 м.кв.  Количество и срок поставки определяется сторонами в Приложении №1 (ориентировочный график поставки) к настоящему договору, являющемуся его неотъемлемой частью. Поставщик, по согласованию с Покупателем, вправе увеличить или уменьшить объем на 15 % от согласованного количества. В таком случае расчеты между сторонами осуществляются согласно фактическому количеству отгружаемого товара</w:t>
      </w:r>
    </w:p>
    <w:p w:rsidR="00AB6F3A" w:rsidRPr="00CD10B6" w:rsidRDefault="00A542D3" w:rsidP="00AB6F3A">
      <w:pPr>
        <w:spacing w:after="12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</w:t>
      </w:r>
      <w:r w:rsidR="00FE6088" w:rsidRPr="00CD10B6">
        <w:rPr>
          <w:sz w:val="22"/>
          <w:szCs w:val="22"/>
        </w:rPr>
        <w:t>1.2. Передача Товара Покупателю осуществляется по товарной накладной (или УПД).</w:t>
      </w:r>
    </w:p>
    <w:p w:rsidR="00AB6F3A" w:rsidRPr="00CD10B6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2. ЦЕНА ТОВАРА</w:t>
      </w:r>
    </w:p>
    <w:p w:rsidR="00CD10B6" w:rsidRPr="00CD10B6" w:rsidRDefault="00CD10B6" w:rsidP="00CD10B6">
      <w:pPr>
        <w:tabs>
          <w:tab w:val="left" w:pos="709"/>
        </w:tabs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2.1. Цена единицы Товара составляет___ рублей, в том числе НДС___% - ___рублей, за___</w:t>
      </w:r>
      <w:r w:rsidR="00982BDD">
        <w:rPr>
          <w:sz w:val="22"/>
          <w:szCs w:val="22"/>
        </w:rPr>
        <w:t>м.кв</w:t>
      </w:r>
      <w:r w:rsidRPr="00CD10B6">
        <w:rPr>
          <w:sz w:val="22"/>
          <w:szCs w:val="22"/>
        </w:rPr>
        <w:t xml:space="preserve">.                                                          </w:t>
      </w:r>
    </w:p>
    <w:p w:rsidR="00CD10B6" w:rsidRPr="00CD10B6" w:rsidRDefault="00CD10B6" w:rsidP="00CD10B6">
      <w:pPr>
        <w:tabs>
          <w:tab w:val="left" w:pos="709"/>
        </w:tabs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2.2 Общая сумма договора составляет                  (сумма прописью ) рублей, в том числе НДС___%                    (сумма прописью) рублей ___копеек.</w:t>
      </w:r>
      <w:r w:rsidR="00AB6F3A" w:rsidRPr="00CD10B6">
        <w:rPr>
          <w:sz w:val="22"/>
          <w:szCs w:val="22"/>
        </w:rPr>
        <w:t xml:space="preserve">              </w:t>
      </w:r>
    </w:p>
    <w:p w:rsidR="00AB6F3A" w:rsidRPr="00CD10B6" w:rsidRDefault="00CD10B6" w:rsidP="00CD10B6">
      <w:pPr>
        <w:tabs>
          <w:tab w:val="left" w:pos="709"/>
        </w:tabs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</w:t>
      </w:r>
      <w:r w:rsidR="00FE6088" w:rsidRPr="00CD10B6">
        <w:rPr>
          <w:sz w:val="22"/>
          <w:szCs w:val="22"/>
        </w:rPr>
        <w:t>2.3. Количество и цена Товара указываются в товарной накладной (или УПД) и счет-фактуре.</w:t>
      </w:r>
    </w:p>
    <w:p w:rsidR="00CD10B6" w:rsidRPr="00CD10B6" w:rsidRDefault="00CD10B6" w:rsidP="00985E72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985E72" w:rsidRPr="00CD10B6" w:rsidRDefault="00985E72" w:rsidP="00985E72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3.ТРЕБОВАНИЯ К КАЧЕСТВУ И ГАРАНТИЙНЫЕ ОБЯЗАТЕЛЬСТВА</w:t>
      </w:r>
    </w:p>
    <w:p w:rsidR="00985E72" w:rsidRPr="00CD10B6" w:rsidRDefault="00985E72" w:rsidP="00985E72">
      <w:pPr>
        <w:spacing w:after="0"/>
        <w:rPr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</w:t>
      </w:r>
      <w:r w:rsidRPr="00CD10B6">
        <w:rPr>
          <w:sz w:val="22"/>
          <w:szCs w:val="22"/>
        </w:rPr>
        <w:t>3.1. Поставщик гарантирует, что качество поставляемых товаров, их упаковка и маркировка соответствует требованиям стандартов или технических условий, установленных в РФ, а также должно соответствовать требованиям, изложенным в Приложении №</w:t>
      </w:r>
      <w:r w:rsidR="00CD10B6" w:rsidRPr="00CD10B6">
        <w:rPr>
          <w:sz w:val="22"/>
          <w:szCs w:val="22"/>
        </w:rPr>
        <w:t>2</w:t>
      </w:r>
      <w:r w:rsidRPr="00CD10B6">
        <w:rPr>
          <w:sz w:val="22"/>
          <w:szCs w:val="22"/>
        </w:rPr>
        <w:t xml:space="preserve"> к настоящему договору.                       </w:t>
      </w:r>
    </w:p>
    <w:p w:rsidR="00985E72" w:rsidRPr="00CD10B6" w:rsidRDefault="00985E72" w:rsidP="00985E72">
      <w:pPr>
        <w:spacing w:after="0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3.2. На все виды поставленного товара Поставщик предоставляет Покупателю сертификаты, а также другие документы, подтверждающие качество товара. Вышеуказанные документы предоставляются Покупателю при передаче товара.</w:t>
      </w:r>
    </w:p>
    <w:p w:rsidR="00985E72" w:rsidRPr="00CD10B6" w:rsidRDefault="00985E72" w:rsidP="00985E72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3.3. Количество товара, передаваемого Покупателю, должно соответствовать количеству, указанному в товаросопроводительных документах. Маркировка товара должна обеспечивать идентификацию каждой единицы товара при его приемке.</w:t>
      </w:r>
    </w:p>
    <w:p w:rsidR="00FE6088" w:rsidRPr="00CD10B6" w:rsidRDefault="00FE6088" w:rsidP="00985E72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3.4. Приемка товара по количеству и качеству упаковки производится при подписании Сторонами товарно-транспортной накладной.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3.5. Гарантийный срок товара составляет 12 месяцев и указывается изготовителем на упаковке товара и/или в гарантийном талоне.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3.6. Товар должен быть оригинальным (не контрафактным), новым (товаром, который не был в употреблении, в ремонте, в т.ч.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E6088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3.7. Если в течение гарантийного срока товар (комплектующее изделие) окажется дефектным или несоответствующим условиям договора, Поставщик обязан за свой счет заменить дефектный товар (комплектующее изделие) на новый, который должен быть поставлен в течение 30 календарных дней либо в срок указанный в гарантии.</w:t>
      </w:r>
    </w:p>
    <w:p w:rsidR="00985E72" w:rsidRPr="00CD10B6" w:rsidRDefault="00FE6088" w:rsidP="00FE608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3.8. Покупатель вправе отказаться от оплаты товара ненадлежащего качества и несоответствующего заявке (спецификации) по количеству и ассортименту, а если товар оплачен, потребовать возврата уплаченных сумм.</w:t>
      </w:r>
    </w:p>
    <w:p w:rsidR="00FE6088" w:rsidRPr="00CD10B6" w:rsidRDefault="00FE6088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982BDD" w:rsidRDefault="00982BDD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982BDD" w:rsidRDefault="00982BDD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lastRenderedPageBreak/>
        <w:t>4.УСЛОВИЯ ПЕРЕДАЧИ ТОВАРА</w:t>
      </w:r>
    </w:p>
    <w:p w:rsidR="00AB6F3A" w:rsidRPr="00CD10B6" w:rsidRDefault="00AB6F3A" w:rsidP="00AB6F3A">
      <w:pPr>
        <w:autoSpaceDE w:val="0"/>
        <w:autoSpaceDN w:val="0"/>
        <w:adjustRightInd w:val="0"/>
        <w:spacing w:after="0" w:line="277" w:lineRule="exact"/>
        <w:rPr>
          <w:sz w:val="22"/>
          <w:szCs w:val="22"/>
          <w:lang w:eastAsia="en-US"/>
        </w:rPr>
      </w:pPr>
      <w:r w:rsidRPr="00CD10B6">
        <w:rPr>
          <w:sz w:val="22"/>
          <w:szCs w:val="22"/>
        </w:rPr>
        <w:t xml:space="preserve">            </w:t>
      </w:r>
      <w:r w:rsidR="00CD10B6" w:rsidRPr="00CD10B6">
        <w:rPr>
          <w:sz w:val="22"/>
          <w:szCs w:val="22"/>
        </w:rPr>
        <w:t xml:space="preserve">4.1. </w:t>
      </w:r>
      <w:r w:rsidR="00982BDD" w:rsidRPr="00982BDD">
        <w:rPr>
          <w:sz w:val="22"/>
          <w:szCs w:val="22"/>
        </w:rPr>
        <w:t>Поставка товара осуществляется за счет Поставщика и его силами на склад Покупателя, расположенный по адресу Санкт-Петербург, Рижский пр., д.7. Товар поставляется ежеквартально, по количеству и форматам, указанным в заявке покупателя</w:t>
      </w:r>
      <w:r w:rsidR="00F35717">
        <w:rPr>
          <w:sz w:val="22"/>
          <w:szCs w:val="22"/>
        </w:rPr>
        <w:t>,</w:t>
      </w:r>
      <w:r w:rsidR="00F35717" w:rsidRPr="00F35717">
        <w:t xml:space="preserve"> </w:t>
      </w:r>
      <w:r w:rsidR="00F35717" w:rsidRPr="00F35717">
        <w:rPr>
          <w:sz w:val="22"/>
          <w:szCs w:val="22"/>
        </w:rPr>
        <w:t>на паллетах, упакованных стрейч-пленкой.</w:t>
      </w:r>
      <w:r w:rsidR="00982BDD" w:rsidRPr="00982BDD">
        <w:rPr>
          <w:sz w:val="22"/>
          <w:szCs w:val="22"/>
        </w:rPr>
        <w:t>. Доставка включена в стоимость Товара.</w:t>
      </w:r>
    </w:p>
    <w:p w:rsidR="00FE6088" w:rsidRPr="00CD10B6" w:rsidRDefault="00AB6F3A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</w:t>
      </w:r>
      <w:r w:rsidR="00FE6088" w:rsidRPr="00CD10B6">
        <w:rPr>
          <w:sz w:val="22"/>
          <w:szCs w:val="22"/>
        </w:rPr>
        <w:t>4.2. Датой поставки Товара считается дата приемки товара Покупателем и подписания Сторонами товарной накладной (или УПД).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4.3. При поставке Поставщик обязан укомплектовать Товар следующими документами: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1) сертификатом соответствия, выданным уполномоченными организациями (если товар подлежит сертификации);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2) товарной накладной (или УПД);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3) счетом-фактурой;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4) товарно-транспортной накладной;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5) сертификатом (паспортом) качества (если это предусмотрено производителем товара);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>6) иными документами по согласованию Сторон.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4.4. В случае, когда при визуальном осмотре и подсчете товара в процессе его приема-передачи будут обнаружены брак и/или недостача товара, Покупатель обязан сделать отметки об этом в товарной накладной (или УПД).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  4.5. Грузополучатель: Санкт-Петербургская бумажная фабрика - филиал акционерного общества «Гознак».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</w:p>
    <w:p w:rsidR="00FE6088" w:rsidRPr="00CD10B6" w:rsidRDefault="00FE6088" w:rsidP="00FE6088">
      <w:pPr>
        <w:spacing w:after="0"/>
        <w:contextualSpacing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                               5. ПЕРЕХОД ПРАВА СОБСТВЕННОСТИ И РИСКОВ</w:t>
      </w:r>
    </w:p>
    <w:p w:rsidR="00FE6088" w:rsidRPr="00CD10B6" w:rsidRDefault="00FE6088" w:rsidP="00FE6088">
      <w:pPr>
        <w:spacing w:after="0"/>
        <w:contextualSpacing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5.1. Риск случайной гибели или порчи товара переходят от Поставщика к Покупателю с момента приемки товара Покупателем и подписания Сторонами товарной накладной (или УПД).</w:t>
      </w:r>
    </w:p>
    <w:p w:rsidR="00AE4B74" w:rsidRPr="00CD10B6" w:rsidRDefault="00FE6088" w:rsidP="00FE6088">
      <w:pPr>
        <w:spacing w:after="0"/>
        <w:contextualSpacing/>
        <w:rPr>
          <w:b/>
          <w:bCs/>
          <w:iCs/>
          <w:sz w:val="22"/>
          <w:szCs w:val="22"/>
        </w:rPr>
      </w:pPr>
      <w:r w:rsidRPr="00CD10B6">
        <w:rPr>
          <w:sz w:val="22"/>
          <w:szCs w:val="22"/>
        </w:rPr>
        <w:t>5.2. Право собственности на товар переходит от Поставщика к Покупателю с момента его передачи Покупателю и подписания Сторонами товарной накладной (или УПД).</w:t>
      </w:r>
    </w:p>
    <w:p w:rsidR="00FE6088" w:rsidRPr="00CD10B6" w:rsidRDefault="00FE6088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iCs/>
          <w:sz w:val="22"/>
          <w:szCs w:val="22"/>
        </w:rPr>
      </w:pPr>
      <w:r w:rsidRPr="00CD10B6">
        <w:rPr>
          <w:b/>
          <w:bCs/>
          <w:iCs/>
          <w:sz w:val="22"/>
          <w:szCs w:val="22"/>
        </w:rPr>
        <w:t>6. ПОРЯДОК РАСЧЕТОВ</w:t>
      </w:r>
    </w:p>
    <w:p w:rsidR="00CD10B6" w:rsidRPr="00CD10B6" w:rsidRDefault="00CD10B6" w:rsidP="00CD10B6">
      <w:pPr>
        <w:rPr>
          <w:sz w:val="22"/>
          <w:szCs w:val="22"/>
          <w:lang w:eastAsia="ar-SA"/>
        </w:rPr>
      </w:pPr>
      <w:r w:rsidRPr="00CD10B6">
        <w:rPr>
          <w:sz w:val="22"/>
          <w:szCs w:val="22"/>
          <w:lang w:eastAsia="ar-SA"/>
        </w:rPr>
        <w:t xml:space="preserve">                6.1. Покупатель обязуется полностью оплатить товар в течение 7 банковских дней со дня получения товара, подписания товарной накладной (или УПД) и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CD10B6" w:rsidRPr="00CD10B6" w:rsidRDefault="00CD10B6" w:rsidP="00CD10B6">
      <w:pPr>
        <w:rPr>
          <w:sz w:val="22"/>
          <w:szCs w:val="22"/>
          <w:lang w:eastAsia="ar-SA"/>
        </w:rPr>
      </w:pPr>
      <w:r w:rsidRPr="00CD10B6">
        <w:rPr>
          <w:sz w:val="22"/>
          <w:szCs w:val="22"/>
          <w:lang w:eastAsia="ar-SA"/>
        </w:rPr>
        <w:t xml:space="preserve">                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AE4B74" w:rsidRPr="00CD10B6" w:rsidRDefault="00CD10B6" w:rsidP="00CD10B6">
      <w:pPr>
        <w:rPr>
          <w:b/>
          <w:bCs/>
          <w:sz w:val="22"/>
          <w:szCs w:val="22"/>
        </w:rPr>
      </w:pPr>
      <w:r w:rsidRPr="00CD10B6">
        <w:rPr>
          <w:sz w:val="22"/>
          <w:szCs w:val="22"/>
          <w:lang w:eastAsia="ar-SA"/>
        </w:rPr>
        <w:t xml:space="preserve">                6.3.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="00AE4B74" w:rsidRPr="00CD10B6">
        <w:rPr>
          <w:bCs/>
          <w:iCs/>
          <w:sz w:val="22"/>
          <w:szCs w:val="22"/>
        </w:rPr>
        <w:t xml:space="preserve"> </w:t>
      </w:r>
    </w:p>
    <w:p w:rsidR="00CD10B6" w:rsidRPr="00CD10B6" w:rsidRDefault="00AE4B74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</w:t>
      </w:r>
      <w:r w:rsidR="00FE6088" w:rsidRPr="00CD10B6">
        <w:rPr>
          <w:b/>
          <w:bCs/>
          <w:sz w:val="22"/>
          <w:szCs w:val="22"/>
        </w:rPr>
        <w:t xml:space="preserve">             </w:t>
      </w:r>
      <w:r w:rsidRPr="00CD10B6">
        <w:rPr>
          <w:b/>
          <w:bCs/>
          <w:sz w:val="22"/>
          <w:szCs w:val="22"/>
        </w:rPr>
        <w:t xml:space="preserve"> </w:t>
      </w:r>
    </w:p>
    <w:p w:rsidR="00AE4B74" w:rsidRPr="00CD10B6" w:rsidRDefault="00CD10B6" w:rsidP="00AE4B74">
      <w:pPr>
        <w:spacing w:after="0"/>
        <w:ind w:left="1860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        </w:t>
      </w:r>
      <w:r w:rsidR="00AE4B74" w:rsidRPr="00CD10B6">
        <w:rPr>
          <w:b/>
          <w:bCs/>
          <w:sz w:val="22"/>
          <w:szCs w:val="22"/>
        </w:rPr>
        <w:t>7.ПРАВА И ОБЯЗАННОСТИ СТОРОН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7.1. Покупатель обязан: принять и оплатить товар согласно условиям настоящего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7.2. Поставщик обязан: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передать Покупателю товар на условиях настоящего Договора;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обеспечить Покупателя документами, указанными в пункте 4.3 настоящего Договора;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в случае обнаружения скрытых недостатков принять от Покупателя товар, имеющий скрытые недостатки, и заменить его на аналогичный (необходимый) товар или возвратить Покупателю уплаченную за товар денежную сумму в течение 20 банковских дней с момента предъявления Покупателем требования о замене;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– выполнить гарантийные обязательства согласно условиям настоящего договора, при обнаружении недостатков товара в течение гарантийного срока.</w:t>
      </w:r>
    </w:p>
    <w:p w:rsidR="00AE4B74" w:rsidRPr="00CD10B6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left="2978"/>
        <w:jc w:val="left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8.ОТВЕТСТВЕННОСТЬ СТОРОН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  <w:r w:rsidRPr="00CD10B6">
        <w:rPr>
          <w:rFonts w:cs="Arial"/>
          <w:bCs/>
          <w:iCs/>
          <w:sz w:val="22"/>
          <w:szCs w:val="22"/>
        </w:rPr>
        <w:t xml:space="preserve">             </w:t>
      </w:r>
      <w:r w:rsidRPr="00CD10B6">
        <w:rPr>
          <w:sz w:val="22"/>
          <w:szCs w:val="22"/>
        </w:rPr>
        <w:t>8.1. За неисполнение или ненадлежащее исполнение своих обязательств по настоящему Договору виновная Сторона уплачивает неустойку в размере 0,1 % от суммы не исполненных обязательств за каждый день просрочки.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  <w:r w:rsidRPr="00CD10B6">
        <w:rPr>
          <w:sz w:val="22"/>
          <w:szCs w:val="22"/>
        </w:rPr>
        <w:t xml:space="preserve">8.2. Начисление пени и неустойки производится после письменного уведомления стороны о начислении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</w:t>
      </w:r>
      <w:r w:rsidRPr="00CD10B6">
        <w:rPr>
          <w:sz w:val="22"/>
          <w:szCs w:val="22"/>
        </w:rPr>
        <w:lastRenderedPageBreak/>
        <w:t>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  <w:r w:rsidRPr="00CD10B6">
        <w:rPr>
          <w:sz w:val="22"/>
          <w:szCs w:val="22"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AE4B74" w:rsidRPr="00CD10B6" w:rsidRDefault="00AE4B74" w:rsidP="00AE4B74">
      <w:pPr>
        <w:spacing w:after="0"/>
        <w:ind w:firstLine="708"/>
        <w:rPr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9. ОБСТОЯТЕЛЬСТВА НЕПРЕОДОЛИМОЙ СИЛЫ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10. ПРЕКРАЩЕНИЕ ДЕЙСТВИЯ ДОГОВОРА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10.2. Сторона, получившая такое сообщение, обязана в течение 15 дней изложить в письменной форме свои позиции и предложения.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AE4B74" w:rsidRPr="00CD10B6" w:rsidRDefault="00AE4B74" w:rsidP="00AE4B74">
      <w:pPr>
        <w:spacing w:after="120" w:line="276" w:lineRule="auto"/>
        <w:ind w:firstLine="1"/>
        <w:rPr>
          <w:sz w:val="22"/>
          <w:szCs w:val="22"/>
        </w:rPr>
      </w:pPr>
      <w:r w:rsidRPr="00CD10B6">
        <w:rPr>
          <w:sz w:val="22"/>
          <w:szCs w:val="22"/>
        </w:rPr>
        <w:t xml:space="preserve">             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11. РАЗРЕШЕНИЕ СПОРОВ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11.1. Все споры и разногласия, которые могут возникнуть из настоящего Договора или в связи с ним, разрешаются путем переговоров, а при не достижении согласия – споры разрешаются в Арбитражном суде Санкт-Петербурга и Ленинградской области. Стороны обязуются соблюдать доарбитражный порядок урегулирования споров. Срок ответа на претензию 20 дней с момента ее получения. </w:t>
      </w: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12. СРОК ДЕЙСТВИЯ ДОГОВОРА</w:t>
      </w:r>
    </w:p>
    <w:p w:rsidR="00AE4B74" w:rsidRPr="00CD10B6" w:rsidRDefault="00AE4B74" w:rsidP="00AE4B74">
      <w:pPr>
        <w:spacing w:after="0"/>
        <w:rPr>
          <w:sz w:val="22"/>
          <w:szCs w:val="22"/>
        </w:rPr>
      </w:pPr>
      <w:r w:rsidRPr="00CD10B6">
        <w:rPr>
          <w:b/>
          <w:bCs/>
          <w:sz w:val="22"/>
          <w:szCs w:val="22"/>
        </w:rPr>
        <w:t xml:space="preserve">          </w:t>
      </w:r>
      <w:r w:rsidRPr="00CD10B6">
        <w:rPr>
          <w:sz w:val="22"/>
          <w:szCs w:val="22"/>
        </w:rPr>
        <w:t xml:space="preserve">12.1. Настоящий Договор вступает в силу с момента его подписания и действует </w:t>
      </w:r>
      <w:r w:rsidRPr="00CD10B6">
        <w:rPr>
          <w:sz w:val="22"/>
          <w:szCs w:val="22"/>
        </w:rPr>
        <w:br/>
      </w:r>
      <w:r w:rsidRPr="00CD10B6">
        <w:rPr>
          <w:color w:val="000000"/>
          <w:sz w:val="22"/>
          <w:szCs w:val="22"/>
        </w:rPr>
        <w:t xml:space="preserve">до </w:t>
      </w:r>
      <w:r w:rsidR="00CD10B6" w:rsidRPr="00CD10B6">
        <w:rPr>
          <w:color w:val="000000"/>
          <w:sz w:val="22"/>
          <w:szCs w:val="22"/>
        </w:rPr>
        <w:t>31</w:t>
      </w:r>
      <w:r w:rsidRPr="00CD10B6">
        <w:rPr>
          <w:color w:val="000000"/>
          <w:sz w:val="22"/>
          <w:szCs w:val="22"/>
        </w:rPr>
        <w:t xml:space="preserve"> </w:t>
      </w:r>
      <w:r w:rsidR="00982BDD">
        <w:rPr>
          <w:color w:val="000000"/>
          <w:sz w:val="22"/>
          <w:szCs w:val="22"/>
        </w:rPr>
        <w:t>декабря</w:t>
      </w:r>
      <w:r w:rsidR="00CD10B6" w:rsidRPr="00CD10B6">
        <w:rPr>
          <w:color w:val="000000"/>
          <w:sz w:val="22"/>
          <w:szCs w:val="22"/>
        </w:rPr>
        <w:t xml:space="preserve"> </w:t>
      </w:r>
      <w:r w:rsidRPr="00CD10B6">
        <w:rPr>
          <w:color w:val="000000"/>
          <w:sz w:val="22"/>
          <w:szCs w:val="22"/>
        </w:rPr>
        <w:t>20</w:t>
      </w:r>
      <w:r w:rsidR="00FE6088" w:rsidRPr="00CD10B6">
        <w:rPr>
          <w:color w:val="000000"/>
          <w:sz w:val="22"/>
          <w:szCs w:val="22"/>
        </w:rPr>
        <w:t>20</w:t>
      </w:r>
      <w:r w:rsidRPr="00CD10B6">
        <w:rPr>
          <w:sz w:val="22"/>
          <w:szCs w:val="22"/>
        </w:rPr>
        <w:t xml:space="preserve"> года включительно.</w:t>
      </w:r>
    </w:p>
    <w:p w:rsidR="00AE4B74" w:rsidRPr="00CD10B6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>13. ИЗМЕНЕНИЯ И ДОПОЛНЕНИЯ ДОГОВОРА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13.1.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неотъемлемыми частями настоящего Договора.</w:t>
      </w:r>
    </w:p>
    <w:p w:rsidR="00CD10B6" w:rsidRPr="00CD10B6" w:rsidRDefault="00CD10B6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</w:p>
    <w:p w:rsidR="00AE4B74" w:rsidRPr="00CD10B6" w:rsidRDefault="00AE4B74" w:rsidP="00AE4B74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14. ЗАКЛЮЧИТЕЛЬНЫЕ ПОЛОЖЕНИЯ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lastRenderedPageBreak/>
        <w:t>В случае выявления какой-либо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14.3. Настоящий Договор составлен в двух экземплярах, по одному для каждой из сторон.</w:t>
      </w:r>
    </w:p>
    <w:p w:rsidR="00AE4B74" w:rsidRPr="00CD10B6" w:rsidRDefault="00AE4B74" w:rsidP="00AE4B74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14.4. Во всем остальном, что не предусмотрено настоящим Договором, стороны будут руководствоваться Инструкцией о порядке приемки продукции производственно-технического 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637D89" w:rsidRDefault="00637D89" w:rsidP="00AE4B74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b/>
          <w:bCs/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jc w:val="center"/>
        <w:rPr>
          <w:b/>
          <w:bCs/>
          <w:sz w:val="22"/>
          <w:szCs w:val="22"/>
        </w:rPr>
      </w:pPr>
      <w:r w:rsidRPr="00CD10B6">
        <w:rPr>
          <w:b/>
          <w:bCs/>
          <w:sz w:val="22"/>
          <w:szCs w:val="22"/>
        </w:rPr>
        <w:t>15. АДРЕСА И БАНКОВСКИЕ РЕКВИЗИТЫ СТОРОН:</w:t>
      </w:r>
      <w:r w:rsidRPr="00CD10B6">
        <w:rPr>
          <w:b/>
          <w:bCs/>
          <w:sz w:val="22"/>
          <w:szCs w:val="22"/>
        </w:rPr>
        <w:br/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b/>
          <w:sz w:val="22"/>
          <w:szCs w:val="22"/>
        </w:rPr>
        <w:t>Покупатель</w:t>
      </w:r>
      <w:r w:rsidRPr="00CD10B6">
        <w:rPr>
          <w:sz w:val="22"/>
          <w:szCs w:val="22"/>
        </w:rPr>
        <w:t>: Акционерное общество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197046, г. Санкт-Петербург, территория Петропавловская крепость, дом 3, литер Г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Грузополучатель: Санкт-Петербургская бумажная фабрика – филиал акционерного общества «Гознак»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190103, Санкт-Петербург, набережная реки Фонтанки, дом 144, литера А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Платежные: ИНН/КПП 7813252159/783943001, код ОКПО 02250209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Плательщик: Санкт-Петербургская бумажная фабрика – филиал акционерного общества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р/с 40502810939000000132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Ф. ОПЕРУ Банка ВТБ (ПАО) в Санкт-Петербурге г. Санкт-Петербург 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к/с 30101810200000000704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БИК 044030704</w:t>
      </w:r>
    </w:p>
    <w:p w:rsidR="00AE4B74" w:rsidRPr="00CD10B6" w:rsidRDefault="00AB6F3A" w:rsidP="00AB6F3A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  </w:t>
      </w:r>
      <w:r w:rsidR="00CD10B6" w:rsidRPr="00CD10B6">
        <w:rPr>
          <w:b/>
          <w:sz w:val="22"/>
          <w:szCs w:val="22"/>
        </w:rPr>
        <w:t xml:space="preserve">       </w:t>
      </w:r>
    </w:p>
    <w:p w:rsidR="00AB6F3A" w:rsidRPr="00CD10B6" w:rsidRDefault="00CD10B6" w:rsidP="00AB6F3A">
      <w:pPr>
        <w:spacing w:after="0"/>
        <w:rPr>
          <w:b/>
          <w:sz w:val="22"/>
          <w:szCs w:val="22"/>
        </w:rPr>
      </w:pPr>
      <w:r w:rsidRPr="00CD10B6">
        <w:rPr>
          <w:b/>
          <w:sz w:val="22"/>
          <w:szCs w:val="22"/>
        </w:rPr>
        <w:t xml:space="preserve">         </w:t>
      </w:r>
      <w:r w:rsidR="00AE4B74" w:rsidRPr="00CD10B6">
        <w:rPr>
          <w:b/>
          <w:sz w:val="22"/>
          <w:szCs w:val="22"/>
        </w:rPr>
        <w:t xml:space="preserve"> </w:t>
      </w:r>
      <w:r w:rsidR="00AB6F3A" w:rsidRPr="00CD10B6">
        <w:rPr>
          <w:b/>
          <w:sz w:val="22"/>
          <w:szCs w:val="22"/>
        </w:rPr>
        <w:t>Поставщик</w:t>
      </w:r>
      <w:r w:rsidR="00AB6F3A" w:rsidRPr="00CD10B6">
        <w:rPr>
          <w:sz w:val="22"/>
          <w:szCs w:val="22"/>
        </w:rPr>
        <w:t xml:space="preserve">: </w:t>
      </w:r>
    </w:p>
    <w:p w:rsidR="00C107D8" w:rsidRPr="00CD10B6" w:rsidRDefault="00C107D8" w:rsidP="00AB6F3A">
      <w:pPr>
        <w:spacing w:after="0"/>
        <w:rPr>
          <w:sz w:val="22"/>
          <w:szCs w:val="22"/>
        </w:rPr>
      </w:pPr>
    </w:p>
    <w:p w:rsidR="00C107D8" w:rsidRPr="00CD10B6" w:rsidRDefault="00C107D8" w:rsidP="00AB6F3A">
      <w:pPr>
        <w:spacing w:after="0"/>
        <w:rPr>
          <w:sz w:val="22"/>
          <w:szCs w:val="22"/>
        </w:rPr>
      </w:pPr>
    </w:p>
    <w:p w:rsidR="00C107D8" w:rsidRPr="00CD10B6" w:rsidRDefault="00C107D8" w:rsidP="00AB6F3A">
      <w:pPr>
        <w:spacing w:after="0"/>
        <w:rPr>
          <w:b/>
          <w:sz w:val="22"/>
          <w:szCs w:val="22"/>
        </w:rPr>
      </w:pPr>
    </w:p>
    <w:p w:rsidR="00AB6F3A" w:rsidRDefault="00AB6F3A" w:rsidP="00AB6F3A">
      <w:pPr>
        <w:spacing w:after="0"/>
        <w:ind w:firstLine="709"/>
        <w:rPr>
          <w:sz w:val="22"/>
          <w:szCs w:val="22"/>
        </w:rPr>
      </w:pPr>
    </w:p>
    <w:p w:rsidR="008357F8" w:rsidRDefault="008357F8" w:rsidP="00AB6F3A">
      <w:pPr>
        <w:spacing w:after="0"/>
        <w:ind w:firstLine="709"/>
        <w:rPr>
          <w:sz w:val="22"/>
          <w:szCs w:val="22"/>
        </w:rPr>
      </w:pPr>
    </w:p>
    <w:p w:rsidR="008357F8" w:rsidRDefault="008357F8" w:rsidP="00AB6F3A">
      <w:pPr>
        <w:spacing w:after="0"/>
        <w:ind w:firstLine="709"/>
        <w:rPr>
          <w:sz w:val="22"/>
          <w:szCs w:val="22"/>
        </w:rPr>
      </w:pPr>
    </w:p>
    <w:p w:rsidR="008357F8" w:rsidRDefault="008357F8" w:rsidP="00AB6F3A">
      <w:pPr>
        <w:spacing w:after="0"/>
        <w:ind w:firstLine="709"/>
        <w:rPr>
          <w:sz w:val="22"/>
          <w:szCs w:val="22"/>
        </w:rPr>
      </w:pPr>
    </w:p>
    <w:p w:rsidR="008357F8" w:rsidRDefault="008357F8" w:rsidP="00AB6F3A">
      <w:pPr>
        <w:spacing w:after="0"/>
        <w:ind w:firstLine="709"/>
        <w:rPr>
          <w:sz w:val="22"/>
          <w:szCs w:val="22"/>
        </w:rPr>
      </w:pPr>
    </w:p>
    <w:p w:rsidR="008357F8" w:rsidRPr="00CD10B6" w:rsidRDefault="008357F8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8357F8" w:rsidRDefault="008357F8" w:rsidP="008357F8">
      <w:pPr>
        <w:spacing w:after="0"/>
        <w:ind w:firstLine="709"/>
        <w:rPr>
          <w:sz w:val="22"/>
          <w:szCs w:val="22"/>
        </w:rPr>
      </w:pPr>
    </w:p>
    <w:p w:rsidR="008357F8" w:rsidRDefault="008357F8" w:rsidP="008357F8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 xml:space="preserve">Приложение№1: </w:t>
      </w:r>
      <w:r>
        <w:rPr>
          <w:sz w:val="22"/>
          <w:szCs w:val="22"/>
        </w:rPr>
        <w:t>Ориентировочный график поставки</w:t>
      </w:r>
    </w:p>
    <w:p w:rsidR="008357F8" w:rsidRPr="00CD10B6" w:rsidRDefault="008357F8" w:rsidP="008357F8">
      <w:pPr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Приложение №2: </w:t>
      </w:r>
      <w:r w:rsidRPr="00CD10B6">
        <w:rPr>
          <w:sz w:val="22"/>
          <w:szCs w:val="22"/>
        </w:rPr>
        <w:t>Требования к поставляемой продукции</w:t>
      </w: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CD10B6" w:rsidRPr="00CD10B6" w:rsidRDefault="00CD10B6" w:rsidP="00AB6F3A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ПОКУПАТЕЛЬ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>ПОСТАВЩИК</w:t>
      </w:r>
    </w:p>
    <w:p w:rsidR="00AB6F3A" w:rsidRPr="00CD10B6" w:rsidRDefault="00AB6F3A" w:rsidP="00AB6F3A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Директор Санкт-Петербургской</w:t>
      </w:r>
    </w:p>
    <w:p w:rsidR="00AB6F3A" w:rsidRPr="00CD10B6" w:rsidRDefault="00AB6F3A" w:rsidP="00AB6F3A">
      <w:pPr>
        <w:spacing w:after="0" w:line="276" w:lineRule="auto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бумажной фабрики – филиала</w:t>
      </w:r>
    </w:p>
    <w:p w:rsidR="00AB6F3A" w:rsidRPr="00CD10B6" w:rsidRDefault="00AB6F3A" w:rsidP="00AB6F3A">
      <w:pPr>
        <w:spacing w:after="0"/>
        <w:ind w:left="283"/>
        <w:rPr>
          <w:sz w:val="22"/>
          <w:szCs w:val="22"/>
        </w:rPr>
      </w:pPr>
      <w:r w:rsidRPr="00CD10B6">
        <w:rPr>
          <w:sz w:val="22"/>
          <w:szCs w:val="22"/>
        </w:rPr>
        <w:t>акционерного общества «Гознак»</w:t>
      </w: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firstLine="709"/>
        <w:rPr>
          <w:sz w:val="22"/>
          <w:szCs w:val="22"/>
        </w:rPr>
      </w:pPr>
      <w:r w:rsidRPr="00CD10B6">
        <w:rPr>
          <w:sz w:val="22"/>
          <w:szCs w:val="22"/>
        </w:rPr>
        <w:t>___________________</w:t>
      </w:r>
      <w:r w:rsidRPr="00CD10B6">
        <w:rPr>
          <w:bCs/>
          <w:iCs/>
          <w:sz w:val="22"/>
          <w:szCs w:val="22"/>
        </w:rPr>
        <w:t xml:space="preserve"> </w:t>
      </w:r>
      <w:r w:rsidRPr="00CD10B6">
        <w:rPr>
          <w:sz w:val="22"/>
          <w:szCs w:val="22"/>
        </w:rPr>
        <w:t>В.В. Артемов</w:t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</w:r>
      <w:r w:rsidRPr="00CD10B6">
        <w:rPr>
          <w:sz w:val="22"/>
          <w:szCs w:val="22"/>
        </w:rPr>
        <w:tab/>
        <w:t xml:space="preserve">___________________                                                 </w:t>
      </w:r>
    </w:p>
    <w:p w:rsidR="00AB6F3A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</w:t>
      </w:r>
    </w:p>
    <w:p w:rsidR="00AC65B1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</w:t>
      </w:r>
      <w:r w:rsidR="00CF2729" w:rsidRPr="00CD10B6">
        <w:rPr>
          <w:i/>
          <w:sz w:val="22"/>
          <w:szCs w:val="22"/>
        </w:rPr>
        <w:t xml:space="preserve">                           </w:t>
      </w:r>
    </w:p>
    <w:p w:rsidR="00F43F54" w:rsidRPr="00CD10B6" w:rsidRDefault="00AB6F3A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</w:t>
      </w:r>
      <w:r w:rsidR="00AC65B1" w:rsidRPr="00CD10B6">
        <w:rPr>
          <w:i/>
          <w:sz w:val="22"/>
          <w:szCs w:val="22"/>
        </w:rPr>
        <w:t xml:space="preserve">                                                                           </w:t>
      </w:r>
    </w:p>
    <w:p w:rsidR="00CD10B6" w:rsidRPr="00CD10B6" w:rsidRDefault="00F43F54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t xml:space="preserve">                                                                              </w:t>
      </w:r>
      <w:r w:rsidR="00AC65B1" w:rsidRPr="00CD10B6">
        <w:rPr>
          <w:i/>
          <w:sz w:val="22"/>
          <w:szCs w:val="22"/>
        </w:rPr>
        <w:t xml:space="preserve">  </w:t>
      </w: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  <w:r w:rsidRPr="00CD10B6">
        <w:rPr>
          <w:i/>
          <w:sz w:val="22"/>
          <w:szCs w:val="22"/>
        </w:rPr>
        <w:lastRenderedPageBreak/>
        <w:t xml:space="preserve">                                                                                     </w:t>
      </w: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CD10B6" w:rsidRDefault="00CD10B6" w:rsidP="00AB6F3A">
      <w:pPr>
        <w:spacing w:after="0"/>
        <w:jc w:val="left"/>
        <w:rPr>
          <w:i/>
          <w:sz w:val="22"/>
          <w:szCs w:val="22"/>
        </w:rPr>
      </w:pPr>
    </w:p>
    <w:p w:rsidR="00AB6F3A" w:rsidRPr="00CD10B6" w:rsidRDefault="00CD10B6" w:rsidP="00AB6F3A">
      <w:pPr>
        <w:spacing w:after="0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="00AB6F3A" w:rsidRPr="00CD10B6">
        <w:rPr>
          <w:i/>
          <w:sz w:val="22"/>
          <w:szCs w:val="22"/>
        </w:rPr>
        <w:t xml:space="preserve">Приложение № </w:t>
      </w:r>
      <w:r w:rsidR="001D1D4F" w:rsidRPr="00CD10B6">
        <w:rPr>
          <w:i/>
          <w:sz w:val="22"/>
          <w:szCs w:val="22"/>
        </w:rPr>
        <w:t>1</w:t>
      </w:r>
      <w:r w:rsidR="00AB6F3A" w:rsidRPr="00CD10B6">
        <w:rPr>
          <w:i/>
          <w:sz w:val="22"/>
          <w:szCs w:val="22"/>
        </w:rPr>
        <w:t xml:space="preserve"> к договору</w:t>
      </w:r>
      <w:r w:rsidR="008B54AC" w:rsidRPr="00CD10B6">
        <w:rPr>
          <w:i/>
          <w:sz w:val="22"/>
          <w:szCs w:val="22"/>
        </w:rPr>
        <w:t xml:space="preserve"> поставки товаров</w:t>
      </w:r>
    </w:p>
    <w:p w:rsidR="00A542D3" w:rsidRPr="00CD10B6" w:rsidRDefault="00A542D3" w:rsidP="00AB6F3A">
      <w:pPr>
        <w:spacing w:after="0"/>
        <w:ind w:left="708" w:firstLine="708"/>
        <w:jc w:val="center"/>
        <w:rPr>
          <w:sz w:val="22"/>
          <w:szCs w:val="22"/>
        </w:rPr>
      </w:pPr>
    </w:p>
    <w:p w:rsidR="00AB6F3A" w:rsidRPr="00CD10B6" w:rsidRDefault="00AB6F3A" w:rsidP="00AB6F3A">
      <w:pPr>
        <w:spacing w:after="0"/>
        <w:ind w:left="708" w:firstLine="708"/>
        <w:jc w:val="center"/>
        <w:rPr>
          <w:b/>
          <w:sz w:val="22"/>
          <w:szCs w:val="22"/>
        </w:rPr>
      </w:pPr>
      <w:r w:rsidRPr="00CD10B6">
        <w:rPr>
          <w:sz w:val="22"/>
          <w:szCs w:val="22"/>
        </w:rPr>
        <w:t xml:space="preserve">                                                         </w:t>
      </w:r>
    </w:p>
    <w:p w:rsidR="00AB6F3A" w:rsidRPr="00CD10B6" w:rsidRDefault="00AB6F3A" w:rsidP="00AB6F3A">
      <w:pPr>
        <w:spacing w:after="0"/>
        <w:jc w:val="left"/>
        <w:rPr>
          <w:sz w:val="22"/>
          <w:szCs w:val="22"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jc w:val="center"/>
        <w:rPr>
          <w:b/>
          <w:color w:val="000000"/>
        </w:rPr>
      </w:pPr>
      <w:r w:rsidRPr="00982BDD">
        <w:rPr>
          <w:b/>
        </w:rPr>
        <w:t>ОРИЕНТИРОВОЧНЫЙ ГРАФИК ПОСТАВКИ</w:t>
      </w:r>
    </w:p>
    <w:tbl>
      <w:tblPr>
        <w:tblW w:w="10567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851"/>
        <w:gridCol w:w="1276"/>
        <w:gridCol w:w="1701"/>
        <w:gridCol w:w="1701"/>
        <w:gridCol w:w="1701"/>
        <w:gridCol w:w="1674"/>
      </w:tblGrid>
      <w:tr w:rsidR="00982BDD" w:rsidRPr="00982BDD" w:rsidTr="00637D89">
        <w:trPr>
          <w:cantSplit/>
          <w:trHeight w:val="600"/>
        </w:trPr>
        <w:tc>
          <w:tcPr>
            <w:tcW w:w="1663" w:type="dxa"/>
            <w:vMerge w:val="restart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rPr>
                <w:color w:val="000000"/>
                <w:sz w:val="20"/>
                <w:szCs w:val="20"/>
              </w:rPr>
            </w:pPr>
            <w:r w:rsidRPr="00982BDD">
              <w:rPr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851" w:type="dxa"/>
            <w:vMerge w:val="restart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82BDD">
              <w:rPr>
                <w:color w:val="000000"/>
                <w:sz w:val="20"/>
                <w:szCs w:val="20"/>
              </w:rPr>
              <w:t>Цена                    в руб.,             за 1  м.кв.                    с НДС</w:t>
            </w:r>
          </w:p>
        </w:tc>
        <w:tc>
          <w:tcPr>
            <w:tcW w:w="1276" w:type="dxa"/>
            <w:vMerge w:val="restart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82BDD">
              <w:rPr>
                <w:color w:val="000000"/>
                <w:sz w:val="20"/>
                <w:szCs w:val="20"/>
              </w:rPr>
              <w:t>Всего с января  по  декабрь 20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82BDD">
              <w:rPr>
                <w:color w:val="000000"/>
                <w:sz w:val="20"/>
                <w:szCs w:val="20"/>
              </w:rPr>
              <w:t>, м.кв.</w:t>
            </w:r>
          </w:p>
        </w:tc>
        <w:tc>
          <w:tcPr>
            <w:tcW w:w="6777" w:type="dxa"/>
            <w:gridSpan w:val="4"/>
          </w:tcPr>
          <w:p w:rsidR="00982BDD" w:rsidRPr="00982BDD" w:rsidRDefault="00982BDD" w:rsidP="00982BDD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982BDD">
              <w:rPr>
                <w:color w:val="000000"/>
                <w:sz w:val="20"/>
                <w:szCs w:val="20"/>
              </w:rPr>
              <w:t>В том числе по месяцам</w:t>
            </w:r>
          </w:p>
        </w:tc>
      </w:tr>
      <w:tr w:rsidR="00982BDD" w:rsidRPr="00982BDD" w:rsidTr="00637D89">
        <w:trPr>
          <w:cantSplit/>
          <w:trHeight w:val="805"/>
        </w:trPr>
        <w:tc>
          <w:tcPr>
            <w:tcW w:w="1663" w:type="dxa"/>
            <w:vMerge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январь</w:t>
            </w:r>
          </w:p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апрель</w:t>
            </w:r>
          </w:p>
        </w:tc>
        <w:tc>
          <w:tcPr>
            <w:tcW w:w="1701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июль</w:t>
            </w:r>
          </w:p>
        </w:tc>
        <w:tc>
          <w:tcPr>
            <w:tcW w:w="1674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октябрь</w:t>
            </w:r>
          </w:p>
          <w:p w:rsidR="00982BDD" w:rsidRPr="00982BDD" w:rsidRDefault="00982BDD" w:rsidP="00982BDD">
            <w:pPr>
              <w:tabs>
                <w:tab w:val="left" w:pos="1770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82BDD" w:rsidRPr="00982BDD" w:rsidTr="00637D89">
        <w:trPr>
          <w:trHeight w:val="565"/>
        </w:trPr>
        <w:tc>
          <w:tcPr>
            <w:tcW w:w="1663" w:type="dxa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Картон гофрированный</w:t>
            </w:r>
          </w:p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</w:p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982BD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8</w:t>
            </w:r>
            <w:r w:rsidRPr="00982BD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701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2BD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2BD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701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2BDD"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674" w:type="dxa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0"/>
                <w:szCs w:val="20"/>
              </w:rPr>
            </w:pPr>
            <w:r w:rsidRPr="00982B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982BDD">
              <w:rPr>
                <w:sz w:val="20"/>
                <w:szCs w:val="20"/>
              </w:rPr>
              <w:t xml:space="preserve"> 000</w:t>
            </w:r>
          </w:p>
        </w:tc>
      </w:tr>
    </w:tbl>
    <w:p w:rsidR="00982BDD" w:rsidRPr="00982BDD" w:rsidRDefault="00982BDD" w:rsidP="00982BDD">
      <w:pPr>
        <w:tabs>
          <w:tab w:val="left" w:pos="1770"/>
        </w:tabs>
        <w:spacing w:after="0"/>
      </w:pPr>
    </w:p>
    <w:p w:rsidR="00982BDD" w:rsidRPr="00982BDD" w:rsidRDefault="00982BDD" w:rsidP="00982BDD">
      <w:pPr>
        <w:spacing w:after="0"/>
      </w:pPr>
      <w:r w:rsidRPr="00982BDD">
        <w:t>Общая сумма поставки по приложению составляет:</w:t>
      </w:r>
    </w:p>
    <w:p w:rsidR="00982BDD" w:rsidRPr="00982BDD" w:rsidRDefault="00982BDD" w:rsidP="00982BDD">
      <w:pPr>
        <w:spacing w:after="0"/>
      </w:pPr>
      <w:r w:rsidRPr="00982BDD">
        <w:rPr>
          <w:bCs/>
          <w:iCs/>
          <w:szCs w:val="20"/>
        </w:rPr>
        <w:t>_________________________</w:t>
      </w:r>
      <w:r w:rsidRPr="00982BDD">
        <w:t>руб.,   в т. ч. НДС 20% - __________ руб.</w:t>
      </w:r>
    </w:p>
    <w:p w:rsidR="00982BDD" w:rsidRPr="00982BDD" w:rsidRDefault="00982BDD" w:rsidP="00982BDD">
      <w:pPr>
        <w:spacing w:after="0"/>
      </w:pPr>
    </w:p>
    <w:p w:rsidR="00982BDD" w:rsidRPr="00982BDD" w:rsidRDefault="00982BDD" w:rsidP="00982BDD">
      <w:pPr>
        <w:spacing w:after="0"/>
      </w:pPr>
    </w:p>
    <w:p w:rsidR="00982BDD" w:rsidRPr="00982BDD" w:rsidRDefault="00982BDD" w:rsidP="00982BDD">
      <w:pPr>
        <w:spacing w:after="120"/>
      </w:pPr>
      <w:r w:rsidRPr="00982BDD">
        <w:t>Ориентировочный график поставки в зависимости от ширины рулона</w:t>
      </w:r>
    </w:p>
    <w:tbl>
      <w:tblPr>
        <w:tblStyle w:val="afffff2"/>
        <w:tblW w:w="0" w:type="auto"/>
        <w:tblInd w:w="169" w:type="dxa"/>
        <w:tblLook w:val="04A0" w:firstRow="1" w:lastRow="0" w:firstColumn="1" w:lastColumn="0" w:noHBand="0" w:noVBand="1"/>
      </w:tblPr>
      <w:tblGrid>
        <w:gridCol w:w="2605"/>
        <w:gridCol w:w="2605"/>
        <w:gridCol w:w="2269"/>
        <w:gridCol w:w="1843"/>
      </w:tblGrid>
      <w:tr w:rsidR="00982BDD" w:rsidRPr="00982BDD" w:rsidTr="00637D89">
        <w:tc>
          <w:tcPr>
            <w:tcW w:w="2605" w:type="dxa"/>
          </w:tcPr>
          <w:p w:rsidR="00982BDD" w:rsidRPr="00982BDD" w:rsidRDefault="00982BDD" w:rsidP="00982BDD">
            <w:pPr>
              <w:spacing w:after="0"/>
            </w:pPr>
            <w:r w:rsidRPr="00982BDD">
              <w:rPr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2605" w:type="dxa"/>
          </w:tcPr>
          <w:p w:rsidR="00982BDD" w:rsidRPr="00982BDD" w:rsidRDefault="00982BDD" w:rsidP="00982BDD">
            <w:pPr>
              <w:spacing w:after="0"/>
            </w:pPr>
            <w:r w:rsidRPr="00982BDD">
              <w:t>Общее количество, м.кв</w:t>
            </w:r>
          </w:p>
        </w:tc>
        <w:tc>
          <w:tcPr>
            <w:tcW w:w="2269" w:type="dxa"/>
          </w:tcPr>
          <w:p w:rsidR="00982BDD" w:rsidRPr="00982BDD" w:rsidRDefault="00982BDD" w:rsidP="00982BDD">
            <w:pPr>
              <w:spacing w:after="0"/>
            </w:pPr>
            <w:r w:rsidRPr="00982BDD">
              <w:t>Формат, мм</w:t>
            </w:r>
          </w:p>
        </w:tc>
        <w:tc>
          <w:tcPr>
            <w:tcW w:w="1843" w:type="dxa"/>
          </w:tcPr>
          <w:p w:rsidR="00982BDD" w:rsidRPr="00982BDD" w:rsidRDefault="00982BDD" w:rsidP="00982BDD">
            <w:pPr>
              <w:spacing w:after="0"/>
            </w:pPr>
            <w:r w:rsidRPr="00982BDD">
              <w:t>Количество, м.кв.</w:t>
            </w:r>
          </w:p>
        </w:tc>
      </w:tr>
      <w:tr w:rsidR="00982BDD" w:rsidRPr="00982BDD" w:rsidTr="00637D89">
        <w:tc>
          <w:tcPr>
            <w:tcW w:w="2605" w:type="dxa"/>
            <w:vMerge w:val="restart"/>
            <w:vAlign w:val="center"/>
          </w:tcPr>
          <w:p w:rsidR="00982BDD" w:rsidRPr="00982BDD" w:rsidRDefault="00982BDD" w:rsidP="00982BDD">
            <w:pPr>
              <w:tabs>
                <w:tab w:val="left" w:pos="1770"/>
              </w:tabs>
              <w:spacing w:before="120"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Картон гофрированный</w:t>
            </w:r>
          </w:p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 w:val="restart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982BDD">
              <w:rPr>
                <w:sz w:val="22"/>
                <w:szCs w:val="22"/>
              </w:rPr>
              <w:t> 000,00</w:t>
            </w:r>
          </w:p>
        </w:tc>
        <w:tc>
          <w:tcPr>
            <w:tcW w:w="2269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760х760</w:t>
            </w:r>
          </w:p>
        </w:tc>
        <w:tc>
          <w:tcPr>
            <w:tcW w:w="1843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82BDD">
              <w:rPr>
                <w:sz w:val="22"/>
                <w:szCs w:val="22"/>
              </w:rPr>
              <w:t xml:space="preserve"> 000</w:t>
            </w:r>
          </w:p>
        </w:tc>
      </w:tr>
      <w:tr w:rsidR="00982BDD" w:rsidRPr="00982BDD" w:rsidTr="00637D89"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800х800</w:t>
            </w:r>
          </w:p>
        </w:tc>
        <w:tc>
          <w:tcPr>
            <w:tcW w:w="1843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82BDD">
              <w:rPr>
                <w:sz w:val="22"/>
                <w:szCs w:val="22"/>
              </w:rPr>
              <w:t xml:space="preserve"> 000</w:t>
            </w:r>
          </w:p>
        </w:tc>
      </w:tr>
      <w:tr w:rsidR="00982BDD" w:rsidRPr="00982BDD" w:rsidTr="00637D89"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900х900</w:t>
            </w:r>
          </w:p>
        </w:tc>
        <w:tc>
          <w:tcPr>
            <w:tcW w:w="1843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982BDD">
              <w:rPr>
                <w:sz w:val="22"/>
                <w:szCs w:val="22"/>
              </w:rPr>
              <w:t xml:space="preserve"> 000</w:t>
            </w:r>
          </w:p>
        </w:tc>
      </w:tr>
      <w:tr w:rsidR="00982BDD" w:rsidRPr="00982BDD" w:rsidTr="00637D89"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1000х1000</w:t>
            </w:r>
          </w:p>
        </w:tc>
        <w:tc>
          <w:tcPr>
            <w:tcW w:w="1843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82BDD">
              <w:rPr>
                <w:sz w:val="22"/>
                <w:szCs w:val="22"/>
              </w:rPr>
              <w:t xml:space="preserve"> 000</w:t>
            </w:r>
          </w:p>
        </w:tc>
      </w:tr>
      <w:tr w:rsidR="00982BDD" w:rsidRPr="00982BDD" w:rsidTr="00637D89"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1100х1100</w:t>
            </w:r>
          </w:p>
        </w:tc>
        <w:tc>
          <w:tcPr>
            <w:tcW w:w="1843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2BDD">
              <w:rPr>
                <w:sz w:val="22"/>
                <w:szCs w:val="22"/>
              </w:rPr>
              <w:t xml:space="preserve"> 000</w:t>
            </w:r>
          </w:p>
        </w:tc>
      </w:tr>
      <w:tr w:rsidR="00982BDD" w:rsidRPr="00982BDD" w:rsidTr="00637D89"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05" w:type="dxa"/>
            <w:vMerge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1250х1250</w:t>
            </w:r>
          </w:p>
        </w:tc>
        <w:tc>
          <w:tcPr>
            <w:tcW w:w="1843" w:type="dxa"/>
            <w:vAlign w:val="center"/>
          </w:tcPr>
          <w:p w:rsidR="00982BDD" w:rsidRPr="00982BDD" w:rsidRDefault="00982BDD" w:rsidP="00982BDD">
            <w:pPr>
              <w:spacing w:after="0"/>
              <w:jc w:val="center"/>
              <w:rPr>
                <w:sz w:val="22"/>
                <w:szCs w:val="22"/>
              </w:rPr>
            </w:pPr>
            <w:r w:rsidRPr="00982BDD">
              <w:rPr>
                <w:sz w:val="22"/>
                <w:szCs w:val="22"/>
              </w:rPr>
              <w:t>2 000</w:t>
            </w:r>
          </w:p>
        </w:tc>
      </w:tr>
    </w:tbl>
    <w:p w:rsidR="00982BDD" w:rsidRPr="00982BDD" w:rsidRDefault="00982BDD" w:rsidP="00982BDD"/>
    <w:p w:rsidR="00982BDD" w:rsidRPr="00982BDD" w:rsidRDefault="00982BDD" w:rsidP="00982BDD">
      <w:pPr>
        <w:spacing w:after="0"/>
        <w:ind w:left="4248" w:firstLine="708"/>
        <w:rPr>
          <w:b/>
        </w:rPr>
      </w:pPr>
    </w:p>
    <w:p w:rsidR="00982BDD" w:rsidRPr="00982BDD" w:rsidRDefault="00982BDD" w:rsidP="00982BDD">
      <w:pPr>
        <w:spacing w:after="0"/>
        <w:ind w:left="4248" w:firstLine="708"/>
        <w:rPr>
          <w:b/>
        </w:rPr>
      </w:pPr>
    </w:p>
    <w:p w:rsidR="00982BDD" w:rsidRPr="00982BDD" w:rsidRDefault="00982BDD" w:rsidP="00982BDD">
      <w:pPr>
        <w:spacing w:after="0"/>
        <w:ind w:left="4248" w:firstLine="708"/>
        <w:rPr>
          <w:b/>
        </w:rPr>
      </w:pPr>
    </w:p>
    <w:p w:rsidR="00982BDD" w:rsidRPr="00982BDD" w:rsidRDefault="00982BDD" w:rsidP="00982BDD">
      <w:pPr>
        <w:spacing w:after="0"/>
        <w:ind w:left="4248" w:firstLine="708"/>
        <w:rPr>
          <w:b/>
        </w:rPr>
      </w:pPr>
    </w:p>
    <w:p w:rsidR="00982BDD" w:rsidRPr="00982BDD" w:rsidRDefault="00982BDD" w:rsidP="00982BDD">
      <w:pPr>
        <w:spacing w:after="0"/>
        <w:ind w:firstLine="709"/>
      </w:pPr>
      <w:r w:rsidRPr="00982BDD">
        <w:t>ПОКУПАТЕЛЬ</w:t>
      </w:r>
      <w:r w:rsidRPr="00982BDD">
        <w:tab/>
      </w:r>
      <w:r w:rsidRPr="00982BDD">
        <w:tab/>
      </w:r>
      <w:r w:rsidRPr="00982BDD">
        <w:tab/>
      </w:r>
      <w:r w:rsidRPr="00982BDD">
        <w:tab/>
      </w:r>
      <w:r w:rsidRPr="00982BDD">
        <w:tab/>
      </w:r>
      <w:r w:rsidRPr="00982BDD">
        <w:tab/>
        <w:t>ПОСТАВЩИК</w:t>
      </w:r>
    </w:p>
    <w:p w:rsidR="00982BDD" w:rsidRPr="00982BDD" w:rsidRDefault="00982BDD" w:rsidP="00982BDD">
      <w:pPr>
        <w:spacing w:after="0"/>
        <w:ind w:left="283"/>
      </w:pPr>
      <w:r w:rsidRPr="00982BDD">
        <w:t>Директор Санкт-Петербургской</w:t>
      </w:r>
    </w:p>
    <w:p w:rsidR="00982BDD" w:rsidRPr="00982BDD" w:rsidRDefault="00982BDD" w:rsidP="00982BDD">
      <w:pPr>
        <w:spacing w:after="0"/>
        <w:ind w:left="283"/>
      </w:pPr>
      <w:r w:rsidRPr="00982BDD">
        <w:t>бумажной фабрики – филиала</w:t>
      </w:r>
    </w:p>
    <w:p w:rsidR="00982BDD" w:rsidRPr="00982BDD" w:rsidRDefault="00982BDD" w:rsidP="00982BDD">
      <w:pPr>
        <w:spacing w:after="0"/>
        <w:ind w:left="283"/>
      </w:pPr>
      <w:r w:rsidRPr="00982BDD">
        <w:t>акционерного общества «Гознак»</w:t>
      </w:r>
    </w:p>
    <w:p w:rsidR="00982BDD" w:rsidRPr="00982BDD" w:rsidRDefault="00982BDD" w:rsidP="00982BDD">
      <w:pPr>
        <w:spacing w:after="0"/>
        <w:ind w:firstLine="709"/>
      </w:pPr>
    </w:p>
    <w:p w:rsidR="00982BDD" w:rsidRPr="00982BDD" w:rsidRDefault="00982BDD" w:rsidP="00982BDD">
      <w:pPr>
        <w:spacing w:after="0"/>
        <w:ind w:firstLine="709"/>
      </w:pPr>
      <w:r w:rsidRPr="00982BDD">
        <w:t>___________________</w:t>
      </w:r>
      <w:r w:rsidRPr="00982BDD">
        <w:rPr>
          <w:bCs/>
          <w:iCs/>
          <w:sz w:val="16"/>
          <w:szCs w:val="20"/>
        </w:rPr>
        <w:t xml:space="preserve"> </w:t>
      </w:r>
      <w:r w:rsidRPr="00982BDD">
        <w:t>В.В. Артемов</w:t>
      </w:r>
      <w:r w:rsidRPr="00982BDD">
        <w:tab/>
      </w:r>
      <w:r w:rsidRPr="00982BDD">
        <w:tab/>
      </w:r>
      <w:r w:rsidRPr="00982BDD">
        <w:tab/>
        <w:t>_______________</w:t>
      </w: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</w:p>
    <w:p w:rsidR="00982BDD" w:rsidRPr="00982BDD" w:rsidRDefault="00982BDD" w:rsidP="00982BDD">
      <w:pPr>
        <w:spacing w:after="0"/>
        <w:jc w:val="left"/>
        <w:rPr>
          <w:i/>
        </w:rPr>
      </w:pPr>
      <w:r w:rsidRPr="00982BDD">
        <w:rPr>
          <w:i/>
        </w:rPr>
        <w:t xml:space="preserve">                                                                                     </w:t>
      </w:r>
    </w:p>
    <w:p w:rsidR="00982BDD" w:rsidRPr="00982BDD" w:rsidRDefault="00982BDD" w:rsidP="00982BDD">
      <w:pPr>
        <w:spacing w:after="0"/>
        <w:jc w:val="left"/>
        <w:rPr>
          <w:i/>
        </w:rPr>
      </w:pPr>
      <w:r w:rsidRPr="00982BDD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982BDD" w:rsidRPr="00982BDD" w:rsidRDefault="00982BDD" w:rsidP="00982BDD">
      <w:pPr>
        <w:spacing w:after="0"/>
        <w:jc w:val="left"/>
        <w:rPr>
          <w:i/>
        </w:rPr>
      </w:pPr>
      <w:r w:rsidRPr="00982BDD">
        <w:rPr>
          <w:i/>
        </w:rPr>
        <w:t xml:space="preserve">                                                                                       Приложение № 2  к договору поставки товаров</w:t>
      </w:r>
    </w:p>
    <w:p w:rsidR="00982BDD" w:rsidRPr="00982BDD" w:rsidRDefault="00982BDD" w:rsidP="00982BDD">
      <w:pPr>
        <w:spacing w:after="0"/>
        <w:ind w:left="708" w:firstLine="708"/>
        <w:jc w:val="center"/>
      </w:pPr>
    </w:p>
    <w:p w:rsidR="00982BDD" w:rsidRPr="00982BDD" w:rsidRDefault="00982BDD" w:rsidP="00982BDD">
      <w:pPr>
        <w:spacing w:after="0"/>
        <w:ind w:left="708" w:firstLine="708"/>
        <w:jc w:val="center"/>
        <w:rPr>
          <w:b/>
        </w:rPr>
      </w:pPr>
      <w:r w:rsidRPr="00982BDD">
        <w:t xml:space="preserve">                                                         </w:t>
      </w:r>
    </w:p>
    <w:p w:rsidR="00982BDD" w:rsidRPr="00982BDD" w:rsidRDefault="00982BDD" w:rsidP="00982BDD">
      <w:pPr>
        <w:spacing w:after="0"/>
        <w:jc w:val="left"/>
      </w:pPr>
    </w:p>
    <w:p w:rsidR="000E4DD9" w:rsidRPr="0025597B" w:rsidRDefault="000E4DD9" w:rsidP="000E4DD9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 w:rsidRPr="0025597B">
        <w:rPr>
          <w:b/>
        </w:rPr>
        <w:t xml:space="preserve">Требования к поставляемой продукции </w:t>
      </w:r>
    </w:p>
    <w:p w:rsidR="000E4DD9" w:rsidRPr="0025597B" w:rsidRDefault="000E4DD9" w:rsidP="000E4DD9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0E4DD9" w:rsidRPr="0025597B" w:rsidRDefault="000E4DD9" w:rsidP="000E4DD9">
      <w:pPr>
        <w:numPr>
          <w:ilvl w:val="1"/>
          <w:numId w:val="30"/>
        </w:numPr>
        <w:tabs>
          <w:tab w:val="num" w:pos="720"/>
        </w:tabs>
        <w:spacing w:after="200" w:line="276" w:lineRule="auto"/>
        <w:jc w:val="left"/>
        <w:rPr>
          <w:b/>
          <w:bCs/>
          <w:sz w:val="28"/>
        </w:rPr>
      </w:pPr>
      <w:r w:rsidRPr="0025597B">
        <w:rPr>
          <w:b/>
          <w:bCs/>
          <w:spacing w:val="10"/>
        </w:rPr>
        <w:t xml:space="preserve">Общие требования </w:t>
      </w:r>
      <w:r w:rsidRPr="0025597B">
        <w:rPr>
          <w:b/>
          <w:bCs/>
        </w:rPr>
        <w:t xml:space="preserve">на картон гофрированный </w:t>
      </w:r>
      <w:r w:rsidRPr="0025597B">
        <w:rPr>
          <w:b/>
        </w:rPr>
        <w:t>ГОСТ Р 52901-07</w:t>
      </w:r>
      <w:r w:rsidRPr="0025597B">
        <w:rPr>
          <w:b/>
          <w:bCs/>
        </w:rPr>
        <w:t xml:space="preserve">: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3312"/>
      </w:tblGrid>
      <w:tr w:rsidR="000E4DD9" w:rsidRPr="0025597B" w:rsidTr="00637D89">
        <w:trPr>
          <w:trHeight w:val="314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  <w:rPr>
                <w:b/>
                <w:bCs/>
              </w:rPr>
            </w:pPr>
            <w:r w:rsidRPr="0025597B">
              <w:rPr>
                <w:b/>
                <w:bCs/>
              </w:rPr>
              <w:t>Наименование показателя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/>
              <w:jc w:val="center"/>
              <w:rPr>
                <w:b/>
                <w:bCs/>
              </w:rPr>
            </w:pPr>
            <w:r w:rsidRPr="0025597B">
              <w:rPr>
                <w:b/>
                <w:bCs/>
              </w:rPr>
              <w:t>Значение</w:t>
            </w:r>
          </w:p>
        </w:tc>
      </w:tr>
      <w:tr w:rsidR="000E4DD9" w:rsidRPr="0025597B" w:rsidTr="00637D89">
        <w:trPr>
          <w:trHeight w:val="1028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Марка картона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Т 24</w:t>
            </w:r>
          </w:p>
        </w:tc>
      </w:tr>
      <w:tr w:rsidR="000E4DD9" w:rsidRPr="0025597B" w:rsidTr="00637D89">
        <w:trPr>
          <w:trHeight w:val="477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Масса картона 1 м</w:t>
            </w:r>
            <w:r w:rsidRPr="0025597B">
              <w:rPr>
                <w:vertAlign w:val="superscript"/>
              </w:rPr>
              <w:t>2</w:t>
            </w:r>
            <w:r w:rsidRPr="0025597B">
              <w:t>, г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450</w:t>
            </w:r>
          </w:p>
        </w:tc>
      </w:tr>
      <w:tr w:rsidR="000E4DD9" w:rsidRPr="0025597B" w:rsidTr="00637D89">
        <w:trPr>
          <w:trHeight w:val="477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Количество слоев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3</w:t>
            </w:r>
          </w:p>
        </w:tc>
      </w:tr>
      <w:tr w:rsidR="000E4DD9" w:rsidRPr="0025597B" w:rsidTr="00637D89">
        <w:trPr>
          <w:trHeight w:val="477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Профиль картона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«В»</w:t>
            </w:r>
          </w:p>
        </w:tc>
      </w:tr>
      <w:tr w:rsidR="000E4DD9" w:rsidRPr="0025597B" w:rsidTr="00637D89">
        <w:trPr>
          <w:trHeight w:val="428"/>
        </w:trPr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/>
              <w:jc w:val="left"/>
            </w:pPr>
            <w:r w:rsidRPr="0025597B">
              <w:t>Влажность, %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6,0 ± 1</w:t>
            </w:r>
          </w:p>
        </w:tc>
      </w:tr>
      <w:tr w:rsidR="000E4DD9" w:rsidRPr="0025597B" w:rsidTr="00637D89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Формат, мм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760х760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800х800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900х900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  <w:rPr>
                <w:color w:val="000000"/>
              </w:rPr>
            </w:pPr>
            <w:r w:rsidRPr="0025597B">
              <w:rPr>
                <w:color w:val="000000"/>
              </w:rPr>
              <w:t>1000х1000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  <w:rPr>
                <w:color w:val="000000"/>
              </w:rPr>
            </w:pPr>
            <w:r w:rsidRPr="0025597B">
              <w:rPr>
                <w:color w:val="000000"/>
              </w:rPr>
              <w:t>1100х1100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  <w:rPr>
                <w:color w:val="000000"/>
              </w:rPr>
            </w:pPr>
            <w:r w:rsidRPr="0025597B">
              <w:rPr>
                <w:color w:val="000000"/>
              </w:rPr>
              <w:t>1250х1250</w:t>
            </w:r>
          </w:p>
        </w:tc>
      </w:tr>
      <w:tr w:rsidR="000E4DD9" w:rsidRPr="0025597B" w:rsidTr="00637D89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Скручиваемость, мм (ГОСТ 13525.21-75)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Не более 30</w:t>
            </w:r>
          </w:p>
        </w:tc>
      </w:tr>
    </w:tbl>
    <w:p w:rsidR="000E4DD9" w:rsidRPr="0025597B" w:rsidRDefault="000E4DD9" w:rsidP="000E4DD9">
      <w:pPr>
        <w:spacing w:after="0"/>
        <w:jc w:val="left"/>
      </w:pPr>
    </w:p>
    <w:p w:rsidR="000E4DD9" w:rsidRPr="0025597B" w:rsidRDefault="000E4DD9" w:rsidP="000E4DD9">
      <w:pPr>
        <w:spacing w:after="0"/>
        <w:jc w:val="left"/>
        <w:rPr>
          <w:b/>
          <w:color w:val="000000"/>
        </w:rPr>
      </w:pPr>
      <w:r w:rsidRPr="0025597B">
        <w:rPr>
          <w:b/>
          <w:color w:val="000000"/>
        </w:rPr>
        <w:t>1.2</w:t>
      </w:r>
      <w:r>
        <w:rPr>
          <w:b/>
          <w:color w:val="000000"/>
        </w:rPr>
        <w:t xml:space="preserve"> </w:t>
      </w:r>
      <w:r w:rsidRPr="0025597B">
        <w:rPr>
          <w:b/>
          <w:color w:val="000000"/>
        </w:rPr>
        <w:t xml:space="preserve">Методы контроля: </w:t>
      </w:r>
    </w:p>
    <w:p w:rsidR="000E4DD9" w:rsidRPr="0025597B" w:rsidRDefault="000E4DD9" w:rsidP="0071284B">
      <w:pPr>
        <w:spacing w:after="0"/>
        <w:ind w:firstLine="567"/>
      </w:pPr>
      <w:r w:rsidRPr="0025597B">
        <w:t>Проверка продукции осуществляется визуально и инструментально, на ее соответствие требованиям ГОСТ Р 52901-07</w:t>
      </w:r>
    </w:p>
    <w:p w:rsidR="000E4DD9" w:rsidRDefault="000E4DD9" w:rsidP="000E4DD9">
      <w:pPr>
        <w:spacing w:after="0"/>
        <w:contextualSpacing/>
        <w:jc w:val="left"/>
        <w:rPr>
          <w:b/>
        </w:rPr>
      </w:pPr>
    </w:p>
    <w:p w:rsidR="000E4DD9" w:rsidRPr="00D64D2A" w:rsidRDefault="000E4DD9" w:rsidP="000E4DD9">
      <w:pPr>
        <w:spacing w:after="0"/>
        <w:contextualSpacing/>
        <w:jc w:val="left"/>
        <w:rPr>
          <w:b/>
        </w:rPr>
      </w:pPr>
      <w:r w:rsidRPr="00D64D2A">
        <w:rPr>
          <w:b/>
        </w:rPr>
        <w:t>1.3</w:t>
      </w:r>
      <w:r>
        <w:rPr>
          <w:b/>
        </w:rPr>
        <w:t xml:space="preserve"> </w:t>
      </w:r>
      <w:r w:rsidRPr="00D64D2A">
        <w:rPr>
          <w:b/>
        </w:rPr>
        <w:t>Прочие требования:</w:t>
      </w:r>
    </w:p>
    <w:p w:rsidR="000E4DD9" w:rsidRDefault="000E4DD9" w:rsidP="000E4DD9">
      <w:pPr>
        <w:ind w:firstLine="567"/>
      </w:pPr>
      <w:r>
        <w:t>Картон поставляется на паллетах, упакованных стрейч-пленкой. Пачки картона должны быть притянуты к паллетам металлической или полимерной лентой. Поверхность паллет не должна иметь загрязнений, не должна повреждать картон.</w:t>
      </w:r>
    </w:p>
    <w:p w:rsidR="000E4DD9" w:rsidRDefault="000E4DD9" w:rsidP="000E4DD9"/>
    <w:p w:rsidR="00982BDD" w:rsidRPr="00982BDD" w:rsidRDefault="00982BDD" w:rsidP="00982BDD">
      <w:pPr>
        <w:ind w:firstLine="900"/>
        <w:jc w:val="center"/>
        <w:rPr>
          <w:b/>
        </w:rPr>
      </w:pPr>
    </w:p>
    <w:p w:rsidR="00982BDD" w:rsidRPr="00982BDD" w:rsidRDefault="00982BDD" w:rsidP="00982BDD">
      <w:pPr>
        <w:autoSpaceDE w:val="0"/>
        <w:autoSpaceDN w:val="0"/>
        <w:adjustRightInd w:val="0"/>
        <w:spacing w:after="0" w:line="240" w:lineRule="atLeast"/>
        <w:rPr>
          <w:b/>
        </w:rPr>
      </w:pPr>
    </w:p>
    <w:p w:rsidR="00982BDD" w:rsidRPr="00982BDD" w:rsidRDefault="00982BDD" w:rsidP="00982BDD">
      <w:pPr>
        <w:autoSpaceDE w:val="0"/>
        <w:autoSpaceDN w:val="0"/>
        <w:adjustRightInd w:val="0"/>
        <w:spacing w:after="0" w:line="240" w:lineRule="atLeast"/>
        <w:rPr>
          <w:b/>
        </w:rPr>
      </w:pPr>
    </w:p>
    <w:p w:rsidR="00982BDD" w:rsidRPr="00982BDD" w:rsidRDefault="00982BDD" w:rsidP="00982BDD">
      <w:pPr>
        <w:spacing w:after="0"/>
        <w:ind w:firstLine="709"/>
      </w:pPr>
      <w:r w:rsidRPr="00982BDD">
        <w:t>ПОКУПАТЕЛЬ</w:t>
      </w:r>
      <w:r w:rsidRPr="00982BDD">
        <w:tab/>
      </w:r>
      <w:r w:rsidRPr="00982BDD">
        <w:tab/>
      </w:r>
      <w:r w:rsidRPr="00982BDD">
        <w:tab/>
      </w:r>
      <w:r w:rsidRPr="00982BDD">
        <w:tab/>
      </w:r>
      <w:r w:rsidRPr="00982BDD">
        <w:tab/>
      </w:r>
      <w:r w:rsidRPr="00982BDD">
        <w:tab/>
        <w:t>ПОСТАВЩИК</w:t>
      </w:r>
    </w:p>
    <w:p w:rsidR="00982BDD" w:rsidRPr="00982BDD" w:rsidRDefault="00982BDD" w:rsidP="00982BDD">
      <w:pPr>
        <w:spacing w:after="0" w:line="276" w:lineRule="auto"/>
        <w:ind w:left="283"/>
      </w:pPr>
      <w:r w:rsidRPr="00982BDD">
        <w:t>Директор Санкт-Петербургской</w:t>
      </w:r>
    </w:p>
    <w:p w:rsidR="00982BDD" w:rsidRPr="00982BDD" w:rsidRDefault="00982BDD" w:rsidP="00982BDD">
      <w:pPr>
        <w:spacing w:after="0" w:line="276" w:lineRule="auto"/>
        <w:ind w:left="283"/>
      </w:pPr>
      <w:r w:rsidRPr="00982BDD">
        <w:t>бумажной фабрики – филиала</w:t>
      </w:r>
    </w:p>
    <w:p w:rsidR="00982BDD" w:rsidRPr="00982BDD" w:rsidRDefault="00982BDD" w:rsidP="00982BDD">
      <w:pPr>
        <w:spacing w:after="0"/>
        <w:ind w:left="283"/>
      </w:pPr>
      <w:r w:rsidRPr="00982BDD">
        <w:t>акционерного общества «Гознак»</w:t>
      </w:r>
    </w:p>
    <w:p w:rsidR="00982BDD" w:rsidRPr="00982BDD" w:rsidRDefault="00982BDD" w:rsidP="00982BDD">
      <w:pPr>
        <w:spacing w:after="0"/>
        <w:ind w:firstLine="709"/>
      </w:pPr>
    </w:p>
    <w:p w:rsidR="00982BDD" w:rsidRPr="00982BDD" w:rsidRDefault="00982BDD" w:rsidP="00982BDD">
      <w:pPr>
        <w:spacing w:after="0"/>
        <w:ind w:firstLine="709"/>
      </w:pPr>
      <w:r w:rsidRPr="00982BDD">
        <w:t>___________________</w:t>
      </w:r>
      <w:r w:rsidRPr="00982BDD">
        <w:rPr>
          <w:bCs/>
          <w:iCs/>
          <w:sz w:val="16"/>
          <w:szCs w:val="20"/>
        </w:rPr>
        <w:t xml:space="preserve"> </w:t>
      </w:r>
      <w:r w:rsidRPr="00982BDD">
        <w:t>В.В. Артемов</w:t>
      </w:r>
      <w:r w:rsidRPr="00982BDD">
        <w:tab/>
      </w:r>
      <w:r w:rsidRPr="00982BDD">
        <w:tab/>
      </w:r>
      <w:r w:rsidRPr="00982BDD">
        <w:tab/>
        <w:t>_______________</w:t>
      </w:r>
    </w:p>
    <w:p w:rsidR="00982BDD" w:rsidRPr="00982BDD" w:rsidRDefault="00982BDD" w:rsidP="00982BDD">
      <w:pPr>
        <w:widowControl w:val="0"/>
        <w:spacing w:after="0"/>
        <w:jc w:val="left"/>
        <w:rPr>
          <w:i/>
        </w:rPr>
      </w:pPr>
      <w:r w:rsidRPr="00982BDD">
        <w:rPr>
          <w:sz w:val="20"/>
          <w:szCs w:val="20"/>
        </w:rPr>
        <w:t xml:space="preserve">        </w:t>
      </w:r>
      <w:r w:rsidRPr="00982BDD">
        <w:rPr>
          <w:i/>
        </w:rPr>
        <w:t xml:space="preserve">                                                           </w:t>
      </w:r>
      <w:r w:rsidRPr="00982BDD">
        <w:rPr>
          <w:b/>
          <w:i/>
        </w:rPr>
        <w:t xml:space="preserve">                                                           </w:t>
      </w:r>
    </w:p>
    <w:p w:rsidR="00982BDD" w:rsidRPr="00982BDD" w:rsidRDefault="00982BDD" w:rsidP="00982BDD">
      <w:pPr>
        <w:spacing w:after="0"/>
        <w:jc w:val="left"/>
        <w:rPr>
          <w:b/>
          <w:i/>
        </w:rPr>
      </w:pPr>
      <w:r w:rsidRPr="00982BDD">
        <w:rPr>
          <w:b/>
          <w:i/>
        </w:rPr>
        <w:t xml:space="preserve">                                                                       </w:t>
      </w:r>
    </w:p>
    <w:p w:rsidR="00982BDD" w:rsidRDefault="00982BDD" w:rsidP="00982BDD">
      <w:pPr>
        <w:spacing w:after="0"/>
        <w:jc w:val="left"/>
        <w:rPr>
          <w:b/>
          <w:i/>
        </w:rPr>
      </w:pPr>
      <w:r w:rsidRPr="00982BDD">
        <w:rPr>
          <w:b/>
          <w:i/>
        </w:rPr>
        <w:t xml:space="preserve">                                                                       </w:t>
      </w:r>
    </w:p>
    <w:p w:rsidR="00982BDD" w:rsidRDefault="00982BDD" w:rsidP="00982BDD">
      <w:pPr>
        <w:spacing w:after="0"/>
        <w:jc w:val="left"/>
        <w:rPr>
          <w:b/>
          <w:i/>
        </w:rPr>
      </w:pPr>
    </w:p>
    <w:p w:rsidR="00982BDD" w:rsidRDefault="00982BDD" w:rsidP="00982BDD">
      <w:pPr>
        <w:spacing w:after="0"/>
        <w:jc w:val="left"/>
        <w:rPr>
          <w:b/>
          <w:i/>
        </w:rPr>
      </w:pPr>
    </w:p>
    <w:p w:rsidR="00982BDD" w:rsidRPr="00982BDD" w:rsidRDefault="00982BDD" w:rsidP="00982BDD">
      <w:pPr>
        <w:spacing w:after="0"/>
        <w:jc w:val="left"/>
        <w:rPr>
          <w:b/>
          <w:sz w:val="28"/>
          <w:szCs w:val="28"/>
        </w:rPr>
      </w:pPr>
      <w:r>
        <w:rPr>
          <w:b/>
          <w:i/>
        </w:rPr>
        <w:t xml:space="preserve">                                                                      </w:t>
      </w:r>
      <w:r w:rsidRPr="00982BDD">
        <w:rPr>
          <w:b/>
          <w:i/>
        </w:rPr>
        <w:t xml:space="preserve"> </w:t>
      </w:r>
      <w:r w:rsidRPr="00982BDD">
        <w:rPr>
          <w:b/>
          <w:sz w:val="28"/>
          <w:szCs w:val="28"/>
        </w:rPr>
        <w:t>Приложение №3</w:t>
      </w:r>
    </w:p>
    <w:p w:rsidR="00982BDD" w:rsidRPr="00982BDD" w:rsidRDefault="00982BDD" w:rsidP="00982BDD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982BDD">
        <w:rPr>
          <w:b/>
          <w:sz w:val="28"/>
          <w:szCs w:val="28"/>
        </w:rPr>
        <w:t xml:space="preserve">                                         к </w:t>
      </w:r>
      <w:r w:rsidRPr="00982BDD">
        <w:rPr>
          <w:b/>
          <w:bCs/>
          <w:sz w:val="28"/>
          <w:szCs w:val="28"/>
        </w:rPr>
        <w:t>извещению о проведении запроса котировок</w:t>
      </w:r>
    </w:p>
    <w:p w:rsidR="00982BDD" w:rsidRPr="00982BDD" w:rsidRDefault="00982BDD" w:rsidP="00982BDD">
      <w:pPr>
        <w:spacing w:after="0"/>
        <w:jc w:val="left"/>
        <w:rPr>
          <w:b/>
          <w:sz w:val="28"/>
          <w:szCs w:val="28"/>
        </w:rPr>
      </w:pPr>
      <w:r w:rsidRPr="00982BDD">
        <w:rPr>
          <w:b/>
          <w:sz w:val="28"/>
          <w:szCs w:val="28"/>
        </w:rPr>
        <w:t xml:space="preserve">                                                              №  ЗКэ_7_000</w:t>
      </w:r>
      <w:r>
        <w:rPr>
          <w:b/>
          <w:sz w:val="28"/>
          <w:szCs w:val="28"/>
        </w:rPr>
        <w:t>1458</w:t>
      </w:r>
      <w:r w:rsidRPr="00982BDD">
        <w:rPr>
          <w:b/>
          <w:sz w:val="28"/>
          <w:szCs w:val="28"/>
        </w:rPr>
        <w:t>_201</w:t>
      </w:r>
      <w:r>
        <w:rPr>
          <w:b/>
          <w:sz w:val="28"/>
          <w:szCs w:val="28"/>
        </w:rPr>
        <w:t>9</w:t>
      </w:r>
      <w:r w:rsidRPr="00982BDD">
        <w:rPr>
          <w:b/>
          <w:sz w:val="28"/>
          <w:szCs w:val="28"/>
        </w:rPr>
        <w:t>_АО</w:t>
      </w:r>
    </w:p>
    <w:p w:rsidR="00982BDD" w:rsidRPr="00982BDD" w:rsidRDefault="00982BDD" w:rsidP="00982BDD">
      <w:pPr>
        <w:spacing w:after="0"/>
        <w:jc w:val="center"/>
        <w:rPr>
          <w:b/>
        </w:rPr>
      </w:pPr>
    </w:p>
    <w:p w:rsidR="00982BDD" w:rsidRPr="00982BDD" w:rsidRDefault="00982BDD" w:rsidP="00982BDD">
      <w:pPr>
        <w:spacing w:after="0"/>
        <w:jc w:val="left"/>
      </w:pPr>
    </w:p>
    <w:p w:rsidR="00982BDD" w:rsidRPr="00982BDD" w:rsidRDefault="00982BDD" w:rsidP="00982BDD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982BDD" w:rsidRPr="00982BDD" w:rsidRDefault="00982BDD" w:rsidP="00982BDD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</w:p>
    <w:p w:rsidR="000E4DD9" w:rsidRPr="0025597B" w:rsidRDefault="000E4DD9" w:rsidP="000E4DD9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 w:rsidRPr="0025597B">
        <w:rPr>
          <w:b/>
        </w:rPr>
        <w:t xml:space="preserve">Требования к поставляемой продукции </w:t>
      </w:r>
    </w:p>
    <w:p w:rsidR="000E4DD9" w:rsidRPr="0025597B" w:rsidRDefault="000E4DD9" w:rsidP="000E4DD9">
      <w:pPr>
        <w:autoSpaceDE w:val="0"/>
        <w:autoSpaceDN w:val="0"/>
        <w:adjustRightInd w:val="0"/>
        <w:spacing w:after="0"/>
        <w:rPr>
          <w:bCs/>
          <w:spacing w:val="10"/>
          <w:sz w:val="20"/>
        </w:rPr>
      </w:pPr>
    </w:p>
    <w:p w:rsidR="000E4DD9" w:rsidRPr="0025597B" w:rsidRDefault="000E4DD9" w:rsidP="000E4DD9">
      <w:pPr>
        <w:numPr>
          <w:ilvl w:val="1"/>
          <w:numId w:val="33"/>
        </w:numPr>
        <w:spacing w:after="200" w:line="276" w:lineRule="auto"/>
        <w:jc w:val="left"/>
        <w:rPr>
          <w:b/>
          <w:bCs/>
          <w:sz w:val="28"/>
        </w:rPr>
      </w:pPr>
      <w:r w:rsidRPr="0025597B">
        <w:rPr>
          <w:b/>
          <w:bCs/>
          <w:spacing w:val="10"/>
        </w:rPr>
        <w:t xml:space="preserve">Общие требования </w:t>
      </w:r>
      <w:r w:rsidRPr="0025597B">
        <w:rPr>
          <w:b/>
          <w:bCs/>
        </w:rPr>
        <w:t xml:space="preserve">на картон гофрированный </w:t>
      </w:r>
      <w:r w:rsidRPr="0025597B">
        <w:rPr>
          <w:b/>
        </w:rPr>
        <w:t>ГОСТ Р 52901-07</w:t>
      </w:r>
      <w:r w:rsidRPr="0025597B">
        <w:rPr>
          <w:b/>
          <w:bCs/>
        </w:rPr>
        <w:t xml:space="preserve">: </w:t>
      </w:r>
    </w:p>
    <w:tbl>
      <w:tblPr>
        <w:tblW w:w="47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5"/>
        <w:gridCol w:w="3312"/>
      </w:tblGrid>
      <w:tr w:rsidR="000E4DD9" w:rsidRPr="0025597B" w:rsidTr="00637D89">
        <w:trPr>
          <w:trHeight w:val="314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  <w:rPr>
                <w:b/>
                <w:bCs/>
              </w:rPr>
            </w:pPr>
            <w:r w:rsidRPr="0025597B">
              <w:rPr>
                <w:b/>
                <w:bCs/>
              </w:rPr>
              <w:t>Наименование показателя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/>
              <w:jc w:val="center"/>
              <w:rPr>
                <w:b/>
                <w:bCs/>
              </w:rPr>
            </w:pPr>
            <w:r w:rsidRPr="0025597B">
              <w:rPr>
                <w:b/>
                <w:bCs/>
              </w:rPr>
              <w:t>Значение</w:t>
            </w:r>
          </w:p>
        </w:tc>
      </w:tr>
      <w:tr w:rsidR="000E4DD9" w:rsidRPr="0025597B" w:rsidTr="00637D89">
        <w:trPr>
          <w:trHeight w:val="1028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Марка картона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Т 24</w:t>
            </w:r>
          </w:p>
        </w:tc>
      </w:tr>
      <w:tr w:rsidR="000E4DD9" w:rsidRPr="0025597B" w:rsidTr="00637D89">
        <w:trPr>
          <w:trHeight w:val="477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Масса картона 1 м</w:t>
            </w:r>
            <w:r w:rsidRPr="0025597B">
              <w:rPr>
                <w:vertAlign w:val="superscript"/>
              </w:rPr>
              <w:t>2</w:t>
            </w:r>
            <w:r w:rsidRPr="0025597B">
              <w:t>, г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450</w:t>
            </w:r>
          </w:p>
        </w:tc>
      </w:tr>
      <w:tr w:rsidR="000E4DD9" w:rsidRPr="0025597B" w:rsidTr="00637D89">
        <w:trPr>
          <w:trHeight w:val="477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Количество слоев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3</w:t>
            </w:r>
          </w:p>
        </w:tc>
      </w:tr>
      <w:tr w:rsidR="000E4DD9" w:rsidRPr="0025597B" w:rsidTr="00637D89">
        <w:trPr>
          <w:trHeight w:val="477"/>
        </w:trPr>
        <w:tc>
          <w:tcPr>
            <w:tcW w:w="3313" w:type="pct"/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Профиль картона</w:t>
            </w:r>
          </w:p>
        </w:tc>
        <w:tc>
          <w:tcPr>
            <w:tcW w:w="1687" w:type="pct"/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«В»</w:t>
            </w:r>
          </w:p>
        </w:tc>
      </w:tr>
      <w:tr w:rsidR="000E4DD9" w:rsidRPr="0025597B" w:rsidTr="00637D89">
        <w:trPr>
          <w:trHeight w:val="428"/>
        </w:trPr>
        <w:tc>
          <w:tcPr>
            <w:tcW w:w="3313" w:type="pct"/>
            <w:tcBorders>
              <w:bottom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/>
              <w:jc w:val="left"/>
            </w:pPr>
            <w:r w:rsidRPr="0025597B">
              <w:t>Влажность, %</w:t>
            </w:r>
          </w:p>
        </w:tc>
        <w:tc>
          <w:tcPr>
            <w:tcW w:w="1687" w:type="pct"/>
            <w:tcBorders>
              <w:bottom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/>
              <w:jc w:val="center"/>
            </w:pPr>
            <w:r w:rsidRPr="0025597B">
              <w:t>6,0 ± 1</w:t>
            </w:r>
          </w:p>
        </w:tc>
      </w:tr>
      <w:tr w:rsidR="000E4DD9" w:rsidRPr="0025597B" w:rsidTr="00637D89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Формат, мм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760х760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800х800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900х900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  <w:rPr>
                <w:color w:val="000000"/>
              </w:rPr>
            </w:pPr>
            <w:r w:rsidRPr="0025597B">
              <w:rPr>
                <w:color w:val="000000"/>
              </w:rPr>
              <w:t>1000х1000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  <w:rPr>
                <w:color w:val="000000"/>
              </w:rPr>
            </w:pPr>
            <w:r w:rsidRPr="0025597B">
              <w:rPr>
                <w:color w:val="000000"/>
              </w:rPr>
              <w:t>1100х1100</w:t>
            </w:r>
          </w:p>
          <w:p w:rsidR="000E4DD9" w:rsidRPr="0025597B" w:rsidRDefault="000E4DD9" w:rsidP="00637D89">
            <w:pPr>
              <w:spacing w:after="0" w:line="360" w:lineRule="auto"/>
              <w:jc w:val="center"/>
              <w:rPr>
                <w:color w:val="000000"/>
              </w:rPr>
            </w:pPr>
            <w:r w:rsidRPr="0025597B">
              <w:rPr>
                <w:color w:val="000000"/>
              </w:rPr>
              <w:t>1250х1250</w:t>
            </w:r>
          </w:p>
        </w:tc>
      </w:tr>
      <w:tr w:rsidR="000E4DD9" w:rsidRPr="0025597B" w:rsidTr="00637D89">
        <w:tc>
          <w:tcPr>
            <w:tcW w:w="3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left"/>
            </w:pPr>
            <w:r w:rsidRPr="0025597B">
              <w:t>Скручиваемость, мм (ГОСТ 13525.21-75)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D9" w:rsidRPr="0025597B" w:rsidRDefault="000E4DD9" w:rsidP="00637D89">
            <w:pPr>
              <w:spacing w:after="0" w:line="360" w:lineRule="auto"/>
              <w:jc w:val="center"/>
            </w:pPr>
            <w:r w:rsidRPr="0025597B">
              <w:t>Не более 30</w:t>
            </w:r>
          </w:p>
        </w:tc>
      </w:tr>
    </w:tbl>
    <w:p w:rsidR="000E4DD9" w:rsidRPr="0025597B" w:rsidRDefault="000E4DD9" w:rsidP="000E4DD9">
      <w:pPr>
        <w:spacing w:after="0"/>
        <w:jc w:val="left"/>
      </w:pPr>
    </w:p>
    <w:p w:rsidR="000E4DD9" w:rsidRPr="0025597B" w:rsidRDefault="000E4DD9" w:rsidP="0071284B">
      <w:pPr>
        <w:spacing w:after="0"/>
        <w:rPr>
          <w:b/>
          <w:color w:val="000000"/>
        </w:rPr>
      </w:pPr>
      <w:r w:rsidRPr="0025597B">
        <w:rPr>
          <w:b/>
          <w:color w:val="000000"/>
        </w:rPr>
        <w:t>1.2</w:t>
      </w:r>
      <w:r>
        <w:rPr>
          <w:b/>
          <w:color w:val="000000"/>
        </w:rPr>
        <w:t xml:space="preserve"> </w:t>
      </w:r>
      <w:r w:rsidRPr="0025597B">
        <w:rPr>
          <w:b/>
          <w:color w:val="000000"/>
        </w:rPr>
        <w:t xml:space="preserve">Методы контроля: </w:t>
      </w:r>
    </w:p>
    <w:p w:rsidR="000E4DD9" w:rsidRPr="0025597B" w:rsidRDefault="000E4DD9" w:rsidP="0071284B">
      <w:pPr>
        <w:spacing w:after="0"/>
        <w:ind w:firstLine="567"/>
      </w:pPr>
      <w:r w:rsidRPr="0025597B">
        <w:t>Проверка продукции осуществляется визуально и инструментально, на ее соответствие требованиям ГОСТ Р 52901-07</w:t>
      </w:r>
    </w:p>
    <w:p w:rsidR="000E4DD9" w:rsidRDefault="000E4DD9" w:rsidP="000E4DD9">
      <w:pPr>
        <w:spacing w:after="0"/>
        <w:contextualSpacing/>
        <w:jc w:val="left"/>
        <w:rPr>
          <w:b/>
        </w:rPr>
      </w:pPr>
    </w:p>
    <w:p w:rsidR="000E4DD9" w:rsidRPr="00D64D2A" w:rsidRDefault="000E4DD9" w:rsidP="000E4DD9">
      <w:pPr>
        <w:spacing w:after="0"/>
        <w:contextualSpacing/>
        <w:jc w:val="left"/>
        <w:rPr>
          <w:b/>
        </w:rPr>
      </w:pPr>
      <w:r w:rsidRPr="00D64D2A">
        <w:rPr>
          <w:b/>
        </w:rPr>
        <w:t>1.3</w:t>
      </w:r>
      <w:r>
        <w:rPr>
          <w:b/>
        </w:rPr>
        <w:t xml:space="preserve"> </w:t>
      </w:r>
      <w:r w:rsidRPr="00D64D2A">
        <w:rPr>
          <w:b/>
        </w:rPr>
        <w:t>Прочие требования:</w:t>
      </w:r>
    </w:p>
    <w:p w:rsidR="000E4DD9" w:rsidRDefault="000E4DD9" w:rsidP="0071284B">
      <w:pPr>
        <w:ind w:firstLine="567"/>
      </w:pPr>
      <w:r>
        <w:t>Картон поставляется на паллетах, упакованных стрейч-пленкой. Пачки картона должны быть притянуты к паллетам металлической или полимерной лентой. Поверхность паллет не должна иметь загрязнений, не должна повреждать картон.</w:t>
      </w:r>
    </w:p>
    <w:p w:rsidR="000E4DD9" w:rsidRDefault="000E4DD9" w:rsidP="000E4DD9"/>
    <w:p w:rsidR="000E4DD9" w:rsidRDefault="000E4DD9" w:rsidP="000E4DD9"/>
    <w:p w:rsidR="00982BDD" w:rsidRPr="00982BDD" w:rsidRDefault="00982BDD" w:rsidP="00982BDD">
      <w:pPr>
        <w:spacing w:after="0"/>
        <w:jc w:val="center"/>
        <w:rPr>
          <w:b/>
          <w:bCs/>
          <w:spacing w:val="10"/>
          <w:sz w:val="16"/>
          <w:szCs w:val="16"/>
        </w:rPr>
      </w:pPr>
    </w:p>
    <w:p w:rsidR="00545419" w:rsidRPr="00CD10B6" w:rsidRDefault="00545419" w:rsidP="00CD10B6">
      <w:pPr>
        <w:autoSpaceDE w:val="0"/>
        <w:autoSpaceDN w:val="0"/>
        <w:adjustRightInd w:val="0"/>
        <w:spacing w:after="0" w:line="240" w:lineRule="atLeast"/>
        <w:jc w:val="center"/>
      </w:pPr>
    </w:p>
    <w:sectPr w:rsidR="00545419" w:rsidRPr="00CD10B6" w:rsidSect="00315772">
      <w:footerReference w:type="even" r:id="rId15"/>
      <w:footerReference w:type="default" r:id="rId16"/>
      <w:footerReference w:type="first" r:id="rId17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49" w:rsidRDefault="00A82849" w:rsidP="00320D1D">
      <w:pPr>
        <w:spacing w:after="0"/>
      </w:pPr>
      <w:r>
        <w:separator/>
      </w:r>
    </w:p>
  </w:endnote>
  <w:endnote w:type="continuationSeparator" w:id="0">
    <w:p w:rsidR="00A82849" w:rsidRDefault="00A82849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89" w:rsidRDefault="00637D89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637D89" w:rsidRDefault="00637D89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89" w:rsidRPr="008D459B" w:rsidRDefault="00637D89" w:rsidP="009217DF">
    <w:pPr>
      <w:pStyle w:val="aff1"/>
      <w:jc w:val="right"/>
    </w:pPr>
    <w:r>
      <w:fldChar w:fldCharType="begin"/>
    </w:r>
    <w:r>
      <w:instrText>PAGE   \* MERGEFORMAT</w:instrText>
    </w:r>
    <w:r>
      <w:fldChar w:fldCharType="separate"/>
    </w:r>
    <w:r w:rsidR="00340836">
      <w:t>10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D89" w:rsidRDefault="00637D89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49" w:rsidRDefault="00A82849" w:rsidP="00320D1D">
      <w:pPr>
        <w:spacing w:after="0"/>
      </w:pPr>
      <w:r>
        <w:separator/>
      </w:r>
    </w:p>
  </w:footnote>
  <w:footnote w:type="continuationSeparator" w:id="0">
    <w:p w:rsidR="00A82849" w:rsidRDefault="00A82849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 w15:restartNumberingAfterBreak="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6" w15:restartNumberingAfterBreak="0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32E2897"/>
    <w:multiLevelType w:val="multilevel"/>
    <w:tmpl w:val="AF82C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0" w15:restartNumberingAfterBreak="0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2" w15:restartNumberingAfterBreak="0">
    <w:nsid w:val="413F50FD"/>
    <w:multiLevelType w:val="multilevel"/>
    <w:tmpl w:val="AF82C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3" w15:restartNumberingAfterBreak="0">
    <w:nsid w:val="424D4AB9"/>
    <w:multiLevelType w:val="multilevel"/>
    <w:tmpl w:val="AF82C08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abstractNum w:abstractNumId="24" w15:restartNumberingAfterBreak="0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29" w15:restartNumberingAfterBreak="0">
    <w:nsid w:val="520A7EE0"/>
    <w:multiLevelType w:val="hybridMultilevel"/>
    <w:tmpl w:val="F446A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1" w15:restartNumberingAfterBreak="0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32" w15:restartNumberingAfterBreak="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34" w15:restartNumberingAfterBreak="0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38" w15:restartNumberingAfterBreak="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9"/>
  </w:num>
  <w:num w:numId="11">
    <w:abstractNumId w:val="14"/>
  </w:num>
  <w:num w:numId="12">
    <w:abstractNumId w:val="13"/>
  </w:num>
  <w:num w:numId="13">
    <w:abstractNumId w:val="36"/>
  </w:num>
  <w:num w:numId="14">
    <w:abstractNumId w:val="27"/>
  </w:num>
  <w:num w:numId="15">
    <w:abstractNumId w:val="37"/>
  </w:num>
  <w:num w:numId="16">
    <w:abstractNumId w:val="38"/>
  </w:num>
  <w:num w:numId="17">
    <w:abstractNumId w:val="31"/>
  </w:num>
  <w:num w:numId="18">
    <w:abstractNumId w:val="32"/>
  </w:num>
  <w:num w:numId="19">
    <w:abstractNumId w:val="18"/>
  </w:num>
  <w:num w:numId="20">
    <w:abstractNumId w:val="30"/>
  </w:num>
  <w:num w:numId="21">
    <w:abstractNumId w:val="11"/>
  </w:num>
  <w:num w:numId="22">
    <w:abstractNumId w:val="20"/>
  </w:num>
  <w:num w:numId="23">
    <w:abstractNumId w:val="21"/>
  </w:num>
  <w:num w:numId="24">
    <w:abstractNumId w:val="15"/>
  </w:num>
  <w:num w:numId="25">
    <w:abstractNumId w:val="2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</w:num>
  <w:num w:numId="29">
    <w:abstractNumId w:val="24"/>
  </w:num>
  <w:num w:numId="30">
    <w:abstractNumId w:val="23"/>
  </w:num>
  <w:num w:numId="31">
    <w:abstractNumId w:val="22"/>
  </w:num>
  <w:num w:numId="32">
    <w:abstractNumId w:val="10"/>
  </w:num>
  <w:num w:numId="33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2318757256" w:val="Условие^ВЭлектроннойФорме"/>
  </w:docVars>
  <w:rsids>
    <w:rsidRoot w:val="00975CF7"/>
    <w:rsid w:val="00000C05"/>
    <w:rsid w:val="00001043"/>
    <w:rsid w:val="000013E2"/>
    <w:rsid w:val="00001A10"/>
    <w:rsid w:val="00001A90"/>
    <w:rsid w:val="00003B03"/>
    <w:rsid w:val="00004FD0"/>
    <w:rsid w:val="000072CD"/>
    <w:rsid w:val="00007573"/>
    <w:rsid w:val="00010A83"/>
    <w:rsid w:val="000116C1"/>
    <w:rsid w:val="00011886"/>
    <w:rsid w:val="00012241"/>
    <w:rsid w:val="00013179"/>
    <w:rsid w:val="00015077"/>
    <w:rsid w:val="000161D3"/>
    <w:rsid w:val="00016792"/>
    <w:rsid w:val="000168D9"/>
    <w:rsid w:val="00016F8B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414CD"/>
    <w:rsid w:val="00045C56"/>
    <w:rsid w:val="00046B0B"/>
    <w:rsid w:val="00047274"/>
    <w:rsid w:val="000477F5"/>
    <w:rsid w:val="00047D7A"/>
    <w:rsid w:val="00050B42"/>
    <w:rsid w:val="000516A0"/>
    <w:rsid w:val="000521BA"/>
    <w:rsid w:val="00054297"/>
    <w:rsid w:val="000543FF"/>
    <w:rsid w:val="000545D1"/>
    <w:rsid w:val="000553B2"/>
    <w:rsid w:val="00055F22"/>
    <w:rsid w:val="000600DF"/>
    <w:rsid w:val="00060383"/>
    <w:rsid w:val="000620A6"/>
    <w:rsid w:val="00062116"/>
    <w:rsid w:val="00062B7E"/>
    <w:rsid w:val="000632E7"/>
    <w:rsid w:val="0006398A"/>
    <w:rsid w:val="00063AE1"/>
    <w:rsid w:val="00064731"/>
    <w:rsid w:val="000647D7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91366"/>
    <w:rsid w:val="0009161B"/>
    <w:rsid w:val="00092214"/>
    <w:rsid w:val="000924C4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330"/>
    <w:rsid w:val="000A6D26"/>
    <w:rsid w:val="000B02D2"/>
    <w:rsid w:val="000B0425"/>
    <w:rsid w:val="000B0E19"/>
    <w:rsid w:val="000B1065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C0864"/>
    <w:rsid w:val="000C2302"/>
    <w:rsid w:val="000C31F9"/>
    <w:rsid w:val="000C3410"/>
    <w:rsid w:val="000C4104"/>
    <w:rsid w:val="000C552A"/>
    <w:rsid w:val="000C616D"/>
    <w:rsid w:val="000C6B7C"/>
    <w:rsid w:val="000C7C56"/>
    <w:rsid w:val="000D107A"/>
    <w:rsid w:val="000D233D"/>
    <w:rsid w:val="000D42A0"/>
    <w:rsid w:val="000D4CF8"/>
    <w:rsid w:val="000D4E37"/>
    <w:rsid w:val="000D612E"/>
    <w:rsid w:val="000D6DE8"/>
    <w:rsid w:val="000D74B2"/>
    <w:rsid w:val="000D7D38"/>
    <w:rsid w:val="000E13DC"/>
    <w:rsid w:val="000E1943"/>
    <w:rsid w:val="000E3239"/>
    <w:rsid w:val="000E331B"/>
    <w:rsid w:val="000E47F0"/>
    <w:rsid w:val="000E4DD9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882"/>
    <w:rsid w:val="001049DA"/>
    <w:rsid w:val="001061BF"/>
    <w:rsid w:val="00106B92"/>
    <w:rsid w:val="0010710F"/>
    <w:rsid w:val="0010736E"/>
    <w:rsid w:val="00107520"/>
    <w:rsid w:val="00107795"/>
    <w:rsid w:val="00113704"/>
    <w:rsid w:val="00113A56"/>
    <w:rsid w:val="001154B5"/>
    <w:rsid w:val="00116819"/>
    <w:rsid w:val="001169B0"/>
    <w:rsid w:val="00116A87"/>
    <w:rsid w:val="001201A9"/>
    <w:rsid w:val="00120A40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31262"/>
    <w:rsid w:val="00132076"/>
    <w:rsid w:val="00132DD9"/>
    <w:rsid w:val="0013429B"/>
    <w:rsid w:val="00137421"/>
    <w:rsid w:val="00137AF3"/>
    <w:rsid w:val="00137FF8"/>
    <w:rsid w:val="00140E41"/>
    <w:rsid w:val="00140FA5"/>
    <w:rsid w:val="001411D9"/>
    <w:rsid w:val="001428A4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8AE"/>
    <w:rsid w:val="00154FF2"/>
    <w:rsid w:val="00155097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5D36"/>
    <w:rsid w:val="00166183"/>
    <w:rsid w:val="0016688F"/>
    <w:rsid w:val="00167501"/>
    <w:rsid w:val="00170995"/>
    <w:rsid w:val="00172457"/>
    <w:rsid w:val="00172D5E"/>
    <w:rsid w:val="00173698"/>
    <w:rsid w:val="00173C88"/>
    <w:rsid w:val="00175976"/>
    <w:rsid w:val="00176661"/>
    <w:rsid w:val="00176A0F"/>
    <w:rsid w:val="00177386"/>
    <w:rsid w:val="00181CDB"/>
    <w:rsid w:val="001820A6"/>
    <w:rsid w:val="00182312"/>
    <w:rsid w:val="0018253E"/>
    <w:rsid w:val="001828A7"/>
    <w:rsid w:val="00182EA2"/>
    <w:rsid w:val="0018302E"/>
    <w:rsid w:val="0018309F"/>
    <w:rsid w:val="00185BDA"/>
    <w:rsid w:val="00185DBF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1685"/>
    <w:rsid w:val="001917C7"/>
    <w:rsid w:val="001928ED"/>
    <w:rsid w:val="001941A7"/>
    <w:rsid w:val="001941BF"/>
    <w:rsid w:val="00196776"/>
    <w:rsid w:val="00196EB2"/>
    <w:rsid w:val="00197252"/>
    <w:rsid w:val="00197BA2"/>
    <w:rsid w:val="001A023A"/>
    <w:rsid w:val="001A530B"/>
    <w:rsid w:val="001A631A"/>
    <w:rsid w:val="001A6FE7"/>
    <w:rsid w:val="001A7377"/>
    <w:rsid w:val="001B0159"/>
    <w:rsid w:val="001B11E6"/>
    <w:rsid w:val="001B2C06"/>
    <w:rsid w:val="001B2C7F"/>
    <w:rsid w:val="001B35E3"/>
    <w:rsid w:val="001B46D7"/>
    <w:rsid w:val="001B5B2A"/>
    <w:rsid w:val="001B5BC9"/>
    <w:rsid w:val="001B5E2C"/>
    <w:rsid w:val="001B6A65"/>
    <w:rsid w:val="001B6F89"/>
    <w:rsid w:val="001B73DA"/>
    <w:rsid w:val="001C0009"/>
    <w:rsid w:val="001C2580"/>
    <w:rsid w:val="001C2AFC"/>
    <w:rsid w:val="001C3648"/>
    <w:rsid w:val="001C4E4B"/>
    <w:rsid w:val="001C5524"/>
    <w:rsid w:val="001C5A49"/>
    <w:rsid w:val="001C5D61"/>
    <w:rsid w:val="001C608F"/>
    <w:rsid w:val="001C750A"/>
    <w:rsid w:val="001D0294"/>
    <w:rsid w:val="001D14BF"/>
    <w:rsid w:val="001D1A89"/>
    <w:rsid w:val="001D1D4F"/>
    <w:rsid w:val="001D27F5"/>
    <w:rsid w:val="001D2AAF"/>
    <w:rsid w:val="001D2CAA"/>
    <w:rsid w:val="001D32BA"/>
    <w:rsid w:val="001D395F"/>
    <w:rsid w:val="001D4B3A"/>
    <w:rsid w:val="001D5437"/>
    <w:rsid w:val="001D5EBE"/>
    <w:rsid w:val="001D60F0"/>
    <w:rsid w:val="001D6279"/>
    <w:rsid w:val="001D72CC"/>
    <w:rsid w:val="001D7550"/>
    <w:rsid w:val="001D7B33"/>
    <w:rsid w:val="001E0338"/>
    <w:rsid w:val="001E1845"/>
    <w:rsid w:val="001E29DC"/>
    <w:rsid w:val="001E2E86"/>
    <w:rsid w:val="001E3945"/>
    <w:rsid w:val="001E5451"/>
    <w:rsid w:val="001E6300"/>
    <w:rsid w:val="001E64E1"/>
    <w:rsid w:val="001E6DCE"/>
    <w:rsid w:val="001F1918"/>
    <w:rsid w:val="001F36A9"/>
    <w:rsid w:val="001F3ABA"/>
    <w:rsid w:val="001F4906"/>
    <w:rsid w:val="001F5675"/>
    <w:rsid w:val="001F574F"/>
    <w:rsid w:val="001F64E5"/>
    <w:rsid w:val="001F6AFF"/>
    <w:rsid w:val="001F7A00"/>
    <w:rsid w:val="001F7F4C"/>
    <w:rsid w:val="00202145"/>
    <w:rsid w:val="00202416"/>
    <w:rsid w:val="00202817"/>
    <w:rsid w:val="00203D53"/>
    <w:rsid w:val="0020454E"/>
    <w:rsid w:val="00206004"/>
    <w:rsid w:val="00206244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A41"/>
    <w:rsid w:val="00220CE8"/>
    <w:rsid w:val="00221842"/>
    <w:rsid w:val="00221FC6"/>
    <w:rsid w:val="00222CA3"/>
    <w:rsid w:val="00222F19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DF9"/>
    <w:rsid w:val="00233FF2"/>
    <w:rsid w:val="00234CCD"/>
    <w:rsid w:val="00235A10"/>
    <w:rsid w:val="00235AB5"/>
    <w:rsid w:val="00235F17"/>
    <w:rsid w:val="00237931"/>
    <w:rsid w:val="00237933"/>
    <w:rsid w:val="00237D0A"/>
    <w:rsid w:val="00237E36"/>
    <w:rsid w:val="0024016D"/>
    <w:rsid w:val="00241152"/>
    <w:rsid w:val="00243171"/>
    <w:rsid w:val="00243AC7"/>
    <w:rsid w:val="002441E3"/>
    <w:rsid w:val="00246CC0"/>
    <w:rsid w:val="00247D7B"/>
    <w:rsid w:val="00247E73"/>
    <w:rsid w:val="002513D5"/>
    <w:rsid w:val="0025289E"/>
    <w:rsid w:val="00255AEE"/>
    <w:rsid w:val="00255BBC"/>
    <w:rsid w:val="00257AE1"/>
    <w:rsid w:val="002609DD"/>
    <w:rsid w:val="00260C8A"/>
    <w:rsid w:val="00261A30"/>
    <w:rsid w:val="0026415A"/>
    <w:rsid w:val="002652C5"/>
    <w:rsid w:val="00265A13"/>
    <w:rsid w:val="00265E35"/>
    <w:rsid w:val="0026679B"/>
    <w:rsid w:val="00267202"/>
    <w:rsid w:val="00267395"/>
    <w:rsid w:val="002675E5"/>
    <w:rsid w:val="00267E56"/>
    <w:rsid w:val="0027009A"/>
    <w:rsid w:val="002734AF"/>
    <w:rsid w:val="00273D2E"/>
    <w:rsid w:val="002751FC"/>
    <w:rsid w:val="00275AA6"/>
    <w:rsid w:val="002775AA"/>
    <w:rsid w:val="00277897"/>
    <w:rsid w:val="00280606"/>
    <w:rsid w:val="00280D20"/>
    <w:rsid w:val="002832D5"/>
    <w:rsid w:val="002838B2"/>
    <w:rsid w:val="002840D4"/>
    <w:rsid w:val="00284D88"/>
    <w:rsid w:val="0028754E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7AE"/>
    <w:rsid w:val="002E3CBF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2D43"/>
    <w:rsid w:val="0030343E"/>
    <w:rsid w:val="00304111"/>
    <w:rsid w:val="003043EC"/>
    <w:rsid w:val="0030496F"/>
    <w:rsid w:val="003076DB"/>
    <w:rsid w:val="00307723"/>
    <w:rsid w:val="00307FD1"/>
    <w:rsid w:val="00311A0E"/>
    <w:rsid w:val="00314DAE"/>
    <w:rsid w:val="00315038"/>
    <w:rsid w:val="00315772"/>
    <w:rsid w:val="00315AE9"/>
    <w:rsid w:val="003166E3"/>
    <w:rsid w:val="00316EF5"/>
    <w:rsid w:val="00320D1D"/>
    <w:rsid w:val="0032151A"/>
    <w:rsid w:val="0032234E"/>
    <w:rsid w:val="003224A5"/>
    <w:rsid w:val="00322574"/>
    <w:rsid w:val="00323207"/>
    <w:rsid w:val="003232E6"/>
    <w:rsid w:val="00325902"/>
    <w:rsid w:val="0032693C"/>
    <w:rsid w:val="0032746A"/>
    <w:rsid w:val="00331B92"/>
    <w:rsid w:val="00334610"/>
    <w:rsid w:val="003405DD"/>
    <w:rsid w:val="00340836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F0B"/>
    <w:rsid w:val="00355566"/>
    <w:rsid w:val="003558DD"/>
    <w:rsid w:val="00355A75"/>
    <w:rsid w:val="0035601C"/>
    <w:rsid w:val="0035628B"/>
    <w:rsid w:val="00356BCA"/>
    <w:rsid w:val="0036114A"/>
    <w:rsid w:val="00361CFF"/>
    <w:rsid w:val="003623D2"/>
    <w:rsid w:val="00363AB6"/>
    <w:rsid w:val="00364654"/>
    <w:rsid w:val="00366321"/>
    <w:rsid w:val="0036674D"/>
    <w:rsid w:val="003679FA"/>
    <w:rsid w:val="00370EFC"/>
    <w:rsid w:val="00374581"/>
    <w:rsid w:val="0037476A"/>
    <w:rsid w:val="003748FF"/>
    <w:rsid w:val="00374D9F"/>
    <w:rsid w:val="00374E52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43CE"/>
    <w:rsid w:val="0039762C"/>
    <w:rsid w:val="00397632"/>
    <w:rsid w:val="00397E5A"/>
    <w:rsid w:val="003A0FB5"/>
    <w:rsid w:val="003A1C47"/>
    <w:rsid w:val="003A1F66"/>
    <w:rsid w:val="003A39E9"/>
    <w:rsid w:val="003A3F58"/>
    <w:rsid w:val="003A3FE8"/>
    <w:rsid w:val="003A412E"/>
    <w:rsid w:val="003A55CD"/>
    <w:rsid w:val="003A570A"/>
    <w:rsid w:val="003A57F0"/>
    <w:rsid w:val="003A7273"/>
    <w:rsid w:val="003B0DA9"/>
    <w:rsid w:val="003B0ECE"/>
    <w:rsid w:val="003B2743"/>
    <w:rsid w:val="003B3166"/>
    <w:rsid w:val="003B386D"/>
    <w:rsid w:val="003B3EBD"/>
    <w:rsid w:val="003B3F32"/>
    <w:rsid w:val="003B5CA0"/>
    <w:rsid w:val="003B602D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4254"/>
    <w:rsid w:val="003C49D5"/>
    <w:rsid w:val="003C516E"/>
    <w:rsid w:val="003C525A"/>
    <w:rsid w:val="003C69F1"/>
    <w:rsid w:val="003C6BAC"/>
    <w:rsid w:val="003C6E85"/>
    <w:rsid w:val="003C7D97"/>
    <w:rsid w:val="003D0B9D"/>
    <w:rsid w:val="003D1D4E"/>
    <w:rsid w:val="003D20F4"/>
    <w:rsid w:val="003D246C"/>
    <w:rsid w:val="003D2636"/>
    <w:rsid w:val="003D280A"/>
    <w:rsid w:val="003D3AD2"/>
    <w:rsid w:val="003D5AC5"/>
    <w:rsid w:val="003D5FB9"/>
    <w:rsid w:val="003D626A"/>
    <w:rsid w:val="003D6E00"/>
    <w:rsid w:val="003E11B0"/>
    <w:rsid w:val="003E2890"/>
    <w:rsid w:val="003E2E4C"/>
    <w:rsid w:val="003E382A"/>
    <w:rsid w:val="003E3BB4"/>
    <w:rsid w:val="003E4007"/>
    <w:rsid w:val="003E410D"/>
    <w:rsid w:val="003E423F"/>
    <w:rsid w:val="003E45A7"/>
    <w:rsid w:val="003E4FA0"/>
    <w:rsid w:val="003E6564"/>
    <w:rsid w:val="003F1876"/>
    <w:rsid w:val="003F3CDD"/>
    <w:rsid w:val="003F4BFC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5372"/>
    <w:rsid w:val="004061A7"/>
    <w:rsid w:val="00406A64"/>
    <w:rsid w:val="00406BBE"/>
    <w:rsid w:val="0041061F"/>
    <w:rsid w:val="00412649"/>
    <w:rsid w:val="004135AD"/>
    <w:rsid w:val="00413FE0"/>
    <w:rsid w:val="00414461"/>
    <w:rsid w:val="00414B62"/>
    <w:rsid w:val="00415C80"/>
    <w:rsid w:val="004174B2"/>
    <w:rsid w:val="00420157"/>
    <w:rsid w:val="004215E9"/>
    <w:rsid w:val="00421CF3"/>
    <w:rsid w:val="00422134"/>
    <w:rsid w:val="00423CC8"/>
    <w:rsid w:val="00424E20"/>
    <w:rsid w:val="00426C3E"/>
    <w:rsid w:val="00427D00"/>
    <w:rsid w:val="00427D1E"/>
    <w:rsid w:val="004307AC"/>
    <w:rsid w:val="00430EC8"/>
    <w:rsid w:val="0043146A"/>
    <w:rsid w:val="00431D53"/>
    <w:rsid w:val="00431EB9"/>
    <w:rsid w:val="00432F56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650"/>
    <w:rsid w:val="00442E9E"/>
    <w:rsid w:val="00443601"/>
    <w:rsid w:val="00444BB4"/>
    <w:rsid w:val="00445232"/>
    <w:rsid w:val="004459B4"/>
    <w:rsid w:val="00446EB1"/>
    <w:rsid w:val="00447AD2"/>
    <w:rsid w:val="004505D9"/>
    <w:rsid w:val="00450CA8"/>
    <w:rsid w:val="00450E69"/>
    <w:rsid w:val="00451441"/>
    <w:rsid w:val="00452803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70536"/>
    <w:rsid w:val="00470EFA"/>
    <w:rsid w:val="00471E00"/>
    <w:rsid w:val="00471E31"/>
    <w:rsid w:val="0047294D"/>
    <w:rsid w:val="00473AF3"/>
    <w:rsid w:val="004755A4"/>
    <w:rsid w:val="0047663A"/>
    <w:rsid w:val="004768A7"/>
    <w:rsid w:val="00476DE3"/>
    <w:rsid w:val="00476E7F"/>
    <w:rsid w:val="00477305"/>
    <w:rsid w:val="00477516"/>
    <w:rsid w:val="0048052A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65F"/>
    <w:rsid w:val="00493F95"/>
    <w:rsid w:val="00494112"/>
    <w:rsid w:val="0049434D"/>
    <w:rsid w:val="0049546F"/>
    <w:rsid w:val="00496532"/>
    <w:rsid w:val="0049674A"/>
    <w:rsid w:val="00497755"/>
    <w:rsid w:val="00497FAC"/>
    <w:rsid w:val="004A0985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40FE"/>
    <w:rsid w:val="004B48CB"/>
    <w:rsid w:val="004B534C"/>
    <w:rsid w:val="004B54C0"/>
    <w:rsid w:val="004B62BF"/>
    <w:rsid w:val="004B6BFE"/>
    <w:rsid w:val="004B6DB5"/>
    <w:rsid w:val="004C1556"/>
    <w:rsid w:val="004C3611"/>
    <w:rsid w:val="004C3D44"/>
    <w:rsid w:val="004C4B7E"/>
    <w:rsid w:val="004C5B97"/>
    <w:rsid w:val="004C639E"/>
    <w:rsid w:val="004C6985"/>
    <w:rsid w:val="004C6C45"/>
    <w:rsid w:val="004D0563"/>
    <w:rsid w:val="004D278D"/>
    <w:rsid w:val="004D3267"/>
    <w:rsid w:val="004D595E"/>
    <w:rsid w:val="004D671C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8AF"/>
    <w:rsid w:val="004E5A7C"/>
    <w:rsid w:val="004E63BA"/>
    <w:rsid w:val="004E719E"/>
    <w:rsid w:val="004E7825"/>
    <w:rsid w:val="004F112D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E7"/>
    <w:rsid w:val="00504745"/>
    <w:rsid w:val="0050501A"/>
    <w:rsid w:val="0050651E"/>
    <w:rsid w:val="005066DD"/>
    <w:rsid w:val="00507877"/>
    <w:rsid w:val="005101D1"/>
    <w:rsid w:val="005106C3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202"/>
    <w:rsid w:val="005227B1"/>
    <w:rsid w:val="0052310B"/>
    <w:rsid w:val="00523229"/>
    <w:rsid w:val="005235EB"/>
    <w:rsid w:val="005237BB"/>
    <w:rsid w:val="0052583A"/>
    <w:rsid w:val="00526898"/>
    <w:rsid w:val="005268AA"/>
    <w:rsid w:val="00530F9C"/>
    <w:rsid w:val="00531100"/>
    <w:rsid w:val="00531795"/>
    <w:rsid w:val="00531A6B"/>
    <w:rsid w:val="00532353"/>
    <w:rsid w:val="005365BE"/>
    <w:rsid w:val="00536C85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7415"/>
    <w:rsid w:val="00550B45"/>
    <w:rsid w:val="0055226A"/>
    <w:rsid w:val="00552B3B"/>
    <w:rsid w:val="00552CF5"/>
    <w:rsid w:val="00554700"/>
    <w:rsid w:val="00554A6B"/>
    <w:rsid w:val="005550A1"/>
    <w:rsid w:val="00556A3C"/>
    <w:rsid w:val="00556F52"/>
    <w:rsid w:val="00557810"/>
    <w:rsid w:val="00557B5F"/>
    <w:rsid w:val="00561C0F"/>
    <w:rsid w:val="00563A49"/>
    <w:rsid w:val="00566108"/>
    <w:rsid w:val="00566480"/>
    <w:rsid w:val="00566D5F"/>
    <w:rsid w:val="00566DD8"/>
    <w:rsid w:val="0056735B"/>
    <w:rsid w:val="00570AEC"/>
    <w:rsid w:val="005722E3"/>
    <w:rsid w:val="005724FD"/>
    <w:rsid w:val="005725B9"/>
    <w:rsid w:val="005737CF"/>
    <w:rsid w:val="00574C83"/>
    <w:rsid w:val="005764DD"/>
    <w:rsid w:val="005818AB"/>
    <w:rsid w:val="00585126"/>
    <w:rsid w:val="005854EF"/>
    <w:rsid w:val="00585972"/>
    <w:rsid w:val="00586B6D"/>
    <w:rsid w:val="00587767"/>
    <w:rsid w:val="005877FE"/>
    <w:rsid w:val="00587C21"/>
    <w:rsid w:val="00590A9B"/>
    <w:rsid w:val="00592361"/>
    <w:rsid w:val="00592F24"/>
    <w:rsid w:val="00593C30"/>
    <w:rsid w:val="005942A6"/>
    <w:rsid w:val="00595F0B"/>
    <w:rsid w:val="00596065"/>
    <w:rsid w:val="005961AF"/>
    <w:rsid w:val="00596E9C"/>
    <w:rsid w:val="00597A8B"/>
    <w:rsid w:val="005A2F1D"/>
    <w:rsid w:val="005A3BD4"/>
    <w:rsid w:val="005A7858"/>
    <w:rsid w:val="005A79D7"/>
    <w:rsid w:val="005B1497"/>
    <w:rsid w:val="005B14C7"/>
    <w:rsid w:val="005B178F"/>
    <w:rsid w:val="005B38D7"/>
    <w:rsid w:val="005B6171"/>
    <w:rsid w:val="005B7486"/>
    <w:rsid w:val="005C10EC"/>
    <w:rsid w:val="005C2580"/>
    <w:rsid w:val="005C3626"/>
    <w:rsid w:val="005C4095"/>
    <w:rsid w:val="005C43EF"/>
    <w:rsid w:val="005C4576"/>
    <w:rsid w:val="005C50DE"/>
    <w:rsid w:val="005C526C"/>
    <w:rsid w:val="005D02D5"/>
    <w:rsid w:val="005D137E"/>
    <w:rsid w:val="005D240C"/>
    <w:rsid w:val="005D24FE"/>
    <w:rsid w:val="005D2D03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864"/>
    <w:rsid w:val="005E79AD"/>
    <w:rsid w:val="005E79D3"/>
    <w:rsid w:val="005F0743"/>
    <w:rsid w:val="005F119D"/>
    <w:rsid w:val="005F173E"/>
    <w:rsid w:val="005F1BD7"/>
    <w:rsid w:val="005F2D1B"/>
    <w:rsid w:val="005F2FD7"/>
    <w:rsid w:val="005F539F"/>
    <w:rsid w:val="005F56A2"/>
    <w:rsid w:val="005F57BC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7C92"/>
    <w:rsid w:val="006102E1"/>
    <w:rsid w:val="00610CCA"/>
    <w:rsid w:val="006140F1"/>
    <w:rsid w:val="0061490D"/>
    <w:rsid w:val="0061564E"/>
    <w:rsid w:val="006178F0"/>
    <w:rsid w:val="006200AC"/>
    <w:rsid w:val="00620498"/>
    <w:rsid w:val="006209DE"/>
    <w:rsid w:val="00621095"/>
    <w:rsid w:val="00621DF7"/>
    <w:rsid w:val="00622CF1"/>
    <w:rsid w:val="0062325D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43F5"/>
    <w:rsid w:val="00634DD6"/>
    <w:rsid w:val="00634FC1"/>
    <w:rsid w:val="00635376"/>
    <w:rsid w:val="00637D89"/>
    <w:rsid w:val="00640003"/>
    <w:rsid w:val="006407C7"/>
    <w:rsid w:val="006409B3"/>
    <w:rsid w:val="00640AE6"/>
    <w:rsid w:val="00641354"/>
    <w:rsid w:val="0064165C"/>
    <w:rsid w:val="00641F4A"/>
    <w:rsid w:val="006422CD"/>
    <w:rsid w:val="00643DE3"/>
    <w:rsid w:val="00644120"/>
    <w:rsid w:val="006445E8"/>
    <w:rsid w:val="006452C6"/>
    <w:rsid w:val="00645FBB"/>
    <w:rsid w:val="006470B2"/>
    <w:rsid w:val="00651638"/>
    <w:rsid w:val="0065174D"/>
    <w:rsid w:val="006520FA"/>
    <w:rsid w:val="006523D4"/>
    <w:rsid w:val="00652E4B"/>
    <w:rsid w:val="00652F21"/>
    <w:rsid w:val="0065317C"/>
    <w:rsid w:val="00653E7C"/>
    <w:rsid w:val="00654E56"/>
    <w:rsid w:val="00655CDD"/>
    <w:rsid w:val="00656584"/>
    <w:rsid w:val="00656E6A"/>
    <w:rsid w:val="006601AD"/>
    <w:rsid w:val="00660CBF"/>
    <w:rsid w:val="0066148D"/>
    <w:rsid w:val="00661FDE"/>
    <w:rsid w:val="0066289D"/>
    <w:rsid w:val="00662D70"/>
    <w:rsid w:val="00662DC1"/>
    <w:rsid w:val="00662DCC"/>
    <w:rsid w:val="00663019"/>
    <w:rsid w:val="0066411C"/>
    <w:rsid w:val="00664800"/>
    <w:rsid w:val="00665CD9"/>
    <w:rsid w:val="006708A7"/>
    <w:rsid w:val="00670B8F"/>
    <w:rsid w:val="0067139E"/>
    <w:rsid w:val="00672A9F"/>
    <w:rsid w:val="00672C01"/>
    <w:rsid w:val="00672F26"/>
    <w:rsid w:val="00672F4D"/>
    <w:rsid w:val="00673024"/>
    <w:rsid w:val="00673B97"/>
    <w:rsid w:val="00673E5F"/>
    <w:rsid w:val="00674220"/>
    <w:rsid w:val="0067455D"/>
    <w:rsid w:val="00674EBD"/>
    <w:rsid w:val="00675EA8"/>
    <w:rsid w:val="00677305"/>
    <w:rsid w:val="00677653"/>
    <w:rsid w:val="00677840"/>
    <w:rsid w:val="00677D14"/>
    <w:rsid w:val="00680A9F"/>
    <w:rsid w:val="006813FB"/>
    <w:rsid w:val="0068216C"/>
    <w:rsid w:val="00682B24"/>
    <w:rsid w:val="00683AC7"/>
    <w:rsid w:val="006843CC"/>
    <w:rsid w:val="006843F3"/>
    <w:rsid w:val="00687563"/>
    <w:rsid w:val="00687EAA"/>
    <w:rsid w:val="006922D4"/>
    <w:rsid w:val="006928A4"/>
    <w:rsid w:val="00692EB0"/>
    <w:rsid w:val="0069388B"/>
    <w:rsid w:val="006938F8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A98"/>
    <w:rsid w:val="006A51AC"/>
    <w:rsid w:val="006A73AB"/>
    <w:rsid w:val="006A7436"/>
    <w:rsid w:val="006A7ABD"/>
    <w:rsid w:val="006A7F89"/>
    <w:rsid w:val="006B01E4"/>
    <w:rsid w:val="006B0879"/>
    <w:rsid w:val="006B0E3F"/>
    <w:rsid w:val="006B1344"/>
    <w:rsid w:val="006B2AA3"/>
    <w:rsid w:val="006B2E33"/>
    <w:rsid w:val="006B3A40"/>
    <w:rsid w:val="006B4F4D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77B9"/>
    <w:rsid w:val="006D0673"/>
    <w:rsid w:val="006D0902"/>
    <w:rsid w:val="006D0E5B"/>
    <w:rsid w:val="006D13C9"/>
    <w:rsid w:val="006D3050"/>
    <w:rsid w:val="006D4B48"/>
    <w:rsid w:val="006D4E16"/>
    <w:rsid w:val="006D5398"/>
    <w:rsid w:val="006D6E68"/>
    <w:rsid w:val="006E0F69"/>
    <w:rsid w:val="006E1190"/>
    <w:rsid w:val="006E188C"/>
    <w:rsid w:val="006E2854"/>
    <w:rsid w:val="006E2ECF"/>
    <w:rsid w:val="006E30EC"/>
    <w:rsid w:val="006E350F"/>
    <w:rsid w:val="006E3AC5"/>
    <w:rsid w:val="006E3FA2"/>
    <w:rsid w:val="006E4F84"/>
    <w:rsid w:val="006E5C66"/>
    <w:rsid w:val="006E5E1A"/>
    <w:rsid w:val="006E602D"/>
    <w:rsid w:val="006E60A0"/>
    <w:rsid w:val="006E656C"/>
    <w:rsid w:val="006E686F"/>
    <w:rsid w:val="006E73E6"/>
    <w:rsid w:val="006F0F9A"/>
    <w:rsid w:val="006F1B73"/>
    <w:rsid w:val="006F2161"/>
    <w:rsid w:val="006F33AB"/>
    <w:rsid w:val="006F3642"/>
    <w:rsid w:val="006F3A92"/>
    <w:rsid w:val="006F4430"/>
    <w:rsid w:val="006F6171"/>
    <w:rsid w:val="006F6AB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284B"/>
    <w:rsid w:val="007134B8"/>
    <w:rsid w:val="00714025"/>
    <w:rsid w:val="007159FD"/>
    <w:rsid w:val="00715E80"/>
    <w:rsid w:val="007166F5"/>
    <w:rsid w:val="007178A8"/>
    <w:rsid w:val="00720712"/>
    <w:rsid w:val="00721328"/>
    <w:rsid w:val="00721C31"/>
    <w:rsid w:val="00722BF4"/>
    <w:rsid w:val="0072306F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171"/>
    <w:rsid w:val="007425A4"/>
    <w:rsid w:val="007428B2"/>
    <w:rsid w:val="00742BA2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EE5"/>
    <w:rsid w:val="00773A51"/>
    <w:rsid w:val="007762A0"/>
    <w:rsid w:val="00776596"/>
    <w:rsid w:val="00776E9A"/>
    <w:rsid w:val="00777198"/>
    <w:rsid w:val="00781386"/>
    <w:rsid w:val="007815D3"/>
    <w:rsid w:val="00782D48"/>
    <w:rsid w:val="00783107"/>
    <w:rsid w:val="0078398C"/>
    <w:rsid w:val="00784096"/>
    <w:rsid w:val="00785C01"/>
    <w:rsid w:val="00785CC0"/>
    <w:rsid w:val="00785F43"/>
    <w:rsid w:val="007862A8"/>
    <w:rsid w:val="00786413"/>
    <w:rsid w:val="007877E6"/>
    <w:rsid w:val="0079002D"/>
    <w:rsid w:val="00791829"/>
    <w:rsid w:val="00792F7E"/>
    <w:rsid w:val="00793312"/>
    <w:rsid w:val="00794480"/>
    <w:rsid w:val="00796305"/>
    <w:rsid w:val="007963FE"/>
    <w:rsid w:val="0079652A"/>
    <w:rsid w:val="007967C9"/>
    <w:rsid w:val="00796828"/>
    <w:rsid w:val="007A10FE"/>
    <w:rsid w:val="007A3BD4"/>
    <w:rsid w:val="007A47AC"/>
    <w:rsid w:val="007A5045"/>
    <w:rsid w:val="007A5316"/>
    <w:rsid w:val="007A6691"/>
    <w:rsid w:val="007A68D1"/>
    <w:rsid w:val="007B03D5"/>
    <w:rsid w:val="007B1DCA"/>
    <w:rsid w:val="007B2347"/>
    <w:rsid w:val="007B28B9"/>
    <w:rsid w:val="007B3B53"/>
    <w:rsid w:val="007B3C2B"/>
    <w:rsid w:val="007B3FC2"/>
    <w:rsid w:val="007B4FD0"/>
    <w:rsid w:val="007B5043"/>
    <w:rsid w:val="007B5C91"/>
    <w:rsid w:val="007B5D35"/>
    <w:rsid w:val="007B6926"/>
    <w:rsid w:val="007C04D8"/>
    <w:rsid w:val="007C0BAA"/>
    <w:rsid w:val="007C2057"/>
    <w:rsid w:val="007C49FC"/>
    <w:rsid w:val="007C4E20"/>
    <w:rsid w:val="007C4F93"/>
    <w:rsid w:val="007C643C"/>
    <w:rsid w:val="007C6556"/>
    <w:rsid w:val="007C6AE3"/>
    <w:rsid w:val="007C6B46"/>
    <w:rsid w:val="007D156A"/>
    <w:rsid w:val="007D1B85"/>
    <w:rsid w:val="007D4611"/>
    <w:rsid w:val="007D5F5A"/>
    <w:rsid w:val="007D6577"/>
    <w:rsid w:val="007D7312"/>
    <w:rsid w:val="007E007F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E7EAD"/>
    <w:rsid w:val="007F05F0"/>
    <w:rsid w:val="007F0C97"/>
    <w:rsid w:val="007F0EBD"/>
    <w:rsid w:val="007F38AA"/>
    <w:rsid w:val="007F3C37"/>
    <w:rsid w:val="007F4F11"/>
    <w:rsid w:val="007F552D"/>
    <w:rsid w:val="007F57C1"/>
    <w:rsid w:val="007F693B"/>
    <w:rsid w:val="007F6D8A"/>
    <w:rsid w:val="007F6F35"/>
    <w:rsid w:val="007F758D"/>
    <w:rsid w:val="007F7905"/>
    <w:rsid w:val="00800AFE"/>
    <w:rsid w:val="008018A9"/>
    <w:rsid w:val="00802298"/>
    <w:rsid w:val="00802754"/>
    <w:rsid w:val="008027FD"/>
    <w:rsid w:val="00803567"/>
    <w:rsid w:val="0080377C"/>
    <w:rsid w:val="00804996"/>
    <w:rsid w:val="008051FF"/>
    <w:rsid w:val="008053A7"/>
    <w:rsid w:val="008069DD"/>
    <w:rsid w:val="008072B2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61CD"/>
    <w:rsid w:val="00816E40"/>
    <w:rsid w:val="00817D59"/>
    <w:rsid w:val="00817E13"/>
    <w:rsid w:val="00820042"/>
    <w:rsid w:val="00821931"/>
    <w:rsid w:val="0082288E"/>
    <w:rsid w:val="00822898"/>
    <w:rsid w:val="0082298A"/>
    <w:rsid w:val="00824103"/>
    <w:rsid w:val="00824184"/>
    <w:rsid w:val="008242F1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005"/>
    <w:rsid w:val="008314AA"/>
    <w:rsid w:val="008318B4"/>
    <w:rsid w:val="00831DB8"/>
    <w:rsid w:val="00831EAE"/>
    <w:rsid w:val="008321FB"/>
    <w:rsid w:val="00833207"/>
    <w:rsid w:val="0083352C"/>
    <w:rsid w:val="008341A6"/>
    <w:rsid w:val="008343F8"/>
    <w:rsid w:val="008347E0"/>
    <w:rsid w:val="008357F8"/>
    <w:rsid w:val="008417B4"/>
    <w:rsid w:val="00841A2A"/>
    <w:rsid w:val="008421DF"/>
    <w:rsid w:val="00842D34"/>
    <w:rsid w:val="00843BB0"/>
    <w:rsid w:val="0084450A"/>
    <w:rsid w:val="0084459C"/>
    <w:rsid w:val="00844FB0"/>
    <w:rsid w:val="00845960"/>
    <w:rsid w:val="00845C52"/>
    <w:rsid w:val="00846190"/>
    <w:rsid w:val="008472A4"/>
    <w:rsid w:val="00850F0E"/>
    <w:rsid w:val="00852287"/>
    <w:rsid w:val="008529CD"/>
    <w:rsid w:val="00852A0A"/>
    <w:rsid w:val="008536F9"/>
    <w:rsid w:val="00855F80"/>
    <w:rsid w:val="00856250"/>
    <w:rsid w:val="008569D6"/>
    <w:rsid w:val="00856B02"/>
    <w:rsid w:val="008578A0"/>
    <w:rsid w:val="00857CB5"/>
    <w:rsid w:val="00857CEC"/>
    <w:rsid w:val="00857E02"/>
    <w:rsid w:val="008603DB"/>
    <w:rsid w:val="0086123E"/>
    <w:rsid w:val="008614E0"/>
    <w:rsid w:val="00862EB1"/>
    <w:rsid w:val="008637C6"/>
    <w:rsid w:val="00864CFD"/>
    <w:rsid w:val="008650E0"/>
    <w:rsid w:val="00870746"/>
    <w:rsid w:val="00871589"/>
    <w:rsid w:val="00873B7E"/>
    <w:rsid w:val="008745AE"/>
    <w:rsid w:val="00874F83"/>
    <w:rsid w:val="00875207"/>
    <w:rsid w:val="00875979"/>
    <w:rsid w:val="00875E4A"/>
    <w:rsid w:val="00876B27"/>
    <w:rsid w:val="0087743D"/>
    <w:rsid w:val="00877CB1"/>
    <w:rsid w:val="00877FD6"/>
    <w:rsid w:val="00880CE0"/>
    <w:rsid w:val="00880DAF"/>
    <w:rsid w:val="0088216C"/>
    <w:rsid w:val="00882627"/>
    <w:rsid w:val="00882FCE"/>
    <w:rsid w:val="00883D02"/>
    <w:rsid w:val="00884312"/>
    <w:rsid w:val="0088501F"/>
    <w:rsid w:val="00885075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54AC"/>
    <w:rsid w:val="008B62C3"/>
    <w:rsid w:val="008B6CFF"/>
    <w:rsid w:val="008B78FA"/>
    <w:rsid w:val="008C0841"/>
    <w:rsid w:val="008C08D8"/>
    <w:rsid w:val="008C1425"/>
    <w:rsid w:val="008C25A7"/>
    <w:rsid w:val="008C277A"/>
    <w:rsid w:val="008C2C9C"/>
    <w:rsid w:val="008C3502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553"/>
    <w:rsid w:val="0090289F"/>
    <w:rsid w:val="00906752"/>
    <w:rsid w:val="00907F1C"/>
    <w:rsid w:val="00910195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5600"/>
    <w:rsid w:val="009259BF"/>
    <w:rsid w:val="00925B5C"/>
    <w:rsid w:val="00926070"/>
    <w:rsid w:val="0092652C"/>
    <w:rsid w:val="00927A81"/>
    <w:rsid w:val="00930C4F"/>
    <w:rsid w:val="00931A31"/>
    <w:rsid w:val="00932BA3"/>
    <w:rsid w:val="00932FCE"/>
    <w:rsid w:val="00933266"/>
    <w:rsid w:val="009359BE"/>
    <w:rsid w:val="00936341"/>
    <w:rsid w:val="00936BB2"/>
    <w:rsid w:val="00936C3B"/>
    <w:rsid w:val="009378CB"/>
    <w:rsid w:val="00937BFD"/>
    <w:rsid w:val="009401FA"/>
    <w:rsid w:val="00940F63"/>
    <w:rsid w:val="00941F30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735C"/>
    <w:rsid w:val="00957410"/>
    <w:rsid w:val="0095770F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CAC"/>
    <w:rsid w:val="00975BCB"/>
    <w:rsid w:val="00975CF7"/>
    <w:rsid w:val="00977E65"/>
    <w:rsid w:val="009807EA"/>
    <w:rsid w:val="00981F31"/>
    <w:rsid w:val="00982BDD"/>
    <w:rsid w:val="009837B4"/>
    <w:rsid w:val="00984D1A"/>
    <w:rsid w:val="009854CD"/>
    <w:rsid w:val="0098594A"/>
    <w:rsid w:val="009859BD"/>
    <w:rsid w:val="00985E72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237"/>
    <w:rsid w:val="00996859"/>
    <w:rsid w:val="00996D48"/>
    <w:rsid w:val="00996EA5"/>
    <w:rsid w:val="009A02D1"/>
    <w:rsid w:val="009A07B0"/>
    <w:rsid w:val="009A0E05"/>
    <w:rsid w:val="009A2F3B"/>
    <w:rsid w:val="009A3152"/>
    <w:rsid w:val="009A393B"/>
    <w:rsid w:val="009A4F1B"/>
    <w:rsid w:val="009A543A"/>
    <w:rsid w:val="009A5C7A"/>
    <w:rsid w:val="009A6A5C"/>
    <w:rsid w:val="009A79DE"/>
    <w:rsid w:val="009B133B"/>
    <w:rsid w:val="009B17CC"/>
    <w:rsid w:val="009B2196"/>
    <w:rsid w:val="009B2BB8"/>
    <w:rsid w:val="009B2D8C"/>
    <w:rsid w:val="009B41ED"/>
    <w:rsid w:val="009B42B8"/>
    <w:rsid w:val="009B49C1"/>
    <w:rsid w:val="009B5189"/>
    <w:rsid w:val="009C00F0"/>
    <w:rsid w:val="009C0822"/>
    <w:rsid w:val="009C1AD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10B1"/>
    <w:rsid w:val="009D1381"/>
    <w:rsid w:val="009D1CCA"/>
    <w:rsid w:val="009D255B"/>
    <w:rsid w:val="009D3279"/>
    <w:rsid w:val="009D3A08"/>
    <w:rsid w:val="009D3D7D"/>
    <w:rsid w:val="009D47A8"/>
    <w:rsid w:val="009D5030"/>
    <w:rsid w:val="009D62BE"/>
    <w:rsid w:val="009D7E9E"/>
    <w:rsid w:val="009E079C"/>
    <w:rsid w:val="009E0F8E"/>
    <w:rsid w:val="009E19DD"/>
    <w:rsid w:val="009E1F7C"/>
    <w:rsid w:val="009E23B1"/>
    <w:rsid w:val="009E3DAA"/>
    <w:rsid w:val="009E40F4"/>
    <w:rsid w:val="009E4F53"/>
    <w:rsid w:val="009E5705"/>
    <w:rsid w:val="009E58C8"/>
    <w:rsid w:val="009F0336"/>
    <w:rsid w:val="009F05D3"/>
    <w:rsid w:val="009F1451"/>
    <w:rsid w:val="009F194B"/>
    <w:rsid w:val="009F1F16"/>
    <w:rsid w:val="009F1FB8"/>
    <w:rsid w:val="009F26B2"/>
    <w:rsid w:val="009F3E44"/>
    <w:rsid w:val="009F4DD3"/>
    <w:rsid w:val="009F6491"/>
    <w:rsid w:val="009F7537"/>
    <w:rsid w:val="00A00AF0"/>
    <w:rsid w:val="00A00F79"/>
    <w:rsid w:val="00A01AB9"/>
    <w:rsid w:val="00A01FEA"/>
    <w:rsid w:val="00A04D4E"/>
    <w:rsid w:val="00A05D36"/>
    <w:rsid w:val="00A10710"/>
    <w:rsid w:val="00A129FB"/>
    <w:rsid w:val="00A132B9"/>
    <w:rsid w:val="00A15BBE"/>
    <w:rsid w:val="00A16899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53A6"/>
    <w:rsid w:val="00A25C0D"/>
    <w:rsid w:val="00A26D6C"/>
    <w:rsid w:val="00A2747B"/>
    <w:rsid w:val="00A27615"/>
    <w:rsid w:val="00A27834"/>
    <w:rsid w:val="00A305B4"/>
    <w:rsid w:val="00A30AB5"/>
    <w:rsid w:val="00A30BEA"/>
    <w:rsid w:val="00A30DAE"/>
    <w:rsid w:val="00A326FA"/>
    <w:rsid w:val="00A33F9A"/>
    <w:rsid w:val="00A348A1"/>
    <w:rsid w:val="00A34BEC"/>
    <w:rsid w:val="00A371C4"/>
    <w:rsid w:val="00A37829"/>
    <w:rsid w:val="00A4050B"/>
    <w:rsid w:val="00A414D4"/>
    <w:rsid w:val="00A44144"/>
    <w:rsid w:val="00A45B34"/>
    <w:rsid w:val="00A465C4"/>
    <w:rsid w:val="00A47437"/>
    <w:rsid w:val="00A47BD2"/>
    <w:rsid w:val="00A50AA1"/>
    <w:rsid w:val="00A50BE8"/>
    <w:rsid w:val="00A50E59"/>
    <w:rsid w:val="00A542D3"/>
    <w:rsid w:val="00A54552"/>
    <w:rsid w:val="00A5458A"/>
    <w:rsid w:val="00A54906"/>
    <w:rsid w:val="00A552DA"/>
    <w:rsid w:val="00A5572D"/>
    <w:rsid w:val="00A558F3"/>
    <w:rsid w:val="00A56E92"/>
    <w:rsid w:val="00A56F84"/>
    <w:rsid w:val="00A5790F"/>
    <w:rsid w:val="00A647FA"/>
    <w:rsid w:val="00A66B96"/>
    <w:rsid w:val="00A66C85"/>
    <w:rsid w:val="00A70041"/>
    <w:rsid w:val="00A70F12"/>
    <w:rsid w:val="00A70F9D"/>
    <w:rsid w:val="00A7110E"/>
    <w:rsid w:val="00A72425"/>
    <w:rsid w:val="00A72E27"/>
    <w:rsid w:val="00A73750"/>
    <w:rsid w:val="00A74BE3"/>
    <w:rsid w:val="00A75F60"/>
    <w:rsid w:val="00A800E8"/>
    <w:rsid w:val="00A80E10"/>
    <w:rsid w:val="00A80FCD"/>
    <w:rsid w:val="00A81294"/>
    <w:rsid w:val="00A81BF1"/>
    <w:rsid w:val="00A82270"/>
    <w:rsid w:val="00A82849"/>
    <w:rsid w:val="00A83C07"/>
    <w:rsid w:val="00A8483F"/>
    <w:rsid w:val="00A856A6"/>
    <w:rsid w:val="00A87BEC"/>
    <w:rsid w:val="00A87CF4"/>
    <w:rsid w:val="00A915A9"/>
    <w:rsid w:val="00A918F8"/>
    <w:rsid w:val="00A92A94"/>
    <w:rsid w:val="00A93414"/>
    <w:rsid w:val="00A9450D"/>
    <w:rsid w:val="00A94E38"/>
    <w:rsid w:val="00A956B3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3FC4"/>
    <w:rsid w:val="00AA45A3"/>
    <w:rsid w:val="00AA553F"/>
    <w:rsid w:val="00AA593B"/>
    <w:rsid w:val="00AA5A07"/>
    <w:rsid w:val="00AA65D2"/>
    <w:rsid w:val="00AA6D42"/>
    <w:rsid w:val="00AB01B3"/>
    <w:rsid w:val="00AB0219"/>
    <w:rsid w:val="00AB0E51"/>
    <w:rsid w:val="00AB1394"/>
    <w:rsid w:val="00AB1C61"/>
    <w:rsid w:val="00AB217E"/>
    <w:rsid w:val="00AB325B"/>
    <w:rsid w:val="00AB41EB"/>
    <w:rsid w:val="00AB4CE7"/>
    <w:rsid w:val="00AB4FD8"/>
    <w:rsid w:val="00AB5841"/>
    <w:rsid w:val="00AB6A65"/>
    <w:rsid w:val="00AB6F3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4DD"/>
    <w:rsid w:val="00AC6248"/>
    <w:rsid w:val="00AC65B1"/>
    <w:rsid w:val="00AC67C1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B70"/>
    <w:rsid w:val="00AE4264"/>
    <w:rsid w:val="00AE4B74"/>
    <w:rsid w:val="00AF00FF"/>
    <w:rsid w:val="00AF080E"/>
    <w:rsid w:val="00AF0EBC"/>
    <w:rsid w:val="00AF2124"/>
    <w:rsid w:val="00AF29AD"/>
    <w:rsid w:val="00AF421A"/>
    <w:rsid w:val="00AF4B9C"/>
    <w:rsid w:val="00AF530F"/>
    <w:rsid w:val="00AF5749"/>
    <w:rsid w:val="00AF5FF9"/>
    <w:rsid w:val="00AF6919"/>
    <w:rsid w:val="00B0061D"/>
    <w:rsid w:val="00B00B94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6AE"/>
    <w:rsid w:val="00B06233"/>
    <w:rsid w:val="00B06AB8"/>
    <w:rsid w:val="00B06FB2"/>
    <w:rsid w:val="00B10759"/>
    <w:rsid w:val="00B1091F"/>
    <w:rsid w:val="00B10C2B"/>
    <w:rsid w:val="00B13A47"/>
    <w:rsid w:val="00B14D43"/>
    <w:rsid w:val="00B17140"/>
    <w:rsid w:val="00B17650"/>
    <w:rsid w:val="00B178CC"/>
    <w:rsid w:val="00B22A50"/>
    <w:rsid w:val="00B22F0E"/>
    <w:rsid w:val="00B2392D"/>
    <w:rsid w:val="00B250EF"/>
    <w:rsid w:val="00B263E1"/>
    <w:rsid w:val="00B303B1"/>
    <w:rsid w:val="00B314B6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BDA"/>
    <w:rsid w:val="00B4708E"/>
    <w:rsid w:val="00B50AA5"/>
    <w:rsid w:val="00B5117B"/>
    <w:rsid w:val="00B51EEC"/>
    <w:rsid w:val="00B521ED"/>
    <w:rsid w:val="00B52C71"/>
    <w:rsid w:val="00B536A7"/>
    <w:rsid w:val="00B536E9"/>
    <w:rsid w:val="00B53AA4"/>
    <w:rsid w:val="00B55330"/>
    <w:rsid w:val="00B556EF"/>
    <w:rsid w:val="00B55EBD"/>
    <w:rsid w:val="00B572C2"/>
    <w:rsid w:val="00B57AA5"/>
    <w:rsid w:val="00B57E57"/>
    <w:rsid w:val="00B6139B"/>
    <w:rsid w:val="00B6157E"/>
    <w:rsid w:val="00B61A97"/>
    <w:rsid w:val="00B61E5D"/>
    <w:rsid w:val="00B62D60"/>
    <w:rsid w:val="00B63710"/>
    <w:rsid w:val="00B64850"/>
    <w:rsid w:val="00B654F7"/>
    <w:rsid w:val="00B66DB3"/>
    <w:rsid w:val="00B67771"/>
    <w:rsid w:val="00B67A44"/>
    <w:rsid w:val="00B7006B"/>
    <w:rsid w:val="00B70935"/>
    <w:rsid w:val="00B7093E"/>
    <w:rsid w:val="00B72124"/>
    <w:rsid w:val="00B73F43"/>
    <w:rsid w:val="00B75415"/>
    <w:rsid w:val="00B75855"/>
    <w:rsid w:val="00B75D93"/>
    <w:rsid w:val="00B75F8E"/>
    <w:rsid w:val="00B765CD"/>
    <w:rsid w:val="00B80C68"/>
    <w:rsid w:val="00B82225"/>
    <w:rsid w:val="00B822D6"/>
    <w:rsid w:val="00B826B7"/>
    <w:rsid w:val="00B835C8"/>
    <w:rsid w:val="00B83CA5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8AC"/>
    <w:rsid w:val="00B93D90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B013A"/>
    <w:rsid w:val="00BB1337"/>
    <w:rsid w:val="00BB210E"/>
    <w:rsid w:val="00BB2400"/>
    <w:rsid w:val="00BB2EEC"/>
    <w:rsid w:val="00BB2F31"/>
    <w:rsid w:val="00BB3165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59"/>
    <w:rsid w:val="00BD1DBE"/>
    <w:rsid w:val="00BD1E50"/>
    <w:rsid w:val="00BD28F6"/>
    <w:rsid w:val="00BD2BE2"/>
    <w:rsid w:val="00BD39F5"/>
    <w:rsid w:val="00BD43F1"/>
    <w:rsid w:val="00BD451E"/>
    <w:rsid w:val="00BD5FE5"/>
    <w:rsid w:val="00BD6A31"/>
    <w:rsid w:val="00BE0E54"/>
    <w:rsid w:val="00BE1A96"/>
    <w:rsid w:val="00BE24D9"/>
    <w:rsid w:val="00BE2D4B"/>
    <w:rsid w:val="00BE34A2"/>
    <w:rsid w:val="00BE4240"/>
    <w:rsid w:val="00BE49FD"/>
    <w:rsid w:val="00BE5E85"/>
    <w:rsid w:val="00BE6397"/>
    <w:rsid w:val="00BE7BB0"/>
    <w:rsid w:val="00BE7BC5"/>
    <w:rsid w:val="00BE7C86"/>
    <w:rsid w:val="00BF2E64"/>
    <w:rsid w:val="00BF4FDD"/>
    <w:rsid w:val="00BF5A4D"/>
    <w:rsid w:val="00BF5D9B"/>
    <w:rsid w:val="00BF78F4"/>
    <w:rsid w:val="00C00985"/>
    <w:rsid w:val="00C00A64"/>
    <w:rsid w:val="00C00BC1"/>
    <w:rsid w:val="00C01A54"/>
    <w:rsid w:val="00C02576"/>
    <w:rsid w:val="00C040C4"/>
    <w:rsid w:val="00C052C6"/>
    <w:rsid w:val="00C053BA"/>
    <w:rsid w:val="00C05537"/>
    <w:rsid w:val="00C10183"/>
    <w:rsid w:val="00C107D8"/>
    <w:rsid w:val="00C1320E"/>
    <w:rsid w:val="00C13CB0"/>
    <w:rsid w:val="00C140E0"/>
    <w:rsid w:val="00C144AC"/>
    <w:rsid w:val="00C15402"/>
    <w:rsid w:val="00C1630D"/>
    <w:rsid w:val="00C16A8D"/>
    <w:rsid w:val="00C16C74"/>
    <w:rsid w:val="00C175B0"/>
    <w:rsid w:val="00C175B5"/>
    <w:rsid w:val="00C20E69"/>
    <w:rsid w:val="00C21821"/>
    <w:rsid w:val="00C21DF5"/>
    <w:rsid w:val="00C22001"/>
    <w:rsid w:val="00C221F7"/>
    <w:rsid w:val="00C22CC1"/>
    <w:rsid w:val="00C237DB"/>
    <w:rsid w:val="00C24C17"/>
    <w:rsid w:val="00C24D45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6597"/>
    <w:rsid w:val="00C365CB"/>
    <w:rsid w:val="00C3698C"/>
    <w:rsid w:val="00C36F1C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51280"/>
    <w:rsid w:val="00C51281"/>
    <w:rsid w:val="00C51325"/>
    <w:rsid w:val="00C52CD6"/>
    <w:rsid w:val="00C52D3A"/>
    <w:rsid w:val="00C52F68"/>
    <w:rsid w:val="00C56653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28B1"/>
    <w:rsid w:val="00C93783"/>
    <w:rsid w:val="00C93837"/>
    <w:rsid w:val="00C93A78"/>
    <w:rsid w:val="00C93CA3"/>
    <w:rsid w:val="00C93EEB"/>
    <w:rsid w:val="00C94797"/>
    <w:rsid w:val="00C951EB"/>
    <w:rsid w:val="00C953A4"/>
    <w:rsid w:val="00C95642"/>
    <w:rsid w:val="00C95756"/>
    <w:rsid w:val="00C95B6F"/>
    <w:rsid w:val="00C9668A"/>
    <w:rsid w:val="00C972E0"/>
    <w:rsid w:val="00C974FE"/>
    <w:rsid w:val="00C97C26"/>
    <w:rsid w:val="00CA0050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4B1C"/>
    <w:rsid w:val="00CC5945"/>
    <w:rsid w:val="00CC5AF5"/>
    <w:rsid w:val="00CC6A42"/>
    <w:rsid w:val="00CD06FB"/>
    <w:rsid w:val="00CD10B6"/>
    <w:rsid w:val="00CD308B"/>
    <w:rsid w:val="00CD3301"/>
    <w:rsid w:val="00CD4DA0"/>
    <w:rsid w:val="00CD4DFC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127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729"/>
    <w:rsid w:val="00CF4599"/>
    <w:rsid w:val="00CF4C8C"/>
    <w:rsid w:val="00CF4E73"/>
    <w:rsid w:val="00CF63A4"/>
    <w:rsid w:val="00CF6634"/>
    <w:rsid w:val="00CF7C3E"/>
    <w:rsid w:val="00D00B86"/>
    <w:rsid w:val="00D0299F"/>
    <w:rsid w:val="00D04BC2"/>
    <w:rsid w:val="00D04E5D"/>
    <w:rsid w:val="00D04F82"/>
    <w:rsid w:val="00D050C3"/>
    <w:rsid w:val="00D0639E"/>
    <w:rsid w:val="00D06B6B"/>
    <w:rsid w:val="00D074F9"/>
    <w:rsid w:val="00D07BFC"/>
    <w:rsid w:val="00D107D7"/>
    <w:rsid w:val="00D10B09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82E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904"/>
    <w:rsid w:val="00D43469"/>
    <w:rsid w:val="00D4367C"/>
    <w:rsid w:val="00D43B89"/>
    <w:rsid w:val="00D44603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B42"/>
    <w:rsid w:val="00D601BE"/>
    <w:rsid w:val="00D610EB"/>
    <w:rsid w:val="00D617FE"/>
    <w:rsid w:val="00D61C32"/>
    <w:rsid w:val="00D62E27"/>
    <w:rsid w:val="00D640A7"/>
    <w:rsid w:val="00D648AC"/>
    <w:rsid w:val="00D65B7A"/>
    <w:rsid w:val="00D663CC"/>
    <w:rsid w:val="00D66476"/>
    <w:rsid w:val="00D70AD8"/>
    <w:rsid w:val="00D71B85"/>
    <w:rsid w:val="00D71FE2"/>
    <w:rsid w:val="00D728CC"/>
    <w:rsid w:val="00D7303C"/>
    <w:rsid w:val="00D730D3"/>
    <w:rsid w:val="00D73637"/>
    <w:rsid w:val="00D73C4C"/>
    <w:rsid w:val="00D74784"/>
    <w:rsid w:val="00D768EA"/>
    <w:rsid w:val="00D76EB6"/>
    <w:rsid w:val="00D777B4"/>
    <w:rsid w:val="00D77B03"/>
    <w:rsid w:val="00D81190"/>
    <w:rsid w:val="00D81241"/>
    <w:rsid w:val="00D8138C"/>
    <w:rsid w:val="00D81626"/>
    <w:rsid w:val="00D816CF"/>
    <w:rsid w:val="00D81BAF"/>
    <w:rsid w:val="00D83428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50A"/>
    <w:rsid w:val="00D95BDE"/>
    <w:rsid w:val="00D95D49"/>
    <w:rsid w:val="00D9687F"/>
    <w:rsid w:val="00D968B6"/>
    <w:rsid w:val="00D97105"/>
    <w:rsid w:val="00D97753"/>
    <w:rsid w:val="00DA01BC"/>
    <w:rsid w:val="00DA0222"/>
    <w:rsid w:val="00DA0A57"/>
    <w:rsid w:val="00DA0C82"/>
    <w:rsid w:val="00DA1564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E62"/>
    <w:rsid w:val="00DC3121"/>
    <w:rsid w:val="00DC3564"/>
    <w:rsid w:val="00DC3AD6"/>
    <w:rsid w:val="00DC3EB4"/>
    <w:rsid w:val="00DC431E"/>
    <w:rsid w:val="00DC54BD"/>
    <w:rsid w:val="00DC5A44"/>
    <w:rsid w:val="00DC5B02"/>
    <w:rsid w:val="00DD0C2B"/>
    <w:rsid w:val="00DD0E99"/>
    <w:rsid w:val="00DD2BAA"/>
    <w:rsid w:val="00DD432D"/>
    <w:rsid w:val="00DD48B2"/>
    <w:rsid w:val="00DD587D"/>
    <w:rsid w:val="00DD641C"/>
    <w:rsid w:val="00DE1B1C"/>
    <w:rsid w:val="00DE2028"/>
    <w:rsid w:val="00DE2A76"/>
    <w:rsid w:val="00DE2E7D"/>
    <w:rsid w:val="00DE3CF0"/>
    <w:rsid w:val="00DE3D95"/>
    <w:rsid w:val="00DE3E08"/>
    <w:rsid w:val="00DE3EA4"/>
    <w:rsid w:val="00DE496B"/>
    <w:rsid w:val="00DE50DF"/>
    <w:rsid w:val="00DE59ED"/>
    <w:rsid w:val="00DE637A"/>
    <w:rsid w:val="00DE6488"/>
    <w:rsid w:val="00DF08DD"/>
    <w:rsid w:val="00DF1AFB"/>
    <w:rsid w:val="00DF4159"/>
    <w:rsid w:val="00DF4607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50E1"/>
    <w:rsid w:val="00E055F3"/>
    <w:rsid w:val="00E05729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CE7"/>
    <w:rsid w:val="00E16A7E"/>
    <w:rsid w:val="00E171E5"/>
    <w:rsid w:val="00E219C0"/>
    <w:rsid w:val="00E21A64"/>
    <w:rsid w:val="00E23A91"/>
    <w:rsid w:val="00E2501A"/>
    <w:rsid w:val="00E25986"/>
    <w:rsid w:val="00E25A6D"/>
    <w:rsid w:val="00E26A40"/>
    <w:rsid w:val="00E27239"/>
    <w:rsid w:val="00E27EF1"/>
    <w:rsid w:val="00E3014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1CDE"/>
    <w:rsid w:val="00E46E31"/>
    <w:rsid w:val="00E47A81"/>
    <w:rsid w:val="00E50389"/>
    <w:rsid w:val="00E5059E"/>
    <w:rsid w:val="00E51726"/>
    <w:rsid w:val="00E51760"/>
    <w:rsid w:val="00E51983"/>
    <w:rsid w:val="00E51FD8"/>
    <w:rsid w:val="00E52401"/>
    <w:rsid w:val="00E52F95"/>
    <w:rsid w:val="00E532F8"/>
    <w:rsid w:val="00E533FF"/>
    <w:rsid w:val="00E5368E"/>
    <w:rsid w:val="00E536CD"/>
    <w:rsid w:val="00E53C5F"/>
    <w:rsid w:val="00E540D1"/>
    <w:rsid w:val="00E55639"/>
    <w:rsid w:val="00E562A7"/>
    <w:rsid w:val="00E56D30"/>
    <w:rsid w:val="00E5737D"/>
    <w:rsid w:val="00E57C12"/>
    <w:rsid w:val="00E606BF"/>
    <w:rsid w:val="00E60ECF"/>
    <w:rsid w:val="00E628F7"/>
    <w:rsid w:val="00E63FF2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264"/>
    <w:rsid w:val="00E83825"/>
    <w:rsid w:val="00E8433C"/>
    <w:rsid w:val="00E84363"/>
    <w:rsid w:val="00E84578"/>
    <w:rsid w:val="00E845D6"/>
    <w:rsid w:val="00E84D9F"/>
    <w:rsid w:val="00E84F19"/>
    <w:rsid w:val="00E86AA1"/>
    <w:rsid w:val="00E875DD"/>
    <w:rsid w:val="00E90758"/>
    <w:rsid w:val="00E9136B"/>
    <w:rsid w:val="00E9235C"/>
    <w:rsid w:val="00E9282E"/>
    <w:rsid w:val="00E93166"/>
    <w:rsid w:val="00E93CB8"/>
    <w:rsid w:val="00E96AB6"/>
    <w:rsid w:val="00E96E20"/>
    <w:rsid w:val="00E97819"/>
    <w:rsid w:val="00E97CD9"/>
    <w:rsid w:val="00EA1BA4"/>
    <w:rsid w:val="00EA304C"/>
    <w:rsid w:val="00EA32E3"/>
    <w:rsid w:val="00EA4A74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32E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9AE"/>
    <w:rsid w:val="00ED3DC3"/>
    <w:rsid w:val="00ED468A"/>
    <w:rsid w:val="00ED5262"/>
    <w:rsid w:val="00ED552E"/>
    <w:rsid w:val="00ED5579"/>
    <w:rsid w:val="00ED559C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F02D5"/>
    <w:rsid w:val="00EF0ABC"/>
    <w:rsid w:val="00EF2970"/>
    <w:rsid w:val="00EF2AAC"/>
    <w:rsid w:val="00EF2BF6"/>
    <w:rsid w:val="00EF3909"/>
    <w:rsid w:val="00EF3B31"/>
    <w:rsid w:val="00EF3F83"/>
    <w:rsid w:val="00EF5A01"/>
    <w:rsid w:val="00EF60DA"/>
    <w:rsid w:val="00EF780A"/>
    <w:rsid w:val="00EF7D7B"/>
    <w:rsid w:val="00F008F3"/>
    <w:rsid w:val="00F01912"/>
    <w:rsid w:val="00F02B4A"/>
    <w:rsid w:val="00F02CF9"/>
    <w:rsid w:val="00F02DDC"/>
    <w:rsid w:val="00F041FA"/>
    <w:rsid w:val="00F06065"/>
    <w:rsid w:val="00F0753D"/>
    <w:rsid w:val="00F11836"/>
    <w:rsid w:val="00F12AAD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3FBA"/>
    <w:rsid w:val="00F348D0"/>
    <w:rsid w:val="00F34EC5"/>
    <w:rsid w:val="00F35075"/>
    <w:rsid w:val="00F35717"/>
    <w:rsid w:val="00F3586E"/>
    <w:rsid w:val="00F35EA0"/>
    <w:rsid w:val="00F36604"/>
    <w:rsid w:val="00F36D05"/>
    <w:rsid w:val="00F42D0E"/>
    <w:rsid w:val="00F42EEA"/>
    <w:rsid w:val="00F437A9"/>
    <w:rsid w:val="00F43F54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70315"/>
    <w:rsid w:val="00F70A08"/>
    <w:rsid w:val="00F70FD5"/>
    <w:rsid w:val="00F7182D"/>
    <w:rsid w:val="00F719E9"/>
    <w:rsid w:val="00F71A55"/>
    <w:rsid w:val="00F73098"/>
    <w:rsid w:val="00F73AE9"/>
    <w:rsid w:val="00F73CEB"/>
    <w:rsid w:val="00F746CD"/>
    <w:rsid w:val="00F75E8D"/>
    <w:rsid w:val="00F765FD"/>
    <w:rsid w:val="00F77DB2"/>
    <w:rsid w:val="00F80F89"/>
    <w:rsid w:val="00F81CF3"/>
    <w:rsid w:val="00F84969"/>
    <w:rsid w:val="00F84BB7"/>
    <w:rsid w:val="00F865C1"/>
    <w:rsid w:val="00F86B7D"/>
    <w:rsid w:val="00F87062"/>
    <w:rsid w:val="00F873CB"/>
    <w:rsid w:val="00F873DE"/>
    <w:rsid w:val="00F875B6"/>
    <w:rsid w:val="00F87AE8"/>
    <w:rsid w:val="00F90814"/>
    <w:rsid w:val="00F90DE4"/>
    <w:rsid w:val="00F92BB3"/>
    <w:rsid w:val="00F92DA2"/>
    <w:rsid w:val="00F93657"/>
    <w:rsid w:val="00F94175"/>
    <w:rsid w:val="00F94632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8D7"/>
    <w:rsid w:val="00FA390F"/>
    <w:rsid w:val="00FA3C86"/>
    <w:rsid w:val="00FA4941"/>
    <w:rsid w:val="00FA4D0D"/>
    <w:rsid w:val="00FA5479"/>
    <w:rsid w:val="00FA67B7"/>
    <w:rsid w:val="00FA7648"/>
    <w:rsid w:val="00FB4316"/>
    <w:rsid w:val="00FB5102"/>
    <w:rsid w:val="00FB587A"/>
    <w:rsid w:val="00FB60D9"/>
    <w:rsid w:val="00FC0111"/>
    <w:rsid w:val="00FC3BDA"/>
    <w:rsid w:val="00FC3DFF"/>
    <w:rsid w:val="00FC5694"/>
    <w:rsid w:val="00FC5ED7"/>
    <w:rsid w:val="00FC72EB"/>
    <w:rsid w:val="00FC7C8B"/>
    <w:rsid w:val="00FD19E1"/>
    <w:rsid w:val="00FD1D92"/>
    <w:rsid w:val="00FD1E5B"/>
    <w:rsid w:val="00FD4612"/>
    <w:rsid w:val="00FD4D9E"/>
    <w:rsid w:val="00FD4FE4"/>
    <w:rsid w:val="00FD5851"/>
    <w:rsid w:val="00FD6706"/>
    <w:rsid w:val="00FD6CF8"/>
    <w:rsid w:val="00FD738F"/>
    <w:rsid w:val="00FD747C"/>
    <w:rsid w:val="00FE0509"/>
    <w:rsid w:val="00FE05CB"/>
    <w:rsid w:val="00FE08C1"/>
    <w:rsid w:val="00FE11C1"/>
    <w:rsid w:val="00FE2587"/>
    <w:rsid w:val="00FE26A3"/>
    <w:rsid w:val="00FE3AB1"/>
    <w:rsid w:val="00FE3BAD"/>
    <w:rsid w:val="00FE4F58"/>
    <w:rsid w:val="00FE520C"/>
    <w:rsid w:val="00FE6088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3079"/>
    <w:rsid w:val="00FF349A"/>
    <w:rsid w:val="00FF3CAA"/>
    <w:rsid w:val="00FF5371"/>
    <w:rsid w:val="00FF565E"/>
    <w:rsid w:val="00FF5C09"/>
    <w:rsid w:val="00FF6206"/>
    <w:rsid w:val="00FF65E4"/>
    <w:rsid w:val="00FF6F3C"/>
    <w:rsid w:val="00FF767E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94AD8"/>
  <w15:docId w15:val="{1D455380-7E66-4AF6-8721-189841F8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975CF7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</w:rPr>
  </w:style>
  <w:style w:type="paragraph" w:styleId="7">
    <w:name w:val="heading 7"/>
    <w:aliases w:val="БН_Заголовок 7,Ьberschrift 7,Überschrift 71"/>
    <w:basedOn w:val="a7"/>
    <w:next w:val="a7"/>
    <w:link w:val="70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Заголовок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820042"/>
    <w:pPr>
      <w:tabs>
        <w:tab w:val="left" w:pos="426"/>
        <w:tab w:val="right" w:leader="dot" w:pos="10195"/>
      </w:tabs>
      <w:spacing w:before="120" w:after="120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2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2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2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7"/>
    <w:rsid w:val="00A542D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1">
    <w:name w:val="Font Style11"/>
    <w:rsid w:val="00A542D3"/>
    <w:rPr>
      <w:rFonts w:ascii="Times New Roman" w:hAnsi="Times New Roman"/>
      <w:b/>
      <w:spacing w:val="1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16AF726A270D4FE2A8A816670B42D0D0890FD97E9D79CEEADA7A5A6Es7L" TargetMode="External"/><Relationship Id="rId13" Type="http://schemas.openxmlformats.org/officeDocument/2006/relationships/hyperlink" Target="consultantplus://offline/ref=5047F8CE192A8447DA5AB94DA205CF5961BBBD086ACC76941BF0AB38B8FABE873C6E4300074C53C1d5g6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047F8CE192A8447DA5AB94DA205CF5961BBBC0361CB76941BF0AB38B8dFgA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47F8CE192A8447DA5AB94DA205CF5962B2BA096FC676941BF0AB38B8dFgA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A8E49C0494EB52DDD83121757B19E5092B17B5D86C1042C6C1B8140900411F8B2326CCCE672AF83c3mA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16AF726A270D4FE2A8AD19640B42D0D0870DD2789424C4E2837658E067s0L" TargetMode="External"/><Relationship Id="rId14" Type="http://schemas.openxmlformats.org/officeDocument/2006/relationships/hyperlink" Target="consultantplus://offline/ref=5047F8CE192A8447DA5AB94DA205CF5961BBBD086ACC76941BF0AB38B8FABE873C6E4300074C53C1d5g8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A6E45-3EC3-40CB-A9C8-7213E2EF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185</TotalTime>
  <Pages>1</Pages>
  <Words>9734</Words>
  <Characters>55487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Зуев Александр Эдуардович</cp:lastModifiedBy>
  <cp:revision>41</cp:revision>
  <cp:lastPrinted>2019-12-10T11:10:00Z</cp:lastPrinted>
  <dcterms:created xsi:type="dcterms:W3CDTF">2018-11-13T08:57:00Z</dcterms:created>
  <dcterms:modified xsi:type="dcterms:W3CDTF">2019-12-12T07:06:00Z</dcterms:modified>
</cp:coreProperties>
</file>