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75" w:rsidRPr="002F78C1" w:rsidRDefault="00C25B75" w:rsidP="00C25B75">
      <w:pPr>
        <w:widowControl w:val="0"/>
        <w:jc w:val="center"/>
        <w:rPr>
          <w:b/>
          <w:sz w:val="28"/>
          <w:szCs w:val="28"/>
        </w:rPr>
      </w:pPr>
      <w:r w:rsidRPr="005F354C">
        <w:rPr>
          <w:b/>
          <w:sz w:val="28"/>
          <w:szCs w:val="28"/>
        </w:rPr>
        <w:t>АКЦИОНЕРНОЕ ОБЩЕСТВО</w:t>
      </w:r>
    </w:p>
    <w:p w:rsidR="00C25B75" w:rsidRPr="002F78C1" w:rsidRDefault="00C25B75" w:rsidP="00C25B75">
      <w:pPr>
        <w:jc w:val="center"/>
        <w:rPr>
          <w:rFonts w:eastAsia="MS Mincho"/>
          <w:b/>
          <w:bCs/>
          <w:sz w:val="28"/>
          <w:szCs w:val="28"/>
        </w:rPr>
      </w:pPr>
      <w:r w:rsidRPr="002F78C1">
        <w:rPr>
          <w:rFonts w:eastAsia="MS Mincho"/>
          <w:b/>
          <w:bCs/>
          <w:sz w:val="28"/>
          <w:szCs w:val="28"/>
        </w:rPr>
        <w:t>«ФЕДЕРАЛЬНАЯ ПАССАЖИРСКАЯ КОМПАНИЯ»</w:t>
      </w:r>
    </w:p>
    <w:p w:rsidR="00C25B75" w:rsidRPr="002F78C1" w:rsidRDefault="00C25B75" w:rsidP="00C25B75">
      <w:pPr>
        <w:jc w:val="center"/>
        <w:rPr>
          <w:b/>
          <w:bCs/>
          <w:sz w:val="28"/>
          <w:szCs w:val="28"/>
        </w:rPr>
      </w:pPr>
      <w:r w:rsidRPr="002F78C1">
        <w:rPr>
          <w:b/>
          <w:bCs/>
          <w:sz w:val="28"/>
          <w:szCs w:val="28"/>
        </w:rPr>
        <w:t>(АО «ФПК»)</w:t>
      </w:r>
    </w:p>
    <w:p w:rsidR="00C25B75" w:rsidRPr="002F78C1" w:rsidRDefault="00C25B75" w:rsidP="00C25B75">
      <w:pPr>
        <w:jc w:val="center"/>
        <w:rPr>
          <w:b/>
          <w:bCs/>
          <w:sz w:val="28"/>
          <w:szCs w:val="28"/>
        </w:rPr>
      </w:pPr>
    </w:p>
    <w:p w:rsidR="00C25B75" w:rsidRPr="002F78C1" w:rsidRDefault="00C25B75" w:rsidP="00C25B75">
      <w:pPr>
        <w:jc w:val="center"/>
        <w:rPr>
          <w:rFonts w:eastAsia="MS Mincho"/>
          <w:b/>
          <w:bCs/>
          <w:sz w:val="28"/>
          <w:szCs w:val="28"/>
        </w:rPr>
      </w:pPr>
      <w:r w:rsidRPr="002F78C1">
        <w:rPr>
          <w:rFonts w:eastAsia="MS Mincho"/>
          <w:b/>
          <w:bCs/>
          <w:sz w:val="28"/>
          <w:szCs w:val="28"/>
        </w:rPr>
        <w:t>СЕВЕРО-ЗАПАДНЫЙ ФИЛИАЛ</w:t>
      </w:r>
    </w:p>
    <w:p w:rsidR="00C25B75" w:rsidRPr="002F78C1" w:rsidRDefault="00C25B75" w:rsidP="00C25B75">
      <w:pPr>
        <w:jc w:val="center"/>
        <w:rPr>
          <w:rFonts w:eastAsia="MS Mincho"/>
          <w:b/>
          <w:bCs/>
          <w:sz w:val="28"/>
          <w:szCs w:val="28"/>
        </w:rPr>
      </w:pPr>
      <w:r w:rsidRPr="002F78C1">
        <w:rPr>
          <w:rFonts w:eastAsia="MS Mincho"/>
          <w:b/>
          <w:bCs/>
          <w:sz w:val="28"/>
          <w:szCs w:val="28"/>
        </w:rPr>
        <w:t>АО «ФЕДЕРАЛЬНАЯ ПАССАЖИРСКАЯ КОМПАНИЯ»</w:t>
      </w:r>
    </w:p>
    <w:p w:rsidR="00F661AD" w:rsidRPr="000D6FED" w:rsidRDefault="00F661AD" w:rsidP="00F661AD">
      <w:pPr>
        <w:pStyle w:val="13"/>
        <w:jc w:val="center"/>
        <w:rPr>
          <w:rFonts w:eastAsia="MS Mincho"/>
          <w:b/>
          <w:bCs/>
        </w:rPr>
      </w:pPr>
    </w:p>
    <w:p w:rsidR="00F661AD" w:rsidRPr="000D6FED" w:rsidRDefault="00F661AD" w:rsidP="00F661AD">
      <w:pPr>
        <w:pStyle w:val="13"/>
        <w:jc w:val="center"/>
        <w:rPr>
          <w:rFonts w:eastAsia="MS Mincho"/>
          <w:bCs/>
          <w:szCs w:val="24"/>
        </w:rPr>
      </w:pPr>
      <w:r w:rsidRPr="000D6FED">
        <w:rPr>
          <w:rFonts w:eastAsia="MS Mincho"/>
          <w:bCs/>
          <w:szCs w:val="24"/>
        </w:rPr>
        <w:tab/>
      </w: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jc w:val="center"/>
        <w:rPr>
          <w:rFonts w:eastAsia="MS Mincho"/>
        </w:rPr>
      </w:pPr>
    </w:p>
    <w:p w:rsidR="00F661AD" w:rsidRPr="000D6FED" w:rsidRDefault="00F661AD" w:rsidP="00F661AD">
      <w:pPr>
        <w:jc w:val="center"/>
        <w:rPr>
          <w:rFonts w:eastAsia="MS Mincho"/>
          <w:b/>
          <w:sz w:val="36"/>
          <w:szCs w:val="36"/>
        </w:rPr>
      </w:pPr>
    </w:p>
    <w:p w:rsidR="00F661AD" w:rsidRPr="000D6FED" w:rsidRDefault="00F661AD" w:rsidP="00F661AD">
      <w:pPr>
        <w:jc w:val="center"/>
        <w:rPr>
          <w:rFonts w:eastAsia="MS Mincho"/>
          <w:b/>
          <w:sz w:val="36"/>
          <w:szCs w:val="36"/>
        </w:rPr>
      </w:pPr>
    </w:p>
    <w:p w:rsidR="00F661AD" w:rsidRPr="000D6FED" w:rsidRDefault="00F661AD" w:rsidP="00F661AD">
      <w:pPr>
        <w:jc w:val="center"/>
        <w:rPr>
          <w:rFonts w:eastAsia="MS Mincho"/>
          <w:b/>
          <w:sz w:val="36"/>
          <w:szCs w:val="36"/>
        </w:rPr>
      </w:pPr>
    </w:p>
    <w:p w:rsidR="00416B35" w:rsidRPr="00416B35" w:rsidRDefault="00416B35" w:rsidP="00416B35">
      <w:pPr>
        <w:jc w:val="center"/>
        <w:rPr>
          <w:rFonts w:eastAsia="MS Mincho"/>
          <w:b/>
          <w:sz w:val="28"/>
          <w:szCs w:val="28"/>
        </w:rPr>
      </w:pPr>
      <w:r w:rsidRPr="00416B35">
        <w:rPr>
          <w:b/>
          <w:sz w:val="28"/>
          <w:szCs w:val="28"/>
        </w:rPr>
        <w:t>Приглашение принять участие в конкурентном отборе</w:t>
      </w:r>
    </w:p>
    <w:p w:rsidR="00416B35" w:rsidRPr="00416B35" w:rsidRDefault="00416B35" w:rsidP="00416B35">
      <w:pPr>
        <w:jc w:val="center"/>
        <w:rPr>
          <w:b/>
          <w:sz w:val="28"/>
          <w:szCs w:val="28"/>
        </w:rPr>
      </w:pPr>
    </w:p>
    <w:p w:rsidR="00416B35" w:rsidRPr="00416B35" w:rsidRDefault="00416B35" w:rsidP="00416B35">
      <w:pPr>
        <w:jc w:val="center"/>
        <w:rPr>
          <w:rFonts w:eastAsia="Calibri"/>
          <w:sz w:val="28"/>
          <w:szCs w:val="28"/>
        </w:rPr>
      </w:pPr>
      <w:r w:rsidRPr="00416B35">
        <w:rPr>
          <w:b/>
          <w:sz w:val="28"/>
          <w:szCs w:val="28"/>
        </w:rPr>
        <w:t xml:space="preserve">Конкурентный </w:t>
      </w:r>
      <w:r w:rsidRPr="002F3681">
        <w:rPr>
          <w:b/>
          <w:sz w:val="28"/>
          <w:szCs w:val="28"/>
        </w:rPr>
        <w:t>отбор</w:t>
      </w:r>
      <w:r w:rsidRPr="002F3681">
        <w:rPr>
          <w:rFonts w:eastAsia="MS Mincho"/>
          <w:b/>
          <w:sz w:val="28"/>
          <w:szCs w:val="28"/>
        </w:rPr>
        <w:t xml:space="preserve"> №</w:t>
      </w:r>
      <w:r w:rsidR="00C62C1A">
        <w:rPr>
          <w:rFonts w:eastAsia="MS Mincho"/>
          <w:b/>
          <w:sz w:val="28"/>
          <w:szCs w:val="28"/>
        </w:rPr>
        <w:t xml:space="preserve"> </w:t>
      </w:r>
      <w:r w:rsidR="007512DB" w:rsidRPr="009A096C">
        <w:rPr>
          <w:rFonts w:eastAsia="MS Mincho"/>
          <w:b/>
          <w:sz w:val="28"/>
          <w:szCs w:val="28"/>
        </w:rPr>
        <w:t>500</w:t>
      </w:r>
      <w:r w:rsidR="007512DB">
        <w:rPr>
          <w:rFonts w:eastAsia="MS Mincho"/>
          <w:b/>
          <w:sz w:val="28"/>
          <w:szCs w:val="28"/>
        </w:rPr>
        <w:t>.1916</w:t>
      </w:r>
      <w:r w:rsidR="007A5D2F" w:rsidRPr="007A5D2F">
        <w:rPr>
          <w:rFonts w:eastAsia="MS Mincho"/>
          <w:b/>
          <w:sz w:val="28"/>
          <w:szCs w:val="28"/>
        </w:rPr>
        <w:t>/КОЭ-СЗФПК/2018</w:t>
      </w:r>
    </w:p>
    <w:p w:rsidR="00F661AD" w:rsidRPr="000D6FED" w:rsidRDefault="00F661AD" w:rsidP="00F661AD">
      <w:pPr>
        <w:pStyle w:val="61"/>
        <w:suppressAutoHyphens/>
        <w:spacing w:line="240" w:lineRule="auto"/>
        <w:ind w:firstLine="709"/>
        <w:jc w:val="center"/>
        <w:rPr>
          <w:rFonts w:eastAsia="MS Mincho"/>
          <w:b/>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rPr>
          <w:sz w:val="28"/>
          <w:szCs w:val="28"/>
        </w:rPr>
      </w:pPr>
    </w:p>
    <w:p w:rsidR="00F661AD" w:rsidRPr="000D6FED" w:rsidRDefault="00F661AD" w:rsidP="00F661AD">
      <w:pPr>
        <w:pStyle w:val="16"/>
        <w:spacing w:before="0" w:after="0" w:line="240" w:lineRule="auto"/>
        <w:ind w:firstLine="709"/>
        <w:rPr>
          <w:rFonts w:eastAsia="MS Mincho"/>
          <w:b w:val="0"/>
          <w:szCs w:val="28"/>
        </w:rPr>
      </w:pPr>
    </w:p>
    <w:p w:rsidR="00C23355" w:rsidRDefault="00C23355" w:rsidP="00F661AD">
      <w:pPr>
        <w:rPr>
          <w:rFonts w:eastAsia="MS Mincho"/>
        </w:rPr>
      </w:pPr>
    </w:p>
    <w:p w:rsidR="00015583" w:rsidRDefault="00015583" w:rsidP="00F661AD">
      <w:pPr>
        <w:rPr>
          <w:rFonts w:eastAsia="MS Mincho"/>
        </w:rPr>
      </w:pPr>
    </w:p>
    <w:p w:rsidR="00F661AD" w:rsidRPr="000D6FED" w:rsidRDefault="00F661AD" w:rsidP="00F661AD">
      <w:pPr>
        <w:pStyle w:val="16"/>
        <w:spacing w:before="0" w:after="0" w:line="240" w:lineRule="auto"/>
        <w:ind w:firstLine="709"/>
        <w:rPr>
          <w:rFonts w:eastAsia="MS Mincho"/>
          <w:b w:val="0"/>
          <w:szCs w:val="28"/>
        </w:rPr>
      </w:pPr>
    </w:p>
    <w:p w:rsidR="00F661AD" w:rsidRPr="000D6FED" w:rsidRDefault="00F661AD" w:rsidP="00F661AD">
      <w:pPr>
        <w:pStyle w:val="16"/>
        <w:spacing w:before="0" w:after="0" w:line="240" w:lineRule="auto"/>
        <w:rPr>
          <w:rFonts w:eastAsia="MS Mincho"/>
          <w:b w:val="0"/>
          <w:kern w:val="0"/>
          <w:szCs w:val="28"/>
        </w:rPr>
      </w:pPr>
      <w:r>
        <w:rPr>
          <w:rFonts w:eastAsia="MS Mincho"/>
          <w:b w:val="0"/>
          <w:szCs w:val="28"/>
        </w:rPr>
        <w:t xml:space="preserve">  </w:t>
      </w:r>
      <w:r w:rsidRPr="000D6FED">
        <w:rPr>
          <w:rFonts w:eastAsia="MS Mincho"/>
          <w:b w:val="0"/>
          <w:szCs w:val="28"/>
        </w:rPr>
        <w:t>Санкт-Петербург</w:t>
      </w:r>
    </w:p>
    <w:p w:rsidR="00F661AD" w:rsidRPr="000D6FED" w:rsidRDefault="00F661AD" w:rsidP="00F661AD">
      <w:pPr>
        <w:pStyle w:val="16"/>
        <w:spacing w:before="0" w:after="0" w:line="240" w:lineRule="auto"/>
        <w:rPr>
          <w:rFonts w:eastAsia="MS Mincho"/>
          <w:b w:val="0"/>
          <w:kern w:val="0"/>
          <w:szCs w:val="28"/>
        </w:rPr>
      </w:pPr>
      <w:r w:rsidRPr="000D6FED">
        <w:rPr>
          <w:rFonts w:eastAsia="MS Mincho"/>
          <w:b w:val="0"/>
          <w:kern w:val="0"/>
          <w:szCs w:val="28"/>
        </w:rPr>
        <w:t>201</w:t>
      </w:r>
      <w:r w:rsidR="00A96106">
        <w:rPr>
          <w:rFonts w:eastAsia="MS Mincho"/>
          <w:b w:val="0"/>
          <w:kern w:val="0"/>
          <w:szCs w:val="28"/>
        </w:rPr>
        <w:t>8</w:t>
      </w:r>
      <w:r w:rsidRPr="000D6FED">
        <w:rPr>
          <w:rFonts w:eastAsia="MS Mincho"/>
          <w:b w:val="0"/>
          <w:kern w:val="0"/>
          <w:szCs w:val="28"/>
        </w:rPr>
        <w:t> год</w:t>
      </w:r>
    </w:p>
    <w:p w:rsidR="00F661AD" w:rsidRDefault="00F661AD" w:rsidP="00F661AD">
      <w:pPr>
        <w:jc w:val="center"/>
        <w:rPr>
          <w:szCs w:val="28"/>
        </w:rPr>
      </w:pPr>
    </w:p>
    <w:p w:rsidR="008012BF" w:rsidRDefault="008012BF" w:rsidP="002226EF">
      <w:pPr>
        <w:widowControl w:val="0"/>
        <w:autoSpaceDE w:val="0"/>
        <w:autoSpaceDN w:val="0"/>
        <w:adjustRightInd w:val="0"/>
        <w:spacing w:line="360" w:lineRule="exact"/>
        <w:ind w:left="4678"/>
        <w:jc w:val="both"/>
        <w:rPr>
          <w:sz w:val="28"/>
          <w:szCs w:val="28"/>
        </w:rPr>
      </w:pPr>
    </w:p>
    <w:p w:rsidR="00416B35" w:rsidRDefault="00416B35" w:rsidP="002226EF">
      <w:pPr>
        <w:widowControl w:val="0"/>
        <w:autoSpaceDE w:val="0"/>
        <w:autoSpaceDN w:val="0"/>
        <w:adjustRightInd w:val="0"/>
        <w:spacing w:line="360" w:lineRule="exact"/>
        <w:ind w:left="4678"/>
        <w:jc w:val="both"/>
        <w:rPr>
          <w:sz w:val="28"/>
          <w:szCs w:val="28"/>
        </w:rPr>
      </w:pPr>
    </w:p>
    <w:p w:rsidR="009517CC" w:rsidRDefault="009517CC" w:rsidP="00313EE2"/>
    <w:p w:rsidR="00313EE2" w:rsidRPr="003360CE" w:rsidRDefault="00313EE2" w:rsidP="009517CC">
      <w:pPr>
        <w:jc w:val="right"/>
        <w:rPr>
          <w:sz w:val="28"/>
          <w:szCs w:val="28"/>
        </w:rPr>
      </w:pPr>
      <w:r w:rsidRPr="003360CE">
        <w:rPr>
          <w:sz w:val="28"/>
          <w:szCs w:val="28"/>
        </w:rPr>
        <w:lastRenderedPageBreak/>
        <w:t>УТВЕРЖДАЮ</w:t>
      </w:r>
      <w:r w:rsidR="009517CC" w:rsidRPr="003360CE">
        <w:rPr>
          <w:sz w:val="28"/>
          <w:szCs w:val="28"/>
        </w:rPr>
        <w:t>:</w:t>
      </w:r>
    </w:p>
    <w:p w:rsidR="00313EE2" w:rsidRPr="003360CE" w:rsidRDefault="00313EE2" w:rsidP="00313EE2">
      <w:pPr>
        <w:jc w:val="right"/>
        <w:rPr>
          <w:sz w:val="28"/>
          <w:szCs w:val="28"/>
        </w:rPr>
      </w:pPr>
      <w:r w:rsidRPr="003360CE">
        <w:rPr>
          <w:sz w:val="28"/>
          <w:szCs w:val="28"/>
        </w:rPr>
        <w:t>Заместитель председателя по осуществлению</w:t>
      </w:r>
    </w:p>
    <w:p w:rsidR="00313EE2" w:rsidRPr="003360CE" w:rsidRDefault="00313EE2" w:rsidP="00313EE2">
      <w:pPr>
        <w:jc w:val="right"/>
        <w:rPr>
          <w:sz w:val="28"/>
          <w:szCs w:val="28"/>
        </w:rPr>
      </w:pPr>
      <w:r w:rsidRPr="003360CE">
        <w:rPr>
          <w:sz w:val="28"/>
          <w:szCs w:val="28"/>
        </w:rPr>
        <w:t xml:space="preserve"> закупок Северо-Западного</w:t>
      </w:r>
    </w:p>
    <w:p w:rsidR="00313EE2" w:rsidRPr="003360CE" w:rsidRDefault="00313EE2" w:rsidP="00313EE2">
      <w:pPr>
        <w:jc w:val="right"/>
        <w:rPr>
          <w:sz w:val="28"/>
          <w:szCs w:val="28"/>
        </w:rPr>
      </w:pPr>
      <w:r w:rsidRPr="003360CE">
        <w:rPr>
          <w:sz w:val="28"/>
          <w:szCs w:val="28"/>
        </w:rPr>
        <w:t xml:space="preserve"> филиала АО «ФПК»</w:t>
      </w:r>
    </w:p>
    <w:p w:rsidR="00313EE2" w:rsidRPr="003360CE" w:rsidRDefault="00313EE2" w:rsidP="00313EE2">
      <w:pPr>
        <w:jc w:val="right"/>
        <w:rPr>
          <w:sz w:val="28"/>
          <w:szCs w:val="28"/>
        </w:rPr>
      </w:pPr>
    </w:p>
    <w:p w:rsidR="00313EE2" w:rsidRPr="003360CE" w:rsidRDefault="00313EE2" w:rsidP="00313EE2">
      <w:pPr>
        <w:jc w:val="right"/>
        <w:rPr>
          <w:sz w:val="28"/>
          <w:szCs w:val="28"/>
        </w:rPr>
      </w:pPr>
      <w:r w:rsidRPr="003360CE">
        <w:rPr>
          <w:sz w:val="28"/>
          <w:szCs w:val="28"/>
        </w:rPr>
        <w:t xml:space="preserve">___________________ Л.В. Кузнецова </w:t>
      </w:r>
    </w:p>
    <w:p w:rsidR="00313EE2" w:rsidRPr="003360CE" w:rsidRDefault="00313EE2" w:rsidP="00313EE2">
      <w:pPr>
        <w:jc w:val="right"/>
        <w:rPr>
          <w:sz w:val="28"/>
          <w:szCs w:val="28"/>
        </w:rPr>
      </w:pPr>
    </w:p>
    <w:p w:rsidR="00313EE2" w:rsidRPr="003360CE" w:rsidRDefault="00330975" w:rsidP="00313EE2">
      <w:pPr>
        <w:jc w:val="right"/>
        <w:rPr>
          <w:sz w:val="28"/>
          <w:szCs w:val="28"/>
        </w:rPr>
      </w:pPr>
      <w:r>
        <w:rPr>
          <w:sz w:val="28"/>
          <w:szCs w:val="28"/>
        </w:rPr>
        <w:t>«2</w:t>
      </w:r>
      <w:r w:rsidR="002B718D">
        <w:rPr>
          <w:sz w:val="28"/>
          <w:szCs w:val="28"/>
        </w:rPr>
        <w:t>0</w:t>
      </w:r>
      <w:r w:rsidR="00313EE2" w:rsidRPr="003360CE">
        <w:rPr>
          <w:sz w:val="28"/>
          <w:szCs w:val="28"/>
        </w:rPr>
        <w:t>»</w:t>
      </w:r>
      <w:r>
        <w:rPr>
          <w:sz w:val="28"/>
          <w:szCs w:val="28"/>
        </w:rPr>
        <w:t xml:space="preserve"> февраля </w:t>
      </w:r>
      <w:r w:rsidR="00313EE2" w:rsidRPr="003360CE">
        <w:rPr>
          <w:sz w:val="28"/>
          <w:szCs w:val="28"/>
        </w:rPr>
        <w:t>2018 г.</w:t>
      </w:r>
    </w:p>
    <w:p w:rsidR="00313EE2" w:rsidRDefault="00313EE2" w:rsidP="00313EE2">
      <w:pPr>
        <w:jc w:val="right"/>
      </w:pPr>
    </w:p>
    <w:p w:rsidR="00F17E92" w:rsidRDefault="00F17E92" w:rsidP="00F17E92">
      <w:pPr>
        <w:ind w:left="5812"/>
        <w:rPr>
          <w:sz w:val="28"/>
          <w:szCs w:val="28"/>
        </w:rPr>
      </w:pPr>
    </w:p>
    <w:p w:rsidR="009957BF" w:rsidRPr="00F17E92" w:rsidRDefault="009957BF" w:rsidP="00F17E92">
      <w:pPr>
        <w:ind w:left="5812"/>
        <w:rPr>
          <w:sz w:val="28"/>
          <w:szCs w:val="28"/>
        </w:rPr>
      </w:pPr>
    </w:p>
    <w:p w:rsidR="006935FC" w:rsidRPr="00F702DF" w:rsidRDefault="006935FC" w:rsidP="00B64D43">
      <w:pPr>
        <w:ind w:left="5812"/>
        <w:rPr>
          <w:sz w:val="28"/>
          <w:szCs w:val="28"/>
        </w:rPr>
      </w:pPr>
    </w:p>
    <w:p w:rsidR="00303B92" w:rsidRPr="005203BA" w:rsidRDefault="00303B92" w:rsidP="00902787">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6935FC" w:rsidRDefault="006935FC" w:rsidP="001B0AA9"/>
    <w:p w:rsidR="001B0AA9" w:rsidRPr="00EB1355" w:rsidRDefault="00AE56AD" w:rsidP="00ED6534">
      <w:pPr>
        <w:pStyle w:val="2"/>
        <w:numPr>
          <w:ilvl w:val="0"/>
          <w:numId w:val="2"/>
        </w:numPr>
        <w:spacing w:before="0" w:after="0"/>
        <w:ind w:left="0" w:firstLine="709"/>
        <w:jc w:val="both"/>
        <w:rPr>
          <w:rFonts w:ascii="Times New Roman" w:hAnsi="Times New Roman"/>
          <w:i w:val="0"/>
        </w:rPr>
      </w:pPr>
      <w:r w:rsidRPr="00BD3DD6">
        <w:rPr>
          <w:rFonts w:ascii="Times New Roman" w:hAnsi="Times New Roman"/>
          <w:i w:val="0"/>
        </w:rPr>
        <w:t xml:space="preserve">Общие условия </w:t>
      </w:r>
      <w:r w:rsidR="00303B92" w:rsidRPr="005203BA">
        <w:rPr>
          <w:rFonts w:ascii="Times New Roman" w:hAnsi="Times New Roman"/>
          <w:i w:val="0"/>
        </w:rPr>
        <w:t>проведения конкурентного отбора</w:t>
      </w:r>
    </w:p>
    <w:p w:rsidR="00625FBB" w:rsidRPr="00BD3DD6" w:rsidRDefault="00AE56AD" w:rsidP="00902787">
      <w:pPr>
        <w:pStyle w:val="3"/>
        <w:numPr>
          <w:ilvl w:val="1"/>
          <w:numId w:val="2"/>
        </w:numPr>
        <w:spacing w:before="0" w:after="0"/>
        <w:ind w:left="0" w:firstLine="709"/>
        <w:jc w:val="both"/>
        <w:rPr>
          <w:rFonts w:ascii="Times New Roman" w:hAnsi="Times New Roman" w:cs="Times New Roman"/>
          <w:sz w:val="28"/>
          <w:szCs w:val="28"/>
        </w:rPr>
      </w:pPr>
      <w:r w:rsidRPr="00BD3DD6">
        <w:rPr>
          <w:rFonts w:ascii="Times New Roman" w:hAnsi="Times New Roman" w:cs="Times New Roman"/>
          <w:sz w:val="28"/>
          <w:szCs w:val="28"/>
        </w:rPr>
        <w:t>Сведения о заказчике</w:t>
      </w:r>
    </w:p>
    <w:p w:rsidR="00C25B75" w:rsidRPr="00BD3DD6" w:rsidRDefault="00F661AD" w:rsidP="00C25B75">
      <w:pPr>
        <w:ind w:firstLine="709"/>
        <w:jc w:val="both"/>
        <w:rPr>
          <w:bCs/>
          <w:sz w:val="28"/>
          <w:szCs w:val="28"/>
        </w:rPr>
      </w:pPr>
      <w:r w:rsidRPr="00BD3DD6">
        <w:rPr>
          <w:bCs/>
          <w:sz w:val="28"/>
          <w:szCs w:val="28"/>
        </w:rPr>
        <w:t xml:space="preserve">1.1.1. </w:t>
      </w:r>
      <w:r w:rsidR="00416B35" w:rsidRPr="00416B35">
        <w:rPr>
          <w:bCs/>
          <w:sz w:val="28"/>
          <w:szCs w:val="28"/>
        </w:rPr>
        <w:t>акционерное общество «Федеральная пассажирская компания» (АО «ФПК») в лице Северо-Западного филиала.</w:t>
      </w:r>
    </w:p>
    <w:p w:rsidR="00C25B75" w:rsidRPr="00BD3DD6" w:rsidRDefault="00C25B75" w:rsidP="00C25B75">
      <w:pPr>
        <w:shd w:val="clear" w:color="auto" w:fill="FFFFFF"/>
        <w:ind w:firstLine="709"/>
        <w:jc w:val="both"/>
        <w:rPr>
          <w:rFonts w:eastAsia="Calibri"/>
          <w:spacing w:val="-3"/>
          <w:sz w:val="28"/>
          <w:szCs w:val="28"/>
        </w:rPr>
      </w:pPr>
      <w:r w:rsidRPr="00BD3DD6">
        <w:rPr>
          <w:rFonts w:eastAsia="Calibri"/>
          <w:spacing w:val="-3"/>
          <w:sz w:val="28"/>
          <w:szCs w:val="28"/>
        </w:rPr>
        <w:t>Место нахождения заказчика: 191036, г. Санкт-Петербург, Невский пр., д. 85, лит. Я.</w:t>
      </w:r>
    </w:p>
    <w:p w:rsidR="00C25B75" w:rsidRPr="00BD3DD6" w:rsidRDefault="00C25B75" w:rsidP="00C25B75">
      <w:pPr>
        <w:shd w:val="clear" w:color="auto" w:fill="FFFFFF"/>
        <w:ind w:firstLine="709"/>
        <w:jc w:val="both"/>
        <w:rPr>
          <w:rFonts w:eastAsia="Calibri"/>
          <w:spacing w:val="-3"/>
          <w:sz w:val="28"/>
          <w:szCs w:val="28"/>
        </w:rPr>
      </w:pPr>
      <w:r w:rsidRPr="00BD3DD6">
        <w:rPr>
          <w:rFonts w:eastAsia="Calibri"/>
          <w:spacing w:val="-3"/>
          <w:sz w:val="28"/>
          <w:szCs w:val="28"/>
        </w:rPr>
        <w:t>Почтовый адрес заказчика: 191036, г. Санкт-Петербург, Невский пр., д. 85, лит. Я.</w:t>
      </w:r>
    </w:p>
    <w:p w:rsidR="00335A7D" w:rsidRPr="00335A7D" w:rsidRDefault="00335A7D" w:rsidP="00335A7D">
      <w:pPr>
        <w:pStyle w:val="a6"/>
        <w:ind w:left="720"/>
        <w:jc w:val="both"/>
        <w:rPr>
          <w:sz w:val="28"/>
          <w:szCs w:val="28"/>
        </w:rPr>
      </w:pPr>
      <w:r w:rsidRPr="00BD3DD6">
        <w:rPr>
          <w:bCs/>
          <w:sz w:val="28"/>
          <w:szCs w:val="28"/>
        </w:rPr>
        <w:t>Адрес электронной почты</w:t>
      </w:r>
      <w:r>
        <w:rPr>
          <w:bCs/>
          <w:sz w:val="28"/>
          <w:szCs w:val="28"/>
        </w:rPr>
        <w:t xml:space="preserve">: </w:t>
      </w:r>
      <w:proofErr w:type="spellStart"/>
      <w:r>
        <w:rPr>
          <w:bCs/>
          <w:sz w:val="28"/>
          <w:szCs w:val="28"/>
          <w:lang w:val="en-US"/>
        </w:rPr>
        <w:t>vch</w:t>
      </w:r>
      <w:proofErr w:type="spellEnd"/>
      <w:r w:rsidRPr="00335A7D">
        <w:rPr>
          <w:bCs/>
          <w:sz w:val="28"/>
          <w:szCs w:val="28"/>
        </w:rPr>
        <w:t>8_</w:t>
      </w:r>
      <w:proofErr w:type="spellStart"/>
      <w:r>
        <w:rPr>
          <w:bCs/>
          <w:sz w:val="28"/>
          <w:szCs w:val="28"/>
          <w:lang w:val="en-US"/>
        </w:rPr>
        <w:t>sinopalnikova</w:t>
      </w:r>
      <w:proofErr w:type="spellEnd"/>
      <w:r w:rsidRPr="00335A7D">
        <w:rPr>
          <w:bCs/>
          <w:sz w:val="28"/>
          <w:szCs w:val="28"/>
        </w:rPr>
        <w:t>@</w:t>
      </w:r>
      <w:proofErr w:type="spellStart"/>
      <w:r>
        <w:rPr>
          <w:bCs/>
          <w:sz w:val="28"/>
          <w:szCs w:val="28"/>
          <w:lang w:val="en-US"/>
        </w:rPr>
        <w:t>orw</w:t>
      </w:r>
      <w:proofErr w:type="spellEnd"/>
      <w:r w:rsidRPr="00335A7D">
        <w:rPr>
          <w:bCs/>
          <w:sz w:val="28"/>
          <w:szCs w:val="28"/>
        </w:rPr>
        <w:t>.</w:t>
      </w:r>
      <w:proofErr w:type="spellStart"/>
      <w:r>
        <w:rPr>
          <w:bCs/>
          <w:sz w:val="28"/>
          <w:szCs w:val="28"/>
          <w:lang w:val="en-US"/>
        </w:rPr>
        <w:t>rzd</w:t>
      </w:r>
      <w:proofErr w:type="spellEnd"/>
    </w:p>
    <w:p w:rsidR="00F661AD" w:rsidRPr="00EB1355" w:rsidRDefault="00335A7D" w:rsidP="00EB1355">
      <w:pPr>
        <w:ind w:firstLine="709"/>
        <w:jc w:val="both"/>
        <w:rPr>
          <w:bCs/>
          <w:sz w:val="28"/>
          <w:szCs w:val="28"/>
        </w:rPr>
      </w:pPr>
      <w:r w:rsidRPr="00BD3DD6">
        <w:rPr>
          <w:bCs/>
          <w:sz w:val="28"/>
          <w:szCs w:val="28"/>
        </w:rPr>
        <w:t xml:space="preserve">Номер телефона: </w:t>
      </w:r>
      <w:r>
        <w:rPr>
          <w:bCs/>
          <w:sz w:val="28"/>
          <w:szCs w:val="28"/>
        </w:rPr>
        <w:t xml:space="preserve">8 (812) </w:t>
      </w:r>
      <w:r w:rsidRPr="00C06C76">
        <w:rPr>
          <w:bCs/>
          <w:sz w:val="28"/>
          <w:szCs w:val="28"/>
        </w:rPr>
        <w:t>436-25-99</w:t>
      </w:r>
    </w:p>
    <w:p w:rsidR="00263D15" w:rsidRPr="00263D15" w:rsidRDefault="00263D15" w:rsidP="00263D15">
      <w:pPr>
        <w:widowControl w:val="0"/>
        <w:spacing w:line="360" w:lineRule="exact"/>
        <w:ind w:firstLine="709"/>
        <w:jc w:val="both"/>
        <w:rPr>
          <w:rFonts w:eastAsia="Calibri"/>
          <w:bCs/>
          <w:sz w:val="28"/>
          <w:szCs w:val="28"/>
        </w:rPr>
      </w:pPr>
      <w:r w:rsidRPr="00263D15">
        <w:rPr>
          <w:bCs/>
          <w:sz w:val="28"/>
          <w:szCs w:val="28"/>
        </w:rPr>
        <w:t>Организатор: акционерное общество «Федеральная пассажирская компания» (АО «ФПК») в лице Северо-Западного филиала.</w:t>
      </w:r>
    </w:p>
    <w:p w:rsidR="00263D15" w:rsidRDefault="00263D15" w:rsidP="00263D15">
      <w:pPr>
        <w:ind w:firstLine="709"/>
        <w:jc w:val="both"/>
        <w:rPr>
          <w:bCs/>
          <w:sz w:val="28"/>
          <w:szCs w:val="28"/>
        </w:rPr>
      </w:pPr>
      <w:r w:rsidRPr="00263D15">
        <w:rPr>
          <w:bCs/>
          <w:sz w:val="28"/>
          <w:szCs w:val="28"/>
        </w:rPr>
        <w:t>1.1.2. Контактные данные:</w:t>
      </w:r>
    </w:p>
    <w:p w:rsidR="00A87D83" w:rsidRPr="00252B8A" w:rsidRDefault="00A87D83" w:rsidP="00A87D83">
      <w:pPr>
        <w:ind w:firstLine="709"/>
        <w:jc w:val="both"/>
        <w:rPr>
          <w:bCs/>
          <w:i/>
          <w:sz w:val="28"/>
          <w:szCs w:val="28"/>
        </w:rPr>
      </w:pPr>
      <w:r w:rsidRPr="00252B8A">
        <w:rPr>
          <w:bCs/>
          <w:sz w:val="28"/>
          <w:szCs w:val="28"/>
        </w:rPr>
        <w:t xml:space="preserve">Контактное лицо: </w:t>
      </w:r>
      <w:r w:rsidR="00330975">
        <w:rPr>
          <w:bCs/>
          <w:sz w:val="28"/>
          <w:szCs w:val="28"/>
        </w:rPr>
        <w:t>ведущий инженер</w:t>
      </w:r>
      <w:r w:rsidRPr="00252B8A">
        <w:rPr>
          <w:bCs/>
          <w:sz w:val="28"/>
          <w:szCs w:val="28"/>
        </w:rPr>
        <w:t xml:space="preserve"> отдела конкурсных процедур </w:t>
      </w:r>
      <w:r>
        <w:rPr>
          <w:bCs/>
          <w:sz w:val="28"/>
          <w:szCs w:val="28"/>
        </w:rPr>
        <w:t xml:space="preserve">                                       </w:t>
      </w:r>
      <w:r w:rsidRPr="00252B8A">
        <w:rPr>
          <w:bCs/>
          <w:sz w:val="28"/>
          <w:szCs w:val="28"/>
        </w:rPr>
        <w:t xml:space="preserve">и договорной работы  Северо-Западного филиала АО «ФПК» </w:t>
      </w:r>
      <w:r>
        <w:rPr>
          <w:bCs/>
          <w:sz w:val="28"/>
          <w:szCs w:val="28"/>
        </w:rPr>
        <w:t>Романова Юлия Николаевна</w:t>
      </w:r>
      <w:r w:rsidRPr="00252B8A">
        <w:rPr>
          <w:bCs/>
          <w:sz w:val="28"/>
          <w:szCs w:val="28"/>
        </w:rPr>
        <w:t>.</w:t>
      </w:r>
      <w:r w:rsidRPr="00252B8A">
        <w:rPr>
          <w:bCs/>
          <w:i/>
          <w:sz w:val="28"/>
          <w:szCs w:val="28"/>
        </w:rPr>
        <w:t xml:space="preserve"> </w:t>
      </w:r>
    </w:p>
    <w:p w:rsidR="00A87D83" w:rsidRPr="00252B8A" w:rsidRDefault="00A87D83" w:rsidP="00A87D83">
      <w:pPr>
        <w:shd w:val="clear" w:color="auto" w:fill="FFFFFF"/>
        <w:spacing w:line="360" w:lineRule="exact"/>
        <w:ind w:firstLine="709"/>
        <w:jc w:val="both"/>
        <w:rPr>
          <w:rFonts w:eastAsia="Calibri"/>
          <w:spacing w:val="-3"/>
          <w:sz w:val="28"/>
          <w:szCs w:val="28"/>
        </w:rPr>
      </w:pPr>
      <w:r w:rsidRPr="00252B8A">
        <w:rPr>
          <w:bCs/>
          <w:sz w:val="28"/>
          <w:szCs w:val="28"/>
        </w:rPr>
        <w:t xml:space="preserve">Адрес </w:t>
      </w:r>
      <w:r w:rsidRPr="00252B8A">
        <w:rPr>
          <w:rFonts w:eastAsia="Calibri"/>
          <w:spacing w:val="-3"/>
          <w:sz w:val="28"/>
          <w:szCs w:val="28"/>
        </w:rPr>
        <w:t xml:space="preserve">электронной почты: </w:t>
      </w:r>
      <w:proofErr w:type="spellStart"/>
      <w:r>
        <w:rPr>
          <w:rFonts w:eastAsia="Calibri"/>
          <w:spacing w:val="-3"/>
          <w:sz w:val="28"/>
          <w:szCs w:val="28"/>
          <w:lang w:val="en-US"/>
        </w:rPr>
        <w:t>Romanov</w:t>
      </w:r>
      <w:bookmarkStart w:id="0" w:name="_GoBack"/>
      <w:bookmarkEnd w:id="0"/>
      <w:r>
        <w:rPr>
          <w:rFonts w:eastAsia="Calibri"/>
          <w:spacing w:val="-3"/>
          <w:sz w:val="28"/>
          <w:szCs w:val="28"/>
          <w:lang w:val="en-US"/>
        </w:rPr>
        <w:t>aYN</w:t>
      </w:r>
      <w:proofErr w:type="spellEnd"/>
      <w:r w:rsidRPr="00252B8A">
        <w:rPr>
          <w:rFonts w:eastAsia="Calibri"/>
          <w:spacing w:val="-3"/>
          <w:sz w:val="28"/>
          <w:szCs w:val="28"/>
        </w:rPr>
        <w:t>-</w:t>
      </w:r>
      <w:proofErr w:type="spellStart"/>
      <w:r w:rsidRPr="00252B8A">
        <w:rPr>
          <w:rFonts w:eastAsia="Calibri"/>
          <w:spacing w:val="-3"/>
          <w:sz w:val="28"/>
          <w:szCs w:val="28"/>
          <w:lang w:val="en-US"/>
        </w:rPr>
        <w:t>szap</w:t>
      </w:r>
      <w:proofErr w:type="spellEnd"/>
      <w:r w:rsidRPr="00252B8A">
        <w:rPr>
          <w:rFonts w:eastAsia="Calibri"/>
          <w:spacing w:val="-3"/>
          <w:sz w:val="28"/>
          <w:szCs w:val="28"/>
        </w:rPr>
        <w:t>@</w:t>
      </w:r>
      <w:proofErr w:type="spellStart"/>
      <w:r w:rsidRPr="00252B8A">
        <w:rPr>
          <w:rFonts w:eastAsia="Calibri"/>
          <w:spacing w:val="-3"/>
          <w:sz w:val="28"/>
          <w:szCs w:val="28"/>
          <w:lang w:val="en-US"/>
        </w:rPr>
        <w:t>fpc</w:t>
      </w:r>
      <w:proofErr w:type="spellEnd"/>
      <w:r w:rsidRPr="00252B8A">
        <w:rPr>
          <w:rFonts w:eastAsia="Calibri"/>
          <w:spacing w:val="-3"/>
          <w:sz w:val="28"/>
          <w:szCs w:val="28"/>
        </w:rPr>
        <w:t>.</w:t>
      </w:r>
      <w:proofErr w:type="spellStart"/>
      <w:r w:rsidRPr="00252B8A">
        <w:rPr>
          <w:rFonts w:eastAsia="Calibri"/>
          <w:spacing w:val="-3"/>
          <w:sz w:val="28"/>
          <w:szCs w:val="28"/>
          <w:lang w:val="en-US"/>
        </w:rPr>
        <w:t>ru</w:t>
      </w:r>
      <w:proofErr w:type="spellEnd"/>
    </w:p>
    <w:p w:rsidR="00A87D83" w:rsidRPr="00252B8A" w:rsidRDefault="00A87D83" w:rsidP="00A87D83">
      <w:pPr>
        <w:shd w:val="clear" w:color="auto" w:fill="FFFFFF"/>
        <w:spacing w:line="360" w:lineRule="exact"/>
        <w:ind w:firstLine="709"/>
        <w:jc w:val="both"/>
        <w:rPr>
          <w:rFonts w:eastAsia="Calibri"/>
          <w:spacing w:val="-3"/>
          <w:sz w:val="28"/>
          <w:szCs w:val="28"/>
        </w:rPr>
      </w:pPr>
      <w:r>
        <w:rPr>
          <w:rFonts w:eastAsia="Calibri"/>
          <w:spacing w:val="-3"/>
          <w:sz w:val="28"/>
          <w:szCs w:val="28"/>
        </w:rPr>
        <w:t>Номер телефона: 8 (812) 457-41</w:t>
      </w:r>
      <w:r w:rsidRPr="00252B8A">
        <w:rPr>
          <w:rFonts w:eastAsia="Calibri"/>
          <w:spacing w:val="-3"/>
          <w:sz w:val="28"/>
          <w:szCs w:val="28"/>
        </w:rPr>
        <w:t>-7</w:t>
      </w:r>
      <w:r>
        <w:rPr>
          <w:rFonts w:eastAsia="Calibri"/>
          <w:spacing w:val="-3"/>
          <w:sz w:val="28"/>
          <w:szCs w:val="28"/>
        </w:rPr>
        <w:t>3</w:t>
      </w:r>
      <w:r w:rsidRPr="00252B8A">
        <w:rPr>
          <w:rFonts w:eastAsia="Calibri"/>
          <w:spacing w:val="-3"/>
          <w:sz w:val="28"/>
          <w:szCs w:val="28"/>
        </w:rPr>
        <w:t>.</w:t>
      </w:r>
    </w:p>
    <w:p w:rsidR="00A87D83" w:rsidRPr="00252B8A" w:rsidRDefault="00A87D83" w:rsidP="00A87D83">
      <w:pPr>
        <w:ind w:firstLine="709"/>
        <w:jc w:val="both"/>
        <w:rPr>
          <w:bCs/>
          <w:sz w:val="28"/>
          <w:szCs w:val="28"/>
        </w:rPr>
      </w:pPr>
      <w:r w:rsidRPr="00252B8A">
        <w:rPr>
          <w:bCs/>
          <w:sz w:val="28"/>
          <w:szCs w:val="28"/>
        </w:rPr>
        <w:t>Номер факса:</w:t>
      </w:r>
      <w:r>
        <w:rPr>
          <w:bCs/>
          <w:sz w:val="28"/>
          <w:szCs w:val="28"/>
        </w:rPr>
        <w:t xml:space="preserve"> 8 </w:t>
      </w:r>
      <w:r w:rsidRPr="00252B8A">
        <w:rPr>
          <w:bCs/>
          <w:sz w:val="28"/>
          <w:szCs w:val="28"/>
        </w:rPr>
        <w:t xml:space="preserve"> (812) 457-48-01.</w:t>
      </w:r>
    </w:p>
    <w:p w:rsidR="0097137D" w:rsidRPr="005203BA" w:rsidRDefault="0097137D" w:rsidP="00902787">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6935FC" w:rsidRPr="00BD3DD6" w:rsidRDefault="0097137D" w:rsidP="00EB1355">
      <w:pPr>
        <w:ind w:firstLine="720"/>
        <w:jc w:val="both"/>
        <w:rPr>
          <w:sz w:val="28"/>
          <w:szCs w:val="28"/>
        </w:rPr>
      </w:pPr>
      <w:r w:rsidRPr="005203BA">
        <w:rPr>
          <w:bCs/>
          <w:sz w:val="28"/>
          <w:szCs w:val="28"/>
        </w:rPr>
        <w:t>Конкурентный отбор</w:t>
      </w:r>
      <w:r w:rsidR="00416B35">
        <w:rPr>
          <w:sz w:val="28"/>
          <w:szCs w:val="28"/>
        </w:rPr>
        <w:t xml:space="preserve"> </w:t>
      </w:r>
      <w:r w:rsidR="00263D15" w:rsidRPr="00263D15">
        <w:rPr>
          <w:sz w:val="28"/>
          <w:szCs w:val="28"/>
        </w:rPr>
        <w:t>№</w:t>
      </w:r>
      <w:r w:rsidR="007512DB">
        <w:rPr>
          <w:sz w:val="28"/>
          <w:szCs w:val="28"/>
        </w:rPr>
        <w:t>500.1916</w:t>
      </w:r>
      <w:r w:rsidR="00263D15" w:rsidRPr="00263D15">
        <w:rPr>
          <w:sz w:val="28"/>
          <w:szCs w:val="28"/>
        </w:rPr>
        <w:t>/КОЭ-СЗФПК/201</w:t>
      </w:r>
      <w:r w:rsidR="005F4C4F">
        <w:rPr>
          <w:sz w:val="28"/>
          <w:szCs w:val="28"/>
        </w:rPr>
        <w:t xml:space="preserve">8 </w:t>
      </w:r>
      <w:r w:rsidR="00416B35">
        <w:rPr>
          <w:sz w:val="28"/>
          <w:szCs w:val="28"/>
        </w:rPr>
        <w:t>в электронной форме.</w:t>
      </w:r>
    </w:p>
    <w:p w:rsidR="00B84371" w:rsidRPr="00BD3DD6" w:rsidRDefault="00B84371" w:rsidP="00902787">
      <w:pPr>
        <w:pStyle w:val="3"/>
        <w:numPr>
          <w:ilvl w:val="1"/>
          <w:numId w:val="2"/>
        </w:numPr>
        <w:spacing w:before="0" w:after="0"/>
        <w:ind w:left="709" w:firstLine="0"/>
        <w:jc w:val="both"/>
        <w:rPr>
          <w:rFonts w:ascii="Times New Roman" w:hAnsi="Times New Roman" w:cs="Times New Roman"/>
          <w:sz w:val="28"/>
          <w:szCs w:val="28"/>
        </w:rPr>
      </w:pPr>
      <w:r w:rsidRPr="00BD3DD6">
        <w:rPr>
          <w:rFonts w:ascii="Times New Roman" w:hAnsi="Times New Roman" w:cs="Times New Roman"/>
          <w:sz w:val="28"/>
          <w:szCs w:val="28"/>
        </w:rPr>
        <w:t xml:space="preserve">Предмет </w:t>
      </w:r>
      <w:r w:rsidR="0097137D" w:rsidRPr="005203BA">
        <w:rPr>
          <w:rFonts w:ascii="Times New Roman" w:hAnsi="Times New Roman" w:cs="Times New Roman"/>
          <w:sz w:val="28"/>
          <w:szCs w:val="28"/>
        </w:rPr>
        <w:t>конкурентного отбора</w:t>
      </w:r>
    </w:p>
    <w:p w:rsidR="00815C58" w:rsidRPr="00313EE2" w:rsidRDefault="00263D15" w:rsidP="00FA60F4">
      <w:pPr>
        <w:autoSpaceDE w:val="0"/>
        <w:autoSpaceDN w:val="0"/>
        <w:adjustRightInd w:val="0"/>
        <w:ind w:firstLine="709"/>
        <w:jc w:val="both"/>
        <w:rPr>
          <w:sz w:val="28"/>
          <w:szCs w:val="28"/>
        </w:rPr>
      </w:pPr>
      <w:r>
        <w:rPr>
          <w:sz w:val="28"/>
          <w:szCs w:val="28"/>
        </w:rPr>
        <w:t>Право заключения договора на о</w:t>
      </w:r>
      <w:r w:rsidR="00A96106">
        <w:rPr>
          <w:sz w:val="28"/>
          <w:szCs w:val="28"/>
        </w:rPr>
        <w:t xml:space="preserve">казание услуг </w:t>
      </w:r>
      <w:r w:rsidR="00335A7D">
        <w:rPr>
          <w:sz w:val="28"/>
          <w:szCs w:val="28"/>
        </w:rPr>
        <w:t>связанн</w:t>
      </w:r>
      <w:r w:rsidR="00DD5686">
        <w:rPr>
          <w:sz w:val="28"/>
          <w:szCs w:val="28"/>
        </w:rPr>
        <w:t>ых с подготовкой по профессии «</w:t>
      </w:r>
      <w:r w:rsidR="00335A7D">
        <w:rPr>
          <w:sz w:val="28"/>
          <w:szCs w:val="28"/>
        </w:rPr>
        <w:t>Проводник пассажирского вагона» для нужд Вагонного участка С</w:t>
      </w:r>
      <w:r w:rsidR="00D40D35">
        <w:rPr>
          <w:sz w:val="28"/>
          <w:szCs w:val="28"/>
        </w:rPr>
        <w:t xml:space="preserve">анкт-Петербург – Московский </w:t>
      </w:r>
      <w:r w:rsidR="00335A7D">
        <w:rPr>
          <w:sz w:val="28"/>
          <w:szCs w:val="28"/>
        </w:rPr>
        <w:t>Северо-Западного филиала АО «ФПК»</w:t>
      </w:r>
      <w:r w:rsidR="00313EE2">
        <w:rPr>
          <w:sz w:val="28"/>
          <w:szCs w:val="28"/>
        </w:rPr>
        <w:t>.</w:t>
      </w:r>
    </w:p>
    <w:p w:rsidR="00AE56AD" w:rsidRPr="00BD3DD6" w:rsidRDefault="00B84371" w:rsidP="00902787">
      <w:pPr>
        <w:pStyle w:val="3"/>
        <w:numPr>
          <w:ilvl w:val="1"/>
          <w:numId w:val="2"/>
        </w:numPr>
        <w:spacing w:before="0" w:after="0"/>
        <w:ind w:left="709" w:firstLine="0"/>
        <w:jc w:val="both"/>
        <w:rPr>
          <w:rFonts w:ascii="Times New Roman" w:hAnsi="Times New Roman" w:cs="Times New Roman"/>
          <w:sz w:val="28"/>
          <w:szCs w:val="28"/>
        </w:rPr>
      </w:pPr>
      <w:r w:rsidRPr="00BD3DD6">
        <w:rPr>
          <w:rFonts w:ascii="Times New Roman" w:hAnsi="Times New Roman" w:cs="Times New Roman"/>
          <w:sz w:val="28"/>
          <w:szCs w:val="28"/>
        </w:rPr>
        <w:t>Участники</w:t>
      </w:r>
    </w:p>
    <w:p w:rsidR="00CD5669" w:rsidRPr="00E126C7" w:rsidRDefault="00CD5669" w:rsidP="00E126C7">
      <w:pPr>
        <w:ind w:firstLine="708"/>
        <w:jc w:val="both"/>
        <w:rPr>
          <w:bCs/>
          <w:sz w:val="28"/>
          <w:szCs w:val="28"/>
        </w:rPr>
      </w:pPr>
      <w:r w:rsidRPr="00BD3DD6">
        <w:rPr>
          <w:bCs/>
          <w:sz w:val="28"/>
          <w:szCs w:val="28"/>
        </w:rPr>
        <w:t xml:space="preserve">Особенности участия в </w:t>
      </w:r>
      <w:r w:rsidR="00772113">
        <w:rPr>
          <w:bCs/>
          <w:sz w:val="28"/>
          <w:szCs w:val="28"/>
        </w:rPr>
        <w:t>конкурентном отборе</w:t>
      </w:r>
      <w:r w:rsidRPr="00BD3DD6">
        <w:rPr>
          <w:bCs/>
          <w:sz w:val="28"/>
          <w:szCs w:val="28"/>
        </w:rPr>
        <w:t xml:space="preserve"> не предусмотрены.</w:t>
      </w:r>
    </w:p>
    <w:p w:rsidR="0097137D" w:rsidRPr="005203BA" w:rsidRDefault="0097137D" w:rsidP="00902787">
      <w:pPr>
        <w:pStyle w:val="3"/>
        <w:numPr>
          <w:ilvl w:val="1"/>
          <w:numId w:val="2"/>
        </w:numPr>
        <w:spacing w:before="0" w:after="0"/>
        <w:ind w:hanging="578"/>
        <w:jc w:val="both"/>
        <w:rPr>
          <w:rFonts w:ascii="Times New Roman" w:hAnsi="Times New Roman" w:cs="Times New Roman"/>
          <w:sz w:val="28"/>
          <w:szCs w:val="28"/>
        </w:rPr>
      </w:pPr>
      <w:r w:rsidRPr="005203BA">
        <w:rPr>
          <w:rFonts w:ascii="Times New Roman" w:hAnsi="Times New Roman" w:cs="Times New Roman"/>
          <w:sz w:val="28"/>
          <w:szCs w:val="28"/>
        </w:rPr>
        <w:lastRenderedPageBreak/>
        <w:t>Место и дата проведения конкурентного отбора</w:t>
      </w:r>
    </w:p>
    <w:p w:rsidR="00416B35" w:rsidRPr="00EB1355" w:rsidRDefault="00416B35" w:rsidP="00772113">
      <w:pPr>
        <w:ind w:firstLine="709"/>
        <w:jc w:val="both"/>
        <w:rPr>
          <w:bCs/>
          <w:i/>
          <w:sz w:val="28"/>
          <w:szCs w:val="28"/>
        </w:rPr>
      </w:pPr>
      <w:r w:rsidRPr="00416B35">
        <w:rPr>
          <w:bCs/>
          <w:sz w:val="28"/>
          <w:szCs w:val="28"/>
        </w:rPr>
        <w:t xml:space="preserve">Конкурентный отбор </w:t>
      </w:r>
      <w:r w:rsidRPr="002F3681">
        <w:rPr>
          <w:bCs/>
          <w:sz w:val="28"/>
          <w:szCs w:val="28"/>
        </w:rPr>
        <w:t>проводится</w:t>
      </w:r>
      <w:r w:rsidRPr="002F3681">
        <w:rPr>
          <w:bCs/>
          <w:i/>
          <w:sz w:val="28"/>
          <w:szCs w:val="28"/>
        </w:rPr>
        <w:t xml:space="preserve">  </w:t>
      </w:r>
      <w:r w:rsidRPr="002F3681">
        <w:rPr>
          <w:bCs/>
          <w:sz w:val="28"/>
          <w:szCs w:val="28"/>
        </w:rPr>
        <w:t xml:space="preserve">в </w:t>
      </w:r>
      <w:r w:rsidR="00330975">
        <w:rPr>
          <w:b/>
          <w:bCs/>
          <w:sz w:val="28"/>
          <w:szCs w:val="28"/>
        </w:rPr>
        <w:t xml:space="preserve">11:00  </w:t>
      </w:r>
      <w:r w:rsidRPr="002F3681">
        <w:rPr>
          <w:bCs/>
          <w:sz w:val="28"/>
          <w:szCs w:val="28"/>
        </w:rPr>
        <w:t xml:space="preserve"> московского времени  </w:t>
      </w:r>
      <w:r w:rsidRPr="009862CE">
        <w:rPr>
          <w:b/>
          <w:bCs/>
          <w:sz w:val="28"/>
          <w:szCs w:val="28"/>
        </w:rPr>
        <w:t>«</w:t>
      </w:r>
      <w:r w:rsidR="00330975">
        <w:rPr>
          <w:b/>
          <w:bCs/>
          <w:sz w:val="28"/>
          <w:szCs w:val="28"/>
        </w:rPr>
        <w:t>27</w:t>
      </w:r>
      <w:r w:rsidRPr="009862CE">
        <w:rPr>
          <w:b/>
          <w:bCs/>
          <w:sz w:val="28"/>
          <w:szCs w:val="28"/>
        </w:rPr>
        <w:t xml:space="preserve">»  </w:t>
      </w:r>
      <w:r w:rsidR="00330975">
        <w:rPr>
          <w:b/>
          <w:bCs/>
          <w:sz w:val="28"/>
          <w:szCs w:val="28"/>
        </w:rPr>
        <w:t xml:space="preserve">февраля </w:t>
      </w:r>
      <w:r w:rsidRPr="009862CE">
        <w:rPr>
          <w:b/>
          <w:bCs/>
          <w:sz w:val="28"/>
          <w:szCs w:val="28"/>
        </w:rPr>
        <w:t>201</w:t>
      </w:r>
      <w:r w:rsidR="00C73497">
        <w:rPr>
          <w:b/>
          <w:bCs/>
          <w:sz w:val="28"/>
          <w:szCs w:val="28"/>
        </w:rPr>
        <w:t>8</w:t>
      </w:r>
      <w:r w:rsidRPr="009862CE">
        <w:rPr>
          <w:b/>
          <w:bCs/>
          <w:sz w:val="28"/>
          <w:szCs w:val="28"/>
        </w:rPr>
        <w:t xml:space="preserve"> года</w:t>
      </w:r>
      <w:r w:rsidRPr="002F3681">
        <w:rPr>
          <w:bCs/>
          <w:i/>
          <w:sz w:val="28"/>
          <w:szCs w:val="28"/>
        </w:rPr>
        <w:t xml:space="preserve">  </w:t>
      </w:r>
      <w:r w:rsidRPr="002F3681">
        <w:rPr>
          <w:bCs/>
          <w:sz w:val="28"/>
          <w:szCs w:val="28"/>
        </w:rPr>
        <w:t>на э</w:t>
      </w:r>
      <w:r w:rsidRPr="002F3681">
        <w:rPr>
          <w:sz w:val="28"/>
          <w:szCs w:val="28"/>
        </w:rPr>
        <w:t xml:space="preserve">лектронной торговой площадке «ЭТС-Фабрикант» </w:t>
      </w:r>
      <w:r w:rsidRPr="002F3681">
        <w:rPr>
          <w:bCs/>
          <w:sz w:val="28"/>
          <w:szCs w:val="28"/>
        </w:rPr>
        <w:t xml:space="preserve"> (на странице данного конкурентн</w:t>
      </w:r>
      <w:r w:rsidRPr="00416B35">
        <w:rPr>
          <w:bCs/>
          <w:sz w:val="28"/>
          <w:szCs w:val="28"/>
        </w:rPr>
        <w:t>ого отбора на сайте</w:t>
      </w:r>
      <w:r w:rsidRPr="00416B35">
        <w:rPr>
          <w:sz w:val="28"/>
          <w:szCs w:val="28"/>
        </w:rPr>
        <w:t xml:space="preserve"> https://www.fabrikant.ru</w:t>
      </w:r>
      <w:r w:rsidRPr="00416B35">
        <w:rPr>
          <w:bCs/>
          <w:sz w:val="28"/>
          <w:szCs w:val="28"/>
        </w:rPr>
        <w:t>)</w:t>
      </w:r>
      <w:r w:rsidRPr="00416B35">
        <w:rPr>
          <w:bCs/>
          <w:i/>
          <w:sz w:val="28"/>
          <w:szCs w:val="28"/>
        </w:rPr>
        <w:t xml:space="preserve"> </w:t>
      </w:r>
      <w:r w:rsidRPr="00416B35">
        <w:rPr>
          <w:bCs/>
          <w:sz w:val="28"/>
          <w:szCs w:val="28"/>
        </w:rPr>
        <w:t>(далее – электронная торгово-закупочная площадка, ЭТЗП, а также сайт ЭТЗП)</w:t>
      </w:r>
      <w:r w:rsidRPr="00416B35">
        <w:rPr>
          <w:bCs/>
          <w:i/>
          <w:sz w:val="28"/>
          <w:szCs w:val="28"/>
        </w:rPr>
        <w:t>,</w:t>
      </w:r>
      <w:r w:rsidRPr="00416B35">
        <w:rPr>
          <w:bCs/>
          <w:sz w:val="28"/>
          <w:szCs w:val="28"/>
        </w:rPr>
        <w:t xml:space="preserve"> в электронной форме в личном кабинете участника электронных процедур</w:t>
      </w:r>
      <w:r w:rsidRPr="00416B35">
        <w:rPr>
          <w:bCs/>
          <w:i/>
          <w:sz w:val="28"/>
          <w:szCs w:val="28"/>
        </w:rPr>
        <w:t>.</w:t>
      </w:r>
    </w:p>
    <w:p w:rsidR="0097137D" w:rsidRPr="005203BA" w:rsidRDefault="0097137D" w:rsidP="00772113">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16B35" w:rsidRPr="006D1AE8" w:rsidRDefault="00416B35" w:rsidP="00772113">
      <w:pPr>
        <w:ind w:firstLine="709"/>
        <w:jc w:val="both"/>
        <w:rPr>
          <w:bCs/>
          <w:sz w:val="28"/>
          <w:szCs w:val="28"/>
        </w:rPr>
      </w:pPr>
      <w:r w:rsidRPr="00416B35">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w:t>
      </w:r>
      <w:r w:rsidRPr="006D1AE8">
        <w:rPr>
          <w:bCs/>
          <w:sz w:val="28"/>
          <w:szCs w:val="28"/>
        </w:rPr>
        <w:t>участником закупки разъяснений положений приглашения к участию в конкурентном отборе не устанавливаются при проведении конкурентного отбора.</w:t>
      </w:r>
    </w:p>
    <w:p w:rsidR="007A5D2F" w:rsidRPr="006D1AE8" w:rsidRDefault="007A5D2F" w:rsidP="007A5D2F">
      <w:pPr>
        <w:keepNext/>
        <w:numPr>
          <w:ilvl w:val="0"/>
          <w:numId w:val="2"/>
        </w:numPr>
        <w:ind w:left="0" w:firstLine="709"/>
        <w:jc w:val="both"/>
        <w:outlineLvl w:val="1"/>
        <w:rPr>
          <w:b/>
          <w:bCs/>
          <w:iCs/>
          <w:sz w:val="28"/>
          <w:szCs w:val="28"/>
        </w:rPr>
      </w:pPr>
      <w:r w:rsidRPr="006D1AE8">
        <w:rPr>
          <w:b/>
          <w:bCs/>
          <w:iCs/>
          <w:sz w:val="28"/>
          <w:szCs w:val="28"/>
        </w:rPr>
        <w:t>Техническое задание</w:t>
      </w:r>
    </w:p>
    <w:p w:rsidR="007A5D2F" w:rsidRPr="00EB1355" w:rsidRDefault="007A5D2F" w:rsidP="00EB1355">
      <w:pPr>
        <w:ind w:firstLine="709"/>
        <w:jc w:val="both"/>
        <w:rPr>
          <w:bCs/>
          <w:i/>
          <w:sz w:val="28"/>
          <w:szCs w:val="28"/>
        </w:rPr>
      </w:pPr>
      <w:proofErr w:type="gramStart"/>
      <w:r w:rsidRPr="006D1AE8">
        <w:rPr>
          <w:sz w:val="28"/>
          <w:szCs w:val="28"/>
        </w:rPr>
        <w:t xml:space="preserve">Сведения о наименовании,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6D1AE8">
        <w:rPr>
          <w:bCs/>
          <w:sz w:val="28"/>
          <w:szCs w:val="28"/>
        </w:rPr>
        <w:t>технических и функциональных характеристиках услуги</w:t>
      </w:r>
      <w:r w:rsidRPr="006D1AE8">
        <w:rPr>
          <w:bCs/>
          <w:i/>
          <w:sz w:val="28"/>
          <w:szCs w:val="28"/>
        </w:rPr>
        <w:t>,</w:t>
      </w:r>
      <w:r w:rsidRPr="006D1AE8">
        <w:rPr>
          <w:bCs/>
          <w:sz w:val="28"/>
          <w:szCs w:val="28"/>
        </w:rPr>
        <w:t xml:space="preserve"> требования к их безопасности, к результатам,</w:t>
      </w:r>
      <w:r w:rsidRPr="006D1AE8">
        <w:rPr>
          <w:bCs/>
          <w:i/>
          <w:sz w:val="28"/>
          <w:szCs w:val="28"/>
        </w:rPr>
        <w:t xml:space="preserve"> </w:t>
      </w:r>
      <w:r w:rsidRPr="006D1AE8">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w:t>
      </w:r>
      <w:r w:rsidRPr="006D1AE8">
        <w:rPr>
          <w:bCs/>
          <w:i/>
          <w:sz w:val="28"/>
          <w:szCs w:val="28"/>
        </w:rPr>
        <w:t xml:space="preserve">, </w:t>
      </w:r>
      <w:r w:rsidRPr="006D1AE8">
        <w:rPr>
          <w:bCs/>
          <w:sz w:val="28"/>
          <w:szCs w:val="28"/>
        </w:rPr>
        <w:t xml:space="preserve">форма, сроки и порядок оплаты изложены в техническом задании, являющемся приложением № </w:t>
      </w:r>
      <w:r w:rsidR="00B65A08">
        <w:rPr>
          <w:bCs/>
          <w:sz w:val="28"/>
          <w:szCs w:val="28"/>
        </w:rPr>
        <w:t>1</w:t>
      </w:r>
      <w:r w:rsidRPr="006D1AE8">
        <w:rPr>
          <w:bCs/>
          <w:sz w:val="28"/>
          <w:szCs w:val="28"/>
        </w:rPr>
        <w:t xml:space="preserve"> к приглашению</w:t>
      </w:r>
      <w:proofErr w:type="gramEnd"/>
      <w:r w:rsidRPr="006D1AE8">
        <w:rPr>
          <w:bCs/>
          <w:sz w:val="28"/>
          <w:szCs w:val="28"/>
        </w:rPr>
        <w:t xml:space="preserve"> к участию в конкурентном отборе.</w:t>
      </w:r>
    </w:p>
    <w:p w:rsidR="007A5D2F" w:rsidRPr="006D1AE8" w:rsidRDefault="007A5D2F" w:rsidP="007A5D2F">
      <w:pPr>
        <w:numPr>
          <w:ilvl w:val="0"/>
          <w:numId w:val="2"/>
        </w:numPr>
        <w:tabs>
          <w:tab w:val="left" w:pos="567"/>
          <w:tab w:val="left" w:pos="1134"/>
        </w:tabs>
        <w:ind w:hanging="11"/>
        <w:jc w:val="both"/>
        <w:rPr>
          <w:b/>
          <w:bCs/>
          <w:sz w:val="28"/>
          <w:szCs w:val="28"/>
        </w:rPr>
      </w:pPr>
      <w:r w:rsidRPr="006D1AE8">
        <w:rPr>
          <w:b/>
          <w:bCs/>
          <w:sz w:val="28"/>
          <w:szCs w:val="28"/>
        </w:rPr>
        <w:t>Заключение и исполнение договора</w:t>
      </w:r>
    </w:p>
    <w:p w:rsidR="007A5D2F" w:rsidRPr="006D1AE8" w:rsidRDefault="007A5D2F" w:rsidP="007A5D2F">
      <w:pPr>
        <w:ind w:firstLine="709"/>
        <w:jc w:val="both"/>
        <w:rPr>
          <w:bCs/>
          <w:sz w:val="28"/>
          <w:szCs w:val="28"/>
        </w:rPr>
      </w:pPr>
      <w:r w:rsidRPr="006D1AE8">
        <w:rPr>
          <w:bCs/>
          <w:sz w:val="28"/>
          <w:szCs w:val="28"/>
        </w:rPr>
        <w:t>Порядок заключения договора предусмотрен пунктом 6 приглашения к участию в конкурентном отборе.</w:t>
      </w:r>
    </w:p>
    <w:p w:rsidR="007A5D2F" w:rsidRPr="00A25033" w:rsidRDefault="007A5D2F" w:rsidP="007A5D2F">
      <w:pPr>
        <w:ind w:firstLine="709"/>
        <w:jc w:val="both"/>
        <w:rPr>
          <w:bCs/>
          <w:sz w:val="28"/>
          <w:szCs w:val="28"/>
        </w:rPr>
      </w:pPr>
      <w:r w:rsidRPr="006D1AE8">
        <w:rPr>
          <w:bCs/>
          <w:sz w:val="28"/>
          <w:szCs w:val="28"/>
        </w:rPr>
        <w:t>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30 % от начальной (максимальной) цены договора (цены лота) без учета НДС. При этом общая цена договора не должна превышать 500 тыс. рублей с учетом всех затрат, НДС и/или иных видов налогов.</w:t>
      </w:r>
    </w:p>
    <w:p w:rsidR="007A5D2F" w:rsidRPr="006D1AE8" w:rsidRDefault="007A5D2F" w:rsidP="007A5D2F">
      <w:pPr>
        <w:rPr>
          <w:sz w:val="28"/>
          <w:szCs w:val="28"/>
        </w:rPr>
      </w:pPr>
    </w:p>
    <w:p w:rsidR="006D1AE8" w:rsidRPr="006D1AE8" w:rsidRDefault="006D1AE8" w:rsidP="007A5D2F">
      <w:pPr>
        <w:rPr>
          <w:sz w:val="28"/>
          <w:szCs w:val="28"/>
        </w:rPr>
      </w:pPr>
    </w:p>
    <w:p w:rsidR="00DD5686" w:rsidRDefault="00DD5686" w:rsidP="00A11C73">
      <w:pPr>
        <w:rPr>
          <w:sz w:val="28"/>
          <w:szCs w:val="28"/>
        </w:rPr>
      </w:pPr>
    </w:p>
    <w:p w:rsidR="00330975" w:rsidRDefault="00330975" w:rsidP="00A11C73">
      <w:pPr>
        <w:rPr>
          <w:sz w:val="28"/>
          <w:szCs w:val="28"/>
        </w:rPr>
      </w:pPr>
    </w:p>
    <w:p w:rsidR="00330975" w:rsidRDefault="00330975" w:rsidP="00A11C73">
      <w:pPr>
        <w:rPr>
          <w:sz w:val="28"/>
          <w:szCs w:val="28"/>
        </w:rPr>
      </w:pPr>
    </w:p>
    <w:p w:rsidR="00330975" w:rsidRDefault="00330975" w:rsidP="00A11C73">
      <w:pPr>
        <w:rPr>
          <w:sz w:val="28"/>
          <w:szCs w:val="28"/>
        </w:rPr>
      </w:pPr>
    </w:p>
    <w:p w:rsidR="00330975" w:rsidRDefault="00330975" w:rsidP="00A11C73">
      <w:pPr>
        <w:rPr>
          <w:sz w:val="28"/>
          <w:szCs w:val="28"/>
        </w:rPr>
      </w:pPr>
    </w:p>
    <w:p w:rsidR="00330975" w:rsidRDefault="00330975" w:rsidP="00A11C73">
      <w:pPr>
        <w:rPr>
          <w:sz w:val="28"/>
          <w:szCs w:val="28"/>
        </w:rPr>
      </w:pPr>
    </w:p>
    <w:tbl>
      <w:tblPr>
        <w:tblW w:w="0" w:type="auto"/>
        <w:tblLook w:val="0000" w:firstRow="0" w:lastRow="0" w:firstColumn="0" w:lastColumn="0" w:noHBand="0" w:noVBand="0"/>
      </w:tblPr>
      <w:tblGrid>
        <w:gridCol w:w="4785"/>
        <w:gridCol w:w="4785"/>
      </w:tblGrid>
      <w:tr w:rsidR="007A5D2F" w:rsidRPr="003360CE" w:rsidTr="00A3602A">
        <w:tc>
          <w:tcPr>
            <w:tcW w:w="4785" w:type="dxa"/>
          </w:tcPr>
          <w:p w:rsidR="007A5D2F" w:rsidRPr="003360CE" w:rsidRDefault="007A5D2F" w:rsidP="0024423E">
            <w:pPr>
              <w:keepNext/>
              <w:suppressAutoHyphens/>
              <w:outlineLvl w:val="1"/>
              <w:rPr>
                <w:rFonts w:eastAsia="MS Mincho" w:cs="Cambria"/>
                <w:b/>
                <w:bCs/>
                <w:color w:val="000000"/>
                <w:sz w:val="28"/>
                <w:szCs w:val="28"/>
                <w:lang w:val="en-US"/>
              </w:rPr>
            </w:pPr>
            <w:bookmarkStart w:id="1" w:name="_Toc34648368"/>
          </w:p>
        </w:tc>
        <w:tc>
          <w:tcPr>
            <w:tcW w:w="4785" w:type="dxa"/>
          </w:tcPr>
          <w:p w:rsidR="00313EE2" w:rsidRPr="003360CE" w:rsidRDefault="00313EE2" w:rsidP="000C3717">
            <w:pPr>
              <w:keepNext/>
              <w:suppressAutoHyphens/>
              <w:jc w:val="right"/>
              <w:outlineLvl w:val="1"/>
              <w:rPr>
                <w:rFonts w:cs="Cambria"/>
                <w:color w:val="000000"/>
                <w:sz w:val="28"/>
                <w:szCs w:val="28"/>
              </w:rPr>
            </w:pPr>
          </w:p>
          <w:p w:rsidR="007A5D2F" w:rsidRPr="003360CE" w:rsidRDefault="007A5D2F" w:rsidP="000C3717">
            <w:pPr>
              <w:keepNext/>
              <w:suppressAutoHyphens/>
              <w:jc w:val="right"/>
              <w:outlineLvl w:val="1"/>
              <w:rPr>
                <w:rFonts w:cs="Cambria"/>
                <w:color w:val="000000"/>
                <w:sz w:val="28"/>
                <w:szCs w:val="28"/>
              </w:rPr>
            </w:pPr>
            <w:r w:rsidRPr="003360CE">
              <w:rPr>
                <w:rFonts w:cs="Cambria"/>
                <w:color w:val="000000"/>
                <w:sz w:val="28"/>
                <w:szCs w:val="28"/>
              </w:rPr>
              <w:t>Приложение № 1</w:t>
            </w:r>
          </w:p>
          <w:p w:rsidR="007A5D2F" w:rsidRPr="003360CE" w:rsidRDefault="007A5D2F" w:rsidP="000C3717">
            <w:pPr>
              <w:keepNext/>
              <w:suppressAutoHyphens/>
              <w:ind w:left="615"/>
              <w:jc w:val="right"/>
              <w:outlineLvl w:val="1"/>
              <w:rPr>
                <w:rFonts w:eastAsia="MS Mincho" w:cs="Cambria"/>
                <w:color w:val="000000"/>
                <w:sz w:val="28"/>
                <w:szCs w:val="28"/>
              </w:rPr>
            </w:pPr>
            <w:r w:rsidRPr="003360CE">
              <w:rPr>
                <w:rFonts w:cs="Cambria"/>
                <w:color w:val="000000"/>
                <w:sz w:val="28"/>
                <w:szCs w:val="28"/>
              </w:rPr>
              <w:t>к приглашению к участию в конкурентном отборе</w:t>
            </w:r>
          </w:p>
        </w:tc>
      </w:tr>
      <w:bookmarkEnd w:id="1"/>
    </w:tbl>
    <w:p w:rsidR="007A5D2F" w:rsidRPr="003360CE" w:rsidRDefault="007A5D2F" w:rsidP="007A5D2F">
      <w:pPr>
        <w:rPr>
          <w:color w:val="000000"/>
          <w:sz w:val="28"/>
          <w:szCs w:val="28"/>
        </w:rPr>
      </w:pPr>
    </w:p>
    <w:p w:rsidR="007A5D2F" w:rsidRPr="001629A8" w:rsidRDefault="007A5D2F" w:rsidP="007A5D2F">
      <w:pPr>
        <w:jc w:val="center"/>
        <w:rPr>
          <w:bCs/>
          <w:color w:val="000000"/>
        </w:rPr>
      </w:pPr>
      <w:r w:rsidRPr="001629A8">
        <w:rPr>
          <w:bCs/>
          <w:color w:val="000000"/>
        </w:rPr>
        <w:t>Техническое задание</w:t>
      </w:r>
    </w:p>
    <w:p w:rsidR="007A5D2F" w:rsidRPr="001629A8" w:rsidRDefault="007A5D2F" w:rsidP="007A5D2F">
      <w:pPr>
        <w:jc w:val="center"/>
        <w:rPr>
          <w:bCs/>
          <w:color w:val="00000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92"/>
        <w:gridCol w:w="914"/>
        <w:gridCol w:w="1057"/>
        <w:gridCol w:w="2186"/>
        <w:gridCol w:w="3177"/>
        <w:gridCol w:w="35"/>
      </w:tblGrid>
      <w:tr w:rsidR="007A5D2F" w:rsidRPr="001629A8" w:rsidTr="00A3602A">
        <w:tc>
          <w:tcPr>
            <w:tcW w:w="5000" w:type="pct"/>
            <w:gridSpan w:val="7"/>
          </w:tcPr>
          <w:p w:rsidR="007A5D2F" w:rsidRPr="001629A8" w:rsidRDefault="007A5D2F" w:rsidP="007A5D2F">
            <w:pPr>
              <w:jc w:val="both"/>
              <w:rPr>
                <w:b/>
                <w:color w:val="000000"/>
              </w:rPr>
            </w:pPr>
            <w:r w:rsidRPr="001629A8">
              <w:rPr>
                <w:b/>
                <w:bCs/>
                <w:color w:val="000000"/>
                <w:sz w:val="26"/>
                <w:szCs w:val="26"/>
              </w:rPr>
              <w:t>1. Сведения о начальной (максимальной) цене договора и расходах участника</w:t>
            </w:r>
          </w:p>
        </w:tc>
      </w:tr>
      <w:tr w:rsidR="00B33F84" w:rsidRPr="001629A8" w:rsidTr="004A5D95">
        <w:trPr>
          <w:trHeight w:val="867"/>
        </w:trPr>
        <w:tc>
          <w:tcPr>
            <w:tcW w:w="1164" w:type="pct"/>
            <w:gridSpan w:val="2"/>
          </w:tcPr>
          <w:p w:rsidR="007A5D2F" w:rsidRPr="001629A8" w:rsidRDefault="007A5D2F" w:rsidP="007A5D2F">
            <w:pPr>
              <w:ind w:left="-108"/>
              <w:rPr>
                <w:color w:val="000000"/>
              </w:rPr>
            </w:pPr>
            <w:r w:rsidRPr="001629A8">
              <w:rPr>
                <w:b/>
                <w:color w:val="000000"/>
              </w:rPr>
              <w:t>Наименование услуги</w:t>
            </w:r>
          </w:p>
        </w:tc>
        <w:tc>
          <w:tcPr>
            <w:tcW w:w="476" w:type="pct"/>
          </w:tcPr>
          <w:p w:rsidR="007A5D2F" w:rsidRPr="001629A8" w:rsidRDefault="007A5D2F" w:rsidP="007A5D2F">
            <w:pPr>
              <w:jc w:val="both"/>
              <w:rPr>
                <w:b/>
                <w:color w:val="000000"/>
              </w:rPr>
            </w:pPr>
            <w:proofErr w:type="spellStart"/>
            <w:r w:rsidRPr="001629A8">
              <w:rPr>
                <w:b/>
                <w:color w:val="000000"/>
              </w:rPr>
              <w:t>Ед</w:t>
            </w:r>
            <w:proofErr w:type="gramStart"/>
            <w:r w:rsidRPr="001629A8">
              <w:rPr>
                <w:b/>
                <w:color w:val="000000"/>
              </w:rPr>
              <w:t>.и</w:t>
            </w:r>
            <w:proofErr w:type="gramEnd"/>
            <w:r w:rsidRPr="001629A8">
              <w:rPr>
                <w:b/>
                <w:color w:val="000000"/>
              </w:rPr>
              <w:t>зм</w:t>
            </w:r>
            <w:proofErr w:type="spellEnd"/>
          </w:p>
        </w:tc>
        <w:tc>
          <w:tcPr>
            <w:tcW w:w="550" w:type="pct"/>
          </w:tcPr>
          <w:p w:rsidR="007A5D2F" w:rsidRPr="001629A8" w:rsidRDefault="007A5D2F" w:rsidP="007A5D2F">
            <w:pPr>
              <w:ind w:left="-108"/>
              <w:jc w:val="both"/>
              <w:rPr>
                <w:b/>
                <w:color w:val="000000"/>
              </w:rPr>
            </w:pPr>
            <w:r w:rsidRPr="001629A8">
              <w:rPr>
                <w:b/>
                <w:color w:val="000000"/>
              </w:rPr>
              <w:t>Количество (объем)</w:t>
            </w:r>
          </w:p>
        </w:tc>
        <w:tc>
          <w:tcPr>
            <w:tcW w:w="1138" w:type="pct"/>
          </w:tcPr>
          <w:p w:rsidR="007A5D2F" w:rsidRPr="001629A8" w:rsidRDefault="007A5D2F" w:rsidP="007A5D2F">
            <w:pPr>
              <w:jc w:val="both"/>
              <w:rPr>
                <w:b/>
                <w:color w:val="000000"/>
              </w:rPr>
            </w:pPr>
            <w:r w:rsidRPr="001629A8">
              <w:rPr>
                <w:b/>
                <w:color w:val="000000"/>
              </w:rPr>
              <w:t>Всего без учета НДС</w:t>
            </w:r>
          </w:p>
        </w:tc>
        <w:tc>
          <w:tcPr>
            <w:tcW w:w="1672" w:type="pct"/>
            <w:gridSpan w:val="2"/>
          </w:tcPr>
          <w:p w:rsidR="007A5D2F" w:rsidRPr="001629A8" w:rsidRDefault="007A5D2F" w:rsidP="007A5D2F">
            <w:pPr>
              <w:jc w:val="both"/>
              <w:rPr>
                <w:b/>
                <w:color w:val="000000"/>
              </w:rPr>
            </w:pPr>
            <w:r w:rsidRPr="001629A8">
              <w:rPr>
                <w:b/>
                <w:color w:val="000000"/>
              </w:rPr>
              <w:t>Всего с учетом НДС</w:t>
            </w:r>
          </w:p>
        </w:tc>
      </w:tr>
      <w:tr w:rsidR="003C634F" w:rsidRPr="007A5D2F" w:rsidTr="00A3602A">
        <w:tc>
          <w:tcPr>
            <w:tcW w:w="1164" w:type="pct"/>
            <w:gridSpan w:val="2"/>
          </w:tcPr>
          <w:p w:rsidR="003C634F" w:rsidRPr="00335A7D" w:rsidRDefault="003C634F" w:rsidP="00335A7D">
            <w:pPr>
              <w:autoSpaceDE w:val="0"/>
              <w:autoSpaceDN w:val="0"/>
              <w:adjustRightInd w:val="0"/>
              <w:rPr>
                <w:sz w:val="20"/>
                <w:szCs w:val="20"/>
              </w:rPr>
            </w:pPr>
            <w:r w:rsidRPr="00335A7D">
              <w:rPr>
                <w:sz w:val="20"/>
                <w:szCs w:val="20"/>
              </w:rPr>
              <w:t xml:space="preserve">Оказание услуг связанных с подготовкой по </w:t>
            </w:r>
            <w:r>
              <w:rPr>
                <w:sz w:val="20"/>
                <w:szCs w:val="20"/>
              </w:rPr>
              <w:t>профессии «</w:t>
            </w:r>
            <w:r w:rsidRPr="00335A7D">
              <w:rPr>
                <w:sz w:val="20"/>
                <w:szCs w:val="20"/>
              </w:rPr>
              <w:t>Проводник пассажирского вагона» для нужд Вагонного участка Санкт-Петербург – Московский Северо-Западного филиала АО «ФПК»</w:t>
            </w:r>
          </w:p>
          <w:p w:rsidR="003C634F" w:rsidRPr="001629A8" w:rsidRDefault="003C634F" w:rsidP="007A5D2F">
            <w:pPr>
              <w:ind w:left="-108"/>
              <w:rPr>
                <w:color w:val="000000"/>
                <w:sz w:val="20"/>
                <w:szCs w:val="20"/>
              </w:rPr>
            </w:pPr>
          </w:p>
        </w:tc>
        <w:tc>
          <w:tcPr>
            <w:tcW w:w="476" w:type="pct"/>
            <w:vAlign w:val="center"/>
          </w:tcPr>
          <w:p w:rsidR="003C634F" w:rsidRPr="001629A8" w:rsidRDefault="003C634F" w:rsidP="007A5D2F">
            <w:pPr>
              <w:jc w:val="center"/>
              <w:rPr>
                <w:color w:val="000000"/>
              </w:rPr>
            </w:pPr>
            <w:r w:rsidRPr="001629A8">
              <w:rPr>
                <w:color w:val="000000"/>
              </w:rPr>
              <w:t>Чел.</w:t>
            </w:r>
          </w:p>
        </w:tc>
        <w:tc>
          <w:tcPr>
            <w:tcW w:w="550" w:type="pct"/>
            <w:vAlign w:val="center"/>
          </w:tcPr>
          <w:p w:rsidR="003C634F" w:rsidRPr="001629A8" w:rsidRDefault="003C634F" w:rsidP="007A5D2F">
            <w:pPr>
              <w:jc w:val="center"/>
              <w:rPr>
                <w:color w:val="000000"/>
              </w:rPr>
            </w:pPr>
            <w:r>
              <w:rPr>
                <w:color w:val="000000"/>
              </w:rPr>
              <w:t>35</w:t>
            </w:r>
          </w:p>
        </w:tc>
        <w:tc>
          <w:tcPr>
            <w:tcW w:w="1138" w:type="pct"/>
            <w:vAlign w:val="center"/>
          </w:tcPr>
          <w:p w:rsidR="003C634F" w:rsidRPr="001629A8" w:rsidRDefault="003C634F" w:rsidP="004A5D95">
            <w:pPr>
              <w:jc w:val="center"/>
              <w:rPr>
                <w:color w:val="000000"/>
              </w:rPr>
            </w:pPr>
            <w:r>
              <w:rPr>
                <w:color w:val="000000"/>
              </w:rPr>
              <w:t>308 000</w:t>
            </w:r>
            <w:r w:rsidRPr="001629A8">
              <w:rPr>
                <w:color w:val="000000"/>
              </w:rPr>
              <w:t xml:space="preserve"> ,00</w:t>
            </w:r>
          </w:p>
        </w:tc>
        <w:tc>
          <w:tcPr>
            <w:tcW w:w="1672" w:type="pct"/>
            <w:gridSpan w:val="2"/>
            <w:vAlign w:val="center"/>
          </w:tcPr>
          <w:p w:rsidR="003C634F" w:rsidRPr="001629A8" w:rsidRDefault="003C634F" w:rsidP="007E2443">
            <w:pPr>
              <w:jc w:val="center"/>
              <w:rPr>
                <w:color w:val="000000"/>
              </w:rPr>
            </w:pPr>
            <w:r>
              <w:rPr>
                <w:color w:val="000000"/>
              </w:rPr>
              <w:t>308 000</w:t>
            </w:r>
            <w:r w:rsidRPr="001629A8">
              <w:rPr>
                <w:color w:val="000000"/>
              </w:rPr>
              <w:t xml:space="preserve"> ,00</w:t>
            </w:r>
          </w:p>
        </w:tc>
      </w:tr>
      <w:tr w:rsidR="003C634F" w:rsidRPr="007A5D2F" w:rsidTr="00A3602A">
        <w:tc>
          <w:tcPr>
            <w:tcW w:w="1164" w:type="pct"/>
            <w:gridSpan w:val="2"/>
          </w:tcPr>
          <w:p w:rsidR="003C634F" w:rsidRPr="001629A8" w:rsidRDefault="003C634F" w:rsidP="007A5D2F">
            <w:pPr>
              <w:ind w:left="-108"/>
              <w:jc w:val="both"/>
              <w:rPr>
                <w:b/>
                <w:color w:val="000000"/>
              </w:rPr>
            </w:pPr>
            <w:r w:rsidRPr="001629A8">
              <w:rPr>
                <w:b/>
                <w:color w:val="000000"/>
              </w:rPr>
              <w:t>ИТОГО начальная (максимальная) цена</w:t>
            </w:r>
          </w:p>
        </w:tc>
        <w:tc>
          <w:tcPr>
            <w:tcW w:w="476" w:type="pct"/>
            <w:vAlign w:val="center"/>
          </w:tcPr>
          <w:p w:rsidR="003C634F" w:rsidRPr="001629A8" w:rsidRDefault="003C634F" w:rsidP="007A5D2F">
            <w:pPr>
              <w:jc w:val="center"/>
              <w:rPr>
                <w:color w:val="000000"/>
              </w:rPr>
            </w:pPr>
            <w:r w:rsidRPr="001629A8">
              <w:rPr>
                <w:color w:val="000000"/>
              </w:rPr>
              <w:t>-</w:t>
            </w:r>
          </w:p>
        </w:tc>
        <w:tc>
          <w:tcPr>
            <w:tcW w:w="550" w:type="pct"/>
            <w:vAlign w:val="center"/>
          </w:tcPr>
          <w:p w:rsidR="003C634F" w:rsidRPr="001629A8" w:rsidRDefault="003C634F" w:rsidP="007A5D2F">
            <w:pPr>
              <w:jc w:val="center"/>
              <w:rPr>
                <w:color w:val="000000"/>
              </w:rPr>
            </w:pPr>
            <w:r w:rsidRPr="001629A8">
              <w:rPr>
                <w:color w:val="000000"/>
              </w:rPr>
              <w:t>-</w:t>
            </w:r>
          </w:p>
        </w:tc>
        <w:tc>
          <w:tcPr>
            <w:tcW w:w="1138" w:type="pct"/>
            <w:vAlign w:val="center"/>
          </w:tcPr>
          <w:p w:rsidR="003C634F" w:rsidRPr="001629A8" w:rsidRDefault="003C634F" w:rsidP="007E2443">
            <w:pPr>
              <w:jc w:val="center"/>
              <w:rPr>
                <w:color w:val="000000"/>
              </w:rPr>
            </w:pPr>
            <w:r>
              <w:rPr>
                <w:color w:val="000000"/>
              </w:rPr>
              <w:t>308 000</w:t>
            </w:r>
            <w:r w:rsidRPr="001629A8">
              <w:rPr>
                <w:color w:val="000000"/>
              </w:rPr>
              <w:t xml:space="preserve"> ,00</w:t>
            </w:r>
          </w:p>
        </w:tc>
        <w:tc>
          <w:tcPr>
            <w:tcW w:w="1672" w:type="pct"/>
            <w:gridSpan w:val="2"/>
            <w:vAlign w:val="center"/>
          </w:tcPr>
          <w:p w:rsidR="003C634F" w:rsidRPr="001629A8" w:rsidRDefault="003C634F" w:rsidP="007E2443">
            <w:pPr>
              <w:jc w:val="center"/>
              <w:rPr>
                <w:color w:val="000000"/>
              </w:rPr>
            </w:pPr>
            <w:r>
              <w:rPr>
                <w:color w:val="000000"/>
              </w:rPr>
              <w:t>308 000</w:t>
            </w:r>
            <w:r w:rsidRPr="001629A8">
              <w:rPr>
                <w:color w:val="000000"/>
              </w:rPr>
              <w:t xml:space="preserve"> ,00</w:t>
            </w:r>
          </w:p>
        </w:tc>
      </w:tr>
      <w:tr w:rsidR="007A5D2F" w:rsidRPr="007A5D2F" w:rsidTr="00EB1355">
        <w:trPr>
          <w:gridAfter w:val="1"/>
          <w:wAfter w:w="18" w:type="pct"/>
        </w:trPr>
        <w:tc>
          <w:tcPr>
            <w:tcW w:w="1164" w:type="pct"/>
            <w:gridSpan w:val="2"/>
          </w:tcPr>
          <w:p w:rsidR="007A5D2F" w:rsidRPr="001629A8" w:rsidRDefault="007A5D2F" w:rsidP="007A5D2F">
            <w:pPr>
              <w:ind w:left="-108"/>
              <w:jc w:val="both"/>
              <w:rPr>
                <w:b/>
                <w:color w:val="000000"/>
              </w:rPr>
            </w:pPr>
            <w:r w:rsidRPr="001629A8">
              <w:rPr>
                <w:b/>
                <w:bCs/>
                <w:color w:val="000000"/>
              </w:rPr>
              <w:t>Порядок формирования начальной (максимальной) цены</w:t>
            </w:r>
          </w:p>
        </w:tc>
        <w:tc>
          <w:tcPr>
            <w:tcW w:w="3818" w:type="pct"/>
            <w:gridSpan w:val="4"/>
          </w:tcPr>
          <w:p w:rsidR="007A5D2F" w:rsidRPr="001629A8" w:rsidRDefault="007A5D2F" w:rsidP="007A5D2F">
            <w:pPr>
              <w:jc w:val="both"/>
              <w:rPr>
                <w:i/>
                <w:color w:val="000000"/>
              </w:rPr>
            </w:pPr>
            <w:r w:rsidRPr="001629A8">
              <w:rPr>
                <w:color w:val="000000"/>
              </w:rPr>
              <w:t>Начальная (максимальная) цена договора включает все возможные расходы участника, в том числе транспортные расходы, все виды налогов.</w:t>
            </w:r>
          </w:p>
          <w:p w:rsidR="007A5D2F" w:rsidRPr="001629A8" w:rsidRDefault="007A5D2F" w:rsidP="007A5D2F">
            <w:pPr>
              <w:suppressAutoHyphens/>
              <w:jc w:val="both"/>
              <w:rPr>
                <w:rFonts w:eastAsia="MS Mincho"/>
                <w:color w:val="000000"/>
              </w:rPr>
            </w:pPr>
          </w:p>
        </w:tc>
      </w:tr>
      <w:tr w:rsidR="007A5D2F" w:rsidRPr="007A5D2F" w:rsidTr="00A3602A">
        <w:trPr>
          <w:gridAfter w:val="1"/>
          <w:wAfter w:w="18" w:type="pct"/>
        </w:trPr>
        <w:tc>
          <w:tcPr>
            <w:tcW w:w="4982" w:type="pct"/>
            <w:gridSpan w:val="6"/>
          </w:tcPr>
          <w:p w:rsidR="007A5D2F" w:rsidRPr="001629A8" w:rsidRDefault="007A5D2F" w:rsidP="007A5D2F">
            <w:pPr>
              <w:jc w:val="both"/>
              <w:rPr>
                <w:b/>
                <w:bCs/>
                <w:i/>
                <w:color w:val="000000"/>
              </w:rPr>
            </w:pPr>
            <w:r w:rsidRPr="001629A8">
              <w:rPr>
                <w:b/>
                <w:color w:val="000000"/>
              </w:rPr>
              <w:t>2. Требования к товарам, работам, услугам</w:t>
            </w:r>
          </w:p>
        </w:tc>
      </w:tr>
      <w:tr w:rsidR="00EB1355" w:rsidRPr="007A5D2F" w:rsidTr="00A3602A">
        <w:trPr>
          <w:gridAfter w:val="1"/>
          <w:wAfter w:w="18" w:type="pct"/>
        </w:trPr>
        <w:tc>
          <w:tcPr>
            <w:tcW w:w="1164" w:type="pct"/>
            <w:gridSpan w:val="2"/>
            <w:vMerge w:val="restart"/>
          </w:tcPr>
          <w:p w:rsidR="00EB1355" w:rsidRPr="00335A7D" w:rsidRDefault="00EB1355" w:rsidP="006912B0">
            <w:pPr>
              <w:autoSpaceDE w:val="0"/>
              <w:autoSpaceDN w:val="0"/>
              <w:adjustRightInd w:val="0"/>
              <w:rPr>
                <w:sz w:val="20"/>
                <w:szCs w:val="20"/>
              </w:rPr>
            </w:pPr>
            <w:r w:rsidRPr="00335A7D">
              <w:rPr>
                <w:sz w:val="20"/>
                <w:szCs w:val="20"/>
              </w:rPr>
              <w:t xml:space="preserve">Оказание услуг связанных с подготовкой по </w:t>
            </w:r>
            <w:r>
              <w:rPr>
                <w:sz w:val="20"/>
                <w:szCs w:val="20"/>
              </w:rPr>
              <w:t>профессии «</w:t>
            </w:r>
            <w:r w:rsidRPr="00335A7D">
              <w:rPr>
                <w:sz w:val="20"/>
                <w:szCs w:val="20"/>
              </w:rPr>
              <w:t>Проводник пассажирского вагона» для нужд Вагонного участка Санкт-Петербург – Московский Северо-Западного филиала АО «ФПК»</w:t>
            </w:r>
          </w:p>
          <w:p w:rsidR="00EB1355" w:rsidRPr="001629A8" w:rsidRDefault="00EB1355" w:rsidP="006912B0">
            <w:pPr>
              <w:ind w:left="-108"/>
              <w:rPr>
                <w:color w:val="000000"/>
                <w:sz w:val="20"/>
                <w:szCs w:val="20"/>
              </w:rPr>
            </w:pPr>
          </w:p>
        </w:tc>
        <w:tc>
          <w:tcPr>
            <w:tcW w:w="1026" w:type="pct"/>
            <w:gridSpan w:val="2"/>
          </w:tcPr>
          <w:p w:rsidR="00EB1355" w:rsidRPr="001629A8" w:rsidRDefault="00EB1355" w:rsidP="007A5D2F">
            <w:pPr>
              <w:jc w:val="both"/>
              <w:rPr>
                <w:color w:val="000000"/>
              </w:rPr>
            </w:pPr>
            <w:r w:rsidRPr="001629A8">
              <w:rPr>
                <w:bCs/>
                <w:color w:val="000000"/>
              </w:rPr>
              <w:t>Нормативные документы, согласно которым установлены требования</w:t>
            </w:r>
          </w:p>
        </w:tc>
        <w:tc>
          <w:tcPr>
            <w:tcW w:w="2792" w:type="pct"/>
            <w:gridSpan w:val="2"/>
          </w:tcPr>
          <w:p w:rsidR="00EB1355" w:rsidRPr="00FD21DE" w:rsidRDefault="00EB1355" w:rsidP="007A5D2F">
            <w:pPr>
              <w:jc w:val="both"/>
              <w:rPr>
                <w:color w:val="000000"/>
              </w:rPr>
            </w:pPr>
            <w:r w:rsidRPr="00FD21DE">
              <w:rPr>
                <w:color w:val="000000"/>
              </w:rPr>
              <w:t>Услуги должны быть оказаны в соответствии с требованиями нормативных правовых актов Российской Федерации:</w:t>
            </w:r>
          </w:p>
          <w:p w:rsidR="00EB1355" w:rsidRDefault="00EB1355" w:rsidP="007A5D2F">
            <w:pPr>
              <w:jc w:val="both"/>
              <w:rPr>
                <w:color w:val="000000"/>
              </w:rPr>
            </w:pPr>
            <w:r>
              <w:rPr>
                <w:color w:val="000000"/>
              </w:rPr>
              <w:t xml:space="preserve">- </w:t>
            </w:r>
            <w:r w:rsidRPr="005F36CB">
              <w:rPr>
                <w:color w:val="000000"/>
              </w:rPr>
              <w:t>Федеральный закон об образовании РФ «Об образовании в Российской Федерации» № 273 –ФЗ от 29.12.2012</w:t>
            </w:r>
            <w:r>
              <w:rPr>
                <w:color w:val="000000"/>
              </w:rPr>
              <w:t>;</w:t>
            </w:r>
          </w:p>
          <w:p w:rsidR="00EB1355" w:rsidRPr="001629A8" w:rsidRDefault="00EB1355" w:rsidP="007A5D2F">
            <w:pPr>
              <w:jc w:val="both"/>
              <w:rPr>
                <w:color w:val="000000"/>
              </w:rPr>
            </w:pPr>
            <w:r>
              <w:rPr>
                <w:color w:val="000000"/>
              </w:rPr>
              <w:t xml:space="preserve">- </w:t>
            </w:r>
            <w:r w:rsidRPr="00FD21DE">
              <w:rPr>
                <w:color w:val="000000"/>
              </w:rPr>
              <w:t>Требования к образовательным учреждениям в части минимальной оснащенности учебного процесса утверждены Приказом Министерства образования и науки Российской Федерации (</w:t>
            </w:r>
            <w:proofErr w:type="spellStart"/>
            <w:r w:rsidRPr="00FD21DE">
              <w:rPr>
                <w:color w:val="000000"/>
              </w:rPr>
              <w:t>Минобрнауки</w:t>
            </w:r>
            <w:proofErr w:type="spellEnd"/>
            <w:r w:rsidRPr="00FD21DE">
              <w:rPr>
                <w:color w:val="000000"/>
              </w:rPr>
              <w:t xml:space="preserve"> России) от 4 октября 2010 г. N 986 г. Москва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tc>
      </w:tr>
      <w:tr w:rsidR="00EB1355" w:rsidRPr="007A5D2F" w:rsidTr="00A3602A">
        <w:trPr>
          <w:gridAfter w:val="1"/>
          <w:wAfter w:w="18" w:type="pct"/>
        </w:trPr>
        <w:tc>
          <w:tcPr>
            <w:tcW w:w="1164" w:type="pct"/>
            <w:gridSpan w:val="2"/>
            <w:vMerge/>
          </w:tcPr>
          <w:p w:rsidR="00EB1355" w:rsidRPr="007A5D2F" w:rsidRDefault="00EB1355" w:rsidP="007A5D2F">
            <w:pPr>
              <w:jc w:val="both"/>
              <w:rPr>
                <w:color w:val="FF0000"/>
              </w:rPr>
            </w:pPr>
          </w:p>
        </w:tc>
        <w:tc>
          <w:tcPr>
            <w:tcW w:w="1026" w:type="pct"/>
            <w:gridSpan w:val="2"/>
          </w:tcPr>
          <w:p w:rsidR="00EB1355" w:rsidRPr="001629A8" w:rsidRDefault="00EB1355" w:rsidP="007A5D2F">
            <w:pPr>
              <w:jc w:val="both"/>
              <w:rPr>
                <w:bCs/>
                <w:color w:val="000000"/>
              </w:rPr>
            </w:pPr>
            <w:bookmarkStart w:id="2" w:name="_Hlk503660285"/>
            <w:r w:rsidRPr="001629A8">
              <w:rPr>
                <w:bCs/>
                <w:color w:val="000000"/>
              </w:rPr>
              <w:t xml:space="preserve">Технические и </w:t>
            </w:r>
            <w:proofErr w:type="spellStart"/>
            <w:proofErr w:type="gramStart"/>
            <w:r w:rsidRPr="001629A8">
              <w:rPr>
                <w:bCs/>
                <w:color w:val="000000"/>
              </w:rPr>
              <w:t>функциональ</w:t>
            </w:r>
            <w:r w:rsidR="00DD5686">
              <w:rPr>
                <w:bCs/>
                <w:color w:val="000000"/>
              </w:rPr>
              <w:t>-</w:t>
            </w:r>
            <w:r w:rsidRPr="001629A8">
              <w:rPr>
                <w:bCs/>
                <w:color w:val="000000"/>
              </w:rPr>
              <w:t>ные</w:t>
            </w:r>
            <w:proofErr w:type="spellEnd"/>
            <w:proofErr w:type="gramEnd"/>
            <w:r w:rsidRPr="001629A8">
              <w:rPr>
                <w:bCs/>
                <w:color w:val="000000"/>
              </w:rPr>
              <w:t xml:space="preserve"> характеристики услуг</w:t>
            </w:r>
            <w:bookmarkEnd w:id="2"/>
          </w:p>
        </w:tc>
        <w:tc>
          <w:tcPr>
            <w:tcW w:w="2792" w:type="pct"/>
            <w:gridSpan w:val="2"/>
          </w:tcPr>
          <w:p w:rsidR="00EB1355" w:rsidRPr="00EB1355" w:rsidRDefault="00EB1355" w:rsidP="006912B0">
            <w:pPr>
              <w:autoSpaceDE w:val="0"/>
              <w:autoSpaceDN w:val="0"/>
              <w:adjustRightInd w:val="0"/>
            </w:pPr>
            <w:r w:rsidRPr="00EB1355">
              <w:t>Оказание услуг связанных с подготовкой по профессии «Проводник пассажирского вагона» для нужд Вагонного участка Санкт-Петербург – Московский Северо-Западного филиала АО «ФПК»</w:t>
            </w:r>
            <w:r>
              <w:t xml:space="preserve">, в количестве </w:t>
            </w:r>
            <w:r w:rsidR="003C634F">
              <w:t>35</w:t>
            </w:r>
            <w:r>
              <w:t xml:space="preserve"> человек.</w:t>
            </w:r>
          </w:p>
          <w:p w:rsidR="00EB1355" w:rsidRPr="00EB1355" w:rsidRDefault="00EB1355" w:rsidP="006912B0">
            <w:pPr>
              <w:ind w:left="-108"/>
              <w:rPr>
                <w:color w:val="000000"/>
              </w:rPr>
            </w:pPr>
          </w:p>
        </w:tc>
      </w:tr>
      <w:tr w:rsidR="007A5D2F" w:rsidRPr="007A5D2F" w:rsidTr="00A3602A">
        <w:trPr>
          <w:gridAfter w:val="1"/>
          <w:wAfter w:w="18" w:type="pct"/>
          <w:trHeight w:val="1149"/>
        </w:trPr>
        <w:tc>
          <w:tcPr>
            <w:tcW w:w="1164" w:type="pct"/>
            <w:gridSpan w:val="2"/>
            <w:vMerge/>
          </w:tcPr>
          <w:p w:rsidR="007A5D2F" w:rsidRPr="007A5D2F" w:rsidRDefault="007A5D2F" w:rsidP="007A5D2F">
            <w:pPr>
              <w:jc w:val="both"/>
              <w:rPr>
                <w:i/>
                <w:color w:val="FF0000"/>
              </w:rPr>
            </w:pPr>
          </w:p>
        </w:tc>
        <w:tc>
          <w:tcPr>
            <w:tcW w:w="1026" w:type="pct"/>
            <w:gridSpan w:val="2"/>
          </w:tcPr>
          <w:p w:rsidR="007A5D2F" w:rsidRPr="001629A8" w:rsidRDefault="007A5D2F" w:rsidP="007A5D2F">
            <w:pPr>
              <w:jc w:val="both"/>
              <w:rPr>
                <w:i/>
                <w:color w:val="000000"/>
              </w:rPr>
            </w:pPr>
            <w:bookmarkStart w:id="3" w:name="_Hlk503660349"/>
            <w:r w:rsidRPr="001629A8">
              <w:rPr>
                <w:bCs/>
                <w:color w:val="000000"/>
              </w:rPr>
              <w:t>Требования к безопасности услуг</w:t>
            </w:r>
            <w:bookmarkEnd w:id="3"/>
          </w:p>
        </w:tc>
        <w:tc>
          <w:tcPr>
            <w:tcW w:w="2792" w:type="pct"/>
            <w:gridSpan w:val="2"/>
          </w:tcPr>
          <w:p w:rsidR="007A5D2F" w:rsidRPr="001629A8" w:rsidRDefault="007A5D2F" w:rsidP="007A5D2F">
            <w:pPr>
              <w:jc w:val="both"/>
              <w:rPr>
                <w:i/>
                <w:color w:val="000000"/>
              </w:rPr>
            </w:pPr>
            <w:bookmarkStart w:id="4" w:name="_Hlk503660391"/>
            <w:r w:rsidRPr="001629A8">
              <w:rPr>
                <w:color w:val="000000"/>
              </w:rPr>
              <w:t>При оказании услуг должно быть обеспечено соблюдение персоналом Исполнителя требований  охраны труда, правил пожарной безопасности.</w:t>
            </w:r>
            <w:bookmarkEnd w:id="4"/>
          </w:p>
        </w:tc>
      </w:tr>
      <w:tr w:rsidR="007A5D2F" w:rsidRPr="007A5D2F" w:rsidTr="00A3602A">
        <w:trPr>
          <w:gridAfter w:val="1"/>
          <w:wAfter w:w="18" w:type="pct"/>
        </w:trPr>
        <w:tc>
          <w:tcPr>
            <w:tcW w:w="1164" w:type="pct"/>
            <w:gridSpan w:val="2"/>
            <w:vMerge/>
          </w:tcPr>
          <w:p w:rsidR="007A5D2F" w:rsidRPr="007A5D2F" w:rsidRDefault="007A5D2F" w:rsidP="007A5D2F">
            <w:pPr>
              <w:jc w:val="both"/>
              <w:rPr>
                <w:i/>
                <w:color w:val="FF0000"/>
              </w:rPr>
            </w:pPr>
            <w:bookmarkStart w:id="5" w:name="_Hlk503660536"/>
          </w:p>
        </w:tc>
        <w:tc>
          <w:tcPr>
            <w:tcW w:w="1026" w:type="pct"/>
            <w:gridSpan w:val="2"/>
          </w:tcPr>
          <w:p w:rsidR="007A5D2F" w:rsidRPr="00CB1BBC" w:rsidRDefault="007A5D2F" w:rsidP="007A5D2F">
            <w:pPr>
              <w:jc w:val="both"/>
              <w:rPr>
                <w:i/>
              </w:rPr>
            </w:pPr>
            <w:bookmarkStart w:id="6" w:name="_Hlk503660475"/>
            <w:r w:rsidRPr="00CB1BBC">
              <w:rPr>
                <w:bCs/>
              </w:rPr>
              <w:t>Требования к качеству услуг</w:t>
            </w:r>
            <w:bookmarkEnd w:id="6"/>
          </w:p>
        </w:tc>
        <w:tc>
          <w:tcPr>
            <w:tcW w:w="2792" w:type="pct"/>
            <w:gridSpan w:val="2"/>
          </w:tcPr>
          <w:p w:rsidR="008C12C4" w:rsidRDefault="008C12C4" w:rsidP="008C12C4">
            <w:pPr>
              <w:jc w:val="both"/>
              <w:rPr>
                <w:color w:val="000000"/>
              </w:rPr>
            </w:pPr>
            <w:r>
              <w:rPr>
                <w:color w:val="000000"/>
              </w:rPr>
              <w:t>Услуги должны быть оказаны с учётом требований нормативных правовых актов Российской Федерации и  государственных стандартов:</w:t>
            </w:r>
          </w:p>
          <w:p w:rsidR="008C12C4" w:rsidRPr="00F31EFE" w:rsidRDefault="008C12C4" w:rsidP="008C12C4">
            <w:pPr>
              <w:jc w:val="both"/>
              <w:rPr>
                <w:color w:val="000000"/>
                <w:sz w:val="26"/>
                <w:szCs w:val="26"/>
              </w:rPr>
            </w:pPr>
            <w:r>
              <w:rPr>
                <w:color w:val="000000"/>
              </w:rPr>
              <w:t xml:space="preserve">- </w:t>
            </w:r>
            <w:r>
              <w:rPr>
                <w:color w:val="000000"/>
                <w:sz w:val="26"/>
                <w:szCs w:val="26"/>
              </w:rPr>
              <w:t xml:space="preserve">в </w:t>
            </w:r>
            <w:r w:rsidRPr="003D1628">
              <w:rPr>
                <w:color w:val="000000"/>
                <w:sz w:val="26"/>
                <w:szCs w:val="26"/>
              </w:rPr>
              <w:t>с</w:t>
            </w:r>
            <w:r>
              <w:rPr>
                <w:color w:val="000000"/>
                <w:sz w:val="26"/>
                <w:szCs w:val="26"/>
              </w:rPr>
              <w:t>оответствии с заявкой Заказчика;</w:t>
            </w:r>
          </w:p>
          <w:p w:rsidR="008C12C4" w:rsidRDefault="008C12C4" w:rsidP="008C12C4">
            <w:pPr>
              <w:jc w:val="both"/>
              <w:rPr>
                <w:spacing w:val="-5"/>
              </w:rPr>
            </w:pPr>
            <w:r>
              <w:rPr>
                <w:color w:val="000000"/>
              </w:rPr>
              <w:t xml:space="preserve"> - в соответствии с с</w:t>
            </w:r>
            <w:r>
              <w:t xml:space="preserve">огласованным с заказчиком учебным планом и программой, не позднее </w:t>
            </w:r>
            <w:r w:rsidRPr="00AF677C">
              <w:t>14</w:t>
            </w:r>
            <w:r>
              <w:t xml:space="preserve"> дней до начала обучения группы.</w:t>
            </w:r>
            <w:r w:rsidRPr="00B21E0F">
              <w:rPr>
                <w:spacing w:val="-5"/>
              </w:rPr>
              <w:t xml:space="preserve"> В учебный план и программы могут быть внесены изменения по согласованию сторон до начала обучения или в пр</w:t>
            </w:r>
            <w:r>
              <w:rPr>
                <w:spacing w:val="-5"/>
              </w:rPr>
              <w:t>о</w:t>
            </w:r>
            <w:r w:rsidR="00330975">
              <w:rPr>
                <w:spacing w:val="-5"/>
              </w:rPr>
              <w:t>цессе обучения;</w:t>
            </w:r>
          </w:p>
          <w:p w:rsidR="008C12C4" w:rsidRDefault="008C12C4" w:rsidP="008C12C4">
            <w:pPr>
              <w:widowControl w:val="0"/>
              <w:shd w:val="clear" w:color="auto" w:fill="FFFFFF"/>
              <w:tabs>
                <w:tab w:val="left" w:pos="567"/>
                <w:tab w:val="left" w:pos="709"/>
                <w:tab w:val="left" w:pos="787"/>
                <w:tab w:val="left" w:pos="851"/>
              </w:tabs>
              <w:autoSpaceDE w:val="0"/>
              <w:autoSpaceDN w:val="0"/>
              <w:adjustRightInd w:val="0"/>
              <w:spacing w:line="276" w:lineRule="auto"/>
              <w:jc w:val="both"/>
            </w:pPr>
            <w:r>
              <w:t>- при созданных всех необходимых условий для освоения Обучающимся  образовательной программы;</w:t>
            </w:r>
          </w:p>
          <w:p w:rsidR="000366AC" w:rsidRPr="001629A8" w:rsidRDefault="008C12C4" w:rsidP="008C12C4">
            <w:pPr>
              <w:jc w:val="both"/>
              <w:rPr>
                <w:color w:val="000000"/>
              </w:rPr>
            </w:pPr>
            <w:r>
              <w:rPr>
                <w:color w:val="000000"/>
              </w:rPr>
              <w:t xml:space="preserve">- </w:t>
            </w:r>
            <w:r w:rsidRPr="00EB4805">
              <w:rPr>
                <w:color w:val="000000"/>
              </w:rPr>
              <w:t xml:space="preserve">с обеспечением </w:t>
            </w:r>
            <w:proofErr w:type="gramStart"/>
            <w:r w:rsidRPr="00EB4805">
              <w:rPr>
                <w:color w:val="000000"/>
              </w:rPr>
              <w:t>Обучающихся</w:t>
            </w:r>
            <w:proofErr w:type="gramEnd"/>
            <w:r w:rsidRPr="00EB4805">
              <w:rPr>
                <w:color w:val="000000"/>
              </w:rPr>
              <w:t xml:space="preserve"> необходимым для обучения методическим материалом, стоимость которого включена в стоимость обучения.  Методический материал может быть предоставлен обучающимся как на бумажном или электронном носителе, так и путем предоставления доступа к соответствующему информационному ресурсу по выбору Исполнителя;</w:t>
            </w:r>
          </w:p>
        </w:tc>
      </w:tr>
      <w:bookmarkEnd w:id="5"/>
      <w:tr w:rsidR="007A5D2F" w:rsidRPr="007A5D2F" w:rsidTr="00A3602A">
        <w:trPr>
          <w:gridAfter w:val="1"/>
          <w:wAfter w:w="18" w:type="pct"/>
          <w:trHeight w:val="1746"/>
        </w:trPr>
        <w:tc>
          <w:tcPr>
            <w:tcW w:w="1164" w:type="pct"/>
            <w:gridSpan w:val="2"/>
            <w:vMerge/>
          </w:tcPr>
          <w:p w:rsidR="007A5D2F" w:rsidRPr="007A5D2F" w:rsidRDefault="007A5D2F" w:rsidP="007A5D2F">
            <w:pPr>
              <w:jc w:val="both"/>
              <w:rPr>
                <w:i/>
                <w:color w:val="FF0000"/>
              </w:rPr>
            </w:pPr>
          </w:p>
        </w:tc>
        <w:tc>
          <w:tcPr>
            <w:tcW w:w="1026" w:type="pct"/>
            <w:gridSpan w:val="2"/>
          </w:tcPr>
          <w:p w:rsidR="007A5D2F" w:rsidRPr="001629A8" w:rsidRDefault="007A5D2F" w:rsidP="007A5D2F">
            <w:pPr>
              <w:jc w:val="both"/>
              <w:rPr>
                <w:i/>
                <w:color w:val="000000"/>
              </w:rPr>
            </w:pPr>
            <w:r w:rsidRPr="001629A8">
              <w:rPr>
                <w:bCs/>
                <w:color w:val="000000"/>
              </w:rPr>
              <w:t>Сведения о возможности предоставить эквивалентные услуг. Параметры эквивалентности</w:t>
            </w:r>
          </w:p>
        </w:tc>
        <w:tc>
          <w:tcPr>
            <w:tcW w:w="2792" w:type="pct"/>
            <w:gridSpan w:val="2"/>
          </w:tcPr>
          <w:p w:rsidR="007A5D2F" w:rsidRPr="001629A8" w:rsidRDefault="007A5D2F" w:rsidP="007A5D2F">
            <w:pPr>
              <w:jc w:val="both"/>
              <w:rPr>
                <w:color w:val="000000"/>
              </w:rPr>
            </w:pPr>
            <w:r w:rsidRPr="001629A8">
              <w:rPr>
                <w:bCs/>
                <w:color w:val="000000"/>
              </w:rPr>
              <w:t>Предоставление эквивалентных услуг не допускается.</w:t>
            </w:r>
          </w:p>
        </w:tc>
      </w:tr>
      <w:tr w:rsidR="007A5D2F" w:rsidRPr="007A5D2F" w:rsidTr="00A3602A">
        <w:trPr>
          <w:gridAfter w:val="1"/>
          <w:wAfter w:w="18" w:type="pct"/>
        </w:trPr>
        <w:tc>
          <w:tcPr>
            <w:tcW w:w="4982" w:type="pct"/>
            <w:gridSpan w:val="6"/>
          </w:tcPr>
          <w:p w:rsidR="007A5D2F" w:rsidRPr="007A5D2F" w:rsidRDefault="007A5D2F" w:rsidP="007A5D2F">
            <w:pPr>
              <w:jc w:val="both"/>
              <w:rPr>
                <w:b/>
                <w:i/>
                <w:color w:val="FF0000"/>
              </w:rPr>
            </w:pPr>
            <w:r w:rsidRPr="001629A8">
              <w:rPr>
                <w:b/>
                <w:color w:val="000000"/>
              </w:rPr>
              <w:t xml:space="preserve">3. </w:t>
            </w:r>
            <w:bookmarkStart w:id="7" w:name="_Hlk503660776"/>
            <w:r w:rsidRPr="001629A8">
              <w:rPr>
                <w:b/>
                <w:color w:val="000000"/>
              </w:rPr>
              <w:t>Требования к результатам</w:t>
            </w:r>
            <w:bookmarkEnd w:id="7"/>
          </w:p>
        </w:tc>
      </w:tr>
      <w:tr w:rsidR="007A5D2F" w:rsidRPr="007A5D2F" w:rsidTr="00A3602A">
        <w:trPr>
          <w:gridAfter w:val="1"/>
          <w:wAfter w:w="18" w:type="pct"/>
        </w:trPr>
        <w:tc>
          <w:tcPr>
            <w:tcW w:w="4982" w:type="pct"/>
            <w:gridSpan w:val="6"/>
          </w:tcPr>
          <w:p w:rsidR="007A5D2F" w:rsidRPr="00CE1339" w:rsidRDefault="007A5D2F" w:rsidP="005444EF">
            <w:pPr>
              <w:autoSpaceDE w:val="0"/>
              <w:autoSpaceDN w:val="0"/>
              <w:adjustRightInd w:val="0"/>
              <w:jc w:val="both"/>
            </w:pPr>
            <w:bookmarkStart w:id="8" w:name="_Hlk503660800"/>
            <w:r w:rsidRPr="0022237B">
              <w:rPr>
                <w:bCs/>
                <w:color w:val="000000"/>
              </w:rPr>
              <w:t xml:space="preserve">Результатом оказания услуг является </w:t>
            </w:r>
            <w:r w:rsidR="00CB1BBC">
              <w:t>подготовка</w:t>
            </w:r>
            <w:r w:rsidR="0022237B" w:rsidRPr="0022237B">
              <w:t xml:space="preserve"> по профессии </w:t>
            </w:r>
            <w:r w:rsidR="00CB1BBC">
              <w:t>«</w:t>
            </w:r>
            <w:r w:rsidR="0022237B" w:rsidRPr="0022237B">
              <w:t>Проводник пассажирского вагона» для нужд Вагонного участка Санкт-Петербург – Московский Северо-Западного филиала АО «ФПК»</w:t>
            </w:r>
            <w:r w:rsidR="00CE1339">
              <w:t xml:space="preserve"> </w:t>
            </w:r>
            <w:r w:rsidR="004A5D95" w:rsidRPr="0022237B">
              <w:rPr>
                <w:color w:val="000000"/>
              </w:rPr>
              <w:t xml:space="preserve">в количестве </w:t>
            </w:r>
            <w:r w:rsidR="003C634F">
              <w:rPr>
                <w:color w:val="000000"/>
              </w:rPr>
              <w:t>35</w:t>
            </w:r>
            <w:r w:rsidR="004A5D95" w:rsidRPr="0022237B">
              <w:rPr>
                <w:color w:val="000000"/>
              </w:rPr>
              <w:t xml:space="preserve"> человек с выдачей </w:t>
            </w:r>
            <w:r w:rsidR="004A5D95" w:rsidRPr="0022237B">
              <w:rPr>
                <w:snapToGrid w:val="0"/>
                <w:color w:val="000000"/>
              </w:rPr>
              <w:t xml:space="preserve">документа </w:t>
            </w:r>
            <w:r w:rsidR="00CB1BBC">
              <w:rPr>
                <w:snapToGrid w:val="0"/>
                <w:color w:val="000000"/>
              </w:rPr>
              <w:t xml:space="preserve">подтверждающего присвоение </w:t>
            </w:r>
            <w:r w:rsidR="005444EF">
              <w:rPr>
                <w:snapToGrid w:val="0"/>
                <w:color w:val="000000"/>
              </w:rPr>
              <w:t>профессии</w:t>
            </w:r>
            <w:r w:rsidR="004A5D95" w:rsidRPr="0022237B">
              <w:rPr>
                <w:snapToGrid w:val="0"/>
                <w:color w:val="000000"/>
              </w:rPr>
              <w:t xml:space="preserve"> </w:t>
            </w:r>
            <w:r w:rsidR="00CE1339">
              <w:t xml:space="preserve"> </w:t>
            </w:r>
            <w:r w:rsidR="00DD5686" w:rsidRPr="00631E6D">
              <w:t>«</w:t>
            </w:r>
            <w:r w:rsidR="00CB1BBC" w:rsidRPr="00631E6D">
              <w:t>Проводник пассажирского вагона»</w:t>
            </w:r>
            <w:bookmarkEnd w:id="8"/>
            <w:r w:rsidR="005444EF" w:rsidRPr="00631E6D">
              <w:t xml:space="preserve"> 4 квалификационного разряда</w:t>
            </w:r>
            <w:r w:rsidR="00313EE2">
              <w:t xml:space="preserve"> </w:t>
            </w:r>
            <w:r w:rsidR="00313EE2">
              <w:rPr>
                <w:color w:val="000000"/>
              </w:rPr>
              <w:t>(</w:t>
            </w:r>
            <w:r w:rsidR="00313EE2" w:rsidRPr="005F36CB">
              <w:rPr>
                <w:color w:val="000000"/>
              </w:rPr>
              <w:t>Федеральный закон об образовании РФ «Об образовании в Российской Федерации» № 273 –ФЗ от 29.12.2012</w:t>
            </w:r>
            <w:r w:rsidR="00313EE2">
              <w:rPr>
                <w:color w:val="000000"/>
              </w:rPr>
              <w:t>).</w:t>
            </w:r>
          </w:p>
        </w:tc>
      </w:tr>
      <w:tr w:rsidR="007A5D2F" w:rsidRPr="007A5D2F" w:rsidTr="00A3602A">
        <w:trPr>
          <w:gridAfter w:val="1"/>
          <w:wAfter w:w="18" w:type="pct"/>
        </w:trPr>
        <w:tc>
          <w:tcPr>
            <w:tcW w:w="4982" w:type="pct"/>
            <w:gridSpan w:val="6"/>
          </w:tcPr>
          <w:p w:rsidR="007A5D2F" w:rsidRPr="001629A8" w:rsidRDefault="007A5D2F" w:rsidP="007A5D2F">
            <w:pPr>
              <w:jc w:val="both"/>
              <w:rPr>
                <w:i/>
                <w:color w:val="000000"/>
              </w:rPr>
            </w:pPr>
            <w:bookmarkStart w:id="9" w:name="_Hlk503660943"/>
            <w:r w:rsidRPr="001629A8">
              <w:rPr>
                <w:b/>
                <w:color w:val="000000"/>
              </w:rPr>
              <w:t>4.</w:t>
            </w:r>
            <w:r w:rsidRPr="001629A8">
              <w:rPr>
                <w:i/>
                <w:color w:val="000000"/>
              </w:rPr>
              <w:t xml:space="preserve"> </w:t>
            </w:r>
            <w:r w:rsidRPr="001629A8">
              <w:rPr>
                <w:b/>
                <w:bCs/>
                <w:color w:val="000000"/>
              </w:rPr>
              <w:t>Место, условия и порядок поставки товаров, выполнения работ, оказания услуг</w:t>
            </w:r>
            <w:bookmarkEnd w:id="9"/>
          </w:p>
        </w:tc>
      </w:tr>
      <w:tr w:rsidR="007A5D2F" w:rsidRPr="007A5D2F" w:rsidTr="00EB1355">
        <w:trPr>
          <w:gridAfter w:val="1"/>
          <w:wAfter w:w="18" w:type="pct"/>
        </w:trPr>
        <w:tc>
          <w:tcPr>
            <w:tcW w:w="960" w:type="pct"/>
          </w:tcPr>
          <w:p w:rsidR="007A5D2F" w:rsidRPr="001629A8" w:rsidRDefault="007A5D2F" w:rsidP="007A5D2F">
            <w:pPr>
              <w:jc w:val="both"/>
              <w:rPr>
                <w:color w:val="000000"/>
              </w:rPr>
            </w:pPr>
            <w:bookmarkStart w:id="10" w:name="_Hlk503660984"/>
            <w:r w:rsidRPr="001629A8">
              <w:rPr>
                <w:color w:val="000000"/>
              </w:rPr>
              <w:t xml:space="preserve">Место </w:t>
            </w:r>
            <w:r w:rsidRPr="001629A8">
              <w:rPr>
                <w:bCs/>
                <w:color w:val="000000"/>
              </w:rPr>
              <w:t>оказания услуг</w:t>
            </w:r>
            <w:bookmarkEnd w:id="10"/>
          </w:p>
        </w:tc>
        <w:tc>
          <w:tcPr>
            <w:tcW w:w="4022" w:type="pct"/>
            <w:gridSpan w:val="5"/>
          </w:tcPr>
          <w:p w:rsidR="008C12C4" w:rsidRPr="008C12C4" w:rsidRDefault="008C12C4" w:rsidP="008C12C4">
            <w:pPr>
              <w:shd w:val="clear" w:color="auto" w:fill="FFFFFF"/>
              <w:jc w:val="both"/>
            </w:pPr>
            <w:r w:rsidRPr="008C12C4">
              <w:rPr>
                <w:rStyle w:val="FontStyle37"/>
                <w:sz w:val="24"/>
                <w:szCs w:val="24"/>
              </w:rPr>
              <w:t xml:space="preserve">Теоретическое обучение проводится </w:t>
            </w:r>
            <w:r w:rsidRPr="008C12C4">
              <w:rPr>
                <w:spacing w:val="1"/>
              </w:rPr>
              <w:t>по очной форме обучения</w:t>
            </w:r>
            <w:r w:rsidRPr="008C12C4">
              <w:rPr>
                <w:rStyle w:val="FontStyle37"/>
                <w:sz w:val="24"/>
                <w:szCs w:val="24"/>
              </w:rPr>
              <w:t xml:space="preserve"> на территории Исполнителя в г. Санкт-Петербург</w:t>
            </w:r>
            <w:r w:rsidR="00330975">
              <w:rPr>
                <w:rStyle w:val="FontStyle37"/>
                <w:sz w:val="24"/>
                <w:szCs w:val="24"/>
              </w:rPr>
              <w:t>.</w:t>
            </w:r>
            <w:r w:rsidRPr="008C12C4">
              <w:rPr>
                <w:rStyle w:val="FontStyle37"/>
                <w:sz w:val="24"/>
                <w:szCs w:val="24"/>
              </w:rPr>
              <w:t xml:space="preserve"> </w:t>
            </w:r>
          </w:p>
          <w:p w:rsidR="007A5D2F" w:rsidRPr="001629A8" w:rsidRDefault="008C12C4" w:rsidP="008C12C4">
            <w:pPr>
              <w:widowControl w:val="0"/>
              <w:shd w:val="clear" w:color="auto" w:fill="FFFFFF"/>
              <w:tabs>
                <w:tab w:val="left" w:pos="509"/>
                <w:tab w:val="left" w:pos="567"/>
                <w:tab w:val="left" w:pos="709"/>
                <w:tab w:val="left" w:pos="851"/>
              </w:tabs>
              <w:autoSpaceDE w:val="0"/>
              <w:autoSpaceDN w:val="0"/>
              <w:adjustRightInd w:val="0"/>
              <w:jc w:val="both"/>
              <w:rPr>
                <w:color w:val="000000"/>
              </w:rPr>
            </w:pPr>
            <w:r w:rsidRPr="008C12C4">
              <w:t xml:space="preserve">Производственное обучение (практическая часть) проводится Заказчиком самостоятельно в Вагонном участке Санкт-Петербург – Московский  Северо-Западного филиала АО «ФПК» по адресу:  Санкт-Петербург, </w:t>
            </w:r>
            <w:proofErr w:type="gramStart"/>
            <w:r w:rsidRPr="008C12C4">
              <w:t xml:space="preserve">участок </w:t>
            </w:r>
            <w:proofErr w:type="spellStart"/>
            <w:r w:rsidRPr="008C12C4">
              <w:t>ж</w:t>
            </w:r>
            <w:proofErr w:type="gramEnd"/>
            <w:r w:rsidRPr="008C12C4">
              <w:t>.д</w:t>
            </w:r>
            <w:proofErr w:type="spellEnd"/>
            <w:r w:rsidRPr="008C12C4">
              <w:t xml:space="preserve">. «наб. Обводного канала» ул. </w:t>
            </w:r>
            <w:proofErr w:type="spellStart"/>
            <w:r w:rsidRPr="008C12C4">
              <w:t>Грибакиных</w:t>
            </w:r>
            <w:proofErr w:type="spellEnd"/>
            <w:r w:rsidRPr="008C12C4">
              <w:t xml:space="preserve"> литера «Б».</w:t>
            </w:r>
          </w:p>
        </w:tc>
      </w:tr>
      <w:tr w:rsidR="007A5D2F" w:rsidRPr="007A5D2F" w:rsidTr="00EB1355">
        <w:trPr>
          <w:gridAfter w:val="1"/>
          <w:wAfter w:w="18" w:type="pct"/>
        </w:trPr>
        <w:tc>
          <w:tcPr>
            <w:tcW w:w="960" w:type="pct"/>
          </w:tcPr>
          <w:p w:rsidR="007A5D2F" w:rsidRPr="001629A8" w:rsidRDefault="007A5D2F" w:rsidP="007A5D2F">
            <w:pPr>
              <w:jc w:val="both"/>
              <w:rPr>
                <w:i/>
                <w:color w:val="000000"/>
              </w:rPr>
            </w:pPr>
            <w:r w:rsidRPr="001629A8">
              <w:rPr>
                <w:color w:val="000000"/>
              </w:rPr>
              <w:t xml:space="preserve">Условия </w:t>
            </w:r>
            <w:r w:rsidRPr="001629A8">
              <w:rPr>
                <w:bCs/>
                <w:color w:val="000000"/>
              </w:rPr>
              <w:t>оказания услуг</w:t>
            </w:r>
          </w:p>
        </w:tc>
        <w:tc>
          <w:tcPr>
            <w:tcW w:w="4022" w:type="pct"/>
            <w:gridSpan w:val="5"/>
          </w:tcPr>
          <w:p w:rsidR="007A5D2F" w:rsidRDefault="007A5D2F" w:rsidP="007A5D2F">
            <w:pPr>
              <w:jc w:val="both"/>
              <w:rPr>
                <w:color w:val="000000"/>
              </w:rPr>
            </w:pPr>
            <w:r w:rsidRPr="001629A8">
              <w:rPr>
                <w:color w:val="000000"/>
              </w:rPr>
              <w:t>Исполнитель должен:</w:t>
            </w:r>
          </w:p>
          <w:p w:rsidR="00876804" w:rsidRDefault="00616A57" w:rsidP="00926DFF">
            <w:pPr>
              <w:jc w:val="both"/>
              <w:rPr>
                <w:color w:val="000000"/>
              </w:rPr>
            </w:pPr>
            <w:r w:rsidRPr="00616A57">
              <w:rPr>
                <w:color w:val="000000"/>
              </w:rPr>
              <w:t xml:space="preserve">- </w:t>
            </w:r>
            <w:r w:rsidR="00247736">
              <w:rPr>
                <w:color w:val="000000"/>
              </w:rPr>
              <w:t>и</w:t>
            </w:r>
            <w:r w:rsidR="00104BED">
              <w:rPr>
                <w:color w:val="000000"/>
              </w:rPr>
              <w:t>меть л</w:t>
            </w:r>
            <w:r w:rsidR="00313EE2" w:rsidRPr="00926DFF">
              <w:rPr>
                <w:color w:val="000000"/>
              </w:rPr>
              <w:t xml:space="preserve">ицензию на образовательную деятельность на </w:t>
            </w:r>
            <w:proofErr w:type="gramStart"/>
            <w:r w:rsidR="00313EE2" w:rsidRPr="00926DFF">
              <w:rPr>
                <w:color w:val="000000"/>
              </w:rPr>
              <w:t xml:space="preserve">обучение по </w:t>
            </w:r>
            <w:r w:rsidR="00313EE2" w:rsidRPr="00926DFF">
              <w:rPr>
                <w:color w:val="000000"/>
              </w:rPr>
              <w:lastRenderedPageBreak/>
              <w:t>программам</w:t>
            </w:r>
            <w:proofErr w:type="gramEnd"/>
            <w:r w:rsidR="00313EE2" w:rsidRPr="00926DFF">
              <w:rPr>
                <w:color w:val="000000"/>
              </w:rPr>
              <w:t xml:space="preserve"> профессионального обучения и дополнительного профессионального образования по профессии "Проводник пассажирского вагона" не менее 5 лет</w:t>
            </w:r>
            <w:r w:rsidRPr="00616A57">
              <w:rPr>
                <w:color w:val="000000"/>
              </w:rPr>
              <w:t>;</w:t>
            </w:r>
          </w:p>
          <w:p w:rsidR="008C12C4" w:rsidRPr="00B6354F" w:rsidRDefault="008C12C4" w:rsidP="008C12C4">
            <w:pPr>
              <w:jc w:val="both"/>
              <w:rPr>
                <w:color w:val="000000"/>
              </w:rPr>
            </w:pPr>
            <w:r>
              <w:rPr>
                <w:color w:val="000000"/>
              </w:rPr>
              <w:t xml:space="preserve">- </w:t>
            </w:r>
            <w:r w:rsidR="00247736">
              <w:rPr>
                <w:color w:val="000000"/>
              </w:rPr>
              <w:t>п</w:t>
            </w:r>
            <w:r w:rsidRPr="00B6354F">
              <w:rPr>
                <w:color w:val="000000"/>
              </w:rPr>
              <w:t>роизвести отбор кандидатов в группы из студентов средних профессиональных учебных заведений железнодорожного тран</w:t>
            </w:r>
            <w:r>
              <w:rPr>
                <w:color w:val="000000"/>
              </w:rPr>
              <w:t xml:space="preserve">спорта, </w:t>
            </w:r>
            <w:r w:rsidRPr="00B6354F">
              <w:rPr>
                <w:color w:val="000000"/>
              </w:rPr>
              <w:t>в ко</w:t>
            </w:r>
            <w:r w:rsidR="00247736">
              <w:rPr>
                <w:color w:val="000000"/>
              </w:rPr>
              <w:t>личестве 35 человек</w:t>
            </w:r>
            <w:r w:rsidRPr="00247736">
              <w:rPr>
                <w:color w:val="000000"/>
              </w:rPr>
              <w:t>;</w:t>
            </w:r>
          </w:p>
          <w:p w:rsidR="008C12C4" w:rsidRPr="00B6354F" w:rsidRDefault="008C12C4" w:rsidP="008C12C4">
            <w:pPr>
              <w:jc w:val="both"/>
              <w:rPr>
                <w:color w:val="000000"/>
              </w:rPr>
            </w:pPr>
            <w:r>
              <w:rPr>
                <w:color w:val="000000"/>
              </w:rPr>
              <w:t xml:space="preserve">- </w:t>
            </w:r>
            <w:r w:rsidR="00247736">
              <w:rPr>
                <w:color w:val="000000"/>
              </w:rPr>
              <w:t>о</w:t>
            </w:r>
            <w:r w:rsidRPr="00B6354F">
              <w:rPr>
                <w:color w:val="000000"/>
              </w:rPr>
              <w:t>рганизовать обучение (по очной форме) по согласованному с Заказчиком учебному плану и программам для кандидатов, количество которых не должно превышать 35 человек</w:t>
            </w:r>
            <w:r>
              <w:rPr>
                <w:color w:val="000000"/>
              </w:rPr>
              <w:t>;</w:t>
            </w:r>
          </w:p>
          <w:p w:rsidR="008C12C4" w:rsidRDefault="008C12C4" w:rsidP="008C12C4">
            <w:pPr>
              <w:jc w:val="both"/>
              <w:rPr>
                <w:color w:val="000000"/>
              </w:rPr>
            </w:pPr>
            <w:r>
              <w:rPr>
                <w:color w:val="000000"/>
              </w:rPr>
              <w:t xml:space="preserve">- </w:t>
            </w:r>
            <w:r w:rsidR="00247736">
              <w:rPr>
                <w:color w:val="000000"/>
              </w:rPr>
              <w:t>д</w:t>
            </w:r>
            <w:r w:rsidRPr="00B6354F">
              <w:rPr>
                <w:color w:val="000000"/>
              </w:rPr>
              <w:t>опустить к обучению только тех Обучающихся, которые успешно прошли психологическую оценку и медицинскую комиссию</w:t>
            </w:r>
            <w:r>
              <w:rPr>
                <w:color w:val="000000"/>
              </w:rPr>
              <w:t xml:space="preserve"> в порядке,  установленном Заказчиком;</w:t>
            </w:r>
          </w:p>
          <w:p w:rsidR="00247736" w:rsidRDefault="00247736" w:rsidP="008C12C4">
            <w:pPr>
              <w:jc w:val="both"/>
              <w:rPr>
                <w:color w:val="000000"/>
              </w:rPr>
            </w:pPr>
            <w:r>
              <w:rPr>
                <w:color w:val="000000"/>
              </w:rPr>
              <w:t>- обучение</w:t>
            </w:r>
            <w:r w:rsidRPr="00247736">
              <w:rPr>
                <w:color w:val="000000"/>
              </w:rPr>
              <w:t xml:space="preserve"> провести в период с марта 2018</w:t>
            </w:r>
            <w:r>
              <w:rPr>
                <w:color w:val="000000"/>
              </w:rPr>
              <w:t xml:space="preserve"> </w:t>
            </w:r>
            <w:r w:rsidRPr="00247736">
              <w:rPr>
                <w:color w:val="000000"/>
              </w:rPr>
              <w:t>г. по июнь 2018г. в соответствии с примерным учебным планом</w:t>
            </w:r>
            <w:r>
              <w:rPr>
                <w:color w:val="000000"/>
              </w:rPr>
              <w:t xml:space="preserve"> (Приложение № 1);</w:t>
            </w:r>
          </w:p>
          <w:p w:rsidR="008C12C4" w:rsidRPr="008C12C4" w:rsidRDefault="008C12C4" w:rsidP="008C12C4">
            <w:pPr>
              <w:jc w:val="both"/>
              <w:rPr>
                <w:color w:val="000000"/>
              </w:rPr>
            </w:pPr>
            <w:r>
              <w:rPr>
                <w:color w:val="000000"/>
              </w:rPr>
              <w:t xml:space="preserve">- </w:t>
            </w:r>
            <w:r w:rsidR="00247736">
              <w:rPr>
                <w:color w:val="000000"/>
              </w:rPr>
              <w:t>о</w:t>
            </w:r>
            <w:r w:rsidRPr="00B6354F">
              <w:rPr>
                <w:color w:val="000000"/>
              </w:rPr>
              <w:t xml:space="preserve">беспечить проведение занятий в помещениях и с использованием оборудования, соответствующих требованиям, предъявляемым к </w:t>
            </w:r>
            <w:r w:rsidRPr="008C12C4">
              <w:rPr>
                <w:color w:val="000000"/>
              </w:rPr>
              <w:t>процессу проведения соответствующих образовательных программ;</w:t>
            </w:r>
          </w:p>
          <w:p w:rsidR="008C12C4" w:rsidRPr="008C12C4" w:rsidRDefault="00247736" w:rsidP="008C12C4">
            <w:pPr>
              <w:jc w:val="both"/>
              <w:rPr>
                <w:color w:val="000000"/>
              </w:rPr>
            </w:pPr>
            <w:r>
              <w:t>- о</w:t>
            </w:r>
            <w:r w:rsidR="008C12C4" w:rsidRPr="008C12C4">
              <w:t xml:space="preserve">рганизовать производственное обучение на базе Вагонного участка Санкт-Петербург – Московский в соответствии с </w:t>
            </w:r>
            <w:r>
              <w:t xml:space="preserve"> утвержденным  учебным планом;</w:t>
            </w:r>
          </w:p>
          <w:p w:rsidR="007A5D2F" w:rsidRPr="001629A8" w:rsidRDefault="00876804" w:rsidP="00247736">
            <w:pPr>
              <w:jc w:val="both"/>
              <w:rPr>
                <w:snapToGrid w:val="0"/>
                <w:color w:val="000000"/>
              </w:rPr>
            </w:pPr>
            <w:r w:rsidRPr="008C12C4">
              <w:rPr>
                <w:color w:val="000000"/>
              </w:rPr>
              <w:t xml:space="preserve"> </w:t>
            </w:r>
            <w:r w:rsidR="00247736">
              <w:t>- п</w:t>
            </w:r>
            <w:r w:rsidRPr="008C12C4">
              <w:t>ри</w:t>
            </w:r>
            <w:r>
              <w:t xml:space="preserve"> </w:t>
            </w:r>
            <w:r w:rsidR="00247736">
              <w:t>условии полного выполнения о</w:t>
            </w:r>
            <w:r w:rsidR="00247736" w:rsidRPr="00247736">
              <w:t>бучающимися установленных объемов учебной программы и успешной сдачи итоговых экзаменов выдать им свидетельство подтверждающее квалификацию «Проводник пассажирского вагона» с присвоением 4 квалификационного разряда по установленной форме</w:t>
            </w:r>
            <w:r w:rsidR="00247736">
              <w:t>.</w:t>
            </w:r>
          </w:p>
        </w:tc>
      </w:tr>
      <w:tr w:rsidR="007A5D2F" w:rsidRPr="007A5D2F" w:rsidTr="00EB1355">
        <w:trPr>
          <w:gridAfter w:val="1"/>
          <w:wAfter w:w="18" w:type="pct"/>
          <w:trHeight w:val="597"/>
        </w:trPr>
        <w:tc>
          <w:tcPr>
            <w:tcW w:w="960" w:type="pct"/>
          </w:tcPr>
          <w:p w:rsidR="007A5D2F" w:rsidRPr="001629A8" w:rsidRDefault="007A5D2F" w:rsidP="007A5D2F">
            <w:pPr>
              <w:jc w:val="both"/>
              <w:rPr>
                <w:i/>
                <w:color w:val="000000"/>
              </w:rPr>
            </w:pPr>
            <w:r w:rsidRPr="001629A8">
              <w:rPr>
                <w:color w:val="000000"/>
              </w:rPr>
              <w:lastRenderedPageBreak/>
              <w:t xml:space="preserve">Сроки </w:t>
            </w:r>
            <w:r w:rsidRPr="001629A8">
              <w:rPr>
                <w:bCs/>
                <w:color w:val="000000"/>
              </w:rPr>
              <w:t>оказания услуг</w:t>
            </w:r>
          </w:p>
        </w:tc>
        <w:tc>
          <w:tcPr>
            <w:tcW w:w="4022" w:type="pct"/>
            <w:gridSpan w:val="5"/>
          </w:tcPr>
          <w:p w:rsidR="007A5D2F" w:rsidRPr="001629A8" w:rsidRDefault="007A5D2F" w:rsidP="007A5D2F">
            <w:pPr>
              <w:jc w:val="both"/>
              <w:rPr>
                <w:color w:val="000000"/>
              </w:rPr>
            </w:pPr>
            <w:r w:rsidRPr="001629A8">
              <w:rPr>
                <w:color w:val="000000"/>
              </w:rPr>
              <w:t>Начало оказания услуг: с момента подписания договора.</w:t>
            </w:r>
          </w:p>
          <w:p w:rsidR="007A5D2F" w:rsidRPr="001629A8" w:rsidRDefault="007A5D2F" w:rsidP="007A5D2F">
            <w:pPr>
              <w:jc w:val="both"/>
              <w:rPr>
                <w:color w:val="000000"/>
              </w:rPr>
            </w:pPr>
            <w:r w:rsidRPr="001629A8">
              <w:rPr>
                <w:color w:val="000000"/>
              </w:rPr>
              <w:t>Окончание оказания услуг: 31 декабря 2018 года.</w:t>
            </w:r>
          </w:p>
        </w:tc>
      </w:tr>
      <w:tr w:rsidR="007A5D2F" w:rsidRPr="007A5D2F" w:rsidTr="00A3602A">
        <w:trPr>
          <w:gridAfter w:val="1"/>
          <w:wAfter w:w="18" w:type="pct"/>
        </w:trPr>
        <w:tc>
          <w:tcPr>
            <w:tcW w:w="4982" w:type="pct"/>
            <w:gridSpan w:val="6"/>
          </w:tcPr>
          <w:p w:rsidR="007A5D2F" w:rsidRPr="001629A8" w:rsidRDefault="007A5D2F" w:rsidP="007A5D2F">
            <w:pPr>
              <w:jc w:val="both"/>
              <w:rPr>
                <w:i/>
                <w:color w:val="000000"/>
              </w:rPr>
            </w:pPr>
            <w:bookmarkStart w:id="11" w:name="_Hlk503661309"/>
            <w:r w:rsidRPr="001629A8">
              <w:rPr>
                <w:b/>
                <w:bCs/>
                <w:color w:val="000000"/>
              </w:rPr>
              <w:t>5. Форма, сроки и порядок оплаты</w:t>
            </w:r>
            <w:bookmarkEnd w:id="11"/>
          </w:p>
        </w:tc>
      </w:tr>
      <w:tr w:rsidR="00CB1BBC" w:rsidRPr="007A5D2F" w:rsidTr="00EB1355">
        <w:trPr>
          <w:gridAfter w:val="1"/>
          <w:wAfter w:w="18" w:type="pct"/>
        </w:trPr>
        <w:tc>
          <w:tcPr>
            <w:tcW w:w="960" w:type="pct"/>
          </w:tcPr>
          <w:p w:rsidR="00CB1BBC" w:rsidRPr="001629A8" w:rsidRDefault="00CB1BBC" w:rsidP="006912B0">
            <w:pPr>
              <w:jc w:val="both"/>
              <w:rPr>
                <w:i/>
                <w:color w:val="000000"/>
              </w:rPr>
            </w:pPr>
            <w:bookmarkStart w:id="12" w:name="_Hlk503661346"/>
            <w:r w:rsidRPr="001629A8">
              <w:rPr>
                <w:bCs/>
                <w:color w:val="000000"/>
              </w:rPr>
              <w:t>Форма оплаты</w:t>
            </w:r>
            <w:bookmarkEnd w:id="12"/>
          </w:p>
        </w:tc>
        <w:tc>
          <w:tcPr>
            <w:tcW w:w="4022" w:type="pct"/>
            <w:gridSpan w:val="5"/>
          </w:tcPr>
          <w:p w:rsidR="00CB1BBC" w:rsidRPr="00CF3869" w:rsidRDefault="00CB1BBC" w:rsidP="006912B0">
            <w:pPr>
              <w:jc w:val="both"/>
            </w:pPr>
            <w:bookmarkStart w:id="13" w:name="_Hlk503661363"/>
            <w:r w:rsidRPr="00CF3869">
              <w:rPr>
                <w:bCs/>
              </w:rPr>
              <w:t>Оплата осуществляется в безналичной форме путем перечисления  денежных средств на расчетный счет Исполнителя.</w:t>
            </w:r>
            <w:bookmarkEnd w:id="13"/>
          </w:p>
        </w:tc>
      </w:tr>
      <w:tr w:rsidR="00CB1BBC" w:rsidRPr="007A5D2F" w:rsidTr="00EB1355">
        <w:trPr>
          <w:gridAfter w:val="1"/>
          <w:wAfter w:w="18" w:type="pct"/>
          <w:trHeight w:val="337"/>
        </w:trPr>
        <w:tc>
          <w:tcPr>
            <w:tcW w:w="960" w:type="pct"/>
          </w:tcPr>
          <w:p w:rsidR="00CB1BBC" w:rsidRPr="001629A8" w:rsidRDefault="00CB1BBC" w:rsidP="006912B0">
            <w:pPr>
              <w:jc w:val="both"/>
              <w:rPr>
                <w:i/>
                <w:color w:val="000000"/>
              </w:rPr>
            </w:pPr>
            <w:bookmarkStart w:id="14" w:name="_Hlk503661397"/>
            <w:r w:rsidRPr="001629A8">
              <w:rPr>
                <w:bCs/>
                <w:color w:val="000000"/>
              </w:rPr>
              <w:t>Авансирование</w:t>
            </w:r>
            <w:bookmarkEnd w:id="14"/>
          </w:p>
        </w:tc>
        <w:tc>
          <w:tcPr>
            <w:tcW w:w="4022" w:type="pct"/>
            <w:gridSpan w:val="5"/>
          </w:tcPr>
          <w:p w:rsidR="00CB1BBC" w:rsidRPr="00CF3869" w:rsidRDefault="00CB1BBC" w:rsidP="006912B0">
            <w:pPr>
              <w:jc w:val="both"/>
              <w:rPr>
                <w:bCs/>
              </w:rPr>
            </w:pPr>
            <w:bookmarkStart w:id="15" w:name="_Hlk503661416"/>
            <w:r w:rsidRPr="00CF3869">
              <w:rPr>
                <w:bCs/>
              </w:rPr>
              <w:t>Авансирование  не предусмотрено.</w:t>
            </w:r>
            <w:bookmarkEnd w:id="15"/>
          </w:p>
        </w:tc>
      </w:tr>
      <w:tr w:rsidR="00CF3869" w:rsidRPr="007A5D2F" w:rsidTr="00EB1355">
        <w:trPr>
          <w:gridAfter w:val="1"/>
          <w:wAfter w:w="18" w:type="pct"/>
        </w:trPr>
        <w:tc>
          <w:tcPr>
            <w:tcW w:w="960" w:type="pct"/>
          </w:tcPr>
          <w:p w:rsidR="00CF3869" w:rsidRPr="001629A8" w:rsidRDefault="00CF3869" w:rsidP="006912B0">
            <w:pPr>
              <w:jc w:val="both"/>
              <w:rPr>
                <w:i/>
                <w:color w:val="000000"/>
              </w:rPr>
            </w:pPr>
            <w:bookmarkStart w:id="16" w:name="_Hlk503661447"/>
            <w:r w:rsidRPr="001629A8">
              <w:rPr>
                <w:bCs/>
                <w:color w:val="000000"/>
              </w:rPr>
              <w:t>Срок и порядок оплаты</w:t>
            </w:r>
            <w:bookmarkEnd w:id="16"/>
          </w:p>
        </w:tc>
        <w:tc>
          <w:tcPr>
            <w:tcW w:w="4022" w:type="pct"/>
            <w:gridSpan w:val="5"/>
          </w:tcPr>
          <w:p w:rsidR="00CF3869" w:rsidRPr="00CF3869" w:rsidRDefault="00CF3869" w:rsidP="006912B0">
            <w:pPr>
              <w:jc w:val="both"/>
              <w:rPr>
                <w:bCs/>
              </w:rPr>
            </w:pPr>
            <w:bookmarkStart w:id="17" w:name="_Hlk503661432"/>
            <w:r w:rsidRPr="00CF3869">
              <w:rPr>
                <w:bCs/>
              </w:rPr>
              <w:t>Оплата за указанные услуги осуществляется в безналичном порядке и производится Заказчиком путем перечисления денежных средств на расчетный счет Исполнителя в течение 45 (сорока пяти) календарных дней</w:t>
            </w:r>
            <w:r w:rsidR="002A1418">
              <w:rPr>
                <w:bCs/>
              </w:rPr>
              <w:t xml:space="preserve"> </w:t>
            </w:r>
            <w:r w:rsidRPr="00CF3869">
              <w:rPr>
                <w:bCs/>
              </w:rPr>
              <w:t>с момента получения  от Исполнителя полного комплекта документов подписанного Сторонами, необходимого для осуществления платежа (счет, акт оказанных услуг</w:t>
            </w:r>
            <w:bookmarkEnd w:id="17"/>
            <w:r w:rsidRPr="00CF3869">
              <w:rPr>
                <w:bCs/>
              </w:rPr>
              <w:t>)</w:t>
            </w:r>
          </w:p>
          <w:p w:rsidR="00CF3869" w:rsidRPr="00CF3869" w:rsidRDefault="00CF3869" w:rsidP="006912B0">
            <w:pPr>
              <w:jc w:val="both"/>
              <w:rPr>
                <w:i/>
              </w:rPr>
            </w:pPr>
            <w:r w:rsidRPr="00CF3869">
              <w:rPr>
                <w:i/>
              </w:rPr>
              <w:t>В случае</w:t>
            </w:r>
            <w:proofErr w:type="gramStart"/>
            <w:r w:rsidRPr="00CF3869">
              <w:rPr>
                <w:i/>
              </w:rPr>
              <w:t>,</w:t>
            </w:r>
            <w:proofErr w:type="gramEnd"/>
            <w:r w:rsidRPr="00CF3869">
              <w:rPr>
                <w:i/>
              </w:rPr>
              <w:t xml:space="preserve"> если победитель конкурентного отбора (лицо, с которым по итогам конкурентного отбора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tc>
      </w:tr>
      <w:tr w:rsidR="00B21E0F" w:rsidRPr="007A5D2F" w:rsidTr="00A3602A">
        <w:trPr>
          <w:gridAfter w:val="1"/>
          <w:wAfter w:w="18" w:type="pct"/>
        </w:trPr>
        <w:tc>
          <w:tcPr>
            <w:tcW w:w="4982" w:type="pct"/>
            <w:gridSpan w:val="6"/>
          </w:tcPr>
          <w:p w:rsidR="00B21E0F" w:rsidRPr="00D45CCF" w:rsidRDefault="00B21E0F" w:rsidP="00A24ACB">
            <w:pPr>
              <w:pStyle w:val="a6"/>
              <w:spacing w:line="300" w:lineRule="exact"/>
              <w:ind w:left="0"/>
              <w:jc w:val="both"/>
              <w:rPr>
                <w:b/>
              </w:rPr>
            </w:pPr>
            <w:r w:rsidRPr="009902C6">
              <w:rPr>
                <w:b/>
              </w:rPr>
              <w:t xml:space="preserve">6. Документы, предоставляемые в подтверждение соответствия предлагаемых </w:t>
            </w:r>
            <w:r w:rsidRPr="009902C6">
              <w:rPr>
                <w:b/>
              </w:rPr>
              <w:lastRenderedPageBreak/>
              <w:t>участником услуг</w:t>
            </w:r>
          </w:p>
        </w:tc>
      </w:tr>
      <w:tr w:rsidR="00B21E0F" w:rsidRPr="007A5D2F" w:rsidTr="00ED37BF">
        <w:trPr>
          <w:gridAfter w:val="1"/>
          <w:wAfter w:w="18" w:type="pct"/>
          <w:trHeight w:val="701"/>
        </w:trPr>
        <w:tc>
          <w:tcPr>
            <w:tcW w:w="4982" w:type="pct"/>
            <w:gridSpan w:val="6"/>
          </w:tcPr>
          <w:p w:rsidR="00B21E0F" w:rsidRPr="00D45CCF" w:rsidRDefault="00B21E0F" w:rsidP="00A24ACB">
            <w:pPr>
              <w:pStyle w:val="a6"/>
              <w:spacing w:line="300" w:lineRule="exact"/>
              <w:ind w:left="0"/>
              <w:jc w:val="both"/>
              <w:rPr>
                <w:bCs/>
              </w:rPr>
            </w:pPr>
            <w:r w:rsidRPr="009902C6">
              <w:rPr>
                <w:bCs/>
              </w:rPr>
              <w:lastRenderedPageBreak/>
              <w:t>Предоставление документов в подтверждение соответствия предлагаемых участником услуг не требуется.</w:t>
            </w:r>
          </w:p>
        </w:tc>
      </w:tr>
      <w:tr w:rsidR="00B21E0F" w:rsidRPr="007A5D2F" w:rsidTr="00B21E0F">
        <w:trPr>
          <w:gridAfter w:val="1"/>
          <w:wAfter w:w="18" w:type="pct"/>
          <w:trHeight w:val="255"/>
        </w:trPr>
        <w:tc>
          <w:tcPr>
            <w:tcW w:w="4982" w:type="pct"/>
            <w:gridSpan w:val="6"/>
          </w:tcPr>
          <w:p w:rsidR="00B21E0F" w:rsidRPr="00D45CCF" w:rsidRDefault="00B21E0F" w:rsidP="00A24ACB">
            <w:pPr>
              <w:pStyle w:val="a6"/>
              <w:spacing w:line="300" w:lineRule="exact"/>
              <w:ind w:left="0"/>
              <w:jc w:val="both"/>
              <w:rPr>
                <w:bCs/>
              </w:rPr>
            </w:pPr>
            <w:r w:rsidRPr="009902C6">
              <w:rPr>
                <w:b/>
              </w:rPr>
              <w:t>7. Расчет стоимости услуг</w:t>
            </w:r>
          </w:p>
        </w:tc>
      </w:tr>
      <w:tr w:rsidR="00B21E0F" w:rsidRPr="007A5D2F" w:rsidTr="00A3602A">
        <w:trPr>
          <w:gridAfter w:val="1"/>
          <w:wAfter w:w="18" w:type="pct"/>
          <w:trHeight w:val="960"/>
        </w:trPr>
        <w:tc>
          <w:tcPr>
            <w:tcW w:w="4982" w:type="pct"/>
            <w:gridSpan w:val="6"/>
          </w:tcPr>
          <w:p w:rsidR="00B21E0F" w:rsidRPr="00B21E0F" w:rsidRDefault="00B21E0F" w:rsidP="00A24ACB">
            <w:pPr>
              <w:jc w:val="both"/>
              <w:rPr>
                <w:color w:val="000000"/>
              </w:rPr>
            </w:pPr>
            <w:bookmarkStart w:id="18" w:name="_Hlk503661534"/>
            <w:r w:rsidRPr="00B21E0F">
              <w:rPr>
                <w:color w:val="000000"/>
              </w:rPr>
              <w:t>Конкурентный отбор проводится путем снижения начальной (максимальной) цены договора</w:t>
            </w:r>
            <w:r w:rsidR="00ED37BF">
              <w:rPr>
                <w:color w:val="000000"/>
              </w:rPr>
              <w:t xml:space="preserve"> </w:t>
            </w:r>
            <w:r w:rsidRPr="00B21E0F">
              <w:rPr>
                <w:color w:val="000000"/>
              </w:rPr>
              <w:t>308000 (</w:t>
            </w:r>
            <w:r>
              <w:rPr>
                <w:color w:val="000000"/>
              </w:rPr>
              <w:t>Триста восемь тысяч</w:t>
            </w:r>
            <w:r w:rsidRPr="00B21E0F">
              <w:rPr>
                <w:color w:val="000000"/>
              </w:rPr>
              <w:t>) рублей 00 копеек за весь объем услуг без учета НДС.</w:t>
            </w:r>
          </w:p>
          <w:p w:rsidR="00B21E0F" w:rsidRPr="00B21E0F" w:rsidRDefault="00B21E0F" w:rsidP="00A24ACB">
            <w:pPr>
              <w:jc w:val="both"/>
              <w:rPr>
                <w:b/>
                <w:color w:val="000000"/>
              </w:rPr>
            </w:pPr>
            <w:r w:rsidRPr="00B21E0F">
              <w:rPr>
                <w:color w:val="000000"/>
              </w:rPr>
              <w:t>По результатам конкурентного отбора стоимость каждого наименования услуг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bookmarkEnd w:id="18"/>
          </w:p>
        </w:tc>
      </w:tr>
    </w:tbl>
    <w:p w:rsidR="004B5F3A" w:rsidRPr="0024423E" w:rsidRDefault="004B5F3A" w:rsidP="009517CC">
      <w:pPr>
        <w:jc w:val="right"/>
      </w:pPr>
    </w:p>
    <w:p w:rsidR="00484FD8" w:rsidRDefault="00484FD8" w:rsidP="009517CC">
      <w:pPr>
        <w:jc w:val="right"/>
      </w:pPr>
    </w:p>
    <w:p w:rsidR="00B21E0F" w:rsidRPr="00B21E0F" w:rsidRDefault="00B21E0F" w:rsidP="009517CC">
      <w:pPr>
        <w:jc w:val="right"/>
      </w:pPr>
    </w:p>
    <w:p w:rsidR="00B21E0F" w:rsidRPr="00B21E0F" w:rsidRDefault="00B21E0F" w:rsidP="009517CC">
      <w:pPr>
        <w:jc w:val="right"/>
      </w:pPr>
    </w:p>
    <w:p w:rsidR="00B21E0F" w:rsidRPr="00B21E0F" w:rsidRDefault="00B21E0F" w:rsidP="009517CC">
      <w:pPr>
        <w:jc w:val="right"/>
      </w:pPr>
    </w:p>
    <w:p w:rsidR="00B21E0F" w:rsidRPr="00B21E0F" w:rsidRDefault="00B21E0F" w:rsidP="009517CC">
      <w:pPr>
        <w:jc w:val="right"/>
      </w:pPr>
    </w:p>
    <w:p w:rsidR="00B21E0F" w:rsidRPr="00B21E0F" w:rsidRDefault="00B21E0F" w:rsidP="009517CC">
      <w:pPr>
        <w:jc w:val="right"/>
      </w:pPr>
    </w:p>
    <w:p w:rsidR="00B21E0F" w:rsidRPr="00B21E0F" w:rsidRDefault="00B21E0F" w:rsidP="009517CC">
      <w:pPr>
        <w:jc w:val="right"/>
      </w:pPr>
    </w:p>
    <w:p w:rsidR="00B21E0F" w:rsidRPr="003360CE" w:rsidRDefault="00B21E0F" w:rsidP="009517CC">
      <w:pPr>
        <w:jc w:val="right"/>
      </w:pPr>
    </w:p>
    <w:p w:rsidR="00B21E0F" w:rsidRPr="003360CE" w:rsidRDefault="00B21E0F" w:rsidP="009517CC">
      <w:pPr>
        <w:jc w:val="right"/>
      </w:pPr>
    </w:p>
    <w:p w:rsidR="00B21E0F" w:rsidRPr="003360CE" w:rsidRDefault="00B21E0F" w:rsidP="009517CC">
      <w:pPr>
        <w:jc w:val="right"/>
      </w:pPr>
    </w:p>
    <w:p w:rsidR="00B21E0F" w:rsidRPr="003360CE" w:rsidRDefault="00B21E0F" w:rsidP="009517CC">
      <w:pPr>
        <w:jc w:val="right"/>
      </w:pPr>
    </w:p>
    <w:p w:rsidR="00B21E0F" w:rsidRPr="003360CE" w:rsidRDefault="00B21E0F" w:rsidP="009517CC">
      <w:pPr>
        <w:jc w:val="right"/>
      </w:pPr>
    </w:p>
    <w:p w:rsidR="00B21E0F" w:rsidRDefault="00B21E0F"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Default="008C12C4" w:rsidP="009517CC">
      <w:pPr>
        <w:jc w:val="right"/>
      </w:pPr>
    </w:p>
    <w:p w:rsidR="008C12C4" w:rsidRPr="0017549E" w:rsidRDefault="008C12C4" w:rsidP="008C12C4">
      <w:pPr>
        <w:tabs>
          <w:tab w:val="left" w:pos="0"/>
        </w:tabs>
        <w:jc w:val="right"/>
        <w:rPr>
          <w:sz w:val="28"/>
          <w:szCs w:val="28"/>
        </w:rPr>
      </w:pPr>
      <w:r w:rsidRPr="0017549E">
        <w:rPr>
          <w:sz w:val="28"/>
          <w:szCs w:val="28"/>
        </w:rPr>
        <w:t>Приложение № 1</w:t>
      </w:r>
    </w:p>
    <w:p w:rsidR="008C12C4" w:rsidRPr="0017549E" w:rsidRDefault="008C12C4" w:rsidP="008C12C4">
      <w:pPr>
        <w:tabs>
          <w:tab w:val="left" w:pos="0"/>
        </w:tabs>
        <w:jc w:val="right"/>
        <w:rPr>
          <w:sz w:val="28"/>
          <w:szCs w:val="28"/>
        </w:rPr>
      </w:pPr>
      <w:r w:rsidRPr="0017549E">
        <w:rPr>
          <w:sz w:val="28"/>
          <w:szCs w:val="28"/>
        </w:rPr>
        <w:t xml:space="preserve">к </w:t>
      </w:r>
      <w:r>
        <w:rPr>
          <w:sz w:val="28"/>
          <w:szCs w:val="28"/>
        </w:rPr>
        <w:t>техническому заданию</w:t>
      </w:r>
    </w:p>
    <w:p w:rsidR="008C12C4" w:rsidRPr="0017549E" w:rsidRDefault="008C12C4" w:rsidP="008C12C4">
      <w:pPr>
        <w:tabs>
          <w:tab w:val="left" w:pos="0"/>
        </w:tabs>
        <w:jc w:val="both"/>
        <w:rPr>
          <w:sz w:val="28"/>
          <w:szCs w:val="28"/>
        </w:rPr>
      </w:pPr>
    </w:p>
    <w:p w:rsidR="008C12C4" w:rsidRPr="0017549E" w:rsidRDefault="008C12C4" w:rsidP="008C12C4">
      <w:pPr>
        <w:ind w:firstLine="708"/>
        <w:jc w:val="center"/>
        <w:rPr>
          <w:b/>
          <w:bCs/>
          <w:sz w:val="28"/>
          <w:szCs w:val="28"/>
        </w:rPr>
      </w:pPr>
      <w:r w:rsidRPr="0017549E">
        <w:rPr>
          <w:b/>
          <w:bCs/>
          <w:sz w:val="28"/>
          <w:szCs w:val="28"/>
        </w:rPr>
        <w:t xml:space="preserve"> ПРИМЕРНЫЙ УЧЕБНЫЙ ПЛАН ПОДГОТОВКИ ПО ПРОФЕССИИ </w:t>
      </w:r>
    </w:p>
    <w:p w:rsidR="008C12C4" w:rsidRPr="0017549E" w:rsidRDefault="008C12C4" w:rsidP="008C12C4">
      <w:pPr>
        <w:ind w:firstLine="708"/>
        <w:jc w:val="center"/>
        <w:rPr>
          <w:b/>
          <w:bCs/>
          <w:sz w:val="28"/>
          <w:szCs w:val="28"/>
        </w:rPr>
      </w:pPr>
      <w:r w:rsidRPr="0017549E">
        <w:rPr>
          <w:b/>
          <w:bCs/>
          <w:sz w:val="28"/>
          <w:szCs w:val="28"/>
        </w:rPr>
        <w:t>«ПРОВОДНИК ПАССАЖИРСКОГО ВАГОНА» 4 разряд</w:t>
      </w:r>
    </w:p>
    <w:p w:rsidR="008C12C4" w:rsidRPr="0017549E" w:rsidRDefault="008C12C4" w:rsidP="008C12C4">
      <w:pPr>
        <w:ind w:firstLine="708"/>
        <w:jc w:val="center"/>
        <w:rPr>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5450"/>
        <w:gridCol w:w="3296"/>
      </w:tblGrid>
      <w:tr w:rsidR="008C12C4" w:rsidRPr="00247736" w:rsidTr="00C33D10">
        <w:trPr>
          <w:trHeight w:val="1188"/>
        </w:trPr>
        <w:tc>
          <w:tcPr>
            <w:tcW w:w="1001"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w:t>
            </w:r>
            <w:proofErr w:type="gramStart"/>
            <w:r w:rsidRPr="00247736">
              <w:rPr>
                <w:b w:val="0"/>
                <w:bCs w:val="0"/>
                <w:sz w:val="24"/>
                <w:szCs w:val="24"/>
              </w:rPr>
              <w:t>п</w:t>
            </w:r>
            <w:proofErr w:type="gramEnd"/>
            <w:r w:rsidRPr="00247736">
              <w:rPr>
                <w:b w:val="0"/>
                <w:bCs w:val="0"/>
                <w:sz w:val="24"/>
                <w:szCs w:val="24"/>
              </w:rPr>
              <w:t>/п</w:t>
            </w: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Курсы, предметы</w:t>
            </w:r>
          </w:p>
        </w:tc>
        <w:tc>
          <w:tcPr>
            <w:tcW w:w="3296"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 xml:space="preserve">Подготовка по рабочей программе </w:t>
            </w:r>
          </w:p>
          <w:p w:rsidR="008C12C4" w:rsidRPr="00247736" w:rsidRDefault="008C12C4" w:rsidP="00C33D10">
            <w:pPr>
              <w:pStyle w:val="26"/>
              <w:keepNext/>
              <w:keepLines/>
              <w:shd w:val="clear" w:color="auto" w:fill="auto"/>
              <w:spacing w:line="280" w:lineRule="exact"/>
              <w:ind w:firstLine="0"/>
              <w:jc w:val="left"/>
              <w:rPr>
                <w:b w:val="0"/>
                <w:bCs w:val="0"/>
                <w:sz w:val="24"/>
                <w:szCs w:val="24"/>
              </w:rPr>
            </w:pPr>
          </w:p>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 xml:space="preserve">                        12 недель </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1</w:t>
            </w: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sz w:val="24"/>
                <w:szCs w:val="24"/>
              </w:rPr>
            </w:pPr>
            <w:r w:rsidRPr="00247736">
              <w:rPr>
                <w:sz w:val="24"/>
                <w:szCs w:val="24"/>
              </w:rPr>
              <w:t>ТЕОРЕТИЧЕСКОЕ ОБУЧЕНИЕ</w:t>
            </w:r>
          </w:p>
        </w:tc>
        <w:tc>
          <w:tcPr>
            <w:tcW w:w="3296"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rPr>
                <w:sz w:val="24"/>
                <w:szCs w:val="24"/>
              </w:rPr>
            </w:pP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1.1</w:t>
            </w: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Cs w:val="0"/>
                <w:i/>
                <w:iCs/>
                <w:sz w:val="24"/>
                <w:szCs w:val="24"/>
              </w:rPr>
            </w:pPr>
            <w:r w:rsidRPr="00247736">
              <w:rPr>
                <w:bCs w:val="0"/>
                <w:i/>
                <w:iCs/>
                <w:sz w:val="24"/>
                <w:szCs w:val="24"/>
              </w:rPr>
              <w:t>Экономический курс</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Cs w:val="0"/>
                <w:sz w:val="24"/>
                <w:szCs w:val="24"/>
              </w:rPr>
            </w:pPr>
            <w:r w:rsidRPr="00247736">
              <w:rPr>
                <w:bCs w:val="0"/>
                <w:sz w:val="24"/>
                <w:szCs w:val="24"/>
              </w:rPr>
              <w:t>6</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Основы экономических знаний</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2</w:t>
            </w:r>
          </w:p>
        </w:tc>
      </w:tr>
      <w:tr w:rsidR="008C12C4" w:rsidRPr="00247736" w:rsidTr="00C33D10">
        <w:trPr>
          <w:trHeight w:val="330"/>
        </w:trPr>
        <w:tc>
          <w:tcPr>
            <w:tcW w:w="1001"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pacing w:line="280" w:lineRule="exact"/>
              <w:jc w:val="left"/>
              <w:rPr>
                <w:b w:val="0"/>
                <w:bCs w:val="0"/>
                <w:sz w:val="24"/>
                <w:szCs w:val="24"/>
              </w:rPr>
            </w:pPr>
            <w:r w:rsidRPr="00247736">
              <w:rPr>
                <w:b w:val="0"/>
                <w:bCs w:val="0"/>
                <w:sz w:val="24"/>
                <w:szCs w:val="24"/>
              </w:rPr>
              <w:t xml:space="preserve">      </w:t>
            </w: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pacing w:line="280" w:lineRule="exact"/>
              <w:ind w:firstLine="0"/>
              <w:jc w:val="left"/>
              <w:rPr>
                <w:b w:val="0"/>
                <w:bCs w:val="0"/>
                <w:sz w:val="24"/>
                <w:szCs w:val="24"/>
              </w:rPr>
            </w:pPr>
            <w:r w:rsidRPr="00247736">
              <w:rPr>
                <w:b w:val="0"/>
                <w:bCs w:val="0"/>
                <w:sz w:val="24"/>
                <w:szCs w:val="24"/>
              </w:rPr>
              <w:t>Основы российского законодательства</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2</w:t>
            </w:r>
          </w:p>
        </w:tc>
      </w:tr>
      <w:tr w:rsidR="008C12C4" w:rsidRPr="00247736" w:rsidTr="00C33D10">
        <w:trPr>
          <w:trHeight w:val="330"/>
        </w:trPr>
        <w:tc>
          <w:tcPr>
            <w:tcW w:w="1001"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pacing w:line="280" w:lineRule="exact"/>
              <w:jc w:val="left"/>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pacing w:line="280" w:lineRule="exact"/>
              <w:ind w:firstLine="0"/>
              <w:jc w:val="left"/>
              <w:rPr>
                <w:b w:val="0"/>
                <w:bCs w:val="0"/>
                <w:sz w:val="24"/>
                <w:szCs w:val="24"/>
              </w:rPr>
            </w:pPr>
            <w:r w:rsidRPr="00247736">
              <w:rPr>
                <w:b w:val="0"/>
                <w:bCs w:val="0"/>
                <w:sz w:val="24"/>
                <w:szCs w:val="24"/>
              </w:rPr>
              <w:t>Транспортная география</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2</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1.2</w:t>
            </w: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Cs w:val="0"/>
                <w:i/>
                <w:iCs/>
                <w:sz w:val="24"/>
                <w:szCs w:val="24"/>
              </w:rPr>
            </w:pPr>
            <w:r w:rsidRPr="00247736">
              <w:rPr>
                <w:bCs w:val="0"/>
                <w:i/>
                <w:iCs/>
                <w:sz w:val="24"/>
                <w:szCs w:val="24"/>
              </w:rPr>
              <w:t>Общетехнический курс</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Cs w:val="0"/>
                <w:sz w:val="24"/>
                <w:szCs w:val="24"/>
              </w:rPr>
            </w:pPr>
            <w:r w:rsidRPr="00247736">
              <w:rPr>
                <w:bCs w:val="0"/>
                <w:sz w:val="24"/>
                <w:szCs w:val="24"/>
              </w:rPr>
              <w:t>28</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 w:val="0"/>
                <w:bCs w:val="0"/>
                <w:iCs/>
                <w:sz w:val="24"/>
                <w:szCs w:val="24"/>
              </w:rPr>
            </w:pPr>
            <w:r w:rsidRPr="00247736">
              <w:rPr>
                <w:b w:val="0"/>
                <w:bCs w:val="0"/>
                <w:iCs/>
                <w:sz w:val="24"/>
                <w:szCs w:val="24"/>
              </w:rPr>
              <w:t>Охрана труда</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26</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Гражданская оборона</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2</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1.3</w:t>
            </w: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Cs w:val="0"/>
                <w:i/>
                <w:iCs/>
                <w:sz w:val="24"/>
                <w:szCs w:val="24"/>
              </w:rPr>
            </w:pPr>
            <w:r w:rsidRPr="00247736">
              <w:rPr>
                <w:bCs w:val="0"/>
                <w:i/>
                <w:iCs/>
                <w:sz w:val="24"/>
                <w:szCs w:val="24"/>
              </w:rPr>
              <w:t>Специальный курс</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Cs w:val="0"/>
                <w:sz w:val="24"/>
                <w:szCs w:val="24"/>
              </w:rPr>
            </w:pPr>
            <w:r w:rsidRPr="00247736">
              <w:rPr>
                <w:bCs w:val="0"/>
                <w:sz w:val="24"/>
                <w:szCs w:val="24"/>
              </w:rPr>
              <w:t>233</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Устройство и эксплуатация механического оборудования пассажирских вагонов</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46</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Устройство и эксплуатация электрического оборудования пассажирских вагонов</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44</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Организация пассажирских перевозок и правила обслуживания пассажиров</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66</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Правила пересечения государственной границы Российской Федерации и таможенной границы Таможенного союза</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8</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ПТЭ, инструкции и безопасность движения</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26</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Психологические аспекты профессионального мастерства проводника пассажирского вагона</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50</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Организация сервиса в пассажирских поездах</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30</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2</w:t>
            </w: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sz w:val="24"/>
                <w:szCs w:val="24"/>
              </w:rPr>
            </w:pPr>
            <w:r w:rsidRPr="00247736">
              <w:rPr>
                <w:sz w:val="24"/>
                <w:szCs w:val="24"/>
              </w:rPr>
              <w:t>ПРОИЗВОДСТВЕННОЕ ОБУЧЕНИЕ</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sz w:val="24"/>
                <w:szCs w:val="24"/>
              </w:rPr>
            </w:pPr>
            <w:r w:rsidRPr="00247736">
              <w:rPr>
                <w:sz w:val="24"/>
                <w:szCs w:val="24"/>
              </w:rPr>
              <w:t>160</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Консультации</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8</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b w:val="0"/>
                <w:bCs w:val="0"/>
                <w:sz w:val="24"/>
                <w:szCs w:val="24"/>
              </w:rPr>
            </w:pPr>
            <w:r w:rsidRPr="00247736">
              <w:rPr>
                <w:b w:val="0"/>
                <w:bCs w:val="0"/>
                <w:sz w:val="24"/>
                <w:szCs w:val="24"/>
              </w:rPr>
              <w:t>Квалификационный экзамен</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b w:val="0"/>
                <w:bCs w:val="0"/>
                <w:sz w:val="24"/>
                <w:szCs w:val="24"/>
              </w:rPr>
            </w:pPr>
            <w:r w:rsidRPr="00247736">
              <w:rPr>
                <w:b w:val="0"/>
                <w:bCs w:val="0"/>
                <w:sz w:val="24"/>
                <w:szCs w:val="24"/>
              </w:rPr>
              <w:t>8</w:t>
            </w:r>
          </w:p>
        </w:tc>
      </w:tr>
      <w:tr w:rsidR="008C12C4" w:rsidRPr="00247736" w:rsidTr="00C33D10">
        <w:tc>
          <w:tcPr>
            <w:tcW w:w="1001" w:type="dxa"/>
            <w:tcBorders>
              <w:top w:val="single" w:sz="4" w:space="0" w:color="auto"/>
              <w:left w:val="single" w:sz="4" w:space="0" w:color="auto"/>
              <w:bottom w:val="single" w:sz="4" w:space="0" w:color="auto"/>
              <w:right w:val="single" w:sz="4" w:space="0" w:color="auto"/>
            </w:tcBorders>
          </w:tcPr>
          <w:p w:rsidR="008C12C4" w:rsidRPr="00247736" w:rsidRDefault="008C12C4" w:rsidP="00C33D10">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jc w:val="left"/>
              <w:rPr>
                <w:sz w:val="24"/>
                <w:szCs w:val="24"/>
              </w:rPr>
            </w:pPr>
            <w:r w:rsidRPr="00247736">
              <w:rPr>
                <w:sz w:val="24"/>
                <w:szCs w:val="24"/>
              </w:rPr>
              <w:t>ИТОГО:</w:t>
            </w:r>
          </w:p>
        </w:tc>
        <w:tc>
          <w:tcPr>
            <w:tcW w:w="3296" w:type="dxa"/>
            <w:tcBorders>
              <w:top w:val="single" w:sz="4" w:space="0" w:color="auto"/>
              <w:left w:val="single" w:sz="4" w:space="0" w:color="auto"/>
              <w:bottom w:val="single" w:sz="4" w:space="0" w:color="auto"/>
              <w:right w:val="single" w:sz="4" w:space="0" w:color="auto"/>
            </w:tcBorders>
            <w:hideMark/>
          </w:tcPr>
          <w:p w:rsidR="008C12C4" w:rsidRPr="00247736" w:rsidRDefault="008C12C4" w:rsidP="00C33D10">
            <w:pPr>
              <w:pStyle w:val="26"/>
              <w:keepNext/>
              <w:keepLines/>
              <w:shd w:val="clear" w:color="auto" w:fill="auto"/>
              <w:spacing w:line="280" w:lineRule="exact"/>
              <w:ind w:firstLine="0"/>
              <w:rPr>
                <w:sz w:val="24"/>
                <w:szCs w:val="24"/>
              </w:rPr>
            </w:pPr>
            <w:r w:rsidRPr="00247736">
              <w:rPr>
                <w:sz w:val="24"/>
                <w:szCs w:val="24"/>
              </w:rPr>
              <w:t>480</w:t>
            </w:r>
          </w:p>
        </w:tc>
      </w:tr>
    </w:tbl>
    <w:p w:rsidR="008C12C4" w:rsidRPr="0017549E" w:rsidRDefault="008C12C4" w:rsidP="008C12C4">
      <w:pPr>
        <w:rPr>
          <w:sz w:val="28"/>
          <w:szCs w:val="28"/>
          <w:highlight w:val="red"/>
        </w:rPr>
      </w:pPr>
    </w:p>
    <w:p w:rsidR="008C12C4" w:rsidRDefault="008C12C4" w:rsidP="009517CC">
      <w:pPr>
        <w:jc w:val="right"/>
      </w:pPr>
    </w:p>
    <w:p w:rsidR="008C12C4" w:rsidRPr="003360CE" w:rsidRDefault="008C12C4" w:rsidP="009517CC">
      <w:pPr>
        <w:jc w:val="right"/>
      </w:pPr>
    </w:p>
    <w:p w:rsidR="00B21E0F" w:rsidRPr="003360CE" w:rsidRDefault="00B21E0F" w:rsidP="009517CC">
      <w:pPr>
        <w:jc w:val="right"/>
      </w:pPr>
    </w:p>
    <w:p w:rsidR="00B21E0F" w:rsidRPr="003360CE" w:rsidRDefault="00B21E0F" w:rsidP="009517CC">
      <w:pPr>
        <w:jc w:val="right"/>
      </w:pPr>
    </w:p>
    <w:p w:rsidR="00B21E0F" w:rsidRPr="003360CE" w:rsidRDefault="00B21E0F" w:rsidP="009517CC">
      <w:pPr>
        <w:jc w:val="right"/>
      </w:pPr>
    </w:p>
    <w:p w:rsidR="00B21E0F" w:rsidRPr="003360CE" w:rsidRDefault="00B21E0F" w:rsidP="009517CC">
      <w:pPr>
        <w:jc w:val="right"/>
      </w:pPr>
    </w:p>
    <w:p w:rsidR="00B21E0F" w:rsidRPr="003360CE" w:rsidRDefault="00B21E0F" w:rsidP="009517CC">
      <w:pPr>
        <w:jc w:val="right"/>
      </w:pPr>
    </w:p>
    <w:p w:rsidR="00B21E0F" w:rsidRPr="003360CE" w:rsidRDefault="00B21E0F" w:rsidP="009517CC">
      <w:pPr>
        <w:jc w:val="right"/>
      </w:pPr>
    </w:p>
    <w:p w:rsidR="00B21E0F" w:rsidRPr="003360CE" w:rsidRDefault="00B21E0F" w:rsidP="009517CC">
      <w:pPr>
        <w:jc w:val="right"/>
      </w:pPr>
    </w:p>
    <w:p w:rsidR="007A5D2F" w:rsidRPr="003360CE" w:rsidRDefault="007A5D2F" w:rsidP="009517CC">
      <w:pPr>
        <w:jc w:val="right"/>
        <w:rPr>
          <w:color w:val="FF0000"/>
          <w:sz w:val="28"/>
          <w:szCs w:val="28"/>
        </w:rPr>
      </w:pPr>
      <w:r w:rsidRPr="003360CE">
        <w:rPr>
          <w:sz w:val="28"/>
          <w:szCs w:val="28"/>
        </w:rPr>
        <w:lastRenderedPageBreak/>
        <w:t>Приложение № 2</w:t>
      </w:r>
    </w:p>
    <w:p w:rsidR="007A5D2F" w:rsidRPr="003360CE" w:rsidRDefault="007A5D2F" w:rsidP="007A5D2F">
      <w:pPr>
        <w:jc w:val="right"/>
        <w:rPr>
          <w:sz w:val="28"/>
          <w:szCs w:val="28"/>
        </w:rPr>
      </w:pPr>
      <w:r w:rsidRPr="003360CE">
        <w:rPr>
          <w:sz w:val="28"/>
          <w:szCs w:val="28"/>
        </w:rPr>
        <w:t xml:space="preserve"> к приглашению к участию </w:t>
      </w:r>
    </w:p>
    <w:p w:rsidR="007A5D2F" w:rsidRPr="003360CE" w:rsidRDefault="007A5D2F" w:rsidP="006D1AE8">
      <w:pPr>
        <w:jc w:val="right"/>
        <w:rPr>
          <w:sz w:val="28"/>
          <w:szCs w:val="28"/>
        </w:rPr>
      </w:pPr>
      <w:r w:rsidRPr="003360CE">
        <w:rPr>
          <w:sz w:val="28"/>
          <w:szCs w:val="28"/>
        </w:rPr>
        <w:t xml:space="preserve">в конкурентном отборе </w:t>
      </w:r>
    </w:p>
    <w:p w:rsidR="00EC716E" w:rsidRDefault="00EC716E" w:rsidP="006D1AE8">
      <w:pPr>
        <w:jc w:val="both"/>
        <w:rPr>
          <w:sz w:val="28"/>
          <w:szCs w:val="28"/>
        </w:rPr>
      </w:pPr>
    </w:p>
    <w:p w:rsidR="003360CE" w:rsidRPr="007512DB" w:rsidRDefault="003360CE" w:rsidP="006D1AE8">
      <w:pPr>
        <w:jc w:val="both"/>
        <w:rPr>
          <w:sz w:val="28"/>
          <w:szCs w:val="28"/>
        </w:rPr>
      </w:pPr>
    </w:p>
    <w:p w:rsidR="003360CE" w:rsidRPr="007512DB" w:rsidRDefault="00EC716E" w:rsidP="00623412">
      <w:pPr>
        <w:jc w:val="right"/>
        <w:rPr>
          <w:color w:val="000000"/>
          <w:sz w:val="28"/>
          <w:szCs w:val="28"/>
        </w:rPr>
      </w:pPr>
      <w:r w:rsidRPr="003360CE">
        <w:rPr>
          <w:color w:val="000000"/>
          <w:sz w:val="28"/>
          <w:szCs w:val="28"/>
        </w:rPr>
        <w:t>ПРОЕКТ</w:t>
      </w:r>
    </w:p>
    <w:p w:rsidR="0022237B" w:rsidRDefault="0022237B" w:rsidP="00A11C73">
      <w:pPr>
        <w:shd w:val="clear" w:color="auto" w:fill="FFFFFF"/>
        <w:tabs>
          <w:tab w:val="left" w:pos="567"/>
          <w:tab w:val="left" w:pos="709"/>
          <w:tab w:val="left" w:pos="851"/>
        </w:tabs>
        <w:spacing w:line="360" w:lineRule="exact"/>
        <w:jc w:val="center"/>
        <w:rPr>
          <w:sz w:val="28"/>
          <w:szCs w:val="28"/>
        </w:rPr>
      </w:pPr>
      <w:r>
        <w:rPr>
          <w:b/>
          <w:bCs/>
          <w:sz w:val="28"/>
          <w:szCs w:val="28"/>
        </w:rPr>
        <w:t>ДОГОВОР</w:t>
      </w:r>
    </w:p>
    <w:p w:rsidR="0022237B" w:rsidRDefault="0022237B" w:rsidP="00A11C73">
      <w:pPr>
        <w:shd w:val="clear" w:color="auto" w:fill="FFFFFF"/>
        <w:tabs>
          <w:tab w:val="left" w:pos="567"/>
          <w:tab w:val="left" w:pos="709"/>
          <w:tab w:val="left" w:pos="851"/>
        </w:tabs>
        <w:spacing w:line="360" w:lineRule="exact"/>
        <w:jc w:val="center"/>
        <w:rPr>
          <w:sz w:val="28"/>
          <w:szCs w:val="28"/>
        </w:rPr>
      </w:pPr>
      <w:r>
        <w:rPr>
          <w:sz w:val="28"/>
          <w:szCs w:val="28"/>
        </w:rPr>
        <w:t>на оказание образовательных услуг</w:t>
      </w:r>
    </w:p>
    <w:p w:rsidR="0022237B" w:rsidRDefault="0022237B" w:rsidP="0022237B">
      <w:pPr>
        <w:shd w:val="clear" w:color="auto" w:fill="FFFFFF"/>
        <w:tabs>
          <w:tab w:val="left" w:pos="567"/>
          <w:tab w:val="left" w:pos="709"/>
          <w:tab w:val="left" w:pos="851"/>
        </w:tabs>
        <w:spacing w:line="360" w:lineRule="exact"/>
        <w:ind w:firstLine="709"/>
        <w:jc w:val="center"/>
        <w:rPr>
          <w:sz w:val="28"/>
          <w:szCs w:val="28"/>
        </w:rPr>
      </w:pPr>
    </w:p>
    <w:p w:rsidR="0022237B" w:rsidRDefault="0022237B" w:rsidP="004A136A">
      <w:pPr>
        <w:shd w:val="clear" w:color="auto" w:fill="FFFFFF"/>
        <w:tabs>
          <w:tab w:val="left" w:pos="567"/>
          <w:tab w:val="left" w:pos="709"/>
          <w:tab w:val="left" w:pos="851"/>
          <w:tab w:val="left" w:pos="7066"/>
          <w:tab w:val="left" w:leader="dot" w:pos="8726"/>
        </w:tabs>
        <w:spacing w:line="360" w:lineRule="exact"/>
        <w:jc w:val="both"/>
        <w:rPr>
          <w:spacing w:val="-10"/>
          <w:sz w:val="28"/>
          <w:szCs w:val="28"/>
        </w:rPr>
      </w:pPr>
      <w:r>
        <w:rPr>
          <w:sz w:val="28"/>
          <w:szCs w:val="28"/>
        </w:rPr>
        <w:t xml:space="preserve">г. Санкт-Петербург                                                  «___» ________ 20___ </w:t>
      </w:r>
      <w:r>
        <w:rPr>
          <w:spacing w:val="-10"/>
          <w:sz w:val="28"/>
          <w:szCs w:val="28"/>
        </w:rPr>
        <w:t>г.</w:t>
      </w:r>
    </w:p>
    <w:p w:rsidR="0022237B" w:rsidRDefault="0022237B" w:rsidP="0022237B">
      <w:pPr>
        <w:shd w:val="clear" w:color="auto" w:fill="FFFFFF"/>
        <w:tabs>
          <w:tab w:val="left" w:pos="567"/>
          <w:tab w:val="left" w:pos="709"/>
          <w:tab w:val="left" w:pos="851"/>
          <w:tab w:val="left" w:pos="7066"/>
          <w:tab w:val="left" w:leader="dot" w:pos="8726"/>
        </w:tabs>
        <w:spacing w:line="360" w:lineRule="exact"/>
        <w:ind w:firstLine="709"/>
        <w:jc w:val="both"/>
        <w:rPr>
          <w:sz w:val="28"/>
          <w:szCs w:val="28"/>
        </w:rPr>
      </w:pPr>
    </w:p>
    <w:p w:rsidR="003360CE" w:rsidRDefault="003360CE" w:rsidP="0022237B">
      <w:pPr>
        <w:shd w:val="clear" w:color="auto" w:fill="FFFFFF"/>
        <w:tabs>
          <w:tab w:val="left" w:pos="567"/>
          <w:tab w:val="left" w:pos="709"/>
          <w:tab w:val="left" w:pos="851"/>
          <w:tab w:val="left" w:pos="7066"/>
          <w:tab w:val="left" w:leader="dot" w:pos="8726"/>
        </w:tabs>
        <w:spacing w:line="360" w:lineRule="exact"/>
        <w:ind w:firstLine="709"/>
        <w:jc w:val="both"/>
        <w:rPr>
          <w:sz w:val="28"/>
          <w:szCs w:val="28"/>
        </w:rPr>
      </w:pPr>
    </w:p>
    <w:p w:rsidR="00A11C73" w:rsidRPr="0024423E" w:rsidRDefault="0022237B" w:rsidP="003360CE">
      <w:pPr>
        <w:shd w:val="clear" w:color="auto" w:fill="FFFFFF"/>
        <w:tabs>
          <w:tab w:val="left" w:pos="567"/>
          <w:tab w:val="left" w:pos="709"/>
          <w:tab w:val="left" w:pos="851"/>
        </w:tabs>
        <w:ind w:firstLine="709"/>
        <w:jc w:val="both"/>
        <w:rPr>
          <w:sz w:val="28"/>
          <w:szCs w:val="28"/>
        </w:rPr>
      </w:pPr>
      <w:r w:rsidRPr="00402E28">
        <w:rPr>
          <w:sz w:val="28"/>
          <w:szCs w:val="28"/>
        </w:rPr>
        <w:t>Акционерное общество «Федеральная пассажирская компания» - АО «ФПК», именуемое в дальнейшем «Заказчик», в лице</w:t>
      </w:r>
      <w:r w:rsidR="009A0F06">
        <w:rPr>
          <w:sz w:val="28"/>
          <w:szCs w:val="28"/>
        </w:rPr>
        <w:t>______________</w:t>
      </w:r>
      <w:r>
        <w:rPr>
          <w:sz w:val="28"/>
          <w:szCs w:val="28"/>
        </w:rPr>
        <w:t>, действующего</w:t>
      </w:r>
      <w:r w:rsidRPr="00402E28">
        <w:rPr>
          <w:sz w:val="28"/>
          <w:szCs w:val="28"/>
        </w:rPr>
        <w:t xml:space="preserve"> на основании доверенности </w:t>
      </w:r>
      <w:r w:rsidR="009A0F06">
        <w:rPr>
          <w:sz w:val="28"/>
          <w:szCs w:val="28"/>
        </w:rPr>
        <w:t>______________________</w:t>
      </w:r>
      <w:r w:rsidR="003064DA">
        <w:rPr>
          <w:sz w:val="28"/>
          <w:szCs w:val="28"/>
        </w:rPr>
        <w:t>___________</w:t>
      </w:r>
      <w:r w:rsidRPr="003A4CBE">
        <w:rPr>
          <w:sz w:val="28"/>
          <w:szCs w:val="28"/>
        </w:rPr>
        <w:t xml:space="preserve">, </w:t>
      </w:r>
      <w:r w:rsidRPr="003A4CBE">
        <w:rPr>
          <w:spacing w:val="-1"/>
          <w:sz w:val="28"/>
          <w:szCs w:val="28"/>
        </w:rPr>
        <w:t xml:space="preserve">с одной стороны, и </w:t>
      </w:r>
      <w:r>
        <w:rPr>
          <w:sz w:val="28"/>
          <w:szCs w:val="28"/>
        </w:rPr>
        <w:t>_____________________________________________</w:t>
      </w:r>
      <w:r w:rsidR="00D2412D">
        <w:rPr>
          <w:sz w:val="28"/>
          <w:szCs w:val="28"/>
        </w:rPr>
        <w:t xml:space="preserve"> </w:t>
      </w:r>
      <w:r w:rsidRPr="003A4CBE">
        <w:rPr>
          <w:sz w:val="28"/>
          <w:szCs w:val="28"/>
        </w:rPr>
        <w:t>именуемое в да</w:t>
      </w:r>
      <w:r w:rsidR="00E126C7">
        <w:rPr>
          <w:sz w:val="28"/>
          <w:szCs w:val="28"/>
        </w:rPr>
        <w:t xml:space="preserve">льнейшем «Исполнитель», в лице </w:t>
      </w:r>
      <w:r w:rsidR="00D2412D">
        <w:rPr>
          <w:sz w:val="28"/>
          <w:szCs w:val="28"/>
        </w:rPr>
        <w:t>__________________________</w:t>
      </w:r>
      <w:r w:rsidR="003064DA">
        <w:rPr>
          <w:sz w:val="28"/>
          <w:szCs w:val="28"/>
        </w:rPr>
        <w:t>_________</w:t>
      </w:r>
      <w:r w:rsidRPr="003A4CBE">
        <w:rPr>
          <w:sz w:val="28"/>
          <w:szCs w:val="28"/>
        </w:rPr>
        <w:t xml:space="preserve"> действующего на основа</w:t>
      </w:r>
      <w:r>
        <w:rPr>
          <w:sz w:val="28"/>
          <w:szCs w:val="28"/>
        </w:rPr>
        <w:t xml:space="preserve">нии Положения и доверенности </w:t>
      </w:r>
      <w:r w:rsidR="00D2412D">
        <w:rPr>
          <w:sz w:val="28"/>
          <w:szCs w:val="28"/>
        </w:rPr>
        <w:t>_________________</w:t>
      </w:r>
      <w:r w:rsidRPr="003A4CBE">
        <w:rPr>
          <w:spacing w:val="-1"/>
          <w:sz w:val="28"/>
          <w:szCs w:val="28"/>
        </w:rPr>
        <w:t>,</w:t>
      </w:r>
      <w:r w:rsidRPr="00402E28">
        <w:rPr>
          <w:spacing w:val="-1"/>
          <w:sz w:val="28"/>
          <w:szCs w:val="28"/>
        </w:rPr>
        <w:t xml:space="preserve"> с другой стороны, совместно именуемые «Стороны», за</w:t>
      </w:r>
      <w:r w:rsidRPr="00402E28">
        <w:rPr>
          <w:sz w:val="28"/>
          <w:szCs w:val="28"/>
        </w:rPr>
        <w:t>ключили  настоящий Договор о нижеследующем:</w:t>
      </w:r>
    </w:p>
    <w:p w:rsidR="004B5F3A" w:rsidRPr="0024423E" w:rsidRDefault="004B5F3A" w:rsidP="003360CE">
      <w:pPr>
        <w:shd w:val="clear" w:color="auto" w:fill="FFFFFF"/>
        <w:tabs>
          <w:tab w:val="left" w:pos="567"/>
          <w:tab w:val="left" w:pos="709"/>
          <w:tab w:val="left" w:pos="851"/>
        </w:tabs>
        <w:ind w:firstLine="709"/>
        <w:jc w:val="both"/>
        <w:rPr>
          <w:sz w:val="28"/>
          <w:szCs w:val="28"/>
        </w:rPr>
      </w:pPr>
    </w:p>
    <w:p w:rsidR="0022237B" w:rsidRDefault="0022237B" w:rsidP="003360CE">
      <w:pPr>
        <w:widowControl w:val="0"/>
        <w:numPr>
          <w:ilvl w:val="0"/>
          <w:numId w:val="10"/>
        </w:numPr>
        <w:shd w:val="clear" w:color="auto" w:fill="FFFFFF"/>
        <w:tabs>
          <w:tab w:val="left" w:pos="567"/>
          <w:tab w:val="left" w:pos="709"/>
          <w:tab w:val="left" w:pos="851"/>
        </w:tabs>
        <w:autoSpaceDE w:val="0"/>
        <w:autoSpaceDN w:val="0"/>
        <w:adjustRightInd w:val="0"/>
        <w:jc w:val="center"/>
        <w:rPr>
          <w:b/>
          <w:bCs/>
          <w:sz w:val="28"/>
          <w:szCs w:val="28"/>
        </w:rPr>
      </w:pPr>
      <w:r w:rsidRPr="00402E28">
        <w:rPr>
          <w:b/>
          <w:bCs/>
          <w:sz w:val="28"/>
          <w:szCs w:val="28"/>
        </w:rPr>
        <w:t>ПРЕДМЕТ ДОГОВОРА</w:t>
      </w:r>
    </w:p>
    <w:p w:rsidR="003360CE" w:rsidRDefault="003360CE" w:rsidP="003360CE">
      <w:pPr>
        <w:widowControl w:val="0"/>
        <w:shd w:val="clear" w:color="auto" w:fill="FFFFFF"/>
        <w:tabs>
          <w:tab w:val="left" w:pos="567"/>
          <w:tab w:val="left" w:pos="709"/>
          <w:tab w:val="left" w:pos="851"/>
        </w:tabs>
        <w:autoSpaceDE w:val="0"/>
        <w:autoSpaceDN w:val="0"/>
        <w:adjustRightInd w:val="0"/>
        <w:ind w:left="1069"/>
        <w:rPr>
          <w:b/>
          <w:bCs/>
          <w:sz w:val="28"/>
          <w:szCs w:val="28"/>
        </w:rPr>
      </w:pPr>
    </w:p>
    <w:p w:rsidR="00A255D0" w:rsidRPr="00E22BA6" w:rsidRDefault="00A255D0" w:rsidP="00A255D0">
      <w:pPr>
        <w:widowControl w:val="0"/>
        <w:numPr>
          <w:ilvl w:val="0"/>
          <w:numId w:val="11"/>
        </w:numPr>
        <w:shd w:val="clear" w:color="auto" w:fill="FFFFFF"/>
        <w:tabs>
          <w:tab w:val="left" w:pos="509"/>
          <w:tab w:val="left" w:pos="567"/>
          <w:tab w:val="left" w:pos="709"/>
          <w:tab w:val="left" w:pos="851"/>
        </w:tabs>
        <w:autoSpaceDE w:val="0"/>
        <w:autoSpaceDN w:val="0"/>
        <w:adjustRightInd w:val="0"/>
        <w:ind w:firstLine="709"/>
        <w:jc w:val="both"/>
        <w:rPr>
          <w:spacing w:val="-17"/>
          <w:sz w:val="28"/>
          <w:szCs w:val="28"/>
        </w:rPr>
      </w:pPr>
      <w:r w:rsidRPr="008F59C8">
        <w:rPr>
          <w:spacing w:val="1"/>
          <w:sz w:val="28"/>
          <w:szCs w:val="28"/>
        </w:rPr>
        <w:t xml:space="preserve">По настоящему Договору Исполнитель обязуется </w:t>
      </w:r>
      <w:r>
        <w:rPr>
          <w:spacing w:val="1"/>
          <w:sz w:val="28"/>
          <w:szCs w:val="28"/>
        </w:rPr>
        <w:t>оказать</w:t>
      </w:r>
      <w:r w:rsidRPr="008F59C8">
        <w:rPr>
          <w:spacing w:val="1"/>
          <w:sz w:val="28"/>
          <w:szCs w:val="28"/>
        </w:rPr>
        <w:t xml:space="preserve">, а Заказчик </w:t>
      </w:r>
      <w:r>
        <w:rPr>
          <w:spacing w:val="1"/>
          <w:sz w:val="28"/>
          <w:szCs w:val="28"/>
        </w:rPr>
        <w:t xml:space="preserve">принять и </w:t>
      </w:r>
      <w:r w:rsidRPr="008F59C8">
        <w:rPr>
          <w:spacing w:val="1"/>
          <w:sz w:val="28"/>
          <w:szCs w:val="28"/>
        </w:rPr>
        <w:t>оплатить</w:t>
      </w:r>
      <w:r>
        <w:rPr>
          <w:spacing w:val="1"/>
          <w:sz w:val="28"/>
          <w:szCs w:val="28"/>
        </w:rPr>
        <w:t xml:space="preserve"> услуги по договору на</w:t>
      </w:r>
      <w:r w:rsidRPr="00A255D0">
        <w:t xml:space="preserve"> </w:t>
      </w:r>
      <w:r>
        <w:rPr>
          <w:spacing w:val="1"/>
          <w:sz w:val="28"/>
          <w:szCs w:val="28"/>
        </w:rPr>
        <w:t>о</w:t>
      </w:r>
      <w:r w:rsidRPr="00A255D0">
        <w:rPr>
          <w:spacing w:val="1"/>
          <w:sz w:val="28"/>
          <w:szCs w:val="28"/>
        </w:rPr>
        <w:t xml:space="preserve">казание услуг связанных с подготовкой по профессии </w:t>
      </w:r>
      <w:r w:rsidR="00327E85">
        <w:rPr>
          <w:spacing w:val="1"/>
          <w:sz w:val="28"/>
          <w:szCs w:val="28"/>
        </w:rPr>
        <w:t>«</w:t>
      </w:r>
      <w:r w:rsidRPr="00A255D0">
        <w:rPr>
          <w:spacing w:val="1"/>
          <w:sz w:val="28"/>
          <w:szCs w:val="28"/>
        </w:rPr>
        <w:t xml:space="preserve">Проводник пассажирского вагона» для нужд Вагонного участка </w:t>
      </w:r>
      <w:proofErr w:type="gramStart"/>
      <w:r w:rsidRPr="00A255D0">
        <w:rPr>
          <w:spacing w:val="1"/>
          <w:sz w:val="28"/>
          <w:szCs w:val="28"/>
        </w:rPr>
        <w:t>Санкт-Петербург-Московский</w:t>
      </w:r>
      <w:proofErr w:type="gramEnd"/>
      <w:r w:rsidRPr="00A255D0">
        <w:rPr>
          <w:spacing w:val="1"/>
          <w:sz w:val="28"/>
          <w:szCs w:val="28"/>
        </w:rPr>
        <w:t xml:space="preserve"> Северо-Западного филиала АО "ФПК"</w:t>
      </w:r>
      <w:r w:rsidR="00327E85">
        <w:rPr>
          <w:spacing w:val="1"/>
          <w:sz w:val="28"/>
          <w:szCs w:val="28"/>
        </w:rPr>
        <w:t>.</w:t>
      </w:r>
    </w:p>
    <w:p w:rsidR="00E22BA6" w:rsidRPr="00E22BA6" w:rsidRDefault="007512DB" w:rsidP="007512DB">
      <w:pPr>
        <w:widowControl w:val="0"/>
        <w:shd w:val="clear" w:color="auto" w:fill="FFFFFF"/>
        <w:tabs>
          <w:tab w:val="left" w:pos="0"/>
          <w:tab w:val="left" w:pos="509"/>
          <w:tab w:val="left" w:pos="567"/>
          <w:tab w:val="left" w:pos="851"/>
        </w:tabs>
        <w:autoSpaceDE w:val="0"/>
        <w:autoSpaceDN w:val="0"/>
        <w:adjustRightInd w:val="0"/>
        <w:spacing w:line="276" w:lineRule="auto"/>
        <w:jc w:val="both"/>
        <w:rPr>
          <w:spacing w:val="-14"/>
          <w:sz w:val="28"/>
          <w:szCs w:val="28"/>
        </w:rPr>
      </w:pPr>
      <w:r>
        <w:rPr>
          <w:sz w:val="28"/>
          <w:szCs w:val="28"/>
        </w:rPr>
        <w:t xml:space="preserve">         1.2. </w:t>
      </w:r>
      <w:r w:rsidR="00E22BA6">
        <w:rPr>
          <w:sz w:val="28"/>
          <w:szCs w:val="28"/>
        </w:rPr>
        <w:t>Обучение проводится в г</w:t>
      </w:r>
      <w:r w:rsidR="00E22BA6" w:rsidRPr="00244981">
        <w:rPr>
          <w:sz w:val="28"/>
          <w:szCs w:val="28"/>
        </w:rPr>
        <w:t>рупп</w:t>
      </w:r>
      <w:r w:rsidR="00E22BA6">
        <w:rPr>
          <w:sz w:val="28"/>
          <w:szCs w:val="28"/>
        </w:rPr>
        <w:t xml:space="preserve">е, сформированной </w:t>
      </w:r>
      <w:r w:rsidR="00E22BA6" w:rsidRPr="00244981">
        <w:rPr>
          <w:sz w:val="28"/>
          <w:szCs w:val="28"/>
        </w:rPr>
        <w:t>Исполнителем</w:t>
      </w:r>
      <w:r w:rsidR="00E22BA6">
        <w:rPr>
          <w:sz w:val="28"/>
          <w:szCs w:val="28"/>
        </w:rPr>
        <w:t xml:space="preserve"> из </w:t>
      </w:r>
      <w:r w:rsidR="00E22BA6" w:rsidRPr="00244981">
        <w:rPr>
          <w:sz w:val="28"/>
          <w:szCs w:val="28"/>
        </w:rPr>
        <w:t>студентов</w:t>
      </w:r>
      <w:r w:rsidR="00E22BA6">
        <w:rPr>
          <w:sz w:val="28"/>
          <w:szCs w:val="28"/>
        </w:rPr>
        <w:t xml:space="preserve"> средних профессиональных учебных заведений железнодорожного транспорта</w:t>
      </w:r>
      <w:r w:rsidR="00784163">
        <w:rPr>
          <w:sz w:val="28"/>
          <w:szCs w:val="28"/>
        </w:rPr>
        <w:t xml:space="preserve"> (далее – </w:t>
      </w:r>
      <w:proofErr w:type="gramStart"/>
      <w:r w:rsidR="00784163">
        <w:rPr>
          <w:sz w:val="28"/>
          <w:szCs w:val="28"/>
        </w:rPr>
        <w:t>Обучающиеся</w:t>
      </w:r>
      <w:proofErr w:type="gramEnd"/>
      <w:r w:rsidR="00784163">
        <w:rPr>
          <w:sz w:val="28"/>
          <w:szCs w:val="28"/>
        </w:rPr>
        <w:t>).</w:t>
      </w:r>
    </w:p>
    <w:p w:rsidR="005A636B" w:rsidRPr="005A636B" w:rsidRDefault="007512DB" w:rsidP="007512DB">
      <w:pPr>
        <w:widowControl w:val="0"/>
        <w:shd w:val="clear" w:color="auto" w:fill="FFFFFF"/>
        <w:tabs>
          <w:tab w:val="left" w:pos="509"/>
          <w:tab w:val="left" w:pos="567"/>
          <w:tab w:val="left" w:pos="709"/>
          <w:tab w:val="left" w:pos="851"/>
        </w:tabs>
        <w:autoSpaceDE w:val="0"/>
        <w:autoSpaceDN w:val="0"/>
        <w:adjustRightInd w:val="0"/>
        <w:jc w:val="both"/>
        <w:rPr>
          <w:spacing w:val="-14"/>
          <w:sz w:val="28"/>
          <w:szCs w:val="28"/>
        </w:rPr>
      </w:pPr>
      <w:r>
        <w:rPr>
          <w:sz w:val="28"/>
          <w:szCs w:val="28"/>
        </w:rPr>
        <w:t xml:space="preserve">        1.3. </w:t>
      </w:r>
      <w:r w:rsidR="004A7FFE">
        <w:rPr>
          <w:sz w:val="28"/>
          <w:szCs w:val="28"/>
        </w:rPr>
        <w:t xml:space="preserve">Количество </w:t>
      </w:r>
      <w:r w:rsidR="00C74612">
        <w:rPr>
          <w:sz w:val="28"/>
          <w:szCs w:val="28"/>
        </w:rPr>
        <w:t>О</w:t>
      </w:r>
      <w:r>
        <w:rPr>
          <w:sz w:val="28"/>
          <w:szCs w:val="28"/>
        </w:rPr>
        <w:t>бучаемых</w:t>
      </w:r>
      <w:r w:rsidR="004A7FFE">
        <w:rPr>
          <w:sz w:val="28"/>
          <w:szCs w:val="28"/>
        </w:rPr>
        <w:t xml:space="preserve"> по </w:t>
      </w:r>
      <w:r w:rsidR="00DD2812">
        <w:rPr>
          <w:sz w:val="28"/>
          <w:szCs w:val="28"/>
        </w:rPr>
        <w:t>Д</w:t>
      </w:r>
      <w:r w:rsidR="004A7FFE">
        <w:rPr>
          <w:sz w:val="28"/>
          <w:szCs w:val="28"/>
        </w:rPr>
        <w:t xml:space="preserve">оговору не должно превышать </w:t>
      </w:r>
      <w:r w:rsidR="003C634F">
        <w:rPr>
          <w:sz w:val="28"/>
          <w:szCs w:val="28"/>
        </w:rPr>
        <w:t>35</w:t>
      </w:r>
      <w:r w:rsidR="004A7FFE">
        <w:rPr>
          <w:sz w:val="28"/>
          <w:szCs w:val="28"/>
        </w:rPr>
        <w:t xml:space="preserve"> человек.</w:t>
      </w:r>
      <w:r w:rsidR="005A636B">
        <w:rPr>
          <w:sz w:val="28"/>
          <w:szCs w:val="28"/>
        </w:rPr>
        <w:t xml:space="preserve"> </w:t>
      </w:r>
    </w:p>
    <w:p w:rsidR="004A7FFE" w:rsidRPr="00402E28" w:rsidRDefault="007512DB" w:rsidP="007512DB">
      <w:pPr>
        <w:widowControl w:val="0"/>
        <w:shd w:val="clear" w:color="auto" w:fill="FFFFFF"/>
        <w:tabs>
          <w:tab w:val="left" w:pos="509"/>
          <w:tab w:val="left" w:pos="567"/>
          <w:tab w:val="left" w:pos="709"/>
          <w:tab w:val="left" w:pos="851"/>
        </w:tabs>
        <w:autoSpaceDE w:val="0"/>
        <w:autoSpaceDN w:val="0"/>
        <w:adjustRightInd w:val="0"/>
        <w:jc w:val="both"/>
        <w:rPr>
          <w:spacing w:val="-14"/>
          <w:sz w:val="28"/>
          <w:szCs w:val="28"/>
        </w:rPr>
      </w:pPr>
      <w:r>
        <w:rPr>
          <w:sz w:val="28"/>
          <w:szCs w:val="28"/>
        </w:rPr>
        <w:t xml:space="preserve">         1.4. </w:t>
      </w:r>
      <w:r w:rsidR="005A636B">
        <w:rPr>
          <w:sz w:val="28"/>
          <w:szCs w:val="28"/>
        </w:rPr>
        <w:t>Обучение необходимо провести в период с марта 2018г. по июнь 2018г.</w:t>
      </w:r>
      <w:r w:rsidR="000E39DB" w:rsidRPr="000E39DB">
        <w:rPr>
          <w:sz w:val="28"/>
          <w:szCs w:val="28"/>
        </w:rPr>
        <w:t xml:space="preserve"> </w:t>
      </w:r>
      <w:r w:rsidR="000E39DB">
        <w:rPr>
          <w:sz w:val="28"/>
          <w:szCs w:val="28"/>
        </w:rPr>
        <w:t>в соответствии с примерным учебным планом (Приложение № 1</w:t>
      </w:r>
      <w:r w:rsidR="000E39DB" w:rsidRPr="00402E28">
        <w:rPr>
          <w:sz w:val="28"/>
          <w:szCs w:val="28"/>
        </w:rPr>
        <w:t xml:space="preserve"> к </w:t>
      </w:r>
      <w:r w:rsidR="000E39DB">
        <w:rPr>
          <w:sz w:val="28"/>
          <w:szCs w:val="28"/>
        </w:rPr>
        <w:t>Д</w:t>
      </w:r>
      <w:r w:rsidR="000E39DB" w:rsidRPr="00402E28">
        <w:rPr>
          <w:sz w:val="28"/>
          <w:szCs w:val="28"/>
        </w:rPr>
        <w:t>оговору</w:t>
      </w:r>
      <w:r w:rsidR="000E39DB">
        <w:rPr>
          <w:sz w:val="28"/>
          <w:szCs w:val="28"/>
        </w:rPr>
        <w:t>)</w:t>
      </w:r>
      <w:r w:rsidR="000E39DB" w:rsidRPr="00402E28">
        <w:rPr>
          <w:sz w:val="28"/>
          <w:szCs w:val="28"/>
        </w:rPr>
        <w:t>.</w:t>
      </w:r>
    </w:p>
    <w:p w:rsidR="0022237B" w:rsidRPr="001758B6" w:rsidRDefault="0022237B" w:rsidP="007512DB">
      <w:pPr>
        <w:widowControl w:val="0"/>
        <w:numPr>
          <w:ilvl w:val="1"/>
          <w:numId w:val="15"/>
        </w:numPr>
        <w:shd w:val="clear" w:color="auto" w:fill="FFFFFF"/>
        <w:tabs>
          <w:tab w:val="left" w:pos="509"/>
          <w:tab w:val="left" w:pos="567"/>
          <w:tab w:val="left" w:pos="709"/>
          <w:tab w:val="left" w:pos="851"/>
        </w:tabs>
        <w:autoSpaceDE w:val="0"/>
        <w:autoSpaceDN w:val="0"/>
        <w:adjustRightInd w:val="0"/>
        <w:jc w:val="both"/>
        <w:rPr>
          <w:spacing w:val="-17"/>
          <w:sz w:val="28"/>
          <w:szCs w:val="28"/>
        </w:rPr>
      </w:pPr>
      <w:r w:rsidRPr="00402E28">
        <w:rPr>
          <w:sz w:val="28"/>
          <w:szCs w:val="28"/>
        </w:rPr>
        <w:t>Обучение состоит из теоретической и практической частей</w:t>
      </w:r>
      <w:r w:rsidR="000E39DB">
        <w:rPr>
          <w:sz w:val="28"/>
          <w:szCs w:val="28"/>
        </w:rPr>
        <w:t>.</w:t>
      </w:r>
      <w:r>
        <w:rPr>
          <w:sz w:val="28"/>
          <w:szCs w:val="28"/>
        </w:rPr>
        <w:t xml:space="preserve"> </w:t>
      </w:r>
    </w:p>
    <w:p w:rsidR="001758B6" w:rsidRPr="008F59C8" w:rsidRDefault="001758B6" w:rsidP="007512DB">
      <w:pPr>
        <w:numPr>
          <w:ilvl w:val="1"/>
          <w:numId w:val="15"/>
        </w:numPr>
        <w:shd w:val="clear" w:color="auto" w:fill="FFFFFF"/>
        <w:ind w:left="0" w:firstLine="709"/>
        <w:jc w:val="both"/>
        <w:rPr>
          <w:rStyle w:val="FontStyle37"/>
          <w:sz w:val="28"/>
          <w:szCs w:val="28"/>
        </w:rPr>
      </w:pPr>
      <w:r w:rsidRPr="008F59C8">
        <w:rPr>
          <w:rStyle w:val="FontStyle37"/>
          <w:sz w:val="28"/>
          <w:szCs w:val="28"/>
        </w:rPr>
        <w:t>Теоретическое обучение проводи</w:t>
      </w:r>
      <w:r>
        <w:rPr>
          <w:rStyle w:val="FontStyle37"/>
          <w:sz w:val="28"/>
          <w:szCs w:val="28"/>
        </w:rPr>
        <w:t xml:space="preserve">тся </w:t>
      </w:r>
      <w:r w:rsidRPr="009D2ABF">
        <w:rPr>
          <w:spacing w:val="1"/>
          <w:sz w:val="28"/>
          <w:szCs w:val="28"/>
        </w:rPr>
        <w:t>по очной форме обучения</w:t>
      </w:r>
      <w:r w:rsidRPr="00CE0E18">
        <w:rPr>
          <w:rStyle w:val="FontStyle37"/>
          <w:sz w:val="28"/>
          <w:szCs w:val="28"/>
        </w:rPr>
        <w:t xml:space="preserve"> </w:t>
      </w:r>
      <w:r w:rsidR="00784163">
        <w:rPr>
          <w:rStyle w:val="FontStyle37"/>
          <w:sz w:val="28"/>
          <w:szCs w:val="28"/>
        </w:rPr>
        <w:t xml:space="preserve">на территории Исполнителя </w:t>
      </w:r>
      <w:r>
        <w:rPr>
          <w:rStyle w:val="FontStyle37"/>
          <w:sz w:val="28"/>
          <w:szCs w:val="28"/>
        </w:rPr>
        <w:t xml:space="preserve">в г. Санкт-Петербург </w:t>
      </w:r>
      <w:r w:rsidRPr="008F59C8">
        <w:rPr>
          <w:rStyle w:val="FontStyle37"/>
          <w:sz w:val="28"/>
          <w:szCs w:val="28"/>
        </w:rPr>
        <w:t>по адресу</w:t>
      </w:r>
      <w:r>
        <w:rPr>
          <w:rStyle w:val="FontStyle37"/>
          <w:sz w:val="28"/>
          <w:szCs w:val="28"/>
        </w:rPr>
        <w:t xml:space="preserve">: </w:t>
      </w:r>
      <w:r w:rsidRPr="008F59C8">
        <w:rPr>
          <w:rStyle w:val="FontStyle37"/>
          <w:sz w:val="28"/>
          <w:szCs w:val="28"/>
        </w:rPr>
        <w:t xml:space="preserve"> </w:t>
      </w:r>
      <w:r>
        <w:rPr>
          <w:rStyle w:val="FontStyle37"/>
          <w:sz w:val="28"/>
          <w:szCs w:val="28"/>
        </w:rPr>
        <w:t>_____________________.</w:t>
      </w:r>
    </w:p>
    <w:p w:rsidR="007512DB" w:rsidRDefault="007512DB" w:rsidP="007512DB">
      <w:pPr>
        <w:widowControl w:val="0"/>
        <w:shd w:val="clear" w:color="auto" w:fill="FFFFFF"/>
        <w:tabs>
          <w:tab w:val="left" w:pos="509"/>
          <w:tab w:val="left" w:pos="567"/>
          <w:tab w:val="left" w:pos="709"/>
          <w:tab w:val="left" w:pos="851"/>
        </w:tabs>
        <w:autoSpaceDE w:val="0"/>
        <w:autoSpaceDN w:val="0"/>
        <w:adjustRightInd w:val="0"/>
        <w:ind w:left="709"/>
        <w:jc w:val="both"/>
        <w:rPr>
          <w:sz w:val="28"/>
          <w:szCs w:val="28"/>
        </w:rPr>
      </w:pPr>
    </w:p>
    <w:p w:rsidR="00890562" w:rsidRPr="007B5120" w:rsidRDefault="001758B6" w:rsidP="007512DB">
      <w:pPr>
        <w:widowControl w:val="0"/>
        <w:numPr>
          <w:ilvl w:val="1"/>
          <w:numId w:val="15"/>
        </w:numPr>
        <w:shd w:val="clear" w:color="auto" w:fill="FFFFFF"/>
        <w:tabs>
          <w:tab w:val="left" w:pos="509"/>
          <w:tab w:val="left" w:pos="567"/>
          <w:tab w:val="left" w:pos="709"/>
          <w:tab w:val="left" w:pos="851"/>
        </w:tabs>
        <w:autoSpaceDE w:val="0"/>
        <w:autoSpaceDN w:val="0"/>
        <w:adjustRightInd w:val="0"/>
        <w:ind w:left="0" w:firstLine="709"/>
        <w:jc w:val="both"/>
        <w:rPr>
          <w:spacing w:val="-17"/>
          <w:sz w:val="28"/>
          <w:szCs w:val="28"/>
        </w:rPr>
      </w:pPr>
      <w:r w:rsidRPr="004A136A">
        <w:rPr>
          <w:sz w:val="28"/>
          <w:szCs w:val="28"/>
        </w:rPr>
        <w:t xml:space="preserve">Производственное обучение (практическая часть) проводится Заказчиком самостоятельно в Вагонном участке Санкт-Петербург – </w:t>
      </w:r>
      <w:r w:rsidRPr="004A136A">
        <w:rPr>
          <w:sz w:val="28"/>
          <w:szCs w:val="28"/>
        </w:rPr>
        <w:lastRenderedPageBreak/>
        <w:t xml:space="preserve">Московский  Северо-Западного филиала АО «ФПК» по </w:t>
      </w:r>
      <w:r>
        <w:rPr>
          <w:sz w:val="28"/>
          <w:szCs w:val="28"/>
        </w:rPr>
        <w:t>адресу:  Санкт-Петербург</w:t>
      </w:r>
      <w:r w:rsidRPr="004A136A">
        <w:rPr>
          <w:sz w:val="28"/>
          <w:szCs w:val="28"/>
        </w:rPr>
        <w:t xml:space="preserve">, </w:t>
      </w:r>
      <w:proofErr w:type="gramStart"/>
      <w:r w:rsidRPr="004A136A">
        <w:rPr>
          <w:sz w:val="28"/>
          <w:szCs w:val="28"/>
        </w:rPr>
        <w:t xml:space="preserve">участок </w:t>
      </w:r>
      <w:proofErr w:type="spellStart"/>
      <w:r w:rsidRPr="004A136A">
        <w:rPr>
          <w:sz w:val="28"/>
          <w:szCs w:val="28"/>
        </w:rPr>
        <w:t>ж</w:t>
      </w:r>
      <w:proofErr w:type="gramEnd"/>
      <w:r w:rsidRPr="004A136A">
        <w:rPr>
          <w:sz w:val="28"/>
          <w:szCs w:val="28"/>
        </w:rPr>
        <w:t>.д</w:t>
      </w:r>
      <w:proofErr w:type="spellEnd"/>
      <w:r w:rsidRPr="004A136A">
        <w:rPr>
          <w:sz w:val="28"/>
          <w:szCs w:val="28"/>
        </w:rPr>
        <w:t xml:space="preserve">. «наб. Обводного канала» ул. </w:t>
      </w:r>
      <w:proofErr w:type="spellStart"/>
      <w:r w:rsidRPr="004A136A">
        <w:rPr>
          <w:sz w:val="28"/>
          <w:szCs w:val="28"/>
        </w:rPr>
        <w:t>Грибакиных</w:t>
      </w:r>
      <w:proofErr w:type="spellEnd"/>
      <w:r w:rsidRPr="004A136A">
        <w:rPr>
          <w:sz w:val="28"/>
          <w:szCs w:val="28"/>
        </w:rPr>
        <w:t xml:space="preserve"> литера «Б».</w:t>
      </w:r>
    </w:p>
    <w:p w:rsidR="0022237B" w:rsidRPr="0017549E" w:rsidRDefault="00B21E0F" w:rsidP="003360CE">
      <w:pPr>
        <w:shd w:val="clear" w:color="auto" w:fill="FFFFFF"/>
        <w:tabs>
          <w:tab w:val="left" w:pos="567"/>
          <w:tab w:val="left" w:pos="709"/>
          <w:tab w:val="left" w:pos="851"/>
        </w:tabs>
        <w:ind w:firstLine="709"/>
        <w:jc w:val="center"/>
        <w:rPr>
          <w:b/>
          <w:bCs/>
          <w:sz w:val="28"/>
          <w:szCs w:val="28"/>
        </w:rPr>
      </w:pPr>
      <w:r w:rsidRPr="0017549E">
        <w:rPr>
          <w:b/>
          <w:bCs/>
          <w:sz w:val="28"/>
          <w:szCs w:val="28"/>
        </w:rPr>
        <w:t xml:space="preserve">2. ПРАВА И   ОБЯЗАННОСТИ  </w:t>
      </w:r>
      <w:r w:rsidR="0022237B" w:rsidRPr="0017549E">
        <w:rPr>
          <w:b/>
          <w:bCs/>
          <w:sz w:val="28"/>
          <w:szCs w:val="28"/>
        </w:rPr>
        <w:t>СТОРОН</w:t>
      </w:r>
    </w:p>
    <w:p w:rsidR="003360CE" w:rsidRPr="0017549E" w:rsidRDefault="003360CE" w:rsidP="003360CE">
      <w:pPr>
        <w:shd w:val="clear" w:color="auto" w:fill="FFFFFF"/>
        <w:tabs>
          <w:tab w:val="left" w:pos="567"/>
          <w:tab w:val="left" w:pos="709"/>
          <w:tab w:val="left" w:pos="851"/>
        </w:tabs>
        <w:ind w:firstLine="709"/>
        <w:jc w:val="center"/>
        <w:rPr>
          <w:b/>
          <w:bCs/>
          <w:sz w:val="28"/>
          <w:szCs w:val="28"/>
        </w:rPr>
      </w:pPr>
    </w:p>
    <w:p w:rsidR="0022237B" w:rsidRPr="0017549E" w:rsidRDefault="0022237B" w:rsidP="003360CE">
      <w:pPr>
        <w:shd w:val="clear" w:color="auto" w:fill="FFFFFF"/>
        <w:tabs>
          <w:tab w:val="left" w:pos="567"/>
          <w:tab w:val="left" w:pos="709"/>
          <w:tab w:val="left" w:pos="851"/>
        </w:tabs>
        <w:ind w:firstLine="709"/>
        <w:jc w:val="both"/>
        <w:rPr>
          <w:sz w:val="28"/>
          <w:szCs w:val="28"/>
        </w:rPr>
      </w:pPr>
      <w:r w:rsidRPr="0017549E">
        <w:rPr>
          <w:sz w:val="28"/>
          <w:szCs w:val="28"/>
        </w:rPr>
        <w:t>2.1. «Исполнитель» обязуется:</w:t>
      </w:r>
    </w:p>
    <w:p w:rsidR="0022237B" w:rsidRPr="0017549E" w:rsidRDefault="0022237B" w:rsidP="003360CE">
      <w:pPr>
        <w:widowControl w:val="0"/>
        <w:numPr>
          <w:ilvl w:val="0"/>
          <w:numId w:val="12"/>
        </w:numPr>
        <w:shd w:val="clear" w:color="auto" w:fill="FFFFFF"/>
        <w:tabs>
          <w:tab w:val="left" w:pos="567"/>
          <w:tab w:val="left" w:pos="709"/>
          <w:tab w:val="left" w:pos="787"/>
          <w:tab w:val="left" w:pos="851"/>
        </w:tabs>
        <w:autoSpaceDE w:val="0"/>
        <w:autoSpaceDN w:val="0"/>
        <w:adjustRightInd w:val="0"/>
        <w:ind w:firstLine="709"/>
        <w:jc w:val="both"/>
        <w:rPr>
          <w:spacing w:val="-5"/>
          <w:sz w:val="28"/>
          <w:szCs w:val="28"/>
        </w:rPr>
      </w:pPr>
      <w:r w:rsidRPr="0017549E">
        <w:rPr>
          <w:sz w:val="28"/>
          <w:szCs w:val="28"/>
        </w:rPr>
        <w:t xml:space="preserve">С момента подписания </w:t>
      </w:r>
      <w:r w:rsidR="00327E85" w:rsidRPr="0017549E">
        <w:rPr>
          <w:sz w:val="28"/>
          <w:szCs w:val="28"/>
        </w:rPr>
        <w:t>Д</w:t>
      </w:r>
      <w:r w:rsidRPr="0017549E">
        <w:rPr>
          <w:sz w:val="28"/>
          <w:szCs w:val="28"/>
        </w:rPr>
        <w:t>оговора по 31 декабря 201</w:t>
      </w:r>
      <w:r w:rsidR="00CD1629" w:rsidRPr="0017549E">
        <w:rPr>
          <w:sz w:val="28"/>
          <w:szCs w:val="28"/>
        </w:rPr>
        <w:t>8</w:t>
      </w:r>
      <w:r w:rsidRPr="0017549E">
        <w:rPr>
          <w:sz w:val="28"/>
          <w:szCs w:val="28"/>
        </w:rPr>
        <w:t xml:space="preserve"> г. организовать и обеспечить надлежащее исполнение услу</w:t>
      </w:r>
      <w:r w:rsidR="007512DB">
        <w:rPr>
          <w:sz w:val="28"/>
          <w:szCs w:val="28"/>
        </w:rPr>
        <w:t>г, предусмотренных в пункте</w:t>
      </w:r>
      <w:r w:rsidR="005A5279" w:rsidRPr="0017549E">
        <w:rPr>
          <w:sz w:val="28"/>
          <w:szCs w:val="28"/>
        </w:rPr>
        <w:t xml:space="preserve"> 1</w:t>
      </w:r>
      <w:r w:rsidR="007512DB">
        <w:rPr>
          <w:sz w:val="28"/>
          <w:szCs w:val="28"/>
        </w:rPr>
        <w:t xml:space="preserve">.1 </w:t>
      </w:r>
      <w:r w:rsidRPr="0017549E">
        <w:rPr>
          <w:sz w:val="28"/>
          <w:szCs w:val="28"/>
        </w:rPr>
        <w:t xml:space="preserve"> </w:t>
      </w:r>
      <w:r w:rsidR="00DD2812" w:rsidRPr="0017549E">
        <w:rPr>
          <w:sz w:val="28"/>
          <w:szCs w:val="28"/>
        </w:rPr>
        <w:t>Д</w:t>
      </w:r>
      <w:r w:rsidRPr="0017549E">
        <w:rPr>
          <w:sz w:val="28"/>
          <w:szCs w:val="28"/>
        </w:rPr>
        <w:t>оговора</w:t>
      </w:r>
      <w:r w:rsidR="00A428B3">
        <w:rPr>
          <w:sz w:val="28"/>
          <w:szCs w:val="28"/>
        </w:rPr>
        <w:t>.</w:t>
      </w:r>
    </w:p>
    <w:p w:rsidR="00B21E0F" w:rsidRPr="0017549E" w:rsidRDefault="00CF3869" w:rsidP="003360CE">
      <w:pPr>
        <w:widowControl w:val="0"/>
        <w:numPr>
          <w:ilvl w:val="0"/>
          <w:numId w:val="12"/>
        </w:numPr>
        <w:shd w:val="clear" w:color="auto" w:fill="FFFFFF"/>
        <w:tabs>
          <w:tab w:val="left" w:pos="567"/>
          <w:tab w:val="left" w:pos="709"/>
          <w:tab w:val="left" w:pos="787"/>
          <w:tab w:val="left" w:pos="851"/>
        </w:tabs>
        <w:autoSpaceDE w:val="0"/>
        <w:autoSpaceDN w:val="0"/>
        <w:adjustRightInd w:val="0"/>
        <w:ind w:firstLine="709"/>
        <w:jc w:val="both"/>
        <w:rPr>
          <w:spacing w:val="-5"/>
          <w:sz w:val="28"/>
          <w:szCs w:val="28"/>
        </w:rPr>
      </w:pPr>
      <w:r w:rsidRPr="0017549E">
        <w:rPr>
          <w:sz w:val="28"/>
          <w:szCs w:val="28"/>
        </w:rPr>
        <w:t>Согласовать с заказчиком учебны</w:t>
      </w:r>
      <w:r w:rsidR="00325A78" w:rsidRPr="0017549E">
        <w:rPr>
          <w:sz w:val="28"/>
          <w:szCs w:val="28"/>
        </w:rPr>
        <w:t>й план и программы, не позднее 14</w:t>
      </w:r>
      <w:r w:rsidRPr="0017549E">
        <w:rPr>
          <w:sz w:val="28"/>
          <w:szCs w:val="28"/>
        </w:rPr>
        <w:t xml:space="preserve"> дней до начала обучения группы.</w:t>
      </w:r>
      <w:r w:rsidR="00B21E0F" w:rsidRPr="0017549E">
        <w:rPr>
          <w:spacing w:val="-5"/>
          <w:sz w:val="28"/>
          <w:szCs w:val="28"/>
        </w:rPr>
        <w:t xml:space="preserve"> В учебный план и программы могут быть внесены изменения по согласованию сторон до начала обучения или в процессе обучения.</w:t>
      </w:r>
    </w:p>
    <w:p w:rsidR="005A5279" w:rsidRPr="0017549E" w:rsidRDefault="005A5279" w:rsidP="005A5279">
      <w:pPr>
        <w:widowControl w:val="0"/>
        <w:numPr>
          <w:ilvl w:val="0"/>
          <w:numId w:val="12"/>
        </w:numPr>
        <w:shd w:val="clear" w:color="auto" w:fill="FFFFFF"/>
        <w:tabs>
          <w:tab w:val="left" w:pos="567"/>
          <w:tab w:val="left" w:pos="709"/>
          <w:tab w:val="left" w:pos="787"/>
          <w:tab w:val="left" w:pos="851"/>
        </w:tabs>
        <w:autoSpaceDE w:val="0"/>
        <w:autoSpaceDN w:val="0"/>
        <w:adjustRightInd w:val="0"/>
        <w:ind w:firstLine="709"/>
        <w:jc w:val="both"/>
        <w:rPr>
          <w:spacing w:val="-5"/>
          <w:sz w:val="28"/>
          <w:szCs w:val="28"/>
        </w:rPr>
      </w:pPr>
      <w:r w:rsidRPr="0017549E">
        <w:rPr>
          <w:spacing w:val="-5"/>
          <w:sz w:val="28"/>
          <w:szCs w:val="28"/>
        </w:rPr>
        <w:t xml:space="preserve">Произвести отбор кандидатов в группы из студентов </w:t>
      </w:r>
      <w:r w:rsidR="007A7323" w:rsidRPr="0017549E">
        <w:rPr>
          <w:spacing w:val="-5"/>
          <w:sz w:val="28"/>
          <w:szCs w:val="28"/>
        </w:rPr>
        <w:t xml:space="preserve">средних профессиональных </w:t>
      </w:r>
      <w:r w:rsidRPr="0017549E">
        <w:rPr>
          <w:spacing w:val="-5"/>
          <w:sz w:val="28"/>
          <w:szCs w:val="28"/>
        </w:rPr>
        <w:t>учебных заведений железнодорожного транспорта, в количестве, указанном в пункте 1.</w:t>
      </w:r>
      <w:r w:rsidR="007512DB">
        <w:rPr>
          <w:spacing w:val="-5"/>
          <w:sz w:val="28"/>
          <w:szCs w:val="28"/>
        </w:rPr>
        <w:t>3</w:t>
      </w:r>
      <w:r w:rsidRPr="0017549E">
        <w:rPr>
          <w:spacing w:val="-5"/>
          <w:sz w:val="28"/>
          <w:szCs w:val="28"/>
        </w:rPr>
        <w:t xml:space="preserve"> </w:t>
      </w:r>
      <w:r w:rsidR="00DD2812" w:rsidRPr="0017549E">
        <w:rPr>
          <w:spacing w:val="-5"/>
          <w:sz w:val="28"/>
          <w:szCs w:val="28"/>
        </w:rPr>
        <w:t>Д</w:t>
      </w:r>
      <w:r w:rsidRPr="0017549E">
        <w:rPr>
          <w:spacing w:val="-5"/>
          <w:sz w:val="28"/>
          <w:szCs w:val="28"/>
        </w:rPr>
        <w:t xml:space="preserve">оговора.  </w:t>
      </w:r>
    </w:p>
    <w:p w:rsidR="005A5279" w:rsidRPr="0017549E" w:rsidRDefault="005A5279" w:rsidP="005A5279">
      <w:pPr>
        <w:widowControl w:val="0"/>
        <w:numPr>
          <w:ilvl w:val="0"/>
          <w:numId w:val="12"/>
        </w:numPr>
        <w:shd w:val="clear" w:color="auto" w:fill="FFFFFF"/>
        <w:tabs>
          <w:tab w:val="left" w:pos="567"/>
          <w:tab w:val="left" w:pos="709"/>
          <w:tab w:val="left" w:pos="787"/>
          <w:tab w:val="left" w:pos="851"/>
        </w:tabs>
        <w:autoSpaceDE w:val="0"/>
        <w:autoSpaceDN w:val="0"/>
        <w:adjustRightInd w:val="0"/>
        <w:ind w:firstLine="709"/>
        <w:jc w:val="both"/>
        <w:rPr>
          <w:spacing w:val="-5"/>
          <w:sz w:val="28"/>
          <w:szCs w:val="28"/>
        </w:rPr>
      </w:pPr>
      <w:r w:rsidRPr="0017549E">
        <w:rPr>
          <w:spacing w:val="-5"/>
          <w:sz w:val="28"/>
          <w:szCs w:val="28"/>
        </w:rPr>
        <w:t>Организовать обучение</w:t>
      </w:r>
      <w:r w:rsidR="00DE5208" w:rsidRPr="0017549E">
        <w:rPr>
          <w:spacing w:val="-5"/>
          <w:sz w:val="28"/>
          <w:szCs w:val="28"/>
        </w:rPr>
        <w:t xml:space="preserve"> (по очной форме)</w:t>
      </w:r>
      <w:r w:rsidRPr="0017549E">
        <w:rPr>
          <w:spacing w:val="-5"/>
          <w:sz w:val="28"/>
          <w:szCs w:val="28"/>
        </w:rPr>
        <w:t xml:space="preserve"> </w:t>
      </w:r>
      <w:r w:rsidR="00DE5208" w:rsidRPr="0017549E">
        <w:rPr>
          <w:spacing w:val="-5"/>
          <w:sz w:val="28"/>
          <w:szCs w:val="28"/>
        </w:rPr>
        <w:t xml:space="preserve">по согласованному с </w:t>
      </w:r>
      <w:r w:rsidR="003021A4" w:rsidRPr="0017549E">
        <w:rPr>
          <w:spacing w:val="-5"/>
          <w:sz w:val="28"/>
          <w:szCs w:val="28"/>
        </w:rPr>
        <w:t>З</w:t>
      </w:r>
      <w:r w:rsidR="00DE5208" w:rsidRPr="0017549E">
        <w:rPr>
          <w:spacing w:val="-5"/>
          <w:sz w:val="28"/>
          <w:szCs w:val="28"/>
        </w:rPr>
        <w:t>аказчиком учебному плану и программам</w:t>
      </w:r>
      <w:r w:rsidR="003021A4" w:rsidRPr="0017549E">
        <w:rPr>
          <w:spacing w:val="-5"/>
          <w:sz w:val="28"/>
          <w:szCs w:val="28"/>
        </w:rPr>
        <w:t xml:space="preserve"> для </w:t>
      </w:r>
      <w:r w:rsidR="00906FF4" w:rsidRPr="0017549E">
        <w:rPr>
          <w:spacing w:val="-5"/>
          <w:sz w:val="28"/>
          <w:szCs w:val="28"/>
        </w:rPr>
        <w:t>кандидатов</w:t>
      </w:r>
      <w:r w:rsidR="00E34DBE" w:rsidRPr="0017549E">
        <w:rPr>
          <w:spacing w:val="-5"/>
          <w:sz w:val="28"/>
          <w:szCs w:val="28"/>
        </w:rPr>
        <w:t>, к</w:t>
      </w:r>
      <w:r w:rsidR="00906FF4" w:rsidRPr="0017549E">
        <w:rPr>
          <w:spacing w:val="-5"/>
          <w:sz w:val="28"/>
          <w:szCs w:val="28"/>
        </w:rPr>
        <w:t>оличество которых не должно превышать 35 человек.</w:t>
      </w:r>
    </w:p>
    <w:p w:rsidR="0022237B" w:rsidRPr="0017549E" w:rsidRDefault="0022237B" w:rsidP="003360CE">
      <w:pPr>
        <w:widowControl w:val="0"/>
        <w:numPr>
          <w:ilvl w:val="0"/>
          <w:numId w:val="12"/>
        </w:numPr>
        <w:shd w:val="clear" w:color="auto" w:fill="FFFFFF"/>
        <w:tabs>
          <w:tab w:val="left" w:pos="567"/>
          <w:tab w:val="left" w:pos="709"/>
          <w:tab w:val="left" w:pos="787"/>
          <w:tab w:val="left" w:pos="851"/>
        </w:tabs>
        <w:autoSpaceDE w:val="0"/>
        <w:autoSpaceDN w:val="0"/>
        <w:adjustRightInd w:val="0"/>
        <w:ind w:firstLine="709"/>
        <w:jc w:val="both"/>
        <w:rPr>
          <w:spacing w:val="-5"/>
          <w:sz w:val="28"/>
          <w:szCs w:val="28"/>
        </w:rPr>
      </w:pPr>
      <w:r w:rsidRPr="0017549E">
        <w:rPr>
          <w:sz w:val="28"/>
          <w:szCs w:val="28"/>
        </w:rPr>
        <w:t>Допустить к обучению только тех Обучающихся, которые успешно прошли психологическую оценку и медицинскую комиссию</w:t>
      </w:r>
      <w:r w:rsidR="007512DB">
        <w:rPr>
          <w:sz w:val="28"/>
          <w:szCs w:val="28"/>
        </w:rPr>
        <w:t xml:space="preserve"> в порядке, установленном Заказчиком</w:t>
      </w:r>
      <w:r w:rsidRPr="0017549E">
        <w:rPr>
          <w:sz w:val="28"/>
          <w:szCs w:val="28"/>
        </w:rPr>
        <w:t>.</w:t>
      </w:r>
    </w:p>
    <w:p w:rsidR="00327E85" w:rsidRPr="0017549E" w:rsidRDefault="00327E85" w:rsidP="00327E85">
      <w:pPr>
        <w:widowControl w:val="0"/>
        <w:numPr>
          <w:ilvl w:val="0"/>
          <w:numId w:val="12"/>
        </w:numPr>
        <w:shd w:val="clear" w:color="auto" w:fill="FFFFFF"/>
        <w:tabs>
          <w:tab w:val="left" w:pos="567"/>
          <w:tab w:val="left" w:pos="709"/>
          <w:tab w:val="left" w:pos="787"/>
          <w:tab w:val="left" w:pos="851"/>
        </w:tabs>
        <w:autoSpaceDE w:val="0"/>
        <w:autoSpaceDN w:val="0"/>
        <w:adjustRightInd w:val="0"/>
        <w:spacing w:line="276" w:lineRule="auto"/>
        <w:ind w:firstLine="709"/>
        <w:jc w:val="both"/>
        <w:rPr>
          <w:spacing w:val="-5"/>
          <w:sz w:val="28"/>
          <w:szCs w:val="28"/>
        </w:rPr>
      </w:pPr>
      <w:r w:rsidRPr="0017549E">
        <w:rPr>
          <w:snapToGrid w:val="0"/>
          <w:sz w:val="28"/>
          <w:szCs w:val="28"/>
        </w:rPr>
        <w:t>Создать все необходимые условия для освоения Обучающим</w:t>
      </w:r>
      <w:r w:rsidR="009A096C">
        <w:rPr>
          <w:snapToGrid w:val="0"/>
          <w:sz w:val="28"/>
          <w:szCs w:val="28"/>
        </w:rPr>
        <w:t>и</w:t>
      </w:r>
      <w:r w:rsidRPr="0017549E">
        <w:rPr>
          <w:snapToGrid w:val="0"/>
          <w:sz w:val="28"/>
          <w:szCs w:val="28"/>
        </w:rPr>
        <w:t>ся  образовательной программы</w:t>
      </w:r>
      <w:r w:rsidR="00A428B3">
        <w:rPr>
          <w:sz w:val="28"/>
          <w:szCs w:val="28"/>
        </w:rPr>
        <w:t>.</w:t>
      </w:r>
    </w:p>
    <w:p w:rsidR="00327E85" w:rsidRPr="0017549E" w:rsidRDefault="00327E85" w:rsidP="00327E85">
      <w:pPr>
        <w:widowControl w:val="0"/>
        <w:numPr>
          <w:ilvl w:val="0"/>
          <w:numId w:val="12"/>
        </w:numPr>
        <w:shd w:val="clear" w:color="auto" w:fill="FFFFFF"/>
        <w:tabs>
          <w:tab w:val="left" w:pos="567"/>
          <w:tab w:val="left" w:pos="709"/>
          <w:tab w:val="left" w:pos="787"/>
          <w:tab w:val="left" w:pos="851"/>
        </w:tabs>
        <w:autoSpaceDE w:val="0"/>
        <w:autoSpaceDN w:val="0"/>
        <w:adjustRightInd w:val="0"/>
        <w:spacing w:line="276" w:lineRule="auto"/>
        <w:ind w:firstLine="709"/>
        <w:jc w:val="both"/>
        <w:rPr>
          <w:spacing w:val="-5"/>
          <w:sz w:val="28"/>
          <w:szCs w:val="28"/>
        </w:rPr>
      </w:pPr>
      <w:r w:rsidRPr="0017549E">
        <w:rPr>
          <w:spacing w:val="-5"/>
          <w:sz w:val="28"/>
          <w:szCs w:val="28"/>
        </w:rPr>
        <w:t>Обеспечить проведение занятий в помещениях и с использованием оборудования, соответствующих требованиям, предъявляемым к процессу проведения соответст</w:t>
      </w:r>
      <w:r w:rsidR="00302D71">
        <w:rPr>
          <w:spacing w:val="-5"/>
          <w:sz w:val="28"/>
          <w:szCs w:val="28"/>
        </w:rPr>
        <w:t>вующих образовательных программ.</w:t>
      </w:r>
    </w:p>
    <w:p w:rsidR="00CF3869" w:rsidRPr="0017549E" w:rsidRDefault="00CF3869" w:rsidP="003360CE">
      <w:pPr>
        <w:numPr>
          <w:ilvl w:val="0"/>
          <w:numId w:val="12"/>
        </w:numPr>
        <w:ind w:firstLine="709"/>
        <w:jc w:val="both"/>
        <w:rPr>
          <w:sz w:val="28"/>
          <w:szCs w:val="28"/>
        </w:rPr>
      </w:pPr>
      <w:r w:rsidRPr="0017549E">
        <w:rPr>
          <w:sz w:val="28"/>
          <w:szCs w:val="28"/>
        </w:rPr>
        <w:t xml:space="preserve">Обеспечить </w:t>
      </w:r>
      <w:proofErr w:type="gramStart"/>
      <w:r w:rsidRPr="0017549E">
        <w:rPr>
          <w:sz w:val="28"/>
          <w:szCs w:val="28"/>
        </w:rPr>
        <w:t>Обучающихся</w:t>
      </w:r>
      <w:proofErr w:type="gramEnd"/>
      <w:r w:rsidRPr="0017549E">
        <w:rPr>
          <w:sz w:val="28"/>
          <w:szCs w:val="28"/>
        </w:rPr>
        <w:t xml:space="preserve"> необходимым для обучения методическим материалом, стоимость которого включена в стоимость обучения.  Методический материал может быть предоставлен обучающимся как на бумажном или электронном носителе, так и путем предоставления доступа к соответствующему информационному ресурсу по выбору Исполнителя.</w:t>
      </w:r>
    </w:p>
    <w:p w:rsidR="0022237B" w:rsidRPr="0017549E" w:rsidRDefault="00AE0D1C" w:rsidP="003360CE">
      <w:pPr>
        <w:widowControl w:val="0"/>
        <w:numPr>
          <w:ilvl w:val="0"/>
          <w:numId w:val="12"/>
        </w:numPr>
        <w:shd w:val="clear" w:color="auto" w:fill="FFFFFF"/>
        <w:tabs>
          <w:tab w:val="left" w:pos="567"/>
          <w:tab w:val="left" w:pos="709"/>
          <w:tab w:val="left" w:pos="787"/>
          <w:tab w:val="left" w:pos="851"/>
        </w:tabs>
        <w:autoSpaceDE w:val="0"/>
        <w:autoSpaceDN w:val="0"/>
        <w:adjustRightInd w:val="0"/>
        <w:ind w:firstLine="709"/>
        <w:jc w:val="both"/>
        <w:rPr>
          <w:spacing w:val="-5"/>
          <w:sz w:val="28"/>
          <w:szCs w:val="28"/>
        </w:rPr>
      </w:pPr>
      <w:r>
        <w:rPr>
          <w:sz w:val="28"/>
          <w:szCs w:val="28"/>
        </w:rPr>
        <w:t>При условии полного выполнения Обучающимися</w:t>
      </w:r>
      <w:r w:rsidR="0022237B" w:rsidRPr="0017549E">
        <w:rPr>
          <w:sz w:val="28"/>
          <w:szCs w:val="28"/>
        </w:rPr>
        <w:t xml:space="preserve"> установленных объемов учебной программы и успешной сдачи итоговых экзаменов выдать им свидетельство</w:t>
      </w:r>
      <w:r w:rsidR="00631E6D" w:rsidRPr="0017549E">
        <w:rPr>
          <w:sz w:val="28"/>
          <w:szCs w:val="28"/>
        </w:rPr>
        <w:t xml:space="preserve"> подтверждающее квалификацию «Проводник пассажирского вагона» с присвоением 4 квалификационного разряда </w:t>
      </w:r>
      <w:r w:rsidR="0022237B" w:rsidRPr="0017549E">
        <w:rPr>
          <w:sz w:val="28"/>
          <w:szCs w:val="28"/>
        </w:rPr>
        <w:t xml:space="preserve">по установленной форме. </w:t>
      </w:r>
    </w:p>
    <w:p w:rsidR="0022237B" w:rsidRPr="0017549E" w:rsidRDefault="0022237B" w:rsidP="003360CE">
      <w:pPr>
        <w:shd w:val="clear" w:color="auto" w:fill="FFFFFF"/>
        <w:tabs>
          <w:tab w:val="left" w:pos="480"/>
          <w:tab w:val="left" w:pos="567"/>
          <w:tab w:val="left" w:pos="709"/>
          <w:tab w:val="left" w:pos="851"/>
        </w:tabs>
        <w:ind w:firstLine="709"/>
        <w:jc w:val="both"/>
        <w:rPr>
          <w:sz w:val="28"/>
          <w:szCs w:val="28"/>
        </w:rPr>
      </w:pPr>
      <w:r w:rsidRPr="0017549E">
        <w:rPr>
          <w:spacing w:val="-9"/>
          <w:sz w:val="28"/>
          <w:szCs w:val="28"/>
        </w:rPr>
        <w:t>2.2.</w:t>
      </w:r>
      <w:r w:rsidRPr="0017549E">
        <w:rPr>
          <w:sz w:val="28"/>
          <w:szCs w:val="28"/>
        </w:rPr>
        <w:tab/>
        <w:t>«Заказчик» обязуется:</w:t>
      </w:r>
    </w:p>
    <w:p w:rsidR="001212B6" w:rsidRPr="0017549E" w:rsidRDefault="0022237B" w:rsidP="003360CE">
      <w:pPr>
        <w:shd w:val="clear" w:color="auto" w:fill="FFFFFF"/>
        <w:tabs>
          <w:tab w:val="left" w:pos="480"/>
          <w:tab w:val="left" w:pos="567"/>
          <w:tab w:val="left" w:pos="709"/>
          <w:tab w:val="left" w:pos="851"/>
        </w:tabs>
        <w:ind w:firstLine="709"/>
        <w:jc w:val="both"/>
        <w:rPr>
          <w:sz w:val="28"/>
          <w:szCs w:val="28"/>
        </w:rPr>
      </w:pPr>
      <w:r w:rsidRPr="0017549E">
        <w:rPr>
          <w:sz w:val="28"/>
          <w:szCs w:val="28"/>
        </w:rPr>
        <w:t xml:space="preserve">2.2.1. </w:t>
      </w:r>
      <w:r w:rsidR="001212B6" w:rsidRPr="0017549E">
        <w:rPr>
          <w:sz w:val="28"/>
          <w:szCs w:val="28"/>
        </w:rPr>
        <w:t>Провести психологическую оценку и выдать направление на медицинский осмотр.</w:t>
      </w:r>
    </w:p>
    <w:p w:rsidR="0022237B" w:rsidRPr="0017549E" w:rsidRDefault="0022237B" w:rsidP="003360CE">
      <w:pPr>
        <w:ind w:firstLine="709"/>
        <w:jc w:val="both"/>
        <w:rPr>
          <w:sz w:val="28"/>
          <w:szCs w:val="28"/>
        </w:rPr>
      </w:pPr>
      <w:r w:rsidRPr="0017549E">
        <w:rPr>
          <w:sz w:val="28"/>
          <w:szCs w:val="28"/>
        </w:rPr>
        <w:t xml:space="preserve">2.2.2. Организовать производственное обучение на базе Вагонного участка Санкт-Петербург – Московский в соответствии с предоставленным </w:t>
      </w:r>
      <w:r w:rsidR="00327E85" w:rsidRPr="0017549E">
        <w:rPr>
          <w:sz w:val="28"/>
          <w:szCs w:val="28"/>
        </w:rPr>
        <w:t xml:space="preserve">примерным </w:t>
      </w:r>
      <w:r w:rsidRPr="0017549E">
        <w:rPr>
          <w:sz w:val="28"/>
          <w:szCs w:val="28"/>
        </w:rPr>
        <w:t>учебным планом</w:t>
      </w:r>
      <w:r w:rsidR="00B65A08" w:rsidRPr="0017549E">
        <w:rPr>
          <w:sz w:val="28"/>
          <w:szCs w:val="28"/>
        </w:rPr>
        <w:t xml:space="preserve"> (Приложение № </w:t>
      </w:r>
      <w:r w:rsidR="00E126C7" w:rsidRPr="0017549E">
        <w:rPr>
          <w:sz w:val="28"/>
          <w:szCs w:val="28"/>
        </w:rPr>
        <w:t>1</w:t>
      </w:r>
      <w:r w:rsidR="001212B6" w:rsidRPr="0017549E">
        <w:rPr>
          <w:sz w:val="28"/>
          <w:szCs w:val="28"/>
        </w:rPr>
        <w:t>)</w:t>
      </w:r>
      <w:r w:rsidR="00325A78" w:rsidRPr="0017549E">
        <w:rPr>
          <w:sz w:val="28"/>
          <w:szCs w:val="28"/>
        </w:rPr>
        <w:t>.</w:t>
      </w:r>
    </w:p>
    <w:p w:rsidR="0022237B" w:rsidRPr="00402E28" w:rsidRDefault="0022237B" w:rsidP="003360CE">
      <w:pPr>
        <w:ind w:firstLine="709"/>
        <w:jc w:val="both"/>
        <w:rPr>
          <w:sz w:val="28"/>
          <w:szCs w:val="28"/>
        </w:rPr>
      </w:pPr>
      <w:r w:rsidRPr="0017549E">
        <w:rPr>
          <w:sz w:val="28"/>
          <w:szCs w:val="28"/>
        </w:rPr>
        <w:lastRenderedPageBreak/>
        <w:t>2.2.3. Своевременно оплачивать услуги Исполнителя</w:t>
      </w:r>
      <w:r w:rsidRPr="00402E28">
        <w:rPr>
          <w:sz w:val="28"/>
          <w:szCs w:val="28"/>
        </w:rPr>
        <w:t>.</w:t>
      </w:r>
    </w:p>
    <w:p w:rsidR="0022237B" w:rsidRPr="00402E28" w:rsidRDefault="0022237B" w:rsidP="003360CE">
      <w:pPr>
        <w:ind w:firstLine="709"/>
        <w:jc w:val="both"/>
        <w:rPr>
          <w:sz w:val="28"/>
          <w:szCs w:val="28"/>
        </w:rPr>
      </w:pPr>
      <w:r>
        <w:rPr>
          <w:sz w:val="28"/>
          <w:szCs w:val="28"/>
        </w:rPr>
        <w:t>2.2.4</w:t>
      </w:r>
      <w:r w:rsidRPr="00402E28">
        <w:rPr>
          <w:sz w:val="28"/>
          <w:szCs w:val="28"/>
        </w:rPr>
        <w:t xml:space="preserve">. В течение </w:t>
      </w:r>
      <w:r w:rsidR="00E05D1B">
        <w:rPr>
          <w:sz w:val="28"/>
          <w:szCs w:val="28"/>
        </w:rPr>
        <w:t>14</w:t>
      </w:r>
      <w:r w:rsidRPr="00402E28">
        <w:rPr>
          <w:sz w:val="28"/>
          <w:szCs w:val="28"/>
        </w:rPr>
        <w:t xml:space="preserve"> (</w:t>
      </w:r>
      <w:r w:rsidR="00E05D1B">
        <w:rPr>
          <w:sz w:val="28"/>
          <w:szCs w:val="28"/>
        </w:rPr>
        <w:t>четырнадцати</w:t>
      </w:r>
      <w:r w:rsidRPr="00402E28">
        <w:rPr>
          <w:sz w:val="28"/>
          <w:szCs w:val="28"/>
        </w:rPr>
        <w:t>) календарных дней, с момента передачи Исполнителем протокола о сдаче экзаменов, подписать акт сдачи-приемки оказанных услуг. В случае отсутствия в течение данного срока мотивированного отказа Заказчика от подписания акта услуги считаются оказанными надлежащим образом.</w:t>
      </w:r>
    </w:p>
    <w:p w:rsidR="0022237B" w:rsidRPr="00402E28" w:rsidRDefault="0022237B" w:rsidP="003360CE">
      <w:pPr>
        <w:ind w:firstLine="709"/>
        <w:jc w:val="both"/>
        <w:rPr>
          <w:sz w:val="28"/>
          <w:szCs w:val="28"/>
        </w:rPr>
      </w:pPr>
      <w:r>
        <w:rPr>
          <w:sz w:val="28"/>
          <w:szCs w:val="28"/>
        </w:rPr>
        <w:t>2.2.5</w:t>
      </w:r>
      <w:r w:rsidRPr="00402E28">
        <w:rPr>
          <w:sz w:val="28"/>
          <w:szCs w:val="28"/>
        </w:rPr>
        <w:t>. Производить оплату по настоящему договору по итогам обучения за фа</w:t>
      </w:r>
      <w:r w:rsidR="001212B6">
        <w:rPr>
          <w:sz w:val="28"/>
          <w:szCs w:val="28"/>
        </w:rPr>
        <w:t xml:space="preserve">ктическое количество </w:t>
      </w:r>
      <w:proofErr w:type="gramStart"/>
      <w:r w:rsidR="001212B6">
        <w:rPr>
          <w:sz w:val="28"/>
          <w:szCs w:val="28"/>
        </w:rPr>
        <w:t>Обученных</w:t>
      </w:r>
      <w:proofErr w:type="gramEnd"/>
      <w:r w:rsidRPr="00402E28">
        <w:rPr>
          <w:sz w:val="28"/>
          <w:szCs w:val="28"/>
        </w:rPr>
        <w:t>, успешно сдавших экзамены и получивших свидетельство о профессии «Проводник пассажирского вагона»</w:t>
      </w:r>
      <w:r w:rsidR="00DD2812">
        <w:rPr>
          <w:sz w:val="28"/>
          <w:szCs w:val="28"/>
        </w:rPr>
        <w:t xml:space="preserve"> с присвоением 4 квалификационного разряда</w:t>
      </w:r>
      <w:r w:rsidRPr="00402E28">
        <w:rPr>
          <w:sz w:val="28"/>
          <w:szCs w:val="28"/>
        </w:rPr>
        <w:t>.</w:t>
      </w:r>
    </w:p>
    <w:p w:rsidR="0022237B" w:rsidRPr="00402E28" w:rsidRDefault="0022237B" w:rsidP="003360CE">
      <w:pPr>
        <w:shd w:val="clear" w:color="auto" w:fill="FFFFFF"/>
        <w:tabs>
          <w:tab w:val="left" w:pos="567"/>
          <w:tab w:val="left" w:pos="709"/>
          <w:tab w:val="left" w:pos="851"/>
        </w:tabs>
        <w:jc w:val="both"/>
        <w:rPr>
          <w:sz w:val="28"/>
          <w:szCs w:val="28"/>
        </w:rPr>
      </w:pPr>
      <w:r w:rsidRPr="00402E28">
        <w:rPr>
          <w:spacing w:val="-2"/>
          <w:sz w:val="28"/>
          <w:szCs w:val="28"/>
        </w:rPr>
        <w:t xml:space="preserve">         2.3.</w:t>
      </w:r>
      <w:r w:rsidRPr="00402E28">
        <w:rPr>
          <w:sz w:val="28"/>
          <w:szCs w:val="28"/>
        </w:rPr>
        <w:tab/>
        <w:t>«Заказчик» имеет право:</w:t>
      </w:r>
    </w:p>
    <w:p w:rsidR="00A11C73" w:rsidRPr="0024423E" w:rsidRDefault="0022237B" w:rsidP="003360CE">
      <w:pPr>
        <w:shd w:val="clear" w:color="auto" w:fill="FFFFFF"/>
        <w:tabs>
          <w:tab w:val="left" w:pos="567"/>
          <w:tab w:val="left" w:pos="709"/>
          <w:tab w:val="left" w:pos="851"/>
        </w:tabs>
        <w:jc w:val="both"/>
        <w:rPr>
          <w:sz w:val="28"/>
          <w:szCs w:val="28"/>
        </w:rPr>
      </w:pPr>
      <w:r>
        <w:rPr>
          <w:sz w:val="28"/>
          <w:szCs w:val="28"/>
        </w:rPr>
        <w:t xml:space="preserve">          </w:t>
      </w:r>
      <w:r w:rsidRPr="00402E28">
        <w:rPr>
          <w:sz w:val="28"/>
          <w:szCs w:val="28"/>
        </w:rPr>
        <w:t>2.3.1. Получать от Исполнителя информацию по вопросам, касающихся организа</w:t>
      </w:r>
      <w:r w:rsidRPr="00402E28">
        <w:rPr>
          <w:sz w:val="28"/>
          <w:szCs w:val="28"/>
        </w:rPr>
        <w:softHyphen/>
        <w:t>ции обеспечения надлежащего исполнения услуг, предусмотренных настоящим Договором.</w:t>
      </w:r>
    </w:p>
    <w:p w:rsidR="004B5F3A" w:rsidRPr="0024423E" w:rsidRDefault="004B5F3A" w:rsidP="003360CE">
      <w:pPr>
        <w:shd w:val="clear" w:color="auto" w:fill="FFFFFF"/>
        <w:tabs>
          <w:tab w:val="left" w:pos="567"/>
          <w:tab w:val="left" w:pos="709"/>
          <w:tab w:val="left" w:pos="851"/>
        </w:tabs>
        <w:jc w:val="both"/>
        <w:rPr>
          <w:sz w:val="28"/>
          <w:szCs w:val="28"/>
        </w:rPr>
      </w:pPr>
    </w:p>
    <w:p w:rsidR="00CF3869" w:rsidRDefault="008D16DC" w:rsidP="008D16DC">
      <w:pPr>
        <w:widowControl w:val="0"/>
        <w:shd w:val="clear" w:color="auto" w:fill="FFFFFF"/>
        <w:autoSpaceDE w:val="0"/>
        <w:autoSpaceDN w:val="0"/>
        <w:adjustRightInd w:val="0"/>
        <w:ind w:left="709"/>
        <w:rPr>
          <w:b/>
          <w:bCs/>
          <w:color w:val="000000"/>
          <w:sz w:val="28"/>
          <w:szCs w:val="28"/>
        </w:rPr>
      </w:pPr>
      <w:r>
        <w:rPr>
          <w:b/>
          <w:bCs/>
          <w:color w:val="000000"/>
          <w:sz w:val="28"/>
          <w:szCs w:val="28"/>
        </w:rPr>
        <w:t xml:space="preserve">                   </w:t>
      </w:r>
      <w:r w:rsidRPr="008D16DC">
        <w:rPr>
          <w:b/>
          <w:bCs/>
          <w:color w:val="000000"/>
          <w:sz w:val="28"/>
          <w:szCs w:val="28"/>
        </w:rPr>
        <w:t>3.</w:t>
      </w:r>
      <w:r>
        <w:rPr>
          <w:b/>
          <w:bCs/>
          <w:color w:val="000000"/>
          <w:sz w:val="28"/>
          <w:szCs w:val="28"/>
        </w:rPr>
        <w:t xml:space="preserve"> </w:t>
      </w:r>
      <w:r w:rsidR="00CF3869" w:rsidRPr="00F65E6A">
        <w:rPr>
          <w:b/>
          <w:bCs/>
          <w:color w:val="000000"/>
          <w:sz w:val="28"/>
          <w:szCs w:val="28"/>
        </w:rPr>
        <w:t>СТОИМОСТЬ И УСЛОВИЯ ОПЛАТЫ</w:t>
      </w:r>
    </w:p>
    <w:p w:rsidR="003360CE" w:rsidRPr="00F65E6A" w:rsidRDefault="003360CE" w:rsidP="003360CE">
      <w:pPr>
        <w:widowControl w:val="0"/>
        <w:shd w:val="clear" w:color="auto" w:fill="FFFFFF"/>
        <w:autoSpaceDE w:val="0"/>
        <w:autoSpaceDN w:val="0"/>
        <w:adjustRightInd w:val="0"/>
        <w:ind w:left="1069"/>
        <w:rPr>
          <w:b/>
          <w:bCs/>
          <w:color w:val="000000"/>
          <w:sz w:val="28"/>
          <w:szCs w:val="28"/>
        </w:rPr>
      </w:pPr>
    </w:p>
    <w:p w:rsidR="00CF3869" w:rsidRPr="00A3375F" w:rsidRDefault="00CF3869" w:rsidP="003360CE">
      <w:pPr>
        <w:shd w:val="clear" w:color="auto" w:fill="FFFFFF"/>
        <w:tabs>
          <w:tab w:val="left" w:pos="898"/>
        </w:tabs>
        <w:ind w:firstLine="709"/>
        <w:jc w:val="both"/>
        <w:rPr>
          <w:color w:val="000000"/>
          <w:spacing w:val="-4"/>
          <w:sz w:val="28"/>
          <w:szCs w:val="28"/>
          <w:highlight w:val="red"/>
        </w:rPr>
      </w:pPr>
      <w:r w:rsidRPr="00F65E6A">
        <w:rPr>
          <w:color w:val="000000"/>
          <w:spacing w:val="-3"/>
          <w:sz w:val="28"/>
          <w:szCs w:val="28"/>
        </w:rPr>
        <w:t xml:space="preserve">3.1. </w:t>
      </w:r>
      <w:r>
        <w:rPr>
          <w:color w:val="000000"/>
          <w:spacing w:val="-4"/>
          <w:sz w:val="28"/>
          <w:szCs w:val="28"/>
        </w:rPr>
        <w:t xml:space="preserve"> </w:t>
      </w:r>
      <w:r w:rsidRPr="008D51B2">
        <w:rPr>
          <w:color w:val="000000"/>
          <w:spacing w:val="-4"/>
          <w:sz w:val="28"/>
          <w:szCs w:val="28"/>
        </w:rPr>
        <w:t>Стоимость Услуг по настоящему договору не может превышать _________ руб.______ коп</w:t>
      </w:r>
      <w:proofErr w:type="gramStart"/>
      <w:r w:rsidRPr="008D51B2">
        <w:rPr>
          <w:color w:val="000000"/>
          <w:spacing w:val="-4"/>
          <w:sz w:val="28"/>
          <w:szCs w:val="28"/>
        </w:rPr>
        <w:t>.</w:t>
      </w:r>
      <w:proofErr w:type="gramEnd"/>
      <w:r>
        <w:rPr>
          <w:color w:val="000000"/>
          <w:spacing w:val="-4"/>
          <w:sz w:val="28"/>
          <w:szCs w:val="28"/>
        </w:rPr>
        <w:t xml:space="preserve"> </w:t>
      </w:r>
      <w:proofErr w:type="gramStart"/>
      <w:r>
        <w:rPr>
          <w:color w:val="000000"/>
          <w:spacing w:val="-4"/>
          <w:sz w:val="28"/>
          <w:szCs w:val="28"/>
        </w:rPr>
        <w:t>б</w:t>
      </w:r>
      <w:proofErr w:type="gramEnd"/>
      <w:r>
        <w:rPr>
          <w:color w:val="000000"/>
          <w:spacing w:val="-4"/>
          <w:sz w:val="28"/>
          <w:szCs w:val="28"/>
        </w:rPr>
        <w:t xml:space="preserve">ез учета НДС (НДС </w:t>
      </w:r>
      <w:r w:rsidRPr="00A3375F">
        <w:rPr>
          <w:color w:val="000000"/>
          <w:spacing w:val="-4"/>
          <w:sz w:val="28"/>
          <w:szCs w:val="28"/>
        </w:rPr>
        <w:t>не облагаются услуги в сфере образования</w:t>
      </w:r>
      <w:r>
        <w:rPr>
          <w:color w:val="000000"/>
          <w:spacing w:val="-4"/>
          <w:sz w:val="28"/>
          <w:szCs w:val="28"/>
        </w:rPr>
        <w:t xml:space="preserve"> в</w:t>
      </w:r>
      <w:r w:rsidRPr="00A3375F">
        <w:rPr>
          <w:color w:val="000000"/>
          <w:spacing w:val="-4"/>
          <w:sz w:val="28"/>
          <w:szCs w:val="28"/>
        </w:rPr>
        <w:t xml:space="preserve"> соответствии с подпунктом 14 пункта 2 статьи 149 Налогового кодекса Российской Федерации</w:t>
      </w:r>
      <w:r>
        <w:rPr>
          <w:color w:val="000000"/>
          <w:spacing w:val="-4"/>
          <w:sz w:val="28"/>
          <w:szCs w:val="28"/>
        </w:rPr>
        <w:t>).</w:t>
      </w:r>
      <w:r w:rsidRPr="008D51B2">
        <w:rPr>
          <w:color w:val="000000"/>
          <w:spacing w:val="-4"/>
          <w:sz w:val="28"/>
          <w:szCs w:val="28"/>
        </w:rPr>
        <w:t xml:space="preserve"> </w:t>
      </w:r>
    </w:p>
    <w:p w:rsidR="00876804" w:rsidRDefault="00876804" w:rsidP="003360CE">
      <w:pPr>
        <w:shd w:val="clear" w:color="auto" w:fill="FFFFFF"/>
        <w:tabs>
          <w:tab w:val="left" w:pos="898"/>
        </w:tabs>
        <w:ind w:firstLine="709"/>
        <w:jc w:val="both"/>
        <w:rPr>
          <w:color w:val="000000"/>
          <w:spacing w:val="-4"/>
          <w:sz w:val="28"/>
          <w:szCs w:val="28"/>
        </w:rPr>
      </w:pPr>
      <w:r>
        <w:rPr>
          <w:color w:val="000000"/>
          <w:spacing w:val="-4"/>
          <w:sz w:val="28"/>
          <w:szCs w:val="28"/>
        </w:rPr>
        <w:t xml:space="preserve">3.2.  </w:t>
      </w:r>
      <w:r>
        <w:rPr>
          <w:color w:val="000000"/>
          <w:spacing w:val="-3"/>
          <w:sz w:val="28"/>
          <w:szCs w:val="28"/>
        </w:rPr>
        <w:t>Стоимость обучения одного Обучающегося определя</w:t>
      </w:r>
      <w:r>
        <w:rPr>
          <w:color w:val="000000"/>
          <w:spacing w:val="-4"/>
          <w:sz w:val="28"/>
          <w:szCs w:val="28"/>
        </w:rPr>
        <w:t>ется в соответствии Протоколом согласования договорной цены (Приложение №</w:t>
      </w:r>
      <w:r w:rsidRPr="00876804">
        <w:rPr>
          <w:color w:val="000000"/>
          <w:spacing w:val="-4"/>
          <w:sz w:val="28"/>
          <w:szCs w:val="28"/>
        </w:rPr>
        <w:t>3</w:t>
      </w:r>
      <w:r>
        <w:rPr>
          <w:color w:val="000000"/>
          <w:spacing w:val="-4"/>
          <w:sz w:val="28"/>
          <w:szCs w:val="28"/>
        </w:rPr>
        <w:t xml:space="preserve">).  </w:t>
      </w:r>
    </w:p>
    <w:p w:rsidR="00876804" w:rsidRDefault="00876804" w:rsidP="003360CE">
      <w:pPr>
        <w:shd w:val="clear" w:color="auto" w:fill="FFFFFF"/>
        <w:tabs>
          <w:tab w:val="left" w:pos="898"/>
        </w:tabs>
        <w:ind w:firstLine="709"/>
        <w:jc w:val="both"/>
        <w:rPr>
          <w:color w:val="000000"/>
          <w:spacing w:val="-4"/>
          <w:sz w:val="28"/>
          <w:szCs w:val="28"/>
        </w:rPr>
      </w:pPr>
      <w:r>
        <w:rPr>
          <w:color w:val="000000"/>
          <w:spacing w:val="-4"/>
          <w:sz w:val="28"/>
          <w:szCs w:val="28"/>
        </w:rPr>
        <w:t>3.3. Обмен документами (актами оказанных услуг, счетами) между Сторонами осуществляется либо в электронной форме с применением электронной цифровой подписи через систему электронного документооборота «</w:t>
      </w:r>
      <w:proofErr w:type="spellStart"/>
      <w:r>
        <w:rPr>
          <w:color w:val="000000"/>
          <w:spacing w:val="-4"/>
          <w:sz w:val="28"/>
          <w:szCs w:val="28"/>
        </w:rPr>
        <w:t>Диадок</w:t>
      </w:r>
      <w:proofErr w:type="spellEnd"/>
      <w:r>
        <w:rPr>
          <w:color w:val="000000"/>
          <w:spacing w:val="-4"/>
          <w:sz w:val="28"/>
          <w:szCs w:val="28"/>
        </w:rPr>
        <w:t>» (далее – Система ЭДО «</w:t>
      </w:r>
      <w:proofErr w:type="spellStart"/>
      <w:r>
        <w:rPr>
          <w:color w:val="000000"/>
          <w:spacing w:val="-4"/>
          <w:sz w:val="28"/>
          <w:szCs w:val="28"/>
        </w:rPr>
        <w:t>Диадок</w:t>
      </w:r>
      <w:proofErr w:type="spellEnd"/>
      <w:r>
        <w:rPr>
          <w:color w:val="000000"/>
          <w:spacing w:val="-4"/>
          <w:sz w:val="28"/>
          <w:szCs w:val="28"/>
        </w:rPr>
        <w:t>»), являющейся результатом интеллектуальной деятельности компании ЗАО «Производственная фирма «СКБ-Контур» (diadoc@skbkontur.ru; http://www.diadoc.ru), либо на бумажном носителе.</w:t>
      </w:r>
    </w:p>
    <w:p w:rsidR="00876804" w:rsidRDefault="00876804" w:rsidP="003360CE">
      <w:pPr>
        <w:shd w:val="clear" w:color="auto" w:fill="FFFFFF"/>
        <w:tabs>
          <w:tab w:val="left" w:pos="898"/>
        </w:tabs>
        <w:ind w:firstLine="709"/>
        <w:jc w:val="both"/>
        <w:rPr>
          <w:color w:val="000000"/>
          <w:spacing w:val="-4"/>
          <w:sz w:val="28"/>
          <w:szCs w:val="28"/>
        </w:rPr>
      </w:pPr>
      <w:r>
        <w:rPr>
          <w:color w:val="000000"/>
          <w:spacing w:val="-4"/>
          <w:sz w:val="28"/>
          <w:szCs w:val="28"/>
        </w:rPr>
        <w:t>В случае если обмен документами осуществляется на бумажном носителе, то Исполнитель предоставляет Заказчику акт оказанных услуг в двух экземплярах, счет  не позднее 02 числа месяца, следующего за отчетным, по адресу: 191036, г. Санкт-Петербург, Невский пр., д.85, литер «Я».</w:t>
      </w:r>
    </w:p>
    <w:p w:rsidR="00876804" w:rsidRDefault="00876804" w:rsidP="003360CE">
      <w:pPr>
        <w:shd w:val="clear" w:color="auto" w:fill="FFFFFF"/>
        <w:tabs>
          <w:tab w:val="left" w:pos="898"/>
        </w:tabs>
        <w:ind w:firstLine="709"/>
        <w:jc w:val="both"/>
        <w:rPr>
          <w:color w:val="000000"/>
          <w:spacing w:val="-4"/>
          <w:sz w:val="28"/>
          <w:szCs w:val="28"/>
        </w:rPr>
      </w:pPr>
      <w:r>
        <w:rPr>
          <w:color w:val="000000"/>
          <w:spacing w:val="-4"/>
          <w:sz w:val="28"/>
          <w:szCs w:val="28"/>
        </w:rPr>
        <w:t>3.4. Исполнитель одновременно с предоставлением первичных документов предоставляет Заказчику копию приказа (доверенности) на лиц, уполномоченных на подписание документов за руководителя и главного бухгалтера. При изменении перечня лиц, Исполнитель обязан незамедлительно информировать Заказчика с предоставлением обосновывающих документов.</w:t>
      </w:r>
    </w:p>
    <w:p w:rsidR="00876804" w:rsidRDefault="00876804" w:rsidP="003360CE">
      <w:pPr>
        <w:shd w:val="clear" w:color="auto" w:fill="FFFFFF"/>
        <w:tabs>
          <w:tab w:val="left" w:pos="898"/>
        </w:tabs>
        <w:ind w:firstLine="709"/>
        <w:jc w:val="both"/>
        <w:rPr>
          <w:color w:val="000000"/>
          <w:spacing w:val="-4"/>
          <w:sz w:val="28"/>
          <w:szCs w:val="28"/>
        </w:rPr>
      </w:pPr>
      <w:r>
        <w:rPr>
          <w:color w:val="000000"/>
          <w:spacing w:val="-4"/>
          <w:sz w:val="28"/>
          <w:szCs w:val="28"/>
        </w:rPr>
        <w:t>3.5. При наличии возражений и /или замечаний  к услугам, оказанным Исполнителем, в том числе обнаруженным Заказчиком после их приемки в отчетном периоде (месяце) Заказчик составляет и направляет Исполнителю соответствующий акт замечаний, составленный в одностороннем порядке. При этом Заказчик, по своему выбору, вправе потребовать от Исполнителя соразмерно уменьшить стоимость услуг.</w:t>
      </w:r>
    </w:p>
    <w:p w:rsidR="00876804" w:rsidRDefault="00876804" w:rsidP="003360CE">
      <w:pPr>
        <w:shd w:val="clear" w:color="auto" w:fill="FFFFFF"/>
        <w:tabs>
          <w:tab w:val="left" w:pos="898"/>
        </w:tabs>
        <w:ind w:firstLine="709"/>
        <w:jc w:val="both"/>
        <w:rPr>
          <w:color w:val="000000"/>
          <w:spacing w:val="-4"/>
          <w:sz w:val="28"/>
          <w:szCs w:val="28"/>
        </w:rPr>
      </w:pPr>
      <w:r>
        <w:rPr>
          <w:color w:val="000000"/>
          <w:spacing w:val="-4"/>
          <w:sz w:val="28"/>
          <w:szCs w:val="28"/>
        </w:rPr>
        <w:lastRenderedPageBreak/>
        <w:t>Текст замечаний прикладывается к акту выполненных услуг, в котором делается отметка о наличии замечаний.</w:t>
      </w:r>
    </w:p>
    <w:p w:rsidR="008D16DC" w:rsidRDefault="00876804" w:rsidP="003360CE">
      <w:pPr>
        <w:ind w:firstLine="709"/>
        <w:jc w:val="both"/>
        <w:rPr>
          <w:sz w:val="28"/>
          <w:szCs w:val="28"/>
        </w:rPr>
      </w:pPr>
      <w:r>
        <w:rPr>
          <w:color w:val="000000"/>
          <w:spacing w:val="-4"/>
          <w:sz w:val="28"/>
          <w:szCs w:val="28"/>
        </w:rPr>
        <w:t>3.6.</w:t>
      </w:r>
      <w:r>
        <w:rPr>
          <w:color w:val="000000"/>
          <w:spacing w:val="-4"/>
          <w:sz w:val="28"/>
          <w:szCs w:val="28"/>
        </w:rPr>
        <w:tab/>
      </w:r>
      <w:r>
        <w:rPr>
          <w:sz w:val="28"/>
          <w:szCs w:val="28"/>
        </w:rPr>
        <w:t xml:space="preserve">Оплата оказанных услуг  Оплата оказанных услуг осуществляется в безналичном порядке и производится Заказчиком путем перечисления денежных средств на расчетный счет Исполнителя в течение 45 (сорока пяти) календарных дней с момента получения  от Исполнителя полного комплекта документов подписанного Сторонами, необходимого для осуществления платежа (счет, акт оказанных услуг).   </w:t>
      </w:r>
    </w:p>
    <w:p w:rsidR="008D16DC" w:rsidRPr="00911411" w:rsidRDefault="008D16DC" w:rsidP="008D16DC">
      <w:pPr>
        <w:ind w:firstLine="709"/>
        <w:jc w:val="both"/>
        <w:rPr>
          <w:sz w:val="28"/>
          <w:szCs w:val="28"/>
        </w:rPr>
      </w:pPr>
      <w:r w:rsidRPr="00911411">
        <w:rPr>
          <w:i/>
          <w:color w:val="000000"/>
          <w:sz w:val="28"/>
          <w:szCs w:val="28"/>
        </w:rPr>
        <w:t>В случае</w:t>
      </w:r>
      <w:proofErr w:type="gramStart"/>
      <w:r w:rsidRPr="00911411">
        <w:rPr>
          <w:i/>
          <w:color w:val="000000"/>
          <w:sz w:val="28"/>
          <w:szCs w:val="28"/>
        </w:rPr>
        <w:t>,</w:t>
      </w:r>
      <w:proofErr w:type="gramEnd"/>
      <w:r w:rsidRPr="00911411">
        <w:rPr>
          <w:i/>
          <w:color w:val="000000"/>
          <w:sz w:val="28"/>
          <w:szCs w:val="28"/>
        </w:rPr>
        <w:t xml:space="preserve"> если победитель конкурентного отбора (лицо, с которым по итогам конкурентного отбора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r w:rsidRPr="00911411">
        <w:rPr>
          <w:sz w:val="28"/>
          <w:szCs w:val="28"/>
        </w:rPr>
        <w:t xml:space="preserve">                   </w:t>
      </w:r>
    </w:p>
    <w:p w:rsidR="00876804" w:rsidRDefault="008D16DC" w:rsidP="008D16DC">
      <w:pPr>
        <w:jc w:val="both"/>
        <w:rPr>
          <w:sz w:val="28"/>
          <w:szCs w:val="28"/>
        </w:rPr>
      </w:pPr>
      <w:r>
        <w:rPr>
          <w:sz w:val="28"/>
          <w:szCs w:val="28"/>
        </w:rPr>
        <w:t xml:space="preserve">        </w:t>
      </w:r>
      <w:r w:rsidR="00876804">
        <w:rPr>
          <w:sz w:val="28"/>
          <w:szCs w:val="28"/>
        </w:rPr>
        <w:t>3.7.</w:t>
      </w:r>
      <w:r w:rsidR="00876804">
        <w:rPr>
          <w:color w:val="000000"/>
          <w:spacing w:val="-2"/>
          <w:sz w:val="28"/>
          <w:szCs w:val="28"/>
        </w:rPr>
        <w:t xml:space="preserve"> </w:t>
      </w:r>
      <w:r w:rsidR="00876804">
        <w:rPr>
          <w:sz w:val="28"/>
          <w:szCs w:val="28"/>
        </w:rPr>
        <w:t>Сверка взаиморасчетов между Сторонами производится не реже двух раз в год – на 30 июня и на 31 декабря, либо по требованию одной из Сторон. По окончании сверки взаиморасчетов между Сторонами по Договору подписывается акт сверки взаиморасчетов.</w:t>
      </w:r>
    </w:p>
    <w:p w:rsidR="00876804" w:rsidRDefault="00926DFF" w:rsidP="003360CE">
      <w:pPr>
        <w:ind w:firstLine="567"/>
        <w:jc w:val="both"/>
        <w:rPr>
          <w:sz w:val="28"/>
          <w:szCs w:val="28"/>
        </w:rPr>
      </w:pPr>
      <w:r>
        <w:rPr>
          <w:sz w:val="28"/>
          <w:szCs w:val="28"/>
        </w:rPr>
        <w:t>3.8</w:t>
      </w:r>
      <w:r w:rsidR="00876804">
        <w:rPr>
          <w:sz w:val="28"/>
          <w:szCs w:val="28"/>
        </w:rPr>
        <w:t>. Уступка Исполнителем прав требований по договору другому лицу без согласия АО «ФПК» не допускается.</w:t>
      </w:r>
    </w:p>
    <w:p w:rsidR="00876804" w:rsidRDefault="00926DFF" w:rsidP="003360CE">
      <w:pPr>
        <w:ind w:firstLine="567"/>
        <w:jc w:val="both"/>
        <w:rPr>
          <w:sz w:val="28"/>
          <w:szCs w:val="28"/>
        </w:rPr>
      </w:pPr>
      <w:r>
        <w:rPr>
          <w:sz w:val="28"/>
          <w:szCs w:val="28"/>
        </w:rPr>
        <w:t>3.9</w:t>
      </w:r>
      <w:r w:rsidR="00876804">
        <w:rPr>
          <w:sz w:val="28"/>
          <w:szCs w:val="28"/>
        </w:rPr>
        <w:t>. У Исполнителя не возникает права на получение процентов на сумму долга за период пользования денежными средствами в соответствии со ст.317.1 Гражданского кодекса РФ.</w:t>
      </w:r>
    </w:p>
    <w:p w:rsidR="00FA6DE4" w:rsidRDefault="00926DFF" w:rsidP="003360CE">
      <w:pPr>
        <w:ind w:firstLine="567"/>
        <w:jc w:val="both"/>
        <w:rPr>
          <w:sz w:val="28"/>
          <w:szCs w:val="28"/>
        </w:rPr>
      </w:pPr>
      <w:r>
        <w:rPr>
          <w:sz w:val="28"/>
          <w:szCs w:val="28"/>
        </w:rPr>
        <w:t>3.10</w:t>
      </w:r>
      <w:r w:rsidR="00876804">
        <w:rPr>
          <w:sz w:val="28"/>
          <w:szCs w:val="28"/>
        </w:rPr>
        <w:t>. Условия расчетов по договору подлежат пересмотру в случае внесения изменений в законодательство Российской Федерации и в нормативные документы АО «ФПК».</w:t>
      </w:r>
    </w:p>
    <w:p w:rsidR="003360CE" w:rsidRPr="00876804" w:rsidRDefault="003360CE" w:rsidP="003360CE">
      <w:pPr>
        <w:ind w:firstLine="567"/>
        <w:jc w:val="both"/>
        <w:rPr>
          <w:sz w:val="28"/>
          <w:szCs w:val="28"/>
        </w:rPr>
      </w:pPr>
    </w:p>
    <w:p w:rsidR="008D16DC" w:rsidRPr="00F42343" w:rsidRDefault="008D16DC" w:rsidP="008D16DC">
      <w:pPr>
        <w:ind w:firstLine="709"/>
        <w:jc w:val="center"/>
        <w:rPr>
          <w:b/>
          <w:bCs/>
          <w:sz w:val="28"/>
          <w:szCs w:val="28"/>
        </w:rPr>
      </w:pPr>
      <w:r>
        <w:rPr>
          <w:b/>
          <w:bCs/>
          <w:sz w:val="28"/>
          <w:szCs w:val="28"/>
        </w:rPr>
        <w:t>4. ОТВЕТСТВЕННОСТЬ</w:t>
      </w:r>
      <w:r w:rsidRPr="00F42343">
        <w:rPr>
          <w:b/>
          <w:bCs/>
          <w:sz w:val="28"/>
          <w:szCs w:val="28"/>
        </w:rPr>
        <w:t xml:space="preserve"> СТОРОН</w:t>
      </w:r>
    </w:p>
    <w:p w:rsidR="008D16DC" w:rsidRPr="00F42343" w:rsidRDefault="008D16DC" w:rsidP="008D16DC">
      <w:pPr>
        <w:ind w:firstLine="709"/>
        <w:jc w:val="center"/>
        <w:rPr>
          <w:b/>
          <w:bCs/>
          <w:sz w:val="28"/>
          <w:szCs w:val="28"/>
        </w:rPr>
      </w:pPr>
    </w:p>
    <w:p w:rsidR="008D16DC" w:rsidRDefault="008D16DC" w:rsidP="008D16DC">
      <w:pPr>
        <w:widowControl w:val="0"/>
        <w:shd w:val="clear" w:color="auto" w:fill="FFFFFF"/>
        <w:tabs>
          <w:tab w:val="left" w:pos="1066"/>
        </w:tabs>
        <w:autoSpaceDE w:val="0"/>
        <w:autoSpaceDN w:val="0"/>
        <w:adjustRightInd w:val="0"/>
        <w:spacing w:line="240" w:lineRule="atLeast"/>
        <w:ind w:firstLine="567"/>
        <w:jc w:val="both"/>
        <w:rPr>
          <w:sz w:val="28"/>
          <w:szCs w:val="28"/>
        </w:rPr>
      </w:pPr>
      <w:r>
        <w:rPr>
          <w:sz w:val="28"/>
          <w:szCs w:val="28"/>
        </w:rPr>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D16DC" w:rsidRDefault="008D16DC" w:rsidP="008D16DC">
      <w:pPr>
        <w:widowControl w:val="0"/>
        <w:shd w:val="clear" w:color="auto" w:fill="FFFFFF"/>
        <w:tabs>
          <w:tab w:val="left" w:pos="1066"/>
        </w:tabs>
        <w:autoSpaceDE w:val="0"/>
        <w:autoSpaceDN w:val="0"/>
        <w:adjustRightInd w:val="0"/>
        <w:spacing w:line="240" w:lineRule="atLeast"/>
        <w:ind w:firstLine="567"/>
        <w:jc w:val="both"/>
        <w:rPr>
          <w:sz w:val="28"/>
          <w:szCs w:val="28"/>
        </w:rPr>
      </w:pPr>
      <w:r>
        <w:rPr>
          <w:sz w:val="28"/>
          <w:szCs w:val="28"/>
        </w:rPr>
        <w:t>4.2. Исполнитель несет ответственность в соответствии с законодательством Российской Федерации за оформление необходимых документов, связанных с привлечением на работу иностранных граждан и их пребыванием на территории Российской Федерации.</w:t>
      </w:r>
    </w:p>
    <w:p w:rsidR="008D16DC" w:rsidRDefault="008D16DC" w:rsidP="008D16DC">
      <w:pPr>
        <w:widowControl w:val="0"/>
        <w:shd w:val="clear" w:color="auto" w:fill="FFFFFF"/>
        <w:tabs>
          <w:tab w:val="left" w:pos="1066"/>
        </w:tabs>
        <w:autoSpaceDE w:val="0"/>
        <w:autoSpaceDN w:val="0"/>
        <w:adjustRightInd w:val="0"/>
        <w:spacing w:line="240" w:lineRule="atLeast"/>
        <w:ind w:firstLine="567"/>
        <w:jc w:val="both"/>
        <w:rPr>
          <w:sz w:val="28"/>
          <w:szCs w:val="28"/>
        </w:rPr>
      </w:pPr>
    </w:p>
    <w:p w:rsidR="008D16DC" w:rsidRDefault="008D16DC" w:rsidP="008D16DC">
      <w:pPr>
        <w:widowControl w:val="0"/>
        <w:shd w:val="clear" w:color="auto" w:fill="FFFFFF"/>
        <w:tabs>
          <w:tab w:val="left" w:pos="1066"/>
        </w:tabs>
        <w:autoSpaceDE w:val="0"/>
        <w:autoSpaceDN w:val="0"/>
        <w:adjustRightInd w:val="0"/>
        <w:spacing w:line="240" w:lineRule="atLeast"/>
        <w:ind w:firstLine="567"/>
        <w:jc w:val="both"/>
        <w:rPr>
          <w:sz w:val="28"/>
          <w:szCs w:val="28"/>
        </w:rPr>
      </w:pPr>
    </w:p>
    <w:p w:rsidR="008D16DC" w:rsidRPr="00C75E82" w:rsidRDefault="008D16DC" w:rsidP="008D16DC">
      <w:pPr>
        <w:pStyle w:val="a6"/>
        <w:numPr>
          <w:ilvl w:val="0"/>
          <w:numId w:val="16"/>
        </w:numPr>
        <w:spacing w:line="276" w:lineRule="auto"/>
        <w:jc w:val="center"/>
        <w:rPr>
          <w:b/>
          <w:bCs/>
          <w:sz w:val="28"/>
          <w:szCs w:val="28"/>
        </w:rPr>
      </w:pPr>
      <w:r w:rsidRPr="00C75E82">
        <w:rPr>
          <w:b/>
          <w:bCs/>
          <w:sz w:val="28"/>
          <w:szCs w:val="28"/>
        </w:rPr>
        <w:lastRenderedPageBreak/>
        <w:t>РАЗРЕШЕНИЕ СПОРОВ</w:t>
      </w:r>
    </w:p>
    <w:p w:rsidR="008D16DC" w:rsidRPr="005132D1" w:rsidRDefault="008D16DC" w:rsidP="008D16DC">
      <w:pPr>
        <w:pStyle w:val="a6"/>
        <w:spacing w:line="276" w:lineRule="auto"/>
        <w:ind w:left="927"/>
        <w:rPr>
          <w:b/>
          <w:bCs/>
          <w:sz w:val="28"/>
          <w:szCs w:val="28"/>
        </w:rPr>
      </w:pPr>
    </w:p>
    <w:p w:rsidR="008D16DC" w:rsidRPr="00402E28" w:rsidRDefault="008D16DC" w:rsidP="008D16DC">
      <w:pPr>
        <w:pStyle w:val="24"/>
        <w:shd w:val="clear" w:color="auto" w:fill="auto"/>
        <w:tabs>
          <w:tab w:val="left" w:pos="1260"/>
        </w:tabs>
        <w:spacing w:after="20" w:line="276" w:lineRule="auto"/>
        <w:ind w:right="-6" w:firstLine="0"/>
        <w:jc w:val="both"/>
        <w:rPr>
          <w:spacing w:val="-4"/>
        </w:rPr>
      </w:pPr>
      <w:r>
        <w:t xml:space="preserve">          </w:t>
      </w:r>
      <w:r w:rsidRPr="00402E28">
        <w:t xml:space="preserve">5.1. </w:t>
      </w:r>
      <w:r w:rsidRPr="00402E28">
        <w:rPr>
          <w:spacing w:val="-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D16DC" w:rsidRPr="00402E28" w:rsidRDefault="008D16DC" w:rsidP="008D16DC">
      <w:pPr>
        <w:jc w:val="both"/>
      </w:pPr>
      <w:r w:rsidRPr="00A11C73">
        <w:rPr>
          <w:sz w:val="28"/>
          <w:szCs w:val="28"/>
        </w:rPr>
        <w:t xml:space="preserve">         5.2. Если Стороны не придут к соглашению путем переговоров, все споры рассматриваются в претензионном порядке. Срок рассмотрения претензии 14 (четырнадцать) календарных дней со дня получения претензии.</w:t>
      </w:r>
      <w:r w:rsidRPr="00A11C73">
        <w:t xml:space="preserve"> </w:t>
      </w:r>
    </w:p>
    <w:p w:rsidR="008D16DC" w:rsidRPr="00402E28" w:rsidRDefault="008D16DC" w:rsidP="008D16DC">
      <w:pPr>
        <w:spacing w:line="276" w:lineRule="auto"/>
        <w:ind w:firstLine="709"/>
        <w:jc w:val="both"/>
        <w:rPr>
          <w:sz w:val="28"/>
          <w:szCs w:val="28"/>
        </w:rPr>
      </w:pPr>
      <w:r w:rsidRPr="00402E28">
        <w:rPr>
          <w:sz w:val="28"/>
          <w:szCs w:val="28"/>
        </w:rPr>
        <w:t xml:space="preserve">5.3.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порядке, установленном законодательством Российской Федерации. </w:t>
      </w:r>
    </w:p>
    <w:p w:rsidR="008D16DC" w:rsidRDefault="008D16DC" w:rsidP="008D16DC">
      <w:pPr>
        <w:shd w:val="clear" w:color="auto" w:fill="FFFFFF"/>
        <w:tabs>
          <w:tab w:val="left" w:pos="567"/>
          <w:tab w:val="left" w:pos="709"/>
          <w:tab w:val="left" w:pos="851"/>
        </w:tabs>
        <w:spacing w:line="276" w:lineRule="auto"/>
        <w:ind w:firstLine="709"/>
        <w:jc w:val="center"/>
        <w:rPr>
          <w:b/>
          <w:bCs/>
          <w:sz w:val="28"/>
          <w:szCs w:val="28"/>
        </w:rPr>
      </w:pPr>
    </w:p>
    <w:p w:rsidR="008D16DC" w:rsidRDefault="008D16DC" w:rsidP="008D16DC">
      <w:pPr>
        <w:shd w:val="clear" w:color="auto" w:fill="FFFFFF"/>
        <w:tabs>
          <w:tab w:val="left" w:pos="567"/>
          <w:tab w:val="left" w:pos="709"/>
          <w:tab w:val="left" w:pos="851"/>
        </w:tabs>
        <w:spacing w:line="276" w:lineRule="auto"/>
        <w:ind w:firstLine="709"/>
        <w:jc w:val="center"/>
        <w:rPr>
          <w:b/>
          <w:bCs/>
          <w:sz w:val="28"/>
          <w:szCs w:val="28"/>
        </w:rPr>
      </w:pPr>
      <w:r w:rsidRPr="00402E28">
        <w:rPr>
          <w:b/>
          <w:bCs/>
          <w:sz w:val="28"/>
          <w:szCs w:val="28"/>
        </w:rPr>
        <w:t>6.</w:t>
      </w:r>
      <w:r w:rsidRPr="00402E28">
        <w:rPr>
          <w:sz w:val="28"/>
          <w:szCs w:val="28"/>
        </w:rPr>
        <w:t xml:space="preserve"> </w:t>
      </w:r>
      <w:proofErr w:type="gramStart"/>
      <w:r w:rsidRPr="00402E28">
        <w:rPr>
          <w:b/>
          <w:bCs/>
          <w:sz w:val="28"/>
          <w:szCs w:val="28"/>
        </w:rPr>
        <w:t>ФОРС</w:t>
      </w:r>
      <w:proofErr w:type="gramEnd"/>
      <w:r w:rsidRPr="00402E28">
        <w:rPr>
          <w:b/>
          <w:bCs/>
          <w:sz w:val="28"/>
          <w:szCs w:val="28"/>
        </w:rPr>
        <w:t xml:space="preserve"> - МАЖОРНЫЕ    ОБСТОЯТЕЛЬСТВА</w:t>
      </w:r>
    </w:p>
    <w:p w:rsidR="008D16DC" w:rsidRPr="00402E28" w:rsidRDefault="008D16DC" w:rsidP="008D16DC">
      <w:pPr>
        <w:shd w:val="clear" w:color="auto" w:fill="FFFFFF"/>
        <w:tabs>
          <w:tab w:val="left" w:pos="567"/>
          <w:tab w:val="left" w:pos="709"/>
          <w:tab w:val="left" w:pos="851"/>
        </w:tabs>
        <w:spacing w:line="276" w:lineRule="auto"/>
        <w:ind w:firstLine="709"/>
        <w:jc w:val="center"/>
        <w:rPr>
          <w:b/>
          <w:bCs/>
          <w:sz w:val="28"/>
          <w:szCs w:val="28"/>
        </w:rPr>
      </w:pPr>
    </w:p>
    <w:p w:rsidR="008D16DC" w:rsidRPr="00512594" w:rsidRDefault="008D16DC" w:rsidP="008D16DC">
      <w:pPr>
        <w:shd w:val="clear" w:color="auto" w:fill="FFFFFF"/>
        <w:tabs>
          <w:tab w:val="left" w:pos="0"/>
          <w:tab w:val="left" w:pos="567"/>
          <w:tab w:val="left" w:pos="595"/>
          <w:tab w:val="left" w:pos="709"/>
          <w:tab w:val="left" w:pos="851"/>
        </w:tabs>
        <w:spacing w:line="276" w:lineRule="auto"/>
        <w:jc w:val="both"/>
        <w:rPr>
          <w:spacing w:val="-7"/>
          <w:sz w:val="28"/>
          <w:szCs w:val="28"/>
        </w:rPr>
      </w:pPr>
      <w:r>
        <w:rPr>
          <w:sz w:val="28"/>
          <w:szCs w:val="28"/>
        </w:rPr>
        <w:t xml:space="preserve">          6.1.</w:t>
      </w:r>
      <w:r w:rsidRPr="00512594">
        <w:rPr>
          <w:sz w:val="28"/>
          <w:szCs w:val="28"/>
        </w:rPr>
        <w:t>Стороны не несут ответственности за полное или частичное невыполнение ими своих обязательств по настоящему Договору, если такое невыполнение яви</w:t>
      </w:r>
      <w:r w:rsidRPr="00512594">
        <w:rPr>
          <w:sz w:val="28"/>
          <w:szCs w:val="28"/>
        </w:rPr>
        <w:softHyphen/>
      </w:r>
      <w:r w:rsidRPr="00512594">
        <w:rPr>
          <w:spacing w:val="-1"/>
          <w:sz w:val="28"/>
          <w:szCs w:val="28"/>
        </w:rPr>
        <w:t>лось</w:t>
      </w:r>
      <w:r w:rsidRPr="00512594">
        <w:rPr>
          <w:sz w:val="28"/>
          <w:szCs w:val="28"/>
        </w:rPr>
        <w:t xml:space="preserve"> следствием условий непреодолимой силы (</w:t>
      </w:r>
      <w:proofErr w:type="gramStart"/>
      <w:r w:rsidRPr="00512594">
        <w:rPr>
          <w:sz w:val="28"/>
          <w:szCs w:val="28"/>
        </w:rPr>
        <w:t>форс</w:t>
      </w:r>
      <w:proofErr w:type="gramEnd"/>
      <w:r w:rsidRPr="00512594">
        <w:rPr>
          <w:sz w:val="28"/>
          <w:szCs w:val="28"/>
        </w:rPr>
        <w:t xml:space="preserve"> - мажор), а именно: на</w:t>
      </w:r>
      <w:r w:rsidRPr="00512594">
        <w:rPr>
          <w:sz w:val="28"/>
          <w:szCs w:val="28"/>
        </w:rPr>
        <w:softHyphen/>
        <w:t>воднения или других стихийных бедствий, военных действий, постановлений или решений органов государственной власти, а также других событий.</w:t>
      </w:r>
    </w:p>
    <w:p w:rsidR="008D16DC" w:rsidRDefault="008D16DC" w:rsidP="008D16DC">
      <w:pPr>
        <w:shd w:val="clear" w:color="auto" w:fill="FFFFFF"/>
        <w:tabs>
          <w:tab w:val="left" w:pos="567"/>
          <w:tab w:val="left" w:pos="595"/>
          <w:tab w:val="left" w:pos="709"/>
          <w:tab w:val="left" w:pos="851"/>
        </w:tabs>
        <w:spacing w:line="276" w:lineRule="auto"/>
        <w:jc w:val="both"/>
        <w:rPr>
          <w:sz w:val="28"/>
          <w:szCs w:val="28"/>
        </w:rPr>
      </w:pPr>
      <w:r>
        <w:rPr>
          <w:spacing w:val="-1"/>
          <w:sz w:val="28"/>
          <w:szCs w:val="28"/>
        </w:rPr>
        <w:t xml:space="preserve">          6.2.</w:t>
      </w:r>
      <w:r w:rsidRPr="00402E28">
        <w:rPr>
          <w:spacing w:val="-1"/>
          <w:sz w:val="28"/>
          <w:szCs w:val="28"/>
        </w:rPr>
        <w:t xml:space="preserve">Надлежащим подтверждением наличия </w:t>
      </w:r>
      <w:proofErr w:type="gramStart"/>
      <w:r w:rsidRPr="00402E28">
        <w:rPr>
          <w:spacing w:val="-1"/>
          <w:sz w:val="28"/>
          <w:szCs w:val="28"/>
        </w:rPr>
        <w:t>форс</w:t>
      </w:r>
      <w:proofErr w:type="gramEnd"/>
      <w:r w:rsidRPr="00402E28">
        <w:rPr>
          <w:spacing w:val="-1"/>
          <w:sz w:val="28"/>
          <w:szCs w:val="28"/>
        </w:rPr>
        <w:t xml:space="preserve"> - мажорных обстоятельств и их продолжительности для сторон является справка, выданная уполномоченными </w:t>
      </w:r>
      <w:r w:rsidRPr="00402E28">
        <w:rPr>
          <w:sz w:val="28"/>
          <w:szCs w:val="28"/>
        </w:rPr>
        <w:t>органами.</w:t>
      </w:r>
    </w:p>
    <w:p w:rsidR="008D16DC" w:rsidRDefault="008D16DC" w:rsidP="008D16DC">
      <w:pPr>
        <w:shd w:val="clear" w:color="auto" w:fill="FFFFFF"/>
        <w:tabs>
          <w:tab w:val="left" w:pos="567"/>
          <w:tab w:val="left" w:pos="595"/>
          <w:tab w:val="left" w:pos="709"/>
          <w:tab w:val="left" w:pos="851"/>
        </w:tabs>
        <w:spacing w:line="276" w:lineRule="auto"/>
        <w:jc w:val="both"/>
        <w:rPr>
          <w:sz w:val="28"/>
          <w:szCs w:val="28"/>
        </w:rPr>
      </w:pPr>
    </w:p>
    <w:p w:rsidR="008D16DC" w:rsidRDefault="008D16DC" w:rsidP="008D16DC">
      <w:pPr>
        <w:pStyle w:val="a6"/>
        <w:numPr>
          <w:ilvl w:val="0"/>
          <w:numId w:val="17"/>
        </w:numPr>
        <w:spacing w:line="312" w:lineRule="auto"/>
        <w:rPr>
          <w:b/>
          <w:sz w:val="28"/>
          <w:szCs w:val="28"/>
        </w:rPr>
      </w:pPr>
      <w:r>
        <w:rPr>
          <w:b/>
          <w:sz w:val="28"/>
          <w:szCs w:val="28"/>
        </w:rPr>
        <w:t xml:space="preserve">ПОРЯДОК ВНЕСЕНИЯ ИЗМЕНЕНИЙ, ДОПОЛНЕНИЙ </w:t>
      </w:r>
      <w:proofErr w:type="gramStart"/>
      <w:r>
        <w:rPr>
          <w:b/>
          <w:sz w:val="28"/>
          <w:szCs w:val="28"/>
        </w:rPr>
        <w:t>В</w:t>
      </w:r>
      <w:proofErr w:type="gramEnd"/>
      <w:r>
        <w:rPr>
          <w:b/>
          <w:sz w:val="28"/>
          <w:szCs w:val="28"/>
        </w:rPr>
        <w:t xml:space="preserve">  </w:t>
      </w:r>
    </w:p>
    <w:p w:rsidR="008D16DC" w:rsidRDefault="008D16DC" w:rsidP="008D16DC">
      <w:pPr>
        <w:pStyle w:val="a6"/>
        <w:spacing w:line="312" w:lineRule="auto"/>
        <w:ind w:left="1287"/>
        <w:rPr>
          <w:b/>
          <w:sz w:val="28"/>
          <w:szCs w:val="28"/>
        </w:rPr>
      </w:pPr>
      <w:r>
        <w:rPr>
          <w:b/>
          <w:sz w:val="28"/>
          <w:szCs w:val="28"/>
        </w:rPr>
        <w:t xml:space="preserve">        ДОГОВОР И ЕГО РАСТОРЖЕНИЯ</w:t>
      </w:r>
    </w:p>
    <w:p w:rsidR="008D16DC" w:rsidRPr="00540479" w:rsidRDefault="008D16DC" w:rsidP="008D16DC">
      <w:pPr>
        <w:autoSpaceDE w:val="0"/>
        <w:autoSpaceDN w:val="0"/>
        <w:adjustRightInd w:val="0"/>
        <w:ind w:left="720"/>
        <w:rPr>
          <w:b/>
          <w:bCs/>
          <w:sz w:val="28"/>
          <w:szCs w:val="28"/>
          <w:lang w:val="x-none"/>
        </w:rPr>
      </w:pPr>
    </w:p>
    <w:p w:rsidR="008D16DC" w:rsidRPr="00F65E6A" w:rsidRDefault="008D16DC" w:rsidP="008D16DC">
      <w:pPr>
        <w:widowControl w:val="0"/>
        <w:tabs>
          <w:tab w:val="left" w:pos="1219"/>
        </w:tabs>
        <w:autoSpaceDE w:val="0"/>
        <w:autoSpaceDN w:val="0"/>
        <w:adjustRightInd w:val="0"/>
        <w:ind w:firstLine="720"/>
        <w:jc w:val="both"/>
        <w:rPr>
          <w:sz w:val="28"/>
          <w:szCs w:val="28"/>
        </w:rPr>
      </w:pPr>
      <w:r>
        <w:rPr>
          <w:sz w:val="28"/>
          <w:szCs w:val="28"/>
        </w:rPr>
        <w:t>7</w:t>
      </w:r>
      <w:r w:rsidRPr="00F65E6A">
        <w:rPr>
          <w:sz w:val="28"/>
          <w:szCs w:val="28"/>
        </w:rPr>
        <w:t>.1. В настоящий Договор могут быть внесены изменения и дополнения, которые оформляются дополнительными соглашениями Сторон.</w:t>
      </w:r>
    </w:p>
    <w:p w:rsidR="008D16DC" w:rsidRPr="00F65E6A" w:rsidRDefault="008D16DC" w:rsidP="008D16DC">
      <w:pPr>
        <w:widowControl w:val="0"/>
        <w:tabs>
          <w:tab w:val="left" w:pos="1330"/>
        </w:tabs>
        <w:autoSpaceDE w:val="0"/>
        <w:autoSpaceDN w:val="0"/>
        <w:adjustRightInd w:val="0"/>
        <w:ind w:firstLine="720"/>
        <w:jc w:val="both"/>
        <w:rPr>
          <w:sz w:val="28"/>
          <w:szCs w:val="28"/>
        </w:rPr>
      </w:pPr>
      <w:r>
        <w:rPr>
          <w:sz w:val="28"/>
          <w:szCs w:val="28"/>
        </w:rPr>
        <w:t>7</w:t>
      </w:r>
      <w:r w:rsidRPr="00F65E6A">
        <w:rPr>
          <w:sz w:val="28"/>
          <w:szCs w:val="28"/>
        </w:rPr>
        <w:t xml:space="preserve">.2. Настоящий Договор </w:t>
      </w:r>
      <w:proofErr w:type="gramStart"/>
      <w:r w:rsidRPr="00F65E6A">
        <w:rPr>
          <w:sz w:val="28"/>
          <w:szCs w:val="28"/>
        </w:rPr>
        <w:t>может быть досрочно расторгнут</w:t>
      </w:r>
      <w:proofErr w:type="gramEnd"/>
      <w:r w:rsidRPr="00F65E6A">
        <w:rPr>
          <w:sz w:val="28"/>
          <w:szCs w:val="28"/>
        </w:rPr>
        <w:t xml:space="preserve"> по основаниям, предусмотренным действующим законодательством Российской Федерации и настоящим договором.</w:t>
      </w:r>
    </w:p>
    <w:p w:rsidR="008D16DC" w:rsidRDefault="008D16DC" w:rsidP="008D16DC">
      <w:pPr>
        <w:widowControl w:val="0"/>
        <w:tabs>
          <w:tab w:val="left" w:pos="1138"/>
        </w:tabs>
        <w:autoSpaceDE w:val="0"/>
        <w:autoSpaceDN w:val="0"/>
        <w:adjustRightInd w:val="0"/>
        <w:ind w:firstLine="720"/>
        <w:jc w:val="both"/>
        <w:rPr>
          <w:sz w:val="28"/>
          <w:szCs w:val="28"/>
        </w:rPr>
      </w:pPr>
      <w:r>
        <w:rPr>
          <w:sz w:val="28"/>
          <w:szCs w:val="28"/>
        </w:rPr>
        <w:t>7</w:t>
      </w:r>
      <w:r w:rsidRPr="00F65E6A">
        <w:rPr>
          <w:sz w:val="28"/>
          <w:szCs w:val="28"/>
        </w:rPr>
        <w:t xml:space="preserve">.3.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w:t>
      </w:r>
      <w:r w:rsidRPr="00F65E6A">
        <w:rPr>
          <w:sz w:val="28"/>
          <w:szCs w:val="28"/>
        </w:rPr>
        <w:lastRenderedPageBreak/>
        <w:t>расторжении.</w:t>
      </w:r>
    </w:p>
    <w:p w:rsidR="008D16DC" w:rsidRDefault="008D16DC" w:rsidP="008D16DC">
      <w:pPr>
        <w:shd w:val="clear" w:color="auto" w:fill="FFFFFF"/>
        <w:tabs>
          <w:tab w:val="left" w:pos="567"/>
          <w:tab w:val="left" w:pos="595"/>
          <w:tab w:val="left" w:pos="709"/>
          <w:tab w:val="left" w:pos="851"/>
        </w:tabs>
        <w:spacing w:line="276" w:lineRule="auto"/>
        <w:jc w:val="both"/>
        <w:rPr>
          <w:sz w:val="28"/>
          <w:szCs w:val="28"/>
        </w:rPr>
      </w:pPr>
    </w:p>
    <w:p w:rsidR="008D16DC" w:rsidRDefault="008D16DC" w:rsidP="008D16DC">
      <w:pPr>
        <w:shd w:val="clear" w:color="auto" w:fill="FFFFFF"/>
        <w:tabs>
          <w:tab w:val="left" w:pos="567"/>
          <w:tab w:val="left" w:pos="709"/>
          <w:tab w:val="left" w:pos="851"/>
        </w:tabs>
        <w:spacing w:line="276" w:lineRule="auto"/>
        <w:ind w:firstLine="709"/>
        <w:jc w:val="center"/>
        <w:rPr>
          <w:b/>
          <w:bCs/>
          <w:spacing w:val="-28"/>
          <w:sz w:val="28"/>
          <w:szCs w:val="28"/>
        </w:rPr>
      </w:pPr>
      <w:r>
        <w:rPr>
          <w:b/>
          <w:bCs/>
          <w:spacing w:val="-28"/>
          <w:sz w:val="28"/>
          <w:szCs w:val="28"/>
        </w:rPr>
        <w:t xml:space="preserve">8. СРОК    </w:t>
      </w:r>
      <w:r w:rsidRPr="00402E28">
        <w:rPr>
          <w:b/>
          <w:bCs/>
          <w:spacing w:val="-28"/>
          <w:sz w:val="28"/>
          <w:szCs w:val="28"/>
        </w:rPr>
        <w:t>ДЕЙСТВИЯ   ДОГОВОРА</w:t>
      </w:r>
    </w:p>
    <w:p w:rsidR="008D16DC" w:rsidRPr="00402E28" w:rsidRDefault="008D16DC" w:rsidP="008D16DC">
      <w:pPr>
        <w:shd w:val="clear" w:color="auto" w:fill="FFFFFF"/>
        <w:tabs>
          <w:tab w:val="left" w:pos="567"/>
          <w:tab w:val="left" w:pos="709"/>
          <w:tab w:val="left" w:pos="851"/>
        </w:tabs>
        <w:spacing w:line="276" w:lineRule="auto"/>
        <w:ind w:firstLine="709"/>
        <w:jc w:val="center"/>
        <w:rPr>
          <w:b/>
          <w:bCs/>
          <w:spacing w:val="-28"/>
          <w:sz w:val="28"/>
          <w:szCs w:val="28"/>
        </w:rPr>
      </w:pPr>
    </w:p>
    <w:p w:rsidR="008D16DC" w:rsidRDefault="008D16DC" w:rsidP="008D16DC">
      <w:pPr>
        <w:shd w:val="clear" w:color="auto" w:fill="FFFFFF"/>
        <w:tabs>
          <w:tab w:val="left" w:pos="567"/>
          <w:tab w:val="left" w:pos="653"/>
          <w:tab w:val="left" w:pos="709"/>
          <w:tab w:val="left" w:pos="851"/>
        </w:tabs>
        <w:spacing w:line="276" w:lineRule="auto"/>
        <w:ind w:firstLine="709"/>
        <w:jc w:val="both"/>
        <w:rPr>
          <w:color w:val="000000"/>
          <w:spacing w:val="-4"/>
          <w:sz w:val="28"/>
          <w:szCs w:val="28"/>
        </w:rPr>
      </w:pPr>
      <w:r>
        <w:rPr>
          <w:spacing w:val="-9"/>
          <w:sz w:val="28"/>
          <w:szCs w:val="28"/>
        </w:rPr>
        <w:t>8</w:t>
      </w:r>
      <w:r w:rsidRPr="00402E28">
        <w:rPr>
          <w:spacing w:val="-9"/>
          <w:sz w:val="28"/>
          <w:szCs w:val="28"/>
        </w:rPr>
        <w:t>.1.</w:t>
      </w:r>
      <w:r w:rsidRPr="00402E28">
        <w:rPr>
          <w:sz w:val="28"/>
          <w:szCs w:val="28"/>
        </w:rPr>
        <w:tab/>
        <w:t xml:space="preserve">Настоящий Договор вступает в силу с момента его подписания </w:t>
      </w:r>
      <w:r>
        <w:rPr>
          <w:sz w:val="28"/>
          <w:szCs w:val="28"/>
        </w:rPr>
        <w:t xml:space="preserve">           </w:t>
      </w:r>
      <w:r w:rsidRPr="00402E28">
        <w:rPr>
          <w:sz w:val="28"/>
          <w:szCs w:val="28"/>
        </w:rPr>
        <w:t xml:space="preserve">и действует по </w:t>
      </w:r>
      <w:r>
        <w:rPr>
          <w:sz w:val="28"/>
          <w:szCs w:val="28"/>
        </w:rPr>
        <w:t xml:space="preserve">31.12.2018 </w:t>
      </w:r>
      <w:proofErr w:type="gramStart"/>
      <w:r>
        <w:rPr>
          <w:sz w:val="28"/>
          <w:szCs w:val="28"/>
        </w:rPr>
        <w:t>года</w:t>
      </w:r>
      <w:proofErr w:type="gramEnd"/>
      <w:r>
        <w:rPr>
          <w:sz w:val="28"/>
          <w:szCs w:val="28"/>
        </w:rPr>
        <w:t xml:space="preserve"> а в части финансовых обязательств – до полного исполнения таких обязательств Сторонами</w:t>
      </w:r>
      <w:r w:rsidRPr="0098286A">
        <w:rPr>
          <w:color w:val="000000"/>
          <w:spacing w:val="-4"/>
          <w:sz w:val="28"/>
          <w:szCs w:val="28"/>
        </w:rPr>
        <w:t>.</w:t>
      </w:r>
    </w:p>
    <w:p w:rsidR="00FA6DE4" w:rsidRPr="00402E28" w:rsidRDefault="00FA6DE4" w:rsidP="003360CE">
      <w:pPr>
        <w:shd w:val="clear" w:color="auto" w:fill="FFFFFF"/>
        <w:tabs>
          <w:tab w:val="left" w:pos="567"/>
          <w:tab w:val="left" w:pos="653"/>
          <w:tab w:val="left" w:pos="709"/>
          <w:tab w:val="left" w:pos="851"/>
        </w:tabs>
        <w:ind w:firstLine="709"/>
        <w:jc w:val="both"/>
        <w:rPr>
          <w:sz w:val="28"/>
          <w:szCs w:val="28"/>
        </w:rPr>
      </w:pPr>
    </w:p>
    <w:p w:rsidR="002A1418" w:rsidRDefault="002A1418" w:rsidP="002A1418">
      <w:pPr>
        <w:spacing w:line="276" w:lineRule="auto"/>
        <w:ind w:firstLine="360"/>
        <w:jc w:val="center"/>
        <w:rPr>
          <w:b/>
          <w:bCs/>
          <w:sz w:val="28"/>
          <w:szCs w:val="28"/>
        </w:rPr>
      </w:pPr>
      <w:r>
        <w:rPr>
          <w:b/>
          <w:bCs/>
          <w:sz w:val="28"/>
          <w:szCs w:val="28"/>
        </w:rPr>
        <w:t>9</w:t>
      </w:r>
      <w:r w:rsidRPr="00402E28">
        <w:rPr>
          <w:b/>
          <w:bCs/>
          <w:sz w:val="28"/>
          <w:szCs w:val="28"/>
        </w:rPr>
        <w:t>. ДРУГИЕ УСЛОВИЯ ДОГОВОРА</w:t>
      </w:r>
    </w:p>
    <w:p w:rsidR="002A1418" w:rsidRPr="00402E28" w:rsidRDefault="002A1418" w:rsidP="002A1418">
      <w:pPr>
        <w:spacing w:line="276" w:lineRule="auto"/>
        <w:ind w:firstLine="360"/>
        <w:jc w:val="center"/>
        <w:rPr>
          <w:b/>
          <w:bCs/>
          <w:sz w:val="28"/>
          <w:szCs w:val="28"/>
        </w:rPr>
      </w:pPr>
    </w:p>
    <w:p w:rsidR="002A1418" w:rsidRPr="00806AB5" w:rsidRDefault="002A1418" w:rsidP="002A1418">
      <w:pPr>
        <w:spacing w:line="276" w:lineRule="auto"/>
        <w:ind w:firstLine="709"/>
        <w:jc w:val="both"/>
        <w:rPr>
          <w:sz w:val="28"/>
          <w:szCs w:val="28"/>
        </w:rPr>
      </w:pPr>
      <w:r>
        <w:rPr>
          <w:sz w:val="28"/>
          <w:szCs w:val="28"/>
        </w:rPr>
        <w:t>9.1. Исполнитель должен и</w:t>
      </w:r>
      <w:r w:rsidRPr="00806AB5">
        <w:rPr>
          <w:color w:val="000000"/>
          <w:sz w:val="28"/>
          <w:szCs w:val="28"/>
        </w:rPr>
        <w:t>меть лицензию на образовательную деятельность на подготовку по профессии «Проводник пассажирского вагона» не менее 5 лет</w:t>
      </w:r>
      <w:r>
        <w:rPr>
          <w:color w:val="000000"/>
          <w:sz w:val="28"/>
          <w:szCs w:val="28"/>
        </w:rPr>
        <w:t>.</w:t>
      </w:r>
      <w:r w:rsidRPr="00806AB5">
        <w:rPr>
          <w:sz w:val="28"/>
          <w:szCs w:val="28"/>
        </w:rPr>
        <w:t xml:space="preserve"> </w:t>
      </w:r>
    </w:p>
    <w:p w:rsidR="002A1418" w:rsidRPr="00402E28" w:rsidRDefault="002A1418" w:rsidP="002A1418">
      <w:pPr>
        <w:spacing w:line="276" w:lineRule="auto"/>
        <w:ind w:firstLine="709"/>
        <w:jc w:val="both"/>
        <w:rPr>
          <w:sz w:val="28"/>
          <w:szCs w:val="28"/>
        </w:rPr>
      </w:pPr>
      <w:r>
        <w:rPr>
          <w:sz w:val="28"/>
          <w:szCs w:val="28"/>
        </w:rPr>
        <w:t>9.2</w:t>
      </w:r>
      <w:r w:rsidRPr="00402E28">
        <w:rPr>
          <w:sz w:val="28"/>
          <w:szCs w:val="28"/>
        </w:rPr>
        <w:t>. Договор составлен в двух экземплярах, каждый из которых имеет одинаковую юридическую силу.</w:t>
      </w:r>
    </w:p>
    <w:p w:rsidR="002A1418" w:rsidRPr="00402E28" w:rsidRDefault="002A1418" w:rsidP="002A1418">
      <w:pPr>
        <w:spacing w:line="276" w:lineRule="auto"/>
        <w:ind w:firstLine="709"/>
        <w:jc w:val="both"/>
        <w:rPr>
          <w:sz w:val="28"/>
          <w:szCs w:val="28"/>
        </w:rPr>
      </w:pPr>
      <w:r>
        <w:rPr>
          <w:sz w:val="28"/>
          <w:szCs w:val="28"/>
        </w:rPr>
        <w:t>9.3</w:t>
      </w:r>
      <w:r w:rsidRPr="00402E28">
        <w:rPr>
          <w:sz w:val="28"/>
          <w:szCs w:val="28"/>
        </w:rPr>
        <w:t>. По вопросам, не предусмотренным настоящим Договором, стороны руководствуются действующим законодательством РФ.</w:t>
      </w:r>
    </w:p>
    <w:p w:rsidR="002A1418" w:rsidRPr="00402E28" w:rsidRDefault="002A1418" w:rsidP="002A1418">
      <w:pPr>
        <w:spacing w:line="276" w:lineRule="auto"/>
        <w:ind w:firstLine="709"/>
        <w:jc w:val="both"/>
        <w:rPr>
          <w:sz w:val="28"/>
          <w:szCs w:val="28"/>
        </w:rPr>
      </w:pPr>
      <w:r>
        <w:rPr>
          <w:sz w:val="28"/>
          <w:szCs w:val="28"/>
        </w:rPr>
        <w:t>9</w:t>
      </w:r>
      <w:r w:rsidRPr="00402E28">
        <w:rPr>
          <w:sz w:val="28"/>
          <w:szCs w:val="28"/>
        </w:rPr>
        <w:t>.</w:t>
      </w:r>
      <w:r>
        <w:rPr>
          <w:sz w:val="28"/>
          <w:szCs w:val="28"/>
        </w:rPr>
        <w:t>4</w:t>
      </w:r>
      <w:r w:rsidRPr="00402E28">
        <w:rPr>
          <w:sz w:val="28"/>
          <w:szCs w:val="28"/>
        </w:rPr>
        <w:t>. Ни одна из Сторон настоящего Договора не вправе передавать свои права и обязанности по настоящему Договору третьим лицам без предварительного письменного согласия другой стороны.</w:t>
      </w:r>
    </w:p>
    <w:p w:rsidR="002A1418" w:rsidRPr="00402E28" w:rsidRDefault="002A1418" w:rsidP="002A1418">
      <w:pPr>
        <w:spacing w:line="276" w:lineRule="auto"/>
        <w:ind w:firstLine="709"/>
        <w:jc w:val="both"/>
        <w:rPr>
          <w:sz w:val="28"/>
          <w:szCs w:val="28"/>
        </w:rPr>
      </w:pPr>
      <w:r>
        <w:rPr>
          <w:sz w:val="28"/>
          <w:szCs w:val="28"/>
        </w:rPr>
        <w:t>9</w:t>
      </w:r>
      <w:r w:rsidRPr="00402E28">
        <w:rPr>
          <w:sz w:val="28"/>
          <w:szCs w:val="28"/>
        </w:rPr>
        <w:t>.</w:t>
      </w:r>
      <w:r>
        <w:rPr>
          <w:sz w:val="28"/>
          <w:szCs w:val="28"/>
        </w:rPr>
        <w:t>5</w:t>
      </w:r>
      <w:r w:rsidRPr="00402E28">
        <w:rPr>
          <w:sz w:val="28"/>
          <w:szCs w:val="28"/>
        </w:rPr>
        <w:t>.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Все приложения к настоящему Договору составляют его неотъемлемую часть.</w:t>
      </w:r>
    </w:p>
    <w:p w:rsidR="0022237B" w:rsidRPr="00402E28" w:rsidRDefault="002A1418" w:rsidP="003360CE">
      <w:pPr>
        <w:ind w:firstLine="709"/>
        <w:jc w:val="both"/>
        <w:rPr>
          <w:spacing w:val="-1"/>
          <w:sz w:val="28"/>
          <w:szCs w:val="28"/>
        </w:rPr>
      </w:pPr>
      <w:r>
        <w:rPr>
          <w:spacing w:val="-1"/>
          <w:sz w:val="28"/>
          <w:szCs w:val="28"/>
        </w:rPr>
        <w:t>9</w:t>
      </w:r>
      <w:r w:rsidR="0022237B" w:rsidRPr="00402E28">
        <w:rPr>
          <w:spacing w:val="-1"/>
          <w:sz w:val="28"/>
          <w:szCs w:val="28"/>
        </w:rPr>
        <w:t>.</w:t>
      </w:r>
      <w:r>
        <w:rPr>
          <w:spacing w:val="-1"/>
          <w:sz w:val="28"/>
          <w:szCs w:val="28"/>
        </w:rPr>
        <w:t>6</w:t>
      </w:r>
      <w:r w:rsidR="0022237B" w:rsidRPr="00402E28">
        <w:rPr>
          <w:spacing w:val="-1"/>
          <w:sz w:val="28"/>
          <w:szCs w:val="28"/>
        </w:rPr>
        <w:t>. Все приложения, упомянутые в тексте договора, являются неотъемлемой частью договора:</w:t>
      </w:r>
    </w:p>
    <w:p w:rsidR="0022237B" w:rsidRPr="00402E28" w:rsidRDefault="00897369" w:rsidP="003360CE">
      <w:pPr>
        <w:ind w:firstLine="709"/>
        <w:jc w:val="both"/>
        <w:rPr>
          <w:spacing w:val="-1"/>
          <w:sz w:val="28"/>
          <w:szCs w:val="28"/>
        </w:rPr>
      </w:pPr>
      <w:r>
        <w:rPr>
          <w:spacing w:val="-1"/>
          <w:sz w:val="28"/>
          <w:szCs w:val="28"/>
        </w:rPr>
        <w:t xml:space="preserve">- </w:t>
      </w:r>
      <w:r w:rsidR="00E126C7">
        <w:rPr>
          <w:spacing w:val="-1"/>
          <w:sz w:val="28"/>
          <w:szCs w:val="28"/>
        </w:rPr>
        <w:t>Приложение №1</w:t>
      </w:r>
      <w:r w:rsidRPr="00402E28">
        <w:rPr>
          <w:spacing w:val="-1"/>
          <w:sz w:val="28"/>
          <w:szCs w:val="28"/>
        </w:rPr>
        <w:t xml:space="preserve"> </w:t>
      </w:r>
      <w:r w:rsidR="0022237B" w:rsidRPr="00402E28">
        <w:rPr>
          <w:spacing w:val="-1"/>
          <w:sz w:val="28"/>
          <w:szCs w:val="28"/>
        </w:rPr>
        <w:t>«</w:t>
      </w:r>
      <w:r w:rsidR="00574DF8">
        <w:rPr>
          <w:spacing w:val="-1"/>
          <w:sz w:val="28"/>
          <w:szCs w:val="28"/>
        </w:rPr>
        <w:t>Примерный у</w:t>
      </w:r>
      <w:r w:rsidR="0022237B" w:rsidRPr="00402E28">
        <w:rPr>
          <w:spacing w:val="-1"/>
          <w:sz w:val="28"/>
          <w:szCs w:val="28"/>
        </w:rPr>
        <w:t>чебный план»</w:t>
      </w:r>
      <w:r w:rsidR="00FA6DE4">
        <w:rPr>
          <w:spacing w:val="-1"/>
          <w:sz w:val="28"/>
          <w:szCs w:val="28"/>
        </w:rPr>
        <w:t>;</w:t>
      </w:r>
    </w:p>
    <w:p w:rsidR="0022237B" w:rsidRDefault="000A40EB" w:rsidP="003360CE">
      <w:pPr>
        <w:ind w:firstLine="709"/>
        <w:jc w:val="both"/>
        <w:rPr>
          <w:spacing w:val="-1"/>
          <w:sz w:val="28"/>
          <w:szCs w:val="28"/>
        </w:rPr>
      </w:pPr>
      <w:r>
        <w:rPr>
          <w:spacing w:val="-1"/>
          <w:sz w:val="28"/>
          <w:szCs w:val="28"/>
        </w:rPr>
        <w:t xml:space="preserve">- </w:t>
      </w:r>
      <w:r w:rsidR="00B21E0F">
        <w:rPr>
          <w:spacing w:val="-1"/>
          <w:sz w:val="28"/>
          <w:szCs w:val="28"/>
        </w:rPr>
        <w:t>Приложение №</w:t>
      </w:r>
      <w:r w:rsidR="00B21E0F" w:rsidRPr="00B21E0F">
        <w:rPr>
          <w:spacing w:val="-1"/>
          <w:sz w:val="28"/>
          <w:szCs w:val="28"/>
        </w:rPr>
        <w:t>2</w:t>
      </w:r>
      <w:r w:rsidR="0022237B" w:rsidRPr="00402E28">
        <w:rPr>
          <w:spacing w:val="-1"/>
          <w:sz w:val="28"/>
          <w:szCs w:val="28"/>
        </w:rPr>
        <w:t xml:space="preserve"> «Антикоррупционная оговорка»</w:t>
      </w:r>
      <w:r w:rsidR="00FA6DE4">
        <w:rPr>
          <w:spacing w:val="-1"/>
          <w:sz w:val="28"/>
          <w:szCs w:val="28"/>
        </w:rPr>
        <w:t>;</w:t>
      </w:r>
    </w:p>
    <w:p w:rsidR="003360CE" w:rsidRDefault="00B21E0F" w:rsidP="003360CE">
      <w:pPr>
        <w:ind w:firstLine="709"/>
        <w:jc w:val="both"/>
        <w:rPr>
          <w:spacing w:val="-1"/>
          <w:sz w:val="28"/>
          <w:szCs w:val="28"/>
        </w:rPr>
      </w:pPr>
      <w:r>
        <w:rPr>
          <w:spacing w:val="-1"/>
          <w:sz w:val="28"/>
          <w:szCs w:val="28"/>
        </w:rPr>
        <w:t xml:space="preserve">- Приложение № </w:t>
      </w:r>
      <w:r w:rsidRPr="00B21E0F">
        <w:rPr>
          <w:spacing w:val="-1"/>
          <w:sz w:val="28"/>
          <w:szCs w:val="28"/>
        </w:rPr>
        <w:t>3</w:t>
      </w:r>
      <w:r w:rsidR="00CF3869">
        <w:rPr>
          <w:spacing w:val="-1"/>
          <w:sz w:val="28"/>
          <w:szCs w:val="28"/>
        </w:rPr>
        <w:t xml:space="preserve"> </w:t>
      </w:r>
      <w:r w:rsidR="00CF3869" w:rsidRPr="00402E28">
        <w:rPr>
          <w:spacing w:val="-1"/>
          <w:sz w:val="28"/>
          <w:szCs w:val="28"/>
        </w:rPr>
        <w:t>«</w:t>
      </w:r>
      <w:r w:rsidR="00CF3869">
        <w:rPr>
          <w:spacing w:val="-1"/>
          <w:sz w:val="28"/>
          <w:szCs w:val="28"/>
        </w:rPr>
        <w:t>Протокол согласования договорной цены</w:t>
      </w:r>
      <w:r w:rsidR="00CF3869" w:rsidRPr="00402E28">
        <w:rPr>
          <w:spacing w:val="-1"/>
          <w:sz w:val="28"/>
          <w:szCs w:val="28"/>
        </w:rPr>
        <w:t>»</w:t>
      </w:r>
      <w:r w:rsidR="00FA6DE4">
        <w:rPr>
          <w:spacing w:val="-1"/>
          <w:sz w:val="28"/>
          <w:szCs w:val="28"/>
        </w:rPr>
        <w:t>.</w:t>
      </w:r>
    </w:p>
    <w:p w:rsidR="002A1418" w:rsidRDefault="002A1418" w:rsidP="003360CE">
      <w:pPr>
        <w:ind w:firstLine="709"/>
        <w:jc w:val="both"/>
        <w:rPr>
          <w:spacing w:val="-1"/>
          <w:sz w:val="28"/>
          <w:szCs w:val="28"/>
        </w:rPr>
      </w:pPr>
    </w:p>
    <w:p w:rsidR="002A1418" w:rsidRDefault="002A1418" w:rsidP="003360CE">
      <w:pPr>
        <w:ind w:firstLine="709"/>
        <w:jc w:val="both"/>
        <w:rPr>
          <w:spacing w:val="-1"/>
          <w:sz w:val="28"/>
          <w:szCs w:val="28"/>
        </w:rPr>
      </w:pPr>
    </w:p>
    <w:p w:rsidR="002A1418" w:rsidRDefault="002A1418" w:rsidP="003360CE">
      <w:pPr>
        <w:ind w:firstLine="709"/>
        <w:jc w:val="both"/>
        <w:rPr>
          <w:spacing w:val="-1"/>
          <w:sz w:val="28"/>
          <w:szCs w:val="28"/>
        </w:rPr>
      </w:pPr>
    </w:p>
    <w:p w:rsidR="002A1418" w:rsidRDefault="002A1418" w:rsidP="003360CE">
      <w:pPr>
        <w:ind w:firstLine="709"/>
        <w:jc w:val="both"/>
        <w:rPr>
          <w:spacing w:val="-1"/>
          <w:sz w:val="28"/>
          <w:szCs w:val="28"/>
        </w:rPr>
      </w:pPr>
    </w:p>
    <w:p w:rsidR="002A1418" w:rsidRDefault="002A1418" w:rsidP="003360CE">
      <w:pPr>
        <w:ind w:firstLine="709"/>
        <w:jc w:val="both"/>
        <w:rPr>
          <w:spacing w:val="-1"/>
          <w:sz w:val="28"/>
          <w:szCs w:val="28"/>
        </w:rPr>
      </w:pPr>
    </w:p>
    <w:p w:rsidR="002A1418" w:rsidRDefault="002A1418" w:rsidP="003360CE">
      <w:pPr>
        <w:ind w:firstLine="709"/>
        <w:jc w:val="both"/>
        <w:rPr>
          <w:spacing w:val="-1"/>
          <w:sz w:val="28"/>
          <w:szCs w:val="28"/>
        </w:rPr>
      </w:pPr>
    </w:p>
    <w:p w:rsidR="002A1418" w:rsidRDefault="002A1418" w:rsidP="003360CE">
      <w:pPr>
        <w:ind w:firstLine="709"/>
        <w:jc w:val="both"/>
        <w:rPr>
          <w:spacing w:val="-1"/>
          <w:sz w:val="28"/>
          <w:szCs w:val="28"/>
        </w:rPr>
      </w:pPr>
    </w:p>
    <w:p w:rsidR="002A1418" w:rsidRDefault="002A1418" w:rsidP="003360CE">
      <w:pPr>
        <w:ind w:firstLine="709"/>
        <w:jc w:val="both"/>
        <w:rPr>
          <w:spacing w:val="-1"/>
          <w:sz w:val="28"/>
          <w:szCs w:val="28"/>
        </w:rPr>
      </w:pPr>
    </w:p>
    <w:p w:rsidR="002A1418" w:rsidRDefault="002A1418" w:rsidP="003360CE">
      <w:pPr>
        <w:ind w:firstLine="709"/>
        <w:jc w:val="both"/>
        <w:rPr>
          <w:spacing w:val="-1"/>
          <w:sz w:val="28"/>
          <w:szCs w:val="28"/>
        </w:rPr>
      </w:pPr>
    </w:p>
    <w:p w:rsidR="002A1418" w:rsidRDefault="002A1418" w:rsidP="003360CE">
      <w:pPr>
        <w:ind w:firstLine="709"/>
        <w:jc w:val="both"/>
        <w:rPr>
          <w:spacing w:val="-1"/>
          <w:sz w:val="28"/>
          <w:szCs w:val="28"/>
        </w:rPr>
      </w:pPr>
    </w:p>
    <w:p w:rsidR="002A1418" w:rsidRPr="003360CE" w:rsidRDefault="002A1418" w:rsidP="003360CE">
      <w:pPr>
        <w:ind w:firstLine="709"/>
        <w:jc w:val="both"/>
        <w:rPr>
          <w:spacing w:val="-1"/>
          <w:sz w:val="28"/>
          <w:szCs w:val="28"/>
        </w:rPr>
      </w:pPr>
    </w:p>
    <w:p w:rsidR="000533B8" w:rsidRPr="003360CE" w:rsidRDefault="000533B8" w:rsidP="0022237B">
      <w:pPr>
        <w:jc w:val="center"/>
        <w:rPr>
          <w:b/>
          <w:bCs/>
          <w:sz w:val="28"/>
          <w:szCs w:val="28"/>
        </w:rPr>
      </w:pPr>
    </w:p>
    <w:p w:rsidR="0022237B" w:rsidRDefault="002A1418" w:rsidP="0022237B">
      <w:pPr>
        <w:jc w:val="center"/>
        <w:rPr>
          <w:b/>
          <w:bCs/>
          <w:sz w:val="28"/>
          <w:szCs w:val="28"/>
        </w:rPr>
      </w:pPr>
      <w:r>
        <w:rPr>
          <w:b/>
          <w:bCs/>
          <w:sz w:val="28"/>
          <w:szCs w:val="28"/>
        </w:rPr>
        <w:lastRenderedPageBreak/>
        <w:t>10</w:t>
      </w:r>
      <w:r w:rsidR="0022237B" w:rsidRPr="003360CE">
        <w:rPr>
          <w:b/>
          <w:bCs/>
          <w:sz w:val="28"/>
          <w:szCs w:val="28"/>
        </w:rPr>
        <w:t>. АДРЕСА И РЕКВИЗИТЫ СТОРОН</w:t>
      </w:r>
    </w:p>
    <w:p w:rsidR="003360CE" w:rsidRPr="003360CE" w:rsidRDefault="003360CE" w:rsidP="0022237B">
      <w:pPr>
        <w:jc w:val="center"/>
        <w:rPr>
          <w:b/>
          <w:bCs/>
          <w:sz w:val="28"/>
          <w:szCs w:val="28"/>
        </w:rPr>
      </w:pPr>
    </w:p>
    <w:tbl>
      <w:tblPr>
        <w:tblpPr w:leftFromText="180" w:rightFromText="180" w:vertAnchor="text" w:horzAnchor="margin" w:tblpY="98"/>
        <w:tblW w:w="9471" w:type="dxa"/>
        <w:tblLook w:val="01E0" w:firstRow="1" w:lastRow="1" w:firstColumn="1" w:lastColumn="1" w:noHBand="0" w:noVBand="0"/>
      </w:tblPr>
      <w:tblGrid>
        <w:gridCol w:w="4935"/>
        <w:gridCol w:w="4536"/>
      </w:tblGrid>
      <w:tr w:rsidR="0022237B" w:rsidRPr="003360CE" w:rsidTr="00E53304">
        <w:tc>
          <w:tcPr>
            <w:tcW w:w="4935" w:type="dxa"/>
          </w:tcPr>
          <w:p w:rsidR="0022237B" w:rsidRPr="003360CE" w:rsidRDefault="0022237B" w:rsidP="00E53304">
            <w:pPr>
              <w:jc w:val="center"/>
              <w:rPr>
                <w:b/>
                <w:bCs/>
                <w:sz w:val="28"/>
                <w:szCs w:val="28"/>
              </w:rPr>
            </w:pPr>
            <w:r w:rsidRPr="003360CE">
              <w:rPr>
                <w:b/>
                <w:bCs/>
                <w:sz w:val="28"/>
                <w:szCs w:val="28"/>
              </w:rPr>
              <w:t>Заказчик:</w:t>
            </w:r>
          </w:p>
        </w:tc>
        <w:tc>
          <w:tcPr>
            <w:tcW w:w="4536" w:type="dxa"/>
          </w:tcPr>
          <w:p w:rsidR="0022237B" w:rsidRPr="003360CE" w:rsidRDefault="0022237B" w:rsidP="00E53304">
            <w:pPr>
              <w:jc w:val="center"/>
              <w:rPr>
                <w:b/>
                <w:bCs/>
                <w:sz w:val="28"/>
                <w:szCs w:val="28"/>
              </w:rPr>
            </w:pPr>
            <w:r w:rsidRPr="003360CE">
              <w:rPr>
                <w:b/>
                <w:bCs/>
                <w:sz w:val="28"/>
                <w:szCs w:val="28"/>
              </w:rPr>
              <w:t>Исполнитель:</w:t>
            </w:r>
          </w:p>
        </w:tc>
      </w:tr>
      <w:tr w:rsidR="0022237B" w:rsidRPr="003360CE" w:rsidTr="00E53304">
        <w:trPr>
          <w:trHeight w:val="6524"/>
        </w:trPr>
        <w:tc>
          <w:tcPr>
            <w:tcW w:w="4935" w:type="dxa"/>
          </w:tcPr>
          <w:p w:rsidR="0022237B" w:rsidRPr="003360CE" w:rsidRDefault="0022237B" w:rsidP="00E53304">
            <w:pPr>
              <w:rPr>
                <w:sz w:val="28"/>
                <w:szCs w:val="28"/>
              </w:rPr>
            </w:pPr>
            <w:r w:rsidRPr="003360CE">
              <w:rPr>
                <w:sz w:val="28"/>
                <w:szCs w:val="28"/>
              </w:rPr>
              <w:t xml:space="preserve">Акционерное общество </w:t>
            </w:r>
          </w:p>
          <w:p w:rsidR="0022237B" w:rsidRPr="003360CE" w:rsidRDefault="0022237B" w:rsidP="00E53304">
            <w:pPr>
              <w:rPr>
                <w:sz w:val="28"/>
                <w:szCs w:val="28"/>
              </w:rPr>
            </w:pPr>
            <w:r w:rsidRPr="003360CE">
              <w:rPr>
                <w:sz w:val="28"/>
                <w:szCs w:val="28"/>
              </w:rPr>
              <w:t>«Федеральная пассажирская компания»</w:t>
            </w:r>
          </w:p>
          <w:p w:rsidR="0022237B" w:rsidRPr="003360CE" w:rsidRDefault="0022237B" w:rsidP="00E53304">
            <w:pPr>
              <w:rPr>
                <w:sz w:val="28"/>
                <w:szCs w:val="28"/>
              </w:rPr>
            </w:pPr>
            <w:r w:rsidRPr="003360CE">
              <w:rPr>
                <w:sz w:val="28"/>
                <w:szCs w:val="28"/>
              </w:rPr>
              <w:t>Адрес местонахождения: 107078 , г. Москва, ул. Маши Порываевой, д. 34, блок 3</w:t>
            </w:r>
          </w:p>
          <w:p w:rsidR="0022237B" w:rsidRPr="003360CE" w:rsidRDefault="0022237B" w:rsidP="00E53304">
            <w:pPr>
              <w:rPr>
                <w:sz w:val="28"/>
                <w:szCs w:val="28"/>
              </w:rPr>
            </w:pPr>
            <w:r w:rsidRPr="003360CE">
              <w:rPr>
                <w:sz w:val="28"/>
                <w:szCs w:val="28"/>
              </w:rPr>
              <w:t xml:space="preserve">Почтовый адрес: 107078 , г. Москва, ул. Маши Порываевой, д. 34, </w:t>
            </w:r>
          </w:p>
          <w:p w:rsidR="0022237B" w:rsidRPr="003360CE" w:rsidRDefault="0022237B" w:rsidP="00E53304">
            <w:pPr>
              <w:rPr>
                <w:sz w:val="28"/>
                <w:szCs w:val="28"/>
              </w:rPr>
            </w:pPr>
            <w:r w:rsidRPr="003360CE">
              <w:rPr>
                <w:sz w:val="28"/>
                <w:szCs w:val="28"/>
              </w:rPr>
              <w:t>ИНН/КПП 7708709686/ 997650001</w:t>
            </w:r>
          </w:p>
          <w:p w:rsidR="0022237B" w:rsidRPr="003360CE" w:rsidRDefault="0022237B" w:rsidP="00E53304">
            <w:pPr>
              <w:rPr>
                <w:sz w:val="28"/>
                <w:szCs w:val="28"/>
              </w:rPr>
            </w:pPr>
            <w:r w:rsidRPr="003360CE">
              <w:rPr>
                <w:sz w:val="28"/>
                <w:szCs w:val="28"/>
              </w:rPr>
              <w:t xml:space="preserve">Северо-Западный филиал акционерного общества «Федеральная пассажирская компания» </w:t>
            </w:r>
          </w:p>
          <w:p w:rsidR="0022237B" w:rsidRPr="003360CE" w:rsidRDefault="0022237B" w:rsidP="00E53304">
            <w:pPr>
              <w:rPr>
                <w:sz w:val="28"/>
                <w:szCs w:val="28"/>
              </w:rPr>
            </w:pPr>
            <w:r w:rsidRPr="003360CE">
              <w:rPr>
                <w:sz w:val="28"/>
                <w:szCs w:val="28"/>
              </w:rPr>
              <w:t>191036, Санкт-Петербург, Невский пр., д.85</w:t>
            </w:r>
          </w:p>
          <w:p w:rsidR="0022237B" w:rsidRPr="003360CE" w:rsidRDefault="0022237B" w:rsidP="00E53304">
            <w:pPr>
              <w:rPr>
                <w:sz w:val="28"/>
                <w:szCs w:val="28"/>
              </w:rPr>
            </w:pPr>
            <w:r w:rsidRPr="003360CE">
              <w:rPr>
                <w:sz w:val="28"/>
                <w:szCs w:val="28"/>
              </w:rPr>
              <w:t xml:space="preserve">ИНН 7708709686, КПП  784243001, ОКПО 04808182 </w:t>
            </w:r>
          </w:p>
          <w:p w:rsidR="0022237B" w:rsidRPr="003360CE" w:rsidRDefault="0022237B" w:rsidP="00E53304">
            <w:pPr>
              <w:rPr>
                <w:sz w:val="28"/>
                <w:szCs w:val="28"/>
              </w:rPr>
            </w:pPr>
            <w:proofErr w:type="gramStart"/>
            <w:r w:rsidRPr="003360CE">
              <w:rPr>
                <w:sz w:val="28"/>
                <w:szCs w:val="28"/>
              </w:rPr>
              <w:t>р</w:t>
            </w:r>
            <w:proofErr w:type="gramEnd"/>
            <w:r w:rsidRPr="003360CE">
              <w:rPr>
                <w:sz w:val="28"/>
                <w:szCs w:val="28"/>
              </w:rPr>
              <w:t>/с 40702810637003010001 в Ф.ОПЕРУ ПАО Банк ВТБ в г. Санкт-Петербурге</w:t>
            </w:r>
          </w:p>
          <w:p w:rsidR="0022237B" w:rsidRPr="003360CE" w:rsidRDefault="0022237B" w:rsidP="00E53304">
            <w:pPr>
              <w:rPr>
                <w:sz w:val="28"/>
                <w:szCs w:val="28"/>
              </w:rPr>
            </w:pPr>
            <w:proofErr w:type="gramStart"/>
            <w:r w:rsidRPr="003360CE">
              <w:rPr>
                <w:sz w:val="28"/>
                <w:szCs w:val="28"/>
              </w:rPr>
              <w:t>К</w:t>
            </w:r>
            <w:proofErr w:type="gramEnd"/>
            <w:r w:rsidRPr="003360CE">
              <w:rPr>
                <w:sz w:val="28"/>
                <w:szCs w:val="28"/>
              </w:rPr>
              <w:t xml:space="preserve">/с 30101810200000000704 в Северо-Западном ГУ </w:t>
            </w:r>
            <w:proofErr w:type="gramStart"/>
            <w:r w:rsidRPr="003360CE">
              <w:rPr>
                <w:sz w:val="28"/>
                <w:szCs w:val="28"/>
              </w:rPr>
              <w:t>Банка</w:t>
            </w:r>
            <w:proofErr w:type="gramEnd"/>
            <w:r w:rsidRPr="003360CE">
              <w:rPr>
                <w:sz w:val="28"/>
                <w:szCs w:val="28"/>
              </w:rPr>
              <w:t xml:space="preserve"> России по г. Санкт-Петербургу</w:t>
            </w:r>
          </w:p>
          <w:p w:rsidR="0022237B" w:rsidRPr="003360CE" w:rsidRDefault="0022237B" w:rsidP="00E53304">
            <w:pPr>
              <w:rPr>
                <w:sz w:val="28"/>
                <w:szCs w:val="28"/>
              </w:rPr>
            </w:pPr>
            <w:r w:rsidRPr="003360CE">
              <w:rPr>
                <w:sz w:val="28"/>
                <w:szCs w:val="28"/>
              </w:rPr>
              <w:t>БИК 044030704</w:t>
            </w:r>
          </w:p>
          <w:p w:rsidR="0022237B" w:rsidRPr="003360CE" w:rsidRDefault="0022237B" w:rsidP="00E53304">
            <w:pPr>
              <w:rPr>
                <w:b/>
                <w:bCs/>
                <w:sz w:val="28"/>
                <w:szCs w:val="28"/>
              </w:rPr>
            </w:pPr>
          </w:p>
          <w:p w:rsidR="0022237B" w:rsidRPr="003360CE" w:rsidRDefault="0022237B" w:rsidP="00E53304">
            <w:pPr>
              <w:rPr>
                <w:b/>
                <w:bCs/>
                <w:sz w:val="28"/>
                <w:szCs w:val="28"/>
              </w:rPr>
            </w:pPr>
          </w:p>
          <w:p w:rsidR="003360CE" w:rsidRDefault="003360CE" w:rsidP="00E53304">
            <w:pPr>
              <w:rPr>
                <w:b/>
                <w:bCs/>
                <w:sz w:val="28"/>
                <w:szCs w:val="28"/>
              </w:rPr>
            </w:pPr>
          </w:p>
          <w:p w:rsidR="003360CE" w:rsidRPr="003360CE" w:rsidRDefault="003360CE" w:rsidP="00E53304">
            <w:pPr>
              <w:rPr>
                <w:b/>
                <w:bCs/>
                <w:sz w:val="28"/>
                <w:szCs w:val="28"/>
              </w:rPr>
            </w:pPr>
          </w:p>
          <w:p w:rsidR="0022237B" w:rsidRPr="003360CE" w:rsidRDefault="00926DFF" w:rsidP="00E53304">
            <w:pPr>
              <w:rPr>
                <w:b/>
                <w:bCs/>
                <w:sz w:val="28"/>
                <w:szCs w:val="28"/>
                <w:lang w:val="en-US"/>
              </w:rPr>
            </w:pPr>
            <w:r w:rsidRPr="003360CE">
              <w:rPr>
                <w:b/>
                <w:bCs/>
                <w:sz w:val="28"/>
                <w:szCs w:val="28"/>
              </w:rPr>
              <w:t>От Заказчика</w:t>
            </w:r>
            <w:r w:rsidRPr="003360CE">
              <w:rPr>
                <w:b/>
                <w:bCs/>
                <w:sz w:val="28"/>
                <w:szCs w:val="28"/>
                <w:lang w:val="en-US"/>
              </w:rPr>
              <w:t>:</w:t>
            </w:r>
          </w:p>
          <w:p w:rsidR="0022237B" w:rsidRPr="003360CE" w:rsidRDefault="0022237B" w:rsidP="00E53304">
            <w:pPr>
              <w:rPr>
                <w:b/>
                <w:bCs/>
                <w:sz w:val="28"/>
                <w:szCs w:val="28"/>
              </w:rPr>
            </w:pPr>
          </w:p>
        </w:tc>
        <w:tc>
          <w:tcPr>
            <w:tcW w:w="4536" w:type="dxa"/>
          </w:tcPr>
          <w:p w:rsidR="0022237B" w:rsidRPr="003360CE" w:rsidRDefault="0022237B" w:rsidP="00E53304">
            <w:pPr>
              <w:pStyle w:val="Style1"/>
              <w:widowControl/>
              <w:spacing w:line="240" w:lineRule="auto"/>
              <w:rPr>
                <w:rStyle w:val="FontStyle11"/>
                <w:sz w:val="28"/>
                <w:szCs w:val="28"/>
              </w:rPr>
            </w:pPr>
            <w:bookmarkStart w:id="19" w:name="bookmark13"/>
          </w:p>
          <w:bookmarkEnd w:id="19"/>
          <w:p w:rsidR="0022237B" w:rsidRPr="003360CE" w:rsidRDefault="0022237B"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Pr="003360CE" w:rsidRDefault="00926DFF" w:rsidP="00E53304">
            <w:pPr>
              <w:jc w:val="both"/>
              <w:rPr>
                <w:b/>
                <w:bCs/>
                <w:sz w:val="28"/>
                <w:szCs w:val="28"/>
                <w:lang w:val="en-US"/>
              </w:rPr>
            </w:pPr>
          </w:p>
          <w:p w:rsidR="00926DFF" w:rsidRDefault="00926DFF" w:rsidP="0017549E">
            <w:pPr>
              <w:rPr>
                <w:b/>
                <w:bCs/>
                <w:sz w:val="28"/>
                <w:szCs w:val="28"/>
              </w:rPr>
            </w:pPr>
            <w:r w:rsidRPr="003360CE">
              <w:rPr>
                <w:b/>
                <w:bCs/>
                <w:sz w:val="28"/>
                <w:szCs w:val="28"/>
              </w:rPr>
              <w:t>От Исполнителя</w:t>
            </w:r>
            <w:r w:rsidRPr="003360CE">
              <w:rPr>
                <w:b/>
                <w:bCs/>
                <w:sz w:val="28"/>
                <w:szCs w:val="28"/>
                <w:lang w:val="en-US"/>
              </w:rPr>
              <w:t>:</w:t>
            </w:r>
          </w:p>
          <w:p w:rsidR="003064DA" w:rsidRDefault="003064DA" w:rsidP="0017549E">
            <w:pPr>
              <w:rPr>
                <w:b/>
                <w:bCs/>
                <w:sz w:val="28"/>
                <w:szCs w:val="28"/>
              </w:rPr>
            </w:pPr>
          </w:p>
          <w:p w:rsidR="007B5120" w:rsidRDefault="007B5120" w:rsidP="0017549E">
            <w:pPr>
              <w:rPr>
                <w:b/>
                <w:bCs/>
                <w:sz w:val="28"/>
                <w:szCs w:val="28"/>
              </w:rPr>
            </w:pPr>
          </w:p>
          <w:p w:rsidR="007B5120" w:rsidRDefault="007B5120" w:rsidP="0017549E">
            <w:pPr>
              <w:rPr>
                <w:b/>
                <w:bCs/>
                <w:sz w:val="28"/>
                <w:szCs w:val="28"/>
              </w:rPr>
            </w:pPr>
          </w:p>
          <w:p w:rsidR="007B5120" w:rsidRDefault="007B5120" w:rsidP="0017549E">
            <w:pPr>
              <w:rPr>
                <w:b/>
                <w:bCs/>
                <w:sz w:val="28"/>
                <w:szCs w:val="28"/>
              </w:rPr>
            </w:pPr>
          </w:p>
          <w:p w:rsidR="007B5120" w:rsidRDefault="007B5120" w:rsidP="0017549E">
            <w:pPr>
              <w:rPr>
                <w:b/>
                <w:bCs/>
                <w:sz w:val="28"/>
                <w:szCs w:val="28"/>
              </w:rPr>
            </w:pPr>
          </w:p>
          <w:p w:rsidR="007B5120" w:rsidRDefault="007B5120" w:rsidP="0017549E">
            <w:pPr>
              <w:rPr>
                <w:b/>
                <w:bCs/>
                <w:sz w:val="28"/>
                <w:szCs w:val="28"/>
              </w:rPr>
            </w:pPr>
          </w:p>
          <w:p w:rsidR="007B5120" w:rsidRDefault="007B5120" w:rsidP="0017549E">
            <w:pPr>
              <w:rPr>
                <w:b/>
                <w:bCs/>
                <w:sz w:val="28"/>
                <w:szCs w:val="28"/>
              </w:rPr>
            </w:pPr>
          </w:p>
          <w:p w:rsidR="007B5120" w:rsidRDefault="007B5120" w:rsidP="0017549E">
            <w:pPr>
              <w:rPr>
                <w:b/>
                <w:bCs/>
                <w:sz w:val="28"/>
                <w:szCs w:val="28"/>
              </w:rPr>
            </w:pPr>
          </w:p>
          <w:p w:rsidR="002A1418" w:rsidRDefault="002A1418" w:rsidP="0017549E">
            <w:pPr>
              <w:rPr>
                <w:b/>
                <w:bCs/>
                <w:sz w:val="28"/>
                <w:szCs w:val="28"/>
              </w:rPr>
            </w:pPr>
          </w:p>
          <w:p w:rsidR="002A1418" w:rsidRDefault="002A1418" w:rsidP="0017549E">
            <w:pPr>
              <w:rPr>
                <w:b/>
                <w:bCs/>
                <w:sz w:val="28"/>
                <w:szCs w:val="28"/>
              </w:rPr>
            </w:pPr>
          </w:p>
          <w:p w:rsidR="002A1418" w:rsidRDefault="002A1418" w:rsidP="0017549E">
            <w:pPr>
              <w:rPr>
                <w:b/>
                <w:bCs/>
                <w:sz w:val="28"/>
                <w:szCs w:val="28"/>
              </w:rPr>
            </w:pPr>
          </w:p>
          <w:p w:rsidR="002A1418" w:rsidRDefault="002A1418" w:rsidP="0017549E">
            <w:pPr>
              <w:rPr>
                <w:b/>
                <w:bCs/>
                <w:sz w:val="28"/>
                <w:szCs w:val="28"/>
              </w:rPr>
            </w:pPr>
          </w:p>
          <w:p w:rsidR="002A1418" w:rsidRDefault="002A1418" w:rsidP="0017549E">
            <w:pPr>
              <w:rPr>
                <w:b/>
                <w:bCs/>
                <w:sz w:val="28"/>
                <w:szCs w:val="28"/>
              </w:rPr>
            </w:pPr>
          </w:p>
          <w:p w:rsidR="002A1418" w:rsidRPr="003064DA" w:rsidRDefault="002A1418" w:rsidP="0017549E">
            <w:pPr>
              <w:rPr>
                <w:b/>
                <w:bCs/>
                <w:sz w:val="28"/>
                <w:szCs w:val="28"/>
              </w:rPr>
            </w:pPr>
          </w:p>
        </w:tc>
      </w:tr>
    </w:tbl>
    <w:p w:rsidR="00E05D1B" w:rsidRPr="0017549E" w:rsidRDefault="00E126C7" w:rsidP="0017549E">
      <w:pPr>
        <w:tabs>
          <w:tab w:val="left" w:pos="0"/>
        </w:tabs>
        <w:jc w:val="right"/>
        <w:rPr>
          <w:sz w:val="28"/>
          <w:szCs w:val="28"/>
        </w:rPr>
      </w:pPr>
      <w:r w:rsidRPr="0017549E">
        <w:rPr>
          <w:sz w:val="28"/>
          <w:szCs w:val="28"/>
        </w:rPr>
        <w:lastRenderedPageBreak/>
        <w:t>Приложение № 1</w:t>
      </w:r>
    </w:p>
    <w:p w:rsidR="00E05D1B" w:rsidRPr="0017549E" w:rsidRDefault="00E05D1B" w:rsidP="00E05D1B">
      <w:pPr>
        <w:tabs>
          <w:tab w:val="left" w:pos="0"/>
        </w:tabs>
        <w:jc w:val="right"/>
        <w:rPr>
          <w:sz w:val="28"/>
          <w:szCs w:val="28"/>
        </w:rPr>
      </w:pPr>
      <w:r w:rsidRPr="0017549E">
        <w:rPr>
          <w:sz w:val="28"/>
          <w:szCs w:val="28"/>
        </w:rPr>
        <w:t xml:space="preserve">к договору №________от _______20     г. </w:t>
      </w:r>
    </w:p>
    <w:p w:rsidR="00E05D1B" w:rsidRPr="0017549E" w:rsidRDefault="00E05D1B" w:rsidP="00E05D1B">
      <w:pPr>
        <w:tabs>
          <w:tab w:val="left" w:pos="0"/>
        </w:tabs>
        <w:jc w:val="both"/>
        <w:rPr>
          <w:sz w:val="28"/>
          <w:szCs w:val="28"/>
        </w:rPr>
      </w:pPr>
    </w:p>
    <w:p w:rsidR="00E05D1B" w:rsidRPr="0017549E" w:rsidRDefault="00E05D1B" w:rsidP="00E05D1B">
      <w:pPr>
        <w:ind w:firstLine="708"/>
        <w:jc w:val="center"/>
        <w:rPr>
          <w:b/>
          <w:bCs/>
          <w:sz w:val="28"/>
          <w:szCs w:val="28"/>
        </w:rPr>
      </w:pPr>
      <w:r w:rsidRPr="0017549E">
        <w:rPr>
          <w:b/>
          <w:bCs/>
          <w:sz w:val="28"/>
          <w:szCs w:val="28"/>
        </w:rPr>
        <w:t xml:space="preserve"> ПРИМЕРНЫЙ УЧЕБНЫЙ ПЛАН ПОДГОТОВКИ ПО ПРОФЕССИИ </w:t>
      </w:r>
    </w:p>
    <w:p w:rsidR="00E05D1B" w:rsidRPr="0017549E" w:rsidRDefault="00E05D1B" w:rsidP="00E05D1B">
      <w:pPr>
        <w:ind w:firstLine="708"/>
        <w:jc w:val="center"/>
        <w:rPr>
          <w:b/>
          <w:bCs/>
          <w:sz w:val="28"/>
          <w:szCs w:val="28"/>
        </w:rPr>
      </w:pPr>
      <w:r w:rsidRPr="0017549E">
        <w:rPr>
          <w:b/>
          <w:bCs/>
          <w:sz w:val="28"/>
          <w:szCs w:val="28"/>
        </w:rPr>
        <w:t>«ПРОВОДНИК ПАССАЖИРСКОГО ВАГОНА» 4 разряд</w:t>
      </w:r>
    </w:p>
    <w:p w:rsidR="00E05D1B" w:rsidRPr="0017549E" w:rsidRDefault="00E05D1B" w:rsidP="00E05D1B">
      <w:pPr>
        <w:ind w:firstLine="708"/>
        <w:jc w:val="center"/>
        <w:rPr>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5450"/>
        <w:gridCol w:w="3296"/>
      </w:tblGrid>
      <w:tr w:rsidR="00E05D1B" w:rsidRPr="002B718D" w:rsidTr="0017549E">
        <w:trPr>
          <w:trHeight w:val="1188"/>
        </w:trPr>
        <w:tc>
          <w:tcPr>
            <w:tcW w:w="1001"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w:t>
            </w:r>
            <w:proofErr w:type="gramStart"/>
            <w:r w:rsidRPr="002B718D">
              <w:rPr>
                <w:b w:val="0"/>
                <w:bCs w:val="0"/>
                <w:sz w:val="24"/>
                <w:szCs w:val="24"/>
              </w:rPr>
              <w:t>п</w:t>
            </w:r>
            <w:proofErr w:type="gramEnd"/>
            <w:r w:rsidRPr="002B718D">
              <w:rPr>
                <w:b w:val="0"/>
                <w:bCs w:val="0"/>
                <w:sz w:val="24"/>
                <w:szCs w:val="24"/>
              </w:rPr>
              <w:t>/п</w:t>
            </w: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Курсы, предметы</w:t>
            </w:r>
          </w:p>
        </w:tc>
        <w:tc>
          <w:tcPr>
            <w:tcW w:w="3296"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 xml:space="preserve">Подготовка по рабочей программе </w:t>
            </w:r>
          </w:p>
          <w:p w:rsidR="00E05D1B" w:rsidRPr="002B718D" w:rsidRDefault="00E05D1B">
            <w:pPr>
              <w:pStyle w:val="26"/>
              <w:keepNext/>
              <w:keepLines/>
              <w:shd w:val="clear" w:color="auto" w:fill="auto"/>
              <w:spacing w:line="280" w:lineRule="exact"/>
              <w:ind w:firstLine="0"/>
              <w:jc w:val="left"/>
              <w:rPr>
                <w:b w:val="0"/>
                <w:bCs w:val="0"/>
                <w:sz w:val="24"/>
                <w:szCs w:val="24"/>
              </w:rPr>
            </w:pPr>
          </w:p>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 xml:space="preserve">                        12 недель </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1</w:t>
            </w: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sz w:val="24"/>
                <w:szCs w:val="24"/>
              </w:rPr>
            </w:pPr>
            <w:r w:rsidRPr="002B718D">
              <w:rPr>
                <w:sz w:val="24"/>
                <w:szCs w:val="24"/>
              </w:rPr>
              <w:t>ТЕОРЕТИЧЕСКОЕ ОБУЧЕНИЕ</w:t>
            </w:r>
          </w:p>
        </w:tc>
        <w:tc>
          <w:tcPr>
            <w:tcW w:w="3296"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rPr>
                <w:sz w:val="24"/>
                <w:szCs w:val="24"/>
              </w:rPr>
            </w:pP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1.1</w:t>
            </w: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Cs w:val="0"/>
                <w:i/>
                <w:iCs/>
                <w:sz w:val="24"/>
                <w:szCs w:val="24"/>
              </w:rPr>
            </w:pPr>
            <w:r w:rsidRPr="002B718D">
              <w:rPr>
                <w:bCs w:val="0"/>
                <w:i/>
                <w:iCs/>
                <w:sz w:val="24"/>
                <w:szCs w:val="24"/>
              </w:rPr>
              <w:t>Экономический курс</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Cs w:val="0"/>
                <w:sz w:val="24"/>
                <w:szCs w:val="24"/>
              </w:rPr>
            </w:pPr>
            <w:r w:rsidRPr="002B718D">
              <w:rPr>
                <w:bCs w:val="0"/>
                <w:sz w:val="24"/>
                <w:szCs w:val="24"/>
              </w:rPr>
              <w:t>6</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Основы экономических знаний</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2</w:t>
            </w:r>
          </w:p>
        </w:tc>
      </w:tr>
      <w:tr w:rsidR="00E05D1B" w:rsidRPr="002B718D" w:rsidTr="0017549E">
        <w:trPr>
          <w:trHeight w:val="330"/>
        </w:trPr>
        <w:tc>
          <w:tcPr>
            <w:tcW w:w="1001"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pacing w:line="280" w:lineRule="exact"/>
              <w:jc w:val="left"/>
              <w:rPr>
                <w:b w:val="0"/>
                <w:bCs w:val="0"/>
                <w:sz w:val="24"/>
                <w:szCs w:val="24"/>
              </w:rPr>
            </w:pPr>
            <w:r w:rsidRPr="002B718D">
              <w:rPr>
                <w:b w:val="0"/>
                <w:bCs w:val="0"/>
                <w:sz w:val="24"/>
                <w:szCs w:val="24"/>
              </w:rPr>
              <w:t xml:space="preserve">      </w:t>
            </w: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pacing w:line="280" w:lineRule="exact"/>
              <w:ind w:firstLine="0"/>
              <w:jc w:val="left"/>
              <w:rPr>
                <w:b w:val="0"/>
                <w:bCs w:val="0"/>
                <w:sz w:val="24"/>
                <w:szCs w:val="24"/>
              </w:rPr>
            </w:pPr>
            <w:r w:rsidRPr="002B718D">
              <w:rPr>
                <w:b w:val="0"/>
                <w:bCs w:val="0"/>
                <w:sz w:val="24"/>
                <w:szCs w:val="24"/>
              </w:rPr>
              <w:t>Основы российского законодательства</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2</w:t>
            </w:r>
          </w:p>
        </w:tc>
      </w:tr>
      <w:tr w:rsidR="00E05D1B" w:rsidRPr="002B718D" w:rsidTr="0017549E">
        <w:trPr>
          <w:trHeight w:val="330"/>
        </w:trPr>
        <w:tc>
          <w:tcPr>
            <w:tcW w:w="1001"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pacing w:line="280" w:lineRule="exact"/>
              <w:jc w:val="left"/>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pacing w:line="280" w:lineRule="exact"/>
              <w:ind w:firstLine="0"/>
              <w:jc w:val="left"/>
              <w:rPr>
                <w:b w:val="0"/>
                <w:bCs w:val="0"/>
                <w:sz w:val="24"/>
                <w:szCs w:val="24"/>
              </w:rPr>
            </w:pPr>
            <w:r w:rsidRPr="002B718D">
              <w:rPr>
                <w:b w:val="0"/>
                <w:bCs w:val="0"/>
                <w:sz w:val="24"/>
                <w:szCs w:val="24"/>
              </w:rPr>
              <w:t>Транспортная география</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2</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1.2</w:t>
            </w: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Cs w:val="0"/>
                <w:i/>
                <w:iCs/>
                <w:sz w:val="24"/>
                <w:szCs w:val="24"/>
              </w:rPr>
            </w:pPr>
            <w:r w:rsidRPr="002B718D">
              <w:rPr>
                <w:bCs w:val="0"/>
                <w:i/>
                <w:iCs/>
                <w:sz w:val="24"/>
                <w:szCs w:val="24"/>
              </w:rPr>
              <w:t>Общетехнический курс</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Cs w:val="0"/>
                <w:sz w:val="24"/>
                <w:szCs w:val="24"/>
              </w:rPr>
            </w:pPr>
            <w:r w:rsidRPr="002B718D">
              <w:rPr>
                <w:bCs w:val="0"/>
                <w:sz w:val="24"/>
                <w:szCs w:val="24"/>
              </w:rPr>
              <w:t>28</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 w:val="0"/>
                <w:bCs w:val="0"/>
                <w:iCs/>
                <w:sz w:val="24"/>
                <w:szCs w:val="24"/>
              </w:rPr>
            </w:pPr>
            <w:r w:rsidRPr="002B718D">
              <w:rPr>
                <w:b w:val="0"/>
                <w:bCs w:val="0"/>
                <w:iCs/>
                <w:sz w:val="24"/>
                <w:szCs w:val="24"/>
              </w:rPr>
              <w:t>Охрана труда</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26</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Гражданская оборона</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2</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1.3</w:t>
            </w: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Cs w:val="0"/>
                <w:i/>
                <w:iCs/>
                <w:sz w:val="24"/>
                <w:szCs w:val="24"/>
              </w:rPr>
            </w:pPr>
            <w:r w:rsidRPr="002B718D">
              <w:rPr>
                <w:bCs w:val="0"/>
                <w:i/>
                <w:iCs/>
                <w:sz w:val="24"/>
                <w:szCs w:val="24"/>
              </w:rPr>
              <w:t>Специальный курс</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Cs w:val="0"/>
                <w:sz w:val="24"/>
                <w:szCs w:val="24"/>
              </w:rPr>
            </w:pPr>
            <w:r w:rsidRPr="002B718D">
              <w:rPr>
                <w:bCs w:val="0"/>
                <w:sz w:val="24"/>
                <w:szCs w:val="24"/>
              </w:rPr>
              <w:t>233</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Устройство и эксплуатация механического оборудования пассажирских вагонов</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0533B8">
            <w:pPr>
              <w:pStyle w:val="26"/>
              <w:keepNext/>
              <w:keepLines/>
              <w:shd w:val="clear" w:color="auto" w:fill="auto"/>
              <w:spacing w:line="280" w:lineRule="exact"/>
              <w:ind w:firstLine="0"/>
              <w:rPr>
                <w:b w:val="0"/>
                <w:bCs w:val="0"/>
                <w:sz w:val="24"/>
                <w:szCs w:val="24"/>
              </w:rPr>
            </w:pPr>
            <w:r w:rsidRPr="002B718D">
              <w:rPr>
                <w:b w:val="0"/>
                <w:bCs w:val="0"/>
                <w:sz w:val="24"/>
                <w:szCs w:val="24"/>
              </w:rPr>
              <w:t>46</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Устройство и эксплуатация электрического оборудования пассажирских вагонов</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0533B8">
            <w:pPr>
              <w:pStyle w:val="26"/>
              <w:keepNext/>
              <w:keepLines/>
              <w:shd w:val="clear" w:color="auto" w:fill="auto"/>
              <w:spacing w:line="280" w:lineRule="exact"/>
              <w:ind w:firstLine="0"/>
              <w:rPr>
                <w:b w:val="0"/>
                <w:bCs w:val="0"/>
                <w:sz w:val="24"/>
                <w:szCs w:val="24"/>
              </w:rPr>
            </w:pPr>
            <w:r w:rsidRPr="002B718D">
              <w:rPr>
                <w:b w:val="0"/>
                <w:bCs w:val="0"/>
                <w:sz w:val="24"/>
                <w:szCs w:val="24"/>
              </w:rPr>
              <w:t>44</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Организация пассажирских перевозок и правила обслуживания пассажиров</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0533B8">
            <w:pPr>
              <w:pStyle w:val="26"/>
              <w:keepNext/>
              <w:keepLines/>
              <w:shd w:val="clear" w:color="auto" w:fill="auto"/>
              <w:spacing w:line="280" w:lineRule="exact"/>
              <w:ind w:firstLine="0"/>
              <w:rPr>
                <w:b w:val="0"/>
                <w:bCs w:val="0"/>
                <w:sz w:val="24"/>
                <w:szCs w:val="24"/>
              </w:rPr>
            </w:pPr>
            <w:r w:rsidRPr="002B718D">
              <w:rPr>
                <w:b w:val="0"/>
                <w:bCs w:val="0"/>
                <w:sz w:val="24"/>
                <w:szCs w:val="24"/>
              </w:rPr>
              <w:t>66</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Правила пересечения государственной границы Российской Федерации и таможенной границы Таможенного союза</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8</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ПТЭ, инструкции и безопасность движения</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26</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Психологические аспекты профессионального мастерства проводника пассажирского вагона</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50</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Организация сервиса в пассажирских поездах</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0533B8">
            <w:pPr>
              <w:pStyle w:val="26"/>
              <w:keepNext/>
              <w:keepLines/>
              <w:shd w:val="clear" w:color="auto" w:fill="auto"/>
              <w:spacing w:line="280" w:lineRule="exact"/>
              <w:ind w:firstLine="0"/>
              <w:rPr>
                <w:b w:val="0"/>
                <w:bCs w:val="0"/>
                <w:sz w:val="24"/>
                <w:szCs w:val="24"/>
              </w:rPr>
            </w:pPr>
            <w:r w:rsidRPr="002B718D">
              <w:rPr>
                <w:b w:val="0"/>
                <w:bCs w:val="0"/>
                <w:sz w:val="24"/>
                <w:szCs w:val="24"/>
              </w:rPr>
              <w:t>30</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2</w:t>
            </w: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sz w:val="24"/>
                <w:szCs w:val="24"/>
              </w:rPr>
            </w:pPr>
            <w:r w:rsidRPr="002B718D">
              <w:rPr>
                <w:sz w:val="24"/>
                <w:szCs w:val="24"/>
              </w:rPr>
              <w:t>ПРОИЗВОДСТВЕННОЕ ОБУЧЕНИЕ</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sz w:val="24"/>
                <w:szCs w:val="24"/>
              </w:rPr>
            </w:pPr>
            <w:r w:rsidRPr="002B718D">
              <w:rPr>
                <w:sz w:val="24"/>
                <w:szCs w:val="24"/>
              </w:rPr>
              <w:t>160</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Консультации</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8</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b w:val="0"/>
                <w:bCs w:val="0"/>
                <w:sz w:val="24"/>
                <w:szCs w:val="24"/>
              </w:rPr>
            </w:pPr>
            <w:r w:rsidRPr="002B718D">
              <w:rPr>
                <w:b w:val="0"/>
                <w:bCs w:val="0"/>
                <w:sz w:val="24"/>
                <w:szCs w:val="24"/>
              </w:rPr>
              <w:t>Квалификационный экзамен</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rPr>
                <w:b w:val="0"/>
                <w:bCs w:val="0"/>
                <w:sz w:val="24"/>
                <w:szCs w:val="24"/>
              </w:rPr>
            </w:pPr>
            <w:r w:rsidRPr="002B718D">
              <w:rPr>
                <w:b w:val="0"/>
                <w:bCs w:val="0"/>
                <w:sz w:val="24"/>
                <w:szCs w:val="24"/>
              </w:rPr>
              <w:t>8</w:t>
            </w:r>
          </w:p>
        </w:tc>
      </w:tr>
      <w:tr w:rsidR="00E05D1B" w:rsidRPr="002B718D" w:rsidTr="0017549E">
        <w:tc>
          <w:tcPr>
            <w:tcW w:w="1001" w:type="dxa"/>
            <w:tcBorders>
              <w:top w:val="single" w:sz="4" w:space="0" w:color="auto"/>
              <w:left w:val="single" w:sz="4" w:space="0" w:color="auto"/>
              <w:bottom w:val="single" w:sz="4" w:space="0" w:color="auto"/>
              <w:right w:val="single" w:sz="4" w:space="0" w:color="auto"/>
            </w:tcBorders>
          </w:tcPr>
          <w:p w:rsidR="00E05D1B" w:rsidRPr="002B718D" w:rsidRDefault="00E05D1B">
            <w:pPr>
              <w:pStyle w:val="26"/>
              <w:keepNext/>
              <w:keepLines/>
              <w:shd w:val="clear" w:color="auto" w:fill="auto"/>
              <w:spacing w:line="280" w:lineRule="exact"/>
              <w:ind w:firstLine="0"/>
              <w:rPr>
                <w:b w:val="0"/>
                <w:bCs w:val="0"/>
                <w:sz w:val="24"/>
                <w:szCs w:val="24"/>
              </w:rPr>
            </w:pPr>
          </w:p>
        </w:tc>
        <w:tc>
          <w:tcPr>
            <w:tcW w:w="5450" w:type="dxa"/>
            <w:tcBorders>
              <w:top w:val="single" w:sz="4" w:space="0" w:color="auto"/>
              <w:left w:val="single" w:sz="4" w:space="0" w:color="auto"/>
              <w:bottom w:val="single" w:sz="4" w:space="0" w:color="auto"/>
              <w:right w:val="single" w:sz="4" w:space="0" w:color="auto"/>
            </w:tcBorders>
            <w:hideMark/>
          </w:tcPr>
          <w:p w:rsidR="00E05D1B" w:rsidRPr="002B718D" w:rsidRDefault="00E05D1B">
            <w:pPr>
              <w:pStyle w:val="26"/>
              <w:keepNext/>
              <w:keepLines/>
              <w:shd w:val="clear" w:color="auto" w:fill="auto"/>
              <w:spacing w:line="280" w:lineRule="exact"/>
              <w:ind w:firstLine="0"/>
              <w:jc w:val="left"/>
              <w:rPr>
                <w:sz w:val="24"/>
                <w:szCs w:val="24"/>
              </w:rPr>
            </w:pPr>
            <w:r w:rsidRPr="002B718D">
              <w:rPr>
                <w:sz w:val="24"/>
                <w:szCs w:val="24"/>
              </w:rPr>
              <w:t>ИТОГО:</w:t>
            </w:r>
          </w:p>
        </w:tc>
        <w:tc>
          <w:tcPr>
            <w:tcW w:w="3296" w:type="dxa"/>
            <w:tcBorders>
              <w:top w:val="single" w:sz="4" w:space="0" w:color="auto"/>
              <w:left w:val="single" w:sz="4" w:space="0" w:color="auto"/>
              <w:bottom w:val="single" w:sz="4" w:space="0" w:color="auto"/>
              <w:right w:val="single" w:sz="4" w:space="0" w:color="auto"/>
            </w:tcBorders>
            <w:hideMark/>
          </w:tcPr>
          <w:p w:rsidR="00E05D1B" w:rsidRPr="002B718D" w:rsidRDefault="000533B8">
            <w:pPr>
              <w:pStyle w:val="26"/>
              <w:keepNext/>
              <w:keepLines/>
              <w:shd w:val="clear" w:color="auto" w:fill="auto"/>
              <w:spacing w:line="280" w:lineRule="exact"/>
              <w:ind w:firstLine="0"/>
              <w:rPr>
                <w:sz w:val="24"/>
                <w:szCs w:val="24"/>
              </w:rPr>
            </w:pPr>
            <w:r w:rsidRPr="002B718D">
              <w:rPr>
                <w:sz w:val="24"/>
                <w:szCs w:val="24"/>
              </w:rPr>
              <w:t>480</w:t>
            </w:r>
          </w:p>
        </w:tc>
      </w:tr>
    </w:tbl>
    <w:p w:rsidR="00E05D1B" w:rsidRPr="0017549E" w:rsidRDefault="00E05D1B" w:rsidP="00E05D1B">
      <w:pPr>
        <w:rPr>
          <w:sz w:val="28"/>
          <w:szCs w:val="28"/>
          <w:highlight w:val="red"/>
        </w:rPr>
      </w:pPr>
    </w:p>
    <w:tbl>
      <w:tblPr>
        <w:tblpPr w:leftFromText="180" w:rightFromText="180" w:vertAnchor="text" w:horzAnchor="margin" w:tblpX="-133" w:tblpY="154"/>
        <w:tblW w:w="9709" w:type="dxa"/>
        <w:tblLook w:val="01E0" w:firstRow="1" w:lastRow="1" w:firstColumn="1" w:lastColumn="1" w:noHBand="0" w:noVBand="0"/>
      </w:tblPr>
      <w:tblGrid>
        <w:gridCol w:w="4928"/>
        <w:gridCol w:w="4781"/>
      </w:tblGrid>
      <w:tr w:rsidR="00926DFF" w:rsidRPr="0017549E" w:rsidTr="00E05D1B">
        <w:trPr>
          <w:trHeight w:val="284"/>
        </w:trPr>
        <w:tc>
          <w:tcPr>
            <w:tcW w:w="4928" w:type="dxa"/>
          </w:tcPr>
          <w:p w:rsidR="00926DFF" w:rsidRPr="0017549E" w:rsidRDefault="00926DFF" w:rsidP="00926DFF">
            <w:pPr>
              <w:widowControl w:val="0"/>
              <w:autoSpaceDE w:val="0"/>
              <w:autoSpaceDN w:val="0"/>
              <w:adjustRightInd w:val="0"/>
              <w:ind w:right="140"/>
              <w:jc w:val="both"/>
              <w:rPr>
                <w:b/>
                <w:sz w:val="28"/>
                <w:szCs w:val="28"/>
              </w:rPr>
            </w:pPr>
            <w:r w:rsidRPr="0017549E">
              <w:rPr>
                <w:b/>
                <w:sz w:val="28"/>
                <w:szCs w:val="28"/>
              </w:rPr>
              <w:t>От Заказчика</w:t>
            </w:r>
          </w:p>
          <w:p w:rsidR="00926DFF" w:rsidRPr="0017549E" w:rsidRDefault="00926DFF" w:rsidP="00926DFF">
            <w:pPr>
              <w:ind w:right="140"/>
              <w:rPr>
                <w:sz w:val="28"/>
                <w:szCs w:val="28"/>
              </w:rPr>
            </w:pPr>
          </w:p>
          <w:p w:rsidR="00926DFF" w:rsidRPr="0017549E" w:rsidRDefault="00926DFF" w:rsidP="00926DFF">
            <w:pPr>
              <w:ind w:right="140"/>
              <w:rPr>
                <w:sz w:val="28"/>
                <w:szCs w:val="28"/>
              </w:rPr>
            </w:pPr>
          </w:p>
        </w:tc>
        <w:tc>
          <w:tcPr>
            <w:tcW w:w="4781" w:type="dxa"/>
          </w:tcPr>
          <w:p w:rsidR="00926DFF" w:rsidRPr="0017549E" w:rsidRDefault="00926DFF" w:rsidP="00926DFF">
            <w:pPr>
              <w:shd w:val="clear" w:color="auto" w:fill="FFFFFF"/>
              <w:autoSpaceDE w:val="0"/>
              <w:autoSpaceDN w:val="0"/>
              <w:adjustRightInd w:val="0"/>
              <w:ind w:right="140"/>
              <w:rPr>
                <w:b/>
                <w:sz w:val="28"/>
                <w:szCs w:val="28"/>
              </w:rPr>
            </w:pPr>
            <w:r w:rsidRPr="0017549E">
              <w:rPr>
                <w:b/>
                <w:sz w:val="28"/>
                <w:szCs w:val="28"/>
              </w:rPr>
              <w:t xml:space="preserve"> От Исполнителя</w:t>
            </w:r>
          </w:p>
          <w:p w:rsidR="00926DFF" w:rsidRPr="0017549E" w:rsidRDefault="00926DFF" w:rsidP="00926DFF">
            <w:pPr>
              <w:shd w:val="clear" w:color="auto" w:fill="FFFFFF"/>
              <w:autoSpaceDE w:val="0"/>
              <w:autoSpaceDN w:val="0"/>
              <w:adjustRightInd w:val="0"/>
              <w:ind w:right="140"/>
              <w:rPr>
                <w:sz w:val="28"/>
                <w:szCs w:val="28"/>
              </w:rPr>
            </w:pPr>
          </w:p>
          <w:p w:rsidR="00926DFF" w:rsidRPr="0017549E" w:rsidRDefault="00926DFF" w:rsidP="00926DFF">
            <w:pPr>
              <w:shd w:val="clear" w:color="auto" w:fill="FFFFFF"/>
              <w:autoSpaceDE w:val="0"/>
              <w:autoSpaceDN w:val="0"/>
              <w:adjustRightInd w:val="0"/>
              <w:ind w:right="140"/>
              <w:rPr>
                <w:sz w:val="28"/>
                <w:szCs w:val="28"/>
              </w:rPr>
            </w:pPr>
          </w:p>
          <w:p w:rsidR="00926DFF" w:rsidRPr="0017549E" w:rsidRDefault="00926DFF" w:rsidP="00926DFF">
            <w:pPr>
              <w:shd w:val="clear" w:color="auto" w:fill="FFFFFF"/>
              <w:autoSpaceDE w:val="0"/>
              <w:autoSpaceDN w:val="0"/>
              <w:adjustRightInd w:val="0"/>
              <w:ind w:right="140"/>
              <w:rPr>
                <w:sz w:val="28"/>
                <w:szCs w:val="28"/>
              </w:rPr>
            </w:pPr>
          </w:p>
        </w:tc>
      </w:tr>
    </w:tbl>
    <w:p w:rsidR="0022237B" w:rsidRDefault="0022237B" w:rsidP="0022237B">
      <w:pPr>
        <w:jc w:val="center"/>
      </w:pPr>
    </w:p>
    <w:p w:rsidR="0022237B" w:rsidRDefault="0022237B" w:rsidP="0022237B">
      <w:pPr>
        <w:jc w:val="right"/>
      </w:pPr>
    </w:p>
    <w:p w:rsidR="0022237B" w:rsidRDefault="0022237B" w:rsidP="0022237B">
      <w:pPr>
        <w:jc w:val="right"/>
      </w:pPr>
    </w:p>
    <w:p w:rsidR="00926DFF" w:rsidRDefault="00926DFF" w:rsidP="0017549E"/>
    <w:p w:rsidR="002B718D" w:rsidRDefault="002B718D" w:rsidP="0017549E"/>
    <w:p w:rsidR="002B718D" w:rsidRDefault="002B718D" w:rsidP="0017549E"/>
    <w:p w:rsidR="0022237B" w:rsidRPr="003360CE" w:rsidRDefault="00E126C7" w:rsidP="0022237B">
      <w:pPr>
        <w:jc w:val="right"/>
        <w:rPr>
          <w:sz w:val="28"/>
          <w:szCs w:val="28"/>
        </w:rPr>
      </w:pPr>
      <w:r w:rsidRPr="003360CE">
        <w:rPr>
          <w:sz w:val="28"/>
          <w:szCs w:val="28"/>
        </w:rPr>
        <w:lastRenderedPageBreak/>
        <w:t>Приложение №2</w:t>
      </w:r>
    </w:p>
    <w:p w:rsidR="0022237B" w:rsidRPr="003360CE" w:rsidRDefault="0022237B" w:rsidP="0022237B">
      <w:pPr>
        <w:jc w:val="right"/>
        <w:rPr>
          <w:sz w:val="28"/>
          <w:szCs w:val="28"/>
        </w:rPr>
      </w:pPr>
      <w:r w:rsidRPr="003360CE">
        <w:rPr>
          <w:sz w:val="28"/>
          <w:szCs w:val="28"/>
        </w:rPr>
        <w:t>к договору №_______ от _________ 20    г.</w:t>
      </w:r>
    </w:p>
    <w:p w:rsidR="0022237B" w:rsidRPr="003360CE" w:rsidRDefault="0022237B" w:rsidP="0022237B">
      <w:pPr>
        <w:tabs>
          <w:tab w:val="left" w:pos="4290"/>
        </w:tabs>
        <w:jc w:val="right"/>
        <w:rPr>
          <w:sz w:val="28"/>
          <w:szCs w:val="28"/>
        </w:rPr>
      </w:pPr>
    </w:p>
    <w:p w:rsidR="0022237B" w:rsidRDefault="0022237B" w:rsidP="0022237B"/>
    <w:p w:rsidR="0022237B" w:rsidRDefault="0022237B" w:rsidP="00574DF8">
      <w:pPr>
        <w:ind w:right="282" w:firstLine="709"/>
        <w:jc w:val="center"/>
        <w:rPr>
          <w:b/>
          <w:bCs/>
        </w:rPr>
      </w:pPr>
    </w:p>
    <w:p w:rsidR="0022237B" w:rsidRPr="00CE246F" w:rsidRDefault="0022237B" w:rsidP="00574DF8">
      <w:pPr>
        <w:ind w:right="282" w:firstLine="709"/>
        <w:jc w:val="center"/>
        <w:rPr>
          <w:b/>
          <w:bCs/>
        </w:rPr>
      </w:pPr>
      <w:r w:rsidRPr="00CE246F">
        <w:rPr>
          <w:b/>
          <w:bCs/>
        </w:rPr>
        <w:t>АНТИКОРРУПЦИОННАЯ ОГОВОРКА</w:t>
      </w:r>
    </w:p>
    <w:p w:rsidR="0022237B" w:rsidRPr="00CE246F" w:rsidRDefault="0022237B" w:rsidP="00574DF8">
      <w:pPr>
        <w:spacing w:line="276" w:lineRule="auto"/>
        <w:ind w:right="282" w:firstLine="709"/>
        <w:jc w:val="both"/>
        <w:rPr>
          <w:b/>
          <w:bCs/>
          <w:sz w:val="28"/>
          <w:szCs w:val="28"/>
        </w:rPr>
      </w:pPr>
      <w:r w:rsidRPr="00CE246F">
        <w:rPr>
          <w:b/>
          <w:bCs/>
          <w:sz w:val="28"/>
          <w:szCs w:val="28"/>
        </w:rPr>
        <w:t>Статья 1.</w:t>
      </w:r>
    </w:p>
    <w:p w:rsidR="0022237B" w:rsidRPr="00CE246F" w:rsidRDefault="0022237B" w:rsidP="00574DF8">
      <w:pPr>
        <w:tabs>
          <w:tab w:val="left" w:pos="9355"/>
        </w:tabs>
        <w:spacing w:line="276" w:lineRule="auto"/>
        <w:ind w:right="-1" w:firstLine="709"/>
        <w:jc w:val="both"/>
        <w:rPr>
          <w:sz w:val="28"/>
          <w:szCs w:val="28"/>
        </w:rPr>
      </w:pPr>
      <w:proofErr w:type="gramStart"/>
      <w:r w:rsidRPr="00CE246F">
        <w:rPr>
          <w:sz w:val="28"/>
          <w:szCs w:val="28"/>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CE246F">
        <w:rPr>
          <w:sz w:val="28"/>
          <w:szCs w:val="28"/>
        </w:rP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22237B" w:rsidRPr="00CE246F" w:rsidRDefault="0022237B" w:rsidP="00574DF8">
      <w:pPr>
        <w:spacing w:line="276" w:lineRule="auto"/>
        <w:ind w:right="-1" w:firstLine="709"/>
        <w:jc w:val="both"/>
        <w:rPr>
          <w:sz w:val="28"/>
          <w:szCs w:val="28"/>
        </w:rPr>
      </w:pPr>
      <w:r w:rsidRPr="00CE246F">
        <w:rPr>
          <w:sz w:val="28"/>
          <w:szCs w:val="28"/>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22237B" w:rsidRPr="00CE246F" w:rsidRDefault="0022237B" w:rsidP="00574DF8">
      <w:pPr>
        <w:spacing w:line="276" w:lineRule="auto"/>
        <w:ind w:right="-1" w:firstLine="709"/>
        <w:jc w:val="both"/>
        <w:rPr>
          <w:sz w:val="28"/>
          <w:szCs w:val="28"/>
        </w:rPr>
      </w:pPr>
      <w:proofErr w:type="gramStart"/>
      <w:r w:rsidRPr="00CE246F">
        <w:rPr>
          <w:sz w:val="28"/>
          <w:szCs w:val="28"/>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w:t>
      </w:r>
      <w:proofErr w:type="gramEnd"/>
      <w:r w:rsidRPr="00CE246F">
        <w:rPr>
          <w:sz w:val="28"/>
          <w:szCs w:val="28"/>
        </w:rPr>
        <w:t xml:space="preserve"> </w:t>
      </w:r>
      <w:proofErr w:type="gramStart"/>
      <w:r w:rsidRPr="00CE246F">
        <w:rPr>
          <w:sz w:val="28"/>
          <w:szCs w:val="28"/>
        </w:rPr>
        <w:t>противодействии</w:t>
      </w:r>
      <w:proofErr w:type="gramEnd"/>
      <w:r w:rsidRPr="00CE246F">
        <w:rPr>
          <w:sz w:val="28"/>
          <w:szCs w:val="28"/>
        </w:rPr>
        <w:t xml:space="preserve"> легализации (отмыванию) доходов, полученных преступным путем.</w:t>
      </w:r>
    </w:p>
    <w:p w:rsidR="0022237B" w:rsidRPr="00CE246F" w:rsidRDefault="0022237B" w:rsidP="00574DF8">
      <w:pPr>
        <w:spacing w:line="276" w:lineRule="auto"/>
        <w:ind w:right="-1" w:firstLine="709"/>
        <w:jc w:val="both"/>
        <w:rPr>
          <w:sz w:val="28"/>
          <w:szCs w:val="28"/>
        </w:rPr>
      </w:pPr>
      <w:r w:rsidRPr="00CE246F">
        <w:rPr>
          <w:sz w:val="28"/>
          <w:szCs w:val="28"/>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E246F">
        <w:rPr>
          <w:sz w:val="28"/>
          <w:szCs w:val="28"/>
        </w:rPr>
        <w:t>с даты направления</w:t>
      </w:r>
      <w:proofErr w:type="gramEnd"/>
      <w:r w:rsidRPr="00CE246F">
        <w:rPr>
          <w:sz w:val="28"/>
          <w:szCs w:val="28"/>
        </w:rPr>
        <w:t xml:space="preserve"> письменного уведомления.</w:t>
      </w:r>
    </w:p>
    <w:p w:rsidR="0022237B" w:rsidRPr="00846562" w:rsidRDefault="0022237B" w:rsidP="00574DF8">
      <w:pPr>
        <w:spacing w:line="276" w:lineRule="auto"/>
        <w:ind w:right="-1" w:firstLine="709"/>
        <w:jc w:val="both"/>
        <w:rPr>
          <w:sz w:val="28"/>
          <w:szCs w:val="28"/>
        </w:rPr>
      </w:pPr>
      <w:proofErr w:type="gramStart"/>
      <w:r w:rsidRPr="00CE246F">
        <w:rPr>
          <w:sz w:val="28"/>
          <w:szCs w:val="28"/>
        </w:rPr>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CE246F">
        <w:rPr>
          <w:sz w:val="28"/>
          <w:szCs w:val="28"/>
        </w:rPr>
        <w:t xml:space="preserve">, </w:t>
      </w:r>
      <w:proofErr w:type="gramStart"/>
      <w:r w:rsidRPr="00CE246F">
        <w:rPr>
          <w:sz w:val="28"/>
          <w:szCs w:val="28"/>
        </w:rPr>
        <w:t>полученных</w:t>
      </w:r>
      <w:proofErr w:type="gramEnd"/>
      <w:r w:rsidRPr="00CE246F">
        <w:rPr>
          <w:sz w:val="28"/>
          <w:szCs w:val="28"/>
        </w:rPr>
        <w:t xml:space="preserve"> преступным путем.</w:t>
      </w:r>
    </w:p>
    <w:p w:rsidR="0022237B" w:rsidRPr="00CE246F" w:rsidRDefault="0022237B" w:rsidP="00574DF8">
      <w:pPr>
        <w:spacing w:line="276" w:lineRule="auto"/>
        <w:ind w:right="-1" w:firstLine="709"/>
        <w:jc w:val="both"/>
        <w:rPr>
          <w:b/>
          <w:bCs/>
          <w:sz w:val="28"/>
          <w:szCs w:val="28"/>
        </w:rPr>
      </w:pPr>
      <w:r w:rsidRPr="00CE246F">
        <w:rPr>
          <w:b/>
          <w:bCs/>
          <w:sz w:val="28"/>
          <w:szCs w:val="28"/>
        </w:rPr>
        <w:t>Статья 2.</w:t>
      </w:r>
    </w:p>
    <w:p w:rsidR="0022237B" w:rsidRPr="00CE246F" w:rsidRDefault="0022237B" w:rsidP="00574DF8">
      <w:pPr>
        <w:spacing w:line="276" w:lineRule="auto"/>
        <w:ind w:right="-1" w:firstLine="709"/>
        <w:jc w:val="both"/>
        <w:rPr>
          <w:sz w:val="28"/>
          <w:szCs w:val="28"/>
        </w:rPr>
      </w:pPr>
      <w:r w:rsidRPr="00CE246F">
        <w:rPr>
          <w:sz w:val="28"/>
          <w:szCs w:val="28"/>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CE246F">
        <w:rPr>
          <w:sz w:val="28"/>
          <w:szCs w:val="28"/>
        </w:rPr>
        <w:t>был</w:t>
      </w:r>
      <w:proofErr w:type="gramEnd"/>
      <w:r w:rsidRPr="00CE246F">
        <w:rPr>
          <w:sz w:val="28"/>
          <w:szCs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2237B" w:rsidRPr="00CE246F" w:rsidRDefault="0022237B" w:rsidP="00574DF8">
      <w:pPr>
        <w:spacing w:line="276" w:lineRule="auto"/>
        <w:ind w:firstLine="709"/>
        <w:rPr>
          <w:sz w:val="28"/>
          <w:szCs w:val="28"/>
        </w:rPr>
      </w:pPr>
    </w:p>
    <w:p w:rsidR="0022237B" w:rsidRPr="00CE246F" w:rsidRDefault="0022237B" w:rsidP="00574DF8">
      <w:pPr>
        <w:ind w:firstLine="709"/>
        <w:rPr>
          <w:sz w:val="28"/>
          <w:szCs w:val="28"/>
        </w:rPr>
      </w:pPr>
    </w:p>
    <w:p w:rsidR="0022237B" w:rsidRPr="00CE246F" w:rsidRDefault="0022237B" w:rsidP="00574DF8">
      <w:pPr>
        <w:ind w:firstLine="709"/>
        <w:rPr>
          <w:sz w:val="28"/>
          <w:szCs w:val="28"/>
        </w:rPr>
      </w:pPr>
      <w:r w:rsidRPr="00CE246F">
        <w:rPr>
          <w:sz w:val="28"/>
          <w:szCs w:val="28"/>
        </w:rPr>
        <w:t xml:space="preserve">  </w:t>
      </w:r>
    </w:p>
    <w:tbl>
      <w:tblPr>
        <w:tblpPr w:leftFromText="180" w:rightFromText="180" w:vertAnchor="text" w:horzAnchor="margin" w:tblpX="150" w:tblpY="154"/>
        <w:tblW w:w="9426" w:type="dxa"/>
        <w:tblLook w:val="01E0" w:firstRow="1" w:lastRow="1" w:firstColumn="1" w:lastColumn="1" w:noHBand="0" w:noVBand="0"/>
      </w:tblPr>
      <w:tblGrid>
        <w:gridCol w:w="5106"/>
        <w:gridCol w:w="4320"/>
      </w:tblGrid>
      <w:tr w:rsidR="00926DFF" w:rsidRPr="00CE246F" w:rsidTr="00574DF8">
        <w:tc>
          <w:tcPr>
            <w:tcW w:w="5106" w:type="dxa"/>
          </w:tcPr>
          <w:p w:rsidR="00926DFF" w:rsidRPr="00F65E6A" w:rsidRDefault="00926DFF" w:rsidP="00926DFF">
            <w:pPr>
              <w:widowControl w:val="0"/>
              <w:autoSpaceDE w:val="0"/>
              <w:autoSpaceDN w:val="0"/>
              <w:adjustRightInd w:val="0"/>
              <w:ind w:right="140"/>
              <w:jc w:val="both"/>
              <w:rPr>
                <w:b/>
                <w:sz w:val="28"/>
                <w:szCs w:val="28"/>
              </w:rPr>
            </w:pPr>
            <w:r>
              <w:rPr>
                <w:b/>
                <w:sz w:val="28"/>
                <w:szCs w:val="28"/>
              </w:rPr>
              <w:t>От Заказчика</w:t>
            </w:r>
          </w:p>
          <w:p w:rsidR="00926DFF" w:rsidRPr="00F65E6A" w:rsidRDefault="00926DFF" w:rsidP="00926DFF">
            <w:pPr>
              <w:ind w:right="140"/>
              <w:rPr>
                <w:sz w:val="28"/>
                <w:szCs w:val="28"/>
              </w:rPr>
            </w:pPr>
          </w:p>
          <w:p w:rsidR="00926DFF" w:rsidRPr="0077587E" w:rsidRDefault="00926DFF" w:rsidP="00926DFF">
            <w:pPr>
              <w:ind w:right="140"/>
              <w:rPr>
                <w:sz w:val="28"/>
                <w:szCs w:val="28"/>
              </w:rPr>
            </w:pPr>
          </w:p>
        </w:tc>
        <w:tc>
          <w:tcPr>
            <w:tcW w:w="4320" w:type="dxa"/>
          </w:tcPr>
          <w:p w:rsidR="00926DFF" w:rsidRPr="00F65E6A" w:rsidRDefault="00926DFF" w:rsidP="00926DFF">
            <w:pPr>
              <w:shd w:val="clear" w:color="auto" w:fill="FFFFFF"/>
              <w:autoSpaceDE w:val="0"/>
              <w:autoSpaceDN w:val="0"/>
              <w:adjustRightInd w:val="0"/>
              <w:ind w:right="140"/>
              <w:rPr>
                <w:b/>
                <w:sz w:val="28"/>
                <w:szCs w:val="28"/>
              </w:rPr>
            </w:pPr>
            <w:r>
              <w:rPr>
                <w:b/>
                <w:sz w:val="28"/>
                <w:szCs w:val="28"/>
              </w:rPr>
              <w:t xml:space="preserve"> От Исполнителя</w:t>
            </w:r>
          </w:p>
          <w:p w:rsidR="00926DFF" w:rsidRPr="00F65E6A" w:rsidRDefault="00926DFF" w:rsidP="00926DFF">
            <w:pPr>
              <w:shd w:val="clear" w:color="auto" w:fill="FFFFFF"/>
              <w:autoSpaceDE w:val="0"/>
              <w:autoSpaceDN w:val="0"/>
              <w:adjustRightInd w:val="0"/>
              <w:ind w:right="140"/>
              <w:rPr>
                <w:sz w:val="28"/>
                <w:szCs w:val="28"/>
              </w:rPr>
            </w:pPr>
          </w:p>
          <w:p w:rsidR="00926DFF" w:rsidRPr="00F65E6A" w:rsidRDefault="00926DFF" w:rsidP="00926DFF">
            <w:pPr>
              <w:shd w:val="clear" w:color="auto" w:fill="FFFFFF"/>
              <w:autoSpaceDE w:val="0"/>
              <w:autoSpaceDN w:val="0"/>
              <w:adjustRightInd w:val="0"/>
              <w:ind w:right="140"/>
              <w:rPr>
                <w:sz w:val="28"/>
                <w:szCs w:val="28"/>
              </w:rPr>
            </w:pPr>
          </w:p>
          <w:p w:rsidR="00926DFF" w:rsidRPr="00F65E6A" w:rsidRDefault="00926DFF" w:rsidP="00926DFF">
            <w:pPr>
              <w:shd w:val="clear" w:color="auto" w:fill="FFFFFF"/>
              <w:autoSpaceDE w:val="0"/>
              <w:autoSpaceDN w:val="0"/>
              <w:adjustRightInd w:val="0"/>
              <w:ind w:right="140"/>
              <w:rPr>
                <w:sz w:val="28"/>
                <w:szCs w:val="28"/>
              </w:rPr>
            </w:pPr>
          </w:p>
        </w:tc>
      </w:tr>
    </w:tbl>
    <w:p w:rsidR="00B93F6E" w:rsidRDefault="00B93F6E"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B6354F">
      <w:pPr>
        <w:tabs>
          <w:tab w:val="left" w:pos="1701"/>
        </w:tabs>
        <w:autoSpaceDE w:val="0"/>
        <w:autoSpaceDN w:val="0"/>
        <w:adjustRightInd w:val="0"/>
        <w:ind w:right="-203"/>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17549E" w:rsidRDefault="0017549E" w:rsidP="0022237B">
      <w:pPr>
        <w:tabs>
          <w:tab w:val="left" w:pos="1701"/>
        </w:tabs>
        <w:autoSpaceDE w:val="0"/>
        <w:autoSpaceDN w:val="0"/>
        <w:adjustRightInd w:val="0"/>
        <w:ind w:right="-203"/>
        <w:jc w:val="center"/>
        <w:rPr>
          <w:b/>
          <w:sz w:val="28"/>
          <w:szCs w:val="28"/>
        </w:rPr>
      </w:pPr>
    </w:p>
    <w:p w:rsidR="0017549E" w:rsidRDefault="0017549E" w:rsidP="0022237B">
      <w:pPr>
        <w:tabs>
          <w:tab w:val="left" w:pos="1701"/>
        </w:tabs>
        <w:autoSpaceDE w:val="0"/>
        <w:autoSpaceDN w:val="0"/>
        <w:adjustRightInd w:val="0"/>
        <w:ind w:right="-203"/>
        <w:jc w:val="center"/>
        <w:rPr>
          <w:b/>
          <w:sz w:val="28"/>
          <w:szCs w:val="28"/>
        </w:rPr>
      </w:pPr>
    </w:p>
    <w:p w:rsidR="0017549E" w:rsidRDefault="0017549E" w:rsidP="0022237B">
      <w:pPr>
        <w:tabs>
          <w:tab w:val="left" w:pos="1701"/>
        </w:tabs>
        <w:autoSpaceDE w:val="0"/>
        <w:autoSpaceDN w:val="0"/>
        <w:adjustRightInd w:val="0"/>
        <w:ind w:right="-203"/>
        <w:jc w:val="center"/>
        <w:rPr>
          <w:b/>
          <w:sz w:val="28"/>
          <w:szCs w:val="28"/>
        </w:rPr>
      </w:pPr>
    </w:p>
    <w:p w:rsidR="0017549E" w:rsidRDefault="0017549E" w:rsidP="0022237B">
      <w:pPr>
        <w:tabs>
          <w:tab w:val="left" w:pos="1701"/>
        </w:tabs>
        <w:autoSpaceDE w:val="0"/>
        <w:autoSpaceDN w:val="0"/>
        <w:adjustRightInd w:val="0"/>
        <w:ind w:right="-203"/>
        <w:jc w:val="center"/>
        <w:rPr>
          <w:b/>
          <w:sz w:val="28"/>
          <w:szCs w:val="28"/>
        </w:rPr>
      </w:pPr>
    </w:p>
    <w:p w:rsidR="0017549E" w:rsidRDefault="0017549E" w:rsidP="0022237B">
      <w:pPr>
        <w:tabs>
          <w:tab w:val="left" w:pos="1701"/>
        </w:tabs>
        <w:autoSpaceDE w:val="0"/>
        <w:autoSpaceDN w:val="0"/>
        <w:adjustRightInd w:val="0"/>
        <w:ind w:right="-203"/>
        <w:jc w:val="center"/>
        <w:rPr>
          <w:b/>
          <w:sz w:val="28"/>
          <w:szCs w:val="28"/>
        </w:rPr>
      </w:pPr>
    </w:p>
    <w:p w:rsidR="00574DF8" w:rsidRPr="003360CE" w:rsidRDefault="00574DF8" w:rsidP="0022237B">
      <w:pPr>
        <w:tabs>
          <w:tab w:val="left" w:pos="1701"/>
        </w:tabs>
        <w:autoSpaceDE w:val="0"/>
        <w:autoSpaceDN w:val="0"/>
        <w:adjustRightInd w:val="0"/>
        <w:ind w:right="-203"/>
        <w:jc w:val="center"/>
        <w:rPr>
          <w:b/>
          <w:sz w:val="28"/>
          <w:szCs w:val="28"/>
        </w:rPr>
      </w:pPr>
    </w:p>
    <w:p w:rsidR="00CF3869" w:rsidRPr="003360CE" w:rsidRDefault="00E126C7" w:rsidP="00CF3869">
      <w:pPr>
        <w:jc w:val="right"/>
        <w:rPr>
          <w:sz w:val="28"/>
          <w:szCs w:val="28"/>
        </w:rPr>
      </w:pPr>
      <w:r w:rsidRPr="003360CE">
        <w:rPr>
          <w:sz w:val="28"/>
          <w:szCs w:val="28"/>
        </w:rPr>
        <w:lastRenderedPageBreak/>
        <w:t>Приложение №</w:t>
      </w:r>
      <w:r w:rsidR="003360CE">
        <w:rPr>
          <w:sz w:val="28"/>
          <w:szCs w:val="28"/>
        </w:rPr>
        <w:t xml:space="preserve"> </w:t>
      </w:r>
      <w:r w:rsidRPr="003360CE">
        <w:rPr>
          <w:sz w:val="28"/>
          <w:szCs w:val="28"/>
        </w:rPr>
        <w:t>3</w:t>
      </w:r>
    </w:p>
    <w:p w:rsidR="00CF3869" w:rsidRPr="003360CE" w:rsidRDefault="00CF3869" w:rsidP="00CF3869">
      <w:pPr>
        <w:jc w:val="right"/>
        <w:rPr>
          <w:sz w:val="28"/>
          <w:szCs w:val="28"/>
        </w:rPr>
      </w:pPr>
      <w:r w:rsidRPr="003360CE">
        <w:rPr>
          <w:sz w:val="28"/>
          <w:szCs w:val="28"/>
        </w:rPr>
        <w:t>к договору №_______ от _________ 20    г.</w:t>
      </w:r>
    </w:p>
    <w:p w:rsidR="00CF3869" w:rsidRPr="0035323C" w:rsidRDefault="00CF3869" w:rsidP="00CF3869">
      <w:pPr>
        <w:tabs>
          <w:tab w:val="left" w:pos="4290"/>
        </w:tabs>
        <w:jc w:val="right"/>
      </w:pPr>
    </w:p>
    <w:p w:rsidR="00CF3869" w:rsidRDefault="00CF3869" w:rsidP="00CF3869">
      <w:pPr>
        <w:widowControl w:val="0"/>
        <w:ind w:left="284" w:right="282"/>
        <w:jc w:val="right"/>
        <w:rPr>
          <w:b/>
          <w:sz w:val="28"/>
          <w:szCs w:val="28"/>
        </w:rPr>
      </w:pPr>
    </w:p>
    <w:p w:rsidR="00CF3869" w:rsidRDefault="00CF3869" w:rsidP="00CF3869">
      <w:pPr>
        <w:widowControl w:val="0"/>
        <w:ind w:left="284" w:right="282"/>
        <w:jc w:val="right"/>
        <w:rPr>
          <w:b/>
          <w:sz w:val="28"/>
          <w:szCs w:val="28"/>
        </w:rPr>
      </w:pPr>
    </w:p>
    <w:p w:rsidR="00CF3869" w:rsidRDefault="00CF3869" w:rsidP="00CF3869">
      <w:pPr>
        <w:widowControl w:val="0"/>
        <w:ind w:left="284" w:right="282"/>
        <w:jc w:val="center"/>
        <w:rPr>
          <w:b/>
          <w:sz w:val="28"/>
          <w:szCs w:val="28"/>
        </w:rPr>
      </w:pPr>
      <w:r w:rsidRPr="00EC026E">
        <w:rPr>
          <w:b/>
          <w:sz w:val="28"/>
          <w:szCs w:val="28"/>
        </w:rPr>
        <w:t>Протокол</w:t>
      </w:r>
      <w:r>
        <w:rPr>
          <w:b/>
          <w:sz w:val="28"/>
          <w:szCs w:val="28"/>
        </w:rPr>
        <w:t xml:space="preserve"> </w:t>
      </w:r>
      <w:r w:rsidRPr="00EC026E">
        <w:rPr>
          <w:b/>
          <w:sz w:val="28"/>
          <w:szCs w:val="28"/>
        </w:rPr>
        <w:t>согласования договорной цены</w:t>
      </w:r>
    </w:p>
    <w:p w:rsidR="00CF3869" w:rsidRDefault="00CF3869" w:rsidP="00CF3869">
      <w:pPr>
        <w:widowControl w:val="0"/>
        <w:ind w:left="284" w:right="282"/>
        <w:jc w:val="right"/>
        <w:rPr>
          <w:b/>
          <w:sz w:val="28"/>
          <w:szCs w:val="28"/>
        </w:rPr>
      </w:pPr>
    </w:p>
    <w:p w:rsidR="00CF3869" w:rsidRDefault="00CF3869" w:rsidP="00CF3869">
      <w:pPr>
        <w:widowControl w:val="0"/>
        <w:ind w:left="284" w:right="282"/>
        <w:jc w:val="right"/>
        <w:rPr>
          <w:b/>
          <w:sz w:val="28"/>
          <w:szCs w:val="28"/>
        </w:rPr>
      </w:pPr>
    </w:p>
    <w:p w:rsidR="00CF3869" w:rsidRPr="00A14C51" w:rsidRDefault="00CF3869" w:rsidP="00CF3869">
      <w:pPr>
        <w:jc w:val="center"/>
        <w:rPr>
          <w:sz w:val="28"/>
          <w:szCs w:val="28"/>
        </w:rPr>
      </w:pPr>
      <w:r w:rsidRPr="00A14C51">
        <w:rPr>
          <w:sz w:val="28"/>
          <w:szCs w:val="28"/>
        </w:rPr>
        <w:t xml:space="preserve">Стороны пришли к соглашению </w:t>
      </w:r>
      <w:r>
        <w:rPr>
          <w:sz w:val="28"/>
          <w:szCs w:val="28"/>
        </w:rPr>
        <w:t>стоимости оказания услуг</w:t>
      </w:r>
      <w:r w:rsidRPr="00A14C51">
        <w:rPr>
          <w:sz w:val="28"/>
          <w:szCs w:val="28"/>
        </w:rPr>
        <w:t>:</w:t>
      </w:r>
    </w:p>
    <w:tbl>
      <w:tblPr>
        <w:tblW w:w="9356" w:type="dxa"/>
        <w:tblInd w:w="108" w:type="dxa"/>
        <w:tblLayout w:type="fixed"/>
        <w:tblCellMar>
          <w:left w:w="0" w:type="dxa"/>
          <w:right w:w="0" w:type="dxa"/>
        </w:tblCellMar>
        <w:tblLook w:val="04A0" w:firstRow="1" w:lastRow="0" w:firstColumn="1" w:lastColumn="0" w:noHBand="0" w:noVBand="1"/>
      </w:tblPr>
      <w:tblGrid>
        <w:gridCol w:w="851"/>
        <w:gridCol w:w="3685"/>
        <w:gridCol w:w="1560"/>
        <w:gridCol w:w="1701"/>
        <w:gridCol w:w="1559"/>
      </w:tblGrid>
      <w:tr w:rsidR="00CF3869" w:rsidRPr="00A14C51" w:rsidTr="00574DF8">
        <w:trPr>
          <w:trHeight w:val="191"/>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3869" w:rsidRPr="00A14C51" w:rsidRDefault="00CF3869" w:rsidP="006912B0">
            <w:pPr>
              <w:spacing w:line="360" w:lineRule="exact"/>
              <w:ind w:left="-110" w:firstLine="15"/>
              <w:jc w:val="center"/>
              <w:rPr>
                <w:rFonts w:eastAsia="Calibri"/>
                <w:sz w:val="28"/>
                <w:szCs w:val="28"/>
                <w:lang w:eastAsia="en-US"/>
              </w:rPr>
            </w:pPr>
            <w:r w:rsidRPr="00A14C51">
              <w:rPr>
                <w:sz w:val="28"/>
                <w:szCs w:val="28"/>
              </w:rPr>
              <w:t>№</w:t>
            </w:r>
            <w:proofErr w:type="gramStart"/>
            <w:r w:rsidRPr="00A14C51">
              <w:rPr>
                <w:sz w:val="28"/>
                <w:szCs w:val="28"/>
              </w:rPr>
              <w:t>п</w:t>
            </w:r>
            <w:proofErr w:type="gramEnd"/>
            <w:r w:rsidRPr="00A14C51">
              <w:rPr>
                <w:sz w:val="28"/>
                <w:szCs w:val="28"/>
              </w:rPr>
              <w:t>/п</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69" w:rsidRPr="00A14C51" w:rsidRDefault="00CF3869" w:rsidP="006912B0">
            <w:pPr>
              <w:spacing w:line="360" w:lineRule="exact"/>
              <w:ind w:left="-108"/>
              <w:jc w:val="center"/>
              <w:rPr>
                <w:rFonts w:eastAsia="Calibri"/>
                <w:sz w:val="28"/>
                <w:szCs w:val="28"/>
                <w:lang w:eastAsia="en-US"/>
              </w:rPr>
            </w:pPr>
            <w:r w:rsidRPr="00A14C51">
              <w:rPr>
                <w:rFonts w:eastAsia="Calibri"/>
                <w:sz w:val="28"/>
                <w:szCs w:val="28"/>
                <w:lang w:eastAsia="en-US"/>
              </w:rPr>
              <w:t>Наименование профессии</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69" w:rsidRPr="00A14C51" w:rsidRDefault="00CF3869" w:rsidP="006912B0">
            <w:pPr>
              <w:spacing w:line="360" w:lineRule="exact"/>
              <w:ind w:left="-108"/>
              <w:jc w:val="center"/>
              <w:rPr>
                <w:rFonts w:eastAsia="Calibri"/>
                <w:sz w:val="28"/>
                <w:szCs w:val="28"/>
                <w:lang w:eastAsia="en-US"/>
              </w:rPr>
            </w:pPr>
            <w:r w:rsidRPr="00A14C51">
              <w:rPr>
                <w:sz w:val="28"/>
                <w:szCs w:val="28"/>
              </w:rPr>
              <w:t>Количество чел.</w:t>
            </w:r>
          </w:p>
          <w:p w:rsidR="00CF3869" w:rsidRPr="00A14C51" w:rsidRDefault="00CF3869" w:rsidP="006912B0">
            <w:pPr>
              <w:spacing w:line="360" w:lineRule="exact"/>
              <w:ind w:left="-108"/>
              <w:jc w:val="center"/>
              <w:rPr>
                <w:rFonts w:eastAsia="Calibri"/>
                <w:sz w:val="28"/>
                <w:szCs w:val="28"/>
                <w:lang w:eastAsia="en-US"/>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3869" w:rsidRPr="00A14C51" w:rsidRDefault="00CF3869" w:rsidP="006912B0">
            <w:pPr>
              <w:jc w:val="center"/>
              <w:rPr>
                <w:sz w:val="28"/>
                <w:szCs w:val="28"/>
              </w:rPr>
            </w:pPr>
            <w:r w:rsidRPr="00A14C51">
              <w:rPr>
                <w:sz w:val="28"/>
                <w:szCs w:val="28"/>
              </w:rPr>
              <w:t xml:space="preserve">Стоимость обучения </w:t>
            </w:r>
            <w:r>
              <w:rPr>
                <w:sz w:val="28"/>
                <w:szCs w:val="28"/>
              </w:rPr>
              <w:t xml:space="preserve">                  </w:t>
            </w:r>
            <w:r w:rsidRPr="00A14C51">
              <w:rPr>
                <w:sz w:val="28"/>
                <w:szCs w:val="28"/>
              </w:rPr>
              <w:t>1 чел., рублей</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3869" w:rsidRPr="00A14C51" w:rsidRDefault="00CF3869" w:rsidP="006912B0">
            <w:pPr>
              <w:jc w:val="center"/>
              <w:rPr>
                <w:rFonts w:eastAsia="Calibri"/>
                <w:sz w:val="28"/>
                <w:szCs w:val="28"/>
              </w:rPr>
            </w:pPr>
            <w:r w:rsidRPr="00A14C51">
              <w:rPr>
                <w:sz w:val="28"/>
                <w:szCs w:val="28"/>
              </w:rPr>
              <w:t xml:space="preserve">Стоимость по  договору, </w:t>
            </w:r>
          </w:p>
          <w:p w:rsidR="00CF3869" w:rsidRPr="00A14C51" w:rsidRDefault="00A11C73" w:rsidP="006912B0">
            <w:pPr>
              <w:jc w:val="center"/>
              <w:rPr>
                <w:sz w:val="28"/>
                <w:szCs w:val="28"/>
              </w:rPr>
            </w:pPr>
            <w:r w:rsidRPr="00A14C51">
              <w:rPr>
                <w:sz w:val="28"/>
                <w:szCs w:val="28"/>
              </w:rPr>
              <w:t>Р</w:t>
            </w:r>
            <w:r w:rsidR="00CF3869" w:rsidRPr="00A14C51">
              <w:rPr>
                <w:sz w:val="28"/>
                <w:szCs w:val="28"/>
              </w:rPr>
              <w:t>ублей</w:t>
            </w:r>
          </w:p>
        </w:tc>
      </w:tr>
      <w:tr w:rsidR="00CF3869" w:rsidRPr="00A14C51" w:rsidTr="00574DF8">
        <w:trPr>
          <w:trHeight w:val="374"/>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F3869" w:rsidRPr="00A14C51" w:rsidRDefault="00CF3869" w:rsidP="006912B0">
            <w:pPr>
              <w:spacing w:line="360" w:lineRule="exact"/>
              <w:jc w:val="center"/>
              <w:rPr>
                <w:rFonts w:eastAsia="Calibri"/>
                <w:sz w:val="28"/>
                <w:szCs w:val="28"/>
                <w:lang w:eastAsia="en-US"/>
              </w:rPr>
            </w:pPr>
            <w:r w:rsidRPr="00A14C51">
              <w:rPr>
                <w:sz w:val="28"/>
                <w:szCs w:val="28"/>
              </w:rPr>
              <w:t>1</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tcPr>
          <w:p w:rsidR="00CF3869" w:rsidRPr="00A14C51" w:rsidRDefault="00CF3869" w:rsidP="006912B0">
            <w:pPr>
              <w:spacing w:line="360" w:lineRule="exact"/>
              <w:ind w:left="-108"/>
              <w:jc w:val="center"/>
              <w:rPr>
                <w:rFonts w:eastAsia="Calibri"/>
                <w:sz w:val="28"/>
                <w:szCs w:val="28"/>
                <w:lang w:eastAsia="en-US"/>
              </w:rPr>
            </w:pPr>
            <w:r>
              <w:rPr>
                <w:rFonts w:eastAsia="Calibri"/>
                <w:sz w:val="28"/>
                <w:szCs w:val="28"/>
                <w:lang w:eastAsia="en-US"/>
              </w:rPr>
              <w:t>Проводник пассажирского вагона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CF3869" w:rsidRPr="00A14C51" w:rsidRDefault="008523FD" w:rsidP="006912B0">
            <w:pPr>
              <w:spacing w:line="360" w:lineRule="exact"/>
              <w:jc w:val="center"/>
              <w:rPr>
                <w:rFonts w:eastAsia="Calibri"/>
                <w:sz w:val="28"/>
                <w:szCs w:val="28"/>
                <w:lang w:eastAsia="en-US"/>
              </w:rPr>
            </w:pPr>
            <w:r>
              <w:rPr>
                <w:rFonts w:eastAsia="Calibri"/>
                <w:sz w:val="28"/>
                <w:szCs w:val="28"/>
                <w:lang w:eastAsia="en-US"/>
              </w:rPr>
              <w:t>35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CF3869" w:rsidRPr="00A14C51" w:rsidRDefault="00CF3869" w:rsidP="006912B0">
            <w:pPr>
              <w:spacing w:line="360" w:lineRule="exact"/>
              <w:jc w:val="center"/>
              <w:rPr>
                <w:rFonts w:eastAsia="Calibri"/>
                <w:sz w:val="28"/>
                <w:szCs w:val="28"/>
                <w:vertAlign w:val="superscript"/>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F3869" w:rsidRPr="00A14C51" w:rsidRDefault="00CF3869" w:rsidP="006912B0">
            <w:pPr>
              <w:spacing w:line="360" w:lineRule="exact"/>
              <w:jc w:val="center"/>
              <w:rPr>
                <w:rFonts w:eastAsia="Calibri"/>
                <w:sz w:val="28"/>
                <w:szCs w:val="28"/>
                <w:lang w:eastAsia="en-US"/>
              </w:rPr>
            </w:pPr>
          </w:p>
        </w:tc>
      </w:tr>
      <w:tr w:rsidR="00CF3869" w:rsidRPr="00A14C51" w:rsidTr="00574DF8">
        <w:trPr>
          <w:trHeight w:val="325"/>
        </w:trPr>
        <w:tc>
          <w:tcPr>
            <w:tcW w:w="45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3869" w:rsidRPr="00A14C51" w:rsidRDefault="00CF3869" w:rsidP="006912B0">
            <w:pPr>
              <w:spacing w:line="360" w:lineRule="exact"/>
              <w:ind w:left="34"/>
              <w:jc w:val="center"/>
              <w:rPr>
                <w:rFonts w:eastAsia="Calibri"/>
                <w:b/>
                <w:bCs/>
                <w:sz w:val="28"/>
                <w:szCs w:val="28"/>
                <w:lang w:eastAsia="en-US"/>
              </w:rPr>
            </w:pPr>
            <w:r w:rsidRPr="00A14C51">
              <w:rPr>
                <w:b/>
                <w:bCs/>
                <w:sz w:val="28"/>
                <w:szCs w:val="28"/>
              </w:rPr>
              <w:t>ИТОГО:</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69" w:rsidRPr="00A14C51" w:rsidRDefault="008523FD" w:rsidP="006912B0">
            <w:pPr>
              <w:spacing w:line="360" w:lineRule="exact"/>
              <w:ind w:left="34"/>
              <w:jc w:val="center"/>
              <w:rPr>
                <w:rFonts w:eastAsia="Calibri"/>
                <w:b/>
                <w:bCs/>
                <w:sz w:val="28"/>
                <w:szCs w:val="28"/>
                <w:lang w:eastAsia="en-US"/>
              </w:rPr>
            </w:pPr>
            <w:r>
              <w:rPr>
                <w:b/>
                <w:bCs/>
                <w:sz w:val="28"/>
                <w:szCs w:val="28"/>
              </w:rPr>
              <w:t>35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CF3869" w:rsidRPr="00A14C51" w:rsidRDefault="00CF3869" w:rsidP="006912B0">
            <w:pPr>
              <w:jc w:val="center"/>
              <w:rPr>
                <w:rFonts w:eastAsia="Calibri"/>
                <w:b/>
                <w:bCs/>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F3869" w:rsidRPr="00A14C51" w:rsidRDefault="00CF3869" w:rsidP="006912B0">
            <w:pPr>
              <w:jc w:val="center"/>
              <w:rPr>
                <w:rFonts w:eastAsia="Calibri"/>
                <w:b/>
                <w:bCs/>
                <w:sz w:val="28"/>
                <w:szCs w:val="28"/>
              </w:rPr>
            </w:pPr>
          </w:p>
        </w:tc>
      </w:tr>
    </w:tbl>
    <w:p w:rsidR="00CF3869" w:rsidRPr="00EC026E" w:rsidRDefault="00CF3869" w:rsidP="00CF3869">
      <w:pPr>
        <w:jc w:val="both"/>
        <w:rPr>
          <w:rFonts w:eastAsia="Calibri"/>
          <w:sz w:val="27"/>
          <w:szCs w:val="27"/>
        </w:rPr>
      </w:pPr>
    </w:p>
    <w:p w:rsidR="00CF3869" w:rsidRPr="00F77ABF" w:rsidRDefault="00CF3869" w:rsidP="00574DF8">
      <w:pPr>
        <w:ind w:firstLine="709"/>
        <w:jc w:val="both"/>
        <w:rPr>
          <w:sz w:val="27"/>
          <w:szCs w:val="27"/>
        </w:rPr>
      </w:pPr>
      <w:r>
        <w:rPr>
          <w:sz w:val="27"/>
          <w:szCs w:val="27"/>
        </w:rPr>
        <w:t>Общая стоимость по нас</w:t>
      </w:r>
      <w:r w:rsidR="00E126C7">
        <w:rPr>
          <w:sz w:val="27"/>
          <w:szCs w:val="27"/>
        </w:rPr>
        <w:t>тоящему договору (Приложение № 2</w:t>
      </w:r>
      <w:r>
        <w:rPr>
          <w:sz w:val="27"/>
          <w:szCs w:val="27"/>
        </w:rPr>
        <w:t>) составляет</w:t>
      </w:r>
      <w:proofErr w:type="gramStart"/>
      <w:r>
        <w:rPr>
          <w:sz w:val="27"/>
          <w:szCs w:val="27"/>
        </w:rPr>
        <w:t xml:space="preserve"> ______________(_________________________________) </w:t>
      </w:r>
      <w:proofErr w:type="gramEnd"/>
      <w:r>
        <w:rPr>
          <w:sz w:val="27"/>
          <w:szCs w:val="27"/>
        </w:rPr>
        <w:t>руб. ___ копеек без учета НДС (</w:t>
      </w:r>
      <w:r w:rsidRPr="00F77ABF">
        <w:rPr>
          <w:bCs/>
          <w:sz w:val="27"/>
          <w:szCs w:val="27"/>
        </w:rPr>
        <w:t>НДС не облагаются услуги в сфере образования в соответствии с подпунктом 14 пункта 2 статьи 149 Налогового кодекса Российской Федерации</w:t>
      </w:r>
      <w:r>
        <w:rPr>
          <w:bCs/>
          <w:sz w:val="27"/>
          <w:szCs w:val="27"/>
        </w:rPr>
        <w:t>)</w:t>
      </w:r>
      <w:r w:rsidRPr="00F77ABF">
        <w:rPr>
          <w:bCs/>
          <w:sz w:val="27"/>
          <w:szCs w:val="27"/>
        </w:rPr>
        <w:t>.</w:t>
      </w:r>
    </w:p>
    <w:p w:rsidR="00CF3869" w:rsidRDefault="00CF3869" w:rsidP="00CF3869">
      <w:pPr>
        <w:ind w:left="426"/>
        <w:jc w:val="both"/>
        <w:rPr>
          <w:b/>
          <w:bCs/>
          <w:sz w:val="27"/>
          <w:szCs w:val="27"/>
        </w:rPr>
      </w:pPr>
    </w:p>
    <w:p w:rsidR="00CF3869" w:rsidRPr="00EC026E" w:rsidRDefault="00CF3869" w:rsidP="00CF3869">
      <w:pPr>
        <w:ind w:left="426"/>
        <w:rPr>
          <w:rFonts w:ascii="Calibri" w:eastAsia="Calibri" w:hAnsi="Calibri" w:cs="Calibri"/>
          <w:sz w:val="22"/>
          <w:szCs w:val="22"/>
          <w:lang w:eastAsia="en-US"/>
        </w:rPr>
      </w:pPr>
    </w:p>
    <w:tbl>
      <w:tblPr>
        <w:tblpPr w:leftFromText="180" w:rightFromText="180" w:vertAnchor="text" w:horzAnchor="margin" w:tblpX="150" w:tblpY="154"/>
        <w:tblW w:w="9426" w:type="dxa"/>
        <w:tblLook w:val="01E0" w:firstRow="1" w:lastRow="1" w:firstColumn="1" w:lastColumn="1" w:noHBand="0" w:noVBand="0"/>
      </w:tblPr>
      <w:tblGrid>
        <w:gridCol w:w="5106"/>
        <w:gridCol w:w="4320"/>
      </w:tblGrid>
      <w:tr w:rsidR="00B21E0F" w:rsidRPr="00F65E6A" w:rsidTr="00A24ACB">
        <w:tc>
          <w:tcPr>
            <w:tcW w:w="5106" w:type="dxa"/>
          </w:tcPr>
          <w:p w:rsidR="00B21E0F" w:rsidRPr="00F65E6A" w:rsidRDefault="00B21E0F" w:rsidP="00A24ACB">
            <w:pPr>
              <w:widowControl w:val="0"/>
              <w:autoSpaceDE w:val="0"/>
              <w:autoSpaceDN w:val="0"/>
              <w:adjustRightInd w:val="0"/>
              <w:ind w:right="140"/>
              <w:jc w:val="both"/>
              <w:rPr>
                <w:b/>
                <w:sz w:val="28"/>
                <w:szCs w:val="28"/>
              </w:rPr>
            </w:pPr>
            <w:r>
              <w:rPr>
                <w:b/>
                <w:sz w:val="28"/>
                <w:szCs w:val="28"/>
              </w:rPr>
              <w:t>От Заказчика</w:t>
            </w:r>
          </w:p>
          <w:p w:rsidR="00B21E0F" w:rsidRPr="00F65E6A" w:rsidRDefault="00B21E0F" w:rsidP="00A24ACB">
            <w:pPr>
              <w:ind w:right="140"/>
              <w:rPr>
                <w:sz w:val="28"/>
                <w:szCs w:val="28"/>
              </w:rPr>
            </w:pPr>
          </w:p>
          <w:p w:rsidR="00B21E0F" w:rsidRPr="0077587E" w:rsidRDefault="00B21E0F" w:rsidP="00A24ACB">
            <w:pPr>
              <w:ind w:right="140"/>
              <w:rPr>
                <w:sz w:val="28"/>
                <w:szCs w:val="28"/>
              </w:rPr>
            </w:pPr>
          </w:p>
        </w:tc>
        <w:tc>
          <w:tcPr>
            <w:tcW w:w="4320" w:type="dxa"/>
          </w:tcPr>
          <w:p w:rsidR="00B21E0F" w:rsidRPr="00F65E6A" w:rsidRDefault="00B21E0F" w:rsidP="00A24ACB">
            <w:pPr>
              <w:shd w:val="clear" w:color="auto" w:fill="FFFFFF"/>
              <w:autoSpaceDE w:val="0"/>
              <w:autoSpaceDN w:val="0"/>
              <w:adjustRightInd w:val="0"/>
              <w:ind w:right="140"/>
              <w:rPr>
                <w:b/>
                <w:sz w:val="28"/>
                <w:szCs w:val="28"/>
              </w:rPr>
            </w:pPr>
            <w:r>
              <w:rPr>
                <w:b/>
                <w:sz w:val="28"/>
                <w:szCs w:val="28"/>
              </w:rPr>
              <w:t xml:space="preserve"> От Исполнителя</w:t>
            </w:r>
          </w:p>
          <w:p w:rsidR="00B21E0F" w:rsidRPr="00F65E6A" w:rsidRDefault="00B21E0F" w:rsidP="00A24ACB">
            <w:pPr>
              <w:shd w:val="clear" w:color="auto" w:fill="FFFFFF"/>
              <w:autoSpaceDE w:val="0"/>
              <w:autoSpaceDN w:val="0"/>
              <w:adjustRightInd w:val="0"/>
              <w:ind w:right="140"/>
              <w:rPr>
                <w:sz w:val="28"/>
                <w:szCs w:val="28"/>
              </w:rPr>
            </w:pPr>
          </w:p>
          <w:p w:rsidR="00B21E0F" w:rsidRPr="00F65E6A" w:rsidRDefault="00B21E0F" w:rsidP="00A24ACB">
            <w:pPr>
              <w:shd w:val="clear" w:color="auto" w:fill="FFFFFF"/>
              <w:autoSpaceDE w:val="0"/>
              <w:autoSpaceDN w:val="0"/>
              <w:adjustRightInd w:val="0"/>
              <w:ind w:right="140"/>
              <w:rPr>
                <w:sz w:val="28"/>
                <w:szCs w:val="28"/>
              </w:rPr>
            </w:pPr>
          </w:p>
          <w:p w:rsidR="00B21E0F" w:rsidRPr="00F65E6A" w:rsidRDefault="00B21E0F" w:rsidP="00A24ACB">
            <w:pPr>
              <w:shd w:val="clear" w:color="auto" w:fill="FFFFFF"/>
              <w:autoSpaceDE w:val="0"/>
              <w:autoSpaceDN w:val="0"/>
              <w:adjustRightInd w:val="0"/>
              <w:ind w:right="140"/>
              <w:rPr>
                <w:sz w:val="28"/>
                <w:szCs w:val="28"/>
              </w:rPr>
            </w:pPr>
          </w:p>
        </w:tc>
      </w:tr>
    </w:tbl>
    <w:p w:rsidR="00CF3869" w:rsidRDefault="00CF3869" w:rsidP="00CF3869">
      <w:pPr>
        <w:widowControl w:val="0"/>
        <w:ind w:left="426" w:right="282"/>
        <w:jc w:val="right"/>
        <w:rPr>
          <w:b/>
          <w:sz w:val="28"/>
          <w:szCs w:val="28"/>
        </w:rPr>
      </w:pPr>
    </w:p>
    <w:p w:rsidR="00CF3869" w:rsidRDefault="00CF3869" w:rsidP="00CF3869">
      <w:pPr>
        <w:widowControl w:val="0"/>
        <w:ind w:left="426" w:right="282"/>
        <w:jc w:val="right"/>
        <w:rPr>
          <w:b/>
          <w:sz w:val="28"/>
          <w:szCs w:val="28"/>
        </w:rPr>
      </w:pPr>
    </w:p>
    <w:p w:rsidR="00CF3869" w:rsidRDefault="00CF3869" w:rsidP="00CF3869">
      <w:pPr>
        <w:widowControl w:val="0"/>
        <w:ind w:right="282"/>
        <w:rPr>
          <w:b/>
          <w:sz w:val="28"/>
          <w:szCs w:val="28"/>
        </w:rPr>
      </w:pPr>
    </w:p>
    <w:p w:rsidR="00CF3869" w:rsidRDefault="00CF3869" w:rsidP="00CF3869">
      <w:pPr>
        <w:widowControl w:val="0"/>
        <w:ind w:right="282"/>
        <w:rPr>
          <w:b/>
          <w:sz w:val="28"/>
          <w:szCs w:val="28"/>
        </w:rPr>
      </w:pPr>
    </w:p>
    <w:p w:rsidR="00CF3869" w:rsidRDefault="00CF3869" w:rsidP="00CF3869">
      <w:pPr>
        <w:widowControl w:val="0"/>
        <w:ind w:right="282"/>
        <w:rPr>
          <w:b/>
          <w:sz w:val="28"/>
          <w:szCs w:val="28"/>
        </w:rPr>
      </w:pPr>
    </w:p>
    <w:p w:rsidR="00CF3869" w:rsidRDefault="00CF3869" w:rsidP="00CF3869">
      <w:pPr>
        <w:widowControl w:val="0"/>
        <w:ind w:right="282"/>
        <w:rPr>
          <w:b/>
          <w:sz w:val="28"/>
          <w:szCs w:val="28"/>
        </w:rPr>
      </w:pPr>
    </w:p>
    <w:p w:rsidR="00CF3869" w:rsidRDefault="00CF3869" w:rsidP="00CF3869">
      <w:pPr>
        <w:widowControl w:val="0"/>
        <w:ind w:right="282"/>
        <w:rPr>
          <w:b/>
          <w:sz w:val="28"/>
          <w:szCs w:val="28"/>
        </w:rPr>
      </w:pPr>
    </w:p>
    <w:p w:rsidR="00CF3869" w:rsidRDefault="00CF3869" w:rsidP="00CF3869">
      <w:pPr>
        <w:widowControl w:val="0"/>
        <w:ind w:right="282"/>
        <w:rPr>
          <w:b/>
          <w:sz w:val="28"/>
          <w:szCs w:val="28"/>
        </w:rPr>
      </w:pPr>
    </w:p>
    <w:p w:rsidR="00CF3869" w:rsidRDefault="00CF3869" w:rsidP="00CF3869">
      <w:pPr>
        <w:widowControl w:val="0"/>
        <w:ind w:right="282"/>
        <w:rPr>
          <w:b/>
          <w:sz w:val="28"/>
          <w:szCs w:val="28"/>
        </w:rPr>
      </w:pPr>
    </w:p>
    <w:p w:rsidR="00CF3869" w:rsidRDefault="00CF3869" w:rsidP="00CF3869">
      <w:pPr>
        <w:widowControl w:val="0"/>
        <w:ind w:right="282"/>
        <w:rPr>
          <w:b/>
          <w:sz w:val="28"/>
          <w:szCs w:val="28"/>
        </w:rPr>
      </w:pPr>
    </w:p>
    <w:p w:rsidR="00CF3869" w:rsidRDefault="00CF3869" w:rsidP="00CF3869">
      <w:pPr>
        <w:widowControl w:val="0"/>
        <w:ind w:left="284" w:right="282"/>
        <w:jc w:val="right"/>
        <w:rPr>
          <w:b/>
          <w:sz w:val="28"/>
          <w:szCs w:val="28"/>
        </w:rPr>
      </w:pPr>
    </w:p>
    <w:p w:rsidR="00CF3869" w:rsidRDefault="00CF3869" w:rsidP="00CF3869">
      <w:pPr>
        <w:widowControl w:val="0"/>
        <w:ind w:left="284" w:right="282"/>
        <w:jc w:val="right"/>
        <w:rPr>
          <w:b/>
          <w:sz w:val="28"/>
          <w:szCs w:val="28"/>
        </w:rPr>
      </w:pPr>
    </w:p>
    <w:p w:rsidR="00CF3869" w:rsidRDefault="00CF3869" w:rsidP="00CF3869">
      <w:pPr>
        <w:widowControl w:val="0"/>
        <w:ind w:left="284" w:right="282"/>
        <w:jc w:val="right"/>
        <w:rPr>
          <w:b/>
          <w:sz w:val="28"/>
          <w:szCs w:val="28"/>
        </w:rPr>
      </w:pPr>
    </w:p>
    <w:p w:rsidR="00CF3869" w:rsidRDefault="00CF3869" w:rsidP="0022237B">
      <w:pPr>
        <w:tabs>
          <w:tab w:val="left" w:pos="1701"/>
        </w:tabs>
        <w:autoSpaceDE w:val="0"/>
        <w:autoSpaceDN w:val="0"/>
        <w:adjustRightInd w:val="0"/>
        <w:ind w:right="-203"/>
        <w:jc w:val="center"/>
        <w:rPr>
          <w:b/>
          <w:sz w:val="28"/>
          <w:szCs w:val="28"/>
        </w:rPr>
      </w:pPr>
    </w:p>
    <w:sectPr w:rsidR="00CF3869" w:rsidSect="00574DF8">
      <w:pgSz w:w="11906" w:h="16838" w:code="9"/>
      <w:pgMar w:top="1134" w:right="850" w:bottom="1134" w:left="1701" w:header="284" w:footer="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0C" w:rsidRDefault="009C280C" w:rsidP="00CB1581">
      <w:r>
        <w:separator/>
      </w:r>
    </w:p>
  </w:endnote>
  <w:endnote w:type="continuationSeparator" w:id="0">
    <w:p w:rsidR="009C280C" w:rsidRDefault="009C280C"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0C" w:rsidRDefault="009C280C" w:rsidP="00CB1581">
      <w:r>
        <w:separator/>
      </w:r>
    </w:p>
  </w:footnote>
  <w:footnote w:type="continuationSeparator" w:id="0">
    <w:p w:rsidR="009C280C" w:rsidRDefault="009C280C" w:rsidP="00CB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1215"/>
        </w:tabs>
        <w:ind w:left="1215" w:hanging="85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1E14FD6"/>
    <w:multiLevelType w:val="singleLevel"/>
    <w:tmpl w:val="A420E34E"/>
    <w:lvl w:ilvl="0">
      <w:start w:val="1"/>
      <w:numFmt w:val="decimal"/>
      <w:lvlText w:val="1.%1."/>
      <w:legacy w:legacy="1" w:legacySpace="0" w:legacyIndent="499"/>
      <w:lvlJc w:val="left"/>
      <w:rPr>
        <w:rFonts w:ascii="Times New Roman" w:hAnsi="Times New Roman" w:cs="Times New Roman" w:hint="default"/>
        <w:color w:val="auto"/>
      </w:rPr>
    </w:lvl>
  </w:abstractNum>
  <w:abstractNum w:abstractNumId="2">
    <w:nsid w:val="033D6FB5"/>
    <w:multiLevelType w:val="multilevel"/>
    <w:tmpl w:val="C49E8DA6"/>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nsid w:val="13682D08"/>
    <w:multiLevelType w:val="hybridMultilevel"/>
    <w:tmpl w:val="F8FA3DB0"/>
    <w:lvl w:ilvl="0" w:tplc="CC30D098">
      <w:start w:val="3"/>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7666AB4"/>
    <w:multiLevelType w:val="hybridMultilevel"/>
    <w:tmpl w:val="8B8E6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4680A"/>
    <w:multiLevelType w:val="singleLevel"/>
    <w:tmpl w:val="A022D616"/>
    <w:lvl w:ilvl="0">
      <w:start w:val="1"/>
      <w:numFmt w:val="decimal"/>
      <w:lvlText w:val="1.%1."/>
      <w:legacy w:legacy="1" w:legacySpace="0" w:legacyIndent="442"/>
      <w:lvlJc w:val="left"/>
      <w:rPr>
        <w:rFonts w:ascii="Times New Roman" w:hAnsi="Times New Roman" w:hint="default"/>
        <w:color w:val="auto"/>
      </w:rPr>
    </w:lvl>
  </w:abstractNum>
  <w:abstractNum w:abstractNumId="6">
    <w:nsid w:val="1EB964AF"/>
    <w:multiLevelType w:val="multilevel"/>
    <w:tmpl w:val="92F64B76"/>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F792207"/>
    <w:multiLevelType w:val="multilevel"/>
    <w:tmpl w:val="B6EADB0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29" w:hanging="720"/>
      </w:pPr>
      <w:rPr>
        <w:rFonts w:hint="default"/>
        <w:b/>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CC842B6"/>
    <w:multiLevelType w:val="hybridMultilevel"/>
    <w:tmpl w:val="A9B2A2D8"/>
    <w:lvl w:ilvl="0" w:tplc="739CABEA">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D782302"/>
    <w:multiLevelType w:val="singleLevel"/>
    <w:tmpl w:val="A420E34E"/>
    <w:lvl w:ilvl="0">
      <w:start w:val="1"/>
      <w:numFmt w:val="decimal"/>
      <w:lvlText w:val="1.%1."/>
      <w:legacy w:legacy="1" w:legacySpace="0" w:legacyIndent="499"/>
      <w:lvlJc w:val="left"/>
      <w:rPr>
        <w:rFonts w:ascii="Times New Roman" w:hAnsi="Times New Roman" w:cs="Times New Roman" w:hint="default"/>
        <w:color w:val="auto"/>
      </w:rPr>
    </w:lvl>
  </w:abstractNum>
  <w:abstractNum w:abstractNumId="10">
    <w:nsid w:val="36B27738"/>
    <w:multiLevelType w:val="multilevel"/>
    <w:tmpl w:val="8E6898FE"/>
    <w:lvl w:ilvl="0">
      <w:start w:val="1"/>
      <w:numFmt w:val="upperRoman"/>
      <w:lvlText w:val="%1."/>
      <w:lvlJc w:val="left"/>
      <w:pPr>
        <w:ind w:left="1080" w:hanging="720"/>
      </w:pPr>
      <w:rPr>
        <w:rFonts w:hint="default"/>
      </w:rPr>
    </w:lvl>
    <w:lvl w:ilvl="1">
      <w:start w:val="4"/>
      <w:numFmt w:val="decimal"/>
      <w:isLgl/>
      <w:lvlText w:val="%1.%2."/>
      <w:lvlJc w:val="left"/>
      <w:pPr>
        <w:ind w:left="1395"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4680" w:hanging="1800"/>
      </w:pPr>
      <w:rPr>
        <w:rFonts w:hint="default"/>
      </w:rPr>
    </w:lvl>
  </w:abstractNum>
  <w:abstractNum w:abstractNumId="11">
    <w:nsid w:val="420B4EFE"/>
    <w:multiLevelType w:val="multilevel"/>
    <w:tmpl w:val="49E684C2"/>
    <w:lvl w:ilvl="0">
      <w:start w:val="2"/>
      <w:numFmt w:val="decimal"/>
      <w:lvlText w:val="%1."/>
      <w:lvlJc w:val="left"/>
      <w:pPr>
        <w:ind w:left="675" w:hanging="675"/>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2">
    <w:nsid w:val="42D470EB"/>
    <w:multiLevelType w:val="hybridMultilevel"/>
    <w:tmpl w:val="0C0A5D28"/>
    <w:lvl w:ilvl="0" w:tplc="D9041DAE">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95E694C"/>
    <w:multiLevelType w:val="hybridMultilevel"/>
    <w:tmpl w:val="5D8AFC34"/>
    <w:lvl w:ilvl="0" w:tplc="B0ECF7B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B0962E9"/>
    <w:multiLevelType w:val="hybridMultilevel"/>
    <w:tmpl w:val="1ACED402"/>
    <w:lvl w:ilvl="0" w:tplc="2548A6D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FC490F"/>
    <w:multiLevelType w:val="hybridMultilevel"/>
    <w:tmpl w:val="55089A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9A02C6"/>
    <w:multiLevelType w:val="singleLevel"/>
    <w:tmpl w:val="2A0EA69E"/>
    <w:lvl w:ilvl="0">
      <w:start w:val="1"/>
      <w:numFmt w:val="decimal"/>
      <w:lvlText w:val="2.1.%1."/>
      <w:legacy w:legacy="1" w:legacySpace="0" w:legacyIndent="739"/>
      <w:lvlJc w:val="left"/>
      <w:rPr>
        <w:rFonts w:ascii="Times New Roman" w:hAnsi="Times New Roman" w:cs="Times New Roman" w:hint="default"/>
      </w:rPr>
    </w:lvl>
  </w:abstractNum>
  <w:abstractNum w:abstractNumId="17">
    <w:nsid w:val="5D07112C"/>
    <w:multiLevelType w:val="multilevel"/>
    <w:tmpl w:val="F176CE16"/>
    <w:lvl w:ilvl="0">
      <w:start w:val="1"/>
      <w:numFmt w:val="decimal"/>
      <w:lvlText w:val="%1."/>
      <w:lvlJc w:val="left"/>
      <w:pPr>
        <w:ind w:left="450" w:hanging="450"/>
      </w:pPr>
      <w:rPr>
        <w:rFonts w:hint="default"/>
      </w:rPr>
    </w:lvl>
    <w:lvl w:ilvl="1">
      <w:start w:val="5"/>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7"/>
  </w:num>
  <w:num w:numId="3">
    <w:abstractNumId w:val="6"/>
  </w:num>
  <w:num w:numId="4">
    <w:abstractNumId w:val="11"/>
  </w:num>
  <w:num w:numId="5">
    <w:abstractNumId w:val="5"/>
  </w:num>
  <w:num w:numId="6">
    <w:abstractNumId w:val="2"/>
  </w:num>
  <w:num w:numId="7">
    <w:abstractNumId w:val="15"/>
  </w:num>
  <w:num w:numId="8">
    <w:abstractNumId w:val="14"/>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16"/>
    <w:lvlOverride w:ilvl="0">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13"/>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627"/>
    <w:rsid w:val="0000007E"/>
    <w:rsid w:val="000005F0"/>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27E"/>
    <w:rsid w:val="00006B78"/>
    <w:rsid w:val="00006FD1"/>
    <w:rsid w:val="00007BA5"/>
    <w:rsid w:val="00007F3E"/>
    <w:rsid w:val="000101D9"/>
    <w:rsid w:val="000107C3"/>
    <w:rsid w:val="00010ED5"/>
    <w:rsid w:val="000115B0"/>
    <w:rsid w:val="000124C0"/>
    <w:rsid w:val="00012C9E"/>
    <w:rsid w:val="00012FEE"/>
    <w:rsid w:val="000134C1"/>
    <w:rsid w:val="00013D49"/>
    <w:rsid w:val="000143C0"/>
    <w:rsid w:val="00014FD3"/>
    <w:rsid w:val="00015583"/>
    <w:rsid w:val="00015608"/>
    <w:rsid w:val="00015F1E"/>
    <w:rsid w:val="000162C9"/>
    <w:rsid w:val="0001659D"/>
    <w:rsid w:val="00017A3F"/>
    <w:rsid w:val="00017FE9"/>
    <w:rsid w:val="000206DE"/>
    <w:rsid w:val="00020723"/>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A06"/>
    <w:rsid w:val="00031E71"/>
    <w:rsid w:val="00033D10"/>
    <w:rsid w:val="00034A26"/>
    <w:rsid w:val="0003580B"/>
    <w:rsid w:val="00035EF4"/>
    <w:rsid w:val="00035F5A"/>
    <w:rsid w:val="000366AC"/>
    <w:rsid w:val="0003698D"/>
    <w:rsid w:val="000378A5"/>
    <w:rsid w:val="00040250"/>
    <w:rsid w:val="000402E0"/>
    <w:rsid w:val="00040D5C"/>
    <w:rsid w:val="00041F28"/>
    <w:rsid w:val="00042C47"/>
    <w:rsid w:val="00042EC9"/>
    <w:rsid w:val="00042F77"/>
    <w:rsid w:val="000430A4"/>
    <w:rsid w:val="000436EE"/>
    <w:rsid w:val="00044303"/>
    <w:rsid w:val="0004449D"/>
    <w:rsid w:val="00044BA0"/>
    <w:rsid w:val="00044C50"/>
    <w:rsid w:val="000464E8"/>
    <w:rsid w:val="00046854"/>
    <w:rsid w:val="00047686"/>
    <w:rsid w:val="00047802"/>
    <w:rsid w:val="000501A3"/>
    <w:rsid w:val="00050796"/>
    <w:rsid w:val="000508FB"/>
    <w:rsid w:val="00050EF9"/>
    <w:rsid w:val="000518B9"/>
    <w:rsid w:val="00051FB4"/>
    <w:rsid w:val="000521F7"/>
    <w:rsid w:val="000533B8"/>
    <w:rsid w:val="00053B29"/>
    <w:rsid w:val="00053BD6"/>
    <w:rsid w:val="000549F5"/>
    <w:rsid w:val="00054A02"/>
    <w:rsid w:val="00055A3C"/>
    <w:rsid w:val="00055C75"/>
    <w:rsid w:val="00056030"/>
    <w:rsid w:val="00056525"/>
    <w:rsid w:val="000566C1"/>
    <w:rsid w:val="00057266"/>
    <w:rsid w:val="00060050"/>
    <w:rsid w:val="00060F47"/>
    <w:rsid w:val="0006102C"/>
    <w:rsid w:val="0006127C"/>
    <w:rsid w:val="00061346"/>
    <w:rsid w:val="000631FE"/>
    <w:rsid w:val="00064234"/>
    <w:rsid w:val="00064384"/>
    <w:rsid w:val="00064677"/>
    <w:rsid w:val="0006531C"/>
    <w:rsid w:val="00065629"/>
    <w:rsid w:val="000660FF"/>
    <w:rsid w:val="0006614D"/>
    <w:rsid w:val="0006624E"/>
    <w:rsid w:val="00066539"/>
    <w:rsid w:val="000666FC"/>
    <w:rsid w:val="000679E2"/>
    <w:rsid w:val="00067BD9"/>
    <w:rsid w:val="00070487"/>
    <w:rsid w:val="000706E6"/>
    <w:rsid w:val="00070A36"/>
    <w:rsid w:val="00070BBF"/>
    <w:rsid w:val="000712C0"/>
    <w:rsid w:val="0007146E"/>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6EFC"/>
    <w:rsid w:val="00077D75"/>
    <w:rsid w:val="00080219"/>
    <w:rsid w:val="000804C5"/>
    <w:rsid w:val="00080C36"/>
    <w:rsid w:val="00081119"/>
    <w:rsid w:val="0008230C"/>
    <w:rsid w:val="00082437"/>
    <w:rsid w:val="00083736"/>
    <w:rsid w:val="00083FF7"/>
    <w:rsid w:val="0008493C"/>
    <w:rsid w:val="00084CF2"/>
    <w:rsid w:val="00085838"/>
    <w:rsid w:val="00086FD9"/>
    <w:rsid w:val="000876AC"/>
    <w:rsid w:val="00087E94"/>
    <w:rsid w:val="00090070"/>
    <w:rsid w:val="00090329"/>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0EB"/>
    <w:rsid w:val="000A4973"/>
    <w:rsid w:val="000A5BAB"/>
    <w:rsid w:val="000A634F"/>
    <w:rsid w:val="000A6C01"/>
    <w:rsid w:val="000A6D87"/>
    <w:rsid w:val="000A7538"/>
    <w:rsid w:val="000A7A7D"/>
    <w:rsid w:val="000A7D9A"/>
    <w:rsid w:val="000B0692"/>
    <w:rsid w:val="000B0F52"/>
    <w:rsid w:val="000B1B0A"/>
    <w:rsid w:val="000B1D9C"/>
    <w:rsid w:val="000B2163"/>
    <w:rsid w:val="000B2A62"/>
    <w:rsid w:val="000B2BDD"/>
    <w:rsid w:val="000B2D4B"/>
    <w:rsid w:val="000B3A70"/>
    <w:rsid w:val="000B4116"/>
    <w:rsid w:val="000B41CA"/>
    <w:rsid w:val="000B5A7C"/>
    <w:rsid w:val="000B6217"/>
    <w:rsid w:val="000B634C"/>
    <w:rsid w:val="000B681D"/>
    <w:rsid w:val="000B6B6B"/>
    <w:rsid w:val="000B6B71"/>
    <w:rsid w:val="000B7903"/>
    <w:rsid w:val="000B7BA9"/>
    <w:rsid w:val="000C0142"/>
    <w:rsid w:val="000C10BF"/>
    <w:rsid w:val="000C133C"/>
    <w:rsid w:val="000C1684"/>
    <w:rsid w:val="000C1D8C"/>
    <w:rsid w:val="000C2812"/>
    <w:rsid w:val="000C2E7B"/>
    <w:rsid w:val="000C3717"/>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85A"/>
    <w:rsid w:val="000D42C7"/>
    <w:rsid w:val="000D4CA7"/>
    <w:rsid w:val="000D4D4F"/>
    <w:rsid w:val="000D5F0A"/>
    <w:rsid w:val="000D6255"/>
    <w:rsid w:val="000D65FD"/>
    <w:rsid w:val="000D67F9"/>
    <w:rsid w:val="000D6974"/>
    <w:rsid w:val="000D7C9D"/>
    <w:rsid w:val="000E07C9"/>
    <w:rsid w:val="000E0832"/>
    <w:rsid w:val="000E11F2"/>
    <w:rsid w:val="000E175A"/>
    <w:rsid w:val="000E1850"/>
    <w:rsid w:val="000E2C11"/>
    <w:rsid w:val="000E2C5A"/>
    <w:rsid w:val="000E34DE"/>
    <w:rsid w:val="000E39DB"/>
    <w:rsid w:val="000E412D"/>
    <w:rsid w:val="000E42BB"/>
    <w:rsid w:val="000E4CD1"/>
    <w:rsid w:val="000E5432"/>
    <w:rsid w:val="000E549E"/>
    <w:rsid w:val="000E5B27"/>
    <w:rsid w:val="000E5E8A"/>
    <w:rsid w:val="000E6108"/>
    <w:rsid w:val="000E6244"/>
    <w:rsid w:val="000E6584"/>
    <w:rsid w:val="000E6744"/>
    <w:rsid w:val="000E6E10"/>
    <w:rsid w:val="000E7519"/>
    <w:rsid w:val="000E788B"/>
    <w:rsid w:val="000E7A15"/>
    <w:rsid w:val="000E7D09"/>
    <w:rsid w:val="000F0AF8"/>
    <w:rsid w:val="000F1AEF"/>
    <w:rsid w:val="000F1FB9"/>
    <w:rsid w:val="000F2664"/>
    <w:rsid w:val="000F2AD6"/>
    <w:rsid w:val="000F39F1"/>
    <w:rsid w:val="000F3E21"/>
    <w:rsid w:val="000F4ADC"/>
    <w:rsid w:val="000F4E8A"/>
    <w:rsid w:val="000F539D"/>
    <w:rsid w:val="000F554D"/>
    <w:rsid w:val="000F64E1"/>
    <w:rsid w:val="000F79FA"/>
    <w:rsid w:val="000F7E4F"/>
    <w:rsid w:val="001003D8"/>
    <w:rsid w:val="00100C5E"/>
    <w:rsid w:val="00101773"/>
    <w:rsid w:val="00102196"/>
    <w:rsid w:val="00102E84"/>
    <w:rsid w:val="00103454"/>
    <w:rsid w:val="00103D70"/>
    <w:rsid w:val="0010405A"/>
    <w:rsid w:val="00104540"/>
    <w:rsid w:val="0010489E"/>
    <w:rsid w:val="00104AFD"/>
    <w:rsid w:val="00104BED"/>
    <w:rsid w:val="00104E75"/>
    <w:rsid w:val="00106E34"/>
    <w:rsid w:val="00107257"/>
    <w:rsid w:val="00107FDA"/>
    <w:rsid w:val="001106C6"/>
    <w:rsid w:val="001114EC"/>
    <w:rsid w:val="0011150B"/>
    <w:rsid w:val="001118F9"/>
    <w:rsid w:val="00111FAD"/>
    <w:rsid w:val="0011208D"/>
    <w:rsid w:val="0011340D"/>
    <w:rsid w:val="001139B9"/>
    <w:rsid w:val="00114117"/>
    <w:rsid w:val="00114483"/>
    <w:rsid w:val="00114653"/>
    <w:rsid w:val="001146BC"/>
    <w:rsid w:val="00114B29"/>
    <w:rsid w:val="00114CFD"/>
    <w:rsid w:val="001152A0"/>
    <w:rsid w:val="0011558A"/>
    <w:rsid w:val="00115BD8"/>
    <w:rsid w:val="00115E96"/>
    <w:rsid w:val="001168C5"/>
    <w:rsid w:val="00116FE9"/>
    <w:rsid w:val="00120A12"/>
    <w:rsid w:val="00121288"/>
    <w:rsid w:val="001212B6"/>
    <w:rsid w:val="00121A93"/>
    <w:rsid w:val="00122530"/>
    <w:rsid w:val="00122967"/>
    <w:rsid w:val="00122C10"/>
    <w:rsid w:val="00124DBB"/>
    <w:rsid w:val="0012585F"/>
    <w:rsid w:val="00125BE6"/>
    <w:rsid w:val="00125D17"/>
    <w:rsid w:val="00125FE0"/>
    <w:rsid w:val="0012603D"/>
    <w:rsid w:val="0012645B"/>
    <w:rsid w:val="00127B15"/>
    <w:rsid w:val="00127D98"/>
    <w:rsid w:val="00130549"/>
    <w:rsid w:val="00130DF3"/>
    <w:rsid w:val="001310A7"/>
    <w:rsid w:val="0013125E"/>
    <w:rsid w:val="00131A2B"/>
    <w:rsid w:val="00131D8C"/>
    <w:rsid w:val="00131ED6"/>
    <w:rsid w:val="001321BF"/>
    <w:rsid w:val="00132927"/>
    <w:rsid w:val="00133189"/>
    <w:rsid w:val="001335C7"/>
    <w:rsid w:val="001344A1"/>
    <w:rsid w:val="001347BE"/>
    <w:rsid w:val="00134895"/>
    <w:rsid w:val="00134E0C"/>
    <w:rsid w:val="0013563B"/>
    <w:rsid w:val="00135F30"/>
    <w:rsid w:val="00137B5D"/>
    <w:rsid w:val="00140250"/>
    <w:rsid w:val="00140618"/>
    <w:rsid w:val="001412B2"/>
    <w:rsid w:val="00144BE9"/>
    <w:rsid w:val="001456F3"/>
    <w:rsid w:val="00145A33"/>
    <w:rsid w:val="00146030"/>
    <w:rsid w:val="001464A2"/>
    <w:rsid w:val="00146FD3"/>
    <w:rsid w:val="001477E5"/>
    <w:rsid w:val="00147B04"/>
    <w:rsid w:val="00150BCD"/>
    <w:rsid w:val="00150E85"/>
    <w:rsid w:val="00152F76"/>
    <w:rsid w:val="00152FF2"/>
    <w:rsid w:val="00153BBC"/>
    <w:rsid w:val="00153F28"/>
    <w:rsid w:val="00153F4D"/>
    <w:rsid w:val="00154560"/>
    <w:rsid w:val="00154847"/>
    <w:rsid w:val="00154EFA"/>
    <w:rsid w:val="0015520F"/>
    <w:rsid w:val="0015542C"/>
    <w:rsid w:val="00155683"/>
    <w:rsid w:val="00155BB1"/>
    <w:rsid w:val="00156A1C"/>
    <w:rsid w:val="00156C8A"/>
    <w:rsid w:val="001574FB"/>
    <w:rsid w:val="00157699"/>
    <w:rsid w:val="00157DE8"/>
    <w:rsid w:val="00157E99"/>
    <w:rsid w:val="00160027"/>
    <w:rsid w:val="0016011C"/>
    <w:rsid w:val="00160F38"/>
    <w:rsid w:val="001614CA"/>
    <w:rsid w:val="00161A40"/>
    <w:rsid w:val="00161D56"/>
    <w:rsid w:val="00161FB7"/>
    <w:rsid w:val="00162155"/>
    <w:rsid w:val="0016264A"/>
    <w:rsid w:val="001629A8"/>
    <w:rsid w:val="00162C2B"/>
    <w:rsid w:val="00162D17"/>
    <w:rsid w:val="00162F94"/>
    <w:rsid w:val="0016339F"/>
    <w:rsid w:val="0016435B"/>
    <w:rsid w:val="00164599"/>
    <w:rsid w:val="00164A21"/>
    <w:rsid w:val="0016508C"/>
    <w:rsid w:val="00165643"/>
    <w:rsid w:val="0016577B"/>
    <w:rsid w:val="00166120"/>
    <w:rsid w:val="00166A6B"/>
    <w:rsid w:val="00166AFF"/>
    <w:rsid w:val="001675D4"/>
    <w:rsid w:val="00167AA3"/>
    <w:rsid w:val="001702B7"/>
    <w:rsid w:val="00170ACB"/>
    <w:rsid w:val="00171080"/>
    <w:rsid w:val="00172600"/>
    <w:rsid w:val="00172AC2"/>
    <w:rsid w:val="00172BF4"/>
    <w:rsid w:val="0017306A"/>
    <w:rsid w:val="00173BDA"/>
    <w:rsid w:val="001745F4"/>
    <w:rsid w:val="00174A81"/>
    <w:rsid w:val="0017549E"/>
    <w:rsid w:val="001758B6"/>
    <w:rsid w:val="00177C5E"/>
    <w:rsid w:val="00182408"/>
    <w:rsid w:val="00183169"/>
    <w:rsid w:val="00183373"/>
    <w:rsid w:val="001836FD"/>
    <w:rsid w:val="001839CF"/>
    <w:rsid w:val="00184A36"/>
    <w:rsid w:val="0018642F"/>
    <w:rsid w:val="0018730B"/>
    <w:rsid w:val="001875CF"/>
    <w:rsid w:val="00190CA3"/>
    <w:rsid w:val="00191932"/>
    <w:rsid w:val="00191BF5"/>
    <w:rsid w:val="00192B72"/>
    <w:rsid w:val="00192E1D"/>
    <w:rsid w:val="00193188"/>
    <w:rsid w:val="001931E8"/>
    <w:rsid w:val="001935B9"/>
    <w:rsid w:val="00193C7C"/>
    <w:rsid w:val="00194058"/>
    <w:rsid w:val="00194C8C"/>
    <w:rsid w:val="0019598A"/>
    <w:rsid w:val="001959E1"/>
    <w:rsid w:val="00195CFD"/>
    <w:rsid w:val="00197425"/>
    <w:rsid w:val="00197961"/>
    <w:rsid w:val="00197C11"/>
    <w:rsid w:val="00197CBE"/>
    <w:rsid w:val="00197DF6"/>
    <w:rsid w:val="001A0247"/>
    <w:rsid w:val="001A07A2"/>
    <w:rsid w:val="001A0B97"/>
    <w:rsid w:val="001A1932"/>
    <w:rsid w:val="001A1D7C"/>
    <w:rsid w:val="001A23BD"/>
    <w:rsid w:val="001A24E9"/>
    <w:rsid w:val="001A3C58"/>
    <w:rsid w:val="001A561A"/>
    <w:rsid w:val="001A568C"/>
    <w:rsid w:val="001A5C9C"/>
    <w:rsid w:val="001A634A"/>
    <w:rsid w:val="001A72E1"/>
    <w:rsid w:val="001A757D"/>
    <w:rsid w:val="001A78EA"/>
    <w:rsid w:val="001B0AA9"/>
    <w:rsid w:val="001B0B07"/>
    <w:rsid w:val="001B0C3D"/>
    <w:rsid w:val="001B121C"/>
    <w:rsid w:val="001B18F4"/>
    <w:rsid w:val="001B1D2A"/>
    <w:rsid w:val="001B1E9E"/>
    <w:rsid w:val="001B247A"/>
    <w:rsid w:val="001B2DF2"/>
    <w:rsid w:val="001B364F"/>
    <w:rsid w:val="001B526D"/>
    <w:rsid w:val="001B54CB"/>
    <w:rsid w:val="001B5CB5"/>
    <w:rsid w:val="001B5F96"/>
    <w:rsid w:val="001B62B1"/>
    <w:rsid w:val="001B720F"/>
    <w:rsid w:val="001B78CE"/>
    <w:rsid w:val="001B78F4"/>
    <w:rsid w:val="001C0191"/>
    <w:rsid w:val="001C08A1"/>
    <w:rsid w:val="001C126C"/>
    <w:rsid w:val="001C1638"/>
    <w:rsid w:val="001C1781"/>
    <w:rsid w:val="001C2850"/>
    <w:rsid w:val="001C2E01"/>
    <w:rsid w:val="001C3E21"/>
    <w:rsid w:val="001C505E"/>
    <w:rsid w:val="001C6272"/>
    <w:rsid w:val="001C6640"/>
    <w:rsid w:val="001C68D0"/>
    <w:rsid w:val="001C6B98"/>
    <w:rsid w:val="001C741C"/>
    <w:rsid w:val="001C7A81"/>
    <w:rsid w:val="001D00BA"/>
    <w:rsid w:val="001D03F7"/>
    <w:rsid w:val="001D0A26"/>
    <w:rsid w:val="001D1124"/>
    <w:rsid w:val="001D1905"/>
    <w:rsid w:val="001D1AF8"/>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3F79"/>
    <w:rsid w:val="001E44DB"/>
    <w:rsid w:val="001E4652"/>
    <w:rsid w:val="001E48AD"/>
    <w:rsid w:val="001E56E0"/>
    <w:rsid w:val="001E66B6"/>
    <w:rsid w:val="001E6D6E"/>
    <w:rsid w:val="001E71A1"/>
    <w:rsid w:val="001E778F"/>
    <w:rsid w:val="001F0FD8"/>
    <w:rsid w:val="001F1E37"/>
    <w:rsid w:val="001F1F3C"/>
    <w:rsid w:val="001F22FA"/>
    <w:rsid w:val="001F2C3A"/>
    <w:rsid w:val="001F2CA2"/>
    <w:rsid w:val="001F2FE0"/>
    <w:rsid w:val="001F3461"/>
    <w:rsid w:val="001F372A"/>
    <w:rsid w:val="001F43BD"/>
    <w:rsid w:val="001F45CB"/>
    <w:rsid w:val="001F45F5"/>
    <w:rsid w:val="001F52C9"/>
    <w:rsid w:val="001F573E"/>
    <w:rsid w:val="001F6054"/>
    <w:rsid w:val="001F65F8"/>
    <w:rsid w:val="001F7827"/>
    <w:rsid w:val="001F7BAE"/>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51D"/>
    <w:rsid w:val="00204645"/>
    <w:rsid w:val="002048F6"/>
    <w:rsid w:val="002055E9"/>
    <w:rsid w:val="00205C20"/>
    <w:rsid w:val="00206F0A"/>
    <w:rsid w:val="00207BE6"/>
    <w:rsid w:val="00210A63"/>
    <w:rsid w:val="002112B4"/>
    <w:rsid w:val="0021142D"/>
    <w:rsid w:val="00211432"/>
    <w:rsid w:val="00211767"/>
    <w:rsid w:val="00211C3B"/>
    <w:rsid w:val="0021251F"/>
    <w:rsid w:val="00212EBB"/>
    <w:rsid w:val="00213371"/>
    <w:rsid w:val="00214BEA"/>
    <w:rsid w:val="00215C00"/>
    <w:rsid w:val="00215CE9"/>
    <w:rsid w:val="00216DB5"/>
    <w:rsid w:val="002171F6"/>
    <w:rsid w:val="00217A29"/>
    <w:rsid w:val="00217C96"/>
    <w:rsid w:val="00220358"/>
    <w:rsid w:val="00220483"/>
    <w:rsid w:val="00220CCA"/>
    <w:rsid w:val="00220E35"/>
    <w:rsid w:val="00220FD0"/>
    <w:rsid w:val="002214E9"/>
    <w:rsid w:val="0022237B"/>
    <w:rsid w:val="00222692"/>
    <w:rsid w:val="002226EE"/>
    <w:rsid w:val="002226EF"/>
    <w:rsid w:val="0022287B"/>
    <w:rsid w:val="002230F9"/>
    <w:rsid w:val="00223B76"/>
    <w:rsid w:val="002242AF"/>
    <w:rsid w:val="002252CE"/>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22A4"/>
    <w:rsid w:val="002426A6"/>
    <w:rsid w:val="00242999"/>
    <w:rsid w:val="002434F3"/>
    <w:rsid w:val="0024386C"/>
    <w:rsid w:val="0024423E"/>
    <w:rsid w:val="002445BD"/>
    <w:rsid w:val="00244D25"/>
    <w:rsid w:val="0024567A"/>
    <w:rsid w:val="00245869"/>
    <w:rsid w:val="00245A66"/>
    <w:rsid w:val="00245A99"/>
    <w:rsid w:val="002460F2"/>
    <w:rsid w:val="0024618E"/>
    <w:rsid w:val="002464DA"/>
    <w:rsid w:val="00246A4F"/>
    <w:rsid w:val="0024708C"/>
    <w:rsid w:val="00247172"/>
    <w:rsid w:val="00247294"/>
    <w:rsid w:val="002474FC"/>
    <w:rsid w:val="00247736"/>
    <w:rsid w:val="00251019"/>
    <w:rsid w:val="002510A7"/>
    <w:rsid w:val="002512D7"/>
    <w:rsid w:val="002515F7"/>
    <w:rsid w:val="0025169F"/>
    <w:rsid w:val="00252BFA"/>
    <w:rsid w:val="00252CA8"/>
    <w:rsid w:val="00253211"/>
    <w:rsid w:val="0025326D"/>
    <w:rsid w:val="002534EC"/>
    <w:rsid w:val="00253726"/>
    <w:rsid w:val="002540AB"/>
    <w:rsid w:val="002540BA"/>
    <w:rsid w:val="00254606"/>
    <w:rsid w:val="00254B89"/>
    <w:rsid w:val="00254BD7"/>
    <w:rsid w:val="002558FE"/>
    <w:rsid w:val="002559F5"/>
    <w:rsid w:val="00255C05"/>
    <w:rsid w:val="002561C8"/>
    <w:rsid w:val="0025658A"/>
    <w:rsid w:val="00257006"/>
    <w:rsid w:val="002572F6"/>
    <w:rsid w:val="00257738"/>
    <w:rsid w:val="00257ADF"/>
    <w:rsid w:val="00257E9E"/>
    <w:rsid w:val="00257F4B"/>
    <w:rsid w:val="00260033"/>
    <w:rsid w:val="00260145"/>
    <w:rsid w:val="00260190"/>
    <w:rsid w:val="00260EC8"/>
    <w:rsid w:val="00261C90"/>
    <w:rsid w:val="002622FA"/>
    <w:rsid w:val="0026259E"/>
    <w:rsid w:val="00262799"/>
    <w:rsid w:val="00262F22"/>
    <w:rsid w:val="00263D15"/>
    <w:rsid w:val="00264B92"/>
    <w:rsid w:val="00264FBD"/>
    <w:rsid w:val="00265560"/>
    <w:rsid w:val="00265654"/>
    <w:rsid w:val="00266953"/>
    <w:rsid w:val="00266E65"/>
    <w:rsid w:val="002674CD"/>
    <w:rsid w:val="00267A9A"/>
    <w:rsid w:val="00267B28"/>
    <w:rsid w:val="00267E51"/>
    <w:rsid w:val="00267FAD"/>
    <w:rsid w:val="00270223"/>
    <w:rsid w:val="00271C6F"/>
    <w:rsid w:val="002730EF"/>
    <w:rsid w:val="00273365"/>
    <w:rsid w:val="0027500B"/>
    <w:rsid w:val="00275193"/>
    <w:rsid w:val="0027528D"/>
    <w:rsid w:val="0027562C"/>
    <w:rsid w:val="002759A9"/>
    <w:rsid w:val="00276428"/>
    <w:rsid w:val="00276909"/>
    <w:rsid w:val="00276CE2"/>
    <w:rsid w:val="00276F0C"/>
    <w:rsid w:val="00276F3D"/>
    <w:rsid w:val="00276FE9"/>
    <w:rsid w:val="00277229"/>
    <w:rsid w:val="0027761E"/>
    <w:rsid w:val="00280131"/>
    <w:rsid w:val="00280C5D"/>
    <w:rsid w:val="00280ECF"/>
    <w:rsid w:val="002810AA"/>
    <w:rsid w:val="0028205C"/>
    <w:rsid w:val="002824D8"/>
    <w:rsid w:val="00282D40"/>
    <w:rsid w:val="00282D87"/>
    <w:rsid w:val="00282F80"/>
    <w:rsid w:val="00284593"/>
    <w:rsid w:val="00284849"/>
    <w:rsid w:val="00285A02"/>
    <w:rsid w:val="002879A1"/>
    <w:rsid w:val="00287CA2"/>
    <w:rsid w:val="00287D6D"/>
    <w:rsid w:val="00287E56"/>
    <w:rsid w:val="00287F57"/>
    <w:rsid w:val="00290001"/>
    <w:rsid w:val="00290855"/>
    <w:rsid w:val="002912D5"/>
    <w:rsid w:val="0029165E"/>
    <w:rsid w:val="00291C95"/>
    <w:rsid w:val="002926F2"/>
    <w:rsid w:val="00292A30"/>
    <w:rsid w:val="00292B19"/>
    <w:rsid w:val="00292E75"/>
    <w:rsid w:val="002957B6"/>
    <w:rsid w:val="002967D6"/>
    <w:rsid w:val="0029691F"/>
    <w:rsid w:val="00296F4B"/>
    <w:rsid w:val="00296FF8"/>
    <w:rsid w:val="00297126"/>
    <w:rsid w:val="002A03B4"/>
    <w:rsid w:val="002A1418"/>
    <w:rsid w:val="002A1CB0"/>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3319"/>
    <w:rsid w:val="002B446F"/>
    <w:rsid w:val="002B4B17"/>
    <w:rsid w:val="002B5627"/>
    <w:rsid w:val="002B583A"/>
    <w:rsid w:val="002B5F44"/>
    <w:rsid w:val="002B63C6"/>
    <w:rsid w:val="002B714B"/>
    <w:rsid w:val="002B718D"/>
    <w:rsid w:val="002B73FC"/>
    <w:rsid w:val="002C05A4"/>
    <w:rsid w:val="002C0832"/>
    <w:rsid w:val="002C0DA8"/>
    <w:rsid w:val="002C0F47"/>
    <w:rsid w:val="002C12BC"/>
    <w:rsid w:val="002C1575"/>
    <w:rsid w:val="002C1BD9"/>
    <w:rsid w:val="002C28E3"/>
    <w:rsid w:val="002C2F4C"/>
    <w:rsid w:val="002C34E0"/>
    <w:rsid w:val="002C3641"/>
    <w:rsid w:val="002C387A"/>
    <w:rsid w:val="002C3A9D"/>
    <w:rsid w:val="002C4185"/>
    <w:rsid w:val="002C43E8"/>
    <w:rsid w:val="002C44C1"/>
    <w:rsid w:val="002C45FA"/>
    <w:rsid w:val="002C4CCB"/>
    <w:rsid w:val="002C52CD"/>
    <w:rsid w:val="002C5E8E"/>
    <w:rsid w:val="002C62D5"/>
    <w:rsid w:val="002C6325"/>
    <w:rsid w:val="002C67A2"/>
    <w:rsid w:val="002C69EC"/>
    <w:rsid w:val="002C6B6E"/>
    <w:rsid w:val="002C7113"/>
    <w:rsid w:val="002C7D62"/>
    <w:rsid w:val="002D0216"/>
    <w:rsid w:val="002D06DE"/>
    <w:rsid w:val="002D0F0E"/>
    <w:rsid w:val="002D3A74"/>
    <w:rsid w:val="002D43E2"/>
    <w:rsid w:val="002D440F"/>
    <w:rsid w:val="002D52D1"/>
    <w:rsid w:val="002D554D"/>
    <w:rsid w:val="002D58B4"/>
    <w:rsid w:val="002D6414"/>
    <w:rsid w:val="002D64BC"/>
    <w:rsid w:val="002D6C83"/>
    <w:rsid w:val="002D6F06"/>
    <w:rsid w:val="002E0C32"/>
    <w:rsid w:val="002E1125"/>
    <w:rsid w:val="002E1D1A"/>
    <w:rsid w:val="002E3188"/>
    <w:rsid w:val="002E328B"/>
    <w:rsid w:val="002E3501"/>
    <w:rsid w:val="002E3D5E"/>
    <w:rsid w:val="002E3DEA"/>
    <w:rsid w:val="002E41CB"/>
    <w:rsid w:val="002E45AE"/>
    <w:rsid w:val="002E5373"/>
    <w:rsid w:val="002E5C57"/>
    <w:rsid w:val="002E5FE2"/>
    <w:rsid w:val="002E6059"/>
    <w:rsid w:val="002E66AB"/>
    <w:rsid w:val="002E7C6A"/>
    <w:rsid w:val="002E7CDD"/>
    <w:rsid w:val="002E7CED"/>
    <w:rsid w:val="002F0E2B"/>
    <w:rsid w:val="002F1426"/>
    <w:rsid w:val="002F1448"/>
    <w:rsid w:val="002F1790"/>
    <w:rsid w:val="002F3681"/>
    <w:rsid w:val="002F3E29"/>
    <w:rsid w:val="002F4850"/>
    <w:rsid w:val="002F514A"/>
    <w:rsid w:val="002F52E3"/>
    <w:rsid w:val="002F58E8"/>
    <w:rsid w:val="002F6B9D"/>
    <w:rsid w:val="002F7AE3"/>
    <w:rsid w:val="002F7C5E"/>
    <w:rsid w:val="002F7CED"/>
    <w:rsid w:val="00300371"/>
    <w:rsid w:val="003004D2"/>
    <w:rsid w:val="00300C2D"/>
    <w:rsid w:val="00301B77"/>
    <w:rsid w:val="00302041"/>
    <w:rsid w:val="003021A4"/>
    <w:rsid w:val="00302D71"/>
    <w:rsid w:val="003033A1"/>
    <w:rsid w:val="00303B92"/>
    <w:rsid w:val="0030641B"/>
    <w:rsid w:val="003064DA"/>
    <w:rsid w:val="00306B1F"/>
    <w:rsid w:val="00306B92"/>
    <w:rsid w:val="00307473"/>
    <w:rsid w:val="00307DB2"/>
    <w:rsid w:val="003104B5"/>
    <w:rsid w:val="00310A64"/>
    <w:rsid w:val="00310D9C"/>
    <w:rsid w:val="003115B9"/>
    <w:rsid w:val="00312211"/>
    <w:rsid w:val="003128FE"/>
    <w:rsid w:val="00312F5F"/>
    <w:rsid w:val="00313084"/>
    <w:rsid w:val="00313D18"/>
    <w:rsid w:val="00313EE2"/>
    <w:rsid w:val="0031464A"/>
    <w:rsid w:val="00314A74"/>
    <w:rsid w:val="00314D6B"/>
    <w:rsid w:val="00314F18"/>
    <w:rsid w:val="0031520F"/>
    <w:rsid w:val="00315C90"/>
    <w:rsid w:val="0031625B"/>
    <w:rsid w:val="0031679F"/>
    <w:rsid w:val="0031693C"/>
    <w:rsid w:val="003171DB"/>
    <w:rsid w:val="003204EA"/>
    <w:rsid w:val="003206C1"/>
    <w:rsid w:val="00321513"/>
    <w:rsid w:val="00322F1F"/>
    <w:rsid w:val="00323CB4"/>
    <w:rsid w:val="00324B05"/>
    <w:rsid w:val="00324BE4"/>
    <w:rsid w:val="00324D50"/>
    <w:rsid w:val="00325A78"/>
    <w:rsid w:val="0032709F"/>
    <w:rsid w:val="00327BE6"/>
    <w:rsid w:val="00327E85"/>
    <w:rsid w:val="00327FF0"/>
    <w:rsid w:val="0033062F"/>
    <w:rsid w:val="003307B8"/>
    <w:rsid w:val="00330975"/>
    <w:rsid w:val="00331049"/>
    <w:rsid w:val="00331082"/>
    <w:rsid w:val="00331798"/>
    <w:rsid w:val="003319B4"/>
    <w:rsid w:val="00331D55"/>
    <w:rsid w:val="00331FA6"/>
    <w:rsid w:val="003328B5"/>
    <w:rsid w:val="00333484"/>
    <w:rsid w:val="003337E1"/>
    <w:rsid w:val="00333A1B"/>
    <w:rsid w:val="00333ED2"/>
    <w:rsid w:val="003354FF"/>
    <w:rsid w:val="0033575E"/>
    <w:rsid w:val="00335A7D"/>
    <w:rsid w:val="00335EF7"/>
    <w:rsid w:val="003360CE"/>
    <w:rsid w:val="003378E8"/>
    <w:rsid w:val="00340316"/>
    <w:rsid w:val="003403C4"/>
    <w:rsid w:val="00340DC6"/>
    <w:rsid w:val="003410B6"/>
    <w:rsid w:val="00341714"/>
    <w:rsid w:val="00341B24"/>
    <w:rsid w:val="00342D6F"/>
    <w:rsid w:val="0034316B"/>
    <w:rsid w:val="003438D2"/>
    <w:rsid w:val="00344391"/>
    <w:rsid w:val="00344614"/>
    <w:rsid w:val="0034586E"/>
    <w:rsid w:val="00346F6B"/>
    <w:rsid w:val="00350EB2"/>
    <w:rsid w:val="0035136F"/>
    <w:rsid w:val="0035184E"/>
    <w:rsid w:val="00351ABA"/>
    <w:rsid w:val="00351CB4"/>
    <w:rsid w:val="00352006"/>
    <w:rsid w:val="003523FC"/>
    <w:rsid w:val="00352567"/>
    <w:rsid w:val="003529E5"/>
    <w:rsid w:val="003531F1"/>
    <w:rsid w:val="00353861"/>
    <w:rsid w:val="003538A2"/>
    <w:rsid w:val="00353B6A"/>
    <w:rsid w:val="00353EA9"/>
    <w:rsid w:val="00353EAA"/>
    <w:rsid w:val="00354C43"/>
    <w:rsid w:val="003550B4"/>
    <w:rsid w:val="0035534B"/>
    <w:rsid w:val="00355465"/>
    <w:rsid w:val="00355471"/>
    <w:rsid w:val="00355642"/>
    <w:rsid w:val="003559F8"/>
    <w:rsid w:val="00355B34"/>
    <w:rsid w:val="00355E6F"/>
    <w:rsid w:val="00357AB0"/>
    <w:rsid w:val="00357ABF"/>
    <w:rsid w:val="003618DA"/>
    <w:rsid w:val="00362001"/>
    <w:rsid w:val="003621F0"/>
    <w:rsid w:val="00362A69"/>
    <w:rsid w:val="00362E37"/>
    <w:rsid w:val="003635C3"/>
    <w:rsid w:val="003638A0"/>
    <w:rsid w:val="00364B02"/>
    <w:rsid w:val="00364F04"/>
    <w:rsid w:val="00365932"/>
    <w:rsid w:val="00365DBE"/>
    <w:rsid w:val="00366739"/>
    <w:rsid w:val="00366FC8"/>
    <w:rsid w:val="003675FA"/>
    <w:rsid w:val="0037009B"/>
    <w:rsid w:val="00370CB3"/>
    <w:rsid w:val="00370D35"/>
    <w:rsid w:val="00370E48"/>
    <w:rsid w:val="00370F42"/>
    <w:rsid w:val="003713C1"/>
    <w:rsid w:val="003714F4"/>
    <w:rsid w:val="00372710"/>
    <w:rsid w:val="00372CDE"/>
    <w:rsid w:val="003735A3"/>
    <w:rsid w:val="00373AB9"/>
    <w:rsid w:val="00373D32"/>
    <w:rsid w:val="00374082"/>
    <w:rsid w:val="00374138"/>
    <w:rsid w:val="003742C2"/>
    <w:rsid w:val="00374AE6"/>
    <w:rsid w:val="00375C99"/>
    <w:rsid w:val="003760FC"/>
    <w:rsid w:val="00376C5F"/>
    <w:rsid w:val="0037739A"/>
    <w:rsid w:val="00377EFF"/>
    <w:rsid w:val="00380806"/>
    <w:rsid w:val="00380AF9"/>
    <w:rsid w:val="00380B30"/>
    <w:rsid w:val="00381021"/>
    <w:rsid w:val="00381579"/>
    <w:rsid w:val="00381E82"/>
    <w:rsid w:val="00381EEA"/>
    <w:rsid w:val="00383B6D"/>
    <w:rsid w:val="00383D6D"/>
    <w:rsid w:val="003843E6"/>
    <w:rsid w:val="00384501"/>
    <w:rsid w:val="00384983"/>
    <w:rsid w:val="0038562A"/>
    <w:rsid w:val="0038663E"/>
    <w:rsid w:val="00386BE7"/>
    <w:rsid w:val="00386CC8"/>
    <w:rsid w:val="00387189"/>
    <w:rsid w:val="00387637"/>
    <w:rsid w:val="00387B97"/>
    <w:rsid w:val="00390B9D"/>
    <w:rsid w:val="00390BEC"/>
    <w:rsid w:val="0039114D"/>
    <w:rsid w:val="003913B6"/>
    <w:rsid w:val="0039180C"/>
    <w:rsid w:val="00391956"/>
    <w:rsid w:val="00392B87"/>
    <w:rsid w:val="00393E4F"/>
    <w:rsid w:val="00394C1A"/>
    <w:rsid w:val="0039524A"/>
    <w:rsid w:val="00396088"/>
    <w:rsid w:val="003966B1"/>
    <w:rsid w:val="00396A2E"/>
    <w:rsid w:val="00396FC6"/>
    <w:rsid w:val="0039707E"/>
    <w:rsid w:val="003973EF"/>
    <w:rsid w:val="00397D45"/>
    <w:rsid w:val="003A04D6"/>
    <w:rsid w:val="003A1330"/>
    <w:rsid w:val="003A1638"/>
    <w:rsid w:val="003A2344"/>
    <w:rsid w:val="003A3263"/>
    <w:rsid w:val="003A3ADC"/>
    <w:rsid w:val="003A46EE"/>
    <w:rsid w:val="003A4769"/>
    <w:rsid w:val="003A5084"/>
    <w:rsid w:val="003A54DB"/>
    <w:rsid w:val="003A5C57"/>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6E13"/>
    <w:rsid w:val="003B7337"/>
    <w:rsid w:val="003B7B56"/>
    <w:rsid w:val="003C0B29"/>
    <w:rsid w:val="003C0B68"/>
    <w:rsid w:val="003C1975"/>
    <w:rsid w:val="003C2107"/>
    <w:rsid w:val="003C22D6"/>
    <w:rsid w:val="003C267A"/>
    <w:rsid w:val="003C26CE"/>
    <w:rsid w:val="003C2B03"/>
    <w:rsid w:val="003C35F3"/>
    <w:rsid w:val="003C3824"/>
    <w:rsid w:val="003C40DC"/>
    <w:rsid w:val="003C4AF0"/>
    <w:rsid w:val="003C4DB2"/>
    <w:rsid w:val="003C55DC"/>
    <w:rsid w:val="003C5A94"/>
    <w:rsid w:val="003C5C5B"/>
    <w:rsid w:val="003C5CC9"/>
    <w:rsid w:val="003C5D77"/>
    <w:rsid w:val="003C60CA"/>
    <w:rsid w:val="003C634F"/>
    <w:rsid w:val="003C6895"/>
    <w:rsid w:val="003C6B0D"/>
    <w:rsid w:val="003C6CDE"/>
    <w:rsid w:val="003C6E7B"/>
    <w:rsid w:val="003C71B5"/>
    <w:rsid w:val="003C727A"/>
    <w:rsid w:val="003C761C"/>
    <w:rsid w:val="003C78DC"/>
    <w:rsid w:val="003C7B58"/>
    <w:rsid w:val="003C7E60"/>
    <w:rsid w:val="003D0692"/>
    <w:rsid w:val="003D1EDA"/>
    <w:rsid w:val="003D3B13"/>
    <w:rsid w:val="003D3FD8"/>
    <w:rsid w:val="003D463B"/>
    <w:rsid w:val="003D5C65"/>
    <w:rsid w:val="003D5F6A"/>
    <w:rsid w:val="003D65A6"/>
    <w:rsid w:val="003D6C1C"/>
    <w:rsid w:val="003D7C82"/>
    <w:rsid w:val="003D7FCA"/>
    <w:rsid w:val="003E0580"/>
    <w:rsid w:val="003E091A"/>
    <w:rsid w:val="003E1559"/>
    <w:rsid w:val="003E1820"/>
    <w:rsid w:val="003E2169"/>
    <w:rsid w:val="003E260B"/>
    <w:rsid w:val="003E2E9E"/>
    <w:rsid w:val="003E2F42"/>
    <w:rsid w:val="003E379D"/>
    <w:rsid w:val="003E40A6"/>
    <w:rsid w:val="003E4A1F"/>
    <w:rsid w:val="003E4BFA"/>
    <w:rsid w:val="003E5610"/>
    <w:rsid w:val="003E602C"/>
    <w:rsid w:val="003E61BC"/>
    <w:rsid w:val="003E61F2"/>
    <w:rsid w:val="003E62EA"/>
    <w:rsid w:val="003E63A8"/>
    <w:rsid w:val="003E650C"/>
    <w:rsid w:val="003E67E8"/>
    <w:rsid w:val="003E7BC5"/>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2EE3"/>
    <w:rsid w:val="004132F6"/>
    <w:rsid w:val="0041345D"/>
    <w:rsid w:val="00413DAB"/>
    <w:rsid w:val="004143B1"/>
    <w:rsid w:val="004151C0"/>
    <w:rsid w:val="004154F5"/>
    <w:rsid w:val="004156B3"/>
    <w:rsid w:val="0041585B"/>
    <w:rsid w:val="004163A5"/>
    <w:rsid w:val="00416593"/>
    <w:rsid w:val="00416671"/>
    <w:rsid w:val="00416AB1"/>
    <w:rsid w:val="00416B35"/>
    <w:rsid w:val="00416B45"/>
    <w:rsid w:val="00416DBD"/>
    <w:rsid w:val="004201DF"/>
    <w:rsid w:val="004207AE"/>
    <w:rsid w:val="00420B99"/>
    <w:rsid w:val="0042119E"/>
    <w:rsid w:val="004219AB"/>
    <w:rsid w:val="00422808"/>
    <w:rsid w:val="0042311C"/>
    <w:rsid w:val="00423293"/>
    <w:rsid w:val="004232C5"/>
    <w:rsid w:val="004239FB"/>
    <w:rsid w:val="00423A63"/>
    <w:rsid w:val="00423AAC"/>
    <w:rsid w:val="00425096"/>
    <w:rsid w:val="004251F7"/>
    <w:rsid w:val="00425675"/>
    <w:rsid w:val="00425723"/>
    <w:rsid w:val="004259D8"/>
    <w:rsid w:val="00426D18"/>
    <w:rsid w:val="00427AF9"/>
    <w:rsid w:val="00430106"/>
    <w:rsid w:val="00430BEE"/>
    <w:rsid w:val="004318B3"/>
    <w:rsid w:val="004327E9"/>
    <w:rsid w:val="00432F0B"/>
    <w:rsid w:val="00434878"/>
    <w:rsid w:val="00435199"/>
    <w:rsid w:val="0043522B"/>
    <w:rsid w:val="00435680"/>
    <w:rsid w:val="00435A9A"/>
    <w:rsid w:val="0043676C"/>
    <w:rsid w:val="00437BAC"/>
    <w:rsid w:val="004408A7"/>
    <w:rsid w:val="00441869"/>
    <w:rsid w:val="00441BA4"/>
    <w:rsid w:val="004433B3"/>
    <w:rsid w:val="00443DCA"/>
    <w:rsid w:val="00444397"/>
    <w:rsid w:val="004445D9"/>
    <w:rsid w:val="00444610"/>
    <w:rsid w:val="004448A6"/>
    <w:rsid w:val="00444A08"/>
    <w:rsid w:val="00444EFB"/>
    <w:rsid w:val="004456AF"/>
    <w:rsid w:val="00445E01"/>
    <w:rsid w:val="004467F8"/>
    <w:rsid w:val="00446C6B"/>
    <w:rsid w:val="004470AF"/>
    <w:rsid w:val="00447E9A"/>
    <w:rsid w:val="00447FE0"/>
    <w:rsid w:val="00450265"/>
    <w:rsid w:val="00450536"/>
    <w:rsid w:val="00450662"/>
    <w:rsid w:val="004507BB"/>
    <w:rsid w:val="00450EAB"/>
    <w:rsid w:val="0045249D"/>
    <w:rsid w:val="004527B0"/>
    <w:rsid w:val="00453056"/>
    <w:rsid w:val="00453474"/>
    <w:rsid w:val="00455B65"/>
    <w:rsid w:val="004571E0"/>
    <w:rsid w:val="004571F3"/>
    <w:rsid w:val="00457261"/>
    <w:rsid w:val="00457573"/>
    <w:rsid w:val="004600AB"/>
    <w:rsid w:val="004606CE"/>
    <w:rsid w:val="00460DE1"/>
    <w:rsid w:val="0046204B"/>
    <w:rsid w:val="00464078"/>
    <w:rsid w:val="00464267"/>
    <w:rsid w:val="00465E29"/>
    <w:rsid w:val="0046636F"/>
    <w:rsid w:val="00466398"/>
    <w:rsid w:val="00466546"/>
    <w:rsid w:val="0046688E"/>
    <w:rsid w:val="00470305"/>
    <w:rsid w:val="00470377"/>
    <w:rsid w:val="004704C5"/>
    <w:rsid w:val="00470AD5"/>
    <w:rsid w:val="00470E52"/>
    <w:rsid w:val="0047138C"/>
    <w:rsid w:val="0047175A"/>
    <w:rsid w:val="00471B11"/>
    <w:rsid w:val="00471C53"/>
    <w:rsid w:val="00471FA3"/>
    <w:rsid w:val="00472764"/>
    <w:rsid w:val="00472FB4"/>
    <w:rsid w:val="0047356D"/>
    <w:rsid w:val="00473F21"/>
    <w:rsid w:val="0047459D"/>
    <w:rsid w:val="004755D2"/>
    <w:rsid w:val="004762A3"/>
    <w:rsid w:val="004765CC"/>
    <w:rsid w:val="00476E7F"/>
    <w:rsid w:val="00476F12"/>
    <w:rsid w:val="00477C82"/>
    <w:rsid w:val="004808A8"/>
    <w:rsid w:val="00480EAC"/>
    <w:rsid w:val="00481634"/>
    <w:rsid w:val="00481B4C"/>
    <w:rsid w:val="00482173"/>
    <w:rsid w:val="00482263"/>
    <w:rsid w:val="00482611"/>
    <w:rsid w:val="00483410"/>
    <w:rsid w:val="004836C8"/>
    <w:rsid w:val="00484FD8"/>
    <w:rsid w:val="004852A7"/>
    <w:rsid w:val="00485C21"/>
    <w:rsid w:val="00487904"/>
    <w:rsid w:val="00487A52"/>
    <w:rsid w:val="00487B77"/>
    <w:rsid w:val="00487DF3"/>
    <w:rsid w:val="00487F11"/>
    <w:rsid w:val="004909D0"/>
    <w:rsid w:val="00490FC8"/>
    <w:rsid w:val="0049171E"/>
    <w:rsid w:val="004920A7"/>
    <w:rsid w:val="00492FAE"/>
    <w:rsid w:val="00493FA9"/>
    <w:rsid w:val="004952DE"/>
    <w:rsid w:val="004955F6"/>
    <w:rsid w:val="00496163"/>
    <w:rsid w:val="00496BAA"/>
    <w:rsid w:val="00496BD2"/>
    <w:rsid w:val="00497A0B"/>
    <w:rsid w:val="00497B55"/>
    <w:rsid w:val="004A08C2"/>
    <w:rsid w:val="004A0967"/>
    <w:rsid w:val="004A0BD5"/>
    <w:rsid w:val="004A100C"/>
    <w:rsid w:val="004A10B6"/>
    <w:rsid w:val="004A136A"/>
    <w:rsid w:val="004A1DD4"/>
    <w:rsid w:val="004A2020"/>
    <w:rsid w:val="004A28D6"/>
    <w:rsid w:val="004A2B27"/>
    <w:rsid w:val="004A3372"/>
    <w:rsid w:val="004A3CDC"/>
    <w:rsid w:val="004A4266"/>
    <w:rsid w:val="004A4D48"/>
    <w:rsid w:val="004A4EB4"/>
    <w:rsid w:val="004A53CF"/>
    <w:rsid w:val="004A5D95"/>
    <w:rsid w:val="004A6001"/>
    <w:rsid w:val="004A617E"/>
    <w:rsid w:val="004A652E"/>
    <w:rsid w:val="004A685B"/>
    <w:rsid w:val="004A7D21"/>
    <w:rsid w:val="004A7FFE"/>
    <w:rsid w:val="004B039B"/>
    <w:rsid w:val="004B0A33"/>
    <w:rsid w:val="004B0ECD"/>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5F3A"/>
    <w:rsid w:val="004B63DF"/>
    <w:rsid w:val="004B649A"/>
    <w:rsid w:val="004B6694"/>
    <w:rsid w:val="004B6B55"/>
    <w:rsid w:val="004B77CD"/>
    <w:rsid w:val="004C02F5"/>
    <w:rsid w:val="004C0FCF"/>
    <w:rsid w:val="004C1CD0"/>
    <w:rsid w:val="004C2191"/>
    <w:rsid w:val="004C23BD"/>
    <w:rsid w:val="004C2BA5"/>
    <w:rsid w:val="004C2FA0"/>
    <w:rsid w:val="004C34B4"/>
    <w:rsid w:val="004C3C30"/>
    <w:rsid w:val="004C41AD"/>
    <w:rsid w:val="004C41B0"/>
    <w:rsid w:val="004C5253"/>
    <w:rsid w:val="004C5296"/>
    <w:rsid w:val="004C6ADA"/>
    <w:rsid w:val="004C6DFF"/>
    <w:rsid w:val="004C7E80"/>
    <w:rsid w:val="004D02FB"/>
    <w:rsid w:val="004D04CA"/>
    <w:rsid w:val="004D2048"/>
    <w:rsid w:val="004D2D71"/>
    <w:rsid w:val="004D2F02"/>
    <w:rsid w:val="004D4759"/>
    <w:rsid w:val="004D4982"/>
    <w:rsid w:val="004D6EA0"/>
    <w:rsid w:val="004D70E9"/>
    <w:rsid w:val="004D71A1"/>
    <w:rsid w:val="004E042B"/>
    <w:rsid w:val="004E07B8"/>
    <w:rsid w:val="004E16E6"/>
    <w:rsid w:val="004E1D1A"/>
    <w:rsid w:val="004E25D2"/>
    <w:rsid w:val="004E2A15"/>
    <w:rsid w:val="004E2EF5"/>
    <w:rsid w:val="004E3507"/>
    <w:rsid w:val="004E3BAB"/>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59C6"/>
    <w:rsid w:val="004F64FA"/>
    <w:rsid w:val="004F6769"/>
    <w:rsid w:val="004F6903"/>
    <w:rsid w:val="004F6E7D"/>
    <w:rsid w:val="004F6ED0"/>
    <w:rsid w:val="004F7631"/>
    <w:rsid w:val="004F7E7E"/>
    <w:rsid w:val="0050002B"/>
    <w:rsid w:val="005005DD"/>
    <w:rsid w:val="00500861"/>
    <w:rsid w:val="00500B44"/>
    <w:rsid w:val="00500C05"/>
    <w:rsid w:val="00502E19"/>
    <w:rsid w:val="0050304F"/>
    <w:rsid w:val="0050362A"/>
    <w:rsid w:val="00503F3B"/>
    <w:rsid w:val="005042E1"/>
    <w:rsid w:val="00504887"/>
    <w:rsid w:val="0050489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2E2"/>
    <w:rsid w:val="005154FA"/>
    <w:rsid w:val="00516601"/>
    <w:rsid w:val="00516972"/>
    <w:rsid w:val="00517353"/>
    <w:rsid w:val="0051744D"/>
    <w:rsid w:val="00517460"/>
    <w:rsid w:val="00520057"/>
    <w:rsid w:val="00520479"/>
    <w:rsid w:val="00520978"/>
    <w:rsid w:val="005212DE"/>
    <w:rsid w:val="005215DB"/>
    <w:rsid w:val="00521D59"/>
    <w:rsid w:val="005229FA"/>
    <w:rsid w:val="00522A9D"/>
    <w:rsid w:val="0052454E"/>
    <w:rsid w:val="005249A2"/>
    <w:rsid w:val="00524A8B"/>
    <w:rsid w:val="00524C6D"/>
    <w:rsid w:val="00524E0F"/>
    <w:rsid w:val="0052501C"/>
    <w:rsid w:val="005252BD"/>
    <w:rsid w:val="005254CF"/>
    <w:rsid w:val="00525F27"/>
    <w:rsid w:val="0052686D"/>
    <w:rsid w:val="00526AAD"/>
    <w:rsid w:val="00526BF9"/>
    <w:rsid w:val="0053046C"/>
    <w:rsid w:val="005305DE"/>
    <w:rsid w:val="005309DC"/>
    <w:rsid w:val="00530D01"/>
    <w:rsid w:val="00531666"/>
    <w:rsid w:val="00531EB4"/>
    <w:rsid w:val="005322E1"/>
    <w:rsid w:val="00532BFC"/>
    <w:rsid w:val="00532D75"/>
    <w:rsid w:val="005342FA"/>
    <w:rsid w:val="0053448E"/>
    <w:rsid w:val="0053462E"/>
    <w:rsid w:val="00534ABB"/>
    <w:rsid w:val="00535B74"/>
    <w:rsid w:val="00535C47"/>
    <w:rsid w:val="0053661E"/>
    <w:rsid w:val="00536989"/>
    <w:rsid w:val="00536F30"/>
    <w:rsid w:val="005374C2"/>
    <w:rsid w:val="005375D1"/>
    <w:rsid w:val="00537B3D"/>
    <w:rsid w:val="005403C6"/>
    <w:rsid w:val="00540A17"/>
    <w:rsid w:val="00541335"/>
    <w:rsid w:val="0054164C"/>
    <w:rsid w:val="00541700"/>
    <w:rsid w:val="005418ED"/>
    <w:rsid w:val="00542507"/>
    <w:rsid w:val="00543B1B"/>
    <w:rsid w:val="00543FD1"/>
    <w:rsid w:val="005444EF"/>
    <w:rsid w:val="00544999"/>
    <w:rsid w:val="00544AC1"/>
    <w:rsid w:val="00544FB1"/>
    <w:rsid w:val="005453C5"/>
    <w:rsid w:val="005456A8"/>
    <w:rsid w:val="00545F77"/>
    <w:rsid w:val="00546196"/>
    <w:rsid w:val="005462A2"/>
    <w:rsid w:val="00546C17"/>
    <w:rsid w:val="0055009F"/>
    <w:rsid w:val="00550306"/>
    <w:rsid w:val="0055076F"/>
    <w:rsid w:val="00551B2E"/>
    <w:rsid w:val="00551B48"/>
    <w:rsid w:val="00551EC0"/>
    <w:rsid w:val="0055319A"/>
    <w:rsid w:val="0055326F"/>
    <w:rsid w:val="00554336"/>
    <w:rsid w:val="00554432"/>
    <w:rsid w:val="005546B3"/>
    <w:rsid w:val="0055523E"/>
    <w:rsid w:val="00556E88"/>
    <w:rsid w:val="00557388"/>
    <w:rsid w:val="0056034B"/>
    <w:rsid w:val="00560C7F"/>
    <w:rsid w:val="00560E3F"/>
    <w:rsid w:val="00560F87"/>
    <w:rsid w:val="0056132D"/>
    <w:rsid w:val="0056134D"/>
    <w:rsid w:val="00562994"/>
    <w:rsid w:val="00562C9E"/>
    <w:rsid w:val="00562D7E"/>
    <w:rsid w:val="00563894"/>
    <w:rsid w:val="00563963"/>
    <w:rsid w:val="00563FDB"/>
    <w:rsid w:val="00564560"/>
    <w:rsid w:val="00564D17"/>
    <w:rsid w:val="00564E42"/>
    <w:rsid w:val="00564EFA"/>
    <w:rsid w:val="00565047"/>
    <w:rsid w:val="0056564A"/>
    <w:rsid w:val="00565FC8"/>
    <w:rsid w:val="005660D2"/>
    <w:rsid w:val="0056630F"/>
    <w:rsid w:val="00566345"/>
    <w:rsid w:val="0056648F"/>
    <w:rsid w:val="00566C49"/>
    <w:rsid w:val="00566C56"/>
    <w:rsid w:val="00566CFF"/>
    <w:rsid w:val="00567B9F"/>
    <w:rsid w:val="0057170E"/>
    <w:rsid w:val="00573318"/>
    <w:rsid w:val="0057344E"/>
    <w:rsid w:val="00573F36"/>
    <w:rsid w:val="00573F9F"/>
    <w:rsid w:val="0057417F"/>
    <w:rsid w:val="00574869"/>
    <w:rsid w:val="00574DF8"/>
    <w:rsid w:val="005754F0"/>
    <w:rsid w:val="00575AA7"/>
    <w:rsid w:val="00575C2C"/>
    <w:rsid w:val="00575D75"/>
    <w:rsid w:val="00575FA6"/>
    <w:rsid w:val="0057631B"/>
    <w:rsid w:val="00576A2B"/>
    <w:rsid w:val="0057727D"/>
    <w:rsid w:val="00577869"/>
    <w:rsid w:val="00577965"/>
    <w:rsid w:val="0058017C"/>
    <w:rsid w:val="0058120D"/>
    <w:rsid w:val="005814FE"/>
    <w:rsid w:val="00581FAC"/>
    <w:rsid w:val="00583332"/>
    <w:rsid w:val="00583828"/>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920"/>
    <w:rsid w:val="00593F89"/>
    <w:rsid w:val="005944C8"/>
    <w:rsid w:val="00595262"/>
    <w:rsid w:val="005952F2"/>
    <w:rsid w:val="005959D6"/>
    <w:rsid w:val="00596CA6"/>
    <w:rsid w:val="00597440"/>
    <w:rsid w:val="00597894"/>
    <w:rsid w:val="00597A24"/>
    <w:rsid w:val="00597C9B"/>
    <w:rsid w:val="005A03BA"/>
    <w:rsid w:val="005A1937"/>
    <w:rsid w:val="005A1C62"/>
    <w:rsid w:val="005A1CBD"/>
    <w:rsid w:val="005A2432"/>
    <w:rsid w:val="005A25BB"/>
    <w:rsid w:val="005A358B"/>
    <w:rsid w:val="005A3A94"/>
    <w:rsid w:val="005A5279"/>
    <w:rsid w:val="005A5B7F"/>
    <w:rsid w:val="005A6309"/>
    <w:rsid w:val="005A636B"/>
    <w:rsid w:val="005A7502"/>
    <w:rsid w:val="005B01DD"/>
    <w:rsid w:val="005B0B9B"/>
    <w:rsid w:val="005B0EE7"/>
    <w:rsid w:val="005B1321"/>
    <w:rsid w:val="005B1DF1"/>
    <w:rsid w:val="005B268F"/>
    <w:rsid w:val="005B2D78"/>
    <w:rsid w:val="005B5275"/>
    <w:rsid w:val="005B54CC"/>
    <w:rsid w:val="005B5FF5"/>
    <w:rsid w:val="005B6498"/>
    <w:rsid w:val="005B68CE"/>
    <w:rsid w:val="005B6D28"/>
    <w:rsid w:val="005B7007"/>
    <w:rsid w:val="005C0A0F"/>
    <w:rsid w:val="005C203C"/>
    <w:rsid w:val="005C2E85"/>
    <w:rsid w:val="005C2EB1"/>
    <w:rsid w:val="005C2EE3"/>
    <w:rsid w:val="005C2FED"/>
    <w:rsid w:val="005C3AF0"/>
    <w:rsid w:val="005C4082"/>
    <w:rsid w:val="005C484A"/>
    <w:rsid w:val="005C49B3"/>
    <w:rsid w:val="005C4E07"/>
    <w:rsid w:val="005C62E7"/>
    <w:rsid w:val="005C6378"/>
    <w:rsid w:val="005C6B49"/>
    <w:rsid w:val="005C72CE"/>
    <w:rsid w:val="005C7479"/>
    <w:rsid w:val="005C7C3D"/>
    <w:rsid w:val="005D024D"/>
    <w:rsid w:val="005D045F"/>
    <w:rsid w:val="005D1BB6"/>
    <w:rsid w:val="005D2156"/>
    <w:rsid w:val="005D26EA"/>
    <w:rsid w:val="005D2F2F"/>
    <w:rsid w:val="005D373E"/>
    <w:rsid w:val="005D3F83"/>
    <w:rsid w:val="005D492A"/>
    <w:rsid w:val="005D57B7"/>
    <w:rsid w:val="005D653C"/>
    <w:rsid w:val="005D6DB7"/>
    <w:rsid w:val="005E0288"/>
    <w:rsid w:val="005E04CA"/>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0A90"/>
    <w:rsid w:val="005F11FF"/>
    <w:rsid w:val="005F2192"/>
    <w:rsid w:val="005F36CB"/>
    <w:rsid w:val="005F4C4F"/>
    <w:rsid w:val="005F5003"/>
    <w:rsid w:val="005F59FB"/>
    <w:rsid w:val="005F5E07"/>
    <w:rsid w:val="005F614D"/>
    <w:rsid w:val="005F649A"/>
    <w:rsid w:val="005F7057"/>
    <w:rsid w:val="005F7720"/>
    <w:rsid w:val="005F799A"/>
    <w:rsid w:val="005F7D80"/>
    <w:rsid w:val="0060028A"/>
    <w:rsid w:val="006003C3"/>
    <w:rsid w:val="00600FC3"/>
    <w:rsid w:val="006014A0"/>
    <w:rsid w:val="00601B45"/>
    <w:rsid w:val="00601B87"/>
    <w:rsid w:val="00602213"/>
    <w:rsid w:val="00602866"/>
    <w:rsid w:val="006034B7"/>
    <w:rsid w:val="00604168"/>
    <w:rsid w:val="0060453C"/>
    <w:rsid w:val="006048BE"/>
    <w:rsid w:val="006049C2"/>
    <w:rsid w:val="00605012"/>
    <w:rsid w:val="00605552"/>
    <w:rsid w:val="0060589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6A57"/>
    <w:rsid w:val="00617A82"/>
    <w:rsid w:val="00617BEC"/>
    <w:rsid w:val="00617CA7"/>
    <w:rsid w:val="00617DE6"/>
    <w:rsid w:val="00620322"/>
    <w:rsid w:val="00620FEE"/>
    <w:rsid w:val="00621878"/>
    <w:rsid w:val="00622129"/>
    <w:rsid w:val="006224F7"/>
    <w:rsid w:val="006227AE"/>
    <w:rsid w:val="00623412"/>
    <w:rsid w:val="00623BC1"/>
    <w:rsid w:val="00623D96"/>
    <w:rsid w:val="00624565"/>
    <w:rsid w:val="006245C8"/>
    <w:rsid w:val="006248BB"/>
    <w:rsid w:val="00625AF3"/>
    <w:rsid w:val="00625FBB"/>
    <w:rsid w:val="00626383"/>
    <w:rsid w:val="0062650F"/>
    <w:rsid w:val="006271A1"/>
    <w:rsid w:val="00627A30"/>
    <w:rsid w:val="00627E1C"/>
    <w:rsid w:val="00630362"/>
    <w:rsid w:val="0063036C"/>
    <w:rsid w:val="00630935"/>
    <w:rsid w:val="00630CB1"/>
    <w:rsid w:val="00630CC9"/>
    <w:rsid w:val="00631E6D"/>
    <w:rsid w:val="00631EBD"/>
    <w:rsid w:val="00632487"/>
    <w:rsid w:val="0063261B"/>
    <w:rsid w:val="0063283C"/>
    <w:rsid w:val="0063290C"/>
    <w:rsid w:val="006335AB"/>
    <w:rsid w:val="00633D1A"/>
    <w:rsid w:val="006341D1"/>
    <w:rsid w:val="00634793"/>
    <w:rsid w:val="0063494D"/>
    <w:rsid w:val="00635059"/>
    <w:rsid w:val="006359CE"/>
    <w:rsid w:val="0063646D"/>
    <w:rsid w:val="00636BD6"/>
    <w:rsid w:val="00636DC3"/>
    <w:rsid w:val="00637A80"/>
    <w:rsid w:val="006403C6"/>
    <w:rsid w:val="00640551"/>
    <w:rsid w:val="0064084C"/>
    <w:rsid w:val="0064168C"/>
    <w:rsid w:val="00641F0B"/>
    <w:rsid w:val="00642426"/>
    <w:rsid w:val="0064242E"/>
    <w:rsid w:val="006424A6"/>
    <w:rsid w:val="00642686"/>
    <w:rsid w:val="00642BB9"/>
    <w:rsid w:val="006432E9"/>
    <w:rsid w:val="00643BF0"/>
    <w:rsid w:val="00643C84"/>
    <w:rsid w:val="006442E5"/>
    <w:rsid w:val="006443E2"/>
    <w:rsid w:val="006445E2"/>
    <w:rsid w:val="00644823"/>
    <w:rsid w:val="006461FA"/>
    <w:rsid w:val="00646768"/>
    <w:rsid w:val="00646A52"/>
    <w:rsid w:val="0064721E"/>
    <w:rsid w:val="00647509"/>
    <w:rsid w:val="00647F15"/>
    <w:rsid w:val="00650E22"/>
    <w:rsid w:val="00650EB9"/>
    <w:rsid w:val="006513F5"/>
    <w:rsid w:val="00651471"/>
    <w:rsid w:val="0065230C"/>
    <w:rsid w:val="006529FA"/>
    <w:rsid w:val="00652DB4"/>
    <w:rsid w:val="0065325A"/>
    <w:rsid w:val="006532EE"/>
    <w:rsid w:val="006543F6"/>
    <w:rsid w:val="0065540D"/>
    <w:rsid w:val="006555EC"/>
    <w:rsid w:val="006560AE"/>
    <w:rsid w:val="00656D48"/>
    <w:rsid w:val="00657B8A"/>
    <w:rsid w:val="00657F92"/>
    <w:rsid w:val="006607E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6D8"/>
    <w:rsid w:val="00666DA7"/>
    <w:rsid w:val="00666FEE"/>
    <w:rsid w:val="00670E35"/>
    <w:rsid w:val="00671181"/>
    <w:rsid w:val="006711E7"/>
    <w:rsid w:val="006719C2"/>
    <w:rsid w:val="00671B58"/>
    <w:rsid w:val="006724B0"/>
    <w:rsid w:val="00672C9B"/>
    <w:rsid w:val="0067425F"/>
    <w:rsid w:val="00674526"/>
    <w:rsid w:val="00674F35"/>
    <w:rsid w:val="006752EA"/>
    <w:rsid w:val="006755C5"/>
    <w:rsid w:val="0067561A"/>
    <w:rsid w:val="006756A5"/>
    <w:rsid w:val="006758C0"/>
    <w:rsid w:val="006763B1"/>
    <w:rsid w:val="006768F5"/>
    <w:rsid w:val="0067726D"/>
    <w:rsid w:val="006772C1"/>
    <w:rsid w:val="006774C1"/>
    <w:rsid w:val="00677A58"/>
    <w:rsid w:val="00680043"/>
    <w:rsid w:val="00680A2A"/>
    <w:rsid w:val="00680EAC"/>
    <w:rsid w:val="006821D3"/>
    <w:rsid w:val="006833C0"/>
    <w:rsid w:val="00683A8F"/>
    <w:rsid w:val="0068477B"/>
    <w:rsid w:val="00685D32"/>
    <w:rsid w:val="006861AE"/>
    <w:rsid w:val="0068641C"/>
    <w:rsid w:val="00686C0C"/>
    <w:rsid w:val="00687372"/>
    <w:rsid w:val="00687D5B"/>
    <w:rsid w:val="00687E97"/>
    <w:rsid w:val="00690438"/>
    <w:rsid w:val="006909EB"/>
    <w:rsid w:val="00691844"/>
    <w:rsid w:val="006922AE"/>
    <w:rsid w:val="00692BBC"/>
    <w:rsid w:val="00692C04"/>
    <w:rsid w:val="006932A7"/>
    <w:rsid w:val="006935FC"/>
    <w:rsid w:val="00693CEE"/>
    <w:rsid w:val="0069423E"/>
    <w:rsid w:val="006943EF"/>
    <w:rsid w:val="0069440E"/>
    <w:rsid w:val="0069477A"/>
    <w:rsid w:val="00694851"/>
    <w:rsid w:val="0069665F"/>
    <w:rsid w:val="00697661"/>
    <w:rsid w:val="006A071D"/>
    <w:rsid w:val="006A12AD"/>
    <w:rsid w:val="006A1DBE"/>
    <w:rsid w:val="006A2636"/>
    <w:rsid w:val="006A3237"/>
    <w:rsid w:val="006A3314"/>
    <w:rsid w:val="006A3AED"/>
    <w:rsid w:val="006A3D48"/>
    <w:rsid w:val="006A44EF"/>
    <w:rsid w:val="006A4ACE"/>
    <w:rsid w:val="006A4C5F"/>
    <w:rsid w:val="006A5AE7"/>
    <w:rsid w:val="006A6FE1"/>
    <w:rsid w:val="006A77CF"/>
    <w:rsid w:val="006A7FF9"/>
    <w:rsid w:val="006B019F"/>
    <w:rsid w:val="006B0932"/>
    <w:rsid w:val="006B0F32"/>
    <w:rsid w:val="006B1301"/>
    <w:rsid w:val="006B14C7"/>
    <w:rsid w:val="006B1CFE"/>
    <w:rsid w:val="006B2D8A"/>
    <w:rsid w:val="006B33B6"/>
    <w:rsid w:val="006B34BD"/>
    <w:rsid w:val="006B36A4"/>
    <w:rsid w:val="006B3B53"/>
    <w:rsid w:val="006B41AD"/>
    <w:rsid w:val="006B527B"/>
    <w:rsid w:val="006B55BC"/>
    <w:rsid w:val="006B635C"/>
    <w:rsid w:val="006B6731"/>
    <w:rsid w:val="006B6AE5"/>
    <w:rsid w:val="006B7220"/>
    <w:rsid w:val="006B73C8"/>
    <w:rsid w:val="006B76C2"/>
    <w:rsid w:val="006B7D80"/>
    <w:rsid w:val="006C028E"/>
    <w:rsid w:val="006C02CA"/>
    <w:rsid w:val="006C0FF3"/>
    <w:rsid w:val="006C2E1D"/>
    <w:rsid w:val="006C3B76"/>
    <w:rsid w:val="006C40AA"/>
    <w:rsid w:val="006C4500"/>
    <w:rsid w:val="006C4923"/>
    <w:rsid w:val="006C49DA"/>
    <w:rsid w:val="006C4AA7"/>
    <w:rsid w:val="006C4E3B"/>
    <w:rsid w:val="006C521C"/>
    <w:rsid w:val="006C5435"/>
    <w:rsid w:val="006C5495"/>
    <w:rsid w:val="006C584D"/>
    <w:rsid w:val="006C6238"/>
    <w:rsid w:val="006C64A3"/>
    <w:rsid w:val="006C67FA"/>
    <w:rsid w:val="006C72BC"/>
    <w:rsid w:val="006C7F97"/>
    <w:rsid w:val="006D0119"/>
    <w:rsid w:val="006D11E1"/>
    <w:rsid w:val="006D14D5"/>
    <w:rsid w:val="006D1AE8"/>
    <w:rsid w:val="006D1C9B"/>
    <w:rsid w:val="006D1CF7"/>
    <w:rsid w:val="006D1DCC"/>
    <w:rsid w:val="006D1DE4"/>
    <w:rsid w:val="006D29A4"/>
    <w:rsid w:val="006D2F45"/>
    <w:rsid w:val="006D3EB8"/>
    <w:rsid w:val="006D506D"/>
    <w:rsid w:val="006D5787"/>
    <w:rsid w:val="006D5E54"/>
    <w:rsid w:val="006D60F4"/>
    <w:rsid w:val="006D69CC"/>
    <w:rsid w:val="006D6C0C"/>
    <w:rsid w:val="006D71D4"/>
    <w:rsid w:val="006D7470"/>
    <w:rsid w:val="006D74A6"/>
    <w:rsid w:val="006D79BB"/>
    <w:rsid w:val="006E0854"/>
    <w:rsid w:val="006E18C3"/>
    <w:rsid w:val="006E1B5C"/>
    <w:rsid w:val="006E1BF4"/>
    <w:rsid w:val="006E2025"/>
    <w:rsid w:val="006E23AE"/>
    <w:rsid w:val="006E25A7"/>
    <w:rsid w:val="006E2F4D"/>
    <w:rsid w:val="006E3151"/>
    <w:rsid w:val="006E3FA9"/>
    <w:rsid w:val="006E40A9"/>
    <w:rsid w:val="006E4201"/>
    <w:rsid w:val="006E4454"/>
    <w:rsid w:val="006E44AE"/>
    <w:rsid w:val="006E4895"/>
    <w:rsid w:val="006E4ABF"/>
    <w:rsid w:val="006E4CED"/>
    <w:rsid w:val="006E51EA"/>
    <w:rsid w:val="006E684A"/>
    <w:rsid w:val="006E6B4B"/>
    <w:rsid w:val="006E6C38"/>
    <w:rsid w:val="006E75B0"/>
    <w:rsid w:val="006F0E04"/>
    <w:rsid w:val="006F0ECC"/>
    <w:rsid w:val="006F0F5C"/>
    <w:rsid w:val="006F134A"/>
    <w:rsid w:val="006F23BD"/>
    <w:rsid w:val="006F24AE"/>
    <w:rsid w:val="006F2FC6"/>
    <w:rsid w:val="006F3279"/>
    <w:rsid w:val="006F3307"/>
    <w:rsid w:val="006F3A19"/>
    <w:rsid w:val="006F46C5"/>
    <w:rsid w:val="006F4AFF"/>
    <w:rsid w:val="006F4F39"/>
    <w:rsid w:val="006F4F64"/>
    <w:rsid w:val="006F7191"/>
    <w:rsid w:val="006F726F"/>
    <w:rsid w:val="006F775D"/>
    <w:rsid w:val="006F791F"/>
    <w:rsid w:val="00700EE4"/>
    <w:rsid w:val="00701B6F"/>
    <w:rsid w:val="00702132"/>
    <w:rsid w:val="007029A2"/>
    <w:rsid w:val="00702AE5"/>
    <w:rsid w:val="007033FA"/>
    <w:rsid w:val="00703F42"/>
    <w:rsid w:val="0070410F"/>
    <w:rsid w:val="007041DE"/>
    <w:rsid w:val="00704882"/>
    <w:rsid w:val="00704BE1"/>
    <w:rsid w:val="00704CC2"/>
    <w:rsid w:val="00704D9E"/>
    <w:rsid w:val="0070540E"/>
    <w:rsid w:val="007055E9"/>
    <w:rsid w:val="00705971"/>
    <w:rsid w:val="00705A85"/>
    <w:rsid w:val="00705C9E"/>
    <w:rsid w:val="00706505"/>
    <w:rsid w:val="007068A2"/>
    <w:rsid w:val="00706B26"/>
    <w:rsid w:val="00706BCE"/>
    <w:rsid w:val="00707274"/>
    <w:rsid w:val="0070759B"/>
    <w:rsid w:val="0070764A"/>
    <w:rsid w:val="00707CDE"/>
    <w:rsid w:val="00710567"/>
    <w:rsid w:val="007108C0"/>
    <w:rsid w:val="007109FB"/>
    <w:rsid w:val="00712114"/>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2020A"/>
    <w:rsid w:val="007205D1"/>
    <w:rsid w:val="00720A80"/>
    <w:rsid w:val="00720B6E"/>
    <w:rsid w:val="00720CF5"/>
    <w:rsid w:val="00722279"/>
    <w:rsid w:val="007224A5"/>
    <w:rsid w:val="00722A22"/>
    <w:rsid w:val="00722AF2"/>
    <w:rsid w:val="00722CB0"/>
    <w:rsid w:val="007232A8"/>
    <w:rsid w:val="007237B9"/>
    <w:rsid w:val="00723FE3"/>
    <w:rsid w:val="00724193"/>
    <w:rsid w:val="007243E0"/>
    <w:rsid w:val="00724DCD"/>
    <w:rsid w:val="00725380"/>
    <w:rsid w:val="0072649A"/>
    <w:rsid w:val="00726BC0"/>
    <w:rsid w:val="007308FD"/>
    <w:rsid w:val="0073104C"/>
    <w:rsid w:val="007319B6"/>
    <w:rsid w:val="00731D8B"/>
    <w:rsid w:val="00732B96"/>
    <w:rsid w:val="00732DB0"/>
    <w:rsid w:val="00732F6E"/>
    <w:rsid w:val="00733100"/>
    <w:rsid w:val="007335B5"/>
    <w:rsid w:val="007345BE"/>
    <w:rsid w:val="007347EC"/>
    <w:rsid w:val="00734D53"/>
    <w:rsid w:val="00734E15"/>
    <w:rsid w:val="007355C3"/>
    <w:rsid w:val="00735C3A"/>
    <w:rsid w:val="007363AA"/>
    <w:rsid w:val="007364CC"/>
    <w:rsid w:val="0073673A"/>
    <w:rsid w:val="00737277"/>
    <w:rsid w:val="007376C9"/>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36C"/>
    <w:rsid w:val="007475CE"/>
    <w:rsid w:val="00747E2B"/>
    <w:rsid w:val="00750533"/>
    <w:rsid w:val="00750A12"/>
    <w:rsid w:val="00751240"/>
    <w:rsid w:val="007512DB"/>
    <w:rsid w:val="00751AB2"/>
    <w:rsid w:val="00752A1E"/>
    <w:rsid w:val="00752F2E"/>
    <w:rsid w:val="00753603"/>
    <w:rsid w:val="0075369C"/>
    <w:rsid w:val="00753C1D"/>
    <w:rsid w:val="00753F38"/>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113"/>
    <w:rsid w:val="00772D0F"/>
    <w:rsid w:val="00773799"/>
    <w:rsid w:val="007740D3"/>
    <w:rsid w:val="0077453B"/>
    <w:rsid w:val="00774A57"/>
    <w:rsid w:val="00775129"/>
    <w:rsid w:val="00775161"/>
    <w:rsid w:val="007751CF"/>
    <w:rsid w:val="0077531E"/>
    <w:rsid w:val="00776B6D"/>
    <w:rsid w:val="00776C54"/>
    <w:rsid w:val="007770A4"/>
    <w:rsid w:val="00780323"/>
    <w:rsid w:val="0078062C"/>
    <w:rsid w:val="00780F75"/>
    <w:rsid w:val="00780F95"/>
    <w:rsid w:val="0078179A"/>
    <w:rsid w:val="007826A4"/>
    <w:rsid w:val="00782B24"/>
    <w:rsid w:val="00783247"/>
    <w:rsid w:val="0078359A"/>
    <w:rsid w:val="00783B2E"/>
    <w:rsid w:val="00783D74"/>
    <w:rsid w:val="00784163"/>
    <w:rsid w:val="007842FB"/>
    <w:rsid w:val="00784A00"/>
    <w:rsid w:val="007859C4"/>
    <w:rsid w:val="00786089"/>
    <w:rsid w:val="00786140"/>
    <w:rsid w:val="007869FE"/>
    <w:rsid w:val="00786C76"/>
    <w:rsid w:val="00786D7C"/>
    <w:rsid w:val="007870EF"/>
    <w:rsid w:val="00787711"/>
    <w:rsid w:val="00787F68"/>
    <w:rsid w:val="0079019F"/>
    <w:rsid w:val="00790501"/>
    <w:rsid w:val="00790AD6"/>
    <w:rsid w:val="0079125C"/>
    <w:rsid w:val="007927A4"/>
    <w:rsid w:val="00793363"/>
    <w:rsid w:val="00793785"/>
    <w:rsid w:val="0079384A"/>
    <w:rsid w:val="00793A73"/>
    <w:rsid w:val="00793E0F"/>
    <w:rsid w:val="00794C59"/>
    <w:rsid w:val="00794F26"/>
    <w:rsid w:val="0079507A"/>
    <w:rsid w:val="007956B9"/>
    <w:rsid w:val="007956C9"/>
    <w:rsid w:val="00797014"/>
    <w:rsid w:val="0079707B"/>
    <w:rsid w:val="007A0073"/>
    <w:rsid w:val="007A014A"/>
    <w:rsid w:val="007A02D4"/>
    <w:rsid w:val="007A03A1"/>
    <w:rsid w:val="007A0714"/>
    <w:rsid w:val="007A0C86"/>
    <w:rsid w:val="007A14FE"/>
    <w:rsid w:val="007A1ACB"/>
    <w:rsid w:val="007A26CC"/>
    <w:rsid w:val="007A2973"/>
    <w:rsid w:val="007A3625"/>
    <w:rsid w:val="007A43B9"/>
    <w:rsid w:val="007A4B56"/>
    <w:rsid w:val="007A5D2F"/>
    <w:rsid w:val="007A6085"/>
    <w:rsid w:val="007A6A59"/>
    <w:rsid w:val="007A7323"/>
    <w:rsid w:val="007A7957"/>
    <w:rsid w:val="007A7A16"/>
    <w:rsid w:val="007B0241"/>
    <w:rsid w:val="007B02B8"/>
    <w:rsid w:val="007B056C"/>
    <w:rsid w:val="007B10EC"/>
    <w:rsid w:val="007B14C5"/>
    <w:rsid w:val="007B1712"/>
    <w:rsid w:val="007B19B0"/>
    <w:rsid w:val="007B1A5B"/>
    <w:rsid w:val="007B1FEB"/>
    <w:rsid w:val="007B27B3"/>
    <w:rsid w:val="007B281F"/>
    <w:rsid w:val="007B3066"/>
    <w:rsid w:val="007B33F3"/>
    <w:rsid w:val="007B35B3"/>
    <w:rsid w:val="007B3801"/>
    <w:rsid w:val="007B3903"/>
    <w:rsid w:val="007B4B47"/>
    <w:rsid w:val="007B4D7B"/>
    <w:rsid w:val="007B5120"/>
    <w:rsid w:val="007B56D4"/>
    <w:rsid w:val="007B6123"/>
    <w:rsid w:val="007B61C7"/>
    <w:rsid w:val="007B6BC1"/>
    <w:rsid w:val="007C01DA"/>
    <w:rsid w:val="007C04A4"/>
    <w:rsid w:val="007C1027"/>
    <w:rsid w:val="007C16B0"/>
    <w:rsid w:val="007C171B"/>
    <w:rsid w:val="007C1C3B"/>
    <w:rsid w:val="007C258B"/>
    <w:rsid w:val="007C32F2"/>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F75"/>
    <w:rsid w:val="007D3D4C"/>
    <w:rsid w:val="007D4EDE"/>
    <w:rsid w:val="007D542C"/>
    <w:rsid w:val="007D6995"/>
    <w:rsid w:val="007D7644"/>
    <w:rsid w:val="007D7E3C"/>
    <w:rsid w:val="007E0D35"/>
    <w:rsid w:val="007E0E17"/>
    <w:rsid w:val="007E1745"/>
    <w:rsid w:val="007E257D"/>
    <w:rsid w:val="007E2683"/>
    <w:rsid w:val="007E2C8A"/>
    <w:rsid w:val="007E326D"/>
    <w:rsid w:val="007E41FF"/>
    <w:rsid w:val="007E48BD"/>
    <w:rsid w:val="007E604D"/>
    <w:rsid w:val="007E666A"/>
    <w:rsid w:val="007E6835"/>
    <w:rsid w:val="007E6AB0"/>
    <w:rsid w:val="007E6FA3"/>
    <w:rsid w:val="007E7422"/>
    <w:rsid w:val="007F0B19"/>
    <w:rsid w:val="007F103E"/>
    <w:rsid w:val="007F182C"/>
    <w:rsid w:val="007F2AD4"/>
    <w:rsid w:val="007F2C59"/>
    <w:rsid w:val="007F3403"/>
    <w:rsid w:val="007F3B79"/>
    <w:rsid w:val="007F3D8D"/>
    <w:rsid w:val="007F431F"/>
    <w:rsid w:val="007F4507"/>
    <w:rsid w:val="007F4C62"/>
    <w:rsid w:val="007F4CE8"/>
    <w:rsid w:val="007F4F67"/>
    <w:rsid w:val="007F5410"/>
    <w:rsid w:val="007F5F46"/>
    <w:rsid w:val="007F688A"/>
    <w:rsid w:val="007F6C28"/>
    <w:rsid w:val="007F745C"/>
    <w:rsid w:val="007F7972"/>
    <w:rsid w:val="00800310"/>
    <w:rsid w:val="008012BF"/>
    <w:rsid w:val="008012D4"/>
    <w:rsid w:val="00801813"/>
    <w:rsid w:val="00802488"/>
    <w:rsid w:val="008029EC"/>
    <w:rsid w:val="00802AED"/>
    <w:rsid w:val="00802B2E"/>
    <w:rsid w:val="008034F9"/>
    <w:rsid w:val="008038CB"/>
    <w:rsid w:val="0080475A"/>
    <w:rsid w:val="00804BF6"/>
    <w:rsid w:val="00804F72"/>
    <w:rsid w:val="0080571D"/>
    <w:rsid w:val="008065CF"/>
    <w:rsid w:val="00806A8A"/>
    <w:rsid w:val="008075E6"/>
    <w:rsid w:val="00807634"/>
    <w:rsid w:val="00810378"/>
    <w:rsid w:val="008103BA"/>
    <w:rsid w:val="00810AD0"/>
    <w:rsid w:val="00811416"/>
    <w:rsid w:val="008119AC"/>
    <w:rsid w:val="00811F57"/>
    <w:rsid w:val="00812CD2"/>
    <w:rsid w:val="00813B46"/>
    <w:rsid w:val="00813FD3"/>
    <w:rsid w:val="00814039"/>
    <w:rsid w:val="00814044"/>
    <w:rsid w:val="008146EE"/>
    <w:rsid w:val="008147E7"/>
    <w:rsid w:val="00814942"/>
    <w:rsid w:val="00814A70"/>
    <w:rsid w:val="00814B89"/>
    <w:rsid w:val="008158CF"/>
    <w:rsid w:val="00815C58"/>
    <w:rsid w:val="00815EA6"/>
    <w:rsid w:val="00815EB2"/>
    <w:rsid w:val="0081621F"/>
    <w:rsid w:val="00816548"/>
    <w:rsid w:val="0081659A"/>
    <w:rsid w:val="008173BE"/>
    <w:rsid w:val="00817E96"/>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3085C"/>
    <w:rsid w:val="00830C62"/>
    <w:rsid w:val="00831756"/>
    <w:rsid w:val="008317CA"/>
    <w:rsid w:val="00831C03"/>
    <w:rsid w:val="00831F99"/>
    <w:rsid w:val="00833A09"/>
    <w:rsid w:val="00833DB2"/>
    <w:rsid w:val="0083486B"/>
    <w:rsid w:val="00834F62"/>
    <w:rsid w:val="00834F8D"/>
    <w:rsid w:val="008350A7"/>
    <w:rsid w:val="008350A8"/>
    <w:rsid w:val="00835221"/>
    <w:rsid w:val="008354C6"/>
    <w:rsid w:val="00835FAA"/>
    <w:rsid w:val="008361F7"/>
    <w:rsid w:val="00836467"/>
    <w:rsid w:val="008364D6"/>
    <w:rsid w:val="0083677D"/>
    <w:rsid w:val="0083702F"/>
    <w:rsid w:val="00837671"/>
    <w:rsid w:val="008376B9"/>
    <w:rsid w:val="00837BB0"/>
    <w:rsid w:val="00840056"/>
    <w:rsid w:val="008404BA"/>
    <w:rsid w:val="0084067B"/>
    <w:rsid w:val="00840686"/>
    <w:rsid w:val="00840D0E"/>
    <w:rsid w:val="00841028"/>
    <w:rsid w:val="0084268A"/>
    <w:rsid w:val="00842718"/>
    <w:rsid w:val="008450A6"/>
    <w:rsid w:val="0084576C"/>
    <w:rsid w:val="008457C1"/>
    <w:rsid w:val="008460A9"/>
    <w:rsid w:val="008464C2"/>
    <w:rsid w:val="00846FCD"/>
    <w:rsid w:val="008472DE"/>
    <w:rsid w:val="00847483"/>
    <w:rsid w:val="00850390"/>
    <w:rsid w:val="00851713"/>
    <w:rsid w:val="00852019"/>
    <w:rsid w:val="008521F7"/>
    <w:rsid w:val="008523FD"/>
    <w:rsid w:val="008524BC"/>
    <w:rsid w:val="008528A2"/>
    <w:rsid w:val="00852F86"/>
    <w:rsid w:val="00854FC0"/>
    <w:rsid w:val="00855698"/>
    <w:rsid w:val="008566DD"/>
    <w:rsid w:val="008569ED"/>
    <w:rsid w:val="008571A0"/>
    <w:rsid w:val="008575A5"/>
    <w:rsid w:val="00857F25"/>
    <w:rsid w:val="0086010E"/>
    <w:rsid w:val="00860480"/>
    <w:rsid w:val="00860FF7"/>
    <w:rsid w:val="008616DC"/>
    <w:rsid w:val="00861B7D"/>
    <w:rsid w:val="0086281A"/>
    <w:rsid w:val="00863382"/>
    <w:rsid w:val="00864BD9"/>
    <w:rsid w:val="00865DCF"/>
    <w:rsid w:val="00865DEE"/>
    <w:rsid w:val="00865E7A"/>
    <w:rsid w:val="00865EB8"/>
    <w:rsid w:val="00866D7D"/>
    <w:rsid w:val="008677AE"/>
    <w:rsid w:val="00867F2B"/>
    <w:rsid w:val="00870B9D"/>
    <w:rsid w:val="008720C4"/>
    <w:rsid w:val="00872789"/>
    <w:rsid w:val="00873517"/>
    <w:rsid w:val="008739C5"/>
    <w:rsid w:val="00873E50"/>
    <w:rsid w:val="00873F71"/>
    <w:rsid w:val="00874197"/>
    <w:rsid w:val="0087458F"/>
    <w:rsid w:val="0087602E"/>
    <w:rsid w:val="00876556"/>
    <w:rsid w:val="00876804"/>
    <w:rsid w:val="00876A55"/>
    <w:rsid w:val="00877A62"/>
    <w:rsid w:val="00877F6A"/>
    <w:rsid w:val="00880200"/>
    <w:rsid w:val="0088029B"/>
    <w:rsid w:val="00880784"/>
    <w:rsid w:val="0088096E"/>
    <w:rsid w:val="008813FE"/>
    <w:rsid w:val="0088183F"/>
    <w:rsid w:val="00881A8D"/>
    <w:rsid w:val="008824C3"/>
    <w:rsid w:val="00882C72"/>
    <w:rsid w:val="008845D9"/>
    <w:rsid w:val="00884780"/>
    <w:rsid w:val="00884ECD"/>
    <w:rsid w:val="00885584"/>
    <w:rsid w:val="0088569E"/>
    <w:rsid w:val="00885D3F"/>
    <w:rsid w:val="00885F52"/>
    <w:rsid w:val="00885F53"/>
    <w:rsid w:val="00886699"/>
    <w:rsid w:val="00886986"/>
    <w:rsid w:val="0088737D"/>
    <w:rsid w:val="008877A1"/>
    <w:rsid w:val="00887E53"/>
    <w:rsid w:val="00890195"/>
    <w:rsid w:val="00890562"/>
    <w:rsid w:val="008910DB"/>
    <w:rsid w:val="008912DE"/>
    <w:rsid w:val="008914E9"/>
    <w:rsid w:val="00892B91"/>
    <w:rsid w:val="00892EDF"/>
    <w:rsid w:val="008935BB"/>
    <w:rsid w:val="008938C0"/>
    <w:rsid w:val="00893ACF"/>
    <w:rsid w:val="00893F30"/>
    <w:rsid w:val="008947E3"/>
    <w:rsid w:val="00894942"/>
    <w:rsid w:val="00895513"/>
    <w:rsid w:val="00895AD0"/>
    <w:rsid w:val="00895DE8"/>
    <w:rsid w:val="008968C2"/>
    <w:rsid w:val="008972B5"/>
    <w:rsid w:val="00897369"/>
    <w:rsid w:val="00897703"/>
    <w:rsid w:val="008A0D34"/>
    <w:rsid w:val="008A1C61"/>
    <w:rsid w:val="008A1CC3"/>
    <w:rsid w:val="008A1D65"/>
    <w:rsid w:val="008A21B2"/>
    <w:rsid w:val="008A262F"/>
    <w:rsid w:val="008A2E44"/>
    <w:rsid w:val="008A2EC0"/>
    <w:rsid w:val="008A35CA"/>
    <w:rsid w:val="008A3771"/>
    <w:rsid w:val="008A3A07"/>
    <w:rsid w:val="008A417F"/>
    <w:rsid w:val="008A4D56"/>
    <w:rsid w:val="008A545F"/>
    <w:rsid w:val="008A5653"/>
    <w:rsid w:val="008A67E2"/>
    <w:rsid w:val="008A6BAA"/>
    <w:rsid w:val="008A711D"/>
    <w:rsid w:val="008A7225"/>
    <w:rsid w:val="008A73C9"/>
    <w:rsid w:val="008A7DBA"/>
    <w:rsid w:val="008B1274"/>
    <w:rsid w:val="008B1479"/>
    <w:rsid w:val="008B260E"/>
    <w:rsid w:val="008B3A73"/>
    <w:rsid w:val="008B4189"/>
    <w:rsid w:val="008B4C0F"/>
    <w:rsid w:val="008B4EE3"/>
    <w:rsid w:val="008B590B"/>
    <w:rsid w:val="008B6360"/>
    <w:rsid w:val="008B6A65"/>
    <w:rsid w:val="008B7646"/>
    <w:rsid w:val="008C0159"/>
    <w:rsid w:val="008C0593"/>
    <w:rsid w:val="008C12C4"/>
    <w:rsid w:val="008C1E51"/>
    <w:rsid w:val="008C22B2"/>
    <w:rsid w:val="008C258A"/>
    <w:rsid w:val="008C282C"/>
    <w:rsid w:val="008C2BA7"/>
    <w:rsid w:val="008C3CE5"/>
    <w:rsid w:val="008C4046"/>
    <w:rsid w:val="008C441A"/>
    <w:rsid w:val="008C4673"/>
    <w:rsid w:val="008C498E"/>
    <w:rsid w:val="008C50CB"/>
    <w:rsid w:val="008C52FC"/>
    <w:rsid w:val="008C6224"/>
    <w:rsid w:val="008C6858"/>
    <w:rsid w:val="008C6CE0"/>
    <w:rsid w:val="008C72C1"/>
    <w:rsid w:val="008C73F2"/>
    <w:rsid w:val="008C78B9"/>
    <w:rsid w:val="008D00AF"/>
    <w:rsid w:val="008D1308"/>
    <w:rsid w:val="008D16DC"/>
    <w:rsid w:val="008D1910"/>
    <w:rsid w:val="008D21C4"/>
    <w:rsid w:val="008D21DA"/>
    <w:rsid w:val="008D2783"/>
    <w:rsid w:val="008D28CE"/>
    <w:rsid w:val="008D2B73"/>
    <w:rsid w:val="008D2FDA"/>
    <w:rsid w:val="008D408F"/>
    <w:rsid w:val="008D4E69"/>
    <w:rsid w:val="008D4FD7"/>
    <w:rsid w:val="008D51B2"/>
    <w:rsid w:val="008D564D"/>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265"/>
    <w:rsid w:val="008E4961"/>
    <w:rsid w:val="008E508C"/>
    <w:rsid w:val="008E52CF"/>
    <w:rsid w:val="008E5D1E"/>
    <w:rsid w:val="008E5E0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4CEB"/>
    <w:rsid w:val="008F5129"/>
    <w:rsid w:val="008F581E"/>
    <w:rsid w:val="008F59C8"/>
    <w:rsid w:val="008F5AB2"/>
    <w:rsid w:val="008F6339"/>
    <w:rsid w:val="008F6506"/>
    <w:rsid w:val="008F6B8C"/>
    <w:rsid w:val="008F6D4D"/>
    <w:rsid w:val="008F72F5"/>
    <w:rsid w:val="008F74B9"/>
    <w:rsid w:val="00900AA1"/>
    <w:rsid w:val="00900D6A"/>
    <w:rsid w:val="00902787"/>
    <w:rsid w:val="00902A45"/>
    <w:rsid w:val="009031A8"/>
    <w:rsid w:val="009031AB"/>
    <w:rsid w:val="0090338E"/>
    <w:rsid w:val="00903991"/>
    <w:rsid w:val="00903A97"/>
    <w:rsid w:val="00903DF9"/>
    <w:rsid w:val="009052C2"/>
    <w:rsid w:val="0090538A"/>
    <w:rsid w:val="00906F9F"/>
    <w:rsid w:val="00906FF4"/>
    <w:rsid w:val="00907155"/>
    <w:rsid w:val="0090792C"/>
    <w:rsid w:val="00907F9F"/>
    <w:rsid w:val="00910604"/>
    <w:rsid w:val="00910F6A"/>
    <w:rsid w:val="00911860"/>
    <w:rsid w:val="00911E71"/>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960"/>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6DFF"/>
    <w:rsid w:val="0092747F"/>
    <w:rsid w:val="009275A4"/>
    <w:rsid w:val="00927766"/>
    <w:rsid w:val="0092786E"/>
    <w:rsid w:val="009278AC"/>
    <w:rsid w:val="00930DA5"/>
    <w:rsid w:val="00931149"/>
    <w:rsid w:val="00931297"/>
    <w:rsid w:val="009316CE"/>
    <w:rsid w:val="009316FF"/>
    <w:rsid w:val="00931B9B"/>
    <w:rsid w:val="00931DB8"/>
    <w:rsid w:val="0093201B"/>
    <w:rsid w:val="009326E9"/>
    <w:rsid w:val="00932873"/>
    <w:rsid w:val="00933481"/>
    <w:rsid w:val="009338CF"/>
    <w:rsid w:val="00933E56"/>
    <w:rsid w:val="00934C25"/>
    <w:rsid w:val="00934E50"/>
    <w:rsid w:val="009354FD"/>
    <w:rsid w:val="00937DBE"/>
    <w:rsid w:val="0094031B"/>
    <w:rsid w:val="0094051F"/>
    <w:rsid w:val="0094097F"/>
    <w:rsid w:val="0094113C"/>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A5F"/>
    <w:rsid w:val="00945DB0"/>
    <w:rsid w:val="009472FC"/>
    <w:rsid w:val="0095029E"/>
    <w:rsid w:val="009507CA"/>
    <w:rsid w:val="00950B10"/>
    <w:rsid w:val="009517CC"/>
    <w:rsid w:val="00951FE0"/>
    <w:rsid w:val="009522B7"/>
    <w:rsid w:val="00952523"/>
    <w:rsid w:val="00952CDA"/>
    <w:rsid w:val="009530A0"/>
    <w:rsid w:val="0095350D"/>
    <w:rsid w:val="00953735"/>
    <w:rsid w:val="00953961"/>
    <w:rsid w:val="009540EF"/>
    <w:rsid w:val="009547C5"/>
    <w:rsid w:val="0095508F"/>
    <w:rsid w:val="009552D2"/>
    <w:rsid w:val="009557B4"/>
    <w:rsid w:val="00955821"/>
    <w:rsid w:val="00956590"/>
    <w:rsid w:val="009568FF"/>
    <w:rsid w:val="0095694F"/>
    <w:rsid w:val="00957084"/>
    <w:rsid w:val="009571A4"/>
    <w:rsid w:val="0095743B"/>
    <w:rsid w:val="00957462"/>
    <w:rsid w:val="00960379"/>
    <w:rsid w:val="0096040F"/>
    <w:rsid w:val="00960807"/>
    <w:rsid w:val="00960E1F"/>
    <w:rsid w:val="00961165"/>
    <w:rsid w:val="00961925"/>
    <w:rsid w:val="009627A7"/>
    <w:rsid w:val="00962F01"/>
    <w:rsid w:val="009639B1"/>
    <w:rsid w:val="00963AAD"/>
    <w:rsid w:val="00963C7E"/>
    <w:rsid w:val="009646A1"/>
    <w:rsid w:val="00965184"/>
    <w:rsid w:val="00965BD2"/>
    <w:rsid w:val="00966281"/>
    <w:rsid w:val="00967A94"/>
    <w:rsid w:val="00967ECC"/>
    <w:rsid w:val="00971141"/>
    <w:rsid w:val="0097137D"/>
    <w:rsid w:val="00971BA8"/>
    <w:rsid w:val="00971F42"/>
    <w:rsid w:val="00972500"/>
    <w:rsid w:val="00973B49"/>
    <w:rsid w:val="00973F33"/>
    <w:rsid w:val="00974177"/>
    <w:rsid w:val="00974590"/>
    <w:rsid w:val="0097460A"/>
    <w:rsid w:val="00974624"/>
    <w:rsid w:val="009747AB"/>
    <w:rsid w:val="0097521C"/>
    <w:rsid w:val="009752D7"/>
    <w:rsid w:val="00976B36"/>
    <w:rsid w:val="00976C4C"/>
    <w:rsid w:val="0097709E"/>
    <w:rsid w:val="0097782B"/>
    <w:rsid w:val="009779AF"/>
    <w:rsid w:val="00977D02"/>
    <w:rsid w:val="009808F0"/>
    <w:rsid w:val="00980B62"/>
    <w:rsid w:val="00980BEF"/>
    <w:rsid w:val="00982076"/>
    <w:rsid w:val="009823CA"/>
    <w:rsid w:val="0098258A"/>
    <w:rsid w:val="00982613"/>
    <w:rsid w:val="0098286A"/>
    <w:rsid w:val="009829A5"/>
    <w:rsid w:val="009831A2"/>
    <w:rsid w:val="009839B5"/>
    <w:rsid w:val="009846BF"/>
    <w:rsid w:val="00984850"/>
    <w:rsid w:val="009848D8"/>
    <w:rsid w:val="00984D1F"/>
    <w:rsid w:val="00984F21"/>
    <w:rsid w:val="00985D64"/>
    <w:rsid w:val="00986088"/>
    <w:rsid w:val="009861EE"/>
    <w:rsid w:val="009862CE"/>
    <w:rsid w:val="009863D8"/>
    <w:rsid w:val="009866B5"/>
    <w:rsid w:val="009866FA"/>
    <w:rsid w:val="00987294"/>
    <w:rsid w:val="009902C6"/>
    <w:rsid w:val="00990A72"/>
    <w:rsid w:val="009925C8"/>
    <w:rsid w:val="009926BB"/>
    <w:rsid w:val="00992A6E"/>
    <w:rsid w:val="00992B25"/>
    <w:rsid w:val="0099368E"/>
    <w:rsid w:val="00993CDE"/>
    <w:rsid w:val="00994725"/>
    <w:rsid w:val="009957BF"/>
    <w:rsid w:val="00996D71"/>
    <w:rsid w:val="00996FE5"/>
    <w:rsid w:val="00997EB1"/>
    <w:rsid w:val="009A096C"/>
    <w:rsid w:val="009A09E3"/>
    <w:rsid w:val="009A0A2F"/>
    <w:rsid w:val="009A0B12"/>
    <w:rsid w:val="009A0CF0"/>
    <w:rsid w:val="009A0F06"/>
    <w:rsid w:val="009A1285"/>
    <w:rsid w:val="009A1721"/>
    <w:rsid w:val="009A18E6"/>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2ED8"/>
    <w:rsid w:val="009B308C"/>
    <w:rsid w:val="009B4103"/>
    <w:rsid w:val="009B416C"/>
    <w:rsid w:val="009B44F1"/>
    <w:rsid w:val="009B4A0F"/>
    <w:rsid w:val="009B4EBE"/>
    <w:rsid w:val="009B5942"/>
    <w:rsid w:val="009B59E4"/>
    <w:rsid w:val="009B5F34"/>
    <w:rsid w:val="009B5FDF"/>
    <w:rsid w:val="009B6902"/>
    <w:rsid w:val="009B6DEC"/>
    <w:rsid w:val="009B7083"/>
    <w:rsid w:val="009B785A"/>
    <w:rsid w:val="009C08F4"/>
    <w:rsid w:val="009C0A02"/>
    <w:rsid w:val="009C0B9A"/>
    <w:rsid w:val="009C15F5"/>
    <w:rsid w:val="009C280C"/>
    <w:rsid w:val="009C35BC"/>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2ABF"/>
    <w:rsid w:val="009D4419"/>
    <w:rsid w:val="009D46D0"/>
    <w:rsid w:val="009D49CB"/>
    <w:rsid w:val="009D4B72"/>
    <w:rsid w:val="009D5B38"/>
    <w:rsid w:val="009D5B6E"/>
    <w:rsid w:val="009D5C10"/>
    <w:rsid w:val="009D68F3"/>
    <w:rsid w:val="009D6B25"/>
    <w:rsid w:val="009D6B46"/>
    <w:rsid w:val="009D75C6"/>
    <w:rsid w:val="009D7CB3"/>
    <w:rsid w:val="009D7E99"/>
    <w:rsid w:val="009D7EED"/>
    <w:rsid w:val="009D7F11"/>
    <w:rsid w:val="009E061C"/>
    <w:rsid w:val="009E06FB"/>
    <w:rsid w:val="009E0716"/>
    <w:rsid w:val="009E1264"/>
    <w:rsid w:val="009E1FDF"/>
    <w:rsid w:val="009E4265"/>
    <w:rsid w:val="009E49E7"/>
    <w:rsid w:val="009E4A1A"/>
    <w:rsid w:val="009E4BB2"/>
    <w:rsid w:val="009E4E6A"/>
    <w:rsid w:val="009E4F2A"/>
    <w:rsid w:val="009E5E1B"/>
    <w:rsid w:val="009E606E"/>
    <w:rsid w:val="009E6EF4"/>
    <w:rsid w:val="009E768D"/>
    <w:rsid w:val="009E7A18"/>
    <w:rsid w:val="009E7C9F"/>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62"/>
    <w:rsid w:val="00A04CE2"/>
    <w:rsid w:val="00A04DBA"/>
    <w:rsid w:val="00A05671"/>
    <w:rsid w:val="00A056D8"/>
    <w:rsid w:val="00A05FE7"/>
    <w:rsid w:val="00A061F7"/>
    <w:rsid w:val="00A06873"/>
    <w:rsid w:val="00A06DBB"/>
    <w:rsid w:val="00A07F4B"/>
    <w:rsid w:val="00A10C6F"/>
    <w:rsid w:val="00A11679"/>
    <w:rsid w:val="00A1181A"/>
    <w:rsid w:val="00A118A2"/>
    <w:rsid w:val="00A11B71"/>
    <w:rsid w:val="00A11C73"/>
    <w:rsid w:val="00A120C6"/>
    <w:rsid w:val="00A122F4"/>
    <w:rsid w:val="00A12CA4"/>
    <w:rsid w:val="00A12DF7"/>
    <w:rsid w:val="00A1346B"/>
    <w:rsid w:val="00A14062"/>
    <w:rsid w:val="00A14799"/>
    <w:rsid w:val="00A14C51"/>
    <w:rsid w:val="00A1511F"/>
    <w:rsid w:val="00A15D20"/>
    <w:rsid w:val="00A16263"/>
    <w:rsid w:val="00A1763C"/>
    <w:rsid w:val="00A17831"/>
    <w:rsid w:val="00A20254"/>
    <w:rsid w:val="00A21324"/>
    <w:rsid w:val="00A21C9E"/>
    <w:rsid w:val="00A223EC"/>
    <w:rsid w:val="00A23547"/>
    <w:rsid w:val="00A23DF6"/>
    <w:rsid w:val="00A23DF8"/>
    <w:rsid w:val="00A25033"/>
    <w:rsid w:val="00A255D0"/>
    <w:rsid w:val="00A25689"/>
    <w:rsid w:val="00A25810"/>
    <w:rsid w:val="00A2692D"/>
    <w:rsid w:val="00A27116"/>
    <w:rsid w:val="00A274D8"/>
    <w:rsid w:val="00A27DEA"/>
    <w:rsid w:val="00A30A7B"/>
    <w:rsid w:val="00A31999"/>
    <w:rsid w:val="00A319EA"/>
    <w:rsid w:val="00A31C6D"/>
    <w:rsid w:val="00A31F7D"/>
    <w:rsid w:val="00A321AF"/>
    <w:rsid w:val="00A3285F"/>
    <w:rsid w:val="00A32B97"/>
    <w:rsid w:val="00A32DE2"/>
    <w:rsid w:val="00A32E94"/>
    <w:rsid w:val="00A32F83"/>
    <w:rsid w:val="00A335A1"/>
    <w:rsid w:val="00A33692"/>
    <w:rsid w:val="00A3375F"/>
    <w:rsid w:val="00A33B68"/>
    <w:rsid w:val="00A3487A"/>
    <w:rsid w:val="00A353ED"/>
    <w:rsid w:val="00A3602A"/>
    <w:rsid w:val="00A36A27"/>
    <w:rsid w:val="00A36DDC"/>
    <w:rsid w:val="00A378F2"/>
    <w:rsid w:val="00A37991"/>
    <w:rsid w:val="00A37BF0"/>
    <w:rsid w:val="00A37FEB"/>
    <w:rsid w:val="00A40327"/>
    <w:rsid w:val="00A40871"/>
    <w:rsid w:val="00A40953"/>
    <w:rsid w:val="00A4144F"/>
    <w:rsid w:val="00A41DDC"/>
    <w:rsid w:val="00A428B3"/>
    <w:rsid w:val="00A42F25"/>
    <w:rsid w:val="00A43F05"/>
    <w:rsid w:val="00A43F9C"/>
    <w:rsid w:val="00A4456A"/>
    <w:rsid w:val="00A45B3A"/>
    <w:rsid w:val="00A4601C"/>
    <w:rsid w:val="00A4603F"/>
    <w:rsid w:val="00A4734D"/>
    <w:rsid w:val="00A477BE"/>
    <w:rsid w:val="00A47DB2"/>
    <w:rsid w:val="00A510BC"/>
    <w:rsid w:val="00A5276B"/>
    <w:rsid w:val="00A53AAD"/>
    <w:rsid w:val="00A54533"/>
    <w:rsid w:val="00A55FC5"/>
    <w:rsid w:val="00A5666F"/>
    <w:rsid w:val="00A579A4"/>
    <w:rsid w:val="00A609F3"/>
    <w:rsid w:val="00A60D81"/>
    <w:rsid w:val="00A61AFD"/>
    <w:rsid w:val="00A635C1"/>
    <w:rsid w:val="00A63A88"/>
    <w:rsid w:val="00A63E4A"/>
    <w:rsid w:val="00A64311"/>
    <w:rsid w:val="00A64F47"/>
    <w:rsid w:val="00A6528D"/>
    <w:rsid w:val="00A658D8"/>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80534"/>
    <w:rsid w:val="00A80FB4"/>
    <w:rsid w:val="00A8214D"/>
    <w:rsid w:val="00A82161"/>
    <w:rsid w:val="00A821FF"/>
    <w:rsid w:val="00A8284D"/>
    <w:rsid w:val="00A83319"/>
    <w:rsid w:val="00A83485"/>
    <w:rsid w:val="00A83FE9"/>
    <w:rsid w:val="00A84571"/>
    <w:rsid w:val="00A846A2"/>
    <w:rsid w:val="00A846AD"/>
    <w:rsid w:val="00A847E5"/>
    <w:rsid w:val="00A84C5D"/>
    <w:rsid w:val="00A857EA"/>
    <w:rsid w:val="00A8586D"/>
    <w:rsid w:val="00A86451"/>
    <w:rsid w:val="00A86F88"/>
    <w:rsid w:val="00A87D83"/>
    <w:rsid w:val="00A90470"/>
    <w:rsid w:val="00A9071B"/>
    <w:rsid w:val="00A90802"/>
    <w:rsid w:val="00A91B75"/>
    <w:rsid w:val="00A92190"/>
    <w:rsid w:val="00A92CEE"/>
    <w:rsid w:val="00A92D47"/>
    <w:rsid w:val="00A9354F"/>
    <w:rsid w:val="00A93962"/>
    <w:rsid w:val="00A94552"/>
    <w:rsid w:val="00A958CD"/>
    <w:rsid w:val="00A95A96"/>
    <w:rsid w:val="00A95C9E"/>
    <w:rsid w:val="00A96106"/>
    <w:rsid w:val="00A96925"/>
    <w:rsid w:val="00A974CC"/>
    <w:rsid w:val="00AA1864"/>
    <w:rsid w:val="00AA239E"/>
    <w:rsid w:val="00AA2BE1"/>
    <w:rsid w:val="00AA343F"/>
    <w:rsid w:val="00AA4D54"/>
    <w:rsid w:val="00AA4F22"/>
    <w:rsid w:val="00AA4F72"/>
    <w:rsid w:val="00AA60C6"/>
    <w:rsid w:val="00AA6DC2"/>
    <w:rsid w:val="00AA7B71"/>
    <w:rsid w:val="00AA7D69"/>
    <w:rsid w:val="00AB09E1"/>
    <w:rsid w:val="00AB0A27"/>
    <w:rsid w:val="00AB0C02"/>
    <w:rsid w:val="00AB157A"/>
    <w:rsid w:val="00AB2705"/>
    <w:rsid w:val="00AB294D"/>
    <w:rsid w:val="00AB2A5C"/>
    <w:rsid w:val="00AB2A60"/>
    <w:rsid w:val="00AB3601"/>
    <w:rsid w:val="00AB4250"/>
    <w:rsid w:val="00AB425A"/>
    <w:rsid w:val="00AB525B"/>
    <w:rsid w:val="00AB5785"/>
    <w:rsid w:val="00AB57DB"/>
    <w:rsid w:val="00AB5D89"/>
    <w:rsid w:val="00AB6604"/>
    <w:rsid w:val="00AB6C6D"/>
    <w:rsid w:val="00AB73DA"/>
    <w:rsid w:val="00AB7B19"/>
    <w:rsid w:val="00AB7F87"/>
    <w:rsid w:val="00AC0C42"/>
    <w:rsid w:val="00AC1C0E"/>
    <w:rsid w:val="00AC25B8"/>
    <w:rsid w:val="00AC39D7"/>
    <w:rsid w:val="00AC3C26"/>
    <w:rsid w:val="00AC3E16"/>
    <w:rsid w:val="00AC44B0"/>
    <w:rsid w:val="00AC522A"/>
    <w:rsid w:val="00AC5E35"/>
    <w:rsid w:val="00AC6DA0"/>
    <w:rsid w:val="00AC7EFD"/>
    <w:rsid w:val="00AD00FC"/>
    <w:rsid w:val="00AD065F"/>
    <w:rsid w:val="00AD1266"/>
    <w:rsid w:val="00AD182E"/>
    <w:rsid w:val="00AD1E60"/>
    <w:rsid w:val="00AD21E6"/>
    <w:rsid w:val="00AD27DA"/>
    <w:rsid w:val="00AD312D"/>
    <w:rsid w:val="00AD3EB6"/>
    <w:rsid w:val="00AD426E"/>
    <w:rsid w:val="00AD4AFB"/>
    <w:rsid w:val="00AD4CF4"/>
    <w:rsid w:val="00AD50B0"/>
    <w:rsid w:val="00AD6015"/>
    <w:rsid w:val="00AD6496"/>
    <w:rsid w:val="00AD6543"/>
    <w:rsid w:val="00AD6581"/>
    <w:rsid w:val="00AD6EB7"/>
    <w:rsid w:val="00AD7299"/>
    <w:rsid w:val="00AD7DA6"/>
    <w:rsid w:val="00AD7DBD"/>
    <w:rsid w:val="00AE016F"/>
    <w:rsid w:val="00AE08D5"/>
    <w:rsid w:val="00AE0A03"/>
    <w:rsid w:val="00AE0D1C"/>
    <w:rsid w:val="00AE11D6"/>
    <w:rsid w:val="00AE138A"/>
    <w:rsid w:val="00AE26C1"/>
    <w:rsid w:val="00AE356A"/>
    <w:rsid w:val="00AE3790"/>
    <w:rsid w:val="00AE38C7"/>
    <w:rsid w:val="00AE40BA"/>
    <w:rsid w:val="00AE40EB"/>
    <w:rsid w:val="00AE461D"/>
    <w:rsid w:val="00AE569F"/>
    <w:rsid w:val="00AE56AD"/>
    <w:rsid w:val="00AE58EE"/>
    <w:rsid w:val="00AE5EF5"/>
    <w:rsid w:val="00AE6225"/>
    <w:rsid w:val="00AE62F8"/>
    <w:rsid w:val="00AE6362"/>
    <w:rsid w:val="00AE6E19"/>
    <w:rsid w:val="00AE76BF"/>
    <w:rsid w:val="00AE771D"/>
    <w:rsid w:val="00AF103E"/>
    <w:rsid w:val="00AF128C"/>
    <w:rsid w:val="00AF21DA"/>
    <w:rsid w:val="00AF227C"/>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F18"/>
    <w:rsid w:val="00B01F44"/>
    <w:rsid w:val="00B02691"/>
    <w:rsid w:val="00B0270F"/>
    <w:rsid w:val="00B02A6D"/>
    <w:rsid w:val="00B02EDE"/>
    <w:rsid w:val="00B0310D"/>
    <w:rsid w:val="00B037EE"/>
    <w:rsid w:val="00B03AED"/>
    <w:rsid w:val="00B0451B"/>
    <w:rsid w:val="00B04D96"/>
    <w:rsid w:val="00B05422"/>
    <w:rsid w:val="00B0562D"/>
    <w:rsid w:val="00B0709B"/>
    <w:rsid w:val="00B104D8"/>
    <w:rsid w:val="00B10AFF"/>
    <w:rsid w:val="00B10D75"/>
    <w:rsid w:val="00B10E43"/>
    <w:rsid w:val="00B11A1D"/>
    <w:rsid w:val="00B11C15"/>
    <w:rsid w:val="00B11E16"/>
    <w:rsid w:val="00B11F40"/>
    <w:rsid w:val="00B134E3"/>
    <w:rsid w:val="00B1387E"/>
    <w:rsid w:val="00B138ED"/>
    <w:rsid w:val="00B1474A"/>
    <w:rsid w:val="00B14821"/>
    <w:rsid w:val="00B154F5"/>
    <w:rsid w:val="00B1552F"/>
    <w:rsid w:val="00B15D0C"/>
    <w:rsid w:val="00B15DD1"/>
    <w:rsid w:val="00B171CC"/>
    <w:rsid w:val="00B1742E"/>
    <w:rsid w:val="00B1772A"/>
    <w:rsid w:val="00B177A8"/>
    <w:rsid w:val="00B17F76"/>
    <w:rsid w:val="00B20366"/>
    <w:rsid w:val="00B206CF"/>
    <w:rsid w:val="00B20C4B"/>
    <w:rsid w:val="00B2153E"/>
    <w:rsid w:val="00B21E0F"/>
    <w:rsid w:val="00B22057"/>
    <w:rsid w:val="00B226B2"/>
    <w:rsid w:val="00B22F94"/>
    <w:rsid w:val="00B23449"/>
    <w:rsid w:val="00B2389B"/>
    <w:rsid w:val="00B23E6B"/>
    <w:rsid w:val="00B248E9"/>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1703"/>
    <w:rsid w:val="00B3216A"/>
    <w:rsid w:val="00B3242B"/>
    <w:rsid w:val="00B32649"/>
    <w:rsid w:val="00B32767"/>
    <w:rsid w:val="00B33E3B"/>
    <w:rsid w:val="00B33F84"/>
    <w:rsid w:val="00B342B7"/>
    <w:rsid w:val="00B348C0"/>
    <w:rsid w:val="00B34F1A"/>
    <w:rsid w:val="00B35B1C"/>
    <w:rsid w:val="00B36338"/>
    <w:rsid w:val="00B36524"/>
    <w:rsid w:val="00B36910"/>
    <w:rsid w:val="00B370C1"/>
    <w:rsid w:val="00B3713D"/>
    <w:rsid w:val="00B379B3"/>
    <w:rsid w:val="00B40F13"/>
    <w:rsid w:val="00B42587"/>
    <w:rsid w:val="00B43377"/>
    <w:rsid w:val="00B43CE1"/>
    <w:rsid w:val="00B44502"/>
    <w:rsid w:val="00B44BD6"/>
    <w:rsid w:val="00B45B35"/>
    <w:rsid w:val="00B45DB7"/>
    <w:rsid w:val="00B45E2D"/>
    <w:rsid w:val="00B46842"/>
    <w:rsid w:val="00B473EE"/>
    <w:rsid w:val="00B5058B"/>
    <w:rsid w:val="00B50675"/>
    <w:rsid w:val="00B507BA"/>
    <w:rsid w:val="00B5081E"/>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2527"/>
    <w:rsid w:val="00B62894"/>
    <w:rsid w:val="00B62CCF"/>
    <w:rsid w:val="00B63196"/>
    <w:rsid w:val="00B6354F"/>
    <w:rsid w:val="00B635BB"/>
    <w:rsid w:val="00B63732"/>
    <w:rsid w:val="00B63B68"/>
    <w:rsid w:val="00B641EF"/>
    <w:rsid w:val="00B64598"/>
    <w:rsid w:val="00B64601"/>
    <w:rsid w:val="00B64D43"/>
    <w:rsid w:val="00B65203"/>
    <w:rsid w:val="00B65247"/>
    <w:rsid w:val="00B65770"/>
    <w:rsid w:val="00B65A08"/>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0205"/>
    <w:rsid w:val="00B810E7"/>
    <w:rsid w:val="00B81F25"/>
    <w:rsid w:val="00B81FA7"/>
    <w:rsid w:val="00B820F1"/>
    <w:rsid w:val="00B8344F"/>
    <w:rsid w:val="00B83721"/>
    <w:rsid w:val="00B838D7"/>
    <w:rsid w:val="00B83D7F"/>
    <w:rsid w:val="00B83EE2"/>
    <w:rsid w:val="00B84371"/>
    <w:rsid w:val="00B847CF"/>
    <w:rsid w:val="00B84E8A"/>
    <w:rsid w:val="00B85AC7"/>
    <w:rsid w:val="00B86166"/>
    <w:rsid w:val="00B865F0"/>
    <w:rsid w:val="00B869D5"/>
    <w:rsid w:val="00B86D42"/>
    <w:rsid w:val="00B8723C"/>
    <w:rsid w:val="00B900F9"/>
    <w:rsid w:val="00B92481"/>
    <w:rsid w:val="00B933CF"/>
    <w:rsid w:val="00B93561"/>
    <w:rsid w:val="00B93F6E"/>
    <w:rsid w:val="00B94064"/>
    <w:rsid w:val="00B94088"/>
    <w:rsid w:val="00B9436A"/>
    <w:rsid w:val="00B94D00"/>
    <w:rsid w:val="00B94E1F"/>
    <w:rsid w:val="00B96033"/>
    <w:rsid w:val="00B96BDC"/>
    <w:rsid w:val="00B96D65"/>
    <w:rsid w:val="00B974A7"/>
    <w:rsid w:val="00B9776A"/>
    <w:rsid w:val="00B97874"/>
    <w:rsid w:val="00B97C18"/>
    <w:rsid w:val="00BA0460"/>
    <w:rsid w:val="00BA0762"/>
    <w:rsid w:val="00BA0960"/>
    <w:rsid w:val="00BA0E18"/>
    <w:rsid w:val="00BA1008"/>
    <w:rsid w:val="00BA16D5"/>
    <w:rsid w:val="00BA2803"/>
    <w:rsid w:val="00BA319C"/>
    <w:rsid w:val="00BA32BA"/>
    <w:rsid w:val="00BA3473"/>
    <w:rsid w:val="00BA34C6"/>
    <w:rsid w:val="00BA3D81"/>
    <w:rsid w:val="00BA4EB5"/>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C00D2"/>
    <w:rsid w:val="00BC0107"/>
    <w:rsid w:val="00BC18F0"/>
    <w:rsid w:val="00BC2BED"/>
    <w:rsid w:val="00BC2D68"/>
    <w:rsid w:val="00BC3127"/>
    <w:rsid w:val="00BC3871"/>
    <w:rsid w:val="00BC4175"/>
    <w:rsid w:val="00BC438F"/>
    <w:rsid w:val="00BC4633"/>
    <w:rsid w:val="00BC46E7"/>
    <w:rsid w:val="00BC48BB"/>
    <w:rsid w:val="00BC4A72"/>
    <w:rsid w:val="00BC4AE8"/>
    <w:rsid w:val="00BC4BCA"/>
    <w:rsid w:val="00BC4D3B"/>
    <w:rsid w:val="00BC4F4A"/>
    <w:rsid w:val="00BC5349"/>
    <w:rsid w:val="00BC6C6D"/>
    <w:rsid w:val="00BC7136"/>
    <w:rsid w:val="00BC74AC"/>
    <w:rsid w:val="00BC78A5"/>
    <w:rsid w:val="00BC7B16"/>
    <w:rsid w:val="00BC7F4B"/>
    <w:rsid w:val="00BD0145"/>
    <w:rsid w:val="00BD1135"/>
    <w:rsid w:val="00BD1BDC"/>
    <w:rsid w:val="00BD22D0"/>
    <w:rsid w:val="00BD2DD9"/>
    <w:rsid w:val="00BD3D5B"/>
    <w:rsid w:val="00BD3DD6"/>
    <w:rsid w:val="00BD3F30"/>
    <w:rsid w:val="00BD4207"/>
    <w:rsid w:val="00BD492F"/>
    <w:rsid w:val="00BD4BC1"/>
    <w:rsid w:val="00BD4D46"/>
    <w:rsid w:val="00BD511F"/>
    <w:rsid w:val="00BD590E"/>
    <w:rsid w:val="00BD61BB"/>
    <w:rsid w:val="00BD61E6"/>
    <w:rsid w:val="00BD6BA6"/>
    <w:rsid w:val="00BD6CC2"/>
    <w:rsid w:val="00BD71CC"/>
    <w:rsid w:val="00BD7721"/>
    <w:rsid w:val="00BD7AF9"/>
    <w:rsid w:val="00BD7B83"/>
    <w:rsid w:val="00BE1A56"/>
    <w:rsid w:val="00BE1C4A"/>
    <w:rsid w:val="00BE5174"/>
    <w:rsid w:val="00BE5E66"/>
    <w:rsid w:val="00BE618D"/>
    <w:rsid w:val="00BE658B"/>
    <w:rsid w:val="00BE7167"/>
    <w:rsid w:val="00BE742C"/>
    <w:rsid w:val="00BE788C"/>
    <w:rsid w:val="00BE7CEB"/>
    <w:rsid w:val="00BF04D0"/>
    <w:rsid w:val="00BF12AC"/>
    <w:rsid w:val="00BF2421"/>
    <w:rsid w:val="00BF2704"/>
    <w:rsid w:val="00BF3A70"/>
    <w:rsid w:val="00BF47CF"/>
    <w:rsid w:val="00BF4C21"/>
    <w:rsid w:val="00BF5A99"/>
    <w:rsid w:val="00BF5D7D"/>
    <w:rsid w:val="00BF6205"/>
    <w:rsid w:val="00BF7CE0"/>
    <w:rsid w:val="00C006EC"/>
    <w:rsid w:val="00C013A5"/>
    <w:rsid w:val="00C01C84"/>
    <w:rsid w:val="00C01CB8"/>
    <w:rsid w:val="00C0221B"/>
    <w:rsid w:val="00C022A8"/>
    <w:rsid w:val="00C03416"/>
    <w:rsid w:val="00C03839"/>
    <w:rsid w:val="00C03ED7"/>
    <w:rsid w:val="00C04BBA"/>
    <w:rsid w:val="00C05041"/>
    <w:rsid w:val="00C06041"/>
    <w:rsid w:val="00C06C76"/>
    <w:rsid w:val="00C070AA"/>
    <w:rsid w:val="00C07184"/>
    <w:rsid w:val="00C07E5C"/>
    <w:rsid w:val="00C1067C"/>
    <w:rsid w:val="00C1242F"/>
    <w:rsid w:val="00C1267C"/>
    <w:rsid w:val="00C12EC1"/>
    <w:rsid w:val="00C13014"/>
    <w:rsid w:val="00C136B6"/>
    <w:rsid w:val="00C1437B"/>
    <w:rsid w:val="00C14D39"/>
    <w:rsid w:val="00C15A6A"/>
    <w:rsid w:val="00C162FA"/>
    <w:rsid w:val="00C1751B"/>
    <w:rsid w:val="00C17987"/>
    <w:rsid w:val="00C17A42"/>
    <w:rsid w:val="00C17B04"/>
    <w:rsid w:val="00C17D18"/>
    <w:rsid w:val="00C2035F"/>
    <w:rsid w:val="00C2068E"/>
    <w:rsid w:val="00C209A4"/>
    <w:rsid w:val="00C21068"/>
    <w:rsid w:val="00C21C3D"/>
    <w:rsid w:val="00C21F2A"/>
    <w:rsid w:val="00C224EC"/>
    <w:rsid w:val="00C229B9"/>
    <w:rsid w:val="00C23355"/>
    <w:rsid w:val="00C24715"/>
    <w:rsid w:val="00C251E0"/>
    <w:rsid w:val="00C2551F"/>
    <w:rsid w:val="00C2557F"/>
    <w:rsid w:val="00C25687"/>
    <w:rsid w:val="00C25B75"/>
    <w:rsid w:val="00C25F69"/>
    <w:rsid w:val="00C26E4F"/>
    <w:rsid w:val="00C271C9"/>
    <w:rsid w:val="00C2763E"/>
    <w:rsid w:val="00C30310"/>
    <w:rsid w:val="00C308FB"/>
    <w:rsid w:val="00C30B69"/>
    <w:rsid w:val="00C30BA5"/>
    <w:rsid w:val="00C315B3"/>
    <w:rsid w:val="00C316C1"/>
    <w:rsid w:val="00C31881"/>
    <w:rsid w:val="00C322BA"/>
    <w:rsid w:val="00C32A43"/>
    <w:rsid w:val="00C3309F"/>
    <w:rsid w:val="00C330B8"/>
    <w:rsid w:val="00C334E1"/>
    <w:rsid w:val="00C342DE"/>
    <w:rsid w:val="00C34692"/>
    <w:rsid w:val="00C346A9"/>
    <w:rsid w:val="00C34B24"/>
    <w:rsid w:val="00C34BAE"/>
    <w:rsid w:val="00C34CCC"/>
    <w:rsid w:val="00C34E82"/>
    <w:rsid w:val="00C3540F"/>
    <w:rsid w:val="00C3601E"/>
    <w:rsid w:val="00C3641E"/>
    <w:rsid w:val="00C40897"/>
    <w:rsid w:val="00C4104E"/>
    <w:rsid w:val="00C41F93"/>
    <w:rsid w:val="00C4202C"/>
    <w:rsid w:val="00C42197"/>
    <w:rsid w:val="00C42273"/>
    <w:rsid w:val="00C424C9"/>
    <w:rsid w:val="00C42B8D"/>
    <w:rsid w:val="00C42D05"/>
    <w:rsid w:val="00C437ED"/>
    <w:rsid w:val="00C43820"/>
    <w:rsid w:val="00C44D27"/>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D8"/>
    <w:rsid w:val="00C624F2"/>
    <w:rsid w:val="00C628F3"/>
    <w:rsid w:val="00C62C1A"/>
    <w:rsid w:val="00C63740"/>
    <w:rsid w:val="00C63869"/>
    <w:rsid w:val="00C63872"/>
    <w:rsid w:val="00C648F7"/>
    <w:rsid w:val="00C64E76"/>
    <w:rsid w:val="00C658A6"/>
    <w:rsid w:val="00C67476"/>
    <w:rsid w:val="00C679CE"/>
    <w:rsid w:val="00C67ED1"/>
    <w:rsid w:val="00C701FC"/>
    <w:rsid w:val="00C71099"/>
    <w:rsid w:val="00C7112F"/>
    <w:rsid w:val="00C717AF"/>
    <w:rsid w:val="00C723CF"/>
    <w:rsid w:val="00C72D89"/>
    <w:rsid w:val="00C73497"/>
    <w:rsid w:val="00C7371E"/>
    <w:rsid w:val="00C73BB5"/>
    <w:rsid w:val="00C74102"/>
    <w:rsid w:val="00C74612"/>
    <w:rsid w:val="00C74B80"/>
    <w:rsid w:val="00C74DCF"/>
    <w:rsid w:val="00C74EEA"/>
    <w:rsid w:val="00C75271"/>
    <w:rsid w:val="00C7569C"/>
    <w:rsid w:val="00C761D7"/>
    <w:rsid w:val="00C76309"/>
    <w:rsid w:val="00C771C7"/>
    <w:rsid w:val="00C774EF"/>
    <w:rsid w:val="00C776F1"/>
    <w:rsid w:val="00C77EC5"/>
    <w:rsid w:val="00C8053C"/>
    <w:rsid w:val="00C80AAF"/>
    <w:rsid w:val="00C81031"/>
    <w:rsid w:val="00C8148D"/>
    <w:rsid w:val="00C81552"/>
    <w:rsid w:val="00C8181E"/>
    <w:rsid w:val="00C828E5"/>
    <w:rsid w:val="00C82A4E"/>
    <w:rsid w:val="00C83015"/>
    <w:rsid w:val="00C8352E"/>
    <w:rsid w:val="00C84235"/>
    <w:rsid w:val="00C8538A"/>
    <w:rsid w:val="00C855B3"/>
    <w:rsid w:val="00C867F0"/>
    <w:rsid w:val="00C9184D"/>
    <w:rsid w:val="00C91EF7"/>
    <w:rsid w:val="00C91FF3"/>
    <w:rsid w:val="00C9252B"/>
    <w:rsid w:val="00C93C1E"/>
    <w:rsid w:val="00C94B7D"/>
    <w:rsid w:val="00C95AE3"/>
    <w:rsid w:val="00C965E0"/>
    <w:rsid w:val="00C96F5D"/>
    <w:rsid w:val="00C97A36"/>
    <w:rsid w:val="00CA0CEE"/>
    <w:rsid w:val="00CA175B"/>
    <w:rsid w:val="00CA2029"/>
    <w:rsid w:val="00CA2440"/>
    <w:rsid w:val="00CA2A96"/>
    <w:rsid w:val="00CA2CF3"/>
    <w:rsid w:val="00CA2E9C"/>
    <w:rsid w:val="00CA33C3"/>
    <w:rsid w:val="00CA3577"/>
    <w:rsid w:val="00CA3CD8"/>
    <w:rsid w:val="00CA3D0E"/>
    <w:rsid w:val="00CA4516"/>
    <w:rsid w:val="00CA4547"/>
    <w:rsid w:val="00CA4709"/>
    <w:rsid w:val="00CA48A2"/>
    <w:rsid w:val="00CA4A2B"/>
    <w:rsid w:val="00CA4B72"/>
    <w:rsid w:val="00CA5803"/>
    <w:rsid w:val="00CA62BB"/>
    <w:rsid w:val="00CA636C"/>
    <w:rsid w:val="00CA64ED"/>
    <w:rsid w:val="00CA696E"/>
    <w:rsid w:val="00CA7809"/>
    <w:rsid w:val="00CB1581"/>
    <w:rsid w:val="00CB1618"/>
    <w:rsid w:val="00CB173C"/>
    <w:rsid w:val="00CB1BBC"/>
    <w:rsid w:val="00CB270E"/>
    <w:rsid w:val="00CB2AB1"/>
    <w:rsid w:val="00CB2F6A"/>
    <w:rsid w:val="00CB3007"/>
    <w:rsid w:val="00CB3BE5"/>
    <w:rsid w:val="00CB3DCD"/>
    <w:rsid w:val="00CB4058"/>
    <w:rsid w:val="00CB40C2"/>
    <w:rsid w:val="00CB4416"/>
    <w:rsid w:val="00CB4999"/>
    <w:rsid w:val="00CB58C7"/>
    <w:rsid w:val="00CB5B03"/>
    <w:rsid w:val="00CB5E0A"/>
    <w:rsid w:val="00CB6903"/>
    <w:rsid w:val="00CB7D18"/>
    <w:rsid w:val="00CC0062"/>
    <w:rsid w:val="00CC1213"/>
    <w:rsid w:val="00CC18B8"/>
    <w:rsid w:val="00CC296A"/>
    <w:rsid w:val="00CC2F1A"/>
    <w:rsid w:val="00CC3044"/>
    <w:rsid w:val="00CC4010"/>
    <w:rsid w:val="00CC4217"/>
    <w:rsid w:val="00CC432D"/>
    <w:rsid w:val="00CC47D0"/>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629"/>
    <w:rsid w:val="00CD22BA"/>
    <w:rsid w:val="00CD22DA"/>
    <w:rsid w:val="00CD241D"/>
    <w:rsid w:val="00CD2498"/>
    <w:rsid w:val="00CD37EA"/>
    <w:rsid w:val="00CD3BB3"/>
    <w:rsid w:val="00CD3E05"/>
    <w:rsid w:val="00CD3FBB"/>
    <w:rsid w:val="00CD50B8"/>
    <w:rsid w:val="00CD5669"/>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18"/>
    <w:rsid w:val="00CE0E21"/>
    <w:rsid w:val="00CE10F8"/>
    <w:rsid w:val="00CE1290"/>
    <w:rsid w:val="00CE12CD"/>
    <w:rsid w:val="00CE1339"/>
    <w:rsid w:val="00CE1818"/>
    <w:rsid w:val="00CE1904"/>
    <w:rsid w:val="00CE276C"/>
    <w:rsid w:val="00CE27A0"/>
    <w:rsid w:val="00CE2C61"/>
    <w:rsid w:val="00CE30C7"/>
    <w:rsid w:val="00CE3588"/>
    <w:rsid w:val="00CE38C8"/>
    <w:rsid w:val="00CE390C"/>
    <w:rsid w:val="00CE3D8C"/>
    <w:rsid w:val="00CE3F08"/>
    <w:rsid w:val="00CE41D5"/>
    <w:rsid w:val="00CE46DC"/>
    <w:rsid w:val="00CE5E28"/>
    <w:rsid w:val="00CE5EEF"/>
    <w:rsid w:val="00CE7A65"/>
    <w:rsid w:val="00CF0AC7"/>
    <w:rsid w:val="00CF0C90"/>
    <w:rsid w:val="00CF1046"/>
    <w:rsid w:val="00CF10F4"/>
    <w:rsid w:val="00CF1412"/>
    <w:rsid w:val="00CF2128"/>
    <w:rsid w:val="00CF2FBE"/>
    <w:rsid w:val="00CF33D5"/>
    <w:rsid w:val="00CF34F5"/>
    <w:rsid w:val="00CF3869"/>
    <w:rsid w:val="00CF3EEE"/>
    <w:rsid w:val="00CF4074"/>
    <w:rsid w:val="00CF44B7"/>
    <w:rsid w:val="00CF52E3"/>
    <w:rsid w:val="00CF63DD"/>
    <w:rsid w:val="00CF75F6"/>
    <w:rsid w:val="00CF79FD"/>
    <w:rsid w:val="00CF7FB1"/>
    <w:rsid w:val="00D00FFA"/>
    <w:rsid w:val="00D011FA"/>
    <w:rsid w:val="00D01B72"/>
    <w:rsid w:val="00D01D11"/>
    <w:rsid w:val="00D02B58"/>
    <w:rsid w:val="00D031BC"/>
    <w:rsid w:val="00D03305"/>
    <w:rsid w:val="00D0358A"/>
    <w:rsid w:val="00D03E5C"/>
    <w:rsid w:val="00D03EE4"/>
    <w:rsid w:val="00D0473F"/>
    <w:rsid w:val="00D04F7D"/>
    <w:rsid w:val="00D05775"/>
    <w:rsid w:val="00D06071"/>
    <w:rsid w:val="00D06998"/>
    <w:rsid w:val="00D06BCC"/>
    <w:rsid w:val="00D078AD"/>
    <w:rsid w:val="00D100D3"/>
    <w:rsid w:val="00D1069C"/>
    <w:rsid w:val="00D10ECC"/>
    <w:rsid w:val="00D1144D"/>
    <w:rsid w:val="00D11D62"/>
    <w:rsid w:val="00D11E2C"/>
    <w:rsid w:val="00D11EB0"/>
    <w:rsid w:val="00D12273"/>
    <w:rsid w:val="00D1266E"/>
    <w:rsid w:val="00D126A6"/>
    <w:rsid w:val="00D12A4C"/>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12D"/>
    <w:rsid w:val="00D24C89"/>
    <w:rsid w:val="00D25A6F"/>
    <w:rsid w:val="00D26998"/>
    <w:rsid w:val="00D27000"/>
    <w:rsid w:val="00D275FD"/>
    <w:rsid w:val="00D278DA"/>
    <w:rsid w:val="00D27D39"/>
    <w:rsid w:val="00D27F7A"/>
    <w:rsid w:val="00D303E1"/>
    <w:rsid w:val="00D30454"/>
    <w:rsid w:val="00D3072F"/>
    <w:rsid w:val="00D30DB4"/>
    <w:rsid w:val="00D31477"/>
    <w:rsid w:val="00D31AD0"/>
    <w:rsid w:val="00D31F15"/>
    <w:rsid w:val="00D33D60"/>
    <w:rsid w:val="00D345C9"/>
    <w:rsid w:val="00D346FD"/>
    <w:rsid w:val="00D34BBD"/>
    <w:rsid w:val="00D365C4"/>
    <w:rsid w:val="00D366D0"/>
    <w:rsid w:val="00D36B45"/>
    <w:rsid w:val="00D402E2"/>
    <w:rsid w:val="00D40D35"/>
    <w:rsid w:val="00D41EF8"/>
    <w:rsid w:val="00D426E4"/>
    <w:rsid w:val="00D430A9"/>
    <w:rsid w:val="00D43459"/>
    <w:rsid w:val="00D43732"/>
    <w:rsid w:val="00D44272"/>
    <w:rsid w:val="00D44291"/>
    <w:rsid w:val="00D4539B"/>
    <w:rsid w:val="00D453D2"/>
    <w:rsid w:val="00D4571E"/>
    <w:rsid w:val="00D4574A"/>
    <w:rsid w:val="00D458C8"/>
    <w:rsid w:val="00D45BC6"/>
    <w:rsid w:val="00D45CCF"/>
    <w:rsid w:val="00D45E84"/>
    <w:rsid w:val="00D46204"/>
    <w:rsid w:val="00D46366"/>
    <w:rsid w:val="00D468BA"/>
    <w:rsid w:val="00D46A63"/>
    <w:rsid w:val="00D47D73"/>
    <w:rsid w:val="00D5081D"/>
    <w:rsid w:val="00D51028"/>
    <w:rsid w:val="00D51165"/>
    <w:rsid w:val="00D53432"/>
    <w:rsid w:val="00D53636"/>
    <w:rsid w:val="00D5490B"/>
    <w:rsid w:val="00D553BB"/>
    <w:rsid w:val="00D56776"/>
    <w:rsid w:val="00D56AEC"/>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5DC5"/>
    <w:rsid w:val="00D65F00"/>
    <w:rsid w:val="00D6654B"/>
    <w:rsid w:val="00D66826"/>
    <w:rsid w:val="00D668A7"/>
    <w:rsid w:val="00D66FC8"/>
    <w:rsid w:val="00D67DAD"/>
    <w:rsid w:val="00D721CD"/>
    <w:rsid w:val="00D72439"/>
    <w:rsid w:val="00D72AAA"/>
    <w:rsid w:val="00D72E63"/>
    <w:rsid w:val="00D73747"/>
    <w:rsid w:val="00D74349"/>
    <w:rsid w:val="00D7440B"/>
    <w:rsid w:val="00D74731"/>
    <w:rsid w:val="00D74840"/>
    <w:rsid w:val="00D74D49"/>
    <w:rsid w:val="00D7558B"/>
    <w:rsid w:val="00D75AA2"/>
    <w:rsid w:val="00D76675"/>
    <w:rsid w:val="00D76C08"/>
    <w:rsid w:val="00D7740E"/>
    <w:rsid w:val="00D800AF"/>
    <w:rsid w:val="00D8031B"/>
    <w:rsid w:val="00D81562"/>
    <w:rsid w:val="00D82228"/>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2BC2"/>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1F77"/>
    <w:rsid w:val="00DA20D5"/>
    <w:rsid w:val="00DA2188"/>
    <w:rsid w:val="00DA22F5"/>
    <w:rsid w:val="00DA46F5"/>
    <w:rsid w:val="00DA5EB0"/>
    <w:rsid w:val="00DA5EB2"/>
    <w:rsid w:val="00DA6658"/>
    <w:rsid w:val="00DA69D8"/>
    <w:rsid w:val="00DA7778"/>
    <w:rsid w:val="00DA782A"/>
    <w:rsid w:val="00DA7831"/>
    <w:rsid w:val="00DA7A78"/>
    <w:rsid w:val="00DB04F7"/>
    <w:rsid w:val="00DB0EBB"/>
    <w:rsid w:val="00DB102E"/>
    <w:rsid w:val="00DB186D"/>
    <w:rsid w:val="00DB1C91"/>
    <w:rsid w:val="00DB299B"/>
    <w:rsid w:val="00DB2F15"/>
    <w:rsid w:val="00DB31B9"/>
    <w:rsid w:val="00DB38F6"/>
    <w:rsid w:val="00DB3B8D"/>
    <w:rsid w:val="00DB447A"/>
    <w:rsid w:val="00DB5257"/>
    <w:rsid w:val="00DB5479"/>
    <w:rsid w:val="00DB5FE1"/>
    <w:rsid w:val="00DB6D0C"/>
    <w:rsid w:val="00DB73BA"/>
    <w:rsid w:val="00DB7444"/>
    <w:rsid w:val="00DB7A3E"/>
    <w:rsid w:val="00DB7B50"/>
    <w:rsid w:val="00DC0BD0"/>
    <w:rsid w:val="00DC14F3"/>
    <w:rsid w:val="00DC16F8"/>
    <w:rsid w:val="00DC1784"/>
    <w:rsid w:val="00DC1A87"/>
    <w:rsid w:val="00DC1B4B"/>
    <w:rsid w:val="00DC3320"/>
    <w:rsid w:val="00DC434B"/>
    <w:rsid w:val="00DC4E85"/>
    <w:rsid w:val="00DC51C3"/>
    <w:rsid w:val="00DC563F"/>
    <w:rsid w:val="00DC565F"/>
    <w:rsid w:val="00DC5BA4"/>
    <w:rsid w:val="00DC68AD"/>
    <w:rsid w:val="00DC6C02"/>
    <w:rsid w:val="00DC6DA3"/>
    <w:rsid w:val="00DC7ED5"/>
    <w:rsid w:val="00DD0B24"/>
    <w:rsid w:val="00DD1424"/>
    <w:rsid w:val="00DD1A55"/>
    <w:rsid w:val="00DD2812"/>
    <w:rsid w:val="00DD2A40"/>
    <w:rsid w:val="00DD2EFE"/>
    <w:rsid w:val="00DD404D"/>
    <w:rsid w:val="00DD5686"/>
    <w:rsid w:val="00DD5D20"/>
    <w:rsid w:val="00DD62B1"/>
    <w:rsid w:val="00DD7383"/>
    <w:rsid w:val="00DD793B"/>
    <w:rsid w:val="00DD7A49"/>
    <w:rsid w:val="00DE04A1"/>
    <w:rsid w:val="00DE0B6F"/>
    <w:rsid w:val="00DE1E9C"/>
    <w:rsid w:val="00DE2944"/>
    <w:rsid w:val="00DE2D66"/>
    <w:rsid w:val="00DE337E"/>
    <w:rsid w:val="00DE3C0F"/>
    <w:rsid w:val="00DE42E5"/>
    <w:rsid w:val="00DE4479"/>
    <w:rsid w:val="00DE4A09"/>
    <w:rsid w:val="00DE4ADE"/>
    <w:rsid w:val="00DE4D89"/>
    <w:rsid w:val="00DE4EF9"/>
    <w:rsid w:val="00DE5060"/>
    <w:rsid w:val="00DE50C2"/>
    <w:rsid w:val="00DE5208"/>
    <w:rsid w:val="00DE53E5"/>
    <w:rsid w:val="00DE5700"/>
    <w:rsid w:val="00DE68B7"/>
    <w:rsid w:val="00DE6C46"/>
    <w:rsid w:val="00DE7E9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638C"/>
    <w:rsid w:val="00DF6476"/>
    <w:rsid w:val="00DF7235"/>
    <w:rsid w:val="00DF7F7C"/>
    <w:rsid w:val="00E00EB2"/>
    <w:rsid w:val="00E032D5"/>
    <w:rsid w:val="00E035AB"/>
    <w:rsid w:val="00E041AA"/>
    <w:rsid w:val="00E04AC5"/>
    <w:rsid w:val="00E050A5"/>
    <w:rsid w:val="00E05B0D"/>
    <w:rsid w:val="00E05D1B"/>
    <w:rsid w:val="00E05E5E"/>
    <w:rsid w:val="00E06943"/>
    <w:rsid w:val="00E06D3C"/>
    <w:rsid w:val="00E0757C"/>
    <w:rsid w:val="00E079B4"/>
    <w:rsid w:val="00E07B83"/>
    <w:rsid w:val="00E07BD1"/>
    <w:rsid w:val="00E10961"/>
    <w:rsid w:val="00E11A12"/>
    <w:rsid w:val="00E11D17"/>
    <w:rsid w:val="00E126C7"/>
    <w:rsid w:val="00E1574C"/>
    <w:rsid w:val="00E15903"/>
    <w:rsid w:val="00E16712"/>
    <w:rsid w:val="00E16B17"/>
    <w:rsid w:val="00E16C02"/>
    <w:rsid w:val="00E17044"/>
    <w:rsid w:val="00E17337"/>
    <w:rsid w:val="00E20216"/>
    <w:rsid w:val="00E20993"/>
    <w:rsid w:val="00E21264"/>
    <w:rsid w:val="00E21583"/>
    <w:rsid w:val="00E21F24"/>
    <w:rsid w:val="00E22318"/>
    <w:rsid w:val="00E22540"/>
    <w:rsid w:val="00E2286C"/>
    <w:rsid w:val="00E22BA6"/>
    <w:rsid w:val="00E258A9"/>
    <w:rsid w:val="00E260D6"/>
    <w:rsid w:val="00E2786F"/>
    <w:rsid w:val="00E3000C"/>
    <w:rsid w:val="00E301CF"/>
    <w:rsid w:val="00E30EDE"/>
    <w:rsid w:val="00E313A1"/>
    <w:rsid w:val="00E3151A"/>
    <w:rsid w:val="00E31CFE"/>
    <w:rsid w:val="00E3203E"/>
    <w:rsid w:val="00E3309D"/>
    <w:rsid w:val="00E33E41"/>
    <w:rsid w:val="00E33EA1"/>
    <w:rsid w:val="00E34106"/>
    <w:rsid w:val="00E34DBE"/>
    <w:rsid w:val="00E34FCC"/>
    <w:rsid w:val="00E35104"/>
    <w:rsid w:val="00E3601E"/>
    <w:rsid w:val="00E365B4"/>
    <w:rsid w:val="00E3666A"/>
    <w:rsid w:val="00E36AE9"/>
    <w:rsid w:val="00E3763E"/>
    <w:rsid w:val="00E40438"/>
    <w:rsid w:val="00E405DF"/>
    <w:rsid w:val="00E4114A"/>
    <w:rsid w:val="00E4114B"/>
    <w:rsid w:val="00E4307A"/>
    <w:rsid w:val="00E439A1"/>
    <w:rsid w:val="00E43AB2"/>
    <w:rsid w:val="00E43E2F"/>
    <w:rsid w:val="00E4410E"/>
    <w:rsid w:val="00E457DA"/>
    <w:rsid w:val="00E45DC7"/>
    <w:rsid w:val="00E46642"/>
    <w:rsid w:val="00E46773"/>
    <w:rsid w:val="00E4713E"/>
    <w:rsid w:val="00E47510"/>
    <w:rsid w:val="00E47DEC"/>
    <w:rsid w:val="00E50075"/>
    <w:rsid w:val="00E5043B"/>
    <w:rsid w:val="00E51888"/>
    <w:rsid w:val="00E52B6B"/>
    <w:rsid w:val="00E52D55"/>
    <w:rsid w:val="00E53003"/>
    <w:rsid w:val="00E53304"/>
    <w:rsid w:val="00E53888"/>
    <w:rsid w:val="00E538E2"/>
    <w:rsid w:val="00E53F71"/>
    <w:rsid w:val="00E544C1"/>
    <w:rsid w:val="00E547A0"/>
    <w:rsid w:val="00E550A1"/>
    <w:rsid w:val="00E57F80"/>
    <w:rsid w:val="00E61963"/>
    <w:rsid w:val="00E61F25"/>
    <w:rsid w:val="00E6254F"/>
    <w:rsid w:val="00E629C0"/>
    <w:rsid w:val="00E62F24"/>
    <w:rsid w:val="00E633AB"/>
    <w:rsid w:val="00E63ADB"/>
    <w:rsid w:val="00E650D5"/>
    <w:rsid w:val="00E65D90"/>
    <w:rsid w:val="00E66D08"/>
    <w:rsid w:val="00E70818"/>
    <w:rsid w:val="00E70D94"/>
    <w:rsid w:val="00E70DC1"/>
    <w:rsid w:val="00E7128E"/>
    <w:rsid w:val="00E7138F"/>
    <w:rsid w:val="00E7288F"/>
    <w:rsid w:val="00E72C02"/>
    <w:rsid w:val="00E72F27"/>
    <w:rsid w:val="00E73A64"/>
    <w:rsid w:val="00E73F59"/>
    <w:rsid w:val="00E745DA"/>
    <w:rsid w:val="00E74745"/>
    <w:rsid w:val="00E7476B"/>
    <w:rsid w:val="00E747B0"/>
    <w:rsid w:val="00E74B02"/>
    <w:rsid w:val="00E751B5"/>
    <w:rsid w:val="00E76191"/>
    <w:rsid w:val="00E7634E"/>
    <w:rsid w:val="00E76704"/>
    <w:rsid w:val="00E76ACD"/>
    <w:rsid w:val="00E770B2"/>
    <w:rsid w:val="00E77671"/>
    <w:rsid w:val="00E77FE4"/>
    <w:rsid w:val="00E8060F"/>
    <w:rsid w:val="00E80723"/>
    <w:rsid w:val="00E818A9"/>
    <w:rsid w:val="00E818D9"/>
    <w:rsid w:val="00E823C2"/>
    <w:rsid w:val="00E824F5"/>
    <w:rsid w:val="00E836AC"/>
    <w:rsid w:val="00E83B03"/>
    <w:rsid w:val="00E84CB6"/>
    <w:rsid w:val="00E84FAC"/>
    <w:rsid w:val="00E8569F"/>
    <w:rsid w:val="00E86A0E"/>
    <w:rsid w:val="00E86ADC"/>
    <w:rsid w:val="00E87205"/>
    <w:rsid w:val="00E8733E"/>
    <w:rsid w:val="00E90318"/>
    <w:rsid w:val="00E90413"/>
    <w:rsid w:val="00E906F6"/>
    <w:rsid w:val="00E93AEE"/>
    <w:rsid w:val="00E93D48"/>
    <w:rsid w:val="00E941F8"/>
    <w:rsid w:val="00E95183"/>
    <w:rsid w:val="00E95228"/>
    <w:rsid w:val="00E952D8"/>
    <w:rsid w:val="00E965CB"/>
    <w:rsid w:val="00E96714"/>
    <w:rsid w:val="00E967C8"/>
    <w:rsid w:val="00E97168"/>
    <w:rsid w:val="00E976C8"/>
    <w:rsid w:val="00EA2329"/>
    <w:rsid w:val="00EA2529"/>
    <w:rsid w:val="00EA300B"/>
    <w:rsid w:val="00EA3208"/>
    <w:rsid w:val="00EA385F"/>
    <w:rsid w:val="00EA3D08"/>
    <w:rsid w:val="00EA42E5"/>
    <w:rsid w:val="00EA4794"/>
    <w:rsid w:val="00EA4D7E"/>
    <w:rsid w:val="00EA56D3"/>
    <w:rsid w:val="00EA5D29"/>
    <w:rsid w:val="00EA64F2"/>
    <w:rsid w:val="00EA7A1A"/>
    <w:rsid w:val="00EA7A21"/>
    <w:rsid w:val="00EA7AF4"/>
    <w:rsid w:val="00EA7D8D"/>
    <w:rsid w:val="00EB067A"/>
    <w:rsid w:val="00EB1355"/>
    <w:rsid w:val="00EB2448"/>
    <w:rsid w:val="00EB3081"/>
    <w:rsid w:val="00EB345F"/>
    <w:rsid w:val="00EB3E9D"/>
    <w:rsid w:val="00EB48AB"/>
    <w:rsid w:val="00EB504D"/>
    <w:rsid w:val="00EB5501"/>
    <w:rsid w:val="00EB5B57"/>
    <w:rsid w:val="00EB5D0A"/>
    <w:rsid w:val="00EB745A"/>
    <w:rsid w:val="00EB7511"/>
    <w:rsid w:val="00EB7F36"/>
    <w:rsid w:val="00EC026E"/>
    <w:rsid w:val="00EC0D14"/>
    <w:rsid w:val="00EC118E"/>
    <w:rsid w:val="00EC12CE"/>
    <w:rsid w:val="00EC1362"/>
    <w:rsid w:val="00EC1B8D"/>
    <w:rsid w:val="00EC31BF"/>
    <w:rsid w:val="00EC35FD"/>
    <w:rsid w:val="00EC3771"/>
    <w:rsid w:val="00EC4E62"/>
    <w:rsid w:val="00EC59D6"/>
    <w:rsid w:val="00EC67FF"/>
    <w:rsid w:val="00EC68C4"/>
    <w:rsid w:val="00EC716E"/>
    <w:rsid w:val="00EC723E"/>
    <w:rsid w:val="00EC7356"/>
    <w:rsid w:val="00EC73B7"/>
    <w:rsid w:val="00EC7D94"/>
    <w:rsid w:val="00EC7F11"/>
    <w:rsid w:val="00EC7FAD"/>
    <w:rsid w:val="00ED0224"/>
    <w:rsid w:val="00ED02E8"/>
    <w:rsid w:val="00ED0DCB"/>
    <w:rsid w:val="00ED1126"/>
    <w:rsid w:val="00ED311C"/>
    <w:rsid w:val="00ED3195"/>
    <w:rsid w:val="00ED37BF"/>
    <w:rsid w:val="00ED3ADA"/>
    <w:rsid w:val="00ED3B6B"/>
    <w:rsid w:val="00ED489C"/>
    <w:rsid w:val="00ED4C98"/>
    <w:rsid w:val="00ED51F4"/>
    <w:rsid w:val="00ED5644"/>
    <w:rsid w:val="00ED5BB7"/>
    <w:rsid w:val="00ED62B8"/>
    <w:rsid w:val="00ED6534"/>
    <w:rsid w:val="00ED66FB"/>
    <w:rsid w:val="00ED684C"/>
    <w:rsid w:val="00ED6D26"/>
    <w:rsid w:val="00ED7328"/>
    <w:rsid w:val="00ED73BD"/>
    <w:rsid w:val="00ED7B96"/>
    <w:rsid w:val="00EE04AD"/>
    <w:rsid w:val="00EE0C94"/>
    <w:rsid w:val="00EE197D"/>
    <w:rsid w:val="00EE1F7B"/>
    <w:rsid w:val="00EE20B5"/>
    <w:rsid w:val="00EE2930"/>
    <w:rsid w:val="00EE2A1B"/>
    <w:rsid w:val="00EE2E8D"/>
    <w:rsid w:val="00EE3DFC"/>
    <w:rsid w:val="00EE4794"/>
    <w:rsid w:val="00EE49CD"/>
    <w:rsid w:val="00EE69D5"/>
    <w:rsid w:val="00EE6A0D"/>
    <w:rsid w:val="00EE6EBE"/>
    <w:rsid w:val="00EE7451"/>
    <w:rsid w:val="00EE7863"/>
    <w:rsid w:val="00EE7A3E"/>
    <w:rsid w:val="00EE7A49"/>
    <w:rsid w:val="00EE7D16"/>
    <w:rsid w:val="00EF1DB9"/>
    <w:rsid w:val="00EF20ED"/>
    <w:rsid w:val="00EF25F6"/>
    <w:rsid w:val="00EF3BBA"/>
    <w:rsid w:val="00EF4A99"/>
    <w:rsid w:val="00EF4DE8"/>
    <w:rsid w:val="00EF4E21"/>
    <w:rsid w:val="00EF50D5"/>
    <w:rsid w:val="00EF5B59"/>
    <w:rsid w:val="00EF620A"/>
    <w:rsid w:val="00EF66DC"/>
    <w:rsid w:val="00EF6AC9"/>
    <w:rsid w:val="00EF7259"/>
    <w:rsid w:val="00EF768C"/>
    <w:rsid w:val="00F003C8"/>
    <w:rsid w:val="00F00B17"/>
    <w:rsid w:val="00F00C91"/>
    <w:rsid w:val="00F00CD6"/>
    <w:rsid w:val="00F00D1B"/>
    <w:rsid w:val="00F017F3"/>
    <w:rsid w:val="00F018C5"/>
    <w:rsid w:val="00F01969"/>
    <w:rsid w:val="00F01BAA"/>
    <w:rsid w:val="00F02040"/>
    <w:rsid w:val="00F02288"/>
    <w:rsid w:val="00F0232E"/>
    <w:rsid w:val="00F02707"/>
    <w:rsid w:val="00F02AC0"/>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28A"/>
    <w:rsid w:val="00F12834"/>
    <w:rsid w:val="00F1283E"/>
    <w:rsid w:val="00F12F47"/>
    <w:rsid w:val="00F13324"/>
    <w:rsid w:val="00F138FC"/>
    <w:rsid w:val="00F1399E"/>
    <w:rsid w:val="00F13F90"/>
    <w:rsid w:val="00F15262"/>
    <w:rsid w:val="00F156F5"/>
    <w:rsid w:val="00F1605C"/>
    <w:rsid w:val="00F1656A"/>
    <w:rsid w:val="00F16683"/>
    <w:rsid w:val="00F172AE"/>
    <w:rsid w:val="00F174E5"/>
    <w:rsid w:val="00F1778A"/>
    <w:rsid w:val="00F17E92"/>
    <w:rsid w:val="00F204AF"/>
    <w:rsid w:val="00F20A70"/>
    <w:rsid w:val="00F20C00"/>
    <w:rsid w:val="00F20D09"/>
    <w:rsid w:val="00F227E0"/>
    <w:rsid w:val="00F23C64"/>
    <w:rsid w:val="00F23D1B"/>
    <w:rsid w:val="00F24C09"/>
    <w:rsid w:val="00F25CB5"/>
    <w:rsid w:val="00F25F08"/>
    <w:rsid w:val="00F2613D"/>
    <w:rsid w:val="00F264EF"/>
    <w:rsid w:val="00F26A6C"/>
    <w:rsid w:val="00F26FBB"/>
    <w:rsid w:val="00F273C2"/>
    <w:rsid w:val="00F27A38"/>
    <w:rsid w:val="00F27BE4"/>
    <w:rsid w:val="00F300B0"/>
    <w:rsid w:val="00F303A9"/>
    <w:rsid w:val="00F30A0A"/>
    <w:rsid w:val="00F30D43"/>
    <w:rsid w:val="00F314DB"/>
    <w:rsid w:val="00F31507"/>
    <w:rsid w:val="00F32A8B"/>
    <w:rsid w:val="00F32EC9"/>
    <w:rsid w:val="00F32FAB"/>
    <w:rsid w:val="00F333F5"/>
    <w:rsid w:val="00F33852"/>
    <w:rsid w:val="00F33D8A"/>
    <w:rsid w:val="00F34288"/>
    <w:rsid w:val="00F35727"/>
    <w:rsid w:val="00F36624"/>
    <w:rsid w:val="00F366A7"/>
    <w:rsid w:val="00F36DAC"/>
    <w:rsid w:val="00F36F4A"/>
    <w:rsid w:val="00F36FEA"/>
    <w:rsid w:val="00F4075C"/>
    <w:rsid w:val="00F407CB"/>
    <w:rsid w:val="00F409A4"/>
    <w:rsid w:val="00F40C3F"/>
    <w:rsid w:val="00F414C4"/>
    <w:rsid w:val="00F42512"/>
    <w:rsid w:val="00F42BD6"/>
    <w:rsid w:val="00F42BD9"/>
    <w:rsid w:val="00F435FF"/>
    <w:rsid w:val="00F43AD0"/>
    <w:rsid w:val="00F43B32"/>
    <w:rsid w:val="00F43F75"/>
    <w:rsid w:val="00F4402F"/>
    <w:rsid w:val="00F44B71"/>
    <w:rsid w:val="00F44DF6"/>
    <w:rsid w:val="00F44E3C"/>
    <w:rsid w:val="00F44E51"/>
    <w:rsid w:val="00F451D4"/>
    <w:rsid w:val="00F453B0"/>
    <w:rsid w:val="00F4550D"/>
    <w:rsid w:val="00F455A8"/>
    <w:rsid w:val="00F45672"/>
    <w:rsid w:val="00F458A0"/>
    <w:rsid w:val="00F45F1C"/>
    <w:rsid w:val="00F46EB2"/>
    <w:rsid w:val="00F47076"/>
    <w:rsid w:val="00F47213"/>
    <w:rsid w:val="00F473FB"/>
    <w:rsid w:val="00F501DC"/>
    <w:rsid w:val="00F503BE"/>
    <w:rsid w:val="00F513A7"/>
    <w:rsid w:val="00F51488"/>
    <w:rsid w:val="00F51A39"/>
    <w:rsid w:val="00F51B7D"/>
    <w:rsid w:val="00F51F91"/>
    <w:rsid w:val="00F52BA2"/>
    <w:rsid w:val="00F53C38"/>
    <w:rsid w:val="00F54117"/>
    <w:rsid w:val="00F5529E"/>
    <w:rsid w:val="00F55491"/>
    <w:rsid w:val="00F55668"/>
    <w:rsid w:val="00F556A9"/>
    <w:rsid w:val="00F55755"/>
    <w:rsid w:val="00F56DE4"/>
    <w:rsid w:val="00F57264"/>
    <w:rsid w:val="00F57D5B"/>
    <w:rsid w:val="00F6043E"/>
    <w:rsid w:val="00F60C70"/>
    <w:rsid w:val="00F610B3"/>
    <w:rsid w:val="00F61165"/>
    <w:rsid w:val="00F6129D"/>
    <w:rsid w:val="00F614F7"/>
    <w:rsid w:val="00F616FF"/>
    <w:rsid w:val="00F61ACB"/>
    <w:rsid w:val="00F6202B"/>
    <w:rsid w:val="00F623EA"/>
    <w:rsid w:val="00F627BB"/>
    <w:rsid w:val="00F6282E"/>
    <w:rsid w:val="00F63460"/>
    <w:rsid w:val="00F6378F"/>
    <w:rsid w:val="00F6388C"/>
    <w:rsid w:val="00F638AC"/>
    <w:rsid w:val="00F639B7"/>
    <w:rsid w:val="00F63B51"/>
    <w:rsid w:val="00F63F5A"/>
    <w:rsid w:val="00F646B6"/>
    <w:rsid w:val="00F64EB3"/>
    <w:rsid w:val="00F655D2"/>
    <w:rsid w:val="00F65ABD"/>
    <w:rsid w:val="00F65B5B"/>
    <w:rsid w:val="00F65E6A"/>
    <w:rsid w:val="00F661AD"/>
    <w:rsid w:val="00F6632E"/>
    <w:rsid w:val="00F66489"/>
    <w:rsid w:val="00F664E6"/>
    <w:rsid w:val="00F66FAA"/>
    <w:rsid w:val="00F673FE"/>
    <w:rsid w:val="00F678D1"/>
    <w:rsid w:val="00F6793B"/>
    <w:rsid w:val="00F702DF"/>
    <w:rsid w:val="00F713F9"/>
    <w:rsid w:val="00F715ED"/>
    <w:rsid w:val="00F726C6"/>
    <w:rsid w:val="00F72F43"/>
    <w:rsid w:val="00F73085"/>
    <w:rsid w:val="00F73316"/>
    <w:rsid w:val="00F737AD"/>
    <w:rsid w:val="00F739CE"/>
    <w:rsid w:val="00F746D7"/>
    <w:rsid w:val="00F748C0"/>
    <w:rsid w:val="00F7549F"/>
    <w:rsid w:val="00F76084"/>
    <w:rsid w:val="00F762D5"/>
    <w:rsid w:val="00F76316"/>
    <w:rsid w:val="00F764E2"/>
    <w:rsid w:val="00F76956"/>
    <w:rsid w:val="00F76B40"/>
    <w:rsid w:val="00F76D09"/>
    <w:rsid w:val="00F77106"/>
    <w:rsid w:val="00F774C1"/>
    <w:rsid w:val="00F77ABF"/>
    <w:rsid w:val="00F80148"/>
    <w:rsid w:val="00F8014B"/>
    <w:rsid w:val="00F80D86"/>
    <w:rsid w:val="00F81257"/>
    <w:rsid w:val="00F814DC"/>
    <w:rsid w:val="00F815F3"/>
    <w:rsid w:val="00F81942"/>
    <w:rsid w:val="00F81CA0"/>
    <w:rsid w:val="00F81CB7"/>
    <w:rsid w:val="00F82DF0"/>
    <w:rsid w:val="00F82E20"/>
    <w:rsid w:val="00F84AFA"/>
    <w:rsid w:val="00F84D5E"/>
    <w:rsid w:val="00F84E77"/>
    <w:rsid w:val="00F850BF"/>
    <w:rsid w:val="00F85643"/>
    <w:rsid w:val="00F856BD"/>
    <w:rsid w:val="00F85D41"/>
    <w:rsid w:val="00F868B3"/>
    <w:rsid w:val="00F874CF"/>
    <w:rsid w:val="00F87C0D"/>
    <w:rsid w:val="00F9325C"/>
    <w:rsid w:val="00F9367D"/>
    <w:rsid w:val="00F93910"/>
    <w:rsid w:val="00F943CD"/>
    <w:rsid w:val="00F953F6"/>
    <w:rsid w:val="00F96320"/>
    <w:rsid w:val="00F96CA1"/>
    <w:rsid w:val="00F97B6E"/>
    <w:rsid w:val="00F97CA5"/>
    <w:rsid w:val="00FA0FAE"/>
    <w:rsid w:val="00FA0FB1"/>
    <w:rsid w:val="00FA1493"/>
    <w:rsid w:val="00FA1EB0"/>
    <w:rsid w:val="00FA25B2"/>
    <w:rsid w:val="00FA4920"/>
    <w:rsid w:val="00FA49E8"/>
    <w:rsid w:val="00FA5301"/>
    <w:rsid w:val="00FA5C2C"/>
    <w:rsid w:val="00FA60F4"/>
    <w:rsid w:val="00FA6DE4"/>
    <w:rsid w:val="00FA6E7D"/>
    <w:rsid w:val="00FA7FB7"/>
    <w:rsid w:val="00FB022D"/>
    <w:rsid w:val="00FB02E1"/>
    <w:rsid w:val="00FB078C"/>
    <w:rsid w:val="00FB0A69"/>
    <w:rsid w:val="00FB150F"/>
    <w:rsid w:val="00FB1566"/>
    <w:rsid w:val="00FB27A0"/>
    <w:rsid w:val="00FB36BB"/>
    <w:rsid w:val="00FB54B6"/>
    <w:rsid w:val="00FB57C7"/>
    <w:rsid w:val="00FB76AC"/>
    <w:rsid w:val="00FB7EFB"/>
    <w:rsid w:val="00FC1639"/>
    <w:rsid w:val="00FC1817"/>
    <w:rsid w:val="00FC1A34"/>
    <w:rsid w:val="00FC3683"/>
    <w:rsid w:val="00FC39FB"/>
    <w:rsid w:val="00FC4807"/>
    <w:rsid w:val="00FC599B"/>
    <w:rsid w:val="00FC5B6C"/>
    <w:rsid w:val="00FC6151"/>
    <w:rsid w:val="00FC63B1"/>
    <w:rsid w:val="00FC7CF8"/>
    <w:rsid w:val="00FC7DA3"/>
    <w:rsid w:val="00FC7F0C"/>
    <w:rsid w:val="00FC7F4F"/>
    <w:rsid w:val="00FD05E2"/>
    <w:rsid w:val="00FD0794"/>
    <w:rsid w:val="00FD08F2"/>
    <w:rsid w:val="00FD0F82"/>
    <w:rsid w:val="00FD116C"/>
    <w:rsid w:val="00FD1946"/>
    <w:rsid w:val="00FD21DE"/>
    <w:rsid w:val="00FD224A"/>
    <w:rsid w:val="00FD23EE"/>
    <w:rsid w:val="00FD2654"/>
    <w:rsid w:val="00FD2791"/>
    <w:rsid w:val="00FD2E06"/>
    <w:rsid w:val="00FD41ED"/>
    <w:rsid w:val="00FD4B90"/>
    <w:rsid w:val="00FD4F21"/>
    <w:rsid w:val="00FD52A9"/>
    <w:rsid w:val="00FD6266"/>
    <w:rsid w:val="00FD63AF"/>
    <w:rsid w:val="00FD6D90"/>
    <w:rsid w:val="00FD756B"/>
    <w:rsid w:val="00FE1438"/>
    <w:rsid w:val="00FE24D8"/>
    <w:rsid w:val="00FE2F68"/>
    <w:rsid w:val="00FE3534"/>
    <w:rsid w:val="00FE3613"/>
    <w:rsid w:val="00FE36C8"/>
    <w:rsid w:val="00FE3861"/>
    <w:rsid w:val="00FE437A"/>
    <w:rsid w:val="00FE4F04"/>
    <w:rsid w:val="00FE5187"/>
    <w:rsid w:val="00FE5908"/>
    <w:rsid w:val="00FE5A48"/>
    <w:rsid w:val="00FE5A5A"/>
    <w:rsid w:val="00FE6508"/>
    <w:rsid w:val="00FE676E"/>
    <w:rsid w:val="00FE67B3"/>
    <w:rsid w:val="00FE6EF2"/>
    <w:rsid w:val="00FE781C"/>
    <w:rsid w:val="00FE7BCA"/>
    <w:rsid w:val="00FE7C91"/>
    <w:rsid w:val="00FE7FCF"/>
    <w:rsid w:val="00FF0C8A"/>
    <w:rsid w:val="00FF119C"/>
    <w:rsid w:val="00FF126B"/>
    <w:rsid w:val="00FF1486"/>
    <w:rsid w:val="00FF14B5"/>
    <w:rsid w:val="00FF1848"/>
    <w:rsid w:val="00FF2E91"/>
    <w:rsid w:val="00FF3073"/>
    <w:rsid w:val="00FF30BF"/>
    <w:rsid w:val="00FF30DB"/>
    <w:rsid w:val="00FF471F"/>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BF"/>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aliases w:val=" Знак,h2,h21,5,Заголовок пункта (1.1),222,Reset numbering,H2,H2 Знак,Заголовок 21"/>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aliases w:val=" Знак Знак,h2 Знак,h21 Знак,5 Знак,Заголовок пункта (1.1) Знак,222 Знак,Reset numbering Знак,H2 Знак1,H2 Знак Знак,Заголовок 21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название,Абзац списка1,Bullet Number,Нумерованый список,List Paragraph1,Bullet List,FooterText,numbered,lp1,SL_Абзац списка,List Paragraph,Абзац списка4"/>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F01BAA"/>
    <w:pPr>
      <w:autoSpaceDE w:val="0"/>
      <w:autoSpaceDN w:val="0"/>
      <w:adjustRightInd w:val="0"/>
      <w:ind w:firstLine="142"/>
      <w:jc w:val="center"/>
    </w:pPr>
    <w:rPr>
      <w:bCs/>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aliases w:val="Знак"/>
    <w:basedOn w:val="a"/>
    <w:link w:val="af6"/>
    <w:rsid w:val="00017A3F"/>
    <w:pPr>
      <w:spacing w:after="120"/>
      <w:ind w:left="283"/>
    </w:pPr>
  </w:style>
  <w:style w:type="character" w:customStyle="1" w:styleId="af6">
    <w:name w:val="Основной текст с отступом Знак"/>
    <w:aliases w:val="Знак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rsid w:val="006513F5"/>
    <w:rPr>
      <w:rFonts w:ascii="Times New Roman" w:hAnsi="Times New Roman" w:cs="Times New Roman"/>
      <w:b/>
      <w:bCs/>
      <w:color w:val="000000"/>
      <w:sz w:val="26"/>
      <w:szCs w:val="26"/>
    </w:rPr>
  </w:style>
  <w:style w:type="character" w:customStyle="1" w:styleId="FontStyle22">
    <w:name w:val="Font Style22"/>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paragraph" w:customStyle="1" w:styleId="111">
    <w:name w:val="Обычный11"/>
    <w:rsid w:val="00F9367D"/>
    <w:pPr>
      <w:ind w:firstLine="720"/>
      <w:jc w:val="both"/>
    </w:pPr>
    <w:rPr>
      <w:sz w:val="28"/>
    </w:rPr>
  </w:style>
  <w:style w:type="paragraph" w:customStyle="1" w:styleId="PlainText2">
    <w:name w:val="Plain Text2"/>
    <w:basedOn w:val="a"/>
    <w:rsid w:val="00F661AD"/>
    <w:rPr>
      <w:sz w:val="26"/>
      <w:szCs w:val="20"/>
    </w:rPr>
  </w:style>
  <w:style w:type="paragraph" w:customStyle="1" w:styleId="13">
    <w:name w:val="Текст1"/>
    <w:basedOn w:val="12"/>
    <w:rsid w:val="00F661AD"/>
    <w:pPr>
      <w:ind w:firstLine="0"/>
      <w:jc w:val="left"/>
    </w:pPr>
    <w:rPr>
      <w:sz w:val="26"/>
    </w:rPr>
  </w:style>
  <w:style w:type="paragraph" w:customStyle="1" w:styleId="61">
    <w:name w:val="Текст6"/>
    <w:basedOn w:val="a"/>
    <w:rsid w:val="00F661AD"/>
    <w:pPr>
      <w:spacing w:line="280" w:lineRule="exact"/>
    </w:pPr>
    <w:rPr>
      <w:sz w:val="26"/>
      <w:szCs w:val="20"/>
    </w:rPr>
  </w:style>
  <w:style w:type="paragraph" w:customStyle="1" w:styleId="16">
    <w:name w:val="Заголовок 16"/>
    <w:basedOn w:val="a"/>
    <w:next w:val="a"/>
    <w:rsid w:val="00F661AD"/>
    <w:pPr>
      <w:keepNext/>
      <w:spacing w:before="240" w:after="60" w:line="280" w:lineRule="exact"/>
      <w:jc w:val="center"/>
    </w:pPr>
    <w:rPr>
      <w:b/>
      <w:kern w:val="28"/>
      <w:sz w:val="28"/>
      <w:szCs w:val="20"/>
    </w:rPr>
  </w:style>
  <w:style w:type="character" w:customStyle="1" w:styleId="a7">
    <w:name w:val="Абзац списка Знак"/>
    <w:aliases w:val="Маркер Знак,название Знак,Абзац списка1 Знак,Bullet Number Знак,Нумерованый список Знак,List Paragraph1 Знак,Bullet List Знак,FooterText Знак,numbered Знак,lp1 Знак,SL_Абзац списка Знак,List Paragraph Знак,Абзац списка4 Знак"/>
    <w:link w:val="a6"/>
    <w:uiPriority w:val="34"/>
    <w:rsid w:val="00F661AD"/>
    <w:rPr>
      <w:sz w:val="24"/>
      <w:szCs w:val="24"/>
    </w:rPr>
  </w:style>
  <w:style w:type="character" w:customStyle="1" w:styleId="skypepnhtextspan">
    <w:name w:val="skype_pnh_text_span"/>
    <w:uiPriority w:val="99"/>
    <w:rsid w:val="00F661AD"/>
    <w:rPr>
      <w:rFonts w:cs="Times New Roman"/>
    </w:rPr>
  </w:style>
  <w:style w:type="paragraph" w:styleId="aff2">
    <w:name w:val="No Spacing"/>
    <w:uiPriority w:val="1"/>
    <w:qFormat/>
    <w:rsid w:val="00814039"/>
    <w:rPr>
      <w:rFonts w:ascii="Calibri" w:eastAsia="Calibri" w:hAnsi="Calibri"/>
      <w:sz w:val="22"/>
      <w:szCs w:val="22"/>
      <w:lang w:eastAsia="en-US"/>
    </w:rPr>
  </w:style>
  <w:style w:type="character" w:styleId="aff3">
    <w:name w:val="Emphasis"/>
    <w:uiPriority w:val="20"/>
    <w:qFormat/>
    <w:rsid w:val="006529FA"/>
    <w:rPr>
      <w:rFonts w:ascii="Times New Roman" w:hAnsi="Times New Roman" w:cs="Times New Roman" w:hint="default"/>
      <w:i/>
      <w:iCs w:val="0"/>
    </w:rPr>
  </w:style>
  <w:style w:type="paragraph" w:customStyle="1" w:styleId="23">
    <w:name w:val="Без интервала2"/>
    <w:qFormat/>
    <w:rsid w:val="00776C54"/>
    <w:rPr>
      <w:rFonts w:ascii="Calibri" w:hAnsi="Calibri" w:cs="Calibri"/>
      <w:sz w:val="22"/>
      <w:szCs w:val="22"/>
      <w:lang w:eastAsia="en-US"/>
    </w:rPr>
  </w:style>
  <w:style w:type="paragraph" w:customStyle="1" w:styleId="aff4">
    <w:name w:val="Содержимое таблицы"/>
    <w:basedOn w:val="a"/>
    <w:rsid w:val="00A63E4A"/>
    <w:pPr>
      <w:widowControl w:val="0"/>
      <w:suppressLineNumbers/>
      <w:suppressAutoHyphens/>
    </w:pPr>
    <w:rPr>
      <w:rFonts w:eastAsia="Lucida Sans Unicode" w:cs="Mangal"/>
      <w:kern w:val="1"/>
      <w:lang w:eastAsia="hi-IN" w:bidi="hi-IN"/>
    </w:rPr>
  </w:style>
  <w:style w:type="character" w:customStyle="1" w:styleId="aff5">
    <w:name w:val="Основной текст_"/>
    <w:link w:val="29"/>
    <w:uiPriority w:val="99"/>
    <w:locked/>
    <w:rsid w:val="00562D7E"/>
    <w:rPr>
      <w:sz w:val="23"/>
      <w:szCs w:val="23"/>
      <w:shd w:val="clear" w:color="auto" w:fill="FFFFFF"/>
    </w:rPr>
  </w:style>
  <w:style w:type="character" w:customStyle="1" w:styleId="14">
    <w:name w:val="Основной текст1"/>
    <w:uiPriority w:val="99"/>
    <w:rsid w:val="00562D7E"/>
    <w:rPr>
      <w:color w:val="000000"/>
      <w:spacing w:val="0"/>
      <w:w w:val="100"/>
      <w:position w:val="0"/>
      <w:sz w:val="23"/>
      <w:szCs w:val="23"/>
      <w:shd w:val="clear" w:color="auto" w:fill="FFFFFF"/>
      <w:lang w:val="ru-RU"/>
    </w:rPr>
  </w:style>
  <w:style w:type="character" w:customStyle="1" w:styleId="51">
    <w:name w:val="Основной текст5"/>
    <w:uiPriority w:val="99"/>
    <w:rsid w:val="00562D7E"/>
    <w:rPr>
      <w:color w:val="000000"/>
      <w:spacing w:val="0"/>
      <w:w w:val="100"/>
      <w:position w:val="0"/>
      <w:sz w:val="23"/>
      <w:szCs w:val="23"/>
      <w:shd w:val="clear" w:color="auto" w:fill="FFFFFF"/>
      <w:lang w:val="ru-RU"/>
    </w:rPr>
  </w:style>
  <w:style w:type="character" w:customStyle="1" w:styleId="200">
    <w:name w:val="Основной текст (20)"/>
    <w:uiPriority w:val="99"/>
    <w:rsid w:val="00562D7E"/>
    <w:rPr>
      <w:b/>
      <w:bCs/>
      <w:color w:val="000000"/>
      <w:spacing w:val="0"/>
      <w:w w:val="100"/>
      <w:position w:val="0"/>
      <w:sz w:val="25"/>
      <w:szCs w:val="25"/>
      <w:shd w:val="clear" w:color="auto" w:fill="FFFFFF"/>
      <w:lang w:val="ru-RU"/>
    </w:rPr>
  </w:style>
  <w:style w:type="character" w:customStyle="1" w:styleId="201">
    <w:name w:val="Основной текст (20) + Не полужирный"/>
    <w:uiPriority w:val="99"/>
    <w:rsid w:val="00562D7E"/>
    <w:rPr>
      <w:b/>
      <w:bCs/>
      <w:color w:val="000000"/>
      <w:spacing w:val="0"/>
      <w:w w:val="100"/>
      <w:position w:val="0"/>
      <w:sz w:val="25"/>
      <w:szCs w:val="25"/>
      <w:shd w:val="clear" w:color="auto" w:fill="FFFFFF"/>
      <w:lang w:val="ru-RU"/>
    </w:rPr>
  </w:style>
  <w:style w:type="paragraph" w:customStyle="1" w:styleId="29">
    <w:name w:val="Основной текст29"/>
    <w:basedOn w:val="a"/>
    <w:link w:val="aff5"/>
    <w:uiPriority w:val="99"/>
    <w:rsid w:val="00562D7E"/>
    <w:pPr>
      <w:widowControl w:val="0"/>
      <w:shd w:val="clear" w:color="auto" w:fill="FFFFFF"/>
      <w:spacing w:line="240" w:lineRule="atLeast"/>
    </w:pPr>
    <w:rPr>
      <w:sz w:val="23"/>
      <w:szCs w:val="23"/>
    </w:rPr>
  </w:style>
  <w:style w:type="paragraph" w:customStyle="1" w:styleId="Text">
    <w:name w:val="Text"/>
    <w:basedOn w:val="a"/>
    <w:rsid w:val="00562D7E"/>
    <w:pPr>
      <w:spacing w:after="240"/>
    </w:pPr>
    <w:rPr>
      <w:szCs w:val="20"/>
      <w:lang w:val="en-US" w:eastAsia="en-US"/>
    </w:rPr>
  </w:style>
  <w:style w:type="character" w:customStyle="1" w:styleId="3Exact5">
    <w:name w:val="Основной текст (3) Exact5"/>
    <w:uiPriority w:val="99"/>
    <w:rsid w:val="00D74731"/>
    <w:rPr>
      <w:rFonts w:ascii="Times New Roman" w:hAnsi="Times New Roman" w:cs="Times New Roman"/>
      <w:b/>
      <w:bCs/>
      <w:color w:val="000000"/>
      <w:spacing w:val="5"/>
      <w:w w:val="100"/>
      <w:position w:val="0"/>
      <w:sz w:val="20"/>
      <w:szCs w:val="20"/>
      <w:u w:val="none"/>
      <w:lang w:val="ru-RU"/>
    </w:rPr>
  </w:style>
  <w:style w:type="character" w:styleId="aff6">
    <w:name w:val="page number"/>
    <w:rsid w:val="00C3641E"/>
    <w:rPr>
      <w:rFonts w:cs="Times New Roman"/>
    </w:rPr>
  </w:style>
  <w:style w:type="paragraph" w:customStyle="1" w:styleId="210">
    <w:name w:val="Основной текст 21"/>
    <w:basedOn w:val="a"/>
    <w:rsid w:val="00C3641E"/>
    <w:pPr>
      <w:spacing w:line="360" w:lineRule="auto"/>
    </w:pPr>
    <w:rPr>
      <w:szCs w:val="20"/>
    </w:rPr>
  </w:style>
  <w:style w:type="paragraph" w:customStyle="1" w:styleId="310">
    <w:name w:val="Основной текст 31"/>
    <w:basedOn w:val="a"/>
    <w:rsid w:val="00C3641E"/>
    <w:pPr>
      <w:suppressAutoHyphens/>
      <w:spacing w:after="60"/>
      <w:jc w:val="center"/>
    </w:pPr>
    <w:rPr>
      <w:rFonts w:eastAsia="Calibri"/>
      <w:sz w:val="28"/>
      <w:lang w:eastAsia="ar-SA"/>
    </w:rPr>
  </w:style>
  <w:style w:type="character" w:customStyle="1" w:styleId="15">
    <w:name w:val="Основной текст Знак1"/>
    <w:rsid w:val="006C584D"/>
    <w:rPr>
      <w:rFonts w:ascii="Times New Roman" w:hAnsi="Times New Roman" w:cs="Times New Roman"/>
      <w:spacing w:val="8"/>
      <w:sz w:val="21"/>
      <w:szCs w:val="21"/>
    </w:rPr>
  </w:style>
  <w:style w:type="character" w:customStyle="1" w:styleId="2pt">
    <w:name w:val="Основной текст + Интервал 2 pt"/>
    <w:rsid w:val="00E365B4"/>
    <w:rPr>
      <w:rFonts w:ascii="Times New Roman" w:hAnsi="Times New Roman" w:cs="Times New Roman"/>
      <w:spacing w:val="41"/>
      <w:sz w:val="21"/>
      <w:szCs w:val="21"/>
      <w:u w:val="single"/>
    </w:rPr>
  </w:style>
  <w:style w:type="table" w:customStyle="1" w:styleId="17">
    <w:name w:val="Сетка таблицы1"/>
    <w:basedOn w:val="a1"/>
    <w:next w:val="aff1"/>
    <w:uiPriority w:val="59"/>
    <w:rsid w:val="00AE26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uiPriority w:val="99"/>
    <w:rsid w:val="008460A9"/>
    <w:rPr>
      <w:rFonts w:ascii="Times New Roman" w:hAnsi="Times New Roman" w:cs="Times New Roman"/>
      <w:sz w:val="22"/>
      <w:szCs w:val="22"/>
    </w:rPr>
  </w:style>
  <w:style w:type="paragraph" w:customStyle="1" w:styleId="Style6">
    <w:name w:val="Style6"/>
    <w:basedOn w:val="a"/>
    <w:uiPriority w:val="99"/>
    <w:rsid w:val="008460A9"/>
    <w:pPr>
      <w:widowControl w:val="0"/>
      <w:autoSpaceDE w:val="0"/>
      <w:autoSpaceDN w:val="0"/>
      <w:adjustRightInd w:val="0"/>
      <w:spacing w:line="274" w:lineRule="exact"/>
      <w:ind w:firstLine="706"/>
      <w:jc w:val="both"/>
    </w:pPr>
  </w:style>
  <w:style w:type="paragraph" w:customStyle="1" w:styleId="24">
    <w:name w:val="Основной текст2"/>
    <w:basedOn w:val="a"/>
    <w:uiPriority w:val="99"/>
    <w:rsid w:val="0022237B"/>
    <w:pPr>
      <w:shd w:val="clear" w:color="auto" w:fill="FFFFFF"/>
      <w:spacing w:after="300" w:line="240" w:lineRule="atLeast"/>
      <w:ind w:hanging="560"/>
    </w:pPr>
    <w:rPr>
      <w:sz w:val="28"/>
      <w:szCs w:val="28"/>
      <w:shd w:val="clear" w:color="auto" w:fill="FFFFFF"/>
    </w:rPr>
  </w:style>
  <w:style w:type="character" w:customStyle="1" w:styleId="25">
    <w:name w:val="Заголовок №2_"/>
    <w:link w:val="26"/>
    <w:uiPriority w:val="99"/>
    <w:locked/>
    <w:rsid w:val="0022237B"/>
    <w:rPr>
      <w:b/>
      <w:bCs/>
      <w:sz w:val="28"/>
      <w:szCs w:val="28"/>
      <w:shd w:val="clear" w:color="auto" w:fill="FFFFFF"/>
    </w:rPr>
  </w:style>
  <w:style w:type="paragraph" w:customStyle="1" w:styleId="26">
    <w:name w:val="Заголовок №2"/>
    <w:basedOn w:val="a"/>
    <w:link w:val="25"/>
    <w:uiPriority w:val="99"/>
    <w:rsid w:val="0022237B"/>
    <w:pPr>
      <w:widowControl w:val="0"/>
      <w:shd w:val="clear" w:color="auto" w:fill="FFFFFF"/>
      <w:spacing w:line="468" w:lineRule="exact"/>
      <w:ind w:hanging="1760"/>
      <w:jc w:val="center"/>
      <w:outlineLvl w:val="1"/>
    </w:pPr>
    <w:rPr>
      <w:b/>
      <w:bCs/>
      <w:sz w:val="28"/>
      <w:szCs w:val="28"/>
    </w:rPr>
  </w:style>
  <w:style w:type="character" w:customStyle="1" w:styleId="27">
    <w:name w:val="Основной текст (2)"/>
    <w:link w:val="211"/>
    <w:uiPriority w:val="99"/>
    <w:locked/>
    <w:rsid w:val="0022237B"/>
    <w:rPr>
      <w:sz w:val="24"/>
      <w:shd w:val="clear" w:color="auto" w:fill="FFFFFF"/>
    </w:rPr>
  </w:style>
  <w:style w:type="paragraph" w:customStyle="1" w:styleId="211">
    <w:name w:val="Основной текст (2)1"/>
    <w:basedOn w:val="a"/>
    <w:link w:val="27"/>
    <w:uiPriority w:val="99"/>
    <w:rsid w:val="0022237B"/>
    <w:pPr>
      <w:shd w:val="clear" w:color="auto" w:fill="FFFFFF"/>
      <w:spacing w:line="240" w:lineRule="atLeast"/>
    </w:pPr>
    <w:rPr>
      <w:szCs w:val="20"/>
    </w:rPr>
  </w:style>
  <w:style w:type="paragraph" w:customStyle="1" w:styleId="Style1">
    <w:name w:val="Style1"/>
    <w:basedOn w:val="a"/>
    <w:uiPriority w:val="99"/>
    <w:rsid w:val="0022237B"/>
    <w:pPr>
      <w:widowControl w:val="0"/>
      <w:autoSpaceDE w:val="0"/>
      <w:autoSpaceDN w:val="0"/>
      <w:adjustRightInd w:val="0"/>
      <w:spacing w:line="278" w:lineRule="exact"/>
    </w:pPr>
    <w:rPr>
      <w:rFonts w:eastAsia="Calibri"/>
    </w:rPr>
  </w:style>
  <w:style w:type="paragraph" w:customStyle="1" w:styleId="Style2">
    <w:name w:val="Style2"/>
    <w:basedOn w:val="a"/>
    <w:uiPriority w:val="99"/>
    <w:rsid w:val="0022237B"/>
    <w:pPr>
      <w:widowControl w:val="0"/>
      <w:autoSpaceDE w:val="0"/>
      <w:autoSpaceDN w:val="0"/>
      <w:adjustRightInd w:val="0"/>
    </w:pPr>
    <w:rPr>
      <w:rFonts w:eastAsia="Calibri"/>
    </w:rPr>
  </w:style>
  <w:style w:type="character" w:customStyle="1" w:styleId="FontStyle11">
    <w:name w:val="Font Style11"/>
    <w:uiPriority w:val="99"/>
    <w:rsid w:val="0022237B"/>
    <w:rPr>
      <w:rFonts w:ascii="Times New Roman" w:hAnsi="Times New Roman"/>
      <w:sz w:val="20"/>
    </w:rPr>
  </w:style>
  <w:style w:type="character" w:customStyle="1" w:styleId="FontStyle12">
    <w:name w:val="Font Style12"/>
    <w:uiPriority w:val="99"/>
    <w:rsid w:val="0022237B"/>
    <w:rPr>
      <w:rFonts w:ascii="Times New Roman" w:hAnsi="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4122">
      <w:bodyDiv w:val="1"/>
      <w:marLeft w:val="0"/>
      <w:marRight w:val="0"/>
      <w:marTop w:val="0"/>
      <w:marBottom w:val="0"/>
      <w:divBdr>
        <w:top w:val="none" w:sz="0" w:space="0" w:color="auto"/>
        <w:left w:val="none" w:sz="0" w:space="0" w:color="auto"/>
        <w:bottom w:val="none" w:sz="0" w:space="0" w:color="auto"/>
        <w:right w:val="none" w:sz="0" w:space="0" w:color="auto"/>
      </w:divBdr>
    </w:div>
    <w:div w:id="348920896">
      <w:bodyDiv w:val="1"/>
      <w:marLeft w:val="0"/>
      <w:marRight w:val="0"/>
      <w:marTop w:val="0"/>
      <w:marBottom w:val="0"/>
      <w:divBdr>
        <w:top w:val="none" w:sz="0" w:space="0" w:color="auto"/>
        <w:left w:val="none" w:sz="0" w:space="0" w:color="auto"/>
        <w:bottom w:val="none" w:sz="0" w:space="0" w:color="auto"/>
        <w:right w:val="none" w:sz="0" w:space="0" w:color="auto"/>
      </w:divBdr>
    </w:div>
    <w:div w:id="865486064">
      <w:bodyDiv w:val="1"/>
      <w:marLeft w:val="0"/>
      <w:marRight w:val="0"/>
      <w:marTop w:val="0"/>
      <w:marBottom w:val="0"/>
      <w:divBdr>
        <w:top w:val="none" w:sz="0" w:space="0" w:color="auto"/>
        <w:left w:val="none" w:sz="0" w:space="0" w:color="auto"/>
        <w:bottom w:val="none" w:sz="0" w:space="0" w:color="auto"/>
        <w:right w:val="none" w:sz="0" w:space="0" w:color="auto"/>
      </w:divBdr>
    </w:div>
    <w:div w:id="975257621">
      <w:bodyDiv w:val="1"/>
      <w:marLeft w:val="0"/>
      <w:marRight w:val="0"/>
      <w:marTop w:val="0"/>
      <w:marBottom w:val="0"/>
      <w:divBdr>
        <w:top w:val="none" w:sz="0" w:space="0" w:color="auto"/>
        <w:left w:val="none" w:sz="0" w:space="0" w:color="auto"/>
        <w:bottom w:val="none" w:sz="0" w:space="0" w:color="auto"/>
        <w:right w:val="none" w:sz="0" w:space="0" w:color="auto"/>
      </w:divBdr>
    </w:div>
    <w:div w:id="1240867271">
      <w:bodyDiv w:val="1"/>
      <w:marLeft w:val="0"/>
      <w:marRight w:val="0"/>
      <w:marTop w:val="0"/>
      <w:marBottom w:val="0"/>
      <w:divBdr>
        <w:top w:val="none" w:sz="0" w:space="0" w:color="auto"/>
        <w:left w:val="none" w:sz="0" w:space="0" w:color="auto"/>
        <w:bottom w:val="none" w:sz="0" w:space="0" w:color="auto"/>
        <w:right w:val="none" w:sz="0" w:space="0" w:color="auto"/>
      </w:divBdr>
    </w:div>
    <w:div w:id="1458723574">
      <w:bodyDiv w:val="1"/>
      <w:marLeft w:val="0"/>
      <w:marRight w:val="0"/>
      <w:marTop w:val="0"/>
      <w:marBottom w:val="0"/>
      <w:divBdr>
        <w:top w:val="none" w:sz="0" w:space="0" w:color="auto"/>
        <w:left w:val="none" w:sz="0" w:space="0" w:color="auto"/>
        <w:bottom w:val="none" w:sz="0" w:space="0" w:color="auto"/>
        <w:right w:val="none" w:sz="0" w:space="0" w:color="auto"/>
      </w:divBdr>
    </w:div>
    <w:div w:id="1921403216">
      <w:bodyDiv w:val="1"/>
      <w:marLeft w:val="0"/>
      <w:marRight w:val="0"/>
      <w:marTop w:val="0"/>
      <w:marBottom w:val="0"/>
      <w:divBdr>
        <w:top w:val="none" w:sz="0" w:space="0" w:color="auto"/>
        <w:left w:val="none" w:sz="0" w:space="0" w:color="auto"/>
        <w:bottom w:val="none" w:sz="0" w:space="0" w:color="auto"/>
        <w:right w:val="none" w:sz="0" w:space="0" w:color="auto"/>
      </w:divBdr>
    </w:div>
    <w:div w:id="21089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BC4FB-E219-455B-8762-0D7B9D24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19</Pages>
  <Words>4584</Words>
  <Characters>26129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30652</CharactersWithSpaces>
  <SharedDoc>false</SharedDoc>
  <HLinks>
    <vt:vector size="18" baseType="variant">
      <vt:variant>
        <vt:i4>1704012</vt:i4>
      </vt:variant>
      <vt:variant>
        <vt:i4>6</vt:i4>
      </vt:variant>
      <vt:variant>
        <vt:i4>0</vt:i4>
      </vt:variant>
      <vt:variant>
        <vt:i4>5</vt:i4>
      </vt:variant>
      <vt:variant>
        <vt:lpwstr>http://www.diadoc.ru/</vt:lpwstr>
      </vt:variant>
      <vt:variant>
        <vt:lpwstr/>
      </vt:variant>
      <vt:variant>
        <vt:i4>524334</vt:i4>
      </vt:variant>
      <vt:variant>
        <vt:i4>3</vt:i4>
      </vt:variant>
      <vt:variant>
        <vt:i4>0</vt:i4>
      </vt:variant>
      <vt:variant>
        <vt:i4>5</vt:i4>
      </vt:variant>
      <vt:variant>
        <vt:lpwstr>mailto:diadoc@skbkontur.ru</vt:lpwstr>
      </vt:variant>
      <vt:variant>
        <vt:lpwstr/>
      </vt:variant>
      <vt:variant>
        <vt:i4>4980847</vt:i4>
      </vt:variant>
      <vt:variant>
        <vt:i4>0</vt:i4>
      </vt:variant>
      <vt:variant>
        <vt:i4>0</vt:i4>
      </vt:variant>
      <vt:variant>
        <vt:i4>5</vt:i4>
      </vt:variant>
      <vt:variant>
        <vt:lpwstr>mailto:BKodzaeva@skzd.rzd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Шварева Александра Сергеевна</dc:creator>
  <cp:keywords/>
  <cp:lastModifiedBy>Романова Юлия Николаевна</cp:lastModifiedBy>
  <cp:revision>83</cp:revision>
  <cp:lastPrinted>2018-02-20T08:50:00Z</cp:lastPrinted>
  <dcterms:created xsi:type="dcterms:W3CDTF">2018-01-28T18:11:00Z</dcterms:created>
  <dcterms:modified xsi:type="dcterms:W3CDTF">2018-02-20T08:52:00Z</dcterms:modified>
</cp:coreProperties>
</file>