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66" w:rsidRPr="00E828CE" w:rsidRDefault="009619E8" w:rsidP="009619E8">
      <w:pPr>
        <w:pStyle w:val="aff6"/>
        <w:jc w:val="right"/>
        <w:rPr>
          <w:sz w:val="22"/>
          <w:szCs w:val="22"/>
        </w:rPr>
      </w:pPr>
      <w:r w:rsidRPr="00E828CE">
        <w:rPr>
          <w:sz w:val="22"/>
          <w:szCs w:val="22"/>
        </w:rPr>
        <w:t xml:space="preserve">Приложение №4 к Закупочной документации </w:t>
      </w:r>
    </w:p>
    <w:p w:rsidR="009619E8" w:rsidRPr="00E828CE" w:rsidRDefault="009619E8" w:rsidP="009619E8">
      <w:pPr>
        <w:pStyle w:val="aff6"/>
        <w:jc w:val="right"/>
        <w:rPr>
          <w:sz w:val="22"/>
          <w:szCs w:val="22"/>
        </w:rPr>
      </w:pPr>
      <w:r w:rsidRPr="00E828CE">
        <w:rPr>
          <w:sz w:val="22"/>
          <w:szCs w:val="22"/>
        </w:rPr>
        <w:t>- Проект договора</w:t>
      </w:r>
    </w:p>
    <w:p w:rsidR="009619E8" w:rsidRPr="009619E8" w:rsidRDefault="009619E8" w:rsidP="009619E8">
      <w:pPr>
        <w:pStyle w:val="aff6"/>
        <w:jc w:val="right"/>
      </w:pPr>
    </w:p>
    <w:p w:rsidR="00DC59E5" w:rsidRPr="009619E8" w:rsidRDefault="00DC59E5" w:rsidP="009619E8">
      <w:pPr>
        <w:pStyle w:val="a4"/>
        <w:rPr>
          <w:rFonts w:ascii="Times New Roman" w:hAnsi="Times New Roman"/>
          <w:sz w:val="22"/>
          <w:szCs w:val="22"/>
        </w:rPr>
      </w:pPr>
      <w:r w:rsidRPr="009619E8">
        <w:rPr>
          <w:rFonts w:ascii="Times New Roman" w:hAnsi="Times New Roman"/>
          <w:sz w:val="22"/>
          <w:szCs w:val="22"/>
        </w:rPr>
        <w:t>ДОГОВОР</w:t>
      </w:r>
      <w:r w:rsidR="009619E8" w:rsidRPr="009619E8">
        <w:rPr>
          <w:rFonts w:ascii="Times New Roman" w:hAnsi="Times New Roman"/>
          <w:sz w:val="22"/>
          <w:szCs w:val="22"/>
        </w:rPr>
        <w:t xml:space="preserve"> №</w:t>
      </w:r>
    </w:p>
    <w:p w:rsidR="00DC59E5" w:rsidRPr="00D756B0" w:rsidRDefault="00DC59E5" w:rsidP="009619E8">
      <w:pPr>
        <w:jc w:val="center"/>
        <w:rPr>
          <w:sz w:val="22"/>
          <w:szCs w:val="22"/>
        </w:rPr>
      </w:pPr>
      <w:r w:rsidRPr="00D756B0">
        <w:rPr>
          <w:sz w:val="22"/>
          <w:szCs w:val="22"/>
        </w:rPr>
        <w:t xml:space="preserve">на оказание платных образовательных услуг </w:t>
      </w:r>
    </w:p>
    <w:p w:rsidR="00DC59E5" w:rsidRPr="00D756B0" w:rsidRDefault="00DC59E5" w:rsidP="009619E8">
      <w:pPr>
        <w:jc w:val="center"/>
        <w:rPr>
          <w:b/>
          <w:bCs/>
          <w:sz w:val="22"/>
          <w:szCs w:val="22"/>
        </w:rPr>
      </w:pPr>
    </w:p>
    <w:p w:rsidR="00DC59E5" w:rsidRPr="00D756B0" w:rsidRDefault="009619E8" w:rsidP="009619E8">
      <w:pPr>
        <w:rPr>
          <w:b/>
          <w:bCs/>
          <w:sz w:val="22"/>
          <w:szCs w:val="22"/>
        </w:rPr>
      </w:pPr>
      <w:r w:rsidRPr="00D756B0">
        <w:rPr>
          <w:bCs/>
          <w:sz w:val="22"/>
          <w:szCs w:val="22"/>
        </w:rPr>
        <w:t>Новосибирская область, г. Обь</w:t>
      </w:r>
      <w:r w:rsidR="00804966" w:rsidRPr="00D756B0">
        <w:rPr>
          <w:bCs/>
          <w:sz w:val="22"/>
          <w:szCs w:val="22"/>
        </w:rPr>
        <w:tab/>
      </w:r>
      <w:r w:rsidR="00804966" w:rsidRPr="00D756B0">
        <w:rPr>
          <w:b/>
          <w:bCs/>
          <w:sz w:val="22"/>
          <w:szCs w:val="22"/>
        </w:rPr>
        <w:tab/>
      </w:r>
      <w:r w:rsidR="00804966" w:rsidRPr="00D756B0">
        <w:rPr>
          <w:b/>
          <w:bCs/>
          <w:sz w:val="22"/>
          <w:szCs w:val="22"/>
        </w:rPr>
        <w:tab/>
      </w:r>
      <w:r w:rsidR="005B1146" w:rsidRPr="00D756B0">
        <w:rPr>
          <w:b/>
          <w:bCs/>
          <w:sz w:val="22"/>
          <w:szCs w:val="22"/>
        </w:rPr>
        <w:t xml:space="preserve">                       </w:t>
      </w:r>
      <w:r w:rsidR="00804966" w:rsidRPr="00D756B0">
        <w:rPr>
          <w:b/>
          <w:bCs/>
          <w:sz w:val="22"/>
          <w:szCs w:val="22"/>
        </w:rPr>
        <w:tab/>
      </w:r>
      <w:r w:rsidR="008D562E" w:rsidRPr="00D756B0">
        <w:rPr>
          <w:bCs/>
          <w:sz w:val="22"/>
          <w:szCs w:val="22"/>
        </w:rPr>
        <w:t>«___</w:t>
      </w:r>
      <w:proofErr w:type="gramStart"/>
      <w:r w:rsidR="008D562E" w:rsidRPr="00D756B0">
        <w:rPr>
          <w:bCs/>
          <w:sz w:val="22"/>
          <w:szCs w:val="22"/>
        </w:rPr>
        <w:t>_»_</w:t>
      </w:r>
      <w:proofErr w:type="gramEnd"/>
      <w:r w:rsidR="008D562E" w:rsidRPr="00D756B0">
        <w:rPr>
          <w:bCs/>
          <w:sz w:val="22"/>
          <w:szCs w:val="22"/>
        </w:rPr>
        <w:t>________________20</w:t>
      </w:r>
      <w:r w:rsidRPr="00D756B0">
        <w:rPr>
          <w:bCs/>
          <w:sz w:val="22"/>
          <w:szCs w:val="22"/>
        </w:rPr>
        <w:t>21</w:t>
      </w:r>
      <w:r w:rsidR="00DC59E5" w:rsidRPr="00D756B0">
        <w:rPr>
          <w:bCs/>
          <w:sz w:val="22"/>
          <w:szCs w:val="22"/>
        </w:rPr>
        <w:t xml:space="preserve"> г.</w:t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  <w:r w:rsidR="00E217AF" w:rsidRPr="00D756B0">
        <w:rPr>
          <w:b/>
          <w:bCs/>
          <w:sz w:val="22"/>
          <w:szCs w:val="22"/>
        </w:rPr>
        <w:tab/>
      </w:r>
    </w:p>
    <w:p w:rsidR="00DC59E5" w:rsidRPr="00D756B0" w:rsidRDefault="00D756B0" w:rsidP="00D756B0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D756B0">
        <w:rPr>
          <w:b/>
          <w:color w:val="000000" w:themeColor="text1"/>
          <w:sz w:val="22"/>
          <w:szCs w:val="22"/>
        </w:rPr>
        <w:fldChar w:fldCharType="begin"/>
      </w:r>
      <w:r w:rsidRPr="00D756B0">
        <w:rPr>
          <w:b/>
          <w:color w:val="000000" w:themeColor="text1"/>
          <w:sz w:val="22"/>
          <w:szCs w:val="22"/>
        </w:rPr>
        <w:instrText xml:space="preserve"> DOCVARIABLE  ОрганизацияНаименование  \* MERGEFORMAT </w:instrText>
      </w:r>
      <w:r w:rsidRPr="00D756B0">
        <w:rPr>
          <w:b/>
          <w:color w:val="000000" w:themeColor="text1"/>
          <w:sz w:val="22"/>
          <w:szCs w:val="22"/>
        </w:rPr>
        <w:fldChar w:fldCharType="separate"/>
      </w:r>
      <w:r w:rsidRPr="00D756B0">
        <w:rPr>
          <w:b/>
          <w:color w:val="000000" w:themeColor="text1"/>
          <w:sz w:val="22"/>
          <w:szCs w:val="22"/>
        </w:rPr>
        <w:t>Акционерное общество "Аэропорт Толмачево"</w:t>
      </w:r>
      <w:r w:rsidRPr="00D756B0">
        <w:rPr>
          <w:b/>
          <w:color w:val="000000" w:themeColor="text1"/>
          <w:sz w:val="22"/>
          <w:szCs w:val="22"/>
        </w:rPr>
        <w:fldChar w:fldCharType="end"/>
      </w:r>
      <w:r w:rsidR="00E828CE">
        <w:rPr>
          <w:b/>
          <w:color w:val="000000" w:themeColor="text1"/>
          <w:sz w:val="22"/>
          <w:szCs w:val="22"/>
        </w:rPr>
        <w:t xml:space="preserve"> (АО </w:t>
      </w:r>
      <w:r w:rsidR="00E828CE" w:rsidRPr="00D756B0">
        <w:rPr>
          <w:b/>
          <w:color w:val="000000" w:themeColor="text1"/>
          <w:sz w:val="22"/>
          <w:szCs w:val="22"/>
        </w:rPr>
        <w:t>"Аэропорт Толмачево"</w:t>
      </w:r>
      <w:r w:rsidR="00E828CE">
        <w:rPr>
          <w:b/>
          <w:color w:val="000000" w:themeColor="text1"/>
          <w:sz w:val="22"/>
          <w:szCs w:val="22"/>
        </w:rPr>
        <w:t>)</w:t>
      </w:r>
      <w:r w:rsidRPr="00D756B0">
        <w:rPr>
          <w:b/>
          <w:bCs/>
          <w:iCs/>
          <w:color w:val="000000" w:themeColor="text1"/>
          <w:sz w:val="22"/>
          <w:szCs w:val="22"/>
        </w:rPr>
        <w:t xml:space="preserve">, </w:t>
      </w:r>
      <w:r w:rsidRPr="00D756B0">
        <w:rPr>
          <w:color w:val="000000" w:themeColor="text1"/>
          <w:sz w:val="22"/>
          <w:szCs w:val="22"/>
        </w:rPr>
        <w:t xml:space="preserve">именуемое в дальнейшем «Покупатель», в лице </w:t>
      </w:r>
      <w:r w:rsidRPr="00D756B0">
        <w:rPr>
          <w:color w:val="000000" w:themeColor="text1"/>
          <w:sz w:val="22"/>
          <w:szCs w:val="22"/>
        </w:rPr>
        <w:fldChar w:fldCharType="begin"/>
      </w:r>
      <w:r w:rsidRPr="00D756B0">
        <w:rPr>
          <w:color w:val="000000" w:themeColor="text1"/>
          <w:sz w:val="22"/>
          <w:szCs w:val="22"/>
        </w:rPr>
        <w:instrText xml:space="preserve"> DOCVARIABLE  ОрганизацияДолжностьФИОРуководителя  \* MERGEFORMAT </w:instrText>
      </w:r>
      <w:r w:rsidRPr="00D756B0">
        <w:rPr>
          <w:color w:val="000000" w:themeColor="text1"/>
          <w:sz w:val="22"/>
          <w:szCs w:val="22"/>
        </w:rPr>
        <w:fldChar w:fldCharType="separate"/>
      </w:r>
      <w:r w:rsidRPr="00D756B0">
        <w:rPr>
          <w:color w:val="000000" w:themeColor="text1"/>
          <w:sz w:val="22"/>
          <w:szCs w:val="22"/>
        </w:rPr>
        <w:t xml:space="preserve">Генерального директора </w:t>
      </w:r>
      <w:proofErr w:type="spellStart"/>
      <w:r w:rsidRPr="00D756B0">
        <w:rPr>
          <w:color w:val="000000" w:themeColor="text1"/>
          <w:sz w:val="22"/>
          <w:szCs w:val="22"/>
        </w:rPr>
        <w:t>Янкилевича</w:t>
      </w:r>
      <w:proofErr w:type="spellEnd"/>
      <w:r w:rsidRPr="00D756B0">
        <w:rPr>
          <w:color w:val="000000" w:themeColor="text1"/>
          <w:sz w:val="22"/>
          <w:szCs w:val="22"/>
        </w:rPr>
        <w:t xml:space="preserve"> Евгения </w:t>
      </w:r>
      <w:proofErr w:type="spellStart"/>
      <w:r w:rsidRPr="00D756B0">
        <w:rPr>
          <w:color w:val="000000" w:themeColor="text1"/>
          <w:sz w:val="22"/>
          <w:szCs w:val="22"/>
        </w:rPr>
        <w:t>Якировича</w:t>
      </w:r>
      <w:proofErr w:type="spellEnd"/>
      <w:r w:rsidRPr="00D756B0">
        <w:rPr>
          <w:color w:val="000000" w:themeColor="text1"/>
          <w:sz w:val="22"/>
          <w:szCs w:val="22"/>
        </w:rPr>
        <w:fldChar w:fldCharType="end"/>
      </w:r>
      <w:r w:rsidRPr="00D756B0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D756B0">
        <w:rPr>
          <w:color w:val="000000" w:themeColor="text1"/>
          <w:sz w:val="22"/>
          <w:szCs w:val="22"/>
        </w:rPr>
        <w:fldChar w:fldCharType="begin"/>
      </w:r>
      <w:r w:rsidRPr="00D756B0">
        <w:rPr>
          <w:color w:val="000000" w:themeColor="text1"/>
          <w:sz w:val="22"/>
          <w:szCs w:val="22"/>
        </w:rPr>
        <w:instrText xml:space="preserve"> DOCVARIABLE  ОрганизацияОснование  \* MERGEFORMAT </w:instrText>
      </w:r>
      <w:r w:rsidRPr="00D756B0">
        <w:rPr>
          <w:color w:val="000000" w:themeColor="text1"/>
          <w:sz w:val="22"/>
          <w:szCs w:val="22"/>
        </w:rPr>
        <w:fldChar w:fldCharType="separate"/>
      </w:r>
      <w:r w:rsidRPr="00D756B0">
        <w:rPr>
          <w:color w:val="000000" w:themeColor="text1"/>
          <w:sz w:val="22"/>
          <w:szCs w:val="22"/>
        </w:rPr>
        <w:t>Устава</w:t>
      </w:r>
      <w:r w:rsidRPr="00D756B0">
        <w:rPr>
          <w:color w:val="000000" w:themeColor="text1"/>
          <w:sz w:val="22"/>
          <w:szCs w:val="22"/>
        </w:rPr>
        <w:fldChar w:fldCharType="end"/>
      </w:r>
      <w:r w:rsidRPr="00D756B0">
        <w:rPr>
          <w:color w:val="000000" w:themeColor="text1"/>
          <w:sz w:val="22"/>
          <w:szCs w:val="22"/>
        </w:rPr>
        <w:t xml:space="preserve">, с одной стороны, и </w:t>
      </w:r>
    </w:p>
    <w:p w:rsidR="009B6DD3" w:rsidRPr="00D756B0" w:rsidRDefault="009B6DD3" w:rsidP="009619E8">
      <w:pPr>
        <w:ind w:firstLine="567"/>
        <w:jc w:val="both"/>
        <w:rPr>
          <w:sz w:val="22"/>
          <w:szCs w:val="22"/>
        </w:rPr>
      </w:pPr>
      <w:r w:rsidRPr="00D756B0">
        <w:rPr>
          <w:b/>
          <w:i/>
          <w:sz w:val="22"/>
          <w:szCs w:val="22"/>
        </w:rPr>
        <w:t>(Наименование Исполнителя)</w:t>
      </w:r>
      <w:r w:rsidR="00DC59E5" w:rsidRPr="00D756B0">
        <w:rPr>
          <w:b/>
          <w:i/>
          <w:sz w:val="22"/>
          <w:szCs w:val="22"/>
        </w:rPr>
        <w:t>,</w:t>
      </w:r>
      <w:r w:rsidR="00DC59E5" w:rsidRPr="00D756B0">
        <w:rPr>
          <w:sz w:val="22"/>
          <w:szCs w:val="22"/>
        </w:rPr>
        <w:t xml:space="preserve"> именуемое в дальнейшем </w:t>
      </w:r>
      <w:r w:rsidR="00804966" w:rsidRPr="00D756B0">
        <w:rPr>
          <w:sz w:val="22"/>
          <w:szCs w:val="22"/>
        </w:rPr>
        <w:t>Исполнитель</w:t>
      </w:r>
      <w:r w:rsidR="00DC59E5" w:rsidRPr="00D756B0">
        <w:rPr>
          <w:sz w:val="22"/>
          <w:szCs w:val="22"/>
        </w:rPr>
        <w:t>, в лице</w:t>
      </w:r>
      <w:r w:rsidR="00804966" w:rsidRPr="00D756B0">
        <w:rPr>
          <w:sz w:val="22"/>
          <w:szCs w:val="22"/>
        </w:rPr>
        <w:t>(</w:t>
      </w:r>
      <w:r w:rsidR="00804966" w:rsidRPr="00D756B0">
        <w:rPr>
          <w:i/>
          <w:sz w:val="22"/>
          <w:szCs w:val="22"/>
        </w:rPr>
        <w:t>должность, ФИО</w:t>
      </w:r>
      <w:r w:rsidR="00804966" w:rsidRPr="00D756B0">
        <w:rPr>
          <w:sz w:val="22"/>
          <w:szCs w:val="22"/>
        </w:rPr>
        <w:t>)</w:t>
      </w:r>
      <w:r w:rsidR="00DC59E5" w:rsidRPr="00D756B0">
        <w:rPr>
          <w:sz w:val="22"/>
          <w:szCs w:val="22"/>
        </w:rPr>
        <w:t>, действующего на основании</w:t>
      </w:r>
      <w:r w:rsidR="00E828CE">
        <w:rPr>
          <w:sz w:val="22"/>
          <w:szCs w:val="22"/>
        </w:rPr>
        <w:t xml:space="preserve"> </w:t>
      </w:r>
      <w:r w:rsidR="00804966" w:rsidRPr="00D756B0">
        <w:rPr>
          <w:sz w:val="22"/>
          <w:szCs w:val="22"/>
        </w:rPr>
        <w:t>(</w:t>
      </w:r>
      <w:r w:rsidR="00804966" w:rsidRPr="00D756B0">
        <w:rPr>
          <w:i/>
          <w:sz w:val="22"/>
          <w:szCs w:val="22"/>
        </w:rPr>
        <w:t>указать наименование и реквизиты документа</w:t>
      </w:r>
      <w:r w:rsidR="00804966" w:rsidRPr="00D756B0">
        <w:rPr>
          <w:sz w:val="22"/>
          <w:szCs w:val="22"/>
        </w:rPr>
        <w:t>)</w:t>
      </w:r>
      <w:r w:rsidR="00007A08" w:rsidRPr="00D756B0">
        <w:rPr>
          <w:sz w:val="22"/>
          <w:szCs w:val="22"/>
        </w:rPr>
        <w:t xml:space="preserve"> и на основании государственной лицензии № ____, выдан</w:t>
      </w:r>
      <w:r w:rsidR="00931072" w:rsidRPr="00D756B0">
        <w:rPr>
          <w:sz w:val="22"/>
          <w:szCs w:val="22"/>
        </w:rPr>
        <w:t>н</w:t>
      </w:r>
      <w:r w:rsidR="00007A08" w:rsidRPr="00D756B0">
        <w:rPr>
          <w:sz w:val="22"/>
          <w:szCs w:val="22"/>
        </w:rPr>
        <w:t>ой (</w:t>
      </w:r>
      <w:r w:rsidR="00007A08" w:rsidRPr="00D756B0">
        <w:rPr>
          <w:i/>
          <w:sz w:val="22"/>
          <w:szCs w:val="22"/>
        </w:rPr>
        <w:t>указать наименование органа, выдавшего лицензию, дату выдачи</w:t>
      </w:r>
      <w:r w:rsidR="00007A08" w:rsidRPr="00D756B0">
        <w:rPr>
          <w:sz w:val="22"/>
          <w:szCs w:val="22"/>
        </w:rPr>
        <w:t xml:space="preserve">) </w:t>
      </w:r>
      <w:r w:rsidR="00DC59E5" w:rsidRPr="00D756B0">
        <w:rPr>
          <w:sz w:val="22"/>
          <w:szCs w:val="22"/>
        </w:rPr>
        <w:t xml:space="preserve">с другой стороны, вместе именуемые Стороны, </w:t>
      </w:r>
    </w:p>
    <w:p w:rsidR="009B6DD3" w:rsidRPr="009619E8" w:rsidRDefault="009B6DD3" w:rsidP="009619E8">
      <w:pPr>
        <w:ind w:firstLine="567"/>
        <w:jc w:val="both"/>
        <w:rPr>
          <w:sz w:val="22"/>
        </w:rPr>
      </w:pPr>
      <w:r w:rsidRPr="00D756B0">
        <w:rPr>
          <w:sz w:val="22"/>
        </w:rPr>
        <w:t>на основании Протокола от ___________ № _</w:t>
      </w:r>
      <w:r w:rsidR="005B1146" w:rsidRPr="00D756B0">
        <w:rPr>
          <w:sz w:val="22"/>
        </w:rPr>
        <w:t>_________</w:t>
      </w:r>
      <w:r w:rsidRPr="00D756B0">
        <w:rPr>
          <w:sz w:val="22"/>
        </w:rPr>
        <w:t>, составленного по результатам подведения итог</w:t>
      </w:r>
      <w:r w:rsidR="00646C95" w:rsidRPr="00D756B0">
        <w:rPr>
          <w:sz w:val="22"/>
        </w:rPr>
        <w:t xml:space="preserve">ов </w:t>
      </w:r>
      <w:r w:rsidR="00E828CE">
        <w:rPr>
          <w:sz w:val="22"/>
        </w:rPr>
        <w:t>запроса предложений в электронной форме</w:t>
      </w:r>
      <w:r w:rsidRPr="00D756B0">
        <w:rPr>
          <w:sz w:val="22"/>
        </w:rPr>
        <w:t xml:space="preserve"> на заключение договора, заключили настоящий договор о нижеследующем:</w:t>
      </w:r>
    </w:p>
    <w:p w:rsidR="00DC59E5" w:rsidRPr="009619E8" w:rsidRDefault="00DC59E5" w:rsidP="009619E8">
      <w:pPr>
        <w:ind w:firstLine="360"/>
        <w:jc w:val="both"/>
        <w:rPr>
          <w:sz w:val="20"/>
          <w:szCs w:val="22"/>
        </w:rPr>
      </w:pPr>
    </w:p>
    <w:p w:rsidR="00DC59E5" w:rsidRPr="009619E8" w:rsidRDefault="00DC59E5" w:rsidP="009619E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ПРЕДМЕТ ДОГОВОРА</w:t>
      </w:r>
    </w:p>
    <w:p w:rsidR="004E19BB" w:rsidRPr="009619E8" w:rsidRDefault="004E19BB" w:rsidP="009619E8">
      <w:pPr>
        <w:pStyle w:val="aa"/>
        <w:numPr>
          <w:ilvl w:val="1"/>
          <w:numId w:val="14"/>
        </w:numPr>
        <w:ind w:left="0" w:firstLine="0"/>
        <w:jc w:val="both"/>
        <w:rPr>
          <w:strike/>
          <w:sz w:val="22"/>
          <w:szCs w:val="22"/>
        </w:rPr>
      </w:pPr>
      <w:r w:rsidRPr="009619E8">
        <w:rPr>
          <w:sz w:val="22"/>
          <w:szCs w:val="22"/>
        </w:rPr>
        <w:t>Исполнитель</w:t>
      </w:r>
      <w:r w:rsidR="00646C95" w:rsidRPr="009619E8">
        <w:rPr>
          <w:sz w:val="22"/>
          <w:szCs w:val="22"/>
        </w:rPr>
        <w:t xml:space="preserve"> обязуется в соответствии со спецификацией (Приложение №1) оказать Заказчику образовательные услуги, а Заказчик обязуется оплатить и принять оказанные услуги в соответствии с настоящим Договором. </w:t>
      </w:r>
      <w:r w:rsidRPr="009619E8">
        <w:rPr>
          <w:sz w:val="22"/>
          <w:szCs w:val="22"/>
        </w:rPr>
        <w:t xml:space="preserve"> предоставляет, а Заказчик оплачивает образовательные услуги (далее – услуги). </w:t>
      </w:r>
    </w:p>
    <w:p w:rsidR="00646C95" w:rsidRPr="009619E8" w:rsidRDefault="00646C95" w:rsidP="009619E8">
      <w:pPr>
        <w:pStyle w:val="aa"/>
        <w:numPr>
          <w:ilvl w:val="1"/>
          <w:numId w:val="14"/>
        </w:numPr>
        <w:ind w:left="0" w:firstLine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 xml:space="preserve">Наименование программы обучения, срок обучения, место оказания услуг, форма обучения, количество слушателей, стоимость обучения 1 слушателя, общая стоимость услуг определяется спецификацией (Приложение №1) к настоящему Договору.    </w:t>
      </w:r>
    </w:p>
    <w:p w:rsidR="004E19BB" w:rsidRPr="009619E8" w:rsidRDefault="004E19BB" w:rsidP="009619E8">
      <w:pPr>
        <w:pStyle w:val="aa"/>
        <w:numPr>
          <w:ilvl w:val="1"/>
          <w:numId w:val="14"/>
        </w:numPr>
        <w:ind w:left="0" w:firstLine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После прохождения полного курса обучения и успешной итоговой аттестации специалистам Заказчика при условии внесения Заказчиком 100% оплаты, выдается документ установленного образца.</w:t>
      </w:r>
    </w:p>
    <w:p w:rsidR="004E19BB" w:rsidRPr="009619E8" w:rsidRDefault="004E19BB" w:rsidP="009619E8">
      <w:pPr>
        <w:jc w:val="center"/>
        <w:rPr>
          <w:b/>
          <w:sz w:val="22"/>
          <w:szCs w:val="22"/>
        </w:rPr>
      </w:pPr>
    </w:p>
    <w:p w:rsidR="00DC59E5" w:rsidRPr="009619E8" w:rsidRDefault="00204445" w:rsidP="009619E8">
      <w:pPr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 xml:space="preserve">2. </w:t>
      </w:r>
      <w:r w:rsidR="00DC59E5" w:rsidRPr="009619E8">
        <w:rPr>
          <w:b/>
          <w:sz w:val="22"/>
          <w:szCs w:val="22"/>
        </w:rPr>
        <w:t>ПРАВА И ОБЯЗАННОСТИ СТОРОН</w:t>
      </w:r>
    </w:p>
    <w:p w:rsidR="00DC59E5" w:rsidRPr="009619E8" w:rsidRDefault="00DC59E5" w:rsidP="009619E8">
      <w:pPr>
        <w:jc w:val="both"/>
        <w:rPr>
          <w:b/>
          <w:sz w:val="22"/>
          <w:szCs w:val="22"/>
        </w:rPr>
      </w:pPr>
      <w:r w:rsidRPr="009619E8">
        <w:rPr>
          <w:sz w:val="22"/>
          <w:szCs w:val="22"/>
        </w:rPr>
        <w:t xml:space="preserve">2.1. </w:t>
      </w:r>
      <w:r w:rsidR="000472B0" w:rsidRPr="009619E8">
        <w:rPr>
          <w:b/>
          <w:sz w:val="22"/>
          <w:szCs w:val="22"/>
        </w:rPr>
        <w:t>Исполнитель обязан</w:t>
      </w:r>
      <w:r w:rsidRPr="009619E8">
        <w:rPr>
          <w:b/>
          <w:sz w:val="22"/>
          <w:szCs w:val="22"/>
        </w:rPr>
        <w:t>:</w:t>
      </w:r>
    </w:p>
    <w:p w:rsidR="00DC59E5" w:rsidRPr="009619E8" w:rsidRDefault="00DC59E5" w:rsidP="009619E8">
      <w:pPr>
        <w:tabs>
          <w:tab w:val="left" w:pos="426"/>
        </w:tabs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2.1.1.</w:t>
      </w:r>
      <w:r w:rsidRPr="009619E8">
        <w:rPr>
          <w:sz w:val="22"/>
          <w:szCs w:val="22"/>
          <w:lang w:val="en-US"/>
        </w:rPr>
        <w:t> </w:t>
      </w:r>
      <w:r w:rsidRPr="009619E8">
        <w:rPr>
          <w:sz w:val="22"/>
          <w:szCs w:val="22"/>
        </w:rPr>
        <w:t>Организовать и обеспечить надлежащее исполнение услуг, предусмотренных разделом 1 настоящего Договора.</w:t>
      </w:r>
    </w:p>
    <w:p w:rsidR="00DC59E5" w:rsidRPr="009619E8" w:rsidRDefault="00DC59E5" w:rsidP="009619E8">
      <w:pPr>
        <w:tabs>
          <w:tab w:val="left" w:pos="426"/>
        </w:tabs>
        <w:ind w:right="99"/>
        <w:jc w:val="both"/>
        <w:rPr>
          <w:bCs/>
          <w:sz w:val="22"/>
          <w:szCs w:val="22"/>
          <w:highlight w:val="cyan"/>
        </w:rPr>
      </w:pPr>
      <w:r w:rsidRPr="009619E8">
        <w:rPr>
          <w:sz w:val="22"/>
          <w:szCs w:val="22"/>
        </w:rPr>
        <w:t xml:space="preserve">2.1.2. Предоставлять по требованию </w:t>
      </w:r>
      <w:r w:rsidRPr="009619E8">
        <w:rPr>
          <w:snapToGrid w:val="0"/>
          <w:sz w:val="22"/>
          <w:szCs w:val="22"/>
        </w:rPr>
        <w:t>З</w:t>
      </w:r>
      <w:r w:rsidRPr="009619E8">
        <w:rPr>
          <w:sz w:val="22"/>
          <w:szCs w:val="22"/>
        </w:rPr>
        <w:t>аказчика информацию по вопросам, касающимся организации обучения и повышения квалификации.</w:t>
      </w:r>
    </w:p>
    <w:p w:rsidR="00DC59E5" w:rsidRPr="009619E8" w:rsidRDefault="00DC59E5" w:rsidP="009619E8">
      <w:pPr>
        <w:tabs>
          <w:tab w:val="left" w:pos="426"/>
        </w:tabs>
        <w:ind w:right="99"/>
        <w:jc w:val="both"/>
        <w:rPr>
          <w:bCs/>
          <w:sz w:val="22"/>
          <w:szCs w:val="22"/>
        </w:rPr>
      </w:pPr>
      <w:r w:rsidRPr="009619E8">
        <w:rPr>
          <w:bCs/>
          <w:sz w:val="22"/>
          <w:szCs w:val="22"/>
        </w:rPr>
        <w:t>2.1.3. Провести подготовку специалистов Заказчика качественно в сроки и в объеме согласно заявке.</w:t>
      </w:r>
    </w:p>
    <w:p w:rsidR="00DC59E5" w:rsidRPr="009619E8" w:rsidRDefault="00DC59E5" w:rsidP="009619E8">
      <w:pPr>
        <w:tabs>
          <w:tab w:val="left" w:pos="426"/>
        </w:tabs>
        <w:ind w:right="99"/>
        <w:jc w:val="both"/>
        <w:rPr>
          <w:bCs/>
          <w:sz w:val="22"/>
          <w:szCs w:val="22"/>
        </w:rPr>
      </w:pPr>
      <w:r w:rsidRPr="009619E8">
        <w:rPr>
          <w:bCs/>
          <w:sz w:val="22"/>
          <w:szCs w:val="22"/>
        </w:rPr>
        <w:t>2.1.4. Обеспечить учебный процесс квалифицированным преподавательским составом.</w:t>
      </w:r>
    </w:p>
    <w:p w:rsidR="005B1146" w:rsidRPr="009619E8" w:rsidRDefault="005B1146" w:rsidP="009619E8">
      <w:pPr>
        <w:tabs>
          <w:tab w:val="left" w:pos="426"/>
        </w:tabs>
        <w:jc w:val="both"/>
        <w:rPr>
          <w:bCs/>
          <w:sz w:val="22"/>
          <w:szCs w:val="22"/>
        </w:rPr>
      </w:pPr>
      <w:r w:rsidRPr="009619E8">
        <w:rPr>
          <w:bCs/>
          <w:sz w:val="22"/>
          <w:szCs w:val="22"/>
        </w:rPr>
        <w:t>2.1.5</w:t>
      </w:r>
      <w:r w:rsidR="00DC59E5" w:rsidRPr="009619E8">
        <w:rPr>
          <w:bCs/>
          <w:sz w:val="22"/>
          <w:szCs w:val="22"/>
        </w:rPr>
        <w:t>. При необходимости обеспечить тиражирование дополнительных учебно-методических материалов во время проведения занятий.</w:t>
      </w:r>
    </w:p>
    <w:p w:rsidR="00DC59E5" w:rsidRPr="009619E8" w:rsidRDefault="00DC59E5" w:rsidP="009619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19E8">
        <w:rPr>
          <w:rFonts w:ascii="Times New Roman" w:hAnsi="Times New Roman" w:cs="Times New Roman"/>
          <w:sz w:val="22"/>
          <w:szCs w:val="22"/>
        </w:rPr>
        <w:t xml:space="preserve">2.2. </w:t>
      </w:r>
      <w:r w:rsidRPr="009619E8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DC59E5" w:rsidRPr="009619E8" w:rsidRDefault="00DC59E5" w:rsidP="009619E8">
      <w:pPr>
        <w:ind w:right="99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2.2.</w:t>
      </w:r>
      <w:r w:rsidR="007B3C3C">
        <w:rPr>
          <w:sz w:val="22"/>
          <w:szCs w:val="22"/>
        </w:rPr>
        <w:t>1</w:t>
      </w:r>
      <w:r w:rsidRPr="009619E8">
        <w:rPr>
          <w:sz w:val="22"/>
          <w:szCs w:val="22"/>
        </w:rPr>
        <w:t>.</w:t>
      </w:r>
      <w:r w:rsidR="00513CB5" w:rsidRPr="009619E8">
        <w:rPr>
          <w:sz w:val="22"/>
          <w:szCs w:val="22"/>
        </w:rPr>
        <w:t xml:space="preserve"> </w:t>
      </w:r>
      <w:r w:rsidRPr="009619E8">
        <w:rPr>
          <w:sz w:val="22"/>
          <w:szCs w:val="22"/>
        </w:rPr>
        <w:t>Своевременно оплатить услуги, указанные в разделе 1 настоящего Договора.</w:t>
      </w:r>
    </w:p>
    <w:p w:rsidR="00DC59E5" w:rsidRPr="009619E8" w:rsidRDefault="00DC59E5" w:rsidP="009619E8">
      <w:pPr>
        <w:jc w:val="both"/>
        <w:rPr>
          <w:b/>
          <w:sz w:val="22"/>
          <w:szCs w:val="22"/>
        </w:rPr>
      </w:pPr>
      <w:r w:rsidRPr="009619E8">
        <w:rPr>
          <w:sz w:val="22"/>
          <w:szCs w:val="22"/>
        </w:rPr>
        <w:t xml:space="preserve">2.3. </w:t>
      </w:r>
      <w:r w:rsidRPr="009619E8">
        <w:rPr>
          <w:b/>
          <w:sz w:val="22"/>
          <w:szCs w:val="22"/>
        </w:rPr>
        <w:t>Исполнитель имеет право:</w:t>
      </w:r>
    </w:p>
    <w:p w:rsidR="00DC59E5" w:rsidRPr="009619E8" w:rsidRDefault="00DC59E5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2.3.1.</w:t>
      </w:r>
      <w:r w:rsidRPr="009619E8">
        <w:rPr>
          <w:sz w:val="22"/>
          <w:szCs w:val="22"/>
          <w:lang w:val="en-US"/>
        </w:rPr>
        <w:t> </w:t>
      </w:r>
      <w:r w:rsidRPr="009619E8">
        <w:rPr>
          <w:sz w:val="22"/>
          <w:szCs w:val="22"/>
        </w:rPr>
        <w:t xml:space="preserve">Требовать от Заказчика оплаты образовательных услуг, оказываемых Исполнителем, в порядке, установленном настоящим Договором. </w:t>
      </w:r>
    </w:p>
    <w:p w:rsidR="00DC59E5" w:rsidRPr="009619E8" w:rsidRDefault="00646C95" w:rsidP="009619E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2.3.2</w:t>
      </w:r>
      <w:r w:rsidR="00DC59E5" w:rsidRPr="009619E8">
        <w:rPr>
          <w:sz w:val="22"/>
          <w:szCs w:val="22"/>
        </w:rPr>
        <w:t xml:space="preserve">. Не выдавать документы установленного образца в соответствии с разделом 1 настоящего Договора, </w:t>
      </w:r>
      <w:r w:rsidR="007B5E36" w:rsidRPr="009619E8">
        <w:rPr>
          <w:sz w:val="22"/>
          <w:szCs w:val="22"/>
        </w:rPr>
        <w:t>до поступления на расчетный счет 100%стоимости оказанных услуг</w:t>
      </w:r>
      <w:r w:rsidR="00DC59E5" w:rsidRPr="009619E8">
        <w:rPr>
          <w:sz w:val="22"/>
          <w:szCs w:val="22"/>
        </w:rPr>
        <w:t>.</w:t>
      </w:r>
    </w:p>
    <w:p w:rsidR="00DC59E5" w:rsidRPr="009619E8" w:rsidRDefault="00DC59E5" w:rsidP="009619E8">
      <w:pPr>
        <w:jc w:val="both"/>
        <w:rPr>
          <w:b/>
          <w:sz w:val="22"/>
          <w:szCs w:val="22"/>
        </w:rPr>
      </w:pPr>
      <w:r w:rsidRPr="009619E8">
        <w:rPr>
          <w:sz w:val="22"/>
          <w:szCs w:val="22"/>
        </w:rPr>
        <w:t xml:space="preserve">2.4. </w:t>
      </w:r>
      <w:r w:rsidRPr="009619E8">
        <w:rPr>
          <w:b/>
          <w:sz w:val="22"/>
          <w:szCs w:val="22"/>
        </w:rPr>
        <w:t>Заказчик имеет право:</w:t>
      </w:r>
    </w:p>
    <w:p w:rsidR="00DC59E5" w:rsidRPr="009619E8" w:rsidRDefault="00DC59E5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2.4.1. Требовать от Исполнителя предоставления информации по вопросам организации и обеспечения надлежащего исполнения образовательных ус</w:t>
      </w:r>
      <w:r w:rsidR="005077A1" w:rsidRPr="009619E8">
        <w:rPr>
          <w:sz w:val="22"/>
          <w:szCs w:val="22"/>
        </w:rPr>
        <w:t>луг, предусмотренных разделом 1</w:t>
      </w:r>
      <w:r w:rsidRPr="009619E8">
        <w:rPr>
          <w:sz w:val="22"/>
          <w:szCs w:val="22"/>
        </w:rPr>
        <w:t xml:space="preserve"> настоящего Договора.  </w:t>
      </w:r>
    </w:p>
    <w:p w:rsidR="00DC59E5" w:rsidRPr="009619E8" w:rsidRDefault="00DC59E5" w:rsidP="009619E8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2.4.2. Изменить состав и количество слушателей в связи с производственными интересами, уведомив об этом Исполнителя не позднее 5 (пяти) рабочих дней до начала обучения.</w:t>
      </w:r>
    </w:p>
    <w:p w:rsidR="00DC59E5" w:rsidRPr="009619E8" w:rsidRDefault="007B5E36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2.5</w:t>
      </w:r>
      <w:r w:rsidR="005077A1" w:rsidRPr="009619E8">
        <w:rPr>
          <w:sz w:val="22"/>
          <w:szCs w:val="22"/>
        </w:rPr>
        <w:t>.</w:t>
      </w:r>
      <w:r w:rsidR="00DC59E5" w:rsidRPr="009619E8">
        <w:rPr>
          <w:sz w:val="22"/>
          <w:szCs w:val="22"/>
        </w:rPr>
        <w:t>В случае изменения количества специалистов Заказчика, в зависимости от того, в какую сторону произойдет данное изменение, Исполнитель или Заказчик соответственно обязуются возме</w:t>
      </w:r>
      <w:r w:rsidR="005077A1" w:rsidRPr="009619E8">
        <w:rPr>
          <w:sz w:val="22"/>
          <w:szCs w:val="22"/>
        </w:rPr>
        <w:t xml:space="preserve">стить </w:t>
      </w:r>
      <w:r w:rsidR="005077A1" w:rsidRPr="009619E8">
        <w:rPr>
          <w:sz w:val="22"/>
          <w:szCs w:val="22"/>
        </w:rPr>
        <w:lastRenderedPageBreak/>
        <w:t xml:space="preserve">разницу между стоимостью </w:t>
      </w:r>
      <w:r w:rsidR="00DC59E5" w:rsidRPr="009619E8">
        <w:rPr>
          <w:sz w:val="22"/>
          <w:szCs w:val="22"/>
        </w:rPr>
        <w:t>фактического количества специалистов Заказчика и стоимостью услуг, оплаченных Заказчиком с учетом положений Приложения № 1 к настоящему договору.</w:t>
      </w:r>
    </w:p>
    <w:p w:rsidR="00DC59E5" w:rsidRPr="009619E8" w:rsidRDefault="007B5E36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2.6</w:t>
      </w:r>
      <w:r w:rsidR="005077A1" w:rsidRPr="009619E8">
        <w:rPr>
          <w:sz w:val="22"/>
          <w:szCs w:val="22"/>
        </w:rPr>
        <w:t>.</w:t>
      </w:r>
      <w:r w:rsidR="00A77FE9" w:rsidRPr="009619E8">
        <w:rPr>
          <w:sz w:val="22"/>
          <w:szCs w:val="22"/>
        </w:rPr>
        <w:t xml:space="preserve"> </w:t>
      </w:r>
      <w:r w:rsidR="00DC59E5" w:rsidRPr="009619E8">
        <w:rPr>
          <w:sz w:val="22"/>
          <w:szCs w:val="22"/>
        </w:rPr>
        <w:t>Любые изменения состава и стоимости оказываемых услуг по настоящему Договору должны быть оформлены в письменной форме путем заключения Дополнительного соглашения к настоящему Договору до начала оказания услуг. Исполнитель не обязан осуществлять оказание услуг, не предусмотренных настоящим Договором, до подписания сторонами соответствующего дополнительного соглашения.</w:t>
      </w:r>
    </w:p>
    <w:p w:rsidR="00DC59E5" w:rsidRPr="009619E8" w:rsidRDefault="00DC59E5" w:rsidP="009619E8">
      <w:pPr>
        <w:pStyle w:val="affc"/>
        <w:ind w:left="0" w:right="0"/>
        <w:jc w:val="both"/>
        <w:rPr>
          <w:b/>
          <w:sz w:val="22"/>
          <w:szCs w:val="22"/>
        </w:rPr>
      </w:pPr>
    </w:p>
    <w:p w:rsidR="00DC59E5" w:rsidRPr="009619E8" w:rsidRDefault="00DC59E5" w:rsidP="009619E8">
      <w:pPr>
        <w:pStyle w:val="affc"/>
        <w:ind w:left="0" w:right="0"/>
        <w:jc w:val="center"/>
        <w:rPr>
          <w:b/>
          <w:strike/>
          <w:sz w:val="22"/>
          <w:szCs w:val="22"/>
        </w:rPr>
      </w:pPr>
      <w:r w:rsidRPr="009619E8">
        <w:rPr>
          <w:b/>
          <w:sz w:val="22"/>
          <w:szCs w:val="22"/>
        </w:rPr>
        <w:t xml:space="preserve">3. </w:t>
      </w:r>
      <w:r w:rsidR="00477034" w:rsidRPr="009619E8">
        <w:rPr>
          <w:b/>
          <w:sz w:val="22"/>
          <w:szCs w:val="22"/>
        </w:rPr>
        <w:t xml:space="preserve">ЦЕНА ДОГОВОРА </w:t>
      </w:r>
    </w:p>
    <w:p w:rsidR="00DC59E5" w:rsidRPr="009619E8" w:rsidRDefault="00DC59E5" w:rsidP="009619E8">
      <w:pPr>
        <w:pStyle w:val="affc"/>
        <w:tabs>
          <w:tab w:val="left" w:pos="9355"/>
        </w:tabs>
        <w:ind w:left="0" w:right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3.1.</w:t>
      </w:r>
      <w:r w:rsidR="00A77FE9" w:rsidRPr="009619E8">
        <w:rPr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</w:rPr>
        <w:t>Общая стоимость предоставляемых Заказчику образовательных услуг по настоящему договору составляет</w:t>
      </w:r>
      <w:r w:rsidR="00477034" w:rsidRPr="009619E8">
        <w:rPr>
          <w:color w:val="000000" w:themeColor="text1"/>
          <w:sz w:val="22"/>
          <w:szCs w:val="22"/>
          <w:highlight w:val="yellow"/>
        </w:rPr>
        <w:t>__________</w:t>
      </w:r>
      <w:r w:rsidR="00977772" w:rsidRPr="009619E8">
        <w:rPr>
          <w:color w:val="000000" w:themeColor="text1"/>
          <w:sz w:val="22"/>
          <w:szCs w:val="22"/>
          <w:highlight w:val="yellow"/>
        </w:rPr>
        <w:t>_____</w:t>
      </w:r>
      <w:r w:rsidR="00477034" w:rsidRPr="009619E8">
        <w:rPr>
          <w:color w:val="000000" w:themeColor="text1"/>
          <w:sz w:val="22"/>
          <w:szCs w:val="22"/>
          <w:highlight w:val="yellow"/>
        </w:rPr>
        <w:t xml:space="preserve"> (________)</w:t>
      </w:r>
      <w:r w:rsidR="005B1146" w:rsidRPr="009619E8">
        <w:rPr>
          <w:color w:val="000000" w:themeColor="text1"/>
          <w:sz w:val="22"/>
          <w:szCs w:val="22"/>
        </w:rPr>
        <w:t xml:space="preserve"> </w:t>
      </w:r>
      <w:r w:rsidR="000472B0" w:rsidRPr="009619E8">
        <w:rPr>
          <w:color w:val="000000" w:themeColor="text1"/>
          <w:sz w:val="22"/>
          <w:szCs w:val="22"/>
        </w:rPr>
        <w:t>рублей</w:t>
      </w:r>
      <w:r w:rsidR="005B1146" w:rsidRPr="009619E8">
        <w:rPr>
          <w:color w:val="000000" w:themeColor="text1"/>
          <w:sz w:val="22"/>
          <w:szCs w:val="22"/>
        </w:rPr>
        <w:t xml:space="preserve"> </w:t>
      </w:r>
      <w:r w:rsidR="00977772" w:rsidRPr="009619E8">
        <w:rPr>
          <w:color w:val="000000" w:themeColor="text1"/>
          <w:sz w:val="22"/>
          <w:szCs w:val="22"/>
          <w:highlight w:val="yellow"/>
        </w:rPr>
        <w:t>__</w:t>
      </w:r>
      <w:r w:rsidR="005B1146" w:rsidRPr="009619E8">
        <w:rPr>
          <w:color w:val="000000" w:themeColor="text1"/>
          <w:sz w:val="22"/>
          <w:szCs w:val="22"/>
        </w:rPr>
        <w:t xml:space="preserve"> </w:t>
      </w:r>
      <w:r w:rsidR="006C78C7" w:rsidRPr="009619E8">
        <w:rPr>
          <w:color w:val="000000" w:themeColor="text1"/>
          <w:sz w:val="22"/>
          <w:szCs w:val="22"/>
        </w:rPr>
        <w:t>копеек,</w:t>
      </w:r>
      <w:r w:rsidRPr="009619E8">
        <w:rPr>
          <w:color w:val="000000" w:themeColor="text1"/>
          <w:sz w:val="22"/>
          <w:szCs w:val="22"/>
        </w:rPr>
        <w:t xml:space="preserve"> </w:t>
      </w:r>
      <w:r w:rsidR="005B1146" w:rsidRPr="009619E8">
        <w:rPr>
          <w:b/>
          <w:i/>
          <w:color w:val="000000" w:themeColor="text1"/>
          <w:sz w:val="22"/>
          <w:szCs w:val="22"/>
        </w:rPr>
        <w:t xml:space="preserve">в т.ч. НДС </w:t>
      </w:r>
      <w:r w:rsidR="005B1146" w:rsidRPr="009619E8">
        <w:rPr>
          <w:b/>
          <w:i/>
          <w:color w:val="000000" w:themeColor="text1"/>
          <w:sz w:val="22"/>
          <w:szCs w:val="22"/>
          <w:highlight w:val="yellow"/>
        </w:rPr>
        <w:t>___</w:t>
      </w:r>
      <w:r w:rsidR="005B1146" w:rsidRPr="009619E8">
        <w:rPr>
          <w:b/>
          <w:i/>
          <w:color w:val="000000" w:themeColor="text1"/>
          <w:sz w:val="22"/>
          <w:szCs w:val="22"/>
        </w:rPr>
        <w:t xml:space="preserve">% </w:t>
      </w:r>
      <w:r w:rsidR="005B1146" w:rsidRPr="009619E8">
        <w:rPr>
          <w:color w:val="000000" w:themeColor="text1"/>
          <w:sz w:val="22"/>
          <w:szCs w:val="22"/>
        </w:rPr>
        <w:t xml:space="preserve">/ </w:t>
      </w:r>
      <w:r w:rsidR="005B1146" w:rsidRPr="009619E8">
        <w:rPr>
          <w:b/>
          <w:i/>
          <w:color w:val="000000" w:themeColor="text1"/>
          <w:sz w:val="22"/>
          <w:szCs w:val="22"/>
        </w:rPr>
        <w:t>НДС не предусмотрен в соответствии со ст. ___ НК РФ</w:t>
      </w:r>
      <w:r w:rsidR="005B1146" w:rsidRPr="009619E8">
        <w:rPr>
          <w:color w:val="000000" w:themeColor="text1"/>
          <w:sz w:val="22"/>
          <w:szCs w:val="22"/>
        </w:rPr>
        <w:t xml:space="preserve"> </w:t>
      </w:r>
      <w:r w:rsidR="007B5E36" w:rsidRPr="009619E8">
        <w:rPr>
          <w:color w:val="000000" w:themeColor="text1"/>
          <w:sz w:val="22"/>
          <w:szCs w:val="22"/>
        </w:rPr>
        <w:t xml:space="preserve">определяется в соответствии с </w:t>
      </w:r>
      <w:r w:rsidRPr="009619E8">
        <w:rPr>
          <w:color w:val="000000" w:themeColor="text1"/>
          <w:sz w:val="22"/>
          <w:szCs w:val="22"/>
        </w:rPr>
        <w:t>Приложение</w:t>
      </w:r>
      <w:r w:rsidR="007B5E36" w:rsidRPr="009619E8">
        <w:rPr>
          <w:color w:val="000000" w:themeColor="text1"/>
          <w:sz w:val="22"/>
          <w:szCs w:val="22"/>
        </w:rPr>
        <w:t>м №1 к настоящему договору</w:t>
      </w:r>
      <w:r w:rsidRPr="009619E8">
        <w:rPr>
          <w:color w:val="000000" w:themeColor="text1"/>
          <w:sz w:val="22"/>
          <w:szCs w:val="22"/>
        </w:rPr>
        <w:t>.</w:t>
      </w:r>
    </w:p>
    <w:p w:rsidR="002B5818" w:rsidRPr="009619E8" w:rsidRDefault="00646C95" w:rsidP="009619E8">
      <w:pPr>
        <w:pStyle w:val="affc"/>
        <w:tabs>
          <w:tab w:val="left" w:pos="9355"/>
        </w:tabs>
        <w:ind w:left="0" w:right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 xml:space="preserve">3.2. Оплата по настоящему договору </w:t>
      </w:r>
      <w:r w:rsidR="001C01CC" w:rsidRPr="009619E8">
        <w:rPr>
          <w:sz w:val="22"/>
          <w:szCs w:val="22"/>
        </w:rPr>
        <w:t>осуществляется</w:t>
      </w:r>
      <w:r w:rsidRPr="009619E8">
        <w:rPr>
          <w:sz w:val="22"/>
          <w:szCs w:val="22"/>
        </w:rPr>
        <w:t xml:space="preserve"> на основании выставленного </w:t>
      </w:r>
      <w:r w:rsidR="001C01CC" w:rsidRPr="009619E8">
        <w:rPr>
          <w:sz w:val="22"/>
          <w:szCs w:val="22"/>
        </w:rPr>
        <w:t>Исполнителем счета на сумму оказанных услуг, рассчитанной исходя из фактического количества слушателей.</w:t>
      </w:r>
    </w:p>
    <w:p w:rsidR="002B5818" w:rsidRPr="009619E8" w:rsidRDefault="002B5818" w:rsidP="009619E8">
      <w:pPr>
        <w:pStyle w:val="affc"/>
        <w:tabs>
          <w:tab w:val="left" w:pos="9355"/>
        </w:tabs>
        <w:ind w:left="0" w:right="0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3.3. Если в период действия договора Исполнитель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Заказчиком пропорционально размеру снижения налога на добавленную стоимость.</w:t>
      </w:r>
    </w:p>
    <w:p w:rsidR="00977772" w:rsidRPr="009619E8" w:rsidRDefault="00977772" w:rsidP="009619E8">
      <w:pPr>
        <w:pStyle w:val="affc"/>
        <w:tabs>
          <w:tab w:val="left" w:pos="9355"/>
        </w:tabs>
        <w:ind w:left="0" w:right="0"/>
        <w:jc w:val="both"/>
        <w:rPr>
          <w:color w:val="FF0000"/>
          <w:sz w:val="22"/>
          <w:szCs w:val="22"/>
        </w:rPr>
      </w:pPr>
    </w:p>
    <w:p w:rsidR="00204445" w:rsidRPr="009619E8" w:rsidRDefault="00DB6DD0" w:rsidP="009619E8">
      <w:pPr>
        <w:pStyle w:val="affc"/>
        <w:ind w:left="0" w:right="0"/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4. ПОРЯДОК ОПЛАТЫ И ОФОРМЛЕНИЯ ДОКУМЕНТОВ</w:t>
      </w:r>
    </w:p>
    <w:p w:rsidR="00204445" w:rsidRPr="009619E8" w:rsidRDefault="00204445" w:rsidP="009619E8">
      <w:pPr>
        <w:contextualSpacing/>
        <w:jc w:val="both"/>
        <w:rPr>
          <w:color w:val="000000" w:themeColor="text1"/>
          <w:sz w:val="21"/>
          <w:szCs w:val="21"/>
        </w:rPr>
      </w:pPr>
      <w:r w:rsidRPr="009619E8">
        <w:rPr>
          <w:bCs/>
          <w:color w:val="000000" w:themeColor="text1"/>
          <w:sz w:val="22"/>
          <w:szCs w:val="22"/>
        </w:rPr>
        <w:t xml:space="preserve">4.1 </w:t>
      </w:r>
      <w:r w:rsidR="00A77FE9" w:rsidRPr="009619E8">
        <w:rPr>
          <w:color w:val="000000" w:themeColor="text1"/>
          <w:sz w:val="21"/>
          <w:szCs w:val="21"/>
        </w:rPr>
        <w:t>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в следующем порядке:</w:t>
      </w:r>
    </w:p>
    <w:p w:rsidR="00204445" w:rsidRPr="009619E8" w:rsidRDefault="00204445" w:rsidP="009619E8">
      <w:pPr>
        <w:pStyle w:val="Default"/>
        <w:ind w:left="567"/>
        <w:jc w:val="both"/>
        <w:rPr>
          <w:b/>
          <w:i/>
          <w:color w:val="000000" w:themeColor="text1"/>
          <w:sz w:val="22"/>
          <w:szCs w:val="22"/>
        </w:rPr>
      </w:pPr>
      <w:r w:rsidRPr="009619E8">
        <w:rPr>
          <w:color w:val="000000" w:themeColor="text1"/>
          <w:sz w:val="22"/>
          <w:szCs w:val="22"/>
        </w:rPr>
        <w:t xml:space="preserve">4.1.1. авансовый платеж в размере </w:t>
      </w:r>
      <w:r w:rsidRPr="009619E8">
        <w:rPr>
          <w:i/>
          <w:color w:val="000000" w:themeColor="text1"/>
          <w:sz w:val="22"/>
          <w:szCs w:val="22"/>
        </w:rPr>
        <w:t>___%</w:t>
      </w:r>
      <w:r w:rsidR="00A77FE9" w:rsidRPr="009619E8">
        <w:rPr>
          <w:i/>
          <w:color w:val="000000" w:themeColor="text1"/>
          <w:sz w:val="22"/>
          <w:szCs w:val="22"/>
        </w:rPr>
        <w:t xml:space="preserve"> (является критерием оценки!)</w:t>
      </w:r>
      <w:r w:rsidRPr="009619E8">
        <w:rPr>
          <w:color w:val="000000" w:themeColor="text1"/>
          <w:sz w:val="22"/>
          <w:szCs w:val="22"/>
        </w:rPr>
        <w:t xml:space="preserve"> от стоимости услуг по договору, а именно </w:t>
      </w:r>
      <w:r w:rsidRPr="009619E8">
        <w:rPr>
          <w:color w:val="000000" w:themeColor="text1"/>
          <w:sz w:val="22"/>
          <w:szCs w:val="22"/>
          <w:highlight w:val="yellow"/>
        </w:rPr>
        <w:t xml:space="preserve">__________ </w:t>
      </w:r>
      <w:r w:rsidRPr="009619E8">
        <w:rPr>
          <w:b/>
          <w:i/>
          <w:color w:val="000000" w:themeColor="text1"/>
          <w:sz w:val="22"/>
          <w:szCs w:val="22"/>
          <w:highlight w:val="yellow"/>
        </w:rPr>
        <w:t>(__________________________________</w:t>
      </w:r>
      <w:r w:rsidRPr="009619E8">
        <w:rPr>
          <w:b/>
          <w:i/>
          <w:color w:val="000000" w:themeColor="text1"/>
          <w:sz w:val="22"/>
          <w:szCs w:val="22"/>
        </w:rPr>
        <w:t xml:space="preserve">) </w:t>
      </w:r>
      <w:r w:rsidRPr="009619E8">
        <w:rPr>
          <w:color w:val="000000" w:themeColor="text1"/>
          <w:sz w:val="22"/>
          <w:szCs w:val="22"/>
        </w:rPr>
        <w:t xml:space="preserve">рублей </w:t>
      </w:r>
      <w:r w:rsidRPr="009619E8">
        <w:rPr>
          <w:color w:val="000000" w:themeColor="text1"/>
          <w:sz w:val="22"/>
          <w:szCs w:val="22"/>
          <w:highlight w:val="yellow"/>
        </w:rPr>
        <w:t>__</w:t>
      </w:r>
      <w:r w:rsidRPr="009619E8">
        <w:rPr>
          <w:color w:val="000000" w:themeColor="text1"/>
          <w:sz w:val="22"/>
          <w:szCs w:val="22"/>
        </w:rPr>
        <w:t xml:space="preserve"> копеек</w:t>
      </w:r>
      <w:r w:rsidRPr="009619E8">
        <w:rPr>
          <w:b/>
          <w:i/>
          <w:color w:val="000000" w:themeColor="text1"/>
          <w:sz w:val="22"/>
          <w:szCs w:val="22"/>
        </w:rPr>
        <w:t xml:space="preserve">, в т.ч. НДС, </w:t>
      </w:r>
      <w:r w:rsidRPr="009619E8">
        <w:rPr>
          <w:b/>
          <w:i/>
          <w:color w:val="000000" w:themeColor="text1"/>
          <w:sz w:val="22"/>
          <w:szCs w:val="22"/>
          <w:highlight w:val="yellow"/>
        </w:rPr>
        <w:t>___</w:t>
      </w:r>
      <w:r w:rsidRPr="009619E8">
        <w:rPr>
          <w:b/>
          <w:i/>
          <w:color w:val="000000" w:themeColor="text1"/>
          <w:sz w:val="22"/>
          <w:szCs w:val="22"/>
        </w:rPr>
        <w:t xml:space="preserve">% - </w:t>
      </w:r>
      <w:r w:rsidRPr="009619E8">
        <w:rPr>
          <w:color w:val="000000" w:themeColor="text1"/>
          <w:sz w:val="22"/>
          <w:szCs w:val="22"/>
        </w:rPr>
        <w:t>в размере</w:t>
      </w:r>
      <w:r w:rsidR="005B1146" w:rsidRPr="009619E8">
        <w:rPr>
          <w:color w:val="000000" w:themeColor="text1"/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  <w:highlight w:val="yellow"/>
        </w:rPr>
        <w:t xml:space="preserve">__________ </w:t>
      </w:r>
      <w:r w:rsidRPr="009619E8">
        <w:rPr>
          <w:b/>
          <w:i/>
          <w:color w:val="000000" w:themeColor="text1"/>
          <w:sz w:val="22"/>
          <w:szCs w:val="22"/>
          <w:highlight w:val="yellow"/>
        </w:rPr>
        <w:t>(__________________________________</w:t>
      </w:r>
      <w:r w:rsidRPr="009619E8">
        <w:rPr>
          <w:b/>
          <w:i/>
          <w:color w:val="000000" w:themeColor="text1"/>
          <w:sz w:val="22"/>
          <w:szCs w:val="22"/>
        </w:rPr>
        <w:t xml:space="preserve">) </w:t>
      </w:r>
      <w:r w:rsidRPr="009619E8">
        <w:rPr>
          <w:color w:val="000000" w:themeColor="text1"/>
          <w:sz w:val="22"/>
          <w:szCs w:val="22"/>
        </w:rPr>
        <w:t xml:space="preserve">рублей </w:t>
      </w:r>
      <w:r w:rsidRPr="009619E8">
        <w:rPr>
          <w:color w:val="000000" w:themeColor="text1"/>
          <w:sz w:val="22"/>
          <w:szCs w:val="22"/>
          <w:highlight w:val="yellow"/>
        </w:rPr>
        <w:t>__</w:t>
      </w:r>
      <w:r w:rsidRPr="009619E8">
        <w:rPr>
          <w:color w:val="000000" w:themeColor="text1"/>
          <w:sz w:val="22"/>
          <w:szCs w:val="22"/>
        </w:rPr>
        <w:t xml:space="preserve"> копеек / </w:t>
      </w:r>
      <w:r w:rsidRPr="009619E8">
        <w:rPr>
          <w:b/>
          <w:i/>
          <w:color w:val="000000" w:themeColor="text1"/>
          <w:sz w:val="22"/>
          <w:szCs w:val="22"/>
        </w:rPr>
        <w:t xml:space="preserve">НДС не предусмотрен в соответствии со ст. ___ НК РФ, - </w:t>
      </w:r>
      <w:r w:rsidRPr="009619E8">
        <w:rPr>
          <w:color w:val="000000" w:themeColor="text1"/>
          <w:sz w:val="22"/>
          <w:szCs w:val="22"/>
        </w:rPr>
        <w:t xml:space="preserve">в течение </w:t>
      </w:r>
      <w:r w:rsidR="00A77FE9" w:rsidRPr="009619E8">
        <w:rPr>
          <w:color w:val="000000" w:themeColor="text1"/>
          <w:sz w:val="22"/>
          <w:szCs w:val="22"/>
        </w:rPr>
        <w:t xml:space="preserve">10 </w:t>
      </w:r>
      <w:r w:rsidRPr="009619E8">
        <w:rPr>
          <w:color w:val="000000" w:themeColor="text1"/>
          <w:sz w:val="22"/>
          <w:szCs w:val="22"/>
        </w:rPr>
        <w:t>(</w:t>
      </w:r>
      <w:r w:rsidR="00A77FE9" w:rsidRPr="009619E8">
        <w:rPr>
          <w:color w:val="000000" w:themeColor="text1"/>
          <w:sz w:val="22"/>
          <w:szCs w:val="22"/>
        </w:rPr>
        <w:t>десяти</w:t>
      </w:r>
      <w:r w:rsidRPr="009619E8">
        <w:rPr>
          <w:color w:val="000000" w:themeColor="text1"/>
          <w:sz w:val="22"/>
          <w:szCs w:val="22"/>
        </w:rPr>
        <w:t xml:space="preserve">) </w:t>
      </w:r>
      <w:r w:rsidR="00A77FE9" w:rsidRPr="009619E8">
        <w:rPr>
          <w:color w:val="000000" w:themeColor="text1"/>
          <w:sz w:val="22"/>
          <w:szCs w:val="22"/>
        </w:rPr>
        <w:t>рабочих</w:t>
      </w:r>
      <w:r w:rsidRPr="009619E8">
        <w:rPr>
          <w:color w:val="000000" w:themeColor="text1"/>
          <w:sz w:val="22"/>
          <w:szCs w:val="22"/>
        </w:rPr>
        <w:t xml:space="preserve"> дней с даты подписания договора и предоставления счета </w:t>
      </w:r>
      <w:r w:rsidRPr="009619E8">
        <w:rPr>
          <w:i/>
          <w:color w:val="000000" w:themeColor="text1"/>
          <w:sz w:val="22"/>
          <w:szCs w:val="22"/>
        </w:rPr>
        <w:t>(не более 20% от стоимости работ по договору</w:t>
      </w:r>
      <w:r w:rsidRPr="009619E8">
        <w:rPr>
          <w:color w:val="000000" w:themeColor="text1"/>
          <w:sz w:val="22"/>
          <w:szCs w:val="22"/>
        </w:rPr>
        <w:t>)</w:t>
      </w:r>
      <w:r w:rsidRPr="009619E8">
        <w:rPr>
          <w:b/>
          <w:i/>
          <w:color w:val="000000" w:themeColor="text1"/>
          <w:sz w:val="22"/>
          <w:szCs w:val="22"/>
        </w:rPr>
        <w:t>.</w:t>
      </w:r>
    </w:p>
    <w:p w:rsidR="00204445" w:rsidRPr="009619E8" w:rsidRDefault="00204445" w:rsidP="009619E8">
      <w:pPr>
        <w:pStyle w:val="Default"/>
        <w:ind w:left="567"/>
        <w:jc w:val="both"/>
        <w:rPr>
          <w:color w:val="000000" w:themeColor="text1"/>
          <w:sz w:val="22"/>
          <w:szCs w:val="22"/>
        </w:rPr>
      </w:pPr>
      <w:r w:rsidRPr="009619E8">
        <w:rPr>
          <w:color w:val="000000" w:themeColor="text1"/>
          <w:sz w:val="22"/>
          <w:szCs w:val="22"/>
        </w:rPr>
        <w:t>4.1.2.</w:t>
      </w:r>
      <w:r w:rsidR="00A77FE9" w:rsidRPr="009619E8">
        <w:rPr>
          <w:color w:val="000000" w:themeColor="text1"/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</w:rPr>
        <w:t>оставшуюся часть от уст</w:t>
      </w:r>
      <w:r w:rsidR="00B5434C" w:rsidRPr="009619E8">
        <w:rPr>
          <w:color w:val="000000" w:themeColor="text1"/>
          <w:sz w:val="22"/>
          <w:szCs w:val="22"/>
        </w:rPr>
        <w:t>ановленной стоимости оказанных услуг</w:t>
      </w:r>
      <w:r w:rsidRPr="009619E8">
        <w:rPr>
          <w:color w:val="000000" w:themeColor="text1"/>
          <w:sz w:val="22"/>
          <w:szCs w:val="22"/>
        </w:rPr>
        <w:t xml:space="preserve">, с учетом перечисленного аванса и фактически </w:t>
      </w:r>
      <w:r w:rsidR="00B5434C" w:rsidRPr="009619E8">
        <w:rPr>
          <w:color w:val="000000" w:themeColor="text1"/>
          <w:sz w:val="22"/>
          <w:szCs w:val="22"/>
        </w:rPr>
        <w:t>оказанных услуг</w:t>
      </w:r>
      <w:r w:rsidRPr="009619E8">
        <w:rPr>
          <w:color w:val="000000" w:themeColor="text1"/>
          <w:sz w:val="22"/>
          <w:szCs w:val="22"/>
        </w:rPr>
        <w:t>, - не позднее</w:t>
      </w:r>
      <w:r w:rsidR="00A77FE9" w:rsidRPr="009619E8">
        <w:rPr>
          <w:color w:val="000000" w:themeColor="text1"/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</w:rPr>
        <w:t xml:space="preserve">10 (десяти) </w:t>
      </w:r>
      <w:r w:rsidR="00A77FE9" w:rsidRPr="009619E8">
        <w:rPr>
          <w:color w:val="000000" w:themeColor="text1"/>
          <w:sz w:val="22"/>
          <w:szCs w:val="22"/>
        </w:rPr>
        <w:t>рабочих</w:t>
      </w:r>
      <w:r w:rsidR="006D7BAD" w:rsidRPr="009619E8">
        <w:rPr>
          <w:color w:val="000000" w:themeColor="text1"/>
          <w:sz w:val="22"/>
          <w:szCs w:val="22"/>
        </w:rPr>
        <w:t xml:space="preserve"> дней после подписания акта об оказании услуг</w:t>
      </w:r>
      <w:r w:rsidR="00D92841" w:rsidRPr="009619E8">
        <w:rPr>
          <w:color w:val="000000" w:themeColor="text1"/>
          <w:sz w:val="22"/>
          <w:szCs w:val="22"/>
        </w:rPr>
        <w:t xml:space="preserve"> и счета-фактуры</w:t>
      </w:r>
      <w:r w:rsidR="00D92841" w:rsidRPr="009619E8">
        <w:rPr>
          <w:rStyle w:val="afff"/>
          <w:color w:val="000000" w:themeColor="text1"/>
          <w:sz w:val="22"/>
          <w:szCs w:val="22"/>
        </w:rPr>
        <w:footnoteReference w:id="1"/>
      </w:r>
      <w:r w:rsidR="00D92841" w:rsidRPr="009619E8">
        <w:rPr>
          <w:color w:val="000000" w:themeColor="text1"/>
          <w:sz w:val="22"/>
          <w:szCs w:val="22"/>
        </w:rPr>
        <w:t>, которые Исполнитель имеет право заменить на универсальный передаточный документ (далее по тексту – УПД).</w:t>
      </w:r>
    </w:p>
    <w:p w:rsidR="00204445" w:rsidRPr="009619E8" w:rsidRDefault="001C01CC" w:rsidP="009619E8">
      <w:pPr>
        <w:pStyle w:val="Default"/>
        <w:jc w:val="both"/>
        <w:rPr>
          <w:snapToGrid w:val="0"/>
          <w:color w:val="000000" w:themeColor="text1"/>
          <w:sz w:val="22"/>
          <w:szCs w:val="22"/>
        </w:rPr>
      </w:pPr>
      <w:r w:rsidRPr="009619E8">
        <w:rPr>
          <w:snapToGrid w:val="0"/>
          <w:color w:val="000000" w:themeColor="text1"/>
          <w:sz w:val="22"/>
          <w:szCs w:val="22"/>
        </w:rPr>
        <w:t xml:space="preserve">4.1.2. </w:t>
      </w:r>
      <w:r w:rsidRPr="009619E8">
        <w:rPr>
          <w:bCs/>
          <w:color w:val="000000" w:themeColor="text1"/>
          <w:sz w:val="22"/>
          <w:szCs w:val="22"/>
        </w:rPr>
        <w:t>Исполнитель не позднее 5 (пяти) календарных дней после оказания услуг предоставляет Заказчику счет и универсальный передаточный документ по форме рекомендуемой ФНС России. Счет и УПД</w:t>
      </w:r>
      <w:r w:rsidRPr="009619E8">
        <w:rPr>
          <w:color w:val="000000" w:themeColor="text1"/>
          <w:sz w:val="22"/>
          <w:szCs w:val="22"/>
        </w:rPr>
        <w:t xml:space="preserve"> направляются по факсу __________/ по электронной почте ____________ или передается уполномоченному представителю в офисе Исполнителя. Оригиналы документов направляются почтой.</w:t>
      </w:r>
      <w:r w:rsidRPr="009619E8">
        <w:rPr>
          <w:bCs/>
          <w:color w:val="000000" w:themeColor="text1"/>
          <w:sz w:val="22"/>
          <w:szCs w:val="22"/>
        </w:rPr>
        <w:t xml:space="preserve"> Универсальный передаточный документ используют в качестве акта сдачи-приемки оказанных услуг и счет-фактуры. Заказчик обязан в течение 5 (пяти) рабочих дней с даты получения подписать универсальный передаточный документ и передать его Исполнителю. В случае не подписания Заказчиком универсального передаточного документа в указанный срок и при отсутствии мотивированного отказа, универсальный передаточный документ считается принятым Сторонами.</w:t>
      </w:r>
      <w:r w:rsidR="00A77FE9" w:rsidRPr="009619E8">
        <w:rPr>
          <w:bCs/>
          <w:color w:val="000000" w:themeColor="text1"/>
          <w:sz w:val="22"/>
          <w:szCs w:val="22"/>
        </w:rPr>
        <w:t xml:space="preserve"> </w:t>
      </w:r>
      <w:r w:rsidR="00204445" w:rsidRPr="009619E8">
        <w:rPr>
          <w:snapToGrid w:val="0"/>
          <w:color w:val="000000" w:themeColor="text1"/>
          <w:sz w:val="22"/>
          <w:szCs w:val="22"/>
        </w:rPr>
        <w:t>Фактом оплаты является дата поступления денежных средств на расчетный счет Исполнителя. Счет считается полученным в день его отправки по факсу /по электронной почте или передачи уполномоченному представителю.</w:t>
      </w:r>
      <w:r w:rsidR="00204445" w:rsidRPr="009619E8">
        <w:rPr>
          <w:rStyle w:val="afff"/>
          <w:color w:val="000000" w:themeColor="text1"/>
          <w:sz w:val="22"/>
          <w:szCs w:val="22"/>
        </w:rPr>
        <w:footnoteReference w:id="2"/>
      </w:r>
    </w:p>
    <w:p w:rsidR="00DB6DD0" w:rsidRPr="009619E8" w:rsidRDefault="00AB59F0" w:rsidP="009619E8">
      <w:pPr>
        <w:pStyle w:val="affc"/>
        <w:ind w:left="0"/>
        <w:jc w:val="both"/>
        <w:rPr>
          <w:bCs/>
          <w:sz w:val="22"/>
          <w:szCs w:val="22"/>
        </w:rPr>
      </w:pPr>
      <w:r w:rsidRPr="009619E8">
        <w:rPr>
          <w:rStyle w:val="c1"/>
          <w:bCs/>
          <w:sz w:val="22"/>
          <w:szCs w:val="22"/>
        </w:rPr>
        <w:t>4.2</w:t>
      </w:r>
      <w:r w:rsidR="00DB6DD0" w:rsidRPr="009619E8">
        <w:rPr>
          <w:rStyle w:val="c1"/>
          <w:bCs/>
          <w:sz w:val="22"/>
          <w:szCs w:val="22"/>
        </w:rPr>
        <w:t>.</w:t>
      </w:r>
      <w:r w:rsidR="00A77FE9" w:rsidRPr="009619E8">
        <w:rPr>
          <w:rStyle w:val="c1"/>
          <w:bCs/>
          <w:sz w:val="22"/>
          <w:szCs w:val="22"/>
        </w:rPr>
        <w:t xml:space="preserve"> </w:t>
      </w:r>
      <w:r w:rsidR="00DB6DD0" w:rsidRPr="009619E8">
        <w:rPr>
          <w:bCs/>
          <w:sz w:val="22"/>
          <w:szCs w:val="22"/>
        </w:rPr>
        <w:t>Платежное поручение должно содержать ссылку на номер договора, по которому производится платеж. При отсут</w:t>
      </w:r>
      <w:r w:rsidR="001C01CC" w:rsidRPr="009619E8">
        <w:rPr>
          <w:bCs/>
          <w:sz w:val="22"/>
          <w:szCs w:val="22"/>
        </w:rPr>
        <w:t>ствии ссылки на номер договора.</w:t>
      </w:r>
    </w:p>
    <w:p w:rsidR="00DB6DD0" w:rsidRPr="009619E8" w:rsidRDefault="00DB6DD0" w:rsidP="009619E8">
      <w:pPr>
        <w:pStyle w:val="affc"/>
        <w:ind w:left="0" w:right="0"/>
        <w:jc w:val="both"/>
        <w:rPr>
          <w:color w:val="000000" w:themeColor="text1"/>
          <w:sz w:val="22"/>
          <w:szCs w:val="22"/>
        </w:rPr>
      </w:pPr>
      <w:r w:rsidRPr="009619E8">
        <w:rPr>
          <w:sz w:val="22"/>
          <w:szCs w:val="22"/>
        </w:rPr>
        <w:t>4.</w:t>
      </w:r>
      <w:r w:rsidR="00AB59F0" w:rsidRPr="009619E8">
        <w:rPr>
          <w:color w:val="000000" w:themeColor="text1"/>
          <w:sz w:val="22"/>
          <w:szCs w:val="22"/>
        </w:rPr>
        <w:t>3</w:t>
      </w:r>
      <w:r w:rsidRPr="009619E8">
        <w:rPr>
          <w:color w:val="000000" w:themeColor="text1"/>
          <w:sz w:val="22"/>
          <w:szCs w:val="22"/>
        </w:rPr>
        <w:t>. Стороны договорились исправлять универсальный передаточный документ путем составления новых экземпляров этого документа с правильными данными. При этом в строке 1 указывается дата и порядковый номер исправления универсального передаточного документа.</w:t>
      </w:r>
    </w:p>
    <w:p w:rsidR="00DB6DD0" w:rsidRPr="009619E8" w:rsidRDefault="00AB59F0" w:rsidP="009619E8">
      <w:pPr>
        <w:jc w:val="both"/>
        <w:rPr>
          <w:color w:val="000000" w:themeColor="text1"/>
          <w:sz w:val="22"/>
          <w:szCs w:val="22"/>
        </w:rPr>
      </w:pPr>
      <w:r w:rsidRPr="009619E8">
        <w:rPr>
          <w:color w:val="000000" w:themeColor="text1"/>
          <w:sz w:val="22"/>
          <w:szCs w:val="22"/>
        </w:rPr>
        <w:t>4.4</w:t>
      </w:r>
      <w:r w:rsidR="00DB6DD0" w:rsidRPr="009619E8">
        <w:rPr>
          <w:color w:val="000000" w:themeColor="text1"/>
          <w:sz w:val="22"/>
          <w:szCs w:val="22"/>
        </w:rPr>
        <w:t xml:space="preserve">. Акт сверки расчетов предоставляется Исполнителем Заказчику в течение 10 (десяти) календарных дней с момента окончания квартала и подлежит рассмотрению Заказчиком в течение 10 (десяти) </w:t>
      </w:r>
      <w:r w:rsidR="00DB6DD0" w:rsidRPr="009619E8">
        <w:rPr>
          <w:color w:val="000000" w:themeColor="text1"/>
          <w:sz w:val="22"/>
          <w:szCs w:val="22"/>
        </w:rPr>
        <w:lastRenderedPageBreak/>
        <w:t xml:space="preserve">календарных дней. В случае </w:t>
      </w:r>
      <w:r w:rsidR="00A77FE9" w:rsidRPr="009619E8">
        <w:rPr>
          <w:color w:val="000000" w:themeColor="text1"/>
          <w:sz w:val="22"/>
          <w:szCs w:val="22"/>
        </w:rPr>
        <w:t>не подписания</w:t>
      </w:r>
      <w:r w:rsidR="00DB6DD0" w:rsidRPr="009619E8">
        <w:rPr>
          <w:color w:val="000000" w:themeColor="text1"/>
          <w:sz w:val="22"/>
          <w:szCs w:val="22"/>
        </w:rPr>
        <w:t xml:space="preserve"> Заказчиком акта сверки расчетов в течение 20 (двадцати) календарных дней, следующих за окончанием отчетного квартала, акт сверки считается принятым в редакции Исполнителя.</w:t>
      </w:r>
    </w:p>
    <w:p w:rsidR="00294CA2" w:rsidRPr="009619E8" w:rsidRDefault="00294CA2" w:rsidP="009619E8">
      <w:pPr>
        <w:rPr>
          <w:rStyle w:val="c1"/>
          <w:b/>
          <w:bCs/>
          <w:sz w:val="22"/>
          <w:szCs w:val="22"/>
        </w:rPr>
      </w:pPr>
    </w:p>
    <w:p w:rsidR="00A77297" w:rsidRPr="009619E8" w:rsidRDefault="00A77297" w:rsidP="009619E8">
      <w:pPr>
        <w:ind w:right="99"/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5.  ОТВЕТСТВЕННОСТЬ СТ</w:t>
      </w:r>
      <w:r w:rsidR="00A17816" w:rsidRPr="009619E8">
        <w:rPr>
          <w:b/>
          <w:sz w:val="22"/>
          <w:szCs w:val="22"/>
        </w:rPr>
        <w:t>О</w:t>
      </w:r>
      <w:r w:rsidRPr="009619E8">
        <w:rPr>
          <w:b/>
          <w:sz w:val="22"/>
          <w:szCs w:val="22"/>
        </w:rPr>
        <w:t xml:space="preserve">РОН. ПОРЯДОК РАЗРЕШЕНИЯ СПОРОВ. </w:t>
      </w:r>
    </w:p>
    <w:p w:rsidR="00A77297" w:rsidRPr="009619E8" w:rsidRDefault="00A77297" w:rsidP="009619E8">
      <w:pPr>
        <w:ind w:right="99"/>
        <w:jc w:val="both"/>
        <w:rPr>
          <w:sz w:val="22"/>
          <w:szCs w:val="22"/>
        </w:rPr>
      </w:pPr>
      <w:r w:rsidRPr="009619E8">
        <w:rPr>
          <w:sz w:val="22"/>
          <w:szCs w:val="22"/>
        </w:rPr>
        <w:t xml:space="preserve">5.1. В случае неисполнения или ненадлежащего исполнения своих обязательств по настоящему договору стороны несут </w:t>
      </w:r>
      <w:r w:rsidR="00882F37" w:rsidRPr="009619E8">
        <w:rPr>
          <w:sz w:val="22"/>
          <w:szCs w:val="22"/>
        </w:rPr>
        <w:t>ответственность в</w:t>
      </w:r>
      <w:r w:rsidRPr="009619E8">
        <w:rPr>
          <w:sz w:val="22"/>
          <w:szCs w:val="22"/>
        </w:rPr>
        <w:t xml:space="preserve"> </w:t>
      </w:r>
      <w:r w:rsidR="00882F37" w:rsidRPr="009619E8">
        <w:rPr>
          <w:sz w:val="22"/>
          <w:szCs w:val="22"/>
        </w:rPr>
        <w:t>соответствии с</w:t>
      </w:r>
      <w:r w:rsidRPr="009619E8">
        <w:rPr>
          <w:sz w:val="22"/>
          <w:szCs w:val="22"/>
        </w:rPr>
        <w:t xml:space="preserve"> действующим законодательством РФ и условиями настоящего договора.</w:t>
      </w:r>
    </w:p>
    <w:p w:rsidR="00DB6DD0" w:rsidRPr="009619E8" w:rsidRDefault="00DB6DD0" w:rsidP="009619E8">
      <w:pPr>
        <w:ind w:right="99"/>
        <w:jc w:val="both"/>
        <w:rPr>
          <w:sz w:val="22"/>
          <w:szCs w:val="22"/>
          <w:shd w:val="clear" w:color="auto" w:fill="FFFFFF"/>
        </w:rPr>
      </w:pPr>
      <w:r w:rsidRPr="009619E8">
        <w:rPr>
          <w:sz w:val="20"/>
          <w:szCs w:val="22"/>
        </w:rPr>
        <w:t>5.2</w:t>
      </w:r>
      <w:r w:rsidR="00590451" w:rsidRPr="009619E8">
        <w:rPr>
          <w:sz w:val="20"/>
          <w:szCs w:val="22"/>
        </w:rPr>
        <w:t xml:space="preserve">. </w:t>
      </w:r>
      <w:r w:rsidR="00590451" w:rsidRPr="009619E8">
        <w:rPr>
          <w:sz w:val="22"/>
          <w:shd w:val="clear" w:color="auto" w:fill="FFFFFF"/>
        </w:rPr>
        <w:t>В случае нарушения (неисполнения или ненадлежащего исполнения) Исполнителем своих обязательств по настоящему договору, Заказчик вправе потребовать от Исполнителя уплаты неустойки в размере 0,1% от</w:t>
      </w:r>
      <w:r w:rsidR="001C01CC" w:rsidRPr="009619E8">
        <w:rPr>
          <w:sz w:val="22"/>
          <w:shd w:val="clear" w:color="auto" w:fill="FFFFFF"/>
        </w:rPr>
        <w:t xml:space="preserve"> общей </w:t>
      </w:r>
      <w:r w:rsidR="00590451" w:rsidRPr="009619E8">
        <w:rPr>
          <w:sz w:val="22"/>
          <w:szCs w:val="22"/>
          <w:shd w:val="clear" w:color="auto" w:fill="FFFFFF"/>
        </w:rPr>
        <w:t>стоимости услуг</w:t>
      </w:r>
      <w:r w:rsidR="001C01CC" w:rsidRPr="009619E8">
        <w:rPr>
          <w:sz w:val="22"/>
          <w:szCs w:val="22"/>
          <w:shd w:val="clear" w:color="auto" w:fill="FFFFFF"/>
        </w:rPr>
        <w:t xml:space="preserve"> по Договору</w:t>
      </w:r>
      <w:r w:rsidR="00590451" w:rsidRPr="009619E8">
        <w:rPr>
          <w:sz w:val="22"/>
          <w:szCs w:val="22"/>
          <w:shd w:val="clear" w:color="auto" w:fill="FFFFFF"/>
        </w:rPr>
        <w:t>, обязательства по которым не исполнены и исполнены ненадлежащим образом, за каждый день нарушения обязательств</w:t>
      </w:r>
      <w:r w:rsidRPr="009619E8">
        <w:rPr>
          <w:sz w:val="22"/>
          <w:szCs w:val="22"/>
          <w:shd w:val="clear" w:color="auto" w:fill="FFFFFF"/>
        </w:rPr>
        <w:t>.</w:t>
      </w:r>
    </w:p>
    <w:p w:rsidR="00DB6DD0" w:rsidRPr="009619E8" w:rsidRDefault="001C01CC" w:rsidP="009619E8">
      <w:pPr>
        <w:ind w:right="99"/>
        <w:jc w:val="both"/>
        <w:rPr>
          <w:sz w:val="22"/>
          <w:szCs w:val="22"/>
        </w:rPr>
      </w:pPr>
      <w:r w:rsidRPr="009619E8">
        <w:rPr>
          <w:sz w:val="22"/>
          <w:szCs w:val="22"/>
          <w:shd w:val="clear" w:color="auto" w:fill="FFFFFF"/>
        </w:rPr>
        <w:t>5.3</w:t>
      </w:r>
      <w:r w:rsidR="000D4067" w:rsidRPr="009619E8">
        <w:rPr>
          <w:sz w:val="22"/>
          <w:szCs w:val="22"/>
          <w:shd w:val="clear" w:color="auto" w:fill="FFFFFF"/>
        </w:rPr>
        <w:t xml:space="preserve">. </w:t>
      </w:r>
      <w:r w:rsidR="00DB6DD0" w:rsidRPr="009619E8">
        <w:rPr>
          <w:sz w:val="22"/>
          <w:szCs w:val="22"/>
        </w:rPr>
        <w:t>Любые штрафные санкции по настоящему Договору начисляются и уплачиваются Сторонами только после получения стороной, допустившей нарушение своих обязательств по Договору, письменной претензии о начислении штрафных санкций и необходимости их уплаты. В указанной претензии должен содержаться расчет штрафных санкций на дату ее составления.</w:t>
      </w:r>
    </w:p>
    <w:p w:rsidR="00DB6DD0" w:rsidRPr="009619E8" w:rsidRDefault="00DB6DD0" w:rsidP="009619E8">
      <w:pPr>
        <w:ind w:right="99"/>
        <w:jc w:val="both"/>
        <w:rPr>
          <w:sz w:val="22"/>
          <w:shd w:val="clear" w:color="auto" w:fill="FFFFFF"/>
        </w:rPr>
      </w:pPr>
      <w:r w:rsidRPr="009619E8">
        <w:rPr>
          <w:sz w:val="22"/>
          <w:szCs w:val="22"/>
        </w:rPr>
        <w:t xml:space="preserve">5.4. </w:t>
      </w:r>
      <w:r w:rsidRPr="009619E8">
        <w:rPr>
          <w:bCs/>
          <w:sz w:val="22"/>
          <w:szCs w:val="22"/>
        </w:rPr>
        <w:t>В случае, если в результате составления и выставления Исполнителем счетов-фактур, первичных учетных документов с нарушением порядка, установленного законодательством Российской Федерации, Заказчик понес расходы, связанные с уплатой доначисленных налоговыми органами сумм налога, а также сумм соответствующих пеней и налоговых санкций, Исполнитель обязан компенсировать Заказчику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Исполнителем в течение 10 (десяти) банковских дней с даты получения соответствующего письменного требования Заказчика.</w:t>
      </w:r>
    </w:p>
    <w:p w:rsidR="00A77297" w:rsidRPr="009619E8" w:rsidRDefault="00DB6DD0" w:rsidP="009619E8">
      <w:pPr>
        <w:ind w:right="99"/>
        <w:jc w:val="both"/>
        <w:rPr>
          <w:sz w:val="22"/>
          <w:shd w:val="clear" w:color="auto" w:fill="FFFFFF"/>
        </w:rPr>
      </w:pPr>
      <w:r w:rsidRPr="009619E8">
        <w:rPr>
          <w:sz w:val="22"/>
          <w:shd w:val="clear" w:color="auto" w:fill="FFFFFF"/>
        </w:rPr>
        <w:t xml:space="preserve">5.5. </w:t>
      </w:r>
      <w:r w:rsidR="00A77297" w:rsidRPr="009619E8">
        <w:rPr>
          <w:color w:val="000000" w:themeColor="text1"/>
          <w:sz w:val="22"/>
          <w:szCs w:val="22"/>
        </w:rPr>
        <w:t>В случае повреждения имущества</w:t>
      </w:r>
      <w:r w:rsidR="00882F37" w:rsidRPr="009619E8">
        <w:rPr>
          <w:color w:val="000000" w:themeColor="text1"/>
          <w:sz w:val="22"/>
          <w:szCs w:val="22"/>
        </w:rPr>
        <w:t xml:space="preserve"> </w:t>
      </w:r>
      <w:r w:rsidR="00590451" w:rsidRPr="009619E8">
        <w:rPr>
          <w:color w:val="000000" w:themeColor="text1"/>
          <w:sz w:val="22"/>
          <w:szCs w:val="22"/>
        </w:rPr>
        <w:t>Заказчика Исполнитель</w:t>
      </w:r>
      <w:r w:rsidR="00A77297" w:rsidRPr="009619E8">
        <w:rPr>
          <w:color w:val="000000" w:themeColor="text1"/>
          <w:sz w:val="22"/>
          <w:szCs w:val="22"/>
        </w:rPr>
        <w:t xml:space="preserve"> возмещает </w:t>
      </w:r>
      <w:r w:rsidR="00590451" w:rsidRPr="009619E8">
        <w:rPr>
          <w:color w:val="000000" w:themeColor="text1"/>
          <w:sz w:val="22"/>
          <w:szCs w:val="22"/>
        </w:rPr>
        <w:t>Заказчику</w:t>
      </w:r>
      <w:r w:rsidR="00A77297" w:rsidRPr="009619E8">
        <w:rPr>
          <w:color w:val="000000" w:themeColor="text1"/>
          <w:sz w:val="22"/>
          <w:szCs w:val="22"/>
        </w:rPr>
        <w:t xml:space="preserve"> причиненные убытки. Ответст</w:t>
      </w:r>
      <w:r w:rsidR="00E35328" w:rsidRPr="009619E8">
        <w:rPr>
          <w:color w:val="000000" w:themeColor="text1"/>
          <w:sz w:val="22"/>
          <w:szCs w:val="22"/>
        </w:rPr>
        <w:t>венность за ущерб, причиненный р</w:t>
      </w:r>
      <w:r w:rsidR="00A77297" w:rsidRPr="009619E8">
        <w:rPr>
          <w:color w:val="000000" w:themeColor="text1"/>
          <w:sz w:val="22"/>
          <w:szCs w:val="22"/>
        </w:rPr>
        <w:t>аботником</w:t>
      </w:r>
      <w:r w:rsidR="00882F37" w:rsidRPr="009619E8">
        <w:rPr>
          <w:color w:val="000000" w:themeColor="text1"/>
          <w:sz w:val="22"/>
          <w:szCs w:val="22"/>
        </w:rPr>
        <w:t xml:space="preserve"> </w:t>
      </w:r>
      <w:r w:rsidR="00570C56" w:rsidRPr="009619E8">
        <w:rPr>
          <w:color w:val="000000" w:themeColor="text1"/>
          <w:sz w:val="22"/>
          <w:szCs w:val="22"/>
        </w:rPr>
        <w:t>Исполнителя</w:t>
      </w:r>
      <w:r w:rsidR="00E35328" w:rsidRPr="009619E8">
        <w:rPr>
          <w:color w:val="000000" w:themeColor="text1"/>
          <w:sz w:val="22"/>
          <w:szCs w:val="22"/>
        </w:rPr>
        <w:t xml:space="preserve">, несет </w:t>
      </w:r>
      <w:r w:rsidR="00570C56" w:rsidRPr="009619E8">
        <w:rPr>
          <w:color w:val="000000" w:themeColor="text1"/>
          <w:sz w:val="22"/>
          <w:szCs w:val="22"/>
        </w:rPr>
        <w:t>Исполнитель</w:t>
      </w:r>
      <w:r w:rsidR="00E35328" w:rsidRPr="009619E8">
        <w:rPr>
          <w:color w:val="000000" w:themeColor="text1"/>
          <w:sz w:val="22"/>
          <w:szCs w:val="22"/>
        </w:rPr>
        <w:t xml:space="preserve">. Уплата неустойки не освобождает </w:t>
      </w:r>
      <w:r w:rsidR="00570C56" w:rsidRPr="009619E8">
        <w:rPr>
          <w:color w:val="000000" w:themeColor="text1"/>
          <w:sz w:val="22"/>
          <w:szCs w:val="22"/>
        </w:rPr>
        <w:t>Исполнителя</w:t>
      </w:r>
      <w:r w:rsidR="00E35328" w:rsidRPr="009619E8">
        <w:rPr>
          <w:color w:val="000000" w:themeColor="text1"/>
          <w:sz w:val="22"/>
          <w:szCs w:val="22"/>
        </w:rPr>
        <w:t xml:space="preserve"> от исполнения обязательств по настоящему договору.</w:t>
      </w:r>
    </w:p>
    <w:p w:rsidR="00E35328" w:rsidRPr="009619E8" w:rsidRDefault="00A77297" w:rsidP="009619E8">
      <w:pPr>
        <w:tabs>
          <w:tab w:val="num" w:pos="709"/>
          <w:tab w:val="left" w:pos="10206"/>
        </w:tabs>
        <w:jc w:val="both"/>
        <w:rPr>
          <w:color w:val="000000" w:themeColor="text1"/>
          <w:sz w:val="22"/>
          <w:szCs w:val="22"/>
        </w:rPr>
      </w:pPr>
      <w:r w:rsidRPr="009619E8">
        <w:rPr>
          <w:color w:val="000000" w:themeColor="text1"/>
          <w:sz w:val="22"/>
          <w:szCs w:val="22"/>
        </w:rPr>
        <w:t>5.</w:t>
      </w:r>
      <w:r w:rsidR="00DB6DD0" w:rsidRPr="009619E8">
        <w:rPr>
          <w:color w:val="000000" w:themeColor="text1"/>
          <w:sz w:val="22"/>
          <w:szCs w:val="22"/>
        </w:rPr>
        <w:t>6</w:t>
      </w:r>
      <w:r w:rsidRPr="009619E8">
        <w:rPr>
          <w:color w:val="000000" w:themeColor="text1"/>
          <w:sz w:val="22"/>
          <w:szCs w:val="22"/>
        </w:rPr>
        <w:t xml:space="preserve">. </w:t>
      </w:r>
      <w:r w:rsidR="00E35328" w:rsidRPr="009619E8">
        <w:rPr>
          <w:color w:val="000000" w:themeColor="text1"/>
          <w:sz w:val="22"/>
          <w:szCs w:val="22"/>
        </w:rPr>
        <w:t>В случае возникновения споров и разногласи</w:t>
      </w:r>
      <w:r w:rsidR="00590451" w:rsidRPr="009619E8">
        <w:rPr>
          <w:color w:val="000000" w:themeColor="text1"/>
          <w:sz w:val="22"/>
          <w:szCs w:val="22"/>
        </w:rPr>
        <w:t>й, которые могут возникнуть при</w:t>
      </w:r>
      <w:r w:rsidR="00E35328" w:rsidRPr="009619E8">
        <w:rPr>
          <w:color w:val="000000" w:themeColor="text1"/>
          <w:sz w:val="22"/>
          <w:szCs w:val="22"/>
        </w:rPr>
        <w:t xml:space="preserve"> исполнении настоящего договора, стороны обязуются приложить максимум усилий для их разрешения с учетом вз</w:t>
      </w:r>
      <w:r w:rsidR="00B32677" w:rsidRPr="009619E8">
        <w:rPr>
          <w:color w:val="000000" w:themeColor="text1"/>
          <w:sz w:val="22"/>
          <w:szCs w:val="22"/>
        </w:rPr>
        <w:t>а</w:t>
      </w:r>
      <w:r w:rsidR="00E35328" w:rsidRPr="009619E8">
        <w:rPr>
          <w:color w:val="000000" w:themeColor="text1"/>
          <w:sz w:val="22"/>
          <w:szCs w:val="22"/>
        </w:rPr>
        <w:t xml:space="preserve">имных интересов. Соблюдение досудебного претензионного порядка разрешения споров обязательно. Срок ответа на претензию – 10 </w:t>
      </w:r>
      <w:r w:rsidR="00846698" w:rsidRPr="009619E8">
        <w:rPr>
          <w:color w:val="000000" w:themeColor="text1"/>
          <w:sz w:val="22"/>
          <w:szCs w:val="22"/>
        </w:rPr>
        <w:t>рабочих</w:t>
      </w:r>
      <w:r w:rsidR="00E35328" w:rsidRPr="009619E8">
        <w:rPr>
          <w:color w:val="000000" w:themeColor="text1"/>
          <w:sz w:val="22"/>
          <w:szCs w:val="22"/>
        </w:rPr>
        <w:t xml:space="preserve"> дней </w:t>
      </w:r>
      <w:r w:rsidR="00A6492D" w:rsidRPr="009619E8">
        <w:rPr>
          <w:color w:val="000000" w:themeColor="text1"/>
          <w:sz w:val="22"/>
          <w:szCs w:val="22"/>
        </w:rPr>
        <w:t>с даты</w:t>
      </w:r>
      <w:r w:rsidR="00E35328" w:rsidRPr="009619E8">
        <w:rPr>
          <w:color w:val="000000" w:themeColor="text1"/>
          <w:sz w:val="22"/>
          <w:szCs w:val="22"/>
        </w:rPr>
        <w:t xml:space="preserve"> ее получения. Моментом получения претензии является дата фактического вручения, либо дата направления претензии по почте плюс 7 календарных дней.</w:t>
      </w:r>
    </w:p>
    <w:p w:rsidR="00A77297" w:rsidRPr="009619E8" w:rsidRDefault="00E35328" w:rsidP="009619E8">
      <w:pPr>
        <w:tabs>
          <w:tab w:val="num" w:pos="709"/>
          <w:tab w:val="left" w:pos="10206"/>
        </w:tabs>
        <w:jc w:val="both"/>
        <w:rPr>
          <w:rStyle w:val="c1"/>
          <w:color w:val="000000" w:themeColor="text1"/>
          <w:sz w:val="22"/>
          <w:szCs w:val="22"/>
        </w:rPr>
      </w:pPr>
      <w:r w:rsidRPr="009619E8">
        <w:rPr>
          <w:color w:val="000000" w:themeColor="text1"/>
          <w:sz w:val="22"/>
          <w:szCs w:val="22"/>
        </w:rPr>
        <w:t>5.</w:t>
      </w:r>
      <w:r w:rsidR="00DB6DD0" w:rsidRPr="009619E8">
        <w:rPr>
          <w:color w:val="000000" w:themeColor="text1"/>
          <w:sz w:val="22"/>
          <w:szCs w:val="22"/>
        </w:rPr>
        <w:t>7.</w:t>
      </w:r>
      <w:r w:rsidRPr="009619E8">
        <w:rPr>
          <w:color w:val="000000" w:themeColor="text1"/>
          <w:sz w:val="22"/>
          <w:szCs w:val="22"/>
        </w:rPr>
        <w:t xml:space="preserve"> В случае невозможности разрешить спор или разногласия путем переговоров, стороны передают спор на рассмотрение Арбитражного суда</w:t>
      </w:r>
      <w:r w:rsidR="00882F37" w:rsidRPr="009619E8">
        <w:rPr>
          <w:color w:val="000000" w:themeColor="text1"/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</w:rPr>
        <w:t xml:space="preserve">по месту нахождения </w:t>
      </w:r>
      <w:r w:rsidR="006C78C7" w:rsidRPr="009619E8">
        <w:rPr>
          <w:color w:val="000000" w:themeColor="text1"/>
          <w:sz w:val="22"/>
          <w:szCs w:val="22"/>
        </w:rPr>
        <w:t>Заказчика</w:t>
      </w:r>
      <w:r w:rsidRPr="009619E8">
        <w:rPr>
          <w:color w:val="000000" w:themeColor="text1"/>
          <w:sz w:val="22"/>
          <w:szCs w:val="22"/>
        </w:rPr>
        <w:t>, разбирательство в котором буд</w:t>
      </w:r>
      <w:r w:rsidR="00B32677" w:rsidRPr="009619E8">
        <w:rPr>
          <w:color w:val="000000" w:themeColor="text1"/>
          <w:sz w:val="22"/>
          <w:szCs w:val="22"/>
        </w:rPr>
        <w:t>е</w:t>
      </w:r>
      <w:r w:rsidRPr="009619E8">
        <w:rPr>
          <w:color w:val="000000" w:themeColor="text1"/>
          <w:sz w:val="22"/>
          <w:szCs w:val="22"/>
        </w:rPr>
        <w:t>т осуществляться в соответствии с процессуальными нормами и правилами, действующими в РФ.</w:t>
      </w:r>
    </w:p>
    <w:p w:rsidR="00A17816" w:rsidRPr="009619E8" w:rsidRDefault="00A17816" w:rsidP="009619E8">
      <w:pPr>
        <w:rPr>
          <w:rStyle w:val="c1"/>
          <w:b/>
          <w:bCs/>
          <w:sz w:val="22"/>
          <w:szCs w:val="22"/>
        </w:rPr>
      </w:pPr>
    </w:p>
    <w:p w:rsidR="00A17816" w:rsidRPr="009619E8" w:rsidRDefault="00A17816" w:rsidP="009619E8">
      <w:pPr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6. ФОРС-МАЖОР</w:t>
      </w:r>
    </w:p>
    <w:p w:rsidR="00A17816" w:rsidRPr="009619E8" w:rsidRDefault="00A17816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6.1</w:t>
      </w:r>
      <w:r w:rsidR="006C78C7" w:rsidRPr="009619E8">
        <w:rPr>
          <w:sz w:val="22"/>
          <w:szCs w:val="22"/>
        </w:rPr>
        <w:t>.</w:t>
      </w:r>
      <w:r w:rsidRPr="009619E8">
        <w:rPr>
          <w:sz w:val="22"/>
          <w:szCs w:val="22"/>
        </w:rPr>
        <w:t xml:space="preserve"> 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(форс-мажора). Под обстоятельствами непреодолимой силы понимаются события, не существовавшие в момент подписания договора, наступление и действие которых стороны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A17816" w:rsidRPr="009619E8" w:rsidRDefault="00A17816" w:rsidP="009619E8">
      <w:pPr>
        <w:pStyle w:val="aa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1"/>
        <w:jc w:val="both"/>
        <w:rPr>
          <w:sz w:val="22"/>
          <w:szCs w:val="22"/>
        </w:rPr>
      </w:pPr>
      <w:r w:rsidRPr="009619E8">
        <w:t>6.2</w:t>
      </w:r>
      <w:r w:rsidR="006C78C7" w:rsidRPr="009619E8">
        <w:t xml:space="preserve">. </w:t>
      </w:r>
      <w:r w:rsidRPr="009619E8">
        <w:rPr>
          <w:sz w:val="22"/>
          <w:szCs w:val="22"/>
        </w:rPr>
        <w:t xml:space="preserve">Сторона, которая не может исполнить обязательства по договору вследствие обстоятельств непреодолимой силы, должна в течение 7 (семи) календарных дней </w:t>
      </w:r>
      <w:r w:rsidR="00A6492D" w:rsidRPr="009619E8">
        <w:rPr>
          <w:sz w:val="22"/>
          <w:szCs w:val="22"/>
        </w:rPr>
        <w:t>с даты</w:t>
      </w:r>
      <w:r w:rsidRPr="009619E8">
        <w:rPr>
          <w:sz w:val="22"/>
          <w:szCs w:val="22"/>
        </w:rPr>
        <w:t xml:space="preserve">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A17816" w:rsidRPr="009619E8" w:rsidRDefault="00A17816" w:rsidP="009619E8">
      <w:pPr>
        <w:pStyle w:val="aa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1"/>
        <w:jc w:val="both"/>
        <w:rPr>
          <w:sz w:val="22"/>
          <w:szCs w:val="22"/>
        </w:rPr>
      </w:pPr>
      <w:r w:rsidRPr="009619E8">
        <w:t>6.3</w:t>
      </w:r>
      <w:r w:rsidR="006C78C7" w:rsidRPr="009619E8">
        <w:t xml:space="preserve">. </w:t>
      </w:r>
      <w:r w:rsidRPr="009619E8">
        <w:rPr>
          <w:sz w:val="22"/>
          <w:szCs w:val="22"/>
        </w:rPr>
        <w:t xml:space="preserve">Возникновение обстоятельств непреодолимой силы продлевает срок исполнения обязательств по договору на период, соответствующий времени действия указанных обстоятельств. Если обстоятельства непреодолимой силы будут действовать более 1 (одного) месяца, Стороны обязаны согласовать порядок дальнейших взаимоотношений сторон по договору. В случае наступления </w:t>
      </w:r>
      <w:r w:rsidRPr="009619E8">
        <w:rPr>
          <w:sz w:val="22"/>
          <w:szCs w:val="22"/>
        </w:rPr>
        <w:lastRenderedPageBreak/>
        <w:t>обстоятельств непреодолимой силы стороны приложат все усилия для минимизации потерь и убытков друг друга.</w:t>
      </w:r>
    </w:p>
    <w:p w:rsidR="00A17816" w:rsidRPr="009619E8" w:rsidRDefault="00A17816" w:rsidP="009619E8">
      <w:pPr>
        <w:rPr>
          <w:rStyle w:val="c1"/>
          <w:b/>
          <w:bCs/>
          <w:sz w:val="22"/>
          <w:szCs w:val="22"/>
        </w:rPr>
      </w:pPr>
    </w:p>
    <w:p w:rsidR="00FD7238" w:rsidRPr="009619E8" w:rsidRDefault="00A17816" w:rsidP="009619E8">
      <w:pPr>
        <w:jc w:val="center"/>
        <w:rPr>
          <w:rStyle w:val="c1"/>
          <w:b/>
          <w:bCs/>
          <w:sz w:val="22"/>
          <w:szCs w:val="22"/>
        </w:rPr>
      </w:pPr>
      <w:r w:rsidRPr="009619E8">
        <w:rPr>
          <w:rStyle w:val="c1"/>
          <w:b/>
          <w:bCs/>
          <w:sz w:val="22"/>
          <w:szCs w:val="22"/>
        </w:rPr>
        <w:t>7</w:t>
      </w:r>
      <w:r w:rsidR="00FD7238" w:rsidRPr="009619E8">
        <w:rPr>
          <w:rStyle w:val="c1"/>
          <w:b/>
          <w:bCs/>
          <w:sz w:val="22"/>
          <w:szCs w:val="22"/>
        </w:rPr>
        <w:t>. АНТИКОРРУПЦИОННЫЕ ТРЕБОВАНИЯ</w:t>
      </w:r>
    </w:p>
    <w:p w:rsidR="00FD7238" w:rsidRPr="009619E8" w:rsidRDefault="00FD7238" w:rsidP="009619E8">
      <w:pPr>
        <w:pStyle w:val="aa"/>
        <w:numPr>
          <w:ilvl w:val="1"/>
          <w:numId w:val="23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9619E8">
        <w:rPr>
          <w:sz w:val="22"/>
          <w:szCs w:val="22"/>
        </w:rPr>
        <w:t xml:space="preserve">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D7238" w:rsidRPr="009619E8" w:rsidRDefault="00FD7238" w:rsidP="009619E8">
      <w:pPr>
        <w:pStyle w:val="aa"/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9619E8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</w:p>
    <w:p w:rsidR="00FD7238" w:rsidRPr="009619E8" w:rsidRDefault="00FD7238" w:rsidP="009619E8">
      <w:pPr>
        <w:pStyle w:val="aa"/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9619E8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</w:t>
      </w:r>
      <w:r w:rsidR="00846698" w:rsidRPr="009619E8">
        <w:rPr>
          <w:sz w:val="22"/>
          <w:szCs w:val="22"/>
        </w:rPr>
        <w:t>го раздела</w:t>
      </w:r>
      <w:r w:rsidRPr="009619E8">
        <w:rPr>
          <w:sz w:val="22"/>
          <w:szCs w:val="22"/>
        </w:rPr>
        <w:t>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F5F6C" w:rsidRPr="009619E8" w:rsidRDefault="003F5F6C" w:rsidP="009619E8">
      <w:pPr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9619E8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846698" w:rsidRPr="009619E8">
        <w:rPr>
          <w:sz w:val="22"/>
          <w:szCs w:val="22"/>
        </w:rPr>
        <w:t>го раздела</w:t>
      </w:r>
      <w:r w:rsidRPr="009619E8">
        <w:rPr>
          <w:sz w:val="22"/>
          <w:szCs w:val="22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D7238" w:rsidRPr="009619E8" w:rsidRDefault="003F5F6C" w:rsidP="009619E8">
      <w:pPr>
        <w:pStyle w:val="aa"/>
        <w:numPr>
          <w:ilvl w:val="1"/>
          <w:numId w:val="2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9619E8">
        <w:rPr>
          <w:sz w:val="22"/>
          <w:szCs w:val="22"/>
        </w:rPr>
        <w:t>В случае нарушения одной Стороной обязательств воздерживаться от запрещенных в настояще</w:t>
      </w:r>
      <w:r w:rsidR="00846698" w:rsidRPr="009619E8">
        <w:rPr>
          <w:sz w:val="22"/>
          <w:szCs w:val="22"/>
        </w:rPr>
        <w:t>м разделе</w:t>
      </w:r>
      <w:r w:rsidRPr="009619E8">
        <w:rPr>
          <w:sz w:val="22"/>
          <w:szCs w:val="22"/>
        </w:rPr>
        <w:t xml:space="preserve"> настоящего Договора действий и/или неполучения другой Стороной в установленный настоящим</w:t>
      </w:r>
      <w:r w:rsidR="00882F37" w:rsidRPr="009619E8">
        <w:rPr>
          <w:sz w:val="22"/>
          <w:szCs w:val="22"/>
        </w:rPr>
        <w:t xml:space="preserve"> </w:t>
      </w:r>
      <w:r w:rsidR="00FD7238" w:rsidRPr="009619E8">
        <w:rPr>
          <w:sz w:val="22"/>
          <w:szCs w:val="22"/>
        </w:rPr>
        <w:t>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расторжении.</w:t>
      </w:r>
      <w:r w:rsidR="00882F37" w:rsidRPr="009619E8">
        <w:rPr>
          <w:sz w:val="22"/>
          <w:szCs w:val="22"/>
        </w:rPr>
        <w:t xml:space="preserve"> </w:t>
      </w:r>
      <w:r w:rsidR="00FD7238" w:rsidRPr="009619E8">
        <w:rPr>
          <w:sz w:val="22"/>
          <w:szCs w:val="22"/>
        </w:rPr>
        <w:t>Сторона, по чьей инициативе был, расторгнут настоящий Договор в соответствии с положениями настояще</w:t>
      </w:r>
      <w:r w:rsidR="00846698" w:rsidRPr="009619E8">
        <w:rPr>
          <w:sz w:val="22"/>
          <w:szCs w:val="22"/>
        </w:rPr>
        <w:t>го раздела</w:t>
      </w:r>
      <w:r w:rsidR="00FD7238" w:rsidRPr="009619E8">
        <w:rPr>
          <w:sz w:val="22"/>
          <w:szCs w:val="22"/>
        </w:rPr>
        <w:t xml:space="preserve">, вправе требовать возмещения реального ущерба, возникшего в результате такого расторжения. </w:t>
      </w:r>
    </w:p>
    <w:p w:rsidR="00FD7238" w:rsidRPr="009619E8" w:rsidRDefault="00FD7238" w:rsidP="009619E8">
      <w:pPr>
        <w:tabs>
          <w:tab w:val="left" w:pos="567"/>
        </w:tabs>
        <w:ind w:left="540"/>
        <w:jc w:val="both"/>
        <w:rPr>
          <w:sz w:val="22"/>
          <w:szCs w:val="22"/>
        </w:rPr>
      </w:pPr>
    </w:p>
    <w:p w:rsidR="00DC59E5" w:rsidRPr="009619E8" w:rsidRDefault="00AE571E" w:rsidP="009619E8">
      <w:pPr>
        <w:jc w:val="center"/>
        <w:rPr>
          <w:rStyle w:val="c1"/>
          <w:b/>
          <w:bCs/>
          <w:sz w:val="22"/>
          <w:szCs w:val="22"/>
        </w:rPr>
      </w:pPr>
      <w:r w:rsidRPr="009619E8">
        <w:rPr>
          <w:rStyle w:val="c1"/>
          <w:b/>
          <w:bCs/>
          <w:sz w:val="22"/>
          <w:szCs w:val="22"/>
        </w:rPr>
        <w:t>8</w:t>
      </w:r>
      <w:r w:rsidR="00DC59E5" w:rsidRPr="009619E8">
        <w:rPr>
          <w:rStyle w:val="c1"/>
          <w:b/>
          <w:bCs/>
          <w:sz w:val="22"/>
          <w:szCs w:val="22"/>
        </w:rPr>
        <w:t xml:space="preserve">. </w:t>
      </w:r>
      <w:r w:rsidRPr="009619E8">
        <w:rPr>
          <w:rStyle w:val="c1"/>
          <w:b/>
          <w:bCs/>
          <w:sz w:val="22"/>
          <w:szCs w:val="22"/>
        </w:rPr>
        <w:t>СРОК ДЕЙСТВИЯ ДОГОВОРА, ПОРЯДОК ЕГОИЗМЕНЕНИЯ И РАСТОРЖЕНИЯ</w:t>
      </w:r>
    </w:p>
    <w:p w:rsidR="00AE571E" w:rsidRPr="009619E8" w:rsidRDefault="009735E9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8</w:t>
      </w:r>
      <w:r w:rsidR="00DC59E5" w:rsidRPr="009619E8">
        <w:rPr>
          <w:sz w:val="22"/>
          <w:szCs w:val="22"/>
        </w:rPr>
        <w:t>.1. </w:t>
      </w:r>
      <w:r w:rsidR="00AE571E" w:rsidRPr="009619E8">
        <w:rPr>
          <w:sz w:val="22"/>
          <w:szCs w:val="22"/>
        </w:rPr>
        <w:t xml:space="preserve">Настоящий договор вступает в силу </w:t>
      </w:r>
      <w:r w:rsidR="00A6492D" w:rsidRPr="009619E8">
        <w:rPr>
          <w:sz w:val="22"/>
          <w:szCs w:val="22"/>
        </w:rPr>
        <w:t>с даты</w:t>
      </w:r>
      <w:r w:rsidR="00AE571E" w:rsidRPr="009619E8">
        <w:rPr>
          <w:sz w:val="22"/>
          <w:szCs w:val="22"/>
        </w:rPr>
        <w:t xml:space="preserve"> подписания сторонами и действует до полного выполнения сторонами всех своих обязательств по настоящему договору.</w:t>
      </w:r>
    </w:p>
    <w:p w:rsidR="00DC59E5" w:rsidRPr="009619E8" w:rsidRDefault="009735E9" w:rsidP="009619E8">
      <w:pPr>
        <w:jc w:val="both"/>
        <w:rPr>
          <w:sz w:val="22"/>
          <w:szCs w:val="22"/>
        </w:rPr>
      </w:pPr>
      <w:r w:rsidRPr="009619E8">
        <w:rPr>
          <w:sz w:val="22"/>
          <w:szCs w:val="22"/>
        </w:rPr>
        <w:t>8</w:t>
      </w:r>
      <w:r w:rsidR="00AE571E" w:rsidRPr="009619E8">
        <w:rPr>
          <w:sz w:val="22"/>
          <w:szCs w:val="22"/>
        </w:rPr>
        <w:t>.2</w:t>
      </w:r>
      <w:r w:rsidR="005077A1" w:rsidRPr="009619E8">
        <w:rPr>
          <w:sz w:val="22"/>
          <w:szCs w:val="22"/>
        </w:rPr>
        <w:t>.</w:t>
      </w:r>
      <w:r w:rsidR="00882F37" w:rsidRPr="009619E8">
        <w:rPr>
          <w:sz w:val="22"/>
          <w:szCs w:val="22"/>
        </w:rPr>
        <w:t xml:space="preserve"> </w:t>
      </w:r>
      <w:r w:rsidR="00DC59E5" w:rsidRPr="009619E8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882F37" w:rsidRPr="009619E8">
        <w:rPr>
          <w:sz w:val="22"/>
          <w:szCs w:val="22"/>
        </w:rPr>
        <w:t xml:space="preserve"> </w:t>
      </w:r>
      <w:r w:rsidR="00DC59E5" w:rsidRPr="009619E8">
        <w:rPr>
          <w:sz w:val="22"/>
          <w:szCs w:val="22"/>
        </w:rPr>
        <w:t>Любые измен</w:t>
      </w:r>
      <w:r w:rsidR="00AE571E" w:rsidRPr="009619E8">
        <w:rPr>
          <w:sz w:val="22"/>
          <w:szCs w:val="22"/>
        </w:rPr>
        <w:t>ения и дополнения к настоящему д</w:t>
      </w:r>
      <w:r w:rsidR="00DC59E5" w:rsidRPr="009619E8">
        <w:rPr>
          <w:sz w:val="22"/>
          <w:szCs w:val="22"/>
        </w:rPr>
        <w:t>оговору действительны при условии, если они совершены в письменной форме, подписаны надлежаще уполном</w:t>
      </w:r>
      <w:r w:rsidR="00AE571E" w:rsidRPr="009619E8">
        <w:rPr>
          <w:sz w:val="22"/>
          <w:szCs w:val="22"/>
        </w:rPr>
        <w:t>оченными на то представителями с</w:t>
      </w:r>
      <w:r w:rsidR="00A17816" w:rsidRPr="009619E8">
        <w:rPr>
          <w:sz w:val="22"/>
          <w:szCs w:val="22"/>
        </w:rPr>
        <w:t>торон</w:t>
      </w:r>
      <w:r w:rsidR="00DC59E5" w:rsidRPr="009619E8">
        <w:rPr>
          <w:sz w:val="22"/>
          <w:szCs w:val="22"/>
        </w:rPr>
        <w:t>.</w:t>
      </w:r>
    </w:p>
    <w:p w:rsidR="00DC59E5" w:rsidRPr="009619E8" w:rsidRDefault="009735E9" w:rsidP="009619E8">
      <w:pPr>
        <w:jc w:val="both"/>
        <w:rPr>
          <w:color w:val="000000" w:themeColor="text1"/>
          <w:sz w:val="22"/>
          <w:szCs w:val="22"/>
        </w:rPr>
      </w:pPr>
      <w:r w:rsidRPr="009619E8">
        <w:rPr>
          <w:sz w:val="22"/>
          <w:szCs w:val="22"/>
        </w:rPr>
        <w:t>8</w:t>
      </w:r>
      <w:r w:rsidR="00DC59E5" w:rsidRPr="009619E8">
        <w:rPr>
          <w:sz w:val="22"/>
          <w:szCs w:val="22"/>
        </w:rPr>
        <w:t>.3</w:t>
      </w:r>
      <w:r w:rsidR="00DC59E5" w:rsidRPr="009619E8">
        <w:rPr>
          <w:color w:val="000000" w:themeColor="text1"/>
          <w:sz w:val="22"/>
          <w:szCs w:val="22"/>
        </w:rPr>
        <w:t xml:space="preserve">. </w:t>
      </w:r>
      <w:r w:rsidR="00A6492D" w:rsidRPr="009619E8">
        <w:rPr>
          <w:color w:val="000000" w:themeColor="text1"/>
          <w:sz w:val="22"/>
          <w:szCs w:val="22"/>
        </w:rPr>
        <w:t xml:space="preserve">Любая из сторон вправе отказаться от исполнения настоящего договора, уведомив письменно об этом другую сторону не менее чем за </w:t>
      </w:r>
      <w:r w:rsidR="00846698" w:rsidRPr="009619E8">
        <w:rPr>
          <w:color w:val="000000" w:themeColor="text1"/>
          <w:sz w:val="22"/>
          <w:szCs w:val="22"/>
        </w:rPr>
        <w:t>30</w:t>
      </w:r>
      <w:r w:rsidR="00A6492D" w:rsidRPr="009619E8">
        <w:rPr>
          <w:color w:val="000000" w:themeColor="text1"/>
          <w:sz w:val="22"/>
          <w:szCs w:val="22"/>
        </w:rPr>
        <w:t xml:space="preserve"> (</w:t>
      </w:r>
      <w:r w:rsidR="00846698" w:rsidRPr="009619E8">
        <w:rPr>
          <w:color w:val="000000" w:themeColor="text1"/>
          <w:sz w:val="22"/>
          <w:szCs w:val="22"/>
        </w:rPr>
        <w:t>тридцать</w:t>
      </w:r>
      <w:r w:rsidR="00A6492D" w:rsidRPr="009619E8">
        <w:rPr>
          <w:color w:val="000000" w:themeColor="text1"/>
          <w:sz w:val="22"/>
          <w:szCs w:val="22"/>
        </w:rPr>
        <w:t>) дней до предполагаемой даты расторжения договора. Сообщение о намерении расторгнуть настоящий Договор направляется заказным письмом с уведомлением о вручении.</w:t>
      </w:r>
    </w:p>
    <w:p w:rsidR="00A6492D" w:rsidRPr="009619E8" w:rsidRDefault="00A6492D" w:rsidP="009619E8">
      <w:pPr>
        <w:jc w:val="both"/>
        <w:rPr>
          <w:color w:val="000000" w:themeColor="text1"/>
          <w:sz w:val="22"/>
          <w:szCs w:val="22"/>
        </w:rPr>
      </w:pPr>
    </w:p>
    <w:p w:rsidR="00DC59E5" w:rsidRPr="009619E8" w:rsidRDefault="009735E9" w:rsidP="009619E8">
      <w:pPr>
        <w:tabs>
          <w:tab w:val="left" w:pos="1276"/>
        </w:tabs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9</w:t>
      </w:r>
      <w:r w:rsidR="00DC59E5" w:rsidRPr="009619E8">
        <w:rPr>
          <w:b/>
          <w:sz w:val="22"/>
          <w:szCs w:val="22"/>
        </w:rPr>
        <w:t xml:space="preserve">. </w:t>
      </w:r>
      <w:r w:rsidRPr="009619E8">
        <w:rPr>
          <w:b/>
          <w:sz w:val="22"/>
          <w:szCs w:val="22"/>
        </w:rPr>
        <w:t>ЗАКЛЮЧИТЕЛЬНЫЕ ПОЛОЖЕНИЯ</w:t>
      </w:r>
    </w:p>
    <w:p w:rsidR="009735E9" w:rsidRPr="009619E8" w:rsidRDefault="009735E9" w:rsidP="009619E8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1"/>
        <w:jc w:val="both"/>
        <w:rPr>
          <w:sz w:val="22"/>
          <w:szCs w:val="22"/>
        </w:rPr>
      </w:pPr>
      <w:r w:rsidRPr="009619E8">
        <w:t>9.1</w:t>
      </w:r>
      <w:r w:rsidR="005077A1" w:rsidRPr="009619E8">
        <w:t>.</w:t>
      </w:r>
      <w:r w:rsidR="00882F37" w:rsidRPr="009619E8">
        <w:t xml:space="preserve"> </w:t>
      </w:r>
      <w:r w:rsidRPr="009619E8">
        <w:rPr>
          <w:sz w:val="22"/>
          <w:szCs w:val="22"/>
        </w:rPr>
        <w:t>Во всем, что не предусмотрено настоящим договором стороны будут руководствоваться      действующим законодательством РФ.</w:t>
      </w:r>
    </w:p>
    <w:p w:rsidR="009735E9" w:rsidRPr="009619E8" w:rsidRDefault="009735E9" w:rsidP="009619E8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21"/>
        <w:jc w:val="both"/>
        <w:rPr>
          <w:sz w:val="22"/>
          <w:szCs w:val="22"/>
        </w:rPr>
      </w:pPr>
      <w:r w:rsidRPr="009619E8">
        <w:rPr>
          <w:sz w:val="22"/>
          <w:szCs w:val="22"/>
        </w:rPr>
        <w:t>9.2</w:t>
      </w:r>
      <w:r w:rsidR="005077A1" w:rsidRPr="009619E8">
        <w:rPr>
          <w:sz w:val="22"/>
          <w:szCs w:val="22"/>
        </w:rPr>
        <w:t>.</w:t>
      </w:r>
      <w:r w:rsidR="00882F37" w:rsidRPr="009619E8">
        <w:rPr>
          <w:sz w:val="22"/>
          <w:szCs w:val="22"/>
        </w:rPr>
        <w:t xml:space="preserve"> </w:t>
      </w:r>
      <w:r w:rsidRPr="009619E8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735E9" w:rsidRPr="009619E8" w:rsidRDefault="009735E9" w:rsidP="009619E8">
      <w:pPr>
        <w:pStyle w:val="aff4"/>
        <w:rPr>
          <w:color w:val="000000" w:themeColor="text1"/>
          <w:szCs w:val="22"/>
        </w:rPr>
      </w:pPr>
      <w:r w:rsidRPr="009619E8">
        <w:rPr>
          <w:szCs w:val="22"/>
        </w:rPr>
        <w:t>9.3</w:t>
      </w:r>
      <w:r w:rsidR="005077A1" w:rsidRPr="009619E8">
        <w:rPr>
          <w:szCs w:val="22"/>
        </w:rPr>
        <w:t>.</w:t>
      </w:r>
      <w:r w:rsidR="00882F37" w:rsidRPr="009619E8">
        <w:rPr>
          <w:szCs w:val="22"/>
        </w:rPr>
        <w:t xml:space="preserve"> </w:t>
      </w:r>
      <w:r w:rsidRPr="009619E8">
        <w:rPr>
          <w:color w:val="000000" w:themeColor="text1"/>
          <w:szCs w:val="22"/>
        </w:rPr>
        <w:t>При</w:t>
      </w:r>
      <w:r w:rsidR="00A23109" w:rsidRPr="009619E8">
        <w:rPr>
          <w:color w:val="000000" w:themeColor="text1"/>
          <w:szCs w:val="22"/>
        </w:rPr>
        <w:t xml:space="preserve"> </w:t>
      </w:r>
      <w:r w:rsidRPr="009619E8">
        <w:rPr>
          <w:color w:val="000000" w:themeColor="text1"/>
          <w:szCs w:val="22"/>
        </w:rPr>
        <w:t>изменении наименования, местонахождения, банковских реквизитов или реорганизации одной   из сторон последняя обязана письменно в двухнедельный срок сообщить другой стороне о произошедших изменениях.</w:t>
      </w:r>
    </w:p>
    <w:p w:rsidR="009735E9" w:rsidRPr="009619E8" w:rsidRDefault="009735E9" w:rsidP="009619E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color w:val="000000" w:themeColor="text1"/>
          <w:sz w:val="22"/>
          <w:szCs w:val="22"/>
        </w:rPr>
      </w:pPr>
      <w:r w:rsidRPr="009619E8">
        <w:rPr>
          <w:color w:val="000000" w:themeColor="text1"/>
          <w:sz w:val="22"/>
          <w:szCs w:val="22"/>
        </w:rPr>
        <w:lastRenderedPageBreak/>
        <w:t>9.4</w:t>
      </w:r>
      <w:r w:rsidR="005077A1" w:rsidRPr="009619E8">
        <w:rPr>
          <w:color w:val="000000" w:themeColor="text1"/>
          <w:sz w:val="22"/>
          <w:szCs w:val="22"/>
        </w:rPr>
        <w:t>.</w:t>
      </w:r>
      <w:r w:rsidR="00882F37" w:rsidRPr="009619E8">
        <w:rPr>
          <w:color w:val="000000" w:themeColor="text1"/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</w:rPr>
        <w:t>Ни</w:t>
      </w:r>
      <w:r w:rsidR="00A23109" w:rsidRPr="009619E8">
        <w:rPr>
          <w:color w:val="000000" w:themeColor="text1"/>
          <w:sz w:val="22"/>
          <w:szCs w:val="22"/>
        </w:rPr>
        <w:t xml:space="preserve"> </w:t>
      </w:r>
      <w:r w:rsidRPr="009619E8">
        <w:rPr>
          <w:color w:val="000000" w:themeColor="text1"/>
          <w:sz w:val="22"/>
          <w:szCs w:val="22"/>
        </w:rPr>
        <w:t>одна из сторон не имеет права передавать свои права и/или обязательства по настоящему договору третьей стороне без предварительного письменного согласия второй стороны.</w:t>
      </w:r>
    </w:p>
    <w:p w:rsidR="009735E9" w:rsidRPr="009619E8" w:rsidRDefault="009735E9" w:rsidP="009619E8">
      <w:pPr>
        <w:pStyle w:val="aff4"/>
        <w:numPr>
          <w:ilvl w:val="1"/>
          <w:numId w:val="21"/>
        </w:numPr>
        <w:tabs>
          <w:tab w:val="left" w:pos="426"/>
        </w:tabs>
        <w:ind w:left="0" w:firstLine="0"/>
        <w:outlineLvl w:val="0"/>
        <w:rPr>
          <w:color w:val="000000" w:themeColor="text1"/>
          <w:szCs w:val="22"/>
        </w:rPr>
      </w:pPr>
      <w:r w:rsidRPr="009619E8">
        <w:rPr>
          <w:color w:val="000000" w:themeColor="text1"/>
          <w:szCs w:val="22"/>
        </w:rPr>
        <w:t xml:space="preserve">Стороны признают юридическую силу подписанных и переданных по факсимильной связи     документов с обязательным последующим предоставлением подлинников указанных документов в течение 5 (пяти) рабочих дней по почте. В случае </w:t>
      </w:r>
      <w:r w:rsidR="00A23109" w:rsidRPr="009619E8">
        <w:rPr>
          <w:color w:val="000000" w:themeColor="text1"/>
          <w:szCs w:val="22"/>
        </w:rPr>
        <w:t>не отправки</w:t>
      </w:r>
      <w:r w:rsidRPr="009619E8">
        <w:rPr>
          <w:color w:val="000000" w:themeColor="text1"/>
          <w:szCs w:val="22"/>
        </w:rPr>
        <w:t xml:space="preserve"> оригинала документа почтой, Сторона не вправе ссылаться на его копию, направленную с помощью электронных средств связи.</w:t>
      </w:r>
    </w:p>
    <w:p w:rsidR="009735E9" w:rsidRPr="009619E8" w:rsidRDefault="009735E9" w:rsidP="009619E8">
      <w:pPr>
        <w:pStyle w:val="aff4"/>
        <w:numPr>
          <w:ilvl w:val="1"/>
          <w:numId w:val="21"/>
        </w:numPr>
        <w:tabs>
          <w:tab w:val="left" w:pos="426"/>
        </w:tabs>
        <w:ind w:left="0" w:firstLine="0"/>
        <w:outlineLvl w:val="0"/>
        <w:rPr>
          <w:color w:val="000000" w:themeColor="text1"/>
          <w:szCs w:val="22"/>
        </w:rPr>
      </w:pPr>
      <w:r w:rsidRPr="009619E8">
        <w:rPr>
          <w:color w:val="000000" w:themeColor="text1"/>
          <w:szCs w:val="22"/>
        </w:rPr>
        <w:t xml:space="preserve">Вся переписка, направление документов, касающихся исполнения условий настоящего   Договора, осуществляется Сторонами </w:t>
      </w:r>
      <w:r w:rsidR="00882F37" w:rsidRPr="009619E8">
        <w:rPr>
          <w:color w:val="000000" w:themeColor="text1"/>
          <w:szCs w:val="22"/>
        </w:rPr>
        <w:t>по адресам,</w:t>
      </w:r>
      <w:r w:rsidRPr="009619E8">
        <w:rPr>
          <w:color w:val="000000" w:themeColor="text1"/>
          <w:szCs w:val="22"/>
        </w:rPr>
        <w:t xml:space="preserve"> указанным в разделе 1</w:t>
      </w:r>
      <w:r w:rsidR="00931072" w:rsidRPr="009619E8">
        <w:rPr>
          <w:color w:val="000000" w:themeColor="text1"/>
          <w:szCs w:val="22"/>
        </w:rPr>
        <w:t>1</w:t>
      </w:r>
      <w:r w:rsidRPr="009619E8">
        <w:rPr>
          <w:color w:val="000000" w:themeColor="text1"/>
          <w:szCs w:val="22"/>
        </w:rPr>
        <w:t xml:space="preserve"> настоящего Договора. Стороны гарантируют, что адреса, указанные в разделе 1</w:t>
      </w:r>
      <w:r w:rsidR="00931072" w:rsidRPr="009619E8">
        <w:rPr>
          <w:color w:val="000000" w:themeColor="text1"/>
          <w:szCs w:val="22"/>
        </w:rPr>
        <w:t xml:space="preserve">1 </w:t>
      </w:r>
      <w:r w:rsidR="00882F37" w:rsidRPr="009619E8">
        <w:rPr>
          <w:color w:val="000000" w:themeColor="text1"/>
          <w:szCs w:val="22"/>
        </w:rPr>
        <w:t>настоящего договора,</w:t>
      </w:r>
      <w:r w:rsidRPr="009619E8">
        <w:rPr>
          <w:color w:val="000000" w:themeColor="text1"/>
          <w:szCs w:val="22"/>
        </w:rPr>
        <w:t xml:space="preserve">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 </w:t>
      </w:r>
      <w:r w:rsidR="00882F37" w:rsidRPr="009619E8">
        <w:rPr>
          <w:color w:val="000000" w:themeColor="text1"/>
          <w:szCs w:val="22"/>
        </w:rPr>
        <w:t>возникшие,</w:t>
      </w:r>
      <w:r w:rsidRPr="009619E8">
        <w:rPr>
          <w:color w:val="000000" w:themeColor="text1"/>
          <w:szCs w:val="22"/>
        </w:rPr>
        <w:t xml:space="preserve">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Договора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1603D9" w:rsidRPr="009619E8" w:rsidRDefault="001603D9" w:rsidP="009619E8">
      <w:pPr>
        <w:pStyle w:val="aff4"/>
        <w:numPr>
          <w:ilvl w:val="1"/>
          <w:numId w:val="21"/>
        </w:numPr>
        <w:tabs>
          <w:tab w:val="left" w:pos="426"/>
        </w:tabs>
        <w:ind w:left="0" w:firstLine="0"/>
        <w:outlineLvl w:val="0"/>
        <w:rPr>
          <w:color w:val="000000" w:themeColor="text1"/>
          <w:szCs w:val="22"/>
        </w:rPr>
      </w:pPr>
      <w:r w:rsidRPr="009619E8">
        <w:rPr>
          <w:color w:val="000000" w:themeColor="text1"/>
          <w:szCs w:val="22"/>
        </w:rPr>
        <w:t xml:space="preserve">Ответственное лицо по договору со стороны Исполнителя - </w:t>
      </w:r>
      <w:r w:rsidRPr="009619E8">
        <w:rPr>
          <w:color w:val="000000" w:themeColor="text1"/>
          <w:szCs w:val="22"/>
          <w:highlight w:val="yellow"/>
        </w:rPr>
        <w:t>__________________</w:t>
      </w:r>
      <w:r w:rsidRPr="009619E8">
        <w:rPr>
          <w:color w:val="000000" w:themeColor="text1"/>
          <w:szCs w:val="22"/>
        </w:rPr>
        <w:t xml:space="preserve"> тел. </w:t>
      </w:r>
      <w:r w:rsidRPr="009619E8">
        <w:rPr>
          <w:color w:val="000000" w:themeColor="text1"/>
          <w:szCs w:val="22"/>
          <w:highlight w:val="yellow"/>
        </w:rPr>
        <w:t>_______</w:t>
      </w:r>
      <w:proofErr w:type="gramStart"/>
      <w:r w:rsidRPr="009619E8">
        <w:rPr>
          <w:color w:val="000000" w:themeColor="text1"/>
          <w:szCs w:val="22"/>
          <w:highlight w:val="yellow"/>
        </w:rPr>
        <w:t>_</w:t>
      </w:r>
      <w:r w:rsidRPr="009619E8">
        <w:rPr>
          <w:color w:val="000000" w:themeColor="text1"/>
          <w:szCs w:val="22"/>
        </w:rPr>
        <w:t xml:space="preserve"> .</w:t>
      </w:r>
      <w:proofErr w:type="gramEnd"/>
    </w:p>
    <w:p w:rsidR="001603D9" w:rsidRPr="009619E8" w:rsidRDefault="001603D9" w:rsidP="009619E8">
      <w:pPr>
        <w:pStyle w:val="aff4"/>
        <w:tabs>
          <w:tab w:val="left" w:pos="0"/>
        </w:tabs>
        <w:outlineLvl w:val="0"/>
        <w:rPr>
          <w:color w:val="000000" w:themeColor="text1"/>
          <w:szCs w:val="22"/>
        </w:rPr>
      </w:pPr>
      <w:r w:rsidRPr="009619E8">
        <w:rPr>
          <w:color w:val="000000" w:themeColor="text1"/>
          <w:szCs w:val="22"/>
        </w:rPr>
        <w:t xml:space="preserve">       </w:t>
      </w:r>
      <w:r w:rsidR="00882F37" w:rsidRPr="009619E8">
        <w:rPr>
          <w:color w:val="000000" w:themeColor="text1"/>
          <w:szCs w:val="22"/>
        </w:rPr>
        <w:t xml:space="preserve"> </w:t>
      </w:r>
      <w:r w:rsidRPr="009619E8">
        <w:rPr>
          <w:color w:val="000000" w:themeColor="text1"/>
          <w:szCs w:val="22"/>
        </w:rPr>
        <w:t xml:space="preserve">Ответственное лицо по договору со стороны Заказчика - </w:t>
      </w:r>
      <w:r w:rsidRPr="009619E8">
        <w:rPr>
          <w:color w:val="000000" w:themeColor="text1"/>
          <w:szCs w:val="22"/>
          <w:highlight w:val="yellow"/>
        </w:rPr>
        <w:t>__________________</w:t>
      </w:r>
      <w:r w:rsidRPr="009619E8">
        <w:rPr>
          <w:color w:val="000000" w:themeColor="text1"/>
          <w:szCs w:val="22"/>
        </w:rPr>
        <w:t xml:space="preserve">_ тел. </w:t>
      </w:r>
      <w:r w:rsidRPr="009619E8">
        <w:rPr>
          <w:color w:val="000000" w:themeColor="text1"/>
          <w:szCs w:val="22"/>
          <w:highlight w:val="yellow"/>
        </w:rPr>
        <w:t>_________</w:t>
      </w:r>
      <w:proofErr w:type="gramStart"/>
      <w:r w:rsidRPr="009619E8">
        <w:rPr>
          <w:color w:val="000000" w:themeColor="text1"/>
          <w:szCs w:val="22"/>
          <w:highlight w:val="yellow"/>
        </w:rPr>
        <w:t>_</w:t>
      </w:r>
      <w:r w:rsidRPr="009619E8">
        <w:rPr>
          <w:color w:val="000000" w:themeColor="text1"/>
          <w:szCs w:val="22"/>
        </w:rPr>
        <w:t xml:space="preserve"> .</w:t>
      </w:r>
      <w:proofErr w:type="gramEnd"/>
    </w:p>
    <w:p w:rsidR="00DC59E5" w:rsidRPr="009619E8" w:rsidRDefault="00DC59E5" w:rsidP="009619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59E5" w:rsidRPr="009619E8" w:rsidRDefault="00931072" w:rsidP="009619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19E8">
        <w:rPr>
          <w:rFonts w:ascii="Times New Roman" w:hAnsi="Times New Roman" w:cs="Times New Roman"/>
          <w:b/>
          <w:sz w:val="22"/>
          <w:szCs w:val="22"/>
        </w:rPr>
        <w:t>10</w:t>
      </w:r>
      <w:r w:rsidR="00DC59E5" w:rsidRPr="009619E8">
        <w:rPr>
          <w:rFonts w:ascii="Times New Roman" w:hAnsi="Times New Roman" w:cs="Times New Roman"/>
          <w:b/>
          <w:sz w:val="22"/>
          <w:szCs w:val="22"/>
        </w:rPr>
        <w:t>. ПРИЛОЖЕНИЯ К НАСТОЯЩЕМУ ДОГОВОРУ</w:t>
      </w:r>
    </w:p>
    <w:p w:rsidR="00DC59E5" w:rsidRPr="009619E8" w:rsidRDefault="00DC59E5" w:rsidP="009619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19BB" w:rsidRPr="009619E8" w:rsidRDefault="004E19BB" w:rsidP="0096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619E8">
        <w:rPr>
          <w:sz w:val="22"/>
          <w:szCs w:val="22"/>
        </w:rPr>
        <w:t>Приложение №1</w:t>
      </w:r>
      <w:r w:rsidR="001C01CC" w:rsidRPr="009619E8">
        <w:rPr>
          <w:sz w:val="22"/>
          <w:szCs w:val="22"/>
        </w:rPr>
        <w:t xml:space="preserve"> - Спецификация</w:t>
      </w:r>
      <w:r w:rsidRPr="009619E8">
        <w:rPr>
          <w:sz w:val="22"/>
          <w:szCs w:val="22"/>
        </w:rPr>
        <w:t>.</w:t>
      </w:r>
    </w:p>
    <w:p w:rsidR="00DC59E5" w:rsidRPr="009619E8" w:rsidRDefault="00DC59E5" w:rsidP="009619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59E5" w:rsidRPr="009619E8" w:rsidRDefault="00DC59E5" w:rsidP="009619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19E8">
        <w:rPr>
          <w:rFonts w:ascii="Times New Roman" w:hAnsi="Times New Roman" w:cs="Times New Roman"/>
          <w:b/>
          <w:sz w:val="22"/>
          <w:szCs w:val="22"/>
        </w:rPr>
        <w:t>1</w:t>
      </w:r>
      <w:r w:rsidR="00931072" w:rsidRPr="009619E8">
        <w:rPr>
          <w:rFonts w:ascii="Times New Roman" w:hAnsi="Times New Roman" w:cs="Times New Roman"/>
          <w:b/>
          <w:sz w:val="22"/>
          <w:szCs w:val="22"/>
        </w:rPr>
        <w:t>1</w:t>
      </w:r>
      <w:r w:rsidRPr="009619E8">
        <w:rPr>
          <w:rFonts w:ascii="Times New Roman" w:hAnsi="Times New Roman" w:cs="Times New Roman"/>
          <w:b/>
          <w:sz w:val="22"/>
          <w:szCs w:val="22"/>
        </w:rPr>
        <w:t xml:space="preserve">. РЕКВИЗИТЫ </w:t>
      </w:r>
      <w:r w:rsidR="000010F5" w:rsidRPr="009619E8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Pr="009619E8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DC59E5" w:rsidRPr="009619E8" w:rsidRDefault="00DC59E5" w:rsidP="009619E8">
      <w:pPr>
        <w:ind w:right="99"/>
        <w:jc w:val="both"/>
        <w:rPr>
          <w:b/>
          <w:sz w:val="22"/>
          <w:szCs w:val="22"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536"/>
        <w:gridCol w:w="5386"/>
      </w:tblGrid>
      <w:tr w:rsidR="00882F37" w:rsidRPr="009619E8" w:rsidTr="00E828CE">
        <w:trPr>
          <w:trHeight w:val="366"/>
        </w:trPr>
        <w:tc>
          <w:tcPr>
            <w:tcW w:w="4536" w:type="dxa"/>
          </w:tcPr>
          <w:p w:rsidR="00882F37" w:rsidRPr="009619E8" w:rsidRDefault="00882F37" w:rsidP="009619E8">
            <w:pPr>
              <w:pStyle w:val="aff4"/>
              <w:rPr>
                <w:b/>
                <w:szCs w:val="22"/>
              </w:rPr>
            </w:pPr>
            <w:r w:rsidRPr="009619E8">
              <w:rPr>
                <w:b/>
                <w:szCs w:val="22"/>
              </w:rPr>
              <w:t>ИСПОЛНИТЕЛЬ: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Наименование Заказчика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Местонахождение: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Почтовый адрес: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ИНН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КПП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Наименование банка Заказчика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р/счет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к/счет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БИК</w:t>
            </w:r>
          </w:p>
          <w:p w:rsidR="00882F37" w:rsidRPr="009619E8" w:rsidRDefault="00882F37" w:rsidP="009619E8">
            <w:pPr>
              <w:tabs>
                <w:tab w:val="left" w:pos="567"/>
              </w:tabs>
              <w:ind w:left="567" w:hanging="567"/>
              <w:jc w:val="both"/>
              <w:rPr>
                <w:sz w:val="22"/>
                <w:szCs w:val="22"/>
                <w:highlight w:val="yellow"/>
              </w:rPr>
            </w:pPr>
            <w:r w:rsidRPr="009619E8">
              <w:rPr>
                <w:sz w:val="22"/>
                <w:szCs w:val="22"/>
                <w:highlight w:val="yellow"/>
              </w:rPr>
              <w:t>Тел/факс</w:t>
            </w:r>
          </w:p>
          <w:p w:rsidR="00882F37" w:rsidRPr="009619E8" w:rsidRDefault="00882F37" w:rsidP="009619E8">
            <w:pPr>
              <w:pStyle w:val="aff4"/>
              <w:rPr>
                <w:bCs/>
                <w:szCs w:val="22"/>
              </w:rPr>
            </w:pPr>
            <w:r w:rsidRPr="009619E8">
              <w:rPr>
                <w:szCs w:val="22"/>
                <w:highlight w:val="yellow"/>
                <w:lang w:val="en-US"/>
              </w:rPr>
              <w:t>e</w:t>
            </w:r>
            <w:r w:rsidRPr="009619E8">
              <w:rPr>
                <w:szCs w:val="22"/>
                <w:highlight w:val="yellow"/>
              </w:rPr>
              <w:t>-</w:t>
            </w:r>
            <w:r w:rsidRPr="009619E8">
              <w:rPr>
                <w:szCs w:val="22"/>
                <w:highlight w:val="yellow"/>
                <w:lang w:val="en-US"/>
              </w:rPr>
              <w:t>mail</w:t>
            </w: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  <w:highlight w:val="yellow"/>
              </w:rPr>
              <w:t>_____________________________</w:t>
            </w: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(должность)</w:t>
            </w: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  <w:highlight w:val="yellow"/>
              </w:rPr>
              <w:t>_____________________________</w:t>
            </w: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(ФИО)</w:t>
            </w: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«</w:t>
            </w:r>
            <w:r w:rsidRPr="009619E8">
              <w:rPr>
                <w:sz w:val="22"/>
                <w:szCs w:val="22"/>
                <w:highlight w:val="yellow"/>
              </w:rPr>
              <w:t>__</w:t>
            </w:r>
            <w:proofErr w:type="gramStart"/>
            <w:r w:rsidRPr="009619E8">
              <w:rPr>
                <w:sz w:val="22"/>
                <w:szCs w:val="22"/>
                <w:highlight w:val="yellow"/>
              </w:rPr>
              <w:t>_»_</w:t>
            </w:r>
            <w:proofErr w:type="gramEnd"/>
            <w:r w:rsidRPr="009619E8">
              <w:rPr>
                <w:sz w:val="22"/>
                <w:szCs w:val="22"/>
                <w:highlight w:val="yellow"/>
              </w:rPr>
              <w:t>___________________</w:t>
            </w:r>
            <w:r w:rsidRPr="009619E8">
              <w:rPr>
                <w:sz w:val="22"/>
                <w:szCs w:val="22"/>
              </w:rPr>
              <w:t>20</w:t>
            </w:r>
            <w:r w:rsidRPr="009619E8">
              <w:rPr>
                <w:sz w:val="22"/>
                <w:szCs w:val="22"/>
                <w:highlight w:val="yellow"/>
              </w:rPr>
              <w:t>__</w:t>
            </w:r>
            <w:r w:rsidRPr="009619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882F37" w:rsidRPr="009619E8" w:rsidRDefault="00882F37" w:rsidP="009619E8">
            <w:pPr>
              <w:pStyle w:val="aff4"/>
              <w:rPr>
                <w:b/>
                <w:szCs w:val="22"/>
                <w:highlight w:val="yellow"/>
              </w:rPr>
            </w:pPr>
            <w:r w:rsidRPr="009619E8">
              <w:rPr>
                <w:b/>
                <w:szCs w:val="22"/>
              </w:rPr>
              <w:t>ЗАКАЗЧИК:</w:t>
            </w:r>
          </w:p>
          <w:p w:rsidR="00E828CE" w:rsidRPr="00E45E0A" w:rsidRDefault="00E828CE" w:rsidP="00E828CE">
            <w:pPr>
              <w:shd w:val="clear" w:color="auto" w:fill="FFFFFF"/>
              <w:rPr>
                <w:b/>
              </w:rPr>
            </w:pPr>
            <w:r w:rsidRPr="00E45E0A">
              <w:rPr>
                <w:b/>
              </w:rPr>
              <w:fldChar w:fldCharType="begin"/>
            </w:r>
            <w:r w:rsidRPr="00E45E0A">
              <w:rPr>
                <w:b/>
              </w:rPr>
              <w:instrText xml:space="preserve"> DOCVARIABLE  ОрганизацияНаименованиеСокращенное  \* MERGEFORMAT </w:instrText>
            </w:r>
            <w:r w:rsidRPr="00E45E0A">
              <w:rPr>
                <w:b/>
              </w:rPr>
              <w:fldChar w:fldCharType="separate"/>
            </w:r>
            <w:r w:rsidRPr="00E45E0A">
              <w:rPr>
                <w:b/>
              </w:rPr>
              <w:t>АО "Аэропорт Толмачево"</w:t>
            </w:r>
            <w:r w:rsidRPr="00E45E0A">
              <w:rPr>
                <w:b/>
              </w:rPr>
              <w:fldChar w:fldCharType="end"/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Местонахождение: </w:t>
            </w:r>
            <w:r w:rsidRPr="00E45E0A">
              <w:fldChar w:fldCharType="begin"/>
            </w:r>
            <w:r w:rsidRPr="00E45E0A">
              <w:instrText xml:space="preserve"> DOCVARIABLE  ОрганизацияМестонахождение  \* MERGEFORMAT </w:instrText>
            </w:r>
            <w:r w:rsidRPr="00E45E0A">
              <w:fldChar w:fldCharType="separate"/>
            </w:r>
            <w:r w:rsidRPr="00E45E0A">
              <w:t xml:space="preserve">633104, Новосибирская область, город Обь, проспект </w:t>
            </w:r>
            <w:proofErr w:type="spellStart"/>
            <w:r w:rsidRPr="00E45E0A">
              <w:t>Мозжерина</w:t>
            </w:r>
            <w:proofErr w:type="spellEnd"/>
            <w:r w:rsidRPr="00E45E0A">
              <w:t>, дом 8A, каб.1</w:t>
            </w:r>
            <w:r w:rsidRPr="00E45E0A">
              <w:fldChar w:fldCharType="end"/>
            </w:r>
            <w:r w:rsidRPr="00E45E0A">
              <w:t xml:space="preserve">                                           </w:t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Почтовый адрес: </w:t>
            </w:r>
            <w:r w:rsidRPr="00E45E0A">
              <w:fldChar w:fldCharType="begin"/>
            </w:r>
            <w:r w:rsidRPr="00E45E0A">
              <w:instrText xml:space="preserve"> DOCVARIABLE  ОрганизацияПочтовыйАдрес  \* MERGEFORMAT </w:instrText>
            </w:r>
            <w:r w:rsidRPr="00E45E0A">
              <w:fldChar w:fldCharType="separate"/>
            </w:r>
            <w:r w:rsidRPr="00E45E0A">
              <w:t xml:space="preserve">633104, Новосибирская область, город Обь, проспект </w:t>
            </w:r>
            <w:proofErr w:type="spellStart"/>
            <w:r w:rsidRPr="00E45E0A">
              <w:t>Мозжерина</w:t>
            </w:r>
            <w:proofErr w:type="spellEnd"/>
            <w:r w:rsidRPr="00E45E0A">
              <w:t>, дом 8A, каб.1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ИНН/КПП </w:t>
            </w:r>
            <w:r w:rsidRPr="00E45E0A">
              <w:fldChar w:fldCharType="begin"/>
            </w:r>
            <w:r w:rsidRPr="00E45E0A">
              <w:instrText xml:space="preserve"> DOCVARIABLE  ОрганизацияИНН_КПП  \* MERGEFORMAT </w:instrText>
            </w:r>
            <w:r w:rsidRPr="00E45E0A">
              <w:fldChar w:fldCharType="separate"/>
            </w:r>
            <w:r w:rsidRPr="00E45E0A">
              <w:t>5448100208/544801001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ОГРН </w:t>
            </w:r>
            <w:r w:rsidRPr="00E45E0A">
              <w:fldChar w:fldCharType="begin"/>
            </w:r>
            <w:r w:rsidRPr="00E45E0A">
              <w:instrText xml:space="preserve"> DOCVARIABLE  ОрганизацияОГРН  \* MERGEFORMAT </w:instrText>
            </w:r>
            <w:r w:rsidRPr="00E45E0A">
              <w:fldChar w:fldCharType="separate"/>
            </w:r>
            <w:r w:rsidRPr="00E45E0A">
              <w:t>1025405625024</w:t>
            </w:r>
            <w:r w:rsidRPr="00E45E0A">
              <w:fldChar w:fldCharType="end"/>
            </w:r>
            <w:r w:rsidRPr="00E45E0A">
              <w:t xml:space="preserve">                                                                                       р/с </w:t>
            </w:r>
            <w:r w:rsidRPr="00E45E0A">
              <w:fldChar w:fldCharType="begin"/>
            </w:r>
            <w:r w:rsidRPr="00E45E0A">
              <w:instrText xml:space="preserve"> DOCVARIABLE  ОрганизацияРсчет  \* MERGEFORMAT </w:instrText>
            </w:r>
            <w:r w:rsidRPr="00E45E0A">
              <w:fldChar w:fldCharType="separate"/>
            </w:r>
            <w:r w:rsidRPr="00E45E0A">
              <w:t>40702810523000005126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Наименование банка: </w:t>
            </w:r>
            <w:r w:rsidRPr="00E45E0A">
              <w:fldChar w:fldCharType="begin"/>
            </w:r>
            <w:r w:rsidRPr="00E45E0A">
              <w:instrText xml:space="preserve"> DOCVARIABLE  ОрганизацияБанк  \* MERGEFORMAT </w:instrText>
            </w:r>
            <w:r w:rsidRPr="00E45E0A">
              <w:fldChar w:fldCharType="separate"/>
            </w:r>
            <w:r w:rsidRPr="00E45E0A">
              <w:t>ФИЛИАЛ "НОВОСИБИРСКИЙ" АО "АЛЬФА-БАНК"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к/с </w:t>
            </w:r>
            <w:r w:rsidRPr="00E45E0A">
              <w:fldChar w:fldCharType="begin"/>
            </w:r>
            <w:r w:rsidRPr="00E45E0A">
              <w:instrText xml:space="preserve"> DOCVARIABLE  ОрганизацияКоррсчет  \* MERGEFORMAT </w:instrText>
            </w:r>
            <w:r w:rsidRPr="00E45E0A">
              <w:fldChar w:fldCharType="separate"/>
            </w:r>
            <w:r w:rsidRPr="00E45E0A">
              <w:t>30101810600000000774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tabs>
                <w:tab w:val="left" w:pos="0"/>
              </w:tabs>
            </w:pPr>
            <w:r w:rsidRPr="00E45E0A">
              <w:t xml:space="preserve">БИК </w:t>
            </w:r>
            <w:r w:rsidRPr="00E45E0A">
              <w:fldChar w:fldCharType="begin"/>
            </w:r>
            <w:r w:rsidRPr="00E45E0A">
              <w:instrText xml:space="preserve"> DOCVARIABLE  ОрганизацияБИК  \* MERGEFORMAT </w:instrText>
            </w:r>
            <w:r w:rsidRPr="00E45E0A">
              <w:fldChar w:fldCharType="separate"/>
            </w:r>
            <w:r w:rsidRPr="00E45E0A">
              <w:t>045004774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tabs>
                <w:tab w:val="left" w:pos="-56"/>
              </w:tabs>
              <w:spacing w:line="240" w:lineRule="atLeast"/>
            </w:pPr>
            <w:r w:rsidRPr="00E45E0A">
              <w:t>e-</w:t>
            </w:r>
            <w:proofErr w:type="spellStart"/>
            <w:r w:rsidRPr="00E45E0A">
              <w:t>mail</w:t>
            </w:r>
            <w:proofErr w:type="spellEnd"/>
            <w:r w:rsidRPr="00E45E0A">
              <w:t xml:space="preserve">: </w:t>
            </w:r>
            <w:r w:rsidRPr="00E45E0A">
              <w:fldChar w:fldCharType="begin"/>
            </w:r>
            <w:r w:rsidRPr="00E45E0A">
              <w:instrText xml:space="preserve"> DOCVARIABLE  ОрганизацияЕмайл  \* MERGEFORMAT </w:instrText>
            </w:r>
            <w:r w:rsidRPr="00E45E0A">
              <w:fldChar w:fldCharType="separate"/>
            </w:r>
            <w:r w:rsidRPr="00E45E0A">
              <w:t xml:space="preserve">ap@ovbport.ru </w:t>
            </w:r>
            <w:r w:rsidRPr="00E45E0A">
              <w:fldChar w:fldCharType="end"/>
            </w:r>
          </w:p>
          <w:p w:rsidR="00E828CE" w:rsidRPr="00E45E0A" w:rsidRDefault="00E828CE" w:rsidP="00E828CE">
            <w:pPr>
              <w:shd w:val="clear" w:color="auto" w:fill="FFFFFF"/>
              <w:tabs>
                <w:tab w:val="left" w:pos="1725"/>
              </w:tabs>
            </w:pPr>
          </w:p>
          <w:p w:rsidR="00E828CE" w:rsidRPr="00E828CE" w:rsidRDefault="00E828CE" w:rsidP="00E828CE">
            <w:pPr>
              <w:shd w:val="clear" w:color="auto" w:fill="FFFFFF"/>
              <w:rPr>
                <w:b/>
              </w:rPr>
            </w:pPr>
            <w:r w:rsidRPr="00E45E0A">
              <w:rPr>
                <w:b/>
              </w:rPr>
              <w:fldChar w:fldCharType="begin"/>
            </w:r>
            <w:r w:rsidRPr="00E45E0A">
              <w:rPr>
                <w:b/>
              </w:rPr>
              <w:instrText xml:space="preserve"> DOCVARIABLE  ОрганизацияДолжностьРуководителя  \* MERGEFORMAT </w:instrText>
            </w:r>
            <w:r w:rsidRPr="00E45E0A">
              <w:rPr>
                <w:b/>
              </w:rPr>
              <w:fldChar w:fldCharType="separate"/>
            </w:r>
            <w:r w:rsidRPr="00E45E0A">
              <w:rPr>
                <w:b/>
              </w:rPr>
              <w:t>Генеральный директор</w:t>
            </w:r>
            <w:r w:rsidRPr="00E45E0A">
              <w:rPr>
                <w:b/>
              </w:rPr>
              <w:fldChar w:fldCharType="end"/>
            </w:r>
            <w:r w:rsidRPr="00E45E0A">
              <w:rPr>
                <w:b/>
              </w:rPr>
              <w:t xml:space="preserve"> </w:t>
            </w:r>
            <w:r w:rsidRPr="00E45E0A">
              <w:rPr>
                <w:b/>
              </w:rPr>
              <w:fldChar w:fldCharType="begin"/>
            </w:r>
            <w:r w:rsidRPr="00E45E0A">
              <w:rPr>
                <w:b/>
              </w:rPr>
              <w:instrText xml:space="preserve"> DOCVARIABLE  ОрганизацияНаименованиеСокращенное  \* MERGEFORMAT </w:instrText>
            </w:r>
            <w:r w:rsidRPr="00E45E0A">
              <w:rPr>
                <w:b/>
              </w:rPr>
              <w:fldChar w:fldCharType="separate"/>
            </w:r>
            <w:r w:rsidRPr="00E45E0A">
              <w:rPr>
                <w:b/>
              </w:rPr>
              <w:t>АО "Аэропорт Толмачево"</w:t>
            </w:r>
            <w:r w:rsidRPr="00E45E0A">
              <w:rPr>
                <w:b/>
              </w:rPr>
              <w:fldChar w:fldCharType="end"/>
            </w:r>
            <w:r w:rsidRPr="00E45E0A">
              <w:rPr>
                <w:sz w:val="22"/>
                <w:szCs w:val="22"/>
                <w:u w:val="single"/>
              </w:rPr>
              <w:t xml:space="preserve">                                                                     </w:t>
            </w:r>
            <w:r w:rsidRPr="00E45E0A">
              <w:rPr>
                <w:sz w:val="22"/>
                <w:szCs w:val="22"/>
              </w:rPr>
              <w:t xml:space="preserve"> </w:t>
            </w:r>
          </w:p>
          <w:p w:rsidR="00E828CE" w:rsidRDefault="00E828CE" w:rsidP="00E828CE">
            <w:pPr>
              <w:pStyle w:val="Default"/>
              <w:jc w:val="both"/>
              <w:rPr>
                <w:sz w:val="22"/>
                <w:szCs w:val="22"/>
              </w:rPr>
            </w:pPr>
            <w:r w:rsidRPr="00E45E0A">
              <w:rPr>
                <w:sz w:val="22"/>
                <w:szCs w:val="22"/>
                <w:u w:val="single"/>
              </w:rPr>
              <w:t xml:space="preserve">                          </w:t>
            </w:r>
            <w:r w:rsidRPr="00E45E0A">
              <w:rPr>
                <w:sz w:val="22"/>
                <w:szCs w:val="22"/>
              </w:rPr>
              <w:fldChar w:fldCharType="begin"/>
            </w:r>
            <w:r w:rsidRPr="00E45E0A">
              <w:rPr>
                <w:sz w:val="22"/>
                <w:szCs w:val="22"/>
              </w:rPr>
              <w:instrText xml:space="preserve"> DOCVARIABLE  ОрганизацияФИОРуководителя  \* MERGEFORMAT </w:instrText>
            </w:r>
            <w:r w:rsidRPr="00E45E0A">
              <w:rPr>
                <w:sz w:val="22"/>
                <w:szCs w:val="22"/>
              </w:rPr>
              <w:fldChar w:fldCharType="separate"/>
            </w:r>
            <w:proofErr w:type="spellStart"/>
            <w:r w:rsidRPr="00E45E0A">
              <w:rPr>
                <w:sz w:val="22"/>
                <w:szCs w:val="22"/>
              </w:rPr>
              <w:t>Янкилевич</w:t>
            </w:r>
            <w:proofErr w:type="spellEnd"/>
            <w:r w:rsidRPr="00E45E0A">
              <w:rPr>
                <w:sz w:val="22"/>
                <w:szCs w:val="22"/>
              </w:rPr>
              <w:t xml:space="preserve"> Евгений </w:t>
            </w:r>
            <w:proofErr w:type="spellStart"/>
            <w:r w:rsidRPr="00E45E0A">
              <w:rPr>
                <w:sz w:val="22"/>
                <w:szCs w:val="22"/>
              </w:rPr>
              <w:t>Якирович</w:t>
            </w:r>
            <w:proofErr w:type="spellEnd"/>
            <w:r w:rsidRPr="00E45E0A">
              <w:rPr>
                <w:sz w:val="22"/>
                <w:szCs w:val="22"/>
              </w:rPr>
              <w:fldChar w:fldCharType="end"/>
            </w:r>
            <w:r w:rsidRPr="00E45E0A">
              <w:rPr>
                <w:sz w:val="22"/>
                <w:szCs w:val="22"/>
              </w:rPr>
              <w:t xml:space="preserve">   </w:t>
            </w:r>
          </w:p>
          <w:p w:rsidR="00E828CE" w:rsidRPr="00E45E0A" w:rsidRDefault="00E828CE" w:rsidP="00E828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5E0A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E828CE" w:rsidRPr="00E45E0A" w:rsidRDefault="00E828CE" w:rsidP="00E828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5E0A">
              <w:rPr>
                <w:sz w:val="22"/>
                <w:szCs w:val="22"/>
              </w:rPr>
              <w:t>«___</w:t>
            </w:r>
            <w:proofErr w:type="gramStart"/>
            <w:r w:rsidRPr="00E45E0A">
              <w:rPr>
                <w:sz w:val="22"/>
                <w:szCs w:val="22"/>
              </w:rPr>
              <w:t>_»_</w:t>
            </w:r>
            <w:proofErr w:type="gramEnd"/>
            <w:r w:rsidRPr="00E45E0A">
              <w:rPr>
                <w:sz w:val="22"/>
                <w:szCs w:val="22"/>
              </w:rPr>
              <w:t>______________ 20</w:t>
            </w:r>
            <w:r>
              <w:rPr>
                <w:sz w:val="22"/>
                <w:szCs w:val="22"/>
              </w:rPr>
              <w:t>21</w:t>
            </w:r>
            <w:r w:rsidRPr="00E45E0A">
              <w:rPr>
                <w:sz w:val="22"/>
                <w:szCs w:val="22"/>
              </w:rPr>
              <w:t xml:space="preserve"> г.</w:t>
            </w:r>
            <w:r w:rsidRPr="00E45E0A">
              <w:rPr>
                <w:color w:val="auto"/>
                <w:sz w:val="22"/>
                <w:szCs w:val="22"/>
              </w:rPr>
              <w:t xml:space="preserve"> </w:t>
            </w:r>
          </w:p>
          <w:p w:rsidR="00882F37" w:rsidRPr="009619E8" w:rsidRDefault="00882F37" w:rsidP="009619E8">
            <w:pPr>
              <w:jc w:val="both"/>
              <w:rPr>
                <w:sz w:val="22"/>
                <w:szCs w:val="22"/>
              </w:rPr>
            </w:pPr>
          </w:p>
        </w:tc>
      </w:tr>
    </w:tbl>
    <w:p w:rsidR="005077A1" w:rsidRPr="009619E8" w:rsidRDefault="005077A1" w:rsidP="009619E8"/>
    <w:p w:rsidR="005077A1" w:rsidRPr="009619E8" w:rsidRDefault="005077A1" w:rsidP="009619E8">
      <w:r w:rsidRPr="009619E8">
        <w:br w:type="page"/>
      </w:r>
    </w:p>
    <w:p w:rsidR="004E19BB" w:rsidRPr="009619E8" w:rsidRDefault="004E19BB" w:rsidP="009619E8">
      <w:pPr>
        <w:rPr>
          <w:sz w:val="22"/>
          <w:szCs w:val="22"/>
        </w:rPr>
      </w:pPr>
    </w:p>
    <w:p w:rsidR="00A23109" w:rsidRPr="009619E8" w:rsidRDefault="00A23109" w:rsidP="009619E8">
      <w:pPr>
        <w:pStyle w:val="afff8"/>
        <w:widowControl w:val="0"/>
        <w:tabs>
          <w:tab w:val="left" w:pos="5954"/>
        </w:tabs>
        <w:spacing w:line="240" w:lineRule="auto"/>
        <w:jc w:val="right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Приложение № 1</w:t>
      </w:r>
    </w:p>
    <w:p w:rsidR="00A23109" w:rsidRPr="009619E8" w:rsidRDefault="00A23109" w:rsidP="009619E8">
      <w:pPr>
        <w:widowControl w:val="0"/>
        <w:jc w:val="right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к Договору №___________</w:t>
      </w:r>
    </w:p>
    <w:p w:rsidR="00A23109" w:rsidRPr="009619E8" w:rsidRDefault="00A23109" w:rsidP="009619E8">
      <w:pPr>
        <w:widowControl w:val="0"/>
        <w:jc w:val="right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 xml:space="preserve">от </w:t>
      </w:r>
      <w:r w:rsidRPr="009619E8">
        <w:rPr>
          <w:b/>
          <w:sz w:val="22"/>
          <w:szCs w:val="22"/>
          <w:highlight w:val="yellow"/>
        </w:rPr>
        <w:t>_____________________</w:t>
      </w:r>
    </w:p>
    <w:p w:rsidR="004E19BB" w:rsidRPr="009619E8" w:rsidRDefault="004E19BB" w:rsidP="009619E8">
      <w:pPr>
        <w:jc w:val="both"/>
        <w:rPr>
          <w:b/>
          <w:sz w:val="22"/>
          <w:szCs w:val="22"/>
        </w:rPr>
      </w:pPr>
    </w:p>
    <w:p w:rsidR="0075435A" w:rsidRPr="009619E8" w:rsidRDefault="001C01CC" w:rsidP="009619E8">
      <w:pPr>
        <w:jc w:val="center"/>
        <w:rPr>
          <w:b/>
          <w:sz w:val="22"/>
          <w:szCs w:val="22"/>
        </w:rPr>
      </w:pPr>
      <w:r w:rsidRPr="009619E8">
        <w:rPr>
          <w:b/>
          <w:sz w:val="22"/>
          <w:szCs w:val="22"/>
        </w:rPr>
        <w:t>СПЕЦИФИКАЦИЯ</w:t>
      </w:r>
    </w:p>
    <w:p w:rsidR="009619E8" w:rsidRPr="009619E8" w:rsidRDefault="009619E8" w:rsidP="009619E8">
      <w:pPr>
        <w:jc w:val="center"/>
        <w:rPr>
          <w:b/>
          <w:sz w:val="22"/>
          <w:szCs w:val="22"/>
        </w:rPr>
      </w:pPr>
    </w:p>
    <w:tbl>
      <w:tblPr>
        <w:tblStyle w:val="afff9"/>
        <w:tblW w:w="10858" w:type="dxa"/>
        <w:jc w:val="center"/>
        <w:tblLook w:val="04A0" w:firstRow="1" w:lastRow="0" w:firstColumn="1" w:lastColumn="0" w:noHBand="0" w:noVBand="1"/>
      </w:tblPr>
      <w:tblGrid>
        <w:gridCol w:w="503"/>
        <w:gridCol w:w="2414"/>
        <w:gridCol w:w="1330"/>
        <w:gridCol w:w="1621"/>
        <w:gridCol w:w="1085"/>
        <w:gridCol w:w="1290"/>
        <w:gridCol w:w="1365"/>
        <w:gridCol w:w="1241"/>
        <w:gridCol w:w="9"/>
      </w:tblGrid>
      <w:tr w:rsidR="009619E8" w:rsidRPr="009619E8" w:rsidTr="009619E8">
        <w:trPr>
          <w:gridAfter w:val="1"/>
          <w:wAfter w:w="9" w:type="dxa"/>
          <w:jc w:val="center"/>
        </w:trPr>
        <w:tc>
          <w:tcPr>
            <w:tcW w:w="503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№</w:t>
            </w:r>
          </w:p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93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bCs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1330" w:type="dxa"/>
            <w:vAlign w:val="center"/>
          </w:tcPr>
          <w:p w:rsidR="00B553F0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Сроки оказания услуг</w:t>
            </w:r>
          </w:p>
        </w:tc>
        <w:tc>
          <w:tcPr>
            <w:tcW w:w="1692" w:type="dxa"/>
            <w:vAlign w:val="center"/>
          </w:tcPr>
          <w:p w:rsidR="00B553F0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Место оказания услуг</w:t>
            </w:r>
          </w:p>
        </w:tc>
        <w:tc>
          <w:tcPr>
            <w:tcW w:w="1088" w:type="dxa"/>
            <w:vAlign w:val="center"/>
          </w:tcPr>
          <w:p w:rsidR="00B553F0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111" w:type="dxa"/>
            <w:vAlign w:val="center"/>
          </w:tcPr>
          <w:p w:rsidR="00B553F0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bCs/>
                <w:sz w:val="20"/>
                <w:szCs w:val="20"/>
              </w:rPr>
              <w:t>Кол</w:t>
            </w:r>
            <w:r w:rsidR="009619E8" w:rsidRPr="009619E8">
              <w:rPr>
                <w:b/>
                <w:bCs/>
                <w:sz w:val="20"/>
                <w:szCs w:val="20"/>
              </w:rPr>
              <w:t>-</w:t>
            </w:r>
            <w:r w:rsidRPr="009619E8">
              <w:rPr>
                <w:b/>
                <w:bCs/>
                <w:sz w:val="20"/>
                <w:szCs w:val="20"/>
              </w:rPr>
              <w:t>во слушателей</w:t>
            </w:r>
          </w:p>
        </w:tc>
        <w:tc>
          <w:tcPr>
            <w:tcW w:w="1380" w:type="dxa"/>
            <w:vAlign w:val="center"/>
          </w:tcPr>
          <w:p w:rsidR="00B553F0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bCs/>
                <w:sz w:val="20"/>
                <w:szCs w:val="20"/>
              </w:rPr>
              <w:t>Стоимость обучения 1 слушателя, руб. (без НДС)</w:t>
            </w:r>
          </w:p>
        </w:tc>
        <w:tc>
          <w:tcPr>
            <w:tcW w:w="1252" w:type="dxa"/>
            <w:vAlign w:val="center"/>
          </w:tcPr>
          <w:p w:rsidR="00B553F0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bCs/>
                <w:sz w:val="20"/>
                <w:szCs w:val="20"/>
              </w:rPr>
              <w:t>Общая стоимость услуг, руб. (без НДС)</w:t>
            </w:r>
          </w:p>
        </w:tc>
      </w:tr>
      <w:tr w:rsidR="009619E8" w:rsidRPr="009619E8" w:rsidTr="009619E8">
        <w:trPr>
          <w:gridAfter w:val="1"/>
          <w:wAfter w:w="9" w:type="dxa"/>
          <w:jc w:val="center"/>
        </w:trPr>
        <w:tc>
          <w:tcPr>
            <w:tcW w:w="503" w:type="dxa"/>
            <w:vAlign w:val="center"/>
          </w:tcPr>
          <w:p w:rsidR="00B553F0" w:rsidRPr="009619E8" w:rsidRDefault="009619E8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Align w:val="center"/>
          </w:tcPr>
          <w:p w:rsidR="00B553F0" w:rsidRPr="009619E8" w:rsidRDefault="009619E8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Обучение водителей категория А4 - внедорожные автотранспортные средства, предназначенные для перевозки пассажиров и имеющие, помимо сиденья водителя, более 8 сидячих мест</w:t>
            </w:r>
          </w:p>
        </w:tc>
        <w:tc>
          <w:tcPr>
            <w:tcW w:w="1330" w:type="dxa"/>
            <w:vAlign w:val="center"/>
          </w:tcPr>
          <w:p w:rsidR="00B553F0" w:rsidRPr="009619E8" w:rsidRDefault="009619E8" w:rsidP="009619E8">
            <w:pPr>
              <w:jc w:val="center"/>
              <w:rPr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не более 45 календарных дней</w:t>
            </w:r>
          </w:p>
        </w:tc>
        <w:tc>
          <w:tcPr>
            <w:tcW w:w="1692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53F0" w:rsidRPr="009619E8" w:rsidRDefault="009619E8" w:rsidP="009619E8">
            <w:pPr>
              <w:jc w:val="center"/>
              <w:rPr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40 человек</w:t>
            </w:r>
          </w:p>
        </w:tc>
        <w:tc>
          <w:tcPr>
            <w:tcW w:w="1380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9E8" w:rsidRPr="009619E8" w:rsidTr="009619E8">
        <w:trPr>
          <w:gridAfter w:val="1"/>
          <w:wAfter w:w="9" w:type="dxa"/>
          <w:jc w:val="center"/>
        </w:trPr>
        <w:tc>
          <w:tcPr>
            <w:tcW w:w="503" w:type="dxa"/>
            <w:vAlign w:val="center"/>
          </w:tcPr>
          <w:p w:rsidR="00B553F0" w:rsidRPr="009619E8" w:rsidRDefault="009619E8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Align w:val="center"/>
          </w:tcPr>
          <w:p w:rsidR="00B553F0" w:rsidRPr="009619E8" w:rsidRDefault="009619E8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Обучение водителей категория А3 - внедорожные автотранспортные средства, разрешенная максимальная масса которых превышает 3500 килограммов (за исключением относящихся к категории A4)</w:t>
            </w:r>
          </w:p>
        </w:tc>
        <w:tc>
          <w:tcPr>
            <w:tcW w:w="1330" w:type="dxa"/>
            <w:vAlign w:val="center"/>
          </w:tcPr>
          <w:p w:rsidR="00B553F0" w:rsidRPr="009619E8" w:rsidRDefault="009619E8" w:rsidP="009619E8">
            <w:pPr>
              <w:jc w:val="center"/>
              <w:rPr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не более 45 календарных дней</w:t>
            </w:r>
          </w:p>
        </w:tc>
        <w:tc>
          <w:tcPr>
            <w:tcW w:w="1692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53F0" w:rsidRPr="009619E8" w:rsidRDefault="009619E8" w:rsidP="009619E8">
            <w:pPr>
              <w:jc w:val="center"/>
              <w:rPr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30 человек</w:t>
            </w:r>
          </w:p>
        </w:tc>
        <w:tc>
          <w:tcPr>
            <w:tcW w:w="1380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9E8" w:rsidRPr="009619E8" w:rsidTr="009619E8">
        <w:trPr>
          <w:gridAfter w:val="1"/>
          <w:wAfter w:w="9" w:type="dxa"/>
          <w:jc w:val="center"/>
        </w:trPr>
        <w:tc>
          <w:tcPr>
            <w:tcW w:w="503" w:type="dxa"/>
            <w:vAlign w:val="center"/>
          </w:tcPr>
          <w:p w:rsidR="00B553F0" w:rsidRPr="009619E8" w:rsidRDefault="009619E8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Align w:val="center"/>
          </w:tcPr>
          <w:p w:rsidR="00B553F0" w:rsidRPr="009619E8" w:rsidRDefault="009619E8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Обучение водителей категория Д - колесные машины с двигателем мощностью свыше 110,3 кВт.</w:t>
            </w:r>
          </w:p>
        </w:tc>
        <w:tc>
          <w:tcPr>
            <w:tcW w:w="1330" w:type="dxa"/>
            <w:vAlign w:val="center"/>
          </w:tcPr>
          <w:p w:rsidR="00B553F0" w:rsidRPr="009619E8" w:rsidRDefault="009619E8" w:rsidP="009619E8">
            <w:pPr>
              <w:jc w:val="center"/>
              <w:rPr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не более 45 календарных дней</w:t>
            </w:r>
          </w:p>
        </w:tc>
        <w:tc>
          <w:tcPr>
            <w:tcW w:w="1692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553F0" w:rsidRPr="009619E8" w:rsidRDefault="009619E8" w:rsidP="009619E8">
            <w:pPr>
              <w:jc w:val="center"/>
              <w:rPr>
                <w:sz w:val="20"/>
                <w:szCs w:val="20"/>
              </w:rPr>
            </w:pPr>
            <w:r w:rsidRPr="009619E8">
              <w:rPr>
                <w:sz w:val="20"/>
                <w:szCs w:val="20"/>
              </w:rPr>
              <w:t>30 человек</w:t>
            </w:r>
          </w:p>
        </w:tc>
        <w:tc>
          <w:tcPr>
            <w:tcW w:w="1380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B553F0" w:rsidRPr="009619E8" w:rsidRDefault="00B553F0" w:rsidP="00961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067" w:rsidRPr="009619E8" w:rsidTr="009619E8">
        <w:trPr>
          <w:jc w:val="center"/>
        </w:trPr>
        <w:tc>
          <w:tcPr>
            <w:tcW w:w="2996" w:type="dxa"/>
            <w:gridSpan w:val="2"/>
            <w:vAlign w:val="center"/>
          </w:tcPr>
          <w:p w:rsidR="000D4067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ИТОГО без НДС</w:t>
            </w:r>
          </w:p>
        </w:tc>
        <w:tc>
          <w:tcPr>
            <w:tcW w:w="7862" w:type="dxa"/>
            <w:gridSpan w:val="7"/>
            <w:vAlign w:val="center"/>
          </w:tcPr>
          <w:p w:rsidR="000D4067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067" w:rsidRPr="009619E8" w:rsidTr="009619E8">
        <w:trPr>
          <w:jc w:val="center"/>
        </w:trPr>
        <w:tc>
          <w:tcPr>
            <w:tcW w:w="2996" w:type="dxa"/>
            <w:gridSpan w:val="2"/>
            <w:vAlign w:val="center"/>
          </w:tcPr>
          <w:p w:rsidR="000D4067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НДС (_%)</w:t>
            </w:r>
          </w:p>
        </w:tc>
        <w:tc>
          <w:tcPr>
            <w:tcW w:w="7862" w:type="dxa"/>
            <w:gridSpan w:val="7"/>
            <w:vAlign w:val="center"/>
          </w:tcPr>
          <w:p w:rsidR="000D4067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067" w:rsidRPr="009619E8" w:rsidTr="009619E8">
        <w:trPr>
          <w:jc w:val="center"/>
        </w:trPr>
        <w:tc>
          <w:tcPr>
            <w:tcW w:w="2996" w:type="dxa"/>
            <w:gridSpan w:val="2"/>
            <w:vAlign w:val="center"/>
          </w:tcPr>
          <w:p w:rsidR="000D4067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  <w:r w:rsidRPr="009619E8">
              <w:rPr>
                <w:b/>
                <w:sz w:val="20"/>
                <w:szCs w:val="20"/>
              </w:rPr>
              <w:t>ИТОГО с НДС</w:t>
            </w:r>
          </w:p>
        </w:tc>
        <w:tc>
          <w:tcPr>
            <w:tcW w:w="7862" w:type="dxa"/>
            <w:gridSpan w:val="7"/>
            <w:vAlign w:val="center"/>
          </w:tcPr>
          <w:p w:rsidR="000D4067" w:rsidRPr="009619E8" w:rsidRDefault="000D4067" w:rsidP="009619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53F0" w:rsidRPr="009619E8" w:rsidRDefault="00B553F0" w:rsidP="009619E8">
      <w:pPr>
        <w:jc w:val="both"/>
        <w:rPr>
          <w:b/>
          <w:sz w:val="22"/>
          <w:szCs w:val="22"/>
        </w:rPr>
      </w:pPr>
    </w:p>
    <w:p w:rsidR="00B553F0" w:rsidRPr="009619E8" w:rsidRDefault="00B553F0" w:rsidP="009619E8">
      <w:pPr>
        <w:jc w:val="both"/>
        <w:rPr>
          <w:b/>
          <w:sz w:val="22"/>
          <w:szCs w:val="22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B553F0" w:rsidRPr="009619E8" w:rsidTr="00A23109">
        <w:trPr>
          <w:trHeight w:val="283"/>
        </w:trPr>
        <w:tc>
          <w:tcPr>
            <w:tcW w:w="4786" w:type="dxa"/>
          </w:tcPr>
          <w:p w:rsidR="00B553F0" w:rsidRPr="009619E8" w:rsidRDefault="00B553F0" w:rsidP="009619E8">
            <w:pPr>
              <w:pStyle w:val="aff4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  <w:r w:rsidRPr="009619E8">
              <w:rPr>
                <w:b/>
                <w:bCs/>
                <w:caps/>
                <w:szCs w:val="22"/>
              </w:rPr>
              <w:t>ИСПОЛНИтель:</w:t>
            </w:r>
          </w:p>
          <w:p w:rsidR="00B553F0" w:rsidRPr="009619E8" w:rsidRDefault="00B553F0" w:rsidP="009619E8">
            <w:pPr>
              <w:pStyle w:val="aff4"/>
              <w:tabs>
                <w:tab w:val="center" w:pos="10065"/>
              </w:tabs>
              <w:rPr>
                <w:b/>
                <w:bCs/>
                <w:caps/>
                <w:szCs w:val="22"/>
              </w:rPr>
            </w:pPr>
          </w:p>
          <w:p w:rsidR="005B1146" w:rsidRPr="009619E8" w:rsidRDefault="005B1146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_____________________________</w:t>
            </w:r>
          </w:p>
          <w:p w:rsidR="005B1146" w:rsidRPr="009619E8" w:rsidRDefault="005B1146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(должность)</w:t>
            </w:r>
          </w:p>
          <w:p w:rsidR="005B1146" w:rsidRPr="009619E8" w:rsidRDefault="005B1146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_____________________________</w:t>
            </w:r>
          </w:p>
          <w:p w:rsidR="005B1146" w:rsidRPr="009619E8" w:rsidRDefault="005B1146" w:rsidP="009619E8">
            <w:pPr>
              <w:jc w:val="both"/>
              <w:rPr>
                <w:sz w:val="22"/>
                <w:szCs w:val="22"/>
              </w:rPr>
            </w:pPr>
            <w:r w:rsidRPr="009619E8">
              <w:rPr>
                <w:sz w:val="22"/>
                <w:szCs w:val="22"/>
              </w:rPr>
              <w:t>(ФИО)</w:t>
            </w:r>
          </w:p>
          <w:p w:rsidR="00B553F0" w:rsidRPr="009619E8" w:rsidRDefault="005B1146" w:rsidP="009619E8">
            <w:pPr>
              <w:pStyle w:val="aff4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  <w:r w:rsidRPr="009619E8">
              <w:rPr>
                <w:szCs w:val="22"/>
              </w:rPr>
              <w:t>«__</w:t>
            </w:r>
            <w:proofErr w:type="gramStart"/>
            <w:r w:rsidRPr="009619E8">
              <w:rPr>
                <w:szCs w:val="22"/>
              </w:rPr>
              <w:t>_»_</w:t>
            </w:r>
            <w:proofErr w:type="gramEnd"/>
            <w:r w:rsidRPr="009619E8">
              <w:rPr>
                <w:szCs w:val="22"/>
              </w:rPr>
              <w:t>___________________20</w:t>
            </w:r>
            <w:r w:rsidR="00A23109" w:rsidRPr="009619E8">
              <w:rPr>
                <w:szCs w:val="22"/>
              </w:rPr>
              <w:t>21</w:t>
            </w:r>
            <w:r w:rsidRPr="009619E8">
              <w:rPr>
                <w:szCs w:val="22"/>
              </w:rPr>
              <w:t xml:space="preserve"> г.</w:t>
            </w:r>
          </w:p>
        </w:tc>
        <w:tc>
          <w:tcPr>
            <w:tcW w:w="4785" w:type="dxa"/>
          </w:tcPr>
          <w:p w:rsidR="00B553F0" w:rsidRPr="009619E8" w:rsidRDefault="00B553F0" w:rsidP="009619E8">
            <w:pPr>
              <w:pStyle w:val="aff4"/>
              <w:ind w:left="567" w:hanging="567"/>
              <w:jc w:val="left"/>
              <w:rPr>
                <w:b/>
                <w:bCs/>
                <w:caps/>
                <w:szCs w:val="22"/>
              </w:rPr>
            </w:pPr>
            <w:r w:rsidRPr="009619E8">
              <w:rPr>
                <w:b/>
                <w:bCs/>
                <w:caps/>
                <w:szCs w:val="22"/>
              </w:rPr>
              <w:t>ЗАКАЗЧИК:</w:t>
            </w:r>
          </w:p>
          <w:p w:rsidR="00B553F0" w:rsidRPr="009619E8" w:rsidRDefault="00B553F0" w:rsidP="009619E8">
            <w:pPr>
              <w:pStyle w:val="aff4"/>
              <w:ind w:left="567" w:hanging="567"/>
              <w:jc w:val="left"/>
              <w:rPr>
                <w:b/>
                <w:bCs/>
                <w:caps/>
                <w:szCs w:val="22"/>
              </w:rPr>
            </w:pPr>
          </w:p>
          <w:p w:rsidR="00AB0827" w:rsidRPr="00E828CE" w:rsidRDefault="00AB0827" w:rsidP="00AB0827">
            <w:pPr>
              <w:shd w:val="clear" w:color="auto" w:fill="FFFFFF"/>
              <w:rPr>
                <w:b/>
              </w:rPr>
            </w:pPr>
            <w:r w:rsidRPr="00E45E0A">
              <w:rPr>
                <w:b/>
              </w:rPr>
              <w:fldChar w:fldCharType="begin"/>
            </w:r>
            <w:r w:rsidRPr="00E45E0A">
              <w:rPr>
                <w:b/>
              </w:rPr>
              <w:instrText xml:space="preserve"> DOCVARIABLE  ОрганизацияДолжностьРуководителя  \* MERGEFORMAT </w:instrText>
            </w:r>
            <w:r w:rsidRPr="00E45E0A">
              <w:rPr>
                <w:b/>
              </w:rPr>
              <w:fldChar w:fldCharType="separate"/>
            </w:r>
            <w:r w:rsidRPr="00E45E0A">
              <w:rPr>
                <w:b/>
              </w:rPr>
              <w:t>Генеральный директор</w:t>
            </w:r>
            <w:r w:rsidRPr="00E45E0A">
              <w:rPr>
                <w:b/>
              </w:rPr>
              <w:fldChar w:fldCharType="end"/>
            </w:r>
            <w:r w:rsidRPr="00E45E0A">
              <w:rPr>
                <w:b/>
              </w:rPr>
              <w:t xml:space="preserve"> </w:t>
            </w:r>
            <w:r w:rsidRPr="00E45E0A">
              <w:rPr>
                <w:b/>
              </w:rPr>
              <w:fldChar w:fldCharType="begin"/>
            </w:r>
            <w:r w:rsidRPr="00E45E0A">
              <w:rPr>
                <w:b/>
              </w:rPr>
              <w:instrText xml:space="preserve"> DOCVARIABLE  ОрганизацияНаименованиеСокращенное  \* MERGEFORMAT </w:instrText>
            </w:r>
            <w:r w:rsidRPr="00E45E0A">
              <w:rPr>
                <w:b/>
              </w:rPr>
              <w:fldChar w:fldCharType="separate"/>
            </w:r>
            <w:r w:rsidRPr="00E45E0A">
              <w:rPr>
                <w:b/>
              </w:rPr>
              <w:t>АО "Аэропорт Толмачево"</w:t>
            </w:r>
            <w:r w:rsidRPr="00E45E0A">
              <w:rPr>
                <w:b/>
              </w:rPr>
              <w:fldChar w:fldCharType="end"/>
            </w:r>
            <w:r w:rsidRPr="00E45E0A">
              <w:rPr>
                <w:sz w:val="22"/>
                <w:szCs w:val="22"/>
                <w:u w:val="single"/>
              </w:rPr>
              <w:t xml:space="preserve">                                                                     </w:t>
            </w:r>
            <w:r w:rsidRPr="00E45E0A">
              <w:rPr>
                <w:sz w:val="22"/>
                <w:szCs w:val="22"/>
              </w:rPr>
              <w:t xml:space="preserve"> </w:t>
            </w:r>
          </w:p>
          <w:p w:rsidR="00AB0827" w:rsidRDefault="00AB0827" w:rsidP="00AB0827">
            <w:pPr>
              <w:pStyle w:val="Default"/>
              <w:jc w:val="both"/>
              <w:rPr>
                <w:sz w:val="22"/>
                <w:szCs w:val="22"/>
              </w:rPr>
            </w:pPr>
            <w:r w:rsidRPr="00E45E0A">
              <w:rPr>
                <w:sz w:val="22"/>
                <w:szCs w:val="22"/>
                <w:u w:val="single"/>
              </w:rPr>
              <w:t xml:space="preserve">                          </w:t>
            </w:r>
            <w:r w:rsidRPr="00E45E0A">
              <w:rPr>
                <w:sz w:val="22"/>
                <w:szCs w:val="22"/>
              </w:rPr>
              <w:fldChar w:fldCharType="begin"/>
            </w:r>
            <w:r w:rsidRPr="00E45E0A">
              <w:rPr>
                <w:sz w:val="22"/>
                <w:szCs w:val="22"/>
              </w:rPr>
              <w:instrText xml:space="preserve"> DOCVARIABLE  ОрганизацияФИОРуководителя  \* MERGEFORMAT </w:instrText>
            </w:r>
            <w:r w:rsidRPr="00E45E0A">
              <w:rPr>
                <w:sz w:val="22"/>
                <w:szCs w:val="22"/>
              </w:rPr>
              <w:fldChar w:fldCharType="separate"/>
            </w:r>
            <w:proofErr w:type="spellStart"/>
            <w:r w:rsidRPr="00E45E0A">
              <w:rPr>
                <w:sz w:val="22"/>
                <w:szCs w:val="22"/>
              </w:rPr>
              <w:t>Янкилевич</w:t>
            </w:r>
            <w:proofErr w:type="spellEnd"/>
            <w:r w:rsidRPr="00E45E0A">
              <w:rPr>
                <w:sz w:val="22"/>
                <w:szCs w:val="22"/>
              </w:rPr>
              <w:t xml:space="preserve"> Евгений </w:t>
            </w:r>
            <w:proofErr w:type="spellStart"/>
            <w:r w:rsidRPr="00E45E0A">
              <w:rPr>
                <w:sz w:val="22"/>
                <w:szCs w:val="22"/>
              </w:rPr>
              <w:t>Якирович</w:t>
            </w:r>
            <w:proofErr w:type="spellEnd"/>
            <w:r w:rsidRPr="00E45E0A">
              <w:rPr>
                <w:sz w:val="22"/>
                <w:szCs w:val="22"/>
              </w:rPr>
              <w:fldChar w:fldCharType="end"/>
            </w:r>
            <w:r w:rsidRPr="00E45E0A">
              <w:rPr>
                <w:sz w:val="22"/>
                <w:szCs w:val="22"/>
              </w:rPr>
              <w:t xml:space="preserve">   </w:t>
            </w:r>
          </w:p>
          <w:p w:rsidR="00AB0827" w:rsidRPr="00E45E0A" w:rsidRDefault="00AB0827" w:rsidP="00AB082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45E0A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B553F0" w:rsidRPr="009619E8" w:rsidRDefault="005B1146" w:rsidP="00AB0827">
            <w:pPr>
              <w:pStyle w:val="aff4"/>
              <w:tabs>
                <w:tab w:val="center" w:pos="10065"/>
              </w:tabs>
              <w:ind w:left="567" w:hanging="567"/>
              <w:rPr>
                <w:szCs w:val="22"/>
              </w:rPr>
            </w:pPr>
            <w:bookmarkStart w:id="0" w:name="_GoBack"/>
            <w:bookmarkEnd w:id="0"/>
            <w:r w:rsidRPr="009619E8">
              <w:rPr>
                <w:szCs w:val="22"/>
              </w:rPr>
              <w:t>«___»____________________20</w:t>
            </w:r>
            <w:r w:rsidR="00A23109" w:rsidRPr="009619E8">
              <w:rPr>
                <w:szCs w:val="22"/>
              </w:rPr>
              <w:t>21</w:t>
            </w:r>
            <w:r w:rsidRPr="009619E8">
              <w:rPr>
                <w:szCs w:val="22"/>
              </w:rPr>
              <w:t xml:space="preserve"> г.</w:t>
            </w:r>
          </w:p>
          <w:p w:rsidR="00A23109" w:rsidRPr="009619E8" w:rsidRDefault="00A23109" w:rsidP="009619E8">
            <w:pPr>
              <w:pStyle w:val="aff4"/>
              <w:tabs>
                <w:tab w:val="center" w:pos="10065"/>
              </w:tabs>
              <w:ind w:left="567" w:hanging="567"/>
              <w:rPr>
                <w:bCs/>
                <w:szCs w:val="22"/>
              </w:rPr>
            </w:pPr>
          </w:p>
        </w:tc>
      </w:tr>
    </w:tbl>
    <w:p w:rsidR="004E19BB" w:rsidRPr="009619E8" w:rsidRDefault="004E19BB" w:rsidP="009619E8">
      <w:pPr>
        <w:rPr>
          <w:b/>
          <w:strike/>
          <w:sz w:val="22"/>
          <w:szCs w:val="22"/>
        </w:rPr>
      </w:pPr>
    </w:p>
    <w:sectPr w:rsidR="004E19BB" w:rsidRPr="009619E8" w:rsidSect="005B1146">
      <w:headerReference w:type="default" r:id="rId8"/>
      <w:footerReference w:type="default" r:id="rId9"/>
      <w:pgSz w:w="11907" w:h="16840"/>
      <w:pgMar w:top="425" w:right="851" w:bottom="68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E2" w:rsidRDefault="00FE73E2" w:rsidP="00627675">
      <w:r>
        <w:separator/>
      </w:r>
    </w:p>
  </w:endnote>
  <w:endnote w:type="continuationSeparator" w:id="0">
    <w:p w:rsidR="00FE73E2" w:rsidRDefault="00FE73E2" w:rsidP="0062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F0" w:rsidRDefault="009968B3">
    <w:pPr>
      <w:pStyle w:val="aff8"/>
      <w:framePr w:wrap="auto" w:vAnchor="text" w:hAnchor="margin" w:xAlign="right" w:y="1"/>
      <w:rPr>
        <w:rStyle w:val="afff0"/>
      </w:rPr>
    </w:pPr>
    <w:r>
      <w:rPr>
        <w:rStyle w:val="afff0"/>
      </w:rPr>
      <w:fldChar w:fldCharType="begin"/>
    </w:r>
    <w:r w:rsidR="00B553F0">
      <w:rPr>
        <w:rStyle w:val="afff0"/>
      </w:rPr>
      <w:instrText xml:space="preserve">PAGE  </w:instrText>
    </w:r>
    <w:r>
      <w:rPr>
        <w:rStyle w:val="afff0"/>
      </w:rPr>
      <w:fldChar w:fldCharType="separate"/>
    </w:r>
    <w:r w:rsidR="002B5818">
      <w:rPr>
        <w:rStyle w:val="afff0"/>
        <w:noProof/>
      </w:rPr>
      <w:t>2</w:t>
    </w:r>
    <w:r>
      <w:rPr>
        <w:rStyle w:val="afff0"/>
      </w:rPr>
      <w:fldChar w:fldCharType="end"/>
    </w:r>
  </w:p>
  <w:p w:rsidR="00B553F0" w:rsidRDefault="00B553F0" w:rsidP="003E7102">
    <w:pPr>
      <w:pStyle w:val="aff8"/>
      <w:tabs>
        <w:tab w:val="clear" w:pos="4677"/>
        <w:tab w:val="clear" w:pos="9355"/>
        <w:tab w:val="left" w:pos="6508"/>
      </w:tabs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E2" w:rsidRDefault="00FE73E2" w:rsidP="00627675">
      <w:r>
        <w:separator/>
      </w:r>
    </w:p>
  </w:footnote>
  <w:footnote w:type="continuationSeparator" w:id="0">
    <w:p w:rsidR="00FE73E2" w:rsidRDefault="00FE73E2" w:rsidP="00627675">
      <w:r>
        <w:continuationSeparator/>
      </w:r>
    </w:p>
  </w:footnote>
  <w:footnote w:id="1">
    <w:p w:rsidR="00D92841" w:rsidRPr="005077A1" w:rsidRDefault="00D92841" w:rsidP="00D92841">
      <w:pPr>
        <w:pStyle w:val="affd"/>
      </w:pPr>
      <w:r w:rsidRPr="005077A1">
        <w:rPr>
          <w:rStyle w:val="afff"/>
        </w:rPr>
        <w:footnoteRef/>
      </w:r>
      <w:r w:rsidRPr="005077A1">
        <w:rPr>
          <w:sz w:val="18"/>
        </w:rPr>
        <w:t>В случае, если Исполнителем является неплательщик НДС, то в норму о выставлении счета-фактуры исключить</w:t>
      </w:r>
    </w:p>
  </w:footnote>
  <w:footnote w:id="2">
    <w:p w:rsidR="00B553F0" w:rsidRPr="000D4067" w:rsidRDefault="00B553F0" w:rsidP="00204445">
      <w:pPr>
        <w:pStyle w:val="affd"/>
        <w:rPr>
          <w:highlight w:val="green"/>
        </w:rPr>
      </w:pPr>
      <w:r w:rsidRPr="005077A1">
        <w:rPr>
          <w:rStyle w:val="afff"/>
          <w:sz w:val="18"/>
        </w:rPr>
        <w:footnoteRef/>
      </w:r>
      <w:r w:rsidRPr="005077A1">
        <w:rPr>
          <w:sz w:val="18"/>
        </w:rPr>
        <w:t>При заполнении проекта договора необходимо выбрать из способов оплаты</w:t>
      </w:r>
      <w:r w:rsidRPr="005077A1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1"/>
    </w:tblGrid>
    <w:tr w:rsidR="00B553F0" w:rsidRPr="00443825" w:rsidTr="004E19BB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B553F0" w:rsidRPr="00443825" w:rsidRDefault="00B553F0" w:rsidP="004E19BB">
          <w:pPr>
            <w:pStyle w:val="aff6"/>
            <w:spacing w:line="276" w:lineRule="auto"/>
            <w:jc w:val="center"/>
            <w:rPr>
              <w:i/>
              <w:sz w:val="22"/>
              <w:szCs w:val="22"/>
            </w:rPr>
          </w:pPr>
          <w:r w:rsidRPr="003A45F4">
            <w:rPr>
              <w:i/>
              <w:sz w:val="22"/>
              <w:szCs w:val="22"/>
            </w:rPr>
            <w:t>Типовой договор компаний Холдинга НОВАПОРТ</w:t>
          </w:r>
        </w:p>
      </w:tc>
    </w:tr>
  </w:tbl>
  <w:p w:rsidR="00B553F0" w:rsidRPr="00443825" w:rsidRDefault="00B553F0" w:rsidP="008D562E">
    <w:pPr>
      <w:pStyle w:val="aff6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51C"/>
    <w:multiLevelType w:val="multilevel"/>
    <w:tmpl w:val="5374FB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97008F"/>
    <w:multiLevelType w:val="multilevel"/>
    <w:tmpl w:val="1C484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EB3394"/>
    <w:multiLevelType w:val="hybridMultilevel"/>
    <w:tmpl w:val="F3A8FA9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6741B2"/>
    <w:multiLevelType w:val="multilevel"/>
    <w:tmpl w:val="13483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936B59"/>
    <w:multiLevelType w:val="multilevel"/>
    <w:tmpl w:val="23F4C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340A83"/>
    <w:multiLevelType w:val="multilevel"/>
    <w:tmpl w:val="92FC7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0F239E"/>
    <w:multiLevelType w:val="multilevel"/>
    <w:tmpl w:val="260E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1D0BD0"/>
    <w:multiLevelType w:val="hybridMultilevel"/>
    <w:tmpl w:val="34A60EF2"/>
    <w:lvl w:ilvl="0" w:tplc="9F82DDA0">
      <w:start w:val="1"/>
      <w:numFmt w:val="bullet"/>
      <w:pStyle w:val="-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8E4215"/>
    <w:multiLevelType w:val="multilevel"/>
    <w:tmpl w:val="F78C4C1C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43025B60"/>
    <w:multiLevelType w:val="multilevel"/>
    <w:tmpl w:val="AAEEE564"/>
    <w:lvl w:ilvl="0">
      <w:start w:val="1"/>
      <w:numFmt w:val="decimal"/>
      <w:lvlText w:val="%1."/>
      <w:lvlJc w:val="left"/>
      <w:pPr>
        <w:ind w:left="3780" w:hanging="360"/>
      </w:p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ascii="Cambria" w:hAnsi="Cambria" w:hint="default"/>
      </w:rPr>
    </w:lvl>
  </w:abstractNum>
  <w:abstractNum w:abstractNumId="10" w15:restartNumberingAfterBreak="0">
    <w:nsid w:val="44041CA7"/>
    <w:multiLevelType w:val="multilevel"/>
    <w:tmpl w:val="3E443D72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0E47586"/>
    <w:multiLevelType w:val="multilevel"/>
    <w:tmpl w:val="AB404F4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56001879"/>
    <w:multiLevelType w:val="multilevel"/>
    <w:tmpl w:val="FB8250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5CF61C17"/>
    <w:multiLevelType w:val="multilevel"/>
    <w:tmpl w:val="85EC109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E83F1E"/>
    <w:multiLevelType w:val="multilevel"/>
    <w:tmpl w:val="E6A6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660D48FB"/>
    <w:multiLevelType w:val="multilevel"/>
    <w:tmpl w:val="C2BC30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0" w:hanging="1440"/>
      </w:pPr>
      <w:rPr>
        <w:rFonts w:hint="default"/>
      </w:rPr>
    </w:lvl>
  </w:abstractNum>
  <w:abstractNum w:abstractNumId="17" w15:restartNumberingAfterBreak="0">
    <w:nsid w:val="6C5E18AF"/>
    <w:multiLevelType w:val="multilevel"/>
    <w:tmpl w:val="4BB260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EB19EB"/>
    <w:multiLevelType w:val="hybridMultilevel"/>
    <w:tmpl w:val="5C1C3C36"/>
    <w:lvl w:ilvl="0" w:tplc="4E5ED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E46"/>
    <w:multiLevelType w:val="hybridMultilevel"/>
    <w:tmpl w:val="89B0A248"/>
    <w:lvl w:ilvl="0" w:tplc="3AFAF572">
      <w:start w:val="1"/>
      <w:numFmt w:val="bullet"/>
      <w:pStyle w:val="3"/>
      <w:lvlText w:val="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7583878"/>
    <w:multiLevelType w:val="multilevel"/>
    <w:tmpl w:val="07383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83670BB"/>
    <w:multiLevelType w:val="multilevel"/>
    <w:tmpl w:val="1A72D4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C96646F"/>
    <w:multiLevelType w:val="multilevel"/>
    <w:tmpl w:val="0D3E3F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9A1E64"/>
    <w:multiLevelType w:val="multilevel"/>
    <w:tmpl w:val="3EA24C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15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6"/>
  </w:num>
  <w:num w:numId="15">
    <w:abstractNumId w:val="11"/>
  </w:num>
  <w:num w:numId="16">
    <w:abstractNumId w:val="2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4"/>
  </w:num>
  <w:num w:numId="22">
    <w:abstractNumId w:val="0"/>
  </w:num>
  <w:num w:numId="23">
    <w:abstractNumId w:val="3"/>
  </w:num>
  <w:num w:numId="24">
    <w:abstractNumId w:val="12"/>
  </w:num>
  <w:num w:numId="25">
    <w:abstractNumId w:val="5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E5"/>
    <w:rsid w:val="000010F5"/>
    <w:rsid w:val="00007A08"/>
    <w:rsid w:val="00022F95"/>
    <w:rsid w:val="000349AD"/>
    <w:rsid w:val="000472B0"/>
    <w:rsid w:val="000D4067"/>
    <w:rsid w:val="000D4E5B"/>
    <w:rsid w:val="000F2095"/>
    <w:rsid w:val="000F3C9F"/>
    <w:rsid w:val="00137120"/>
    <w:rsid w:val="001603D9"/>
    <w:rsid w:val="00167996"/>
    <w:rsid w:val="0017280D"/>
    <w:rsid w:val="001C01CC"/>
    <w:rsid w:val="001D46A7"/>
    <w:rsid w:val="00204445"/>
    <w:rsid w:val="00277475"/>
    <w:rsid w:val="00283F70"/>
    <w:rsid w:val="00294CA2"/>
    <w:rsid w:val="002A136E"/>
    <w:rsid w:val="002B463D"/>
    <w:rsid w:val="002B5818"/>
    <w:rsid w:val="00321F8C"/>
    <w:rsid w:val="00375298"/>
    <w:rsid w:val="00377005"/>
    <w:rsid w:val="003941F0"/>
    <w:rsid w:val="003B0033"/>
    <w:rsid w:val="003B2E5F"/>
    <w:rsid w:val="003E01D7"/>
    <w:rsid w:val="003E7102"/>
    <w:rsid w:val="003F5F6C"/>
    <w:rsid w:val="004113A7"/>
    <w:rsid w:val="004372E3"/>
    <w:rsid w:val="0044429C"/>
    <w:rsid w:val="0045655D"/>
    <w:rsid w:val="00466293"/>
    <w:rsid w:val="00477034"/>
    <w:rsid w:val="004A266C"/>
    <w:rsid w:val="004E19BB"/>
    <w:rsid w:val="005077A1"/>
    <w:rsid w:val="00513CB5"/>
    <w:rsid w:val="00514009"/>
    <w:rsid w:val="00533419"/>
    <w:rsid w:val="005354BA"/>
    <w:rsid w:val="005619EB"/>
    <w:rsid w:val="00570C56"/>
    <w:rsid w:val="00590451"/>
    <w:rsid w:val="005B1146"/>
    <w:rsid w:val="00600B02"/>
    <w:rsid w:val="00602373"/>
    <w:rsid w:val="00627675"/>
    <w:rsid w:val="00646C95"/>
    <w:rsid w:val="00650ACC"/>
    <w:rsid w:val="00657765"/>
    <w:rsid w:val="0066074A"/>
    <w:rsid w:val="00667301"/>
    <w:rsid w:val="006A41AB"/>
    <w:rsid w:val="006B1407"/>
    <w:rsid w:val="006C78C7"/>
    <w:rsid w:val="006D7BAD"/>
    <w:rsid w:val="006E3413"/>
    <w:rsid w:val="00737EE8"/>
    <w:rsid w:val="0075411D"/>
    <w:rsid w:val="0075435A"/>
    <w:rsid w:val="007558DE"/>
    <w:rsid w:val="007B3C3C"/>
    <w:rsid w:val="007B5E36"/>
    <w:rsid w:val="00804966"/>
    <w:rsid w:val="00804B4B"/>
    <w:rsid w:val="00835708"/>
    <w:rsid w:val="00846698"/>
    <w:rsid w:val="00882F37"/>
    <w:rsid w:val="00891841"/>
    <w:rsid w:val="008D562E"/>
    <w:rsid w:val="00931072"/>
    <w:rsid w:val="009619E8"/>
    <w:rsid w:val="009735E9"/>
    <w:rsid w:val="00977772"/>
    <w:rsid w:val="00986F2F"/>
    <w:rsid w:val="009968B3"/>
    <w:rsid w:val="00996CBC"/>
    <w:rsid w:val="009B6DD3"/>
    <w:rsid w:val="00A17816"/>
    <w:rsid w:val="00A21066"/>
    <w:rsid w:val="00A23109"/>
    <w:rsid w:val="00A6492D"/>
    <w:rsid w:val="00A77297"/>
    <w:rsid w:val="00A77FE9"/>
    <w:rsid w:val="00AB0827"/>
    <w:rsid w:val="00AB59F0"/>
    <w:rsid w:val="00AE571E"/>
    <w:rsid w:val="00AE6B24"/>
    <w:rsid w:val="00AF0EC0"/>
    <w:rsid w:val="00B32677"/>
    <w:rsid w:val="00B4071B"/>
    <w:rsid w:val="00B5434C"/>
    <w:rsid w:val="00B553F0"/>
    <w:rsid w:val="00B55DA9"/>
    <w:rsid w:val="00BE31B8"/>
    <w:rsid w:val="00C15070"/>
    <w:rsid w:val="00C3732C"/>
    <w:rsid w:val="00C85E7F"/>
    <w:rsid w:val="00CF2E48"/>
    <w:rsid w:val="00D05A81"/>
    <w:rsid w:val="00D52177"/>
    <w:rsid w:val="00D72627"/>
    <w:rsid w:val="00D756B0"/>
    <w:rsid w:val="00D77C32"/>
    <w:rsid w:val="00D911E5"/>
    <w:rsid w:val="00D92841"/>
    <w:rsid w:val="00DA6CB0"/>
    <w:rsid w:val="00DB6DD0"/>
    <w:rsid w:val="00DC59E5"/>
    <w:rsid w:val="00E217AF"/>
    <w:rsid w:val="00E35328"/>
    <w:rsid w:val="00E55652"/>
    <w:rsid w:val="00E57EA5"/>
    <w:rsid w:val="00E62E14"/>
    <w:rsid w:val="00E77338"/>
    <w:rsid w:val="00E828CE"/>
    <w:rsid w:val="00E962C0"/>
    <w:rsid w:val="00EC586B"/>
    <w:rsid w:val="00ED2ADE"/>
    <w:rsid w:val="00ED6B38"/>
    <w:rsid w:val="00EE2C30"/>
    <w:rsid w:val="00EF14E0"/>
    <w:rsid w:val="00EF6C14"/>
    <w:rsid w:val="00F3761E"/>
    <w:rsid w:val="00F94B6A"/>
    <w:rsid w:val="00FB431F"/>
    <w:rsid w:val="00FD7238"/>
    <w:rsid w:val="00FE5E53"/>
    <w:rsid w:val="00FE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1676"/>
  <w15:docId w15:val="{187F6BA7-C24D-46D7-8E53-22842A2D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9E5"/>
    <w:rPr>
      <w:rFonts w:ascii="Times New Roman" w:hAnsi="Times New Roman"/>
      <w:sz w:val="24"/>
      <w:szCs w:val="24"/>
    </w:rPr>
  </w:style>
  <w:style w:type="paragraph" w:styleId="1">
    <w:name w:val="heading 1"/>
    <w:aliases w:val="Мой стиль 1"/>
    <w:next w:val="a"/>
    <w:link w:val="10"/>
    <w:qFormat/>
    <w:rsid w:val="004372E3"/>
    <w:pPr>
      <w:keepNext/>
      <w:numPr>
        <w:numId w:val="4"/>
      </w:numPr>
      <w:tabs>
        <w:tab w:val="left" w:pos="851"/>
      </w:tabs>
      <w:spacing w:before="240" w:after="240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aliases w:val="Мой 2"/>
    <w:next w:val="a"/>
    <w:link w:val="20"/>
    <w:qFormat/>
    <w:rsid w:val="004372E3"/>
    <w:pPr>
      <w:numPr>
        <w:ilvl w:val="1"/>
        <w:numId w:val="4"/>
      </w:numPr>
      <w:tabs>
        <w:tab w:val="left" w:pos="993"/>
      </w:tabs>
      <w:spacing w:before="120" w:after="120" w:line="276" w:lineRule="auto"/>
      <w:jc w:val="both"/>
      <w:outlineLvl w:val="1"/>
    </w:pPr>
    <w:rPr>
      <w:rFonts w:ascii="Times New Roman" w:hAnsi="Times New Roman"/>
      <w:sz w:val="24"/>
      <w:szCs w:val="28"/>
    </w:rPr>
  </w:style>
  <w:style w:type="paragraph" w:styleId="3">
    <w:name w:val="heading 3"/>
    <w:next w:val="a"/>
    <w:link w:val="30"/>
    <w:autoRedefine/>
    <w:qFormat/>
    <w:rsid w:val="00986F2F"/>
    <w:pPr>
      <w:keepNext/>
      <w:keepLines/>
      <w:numPr>
        <w:numId w:val="6"/>
      </w:numPr>
      <w:tabs>
        <w:tab w:val="left" w:pos="993"/>
      </w:tabs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372E3"/>
    <w:pPr>
      <w:keepNext/>
      <w:numPr>
        <w:ilvl w:val="3"/>
        <w:numId w:val="4"/>
      </w:numPr>
      <w:tabs>
        <w:tab w:val="left" w:pos="1276"/>
      </w:tabs>
      <w:spacing w:before="240" w:after="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стиль 1 Знак"/>
    <w:link w:val="1"/>
    <w:rsid w:val="004372E3"/>
    <w:rPr>
      <w:rFonts w:ascii="Times New Roman" w:hAnsi="Times New Roman"/>
      <w:b/>
      <w:kern w:val="28"/>
      <w:sz w:val="24"/>
      <w:szCs w:val="24"/>
    </w:rPr>
  </w:style>
  <w:style w:type="character" w:customStyle="1" w:styleId="20">
    <w:name w:val="Заголовок 2 Знак"/>
    <w:aliases w:val="Мой 2 Знак"/>
    <w:link w:val="2"/>
    <w:rsid w:val="004372E3"/>
    <w:rPr>
      <w:rFonts w:ascii="Times New Roman" w:hAnsi="Times New Roman"/>
      <w:sz w:val="24"/>
      <w:szCs w:val="28"/>
    </w:rPr>
  </w:style>
  <w:style w:type="character" w:customStyle="1" w:styleId="30">
    <w:name w:val="Заголовок 3 Знак"/>
    <w:link w:val="3"/>
    <w:rsid w:val="00986F2F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372E3"/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4372E3"/>
    <w:pPr>
      <w:tabs>
        <w:tab w:val="left" w:pos="480"/>
        <w:tab w:val="right" w:leader="dot" w:pos="10055"/>
      </w:tabs>
      <w:ind w:right="142"/>
    </w:pPr>
  </w:style>
  <w:style w:type="paragraph" w:styleId="21">
    <w:name w:val="toc 2"/>
    <w:basedOn w:val="a"/>
    <w:next w:val="a"/>
    <w:autoRedefine/>
    <w:uiPriority w:val="39"/>
    <w:qFormat/>
    <w:rsid w:val="004372E3"/>
    <w:pPr>
      <w:tabs>
        <w:tab w:val="left" w:pos="880"/>
        <w:tab w:val="right" w:leader="dot" w:pos="10065"/>
      </w:tabs>
      <w:ind w:right="141"/>
    </w:pPr>
  </w:style>
  <w:style w:type="paragraph" w:styleId="31">
    <w:name w:val="toc 3"/>
    <w:basedOn w:val="a"/>
    <w:next w:val="a"/>
    <w:autoRedefine/>
    <w:uiPriority w:val="39"/>
    <w:qFormat/>
    <w:rsid w:val="004372E3"/>
    <w:pPr>
      <w:ind w:left="480"/>
    </w:pPr>
  </w:style>
  <w:style w:type="paragraph" w:styleId="a3">
    <w:name w:val="caption"/>
    <w:basedOn w:val="a"/>
    <w:next w:val="a"/>
    <w:semiHidden/>
    <w:unhideWhenUsed/>
    <w:qFormat/>
    <w:rsid w:val="004372E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372E3"/>
    <w:pPr>
      <w:jc w:val="center"/>
      <w:outlineLvl w:val="0"/>
    </w:pPr>
    <w:rPr>
      <w:rFonts w:ascii="Cambria" w:hAnsi="Cambria"/>
      <w:b/>
      <w:bCs/>
      <w:kern w:val="28"/>
    </w:rPr>
  </w:style>
  <w:style w:type="character" w:customStyle="1" w:styleId="a5">
    <w:name w:val="Заголовок Знак"/>
    <w:link w:val="a4"/>
    <w:uiPriority w:val="99"/>
    <w:rsid w:val="004372E3"/>
    <w:rPr>
      <w:b/>
      <w:bCs/>
      <w:kern w:val="28"/>
      <w:sz w:val="24"/>
      <w:szCs w:val="24"/>
    </w:rPr>
  </w:style>
  <w:style w:type="paragraph" w:styleId="a6">
    <w:name w:val="Subtitle"/>
    <w:basedOn w:val="a"/>
    <w:link w:val="a7"/>
    <w:qFormat/>
    <w:rsid w:val="004372E3"/>
    <w:pPr>
      <w:jc w:val="center"/>
    </w:pPr>
    <w:rPr>
      <w:rFonts w:ascii="Cambria" w:hAnsi="Cambria"/>
      <w:sz w:val="28"/>
    </w:rPr>
  </w:style>
  <w:style w:type="character" w:customStyle="1" w:styleId="a7">
    <w:name w:val="Подзаголовок Знак"/>
    <w:link w:val="a6"/>
    <w:rsid w:val="004372E3"/>
    <w:rPr>
      <w:sz w:val="28"/>
      <w:szCs w:val="24"/>
    </w:rPr>
  </w:style>
  <w:style w:type="character" w:styleId="a8">
    <w:name w:val="Strong"/>
    <w:uiPriority w:val="22"/>
    <w:qFormat/>
    <w:rsid w:val="004372E3"/>
    <w:rPr>
      <w:b/>
      <w:bCs/>
    </w:rPr>
  </w:style>
  <w:style w:type="character" w:styleId="a9">
    <w:name w:val="Emphasis"/>
    <w:qFormat/>
    <w:rsid w:val="004372E3"/>
    <w:rPr>
      <w:i/>
      <w:iCs/>
    </w:rPr>
  </w:style>
  <w:style w:type="paragraph" w:styleId="aa">
    <w:name w:val="List Paragraph"/>
    <w:basedOn w:val="a"/>
    <w:uiPriority w:val="34"/>
    <w:qFormat/>
    <w:rsid w:val="004372E3"/>
    <w:pPr>
      <w:ind w:left="708"/>
    </w:pPr>
  </w:style>
  <w:style w:type="paragraph" w:styleId="22">
    <w:name w:val="Quote"/>
    <w:basedOn w:val="a"/>
    <w:next w:val="a"/>
    <w:link w:val="23"/>
    <w:uiPriority w:val="29"/>
    <w:qFormat/>
    <w:rsid w:val="004372E3"/>
    <w:rPr>
      <w:rFonts w:ascii="Cambria" w:hAnsi="Cambria"/>
      <w:i/>
      <w:iCs/>
      <w:color w:val="000000"/>
    </w:rPr>
  </w:style>
  <w:style w:type="character" w:customStyle="1" w:styleId="23">
    <w:name w:val="Цитата 2 Знак"/>
    <w:link w:val="22"/>
    <w:uiPriority w:val="29"/>
    <w:rsid w:val="004372E3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72E3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372E3"/>
    <w:rPr>
      <w:b/>
      <w:bCs/>
      <w:i/>
      <w:iCs/>
      <w:color w:val="4F81BD"/>
      <w:sz w:val="24"/>
      <w:szCs w:val="24"/>
    </w:rPr>
  </w:style>
  <w:style w:type="character" w:styleId="ad">
    <w:name w:val="Intense Emphasis"/>
    <w:uiPriority w:val="21"/>
    <w:qFormat/>
    <w:rsid w:val="004372E3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4372E3"/>
    <w:rPr>
      <w:smallCaps/>
      <w:color w:val="C0504D"/>
      <w:u w:val="single"/>
    </w:rPr>
  </w:style>
  <w:style w:type="character" w:styleId="af">
    <w:name w:val="Intense Reference"/>
    <w:uiPriority w:val="32"/>
    <w:qFormat/>
    <w:rsid w:val="004372E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4372E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4372E3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af2">
    <w:name w:val="колонтит верх"/>
    <w:link w:val="af3"/>
    <w:autoRedefine/>
    <w:qFormat/>
    <w:rsid w:val="004372E3"/>
    <w:pPr>
      <w:spacing w:line="276" w:lineRule="auto"/>
    </w:pPr>
    <w:rPr>
      <w:rFonts w:ascii="Times New Roman" w:hAnsi="Times New Roman"/>
      <w:noProof/>
      <w:sz w:val="24"/>
      <w:szCs w:val="24"/>
    </w:rPr>
  </w:style>
  <w:style w:type="character" w:customStyle="1" w:styleId="af3">
    <w:name w:val="колонтит верх Знак"/>
    <w:link w:val="af2"/>
    <w:rsid w:val="004372E3"/>
    <w:rPr>
      <w:rFonts w:ascii="Times New Roman" w:hAnsi="Times New Roman"/>
      <w:noProof/>
      <w:sz w:val="24"/>
      <w:szCs w:val="24"/>
    </w:rPr>
  </w:style>
  <w:style w:type="paragraph" w:customStyle="1" w:styleId="af4">
    <w:name w:val="утверждено"/>
    <w:next w:val="a"/>
    <w:link w:val="af5"/>
    <w:autoRedefine/>
    <w:qFormat/>
    <w:rsid w:val="004372E3"/>
    <w:pPr>
      <w:tabs>
        <w:tab w:val="left" w:pos="9211"/>
      </w:tabs>
      <w:jc w:val="right"/>
    </w:pPr>
    <w:rPr>
      <w:rFonts w:ascii="Times New Roman" w:hAnsi="Times New Roman"/>
      <w:sz w:val="24"/>
      <w:szCs w:val="24"/>
    </w:rPr>
  </w:style>
  <w:style w:type="character" w:customStyle="1" w:styleId="af5">
    <w:name w:val="утверждено Знак"/>
    <w:link w:val="af4"/>
    <w:rsid w:val="004372E3"/>
    <w:rPr>
      <w:rFonts w:ascii="Times New Roman" w:hAnsi="Times New Roman"/>
      <w:sz w:val="24"/>
      <w:szCs w:val="24"/>
    </w:rPr>
  </w:style>
  <w:style w:type="paragraph" w:customStyle="1" w:styleId="af6">
    <w:name w:val="Наименование вида документа"/>
    <w:next w:val="a"/>
    <w:link w:val="af7"/>
    <w:autoRedefine/>
    <w:qFormat/>
    <w:rsid w:val="004372E3"/>
    <w:pPr>
      <w:spacing w:before="4900" w:after="24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7">
    <w:name w:val="Наименование вида документа Знак"/>
    <w:link w:val="af6"/>
    <w:rsid w:val="004372E3"/>
    <w:rPr>
      <w:rFonts w:ascii="Times New Roman" w:hAnsi="Times New Roman"/>
      <w:b/>
      <w:sz w:val="24"/>
      <w:szCs w:val="24"/>
    </w:rPr>
  </w:style>
  <w:style w:type="paragraph" w:customStyle="1" w:styleId="af8">
    <w:name w:val="таблица"/>
    <w:next w:val="a"/>
    <w:link w:val="af9"/>
    <w:qFormat/>
    <w:rsid w:val="004372E3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таблица Знак"/>
    <w:link w:val="af8"/>
    <w:rsid w:val="004372E3"/>
    <w:rPr>
      <w:rFonts w:ascii="Times New Roman" w:eastAsia="Calibri" w:hAnsi="Times New Roman"/>
      <w:sz w:val="24"/>
      <w:szCs w:val="24"/>
    </w:rPr>
  </w:style>
  <w:style w:type="paragraph" w:customStyle="1" w:styleId="-">
    <w:name w:val="список -"/>
    <w:link w:val="-0"/>
    <w:qFormat/>
    <w:rsid w:val="004372E3"/>
    <w:pPr>
      <w:numPr>
        <w:numId w:val="5"/>
      </w:numPr>
      <w:tabs>
        <w:tab w:val="left" w:pos="851"/>
        <w:tab w:val="left" w:pos="993"/>
      </w:tabs>
    </w:pPr>
    <w:rPr>
      <w:iCs/>
      <w:sz w:val="24"/>
      <w:szCs w:val="24"/>
    </w:rPr>
  </w:style>
  <w:style w:type="character" w:customStyle="1" w:styleId="-0">
    <w:name w:val="список - Знак"/>
    <w:link w:val="-"/>
    <w:rsid w:val="004372E3"/>
    <w:rPr>
      <w:iCs/>
      <w:sz w:val="24"/>
      <w:szCs w:val="24"/>
    </w:rPr>
  </w:style>
  <w:style w:type="paragraph" w:customStyle="1" w:styleId="afa">
    <w:name w:val="титул"/>
    <w:link w:val="afb"/>
    <w:qFormat/>
    <w:rsid w:val="004372E3"/>
    <w:pPr>
      <w:spacing w:after="200" w:line="276" w:lineRule="auto"/>
    </w:pPr>
    <w:rPr>
      <w:sz w:val="24"/>
      <w:szCs w:val="24"/>
    </w:rPr>
  </w:style>
  <w:style w:type="character" w:customStyle="1" w:styleId="afb">
    <w:name w:val="титул Знак"/>
    <w:link w:val="afa"/>
    <w:rsid w:val="004372E3"/>
    <w:rPr>
      <w:sz w:val="24"/>
      <w:szCs w:val="24"/>
    </w:rPr>
  </w:style>
  <w:style w:type="paragraph" w:customStyle="1" w:styleId="afc">
    <w:name w:val="колон низ"/>
    <w:basedOn w:val="a"/>
    <w:link w:val="afd"/>
    <w:qFormat/>
    <w:rsid w:val="004372E3"/>
    <w:pPr>
      <w:jc w:val="center"/>
    </w:pPr>
  </w:style>
  <w:style w:type="character" w:customStyle="1" w:styleId="afd">
    <w:name w:val="колон низ Знак"/>
    <w:link w:val="afc"/>
    <w:rsid w:val="004372E3"/>
    <w:rPr>
      <w:rFonts w:ascii="Times New Roman" w:hAnsi="Times New Roman"/>
      <w:sz w:val="24"/>
      <w:szCs w:val="24"/>
    </w:rPr>
  </w:style>
  <w:style w:type="paragraph" w:customStyle="1" w:styleId="afe">
    <w:name w:val="идентиф код"/>
    <w:basedOn w:val="a"/>
    <w:link w:val="aff"/>
    <w:qFormat/>
    <w:rsid w:val="004372E3"/>
    <w:pPr>
      <w:jc w:val="center"/>
    </w:pPr>
  </w:style>
  <w:style w:type="character" w:customStyle="1" w:styleId="aff">
    <w:name w:val="идентиф код Знак"/>
    <w:link w:val="afe"/>
    <w:rsid w:val="004372E3"/>
    <w:rPr>
      <w:rFonts w:ascii="Times New Roman" w:hAnsi="Times New Roman"/>
      <w:sz w:val="24"/>
      <w:szCs w:val="24"/>
    </w:rPr>
  </w:style>
  <w:style w:type="paragraph" w:customStyle="1" w:styleId="aff0">
    <w:name w:val="Наименование документа"/>
    <w:basedOn w:val="a"/>
    <w:link w:val="aff1"/>
    <w:autoRedefine/>
    <w:qFormat/>
    <w:rsid w:val="004372E3"/>
    <w:pPr>
      <w:tabs>
        <w:tab w:val="left" w:pos="851"/>
      </w:tabs>
      <w:spacing w:before="120"/>
      <w:jc w:val="center"/>
    </w:pPr>
    <w:rPr>
      <w:b/>
      <w:color w:val="4F81BD"/>
    </w:rPr>
  </w:style>
  <w:style w:type="character" w:customStyle="1" w:styleId="aff1">
    <w:name w:val="Наименование документа Знак"/>
    <w:link w:val="aff0"/>
    <w:rsid w:val="004372E3"/>
    <w:rPr>
      <w:rFonts w:ascii="Times New Roman" w:hAnsi="Times New Roman"/>
      <w:b/>
      <w:color w:val="4F81BD"/>
      <w:sz w:val="24"/>
      <w:szCs w:val="24"/>
    </w:rPr>
  </w:style>
  <w:style w:type="paragraph" w:styleId="aff2">
    <w:name w:val="Body Text Indent"/>
    <w:basedOn w:val="a"/>
    <w:link w:val="aff3"/>
    <w:rsid w:val="00DC59E5"/>
    <w:pPr>
      <w:ind w:left="720" w:hanging="360"/>
      <w:jc w:val="both"/>
    </w:pPr>
    <w:rPr>
      <w:sz w:val="22"/>
      <w:szCs w:val="22"/>
    </w:rPr>
  </w:style>
  <w:style w:type="character" w:customStyle="1" w:styleId="aff3">
    <w:name w:val="Основной текст с отступом Знак"/>
    <w:basedOn w:val="a0"/>
    <w:link w:val="aff2"/>
    <w:rsid w:val="00DC59E5"/>
    <w:rPr>
      <w:rFonts w:ascii="Times New Roman" w:hAnsi="Times New Roman"/>
      <w:sz w:val="22"/>
      <w:szCs w:val="22"/>
    </w:rPr>
  </w:style>
  <w:style w:type="paragraph" w:styleId="aff4">
    <w:name w:val="Body Text"/>
    <w:basedOn w:val="a"/>
    <w:link w:val="aff5"/>
    <w:rsid w:val="00DC59E5"/>
    <w:pPr>
      <w:jc w:val="both"/>
    </w:pPr>
    <w:rPr>
      <w:sz w:val="22"/>
    </w:rPr>
  </w:style>
  <w:style w:type="character" w:customStyle="1" w:styleId="aff5">
    <w:name w:val="Основной текст Знак"/>
    <w:basedOn w:val="a0"/>
    <w:link w:val="aff4"/>
    <w:rsid w:val="00DC59E5"/>
    <w:rPr>
      <w:rFonts w:ascii="Times New Roman" w:hAnsi="Times New Roman"/>
      <w:sz w:val="22"/>
      <w:szCs w:val="24"/>
    </w:rPr>
  </w:style>
  <w:style w:type="paragraph" w:styleId="aff6">
    <w:name w:val="header"/>
    <w:basedOn w:val="a"/>
    <w:link w:val="aff7"/>
    <w:uiPriority w:val="99"/>
    <w:rsid w:val="00DC59E5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DC59E5"/>
    <w:rPr>
      <w:rFonts w:ascii="Times New Roman" w:hAnsi="Times New Roman"/>
      <w:sz w:val="24"/>
      <w:szCs w:val="24"/>
    </w:rPr>
  </w:style>
  <w:style w:type="paragraph" w:styleId="aff8">
    <w:name w:val="footer"/>
    <w:basedOn w:val="a"/>
    <w:link w:val="aff9"/>
    <w:uiPriority w:val="99"/>
    <w:rsid w:val="00DC59E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rsid w:val="00DC59E5"/>
    <w:rPr>
      <w:rFonts w:ascii="Times New Roman" w:hAnsi="Times New Roman"/>
      <w:sz w:val="24"/>
      <w:szCs w:val="24"/>
    </w:rPr>
  </w:style>
  <w:style w:type="paragraph" w:styleId="affa">
    <w:name w:val="Normal (Web)"/>
    <w:basedOn w:val="a"/>
    <w:unhideWhenUsed/>
    <w:rsid w:val="00DC59E5"/>
    <w:pPr>
      <w:tabs>
        <w:tab w:val="left" w:pos="993"/>
      </w:tabs>
      <w:spacing w:before="100" w:beforeAutospacing="1" w:after="100" w:afterAutospacing="1"/>
      <w:ind w:firstLine="567"/>
    </w:pPr>
  </w:style>
  <w:style w:type="paragraph" w:customStyle="1" w:styleId="affb">
    <w:name w:val="Письмо"/>
    <w:basedOn w:val="a"/>
    <w:rsid w:val="00DC59E5"/>
    <w:pPr>
      <w:tabs>
        <w:tab w:val="left" w:pos="708"/>
      </w:tabs>
      <w:spacing w:line="320" w:lineRule="exact"/>
      <w:ind w:firstLine="72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DC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59E5"/>
    <w:rPr>
      <w:rFonts w:ascii="Courier New" w:eastAsia="Courier New" w:hAnsi="Courier New" w:cs="Courier New"/>
      <w:color w:val="000000"/>
    </w:rPr>
  </w:style>
  <w:style w:type="paragraph" w:styleId="affc">
    <w:name w:val="Block Text"/>
    <w:basedOn w:val="a"/>
    <w:uiPriority w:val="99"/>
    <w:rsid w:val="00DC59E5"/>
    <w:pPr>
      <w:ind w:left="-360" w:right="-185"/>
    </w:pPr>
  </w:style>
  <w:style w:type="paragraph" w:customStyle="1" w:styleId="ConsPlusNormal">
    <w:name w:val="ConsPlusNormal"/>
    <w:rsid w:val="00DC5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">
    <w:name w:val="c1"/>
    <w:rsid w:val="00DC59E5"/>
  </w:style>
  <w:style w:type="paragraph" w:styleId="24">
    <w:name w:val="Body Text Indent 2"/>
    <w:basedOn w:val="a"/>
    <w:link w:val="25"/>
    <w:rsid w:val="00DC59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C59E5"/>
    <w:rPr>
      <w:rFonts w:ascii="Times New Roman" w:hAnsi="Times New Roman"/>
      <w:sz w:val="24"/>
      <w:szCs w:val="24"/>
    </w:rPr>
  </w:style>
  <w:style w:type="paragraph" w:styleId="affd">
    <w:name w:val="footnote text"/>
    <w:basedOn w:val="a"/>
    <w:link w:val="affe"/>
    <w:unhideWhenUsed/>
    <w:rsid w:val="00977772"/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977772"/>
    <w:rPr>
      <w:rFonts w:ascii="Times New Roman" w:hAnsi="Times New Roman"/>
    </w:rPr>
  </w:style>
  <w:style w:type="character" w:styleId="afff">
    <w:name w:val="footnote reference"/>
    <w:basedOn w:val="a0"/>
    <w:unhideWhenUsed/>
    <w:rsid w:val="00977772"/>
    <w:rPr>
      <w:vertAlign w:val="superscript"/>
    </w:rPr>
  </w:style>
  <w:style w:type="character" w:styleId="afff0">
    <w:name w:val="page number"/>
    <w:basedOn w:val="a0"/>
    <w:rsid w:val="00FD7238"/>
  </w:style>
  <w:style w:type="paragraph" w:customStyle="1" w:styleId="Default">
    <w:name w:val="Default"/>
    <w:rsid w:val="008D56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D562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D562E"/>
    <w:rPr>
      <w:rFonts w:ascii="Tahoma" w:hAnsi="Tahoma" w:cs="Tahoma"/>
      <w:sz w:val="16"/>
      <w:szCs w:val="16"/>
    </w:rPr>
  </w:style>
  <w:style w:type="paragraph" w:styleId="afff3">
    <w:name w:val="endnote text"/>
    <w:basedOn w:val="a"/>
    <w:link w:val="afff4"/>
    <w:uiPriority w:val="99"/>
    <w:semiHidden/>
    <w:unhideWhenUsed/>
    <w:rsid w:val="00AE6B24"/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AE6B24"/>
    <w:rPr>
      <w:rFonts w:ascii="Times New Roman" w:hAnsi="Times New Roman"/>
    </w:rPr>
  </w:style>
  <w:style w:type="character" w:styleId="afff5">
    <w:name w:val="endnote reference"/>
    <w:basedOn w:val="a0"/>
    <w:uiPriority w:val="99"/>
    <w:semiHidden/>
    <w:unhideWhenUsed/>
    <w:rsid w:val="00AE6B24"/>
    <w:rPr>
      <w:vertAlign w:val="superscript"/>
    </w:rPr>
  </w:style>
  <w:style w:type="paragraph" w:customStyle="1" w:styleId="26">
    <w:name w:val="Обычный2"/>
    <w:rsid w:val="00737EE8"/>
    <w:pPr>
      <w:widowControl w:val="0"/>
      <w:spacing w:line="300" w:lineRule="auto"/>
      <w:jc w:val="both"/>
    </w:pPr>
    <w:rPr>
      <w:rFonts w:ascii="Times New Roman" w:hAnsi="Times New Roman"/>
      <w:sz w:val="22"/>
    </w:rPr>
  </w:style>
  <w:style w:type="character" w:styleId="afff6">
    <w:name w:val="Hyperlink"/>
    <w:basedOn w:val="a0"/>
    <w:unhideWhenUsed/>
    <w:rsid w:val="000F3C9F"/>
    <w:rPr>
      <w:color w:val="0000FF" w:themeColor="hyperlink"/>
      <w:u w:val="single"/>
    </w:rPr>
  </w:style>
  <w:style w:type="paragraph" w:customStyle="1" w:styleId="afff7">
    <w:name w:val="Основной текст договора"/>
    <w:basedOn w:val="a"/>
    <w:rsid w:val="00DB6DD0"/>
    <w:pPr>
      <w:spacing w:line="360" w:lineRule="auto"/>
      <w:ind w:firstLine="709"/>
      <w:jc w:val="both"/>
    </w:pPr>
    <w:rPr>
      <w:rFonts w:ascii="Verdana" w:eastAsia="Calibri" w:hAnsi="Verdana"/>
      <w:sz w:val="20"/>
      <w:szCs w:val="20"/>
    </w:rPr>
  </w:style>
  <w:style w:type="paragraph" w:customStyle="1" w:styleId="afff8">
    <w:name w:val="нормальный без отступа"/>
    <w:basedOn w:val="a"/>
    <w:next w:val="a"/>
    <w:uiPriority w:val="99"/>
    <w:rsid w:val="004E19BB"/>
    <w:pPr>
      <w:spacing w:line="360" w:lineRule="auto"/>
      <w:jc w:val="both"/>
    </w:pPr>
  </w:style>
  <w:style w:type="table" w:styleId="afff9">
    <w:name w:val="Table Grid"/>
    <w:basedOn w:val="a1"/>
    <w:uiPriority w:val="59"/>
    <w:rsid w:val="00B5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EB07-95C6-4A9A-AB28-BF5E4885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Степаненко Эльвира Сергеевна</cp:lastModifiedBy>
  <cp:revision>7</cp:revision>
  <cp:lastPrinted>2019-04-18T12:22:00Z</cp:lastPrinted>
  <dcterms:created xsi:type="dcterms:W3CDTF">2021-09-14T07:31:00Z</dcterms:created>
  <dcterms:modified xsi:type="dcterms:W3CDTF">2021-09-22T07:19:00Z</dcterms:modified>
</cp:coreProperties>
</file>