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A1" w:rsidRDefault="000F24A1" w:rsidP="000F24A1">
      <w:pPr>
        <w:pStyle w:val="-3"/>
      </w:pPr>
      <w:r w:rsidRPr="000F24A1">
        <w:t xml:space="preserve">Приложение </w:t>
      </w:r>
      <w:r w:rsidR="0079389D">
        <w:t>5</w:t>
      </w:r>
      <w:bookmarkStart w:id="0" w:name="_GoBack"/>
      <w:bookmarkEnd w:id="0"/>
    </w:p>
    <w:p w:rsidR="000F24A1" w:rsidRPr="000F24A1" w:rsidRDefault="000F24A1" w:rsidP="000F24A1">
      <w:pPr>
        <w:pStyle w:val="-3"/>
        <w:jc w:val="center"/>
        <w:rPr>
          <w:sz w:val="24"/>
          <w:szCs w:val="24"/>
        </w:rPr>
      </w:pPr>
    </w:p>
    <w:p w:rsidR="002F13C2" w:rsidRPr="000F24A1" w:rsidRDefault="002F13C2" w:rsidP="000F24A1">
      <w:pPr>
        <w:pStyle w:val="-3"/>
        <w:jc w:val="center"/>
        <w:rPr>
          <w:sz w:val="24"/>
          <w:szCs w:val="24"/>
        </w:rPr>
      </w:pPr>
      <w:r w:rsidRPr="000F24A1">
        <w:rPr>
          <w:sz w:val="24"/>
          <w:szCs w:val="24"/>
        </w:rPr>
        <w:t>Перечень документов для определения финансового состояния</w:t>
      </w:r>
      <w:r w:rsidR="000F24A1">
        <w:rPr>
          <w:sz w:val="24"/>
          <w:szCs w:val="24"/>
        </w:rPr>
        <w:t xml:space="preserve"> поставщика</w:t>
      </w:r>
    </w:p>
    <w:p w:rsidR="002F13C2" w:rsidRPr="003533DC" w:rsidRDefault="002F13C2" w:rsidP="002F13C2">
      <w:pPr>
        <w:ind w:firstLine="0"/>
        <w:jc w:val="center"/>
      </w:pPr>
    </w:p>
    <w:p w:rsidR="002F13C2" w:rsidRPr="003533DC" w:rsidRDefault="002F13C2" w:rsidP="002F13C2">
      <w:pPr>
        <w:pStyle w:val="11111"/>
        <w:ind w:left="142"/>
      </w:pPr>
      <w:r w:rsidRPr="003533DC">
        <w:t>Участник квалификаци</w:t>
      </w:r>
      <w:r w:rsidR="00421435">
        <w:t>и по виду продукции</w:t>
      </w:r>
      <w:r w:rsidRPr="003533DC">
        <w:t xml:space="preserve"> для определения его уровня устойчивости финансового состояния должен предоставить:</w:t>
      </w:r>
    </w:p>
    <w:p w:rsidR="002F13C2" w:rsidRPr="003533DC" w:rsidRDefault="002F13C2" w:rsidP="002F13C2">
      <w:pPr>
        <w:pStyle w:val="1"/>
        <w:tabs>
          <w:tab w:val="clear" w:pos="360"/>
          <w:tab w:val="clear" w:pos="1134"/>
        </w:tabs>
        <w:snapToGrid w:val="0"/>
        <w:spacing w:before="120"/>
        <w:ind w:left="142" w:firstLine="0"/>
        <w:textAlignment w:val="auto"/>
        <w:rPr>
          <w:rFonts w:ascii="Arial" w:hAnsi="Arial" w:cs="Arial"/>
          <w:sz w:val="20"/>
          <w:u w:val="single"/>
        </w:rPr>
      </w:pPr>
      <w:r w:rsidRPr="003533DC">
        <w:rPr>
          <w:rFonts w:eastAsia="Calibri"/>
          <w:i/>
          <w:sz w:val="22"/>
          <w:szCs w:val="22"/>
          <w:u w:val="single"/>
          <w:lang w:eastAsia="en-US"/>
        </w:rPr>
        <w:t>Резидент Российской Федерации – юридическое лицо (юридическое лицо, формирующее бухгалтерскую отчетность</w:t>
      </w:r>
      <w:r w:rsidRPr="003533DC">
        <w:rPr>
          <w:rFonts w:eastAsia="Calibri"/>
          <w:i/>
          <w:sz w:val="22"/>
          <w:szCs w:val="22"/>
          <w:u w:val="single"/>
          <w:vertAlign w:val="superscript"/>
          <w:lang w:eastAsia="en-US"/>
        </w:rPr>
        <w:footnoteReference w:id="1"/>
      </w:r>
      <w:r w:rsidRPr="003533DC">
        <w:rPr>
          <w:rFonts w:eastAsia="Calibri"/>
          <w:i/>
          <w:sz w:val="22"/>
          <w:szCs w:val="22"/>
          <w:u w:val="single"/>
          <w:lang w:eastAsia="en-US"/>
        </w:rPr>
        <w:t>, включая упрощенную форму бухгалтерской отчетности</w:t>
      </w:r>
      <w:r w:rsidRPr="003533DC">
        <w:rPr>
          <w:rStyle w:val="ac"/>
          <w:rFonts w:ascii="Arial" w:hAnsi="Arial"/>
          <w:u w:val="single"/>
        </w:rPr>
        <w:footnoteReference w:id="2"/>
      </w:r>
      <w:r w:rsidRPr="003533DC">
        <w:rPr>
          <w:rFonts w:ascii="Arial" w:hAnsi="Arial" w:cs="Arial"/>
          <w:i/>
          <w:sz w:val="20"/>
          <w:u w:val="single"/>
        </w:rPr>
        <w:t>)</w:t>
      </w:r>
      <w:r w:rsidRPr="003533DC">
        <w:rPr>
          <w:rFonts w:ascii="Arial" w:hAnsi="Arial" w:cs="Arial"/>
          <w:sz w:val="20"/>
          <w:u w:val="single"/>
        </w:rPr>
        <w:t>:</w:t>
      </w:r>
    </w:p>
    <w:p w:rsidR="002F13C2" w:rsidRPr="003533DC" w:rsidRDefault="002F13C2" w:rsidP="002F13C2">
      <w:pPr>
        <w:pStyle w:val="aa"/>
        <w:numPr>
          <w:ilvl w:val="0"/>
          <w:numId w:val="4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Копия Бухгалтерской отчетности за последние </w:t>
      </w:r>
      <w:r w:rsidR="000F24A1">
        <w:rPr>
          <w:sz w:val="22"/>
          <w:szCs w:val="22"/>
        </w:rPr>
        <w:t>2</w:t>
      </w:r>
      <w:r w:rsidRPr="003533DC">
        <w:rPr>
          <w:sz w:val="22"/>
          <w:szCs w:val="22"/>
        </w:rPr>
        <w:t xml:space="preserve"> года (с отметкой налоговых органов о принятии), заверенная печатью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rStyle w:val="ac"/>
          <w:sz w:val="22"/>
          <w:szCs w:val="22"/>
        </w:rPr>
        <w:footnoteReference w:id="3"/>
      </w:r>
      <w:r w:rsidRPr="003533DC">
        <w:rPr>
          <w:sz w:val="22"/>
          <w:szCs w:val="22"/>
        </w:rPr>
        <w:t xml:space="preserve"> и подписью руководителя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>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0710001 по ОКУД – Бухгалтерский баланс;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0710002 по ОКУД – Отчет о финансовых результатах;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0710003 по ОКУД – Отчет об изменениях капитала (при наличии).</w:t>
      </w:r>
    </w:p>
    <w:p w:rsidR="002F13C2" w:rsidRPr="003533DC" w:rsidRDefault="002F13C2" w:rsidP="002F13C2">
      <w:pPr>
        <w:pStyle w:val="aa"/>
        <w:numPr>
          <w:ilvl w:val="0"/>
          <w:numId w:val="4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Сведения о финансовом состоянии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на последнюю отчетную дату (квартал), заверенные печатью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  <w:vertAlign w:val="superscript"/>
        </w:rPr>
        <w:footnoteReference w:id="4"/>
      </w:r>
      <w:r w:rsidRPr="003533DC">
        <w:rPr>
          <w:sz w:val="22"/>
          <w:szCs w:val="22"/>
        </w:rPr>
        <w:t xml:space="preserve"> и подписью руководителя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и сформированные по формам бухгалтерской отчетности (предоставляются без отметки налоговых органов):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0710001 по ОКУД (Бухгалтерский баланс);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0710002 по ОКУД (Отчет о финансовых результатах).</w:t>
      </w:r>
    </w:p>
    <w:p w:rsidR="002F13C2" w:rsidRPr="003533DC" w:rsidRDefault="002F13C2" w:rsidP="002F13C2">
      <w:pPr>
        <w:pStyle w:val="1"/>
        <w:tabs>
          <w:tab w:val="clear" w:pos="360"/>
          <w:tab w:val="clear" w:pos="1134"/>
        </w:tabs>
        <w:snapToGrid w:val="0"/>
        <w:spacing w:before="120"/>
        <w:ind w:left="142" w:firstLine="0"/>
        <w:textAlignment w:val="auto"/>
        <w:rPr>
          <w:rFonts w:eastAsia="Calibri"/>
          <w:i/>
          <w:sz w:val="22"/>
          <w:szCs w:val="22"/>
          <w:u w:val="single"/>
          <w:lang w:eastAsia="en-US"/>
        </w:rPr>
      </w:pPr>
      <w:r w:rsidRPr="003533DC">
        <w:rPr>
          <w:rFonts w:eastAsia="Calibri"/>
          <w:i/>
          <w:sz w:val="22"/>
          <w:szCs w:val="22"/>
          <w:u w:val="single"/>
          <w:lang w:eastAsia="en-US"/>
        </w:rPr>
        <w:t>Резидент Российской Федерации – индивидуальный предприниматель, ведущий бухгалтерский учет (индивидуальный предприниматель, формирующий бухгалтерскую отчетность</w:t>
      </w:r>
      <w:r w:rsidRPr="003533DC">
        <w:rPr>
          <w:rFonts w:eastAsia="Calibri"/>
          <w:i/>
          <w:sz w:val="22"/>
          <w:szCs w:val="22"/>
          <w:u w:val="single"/>
          <w:vertAlign w:val="superscript"/>
          <w:lang w:eastAsia="en-US"/>
        </w:rPr>
        <w:footnoteReference w:id="5"/>
      </w:r>
      <w:r w:rsidRPr="003533DC">
        <w:rPr>
          <w:rFonts w:eastAsia="Calibri"/>
          <w:i/>
          <w:sz w:val="22"/>
          <w:szCs w:val="22"/>
          <w:u w:val="single"/>
          <w:lang w:eastAsia="en-US"/>
        </w:rPr>
        <w:t>, включая упрощенную форму бухгалтерской отчетности</w:t>
      </w:r>
      <w:r w:rsidRPr="003533DC">
        <w:rPr>
          <w:rFonts w:eastAsia="Calibri"/>
          <w:i/>
          <w:sz w:val="22"/>
          <w:szCs w:val="22"/>
          <w:u w:val="single"/>
          <w:vertAlign w:val="superscript"/>
          <w:lang w:eastAsia="en-US"/>
        </w:rPr>
        <w:footnoteReference w:id="6"/>
      </w:r>
      <w:r w:rsidRPr="003533DC">
        <w:rPr>
          <w:rFonts w:eastAsia="Calibri"/>
          <w:i/>
          <w:sz w:val="22"/>
          <w:szCs w:val="22"/>
          <w:u w:val="single"/>
          <w:lang w:eastAsia="en-US"/>
        </w:rPr>
        <w:t>):</w:t>
      </w:r>
    </w:p>
    <w:p w:rsidR="002F13C2" w:rsidRPr="003533DC" w:rsidRDefault="002F13C2" w:rsidP="002F13C2">
      <w:pPr>
        <w:pStyle w:val="aa"/>
        <w:numPr>
          <w:ilvl w:val="0"/>
          <w:numId w:val="5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Копия Бухгалтерской отчетности за последние </w:t>
      </w:r>
      <w:r w:rsidR="000F24A1">
        <w:rPr>
          <w:sz w:val="22"/>
          <w:szCs w:val="22"/>
        </w:rPr>
        <w:t>2</w:t>
      </w:r>
      <w:r w:rsidRPr="003533DC">
        <w:rPr>
          <w:sz w:val="22"/>
          <w:szCs w:val="22"/>
        </w:rPr>
        <w:t xml:space="preserve"> года (с отметкой налоговых органов о принятии), заверенная печатью</w:t>
      </w:r>
      <w:r w:rsidRPr="003533DC">
        <w:rPr>
          <w:sz w:val="22"/>
          <w:szCs w:val="22"/>
          <w:vertAlign w:val="superscript"/>
        </w:rPr>
        <w:footnoteReference w:id="7"/>
      </w:r>
      <w:r w:rsidRPr="003533DC">
        <w:rPr>
          <w:sz w:val="22"/>
          <w:szCs w:val="22"/>
        </w:rPr>
        <w:t xml:space="preserve"> и подписью Индивидуального предпринимателя -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>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0710001 по ОКУД – Бухгалтерский баланс;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0710002 по ОКУД – Отчет о финансовых результатах;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0710003 по ОКУД – Отчет об изменениях капитала (при наличии).</w:t>
      </w:r>
    </w:p>
    <w:p w:rsidR="002F13C2" w:rsidRPr="003533DC" w:rsidRDefault="002F13C2" w:rsidP="002F13C2">
      <w:pPr>
        <w:pStyle w:val="aa"/>
        <w:numPr>
          <w:ilvl w:val="0"/>
          <w:numId w:val="5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Сведения о финансовом состоянии Индивидуального предпринимателя –Участника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на последнюю отчетную дату (квартал), заверенные печатью</w:t>
      </w:r>
      <w:r w:rsidRPr="003533DC">
        <w:rPr>
          <w:sz w:val="22"/>
          <w:szCs w:val="22"/>
          <w:vertAlign w:val="superscript"/>
        </w:rPr>
        <w:footnoteReference w:id="8"/>
      </w:r>
      <w:r w:rsidRPr="003533DC">
        <w:rPr>
          <w:sz w:val="22"/>
          <w:szCs w:val="22"/>
        </w:rPr>
        <w:t xml:space="preserve"> Индивидуального предпринимателя -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и подписью Индивидуального предпринимателя -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и сформированные по формам бухгалтерской отчетности (предоставляются без отметки налоговых органов):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0710001 по ОКУД (Бухгалтерский баланс);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0710002 по ОКУД (Отчет о финансовых результатах).</w:t>
      </w:r>
    </w:p>
    <w:p w:rsidR="002F13C2" w:rsidRPr="003533DC" w:rsidRDefault="002F13C2" w:rsidP="002F13C2">
      <w:pPr>
        <w:pStyle w:val="1"/>
        <w:tabs>
          <w:tab w:val="clear" w:pos="360"/>
          <w:tab w:val="clear" w:pos="1134"/>
        </w:tabs>
        <w:snapToGrid w:val="0"/>
        <w:spacing w:before="120"/>
        <w:ind w:left="142" w:firstLine="0"/>
        <w:textAlignment w:val="auto"/>
        <w:rPr>
          <w:rFonts w:eastAsia="Calibri"/>
          <w:i/>
          <w:sz w:val="22"/>
          <w:szCs w:val="22"/>
          <w:u w:val="single"/>
          <w:lang w:eastAsia="en-US"/>
        </w:rPr>
      </w:pPr>
      <w:r w:rsidRPr="003533DC">
        <w:rPr>
          <w:rFonts w:eastAsia="Calibri"/>
          <w:i/>
          <w:sz w:val="22"/>
          <w:szCs w:val="22"/>
          <w:u w:val="single"/>
          <w:lang w:eastAsia="en-US"/>
        </w:rPr>
        <w:t>Резидент Российской Федерации – индивидуальный предприниматель, не ведущий бухгалтерский учет</w:t>
      </w:r>
      <w:r w:rsidRPr="003533DC">
        <w:rPr>
          <w:rFonts w:eastAsia="Calibri"/>
          <w:i/>
          <w:sz w:val="22"/>
          <w:szCs w:val="22"/>
          <w:u w:val="single"/>
          <w:vertAlign w:val="superscript"/>
          <w:lang w:eastAsia="en-US"/>
        </w:rPr>
        <w:footnoteReference w:id="9"/>
      </w:r>
      <w:r w:rsidRPr="003533DC">
        <w:rPr>
          <w:rFonts w:eastAsia="Calibri"/>
          <w:i/>
          <w:sz w:val="22"/>
          <w:szCs w:val="22"/>
          <w:u w:val="single"/>
          <w:lang w:eastAsia="en-US"/>
        </w:rPr>
        <w:t>:</w:t>
      </w:r>
    </w:p>
    <w:p w:rsidR="002F13C2" w:rsidRPr="003533DC" w:rsidRDefault="002F13C2" w:rsidP="002F13C2">
      <w:pPr>
        <w:pStyle w:val="aa"/>
        <w:numPr>
          <w:ilvl w:val="0"/>
          <w:numId w:val="6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Копия налоговой декларации по налогу, уплачиваемому в связи с применением упрощенной системы налогообложения за последние </w:t>
      </w:r>
      <w:r w:rsidR="00F80EE5">
        <w:rPr>
          <w:sz w:val="22"/>
          <w:szCs w:val="22"/>
        </w:rPr>
        <w:t>2</w:t>
      </w:r>
      <w:r w:rsidRPr="003533DC">
        <w:rPr>
          <w:sz w:val="22"/>
          <w:szCs w:val="22"/>
        </w:rPr>
        <w:t xml:space="preserve"> календарных года (с отметкой налоговых органов о принятии), заверенная печатью Индивидуального предпринимателя -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  <w:vertAlign w:val="superscript"/>
        </w:rPr>
        <w:footnoteReference w:id="10"/>
      </w:r>
      <w:r w:rsidRPr="003533DC">
        <w:rPr>
          <w:sz w:val="22"/>
          <w:szCs w:val="22"/>
        </w:rPr>
        <w:t xml:space="preserve"> и подписью Индивидуального предпринимателя -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>.</w:t>
      </w:r>
    </w:p>
    <w:p w:rsidR="002F13C2" w:rsidRPr="003533DC" w:rsidRDefault="002F13C2" w:rsidP="002F13C2">
      <w:pPr>
        <w:pStyle w:val="aa"/>
        <w:numPr>
          <w:ilvl w:val="0"/>
          <w:numId w:val="6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lastRenderedPageBreak/>
        <w:t xml:space="preserve">Сведения о финансовом состоянии Индивидуального предпринимателя -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на последнюю отчетную дату (квартал), заверенные печатью</w:t>
      </w:r>
      <w:r w:rsidRPr="003533DC">
        <w:rPr>
          <w:sz w:val="22"/>
          <w:szCs w:val="22"/>
          <w:vertAlign w:val="superscript"/>
        </w:rPr>
        <w:footnoteReference w:id="11"/>
      </w:r>
      <w:r w:rsidRPr="003533DC">
        <w:rPr>
          <w:sz w:val="22"/>
          <w:szCs w:val="22"/>
        </w:rPr>
        <w:t xml:space="preserve"> и подписью Индивидуального предпринимателя -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и сформированные по формам упрощенной бухгалтерской отчетности</w:t>
      </w:r>
      <w:r w:rsidRPr="003533DC">
        <w:rPr>
          <w:sz w:val="22"/>
          <w:szCs w:val="22"/>
          <w:vertAlign w:val="superscript"/>
        </w:rPr>
        <w:footnoteReference w:id="12"/>
      </w:r>
      <w:r w:rsidRPr="003533DC">
        <w:rPr>
          <w:sz w:val="22"/>
          <w:szCs w:val="22"/>
        </w:rPr>
        <w:t xml:space="preserve"> (сведения предоставляются без отметки налоговых органов):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0710001 по ОКУД (Бухгалтерский баланс);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0710002 по ОКУД (Отчет о финансовых результатах).</w:t>
      </w:r>
    </w:p>
    <w:p w:rsidR="002F13C2" w:rsidRPr="003533DC" w:rsidRDefault="002F13C2" w:rsidP="002F13C2">
      <w:pPr>
        <w:pStyle w:val="1"/>
        <w:tabs>
          <w:tab w:val="clear" w:pos="360"/>
          <w:tab w:val="clear" w:pos="1134"/>
        </w:tabs>
        <w:snapToGrid w:val="0"/>
        <w:spacing w:before="120"/>
        <w:ind w:left="142" w:firstLine="0"/>
        <w:textAlignment w:val="auto"/>
        <w:rPr>
          <w:rFonts w:eastAsia="Calibri"/>
          <w:i/>
          <w:sz w:val="22"/>
          <w:szCs w:val="22"/>
          <w:u w:val="single"/>
          <w:lang w:eastAsia="en-US"/>
        </w:rPr>
      </w:pPr>
      <w:r w:rsidRPr="003533DC">
        <w:rPr>
          <w:rFonts w:eastAsia="Calibri"/>
          <w:i/>
          <w:sz w:val="22"/>
          <w:szCs w:val="22"/>
          <w:u w:val="single"/>
          <w:lang w:eastAsia="en-US"/>
        </w:rPr>
        <w:t>Резидент Российской Федерации – государственное (муниципальное), бюджетное и/или автономное учреждение</w:t>
      </w:r>
      <w:r w:rsidRPr="003533DC">
        <w:rPr>
          <w:rFonts w:eastAsia="Calibri"/>
          <w:i/>
          <w:sz w:val="22"/>
          <w:szCs w:val="22"/>
          <w:u w:val="single"/>
          <w:vertAlign w:val="superscript"/>
          <w:lang w:eastAsia="en-US"/>
        </w:rPr>
        <w:footnoteReference w:id="13"/>
      </w:r>
    </w:p>
    <w:p w:rsidR="002F13C2" w:rsidRPr="003533DC" w:rsidRDefault="002F13C2" w:rsidP="002F13C2">
      <w:pPr>
        <w:pStyle w:val="aa"/>
        <w:numPr>
          <w:ilvl w:val="0"/>
          <w:numId w:val="7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Копия Бухгалтерской отчетности за последние </w:t>
      </w:r>
      <w:r w:rsidR="000F24A1">
        <w:rPr>
          <w:sz w:val="22"/>
          <w:szCs w:val="22"/>
        </w:rPr>
        <w:t>2</w:t>
      </w:r>
      <w:r w:rsidRPr="003533DC">
        <w:rPr>
          <w:sz w:val="22"/>
          <w:szCs w:val="22"/>
        </w:rPr>
        <w:t xml:space="preserve"> года, заверенная печатью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и подписью руководителя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(с отметкой налоговых органов о принятии) 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0503730 по ОКУД – Бухгалтерский баланс;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0503721 по ОКУД – Отчет о финансовых результатах.</w:t>
      </w:r>
    </w:p>
    <w:p w:rsidR="002F13C2" w:rsidRPr="003533DC" w:rsidRDefault="002F13C2" w:rsidP="002F13C2">
      <w:pPr>
        <w:pStyle w:val="1"/>
        <w:tabs>
          <w:tab w:val="clear" w:pos="360"/>
          <w:tab w:val="clear" w:pos="1134"/>
        </w:tabs>
        <w:snapToGrid w:val="0"/>
        <w:spacing w:before="120"/>
        <w:ind w:left="142" w:firstLine="0"/>
        <w:textAlignment w:val="auto"/>
        <w:rPr>
          <w:rFonts w:ascii="Arial" w:hAnsi="Arial" w:cs="Arial"/>
          <w:i/>
          <w:iCs/>
          <w:sz w:val="20"/>
        </w:rPr>
      </w:pPr>
      <w:r w:rsidRPr="003533DC">
        <w:rPr>
          <w:rFonts w:eastAsia="Calibri"/>
          <w:i/>
          <w:sz w:val="22"/>
          <w:szCs w:val="22"/>
          <w:u w:val="single"/>
          <w:lang w:eastAsia="en-US"/>
        </w:rPr>
        <w:t xml:space="preserve">Для резидентов Российской Федерации – кредитных организаций </w:t>
      </w:r>
      <w:r w:rsidRPr="003533DC">
        <w:rPr>
          <w:rStyle w:val="ac"/>
          <w:rFonts w:ascii="Arial" w:hAnsi="Arial" w:cs="Arial"/>
          <w:iCs/>
        </w:rPr>
        <w:footnoteReference w:id="14"/>
      </w:r>
      <w:r w:rsidRPr="003533DC">
        <w:rPr>
          <w:rFonts w:ascii="Arial" w:hAnsi="Arial" w:cs="Arial"/>
          <w:i/>
          <w:iCs/>
          <w:sz w:val="20"/>
        </w:rPr>
        <w:t xml:space="preserve"> </w:t>
      </w:r>
      <w:r w:rsidRPr="003533DC">
        <w:rPr>
          <w:rStyle w:val="ac"/>
          <w:rFonts w:ascii="Arial" w:hAnsi="Arial" w:cs="Arial"/>
          <w:iCs/>
        </w:rPr>
        <w:footnoteReference w:id="15"/>
      </w:r>
    </w:p>
    <w:p w:rsidR="002F13C2" w:rsidRPr="003533DC" w:rsidRDefault="002F13C2" w:rsidP="002F13C2">
      <w:pPr>
        <w:pStyle w:val="aa"/>
        <w:numPr>
          <w:ilvl w:val="0"/>
          <w:numId w:val="8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>Копия фина</w:t>
      </w:r>
      <w:r w:rsidR="000F24A1">
        <w:rPr>
          <w:sz w:val="22"/>
          <w:szCs w:val="22"/>
        </w:rPr>
        <w:t>нсовой отчетности за последние 2</w:t>
      </w:r>
      <w:r w:rsidRPr="003533DC">
        <w:rPr>
          <w:sz w:val="22"/>
          <w:szCs w:val="22"/>
        </w:rPr>
        <w:t xml:space="preserve"> года и на последнюю отчетную дату: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0409806 по ОКУД – Бухгалтерский баланс (публикуемая форма);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0409807 по ОКУД - Отчет о финансовых результатах (публикуемая форма);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0409813 по ОКУД - Сведения об обязательных нормативах (публикуемая форма).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0409814 по ОКУД - Отчет о движении денежных средств (публикуемая форма).</w:t>
      </w:r>
    </w:p>
    <w:p w:rsidR="002F13C2" w:rsidRPr="003533DC" w:rsidRDefault="002F13C2" w:rsidP="002F13C2">
      <w:pPr>
        <w:pStyle w:val="1"/>
        <w:tabs>
          <w:tab w:val="clear" w:pos="360"/>
          <w:tab w:val="clear" w:pos="1134"/>
        </w:tabs>
        <w:snapToGrid w:val="0"/>
        <w:spacing w:before="120"/>
        <w:ind w:left="142" w:firstLine="0"/>
        <w:textAlignment w:val="auto"/>
        <w:rPr>
          <w:rFonts w:eastAsia="Calibri"/>
          <w:i/>
          <w:sz w:val="22"/>
          <w:szCs w:val="22"/>
          <w:u w:val="single"/>
          <w:lang w:eastAsia="en-US"/>
        </w:rPr>
      </w:pPr>
      <w:r w:rsidRPr="003533DC">
        <w:rPr>
          <w:rFonts w:eastAsia="Calibri"/>
          <w:i/>
          <w:sz w:val="22"/>
          <w:szCs w:val="22"/>
          <w:u w:val="single"/>
          <w:lang w:eastAsia="en-US"/>
        </w:rPr>
        <w:t>Нерезидент Российской Федерации (отчетность по стандартам IAS</w:t>
      </w:r>
      <w:r w:rsidRPr="003533DC">
        <w:rPr>
          <w:rFonts w:eastAsia="Calibri"/>
          <w:i/>
          <w:sz w:val="22"/>
          <w:szCs w:val="22"/>
          <w:u w:val="single"/>
          <w:vertAlign w:val="superscript"/>
          <w:lang w:eastAsia="en-US"/>
        </w:rPr>
        <w:footnoteReference w:id="16"/>
      </w:r>
      <w:r w:rsidRPr="003533DC">
        <w:rPr>
          <w:rFonts w:eastAsia="Calibri"/>
          <w:i/>
          <w:sz w:val="22"/>
          <w:szCs w:val="22"/>
          <w:u w:val="single"/>
          <w:lang w:eastAsia="en-US"/>
        </w:rPr>
        <w:t>):</w:t>
      </w:r>
    </w:p>
    <w:p w:rsidR="002F13C2" w:rsidRPr="003533DC" w:rsidRDefault="002F13C2" w:rsidP="002F13C2">
      <w:pPr>
        <w:pStyle w:val="aa"/>
        <w:numPr>
          <w:ilvl w:val="0"/>
          <w:numId w:val="10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Копия финансовой отчетности за последние </w:t>
      </w:r>
      <w:r w:rsidR="000F24A1">
        <w:rPr>
          <w:sz w:val="22"/>
          <w:szCs w:val="22"/>
        </w:rPr>
        <w:t>2</w:t>
      </w:r>
      <w:r w:rsidRPr="003533DC">
        <w:rPr>
          <w:sz w:val="22"/>
          <w:szCs w:val="22"/>
        </w:rPr>
        <w:t xml:space="preserve"> года (допускается </w:t>
      </w:r>
      <w:proofErr w:type="spellStart"/>
      <w:r w:rsidRPr="003533DC">
        <w:rPr>
          <w:sz w:val="22"/>
          <w:szCs w:val="22"/>
        </w:rPr>
        <w:t>неаудированная</w:t>
      </w:r>
      <w:proofErr w:type="spellEnd"/>
      <w:r w:rsidRPr="003533DC">
        <w:rPr>
          <w:sz w:val="22"/>
          <w:szCs w:val="22"/>
        </w:rPr>
        <w:t xml:space="preserve">), заверенная печатью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и подписью руководителя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>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  <w:lang w:val="en-US"/>
        </w:rPr>
      </w:pPr>
      <w:r w:rsidRPr="003533DC">
        <w:rPr>
          <w:sz w:val="22"/>
          <w:szCs w:val="22"/>
          <w:lang w:val="en-US"/>
        </w:rPr>
        <w:t>Consolidated Balance Sheet (</w:t>
      </w:r>
      <w:r w:rsidRPr="003533DC">
        <w:rPr>
          <w:sz w:val="22"/>
          <w:szCs w:val="22"/>
        </w:rPr>
        <w:t>Бухгалтерский</w:t>
      </w:r>
      <w:r w:rsidRPr="003533DC">
        <w:rPr>
          <w:sz w:val="22"/>
          <w:szCs w:val="22"/>
          <w:lang w:val="en-US"/>
        </w:rPr>
        <w:t xml:space="preserve"> </w:t>
      </w:r>
      <w:r w:rsidRPr="003533DC">
        <w:rPr>
          <w:sz w:val="22"/>
          <w:szCs w:val="22"/>
        </w:rPr>
        <w:t>баланс</w:t>
      </w:r>
      <w:r w:rsidRPr="003533DC">
        <w:rPr>
          <w:sz w:val="22"/>
          <w:szCs w:val="22"/>
          <w:lang w:val="en-US"/>
        </w:rPr>
        <w:t>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proofErr w:type="spellStart"/>
      <w:r w:rsidRPr="003533DC">
        <w:rPr>
          <w:sz w:val="22"/>
          <w:szCs w:val="22"/>
        </w:rPr>
        <w:t>Income</w:t>
      </w:r>
      <w:proofErr w:type="spellEnd"/>
      <w:r w:rsidRPr="003533DC">
        <w:rPr>
          <w:sz w:val="22"/>
          <w:szCs w:val="22"/>
        </w:rPr>
        <w:t xml:space="preserve"> </w:t>
      </w:r>
      <w:proofErr w:type="spellStart"/>
      <w:r w:rsidRPr="003533DC">
        <w:rPr>
          <w:sz w:val="22"/>
          <w:szCs w:val="22"/>
        </w:rPr>
        <w:t>Statement</w:t>
      </w:r>
      <w:proofErr w:type="spellEnd"/>
      <w:r w:rsidRPr="003533DC">
        <w:rPr>
          <w:sz w:val="22"/>
          <w:szCs w:val="22"/>
        </w:rPr>
        <w:t xml:space="preserve"> (Отчет о прибылях и убытках).</w:t>
      </w:r>
    </w:p>
    <w:p w:rsidR="002F13C2" w:rsidRPr="003533DC" w:rsidRDefault="002F13C2" w:rsidP="002F13C2">
      <w:pPr>
        <w:tabs>
          <w:tab w:val="clear" w:pos="1134"/>
        </w:tabs>
        <w:spacing w:before="120"/>
        <w:ind w:left="142" w:firstLine="0"/>
        <w:rPr>
          <w:bCs/>
          <w:sz w:val="22"/>
        </w:rPr>
      </w:pPr>
      <w:r w:rsidRPr="003533DC">
        <w:rPr>
          <w:bCs/>
          <w:sz w:val="22"/>
          <w:u w:val="single"/>
        </w:rPr>
        <w:t>Язык представления отчетности:</w:t>
      </w:r>
      <w:r w:rsidRPr="003533DC">
        <w:rPr>
          <w:b/>
          <w:bCs/>
          <w:sz w:val="22"/>
        </w:rPr>
        <w:t xml:space="preserve"> </w:t>
      </w:r>
      <w:r w:rsidRPr="003533DC">
        <w:rPr>
          <w:bCs/>
          <w:sz w:val="22"/>
        </w:rPr>
        <w:t xml:space="preserve">на любом языке </w:t>
      </w:r>
      <w:r w:rsidRPr="003533DC">
        <w:rPr>
          <w:sz w:val="22"/>
        </w:rPr>
        <w:t xml:space="preserve">Участника </w:t>
      </w:r>
      <w:r w:rsidR="00421435">
        <w:rPr>
          <w:sz w:val="22"/>
        </w:rPr>
        <w:t>квалификации по виду продукции</w:t>
      </w:r>
      <w:r w:rsidRPr="003533DC">
        <w:rPr>
          <w:sz w:val="22"/>
        </w:rPr>
        <w:t xml:space="preserve"> </w:t>
      </w:r>
      <w:r w:rsidRPr="003533DC">
        <w:rPr>
          <w:bCs/>
          <w:sz w:val="22"/>
        </w:rPr>
        <w:t>с переводом на русский, либо английский язык.</w:t>
      </w:r>
    </w:p>
    <w:p w:rsidR="002F13C2" w:rsidRPr="003533DC" w:rsidRDefault="002F13C2" w:rsidP="002F13C2">
      <w:pPr>
        <w:pStyle w:val="1"/>
        <w:tabs>
          <w:tab w:val="clear" w:pos="360"/>
          <w:tab w:val="clear" w:pos="1134"/>
        </w:tabs>
        <w:snapToGrid w:val="0"/>
        <w:spacing w:before="120"/>
        <w:ind w:left="142" w:firstLine="0"/>
        <w:textAlignment w:val="auto"/>
        <w:rPr>
          <w:rFonts w:eastAsia="Calibri"/>
          <w:i/>
          <w:sz w:val="22"/>
          <w:szCs w:val="22"/>
          <w:u w:val="single"/>
          <w:lang w:eastAsia="en-US"/>
        </w:rPr>
      </w:pPr>
      <w:r w:rsidRPr="003533DC">
        <w:rPr>
          <w:rFonts w:eastAsia="Calibri"/>
          <w:i/>
          <w:sz w:val="22"/>
          <w:szCs w:val="22"/>
          <w:u w:val="single"/>
          <w:lang w:eastAsia="en-US"/>
        </w:rPr>
        <w:t>Нерезидент Российской Федерации (иная форма отчетности):</w:t>
      </w:r>
    </w:p>
    <w:p w:rsidR="002F13C2" w:rsidRPr="003533DC" w:rsidRDefault="002F13C2" w:rsidP="002F13C2">
      <w:pPr>
        <w:pStyle w:val="aa"/>
        <w:numPr>
          <w:ilvl w:val="0"/>
          <w:numId w:val="9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Заверенная печатью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и подписью руководителя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копия финансовой отчетности за последний отчетный период и за последние </w:t>
      </w:r>
      <w:r w:rsidR="00F80EE5">
        <w:rPr>
          <w:sz w:val="22"/>
          <w:szCs w:val="22"/>
        </w:rPr>
        <w:t>2</w:t>
      </w:r>
      <w:r w:rsidRPr="003533DC">
        <w:rPr>
          <w:sz w:val="22"/>
          <w:szCs w:val="22"/>
        </w:rPr>
        <w:t xml:space="preserve"> года по разделам, приведенным в соответствие со стандартами, применимыми для Бухгалтерской отчетности на территории Российской Федерации: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0503730 по ОКУД – Бухгалтерский баланс;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0503721 по ОКУД – Отчет о финансовых результатах.</w:t>
      </w:r>
    </w:p>
    <w:p w:rsidR="002F13C2" w:rsidRPr="003533DC" w:rsidRDefault="002F13C2" w:rsidP="002F13C2">
      <w:pPr>
        <w:tabs>
          <w:tab w:val="clear" w:pos="1134"/>
        </w:tabs>
        <w:spacing w:before="120"/>
        <w:ind w:left="142" w:firstLine="0"/>
        <w:rPr>
          <w:bCs/>
          <w:sz w:val="22"/>
        </w:rPr>
      </w:pPr>
      <w:r w:rsidRPr="003533DC">
        <w:rPr>
          <w:bCs/>
          <w:sz w:val="22"/>
          <w:u w:val="single"/>
        </w:rPr>
        <w:t>Язык представления отчетности:</w:t>
      </w:r>
      <w:r w:rsidRPr="003533DC">
        <w:rPr>
          <w:b/>
          <w:bCs/>
          <w:sz w:val="22"/>
        </w:rPr>
        <w:t xml:space="preserve"> </w:t>
      </w:r>
      <w:r w:rsidRPr="003533DC">
        <w:rPr>
          <w:bCs/>
          <w:sz w:val="22"/>
        </w:rPr>
        <w:t xml:space="preserve">на любом языке Поставщика/Участника </w:t>
      </w:r>
      <w:r w:rsidR="00421435">
        <w:rPr>
          <w:bCs/>
          <w:sz w:val="22"/>
        </w:rPr>
        <w:t>квалификации по виду продукции</w:t>
      </w:r>
      <w:r w:rsidRPr="003533DC">
        <w:rPr>
          <w:bCs/>
          <w:sz w:val="22"/>
        </w:rPr>
        <w:t xml:space="preserve"> с переводом на русский, либо английский язык.</w:t>
      </w:r>
    </w:p>
    <w:p w:rsidR="002F13C2" w:rsidRPr="003533DC" w:rsidRDefault="002F13C2" w:rsidP="002F13C2">
      <w:pPr>
        <w:pStyle w:val="1"/>
        <w:tabs>
          <w:tab w:val="clear" w:pos="360"/>
          <w:tab w:val="clear" w:pos="1134"/>
        </w:tabs>
        <w:snapToGrid w:val="0"/>
        <w:spacing w:before="120"/>
        <w:ind w:left="142" w:firstLine="0"/>
        <w:textAlignment w:val="auto"/>
        <w:rPr>
          <w:rFonts w:eastAsia="Calibri"/>
          <w:i/>
          <w:sz w:val="22"/>
          <w:szCs w:val="22"/>
          <w:u w:val="single"/>
          <w:lang w:eastAsia="en-US"/>
        </w:rPr>
      </w:pPr>
      <w:r w:rsidRPr="003533DC">
        <w:rPr>
          <w:rFonts w:eastAsia="Calibri"/>
          <w:i/>
          <w:sz w:val="22"/>
          <w:szCs w:val="22"/>
          <w:u w:val="single"/>
          <w:lang w:eastAsia="en-US"/>
        </w:rPr>
        <w:t>Нерезидент Российской Федерации – кредитная организация (отчетность по стандартам IAS</w:t>
      </w:r>
      <w:r w:rsidRPr="003533DC">
        <w:rPr>
          <w:rFonts w:eastAsia="Calibri"/>
          <w:sz w:val="22"/>
          <w:szCs w:val="22"/>
          <w:u w:val="single"/>
          <w:vertAlign w:val="superscript"/>
          <w:lang w:eastAsia="en-US"/>
        </w:rPr>
        <w:footnoteReference w:id="17"/>
      </w:r>
      <w:r w:rsidRPr="003533DC">
        <w:rPr>
          <w:rFonts w:eastAsia="Calibri"/>
          <w:i/>
          <w:sz w:val="22"/>
          <w:szCs w:val="22"/>
          <w:u w:val="single"/>
          <w:lang w:eastAsia="en-US"/>
        </w:rPr>
        <w:t>):</w:t>
      </w:r>
    </w:p>
    <w:p w:rsidR="002F13C2" w:rsidRPr="003533DC" w:rsidRDefault="002F13C2" w:rsidP="002F13C2">
      <w:pPr>
        <w:pStyle w:val="aa"/>
        <w:numPr>
          <w:ilvl w:val="0"/>
          <w:numId w:val="11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Копия финансовой отчетности за последние </w:t>
      </w:r>
      <w:r w:rsidR="000F24A1">
        <w:rPr>
          <w:sz w:val="22"/>
          <w:szCs w:val="22"/>
        </w:rPr>
        <w:t>2</w:t>
      </w:r>
      <w:r w:rsidRPr="003533DC">
        <w:rPr>
          <w:sz w:val="22"/>
          <w:szCs w:val="22"/>
        </w:rPr>
        <w:t xml:space="preserve"> года (допускается не </w:t>
      </w:r>
      <w:proofErr w:type="spellStart"/>
      <w:r w:rsidRPr="003533DC">
        <w:rPr>
          <w:sz w:val="22"/>
          <w:szCs w:val="22"/>
        </w:rPr>
        <w:t>аудированная</w:t>
      </w:r>
      <w:proofErr w:type="spellEnd"/>
      <w:r w:rsidRPr="003533DC">
        <w:rPr>
          <w:sz w:val="22"/>
          <w:szCs w:val="22"/>
        </w:rPr>
        <w:t xml:space="preserve">), заверенная печатью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и подписью руководителя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>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  <w:lang w:val="en-US"/>
        </w:rPr>
      </w:pPr>
      <w:r w:rsidRPr="003533DC">
        <w:rPr>
          <w:sz w:val="22"/>
          <w:szCs w:val="22"/>
          <w:lang w:val="en-US"/>
        </w:rPr>
        <w:t>Consolidated Balance Sheet (</w:t>
      </w:r>
      <w:r w:rsidRPr="003533DC">
        <w:rPr>
          <w:sz w:val="22"/>
          <w:szCs w:val="22"/>
        </w:rPr>
        <w:t>Бухгалтерский</w:t>
      </w:r>
      <w:r w:rsidRPr="003533DC">
        <w:rPr>
          <w:sz w:val="22"/>
          <w:szCs w:val="22"/>
          <w:lang w:val="en-US"/>
        </w:rPr>
        <w:t xml:space="preserve"> </w:t>
      </w:r>
      <w:r w:rsidRPr="003533DC">
        <w:rPr>
          <w:sz w:val="22"/>
          <w:szCs w:val="22"/>
        </w:rPr>
        <w:t>баланс</w:t>
      </w:r>
      <w:r w:rsidRPr="003533DC">
        <w:rPr>
          <w:sz w:val="22"/>
          <w:szCs w:val="22"/>
          <w:lang w:val="en-US"/>
        </w:rPr>
        <w:t>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proofErr w:type="spellStart"/>
      <w:r w:rsidRPr="003533DC">
        <w:rPr>
          <w:sz w:val="22"/>
          <w:szCs w:val="22"/>
        </w:rPr>
        <w:t>Income</w:t>
      </w:r>
      <w:proofErr w:type="spellEnd"/>
      <w:r w:rsidRPr="003533DC">
        <w:rPr>
          <w:sz w:val="22"/>
          <w:szCs w:val="22"/>
        </w:rPr>
        <w:t xml:space="preserve"> </w:t>
      </w:r>
      <w:proofErr w:type="spellStart"/>
      <w:r w:rsidRPr="003533DC">
        <w:rPr>
          <w:sz w:val="22"/>
          <w:szCs w:val="22"/>
        </w:rPr>
        <w:t>Statement</w:t>
      </w:r>
      <w:proofErr w:type="spellEnd"/>
      <w:r w:rsidRPr="003533DC">
        <w:rPr>
          <w:sz w:val="22"/>
          <w:szCs w:val="22"/>
        </w:rPr>
        <w:t xml:space="preserve"> (Отчет о прибылях и убытках);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proofErr w:type="spellStart"/>
      <w:r w:rsidRPr="003533DC">
        <w:rPr>
          <w:sz w:val="22"/>
          <w:szCs w:val="22"/>
        </w:rPr>
        <w:lastRenderedPageBreak/>
        <w:t>Cash</w:t>
      </w:r>
      <w:proofErr w:type="spellEnd"/>
      <w:r w:rsidRPr="003533DC">
        <w:rPr>
          <w:sz w:val="22"/>
          <w:szCs w:val="22"/>
        </w:rPr>
        <w:t xml:space="preserve"> </w:t>
      </w:r>
      <w:proofErr w:type="spellStart"/>
      <w:r w:rsidRPr="003533DC">
        <w:rPr>
          <w:sz w:val="22"/>
          <w:szCs w:val="22"/>
        </w:rPr>
        <w:t>Flow</w:t>
      </w:r>
      <w:proofErr w:type="spellEnd"/>
      <w:r w:rsidRPr="003533DC">
        <w:rPr>
          <w:sz w:val="22"/>
          <w:szCs w:val="22"/>
        </w:rPr>
        <w:t xml:space="preserve"> </w:t>
      </w:r>
      <w:proofErr w:type="spellStart"/>
      <w:r w:rsidRPr="003533DC">
        <w:rPr>
          <w:sz w:val="22"/>
          <w:szCs w:val="22"/>
        </w:rPr>
        <w:t>Statement</w:t>
      </w:r>
      <w:proofErr w:type="spellEnd"/>
      <w:r w:rsidRPr="003533DC">
        <w:rPr>
          <w:sz w:val="22"/>
          <w:szCs w:val="22"/>
        </w:rPr>
        <w:t xml:space="preserve"> (Отчет о движении денежных средств).</w:t>
      </w:r>
    </w:p>
    <w:p w:rsidR="002F13C2" w:rsidRPr="003533DC" w:rsidRDefault="002F13C2" w:rsidP="002F13C2">
      <w:pPr>
        <w:tabs>
          <w:tab w:val="clear" w:pos="1134"/>
        </w:tabs>
        <w:spacing w:before="120"/>
        <w:ind w:left="142" w:firstLine="0"/>
        <w:rPr>
          <w:bCs/>
          <w:sz w:val="22"/>
        </w:rPr>
      </w:pPr>
      <w:r w:rsidRPr="003533DC">
        <w:rPr>
          <w:bCs/>
          <w:sz w:val="22"/>
          <w:u w:val="single"/>
        </w:rPr>
        <w:t>Язык представления отчетности:</w:t>
      </w:r>
      <w:r w:rsidRPr="003533DC">
        <w:rPr>
          <w:b/>
          <w:bCs/>
          <w:sz w:val="22"/>
        </w:rPr>
        <w:t xml:space="preserve"> </w:t>
      </w:r>
      <w:r w:rsidRPr="003533DC">
        <w:rPr>
          <w:bCs/>
          <w:sz w:val="22"/>
        </w:rPr>
        <w:t xml:space="preserve">на любом языке Участника </w:t>
      </w:r>
      <w:r w:rsidR="00421435">
        <w:rPr>
          <w:bCs/>
          <w:sz w:val="22"/>
        </w:rPr>
        <w:t>квалификации по виду продукции</w:t>
      </w:r>
      <w:r w:rsidRPr="003533DC">
        <w:rPr>
          <w:bCs/>
          <w:sz w:val="22"/>
        </w:rPr>
        <w:t xml:space="preserve"> с переводом на русский, либо английский язык.</w:t>
      </w:r>
    </w:p>
    <w:p w:rsidR="002F13C2" w:rsidRPr="003533DC" w:rsidRDefault="002F13C2" w:rsidP="002F13C2">
      <w:pPr>
        <w:pStyle w:val="1"/>
        <w:tabs>
          <w:tab w:val="clear" w:pos="360"/>
          <w:tab w:val="clear" w:pos="1134"/>
        </w:tabs>
        <w:snapToGrid w:val="0"/>
        <w:spacing w:before="120"/>
        <w:ind w:left="142" w:firstLine="0"/>
        <w:textAlignment w:val="auto"/>
        <w:rPr>
          <w:rFonts w:eastAsia="Calibri"/>
          <w:i/>
          <w:sz w:val="22"/>
          <w:szCs w:val="22"/>
          <w:u w:val="single"/>
          <w:lang w:eastAsia="en-US"/>
        </w:rPr>
      </w:pPr>
      <w:r w:rsidRPr="003533DC">
        <w:rPr>
          <w:rFonts w:eastAsia="Calibri"/>
          <w:i/>
          <w:sz w:val="22"/>
          <w:szCs w:val="22"/>
          <w:u w:val="single"/>
          <w:lang w:eastAsia="en-US"/>
        </w:rPr>
        <w:t>Нерезидент Российской Федерации – кредитная организация (иная форма отчетности):</w:t>
      </w:r>
    </w:p>
    <w:p w:rsidR="002F13C2" w:rsidRPr="003533DC" w:rsidRDefault="002F13C2" w:rsidP="002F13C2">
      <w:pPr>
        <w:pStyle w:val="aa"/>
        <w:numPr>
          <w:ilvl w:val="0"/>
          <w:numId w:val="12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Копия финансовой отчетности за последний отчетный период и за последние </w:t>
      </w:r>
      <w:r w:rsidR="000F24A1">
        <w:rPr>
          <w:sz w:val="22"/>
          <w:szCs w:val="22"/>
        </w:rPr>
        <w:t>2</w:t>
      </w:r>
      <w:r w:rsidRPr="003533DC">
        <w:rPr>
          <w:sz w:val="22"/>
          <w:szCs w:val="22"/>
        </w:rPr>
        <w:t xml:space="preserve"> года по разделам, приведенным в соответствие со стандартами, применимыми для Бухгалтерской отчетности на территории Российской Федерации</w:t>
      </w:r>
      <w:r w:rsidRPr="003533DC">
        <w:rPr>
          <w:sz w:val="22"/>
          <w:szCs w:val="22"/>
          <w:vertAlign w:val="superscript"/>
        </w:rPr>
        <w:footnoteReference w:id="18"/>
      </w:r>
      <w:r w:rsidRPr="003533DC">
        <w:rPr>
          <w:sz w:val="22"/>
          <w:szCs w:val="22"/>
        </w:rPr>
        <w:t>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0409806 по ОКУД - Бухгалтерский баланс (публикуемая форма);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0409807 по ОКУД - Отчет о прибылях и убытках (публикуемая форма);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0409813 по ОКУД - Сведения об обязательных нормативах (публикуемая форма);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0409814 по ОКУД - Отчет о движении денежных средств (публикуемая форма).</w:t>
      </w:r>
    </w:p>
    <w:p w:rsidR="002F13C2" w:rsidRPr="003533DC" w:rsidRDefault="002F13C2" w:rsidP="002F13C2">
      <w:pPr>
        <w:tabs>
          <w:tab w:val="clear" w:pos="1134"/>
        </w:tabs>
        <w:spacing w:before="120"/>
        <w:ind w:left="142" w:firstLine="0"/>
        <w:rPr>
          <w:bCs/>
          <w:sz w:val="22"/>
        </w:rPr>
      </w:pPr>
      <w:r w:rsidRPr="003533DC">
        <w:rPr>
          <w:bCs/>
          <w:sz w:val="22"/>
          <w:u w:val="single"/>
        </w:rPr>
        <w:t>Язык представления отчетности:</w:t>
      </w:r>
      <w:r w:rsidRPr="003533DC">
        <w:rPr>
          <w:b/>
          <w:bCs/>
          <w:sz w:val="22"/>
        </w:rPr>
        <w:t xml:space="preserve"> </w:t>
      </w:r>
      <w:r w:rsidRPr="003533DC">
        <w:rPr>
          <w:bCs/>
          <w:sz w:val="22"/>
        </w:rPr>
        <w:t xml:space="preserve">на любом языке Участника </w:t>
      </w:r>
      <w:r w:rsidR="00421435">
        <w:rPr>
          <w:bCs/>
          <w:sz w:val="22"/>
        </w:rPr>
        <w:t>квалификации по виду продукции</w:t>
      </w:r>
      <w:r w:rsidR="000F24A1">
        <w:rPr>
          <w:bCs/>
          <w:sz w:val="22"/>
        </w:rPr>
        <w:t xml:space="preserve"> с переводом на русский</w:t>
      </w:r>
      <w:r w:rsidRPr="003533DC">
        <w:rPr>
          <w:bCs/>
          <w:sz w:val="22"/>
        </w:rPr>
        <w:t xml:space="preserve"> язык.</w:t>
      </w:r>
    </w:p>
    <w:p w:rsidR="002F13C2" w:rsidRPr="003533DC" w:rsidRDefault="002F13C2" w:rsidP="002F13C2">
      <w:pPr>
        <w:pStyle w:val="11111"/>
        <w:ind w:left="142"/>
      </w:pPr>
      <w:r w:rsidRPr="003533DC">
        <w:t xml:space="preserve">Критерии оценки финансового состояния Участника </w:t>
      </w:r>
      <w:r w:rsidR="00421435">
        <w:t>квалификации по виду продукции</w:t>
      </w:r>
      <w:r w:rsidRPr="003533DC">
        <w:t xml:space="preserve">, применяемые Компанией (за исключением оценки финансового состояния кредитных и финансовых институтов), включают четыре показателя: коэффициент финансовой устойчивости, коэффициент финансирования (показатели 1 группы), коэффициент текущей ликвидности и индекс кредитоспособности Альтмана (показатели 2 группы). Коэффициенты финансовой устойчивости и финансирования являются ключевыми при вынесении заключения о финансовом состоянии Участника </w:t>
      </w:r>
      <w:r w:rsidR="00421435">
        <w:t>квалификации по виду продукции</w:t>
      </w:r>
      <w:r w:rsidRPr="003533DC">
        <w:t xml:space="preserve">. Финансовое состояние Участника </w:t>
      </w:r>
      <w:r w:rsidR="00421435">
        <w:t>квалификации по виду продукции</w:t>
      </w:r>
      <w:r w:rsidRPr="003533DC">
        <w:t xml:space="preserve"> принимается по наихудшему расчетному показателю 1 группы.</w:t>
      </w:r>
    </w:p>
    <w:p w:rsidR="002F13C2" w:rsidRPr="003533DC" w:rsidRDefault="002F13C2" w:rsidP="002F13C2">
      <w:pPr>
        <w:pStyle w:val="11111"/>
        <w:ind w:left="142"/>
      </w:pPr>
      <w:r w:rsidRPr="003533DC">
        <w:t>Показатели 2 группы имеют второстепенное значение и служат в качестве дополнительной информации при формировании окончательного решения в случае, если один или оба показателя 1 группы принимают «граничные» значения (+/- 0,03 от порогового значения, за исключением случаев, когда один или оба показателя 1 группы &lt;0).</w:t>
      </w:r>
    </w:p>
    <w:p w:rsidR="002F13C2" w:rsidRPr="003533DC" w:rsidRDefault="002F13C2" w:rsidP="002F13C2">
      <w:pPr>
        <w:pStyle w:val="11111"/>
        <w:ind w:left="142"/>
      </w:pPr>
      <w:r w:rsidRPr="003533DC">
        <w:t>По результатам оценки формируется заключение в соответствии со следующими правилами:</w:t>
      </w:r>
    </w:p>
    <w:p w:rsidR="002F13C2" w:rsidRPr="003533DC" w:rsidRDefault="002F13C2" w:rsidP="002F13C2">
      <w:pPr>
        <w:pStyle w:val="11111"/>
        <w:numPr>
          <w:ilvl w:val="0"/>
          <w:numId w:val="13"/>
        </w:numPr>
        <w:ind w:left="142" w:firstLine="142"/>
      </w:pPr>
      <w:r w:rsidRPr="003533DC">
        <w:t xml:space="preserve">Оценка финансового состояния нефинансовых организаций (публичных и непубличных обществ: акционерных обществ (ПАО, ЗАО, если организации не внесли соответствующие изменения в Устав общества), ООО, а также индивидуальных предпринимателей) и нерезидентов Российской Федерации (кроме подпадающих под подпункты </w:t>
      </w:r>
      <w:r w:rsidRPr="003533DC">
        <w:rPr>
          <w:lang w:val="en-US"/>
        </w:rPr>
        <w:t>II</w:t>
      </w:r>
      <w:r w:rsidRPr="003533DC">
        <w:t>-</w:t>
      </w:r>
      <w:r w:rsidRPr="003533DC">
        <w:rPr>
          <w:lang w:val="en-US"/>
        </w:rPr>
        <w:t>V</w:t>
      </w:r>
      <w:r w:rsidRPr="003533DC">
        <w:t>).</w:t>
      </w:r>
    </w:p>
    <w:tbl>
      <w:tblPr>
        <w:tblW w:w="8788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52"/>
        <w:gridCol w:w="1453"/>
        <w:gridCol w:w="1453"/>
        <w:gridCol w:w="1453"/>
      </w:tblGrid>
      <w:tr w:rsidR="002F13C2" w:rsidRPr="003533DC" w:rsidTr="00953F34">
        <w:trPr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Показатель</w:t>
            </w: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keepNext/>
              <w:ind w:left="142" w:firstLine="0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Заключение о финансовом состоянии нефинансовых организаций и нерезидентов Российской Федерации</w:t>
            </w:r>
          </w:p>
        </w:tc>
      </w:tr>
      <w:tr w:rsidR="002F13C2" w:rsidRPr="003533DC" w:rsidTr="00953F34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Устойчивое финансовое состояние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Достаточно устойчивое финансовое состояние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Неустойчивое финансовое состояние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keepNext/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Крайне неустойчивое финансовое состояние</w:t>
            </w:r>
          </w:p>
        </w:tc>
      </w:tr>
      <w:tr w:rsidR="002F13C2" w:rsidRPr="003533DC" w:rsidTr="00953F34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tabs>
                <w:tab w:val="clear" w:pos="1134"/>
              </w:tabs>
              <w:spacing w:after="0"/>
              <w:ind w:left="142" w:right="-59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Коэффициент финансовой устойчивости = (</w:t>
            </w:r>
            <w:proofErr w:type="spellStart"/>
            <w:r w:rsidRPr="003533DC">
              <w:rPr>
                <w:sz w:val="20"/>
                <w:szCs w:val="20"/>
              </w:rPr>
              <w:t>Капитал+долгосрочные</w:t>
            </w:r>
            <w:proofErr w:type="spellEnd"/>
            <w:r w:rsidRPr="003533DC">
              <w:rPr>
                <w:sz w:val="20"/>
                <w:szCs w:val="20"/>
              </w:rPr>
              <w:t xml:space="preserve"> </w:t>
            </w:r>
            <w:proofErr w:type="gramStart"/>
            <w:r w:rsidRPr="003533DC">
              <w:rPr>
                <w:sz w:val="20"/>
                <w:szCs w:val="20"/>
              </w:rPr>
              <w:t>обязательства)/</w:t>
            </w:r>
            <w:proofErr w:type="gramEnd"/>
            <w:r w:rsidRPr="003533DC">
              <w:rPr>
                <w:sz w:val="20"/>
                <w:szCs w:val="20"/>
              </w:rPr>
              <w:t>Пассивы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0,80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0,40 - 0,79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0,01 - 0,39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keepNext/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0</w:t>
            </w:r>
          </w:p>
        </w:tc>
      </w:tr>
      <w:tr w:rsidR="002F13C2" w:rsidRPr="003533DC" w:rsidTr="00953F34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tabs>
                <w:tab w:val="clear" w:pos="1134"/>
              </w:tabs>
              <w:spacing w:after="0"/>
              <w:ind w:left="142" w:right="-59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Коэффициент финансирования = Капитал/Обязательства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2,00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0,60 - 1,99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0,01 - 0,59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0</w:t>
            </w:r>
          </w:p>
        </w:tc>
      </w:tr>
      <w:tr w:rsidR="002F13C2" w:rsidRPr="003533DC" w:rsidTr="00953F34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tabs>
                <w:tab w:val="clear" w:pos="1134"/>
              </w:tabs>
              <w:spacing w:after="0"/>
              <w:ind w:left="142" w:right="-59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 xml:space="preserve">Коэффициент текущей ликвидности </w:t>
            </w:r>
            <w:proofErr w:type="gramStart"/>
            <w:r w:rsidRPr="003533DC">
              <w:rPr>
                <w:sz w:val="20"/>
                <w:szCs w:val="20"/>
              </w:rPr>
              <w:t>=  (</w:t>
            </w:r>
            <w:proofErr w:type="gramEnd"/>
            <w:r w:rsidRPr="003533DC">
              <w:rPr>
                <w:sz w:val="20"/>
                <w:szCs w:val="20"/>
              </w:rPr>
              <w:t>Оборотные активы-Долгосрочные требования)/Краткосрочные обязательства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2,00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1,40 - 1,99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1,00 - 1,39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0,99</w:t>
            </w:r>
          </w:p>
        </w:tc>
      </w:tr>
      <w:tr w:rsidR="002F13C2" w:rsidRPr="003533DC" w:rsidTr="00F80BE5">
        <w:trPr>
          <w:cantSplit/>
          <w:trHeight w:val="46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tabs>
                <w:tab w:val="clear" w:pos="1134"/>
              </w:tabs>
              <w:spacing w:after="0"/>
              <w:ind w:left="142" w:right="-59" w:firstLine="0"/>
              <w:jc w:val="left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Индекс кредитоспособности Альтмана</w:t>
            </w:r>
          </w:p>
          <w:p w:rsidR="002F13C2" w:rsidRPr="003533DC" w:rsidRDefault="002F13C2" w:rsidP="00953F34">
            <w:pPr>
              <w:pStyle w:val="ad"/>
              <w:tabs>
                <w:tab w:val="clear" w:pos="1134"/>
              </w:tabs>
              <w:spacing w:after="0"/>
              <w:ind w:left="142" w:right="-59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3,00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2,40 - 2,99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1,81 - 2,39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1,80</w:t>
            </w:r>
          </w:p>
        </w:tc>
      </w:tr>
    </w:tbl>
    <w:p w:rsidR="002F13C2" w:rsidRPr="003533DC" w:rsidRDefault="002F13C2" w:rsidP="002F13C2">
      <w:pPr>
        <w:pStyle w:val="11111"/>
        <w:ind w:left="284"/>
      </w:pPr>
    </w:p>
    <w:p w:rsidR="002F13C2" w:rsidRPr="003533DC" w:rsidRDefault="002F13C2" w:rsidP="002F13C2">
      <w:pPr>
        <w:pStyle w:val="11111"/>
        <w:numPr>
          <w:ilvl w:val="0"/>
          <w:numId w:val="13"/>
        </w:numPr>
        <w:ind w:left="142" w:firstLine="142"/>
      </w:pPr>
      <w:r w:rsidRPr="003533DC">
        <w:t>Оценка финансового состояния негосударственных, некоммерческих организаций (учреждения, фонды, коллегии, партнерства)</w:t>
      </w:r>
    </w:p>
    <w:tbl>
      <w:tblPr>
        <w:tblW w:w="878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1442"/>
        <w:gridCol w:w="1455"/>
        <w:gridCol w:w="1456"/>
        <w:gridCol w:w="1456"/>
      </w:tblGrid>
      <w:tr w:rsidR="002F13C2" w:rsidRPr="003533DC" w:rsidTr="00953F34">
        <w:trPr>
          <w:cantSplit/>
        </w:trPr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5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keepNext/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Заключение о финансовом состоянии негосударственных, некоммерческих организации</w:t>
            </w:r>
          </w:p>
        </w:tc>
      </w:tr>
      <w:tr w:rsidR="002F13C2" w:rsidRPr="003533DC" w:rsidTr="00953F34">
        <w:trPr>
          <w:cantSplit/>
        </w:trPr>
        <w:tc>
          <w:tcPr>
            <w:tcW w:w="2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tabs>
                <w:tab w:val="clear" w:pos="1134"/>
              </w:tabs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Устойчивое финансовое состояние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tabs>
                <w:tab w:val="clear" w:pos="1134"/>
              </w:tabs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Достаточно устойчивое финансовое состояние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tabs>
                <w:tab w:val="clear" w:pos="1134"/>
              </w:tabs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Неустойчивое финансовое состояние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keepNext/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Крайне неустойчивое финансовое состояние</w:t>
            </w:r>
          </w:p>
        </w:tc>
      </w:tr>
      <w:tr w:rsidR="002F13C2" w:rsidRPr="003533DC" w:rsidTr="00953F34">
        <w:trPr>
          <w:cantSplit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right="-60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Коэффициент финансовой устойчивости = (</w:t>
            </w:r>
            <w:proofErr w:type="spellStart"/>
            <w:r w:rsidRPr="003533DC">
              <w:rPr>
                <w:sz w:val="20"/>
                <w:szCs w:val="20"/>
              </w:rPr>
              <w:t>Капитал+Целевое</w:t>
            </w:r>
            <w:proofErr w:type="spellEnd"/>
            <w:r w:rsidRPr="003533DC">
              <w:rPr>
                <w:sz w:val="20"/>
                <w:szCs w:val="20"/>
              </w:rPr>
              <w:t xml:space="preserve"> </w:t>
            </w:r>
            <w:proofErr w:type="spellStart"/>
            <w:r w:rsidRPr="003533DC">
              <w:rPr>
                <w:sz w:val="20"/>
                <w:szCs w:val="20"/>
              </w:rPr>
              <w:t>финансирование+долгосрочные</w:t>
            </w:r>
            <w:proofErr w:type="spellEnd"/>
            <w:r w:rsidRPr="003533DC">
              <w:rPr>
                <w:sz w:val="20"/>
                <w:szCs w:val="20"/>
              </w:rPr>
              <w:t xml:space="preserve"> </w:t>
            </w:r>
            <w:proofErr w:type="gramStart"/>
            <w:r w:rsidRPr="003533DC">
              <w:rPr>
                <w:sz w:val="20"/>
                <w:szCs w:val="20"/>
              </w:rPr>
              <w:t>обязательства)/</w:t>
            </w:r>
            <w:proofErr w:type="gramEnd"/>
            <w:r w:rsidRPr="003533DC">
              <w:rPr>
                <w:sz w:val="20"/>
                <w:szCs w:val="20"/>
              </w:rPr>
              <w:t>Пассивы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0,80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0,40 - 0,79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0,01 - 0,39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keepNext/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0</w:t>
            </w:r>
          </w:p>
        </w:tc>
      </w:tr>
      <w:tr w:rsidR="002F13C2" w:rsidRPr="003533DC" w:rsidTr="00953F34">
        <w:trPr>
          <w:cantSplit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right="-60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 xml:space="preserve">Коэффициент финансирования = </w:t>
            </w:r>
            <w:proofErr w:type="spellStart"/>
            <w:r w:rsidRPr="003533DC">
              <w:rPr>
                <w:sz w:val="20"/>
                <w:szCs w:val="20"/>
              </w:rPr>
              <w:t>Капитал+Целевое</w:t>
            </w:r>
            <w:proofErr w:type="spellEnd"/>
            <w:r w:rsidRPr="003533DC">
              <w:rPr>
                <w:sz w:val="20"/>
                <w:szCs w:val="20"/>
              </w:rPr>
              <w:t xml:space="preserve"> </w:t>
            </w:r>
            <w:proofErr w:type="gramStart"/>
            <w:r w:rsidRPr="003533DC">
              <w:rPr>
                <w:sz w:val="20"/>
                <w:szCs w:val="20"/>
              </w:rPr>
              <w:t>финансирование)/</w:t>
            </w:r>
            <w:proofErr w:type="gramEnd"/>
            <w:r w:rsidRPr="003533DC">
              <w:rPr>
                <w:sz w:val="20"/>
                <w:szCs w:val="20"/>
              </w:rPr>
              <w:t xml:space="preserve"> Обязательства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2,00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0,60 - 1,99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0,01 - 0,59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0</w:t>
            </w:r>
          </w:p>
        </w:tc>
      </w:tr>
      <w:tr w:rsidR="002F13C2" w:rsidRPr="003533DC" w:rsidTr="00953F34">
        <w:trPr>
          <w:cantSplit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right="-60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 xml:space="preserve">Коэффициент текущей ликвидности </w:t>
            </w:r>
            <w:proofErr w:type="gramStart"/>
            <w:r w:rsidRPr="003533DC">
              <w:rPr>
                <w:sz w:val="20"/>
                <w:szCs w:val="20"/>
              </w:rPr>
              <w:t>=  (</w:t>
            </w:r>
            <w:proofErr w:type="gramEnd"/>
            <w:r w:rsidRPr="003533DC">
              <w:rPr>
                <w:sz w:val="20"/>
                <w:szCs w:val="20"/>
              </w:rPr>
              <w:t>Оборотные активы-Долгосрочные требования)/Краткосрочные обязательства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2,00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1,40 - 1,99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1,00 - 1,39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0,99</w:t>
            </w:r>
          </w:p>
        </w:tc>
      </w:tr>
      <w:tr w:rsidR="002F13C2" w:rsidRPr="003533DC" w:rsidTr="00953F34">
        <w:trPr>
          <w:cantSplit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right="-60" w:firstLine="0"/>
              <w:jc w:val="left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Индекс кредитоспособности Альтмана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3,00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2,40 - 2,99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1,81 - 2,39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1,80</w:t>
            </w:r>
          </w:p>
        </w:tc>
      </w:tr>
    </w:tbl>
    <w:p w:rsidR="002F13C2" w:rsidRPr="003533DC" w:rsidRDefault="002F13C2" w:rsidP="002F13C2">
      <w:pPr>
        <w:pStyle w:val="11111"/>
        <w:numPr>
          <w:ilvl w:val="0"/>
          <w:numId w:val="13"/>
        </w:numPr>
        <w:ind w:left="142" w:firstLine="142"/>
      </w:pPr>
      <w:r w:rsidRPr="003533DC">
        <w:t>Оценка финансового состояния государственных (муниципальных) бюджетных и автономных учреждений</w:t>
      </w:r>
    </w:p>
    <w:tbl>
      <w:tblPr>
        <w:tblW w:w="8791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2940"/>
        <w:gridCol w:w="14"/>
        <w:gridCol w:w="1428"/>
        <w:gridCol w:w="14"/>
        <w:gridCol w:w="1441"/>
        <w:gridCol w:w="14"/>
        <w:gridCol w:w="1442"/>
        <w:gridCol w:w="14"/>
        <w:gridCol w:w="1442"/>
        <w:gridCol w:w="14"/>
      </w:tblGrid>
      <w:tr w:rsidR="002F13C2" w:rsidRPr="003533DC" w:rsidTr="00421435">
        <w:trPr>
          <w:gridBefore w:val="1"/>
          <w:wBefore w:w="28" w:type="dxa"/>
          <w:cantSplit/>
        </w:trPr>
        <w:tc>
          <w:tcPr>
            <w:tcW w:w="29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Показатель</w:t>
            </w:r>
          </w:p>
        </w:tc>
        <w:tc>
          <w:tcPr>
            <w:tcW w:w="58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keepNext/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Заключение о финансовом состоянии государственных (муниципальных) бюджетных и автономных учреждений</w:t>
            </w:r>
          </w:p>
        </w:tc>
      </w:tr>
      <w:tr w:rsidR="002F13C2" w:rsidRPr="003533DC" w:rsidTr="00421435">
        <w:trPr>
          <w:gridBefore w:val="1"/>
          <w:wBefore w:w="28" w:type="dxa"/>
          <w:cantSplit/>
        </w:trPr>
        <w:tc>
          <w:tcPr>
            <w:tcW w:w="29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Устойчивое финансовое состояние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Достаточно устойчивое финансовое состояние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Неустойчивое финансовое состояние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keepNext/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Крайне неустойчивое финансовое состояние</w:t>
            </w:r>
          </w:p>
        </w:tc>
      </w:tr>
      <w:tr w:rsidR="002F13C2" w:rsidRPr="003533DC" w:rsidTr="00421435">
        <w:trPr>
          <w:gridBefore w:val="1"/>
          <w:wBefore w:w="28" w:type="dxa"/>
          <w:cantSplit/>
          <w:trHeight w:val="957"/>
        </w:trPr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Коэффициент финансовой устойчивости = (-Расчеты с учредителем - ABS (Финансовый результат прошлых отчетных периодов</w:t>
            </w:r>
            <w:proofErr w:type="gramStart"/>
            <w:r w:rsidRPr="003533DC">
              <w:rPr>
                <w:sz w:val="20"/>
                <w:szCs w:val="20"/>
              </w:rPr>
              <w:t>))/</w:t>
            </w:r>
            <w:proofErr w:type="gramEnd"/>
            <w:r w:rsidRPr="003533DC">
              <w:rPr>
                <w:sz w:val="20"/>
                <w:szCs w:val="20"/>
              </w:rPr>
              <w:t>Баланс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0,80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0,40 - 0,79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0,01 - 0,39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keepNext/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0</w:t>
            </w:r>
          </w:p>
        </w:tc>
      </w:tr>
      <w:tr w:rsidR="002F13C2" w:rsidRPr="003533DC" w:rsidTr="00421435">
        <w:trPr>
          <w:gridBefore w:val="1"/>
          <w:wBefore w:w="28" w:type="dxa"/>
          <w:cantSplit/>
          <w:trHeight w:val="1692"/>
        </w:trPr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 xml:space="preserve">Коэффициент финансирования </w:t>
            </w:r>
            <w:proofErr w:type="gramStart"/>
            <w:r w:rsidRPr="003533DC">
              <w:rPr>
                <w:sz w:val="20"/>
                <w:szCs w:val="20"/>
              </w:rPr>
              <w:t>=(</w:t>
            </w:r>
            <w:proofErr w:type="gramEnd"/>
            <w:r w:rsidRPr="003533DC">
              <w:rPr>
                <w:sz w:val="20"/>
                <w:szCs w:val="20"/>
              </w:rPr>
              <w:t>-Расчеты с учредителем - ABS(Финансовый результат прошлых отчетных периодов))/(Расчеты с кредиторами по долговым обязательствам + Расчеты по принятым обязательствам + Расчеты по средствам, полученным во временное распоряжение + Расчеты по доходам)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2,00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0,60 - 1,99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0,01 - 0,59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0</w:t>
            </w:r>
          </w:p>
        </w:tc>
      </w:tr>
      <w:tr w:rsidR="002F13C2" w:rsidRPr="003533DC" w:rsidTr="00421435">
        <w:trPr>
          <w:gridBefore w:val="1"/>
          <w:wBefore w:w="28" w:type="dxa"/>
          <w:cantSplit/>
          <w:trHeight w:val="1718"/>
        </w:trPr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lastRenderedPageBreak/>
              <w:t xml:space="preserve">Коэффициент текущей ликвидности </w:t>
            </w:r>
            <w:proofErr w:type="gramStart"/>
            <w:r w:rsidRPr="003533DC">
              <w:rPr>
                <w:sz w:val="20"/>
                <w:szCs w:val="20"/>
              </w:rPr>
              <w:t>=  (</w:t>
            </w:r>
            <w:proofErr w:type="gramEnd"/>
            <w:r w:rsidRPr="003533DC">
              <w:rPr>
                <w:sz w:val="20"/>
                <w:szCs w:val="20"/>
              </w:rPr>
              <w:t xml:space="preserve">Баланс - </w:t>
            </w:r>
            <w:proofErr w:type="spellStart"/>
            <w:r w:rsidRPr="003533DC">
              <w:rPr>
                <w:sz w:val="20"/>
                <w:szCs w:val="20"/>
              </w:rPr>
              <w:t>Внеоборотные</w:t>
            </w:r>
            <w:proofErr w:type="spellEnd"/>
            <w:r w:rsidRPr="003533DC">
              <w:rPr>
                <w:sz w:val="20"/>
                <w:szCs w:val="20"/>
              </w:rPr>
              <w:t xml:space="preserve"> активы)/(Расчеты с кредиторами по долговым обязательствам + Расчеты по принятым </w:t>
            </w:r>
            <w:proofErr w:type="spellStart"/>
            <w:r w:rsidRPr="003533DC">
              <w:rPr>
                <w:sz w:val="20"/>
                <w:szCs w:val="20"/>
              </w:rPr>
              <w:t>обязательствам+Расчеты</w:t>
            </w:r>
            <w:proofErr w:type="spellEnd"/>
            <w:r w:rsidRPr="003533DC">
              <w:rPr>
                <w:sz w:val="20"/>
                <w:szCs w:val="20"/>
              </w:rPr>
              <w:t xml:space="preserve"> по средствам, полученным во временное </w:t>
            </w:r>
            <w:proofErr w:type="spellStart"/>
            <w:r w:rsidRPr="003533DC">
              <w:rPr>
                <w:sz w:val="20"/>
                <w:szCs w:val="20"/>
              </w:rPr>
              <w:t>распоряжение+Расчеты</w:t>
            </w:r>
            <w:proofErr w:type="spellEnd"/>
            <w:r w:rsidRPr="003533DC">
              <w:rPr>
                <w:sz w:val="20"/>
                <w:szCs w:val="20"/>
              </w:rPr>
              <w:t xml:space="preserve"> по доходам)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2,00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1,40 - 1,99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1,00 - 1,39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0,99</w:t>
            </w:r>
          </w:p>
        </w:tc>
      </w:tr>
      <w:tr w:rsidR="002F13C2" w:rsidRPr="003533DC" w:rsidTr="00F80BE5">
        <w:trPr>
          <w:gridBefore w:val="1"/>
          <w:wBefore w:w="28" w:type="dxa"/>
          <w:cantSplit/>
          <w:trHeight w:val="866"/>
        </w:trPr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Индекс кредитоспособности Альтмана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3,00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2,40 - 2,99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1,81 - 2,39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1,80</w:t>
            </w:r>
          </w:p>
        </w:tc>
      </w:tr>
      <w:tr w:rsidR="002F13C2" w:rsidRPr="003533DC" w:rsidTr="00421435">
        <w:trPr>
          <w:gridAfter w:val="1"/>
          <w:wAfter w:w="14" w:type="dxa"/>
          <w:cantSplit/>
        </w:trPr>
        <w:tc>
          <w:tcPr>
            <w:tcW w:w="296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Ограничения на ведение деятельности со стороны соответствующего национального регулирующего органа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3533DC">
              <w:rPr>
                <w:sz w:val="20"/>
                <w:szCs w:val="20"/>
              </w:rPr>
              <w:t>Нет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Нет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Нет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Да</w:t>
            </w:r>
          </w:p>
        </w:tc>
      </w:tr>
    </w:tbl>
    <w:p w:rsidR="002F13C2" w:rsidRPr="003533DC" w:rsidRDefault="002F13C2" w:rsidP="002F13C2">
      <w:pPr>
        <w:ind w:left="142"/>
      </w:pPr>
    </w:p>
    <w:p w:rsidR="003A0221" w:rsidRPr="002F13C2" w:rsidRDefault="003A0221" w:rsidP="002F13C2"/>
    <w:sectPr w:rsidR="003A0221" w:rsidRPr="002F13C2" w:rsidSect="00CE0961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5F" w:rsidRDefault="006A7B5F" w:rsidP="002F13C2">
      <w:r>
        <w:separator/>
      </w:r>
    </w:p>
  </w:endnote>
  <w:endnote w:type="continuationSeparator" w:id="0">
    <w:p w:rsidR="006A7B5F" w:rsidRDefault="006A7B5F" w:rsidP="002F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5F" w:rsidRDefault="006A7B5F" w:rsidP="002F13C2">
      <w:r>
        <w:separator/>
      </w:r>
    </w:p>
  </w:footnote>
  <w:footnote w:type="continuationSeparator" w:id="0">
    <w:p w:rsidR="006A7B5F" w:rsidRDefault="006A7B5F" w:rsidP="002F13C2">
      <w:r>
        <w:continuationSeparator/>
      </w:r>
    </w:p>
  </w:footnote>
  <w:footnote w:id="1">
    <w:p w:rsidR="002F13C2" w:rsidRDefault="002F13C2" w:rsidP="002F13C2">
      <w:pPr>
        <w:pStyle w:val="af"/>
        <w:spacing w:before="0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Приложениями №1, 2, 3 к Приказу Министерства финансов Российской Федерации от 02.07.2010№ 66н «О формах бухгалтерской отчетности организаций».</w:t>
      </w:r>
    </w:p>
  </w:footnote>
  <w:footnote w:id="2">
    <w:p w:rsidR="002F13C2" w:rsidRDefault="002F13C2" w:rsidP="002F13C2">
      <w:pPr>
        <w:pStyle w:val="af"/>
        <w:spacing w:before="0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Приложениями № 5 к Приказу Министерства финансов Российской Федерации от 02.07.2010№ 66н «О формах бухгалтерской отчетности организаций».</w:t>
      </w:r>
    </w:p>
  </w:footnote>
  <w:footnote w:id="3">
    <w:p w:rsidR="002F13C2" w:rsidRDefault="002F13C2" w:rsidP="002F13C2">
      <w:pPr>
        <w:ind w:firstLine="0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В случае отсутствия у юридического лица печати (средства индивидуализации), необходимо предоставить выписку из устава Участника </w:t>
      </w:r>
      <w:r w:rsidR="00421435">
        <w:rPr>
          <w:rFonts w:ascii="Arial" w:hAnsi="Arial" w:cs="Arial"/>
          <w:sz w:val="16"/>
          <w:szCs w:val="16"/>
        </w:rPr>
        <w:t>квалификации по виду продукции</w:t>
      </w:r>
      <w:r>
        <w:rPr>
          <w:rFonts w:ascii="Arial" w:hAnsi="Arial" w:cs="Arial"/>
          <w:sz w:val="16"/>
          <w:szCs w:val="16"/>
        </w:rPr>
        <w:t xml:space="preserve">, заверенную подписью руководителя Участника </w:t>
      </w:r>
      <w:r w:rsidR="00421435">
        <w:rPr>
          <w:rFonts w:ascii="Arial" w:hAnsi="Arial" w:cs="Arial"/>
          <w:sz w:val="16"/>
          <w:szCs w:val="16"/>
        </w:rPr>
        <w:t>квалификации по виду продукции</w:t>
      </w:r>
      <w:r>
        <w:rPr>
          <w:rFonts w:ascii="Arial" w:hAnsi="Arial" w:cs="Arial"/>
          <w:sz w:val="16"/>
          <w:szCs w:val="16"/>
        </w:rPr>
        <w:t>, с информацией о данном факте</w:t>
      </w:r>
    </w:p>
  </w:footnote>
  <w:footnote w:id="4">
    <w:p w:rsidR="002F13C2" w:rsidRDefault="002F13C2" w:rsidP="002F13C2">
      <w:pPr>
        <w:pStyle w:val="af"/>
        <w:spacing w:before="0"/>
      </w:pPr>
      <w:r w:rsidRPr="001E71FD">
        <w:rPr>
          <w:rStyle w:val="ac"/>
          <w:rFonts w:ascii="Arial" w:hAnsi="Arial" w:cs="Arial"/>
          <w:sz w:val="16"/>
          <w:szCs w:val="16"/>
        </w:rPr>
        <w:footnoteRef/>
      </w:r>
      <w:r w:rsidRPr="001E71FD">
        <w:rPr>
          <w:rFonts w:ascii="Arial" w:hAnsi="Arial" w:cs="Arial"/>
          <w:sz w:val="16"/>
          <w:szCs w:val="16"/>
        </w:rPr>
        <w:t xml:space="preserve"> В случае отсутствия у юридического лица печати (средства индивидуализации), необходимо предоставить выписку из устава </w:t>
      </w:r>
      <w:r>
        <w:rPr>
          <w:rFonts w:ascii="Arial" w:hAnsi="Arial" w:cs="Arial"/>
          <w:sz w:val="16"/>
          <w:szCs w:val="16"/>
        </w:rPr>
        <w:t xml:space="preserve">Участника </w:t>
      </w:r>
      <w:r w:rsidR="00421435">
        <w:rPr>
          <w:rFonts w:ascii="Arial" w:hAnsi="Arial" w:cs="Arial"/>
          <w:sz w:val="16"/>
          <w:szCs w:val="16"/>
        </w:rPr>
        <w:t>квалификации по виду продукции</w:t>
      </w:r>
      <w:r w:rsidRPr="001E71FD">
        <w:rPr>
          <w:rFonts w:ascii="Arial" w:hAnsi="Arial" w:cs="Arial"/>
          <w:sz w:val="16"/>
          <w:szCs w:val="16"/>
        </w:rPr>
        <w:t xml:space="preserve">, заверенную подписью руководителя </w:t>
      </w:r>
      <w:r>
        <w:rPr>
          <w:rFonts w:ascii="Arial" w:hAnsi="Arial" w:cs="Arial"/>
          <w:sz w:val="16"/>
          <w:szCs w:val="16"/>
        </w:rPr>
        <w:t xml:space="preserve">Участника </w:t>
      </w:r>
      <w:r w:rsidR="00421435">
        <w:rPr>
          <w:rFonts w:ascii="Arial" w:hAnsi="Arial" w:cs="Arial"/>
          <w:sz w:val="16"/>
          <w:szCs w:val="16"/>
        </w:rPr>
        <w:t>квалификации по виду продукции</w:t>
      </w:r>
      <w:r w:rsidRPr="001E71FD">
        <w:rPr>
          <w:rFonts w:ascii="Arial" w:hAnsi="Arial" w:cs="Arial"/>
          <w:sz w:val="16"/>
          <w:szCs w:val="16"/>
        </w:rPr>
        <w:t>, с информацией о данном факте</w:t>
      </w:r>
    </w:p>
  </w:footnote>
  <w:footnote w:id="5">
    <w:p w:rsidR="002F13C2" w:rsidRDefault="002F13C2" w:rsidP="002F13C2">
      <w:pPr>
        <w:pStyle w:val="af"/>
        <w:spacing w:before="0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Приложениями №1, 2, 3 к Приказу Министерства финансов Российской Федерации от 02.07.2010№ 66н «О формах бухгалтерской отчетности организаций».</w:t>
      </w:r>
    </w:p>
  </w:footnote>
  <w:footnote w:id="6">
    <w:p w:rsidR="002F13C2" w:rsidRDefault="002F13C2" w:rsidP="002F13C2">
      <w:pPr>
        <w:pStyle w:val="af"/>
        <w:spacing w:before="0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Приложениями № 5 к Приказу Министерства финансов Российской Федерации от 02.07.2010№ 66н «О формах бухгалтерской отчетности организаций».</w:t>
      </w:r>
    </w:p>
  </w:footnote>
  <w:footnote w:id="7">
    <w:p w:rsidR="002F13C2" w:rsidRDefault="002F13C2" w:rsidP="002F13C2">
      <w:pPr>
        <w:pStyle w:val="af"/>
        <w:spacing w:before="0"/>
        <w:rPr>
          <w:rFonts w:ascii="Arial" w:hAnsi="Arial" w:cs="Arial"/>
          <w:sz w:val="16"/>
        </w:rPr>
      </w:pPr>
      <w:r>
        <w:rPr>
          <w:rStyle w:val="ac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Неприменимо в случае отсутствия у Индивидуального предпринимателя печати (средства индивидуализации).</w:t>
      </w:r>
    </w:p>
  </w:footnote>
  <w:footnote w:id="8">
    <w:p w:rsidR="002F13C2" w:rsidRPr="001E71FD" w:rsidRDefault="002F13C2" w:rsidP="002F13C2">
      <w:pPr>
        <w:pStyle w:val="af"/>
        <w:spacing w:before="0"/>
        <w:rPr>
          <w:rFonts w:ascii="Arial" w:hAnsi="Arial" w:cs="Arial"/>
          <w:sz w:val="16"/>
        </w:rPr>
      </w:pPr>
      <w:r w:rsidRPr="001E71FD">
        <w:rPr>
          <w:rStyle w:val="ac"/>
          <w:rFonts w:ascii="Arial" w:hAnsi="Arial" w:cs="Arial"/>
          <w:sz w:val="16"/>
        </w:rPr>
        <w:footnoteRef/>
      </w:r>
      <w:r w:rsidRPr="001E71FD">
        <w:rPr>
          <w:rFonts w:ascii="Arial" w:hAnsi="Arial" w:cs="Arial"/>
          <w:sz w:val="16"/>
        </w:rPr>
        <w:t xml:space="preserve"> Неприменимо в случае отсутствия у Индивидуального предпринимателя печати (средства индивидуализации).</w:t>
      </w:r>
    </w:p>
  </w:footnote>
  <w:footnote w:id="9">
    <w:p w:rsidR="002F13C2" w:rsidRPr="006F1D32" w:rsidRDefault="002F13C2" w:rsidP="002F13C2">
      <w:pPr>
        <w:ind w:firstLine="0"/>
        <w:rPr>
          <w:rFonts w:ascii="Arial" w:hAnsi="Arial" w:cs="Arial"/>
          <w:sz w:val="16"/>
          <w:szCs w:val="20"/>
        </w:rPr>
      </w:pPr>
      <w:r w:rsidRPr="006F1D32">
        <w:rPr>
          <w:rStyle w:val="ac"/>
          <w:rFonts w:ascii="Arial" w:hAnsi="Arial" w:cs="Arial"/>
          <w:sz w:val="16"/>
          <w:szCs w:val="20"/>
        </w:rPr>
        <w:footnoteRef/>
      </w:r>
      <w:r w:rsidRPr="006F1D32">
        <w:rPr>
          <w:rFonts w:ascii="Arial" w:hAnsi="Arial" w:cs="Arial"/>
          <w:sz w:val="16"/>
          <w:szCs w:val="20"/>
        </w:rPr>
        <w:t xml:space="preserve"> В соответствии спп.1 п. 2 ст. 6 </w:t>
      </w:r>
      <w:hyperlink r:id="rId1" w:history="1">
        <w:r w:rsidRPr="006F1D32">
          <w:rPr>
            <w:rFonts w:ascii="Arial" w:hAnsi="Arial" w:cs="Arial"/>
            <w:sz w:val="16"/>
            <w:szCs w:val="20"/>
          </w:rPr>
          <w:t>Федерального закона N 402-ФЗ от 06.12.2011 "О бухгалтерском учете"</w:t>
        </w:r>
      </w:hyperlink>
      <w:r w:rsidRPr="006F1D32">
        <w:rPr>
          <w:rFonts w:ascii="Arial" w:hAnsi="Arial" w:cs="Arial"/>
          <w:sz w:val="16"/>
          <w:szCs w:val="20"/>
        </w:rPr>
        <w:t>.</w:t>
      </w:r>
    </w:p>
  </w:footnote>
  <w:footnote w:id="10">
    <w:p w:rsidR="002F13C2" w:rsidRPr="001E71FD" w:rsidRDefault="002F13C2" w:rsidP="002F13C2">
      <w:pPr>
        <w:pStyle w:val="af"/>
        <w:spacing w:before="0"/>
        <w:rPr>
          <w:rFonts w:ascii="Arial" w:hAnsi="Arial" w:cs="Arial"/>
          <w:sz w:val="16"/>
        </w:rPr>
      </w:pPr>
      <w:r w:rsidRPr="00F464D5">
        <w:rPr>
          <w:rStyle w:val="ac"/>
          <w:rFonts w:ascii="Arial" w:hAnsi="Arial" w:cs="Arial"/>
          <w:sz w:val="16"/>
        </w:rPr>
        <w:footnoteRef/>
      </w:r>
      <w:r w:rsidRPr="001E71FD">
        <w:rPr>
          <w:rFonts w:ascii="Arial" w:hAnsi="Arial" w:cs="Arial"/>
          <w:sz w:val="16"/>
        </w:rPr>
        <w:t xml:space="preserve"> Неприменимо в случае отсутствия у Индивидуального предпринимателя печати (средства индивидуализации).</w:t>
      </w:r>
    </w:p>
  </w:footnote>
  <w:footnote w:id="11">
    <w:p w:rsidR="002F13C2" w:rsidRPr="001E71FD" w:rsidRDefault="002F13C2" w:rsidP="002F13C2">
      <w:pPr>
        <w:pStyle w:val="af"/>
        <w:spacing w:before="0"/>
      </w:pPr>
      <w:r w:rsidRPr="001E71FD">
        <w:rPr>
          <w:rStyle w:val="ac"/>
          <w:rFonts w:ascii="Arial" w:hAnsi="Arial" w:cs="Arial"/>
          <w:sz w:val="16"/>
        </w:rPr>
        <w:footnoteRef/>
      </w:r>
      <w:r w:rsidRPr="001E71FD">
        <w:rPr>
          <w:rFonts w:ascii="Arial" w:hAnsi="Arial" w:cs="Arial"/>
          <w:sz w:val="16"/>
        </w:rPr>
        <w:t xml:space="preserve"> Неприменимо в случае отсутствия у Индивидуального предпринимателя печати (средства индивидуализации).</w:t>
      </w:r>
    </w:p>
  </w:footnote>
  <w:footnote w:id="12">
    <w:p w:rsidR="002F13C2" w:rsidRDefault="002F13C2" w:rsidP="002F13C2">
      <w:pPr>
        <w:pStyle w:val="af"/>
        <w:spacing w:before="0"/>
        <w:rPr>
          <w:rFonts w:ascii="Arial" w:hAnsi="Arial" w:cs="Arial"/>
          <w:sz w:val="16"/>
        </w:rPr>
      </w:pPr>
      <w:r w:rsidRPr="001E71FD">
        <w:rPr>
          <w:rStyle w:val="ac"/>
          <w:rFonts w:ascii="Arial" w:hAnsi="Arial" w:cs="Arial"/>
          <w:sz w:val="16"/>
        </w:rPr>
        <w:footnoteRef/>
      </w:r>
      <w:r w:rsidRPr="001E71FD">
        <w:rPr>
          <w:rFonts w:ascii="Arial" w:hAnsi="Arial" w:cs="Arial"/>
          <w:sz w:val="16"/>
        </w:rPr>
        <w:t xml:space="preserve"> Информация (сведения) предоставляется по формам, установленным Приложениями № 5 к Приказу Министерства финансов Российской Федерации от 02.07.2010№ 66н «О формах бухгалтерской отчетности организаций».</w:t>
      </w:r>
    </w:p>
  </w:footnote>
  <w:footnote w:id="13">
    <w:p w:rsidR="002F13C2" w:rsidRDefault="002F13C2" w:rsidP="002F13C2">
      <w:pPr>
        <w:pStyle w:val="af"/>
        <w:spacing w:before="0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в п. 12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</w:t>
      </w:r>
      <w:hyperlink r:id="rId2" w:history="1">
        <w:r w:rsidRPr="006F1D32">
          <w:rPr>
            <w:rFonts w:ascii="Arial" w:hAnsi="Arial" w:cs="Arial"/>
            <w:sz w:val="16"/>
            <w:szCs w:val="16"/>
          </w:rPr>
          <w:t>приказом</w:t>
        </w:r>
      </w:hyperlink>
      <w:r>
        <w:rPr>
          <w:rFonts w:ascii="Arial" w:hAnsi="Arial" w:cs="Arial"/>
          <w:sz w:val="16"/>
          <w:szCs w:val="16"/>
        </w:rPr>
        <w:t xml:space="preserve"> Минфина РФ от 25.03.2011 № 33н).</w:t>
      </w:r>
    </w:p>
  </w:footnote>
  <w:footnote w:id="14">
    <w:p w:rsidR="002F13C2" w:rsidRPr="00193368" w:rsidRDefault="002F13C2" w:rsidP="002F13C2">
      <w:pPr>
        <w:pStyle w:val="af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193368">
        <w:rPr>
          <w:rFonts w:ascii="Arial" w:hAnsi="Arial" w:cs="Arial"/>
          <w:sz w:val="16"/>
          <w:szCs w:val="16"/>
        </w:rPr>
        <w:t>Информация предоставляется по формам, установленным в Приложении 1 Указания Банка России от 24.11.2016 №4212-У</w:t>
      </w:r>
    </w:p>
    <w:p w:rsidR="002F13C2" w:rsidRDefault="002F13C2" w:rsidP="002F13C2">
      <w:pPr>
        <w:pStyle w:val="af"/>
        <w:spacing w:before="0"/>
        <w:rPr>
          <w:rFonts w:ascii="Arial" w:hAnsi="Arial" w:cs="Arial"/>
          <w:sz w:val="16"/>
          <w:szCs w:val="16"/>
        </w:rPr>
      </w:pPr>
      <w:r w:rsidRPr="00193368">
        <w:rPr>
          <w:rFonts w:ascii="Arial" w:hAnsi="Arial" w:cs="Arial"/>
          <w:sz w:val="16"/>
          <w:szCs w:val="16"/>
        </w:rPr>
        <w:t>«О перечне, формах и порядке составления и представления форм отчетности кредитных организаций в Центральный банк Российской Федерации»</w:t>
      </w:r>
    </w:p>
  </w:footnote>
  <w:footnote w:id="15">
    <w:p w:rsidR="002F13C2" w:rsidRPr="00AB2886" w:rsidRDefault="002F13C2" w:rsidP="002F13C2">
      <w:pPr>
        <w:pStyle w:val="af"/>
        <w:spacing w:before="0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Допускается использование информации, публикуемой на официальном сайте Банка России в сети Интернет </w:t>
      </w:r>
      <w:r w:rsidRPr="00AB2886">
        <w:rPr>
          <w:rFonts w:ascii="Arial" w:hAnsi="Arial" w:cs="Arial"/>
          <w:i/>
          <w:sz w:val="16"/>
          <w:szCs w:val="16"/>
        </w:rPr>
        <w:t>http://www.cbr.ru/</w:t>
      </w:r>
      <w:r w:rsidRPr="00AB2886">
        <w:rPr>
          <w:rFonts w:ascii="Arial" w:hAnsi="Arial" w:cs="Arial"/>
          <w:sz w:val="16"/>
          <w:szCs w:val="16"/>
        </w:rPr>
        <w:t>.</w:t>
      </w:r>
    </w:p>
  </w:footnote>
  <w:footnote w:id="16">
    <w:p w:rsidR="002F13C2" w:rsidRDefault="002F13C2" w:rsidP="002F13C2">
      <w:pPr>
        <w:pStyle w:val="af"/>
        <w:spacing w:before="0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International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Accounting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Standards</w:t>
      </w:r>
      <w:proofErr w:type="spellEnd"/>
      <w:r>
        <w:rPr>
          <w:rFonts w:ascii="Arial" w:hAnsi="Arial" w:cs="Arial"/>
          <w:sz w:val="16"/>
          <w:szCs w:val="16"/>
        </w:rPr>
        <w:t xml:space="preserve"> (IAS) – Международный стандарт финансовой отчетности (МСФО).</w:t>
      </w:r>
    </w:p>
  </w:footnote>
  <w:footnote w:id="17">
    <w:p w:rsidR="002F13C2" w:rsidRDefault="002F13C2" w:rsidP="002F13C2">
      <w:pPr>
        <w:pStyle w:val="af"/>
        <w:spacing w:before="0"/>
      </w:pPr>
      <w:r>
        <w:rPr>
          <w:rStyle w:val="ac"/>
        </w:rPr>
        <w:footnoteRef/>
      </w:r>
      <w: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International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Accounting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Standards</w:t>
      </w:r>
      <w:proofErr w:type="spellEnd"/>
      <w:r>
        <w:rPr>
          <w:rFonts w:ascii="Arial" w:hAnsi="Arial" w:cs="Arial"/>
          <w:sz w:val="16"/>
          <w:szCs w:val="16"/>
        </w:rPr>
        <w:t xml:space="preserve"> (IAS) – Международный стандарт финансовой отчетности (МСФО)</w:t>
      </w:r>
    </w:p>
  </w:footnote>
  <w:footnote w:id="18">
    <w:p w:rsidR="002F13C2" w:rsidRDefault="002F13C2" w:rsidP="002F13C2">
      <w:pPr>
        <w:pStyle w:val="af"/>
        <w:spacing w:before="0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Информация приводится в соответствие с формами, установленными </w:t>
      </w:r>
      <w:r w:rsidRPr="006F1D32">
        <w:rPr>
          <w:rFonts w:ascii="Arial" w:hAnsi="Arial" w:cs="Arial"/>
          <w:sz w:val="16"/>
          <w:szCs w:val="16"/>
        </w:rPr>
        <w:t>Указание</w:t>
      </w:r>
      <w:r>
        <w:rPr>
          <w:rFonts w:ascii="Arial" w:hAnsi="Arial" w:cs="Arial"/>
          <w:sz w:val="16"/>
          <w:szCs w:val="16"/>
        </w:rPr>
        <w:t>м Банка России от 12.11.2009 г. № 2332-У "О перечне, формах и порядке составления и представления форм отчетности кредитных организаций в Центральный банк Российской Федерации" (с изменениями и дополнениями).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B5E3464"/>
    <w:multiLevelType w:val="hybridMultilevel"/>
    <w:tmpl w:val="37AADD78"/>
    <w:lvl w:ilvl="0" w:tplc="B95C8CF4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BD"/>
    <w:rsid w:val="000442CE"/>
    <w:rsid w:val="000F24A1"/>
    <w:rsid w:val="001E4431"/>
    <w:rsid w:val="001E4DCB"/>
    <w:rsid w:val="002C0D82"/>
    <w:rsid w:val="002F13C2"/>
    <w:rsid w:val="003A0221"/>
    <w:rsid w:val="003D08BD"/>
    <w:rsid w:val="00421435"/>
    <w:rsid w:val="006A7B5F"/>
    <w:rsid w:val="0079389D"/>
    <w:rsid w:val="00A25878"/>
    <w:rsid w:val="00A3569D"/>
    <w:rsid w:val="00A96512"/>
    <w:rsid w:val="00B3629C"/>
    <w:rsid w:val="00C07CCD"/>
    <w:rsid w:val="00C13E4F"/>
    <w:rsid w:val="00C43A29"/>
    <w:rsid w:val="00C51F78"/>
    <w:rsid w:val="00CD3625"/>
    <w:rsid w:val="00CE0961"/>
    <w:rsid w:val="00F80BE5"/>
    <w:rsid w:val="00F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01532-4CDF-4626-8E94-5D995765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5878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а шапка"/>
    <w:basedOn w:val="a0"/>
    <w:link w:val="a5"/>
    <w:rsid w:val="00A25878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5">
    <w:name w:val="Таблица шапка Знак"/>
    <w:link w:val="a4"/>
    <w:locked/>
    <w:rsid w:val="00A25878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6">
    <w:name w:val="Таблица текст"/>
    <w:basedOn w:val="a0"/>
    <w:link w:val="a7"/>
    <w:rsid w:val="00A25878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8">
    <w:name w:val="комментарий"/>
    <w:rsid w:val="00A25878"/>
    <w:rPr>
      <w:b/>
      <w:i/>
      <w:shd w:val="clear" w:color="auto" w:fill="FFFF99"/>
    </w:rPr>
  </w:style>
  <w:style w:type="paragraph" w:customStyle="1" w:styleId="-3">
    <w:name w:val="Подзаголовок-3"/>
    <w:basedOn w:val="a0"/>
    <w:link w:val="-30"/>
    <w:autoRedefine/>
    <w:qFormat/>
    <w:rsid w:val="000F24A1"/>
    <w:pPr>
      <w:keepNext/>
      <w:tabs>
        <w:tab w:val="clear" w:pos="1134"/>
      </w:tabs>
      <w:ind w:firstLine="0"/>
      <w:jc w:val="right"/>
      <w:outlineLvl w:val="2"/>
    </w:pPr>
    <w:rPr>
      <w:sz w:val="20"/>
      <w:szCs w:val="20"/>
      <w:lang w:bidi="he-IL"/>
    </w:rPr>
  </w:style>
  <w:style w:type="character" w:customStyle="1" w:styleId="-30">
    <w:name w:val="Подзаголовок-3 Знак"/>
    <w:link w:val="-3"/>
    <w:rsid w:val="000F24A1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9">
    <w:name w:val="Заголовок формы"/>
    <w:basedOn w:val="a0"/>
    <w:next w:val="a0"/>
    <w:locked/>
    <w:rsid w:val="00A25878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7">
    <w:name w:val="Таблица текст Знак"/>
    <w:basedOn w:val="a1"/>
    <w:link w:val="a6"/>
    <w:locked/>
    <w:rsid w:val="00A25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 1"/>
    <w:basedOn w:val="a"/>
    <w:locked/>
    <w:rsid w:val="002F13C2"/>
    <w:pPr>
      <w:widowControl w:val="0"/>
      <w:numPr>
        <w:numId w:val="0"/>
      </w:numPr>
      <w:tabs>
        <w:tab w:val="num" w:pos="360"/>
      </w:tabs>
      <w:kinsoku/>
      <w:adjustRightInd w:val="0"/>
      <w:spacing w:before="60"/>
      <w:ind w:left="360" w:hanging="360"/>
      <w:contextualSpacing w:val="0"/>
      <w:textAlignment w:val="baseline"/>
    </w:pPr>
    <w:rPr>
      <w:szCs w:val="20"/>
    </w:rPr>
  </w:style>
  <w:style w:type="paragraph" w:styleId="aa">
    <w:name w:val="List Paragraph"/>
    <w:basedOn w:val="a0"/>
    <w:link w:val="ab"/>
    <w:uiPriority w:val="34"/>
    <w:qFormat/>
    <w:rsid w:val="002F13C2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b">
    <w:name w:val="Абзац списка Знак"/>
    <w:basedOn w:val="a1"/>
    <w:link w:val="aa"/>
    <w:uiPriority w:val="34"/>
    <w:locked/>
    <w:rsid w:val="002F1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rsid w:val="002F13C2"/>
    <w:rPr>
      <w:rFonts w:cs="Times New Roman"/>
      <w:sz w:val="20"/>
      <w:vertAlign w:val="superscript"/>
    </w:rPr>
  </w:style>
  <w:style w:type="paragraph" w:styleId="ad">
    <w:name w:val="Body Text"/>
    <w:basedOn w:val="a0"/>
    <w:link w:val="ae"/>
    <w:rsid w:val="002F13C2"/>
    <w:pPr>
      <w:spacing w:after="120"/>
    </w:pPr>
    <w:rPr>
      <w:lang w:bidi="he-IL"/>
    </w:rPr>
  </w:style>
  <w:style w:type="character" w:customStyle="1" w:styleId="ae">
    <w:name w:val="Основной текст Знак"/>
    <w:basedOn w:val="a1"/>
    <w:link w:val="ad"/>
    <w:rsid w:val="002F13C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">
    <w:name w:val="footnote text"/>
    <w:basedOn w:val="a0"/>
    <w:link w:val="af0"/>
    <w:uiPriority w:val="99"/>
    <w:rsid w:val="002F13C2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F1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ODefPara">
    <w:name w:val="AODefPara"/>
    <w:basedOn w:val="a0"/>
    <w:rsid w:val="002F13C2"/>
    <w:pPr>
      <w:numPr>
        <w:ilvl w:val="1"/>
        <w:numId w:val="2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11111">
    <w:name w:val="11111"/>
    <w:basedOn w:val="a0"/>
    <w:link w:val="111110"/>
    <w:qFormat/>
    <w:rsid w:val="002F13C2"/>
    <w:pPr>
      <w:widowControl w:val="0"/>
      <w:tabs>
        <w:tab w:val="clear" w:pos="1134"/>
      </w:tabs>
      <w:kinsoku/>
      <w:overflowPunct/>
      <w:autoSpaceDE/>
      <w:autoSpaceDN/>
      <w:spacing w:before="120" w:after="120"/>
      <w:ind w:left="851" w:firstLine="0"/>
    </w:pPr>
    <w:rPr>
      <w:rFonts w:eastAsia="Calibri"/>
      <w:sz w:val="20"/>
      <w:szCs w:val="20"/>
    </w:rPr>
  </w:style>
  <w:style w:type="character" w:customStyle="1" w:styleId="111110">
    <w:name w:val="11111 Знак"/>
    <w:basedOn w:val="a1"/>
    <w:link w:val="11111"/>
    <w:rsid w:val="002F13C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2F13C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se.garant.ru/12184447/" TargetMode="External"/><Relationship Id="rId1" Type="http://schemas.openxmlformats.org/officeDocument/2006/relationships/hyperlink" Target="http://www.consultant.ru/document/cons_doc_LAW_1228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Александр Владимирович</dc:creator>
  <cp:lastModifiedBy>Ольга Витальевна Говердовская</cp:lastModifiedBy>
  <cp:revision>18</cp:revision>
  <dcterms:created xsi:type="dcterms:W3CDTF">2019-04-26T15:23:00Z</dcterms:created>
  <dcterms:modified xsi:type="dcterms:W3CDTF">2021-10-07T05:17:00Z</dcterms:modified>
</cp:coreProperties>
</file>