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89" w:rsidRPr="00C826C1" w:rsidRDefault="00557089" w:rsidP="00B72B5A">
      <w:pPr>
        <w:contextualSpacing/>
        <w:jc w:val="center"/>
        <w:rPr>
          <w:b/>
          <w:sz w:val="20"/>
          <w:szCs w:val="20"/>
        </w:rPr>
      </w:pPr>
      <w:r w:rsidRPr="00C826C1">
        <w:rPr>
          <w:b/>
          <w:sz w:val="20"/>
          <w:szCs w:val="20"/>
        </w:rPr>
        <w:t>Проект договора о задатке</w:t>
      </w:r>
      <w:r w:rsidR="00B72B5A">
        <w:rPr>
          <w:b/>
          <w:sz w:val="20"/>
          <w:szCs w:val="20"/>
        </w:rPr>
        <w:t xml:space="preserve"> по приобретению имущества Должник</w:t>
      </w:r>
      <w:proofErr w:type="gramStart"/>
      <w:r w:rsidR="00B72B5A">
        <w:rPr>
          <w:b/>
          <w:sz w:val="20"/>
          <w:szCs w:val="20"/>
        </w:rPr>
        <w:t>а ООО</w:t>
      </w:r>
      <w:proofErr w:type="gramEnd"/>
      <w:r w:rsidR="00B72B5A">
        <w:rPr>
          <w:b/>
          <w:sz w:val="20"/>
          <w:szCs w:val="20"/>
        </w:rPr>
        <w:t xml:space="preserve"> «Жирновская</w:t>
      </w:r>
      <w:r w:rsidR="00796C0B">
        <w:rPr>
          <w:b/>
          <w:sz w:val="20"/>
          <w:szCs w:val="20"/>
        </w:rPr>
        <w:t xml:space="preserve"> продовольственная компания»</w:t>
      </w:r>
      <w:r w:rsidR="00B72B5A">
        <w:rPr>
          <w:b/>
          <w:sz w:val="20"/>
          <w:szCs w:val="20"/>
        </w:rPr>
        <w:t xml:space="preserve">. </w:t>
      </w:r>
    </w:p>
    <w:p w:rsidR="00B72B5A" w:rsidRDefault="00B72B5A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796C0B" w:rsidRPr="00C826C1" w:rsidRDefault="00796C0B" w:rsidP="00B72B5A">
      <w:pPr>
        <w:contextualSpacing/>
        <w:jc w:val="center"/>
        <w:rPr>
          <w:b/>
          <w:sz w:val="20"/>
          <w:szCs w:val="20"/>
        </w:rPr>
      </w:pPr>
    </w:p>
    <w:p w:rsidR="00557089" w:rsidRDefault="00557089" w:rsidP="00B72B5A">
      <w:pPr>
        <w:pStyle w:val="u"/>
        <w:spacing w:before="60"/>
        <w:ind w:firstLine="0"/>
        <w:contextualSpacing/>
        <w:jc w:val="center"/>
        <w:rPr>
          <w:sz w:val="20"/>
          <w:szCs w:val="20"/>
        </w:rPr>
      </w:pPr>
      <w:r w:rsidRPr="00C826C1">
        <w:rPr>
          <w:sz w:val="20"/>
          <w:szCs w:val="20"/>
        </w:rPr>
        <w:t>Договор о задатке №___</w:t>
      </w:r>
    </w:p>
    <w:p w:rsidR="00C826C1" w:rsidRPr="00C826C1" w:rsidRDefault="00C826C1" w:rsidP="00B72B5A">
      <w:pPr>
        <w:pStyle w:val="u"/>
        <w:spacing w:before="60"/>
        <w:ind w:firstLine="0"/>
        <w:contextualSpacing/>
        <w:jc w:val="center"/>
        <w:rPr>
          <w:sz w:val="20"/>
          <w:szCs w:val="20"/>
        </w:rPr>
      </w:pPr>
    </w:p>
    <w:p w:rsidR="00557089" w:rsidRPr="00C826C1" w:rsidRDefault="00C826C1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>г. Волгоград</w:t>
      </w: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C826C1">
        <w:rPr>
          <w:sz w:val="20"/>
          <w:szCs w:val="20"/>
        </w:rPr>
        <w:t xml:space="preserve"> </w:t>
      </w:r>
      <w:r w:rsidR="00557089" w:rsidRPr="00C826C1">
        <w:rPr>
          <w:sz w:val="20"/>
          <w:szCs w:val="20"/>
        </w:rPr>
        <w:t>«____»_____________201</w:t>
      </w:r>
      <w:r w:rsidRPr="00C826C1">
        <w:rPr>
          <w:sz w:val="20"/>
          <w:szCs w:val="20"/>
        </w:rPr>
        <w:t>9</w:t>
      </w:r>
      <w:r w:rsidR="00557089" w:rsidRPr="00C826C1">
        <w:rPr>
          <w:sz w:val="20"/>
          <w:szCs w:val="20"/>
        </w:rPr>
        <w:t xml:space="preserve"> г</w:t>
      </w:r>
      <w:r w:rsidRPr="00C826C1">
        <w:rPr>
          <w:sz w:val="20"/>
          <w:szCs w:val="20"/>
        </w:rPr>
        <w:t>од</w:t>
      </w:r>
    </w:p>
    <w:p w:rsidR="00C826C1" w:rsidRDefault="00C826C1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 xml:space="preserve">Организатор торгов – конкурсный управляющий ООО «Жирновская продовольственная компания» (403791, Волгоградская обл., </w:t>
      </w:r>
      <w:proofErr w:type="spellStart"/>
      <w:r w:rsidRPr="00C826C1">
        <w:rPr>
          <w:sz w:val="20"/>
          <w:szCs w:val="20"/>
        </w:rPr>
        <w:t>Жирновский</w:t>
      </w:r>
      <w:proofErr w:type="spellEnd"/>
      <w:r w:rsidRPr="00C826C1">
        <w:rPr>
          <w:sz w:val="20"/>
          <w:szCs w:val="20"/>
        </w:rPr>
        <w:t xml:space="preserve"> </w:t>
      </w:r>
      <w:proofErr w:type="spellStart"/>
      <w:r w:rsidRPr="00C826C1">
        <w:rPr>
          <w:sz w:val="20"/>
          <w:szCs w:val="20"/>
        </w:rPr>
        <w:t>р-он</w:t>
      </w:r>
      <w:proofErr w:type="spellEnd"/>
      <w:r w:rsidRPr="00C826C1">
        <w:rPr>
          <w:sz w:val="20"/>
          <w:szCs w:val="20"/>
        </w:rPr>
        <w:t>, г</w:t>
      </w:r>
      <w:proofErr w:type="gramStart"/>
      <w:r w:rsidRPr="00C826C1">
        <w:rPr>
          <w:sz w:val="20"/>
          <w:szCs w:val="20"/>
        </w:rPr>
        <w:t>.Ж</w:t>
      </w:r>
      <w:proofErr w:type="gramEnd"/>
      <w:r w:rsidRPr="00C826C1">
        <w:rPr>
          <w:sz w:val="20"/>
          <w:szCs w:val="20"/>
        </w:rPr>
        <w:t>ирновск, ул.Матросова, д.7, ИНН: 3407008993, ОГРН: 1033400631131, Решение Арбитражного суда Волгоградской области от 30.07.2018 г. по делу №</w:t>
      </w:r>
      <w:r w:rsidRPr="00C826C1">
        <w:rPr>
          <w:rFonts w:eastAsia="Tahoma"/>
          <w:sz w:val="20"/>
          <w:szCs w:val="20"/>
        </w:rPr>
        <w:t xml:space="preserve"> </w:t>
      </w:r>
      <w:r w:rsidRPr="00C826C1">
        <w:rPr>
          <w:sz w:val="20"/>
          <w:szCs w:val="20"/>
        </w:rPr>
        <w:t xml:space="preserve">А12-37846/2017 о введении процедуры конкурсного производства и утверждении конкурсного управляющего) </w:t>
      </w:r>
      <w:proofErr w:type="spellStart"/>
      <w:r w:rsidRPr="00C826C1">
        <w:rPr>
          <w:sz w:val="20"/>
          <w:szCs w:val="20"/>
        </w:rPr>
        <w:t>Ярмахов</w:t>
      </w:r>
      <w:proofErr w:type="spellEnd"/>
      <w:r w:rsidRPr="00C826C1">
        <w:rPr>
          <w:sz w:val="20"/>
          <w:szCs w:val="20"/>
        </w:rPr>
        <w:t xml:space="preserve"> Михаил Борисович (ИНН: </w:t>
      </w:r>
      <w:r w:rsidRPr="00C826C1">
        <w:rPr>
          <w:color w:val="000000"/>
          <w:sz w:val="20"/>
          <w:szCs w:val="20"/>
        </w:rPr>
        <w:t>344708619286</w:t>
      </w:r>
      <w:r w:rsidRPr="00C826C1">
        <w:rPr>
          <w:sz w:val="20"/>
          <w:szCs w:val="20"/>
        </w:rPr>
        <w:t xml:space="preserve">, СНИЛС: </w:t>
      </w:r>
      <w:r w:rsidRPr="00C826C1">
        <w:rPr>
          <w:color w:val="000000"/>
          <w:sz w:val="20"/>
          <w:szCs w:val="20"/>
        </w:rPr>
        <w:t>162-432-847 56</w:t>
      </w:r>
      <w:r w:rsidRPr="00C826C1">
        <w:rPr>
          <w:sz w:val="20"/>
          <w:szCs w:val="20"/>
        </w:rPr>
        <w:t xml:space="preserve">, адрес: 400120, г.Волгоград, а/я 2691, член </w:t>
      </w:r>
      <w:proofErr w:type="gramStart"/>
      <w:r w:rsidRPr="00C826C1">
        <w:rPr>
          <w:sz w:val="20"/>
          <w:szCs w:val="20"/>
        </w:rPr>
        <w:t>ПАУ ЦФО - 109316, г. Москва, Остаповский проезд, д.3, стр.6, оф.201, 208, ОГРН 1027700542209, ИНН 7705431418)</w:t>
      </w:r>
      <w:r w:rsidR="00CD4448" w:rsidRPr="00C826C1">
        <w:rPr>
          <w:sz w:val="20"/>
          <w:szCs w:val="20"/>
        </w:rPr>
        <w:t>,</w:t>
      </w:r>
      <w:r w:rsidR="00CD4448" w:rsidRPr="00C826C1">
        <w:rPr>
          <w:rFonts w:eastAsia="Tahoma"/>
          <w:sz w:val="20"/>
          <w:szCs w:val="20"/>
        </w:rPr>
        <w:t xml:space="preserve"> </w:t>
      </w:r>
      <w:r w:rsidR="00CD4448" w:rsidRPr="00C826C1">
        <w:rPr>
          <w:color w:val="000000"/>
          <w:sz w:val="20"/>
          <w:szCs w:val="20"/>
        </w:rPr>
        <w:t>именуемый в дальнейшем «Организатор торгов»</w:t>
      </w:r>
      <w:r w:rsidR="00557089" w:rsidRPr="00C826C1">
        <w:rPr>
          <w:sz w:val="20"/>
          <w:szCs w:val="20"/>
        </w:rPr>
        <w:t>, с одной стороны, и _________</w:t>
      </w:r>
      <w:r>
        <w:rPr>
          <w:sz w:val="20"/>
          <w:szCs w:val="20"/>
        </w:rPr>
        <w:t>__________________________________________________</w:t>
      </w:r>
      <w:proofErr w:type="gramEnd"/>
    </w:p>
    <w:p w:rsidR="00557089" w:rsidRDefault="00C826C1" w:rsidP="00B72B5A">
      <w:pPr>
        <w:pStyle w:val="u"/>
        <w:spacing w:before="60"/>
        <w:ind w:firstLine="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  <w:r w:rsidR="00557089" w:rsidRPr="00C826C1">
        <w:rPr>
          <w:sz w:val="20"/>
          <w:szCs w:val="20"/>
        </w:rPr>
        <w:t>, именуем__ в дальнейшем «Претендент», с другой стороны, а вместе именуемые в дальнейшем «Стороны», заключили настоящий Договор о нижеследующем:</w:t>
      </w:r>
    </w:p>
    <w:p w:rsidR="00C826C1" w:rsidRPr="00C826C1" w:rsidRDefault="00C826C1" w:rsidP="00B72B5A">
      <w:pPr>
        <w:pStyle w:val="u"/>
        <w:spacing w:before="60"/>
        <w:ind w:firstLine="709"/>
        <w:contextualSpacing/>
        <w:rPr>
          <w:sz w:val="20"/>
          <w:szCs w:val="20"/>
        </w:rPr>
      </w:pPr>
    </w:p>
    <w:p w:rsidR="00557089" w:rsidRPr="00C826C1" w:rsidRDefault="00557089" w:rsidP="00B72B5A">
      <w:pPr>
        <w:pStyle w:val="u"/>
        <w:spacing w:before="60"/>
        <w:ind w:firstLine="709"/>
        <w:contextualSpacing/>
        <w:jc w:val="center"/>
        <w:rPr>
          <w:sz w:val="20"/>
          <w:szCs w:val="20"/>
        </w:rPr>
      </w:pPr>
      <w:r w:rsidRPr="00C826C1">
        <w:rPr>
          <w:sz w:val="20"/>
          <w:szCs w:val="20"/>
        </w:rPr>
        <w:t>1. Предмет договора</w:t>
      </w:r>
    </w:p>
    <w:p w:rsidR="00557089" w:rsidRPr="00873307" w:rsidRDefault="00557089" w:rsidP="00B72B5A">
      <w:pPr>
        <w:ind w:firstLine="708"/>
        <w:contextualSpacing/>
        <w:jc w:val="both"/>
        <w:rPr>
          <w:rStyle w:val="21"/>
          <w:b w:val="0"/>
          <w:bCs w:val="0"/>
          <w:color w:val="000000"/>
          <w:sz w:val="20"/>
          <w:szCs w:val="20"/>
        </w:rPr>
      </w:pPr>
      <w:r w:rsidRPr="00C826C1">
        <w:rPr>
          <w:sz w:val="20"/>
          <w:szCs w:val="20"/>
        </w:rPr>
        <w:t xml:space="preserve">1.1. Претендент для участия в торгах по продаже имущества общества с ограниченной ответственностью </w:t>
      </w:r>
      <w:r w:rsidR="00C826C1">
        <w:rPr>
          <w:sz w:val="20"/>
          <w:szCs w:val="20"/>
        </w:rPr>
        <w:t>Д</w:t>
      </w:r>
      <w:r w:rsidRPr="00C826C1">
        <w:rPr>
          <w:sz w:val="20"/>
          <w:szCs w:val="20"/>
        </w:rPr>
        <w:t>олжника ООО «</w:t>
      </w:r>
      <w:r w:rsidR="00C826C1" w:rsidRPr="00C826C1">
        <w:rPr>
          <w:sz w:val="20"/>
          <w:szCs w:val="20"/>
        </w:rPr>
        <w:t>Жирновская продовольственная компания</w:t>
      </w:r>
      <w:r w:rsidRPr="00C826C1">
        <w:rPr>
          <w:sz w:val="20"/>
          <w:szCs w:val="20"/>
        </w:rPr>
        <w:t xml:space="preserve">», </w:t>
      </w:r>
      <w:r w:rsidR="00796C0B">
        <w:rPr>
          <w:sz w:val="20"/>
          <w:szCs w:val="20"/>
        </w:rPr>
        <w:t>в составе Лот № _____________________________</w:t>
      </w:r>
      <w:r w:rsidRPr="00C826C1">
        <w:rPr>
          <w:sz w:val="20"/>
          <w:szCs w:val="20"/>
        </w:rPr>
        <w:t xml:space="preserve">, а Организатор торгов принимает задаток на </w:t>
      </w:r>
      <w:r w:rsidRPr="00C826C1">
        <w:rPr>
          <w:snapToGrid w:val="0"/>
          <w:sz w:val="20"/>
          <w:szCs w:val="20"/>
        </w:rPr>
        <w:t>счет Организатора торгов</w:t>
      </w:r>
      <w:r w:rsidRPr="00C826C1">
        <w:rPr>
          <w:sz w:val="20"/>
          <w:szCs w:val="20"/>
        </w:rPr>
        <w:t xml:space="preserve">  по следующим </w:t>
      </w:r>
      <w:r w:rsidRPr="00873307">
        <w:rPr>
          <w:sz w:val="20"/>
          <w:szCs w:val="20"/>
        </w:rPr>
        <w:t xml:space="preserve">реквизитам: </w:t>
      </w:r>
      <w:r w:rsidR="00873307" w:rsidRPr="00873307">
        <w:rPr>
          <w:sz w:val="20"/>
          <w:szCs w:val="20"/>
        </w:rPr>
        <w:t xml:space="preserve">№40702810503100001155 ПАО КБ «Центр-инвест» Филиал №9, </w:t>
      </w:r>
      <w:proofErr w:type="gramStart"/>
      <w:r w:rsidR="00873307" w:rsidRPr="00873307">
        <w:rPr>
          <w:sz w:val="20"/>
          <w:szCs w:val="20"/>
        </w:rPr>
        <w:t>К</w:t>
      </w:r>
      <w:proofErr w:type="gramEnd"/>
      <w:r w:rsidR="00873307" w:rsidRPr="00873307">
        <w:rPr>
          <w:sz w:val="20"/>
          <w:szCs w:val="20"/>
        </w:rPr>
        <w:t>/С 30101810100000000870, БИК 041806870</w:t>
      </w:r>
      <w:r w:rsidRPr="00873307">
        <w:rPr>
          <w:sz w:val="20"/>
          <w:szCs w:val="20"/>
        </w:rPr>
        <w:t>.</w:t>
      </w:r>
    </w:p>
    <w:p w:rsidR="00557089" w:rsidRDefault="00557089" w:rsidP="00B72B5A">
      <w:pPr>
        <w:pStyle w:val="u"/>
        <w:ind w:firstLine="709"/>
        <w:contextualSpacing/>
        <w:rPr>
          <w:sz w:val="20"/>
          <w:szCs w:val="20"/>
        </w:rPr>
      </w:pPr>
      <w:r w:rsidRPr="00873307">
        <w:rPr>
          <w:sz w:val="20"/>
          <w:szCs w:val="20"/>
        </w:rPr>
        <w:t>1.2. Задаток вносится Претендентом в качестве</w:t>
      </w:r>
      <w:r w:rsidRPr="00C826C1">
        <w:rPr>
          <w:sz w:val="20"/>
          <w:szCs w:val="20"/>
        </w:rPr>
        <w:t xml:space="preserve"> обеспечения обязательств по оплате предмета торгов в случае признания Претендента победителем торгов и засчитывается в счет платежа, причитающегося с Претендента в оплату приобретаемого имущества в том же случае.</w:t>
      </w:r>
    </w:p>
    <w:p w:rsidR="00C826C1" w:rsidRPr="00C826C1" w:rsidRDefault="00C826C1" w:rsidP="00B72B5A">
      <w:pPr>
        <w:pStyle w:val="u"/>
        <w:ind w:firstLine="709"/>
        <w:contextualSpacing/>
        <w:rPr>
          <w:sz w:val="20"/>
          <w:szCs w:val="20"/>
        </w:rPr>
      </w:pPr>
    </w:p>
    <w:p w:rsidR="00557089" w:rsidRPr="00C826C1" w:rsidRDefault="00557089" w:rsidP="00B72B5A">
      <w:pPr>
        <w:pStyle w:val="u"/>
        <w:spacing w:before="60"/>
        <w:ind w:firstLine="709"/>
        <w:contextualSpacing/>
        <w:jc w:val="center"/>
        <w:rPr>
          <w:sz w:val="20"/>
          <w:szCs w:val="20"/>
        </w:rPr>
      </w:pPr>
      <w:r w:rsidRPr="00C826C1">
        <w:rPr>
          <w:sz w:val="20"/>
          <w:szCs w:val="20"/>
        </w:rPr>
        <w:t>2. Передача денежных средств</w:t>
      </w:r>
      <w:r w:rsidR="00C826C1">
        <w:rPr>
          <w:sz w:val="20"/>
          <w:szCs w:val="20"/>
        </w:rPr>
        <w:t>.</w:t>
      </w:r>
    </w:p>
    <w:p w:rsidR="00557089" w:rsidRPr="00C826C1" w:rsidRDefault="00557089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 xml:space="preserve">2.1. Денежные средства, указанные в пункте 1.1 настоящего договора, должны быть внесены Претендентом единовременно на </w:t>
      </w:r>
      <w:r w:rsidRPr="00C826C1">
        <w:rPr>
          <w:snapToGrid w:val="0"/>
          <w:sz w:val="20"/>
          <w:szCs w:val="20"/>
        </w:rPr>
        <w:t>счет Организатора торгов</w:t>
      </w:r>
      <w:r w:rsidRPr="00C826C1">
        <w:rPr>
          <w:sz w:val="20"/>
          <w:szCs w:val="20"/>
        </w:rPr>
        <w:t xml:space="preserve"> в срок не позднее </w:t>
      </w:r>
      <w:r w:rsidR="00796C0B">
        <w:rPr>
          <w:sz w:val="20"/>
          <w:szCs w:val="20"/>
        </w:rPr>
        <w:t>01</w:t>
      </w:r>
      <w:r w:rsidR="00B72B5A">
        <w:rPr>
          <w:sz w:val="20"/>
          <w:szCs w:val="20"/>
        </w:rPr>
        <w:t xml:space="preserve"> </w:t>
      </w:r>
      <w:r w:rsidR="00796C0B">
        <w:rPr>
          <w:sz w:val="20"/>
          <w:szCs w:val="20"/>
        </w:rPr>
        <w:t>ноября</w:t>
      </w:r>
      <w:r w:rsidR="00B72B5A">
        <w:rPr>
          <w:sz w:val="20"/>
          <w:szCs w:val="20"/>
        </w:rPr>
        <w:t xml:space="preserve"> </w:t>
      </w:r>
      <w:r w:rsidRPr="00C826C1">
        <w:rPr>
          <w:sz w:val="20"/>
          <w:szCs w:val="20"/>
        </w:rPr>
        <w:t>201</w:t>
      </w:r>
      <w:r w:rsidR="00B72B5A">
        <w:rPr>
          <w:sz w:val="20"/>
          <w:szCs w:val="20"/>
        </w:rPr>
        <w:t>9</w:t>
      </w:r>
      <w:r w:rsidRPr="00C826C1">
        <w:rPr>
          <w:sz w:val="20"/>
          <w:szCs w:val="20"/>
        </w:rPr>
        <w:t xml:space="preserve"> г</w:t>
      </w:r>
      <w:r w:rsidR="00B72B5A">
        <w:rPr>
          <w:sz w:val="20"/>
          <w:szCs w:val="20"/>
        </w:rPr>
        <w:t>ода</w:t>
      </w:r>
      <w:r w:rsidRPr="00C826C1">
        <w:rPr>
          <w:sz w:val="20"/>
          <w:szCs w:val="20"/>
        </w:rPr>
        <w:t xml:space="preserve">, и считаются внесенными с момента их зачисления на </w:t>
      </w:r>
      <w:r w:rsidRPr="00C826C1">
        <w:rPr>
          <w:snapToGrid w:val="0"/>
          <w:sz w:val="20"/>
          <w:szCs w:val="20"/>
        </w:rPr>
        <w:t>счет Организатора торгов</w:t>
      </w:r>
      <w:r w:rsidRPr="00C826C1">
        <w:rPr>
          <w:sz w:val="20"/>
          <w:szCs w:val="20"/>
        </w:rPr>
        <w:t xml:space="preserve">. В случае не поступления в указанный срок суммы задатка на </w:t>
      </w:r>
      <w:r w:rsidRPr="00C826C1">
        <w:rPr>
          <w:snapToGrid w:val="0"/>
          <w:sz w:val="20"/>
          <w:szCs w:val="20"/>
        </w:rPr>
        <w:t>счет Организатора торгов</w:t>
      </w:r>
      <w:r w:rsidRPr="00C826C1">
        <w:rPr>
          <w:sz w:val="20"/>
          <w:szCs w:val="20"/>
        </w:rPr>
        <w:t xml:space="preserve"> обязательства Претендента по внесению задатка считаются неисполненными, а претендент к участию в торгах не допускается.</w:t>
      </w:r>
    </w:p>
    <w:p w:rsidR="00557089" w:rsidRPr="00C826C1" w:rsidRDefault="00557089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>2.2. На денежные средства, перечисленные в соответствии с настоящим договором, проценты не начисляются.</w:t>
      </w:r>
    </w:p>
    <w:p w:rsidR="00557089" w:rsidRPr="00C826C1" w:rsidRDefault="00557089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>2.3. Организатор торгов обязуется возвратить Претенденту задаток в соответствии с разделом 3 настоящего договора по следующим реквизитам: ___________</w:t>
      </w:r>
      <w:r w:rsidR="00B72B5A">
        <w:rPr>
          <w:sz w:val="20"/>
          <w:szCs w:val="20"/>
        </w:rPr>
        <w:t>_______________________________________________</w:t>
      </w:r>
      <w:r w:rsidRPr="00C826C1">
        <w:rPr>
          <w:sz w:val="20"/>
          <w:szCs w:val="20"/>
        </w:rPr>
        <w:t>.</w:t>
      </w:r>
    </w:p>
    <w:p w:rsidR="00557089" w:rsidRDefault="00557089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>2.4. Задаток, внесенный Претендентом, признанным победителем торгов и заключившим с конкурсным управляющим ООО «</w:t>
      </w:r>
      <w:r w:rsidR="00C826C1" w:rsidRPr="00C826C1">
        <w:rPr>
          <w:sz w:val="20"/>
          <w:szCs w:val="20"/>
        </w:rPr>
        <w:t>Жирновская продовольственная компания</w:t>
      </w:r>
      <w:r w:rsidRPr="00C826C1">
        <w:rPr>
          <w:sz w:val="20"/>
          <w:szCs w:val="20"/>
        </w:rPr>
        <w:t>» договор купли-продажи имущества, засчитывается в счет оплаты  такого договора.</w:t>
      </w:r>
    </w:p>
    <w:p w:rsidR="00C826C1" w:rsidRPr="00C826C1" w:rsidRDefault="00C826C1" w:rsidP="00B72B5A">
      <w:pPr>
        <w:pStyle w:val="u"/>
        <w:spacing w:before="60"/>
        <w:ind w:firstLine="709"/>
        <w:contextualSpacing/>
        <w:rPr>
          <w:sz w:val="20"/>
          <w:szCs w:val="20"/>
        </w:rPr>
      </w:pPr>
    </w:p>
    <w:p w:rsidR="00557089" w:rsidRPr="00C826C1" w:rsidRDefault="00557089" w:rsidP="00B72B5A">
      <w:pPr>
        <w:pStyle w:val="u"/>
        <w:spacing w:before="60"/>
        <w:ind w:firstLine="709"/>
        <w:contextualSpacing/>
        <w:jc w:val="center"/>
        <w:rPr>
          <w:sz w:val="20"/>
          <w:szCs w:val="20"/>
        </w:rPr>
      </w:pPr>
      <w:r w:rsidRPr="00C826C1">
        <w:rPr>
          <w:sz w:val="20"/>
          <w:szCs w:val="20"/>
        </w:rPr>
        <w:t>3. Возврат задатка</w:t>
      </w:r>
      <w:r w:rsidR="00C826C1">
        <w:rPr>
          <w:sz w:val="20"/>
          <w:szCs w:val="20"/>
        </w:rPr>
        <w:t>.</w:t>
      </w:r>
    </w:p>
    <w:p w:rsidR="00557089" w:rsidRPr="00C826C1" w:rsidRDefault="00557089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>3.1. В случае если Претенденту отказано в приеме заявки на участие в торгах, Организатор торгов обязуется вернуть задаток по указанным в п.2.3 настоящего Договора реквизитам в течение 5 (пяти) рабочих дней со дня подписания протокола об определении Участников торгов.</w:t>
      </w:r>
    </w:p>
    <w:p w:rsidR="00557089" w:rsidRPr="00C826C1" w:rsidRDefault="00557089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 xml:space="preserve">3.2. В случае если Претендент не допущен к участию в торгах, Организатор торгов обязуется вернуть задаток по реквизитам, указанным в п.2.3. настоящего договора, в течение 5 (пяти) рабочих дней </w:t>
      </w:r>
      <w:proofErr w:type="gramStart"/>
      <w:r w:rsidRPr="00C826C1">
        <w:rPr>
          <w:sz w:val="20"/>
          <w:szCs w:val="20"/>
        </w:rPr>
        <w:t>с даты подписания</w:t>
      </w:r>
      <w:proofErr w:type="gramEnd"/>
      <w:r w:rsidRPr="00C826C1">
        <w:rPr>
          <w:sz w:val="20"/>
          <w:szCs w:val="20"/>
        </w:rPr>
        <w:t xml:space="preserve"> Протокола о допуске претендентов к участию в торгах приема заявок.</w:t>
      </w:r>
    </w:p>
    <w:p w:rsidR="00557089" w:rsidRPr="00C826C1" w:rsidRDefault="00557089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 xml:space="preserve">3.3. </w:t>
      </w:r>
      <w:proofErr w:type="gramStart"/>
      <w:r w:rsidRPr="00C826C1">
        <w:rPr>
          <w:sz w:val="20"/>
          <w:szCs w:val="20"/>
        </w:rPr>
        <w:t>В случае если Претендент не признан Победителем торгов, а также в случае признания торгов несостоявшимся, Организатор торгов обязуется вернуть задаток по реквизитам, указанным в п.2.3. настоящего договора, в течение 5 (пяти) рабочих (данный срок мы не можем менять, он утвержден положением) с даты подписания Организатором торгов Протокола о результатах проведения торгов.</w:t>
      </w:r>
      <w:proofErr w:type="gramEnd"/>
    </w:p>
    <w:p w:rsidR="00557089" w:rsidRPr="00C826C1" w:rsidRDefault="00557089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t>3.4. В случае отзыва Претендентом заявки на участие в торгах до признания его участником торгов, Организатор торгов обязуется вернуть задаток по реквизитам, указанным в п.2.3. настоящего Договора, не позднее 5 (пяти) рабочих  с момента получения Организатором торгов уведомления Претендента об отзыве заявки.</w:t>
      </w:r>
    </w:p>
    <w:p w:rsidR="00557089" w:rsidRPr="00C826C1" w:rsidRDefault="00557089" w:rsidP="00B72B5A">
      <w:pPr>
        <w:pStyle w:val="u"/>
        <w:spacing w:before="60"/>
        <w:ind w:firstLine="709"/>
        <w:contextualSpacing/>
        <w:rPr>
          <w:sz w:val="20"/>
          <w:szCs w:val="20"/>
        </w:rPr>
      </w:pPr>
      <w:r w:rsidRPr="00C826C1">
        <w:rPr>
          <w:sz w:val="20"/>
          <w:szCs w:val="20"/>
        </w:rPr>
        <w:lastRenderedPageBreak/>
        <w:t xml:space="preserve">3.5. В случае отказа и/или уклонения Претендента, признанного победителем торгов, от подписания договора купли-продажи в течение 5 (пяти) дней </w:t>
      </w:r>
      <w:proofErr w:type="gramStart"/>
      <w:r w:rsidRPr="00C826C1">
        <w:rPr>
          <w:sz w:val="20"/>
          <w:szCs w:val="20"/>
        </w:rPr>
        <w:t>с даты получения</w:t>
      </w:r>
      <w:proofErr w:type="gramEnd"/>
      <w:r w:rsidRPr="00C826C1">
        <w:rPr>
          <w:sz w:val="20"/>
          <w:szCs w:val="20"/>
        </w:rPr>
        <w:t xml:space="preserve"> от Продавца предложения о заключении такого договора, внесенный задаток не возвращается и направляется на счет ООО «</w:t>
      </w:r>
      <w:r w:rsidR="00C826C1" w:rsidRPr="00C826C1">
        <w:rPr>
          <w:sz w:val="20"/>
          <w:szCs w:val="20"/>
        </w:rPr>
        <w:t>Жирновская продовольственная компания</w:t>
      </w:r>
      <w:r w:rsidRPr="00C826C1">
        <w:rPr>
          <w:sz w:val="20"/>
          <w:szCs w:val="20"/>
        </w:rPr>
        <w:t xml:space="preserve">». </w:t>
      </w:r>
    </w:p>
    <w:p w:rsidR="00557089" w:rsidRPr="00C826C1" w:rsidRDefault="00557089" w:rsidP="00B72B5A">
      <w:pPr>
        <w:pStyle w:val="u"/>
        <w:spacing w:before="60"/>
        <w:ind w:firstLine="0"/>
        <w:contextualSpacing/>
        <w:jc w:val="center"/>
        <w:rPr>
          <w:b/>
          <w:bCs/>
          <w:sz w:val="20"/>
          <w:szCs w:val="20"/>
        </w:rPr>
      </w:pPr>
    </w:p>
    <w:p w:rsidR="00B72B5A" w:rsidRDefault="00557089" w:rsidP="00B72B5A">
      <w:pPr>
        <w:pStyle w:val="u"/>
        <w:spacing w:before="60"/>
        <w:ind w:firstLine="0"/>
        <w:contextualSpacing/>
        <w:jc w:val="center"/>
        <w:rPr>
          <w:b/>
          <w:bCs/>
          <w:sz w:val="20"/>
          <w:szCs w:val="20"/>
        </w:rPr>
      </w:pPr>
      <w:r w:rsidRPr="00C826C1">
        <w:rPr>
          <w:b/>
          <w:bCs/>
          <w:sz w:val="20"/>
          <w:szCs w:val="20"/>
        </w:rPr>
        <w:t>Реквизиты и подписи сторон: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B72B5A" w:rsidRPr="008467C4" w:rsidTr="00B72B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A" w:rsidRPr="00B72B5A" w:rsidRDefault="00B72B5A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>Организатор торгов: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A" w:rsidRPr="00B72B5A" w:rsidRDefault="00B72B5A" w:rsidP="00207F50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Претендент:</w:t>
            </w:r>
          </w:p>
        </w:tc>
      </w:tr>
      <w:tr w:rsidR="00B72B5A" w:rsidRPr="008467C4" w:rsidTr="00B72B5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>Конкурсный управляющий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>ООО «Жирновская Продовольственная компания»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72B5A">
              <w:rPr>
                <w:rFonts w:ascii="Times New Roman" w:hAnsi="Times New Roman"/>
                <w:b/>
              </w:rPr>
              <w:t>Ярмахов</w:t>
            </w:r>
            <w:proofErr w:type="spellEnd"/>
            <w:r w:rsidRPr="00B72B5A">
              <w:rPr>
                <w:rFonts w:ascii="Times New Roman" w:hAnsi="Times New Roman"/>
                <w:b/>
              </w:rPr>
              <w:t xml:space="preserve"> Михаил Борисович 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>400120, г. Волгоград, а/я 2691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 xml:space="preserve"> ИНН 344708619286,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 xml:space="preserve"> СНИЛС 162-432-847 56, 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72B5A">
              <w:rPr>
                <w:rFonts w:ascii="Times New Roman" w:hAnsi="Times New Roman"/>
                <w:b/>
              </w:rPr>
              <w:t>(член «ПАУ ЦФО»</w:t>
            </w:r>
            <w:proofErr w:type="gramEnd"/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72B5A">
              <w:rPr>
                <w:rFonts w:ascii="Times New Roman" w:hAnsi="Times New Roman"/>
                <w:b/>
              </w:rPr>
              <w:t>ИНН 7705431418, ОГРН 1027700542209)</w:t>
            </w:r>
            <w:proofErr w:type="gramEnd"/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B72B5A">
              <w:rPr>
                <w:rFonts w:ascii="Times New Roman" w:hAnsi="Times New Roman"/>
                <w:b/>
              </w:rPr>
              <w:t>Ярмахов</w:t>
            </w:r>
            <w:proofErr w:type="spellEnd"/>
            <w:r w:rsidRPr="00B72B5A">
              <w:rPr>
                <w:rFonts w:ascii="Times New Roman" w:hAnsi="Times New Roman"/>
                <w:b/>
              </w:rPr>
              <w:t xml:space="preserve"> М.Б.      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</w:rPr>
            </w:pPr>
            <w:r w:rsidRPr="00B72B5A">
              <w:rPr>
                <w:rFonts w:ascii="Times New Roman" w:hAnsi="Times New Roman"/>
                <w:b/>
              </w:rPr>
              <w:t xml:space="preserve">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_________________________________________</w:t>
            </w: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B72B5A" w:rsidRPr="00B72B5A" w:rsidRDefault="00B72B5A" w:rsidP="00B72B5A">
            <w:pPr>
              <w:pStyle w:val="HTML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72B5A">
              <w:rPr>
                <w:rFonts w:ascii="Times New Roman" w:hAnsi="Times New Roman"/>
                <w:b/>
                <w:color w:val="000000"/>
              </w:rPr>
              <w:t>/__________________/_________________</w:t>
            </w:r>
          </w:p>
        </w:tc>
      </w:tr>
    </w:tbl>
    <w:p w:rsidR="00557089" w:rsidRPr="00C826C1" w:rsidRDefault="00557089" w:rsidP="00B72B5A">
      <w:pPr>
        <w:pStyle w:val="u"/>
        <w:spacing w:before="60"/>
        <w:ind w:firstLine="709"/>
        <w:contextualSpacing/>
        <w:rPr>
          <w:sz w:val="20"/>
          <w:szCs w:val="20"/>
          <w:highlight w:val="yellow"/>
        </w:rPr>
      </w:pPr>
    </w:p>
    <w:sectPr w:rsidR="00557089" w:rsidRPr="00C826C1" w:rsidSect="00C826C1"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307" w:rsidRDefault="00873307" w:rsidP="00EF6053">
      <w:r>
        <w:separator/>
      </w:r>
    </w:p>
  </w:endnote>
  <w:endnote w:type="continuationSeparator" w:id="1">
    <w:p w:rsidR="00873307" w:rsidRDefault="00873307" w:rsidP="00EF6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07" w:rsidRDefault="009D15B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330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3307" w:rsidRDefault="008733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07" w:rsidRPr="00032EFC" w:rsidRDefault="009D15BC" w:rsidP="00873307">
    <w:pPr>
      <w:pStyle w:val="a4"/>
      <w:framePr w:h="360" w:hRule="exact" w:wrap="around" w:vAnchor="text" w:hAnchor="page" w:x="10981" w:y="86"/>
      <w:spacing w:before="120"/>
      <w:rPr>
        <w:rStyle w:val="a3"/>
        <w:sz w:val="20"/>
        <w:szCs w:val="20"/>
      </w:rPr>
    </w:pPr>
    <w:r w:rsidRPr="00032EFC">
      <w:rPr>
        <w:rStyle w:val="a3"/>
        <w:sz w:val="20"/>
        <w:szCs w:val="20"/>
      </w:rPr>
      <w:fldChar w:fldCharType="begin"/>
    </w:r>
    <w:r w:rsidR="00873307" w:rsidRPr="00032EFC">
      <w:rPr>
        <w:rStyle w:val="a3"/>
        <w:sz w:val="20"/>
        <w:szCs w:val="20"/>
      </w:rPr>
      <w:instrText xml:space="preserve">PAGE  </w:instrText>
    </w:r>
    <w:r w:rsidRPr="00032EFC">
      <w:rPr>
        <w:rStyle w:val="a3"/>
        <w:sz w:val="20"/>
        <w:szCs w:val="20"/>
      </w:rPr>
      <w:fldChar w:fldCharType="separate"/>
    </w:r>
    <w:r w:rsidR="00796C0B">
      <w:rPr>
        <w:rStyle w:val="a3"/>
        <w:noProof/>
        <w:sz w:val="20"/>
        <w:szCs w:val="20"/>
      </w:rPr>
      <w:t>2</w:t>
    </w:r>
    <w:r w:rsidRPr="00032EFC">
      <w:rPr>
        <w:rStyle w:val="a3"/>
        <w:sz w:val="20"/>
        <w:szCs w:val="20"/>
      </w:rPr>
      <w:fldChar w:fldCharType="end"/>
    </w:r>
  </w:p>
  <w:p w:rsidR="00873307" w:rsidRDefault="00873307" w:rsidP="00873307">
    <w:pPr>
      <w:pStyle w:val="a4"/>
      <w:ind w:right="360"/>
      <w:rPr>
        <w:rFonts w:ascii="Arial" w:hAnsi="Arial" w:cs="Arial"/>
        <w:i/>
        <w:iCs/>
        <w:sz w:val="16"/>
      </w:rPr>
    </w:pPr>
    <w:r>
      <w:rPr>
        <w:rFonts w:ascii="Courier New" w:hAnsi="Courier New" w:cs="Courier New"/>
        <w:i/>
        <w:iCs/>
        <w:sz w:val="17"/>
      </w:rPr>
      <w:t>_____________________________________________</w:t>
    </w:r>
    <w:r>
      <w:rPr>
        <w:rFonts w:ascii="Courier New" w:hAnsi="Courier New" w:cs="Courier New"/>
        <w:i/>
        <w:iCs/>
        <w:sz w:val="17"/>
      </w:rPr>
      <w:br/>
    </w:r>
    <w:r w:rsidRPr="00E74F9B">
      <w:rPr>
        <w:rFonts w:ascii="Arial" w:hAnsi="Arial" w:cs="Arial"/>
        <w:i/>
        <w:iCs/>
        <w:sz w:val="16"/>
      </w:rPr>
      <w:t xml:space="preserve">Положение о порядке организации и проведения открытых торгов (аукциона) по продаже </w:t>
    </w:r>
    <w:r>
      <w:rPr>
        <w:rFonts w:ascii="Arial" w:hAnsi="Arial" w:cs="Arial"/>
        <w:i/>
        <w:iCs/>
        <w:sz w:val="16"/>
      </w:rPr>
      <w:t xml:space="preserve">имущества   </w:t>
    </w:r>
  </w:p>
  <w:p w:rsidR="00873307" w:rsidRPr="00E74F9B" w:rsidRDefault="00873307" w:rsidP="00873307">
    <w:pPr>
      <w:pStyle w:val="a4"/>
      <w:ind w:right="360"/>
      <w:rPr>
        <w:rFonts w:ascii="Arial" w:hAnsi="Arial" w:cs="Arial"/>
        <w:i/>
        <w:iCs/>
        <w:sz w:val="16"/>
      </w:rPr>
    </w:pPr>
    <w:r w:rsidRPr="002F0069">
      <w:rPr>
        <w:rFonts w:ascii="Arial" w:hAnsi="Arial" w:cs="Arial"/>
        <w:bCs/>
        <w:i/>
        <w:color w:val="000000"/>
        <w:sz w:val="16"/>
        <w:szCs w:val="16"/>
      </w:rPr>
      <w:t>ООО «</w:t>
    </w:r>
    <w:r>
      <w:rPr>
        <w:rFonts w:ascii="Arial" w:hAnsi="Arial" w:cs="Arial"/>
        <w:bCs/>
        <w:i/>
        <w:color w:val="000000"/>
        <w:sz w:val="16"/>
        <w:szCs w:val="16"/>
      </w:rPr>
      <w:t>Седа</w:t>
    </w:r>
    <w:r w:rsidRPr="002F0069">
      <w:rPr>
        <w:rFonts w:ascii="Arial" w:hAnsi="Arial" w:cs="Arial"/>
        <w:bCs/>
        <w:i/>
        <w:color w:val="000000"/>
        <w:sz w:val="16"/>
        <w:szCs w:val="16"/>
      </w:rPr>
      <w:t>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307" w:rsidRDefault="00873307" w:rsidP="00EF6053">
      <w:r>
        <w:separator/>
      </w:r>
    </w:p>
  </w:footnote>
  <w:footnote w:type="continuationSeparator" w:id="1">
    <w:p w:rsidR="00873307" w:rsidRDefault="00873307" w:rsidP="00EF6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364"/>
    <w:multiLevelType w:val="hybridMultilevel"/>
    <w:tmpl w:val="D38AF9FC"/>
    <w:lvl w:ilvl="0" w:tplc="16B8E35E">
      <w:start w:val="2"/>
      <w:numFmt w:val="decimal"/>
      <w:lvlText w:val="%1."/>
      <w:lvlJc w:val="left"/>
      <w:pPr>
        <w:tabs>
          <w:tab w:val="num" w:pos="0"/>
        </w:tabs>
        <w:ind w:left="930" w:hanging="93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D5B48"/>
    <w:multiLevelType w:val="multilevel"/>
    <w:tmpl w:val="6A3C0E6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089"/>
    <w:rsid w:val="000270F5"/>
    <w:rsid w:val="0008565D"/>
    <w:rsid w:val="0016533E"/>
    <w:rsid w:val="00232076"/>
    <w:rsid w:val="002A1004"/>
    <w:rsid w:val="002D220E"/>
    <w:rsid w:val="0034069C"/>
    <w:rsid w:val="003B6390"/>
    <w:rsid w:val="003B75FE"/>
    <w:rsid w:val="004654D5"/>
    <w:rsid w:val="0051411D"/>
    <w:rsid w:val="00557089"/>
    <w:rsid w:val="00700011"/>
    <w:rsid w:val="00796C0B"/>
    <w:rsid w:val="007C7A42"/>
    <w:rsid w:val="0083285B"/>
    <w:rsid w:val="00837F81"/>
    <w:rsid w:val="00873307"/>
    <w:rsid w:val="008B7C80"/>
    <w:rsid w:val="00914634"/>
    <w:rsid w:val="0096072D"/>
    <w:rsid w:val="009D15BC"/>
    <w:rsid w:val="009F65AD"/>
    <w:rsid w:val="00A0729B"/>
    <w:rsid w:val="00B72B5A"/>
    <w:rsid w:val="00BF3350"/>
    <w:rsid w:val="00C0258A"/>
    <w:rsid w:val="00C826C1"/>
    <w:rsid w:val="00CD4448"/>
    <w:rsid w:val="00D4117D"/>
    <w:rsid w:val="00D45F42"/>
    <w:rsid w:val="00DA1AC4"/>
    <w:rsid w:val="00E37FD4"/>
    <w:rsid w:val="00EE7C01"/>
    <w:rsid w:val="00EF6053"/>
    <w:rsid w:val="00F06DB6"/>
    <w:rsid w:val="00F1253C"/>
    <w:rsid w:val="00F4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89"/>
    <w:pPr>
      <w:spacing w:after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089"/>
    <w:pPr>
      <w:keepNext/>
      <w:widowControl w:val="0"/>
      <w:numPr>
        <w:numId w:val="1"/>
      </w:numPr>
      <w:pBdr>
        <w:bottom w:val="single" w:sz="8" w:space="7" w:color="auto"/>
      </w:pBdr>
      <w:shd w:val="clear" w:color="auto" w:fill="FFFFFF"/>
      <w:autoSpaceDE w:val="0"/>
      <w:autoSpaceDN w:val="0"/>
      <w:adjustRightInd w:val="0"/>
      <w:outlineLvl w:val="0"/>
    </w:pPr>
    <w:rPr>
      <w:b/>
      <w:color w:val="000000"/>
      <w:szCs w:val="26"/>
    </w:rPr>
  </w:style>
  <w:style w:type="paragraph" w:styleId="2">
    <w:name w:val="heading 2"/>
    <w:basedOn w:val="a"/>
    <w:next w:val="a"/>
    <w:link w:val="20"/>
    <w:qFormat/>
    <w:rsid w:val="00557089"/>
    <w:pPr>
      <w:widowControl w:val="0"/>
      <w:numPr>
        <w:ilvl w:val="1"/>
        <w:numId w:val="1"/>
      </w:numPr>
      <w:jc w:val="both"/>
      <w:outlineLvl w:val="1"/>
    </w:pPr>
    <w:rPr>
      <w:bCs/>
      <w:color w:val="000000"/>
      <w:sz w:val="22"/>
      <w:szCs w:val="25"/>
    </w:rPr>
  </w:style>
  <w:style w:type="paragraph" w:styleId="3">
    <w:name w:val="heading 3"/>
    <w:basedOn w:val="a"/>
    <w:next w:val="a"/>
    <w:link w:val="30"/>
    <w:qFormat/>
    <w:rsid w:val="00557089"/>
    <w:pPr>
      <w:keepNext/>
      <w:numPr>
        <w:ilvl w:val="2"/>
        <w:numId w:val="1"/>
      </w:numPr>
      <w:shd w:val="clear" w:color="auto" w:fill="FFFFFF"/>
      <w:spacing w:line="360" w:lineRule="auto"/>
      <w:jc w:val="center"/>
      <w:outlineLvl w:val="2"/>
    </w:pPr>
    <w:rPr>
      <w:rFonts w:ascii="Courier New" w:hAnsi="Courier New" w:cs="Courier New"/>
      <w:b/>
      <w:bCs/>
      <w:spacing w:val="40"/>
      <w:sz w:val="28"/>
    </w:rPr>
  </w:style>
  <w:style w:type="paragraph" w:styleId="4">
    <w:name w:val="heading 4"/>
    <w:basedOn w:val="a"/>
    <w:next w:val="a"/>
    <w:link w:val="40"/>
    <w:qFormat/>
    <w:rsid w:val="00557089"/>
    <w:pPr>
      <w:keepNext/>
      <w:numPr>
        <w:ilvl w:val="3"/>
        <w:numId w:val="1"/>
      </w:numPr>
      <w:shd w:val="clear" w:color="auto" w:fill="FFFFFF"/>
      <w:spacing w:line="360" w:lineRule="auto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5570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70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5708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5708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5708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089"/>
    <w:rPr>
      <w:rFonts w:eastAsia="Times New Roman" w:cs="Times New Roman"/>
      <w:b/>
      <w:color w:val="000000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57089"/>
    <w:rPr>
      <w:rFonts w:eastAsia="Times New Roman" w:cs="Times New Roman"/>
      <w:bCs/>
      <w:color w:val="000000"/>
      <w:sz w:val="22"/>
      <w:szCs w:val="25"/>
      <w:lang w:eastAsia="ru-RU"/>
    </w:rPr>
  </w:style>
  <w:style w:type="character" w:customStyle="1" w:styleId="30">
    <w:name w:val="Заголовок 3 Знак"/>
    <w:basedOn w:val="a0"/>
    <w:link w:val="3"/>
    <w:rsid w:val="00557089"/>
    <w:rPr>
      <w:rFonts w:ascii="Courier New" w:eastAsia="Times New Roman" w:hAnsi="Courier New" w:cs="Courier New"/>
      <w:b/>
      <w:bCs/>
      <w:spacing w:val="40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557089"/>
    <w:rPr>
      <w:rFonts w:eastAsia="Times New Roman" w:cs="Times New Roman"/>
      <w:b/>
      <w:bCs/>
      <w:sz w:val="22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57089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57089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557089"/>
    <w:rPr>
      <w:rFonts w:eastAsia="Times New Roman" w:cs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57089"/>
    <w:rPr>
      <w:rFonts w:eastAsia="Times New Roman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57089"/>
    <w:rPr>
      <w:rFonts w:ascii="Arial" w:eastAsia="Times New Roman" w:hAnsi="Arial" w:cs="Arial"/>
      <w:sz w:val="22"/>
      <w:lang w:eastAsia="ru-RU"/>
    </w:rPr>
  </w:style>
  <w:style w:type="paragraph" w:customStyle="1" w:styleId="ConsNonformat">
    <w:name w:val="ConsNonformat"/>
    <w:rsid w:val="0055708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557089"/>
  </w:style>
  <w:style w:type="paragraph" w:styleId="a4">
    <w:name w:val="footer"/>
    <w:basedOn w:val="a"/>
    <w:link w:val="a5"/>
    <w:rsid w:val="005570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57089"/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rsid w:val="00557089"/>
    <w:pPr>
      <w:spacing w:before="150"/>
    </w:pPr>
  </w:style>
  <w:style w:type="paragraph" w:customStyle="1" w:styleId="u">
    <w:name w:val="u"/>
    <w:basedOn w:val="a"/>
    <w:rsid w:val="00557089"/>
    <w:pPr>
      <w:ind w:firstLine="390"/>
      <w:jc w:val="both"/>
    </w:pPr>
  </w:style>
  <w:style w:type="paragraph" w:customStyle="1" w:styleId="ConsTitle">
    <w:name w:val="ConsTitle"/>
    <w:rsid w:val="00557089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 + Не полужирный"/>
    <w:rsid w:val="00557089"/>
    <w:rPr>
      <w:b/>
      <w:bCs/>
      <w:sz w:val="24"/>
      <w:szCs w:val="24"/>
      <w:lang w:bidi="ar-SA"/>
    </w:rPr>
  </w:style>
  <w:style w:type="paragraph" w:customStyle="1" w:styleId="ConsPlusNonformat">
    <w:name w:val="ConsPlusNonformat"/>
    <w:rsid w:val="00557089"/>
    <w:pPr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D4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D444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SKDGate</dc:creator>
  <cp:keywords/>
  <dc:description/>
  <cp:lastModifiedBy>User010</cp:lastModifiedBy>
  <cp:revision>7</cp:revision>
  <dcterms:created xsi:type="dcterms:W3CDTF">2018-12-18T04:32:00Z</dcterms:created>
  <dcterms:modified xsi:type="dcterms:W3CDTF">2019-09-16T12:15:00Z</dcterms:modified>
</cp:coreProperties>
</file>