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B9D0A" w14:textId="77777777" w:rsidR="00EC6EB0" w:rsidRDefault="00EC6EB0" w:rsidP="00EC6EB0">
      <w:pPr>
        <w:pStyle w:val="afffa"/>
        <w:spacing w:before="0" w:after="0"/>
      </w:pPr>
      <w:bookmarkStart w:id="0" w:name="_Toc392487739"/>
      <w:bookmarkStart w:id="1" w:name="_Toc392489443"/>
      <w:bookmarkStart w:id="2" w:name="_Toc390239284"/>
      <w:bookmarkStart w:id="3" w:name="_Ref390239697"/>
    </w:p>
    <w:p w14:paraId="67A46D69" w14:textId="77777777" w:rsidR="00EC6EB0" w:rsidRDefault="00EC6EB0" w:rsidP="00EC6EB0">
      <w:pPr>
        <w:pStyle w:val="afffa"/>
        <w:spacing w:before="0" w:after="0"/>
      </w:pPr>
    </w:p>
    <w:p w14:paraId="2A063AC0" w14:textId="77777777" w:rsidR="00EC6EB0" w:rsidRDefault="00EC6EB0" w:rsidP="00EC6EB0">
      <w:pPr>
        <w:pStyle w:val="afffa"/>
        <w:spacing w:before="0" w:after="0"/>
      </w:pPr>
    </w:p>
    <w:p w14:paraId="4C0896EA" w14:textId="77777777" w:rsidR="00EC6EB0" w:rsidRDefault="00EC6EB0" w:rsidP="00EC6EB0">
      <w:pPr>
        <w:pStyle w:val="afffa"/>
        <w:spacing w:before="0" w:after="0"/>
      </w:pPr>
    </w:p>
    <w:p w14:paraId="0C82365C" w14:textId="77777777" w:rsidR="00EC6EB0" w:rsidRDefault="00EC6EB0" w:rsidP="00EC6EB0">
      <w:pPr>
        <w:pStyle w:val="afffa"/>
        <w:spacing w:before="0" w:after="0"/>
      </w:pPr>
    </w:p>
    <w:p w14:paraId="789F52B4" w14:textId="77777777" w:rsidR="00EC6EB0" w:rsidRDefault="00244341" w:rsidP="00EC6EB0">
      <w:pPr>
        <w:pStyle w:val="afffa"/>
        <w:spacing w:before="0" w:after="0"/>
      </w:pPr>
      <w:r w:rsidRPr="00203244">
        <w:t xml:space="preserve">Блок </w:t>
      </w:r>
      <w:r w:rsidR="00E46036" w:rsidRPr="00203244">
        <w:t>6</w:t>
      </w:r>
      <w:r w:rsidRPr="00203244">
        <w:t xml:space="preserve"> </w:t>
      </w:r>
    </w:p>
    <w:p w14:paraId="6150DF7F" w14:textId="1334C7A4" w:rsidR="00244341" w:rsidRPr="00203244" w:rsidRDefault="00244341" w:rsidP="00EC6EB0">
      <w:pPr>
        <w:pStyle w:val="afffa"/>
        <w:spacing w:before="0" w:after="0"/>
      </w:pPr>
      <w:r w:rsidRPr="00203244">
        <w:t xml:space="preserve">«Проект </w:t>
      </w:r>
      <w:r w:rsidR="00D10D86" w:rsidRPr="00203244">
        <w:t>Д</w:t>
      </w:r>
      <w:r w:rsidR="0016112C" w:rsidRPr="00203244">
        <w:t>оговор</w:t>
      </w:r>
      <w:r w:rsidRPr="00203244">
        <w:t>а»</w:t>
      </w:r>
      <w:bookmarkEnd w:id="0"/>
      <w:bookmarkEnd w:id="1"/>
    </w:p>
    <w:p w14:paraId="769AE80C" w14:textId="77777777" w:rsidR="00244341" w:rsidRPr="00203244" w:rsidRDefault="00244341" w:rsidP="00244341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E46036" w:rsidRPr="00203244">
        <w:rPr>
          <w:rFonts w:ascii="Arial" w:hAnsi="Arial" w:cs="Arial"/>
          <w:b/>
          <w:sz w:val="36"/>
          <w:szCs w:val="36"/>
        </w:rPr>
        <w:t>6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43F2B025" w14:textId="77777777" w:rsidR="00F15C10" w:rsidRDefault="00244341" w:rsidP="00F15C10">
      <w:pPr>
        <w:pStyle w:val="Style1"/>
        <w:spacing w:line="240" w:lineRule="auto"/>
        <w:jc w:val="center"/>
        <w:rPr>
          <w:rStyle w:val="FontStyle15"/>
        </w:rPr>
      </w:pPr>
      <w:r w:rsidRPr="00203244">
        <w:br w:type="page"/>
      </w:r>
      <w:bookmarkEnd w:id="2"/>
      <w:bookmarkEnd w:id="3"/>
      <w:r w:rsidR="00F15C10">
        <w:rPr>
          <w:rStyle w:val="FontStyle15"/>
        </w:rPr>
        <w:lastRenderedPageBreak/>
        <w:t>Проект</w:t>
      </w:r>
    </w:p>
    <w:p w14:paraId="505C6311" w14:textId="77777777" w:rsidR="00F15C10" w:rsidRDefault="00F15C10" w:rsidP="00F15C10">
      <w:pPr>
        <w:pStyle w:val="Style1"/>
        <w:spacing w:line="240" w:lineRule="auto"/>
        <w:jc w:val="center"/>
      </w:pPr>
      <w:r>
        <w:rPr>
          <w:rStyle w:val="FontStyle15"/>
        </w:rPr>
        <w:t>ДОГОВОРА ПОСТАВКИ №________</w:t>
      </w:r>
    </w:p>
    <w:p w14:paraId="03516509" w14:textId="77777777" w:rsidR="00F15C10" w:rsidRDefault="00F15C10" w:rsidP="00F15C10">
      <w:pPr>
        <w:pStyle w:val="Style2"/>
        <w:spacing w:line="240" w:lineRule="auto"/>
      </w:pPr>
    </w:p>
    <w:p w14:paraId="649DC649" w14:textId="77777777" w:rsidR="00F15C10" w:rsidRDefault="00F15C10" w:rsidP="00F15C10">
      <w:pPr>
        <w:pStyle w:val="Style2"/>
        <w:tabs>
          <w:tab w:val="left" w:pos="3677"/>
        </w:tabs>
        <w:spacing w:line="240" w:lineRule="auto"/>
        <w:ind w:right="-1"/>
      </w:pPr>
      <w:proofErr w:type="spellStart"/>
      <w:r>
        <w:rPr>
          <w:rStyle w:val="FontStyle14"/>
        </w:rPr>
        <w:t>пгт</w:t>
      </w:r>
      <w:proofErr w:type="spellEnd"/>
      <w:r>
        <w:rPr>
          <w:rStyle w:val="FontStyle14"/>
        </w:rPr>
        <w:t xml:space="preserve">. Дунай 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  <w:t xml:space="preserve"> «___</w:t>
      </w:r>
      <w:r>
        <w:rPr>
          <w:rStyle w:val="FontStyle12"/>
        </w:rPr>
        <w:t xml:space="preserve">» ___________ 2021 </w:t>
      </w:r>
      <w:r>
        <w:rPr>
          <w:rStyle w:val="FontStyle14"/>
        </w:rPr>
        <w:t>г.</w:t>
      </w:r>
    </w:p>
    <w:p w14:paraId="13CCCB52" w14:textId="77777777" w:rsidR="00F15C10" w:rsidRDefault="00F15C10" w:rsidP="00F15C10">
      <w:pPr>
        <w:pStyle w:val="Style2"/>
        <w:tabs>
          <w:tab w:val="left" w:pos="3677"/>
        </w:tabs>
        <w:spacing w:line="240" w:lineRule="auto"/>
        <w:ind w:right="-504"/>
      </w:pPr>
    </w:p>
    <w:p w14:paraId="32A0C961" w14:textId="77777777" w:rsidR="00F15C10" w:rsidRDefault="00F15C10" w:rsidP="00F15C10">
      <w:pPr>
        <w:pStyle w:val="Style3"/>
        <w:spacing w:after="0" w:line="240" w:lineRule="auto"/>
        <w:ind w:firstLine="720"/>
      </w:pPr>
      <w:r>
        <w:rPr>
          <w:rStyle w:val="FontStyle14"/>
          <w:b/>
        </w:rPr>
        <w:t xml:space="preserve">Акционерное общество </w:t>
      </w:r>
      <w:r>
        <w:rPr>
          <w:rStyle w:val="FontStyle12"/>
          <w:b/>
        </w:rPr>
        <w:t xml:space="preserve">«30 </w:t>
      </w:r>
      <w:r>
        <w:rPr>
          <w:rStyle w:val="FontStyle14"/>
          <w:b/>
        </w:rPr>
        <w:t>Судоремонтный завод»</w:t>
      </w:r>
      <w:r>
        <w:rPr>
          <w:rStyle w:val="FontStyle14"/>
        </w:rPr>
        <w:t xml:space="preserve">, именуемое в дальнейшем </w:t>
      </w:r>
      <w:r>
        <w:rPr>
          <w:rStyle w:val="FontStyle15"/>
        </w:rPr>
        <w:t xml:space="preserve">"Заказчик", </w:t>
      </w:r>
      <w:r>
        <w:rPr>
          <w:rStyle w:val="FontStyle14"/>
        </w:rPr>
        <w:t>в лице исполнительного директора Боровицкого Владислава Юрьевича, действующего на основании Доверенности от 01.11.2019 г. № 13/</w:t>
      </w:r>
      <w:proofErr w:type="spellStart"/>
      <w:r>
        <w:rPr>
          <w:rStyle w:val="FontStyle14"/>
        </w:rPr>
        <w:t>уо</w:t>
      </w:r>
      <w:proofErr w:type="spellEnd"/>
      <w:r>
        <w:rPr>
          <w:rStyle w:val="FontStyle14"/>
        </w:rPr>
        <w:t xml:space="preserve">, с одной стороны, и ____________________________________________, именуемое в дальнейшем </w:t>
      </w:r>
      <w:r>
        <w:rPr>
          <w:rStyle w:val="FontStyle15"/>
        </w:rPr>
        <w:t xml:space="preserve">"Поставщик", </w:t>
      </w:r>
      <w:r>
        <w:rPr>
          <w:rStyle w:val="FontStyle14"/>
        </w:rPr>
        <w:t xml:space="preserve">в лице __________________________________, действующего на основании </w:t>
      </w:r>
      <w:r>
        <w:rPr>
          <w:rStyle w:val="FontStyle14"/>
          <w:u w:val="single"/>
        </w:rPr>
        <w:t>____________________________,</w:t>
      </w:r>
      <w:r>
        <w:rPr>
          <w:rStyle w:val="FontStyle14"/>
        </w:rPr>
        <w:t xml:space="preserve"> с другой стороны, именуемые в дальнейшем "Стороны", заключили настоящий Договор о нижеследующем:</w:t>
      </w:r>
    </w:p>
    <w:p w14:paraId="5D5A57BE" w14:textId="77777777" w:rsidR="00F15C10" w:rsidRDefault="00F15C10" w:rsidP="00F15C10">
      <w:pPr>
        <w:pStyle w:val="Style3"/>
        <w:spacing w:after="0" w:line="240" w:lineRule="auto"/>
      </w:pPr>
    </w:p>
    <w:p w14:paraId="6DE4F521" w14:textId="77777777" w:rsidR="00F15C10" w:rsidRDefault="00F15C10" w:rsidP="00F15C10">
      <w:pPr>
        <w:pStyle w:val="Style4"/>
        <w:spacing w:line="240" w:lineRule="auto"/>
        <w:ind w:left="3696" w:right="-787"/>
      </w:pPr>
      <w:r>
        <w:rPr>
          <w:rStyle w:val="FontStyle15"/>
        </w:rPr>
        <w:t>1. Предмет Договора</w:t>
      </w:r>
    </w:p>
    <w:p w14:paraId="039CDC6B" w14:textId="77777777" w:rsidR="00F15C10" w:rsidRDefault="00F15C10" w:rsidP="00F15C10">
      <w:pPr>
        <w:pStyle w:val="Style4"/>
        <w:spacing w:line="240" w:lineRule="auto"/>
        <w:ind w:left="3696" w:right="-787"/>
      </w:pPr>
    </w:p>
    <w:p w14:paraId="33C097DD" w14:textId="10570C4D" w:rsidR="00F15C10" w:rsidRPr="00F15C10" w:rsidRDefault="00F15C10" w:rsidP="00F15C10">
      <w:pPr>
        <w:pStyle w:val="Standard"/>
        <w:tabs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>1.1.В соответствии с настоящим Договором Поставщик обязан поставить дозиметр-</w:t>
      </w:r>
      <w:proofErr w:type="spellStart"/>
      <w:r w:rsidRPr="00F15C10">
        <w:rPr>
          <w:lang w:val="ru-RU"/>
        </w:rPr>
        <w:t>радиметр</w:t>
      </w:r>
      <w:proofErr w:type="spellEnd"/>
      <w:r w:rsidRPr="00F15C10">
        <w:rPr>
          <w:lang w:val="ru-RU"/>
        </w:rPr>
        <w:t xml:space="preserve"> МКС</w:t>
      </w:r>
      <w:r>
        <w:rPr>
          <w:lang w:val="ru-RU"/>
        </w:rPr>
        <w:t xml:space="preserve"> </w:t>
      </w:r>
      <w:r w:rsidRPr="00F15C10">
        <w:rPr>
          <w:lang w:val="ru-RU"/>
        </w:rPr>
        <w:t>- АТ1117 М</w:t>
      </w:r>
      <w:r>
        <w:rPr>
          <w:lang w:val="ru-RU"/>
        </w:rPr>
        <w:t xml:space="preserve"> </w:t>
      </w:r>
      <w:r w:rsidRPr="00F15C10">
        <w:rPr>
          <w:lang w:val="ru-RU"/>
        </w:rPr>
        <w:t>(далее - Товар) в течени</w:t>
      </w:r>
      <w:r>
        <w:rPr>
          <w:lang w:val="ru-RU"/>
        </w:rPr>
        <w:t>е</w:t>
      </w:r>
      <w:r w:rsidRPr="00F15C10">
        <w:rPr>
          <w:lang w:val="ru-RU"/>
        </w:rPr>
        <w:t xml:space="preserve"> 30-ти (тридцать) календарных дней с момента заключения договора поставки, надлежащего качества в количестве и ассортименте согласно Спецификации, прилагаемой к настоящему Договору (Приложение №1) и являющейся его неотъемлемой частью.</w:t>
      </w:r>
    </w:p>
    <w:p w14:paraId="7E8ECC74" w14:textId="77777777" w:rsidR="00F15C10" w:rsidRPr="00F15C10" w:rsidRDefault="00F15C10" w:rsidP="00F15C10">
      <w:pPr>
        <w:pStyle w:val="Standard"/>
        <w:tabs>
          <w:tab w:val="left" w:pos="1134"/>
        </w:tabs>
        <w:suppressAutoHyphens w:val="0"/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>1.2. Поставщик гарантирует качество и надёжность поставляемого товара.</w:t>
      </w:r>
    </w:p>
    <w:p w14:paraId="47466FCF" w14:textId="77777777" w:rsidR="00F15C10" w:rsidRPr="00F15C10" w:rsidRDefault="00F15C10" w:rsidP="00F15C10">
      <w:pPr>
        <w:pStyle w:val="Standard"/>
        <w:tabs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>1.3. Поставщик предоставляет Заказчику сертификаты соответствия на все товары, которые подлежат сертификации в соответствии с законодательством Российской Федерации.</w:t>
      </w:r>
    </w:p>
    <w:p w14:paraId="743C20CD" w14:textId="77777777" w:rsidR="00F15C10" w:rsidRPr="00F15C10" w:rsidRDefault="00F15C10" w:rsidP="00F15C10">
      <w:pPr>
        <w:pStyle w:val="Standard"/>
        <w:suppressAutoHyphens w:val="0"/>
        <w:spacing w:line="240" w:lineRule="auto"/>
        <w:jc w:val="both"/>
        <w:rPr>
          <w:lang w:val="ru-RU"/>
        </w:rPr>
      </w:pPr>
    </w:p>
    <w:p w14:paraId="41C3590D" w14:textId="77777777" w:rsidR="00F15C10" w:rsidRPr="00F15C10" w:rsidRDefault="00F15C10" w:rsidP="00F15C10">
      <w:pPr>
        <w:pStyle w:val="Standard"/>
        <w:tabs>
          <w:tab w:val="left" w:pos="0"/>
        </w:tabs>
        <w:spacing w:line="240" w:lineRule="auto"/>
        <w:jc w:val="center"/>
        <w:rPr>
          <w:b/>
          <w:bCs/>
          <w:lang w:val="ru-RU"/>
        </w:rPr>
      </w:pPr>
      <w:r w:rsidRPr="00F15C10">
        <w:rPr>
          <w:b/>
          <w:bCs/>
          <w:lang w:val="ru-RU"/>
        </w:rPr>
        <w:t>2. Сумма Договора и порядок расчетов</w:t>
      </w:r>
    </w:p>
    <w:p w14:paraId="7E3C15DF" w14:textId="77777777" w:rsidR="00F15C10" w:rsidRPr="00F15C10" w:rsidRDefault="00F15C10" w:rsidP="00F15C10">
      <w:pPr>
        <w:pStyle w:val="Standard"/>
        <w:tabs>
          <w:tab w:val="left" w:pos="0"/>
        </w:tabs>
        <w:spacing w:line="240" w:lineRule="auto"/>
        <w:jc w:val="center"/>
        <w:rPr>
          <w:b/>
          <w:bCs/>
          <w:lang w:val="ru-RU"/>
        </w:rPr>
      </w:pPr>
    </w:p>
    <w:p w14:paraId="621FF728" w14:textId="77777777" w:rsidR="00F15C10" w:rsidRPr="00F15C10" w:rsidRDefault="00F15C10" w:rsidP="00F15C10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 xml:space="preserve">2.1. Стоимость Товара составляет </w:t>
      </w:r>
      <w:r w:rsidRPr="00F15C10">
        <w:rPr>
          <w:u w:val="single"/>
          <w:lang w:val="ru-RU"/>
        </w:rPr>
        <w:t>_________</w:t>
      </w:r>
      <w:r w:rsidRPr="00F15C10">
        <w:rPr>
          <w:lang w:val="ru-RU"/>
        </w:rPr>
        <w:t xml:space="preserve"> рублей _____ коп</w:t>
      </w:r>
      <w:proofErr w:type="gramStart"/>
      <w:r w:rsidRPr="00F15C10">
        <w:rPr>
          <w:lang w:val="ru-RU"/>
        </w:rPr>
        <w:t>.</w:t>
      </w:r>
      <w:proofErr w:type="gramEnd"/>
      <w:r w:rsidRPr="00F15C10">
        <w:rPr>
          <w:lang w:val="ru-RU"/>
        </w:rPr>
        <w:t xml:space="preserve"> </w:t>
      </w:r>
      <w:proofErr w:type="gramStart"/>
      <w:r w:rsidRPr="00F15C10">
        <w:rPr>
          <w:lang w:val="ru-RU"/>
        </w:rPr>
        <w:t>в</w:t>
      </w:r>
      <w:proofErr w:type="gramEnd"/>
      <w:r w:rsidRPr="00F15C10">
        <w:rPr>
          <w:lang w:val="ru-RU"/>
        </w:rPr>
        <w:t xml:space="preserve"> </w:t>
      </w:r>
      <w:proofErr w:type="spellStart"/>
      <w:r w:rsidRPr="00F15C10">
        <w:rPr>
          <w:lang w:val="ru-RU"/>
        </w:rPr>
        <w:t>т.ч</w:t>
      </w:r>
      <w:proofErr w:type="spellEnd"/>
      <w:r w:rsidRPr="00F15C10">
        <w:rPr>
          <w:lang w:val="ru-RU"/>
        </w:rPr>
        <w:t>. НДС 20%.</w:t>
      </w:r>
    </w:p>
    <w:p w14:paraId="7F59AFFD" w14:textId="77777777" w:rsidR="00F15C10" w:rsidRPr="00F15C10" w:rsidRDefault="00F15C10" w:rsidP="00F15C10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>2.2. Товар оплачивается Заказчиком в строгом соответствии с объемами поставленного товара.</w:t>
      </w:r>
    </w:p>
    <w:p w14:paraId="2EC183C8" w14:textId="77777777" w:rsidR="00F15C10" w:rsidRPr="00F15C10" w:rsidRDefault="00F15C10" w:rsidP="00F15C10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>2.3</w:t>
      </w:r>
      <w:bookmarkStart w:id="4" w:name="_Hlk38875436"/>
      <w:r w:rsidRPr="00F15C10">
        <w:rPr>
          <w:lang w:val="ru-RU"/>
        </w:rPr>
        <w:t xml:space="preserve">. </w:t>
      </w:r>
      <w:bookmarkEnd w:id="4"/>
      <w:r w:rsidRPr="00F15C10">
        <w:rPr>
          <w:lang w:val="ru-RU"/>
        </w:rPr>
        <w:t>Цена настоящего Договора должна включать в себя стоимость товара тары (упаковки),</w:t>
      </w:r>
      <w:r w:rsidRPr="00F15C10">
        <w:rPr>
          <w:bCs/>
          <w:lang w:val="ru-RU"/>
        </w:rPr>
        <w:t xml:space="preserve"> расходы на страхование,</w:t>
      </w:r>
      <w:r w:rsidRPr="00F15C10">
        <w:rPr>
          <w:lang w:val="ru-RU"/>
        </w:rPr>
        <w:t xml:space="preserve"> уплату таможенных пошлин, все налоги и сборы. Транспортные расходы включены</w:t>
      </w:r>
      <w:r w:rsidRPr="00F15C10">
        <w:rPr>
          <w:color w:val="FF0000"/>
          <w:lang w:val="ru-RU"/>
        </w:rPr>
        <w:t xml:space="preserve"> </w:t>
      </w:r>
      <w:r w:rsidRPr="00F15C10">
        <w:rPr>
          <w:lang w:val="ru-RU"/>
        </w:rPr>
        <w:t>в стоимость продукции.</w:t>
      </w:r>
    </w:p>
    <w:p w14:paraId="50E967B2" w14:textId="77777777" w:rsidR="00F15C10" w:rsidRPr="00833F33" w:rsidRDefault="00F15C10" w:rsidP="00F15C10">
      <w:pPr>
        <w:rPr>
          <w:i/>
        </w:rPr>
      </w:pPr>
      <w:r>
        <w:t xml:space="preserve">2.4. </w:t>
      </w:r>
      <w:r w:rsidRPr="00833F33">
        <w:rPr>
          <w:i/>
        </w:rPr>
        <w:t>В случае если Поставщик является субъектом среднего и малого предпринимательства:</w:t>
      </w:r>
    </w:p>
    <w:p w14:paraId="253C01EA" w14:textId="77777777" w:rsidR="00F15C10" w:rsidRDefault="00F15C10" w:rsidP="00F15C10">
      <w:pPr>
        <w:tabs>
          <w:tab w:val="left" w:pos="0"/>
        </w:tabs>
      </w:pPr>
      <w:r>
        <w:tab/>
        <w:t>О</w:t>
      </w:r>
      <w:r w:rsidRPr="0007405F">
        <w:t>плата по настоящему Договору осуществляется безналичным платежом путем</w:t>
      </w:r>
      <w:r>
        <w:t>,</w:t>
      </w:r>
      <w:r w:rsidRPr="0007405F">
        <w:t xml:space="preserve"> безналичного перечисления денежных средств на расчётный счёт Поставщика, в следующем порядке – 100% в течение </w:t>
      </w:r>
      <w:r w:rsidRPr="00EC4251">
        <w:rPr>
          <w:sz w:val="22"/>
          <w:lang w:eastAsia="ar-SA"/>
        </w:rPr>
        <w:t>15-ти</w:t>
      </w:r>
      <w:r w:rsidRPr="00EC4251">
        <w:rPr>
          <w:sz w:val="22"/>
          <w:vertAlign w:val="superscript"/>
          <w:lang w:eastAsia="ar-SA"/>
        </w:rPr>
        <w:t xml:space="preserve"> </w:t>
      </w:r>
      <w:r w:rsidRPr="00EC4251">
        <w:rPr>
          <w:sz w:val="22"/>
          <w:lang w:eastAsia="ar-SA"/>
        </w:rPr>
        <w:t xml:space="preserve">рабочих дней </w:t>
      </w:r>
      <w:r w:rsidRPr="0007405F">
        <w:t xml:space="preserve">после поступления товара на склад Заказчика, предоставление оригинального счёта, </w:t>
      </w:r>
      <w:proofErr w:type="gramStart"/>
      <w:r w:rsidRPr="0007405F">
        <w:t>счет-фактуры</w:t>
      </w:r>
      <w:proofErr w:type="gramEnd"/>
      <w:r w:rsidRPr="0007405F">
        <w:t>, товарной накладной.</w:t>
      </w:r>
    </w:p>
    <w:p w14:paraId="0A223737" w14:textId="77777777" w:rsidR="00F15C10" w:rsidRPr="00B51F98" w:rsidRDefault="00F15C10" w:rsidP="00F15C10">
      <w:pPr>
        <w:rPr>
          <w:i/>
          <w:kern w:val="3"/>
          <w:szCs w:val="22"/>
          <w:lang w:eastAsia="ar-SA"/>
        </w:rPr>
      </w:pPr>
      <w:r>
        <w:tab/>
      </w:r>
      <w:r w:rsidRPr="00B51F98">
        <w:rPr>
          <w:i/>
          <w:kern w:val="3"/>
          <w:szCs w:val="22"/>
          <w:lang w:eastAsia="ar-SA"/>
        </w:rPr>
        <w:t>В случае если Поставщик не является</w:t>
      </w:r>
      <w:r w:rsidRPr="00B51F98">
        <w:rPr>
          <w:i/>
        </w:rPr>
        <w:t xml:space="preserve"> субъектом среднего и малого предпринимательства:</w:t>
      </w:r>
    </w:p>
    <w:p w14:paraId="5DACFE36" w14:textId="77777777" w:rsidR="00F15C10" w:rsidRPr="0007405F" w:rsidRDefault="00F15C10" w:rsidP="00F15C10">
      <w:pPr>
        <w:tabs>
          <w:tab w:val="left" w:pos="0"/>
        </w:tabs>
      </w:pPr>
      <w:r>
        <w:tab/>
        <w:t>О</w:t>
      </w:r>
      <w:r w:rsidRPr="0007405F">
        <w:t>плата по настоящему Договору осуществляется безналичным платежом путем</w:t>
      </w:r>
      <w:r>
        <w:t>,</w:t>
      </w:r>
      <w:r w:rsidRPr="0007405F">
        <w:t xml:space="preserve"> безналичного перечисления денежных средств на расчётный счёт Поставщика, в следующем порядке – 100% в течение </w:t>
      </w:r>
      <w:r>
        <w:rPr>
          <w:sz w:val="22"/>
          <w:lang w:eastAsia="ar-SA"/>
        </w:rPr>
        <w:t>45-ти календарных</w:t>
      </w:r>
      <w:r w:rsidRPr="00EC4251">
        <w:rPr>
          <w:sz w:val="22"/>
          <w:lang w:eastAsia="ar-SA"/>
        </w:rPr>
        <w:t xml:space="preserve"> дней </w:t>
      </w:r>
      <w:r w:rsidRPr="0007405F">
        <w:t xml:space="preserve">после поступления товара на склад Заказчика, предоставление оригинального счёта, </w:t>
      </w:r>
      <w:proofErr w:type="gramStart"/>
      <w:r w:rsidRPr="0007405F">
        <w:t>счет-фактуры</w:t>
      </w:r>
      <w:proofErr w:type="gramEnd"/>
      <w:r w:rsidRPr="0007405F">
        <w:t>, товарной накладной.</w:t>
      </w:r>
    </w:p>
    <w:p w14:paraId="50A15786" w14:textId="77777777" w:rsidR="00F15C10" w:rsidRPr="0007405F" w:rsidRDefault="00F15C10" w:rsidP="00F15C10">
      <w:pPr>
        <w:tabs>
          <w:tab w:val="left" w:pos="0"/>
        </w:tabs>
      </w:pPr>
      <w:r w:rsidRPr="0007405F">
        <w:tab/>
        <w:t>2.5. Поставщик обязан выставить Заказчику счёт-фактуру в течение 5-ти календарных дней со дня отгрузке Товара (выполнение работ, оказание услуг).</w:t>
      </w:r>
    </w:p>
    <w:p w14:paraId="58A79DD3" w14:textId="77777777" w:rsidR="00F15C10" w:rsidRPr="00F15C10" w:rsidRDefault="00F15C10" w:rsidP="00F15C10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>2.6 Поставщик обязуется на условиях, предусмотренных настоящим договором, передать в собственность Заказчика, а Заказчик обязуется оплатить и принять товар.</w:t>
      </w:r>
    </w:p>
    <w:p w14:paraId="315E81F1" w14:textId="77777777" w:rsidR="00F15C10" w:rsidRPr="00F15C10" w:rsidRDefault="00F15C10" w:rsidP="00F15C10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lang w:val="ru-RU"/>
        </w:rPr>
      </w:pPr>
    </w:p>
    <w:p w14:paraId="11ABCFAC" w14:textId="77777777" w:rsidR="00F15C10" w:rsidRDefault="00F15C10" w:rsidP="00F15C10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lang w:val="ru-RU"/>
        </w:rPr>
      </w:pPr>
    </w:p>
    <w:p w14:paraId="767FA0DD" w14:textId="77777777" w:rsidR="00F15C10" w:rsidRDefault="00F15C10" w:rsidP="00F15C10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lang w:val="ru-RU"/>
        </w:rPr>
      </w:pPr>
    </w:p>
    <w:p w14:paraId="074ABA27" w14:textId="77777777" w:rsidR="00F15C10" w:rsidRPr="00F15C10" w:rsidRDefault="00F15C10" w:rsidP="00F15C10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lang w:val="ru-RU"/>
        </w:rPr>
      </w:pPr>
    </w:p>
    <w:p w14:paraId="58D41447" w14:textId="77777777" w:rsidR="00F15C10" w:rsidRPr="00F15C10" w:rsidRDefault="00F15C10" w:rsidP="00F15C10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b/>
          <w:lang w:val="ru-RU"/>
        </w:rPr>
        <w:lastRenderedPageBreak/>
        <w:t>3. Стандартная оговорка об исполнении налоговых обязательств по НДС</w:t>
      </w:r>
    </w:p>
    <w:p w14:paraId="5B1AC4C7" w14:textId="77777777" w:rsidR="00F15C10" w:rsidRPr="00F15C10" w:rsidRDefault="00F15C10" w:rsidP="00F15C10">
      <w:pPr>
        <w:pStyle w:val="Standard"/>
        <w:tabs>
          <w:tab w:val="left" w:pos="851"/>
        </w:tabs>
        <w:spacing w:line="240" w:lineRule="auto"/>
        <w:jc w:val="center"/>
        <w:rPr>
          <w:b/>
          <w:lang w:val="ru-RU"/>
        </w:rPr>
      </w:pPr>
    </w:p>
    <w:p w14:paraId="2CFBF018" w14:textId="77777777" w:rsidR="00F15C10" w:rsidRPr="00F15C10" w:rsidRDefault="00F15C10" w:rsidP="00F15C10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 xml:space="preserve">3.1. Поставщик заверяет и гарантирует, что является надлежащим </w:t>
      </w:r>
      <w:proofErr w:type="gramStart"/>
      <w:r w:rsidRPr="00F15C10">
        <w:rPr>
          <w:lang w:val="ru-RU"/>
        </w:rPr>
        <w:t>образом</w:t>
      </w:r>
      <w:proofErr w:type="gramEnd"/>
      <w:r w:rsidRPr="00F15C10">
        <w:rPr>
          <w:lang w:val="ru-RU"/>
        </w:rPr>
        <w:t xml:space="preserve"> учрежденным и зарегистрированным юридическим лицом; уплачивает все налоги и сборы в соответствии с действующим законодательством, а также ведет и своевременно подает в налоговые и иные государственные органы налоговую, статистическую и иную государственную отчетность в соответствии с применимым действующим законодательством РФ; все операции Поставщика  в адрес Заказчика полностью отражаются в бухгалтерской, налоговой, статистической и любой иной отчетности, </w:t>
      </w:r>
      <w:proofErr w:type="gramStart"/>
      <w:r w:rsidRPr="00F15C10">
        <w:rPr>
          <w:lang w:val="ru-RU"/>
        </w:rPr>
        <w:t>обязанность</w:t>
      </w:r>
      <w:proofErr w:type="gramEnd"/>
      <w:r w:rsidRPr="00F15C10">
        <w:rPr>
          <w:lang w:val="ru-RU"/>
        </w:rPr>
        <w:t xml:space="preserve"> по ведению которой возлагается действующим законодательством на Поставщика  гарантирует и обязуется своевременно отражать в налоговой отчетности налог на добавленную стоимость, предъявленный Заказчиком в составе цены (стоимости) товара.</w:t>
      </w:r>
    </w:p>
    <w:p w14:paraId="58368E7A" w14:textId="77777777" w:rsidR="00F15C10" w:rsidRPr="00F15C10" w:rsidRDefault="00F15C10" w:rsidP="00F15C10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>3.2. В случае внесения Поставщиком исправлений в ранее выставленные в адрес Заказчика счета-фактуры (корректировочные счета-фактуры) Поставщик обязуется оперативно уточнять свои налоговые обязательства по НДС.</w:t>
      </w:r>
    </w:p>
    <w:p w14:paraId="4004BC48" w14:textId="77777777" w:rsidR="00F15C10" w:rsidRPr="00F15C10" w:rsidRDefault="00F15C10" w:rsidP="00F15C10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 xml:space="preserve">3.3. Поставщик обязан предоставлять </w:t>
      </w:r>
      <w:proofErr w:type="gramStart"/>
      <w:r w:rsidRPr="00F15C10">
        <w:rPr>
          <w:lang w:val="ru-RU"/>
        </w:rPr>
        <w:t>по запросу Заказчика информацию о включении им в налоговую отчетность по НДС операций по реализации</w:t>
      </w:r>
      <w:proofErr w:type="gramEnd"/>
      <w:r w:rsidRPr="00F15C10">
        <w:rPr>
          <w:lang w:val="ru-RU"/>
        </w:rPr>
        <w:t xml:space="preserve"> в адрес Заказчика товара, в том числе выписку из книги продаж за период реализации товара в течение 30 дней со дня получения такого запроса по форме</w:t>
      </w:r>
      <w:r w:rsidRPr="00F15C10">
        <w:rPr>
          <w:bCs/>
          <w:lang w:val="ru-RU"/>
        </w:rPr>
        <w:t xml:space="preserve">.       </w:t>
      </w:r>
    </w:p>
    <w:p w14:paraId="10B7E775" w14:textId="77777777" w:rsidR="00F15C10" w:rsidRPr="00F15C10" w:rsidRDefault="00F15C10" w:rsidP="00F15C10">
      <w:pPr>
        <w:pStyle w:val="Standard"/>
        <w:tabs>
          <w:tab w:val="left" w:pos="0"/>
          <w:tab w:val="left" w:pos="426"/>
        </w:tabs>
        <w:spacing w:line="240" w:lineRule="auto"/>
        <w:ind w:firstLine="709"/>
        <w:jc w:val="both"/>
        <w:rPr>
          <w:lang w:val="ru-RU"/>
        </w:rPr>
      </w:pPr>
    </w:p>
    <w:p w14:paraId="7A372A0C" w14:textId="77777777" w:rsidR="00F15C10" w:rsidRPr="00F15C10" w:rsidRDefault="00F15C10" w:rsidP="00F15C10">
      <w:pPr>
        <w:pStyle w:val="Standard"/>
        <w:tabs>
          <w:tab w:val="left" w:pos="0"/>
        </w:tabs>
        <w:spacing w:line="240" w:lineRule="auto"/>
        <w:jc w:val="center"/>
        <w:rPr>
          <w:b/>
          <w:bCs/>
          <w:lang w:val="ru-RU"/>
        </w:rPr>
      </w:pPr>
      <w:r w:rsidRPr="00F15C10">
        <w:rPr>
          <w:b/>
          <w:bCs/>
          <w:lang w:val="ru-RU"/>
        </w:rPr>
        <w:t>4. Обязательства Сторон</w:t>
      </w:r>
    </w:p>
    <w:p w14:paraId="3155178E" w14:textId="77777777" w:rsidR="00F15C10" w:rsidRPr="00F15C10" w:rsidRDefault="00F15C10" w:rsidP="00F15C10">
      <w:pPr>
        <w:pStyle w:val="Standard"/>
        <w:tabs>
          <w:tab w:val="left" w:pos="0"/>
        </w:tabs>
        <w:spacing w:line="240" w:lineRule="auto"/>
        <w:jc w:val="center"/>
        <w:rPr>
          <w:b/>
          <w:bCs/>
          <w:lang w:val="ru-RU"/>
        </w:rPr>
      </w:pPr>
    </w:p>
    <w:p w14:paraId="28756C8B" w14:textId="77777777" w:rsidR="00F15C10" w:rsidRPr="00F15C10" w:rsidRDefault="00F15C10" w:rsidP="00F15C10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>4.1. Поставщик обязуется:</w:t>
      </w:r>
    </w:p>
    <w:p w14:paraId="3BD1CEB0" w14:textId="77777777" w:rsidR="00F15C10" w:rsidRPr="00F15C10" w:rsidRDefault="00F15C10" w:rsidP="00F15C10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>4.1.1. Поставить продукцию в соответствии с условиями, установленных Заказчиком требований к качеству, техническим характеристикам товара, к функциональным характеристикам (потребительским свойствам) товара, к размерам, упаковке, отгрузке товара, и иные требования, связанные с определением соответствия поставляемого товара.</w:t>
      </w:r>
    </w:p>
    <w:p w14:paraId="7AF306A2" w14:textId="77777777" w:rsidR="00F15C10" w:rsidRPr="00F15C10" w:rsidRDefault="00F15C10" w:rsidP="00F15C10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 xml:space="preserve">4.1.2. Поставить Товар по адресу: </w:t>
      </w:r>
      <w:proofErr w:type="gramStart"/>
      <w:r w:rsidRPr="00F15C10">
        <w:rPr>
          <w:bCs/>
          <w:lang w:val="ru-RU"/>
        </w:rPr>
        <w:t>Россия, Приморский край, ЗАТО г. Фокино, п. Дунай, ул. Судоремонтная, д. 23.</w:t>
      </w:r>
      <w:proofErr w:type="gramEnd"/>
      <w:r w:rsidRPr="00F15C10">
        <w:rPr>
          <w:bCs/>
          <w:lang w:val="ru-RU"/>
        </w:rPr>
        <w:t xml:space="preserve"> </w:t>
      </w:r>
      <w:r w:rsidRPr="00F15C10">
        <w:rPr>
          <w:lang w:val="ru-RU"/>
        </w:rPr>
        <w:t xml:space="preserve"> Срок поставки Товара 30-ти (тридцать) календарных дня с момента заключения договора поставки. </w:t>
      </w:r>
    </w:p>
    <w:p w14:paraId="585266BE" w14:textId="77777777" w:rsidR="00F15C10" w:rsidRPr="00F15C10" w:rsidRDefault="00F15C10" w:rsidP="00F15C10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>Качество Товара должно соответствовать сопроводительным, финансовым документам и документам о качестве.</w:t>
      </w:r>
    </w:p>
    <w:p w14:paraId="6C3C6475" w14:textId="77777777" w:rsidR="00F15C10" w:rsidRPr="00F15C10" w:rsidRDefault="00F15C10" w:rsidP="00F15C10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>4.1.4. Поставщик гарантирует соответствие поставляемой продукции техническим условиям при ее использовании и хранении и несет все расходы по замене дефектной продукции, выявленной Заказчиком в течение гарантийного срока, если дефект не зависит от условий хранения или неправильного обращения. Срок замены некачественного Товара, не более 30-ти (тридцати) дней.</w:t>
      </w:r>
    </w:p>
    <w:p w14:paraId="63E6C9BF" w14:textId="77777777" w:rsidR="00F15C10" w:rsidRPr="00F15C10" w:rsidRDefault="00F15C10" w:rsidP="00F15C10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>4.2. Заказчик обязуется:</w:t>
      </w:r>
    </w:p>
    <w:p w14:paraId="27D69E26" w14:textId="77777777" w:rsidR="00F15C10" w:rsidRPr="00F15C10" w:rsidRDefault="00F15C10" w:rsidP="00F15C10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>4.2.1. Принять и оплатить продукцию в соответствии с условиями настоящего Договора.</w:t>
      </w:r>
    </w:p>
    <w:p w14:paraId="6F7DD1A6" w14:textId="77777777" w:rsidR="00F15C10" w:rsidRPr="00F15C10" w:rsidRDefault="00F15C10" w:rsidP="00F15C10">
      <w:pPr>
        <w:pStyle w:val="Standard"/>
        <w:tabs>
          <w:tab w:val="left" w:pos="0"/>
          <w:tab w:val="left" w:pos="426"/>
          <w:tab w:val="left" w:pos="567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>4.3. Поставщик по согласованию с Заказчиком имеет право на досрочную поставку продукции.</w:t>
      </w:r>
    </w:p>
    <w:p w14:paraId="48E0AFD6" w14:textId="77777777" w:rsidR="00F15C10" w:rsidRPr="00F15C10" w:rsidRDefault="00F15C10" w:rsidP="00F15C10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>4.4.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6EC6792F" w14:textId="63978E01" w:rsidR="00F15C10" w:rsidRPr="00F15C10" w:rsidRDefault="00F15C10" w:rsidP="00F15C10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bCs/>
          <w:lang w:val="ru-RU"/>
        </w:rPr>
        <w:t>4.5.1. Стороны обязаны выполнять требования Конфиденциальности и Антикоррупционной оговорки, указанные в Договор</w:t>
      </w:r>
      <w:r>
        <w:rPr>
          <w:bCs/>
          <w:lang w:val="ru-RU"/>
        </w:rPr>
        <w:t>е</w:t>
      </w:r>
      <w:r w:rsidRPr="00F15C10">
        <w:rPr>
          <w:bCs/>
          <w:lang w:val="ru-RU"/>
        </w:rPr>
        <w:t xml:space="preserve"> и являющейся его неотъемлемой частью.</w:t>
      </w:r>
    </w:p>
    <w:p w14:paraId="4F23F51D" w14:textId="77777777" w:rsidR="00F15C10" w:rsidRPr="00F15C10" w:rsidRDefault="00F15C10" w:rsidP="00F15C10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>4.6. Заказчик в целях достоверного представления информации о финансовом положении</w:t>
      </w:r>
      <w:r w:rsidRPr="00F15C10">
        <w:rPr>
          <w:i/>
          <w:lang w:val="ru-RU"/>
        </w:rPr>
        <w:t xml:space="preserve"> </w:t>
      </w:r>
      <w:r w:rsidRPr="00F15C10">
        <w:rPr>
          <w:lang w:val="ru-RU"/>
        </w:rPr>
        <w:t xml:space="preserve">Поставщика вправе требовать предоставление бухгалтерской (финансовой) отчетности, а Поставщик обязан предоставить указанную информацию по электронному запросу в электронном виде в течение 10 (десяти) рабочих дней </w:t>
      </w:r>
      <w:proofErr w:type="gramStart"/>
      <w:r w:rsidRPr="00F15C10">
        <w:rPr>
          <w:lang w:val="ru-RU"/>
        </w:rPr>
        <w:t>с даты получения</w:t>
      </w:r>
      <w:proofErr w:type="gramEnd"/>
      <w:r w:rsidRPr="00F15C10">
        <w:rPr>
          <w:lang w:val="ru-RU"/>
        </w:rPr>
        <w:t xml:space="preserve"> соответствующего запроса.</w:t>
      </w:r>
    </w:p>
    <w:p w14:paraId="317F28BC" w14:textId="77777777" w:rsidR="00F15C10" w:rsidRPr="00F15C10" w:rsidRDefault="00F15C10" w:rsidP="00F15C10">
      <w:pPr>
        <w:pStyle w:val="Standard"/>
        <w:tabs>
          <w:tab w:val="left" w:pos="0"/>
          <w:tab w:val="left" w:pos="426"/>
          <w:tab w:val="left" w:pos="567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lastRenderedPageBreak/>
        <w:t xml:space="preserve">В случае отсутствия на момент получения запроса бухгалтерской (финансовой) отчетности на последнюю отчетную дату (квартал, год) предоставляется отчетность на предыдущую отчетную дату с последующим обязательным предоставлением отчетности на последнюю отчетную дату по факту её подготовки и подписания, но не позднее 3 (трёх) рабочих дней </w:t>
      </w:r>
      <w:proofErr w:type="gramStart"/>
      <w:r w:rsidRPr="00F15C10">
        <w:rPr>
          <w:lang w:val="ru-RU"/>
        </w:rPr>
        <w:t>с даты</w:t>
      </w:r>
      <w:proofErr w:type="gramEnd"/>
      <w:r w:rsidRPr="00F15C10">
        <w:rPr>
          <w:lang w:val="ru-RU"/>
        </w:rPr>
        <w:t xml:space="preserve"> её подписания.</w:t>
      </w:r>
    </w:p>
    <w:p w14:paraId="764A8DE8" w14:textId="77777777" w:rsidR="00F15C10" w:rsidRPr="00F15C10" w:rsidRDefault="00F15C10" w:rsidP="00F15C10">
      <w:pPr>
        <w:pStyle w:val="Standard"/>
        <w:tabs>
          <w:tab w:val="left" w:pos="0"/>
          <w:tab w:val="left" w:pos="426"/>
          <w:tab w:val="left" w:pos="567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>Бухгалтерская (финансовая) отчетность предоставляется на последнюю отчётную дату за подписью руководителя организации, заверенная печатью, по формам, утвержденным, установленным Приказом Министерства финансов Российской Федерации от 02.07.2010 № 66н «О формах бухгалтерской отчетности организаций: Форма 0710001 по ОКУД, Форма 0710002 по ОКУД, Форма 0710003 по ОКУД, Форма 0710005 по ОКУД.</w:t>
      </w:r>
    </w:p>
    <w:p w14:paraId="253306C7" w14:textId="77777777" w:rsidR="00F15C10" w:rsidRPr="00F15C10" w:rsidRDefault="00F15C10" w:rsidP="00F15C10">
      <w:pPr>
        <w:pStyle w:val="Standard"/>
        <w:tabs>
          <w:tab w:val="left" w:pos="0"/>
          <w:tab w:val="left" w:pos="426"/>
          <w:tab w:val="left" w:pos="567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>Годовая бухгалтерская (финансовая) отчетность предоставляется с отметкой налогового органа о принятии. В случае отсутствия на момент получения запроса отметки налогового органа о принятии годовой бухгалтерской (финансовой) отчетности, отчётность предоставляется без указанной отметки с последующим обязательным предоставлением годовой бухгалтерской (финансовой) отчётности с отметкой налогового орган</w:t>
      </w:r>
      <w:proofErr w:type="gramStart"/>
      <w:r w:rsidRPr="00F15C10">
        <w:rPr>
          <w:lang w:val="ru-RU"/>
        </w:rPr>
        <w:t>а о её</w:t>
      </w:r>
      <w:proofErr w:type="gramEnd"/>
      <w:r w:rsidRPr="00F15C10">
        <w:rPr>
          <w:lang w:val="ru-RU"/>
        </w:rPr>
        <w:t xml:space="preserve"> принятии, но не позднее 3 (трёх) рабочих дней с даты получения соответствующей отметки.</w:t>
      </w:r>
    </w:p>
    <w:p w14:paraId="3197BFC2" w14:textId="77777777" w:rsidR="00F15C10" w:rsidRPr="00F15C10" w:rsidRDefault="00F15C10" w:rsidP="00F15C10">
      <w:pPr>
        <w:pStyle w:val="Standard"/>
        <w:tabs>
          <w:tab w:val="left" w:pos="0"/>
          <w:tab w:val="left" w:pos="426"/>
          <w:tab w:val="left" w:pos="567"/>
        </w:tabs>
        <w:spacing w:line="240" w:lineRule="auto"/>
        <w:ind w:firstLine="694"/>
        <w:jc w:val="both"/>
        <w:rPr>
          <w:lang w:val="ru-RU"/>
        </w:rPr>
      </w:pPr>
    </w:p>
    <w:p w14:paraId="25A4498C" w14:textId="77777777" w:rsidR="00F15C10" w:rsidRDefault="00F15C10" w:rsidP="00F15C10">
      <w:pPr>
        <w:pStyle w:val="Standard"/>
        <w:tabs>
          <w:tab w:val="left" w:pos="0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5. </w:t>
      </w: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приемки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продукции</w:t>
      </w:r>
      <w:proofErr w:type="spellEnd"/>
    </w:p>
    <w:p w14:paraId="2AA6520F" w14:textId="77777777" w:rsidR="00F15C10" w:rsidRDefault="00F15C10" w:rsidP="00F15C10">
      <w:pPr>
        <w:pStyle w:val="Standard"/>
        <w:tabs>
          <w:tab w:val="left" w:pos="0"/>
        </w:tabs>
        <w:spacing w:line="240" w:lineRule="auto"/>
        <w:jc w:val="both"/>
        <w:rPr>
          <w:bCs/>
        </w:rPr>
      </w:pPr>
    </w:p>
    <w:p w14:paraId="49A6C6E4" w14:textId="77777777" w:rsidR="00F15C10" w:rsidRPr="00F15C10" w:rsidRDefault="00F15C10" w:rsidP="00F15C10">
      <w:pPr>
        <w:pStyle w:val="Standard"/>
        <w:widowControl/>
        <w:numPr>
          <w:ilvl w:val="1"/>
          <w:numId w:val="31"/>
        </w:numPr>
        <w:tabs>
          <w:tab w:val="left" w:pos="0"/>
          <w:tab w:val="left" w:pos="1134"/>
        </w:tabs>
        <w:autoSpaceDN/>
        <w:spacing w:line="240" w:lineRule="auto"/>
        <w:ind w:left="0" w:firstLine="709"/>
        <w:jc w:val="both"/>
        <w:rPr>
          <w:lang w:val="ru-RU"/>
        </w:rPr>
      </w:pPr>
      <w:proofErr w:type="gramStart"/>
      <w:r w:rsidRPr="00F15C10">
        <w:rPr>
          <w:spacing w:val="-6"/>
          <w:lang w:val="ru-RU"/>
        </w:rPr>
        <w:t>Порядок приемки продукции Заказчиком по количеству и качеству регулируется действующими инструкциями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Совете Министров СССР от 15.06.1965 № П-6,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Совете Министров СССР от 25.04.1966 № П-7.</w:t>
      </w:r>
      <w:proofErr w:type="gramEnd"/>
    </w:p>
    <w:p w14:paraId="1E28F092" w14:textId="77777777" w:rsidR="00F15C10" w:rsidRPr="00F15C10" w:rsidRDefault="00F15C10" w:rsidP="00F15C10">
      <w:pPr>
        <w:pStyle w:val="Standard"/>
        <w:widowControl/>
        <w:numPr>
          <w:ilvl w:val="1"/>
          <w:numId w:val="31"/>
        </w:numPr>
        <w:tabs>
          <w:tab w:val="left" w:pos="0"/>
          <w:tab w:val="left" w:pos="1134"/>
        </w:tabs>
        <w:autoSpaceDN/>
        <w:spacing w:line="240" w:lineRule="auto"/>
        <w:ind w:left="0" w:firstLine="709"/>
        <w:jc w:val="both"/>
        <w:rPr>
          <w:lang w:val="ru-RU"/>
        </w:rPr>
      </w:pPr>
      <w:r w:rsidRPr="00F15C10">
        <w:rPr>
          <w:lang w:val="ru-RU"/>
        </w:rPr>
        <w:t>Некачественная (некомплектная) продукция считается не поставленной.</w:t>
      </w:r>
    </w:p>
    <w:p w14:paraId="23A1DF6B" w14:textId="77777777" w:rsidR="00F15C10" w:rsidRPr="00F15C10" w:rsidRDefault="00F15C10" w:rsidP="00F15C10">
      <w:pPr>
        <w:pStyle w:val="Standard"/>
        <w:tabs>
          <w:tab w:val="left" w:pos="0"/>
          <w:tab w:val="left" w:pos="426"/>
        </w:tabs>
        <w:spacing w:line="240" w:lineRule="auto"/>
        <w:jc w:val="both"/>
        <w:rPr>
          <w:lang w:val="ru-RU"/>
        </w:rPr>
      </w:pPr>
    </w:p>
    <w:p w14:paraId="1404BF33" w14:textId="77777777" w:rsidR="00F15C10" w:rsidRPr="00F15C10" w:rsidRDefault="00F15C10" w:rsidP="00F15C10">
      <w:pPr>
        <w:pStyle w:val="Standard"/>
        <w:tabs>
          <w:tab w:val="left" w:pos="0"/>
        </w:tabs>
        <w:spacing w:line="240" w:lineRule="auto"/>
        <w:jc w:val="center"/>
        <w:rPr>
          <w:b/>
          <w:bCs/>
          <w:lang w:val="ru-RU"/>
        </w:rPr>
      </w:pPr>
      <w:r w:rsidRPr="00F15C10">
        <w:rPr>
          <w:b/>
          <w:bCs/>
          <w:lang w:val="ru-RU"/>
        </w:rPr>
        <w:t>6. Ответственность Сторон</w:t>
      </w:r>
    </w:p>
    <w:p w14:paraId="1527CB44" w14:textId="77777777" w:rsidR="00F15C10" w:rsidRPr="00F15C10" w:rsidRDefault="00F15C10" w:rsidP="00F15C10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center"/>
        <w:rPr>
          <w:b/>
          <w:bCs/>
          <w:lang w:val="ru-RU"/>
        </w:rPr>
      </w:pPr>
    </w:p>
    <w:p w14:paraId="32ADAAF9" w14:textId="77777777" w:rsidR="00F15C10" w:rsidRPr="00F15C10" w:rsidRDefault="00F15C10" w:rsidP="00F15C10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>6.1. 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14:paraId="4B84DFEF" w14:textId="77777777" w:rsidR="00F15C10" w:rsidRPr="00F15C10" w:rsidRDefault="00F15C10" w:rsidP="00F15C10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 xml:space="preserve">6.2. В случае нарушения срока поставки Товара, предусмотренного настоящим Договором, Поставщик выплачивает Заказчику неустойку в размере 0,1% от общей </w:t>
      </w:r>
      <w:proofErr w:type="gramStart"/>
      <w:r w:rsidRPr="00F15C10">
        <w:rPr>
          <w:lang w:val="ru-RU"/>
        </w:rPr>
        <w:t>стоимости</w:t>
      </w:r>
      <w:proofErr w:type="gramEnd"/>
      <w:r w:rsidRPr="00F15C10">
        <w:rPr>
          <w:lang w:val="ru-RU"/>
        </w:rPr>
        <w:t xml:space="preserve"> недопоставленного в срок Товара за каждый день просрочки.</w:t>
      </w:r>
    </w:p>
    <w:p w14:paraId="438FA69F" w14:textId="77777777" w:rsidR="00F15C10" w:rsidRPr="00F15C10" w:rsidRDefault="00F15C10" w:rsidP="00F15C10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>6.3. В случае поставки Товара ненадлежащего качества Заказчик вправе потребовать с Поставщика уплаты штрафа в размере 10 (десяти) процентов от стоимости некачественного Товара.</w:t>
      </w:r>
    </w:p>
    <w:p w14:paraId="78F7F095" w14:textId="77777777" w:rsidR="00F15C10" w:rsidRPr="00F15C10" w:rsidRDefault="00F15C10" w:rsidP="00F15C10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>6.4. Заказчик вправе потребовать от Поставщика сверх неустойки и штрафа возмещения в полном объеме убытков, причинённых неисполнением или ненадлежащим исполнением условий настоящего Договора.</w:t>
      </w:r>
    </w:p>
    <w:p w14:paraId="5AD587A0" w14:textId="77777777" w:rsidR="00F15C10" w:rsidRPr="00F15C10" w:rsidRDefault="00F15C10" w:rsidP="00F15C10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>6.5. Уплата неустойки, штрафа и возмещение убытков в случае ненадлежащего исполнения обязательств по Договору не освобождают Поставщика от исполнения обязательств в натуре.</w:t>
      </w:r>
    </w:p>
    <w:p w14:paraId="4CC0FCEF" w14:textId="77777777" w:rsidR="00F15C10" w:rsidRPr="00F15C10" w:rsidRDefault="00F15C10" w:rsidP="00F15C10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>6.6. В случае не предоставления Поставщиком бухгалтерской (финансовой) отчетности по запросу Заказчика, предоставление которой предусмотрено п. 4.6 обязан уплатить Заказчику штраф в размере 5 % от цены настоящего Договора.</w:t>
      </w:r>
    </w:p>
    <w:p w14:paraId="22B447AD" w14:textId="77777777" w:rsidR="00F15C10" w:rsidRPr="00F15C10" w:rsidRDefault="00F15C10" w:rsidP="00F15C10">
      <w:pPr>
        <w:pStyle w:val="Standard"/>
        <w:tabs>
          <w:tab w:val="left" w:pos="0"/>
          <w:tab w:val="left" w:pos="426"/>
        </w:tabs>
        <w:spacing w:line="240" w:lineRule="auto"/>
        <w:jc w:val="both"/>
        <w:rPr>
          <w:lang w:val="ru-RU"/>
        </w:rPr>
      </w:pPr>
    </w:p>
    <w:p w14:paraId="792E6C12" w14:textId="77777777" w:rsidR="00F15C10" w:rsidRPr="00F15C10" w:rsidRDefault="00F15C10" w:rsidP="00F15C10">
      <w:pPr>
        <w:pStyle w:val="Standard"/>
        <w:tabs>
          <w:tab w:val="left" w:pos="-15840"/>
        </w:tabs>
        <w:spacing w:line="240" w:lineRule="auto"/>
        <w:ind w:left="720"/>
        <w:jc w:val="center"/>
        <w:rPr>
          <w:b/>
          <w:bCs/>
          <w:lang w:val="ru-RU"/>
        </w:rPr>
      </w:pPr>
      <w:r w:rsidRPr="00F15C10">
        <w:rPr>
          <w:b/>
          <w:bCs/>
          <w:lang w:val="ru-RU"/>
        </w:rPr>
        <w:t>7. Действие обстоятельств непреодолимой силы</w:t>
      </w:r>
    </w:p>
    <w:p w14:paraId="04F4DF89" w14:textId="77777777" w:rsidR="00F15C10" w:rsidRPr="00F15C10" w:rsidRDefault="00F15C10" w:rsidP="00F15C10">
      <w:pPr>
        <w:pStyle w:val="Standard"/>
        <w:tabs>
          <w:tab w:val="left" w:pos="0"/>
          <w:tab w:val="left" w:pos="426"/>
        </w:tabs>
        <w:spacing w:line="240" w:lineRule="auto"/>
        <w:jc w:val="both"/>
        <w:rPr>
          <w:b/>
          <w:bCs/>
          <w:lang w:val="ru-RU"/>
        </w:rPr>
      </w:pPr>
    </w:p>
    <w:p w14:paraId="41303AF3" w14:textId="77777777" w:rsidR="00F15C10" w:rsidRPr="00F15C10" w:rsidRDefault="00F15C10" w:rsidP="00F15C10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 xml:space="preserve">7.1. </w:t>
      </w:r>
      <w:proofErr w:type="gramStart"/>
      <w:r w:rsidRPr="00F15C10">
        <w:rPr>
          <w:lang w:val="ru-RU"/>
        </w:rPr>
        <w:t xml:space="preserve">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 предотвратимых при данных </w:t>
      </w:r>
      <w:r w:rsidRPr="00F15C10">
        <w:rPr>
          <w:lang w:val="ru-RU"/>
        </w:rPr>
        <w:lastRenderedPageBreak/>
        <w:t>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14:paraId="72524E3F" w14:textId="77777777" w:rsidR="00F15C10" w:rsidRPr="00F15C10" w:rsidRDefault="00F15C10" w:rsidP="00F15C10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>7.2.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5A90BC26" w14:textId="77777777" w:rsidR="00F15C10" w:rsidRPr="00F15C10" w:rsidRDefault="00F15C10" w:rsidP="00F15C10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>7.3. Сторона, которая не исполняет обязательств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14:paraId="7D8EE1FB" w14:textId="77777777" w:rsidR="00F15C10" w:rsidRPr="00F15C10" w:rsidRDefault="00F15C10" w:rsidP="00F15C10">
      <w:pPr>
        <w:pStyle w:val="Standard"/>
        <w:tabs>
          <w:tab w:val="left" w:pos="0"/>
          <w:tab w:val="left" w:pos="426"/>
        </w:tabs>
        <w:spacing w:line="240" w:lineRule="auto"/>
        <w:jc w:val="both"/>
        <w:rPr>
          <w:lang w:val="ru-RU"/>
        </w:rPr>
      </w:pPr>
    </w:p>
    <w:p w14:paraId="6D8054C4" w14:textId="77777777" w:rsidR="00F15C10" w:rsidRPr="00F15C10" w:rsidRDefault="00F15C10" w:rsidP="00F15C10">
      <w:pPr>
        <w:pStyle w:val="Standard"/>
        <w:tabs>
          <w:tab w:val="left" w:pos="0"/>
        </w:tabs>
        <w:spacing w:line="240" w:lineRule="auto"/>
        <w:jc w:val="center"/>
        <w:rPr>
          <w:b/>
          <w:bCs/>
          <w:lang w:val="ru-RU"/>
        </w:rPr>
      </w:pPr>
      <w:r w:rsidRPr="00F15C10">
        <w:rPr>
          <w:b/>
          <w:bCs/>
          <w:lang w:val="ru-RU"/>
        </w:rPr>
        <w:t>8. Порядок разрешения споров</w:t>
      </w:r>
    </w:p>
    <w:p w14:paraId="6F40C355" w14:textId="77777777" w:rsidR="00F15C10" w:rsidRPr="00F15C10" w:rsidRDefault="00F15C10" w:rsidP="00F15C10">
      <w:pPr>
        <w:pStyle w:val="Standard"/>
        <w:tabs>
          <w:tab w:val="left" w:pos="0"/>
          <w:tab w:val="left" w:pos="426"/>
        </w:tabs>
        <w:spacing w:line="240" w:lineRule="auto"/>
        <w:jc w:val="both"/>
        <w:rPr>
          <w:lang w:val="ru-RU"/>
        </w:rPr>
      </w:pPr>
    </w:p>
    <w:p w14:paraId="229295E2" w14:textId="77777777" w:rsidR="00F15C10" w:rsidRPr="00F15C10" w:rsidRDefault="00F15C10" w:rsidP="00F15C10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14:paraId="6C8CB845" w14:textId="77777777" w:rsidR="00F15C10" w:rsidRPr="00F15C10" w:rsidRDefault="00F15C10" w:rsidP="00F15C10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>8.2. В случае невозможности разрешения разногласий путем переговоров они подлежат рассмотрению в Арбитражном суде Приморского края.</w:t>
      </w:r>
    </w:p>
    <w:p w14:paraId="6D861F9B" w14:textId="77777777" w:rsidR="00F15C10" w:rsidRPr="00F15C10" w:rsidRDefault="00F15C10" w:rsidP="00F15C10">
      <w:pPr>
        <w:pStyle w:val="Standard"/>
        <w:tabs>
          <w:tab w:val="left" w:pos="0"/>
          <w:tab w:val="left" w:pos="426"/>
        </w:tabs>
        <w:spacing w:line="240" w:lineRule="auto"/>
        <w:jc w:val="both"/>
        <w:rPr>
          <w:lang w:val="ru-RU"/>
        </w:rPr>
      </w:pPr>
    </w:p>
    <w:p w14:paraId="4D7776C4" w14:textId="77777777" w:rsidR="00F15C10" w:rsidRDefault="00F15C10" w:rsidP="00F15C10">
      <w:pPr>
        <w:pStyle w:val="Textbodyindent"/>
        <w:spacing w:after="0" w:line="240" w:lineRule="auto"/>
        <w:jc w:val="center"/>
        <w:rPr>
          <w:b/>
        </w:rPr>
      </w:pPr>
      <w:r>
        <w:rPr>
          <w:b/>
        </w:rPr>
        <w:t>9. Гарантии качества товара</w:t>
      </w:r>
    </w:p>
    <w:p w14:paraId="7B1427F9" w14:textId="77777777" w:rsidR="00F15C10" w:rsidRDefault="00F15C10" w:rsidP="00F15C10">
      <w:pPr>
        <w:pStyle w:val="Textbodyindent"/>
        <w:spacing w:after="0" w:line="240" w:lineRule="auto"/>
        <w:ind w:left="0" w:firstLine="720"/>
        <w:jc w:val="both"/>
      </w:pPr>
    </w:p>
    <w:p w14:paraId="4F4E7571" w14:textId="77777777" w:rsidR="00F15C10" w:rsidRDefault="00F15C10" w:rsidP="00F15C10">
      <w:pPr>
        <w:pStyle w:val="Textbodyindent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13"/>
        <w:jc w:val="both"/>
      </w:pPr>
      <w:r>
        <w:t>Поставщик гарантирует, что поставляемый Товар изготовлен в соответствии со стандартами, показателями и параметрами, утвержденными на данный вид Товара, требованиям производителя, является новым и ранее не использованным.</w:t>
      </w:r>
    </w:p>
    <w:p w14:paraId="0FFC3ECE" w14:textId="77777777" w:rsidR="00F15C10" w:rsidRDefault="00F15C10" w:rsidP="00F15C10">
      <w:pPr>
        <w:pStyle w:val="Textbodyindent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13"/>
        <w:jc w:val="both"/>
      </w:pPr>
      <w:r>
        <w:t xml:space="preserve">Срок гарантии Поставщика на каждое наименование товара описывается в гарантийном талоне, предоставляемом на товар, и исчисляется </w:t>
      </w:r>
      <w:proofErr w:type="gramStart"/>
      <w:r>
        <w:t>с даты передачи</w:t>
      </w:r>
      <w:proofErr w:type="gramEnd"/>
      <w:r>
        <w:t xml:space="preserve"> Товара Заказчику.</w:t>
      </w:r>
    </w:p>
    <w:p w14:paraId="5B0214A4" w14:textId="77777777" w:rsidR="00F15C10" w:rsidRDefault="00F15C10" w:rsidP="00F15C10">
      <w:pPr>
        <w:pStyle w:val="Textbodyindent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13"/>
        <w:jc w:val="both"/>
      </w:pPr>
      <w:r>
        <w:t>Заказчик в течение 5-ти рабочих дней с момента обнаружения недостатков письменно уведомляет Поставщика обо всех претензиях, связанных с данным гарантийным обязательством.</w:t>
      </w:r>
    </w:p>
    <w:p w14:paraId="79DEAD11" w14:textId="77777777" w:rsidR="00F15C10" w:rsidRDefault="00F15C10" w:rsidP="00F15C10">
      <w:pPr>
        <w:pStyle w:val="Textbodyindent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13"/>
        <w:jc w:val="both"/>
      </w:pPr>
      <w:r>
        <w:rPr>
          <w:rFonts w:eastAsia="Times New Roman"/>
        </w:rPr>
        <w:t>После получения такого уведомления Поставщик в течение 30 рабочих дней проводит замену бракованного Товара за свой счет, своими силами и средствами.</w:t>
      </w:r>
    </w:p>
    <w:p w14:paraId="6EA26F0B" w14:textId="77777777" w:rsidR="00F15C10" w:rsidRPr="00F15C10" w:rsidRDefault="00F15C10" w:rsidP="00F15C10">
      <w:pPr>
        <w:pStyle w:val="Standard"/>
        <w:tabs>
          <w:tab w:val="left" w:pos="0"/>
        </w:tabs>
        <w:spacing w:line="240" w:lineRule="auto"/>
        <w:jc w:val="center"/>
        <w:rPr>
          <w:b/>
          <w:bCs/>
          <w:lang w:val="ru-RU"/>
        </w:rPr>
      </w:pPr>
    </w:p>
    <w:p w14:paraId="688ADB3A" w14:textId="77777777" w:rsidR="00F15C10" w:rsidRDefault="00F15C10" w:rsidP="00F15C10">
      <w:pPr>
        <w:pStyle w:val="Standard"/>
        <w:tabs>
          <w:tab w:val="left" w:pos="0"/>
        </w:tabs>
        <w:spacing w:line="240" w:lineRule="auto"/>
        <w:jc w:val="center"/>
      </w:pPr>
      <w:r>
        <w:rPr>
          <w:b/>
          <w:bCs/>
        </w:rPr>
        <w:t xml:space="preserve">10. </w:t>
      </w: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изменения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расторжения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Договора</w:t>
      </w:r>
      <w:proofErr w:type="spellEnd"/>
    </w:p>
    <w:p w14:paraId="32091F01" w14:textId="77777777" w:rsidR="00F15C10" w:rsidRDefault="00F15C10" w:rsidP="00F15C10">
      <w:pPr>
        <w:pStyle w:val="Standard"/>
        <w:tabs>
          <w:tab w:val="left" w:pos="1117"/>
        </w:tabs>
        <w:spacing w:line="240" w:lineRule="auto"/>
        <w:ind w:firstLine="717"/>
        <w:jc w:val="both"/>
      </w:pPr>
    </w:p>
    <w:p w14:paraId="22F74886" w14:textId="77777777" w:rsidR="00F15C10" w:rsidRPr="00F15C10" w:rsidRDefault="00F15C10" w:rsidP="00F15C10">
      <w:pPr>
        <w:pStyle w:val="Standard"/>
        <w:widowControl/>
        <w:numPr>
          <w:ilvl w:val="1"/>
          <w:numId w:val="33"/>
        </w:numPr>
        <w:tabs>
          <w:tab w:val="left" w:pos="1134"/>
        </w:tabs>
        <w:autoSpaceDN/>
        <w:spacing w:line="240" w:lineRule="auto"/>
        <w:ind w:left="0" w:firstLine="717"/>
        <w:jc w:val="both"/>
        <w:rPr>
          <w:lang w:val="ru-RU"/>
        </w:rPr>
      </w:pPr>
      <w:r w:rsidRPr="00F15C10">
        <w:rPr>
          <w:lang w:val="ru-RU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03A60A62" w14:textId="77777777" w:rsidR="00F15C10" w:rsidRPr="00F15C10" w:rsidRDefault="00F15C10" w:rsidP="00F15C10">
      <w:pPr>
        <w:pStyle w:val="Standard"/>
        <w:widowControl/>
        <w:numPr>
          <w:ilvl w:val="1"/>
          <w:numId w:val="33"/>
        </w:numPr>
        <w:tabs>
          <w:tab w:val="left" w:pos="1134"/>
        </w:tabs>
        <w:autoSpaceDN/>
        <w:spacing w:line="240" w:lineRule="auto"/>
        <w:ind w:left="0" w:firstLine="717"/>
        <w:jc w:val="both"/>
        <w:rPr>
          <w:lang w:val="ru-RU"/>
        </w:rPr>
      </w:pPr>
      <w:r w:rsidRPr="00F15C10">
        <w:rPr>
          <w:lang w:val="ru-RU"/>
        </w:rPr>
        <w:t>Досрочное расторжение Договора может иметь место на основаниях, предусмотренных законодательством Российской Федерации.</w:t>
      </w:r>
    </w:p>
    <w:p w14:paraId="13E912F1" w14:textId="77777777" w:rsidR="00F15C10" w:rsidRPr="00F15C10" w:rsidRDefault="00F15C10" w:rsidP="00F15C10">
      <w:pPr>
        <w:pStyle w:val="Standard"/>
        <w:widowControl/>
        <w:numPr>
          <w:ilvl w:val="1"/>
          <w:numId w:val="33"/>
        </w:numPr>
        <w:tabs>
          <w:tab w:val="left" w:pos="1134"/>
        </w:tabs>
        <w:autoSpaceDN/>
        <w:spacing w:line="240" w:lineRule="auto"/>
        <w:ind w:left="0" w:firstLine="717"/>
        <w:jc w:val="both"/>
        <w:rPr>
          <w:lang w:val="ru-RU"/>
        </w:rPr>
      </w:pPr>
      <w:r w:rsidRPr="00F15C10">
        <w:rPr>
          <w:lang w:val="ru-RU"/>
        </w:rPr>
        <w:t>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30 дней до предполагаемого дня расторжения настоящего Договора.</w:t>
      </w:r>
    </w:p>
    <w:p w14:paraId="6F886A02" w14:textId="77777777" w:rsidR="00F15C10" w:rsidRPr="00F15C10" w:rsidRDefault="00F15C10" w:rsidP="00F15C10">
      <w:pPr>
        <w:pStyle w:val="Standard"/>
        <w:widowControl/>
        <w:numPr>
          <w:ilvl w:val="1"/>
          <w:numId w:val="33"/>
        </w:numPr>
        <w:tabs>
          <w:tab w:val="left" w:pos="1134"/>
        </w:tabs>
        <w:autoSpaceDN/>
        <w:spacing w:line="240" w:lineRule="auto"/>
        <w:ind w:left="0" w:firstLine="717"/>
        <w:jc w:val="both"/>
        <w:rPr>
          <w:lang w:val="ru-RU"/>
        </w:rPr>
      </w:pPr>
      <w:r w:rsidRPr="00F15C10">
        <w:rPr>
          <w:lang w:val="ru-RU"/>
        </w:rPr>
        <w:t>Изменение условий договора или его досрочное расторжение допускается по требованию одной из сторон при существенном изменении обстоятельств, из которых стороны исходили при заключении договора.</w:t>
      </w:r>
    </w:p>
    <w:p w14:paraId="5F57D359" w14:textId="77777777" w:rsidR="00F15C10" w:rsidRPr="00F15C10" w:rsidRDefault="00F15C10" w:rsidP="00F15C10">
      <w:pPr>
        <w:pStyle w:val="Standard"/>
        <w:tabs>
          <w:tab w:val="left" w:pos="1134"/>
        </w:tabs>
        <w:spacing w:line="240" w:lineRule="auto"/>
        <w:ind w:left="717"/>
        <w:jc w:val="both"/>
        <w:rPr>
          <w:lang w:val="ru-RU"/>
        </w:rPr>
      </w:pPr>
    </w:p>
    <w:p w14:paraId="4753EA81" w14:textId="77777777" w:rsidR="00F15C10" w:rsidRPr="00F15C10" w:rsidRDefault="00F15C10" w:rsidP="00F15C10">
      <w:pPr>
        <w:pStyle w:val="Standard"/>
        <w:tabs>
          <w:tab w:val="left" w:pos="3248"/>
        </w:tabs>
        <w:spacing w:line="240" w:lineRule="auto"/>
        <w:jc w:val="center"/>
        <w:rPr>
          <w:b/>
          <w:lang w:val="ru-RU"/>
        </w:rPr>
      </w:pPr>
      <w:r w:rsidRPr="00F15C10">
        <w:rPr>
          <w:b/>
          <w:lang w:val="ru-RU"/>
        </w:rPr>
        <w:t>11. Антикоррупционная оговорка</w:t>
      </w:r>
    </w:p>
    <w:p w14:paraId="79582349" w14:textId="77777777" w:rsidR="00F15C10" w:rsidRPr="00F15C10" w:rsidRDefault="00F15C10" w:rsidP="00F15C10">
      <w:pPr>
        <w:pStyle w:val="Standard"/>
        <w:tabs>
          <w:tab w:val="left" w:pos="3248"/>
        </w:tabs>
        <w:spacing w:line="240" w:lineRule="auto"/>
        <w:jc w:val="center"/>
        <w:rPr>
          <w:b/>
          <w:lang w:val="ru-RU"/>
        </w:rPr>
      </w:pPr>
    </w:p>
    <w:p w14:paraId="454EB236" w14:textId="77777777" w:rsidR="00F15C10" w:rsidRPr="00F15C10" w:rsidRDefault="00F15C10" w:rsidP="00F15C10">
      <w:pPr>
        <w:pStyle w:val="Standard"/>
        <w:tabs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 xml:space="preserve">11.1. </w:t>
      </w:r>
      <w:proofErr w:type="gramStart"/>
      <w:r w:rsidRPr="00F15C10">
        <w:rPr>
          <w:lang w:val="ru-RU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14:paraId="7717A3D8" w14:textId="77777777" w:rsidR="00F15C10" w:rsidRPr="00F15C10" w:rsidRDefault="00F15C10" w:rsidP="00F15C10">
      <w:pPr>
        <w:pStyle w:val="Standard"/>
        <w:tabs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 xml:space="preserve">11.2.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</w:t>
      </w:r>
      <w:r w:rsidRPr="00F15C10">
        <w:rPr>
          <w:lang w:val="ru-RU"/>
        </w:rPr>
        <w:lastRenderedPageBreak/>
        <w:t>дача/получение взятки, коммерческий подкуп, а также действия, нарушающие требования применимого законодательства о противодействии легализации (отмыванию) доходов, полученных преступным путем.</w:t>
      </w:r>
    </w:p>
    <w:p w14:paraId="60F59AB1" w14:textId="77777777" w:rsidR="00F15C10" w:rsidRPr="00F15C10" w:rsidRDefault="00F15C10" w:rsidP="00F15C10">
      <w:pPr>
        <w:pStyle w:val="Standard"/>
        <w:tabs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 xml:space="preserve">11.3. </w:t>
      </w:r>
      <w:proofErr w:type="gramStart"/>
      <w:r w:rsidRPr="00F15C10">
        <w:rPr>
          <w:lang w:val="ru-RU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14:paraId="493C507E" w14:textId="77777777" w:rsidR="00F15C10" w:rsidRPr="00F15C10" w:rsidRDefault="00F15C10" w:rsidP="00F15C10">
      <w:pPr>
        <w:pStyle w:val="Standard"/>
        <w:tabs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>Под действиями работника, осуществляемыми в пользу стимулирующей стороны, понимаются:</w:t>
      </w:r>
    </w:p>
    <w:p w14:paraId="29E8C399" w14:textId="77777777" w:rsidR="00F15C10" w:rsidRPr="00F15C10" w:rsidRDefault="00F15C10" w:rsidP="00F15C10">
      <w:pPr>
        <w:pStyle w:val="Standard"/>
        <w:tabs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>- предоставление неоправданных преимуществ по сравнению с другими контрагентами;</w:t>
      </w:r>
    </w:p>
    <w:p w14:paraId="61A4858B" w14:textId="77777777" w:rsidR="00F15C10" w:rsidRPr="00F15C10" w:rsidRDefault="00F15C10" w:rsidP="00F15C10">
      <w:pPr>
        <w:pStyle w:val="Standard"/>
        <w:tabs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>- предоставление каких-либо гарантий;</w:t>
      </w:r>
    </w:p>
    <w:p w14:paraId="7FA411D7" w14:textId="77777777" w:rsidR="00F15C10" w:rsidRPr="00F15C10" w:rsidRDefault="00F15C10" w:rsidP="00F15C10">
      <w:pPr>
        <w:pStyle w:val="Standard"/>
        <w:tabs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>- ускорение существующих процедур;</w:t>
      </w:r>
    </w:p>
    <w:p w14:paraId="544D57F8" w14:textId="77777777" w:rsidR="00F15C10" w:rsidRPr="00F15C10" w:rsidRDefault="00F15C10" w:rsidP="00F15C10">
      <w:pPr>
        <w:pStyle w:val="Standard"/>
        <w:tabs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3634B078" w14:textId="77777777" w:rsidR="00F15C10" w:rsidRPr="00F15C10" w:rsidRDefault="00F15C10" w:rsidP="00F15C10">
      <w:pPr>
        <w:pStyle w:val="Standard"/>
        <w:tabs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 xml:space="preserve">11.4.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 w:rsidRPr="00F15C10">
        <w:rPr>
          <w:lang w:val="ru-RU"/>
        </w:rPr>
        <w:t>с даты направления</w:t>
      </w:r>
      <w:proofErr w:type="gramEnd"/>
      <w:r w:rsidRPr="00F15C10">
        <w:rPr>
          <w:lang w:val="ru-RU"/>
        </w:rPr>
        <w:t xml:space="preserve"> письменного уведомления.</w:t>
      </w:r>
    </w:p>
    <w:p w14:paraId="1E62AA3C" w14:textId="77777777" w:rsidR="00F15C10" w:rsidRPr="00F15C10" w:rsidRDefault="00F15C10" w:rsidP="00F15C10">
      <w:pPr>
        <w:pStyle w:val="Standard"/>
        <w:tabs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 xml:space="preserve">11.5. </w:t>
      </w:r>
      <w:proofErr w:type="gramStart"/>
      <w:r w:rsidRPr="00F15C10">
        <w:rPr>
          <w:lang w:val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законодательства о противодействии легализации доходов, полученных преступным путем.</w:t>
      </w:r>
      <w:proofErr w:type="gramEnd"/>
    </w:p>
    <w:p w14:paraId="4A2993F1" w14:textId="77777777" w:rsidR="00F15C10" w:rsidRPr="00F15C10" w:rsidRDefault="00F15C10" w:rsidP="00F15C10">
      <w:pPr>
        <w:pStyle w:val="Standard"/>
        <w:tabs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>11.6.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381D5DB7" w14:textId="77777777" w:rsidR="00F15C10" w:rsidRPr="00F15C10" w:rsidRDefault="00F15C10" w:rsidP="00F15C10">
      <w:pPr>
        <w:pStyle w:val="Standard"/>
        <w:tabs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>11.7.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соответствующих ограничений по взаимодействию с контрагентом, вплоть до расторжения настоящего Договора.</w:t>
      </w:r>
    </w:p>
    <w:p w14:paraId="59A1152A" w14:textId="77777777" w:rsidR="00F15C10" w:rsidRPr="00F15C10" w:rsidRDefault="00F15C10" w:rsidP="00F15C10">
      <w:pPr>
        <w:pStyle w:val="Standard"/>
        <w:tabs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>11.8. Стороны гарантируют осуществление надлежащего разбирательства по предоставленным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конфликтных ситуаций.</w:t>
      </w:r>
    </w:p>
    <w:p w14:paraId="13B5C460" w14:textId="77777777" w:rsidR="00F15C10" w:rsidRPr="00F15C10" w:rsidRDefault="00F15C10" w:rsidP="00F15C10">
      <w:pPr>
        <w:pStyle w:val="Standard"/>
        <w:tabs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 xml:space="preserve">11.9. Стороны гарантируют полную конфиденциальность при исполнении антикоррупционных условий настоящего Договора, а также отсутствие негативных </w:t>
      </w:r>
      <w:proofErr w:type="gramStart"/>
      <w:r w:rsidRPr="00F15C10">
        <w:rPr>
          <w:lang w:val="ru-RU"/>
        </w:rPr>
        <w:t>последствий</w:t>
      </w:r>
      <w:proofErr w:type="gramEnd"/>
      <w:r w:rsidRPr="00F15C10">
        <w:rPr>
          <w:lang w:val="ru-RU"/>
        </w:rPr>
        <w:t xml:space="preserve"> как для обращающейся стороны, так и для конкретных работников обращающейся Стороны, сообщивших о фактах нарушений.</w:t>
      </w:r>
    </w:p>
    <w:p w14:paraId="3F3B61BB" w14:textId="77777777" w:rsidR="00F15C10" w:rsidRPr="00F15C10" w:rsidRDefault="00F15C10" w:rsidP="00F15C10">
      <w:pPr>
        <w:pStyle w:val="Standard"/>
        <w:tabs>
          <w:tab w:val="left" w:pos="851"/>
        </w:tabs>
        <w:spacing w:line="240" w:lineRule="auto"/>
        <w:jc w:val="center"/>
        <w:rPr>
          <w:b/>
          <w:lang w:val="ru-RU"/>
        </w:rPr>
      </w:pPr>
    </w:p>
    <w:p w14:paraId="64210804" w14:textId="77777777" w:rsidR="00F15C10" w:rsidRPr="00F15C10" w:rsidRDefault="00F15C10" w:rsidP="00F15C10">
      <w:pPr>
        <w:pStyle w:val="Standard"/>
        <w:tabs>
          <w:tab w:val="left" w:pos="851"/>
        </w:tabs>
        <w:spacing w:line="240" w:lineRule="auto"/>
        <w:jc w:val="center"/>
        <w:rPr>
          <w:lang w:val="ru-RU"/>
        </w:rPr>
      </w:pPr>
      <w:r w:rsidRPr="00F15C10">
        <w:rPr>
          <w:b/>
          <w:lang w:val="ru-RU"/>
        </w:rPr>
        <w:lastRenderedPageBreak/>
        <w:t>12. Условия конфиденциальности.</w:t>
      </w:r>
    </w:p>
    <w:p w14:paraId="623D6D6C" w14:textId="77777777" w:rsidR="00F15C10" w:rsidRPr="00F15C10" w:rsidRDefault="00F15C10" w:rsidP="00F15C10">
      <w:pPr>
        <w:pStyle w:val="Standard"/>
        <w:tabs>
          <w:tab w:val="left" w:pos="851"/>
        </w:tabs>
        <w:spacing w:line="240" w:lineRule="auto"/>
        <w:jc w:val="center"/>
        <w:rPr>
          <w:b/>
          <w:lang w:val="ru-RU"/>
        </w:rPr>
      </w:pPr>
    </w:p>
    <w:p w14:paraId="699BBE9E" w14:textId="77777777" w:rsidR="00F15C10" w:rsidRDefault="00F15C10" w:rsidP="00F15C10">
      <w:pPr>
        <w:tabs>
          <w:tab w:val="left" w:pos="851"/>
        </w:tabs>
        <w:ind w:firstLine="709"/>
        <w:rPr>
          <w:szCs w:val="24"/>
        </w:rPr>
      </w:pPr>
      <w:r>
        <w:rPr>
          <w:color w:val="000000"/>
          <w:szCs w:val="24"/>
        </w:rPr>
        <w:t>12.1.</w:t>
      </w:r>
      <w:r>
        <w:rPr>
          <w:color w:val="000000"/>
          <w:szCs w:val="24"/>
        </w:rPr>
        <w:tab/>
      </w:r>
      <w:proofErr w:type="gramStart"/>
      <w:r>
        <w:rPr>
          <w:color w:val="000000"/>
          <w:szCs w:val="24"/>
        </w:rPr>
        <w:t>Получающая Сторона обязуется не разглашать Конфиденциальную Информацию, использовать Конфиденциальную Информацию исключительно в рамках предмета настоящего Договора/Соглашения, в целях исполнения обязательств по настоящему Договору/Соглашению, не использовать Конфиденциальную Информацию в каких-либо иных целях и/или во вред Раскрывающей Стороне и обеспечить, чтобы Представители Получающей Стороны не использовали Конфиденциальную Информацию в каких-либо иных целях и/или во вред Раскрывающей Стороне и</w:t>
      </w:r>
      <w:proofErr w:type="gramEnd"/>
      <w:r>
        <w:rPr>
          <w:color w:val="000000"/>
          <w:szCs w:val="24"/>
        </w:rPr>
        <w:t xml:space="preserve"> обеспечить, чтобы Представители Получающей Стороны не использовали Конфиденциальную Информацию в таких целях.</w:t>
      </w:r>
      <w:r>
        <w:rPr>
          <w:szCs w:val="24"/>
        </w:rPr>
        <w:t xml:space="preserve">  </w:t>
      </w:r>
    </w:p>
    <w:p w14:paraId="16ECB34E" w14:textId="77777777" w:rsidR="00F15C10" w:rsidRPr="00F15C10" w:rsidRDefault="00F15C10" w:rsidP="00F15C10">
      <w:pPr>
        <w:pStyle w:val="Standard"/>
        <w:tabs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F15C10">
        <w:rPr>
          <w:lang w:val="ru-RU"/>
        </w:rPr>
        <w:t>12.1.1.</w:t>
      </w:r>
      <w:r w:rsidRPr="00F15C10">
        <w:rPr>
          <w:color w:val="000000"/>
          <w:lang w:val="ru-RU"/>
        </w:rPr>
        <w:tab/>
      </w:r>
      <w:proofErr w:type="gramStart"/>
      <w:r w:rsidRPr="00F15C10">
        <w:rPr>
          <w:color w:val="000000"/>
          <w:lang w:val="ru-RU"/>
        </w:rPr>
        <w:t>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лицам, за исключением случаев, когда обязанность такого раскрытия для Получающей Стороны установлена законодательством, вступившим в законную силу судебным решением, применимыми к Получающей Стороне правилами биржи или по запросу уполномоченных государственных органов</w:t>
      </w:r>
      <w:r w:rsidRPr="00F15C10">
        <w:rPr>
          <w:lang w:val="ru-RU"/>
        </w:rPr>
        <w:t>, а также в случае судебного либо арбитражного (третейского) спора</w:t>
      </w:r>
      <w:proofErr w:type="gramEnd"/>
      <w:r w:rsidRPr="00F15C10">
        <w:rPr>
          <w:lang w:val="ru-RU"/>
        </w:rPr>
        <w:t xml:space="preserve"> с Раскрывающей Стороной</w:t>
      </w:r>
      <w:r w:rsidRPr="00F15C10">
        <w:rPr>
          <w:color w:val="000000"/>
          <w:lang w:val="ru-RU"/>
        </w:rPr>
        <w:t>. Информация, запрошенная по мотивированному требованию уполномоченных государственных органов в пределах их компетенции, может быть предоставлена им только в случае, когда обязанность по ее предоставлению прямо установлена действующим законодательством.</w:t>
      </w:r>
    </w:p>
    <w:p w14:paraId="11A76D23" w14:textId="77777777" w:rsidR="00F15C10" w:rsidRDefault="00F15C10" w:rsidP="00F15C10">
      <w:pPr>
        <w:pStyle w:val="1a"/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12.1.2. </w:t>
      </w:r>
      <w:r>
        <w:rPr>
          <w:rFonts w:cs="Times New Roman"/>
          <w:color w:val="000000"/>
          <w:lang w:val="ru-RU"/>
        </w:rPr>
        <w:t xml:space="preserve">При этом до предоставления Конфиденциальной Информации, требующей раскрытия, Получающая Сторона предварительно в письменном виде уведомит Раскрывающую Сторону о необходимости раскрытия, если это не запрещено соответствующим законодательством, с указанием положений законодательства, в силу которых Получающая Сторона обязана предоставить Конфиденциальную Информацию, а также об условиях и сроках такого раскрытия. </w:t>
      </w:r>
    </w:p>
    <w:p w14:paraId="5F129B39" w14:textId="77777777" w:rsidR="00F15C10" w:rsidRDefault="00F15C10" w:rsidP="00F15C10">
      <w:pPr>
        <w:pStyle w:val="1a"/>
        <w:tabs>
          <w:tab w:val="left" w:pos="1134"/>
        </w:tabs>
        <w:spacing w:line="240" w:lineRule="auto"/>
        <w:ind w:firstLine="709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В любом случае Получающая Сторона раскроет только ту часть Конфиденциальной Информации, раскрытие которой необходимо для соблюдения требований законодательства, вступивших в законную силу решений судов соответствующей юрисдикции либо законных требований уполномоченных государственных органов. При этом Получающая Сторона должна принять разумные усилия для согласования объема раскрытия с Раскрывающей Стороной, если это не запрещено соответствующим законодательством.  </w:t>
      </w:r>
    </w:p>
    <w:p w14:paraId="67D9CCCB" w14:textId="77777777" w:rsidR="00F15C10" w:rsidRDefault="00F15C10" w:rsidP="00F15C10">
      <w:pPr>
        <w:pStyle w:val="1a"/>
        <w:tabs>
          <w:tab w:val="left" w:pos="1134"/>
        </w:tabs>
        <w:spacing w:line="240" w:lineRule="auto"/>
        <w:ind w:firstLine="709"/>
        <w:jc w:val="both"/>
        <w:rPr>
          <w:rFonts w:cs="Times New Roman"/>
          <w:color w:val="000000"/>
          <w:lang w:val="ru-RU"/>
        </w:rPr>
      </w:pPr>
      <w:proofErr w:type="gramStart"/>
      <w:r>
        <w:rPr>
          <w:rFonts w:cs="Times New Roman"/>
          <w:color w:val="000000"/>
          <w:lang w:val="ru-RU"/>
        </w:rPr>
        <w:t xml:space="preserve">12.1.3 </w:t>
      </w:r>
      <w:r>
        <w:rPr>
          <w:rFonts w:cs="Times New Roman"/>
          <w:lang w:val="ru-RU"/>
        </w:rPr>
        <w:t xml:space="preserve">Получающая Сторона соглашается, что если в соответствии с законодательством Российской Федерации или иной юрисдикции, информация, относящаяся к Конфиденциальной Информации в соответствии с настоящим Договором/Соглашением, не подлежит защите или подлежит защите в меньшей степени, чем предусмотрено настоящим Договором/Соглашением, это не отменяет и не уменьшает обязательств Получающей Стороны по настоящему Договору/Соглашению. </w:t>
      </w:r>
      <w:proofErr w:type="gramEnd"/>
    </w:p>
    <w:p w14:paraId="299287F3" w14:textId="77777777" w:rsidR="00F15C10" w:rsidRDefault="00F15C10" w:rsidP="00F15C10">
      <w:pPr>
        <w:pStyle w:val="1a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color w:val="000000"/>
          <w:lang w:val="ru-RU"/>
        </w:rPr>
        <w:t>12.2.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мере, в которой это необходимо в рамках исполнения обязательств по настоящему Договору/Соглашению, и при условии обеспечения Получающей Стороной Режима конфиденциальности в отношении Конфиденциальной Информации. Получающая Сторона несёт ответственность за действия либо бездействие своих работников, а также всех Представителей Получающей Стороны и иных лиц, которым Конфиденциальная Информация раскрыта Получающей Стороной, действия которых привели к Разглашению Конфиденциальной Информации.</w:t>
      </w:r>
    </w:p>
    <w:p w14:paraId="757646F2" w14:textId="77777777" w:rsidR="00F15C10" w:rsidRDefault="00F15C10" w:rsidP="00F15C10">
      <w:pPr>
        <w:ind w:firstLine="709"/>
        <w:rPr>
          <w:szCs w:val="24"/>
        </w:rPr>
      </w:pPr>
      <w:r>
        <w:rPr>
          <w:color w:val="000000"/>
          <w:szCs w:val="24"/>
        </w:rPr>
        <w:t xml:space="preserve">12.3. </w:t>
      </w:r>
      <w:r>
        <w:rPr>
          <w:color w:val="000000"/>
          <w:szCs w:val="24"/>
        </w:rPr>
        <w:tab/>
        <w:t xml:space="preserve">Передача Конфиденциальной Информации оформляется Актом приёма-передачи, который подписывается уполномоченными лицами Сторон. В случае предоставления Конфиденциальной Информации с применением информационных систем, факт предоставления фиксируется в журнале информационной системы в </w:t>
      </w:r>
      <w:r>
        <w:rPr>
          <w:color w:val="000000"/>
          <w:szCs w:val="24"/>
        </w:rPr>
        <w:lastRenderedPageBreak/>
        <w:t xml:space="preserve">соответствии с проектной документацией на неё. Отсутствие Акта приёма-передачи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Информации, полученной в рамках настоящего Договора/Соглашения. </w:t>
      </w:r>
    </w:p>
    <w:p w14:paraId="558CB1AA" w14:textId="77777777" w:rsidR="00F15C10" w:rsidRDefault="00F15C10" w:rsidP="00F15C10">
      <w:pPr>
        <w:pStyle w:val="Standard"/>
        <w:tabs>
          <w:tab w:val="left" w:pos="851"/>
        </w:tabs>
        <w:spacing w:line="240" w:lineRule="auto"/>
        <w:jc w:val="both"/>
        <w:rPr>
          <w:lang w:val="ru-RU"/>
        </w:rPr>
      </w:pPr>
    </w:p>
    <w:p w14:paraId="7EDE8A51" w14:textId="77777777" w:rsidR="00F15C10" w:rsidRPr="00F15C10" w:rsidRDefault="00F15C10" w:rsidP="00F15C10">
      <w:pPr>
        <w:pStyle w:val="Standard"/>
        <w:tabs>
          <w:tab w:val="left" w:pos="851"/>
        </w:tabs>
        <w:spacing w:line="240" w:lineRule="auto"/>
        <w:jc w:val="both"/>
        <w:rPr>
          <w:lang w:val="ru-RU"/>
        </w:rPr>
      </w:pPr>
    </w:p>
    <w:p w14:paraId="1188BB6D" w14:textId="77777777" w:rsidR="00F15C10" w:rsidRDefault="00F15C10" w:rsidP="00F15C10">
      <w:pPr>
        <w:pStyle w:val="Standard"/>
        <w:tabs>
          <w:tab w:val="left" w:pos="0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13. </w:t>
      </w:r>
      <w:proofErr w:type="spellStart"/>
      <w:r>
        <w:rPr>
          <w:b/>
          <w:bCs/>
        </w:rPr>
        <w:t>Прочие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условия</w:t>
      </w:r>
      <w:proofErr w:type="spellEnd"/>
    </w:p>
    <w:p w14:paraId="458AF0F5" w14:textId="77777777" w:rsidR="00F15C10" w:rsidRDefault="00F15C10" w:rsidP="00F15C10">
      <w:pPr>
        <w:pStyle w:val="Standard"/>
        <w:tabs>
          <w:tab w:val="left" w:pos="0"/>
        </w:tabs>
        <w:spacing w:line="240" w:lineRule="auto"/>
        <w:jc w:val="center"/>
        <w:rPr>
          <w:b/>
          <w:bCs/>
        </w:rPr>
      </w:pPr>
    </w:p>
    <w:p w14:paraId="7E4AAEDB" w14:textId="77777777" w:rsidR="00F15C10" w:rsidRPr="00F15C10" w:rsidRDefault="00F15C10" w:rsidP="00F15C10">
      <w:pPr>
        <w:pStyle w:val="Standard"/>
        <w:widowControl/>
        <w:numPr>
          <w:ilvl w:val="1"/>
          <w:numId w:val="34"/>
        </w:numPr>
        <w:tabs>
          <w:tab w:val="left" w:pos="0"/>
          <w:tab w:val="left" w:pos="1134"/>
        </w:tabs>
        <w:autoSpaceDN/>
        <w:spacing w:line="240" w:lineRule="auto"/>
        <w:ind w:left="0" w:firstLine="694"/>
        <w:jc w:val="both"/>
        <w:rPr>
          <w:lang w:val="ru-RU"/>
        </w:rPr>
      </w:pPr>
      <w:r w:rsidRPr="00F15C10">
        <w:rPr>
          <w:lang w:val="ru-RU"/>
        </w:rPr>
        <w:t>С момента подписания Сторонами настоящего Договора все предыдущие переговоры и переписка по нему теряют силу.</w:t>
      </w:r>
    </w:p>
    <w:p w14:paraId="12230F2F" w14:textId="77777777" w:rsidR="00F15C10" w:rsidRPr="00F15C10" w:rsidRDefault="00F15C10" w:rsidP="00F15C10">
      <w:pPr>
        <w:pStyle w:val="Standard"/>
        <w:widowControl/>
        <w:numPr>
          <w:ilvl w:val="1"/>
          <w:numId w:val="34"/>
        </w:numPr>
        <w:tabs>
          <w:tab w:val="left" w:pos="0"/>
          <w:tab w:val="left" w:pos="1134"/>
        </w:tabs>
        <w:autoSpaceDN/>
        <w:spacing w:line="240" w:lineRule="auto"/>
        <w:ind w:left="0" w:firstLine="694"/>
        <w:jc w:val="both"/>
        <w:rPr>
          <w:lang w:val="ru-RU"/>
        </w:rPr>
      </w:pPr>
      <w:r w:rsidRPr="00F15C10">
        <w:rPr>
          <w:lang w:val="ru-RU"/>
        </w:rPr>
        <w:t>Настоящий Договор вступает в силу с момента подписания его сторонами и действует до 31 декабря 2021 года, но в любом случае до выполнения Сторонами своих обязательств.</w:t>
      </w:r>
    </w:p>
    <w:p w14:paraId="660A28B5" w14:textId="77777777" w:rsidR="00F15C10" w:rsidRPr="00F15C10" w:rsidRDefault="00F15C10" w:rsidP="00F15C10">
      <w:pPr>
        <w:pStyle w:val="Standard"/>
        <w:widowControl/>
        <w:numPr>
          <w:ilvl w:val="1"/>
          <w:numId w:val="34"/>
        </w:numPr>
        <w:tabs>
          <w:tab w:val="left" w:pos="0"/>
          <w:tab w:val="left" w:pos="1134"/>
        </w:tabs>
        <w:autoSpaceDN/>
        <w:spacing w:line="240" w:lineRule="auto"/>
        <w:ind w:left="0" w:firstLine="694"/>
        <w:jc w:val="both"/>
        <w:rPr>
          <w:lang w:val="ru-RU"/>
        </w:rPr>
      </w:pPr>
      <w:r w:rsidRPr="00F15C10">
        <w:rPr>
          <w:lang w:val="ru-RU"/>
        </w:rPr>
        <w:t xml:space="preserve">В случае изменения </w:t>
      </w:r>
      <w:proofErr w:type="gramStart"/>
      <w:r w:rsidRPr="00F15C10">
        <w:rPr>
          <w:lang w:val="ru-RU"/>
        </w:rPr>
        <w:t>у</w:t>
      </w:r>
      <w:proofErr w:type="gramEnd"/>
      <w:r w:rsidRPr="00F15C10">
        <w:rPr>
          <w:lang w:val="ru-RU"/>
        </w:rPr>
        <w:t xml:space="preserve"> </w:t>
      </w:r>
      <w:proofErr w:type="gramStart"/>
      <w:r w:rsidRPr="00F15C10">
        <w:rPr>
          <w:lang w:val="ru-RU"/>
        </w:rPr>
        <w:t>какой-либо</w:t>
      </w:r>
      <w:proofErr w:type="gramEnd"/>
      <w:r w:rsidRPr="00F15C10">
        <w:rPr>
          <w:lang w:val="ru-RU"/>
        </w:rPr>
        <w:t xml:space="preserve"> из Сторон местонахождения, названия, банковских реквизитов и прочего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14:paraId="2EC88F28" w14:textId="77777777" w:rsidR="00F15C10" w:rsidRPr="00F15C10" w:rsidRDefault="00F15C10" w:rsidP="00F15C10">
      <w:pPr>
        <w:pStyle w:val="Standard"/>
        <w:widowControl/>
        <w:numPr>
          <w:ilvl w:val="1"/>
          <w:numId w:val="34"/>
        </w:numPr>
        <w:tabs>
          <w:tab w:val="left" w:pos="0"/>
          <w:tab w:val="left" w:pos="1134"/>
        </w:tabs>
        <w:autoSpaceDN/>
        <w:spacing w:line="240" w:lineRule="auto"/>
        <w:ind w:left="0" w:firstLine="694"/>
        <w:jc w:val="both"/>
        <w:rPr>
          <w:rStyle w:val="FontStyle15"/>
          <w:b w:val="0"/>
          <w:bCs w:val="0"/>
          <w:lang w:val="ru-RU"/>
        </w:rPr>
      </w:pPr>
      <w:r w:rsidRPr="00F15C10">
        <w:rPr>
          <w:rStyle w:val="FontStyle15"/>
          <w:b w:val="0"/>
          <w:lang w:val="ru-RU"/>
        </w:rPr>
        <w:t>Настоящий Договор составлен в 2-х экземплярах, имеющих одинаковую юридическую силу, 1 (один) из них находятся у Заказчика и 1 (один) у Поставщика.</w:t>
      </w:r>
    </w:p>
    <w:p w14:paraId="5F28BE7B" w14:textId="77777777" w:rsidR="00F15C10" w:rsidRPr="00F15C10" w:rsidRDefault="00F15C10" w:rsidP="00F15C10">
      <w:pPr>
        <w:pStyle w:val="Standard"/>
        <w:tabs>
          <w:tab w:val="left" w:pos="0"/>
          <w:tab w:val="left" w:pos="1134"/>
        </w:tabs>
        <w:spacing w:line="240" w:lineRule="auto"/>
        <w:ind w:left="694"/>
        <w:jc w:val="both"/>
        <w:rPr>
          <w:lang w:val="ru-RU"/>
        </w:rPr>
      </w:pPr>
    </w:p>
    <w:p w14:paraId="3920636E" w14:textId="77777777" w:rsidR="00F15C10" w:rsidRPr="0085563C" w:rsidRDefault="00F15C10" w:rsidP="00F15C10">
      <w:pPr>
        <w:tabs>
          <w:tab w:val="clear" w:pos="1134"/>
        </w:tabs>
        <w:ind w:firstLine="0"/>
        <w:jc w:val="center"/>
        <w:rPr>
          <w:b/>
          <w:bCs/>
          <w:kern w:val="2"/>
          <w:szCs w:val="24"/>
          <w:lang w:eastAsia="zh-CN"/>
        </w:rPr>
      </w:pPr>
      <w:r>
        <w:rPr>
          <w:b/>
          <w:bCs/>
        </w:rPr>
        <w:t>14. Местонахождение и банковские реквизиты Сторон</w:t>
      </w:r>
    </w:p>
    <w:p w14:paraId="2A933845" w14:textId="77777777" w:rsidR="00F15C10" w:rsidRDefault="00F15C10" w:rsidP="00F15C10">
      <w:pPr>
        <w:pStyle w:val="Standard"/>
        <w:spacing w:line="240" w:lineRule="auto"/>
        <w:ind w:left="1416" w:firstLine="708"/>
        <w:rPr>
          <w:b/>
          <w:bCs/>
        </w:rPr>
      </w:pPr>
    </w:p>
    <w:tbl>
      <w:tblPr>
        <w:tblW w:w="9990" w:type="dxa"/>
        <w:tblInd w:w="-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4735"/>
      </w:tblGrid>
      <w:tr w:rsidR="00F15C10" w14:paraId="0E48CAEB" w14:textId="77777777" w:rsidTr="00C62216">
        <w:tc>
          <w:tcPr>
            <w:tcW w:w="5255" w:type="dxa"/>
            <w:shd w:val="clear" w:color="auto" w:fill="FFFFFF"/>
          </w:tcPr>
          <w:p w14:paraId="6CE28994" w14:textId="77777777" w:rsidR="00F15C10" w:rsidRPr="00F15C10" w:rsidRDefault="00F15C10" w:rsidP="00C62216">
            <w:pPr>
              <w:pStyle w:val="Standard"/>
              <w:spacing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F15C10">
              <w:rPr>
                <w:b/>
                <w:sz w:val="22"/>
                <w:szCs w:val="22"/>
                <w:lang w:val="ru-RU"/>
              </w:rPr>
              <w:t>Заказчик:</w:t>
            </w:r>
          </w:p>
          <w:p w14:paraId="49C4DCCA" w14:textId="77777777" w:rsidR="00F15C10" w:rsidRPr="00F15C10" w:rsidRDefault="00F15C10" w:rsidP="00C62216">
            <w:pPr>
              <w:pStyle w:val="Standard"/>
              <w:spacing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F15C10">
              <w:rPr>
                <w:b/>
                <w:sz w:val="22"/>
                <w:szCs w:val="22"/>
                <w:lang w:val="ru-RU"/>
              </w:rPr>
              <w:t>Акционерное общество</w:t>
            </w:r>
          </w:p>
          <w:p w14:paraId="20570C20" w14:textId="77777777" w:rsidR="00F15C10" w:rsidRPr="00F15C10" w:rsidRDefault="00F15C10" w:rsidP="00C62216">
            <w:pPr>
              <w:pStyle w:val="Standard"/>
              <w:tabs>
                <w:tab w:val="left" w:leader="underscore" w:pos="941"/>
                <w:tab w:val="left" w:leader="underscore" w:pos="2515"/>
                <w:tab w:val="left" w:pos="5179"/>
                <w:tab w:val="left" w:leader="underscore" w:pos="5770"/>
                <w:tab w:val="left" w:leader="underscore" w:pos="8275"/>
              </w:tabs>
              <w:spacing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F15C10">
              <w:rPr>
                <w:b/>
                <w:sz w:val="22"/>
                <w:szCs w:val="22"/>
                <w:lang w:val="ru-RU"/>
              </w:rPr>
              <w:t>«30 Судоремонтный завод»</w:t>
            </w:r>
          </w:p>
          <w:p w14:paraId="4678D9D4" w14:textId="77777777" w:rsidR="00F15C10" w:rsidRPr="009D7023" w:rsidRDefault="00F15C10" w:rsidP="00C62216">
            <w:pPr>
              <w:ind w:left="142" w:right="57" w:firstLine="0"/>
              <w:rPr>
                <w:sz w:val="22"/>
                <w:szCs w:val="22"/>
              </w:rPr>
            </w:pPr>
            <w:proofErr w:type="gramStart"/>
            <w:r w:rsidRPr="009D7023">
              <w:rPr>
                <w:sz w:val="22"/>
                <w:szCs w:val="22"/>
              </w:rPr>
              <w:t>Юр. адрес: 692891, Приморский край, п. Дунай, ул. Судоремонтная, д. 23</w:t>
            </w:r>
            <w:proofErr w:type="gramEnd"/>
          </w:p>
          <w:p w14:paraId="25496851" w14:textId="77777777" w:rsidR="00F15C10" w:rsidRPr="009D7023" w:rsidRDefault="00F15C10" w:rsidP="00C62216">
            <w:pPr>
              <w:ind w:left="142" w:right="57" w:firstLine="0"/>
              <w:rPr>
                <w:sz w:val="22"/>
                <w:szCs w:val="22"/>
              </w:rPr>
            </w:pPr>
            <w:r w:rsidRPr="009D7023">
              <w:rPr>
                <w:sz w:val="22"/>
                <w:szCs w:val="22"/>
              </w:rPr>
              <w:t>Почт</w:t>
            </w:r>
            <w:proofErr w:type="gramStart"/>
            <w:r w:rsidRPr="009D7023">
              <w:rPr>
                <w:sz w:val="22"/>
                <w:szCs w:val="22"/>
              </w:rPr>
              <w:t>.</w:t>
            </w:r>
            <w:proofErr w:type="gramEnd"/>
            <w:r w:rsidRPr="009D7023">
              <w:rPr>
                <w:sz w:val="22"/>
                <w:szCs w:val="22"/>
              </w:rPr>
              <w:t xml:space="preserve"> </w:t>
            </w:r>
            <w:proofErr w:type="gramStart"/>
            <w:r w:rsidRPr="009D7023">
              <w:rPr>
                <w:sz w:val="22"/>
                <w:szCs w:val="22"/>
              </w:rPr>
              <w:t>а</w:t>
            </w:r>
            <w:proofErr w:type="gramEnd"/>
            <w:r w:rsidRPr="009D7023">
              <w:rPr>
                <w:sz w:val="22"/>
                <w:szCs w:val="22"/>
              </w:rPr>
              <w:t>дрес: 692891, Приморский край, п. Дунай, ул. Судоремонтная, д. 23</w:t>
            </w:r>
          </w:p>
          <w:p w14:paraId="0C33BE26" w14:textId="77777777" w:rsidR="00F15C10" w:rsidRPr="009D7023" w:rsidRDefault="00F15C10" w:rsidP="00C62216">
            <w:pPr>
              <w:ind w:left="142" w:right="57" w:firstLine="0"/>
              <w:rPr>
                <w:sz w:val="22"/>
                <w:szCs w:val="22"/>
              </w:rPr>
            </w:pPr>
            <w:r w:rsidRPr="009D7023">
              <w:rPr>
                <w:sz w:val="22"/>
                <w:szCs w:val="22"/>
              </w:rPr>
              <w:t>ИНН/КПП 2512304968/251201001</w:t>
            </w:r>
          </w:p>
          <w:p w14:paraId="38127FA9" w14:textId="77777777" w:rsidR="00F15C10" w:rsidRPr="009D7023" w:rsidRDefault="00F15C10" w:rsidP="00C62216">
            <w:pPr>
              <w:ind w:left="142" w:right="57" w:firstLine="0"/>
              <w:rPr>
                <w:sz w:val="22"/>
                <w:szCs w:val="22"/>
              </w:rPr>
            </w:pPr>
            <w:r w:rsidRPr="009D7023">
              <w:rPr>
                <w:sz w:val="22"/>
                <w:szCs w:val="22"/>
              </w:rPr>
              <w:t>ОГРН 1102503001083</w:t>
            </w:r>
          </w:p>
          <w:p w14:paraId="38B857A7" w14:textId="77777777" w:rsidR="00F15C10" w:rsidRPr="009D7023" w:rsidRDefault="00F15C10" w:rsidP="00C62216">
            <w:pPr>
              <w:ind w:left="142" w:right="57" w:firstLine="0"/>
              <w:rPr>
                <w:sz w:val="22"/>
                <w:szCs w:val="22"/>
              </w:rPr>
            </w:pPr>
            <w:r w:rsidRPr="009D7023">
              <w:rPr>
                <w:sz w:val="22"/>
                <w:szCs w:val="22"/>
              </w:rPr>
              <w:t>ОКПО 08378413</w:t>
            </w:r>
          </w:p>
          <w:p w14:paraId="130772AB" w14:textId="77777777" w:rsidR="00F15C10" w:rsidRPr="009D7023" w:rsidRDefault="00F15C10" w:rsidP="00C62216">
            <w:pPr>
              <w:ind w:left="142" w:right="57" w:firstLine="0"/>
              <w:rPr>
                <w:sz w:val="22"/>
                <w:szCs w:val="22"/>
              </w:rPr>
            </w:pPr>
            <w:proofErr w:type="gramStart"/>
            <w:r w:rsidRPr="009D7023">
              <w:rPr>
                <w:sz w:val="22"/>
                <w:szCs w:val="22"/>
              </w:rPr>
              <w:t>р</w:t>
            </w:r>
            <w:proofErr w:type="gramEnd"/>
            <w:r w:rsidRPr="009D7023">
              <w:rPr>
                <w:sz w:val="22"/>
                <w:szCs w:val="22"/>
              </w:rPr>
              <w:t>/с счет 40702810600110000102</w:t>
            </w:r>
          </w:p>
          <w:p w14:paraId="1FC6CB29" w14:textId="77777777" w:rsidR="00F15C10" w:rsidRPr="009D7023" w:rsidRDefault="00F15C10" w:rsidP="00C62216">
            <w:pPr>
              <w:ind w:left="142" w:right="57" w:firstLine="0"/>
              <w:rPr>
                <w:sz w:val="22"/>
                <w:szCs w:val="22"/>
              </w:rPr>
            </w:pPr>
            <w:r w:rsidRPr="009D7023">
              <w:rPr>
                <w:sz w:val="22"/>
                <w:szCs w:val="22"/>
              </w:rPr>
              <w:t>ПАО СКБП «</w:t>
            </w:r>
            <w:proofErr w:type="spellStart"/>
            <w:r w:rsidRPr="009D7023">
              <w:rPr>
                <w:sz w:val="22"/>
                <w:szCs w:val="22"/>
              </w:rPr>
              <w:t>Примсоцбанк</w:t>
            </w:r>
            <w:proofErr w:type="spellEnd"/>
            <w:r w:rsidRPr="009D7023">
              <w:rPr>
                <w:sz w:val="22"/>
                <w:szCs w:val="22"/>
              </w:rPr>
              <w:t>» г. Владивосток</w:t>
            </w:r>
          </w:p>
          <w:p w14:paraId="286CB0D9" w14:textId="77777777" w:rsidR="00F15C10" w:rsidRPr="009D7023" w:rsidRDefault="00F15C10" w:rsidP="00C62216">
            <w:pPr>
              <w:ind w:left="142" w:right="57" w:firstLine="0"/>
              <w:rPr>
                <w:sz w:val="22"/>
                <w:szCs w:val="22"/>
              </w:rPr>
            </w:pPr>
            <w:r w:rsidRPr="009D7023">
              <w:rPr>
                <w:sz w:val="22"/>
                <w:szCs w:val="22"/>
              </w:rPr>
              <w:t>к/с 30101810200000000803</w:t>
            </w:r>
          </w:p>
          <w:p w14:paraId="6CC93D36" w14:textId="77777777" w:rsidR="00F15C10" w:rsidRPr="009D7023" w:rsidRDefault="00F15C10" w:rsidP="00C62216">
            <w:pPr>
              <w:ind w:left="142" w:right="57" w:firstLine="0"/>
              <w:rPr>
                <w:caps/>
                <w:color w:val="000000"/>
                <w:sz w:val="22"/>
                <w:szCs w:val="22"/>
              </w:rPr>
            </w:pPr>
            <w:r w:rsidRPr="009D7023">
              <w:rPr>
                <w:sz w:val="22"/>
                <w:szCs w:val="22"/>
              </w:rPr>
              <w:t>БИК 040507803</w:t>
            </w:r>
          </w:p>
          <w:p w14:paraId="7F3E2C49" w14:textId="77777777" w:rsidR="00F15C10" w:rsidRPr="00C83481" w:rsidRDefault="00F15C10" w:rsidP="00C62216">
            <w:pPr>
              <w:ind w:left="142" w:right="57" w:firstLine="0"/>
              <w:rPr>
                <w:rFonts w:eastAsia="Arial Unicode MS"/>
                <w:sz w:val="22"/>
                <w:szCs w:val="22"/>
              </w:rPr>
            </w:pPr>
            <w:r w:rsidRPr="009D7023">
              <w:rPr>
                <w:sz w:val="22"/>
                <w:szCs w:val="22"/>
              </w:rPr>
              <w:t>Тел</w:t>
            </w:r>
            <w:r w:rsidRPr="00C83481">
              <w:rPr>
                <w:sz w:val="22"/>
                <w:szCs w:val="22"/>
              </w:rPr>
              <w:t>. 8914 968-21-93</w:t>
            </w:r>
          </w:p>
          <w:p w14:paraId="0F35ED79" w14:textId="77777777" w:rsidR="00F15C10" w:rsidRPr="00C83481" w:rsidRDefault="00F15C10" w:rsidP="00C62216">
            <w:pPr>
              <w:ind w:left="142" w:firstLine="0"/>
              <w:rPr>
                <w:caps/>
                <w:color w:val="000000"/>
                <w:sz w:val="22"/>
                <w:szCs w:val="22"/>
              </w:rPr>
            </w:pPr>
            <w:r w:rsidRPr="009D7023">
              <w:rPr>
                <w:rFonts w:eastAsia="Arial Unicode MS"/>
                <w:sz w:val="22"/>
                <w:szCs w:val="22"/>
                <w:lang w:val="en-US"/>
              </w:rPr>
              <w:t>E</w:t>
            </w:r>
            <w:r w:rsidRPr="00C83481">
              <w:rPr>
                <w:rFonts w:eastAsia="Arial Unicode MS"/>
                <w:sz w:val="22"/>
                <w:szCs w:val="22"/>
              </w:rPr>
              <w:t>-</w:t>
            </w:r>
            <w:r w:rsidRPr="009D7023">
              <w:rPr>
                <w:rFonts w:eastAsia="Arial Unicode MS"/>
                <w:sz w:val="22"/>
                <w:szCs w:val="22"/>
                <w:lang w:val="en-US"/>
              </w:rPr>
              <w:t>mail</w:t>
            </w:r>
            <w:r w:rsidRPr="00C83481">
              <w:rPr>
                <w:rFonts w:eastAsia="Arial Unicode MS"/>
                <w:sz w:val="22"/>
                <w:szCs w:val="22"/>
              </w:rPr>
              <w:t xml:space="preserve">: </w:t>
            </w:r>
            <w:hyperlink r:id="rId12" w:history="1">
              <w:r w:rsidRPr="00C83481">
                <w:rPr>
                  <w:rStyle w:val="ac"/>
                  <w:rFonts w:eastAsia="Arial Unicode MS"/>
                  <w:sz w:val="22"/>
                  <w:szCs w:val="22"/>
                </w:rPr>
                <w:t>30</w:t>
              </w:r>
              <w:r w:rsidRPr="009D7023">
                <w:rPr>
                  <w:rStyle w:val="ac"/>
                  <w:rFonts w:eastAsia="Arial Unicode MS"/>
                  <w:sz w:val="22"/>
                  <w:szCs w:val="22"/>
                  <w:lang w:val="en-US"/>
                </w:rPr>
                <w:t>srz</w:t>
              </w:r>
              <w:r w:rsidRPr="00C83481">
                <w:rPr>
                  <w:rStyle w:val="ac"/>
                  <w:rFonts w:eastAsia="Arial Unicode MS"/>
                  <w:sz w:val="22"/>
                  <w:szCs w:val="22"/>
                </w:rPr>
                <w:t>@</w:t>
              </w:r>
              <w:r w:rsidRPr="009D7023">
                <w:rPr>
                  <w:rStyle w:val="ac"/>
                  <w:rFonts w:eastAsia="Arial Unicode MS"/>
                  <w:sz w:val="22"/>
                  <w:szCs w:val="22"/>
                  <w:lang w:val="en-US"/>
                </w:rPr>
                <w:t>dcss</w:t>
              </w:r>
              <w:r w:rsidRPr="00C83481">
                <w:rPr>
                  <w:rStyle w:val="ac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Pr="009D7023">
                <w:rPr>
                  <w:rStyle w:val="ac"/>
                  <w:rFonts w:eastAsia="Arial Unicode MS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22E405AA" w14:textId="77777777" w:rsidR="00F15C10" w:rsidRPr="00F15C10" w:rsidRDefault="00F15C10" w:rsidP="00C62216">
            <w:pPr>
              <w:pStyle w:val="Standard"/>
              <w:spacing w:line="240" w:lineRule="auto"/>
              <w:ind w:left="142"/>
              <w:rPr>
                <w:lang w:val="ru-RU"/>
              </w:rPr>
            </w:pPr>
          </w:p>
          <w:p w14:paraId="20BA01E8" w14:textId="77777777" w:rsidR="00F15C10" w:rsidRPr="00F15C10" w:rsidRDefault="00F15C10" w:rsidP="00C62216">
            <w:pPr>
              <w:pStyle w:val="Standard"/>
              <w:spacing w:line="240" w:lineRule="auto"/>
              <w:rPr>
                <w:lang w:val="ru-RU"/>
              </w:rPr>
            </w:pPr>
          </w:p>
          <w:p w14:paraId="1AE7EF22" w14:textId="77777777" w:rsidR="00F15C10" w:rsidRDefault="00F15C10" w:rsidP="00C62216">
            <w:pPr>
              <w:pStyle w:val="Standard"/>
              <w:spacing w:line="240" w:lineRule="auto"/>
              <w:ind w:right="57" w:firstLine="567"/>
              <w:jc w:val="both"/>
            </w:pPr>
            <w:r>
              <w:t xml:space="preserve">_____________________/ </w:t>
            </w:r>
            <w:proofErr w:type="spellStart"/>
            <w:r>
              <w:t>Боровицкий</w:t>
            </w:r>
            <w:proofErr w:type="spellEnd"/>
            <w:r>
              <w:t xml:space="preserve"> В.Ю./</w:t>
            </w:r>
          </w:p>
          <w:p w14:paraId="4ECDBAA0" w14:textId="77777777" w:rsidR="00F15C10" w:rsidRDefault="00F15C10" w:rsidP="00C62216">
            <w:pPr>
              <w:pStyle w:val="Standard"/>
              <w:spacing w:line="240" w:lineRule="auto"/>
              <w:ind w:right="57" w:firstLine="567"/>
              <w:jc w:val="both"/>
            </w:pPr>
            <w:r>
              <w:t xml:space="preserve">                 МП</w:t>
            </w:r>
          </w:p>
        </w:tc>
        <w:tc>
          <w:tcPr>
            <w:tcW w:w="4735" w:type="dxa"/>
            <w:shd w:val="clear" w:color="auto" w:fill="FFFFFF"/>
          </w:tcPr>
          <w:p w14:paraId="457D6CB5" w14:textId="77777777" w:rsidR="00F15C10" w:rsidRDefault="00F15C10" w:rsidP="00C62216">
            <w:pPr>
              <w:pStyle w:val="Standard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Поставщик</w:t>
            </w:r>
            <w:proofErr w:type="spellEnd"/>
            <w:r>
              <w:rPr>
                <w:b/>
              </w:rPr>
              <w:t>:</w:t>
            </w:r>
          </w:p>
          <w:p w14:paraId="77C03AC3" w14:textId="77777777" w:rsidR="00F15C10" w:rsidRDefault="00F15C10" w:rsidP="00C62216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249B30F8" w14:textId="77777777" w:rsidR="00F15C10" w:rsidRDefault="00F15C10" w:rsidP="00C62216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70B263BF" w14:textId="77777777" w:rsidR="00F15C10" w:rsidRDefault="00F15C10" w:rsidP="00C62216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06A9856F" w14:textId="77777777" w:rsidR="00F15C10" w:rsidRDefault="00F15C10" w:rsidP="00C62216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3070AE25" w14:textId="77777777" w:rsidR="00F15C10" w:rsidRDefault="00F15C10" w:rsidP="00C62216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6DD58B78" w14:textId="77777777" w:rsidR="00F15C10" w:rsidRDefault="00F15C10" w:rsidP="00C62216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3454661E" w14:textId="77777777" w:rsidR="00F15C10" w:rsidRDefault="00F15C10" w:rsidP="00C62216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24DE598D" w14:textId="77777777" w:rsidR="00F15C10" w:rsidRDefault="00F15C10" w:rsidP="00C62216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011E4919" w14:textId="77777777" w:rsidR="00F15C10" w:rsidRDefault="00F15C10" w:rsidP="00C62216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01E6F384" w14:textId="77777777" w:rsidR="00F15C10" w:rsidRDefault="00F15C10" w:rsidP="00C62216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1418C19C" w14:textId="77777777" w:rsidR="00F15C10" w:rsidRDefault="00F15C10" w:rsidP="00C62216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14C8348F" w14:textId="77777777" w:rsidR="00F15C10" w:rsidRDefault="00F15C10" w:rsidP="00C62216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5F950396" w14:textId="77777777" w:rsidR="00F15C10" w:rsidRDefault="00F15C10" w:rsidP="00C62216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72B78B6F" w14:textId="77777777" w:rsidR="00F15C10" w:rsidRDefault="00F15C10" w:rsidP="00C62216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066D262D" w14:textId="77777777" w:rsidR="00F15C10" w:rsidRDefault="00F15C10" w:rsidP="00C62216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245E41C6" w14:textId="77777777" w:rsidR="00F15C10" w:rsidRDefault="00F15C10" w:rsidP="00C62216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4F0E0FF6" w14:textId="77777777" w:rsidR="00F15C10" w:rsidRDefault="00F15C10" w:rsidP="00C62216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698731B2" w14:textId="77777777" w:rsidR="00F15C10" w:rsidRDefault="00F15C10" w:rsidP="00C62216">
            <w:pPr>
              <w:pStyle w:val="Standard"/>
              <w:ind w:right="57" w:firstLine="567"/>
              <w:jc w:val="both"/>
            </w:pPr>
            <w:r>
              <w:t>__________________/                         /</w:t>
            </w:r>
          </w:p>
          <w:p w14:paraId="028A77FF" w14:textId="77777777" w:rsidR="00F15C10" w:rsidRDefault="00F15C10" w:rsidP="00C62216">
            <w:pPr>
              <w:pStyle w:val="Standard"/>
              <w:spacing w:line="240" w:lineRule="auto"/>
              <w:ind w:right="57" w:firstLine="567"/>
              <w:jc w:val="both"/>
            </w:pPr>
            <w:r>
              <w:rPr>
                <w:b/>
              </w:rPr>
              <w:t xml:space="preserve">             </w:t>
            </w:r>
            <w:r>
              <w:t xml:space="preserve">    МП</w:t>
            </w:r>
            <w:r>
              <w:rPr>
                <w:b/>
              </w:rPr>
              <w:t xml:space="preserve"> </w:t>
            </w:r>
          </w:p>
          <w:p w14:paraId="152A2E8E" w14:textId="77777777" w:rsidR="00F15C10" w:rsidRDefault="00F15C10" w:rsidP="00C62216">
            <w:pPr>
              <w:pStyle w:val="Standard"/>
              <w:spacing w:line="240" w:lineRule="auto"/>
            </w:pPr>
          </w:p>
        </w:tc>
      </w:tr>
    </w:tbl>
    <w:p w14:paraId="199D4EDF" w14:textId="77777777" w:rsidR="00F15C10" w:rsidRDefault="00F15C10" w:rsidP="00F15C10">
      <w:pPr>
        <w:pStyle w:val="Standard"/>
        <w:spacing w:line="240" w:lineRule="auto"/>
        <w:jc w:val="right"/>
      </w:pPr>
    </w:p>
    <w:p w14:paraId="42E78F03" w14:textId="77777777" w:rsidR="00F15C10" w:rsidRDefault="00F15C10" w:rsidP="00F15C10">
      <w:pPr>
        <w:tabs>
          <w:tab w:val="clear" w:pos="1134"/>
        </w:tabs>
        <w:ind w:firstLine="0"/>
        <w:jc w:val="left"/>
        <w:rPr>
          <w:kern w:val="2"/>
          <w:szCs w:val="24"/>
          <w:lang w:eastAsia="zh-CN"/>
        </w:rPr>
      </w:pPr>
      <w:r>
        <w:br w:type="page"/>
      </w:r>
    </w:p>
    <w:p w14:paraId="4866434D" w14:textId="77777777" w:rsidR="00F15C10" w:rsidRDefault="00F15C10" w:rsidP="00F15C10">
      <w:pPr>
        <w:pStyle w:val="Standard"/>
        <w:spacing w:line="240" w:lineRule="auto"/>
        <w:jc w:val="right"/>
      </w:pPr>
      <w:proofErr w:type="spellStart"/>
      <w:r>
        <w:lastRenderedPageBreak/>
        <w:t>Приложение</w:t>
      </w:r>
      <w:proofErr w:type="spellEnd"/>
      <w:r>
        <w:t xml:space="preserve"> № 1</w:t>
      </w:r>
    </w:p>
    <w:p w14:paraId="1630B951" w14:textId="77777777" w:rsidR="00F15C10" w:rsidRPr="00F15C10" w:rsidRDefault="00F15C10" w:rsidP="00F15C10">
      <w:pPr>
        <w:pStyle w:val="Standard"/>
        <w:spacing w:line="240" w:lineRule="auto"/>
        <w:jc w:val="right"/>
        <w:rPr>
          <w:lang w:val="ru-RU"/>
        </w:rPr>
      </w:pPr>
      <w:r w:rsidRPr="00F15C10">
        <w:rPr>
          <w:lang w:val="ru-RU"/>
        </w:rPr>
        <w:t>К договору поставки №__________________________</w:t>
      </w:r>
    </w:p>
    <w:p w14:paraId="664211D2" w14:textId="77777777" w:rsidR="00F15C10" w:rsidRPr="00F15C10" w:rsidRDefault="00F15C10" w:rsidP="00F15C10">
      <w:pPr>
        <w:pStyle w:val="Standard"/>
        <w:spacing w:line="240" w:lineRule="auto"/>
        <w:jc w:val="right"/>
        <w:rPr>
          <w:lang w:val="ru-RU"/>
        </w:rPr>
      </w:pPr>
      <w:r w:rsidRPr="00F15C10">
        <w:rPr>
          <w:lang w:val="ru-RU"/>
        </w:rPr>
        <w:t>от «</w:t>
      </w:r>
      <w:r w:rsidRPr="00F15C10">
        <w:rPr>
          <w:u w:val="single"/>
          <w:lang w:val="ru-RU"/>
        </w:rPr>
        <w:t>___</w:t>
      </w:r>
      <w:r w:rsidRPr="00F15C10">
        <w:rPr>
          <w:lang w:val="ru-RU"/>
        </w:rPr>
        <w:t xml:space="preserve">» </w:t>
      </w:r>
      <w:r w:rsidRPr="00F15C10">
        <w:rPr>
          <w:u w:val="single"/>
          <w:lang w:val="ru-RU"/>
        </w:rPr>
        <w:t xml:space="preserve">______            </w:t>
      </w:r>
      <w:r w:rsidRPr="00F15C10">
        <w:rPr>
          <w:lang w:val="ru-RU"/>
        </w:rPr>
        <w:t xml:space="preserve"> 2021 г.</w:t>
      </w:r>
    </w:p>
    <w:p w14:paraId="0FB28460" w14:textId="77777777" w:rsidR="00F15C10" w:rsidRPr="00F15C10" w:rsidRDefault="00F15C10" w:rsidP="00F15C10">
      <w:pPr>
        <w:pStyle w:val="Standard"/>
        <w:spacing w:line="240" w:lineRule="auto"/>
        <w:jc w:val="right"/>
        <w:rPr>
          <w:lang w:val="ru-RU"/>
        </w:rPr>
      </w:pPr>
    </w:p>
    <w:p w14:paraId="4E8D1D9B" w14:textId="77777777" w:rsidR="00F15C10" w:rsidRPr="00F15C10" w:rsidRDefault="00F15C10" w:rsidP="00F15C10">
      <w:pPr>
        <w:pStyle w:val="Standard"/>
        <w:spacing w:line="240" w:lineRule="auto"/>
        <w:rPr>
          <w:lang w:val="ru-RU"/>
        </w:rPr>
      </w:pPr>
    </w:p>
    <w:p w14:paraId="16B5AF22" w14:textId="77777777" w:rsidR="00F15C10" w:rsidRPr="00F15C10" w:rsidRDefault="00F15C10" w:rsidP="00F15C10">
      <w:pPr>
        <w:pStyle w:val="Standard"/>
        <w:spacing w:line="240" w:lineRule="auto"/>
        <w:jc w:val="center"/>
        <w:rPr>
          <w:b/>
          <w:bCs/>
          <w:lang w:val="ru-RU"/>
        </w:rPr>
      </w:pPr>
      <w:r w:rsidRPr="00F15C10">
        <w:rPr>
          <w:b/>
          <w:bCs/>
          <w:lang w:val="ru-RU"/>
        </w:rPr>
        <w:t>СПЕЦИФИКАЦИЯ НА ПОСТАВКУ ПРОДУКЦИИ</w:t>
      </w:r>
    </w:p>
    <w:p w14:paraId="530C6D70" w14:textId="77777777" w:rsidR="00F15C10" w:rsidRPr="00F15C10" w:rsidRDefault="00F15C10" w:rsidP="00F15C10">
      <w:pPr>
        <w:pStyle w:val="Standard"/>
        <w:spacing w:line="240" w:lineRule="auto"/>
        <w:jc w:val="center"/>
        <w:rPr>
          <w:lang w:val="ru-RU"/>
        </w:rPr>
      </w:pPr>
    </w:p>
    <w:p w14:paraId="1ECF4379" w14:textId="77777777" w:rsidR="00F15C10" w:rsidRDefault="00F15C10" w:rsidP="00F15C10">
      <w:pPr>
        <w:pStyle w:val="Style3"/>
        <w:spacing w:after="0" w:line="240" w:lineRule="auto"/>
        <w:ind w:firstLine="720"/>
      </w:pPr>
      <w:r>
        <w:rPr>
          <w:rStyle w:val="FontStyle14"/>
          <w:b/>
        </w:rPr>
        <w:t xml:space="preserve">Акционерное общество </w:t>
      </w:r>
      <w:r>
        <w:rPr>
          <w:rStyle w:val="FontStyle12"/>
          <w:b/>
        </w:rPr>
        <w:t xml:space="preserve">«30 </w:t>
      </w:r>
      <w:r>
        <w:rPr>
          <w:rStyle w:val="FontStyle14"/>
          <w:b/>
        </w:rPr>
        <w:t>Судоремонтный завод»</w:t>
      </w:r>
      <w:r>
        <w:rPr>
          <w:rStyle w:val="FontStyle14"/>
        </w:rPr>
        <w:t xml:space="preserve">, именуемое в дальнейшем </w:t>
      </w:r>
      <w:r>
        <w:rPr>
          <w:rStyle w:val="FontStyle15"/>
        </w:rPr>
        <w:t xml:space="preserve">«Заказчик», </w:t>
      </w:r>
      <w:r>
        <w:rPr>
          <w:rStyle w:val="FontStyle14"/>
        </w:rPr>
        <w:t>в лице исполнительного директора Боровицкого Владислава Юрьевича, действующего на основании Доверенности от 01.11.2019 г. № 13/</w:t>
      </w:r>
      <w:proofErr w:type="spellStart"/>
      <w:r>
        <w:rPr>
          <w:rStyle w:val="FontStyle14"/>
        </w:rPr>
        <w:t>уо</w:t>
      </w:r>
      <w:proofErr w:type="spellEnd"/>
      <w:r>
        <w:rPr>
          <w:rStyle w:val="FontStyle14"/>
        </w:rPr>
        <w:t xml:space="preserve"> с одной стороны, и ________________________________________, именуемое в дальнейшем </w:t>
      </w:r>
      <w:r>
        <w:rPr>
          <w:rStyle w:val="FontStyle15"/>
        </w:rPr>
        <w:t xml:space="preserve">"Поставщик", </w:t>
      </w:r>
      <w:r>
        <w:rPr>
          <w:rStyle w:val="FontStyle14"/>
        </w:rPr>
        <w:t xml:space="preserve">в лице __________________________________, действующего на основании ___________________, с другой стороны, именуемые в дальнейшем "Стороны", </w:t>
      </w:r>
      <w:r>
        <w:rPr>
          <w:rFonts w:eastAsia="Times New Roman"/>
        </w:rPr>
        <w:t>подписали настоящею спецификацию о нижеследующем:</w:t>
      </w:r>
    </w:p>
    <w:p w14:paraId="105C2E02" w14:textId="77777777" w:rsidR="00F15C10" w:rsidRDefault="00F15C10" w:rsidP="00F15C10">
      <w:pPr>
        <w:pStyle w:val="Style3"/>
        <w:spacing w:after="0" w:line="240" w:lineRule="auto"/>
        <w:ind w:firstLine="720"/>
      </w:pPr>
    </w:p>
    <w:tbl>
      <w:tblPr>
        <w:tblW w:w="9594" w:type="dxa"/>
        <w:tblInd w:w="-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"/>
        <w:gridCol w:w="5812"/>
        <w:gridCol w:w="567"/>
        <w:gridCol w:w="709"/>
        <w:gridCol w:w="992"/>
        <w:gridCol w:w="1276"/>
      </w:tblGrid>
      <w:tr w:rsidR="00F15C10" w14:paraId="2EAD780F" w14:textId="77777777" w:rsidTr="009F75A2">
        <w:trPr>
          <w:trHeight w:val="895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5DCD48" w14:textId="77777777" w:rsidR="00F15C10" w:rsidRDefault="00F15C10" w:rsidP="00C62216">
            <w:pPr>
              <w:pStyle w:val="Standard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14:paraId="189912BC" w14:textId="77777777" w:rsidR="00F15C10" w:rsidRDefault="00F15C10" w:rsidP="00C62216">
            <w:pPr>
              <w:pStyle w:val="Standard"/>
              <w:spacing w:line="240" w:lineRule="auto"/>
              <w:ind w:right="-156" w:firstLine="567"/>
              <w:jc w:val="both"/>
              <w:rPr>
                <w:b/>
              </w:rPr>
            </w:pPr>
            <w:r>
              <w:rPr>
                <w:b/>
              </w:rPr>
              <w:t xml:space="preserve"> 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706607" w14:textId="77777777" w:rsidR="00F15C10" w:rsidRDefault="00F15C10" w:rsidP="00C62216">
            <w:pPr>
              <w:pStyle w:val="Standard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продукции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06E911" w14:textId="77777777" w:rsidR="00F15C10" w:rsidRDefault="00F15C10" w:rsidP="00C62216">
            <w:pPr>
              <w:pStyle w:val="Standard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Един</w:t>
            </w:r>
            <w:proofErr w:type="spellEnd"/>
            <w:r>
              <w:rPr>
                <w:b/>
              </w:rPr>
              <w:t>.</w:t>
            </w:r>
          </w:p>
          <w:p w14:paraId="062818CE" w14:textId="77777777" w:rsidR="00F15C10" w:rsidRDefault="00F15C10" w:rsidP="00C62216">
            <w:pPr>
              <w:pStyle w:val="Standard"/>
              <w:spacing w:line="240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изм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4C5254" w14:textId="77777777" w:rsidR="00F15C10" w:rsidRDefault="00F15C10" w:rsidP="00C62216">
            <w:pPr>
              <w:pStyle w:val="Standard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Кол-во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FF42E5" w14:textId="77777777" w:rsidR="00F15C10" w:rsidRPr="00F15C10" w:rsidRDefault="00F15C10" w:rsidP="00C62216">
            <w:pPr>
              <w:pStyle w:val="Standard"/>
              <w:spacing w:line="240" w:lineRule="auto"/>
              <w:jc w:val="center"/>
              <w:rPr>
                <w:b/>
                <w:lang w:val="ru-RU"/>
              </w:rPr>
            </w:pPr>
            <w:r w:rsidRPr="00F15C10">
              <w:rPr>
                <w:b/>
                <w:lang w:val="ru-RU"/>
              </w:rPr>
              <w:t>Цена за единицу</w:t>
            </w:r>
          </w:p>
          <w:p w14:paraId="60B637FC" w14:textId="77777777" w:rsidR="00F15C10" w:rsidRPr="00F15C10" w:rsidRDefault="00F15C10" w:rsidP="00C62216">
            <w:pPr>
              <w:pStyle w:val="Standard"/>
              <w:spacing w:line="240" w:lineRule="auto"/>
              <w:jc w:val="center"/>
              <w:rPr>
                <w:b/>
                <w:lang w:val="ru-RU"/>
              </w:rPr>
            </w:pPr>
            <w:r w:rsidRPr="00F15C10">
              <w:rPr>
                <w:b/>
                <w:lang w:val="ru-RU"/>
              </w:rPr>
              <w:t>продукции,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EB4DC" w14:textId="77777777" w:rsidR="00F15C10" w:rsidRDefault="00F15C10" w:rsidP="00C62216">
            <w:pPr>
              <w:pStyle w:val="Standard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Общая</w:t>
            </w:r>
            <w:proofErr w:type="spellEnd"/>
          </w:p>
          <w:p w14:paraId="02BD2E7F" w14:textId="77777777" w:rsidR="00F15C10" w:rsidRDefault="00F15C10" w:rsidP="00C62216">
            <w:pPr>
              <w:pStyle w:val="Standard"/>
              <w:spacing w:line="240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стоимость</w:t>
            </w:r>
            <w:proofErr w:type="spellEnd"/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.</w:t>
            </w:r>
          </w:p>
        </w:tc>
      </w:tr>
      <w:tr w:rsidR="00F15C10" w14:paraId="1DDC3A49" w14:textId="77777777" w:rsidTr="009F75A2">
        <w:trPr>
          <w:trHeight w:val="79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E39A96" w14:textId="77777777" w:rsidR="00F15C10" w:rsidRDefault="00F15C10" w:rsidP="00C62216">
            <w:pPr>
              <w:pStyle w:val="Standard"/>
              <w:spacing w:line="240" w:lineRule="auto"/>
              <w:ind w:right="132" w:firstLine="567"/>
              <w:jc w:val="center"/>
            </w:pPr>
            <w: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AE53BE" w14:textId="77777777" w:rsidR="00F15C10" w:rsidRPr="0085563C" w:rsidRDefault="00F15C10" w:rsidP="00C62216">
            <w:pPr>
              <w:ind w:firstLine="0"/>
              <w:jc w:val="left"/>
              <w:rPr>
                <w:szCs w:val="24"/>
              </w:rPr>
            </w:pPr>
            <w:r w:rsidRPr="0085563C">
              <w:rPr>
                <w:szCs w:val="24"/>
              </w:rPr>
              <w:t>Дозиметр-радиометр МКС-АТ 1117М</w:t>
            </w:r>
          </w:p>
          <w:p w14:paraId="5FCF8566" w14:textId="77777777" w:rsidR="00F15C10" w:rsidRPr="0085563C" w:rsidRDefault="00F15C10" w:rsidP="00C62216">
            <w:pPr>
              <w:ind w:firstLine="0"/>
              <w:jc w:val="left"/>
              <w:rPr>
                <w:szCs w:val="24"/>
              </w:rPr>
            </w:pPr>
            <w:r w:rsidRPr="0085563C">
              <w:rPr>
                <w:szCs w:val="24"/>
              </w:rPr>
              <w:t xml:space="preserve">назначение: </w:t>
            </w:r>
          </w:p>
          <w:p w14:paraId="373D910B" w14:textId="77777777" w:rsidR="00F15C10" w:rsidRPr="0085563C" w:rsidRDefault="00F15C10" w:rsidP="00C62216">
            <w:pPr>
              <w:ind w:firstLine="0"/>
              <w:jc w:val="left"/>
              <w:rPr>
                <w:szCs w:val="24"/>
              </w:rPr>
            </w:pPr>
            <w:r w:rsidRPr="0085563C">
              <w:rPr>
                <w:szCs w:val="24"/>
              </w:rPr>
              <w:t>Комплект поставки:</w:t>
            </w:r>
          </w:p>
          <w:p w14:paraId="4FF2178E" w14:textId="77777777" w:rsidR="00F15C10" w:rsidRPr="0085563C" w:rsidRDefault="00F15C10" w:rsidP="00C62216">
            <w:pPr>
              <w:ind w:firstLine="0"/>
              <w:jc w:val="left"/>
              <w:rPr>
                <w:szCs w:val="24"/>
              </w:rPr>
            </w:pPr>
            <w:r w:rsidRPr="0085563C">
              <w:rPr>
                <w:szCs w:val="24"/>
              </w:rPr>
              <w:t>1.блок обработки информации БОИ-2 со встроенным счетчиком Гейгера-Мюллера с ремнем плечевым;</w:t>
            </w:r>
          </w:p>
          <w:p w14:paraId="157E8425" w14:textId="77777777" w:rsidR="00F15C10" w:rsidRPr="0085563C" w:rsidRDefault="00F15C10" w:rsidP="00C62216">
            <w:pPr>
              <w:ind w:firstLine="0"/>
              <w:jc w:val="left"/>
              <w:rPr>
                <w:szCs w:val="24"/>
              </w:rPr>
            </w:pPr>
            <w:r w:rsidRPr="0085563C">
              <w:rPr>
                <w:szCs w:val="24"/>
              </w:rPr>
              <w:t>2.блок детектирования БДПС-02 (для измерения альф</w:t>
            </w:r>
            <w:proofErr w:type="gramStart"/>
            <w:r w:rsidRPr="0085563C">
              <w:rPr>
                <w:szCs w:val="24"/>
              </w:rPr>
              <w:t>а-</w:t>
            </w:r>
            <w:proofErr w:type="gramEnd"/>
            <w:r w:rsidRPr="0085563C">
              <w:rPr>
                <w:szCs w:val="24"/>
              </w:rPr>
              <w:t xml:space="preserve"> бета- гамма- излучений по отдельности), с ручкой, комплектом альфа-фильтров, держателем альфа-фильтра, фильтром выравнивающим;  </w:t>
            </w:r>
          </w:p>
          <w:p w14:paraId="31A045F3" w14:textId="77777777" w:rsidR="00F15C10" w:rsidRPr="0085563C" w:rsidRDefault="00F15C10" w:rsidP="00C62216">
            <w:pPr>
              <w:ind w:firstLine="0"/>
              <w:jc w:val="left"/>
              <w:rPr>
                <w:szCs w:val="24"/>
              </w:rPr>
            </w:pPr>
            <w:r w:rsidRPr="0085563C">
              <w:rPr>
                <w:szCs w:val="24"/>
              </w:rPr>
              <w:t>3. кабель витой для подключения БОИ к блоку БОИ-2;</w:t>
            </w:r>
          </w:p>
          <w:p w14:paraId="6CA85231" w14:textId="77777777" w:rsidR="00F15C10" w:rsidRPr="0085563C" w:rsidRDefault="00F15C10" w:rsidP="00C62216">
            <w:pPr>
              <w:ind w:firstLine="0"/>
              <w:jc w:val="left"/>
              <w:rPr>
                <w:szCs w:val="24"/>
              </w:rPr>
            </w:pPr>
            <w:r w:rsidRPr="0085563C">
              <w:rPr>
                <w:szCs w:val="24"/>
              </w:rPr>
              <w:t>4.адаптер сетевой (зарядное устройство);</w:t>
            </w:r>
          </w:p>
          <w:p w14:paraId="1066169E" w14:textId="77777777" w:rsidR="00F15C10" w:rsidRPr="0085563C" w:rsidRDefault="00F15C10" w:rsidP="00C62216">
            <w:pPr>
              <w:ind w:firstLine="0"/>
              <w:jc w:val="left"/>
              <w:rPr>
                <w:szCs w:val="24"/>
              </w:rPr>
            </w:pPr>
            <w:r w:rsidRPr="0085563C">
              <w:rPr>
                <w:szCs w:val="24"/>
              </w:rPr>
              <w:t>5.штанга телескопическая 1,7м; для удаленных замеров, в чехле, с ремнем для переноски;</w:t>
            </w:r>
          </w:p>
          <w:p w14:paraId="377E65C5" w14:textId="77777777" w:rsidR="00F15C10" w:rsidRPr="0085563C" w:rsidRDefault="00F15C10" w:rsidP="00C62216">
            <w:pPr>
              <w:ind w:firstLine="0"/>
              <w:jc w:val="left"/>
              <w:rPr>
                <w:szCs w:val="24"/>
              </w:rPr>
            </w:pPr>
            <w:r w:rsidRPr="0085563C">
              <w:rPr>
                <w:szCs w:val="24"/>
              </w:rPr>
              <w:t>6.держатель для крепления к штанге блока БОИ-2;</w:t>
            </w:r>
          </w:p>
          <w:p w14:paraId="0712FD27" w14:textId="6CFE28DC" w:rsidR="00F15C10" w:rsidRPr="0085563C" w:rsidRDefault="00F15C10" w:rsidP="00C62216">
            <w:pPr>
              <w:ind w:firstLine="0"/>
              <w:jc w:val="left"/>
              <w:rPr>
                <w:szCs w:val="24"/>
              </w:rPr>
            </w:pPr>
            <w:r w:rsidRPr="0085563C">
              <w:rPr>
                <w:szCs w:val="24"/>
              </w:rPr>
              <w:t>7.</w:t>
            </w:r>
            <w:r w:rsidR="009F75A2">
              <w:rPr>
                <w:szCs w:val="24"/>
              </w:rPr>
              <w:t>Дипломат (кейс)</w:t>
            </w:r>
            <w:bookmarkStart w:id="5" w:name="_GoBack"/>
            <w:bookmarkEnd w:id="5"/>
            <w:r w:rsidRPr="0085563C">
              <w:rPr>
                <w:szCs w:val="24"/>
              </w:rPr>
              <w:t xml:space="preserve"> для переноски всего комплекта;</w:t>
            </w:r>
          </w:p>
          <w:p w14:paraId="7E8678B0" w14:textId="77777777" w:rsidR="00F15C10" w:rsidRPr="0085563C" w:rsidRDefault="00F15C10" w:rsidP="00C62216">
            <w:pPr>
              <w:ind w:firstLine="0"/>
              <w:jc w:val="left"/>
              <w:rPr>
                <w:szCs w:val="24"/>
              </w:rPr>
            </w:pPr>
            <w:r w:rsidRPr="0085563C">
              <w:rPr>
                <w:szCs w:val="24"/>
              </w:rPr>
              <w:t xml:space="preserve">8.руководство по эксплуатации (на русском); </w:t>
            </w:r>
          </w:p>
          <w:p w14:paraId="07D0E8A2" w14:textId="77777777" w:rsidR="00F15C10" w:rsidRPr="0085563C" w:rsidRDefault="00F15C10" w:rsidP="00C62216">
            <w:pPr>
              <w:ind w:firstLine="0"/>
              <w:jc w:val="left"/>
              <w:rPr>
                <w:szCs w:val="24"/>
              </w:rPr>
            </w:pPr>
            <w:r w:rsidRPr="0085563C">
              <w:rPr>
                <w:szCs w:val="24"/>
              </w:rPr>
              <w:t>9.паспорт;</w:t>
            </w:r>
          </w:p>
          <w:p w14:paraId="74794984" w14:textId="77777777" w:rsidR="00F15C10" w:rsidRDefault="00F15C10" w:rsidP="00C62216">
            <w:pPr>
              <w:ind w:firstLine="0"/>
              <w:jc w:val="left"/>
              <w:rPr>
                <w:szCs w:val="24"/>
              </w:rPr>
            </w:pPr>
            <w:proofErr w:type="gramStart"/>
            <w:r w:rsidRPr="0085563C">
              <w:rPr>
                <w:szCs w:val="24"/>
              </w:rPr>
              <w:t xml:space="preserve">10.сертификат о первичной поверке (с оставшимся сроком не менее 70%)).  </w:t>
            </w:r>
            <w:proofErr w:type="gramEnd"/>
          </w:p>
          <w:p w14:paraId="6C0655C5" w14:textId="77777777" w:rsidR="00F15C10" w:rsidRPr="0085563C" w:rsidRDefault="00F15C10" w:rsidP="00C62216">
            <w:pPr>
              <w:ind w:firstLine="0"/>
              <w:jc w:val="left"/>
              <w:rPr>
                <w:szCs w:val="24"/>
              </w:rPr>
            </w:pPr>
          </w:p>
          <w:p w14:paraId="4A155A55" w14:textId="4E0C3C17" w:rsidR="00F15C10" w:rsidRPr="00CB65CB" w:rsidRDefault="00F15C10" w:rsidP="00F15C10">
            <w:pPr>
              <w:ind w:firstLine="0"/>
              <w:jc w:val="left"/>
              <w:rPr>
                <w:szCs w:val="24"/>
              </w:rPr>
            </w:pPr>
            <w:proofErr w:type="gramStart"/>
            <w:r w:rsidRPr="0085563C">
              <w:rPr>
                <w:szCs w:val="24"/>
              </w:rPr>
              <w:t xml:space="preserve">ТУ </w:t>
            </w:r>
            <w:r>
              <w:rPr>
                <w:szCs w:val="24"/>
              </w:rPr>
              <w:t>РБ</w:t>
            </w:r>
            <w:proofErr w:type="gramEnd"/>
            <w:r>
              <w:rPr>
                <w:szCs w:val="24"/>
              </w:rPr>
              <w:t xml:space="preserve"> 100865348.014-2020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373AC8" w14:textId="77777777" w:rsidR="00F15C10" w:rsidRPr="00CB65CB" w:rsidRDefault="00F15C10" w:rsidP="00C62216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компл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D6E492" w14:textId="77777777" w:rsidR="00F15C10" w:rsidRPr="00CB65CB" w:rsidRDefault="00F15C10" w:rsidP="00C62216">
            <w:pPr>
              <w:ind w:firstLine="0"/>
              <w:jc w:val="center"/>
              <w:rPr>
                <w:szCs w:val="24"/>
              </w:rPr>
            </w:pPr>
            <w:r w:rsidRPr="00CB65CB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0B8DAE" w14:textId="77777777" w:rsidR="00F15C10" w:rsidRPr="00CB65CB" w:rsidRDefault="00F15C10" w:rsidP="00C6221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7217B" w14:textId="77777777" w:rsidR="00F15C10" w:rsidRDefault="00F15C10" w:rsidP="00C62216">
            <w:pPr>
              <w:ind w:firstLine="0"/>
              <w:jc w:val="center"/>
              <w:rPr>
                <w:szCs w:val="24"/>
              </w:rPr>
            </w:pPr>
          </w:p>
        </w:tc>
      </w:tr>
      <w:tr w:rsidR="00F15C10" w14:paraId="288648CE" w14:textId="77777777" w:rsidTr="00F15C10">
        <w:trPr>
          <w:trHeight w:val="410"/>
        </w:trPr>
        <w:tc>
          <w:tcPr>
            <w:tcW w:w="831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B4CAC1" w14:textId="77777777" w:rsidR="00F15C10" w:rsidRDefault="00F15C10" w:rsidP="00C62216">
            <w:pPr>
              <w:pStyle w:val="Standard"/>
              <w:spacing w:line="240" w:lineRule="auto"/>
              <w:ind w:right="132" w:firstLine="567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. с НДС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3057C" w14:textId="77777777" w:rsidR="00F15C10" w:rsidRDefault="00F15C10" w:rsidP="00C62216">
            <w:pPr>
              <w:snapToGrid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F15C10" w14:paraId="57481B29" w14:textId="77777777" w:rsidTr="00F15C10">
        <w:trPr>
          <w:trHeight w:val="410"/>
        </w:trPr>
        <w:tc>
          <w:tcPr>
            <w:tcW w:w="8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3C9BF" w14:textId="77777777" w:rsidR="00F15C10" w:rsidRDefault="00F15C10" w:rsidP="00C62216">
            <w:pPr>
              <w:pStyle w:val="Standard"/>
              <w:spacing w:line="240" w:lineRule="auto"/>
              <w:ind w:right="132" w:firstLine="567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F8618" w14:textId="77777777" w:rsidR="00F15C10" w:rsidRDefault="00F15C10" w:rsidP="00C62216">
            <w:pPr>
              <w:pStyle w:val="Standard"/>
              <w:snapToGrid w:val="0"/>
              <w:spacing w:line="240" w:lineRule="auto"/>
              <w:ind w:right="298"/>
              <w:jc w:val="right"/>
            </w:pPr>
          </w:p>
        </w:tc>
      </w:tr>
      <w:tr w:rsidR="00F15C10" w14:paraId="006C07CC" w14:textId="77777777" w:rsidTr="00F15C10">
        <w:trPr>
          <w:trHeight w:val="410"/>
        </w:trPr>
        <w:tc>
          <w:tcPr>
            <w:tcW w:w="8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46E8F0" w14:textId="77777777" w:rsidR="00F15C10" w:rsidRDefault="00F15C10" w:rsidP="00C62216">
            <w:pPr>
              <w:pStyle w:val="Standard"/>
              <w:spacing w:line="240" w:lineRule="auto"/>
              <w:ind w:right="132" w:firstLine="567"/>
              <w:jc w:val="right"/>
            </w:pPr>
            <w:r>
              <w:rPr>
                <w:b/>
              </w:rPr>
              <w:t>НДС 20%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2E806" w14:textId="77777777" w:rsidR="00F15C10" w:rsidRDefault="00F15C10" w:rsidP="00C62216">
            <w:pPr>
              <w:pStyle w:val="Standard"/>
              <w:snapToGrid w:val="0"/>
              <w:spacing w:line="240" w:lineRule="auto"/>
              <w:ind w:right="298"/>
              <w:jc w:val="right"/>
            </w:pPr>
          </w:p>
        </w:tc>
      </w:tr>
    </w:tbl>
    <w:p w14:paraId="4B73D9E0" w14:textId="77777777" w:rsidR="00F15C10" w:rsidRPr="0085563C" w:rsidRDefault="00F15C10" w:rsidP="00F15C10">
      <w:pPr>
        <w:pStyle w:val="Standard"/>
        <w:spacing w:line="240" w:lineRule="auto"/>
        <w:jc w:val="center"/>
        <w:rPr>
          <w:b/>
        </w:rPr>
      </w:pPr>
      <w:proofErr w:type="spellStart"/>
      <w:r>
        <w:rPr>
          <w:b/>
        </w:rPr>
        <w:t>Подписи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сторон</w:t>
      </w:r>
      <w:proofErr w:type="spellEnd"/>
    </w:p>
    <w:tbl>
      <w:tblPr>
        <w:tblW w:w="9739" w:type="dxa"/>
        <w:tblInd w:w="-1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68"/>
      </w:tblGrid>
      <w:tr w:rsidR="00F15C10" w14:paraId="2D35AA99" w14:textId="77777777" w:rsidTr="00C62216">
        <w:tc>
          <w:tcPr>
            <w:tcW w:w="4870" w:type="dxa"/>
            <w:shd w:val="clear" w:color="auto" w:fill="FFFFFF"/>
          </w:tcPr>
          <w:p w14:paraId="367A4C21" w14:textId="77777777" w:rsidR="00F15C10" w:rsidRPr="00F15C10" w:rsidRDefault="00F15C10" w:rsidP="00C62216">
            <w:pPr>
              <w:pStyle w:val="Standard"/>
              <w:snapToGrid w:val="0"/>
              <w:spacing w:line="240" w:lineRule="auto"/>
              <w:jc w:val="center"/>
              <w:rPr>
                <w:b/>
                <w:lang w:val="ru-RU"/>
              </w:rPr>
            </w:pPr>
          </w:p>
          <w:p w14:paraId="0CC7668F" w14:textId="77777777" w:rsidR="00F15C10" w:rsidRPr="00F15C10" w:rsidRDefault="00F15C10" w:rsidP="00C62216">
            <w:pPr>
              <w:pStyle w:val="Standard"/>
              <w:spacing w:line="240" w:lineRule="auto"/>
              <w:jc w:val="center"/>
              <w:rPr>
                <w:b/>
                <w:lang w:val="ru-RU"/>
              </w:rPr>
            </w:pPr>
            <w:r w:rsidRPr="00F15C10">
              <w:rPr>
                <w:b/>
                <w:lang w:val="ru-RU"/>
              </w:rPr>
              <w:t>Заказчик</w:t>
            </w:r>
          </w:p>
          <w:p w14:paraId="5E8B8E2F" w14:textId="77777777" w:rsidR="00F15C10" w:rsidRPr="00F15C10" w:rsidRDefault="00F15C10" w:rsidP="00C62216">
            <w:pPr>
              <w:pStyle w:val="Standard"/>
              <w:spacing w:line="240" w:lineRule="auto"/>
              <w:jc w:val="center"/>
              <w:rPr>
                <w:b/>
                <w:lang w:val="ru-RU"/>
              </w:rPr>
            </w:pPr>
          </w:p>
          <w:p w14:paraId="2ADA8F4C" w14:textId="77777777" w:rsidR="00F15C10" w:rsidRPr="00F15C10" w:rsidRDefault="00F15C10" w:rsidP="00C62216">
            <w:pPr>
              <w:pStyle w:val="Standard"/>
              <w:spacing w:line="240" w:lineRule="auto"/>
              <w:jc w:val="center"/>
              <w:rPr>
                <w:b/>
                <w:lang w:val="ru-RU"/>
              </w:rPr>
            </w:pPr>
            <w:r w:rsidRPr="00F15C10">
              <w:rPr>
                <w:b/>
                <w:lang w:val="ru-RU"/>
              </w:rPr>
              <w:t>_______________/ Боровицкий В.Ю./</w:t>
            </w:r>
          </w:p>
          <w:p w14:paraId="1DB81181" w14:textId="77777777" w:rsidR="00F15C10" w:rsidRPr="00F15C10" w:rsidRDefault="00F15C10" w:rsidP="00C62216">
            <w:pPr>
              <w:pStyle w:val="Standard"/>
              <w:spacing w:line="240" w:lineRule="auto"/>
              <w:rPr>
                <w:b/>
                <w:lang w:val="ru-RU"/>
              </w:rPr>
            </w:pPr>
            <w:r w:rsidRPr="00F15C10">
              <w:rPr>
                <w:b/>
                <w:lang w:val="ru-RU"/>
              </w:rPr>
              <w:t xml:space="preserve">                 М. П.</w:t>
            </w:r>
          </w:p>
        </w:tc>
        <w:tc>
          <w:tcPr>
            <w:tcW w:w="4868" w:type="dxa"/>
            <w:shd w:val="clear" w:color="auto" w:fill="FFFFFF"/>
          </w:tcPr>
          <w:p w14:paraId="398452DD" w14:textId="77777777" w:rsidR="00F15C10" w:rsidRPr="00F15C10" w:rsidRDefault="00F15C10" w:rsidP="00C62216">
            <w:pPr>
              <w:pStyle w:val="Standard"/>
              <w:snapToGrid w:val="0"/>
              <w:spacing w:line="240" w:lineRule="auto"/>
              <w:jc w:val="center"/>
              <w:rPr>
                <w:b/>
                <w:lang w:val="ru-RU"/>
              </w:rPr>
            </w:pPr>
          </w:p>
          <w:p w14:paraId="246BA953" w14:textId="77777777" w:rsidR="00F15C10" w:rsidRDefault="00F15C10" w:rsidP="00C62216">
            <w:pPr>
              <w:pStyle w:val="Standard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Поставщик</w:t>
            </w:r>
            <w:proofErr w:type="spellEnd"/>
          </w:p>
          <w:p w14:paraId="514BA21A" w14:textId="77777777" w:rsidR="00F15C10" w:rsidRDefault="00F15C10" w:rsidP="00C62216">
            <w:pPr>
              <w:pStyle w:val="Standard"/>
              <w:spacing w:line="240" w:lineRule="auto"/>
              <w:jc w:val="center"/>
              <w:rPr>
                <w:b/>
              </w:rPr>
            </w:pPr>
          </w:p>
          <w:p w14:paraId="78A5531B" w14:textId="2F157DA6" w:rsidR="00F15C10" w:rsidRDefault="00F15C10" w:rsidP="00C62216">
            <w:pPr>
              <w:pStyle w:val="Standard"/>
              <w:spacing w:line="240" w:lineRule="auto"/>
              <w:jc w:val="center"/>
            </w:pPr>
            <w:r>
              <w:rPr>
                <w:b/>
              </w:rPr>
              <w:t>________________/                             /</w:t>
            </w:r>
          </w:p>
          <w:p w14:paraId="797233AF" w14:textId="77777777" w:rsidR="00F15C10" w:rsidRDefault="00F15C10" w:rsidP="00C62216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М. П.</w:t>
            </w:r>
          </w:p>
        </w:tc>
      </w:tr>
    </w:tbl>
    <w:p w14:paraId="2F40BC2F" w14:textId="7224B8ED" w:rsidR="00787F1B" w:rsidRDefault="00787F1B" w:rsidP="00F15C10">
      <w:pPr>
        <w:pStyle w:val="Style1"/>
        <w:spacing w:before="50" w:after="50" w:line="240" w:lineRule="auto"/>
      </w:pPr>
    </w:p>
    <w:sectPr w:rsidR="00787F1B" w:rsidSect="00F15C10">
      <w:headerReference w:type="even" r:id="rId13"/>
      <w:headerReference w:type="first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C18DE" w14:textId="77777777" w:rsidR="008520C1" w:rsidRDefault="008520C1">
      <w:r>
        <w:separator/>
      </w:r>
    </w:p>
    <w:p w14:paraId="1B62F37D" w14:textId="77777777" w:rsidR="008520C1" w:rsidRDefault="008520C1"/>
  </w:endnote>
  <w:endnote w:type="continuationSeparator" w:id="0">
    <w:p w14:paraId="7B841171" w14:textId="77777777" w:rsidR="008520C1" w:rsidRDefault="008520C1">
      <w:r>
        <w:continuationSeparator/>
      </w:r>
    </w:p>
    <w:p w14:paraId="149E264C" w14:textId="77777777" w:rsidR="008520C1" w:rsidRDefault="008520C1"/>
  </w:endnote>
  <w:endnote w:type="continuationNotice" w:id="1">
    <w:p w14:paraId="53320621" w14:textId="77777777" w:rsidR="008520C1" w:rsidRDefault="008520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charset w:val="CC"/>
    <w:family w:val="roman"/>
    <w:pitch w:val="variable"/>
  </w:font>
  <w:font w:name="EuropeExt"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SimSun, 宋体">
    <w:altName w:val="SimSun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16457" w14:textId="77777777" w:rsidR="008520C1" w:rsidRDefault="008520C1">
      <w:r>
        <w:separator/>
      </w:r>
    </w:p>
  </w:footnote>
  <w:footnote w:type="continuationSeparator" w:id="0">
    <w:p w14:paraId="1D19E10E" w14:textId="77777777" w:rsidR="008520C1" w:rsidRDefault="008520C1">
      <w:r>
        <w:continuationSeparator/>
      </w:r>
    </w:p>
  </w:footnote>
  <w:footnote w:type="continuationNotice" w:id="1">
    <w:p w14:paraId="75F6E272" w14:textId="77777777" w:rsidR="008520C1" w:rsidRDefault="008520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49269" w14:textId="77777777" w:rsidR="008520C1" w:rsidRDefault="008520C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570"/>
    </w:tblGrid>
    <w:tr w:rsidR="008520C1" w14:paraId="2469D197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55407232" w14:textId="77777777" w:rsidR="008520C1" w:rsidRPr="00635DCE" w:rsidRDefault="008520C1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0A9A5724" w14:textId="77777777" w:rsidR="008520C1" w:rsidRDefault="008520C1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08EB613E"/>
    <w:multiLevelType w:val="multilevel"/>
    <w:tmpl w:val="BE64B0CA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>
    <w:nsid w:val="0F863DE2"/>
    <w:multiLevelType w:val="multilevel"/>
    <w:tmpl w:val="8AC2C19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0775E85"/>
    <w:multiLevelType w:val="multilevel"/>
    <w:tmpl w:val="C7E65DB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2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>
    <w:nsid w:val="1C7731A9"/>
    <w:multiLevelType w:val="multilevel"/>
    <w:tmpl w:val="B510C3DA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D2D57B6"/>
    <w:multiLevelType w:val="multilevel"/>
    <w:tmpl w:val="6DD4CE9C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">
    <w:nsid w:val="3819541F"/>
    <w:multiLevelType w:val="multilevel"/>
    <w:tmpl w:val="CCD8EF50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>
    <w:nsid w:val="3BC41A62"/>
    <w:multiLevelType w:val="multilevel"/>
    <w:tmpl w:val="B4A0158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2942EB4"/>
    <w:multiLevelType w:val="multilevel"/>
    <w:tmpl w:val="C264F5F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5E4539C8"/>
    <w:multiLevelType w:val="multilevel"/>
    <w:tmpl w:val="DF26402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>
    <w:nsid w:val="63963E7F"/>
    <w:multiLevelType w:val="multilevel"/>
    <w:tmpl w:val="8BCCAA66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9">
    <w:nsid w:val="65E430DF"/>
    <w:multiLevelType w:val="multilevel"/>
    <w:tmpl w:val="2C9818D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31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2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6"/>
  </w:num>
  <w:num w:numId="2">
    <w:abstractNumId w:val="25"/>
  </w:num>
  <w:num w:numId="3">
    <w:abstractNumId w:val="5"/>
  </w:num>
  <w:num w:numId="4">
    <w:abstractNumId w:val="9"/>
  </w:num>
  <w:num w:numId="5">
    <w:abstractNumId w:val="7"/>
  </w:num>
  <w:num w:numId="6">
    <w:abstractNumId w:val="20"/>
  </w:num>
  <w:num w:numId="7">
    <w:abstractNumId w:val="14"/>
  </w:num>
  <w:num w:numId="8">
    <w:abstractNumId w:val="31"/>
  </w:num>
  <w:num w:numId="9">
    <w:abstractNumId w:val="12"/>
  </w:num>
  <w:num w:numId="10">
    <w:abstractNumId w:val="32"/>
  </w:num>
  <w:num w:numId="11">
    <w:abstractNumId w:val="24"/>
  </w:num>
  <w:num w:numId="12">
    <w:abstractNumId w:val="3"/>
  </w:num>
  <w:num w:numId="13">
    <w:abstractNumId w:val="16"/>
  </w:num>
  <w:num w:numId="14">
    <w:abstractNumId w:val="30"/>
  </w:num>
  <w:num w:numId="15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3"/>
  </w:num>
  <w:num w:numId="18">
    <w:abstractNumId w:val="11"/>
  </w:num>
  <w:num w:numId="19">
    <w:abstractNumId w:val="21"/>
  </w:num>
  <w:num w:numId="20">
    <w:abstractNumId w:val="27"/>
  </w:num>
  <w:num w:numId="21">
    <w:abstractNumId w:val="10"/>
  </w:num>
  <w:num w:numId="22">
    <w:abstractNumId w:val="29"/>
  </w:num>
  <w:num w:numId="23">
    <w:abstractNumId w:val="8"/>
  </w:num>
  <w:num w:numId="24">
    <w:abstractNumId w:val="13"/>
  </w:num>
  <w:num w:numId="25">
    <w:abstractNumId w:val="4"/>
  </w:num>
  <w:num w:numId="26">
    <w:abstractNumId w:val="18"/>
  </w:num>
  <w:num w:numId="27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2"/>
  </w:num>
  <w:num w:numId="33">
    <w:abstractNumId w:val="17"/>
  </w:num>
  <w:num w:numId="34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53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CD8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97F51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E6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5E"/>
    <w:rsid w:val="002473A3"/>
    <w:rsid w:val="00247944"/>
    <w:rsid w:val="00247D40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93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490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4C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CD2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3FD8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3DAC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39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8D0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102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6E0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0F9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4B3B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2C1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68F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5A5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249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87F1B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0C1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692B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18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170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4B1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2FD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5A2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61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40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59E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70B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18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B83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26F"/>
    <w:rsid w:val="00B86430"/>
    <w:rsid w:val="00B86812"/>
    <w:rsid w:val="00B86C52"/>
    <w:rsid w:val="00B86D19"/>
    <w:rsid w:val="00B86E37"/>
    <w:rsid w:val="00B870FA"/>
    <w:rsid w:val="00B8770F"/>
    <w:rsid w:val="00B877F1"/>
    <w:rsid w:val="00B87B3B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9EE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199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433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B58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619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430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740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239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4C21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26A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DDD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B0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4DF0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C10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77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6FB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0A5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1"/>
    <o:shapelayout v:ext="edit">
      <o:idmap v:ext="edit" data="1"/>
    </o:shapelayout>
  </w:shapeDefaults>
  <w:decimalSymbol w:val=","/>
  <w:listSeparator w:val=";"/>
  <w14:docId w14:val="1FB7E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uiPriority w:val="9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3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4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6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8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8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1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FontStyle12">
    <w:name w:val="Font Style12"/>
    <w:qFormat/>
    <w:rsid w:val="0091611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91611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qFormat/>
    <w:rsid w:val="0091611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2">
    <w:name w:val="Style2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3">
    <w:name w:val="Style3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after="200" w:line="275" w:lineRule="exact"/>
      <w:ind w:firstLine="710"/>
    </w:pPr>
    <w:rPr>
      <w:rFonts w:eastAsia="SimSun"/>
      <w:kern w:val="2"/>
      <w:szCs w:val="24"/>
      <w:lang w:eastAsia="zh-CN"/>
    </w:rPr>
  </w:style>
  <w:style w:type="paragraph" w:customStyle="1" w:styleId="Style4">
    <w:name w:val="Style4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6">
    <w:name w:val="Style6"/>
    <w:basedOn w:val="a2"/>
    <w:rsid w:val="00916118"/>
    <w:pPr>
      <w:tabs>
        <w:tab w:val="clear" w:pos="1134"/>
      </w:tabs>
      <w:suppressAutoHyphens/>
      <w:kinsoku/>
      <w:overflowPunct/>
      <w:autoSpaceDE/>
      <w:autoSpaceDN/>
      <w:spacing w:after="200" w:line="274" w:lineRule="exact"/>
      <w:ind w:firstLine="706"/>
    </w:pPr>
    <w:rPr>
      <w:rFonts w:eastAsia="SimSun"/>
      <w:kern w:val="2"/>
      <w:szCs w:val="24"/>
      <w:lang w:eastAsia="zh-CN"/>
    </w:rPr>
  </w:style>
  <w:style w:type="paragraph" w:styleId="afffff3">
    <w:name w:val="Body Text Indent"/>
    <w:basedOn w:val="a2"/>
    <w:link w:val="afffff4"/>
    <w:locked/>
    <w:rsid w:val="00916118"/>
    <w:pPr>
      <w:tabs>
        <w:tab w:val="clear" w:pos="1134"/>
      </w:tabs>
      <w:suppressAutoHyphens/>
      <w:kinsoku/>
      <w:overflowPunct/>
      <w:autoSpaceDE/>
      <w:autoSpaceDN/>
      <w:spacing w:after="120" w:line="100" w:lineRule="atLeast"/>
      <w:ind w:left="283" w:firstLine="0"/>
      <w:jc w:val="left"/>
    </w:pPr>
    <w:rPr>
      <w:rFonts w:eastAsia="SimSun"/>
      <w:kern w:val="2"/>
      <w:szCs w:val="24"/>
      <w:lang w:eastAsia="zh-CN"/>
    </w:rPr>
  </w:style>
  <w:style w:type="character" w:customStyle="1" w:styleId="afffff4">
    <w:name w:val="Основной текст с отступом Знак"/>
    <w:basedOn w:val="a3"/>
    <w:link w:val="afffff3"/>
    <w:rsid w:val="00916118"/>
    <w:rPr>
      <w:rFonts w:eastAsia="SimSun"/>
      <w:kern w:val="2"/>
      <w:sz w:val="24"/>
      <w:szCs w:val="24"/>
      <w:lang w:eastAsia="zh-CN" w:bidi="ar-SA"/>
    </w:rPr>
  </w:style>
  <w:style w:type="paragraph" w:customStyle="1" w:styleId="211">
    <w:name w:val="Основной текст с отступом 21"/>
    <w:basedOn w:val="a2"/>
    <w:rsid w:val="00916118"/>
    <w:pPr>
      <w:tabs>
        <w:tab w:val="clear" w:pos="1134"/>
      </w:tabs>
      <w:suppressAutoHyphens/>
      <w:kinsoku/>
      <w:overflowPunct/>
      <w:autoSpaceDE/>
      <w:autoSpaceDN/>
      <w:spacing w:after="120" w:line="480" w:lineRule="auto"/>
      <w:ind w:left="283" w:firstLine="0"/>
      <w:jc w:val="left"/>
    </w:pPr>
    <w:rPr>
      <w:rFonts w:eastAsia="Calibri"/>
      <w:kern w:val="2"/>
      <w:sz w:val="20"/>
      <w:szCs w:val="20"/>
      <w:lang w:eastAsia="zh-CN"/>
    </w:rPr>
  </w:style>
  <w:style w:type="paragraph" w:customStyle="1" w:styleId="afffff5">
    <w:name w:val="Таблицы (моноширинный)"/>
    <w:basedOn w:val="a2"/>
    <w:next w:val="a2"/>
    <w:rsid w:val="00586102"/>
    <w:pPr>
      <w:tabs>
        <w:tab w:val="clear" w:pos="1134"/>
      </w:tabs>
      <w:suppressAutoHyphens/>
      <w:kinsoku/>
      <w:overflowPunct/>
      <w:autoSpaceDN/>
      <w:ind w:firstLine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86102"/>
    <w:pPr>
      <w:widowControl w:val="0"/>
      <w:suppressAutoHyphens/>
      <w:autoSpaceDN w:val="0"/>
      <w:spacing w:line="100" w:lineRule="atLeast"/>
      <w:textAlignment w:val="baseline"/>
    </w:pPr>
    <w:rPr>
      <w:rFonts w:cs="Tahoma"/>
      <w:kern w:val="3"/>
      <w:sz w:val="24"/>
      <w:szCs w:val="24"/>
      <w:lang w:val="en-US" w:bidi="ar-SA"/>
    </w:rPr>
  </w:style>
  <w:style w:type="paragraph" w:customStyle="1" w:styleId="1a">
    <w:name w:val="Обычный1"/>
    <w:qFormat/>
    <w:rsid w:val="00586102"/>
    <w:pPr>
      <w:widowControl w:val="0"/>
      <w:suppressAutoHyphens/>
      <w:autoSpaceDN w:val="0"/>
      <w:spacing w:line="100" w:lineRule="atLeast"/>
      <w:textAlignment w:val="baseline"/>
    </w:pPr>
    <w:rPr>
      <w:rFonts w:eastAsia="Arial" w:cs="Tahoma"/>
      <w:kern w:val="3"/>
      <w:sz w:val="24"/>
      <w:szCs w:val="24"/>
      <w:lang w:val="en-US" w:bidi="ar-SA"/>
    </w:rPr>
  </w:style>
  <w:style w:type="paragraph" w:customStyle="1" w:styleId="Style7">
    <w:name w:val="Style7"/>
    <w:basedOn w:val="a2"/>
    <w:rsid w:val="00097F51"/>
    <w:pPr>
      <w:widowControl w:val="0"/>
      <w:tabs>
        <w:tab w:val="clear" w:pos="1134"/>
      </w:tabs>
      <w:suppressAutoHyphens/>
      <w:kinsoku/>
      <w:overflowPunct/>
      <w:autoSpaceDE/>
      <w:ind w:firstLine="0"/>
      <w:jc w:val="left"/>
      <w:textAlignment w:val="baseline"/>
    </w:pPr>
    <w:rPr>
      <w:rFonts w:eastAsia="Andale Sans UI" w:cs="Tahoma"/>
      <w:kern w:val="3"/>
      <w:szCs w:val="24"/>
      <w:lang w:val="en-US" w:eastAsia="en-US" w:bidi="en-US"/>
    </w:rPr>
  </w:style>
  <w:style w:type="paragraph" w:customStyle="1" w:styleId="afffff6">
    <w:name w:val="Содержимое таблицы"/>
    <w:basedOn w:val="a2"/>
    <w:rsid w:val="004B4D39"/>
    <w:pPr>
      <w:widowControl w:val="0"/>
      <w:suppressLineNumbers/>
      <w:tabs>
        <w:tab w:val="clear" w:pos="1134"/>
      </w:tabs>
      <w:suppressAutoHyphens/>
      <w:kinsoku/>
      <w:overflowPunct/>
      <w:autoSpaceDE/>
      <w:autoSpaceDN/>
      <w:ind w:firstLine="0"/>
      <w:jc w:val="left"/>
    </w:pPr>
    <w:rPr>
      <w:rFonts w:eastAsia="SimSun" w:cs="Mangal"/>
      <w:kern w:val="2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787F1B"/>
    <w:pPr>
      <w:widowControl/>
      <w:autoSpaceDN/>
      <w:spacing w:after="120"/>
      <w:ind w:left="283"/>
    </w:pPr>
    <w:rPr>
      <w:rFonts w:eastAsia="SimSun, 宋体" w:cs="Times New Roman"/>
      <w:kern w:val="2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uiPriority w:val="9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3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4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6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8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8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1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FontStyle12">
    <w:name w:val="Font Style12"/>
    <w:qFormat/>
    <w:rsid w:val="0091611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91611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qFormat/>
    <w:rsid w:val="0091611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2">
    <w:name w:val="Style2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3">
    <w:name w:val="Style3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after="200" w:line="275" w:lineRule="exact"/>
      <w:ind w:firstLine="710"/>
    </w:pPr>
    <w:rPr>
      <w:rFonts w:eastAsia="SimSun"/>
      <w:kern w:val="2"/>
      <w:szCs w:val="24"/>
      <w:lang w:eastAsia="zh-CN"/>
    </w:rPr>
  </w:style>
  <w:style w:type="paragraph" w:customStyle="1" w:styleId="Style4">
    <w:name w:val="Style4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6">
    <w:name w:val="Style6"/>
    <w:basedOn w:val="a2"/>
    <w:rsid w:val="00916118"/>
    <w:pPr>
      <w:tabs>
        <w:tab w:val="clear" w:pos="1134"/>
      </w:tabs>
      <w:suppressAutoHyphens/>
      <w:kinsoku/>
      <w:overflowPunct/>
      <w:autoSpaceDE/>
      <w:autoSpaceDN/>
      <w:spacing w:after="200" w:line="274" w:lineRule="exact"/>
      <w:ind w:firstLine="706"/>
    </w:pPr>
    <w:rPr>
      <w:rFonts w:eastAsia="SimSun"/>
      <w:kern w:val="2"/>
      <w:szCs w:val="24"/>
      <w:lang w:eastAsia="zh-CN"/>
    </w:rPr>
  </w:style>
  <w:style w:type="paragraph" w:styleId="afffff3">
    <w:name w:val="Body Text Indent"/>
    <w:basedOn w:val="a2"/>
    <w:link w:val="afffff4"/>
    <w:locked/>
    <w:rsid w:val="00916118"/>
    <w:pPr>
      <w:tabs>
        <w:tab w:val="clear" w:pos="1134"/>
      </w:tabs>
      <w:suppressAutoHyphens/>
      <w:kinsoku/>
      <w:overflowPunct/>
      <w:autoSpaceDE/>
      <w:autoSpaceDN/>
      <w:spacing w:after="120" w:line="100" w:lineRule="atLeast"/>
      <w:ind w:left="283" w:firstLine="0"/>
      <w:jc w:val="left"/>
    </w:pPr>
    <w:rPr>
      <w:rFonts w:eastAsia="SimSun"/>
      <w:kern w:val="2"/>
      <w:szCs w:val="24"/>
      <w:lang w:eastAsia="zh-CN"/>
    </w:rPr>
  </w:style>
  <w:style w:type="character" w:customStyle="1" w:styleId="afffff4">
    <w:name w:val="Основной текст с отступом Знак"/>
    <w:basedOn w:val="a3"/>
    <w:link w:val="afffff3"/>
    <w:rsid w:val="00916118"/>
    <w:rPr>
      <w:rFonts w:eastAsia="SimSun"/>
      <w:kern w:val="2"/>
      <w:sz w:val="24"/>
      <w:szCs w:val="24"/>
      <w:lang w:eastAsia="zh-CN" w:bidi="ar-SA"/>
    </w:rPr>
  </w:style>
  <w:style w:type="paragraph" w:customStyle="1" w:styleId="211">
    <w:name w:val="Основной текст с отступом 21"/>
    <w:basedOn w:val="a2"/>
    <w:rsid w:val="00916118"/>
    <w:pPr>
      <w:tabs>
        <w:tab w:val="clear" w:pos="1134"/>
      </w:tabs>
      <w:suppressAutoHyphens/>
      <w:kinsoku/>
      <w:overflowPunct/>
      <w:autoSpaceDE/>
      <w:autoSpaceDN/>
      <w:spacing w:after="120" w:line="480" w:lineRule="auto"/>
      <w:ind w:left="283" w:firstLine="0"/>
      <w:jc w:val="left"/>
    </w:pPr>
    <w:rPr>
      <w:rFonts w:eastAsia="Calibri"/>
      <w:kern w:val="2"/>
      <w:sz w:val="20"/>
      <w:szCs w:val="20"/>
      <w:lang w:eastAsia="zh-CN"/>
    </w:rPr>
  </w:style>
  <w:style w:type="paragraph" w:customStyle="1" w:styleId="afffff5">
    <w:name w:val="Таблицы (моноширинный)"/>
    <w:basedOn w:val="a2"/>
    <w:next w:val="a2"/>
    <w:rsid w:val="00586102"/>
    <w:pPr>
      <w:tabs>
        <w:tab w:val="clear" w:pos="1134"/>
      </w:tabs>
      <w:suppressAutoHyphens/>
      <w:kinsoku/>
      <w:overflowPunct/>
      <w:autoSpaceDN/>
      <w:ind w:firstLine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86102"/>
    <w:pPr>
      <w:widowControl w:val="0"/>
      <w:suppressAutoHyphens/>
      <w:autoSpaceDN w:val="0"/>
      <w:spacing w:line="100" w:lineRule="atLeast"/>
      <w:textAlignment w:val="baseline"/>
    </w:pPr>
    <w:rPr>
      <w:rFonts w:cs="Tahoma"/>
      <w:kern w:val="3"/>
      <w:sz w:val="24"/>
      <w:szCs w:val="24"/>
      <w:lang w:val="en-US" w:bidi="ar-SA"/>
    </w:rPr>
  </w:style>
  <w:style w:type="paragraph" w:customStyle="1" w:styleId="1a">
    <w:name w:val="Обычный1"/>
    <w:qFormat/>
    <w:rsid w:val="00586102"/>
    <w:pPr>
      <w:widowControl w:val="0"/>
      <w:suppressAutoHyphens/>
      <w:autoSpaceDN w:val="0"/>
      <w:spacing w:line="100" w:lineRule="atLeast"/>
      <w:textAlignment w:val="baseline"/>
    </w:pPr>
    <w:rPr>
      <w:rFonts w:eastAsia="Arial" w:cs="Tahoma"/>
      <w:kern w:val="3"/>
      <w:sz w:val="24"/>
      <w:szCs w:val="24"/>
      <w:lang w:val="en-US" w:bidi="ar-SA"/>
    </w:rPr>
  </w:style>
  <w:style w:type="paragraph" w:customStyle="1" w:styleId="Style7">
    <w:name w:val="Style7"/>
    <w:basedOn w:val="a2"/>
    <w:rsid w:val="00097F51"/>
    <w:pPr>
      <w:widowControl w:val="0"/>
      <w:tabs>
        <w:tab w:val="clear" w:pos="1134"/>
      </w:tabs>
      <w:suppressAutoHyphens/>
      <w:kinsoku/>
      <w:overflowPunct/>
      <w:autoSpaceDE/>
      <w:ind w:firstLine="0"/>
      <w:jc w:val="left"/>
      <w:textAlignment w:val="baseline"/>
    </w:pPr>
    <w:rPr>
      <w:rFonts w:eastAsia="Andale Sans UI" w:cs="Tahoma"/>
      <w:kern w:val="3"/>
      <w:szCs w:val="24"/>
      <w:lang w:val="en-US" w:eastAsia="en-US" w:bidi="en-US"/>
    </w:rPr>
  </w:style>
  <w:style w:type="paragraph" w:customStyle="1" w:styleId="afffff6">
    <w:name w:val="Содержимое таблицы"/>
    <w:basedOn w:val="a2"/>
    <w:rsid w:val="004B4D39"/>
    <w:pPr>
      <w:widowControl w:val="0"/>
      <w:suppressLineNumbers/>
      <w:tabs>
        <w:tab w:val="clear" w:pos="1134"/>
      </w:tabs>
      <w:suppressAutoHyphens/>
      <w:kinsoku/>
      <w:overflowPunct/>
      <w:autoSpaceDE/>
      <w:autoSpaceDN/>
      <w:ind w:firstLine="0"/>
      <w:jc w:val="left"/>
    </w:pPr>
    <w:rPr>
      <w:rFonts w:eastAsia="SimSun" w:cs="Mangal"/>
      <w:kern w:val="2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787F1B"/>
    <w:pPr>
      <w:widowControl/>
      <w:autoSpaceDN/>
      <w:spacing w:after="120"/>
      <w:ind w:left="283"/>
    </w:pPr>
    <w:rPr>
      <w:rFonts w:eastAsia="SimSun, 宋体" w:cs="Times New Roman"/>
      <w:kern w:val="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yperlink" Target="mailto:30srz@dcss.ru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EDCD-8C49-4EEB-B34D-3042BC8DFB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131AFB-6B01-4C95-B05F-6B6725A619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A99030-21DE-45EA-9E6E-2700457B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2767</Words>
  <Characters>20390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23111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46</cp:revision>
  <cp:lastPrinted>2021-08-03T22:48:00Z</cp:lastPrinted>
  <dcterms:created xsi:type="dcterms:W3CDTF">2020-05-31T12:23:00Z</dcterms:created>
  <dcterms:modified xsi:type="dcterms:W3CDTF">2021-08-04T00:03:00Z</dcterms:modified>
</cp:coreProperties>
</file>