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E1" w:rsidRPr="00247EE1" w:rsidRDefault="00247EE1" w:rsidP="001F3A61">
      <w:pPr>
        <w:jc w:val="center"/>
        <w:rPr>
          <w:rFonts w:ascii="Times New Roman" w:hAnsi="Times New Roman" w:cs="Times New Roman"/>
          <w:b/>
          <w:sz w:val="24"/>
          <w:szCs w:val="24"/>
          <w:u w:val="single"/>
        </w:rPr>
      </w:pPr>
      <w:r w:rsidRPr="00247EE1">
        <w:rPr>
          <w:rFonts w:ascii="Times New Roman" w:hAnsi="Times New Roman" w:cs="Times New Roman"/>
          <w:b/>
          <w:sz w:val="24"/>
          <w:szCs w:val="24"/>
          <w:u w:val="single"/>
        </w:rPr>
        <w:t>АКЦИОНЕРНОЕ ОБЩЕСТВО «ОДИНЦОВСКАЯ ТЕПЛОСЕТЬ»</w:t>
      </w:r>
    </w:p>
    <w:p w:rsidR="00377B88" w:rsidRPr="00922C5B" w:rsidRDefault="00377B88" w:rsidP="00377B88">
      <w:pPr>
        <w:rPr>
          <w:rFonts w:ascii="Times New Roman" w:hAnsi="Times New Roman" w:cs="Times New Roman"/>
          <w:b/>
          <w:sz w:val="24"/>
          <w:szCs w:val="24"/>
        </w:rPr>
      </w:pPr>
    </w:p>
    <w:p w:rsidR="00377B88" w:rsidRPr="00922C5B" w:rsidRDefault="00377B88" w:rsidP="00377B88">
      <w:pPr>
        <w:rPr>
          <w:rFonts w:ascii="Times New Roman" w:hAnsi="Times New Roman" w:cs="Times New Roman"/>
          <w:b/>
          <w:sz w:val="28"/>
          <w:szCs w:val="28"/>
        </w:rPr>
      </w:pPr>
    </w:p>
    <w:p w:rsidR="00603A8C" w:rsidRPr="00922C5B" w:rsidRDefault="00603A8C" w:rsidP="00377B88">
      <w:pPr>
        <w:jc w:val="right"/>
        <w:rPr>
          <w:rFonts w:ascii="Times New Roman" w:hAnsi="Times New Roman" w:cs="Times New Roman"/>
          <w:sz w:val="28"/>
          <w:szCs w:val="28"/>
        </w:rPr>
      </w:pPr>
      <w:r w:rsidRPr="00922C5B">
        <w:rPr>
          <w:rFonts w:ascii="Times New Roman" w:eastAsia="Times New Roman" w:hAnsi="Times New Roman" w:cs="Times New Roman"/>
          <w:sz w:val="28"/>
          <w:szCs w:val="28"/>
        </w:rPr>
        <w:t>«УТВЕРЖДАЮ»</w:t>
      </w:r>
    </w:p>
    <w:p w:rsidR="00603A8C" w:rsidRPr="00922C5B" w:rsidRDefault="00247EE1" w:rsidP="00603A8C">
      <w:pPr>
        <w:jc w:val="right"/>
        <w:rPr>
          <w:rFonts w:ascii="Times New Roman" w:hAnsi="Times New Roman" w:cs="Times New Roman"/>
          <w:sz w:val="28"/>
          <w:szCs w:val="28"/>
        </w:rPr>
      </w:pPr>
      <w:r>
        <w:rPr>
          <w:rFonts w:ascii="Times New Roman" w:eastAsia="Times New Roman" w:hAnsi="Times New Roman" w:cs="Times New Roman"/>
          <w:sz w:val="28"/>
          <w:szCs w:val="28"/>
        </w:rPr>
        <w:t>Председатель закупочной комиссии</w:t>
      </w:r>
    </w:p>
    <w:p w:rsidR="00603A8C" w:rsidRPr="00922C5B" w:rsidRDefault="00247EE1" w:rsidP="00603A8C">
      <w:pPr>
        <w:jc w:val="right"/>
        <w:rPr>
          <w:rFonts w:ascii="Times New Roman" w:hAnsi="Times New Roman" w:cs="Times New Roman"/>
          <w:sz w:val="28"/>
          <w:szCs w:val="28"/>
        </w:rPr>
      </w:pPr>
      <w:r>
        <w:rPr>
          <w:rFonts w:ascii="Times New Roman" w:hAnsi="Times New Roman" w:cs="Times New Roman"/>
          <w:sz w:val="28"/>
          <w:szCs w:val="28"/>
        </w:rPr>
        <w:t>Л.А. Корниенко</w:t>
      </w:r>
    </w:p>
    <w:p w:rsidR="00603A8C" w:rsidRPr="00922C5B" w:rsidRDefault="00247EE1" w:rsidP="00603A8C">
      <w:pPr>
        <w:jc w:val="right"/>
        <w:rPr>
          <w:rFonts w:ascii="Times New Roman" w:hAnsi="Times New Roman" w:cs="Times New Roman"/>
          <w:sz w:val="28"/>
          <w:szCs w:val="28"/>
        </w:rPr>
      </w:pPr>
      <w:r>
        <w:rPr>
          <w:rFonts w:ascii="Times New Roman" w:eastAsia="Times New Roman" w:hAnsi="Times New Roman" w:cs="Times New Roman"/>
          <w:sz w:val="28"/>
          <w:szCs w:val="28"/>
        </w:rPr>
        <w:t>________________________</w:t>
      </w:r>
    </w:p>
    <w:p w:rsidR="00603A8C" w:rsidRPr="00922C5B" w:rsidRDefault="00DF4091" w:rsidP="00603A8C">
      <w:pPr>
        <w:jc w:val="right"/>
        <w:rPr>
          <w:rFonts w:ascii="Times New Roman" w:hAnsi="Times New Roman" w:cs="Times New Roman"/>
          <w:sz w:val="28"/>
          <w:szCs w:val="28"/>
        </w:rPr>
      </w:pPr>
      <w:r w:rsidRPr="00933289">
        <w:rPr>
          <w:rFonts w:ascii="Times New Roman" w:eastAsia="Times New Roman" w:hAnsi="Times New Roman" w:cs="Times New Roman"/>
          <w:sz w:val="28"/>
          <w:szCs w:val="28"/>
        </w:rPr>
        <w:t>«</w:t>
      </w:r>
      <w:r w:rsidR="009F5A1C">
        <w:rPr>
          <w:rFonts w:ascii="Times New Roman" w:eastAsia="Times New Roman" w:hAnsi="Times New Roman" w:cs="Times New Roman"/>
          <w:sz w:val="28"/>
          <w:szCs w:val="28"/>
        </w:rPr>
        <w:t>18</w:t>
      </w:r>
      <w:r w:rsidRPr="00933289">
        <w:rPr>
          <w:rFonts w:ascii="Times New Roman" w:eastAsia="Times New Roman" w:hAnsi="Times New Roman" w:cs="Times New Roman"/>
          <w:sz w:val="28"/>
          <w:szCs w:val="28"/>
        </w:rPr>
        <w:t xml:space="preserve">» </w:t>
      </w:r>
      <w:r w:rsidR="00933289">
        <w:rPr>
          <w:rFonts w:ascii="Times New Roman" w:eastAsia="Times New Roman" w:hAnsi="Times New Roman" w:cs="Times New Roman"/>
          <w:sz w:val="28"/>
          <w:szCs w:val="28"/>
        </w:rPr>
        <w:t>июня</w:t>
      </w:r>
      <w:r w:rsidR="00603A8C" w:rsidRPr="00933289">
        <w:rPr>
          <w:rFonts w:ascii="Times New Roman" w:eastAsia="Times New Roman" w:hAnsi="Times New Roman" w:cs="Times New Roman"/>
          <w:sz w:val="28"/>
          <w:szCs w:val="28"/>
        </w:rPr>
        <w:t xml:space="preserve"> 20</w:t>
      </w:r>
      <w:r w:rsidR="00247EE1" w:rsidRPr="00933289">
        <w:rPr>
          <w:rFonts w:ascii="Times New Roman" w:eastAsia="Times New Roman" w:hAnsi="Times New Roman" w:cs="Times New Roman"/>
          <w:sz w:val="28"/>
          <w:szCs w:val="28"/>
        </w:rPr>
        <w:t>1</w:t>
      </w:r>
      <w:r w:rsidRPr="00933289">
        <w:rPr>
          <w:rFonts w:ascii="Times New Roman" w:eastAsia="Times New Roman" w:hAnsi="Times New Roman" w:cs="Times New Roman"/>
          <w:sz w:val="28"/>
          <w:szCs w:val="28"/>
        </w:rPr>
        <w:t>8</w:t>
      </w:r>
      <w:r w:rsidR="00603A8C" w:rsidRPr="00933289">
        <w:rPr>
          <w:rFonts w:ascii="Times New Roman" w:eastAsia="Times New Roman" w:hAnsi="Times New Roman" w:cs="Times New Roman"/>
          <w:sz w:val="28"/>
          <w:szCs w:val="28"/>
        </w:rPr>
        <w:t xml:space="preserve"> г.</w:t>
      </w:r>
    </w:p>
    <w:p w:rsidR="00603A8C" w:rsidRPr="00922C5B" w:rsidRDefault="00603A8C" w:rsidP="00603A8C">
      <w:pPr>
        <w:rPr>
          <w:rFonts w:ascii="Times New Roman" w:hAnsi="Times New Roman" w:cs="Times New Roman"/>
          <w:sz w:val="28"/>
          <w:szCs w:val="28"/>
        </w:rPr>
      </w:pPr>
    </w:p>
    <w:p w:rsidR="00603A8C" w:rsidRPr="00922C5B" w:rsidRDefault="00603A8C" w:rsidP="00603A8C">
      <w:pPr>
        <w:rPr>
          <w:rFonts w:ascii="Times New Roman" w:hAnsi="Times New Roman" w:cs="Times New Roman"/>
          <w:sz w:val="28"/>
          <w:szCs w:val="28"/>
        </w:rPr>
      </w:pPr>
    </w:p>
    <w:p w:rsidR="00603A8C" w:rsidRPr="00922C5B" w:rsidRDefault="00603A8C" w:rsidP="00603A8C">
      <w:pPr>
        <w:spacing w:after="31"/>
        <w:ind w:left="52"/>
        <w:jc w:val="center"/>
        <w:rPr>
          <w:rFonts w:ascii="Times New Roman" w:hAnsi="Times New Roman" w:cs="Times New Roman"/>
          <w:sz w:val="28"/>
          <w:szCs w:val="28"/>
        </w:rPr>
      </w:pPr>
    </w:p>
    <w:p w:rsidR="00603A8C" w:rsidRPr="00922C5B" w:rsidRDefault="00603A8C" w:rsidP="004117D1">
      <w:pPr>
        <w:spacing w:after="0" w:line="282" w:lineRule="auto"/>
        <w:jc w:val="center"/>
        <w:rPr>
          <w:rFonts w:ascii="Times New Roman" w:hAnsi="Times New Roman" w:cs="Times New Roman"/>
          <w:b/>
          <w:sz w:val="28"/>
          <w:szCs w:val="28"/>
        </w:rPr>
      </w:pPr>
      <w:r w:rsidRPr="00922C5B">
        <w:rPr>
          <w:rFonts w:ascii="Times New Roman" w:eastAsia="Times New Roman" w:hAnsi="Times New Roman" w:cs="Times New Roman"/>
          <w:b/>
          <w:bCs/>
          <w:sz w:val="28"/>
          <w:szCs w:val="28"/>
        </w:rPr>
        <w:t>ДОКУМЕНТАЦИЯ З</w:t>
      </w:r>
      <w:r w:rsidR="00CE53CA" w:rsidRPr="00922C5B">
        <w:rPr>
          <w:rFonts w:ascii="Times New Roman" w:eastAsia="Times New Roman" w:hAnsi="Times New Roman" w:cs="Times New Roman"/>
          <w:b/>
          <w:bCs/>
          <w:sz w:val="28"/>
          <w:szCs w:val="28"/>
        </w:rPr>
        <w:t>АПРОС</w:t>
      </w:r>
      <w:r w:rsidR="000363BC" w:rsidRPr="00922C5B">
        <w:rPr>
          <w:rFonts w:ascii="Times New Roman" w:eastAsia="Times New Roman" w:hAnsi="Times New Roman" w:cs="Times New Roman"/>
          <w:b/>
          <w:bCs/>
          <w:sz w:val="28"/>
          <w:szCs w:val="28"/>
        </w:rPr>
        <w:t>А</w:t>
      </w:r>
      <w:r w:rsidR="00CE53CA" w:rsidRPr="00922C5B">
        <w:rPr>
          <w:rFonts w:ascii="Times New Roman" w:eastAsia="Times New Roman" w:hAnsi="Times New Roman" w:cs="Times New Roman"/>
          <w:b/>
          <w:bCs/>
          <w:sz w:val="28"/>
          <w:szCs w:val="28"/>
        </w:rPr>
        <w:t xml:space="preserve"> КОТИРОВОК</w:t>
      </w:r>
      <w:r w:rsidR="008957E5">
        <w:rPr>
          <w:rFonts w:ascii="Times New Roman" w:eastAsia="Times New Roman" w:hAnsi="Times New Roman" w:cs="Times New Roman"/>
          <w:b/>
          <w:bCs/>
          <w:sz w:val="28"/>
          <w:szCs w:val="28"/>
        </w:rPr>
        <w:t xml:space="preserve"> В ЭЛЕКТРОННОЙ ФОРМЕ</w:t>
      </w:r>
    </w:p>
    <w:p w:rsidR="00603A8C" w:rsidRPr="00435C17" w:rsidRDefault="00435C17" w:rsidP="00603A8C">
      <w:pPr>
        <w:spacing w:after="0"/>
        <w:ind w:left="52"/>
        <w:jc w:val="center"/>
        <w:rPr>
          <w:rFonts w:ascii="Times New Roman" w:hAnsi="Times New Roman" w:cs="Times New Roman"/>
          <w:b/>
          <w:sz w:val="28"/>
          <w:szCs w:val="28"/>
          <w:u w:val="single"/>
        </w:rPr>
      </w:pPr>
      <w:r w:rsidRPr="00435C17">
        <w:rPr>
          <w:rFonts w:ascii="Times New Roman" w:hAnsi="Times New Roman" w:cs="Times New Roman"/>
          <w:b/>
          <w:sz w:val="28"/>
          <w:szCs w:val="28"/>
          <w:u w:val="single"/>
        </w:rPr>
        <w:t>№0</w:t>
      </w:r>
      <w:r w:rsidR="00933289">
        <w:rPr>
          <w:rFonts w:ascii="Times New Roman" w:hAnsi="Times New Roman" w:cs="Times New Roman"/>
          <w:b/>
          <w:sz w:val="28"/>
          <w:szCs w:val="28"/>
          <w:u w:val="single"/>
        </w:rPr>
        <w:t>1</w:t>
      </w:r>
      <w:r w:rsidRPr="00435C17">
        <w:rPr>
          <w:rFonts w:ascii="Times New Roman" w:hAnsi="Times New Roman" w:cs="Times New Roman"/>
          <w:b/>
          <w:sz w:val="28"/>
          <w:szCs w:val="28"/>
          <w:u w:val="single"/>
        </w:rPr>
        <w:t>-0</w:t>
      </w:r>
      <w:r w:rsidR="00933289">
        <w:rPr>
          <w:rFonts w:ascii="Times New Roman" w:hAnsi="Times New Roman" w:cs="Times New Roman"/>
          <w:b/>
          <w:sz w:val="28"/>
          <w:szCs w:val="28"/>
          <w:u w:val="single"/>
        </w:rPr>
        <w:t>6</w:t>
      </w:r>
      <w:r w:rsidRPr="00435C17">
        <w:rPr>
          <w:rFonts w:ascii="Times New Roman" w:hAnsi="Times New Roman" w:cs="Times New Roman"/>
          <w:b/>
          <w:sz w:val="28"/>
          <w:szCs w:val="28"/>
          <w:u w:val="single"/>
        </w:rPr>
        <w:t>/201</w:t>
      </w:r>
      <w:r w:rsidR="00DF4091">
        <w:rPr>
          <w:rFonts w:ascii="Times New Roman" w:hAnsi="Times New Roman" w:cs="Times New Roman"/>
          <w:b/>
          <w:sz w:val="28"/>
          <w:szCs w:val="28"/>
          <w:u w:val="single"/>
        </w:rPr>
        <w:t>8</w:t>
      </w:r>
      <w:r w:rsidRPr="00435C17">
        <w:rPr>
          <w:rFonts w:ascii="Times New Roman" w:hAnsi="Times New Roman" w:cs="Times New Roman"/>
          <w:b/>
          <w:sz w:val="28"/>
          <w:szCs w:val="28"/>
          <w:u w:val="single"/>
        </w:rPr>
        <w:t xml:space="preserve"> ЗКЭФ</w:t>
      </w:r>
    </w:p>
    <w:p w:rsidR="00603A8C" w:rsidRPr="00922C5B" w:rsidRDefault="00603A8C" w:rsidP="00603A8C">
      <w:pPr>
        <w:spacing w:after="0" w:line="240" w:lineRule="auto"/>
        <w:jc w:val="center"/>
        <w:rPr>
          <w:rFonts w:ascii="Times New Roman" w:eastAsia="Times New Roman" w:hAnsi="Times New Roman" w:cs="Times New Roman"/>
          <w:sz w:val="28"/>
          <w:szCs w:val="28"/>
        </w:rPr>
      </w:pPr>
      <w:r w:rsidRPr="00922C5B">
        <w:rPr>
          <w:rFonts w:ascii="Times New Roman" w:eastAsia="Times New Roman" w:hAnsi="Times New Roman" w:cs="Times New Roman"/>
          <w:sz w:val="28"/>
          <w:szCs w:val="28"/>
        </w:rPr>
        <w:t xml:space="preserve">на право заключения договора </w:t>
      </w:r>
      <w:r w:rsidR="00486664">
        <w:rPr>
          <w:rFonts w:ascii="Times New Roman" w:eastAsia="Times New Roman" w:hAnsi="Times New Roman" w:cs="Times New Roman"/>
          <w:sz w:val="28"/>
          <w:szCs w:val="28"/>
        </w:rPr>
        <w:t>поставки</w:t>
      </w:r>
      <w:r w:rsidR="00486664" w:rsidRPr="00486664">
        <w:rPr>
          <w:rFonts w:ascii="Times New Roman" w:eastAsia="Times New Roman" w:hAnsi="Times New Roman" w:cs="Times New Roman"/>
          <w:sz w:val="28"/>
          <w:szCs w:val="28"/>
        </w:rPr>
        <w:t xml:space="preserve"> горюче-смазочных материалов для автотранспорта для нужд АО «Одинцовская теплосеть» в 2018 году</w:t>
      </w:r>
    </w:p>
    <w:p w:rsidR="00603A8C" w:rsidRPr="00922C5B" w:rsidRDefault="00603A8C" w:rsidP="00603A8C">
      <w:pPr>
        <w:jc w:val="center"/>
        <w:rPr>
          <w:rFonts w:ascii="Times New Roman" w:eastAsia="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28"/>
          <w:szCs w:val="28"/>
        </w:rPr>
      </w:pPr>
    </w:p>
    <w:p w:rsidR="00603A8C" w:rsidRDefault="00603A8C"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435C17" w:rsidRDefault="00435C17" w:rsidP="00603A8C">
      <w:pPr>
        <w:spacing w:after="0" w:line="240" w:lineRule="auto"/>
        <w:rPr>
          <w:rFonts w:ascii="Times New Roman" w:hAnsi="Times New Roman" w:cs="Times New Roman"/>
          <w:sz w:val="28"/>
          <w:szCs w:val="28"/>
        </w:rPr>
      </w:pPr>
    </w:p>
    <w:p w:rsidR="00DF4091" w:rsidRPr="00922C5B" w:rsidRDefault="00DF4091" w:rsidP="00603A8C">
      <w:pPr>
        <w:spacing w:after="0" w:line="240" w:lineRule="auto"/>
        <w:rPr>
          <w:rFonts w:ascii="Times New Roman" w:hAnsi="Times New Roman" w:cs="Times New Roman"/>
          <w:sz w:val="28"/>
          <w:szCs w:val="28"/>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rPr>
          <w:rFonts w:ascii="Times New Roman" w:hAnsi="Times New Roman" w:cs="Times New Roman"/>
          <w:sz w:val="16"/>
          <w:szCs w:val="16"/>
        </w:rPr>
      </w:pPr>
    </w:p>
    <w:p w:rsidR="00603A8C" w:rsidRPr="00922C5B" w:rsidRDefault="00603A8C" w:rsidP="00603A8C">
      <w:pPr>
        <w:spacing w:after="0" w:line="240" w:lineRule="auto"/>
        <w:jc w:val="center"/>
        <w:rPr>
          <w:rFonts w:ascii="Times New Roman" w:hAnsi="Times New Roman" w:cs="Times New Roman"/>
          <w:sz w:val="28"/>
          <w:szCs w:val="28"/>
        </w:rPr>
      </w:pPr>
      <w:r w:rsidRPr="00922C5B">
        <w:rPr>
          <w:rFonts w:ascii="Times New Roman" w:eastAsia="Times New Roman" w:hAnsi="Times New Roman" w:cs="Times New Roman"/>
          <w:sz w:val="28"/>
          <w:szCs w:val="28"/>
        </w:rPr>
        <w:t>Московская область, г.</w:t>
      </w:r>
      <w:r w:rsidR="00435C17">
        <w:rPr>
          <w:rFonts w:ascii="Times New Roman" w:eastAsia="Times New Roman" w:hAnsi="Times New Roman" w:cs="Times New Roman"/>
          <w:sz w:val="28"/>
          <w:szCs w:val="28"/>
        </w:rPr>
        <w:t xml:space="preserve"> </w:t>
      </w:r>
      <w:r w:rsidR="00247EE1">
        <w:rPr>
          <w:rFonts w:ascii="Times New Roman" w:eastAsia="Times New Roman" w:hAnsi="Times New Roman" w:cs="Times New Roman"/>
          <w:sz w:val="28"/>
          <w:szCs w:val="28"/>
        </w:rPr>
        <w:t>Одинцово</w:t>
      </w:r>
    </w:p>
    <w:p w:rsidR="00603A8C" w:rsidRPr="00922C5B" w:rsidRDefault="001A0019" w:rsidP="00603A8C">
      <w:pPr>
        <w:spacing w:after="0" w:line="240" w:lineRule="auto"/>
        <w:jc w:val="center"/>
        <w:rPr>
          <w:rFonts w:ascii="Times New Roman" w:hAnsi="Times New Roman" w:cs="Times New Roman"/>
          <w:sz w:val="28"/>
          <w:szCs w:val="28"/>
        </w:rPr>
      </w:pPr>
      <w:r w:rsidRPr="00922C5B">
        <w:rPr>
          <w:rFonts w:ascii="Times New Roman" w:eastAsia="Times New Roman" w:hAnsi="Times New Roman" w:cs="Times New Roman"/>
          <w:sz w:val="28"/>
          <w:szCs w:val="28"/>
        </w:rPr>
        <w:t>201</w:t>
      </w:r>
      <w:r w:rsidR="00DF4091">
        <w:rPr>
          <w:rFonts w:ascii="Times New Roman" w:eastAsia="Times New Roman" w:hAnsi="Times New Roman" w:cs="Times New Roman"/>
          <w:sz w:val="28"/>
          <w:szCs w:val="28"/>
        </w:rPr>
        <w:t>8</w:t>
      </w:r>
      <w:r w:rsidR="00603A8C" w:rsidRPr="00922C5B">
        <w:rPr>
          <w:rFonts w:ascii="Times New Roman" w:eastAsia="Times New Roman" w:hAnsi="Times New Roman" w:cs="Times New Roman"/>
          <w:sz w:val="28"/>
          <w:szCs w:val="28"/>
        </w:rPr>
        <w:t xml:space="preserve"> г.</w:t>
      </w:r>
    </w:p>
    <w:p w:rsidR="00603A8C" w:rsidRPr="00922C5B" w:rsidRDefault="00603A8C" w:rsidP="00603A8C">
      <w:pPr>
        <w:spacing w:after="0" w:line="240" w:lineRule="auto"/>
        <w:rPr>
          <w:rFonts w:ascii="Times New Roman" w:hAnsi="Times New Roman" w:cs="Times New Roman"/>
          <w:sz w:val="28"/>
          <w:szCs w:val="28"/>
        </w:rPr>
      </w:pPr>
      <w:r w:rsidRPr="00922C5B">
        <w:rPr>
          <w:rFonts w:ascii="Times New Roman" w:hAnsi="Times New Roman" w:cs="Times New Roman"/>
          <w:sz w:val="28"/>
          <w:szCs w:val="28"/>
        </w:rPr>
        <w:br w:type="page"/>
      </w:r>
    </w:p>
    <w:p w:rsidR="00603A8C" w:rsidRPr="00922C5B" w:rsidRDefault="00603A8C" w:rsidP="00603A8C">
      <w:pPr>
        <w:jc w:val="center"/>
        <w:rPr>
          <w:rFonts w:ascii="Times New Roman" w:hAnsi="Times New Roman" w:cs="Times New Roman"/>
          <w:sz w:val="28"/>
          <w:szCs w:val="28"/>
        </w:rPr>
      </w:pPr>
    </w:p>
    <w:sdt>
      <w:sdtPr>
        <w:rPr>
          <w:rFonts w:asciiTheme="minorHAnsi" w:eastAsiaTheme="minorHAnsi" w:hAnsiTheme="minorHAnsi" w:cstheme="minorBidi"/>
          <w:b/>
          <w:color w:val="auto"/>
          <w:sz w:val="22"/>
          <w:szCs w:val="22"/>
          <w:lang w:eastAsia="en-US"/>
        </w:rPr>
        <w:id w:val="-1021708808"/>
        <w:docPartObj>
          <w:docPartGallery w:val="Table of Contents"/>
          <w:docPartUnique/>
        </w:docPartObj>
      </w:sdtPr>
      <w:sdtEndPr>
        <w:rPr>
          <w:bCs/>
        </w:rPr>
      </w:sdtEndPr>
      <w:sdtContent>
        <w:p w:rsidR="00603A8C" w:rsidRPr="00922C5B" w:rsidRDefault="00603A8C" w:rsidP="00603A8C">
          <w:pPr>
            <w:pStyle w:val="a5"/>
            <w:jc w:val="center"/>
            <w:rPr>
              <w:rFonts w:ascii="Times New Roman" w:hAnsi="Times New Roman" w:cs="Times New Roman"/>
              <w:b/>
              <w:color w:val="000000" w:themeColor="text1"/>
              <w:sz w:val="28"/>
              <w:szCs w:val="28"/>
            </w:rPr>
          </w:pPr>
          <w:r w:rsidRPr="00922C5B">
            <w:rPr>
              <w:rFonts w:ascii="Times New Roman" w:hAnsi="Times New Roman" w:cs="Times New Roman"/>
              <w:b/>
              <w:color w:val="000000" w:themeColor="text1"/>
              <w:sz w:val="28"/>
              <w:szCs w:val="28"/>
            </w:rPr>
            <w:t>Оглавление</w:t>
          </w:r>
        </w:p>
        <w:p w:rsidR="00821F2C" w:rsidRDefault="008F5AB7">
          <w:pPr>
            <w:pStyle w:val="12"/>
            <w:tabs>
              <w:tab w:val="right" w:leader="dot" w:pos="9345"/>
            </w:tabs>
            <w:rPr>
              <w:rFonts w:eastAsiaTheme="minorEastAsia"/>
              <w:noProof/>
              <w:lang w:eastAsia="ru-RU"/>
            </w:rPr>
          </w:pPr>
          <w:r w:rsidRPr="00922C5B">
            <w:rPr>
              <w:rFonts w:ascii="Times New Roman" w:hAnsi="Times New Roman" w:cs="Times New Roman"/>
              <w:color w:val="000000" w:themeColor="text1"/>
              <w:sz w:val="28"/>
              <w:szCs w:val="28"/>
            </w:rPr>
            <w:fldChar w:fldCharType="begin"/>
          </w:r>
          <w:r w:rsidR="00603A8C" w:rsidRPr="00922C5B">
            <w:rPr>
              <w:rFonts w:ascii="Times New Roman" w:hAnsi="Times New Roman" w:cs="Times New Roman"/>
              <w:color w:val="000000" w:themeColor="text1"/>
              <w:sz w:val="28"/>
              <w:szCs w:val="28"/>
            </w:rPr>
            <w:instrText xml:space="preserve"> TOC \o "1-3" \h \z \u </w:instrText>
          </w:r>
          <w:r w:rsidRPr="00922C5B">
            <w:rPr>
              <w:rFonts w:ascii="Times New Roman" w:hAnsi="Times New Roman" w:cs="Times New Roman"/>
              <w:color w:val="000000" w:themeColor="text1"/>
              <w:sz w:val="28"/>
              <w:szCs w:val="28"/>
            </w:rPr>
            <w:fldChar w:fldCharType="separate"/>
          </w:r>
          <w:hyperlink w:anchor="_Toc480278205" w:history="1">
            <w:r w:rsidR="00821F2C" w:rsidRPr="00AC3A3E">
              <w:rPr>
                <w:rStyle w:val="a6"/>
                <w:rFonts w:ascii="Times New Roman" w:eastAsia="Times New Roman" w:hAnsi="Times New Roman" w:cs="Times New Roman"/>
                <w:b/>
                <w:bCs/>
                <w:noProof/>
              </w:rPr>
              <w:t xml:space="preserve">РАЗДЕЛ </w:t>
            </w:r>
            <w:r w:rsidR="00821F2C" w:rsidRPr="00AC3A3E">
              <w:rPr>
                <w:rStyle w:val="a6"/>
                <w:rFonts w:ascii="Times New Roman" w:eastAsia="Times New Roman" w:hAnsi="Times New Roman" w:cs="Times New Roman"/>
                <w:b/>
                <w:bCs/>
                <w:noProof/>
                <w:lang w:val="en-US"/>
              </w:rPr>
              <w:t>I</w:t>
            </w:r>
            <w:r w:rsidR="00821F2C" w:rsidRPr="00AC3A3E">
              <w:rPr>
                <w:rStyle w:val="a6"/>
                <w:rFonts w:ascii="Times New Roman" w:eastAsia="Times New Roman" w:hAnsi="Times New Roman" w:cs="Times New Roman"/>
                <w:b/>
                <w:bCs/>
                <w:noProof/>
              </w:rPr>
              <w:t>. ОБЩИЕ ПОЛОЖЕНИЯ</w:t>
            </w:r>
            <w:r w:rsidR="00821F2C">
              <w:rPr>
                <w:noProof/>
                <w:webHidden/>
              </w:rPr>
              <w:tab/>
            </w:r>
            <w:r w:rsidR="00821F2C">
              <w:rPr>
                <w:noProof/>
                <w:webHidden/>
              </w:rPr>
              <w:fldChar w:fldCharType="begin"/>
            </w:r>
            <w:r w:rsidR="00821F2C">
              <w:rPr>
                <w:noProof/>
                <w:webHidden/>
              </w:rPr>
              <w:instrText xml:space="preserve"> PAGEREF _Toc480278205 \h </w:instrText>
            </w:r>
            <w:r w:rsidR="00821F2C">
              <w:rPr>
                <w:noProof/>
                <w:webHidden/>
              </w:rPr>
            </w:r>
            <w:r w:rsidR="00821F2C">
              <w:rPr>
                <w:noProof/>
                <w:webHidden/>
              </w:rPr>
              <w:fldChar w:fldCharType="separate"/>
            </w:r>
            <w:r w:rsidR="009F5A1C">
              <w:rPr>
                <w:noProof/>
                <w:webHidden/>
              </w:rPr>
              <w:t>3</w:t>
            </w:r>
            <w:r w:rsidR="00821F2C">
              <w:rPr>
                <w:noProof/>
                <w:webHidden/>
              </w:rPr>
              <w:fldChar w:fldCharType="end"/>
            </w:r>
          </w:hyperlink>
        </w:p>
        <w:p w:rsidR="00821F2C" w:rsidRDefault="009F5A1C">
          <w:pPr>
            <w:pStyle w:val="12"/>
            <w:tabs>
              <w:tab w:val="left" w:pos="660"/>
              <w:tab w:val="right" w:leader="dot" w:pos="9345"/>
            </w:tabs>
            <w:rPr>
              <w:rFonts w:eastAsiaTheme="minorEastAsia"/>
              <w:noProof/>
              <w:lang w:eastAsia="ru-RU"/>
            </w:rPr>
          </w:pPr>
          <w:hyperlink w:anchor="_Toc480278206" w:history="1">
            <w:r w:rsidR="00821F2C" w:rsidRPr="00AC3A3E">
              <w:rPr>
                <w:rStyle w:val="a6"/>
                <w:rFonts w:ascii="Times New Roman" w:eastAsia="Times New Roman" w:hAnsi="Times New Roman" w:cs="Times New Roman"/>
                <w:b/>
                <w:bCs/>
                <w:noProof/>
              </w:rPr>
              <w:t>1.1.</w:t>
            </w:r>
            <w:r w:rsidR="00821F2C">
              <w:rPr>
                <w:rFonts w:eastAsiaTheme="minorEastAsia"/>
                <w:noProof/>
                <w:lang w:eastAsia="ru-RU"/>
              </w:rPr>
              <w:tab/>
            </w:r>
            <w:r w:rsidR="00821F2C" w:rsidRPr="00AC3A3E">
              <w:rPr>
                <w:rStyle w:val="a6"/>
                <w:rFonts w:ascii="Times New Roman" w:eastAsia="Times New Roman" w:hAnsi="Times New Roman" w:cs="Times New Roman"/>
                <w:b/>
                <w:bCs/>
                <w:noProof/>
              </w:rPr>
              <w:t>Законодательное регулирование</w:t>
            </w:r>
            <w:r w:rsidR="00821F2C">
              <w:rPr>
                <w:noProof/>
                <w:webHidden/>
              </w:rPr>
              <w:tab/>
            </w:r>
            <w:r w:rsidR="00821F2C">
              <w:rPr>
                <w:noProof/>
                <w:webHidden/>
              </w:rPr>
              <w:fldChar w:fldCharType="begin"/>
            </w:r>
            <w:r w:rsidR="00821F2C">
              <w:rPr>
                <w:noProof/>
                <w:webHidden/>
              </w:rPr>
              <w:instrText xml:space="preserve"> PAGEREF _Toc480278206 \h </w:instrText>
            </w:r>
            <w:r w:rsidR="00821F2C">
              <w:rPr>
                <w:noProof/>
                <w:webHidden/>
              </w:rPr>
            </w:r>
            <w:r w:rsidR="00821F2C">
              <w:rPr>
                <w:noProof/>
                <w:webHidden/>
              </w:rPr>
              <w:fldChar w:fldCharType="separate"/>
            </w:r>
            <w:r>
              <w:rPr>
                <w:noProof/>
                <w:webHidden/>
              </w:rPr>
              <w:t>3</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07" w:history="1">
            <w:r w:rsidR="00821F2C" w:rsidRPr="00AC3A3E">
              <w:rPr>
                <w:rStyle w:val="a6"/>
                <w:rFonts w:ascii="Times New Roman" w:eastAsia="Times New Roman" w:hAnsi="Times New Roman" w:cs="Times New Roman"/>
                <w:b/>
                <w:bCs/>
                <w:noProof/>
              </w:rPr>
              <w:t>1.2. Понятийный аппарат</w:t>
            </w:r>
            <w:r w:rsidR="00821F2C">
              <w:rPr>
                <w:noProof/>
                <w:webHidden/>
              </w:rPr>
              <w:tab/>
            </w:r>
            <w:r w:rsidR="00821F2C">
              <w:rPr>
                <w:noProof/>
                <w:webHidden/>
              </w:rPr>
              <w:fldChar w:fldCharType="begin"/>
            </w:r>
            <w:r w:rsidR="00821F2C">
              <w:rPr>
                <w:noProof/>
                <w:webHidden/>
              </w:rPr>
              <w:instrText xml:space="preserve"> PAGEREF _Toc480278207 \h </w:instrText>
            </w:r>
            <w:r w:rsidR="00821F2C">
              <w:rPr>
                <w:noProof/>
                <w:webHidden/>
              </w:rPr>
            </w:r>
            <w:r w:rsidR="00821F2C">
              <w:rPr>
                <w:noProof/>
                <w:webHidden/>
              </w:rPr>
              <w:fldChar w:fldCharType="separate"/>
            </w:r>
            <w:r>
              <w:rPr>
                <w:noProof/>
                <w:webHidden/>
              </w:rPr>
              <w:t>4</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08" w:history="1">
            <w:r w:rsidR="00821F2C" w:rsidRPr="00AC3A3E">
              <w:rPr>
                <w:rStyle w:val="a6"/>
                <w:rFonts w:ascii="Times New Roman" w:eastAsia="Times New Roman" w:hAnsi="Times New Roman" w:cs="Times New Roman"/>
                <w:b/>
                <w:bCs/>
                <w:noProof/>
              </w:rPr>
              <w:t>1.3. Требования к участникам закупки</w:t>
            </w:r>
            <w:r w:rsidR="00821F2C">
              <w:rPr>
                <w:noProof/>
                <w:webHidden/>
              </w:rPr>
              <w:tab/>
            </w:r>
            <w:r w:rsidR="00821F2C">
              <w:rPr>
                <w:noProof/>
                <w:webHidden/>
              </w:rPr>
              <w:fldChar w:fldCharType="begin"/>
            </w:r>
            <w:r w:rsidR="00821F2C">
              <w:rPr>
                <w:noProof/>
                <w:webHidden/>
              </w:rPr>
              <w:instrText xml:space="preserve"> PAGEREF _Toc480278208 \h </w:instrText>
            </w:r>
            <w:r w:rsidR="00821F2C">
              <w:rPr>
                <w:noProof/>
                <w:webHidden/>
              </w:rPr>
            </w:r>
            <w:r w:rsidR="00821F2C">
              <w:rPr>
                <w:noProof/>
                <w:webHidden/>
              </w:rPr>
              <w:fldChar w:fldCharType="separate"/>
            </w:r>
            <w:r>
              <w:rPr>
                <w:noProof/>
                <w:webHidden/>
              </w:rPr>
              <w:t>6</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09" w:history="1">
            <w:r w:rsidR="00821F2C" w:rsidRPr="00AC3A3E">
              <w:rPr>
                <w:rStyle w:val="a6"/>
                <w:rFonts w:ascii="Times New Roman" w:eastAsia="Times New Roman" w:hAnsi="Times New Roman" w:cs="Times New Roman"/>
                <w:b/>
                <w:bCs/>
                <w:noProof/>
              </w:rPr>
              <w:t>1.4. Обеспечение заявки на участие в закупке</w:t>
            </w:r>
            <w:r w:rsidR="00821F2C">
              <w:rPr>
                <w:noProof/>
                <w:webHidden/>
              </w:rPr>
              <w:tab/>
            </w:r>
            <w:r w:rsidR="00821F2C">
              <w:rPr>
                <w:noProof/>
                <w:webHidden/>
              </w:rPr>
              <w:fldChar w:fldCharType="begin"/>
            </w:r>
            <w:r w:rsidR="00821F2C">
              <w:rPr>
                <w:noProof/>
                <w:webHidden/>
              </w:rPr>
              <w:instrText xml:space="preserve"> PAGEREF _Toc480278209 \h </w:instrText>
            </w:r>
            <w:r w:rsidR="00821F2C">
              <w:rPr>
                <w:noProof/>
                <w:webHidden/>
              </w:rPr>
            </w:r>
            <w:r w:rsidR="00821F2C">
              <w:rPr>
                <w:noProof/>
                <w:webHidden/>
              </w:rPr>
              <w:fldChar w:fldCharType="separate"/>
            </w:r>
            <w:r>
              <w:rPr>
                <w:noProof/>
                <w:webHidden/>
              </w:rPr>
              <w:t>9</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0" w:history="1">
            <w:r w:rsidR="00821F2C" w:rsidRPr="00AC3A3E">
              <w:rPr>
                <w:rStyle w:val="a6"/>
                <w:rFonts w:ascii="Times New Roman" w:eastAsia="Times New Roman" w:hAnsi="Times New Roman" w:cs="Times New Roman"/>
                <w:b/>
                <w:bCs/>
                <w:noProof/>
              </w:rPr>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21F2C">
              <w:rPr>
                <w:noProof/>
                <w:webHidden/>
              </w:rPr>
              <w:tab/>
            </w:r>
            <w:r w:rsidR="00821F2C">
              <w:rPr>
                <w:noProof/>
                <w:webHidden/>
              </w:rPr>
              <w:fldChar w:fldCharType="begin"/>
            </w:r>
            <w:r w:rsidR="00821F2C">
              <w:rPr>
                <w:noProof/>
                <w:webHidden/>
              </w:rPr>
              <w:instrText xml:space="preserve"> PAGEREF _Toc480278210 \h </w:instrText>
            </w:r>
            <w:r w:rsidR="00821F2C">
              <w:rPr>
                <w:noProof/>
                <w:webHidden/>
              </w:rPr>
            </w:r>
            <w:r w:rsidR="00821F2C">
              <w:rPr>
                <w:noProof/>
                <w:webHidden/>
              </w:rPr>
              <w:fldChar w:fldCharType="separate"/>
            </w:r>
            <w:r>
              <w:rPr>
                <w:noProof/>
                <w:webHidden/>
              </w:rPr>
              <w:t>10</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1" w:history="1">
            <w:r w:rsidR="00821F2C" w:rsidRPr="00AC3A3E">
              <w:rPr>
                <w:rStyle w:val="a6"/>
                <w:rFonts w:ascii="Times New Roman" w:eastAsia="Times New Roman" w:hAnsi="Times New Roman" w:cs="Times New Roman"/>
                <w:b/>
                <w:bCs/>
                <w:noProof/>
              </w:rPr>
              <w:t>1.6. Порядок подачи заявок на участие в запросе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_Toc480278211 \h </w:instrText>
            </w:r>
            <w:r w:rsidR="00821F2C">
              <w:rPr>
                <w:noProof/>
                <w:webHidden/>
              </w:rPr>
            </w:r>
            <w:r w:rsidR="00821F2C">
              <w:rPr>
                <w:noProof/>
                <w:webHidden/>
              </w:rPr>
              <w:fldChar w:fldCharType="separate"/>
            </w:r>
            <w:r>
              <w:rPr>
                <w:noProof/>
                <w:webHidden/>
              </w:rPr>
              <w:t>13</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2" w:history="1">
            <w:r w:rsidR="00821F2C" w:rsidRPr="00AC3A3E">
              <w:rPr>
                <w:rStyle w:val="a6"/>
                <w:rFonts w:ascii="Times New Roman" w:eastAsia="Times New Roman" w:hAnsi="Times New Roman" w:cs="Times New Roman"/>
                <w:b/>
                <w:bCs/>
                <w:noProof/>
              </w:rPr>
              <w:t>1.7. Рассмотрение заявок на участие в запросе котировок</w:t>
            </w:r>
            <w:r w:rsidR="00821F2C">
              <w:rPr>
                <w:noProof/>
                <w:webHidden/>
              </w:rPr>
              <w:tab/>
            </w:r>
            <w:r w:rsidR="00821F2C">
              <w:rPr>
                <w:noProof/>
                <w:webHidden/>
              </w:rPr>
              <w:fldChar w:fldCharType="begin"/>
            </w:r>
            <w:r w:rsidR="00821F2C">
              <w:rPr>
                <w:noProof/>
                <w:webHidden/>
              </w:rPr>
              <w:instrText xml:space="preserve"> PAGEREF _Toc480278212 \h </w:instrText>
            </w:r>
            <w:r w:rsidR="00821F2C">
              <w:rPr>
                <w:noProof/>
                <w:webHidden/>
              </w:rPr>
            </w:r>
            <w:r w:rsidR="00821F2C">
              <w:rPr>
                <w:noProof/>
                <w:webHidden/>
              </w:rPr>
              <w:fldChar w:fldCharType="separate"/>
            </w:r>
            <w:r>
              <w:rPr>
                <w:noProof/>
                <w:webHidden/>
              </w:rPr>
              <w:t>17</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3" w:history="1">
            <w:r w:rsidR="00821F2C" w:rsidRPr="00AC3A3E">
              <w:rPr>
                <w:rStyle w:val="a6"/>
                <w:rFonts w:ascii="Times New Roman" w:eastAsia="Times New Roman" w:hAnsi="Times New Roman" w:cs="Times New Roman"/>
                <w:b/>
                <w:bCs/>
                <w:noProof/>
              </w:rPr>
              <w:t>1.8. Порядок проведения запроса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_Toc480278213 \h </w:instrText>
            </w:r>
            <w:r w:rsidR="00821F2C">
              <w:rPr>
                <w:noProof/>
                <w:webHidden/>
              </w:rPr>
            </w:r>
            <w:r w:rsidR="00821F2C">
              <w:rPr>
                <w:noProof/>
                <w:webHidden/>
              </w:rPr>
              <w:fldChar w:fldCharType="separate"/>
            </w:r>
            <w:r>
              <w:rPr>
                <w:noProof/>
                <w:webHidden/>
              </w:rPr>
              <w:t>19</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4" w:history="1">
            <w:r w:rsidR="00821F2C" w:rsidRPr="00AC3A3E">
              <w:rPr>
                <w:rStyle w:val="a6"/>
                <w:rFonts w:ascii="Times New Roman" w:eastAsia="Times New Roman" w:hAnsi="Times New Roman" w:cs="Times New Roman"/>
                <w:b/>
                <w:bCs/>
                <w:noProof/>
              </w:rPr>
              <w:t>1.9. Разъяснения результатов запроса котировок</w:t>
            </w:r>
            <w:r w:rsidR="00821F2C">
              <w:rPr>
                <w:noProof/>
                <w:webHidden/>
              </w:rPr>
              <w:tab/>
            </w:r>
            <w:r w:rsidR="00821F2C">
              <w:rPr>
                <w:noProof/>
                <w:webHidden/>
              </w:rPr>
              <w:fldChar w:fldCharType="begin"/>
            </w:r>
            <w:r w:rsidR="00821F2C">
              <w:rPr>
                <w:noProof/>
                <w:webHidden/>
              </w:rPr>
              <w:instrText xml:space="preserve"> PAGEREF _Toc480278214 \h </w:instrText>
            </w:r>
            <w:r w:rsidR="00821F2C">
              <w:rPr>
                <w:noProof/>
                <w:webHidden/>
              </w:rPr>
            </w:r>
            <w:r w:rsidR="00821F2C">
              <w:rPr>
                <w:noProof/>
                <w:webHidden/>
              </w:rPr>
              <w:fldChar w:fldCharType="separate"/>
            </w:r>
            <w:r>
              <w:rPr>
                <w:noProof/>
                <w:webHidden/>
              </w:rPr>
              <w:t>22</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5" w:history="1">
            <w:r w:rsidR="00821F2C" w:rsidRPr="00AC3A3E">
              <w:rPr>
                <w:rStyle w:val="a6"/>
                <w:rFonts w:ascii="Times New Roman" w:eastAsia="Times New Roman" w:hAnsi="Times New Roman" w:cs="Times New Roman"/>
                <w:b/>
                <w:bCs/>
                <w:noProof/>
              </w:rPr>
              <w:t>1.10. Внесение изменений в документацию запроса котировок</w:t>
            </w:r>
            <w:r w:rsidR="00821F2C">
              <w:rPr>
                <w:noProof/>
                <w:webHidden/>
              </w:rPr>
              <w:tab/>
            </w:r>
            <w:r w:rsidR="00821F2C">
              <w:rPr>
                <w:noProof/>
                <w:webHidden/>
              </w:rPr>
              <w:fldChar w:fldCharType="begin"/>
            </w:r>
            <w:r w:rsidR="00821F2C">
              <w:rPr>
                <w:noProof/>
                <w:webHidden/>
              </w:rPr>
              <w:instrText xml:space="preserve"> PAGEREF _Toc480278215 \h </w:instrText>
            </w:r>
            <w:r w:rsidR="00821F2C">
              <w:rPr>
                <w:noProof/>
                <w:webHidden/>
              </w:rPr>
            </w:r>
            <w:r w:rsidR="00821F2C">
              <w:rPr>
                <w:noProof/>
                <w:webHidden/>
              </w:rPr>
              <w:fldChar w:fldCharType="separate"/>
            </w:r>
            <w:r>
              <w:rPr>
                <w:noProof/>
                <w:webHidden/>
              </w:rPr>
              <w:t>23</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6" w:history="1">
            <w:r w:rsidR="00821F2C" w:rsidRPr="00AC3A3E">
              <w:rPr>
                <w:rStyle w:val="a6"/>
                <w:rFonts w:ascii="Times New Roman" w:eastAsia="Times New Roman" w:hAnsi="Times New Roman" w:cs="Times New Roman"/>
                <w:b/>
                <w:bCs/>
                <w:noProof/>
              </w:rPr>
              <w:t>1.11. Заключение договора по результатам запроса котировок в электронной форме</w:t>
            </w:r>
            <w:r w:rsidR="00821F2C">
              <w:rPr>
                <w:noProof/>
                <w:webHidden/>
              </w:rPr>
              <w:tab/>
            </w:r>
            <w:r w:rsidR="00821F2C">
              <w:rPr>
                <w:noProof/>
                <w:webHidden/>
              </w:rPr>
              <w:fldChar w:fldCharType="begin"/>
            </w:r>
            <w:r w:rsidR="00821F2C">
              <w:rPr>
                <w:noProof/>
                <w:webHidden/>
              </w:rPr>
              <w:instrText xml:space="preserve"> PAGEREF _Toc480278216 \h </w:instrText>
            </w:r>
            <w:r w:rsidR="00821F2C">
              <w:rPr>
                <w:noProof/>
                <w:webHidden/>
              </w:rPr>
            </w:r>
            <w:r w:rsidR="00821F2C">
              <w:rPr>
                <w:noProof/>
                <w:webHidden/>
              </w:rPr>
              <w:fldChar w:fldCharType="separate"/>
            </w:r>
            <w:r>
              <w:rPr>
                <w:noProof/>
                <w:webHidden/>
              </w:rPr>
              <w:t>24</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7" w:history="1">
            <w:r w:rsidR="00821F2C" w:rsidRPr="00AC3A3E">
              <w:rPr>
                <w:rStyle w:val="a6"/>
                <w:rFonts w:ascii="Times New Roman" w:eastAsia="Times New Roman" w:hAnsi="Times New Roman" w:cs="Times New Roman"/>
                <w:b/>
                <w:bCs/>
                <w:noProof/>
              </w:rPr>
              <w:t>1.12. Последствия признания запроса котировок в электронной форме несостоявшимся</w:t>
            </w:r>
            <w:r w:rsidR="00821F2C">
              <w:rPr>
                <w:noProof/>
                <w:webHidden/>
              </w:rPr>
              <w:tab/>
            </w:r>
            <w:r w:rsidR="00821F2C">
              <w:rPr>
                <w:noProof/>
                <w:webHidden/>
              </w:rPr>
              <w:fldChar w:fldCharType="begin"/>
            </w:r>
            <w:r w:rsidR="00821F2C">
              <w:rPr>
                <w:noProof/>
                <w:webHidden/>
              </w:rPr>
              <w:instrText xml:space="preserve"> PAGEREF _Toc480278217 \h </w:instrText>
            </w:r>
            <w:r w:rsidR="00821F2C">
              <w:rPr>
                <w:noProof/>
                <w:webHidden/>
              </w:rPr>
            </w:r>
            <w:r w:rsidR="00821F2C">
              <w:rPr>
                <w:noProof/>
                <w:webHidden/>
              </w:rPr>
              <w:fldChar w:fldCharType="separate"/>
            </w:r>
            <w:r>
              <w:rPr>
                <w:noProof/>
                <w:webHidden/>
              </w:rPr>
              <w:t>25</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8" w:history="1">
            <w:r w:rsidR="00821F2C" w:rsidRPr="00AC3A3E">
              <w:rPr>
                <w:rStyle w:val="a6"/>
                <w:rFonts w:ascii="Times New Roman" w:eastAsia="Times New Roman" w:hAnsi="Times New Roman" w:cs="Times New Roman"/>
                <w:b/>
                <w:bCs/>
                <w:noProof/>
              </w:rPr>
              <w:t>1.13. Обеспечение исполнения договора и гарантийных обязательств</w:t>
            </w:r>
            <w:r w:rsidR="00821F2C">
              <w:rPr>
                <w:noProof/>
                <w:webHidden/>
              </w:rPr>
              <w:tab/>
            </w:r>
            <w:r w:rsidR="00821F2C">
              <w:rPr>
                <w:noProof/>
                <w:webHidden/>
              </w:rPr>
              <w:fldChar w:fldCharType="begin"/>
            </w:r>
            <w:r w:rsidR="00821F2C">
              <w:rPr>
                <w:noProof/>
                <w:webHidden/>
              </w:rPr>
              <w:instrText xml:space="preserve"> PAGEREF _Toc480278218 \h </w:instrText>
            </w:r>
            <w:r w:rsidR="00821F2C">
              <w:rPr>
                <w:noProof/>
                <w:webHidden/>
              </w:rPr>
            </w:r>
            <w:r w:rsidR="00821F2C">
              <w:rPr>
                <w:noProof/>
                <w:webHidden/>
              </w:rPr>
              <w:fldChar w:fldCharType="separate"/>
            </w:r>
            <w:r>
              <w:rPr>
                <w:noProof/>
                <w:webHidden/>
              </w:rPr>
              <w:t>27</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19" w:history="1">
            <w:r w:rsidR="00821F2C" w:rsidRPr="00AC3A3E">
              <w:rPr>
                <w:rStyle w:val="a6"/>
                <w:rFonts w:ascii="Times New Roman" w:eastAsia="Times New Roman" w:hAnsi="Times New Roman" w:cs="Times New Roman"/>
                <w:b/>
                <w:bCs/>
                <w:noProof/>
              </w:rPr>
              <w:t>1.14. Исполнение договора</w:t>
            </w:r>
            <w:r w:rsidR="00821F2C">
              <w:rPr>
                <w:noProof/>
                <w:webHidden/>
              </w:rPr>
              <w:tab/>
            </w:r>
            <w:r w:rsidR="00821F2C">
              <w:rPr>
                <w:noProof/>
                <w:webHidden/>
              </w:rPr>
              <w:fldChar w:fldCharType="begin"/>
            </w:r>
            <w:r w:rsidR="00821F2C">
              <w:rPr>
                <w:noProof/>
                <w:webHidden/>
              </w:rPr>
              <w:instrText xml:space="preserve"> PAGEREF _Toc480278219 \h </w:instrText>
            </w:r>
            <w:r w:rsidR="00821F2C">
              <w:rPr>
                <w:noProof/>
                <w:webHidden/>
              </w:rPr>
            </w:r>
            <w:r w:rsidR="00821F2C">
              <w:rPr>
                <w:noProof/>
                <w:webHidden/>
              </w:rPr>
              <w:fldChar w:fldCharType="separate"/>
            </w:r>
            <w:r>
              <w:rPr>
                <w:noProof/>
                <w:webHidden/>
              </w:rPr>
              <w:t>29</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0" w:history="1">
            <w:r w:rsidR="00821F2C" w:rsidRPr="00AC3A3E">
              <w:rPr>
                <w:rStyle w:val="a6"/>
                <w:rFonts w:ascii="Times New Roman" w:eastAsia="Times New Roman" w:hAnsi="Times New Roman" w:cs="Times New Roman"/>
                <w:b/>
                <w:bCs/>
                <w:noProof/>
              </w:rPr>
              <w:t>1.15. Изменение и расторжение договора</w:t>
            </w:r>
            <w:r w:rsidR="00821F2C">
              <w:rPr>
                <w:noProof/>
                <w:webHidden/>
              </w:rPr>
              <w:tab/>
            </w:r>
            <w:r w:rsidR="00821F2C">
              <w:rPr>
                <w:noProof/>
                <w:webHidden/>
              </w:rPr>
              <w:fldChar w:fldCharType="begin"/>
            </w:r>
            <w:r w:rsidR="00821F2C">
              <w:rPr>
                <w:noProof/>
                <w:webHidden/>
              </w:rPr>
              <w:instrText xml:space="preserve"> PAGEREF _Toc480278220 \h </w:instrText>
            </w:r>
            <w:r w:rsidR="00821F2C">
              <w:rPr>
                <w:noProof/>
                <w:webHidden/>
              </w:rPr>
            </w:r>
            <w:r w:rsidR="00821F2C">
              <w:rPr>
                <w:noProof/>
                <w:webHidden/>
              </w:rPr>
              <w:fldChar w:fldCharType="separate"/>
            </w:r>
            <w:r>
              <w:rPr>
                <w:noProof/>
                <w:webHidden/>
              </w:rPr>
              <w:t>31</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1" w:history="1">
            <w:r w:rsidR="00821F2C" w:rsidRPr="00AC3A3E">
              <w:rPr>
                <w:rStyle w:val="a6"/>
                <w:rFonts w:ascii="Times New Roman" w:eastAsia="Times New Roman" w:hAnsi="Times New Roman" w:cs="Times New Roman"/>
                <w:b/>
                <w:bCs/>
                <w:noProof/>
              </w:rPr>
              <w:t>РАЗДЕЛ 2. ИНФОРМАЦИОННАЯ КАРТА</w:t>
            </w:r>
            <w:r w:rsidR="00821F2C">
              <w:rPr>
                <w:noProof/>
                <w:webHidden/>
              </w:rPr>
              <w:tab/>
            </w:r>
            <w:r w:rsidR="00821F2C">
              <w:rPr>
                <w:noProof/>
                <w:webHidden/>
              </w:rPr>
              <w:fldChar w:fldCharType="begin"/>
            </w:r>
            <w:r w:rsidR="00821F2C">
              <w:rPr>
                <w:noProof/>
                <w:webHidden/>
              </w:rPr>
              <w:instrText xml:space="preserve"> PAGEREF _Toc480278221 \h </w:instrText>
            </w:r>
            <w:r w:rsidR="00821F2C">
              <w:rPr>
                <w:noProof/>
                <w:webHidden/>
              </w:rPr>
            </w:r>
            <w:r w:rsidR="00821F2C">
              <w:rPr>
                <w:noProof/>
                <w:webHidden/>
              </w:rPr>
              <w:fldChar w:fldCharType="separate"/>
            </w:r>
            <w:r>
              <w:rPr>
                <w:noProof/>
                <w:webHidden/>
              </w:rPr>
              <w:t>33</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2" w:history="1">
            <w:r w:rsidR="00821F2C" w:rsidRPr="00AC3A3E">
              <w:rPr>
                <w:rStyle w:val="a6"/>
                <w:rFonts w:ascii="Times New Roman" w:eastAsia="Times New Roman" w:hAnsi="Times New Roman" w:cs="Times New Roman"/>
                <w:b/>
                <w:bCs/>
                <w:noProof/>
              </w:rPr>
              <w:t>РАЗДЕЛ 3. ТЕХНИЧЕСКОЕ ЗАДАНИЕ</w:t>
            </w:r>
            <w:r w:rsidR="00821F2C">
              <w:rPr>
                <w:noProof/>
                <w:webHidden/>
              </w:rPr>
              <w:tab/>
            </w:r>
            <w:r w:rsidR="00821F2C">
              <w:rPr>
                <w:noProof/>
                <w:webHidden/>
              </w:rPr>
              <w:fldChar w:fldCharType="begin"/>
            </w:r>
            <w:r w:rsidR="00821F2C">
              <w:rPr>
                <w:noProof/>
                <w:webHidden/>
              </w:rPr>
              <w:instrText xml:space="preserve"> PAGEREF _Toc480278222 \h </w:instrText>
            </w:r>
            <w:r w:rsidR="00821F2C">
              <w:rPr>
                <w:noProof/>
                <w:webHidden/>
              </w:rPr>
            </w:r>
            <w:r w:rsidR="00821F2C">
              <w:rPr>
                <w:noProof/>
                <w:webHidden/>
              </w:rPr>
              <w:fldChar w:fldCharType="separate"/>
            </w:r>
            <w:r>
              <w:rPr>
                <w:noProof/>
                <w:webHidden/>
              </w:rPr>
              <w:t>42</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3" w:history="1">
            <w:r w:rsidR="00821F2C" w:rsidRPr="00AC3A3E">
              <w:rPr>
                <w:rStyle w:val="a6"/>
                <w:rFonts w:ascii="Times New Roman" w:eastAsia="Times New Roman" w:hAnsi="Times New Roman" w:cs="Times New Roman"/>
                <w:b/>
                <w:bCs/>
                <w:noProof/>
              </w:rPr>
              <w:t>РАЗДЕЛ 4. РАСЧЕТ НАЧАЛЬНОЙ (МАКСИМАЛЬНОЙ) ЦЕНЫ ДОГОВОРА</w:t>
            </w:r>
            <w:r w:rsidR="00821F2C">
              <w:rPr>
                <w:noProof/>
                <w:webHidden/>
              </w:rPr>
              <w:tab/>
            </w:r>
            <w:r w:rsidR="00821F2C">
              <w:rPr>
                <w:noProof/>
                <w:webHidden/>
              </w:rPr>
              <w:fldChar w:fldCharType="begin"/>
            </w:r>
            <w:r w:rsidR="00821F2C">
              <w:rPr>
                <w:noProof/>
                <w:webHidden/>
              </w:rPr>
              <w:instrText xml:space="preserve"> PAGEREF _Toc480278223 \h </w:instrText>
            </w:r>
            <w:r w:rsidR="00821F2C">
              <w:rPr>
                <w:noProof/>
                <w:webHidden/>
              </w:rPr>
            </w:r>
            <w:r w:rsidR="00821F2C">
              <w:rPr>
                <w:noProof/>
                <w:webHidden/>
              </w:rPr>
              <w:fldChar w:fldCharType="separate"/>
            </w:r>
            <w:r>
              <w:rPr>
                <w:noProof/>
                <w:webHidden/>
              </w:rPr>
              <w:t>43</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4" w:history="1">
            <w:r w:rsidR="00821F2C" w:rsidRPr="00AC3A3E">
              <w:rPr>
                <w:rStyle w:val="a6"/>
                <w:rFonts w:ascii="Times New Roman" w:eastAsia="Times New Roman" w:hAnsi="Times New Roman" w:cs="Times New Roman"/>
                <w:b/>
                <w:bCs/>
                <w:noProof/>
                <w:lang w:eastAsia="ru-RU"/>
              </w:rPr>
              <w:t>РАЗДЕЛ 5. ПРОЕКТ ДОГОВОРА</w:t>
            </w:r>
            <w:r w:rsidR="00821F2C">
              <w:rPr>
                <w:noProof/>
                <w:webHidden/>
              </w:rPr>
              <w:tab/>
            </w:r>
            <w:r w:rsidR="00821F2C">
              <w:rPr>
                <w:noProof/>
                <w:webHidden/>
              </w:rPr>
              <w:fldChar w:fldCharType="begin"/>
            </w:r>
            <w:r w:rsidR="00821F2C">
              <w:rPr>
                <w:noProof/>
                <w:webHidden/>
              </w:rPr>
              <w:instrText xml:space="preserve"> PAGEREF _Toc480278224 \h </w:instrText>
            </w:r>
            <w:r w:rsidR="00821F2C">
              <w:rPr>
                <w:noProof/>
                <w:webHidden/>
              </w:rPr>
            </w:r>
            <w:r w:rsidR="00821F2C">
              <w:rPr>
                <w:noProof/>
                <w:webHidden/>
              </w:rPr>
              <w:fldChar w:fldCharType="separate"/>
            </w:r>
            <w:r>
              <w:rPr>
                <w:noProof/>
                <w:webHidden/>
              </w:rPr>
              <w:t>44</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5" w:history="1">
            <w:r w:rsidR="00821F2C" w:rsidRPr="00AC3A3E">
              <w:rPr>
                <w:rStyle w:val="a6"/>
                <w:rFonts w:ascii="Times New Roman" w:eastAsia="Times New Roman" w:hAnsi="Times New Roman" w:cs="Times New Roman"/>
                <w:b/>
                <w:noProof/>
                <w:lang w:eastAsia="ru-RU"/>
              </w:rPr>
              <w:t xml:space="preserve">Приложение 1. </w:t>
            </w:r>
            <w:r w:rsidR="00821F2C" w:rsidRPr="00AC3A3E">
              <w:rPr>
                <w:rStyle w:val="a6"/>
                <w:rFonts w:ascii="Times New Roman" w:eastAsia="Times New Roman" w:hAnsi="Times New Roman" w:cs="Times New Roman"/>
                <w:b/>
                <w:bCs/>
                <w:noProof/>
              </w:rPr>
              <w:t>Сведения об участнике закупки</w:t>
            </w:r>
            <w:r w:rsidR="00821F2C">
              <w:rPr>
                <w:noProof/>
                <w:webHidden/>
              </w:rPr>
              <w:tab/>
            </w:r>
            <w:r w:rsidR="00821F2C">
              <w:rPr>
                <w:noProof/>
                <w:webHidden/>
              </w:rPr>
              <w:fldChar w:fldCharType="begin"/>
            </w:r>
            <w:r w:rsidR="00821F2C">
              <w:rPr>
                <w:noProof/>
                <w:webHidden/>
              </w:rPr>
              <w:instrText xml:space="preserve"> PAGEREF _Toc480278225 \h </w:instrText>
            </w:r>
            <w:r w:rsidR="00821F2C">
              <w:rPr>
                <w:noProof/>
                <w:webHidden/>
              </w:rPr>
            </w:r>
            <w:r w:rsidR="00821F2C">
              <w:rPr>
                <w:noProof/>
                <w:webHidden/>
              </w:rPr>
              <w:fldChar w:fldCharType="separate"/>
            </w:r>
            <w:r>
              <w:rPr>
                <w:noProof/>
                <w:webHidden/>
              </w:rPr>
              <w:t>45</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6" w:history="1">
            <w:r w:rsidR="00821F2C" w:rsidRPr="00AC3A3E">
              <w:rPr>
                <w:rStyle w:val="a6"/>
                <w:rFonts w:ascii="Times New Roman" w:eastAsia="Times New Roman" w:hAnsi="Times New Roman" w:cs="Times New Roman"/>
                <w:b/>
                <w:bCs/>
                <w:noProof/>
              </w:rPr>
              <w:t>Приложение 2. Опись документов</w:t>
            </w:r>
            <w:r w:rsidR="00821F2C">
              <w:rPr>
                <w:noProof/>
                <w:webHidden/>
              </w:rPr>
              <w:tab/>
            </w:r>
            <w:r w:rsidR="00821F2C">
              <w:rPr>
                <w:noProof/>
                <w:webHidden/>
              </w:rPr>
              <w:fldChar w:fldCharType="begin"/>
            </w:r>
            <w:r w:rsidR="00821F2C">
              <w:rPr>
                <w:noProof/>
                <w:webHidden/>
              </w:rPr>
              <w:instrText xml:space="preserve"> PAGEREF _Toc480278226 \h </w:instrText>
            </w:r>
            <w:r w:rsidR="00821F2C">
              <w:rPr>
                <w:noProof/>
                <w:webHidden/>
              </w:rPr>
            </w:r>
            <w:r w:rsidR="00821F2C">
              <w:rPr>
                <w:noProof/>
                <w:webHidden/>
              </w:rPr>
              <w:fldChar w:fldCharType="separate"/>
            </w:r>
            <w:r>
              <w:rPr>
                <w:noProof/>
                <w:webHidden/>
              </w:rPr>
              <w:t>47</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7" w:history="1">
            <w:r w:rsidR="00821F2C" w:rsidRPr="00AC3A3E">
              <w:rPr>
                <w:rStyle w:val="a6"/>
                <w:rFonts w:ascii="Times New Roman" w:eastAsia="Times New Roman" w:hAnsi="Times New Roman" w:cs="Times New Roman"/>
                <w:b/>
                <w:bCs/>
                <w:noProof/>
              </w:rPr>
              <w:t>Приложение 3. Заявка на участие в закупке</w:t>
            </w:r>
            <w:r w:rsidR="00821F2C">
              <w:rPr>
                <w:noProof/>
                <w:webHidden/>
              </w:rPr>
              <w:tab/>
            </w:r>
            <w:r w:rsidR="00821F2C">
              <w:rPr>
                <w:noProof/>
                <w:webHidden/>
              </w:rPr>
              <w:fldChar w:fldCharType="begin"/>
            </w:r>
            <w:r w:rsidR="00821F2C">
              <w:rPr>
                <w:noProof/>
                <w:webHidden/>
              </w:rPr>
              <w:instrText xml:space="preserve"> PAGEREF _Toc480278227 \h </w:instrText>
            </w:r>
            <w:r w:rsidR="00821F2C">
              <w:rPr>
                <w:noProof/>
                <w:webHidden/>
              </w:rPr>
            </w:r>
            <w:r w:rsidR="00821F2C">
              <w:rPr>
                <w:noProof/>
                <w:webHidden/>
              </w:rPr>
              <w:fldChar w:fldCharType="separate"/>
            </w:r>
            <w:r>
              <w:rPr>
                <w:noProof/>
                <w:webHidden/>
              </w:rPr>
              <w:t>48</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8" w:history="1">
            <w:r w:rsidR="00821F2C" w:rsidRPr="00AC3A3E">
              <w:rPr>
                <w:rStyle w:val="a6"/>
                <w:rFonts w:ascii="Times New Roman" w:eastAsia="Times New Roman" w:hAnsi="Times New Roman" w:cs="Times New Roman"/>
                <w:b/>
                <w:bCs/>
                <w:noProof/>
              </w:rPr>
              <w:t>Приложение 4. Предложения об условиях исполнения договора</w:t>
            </w:r>
            <w:r w:rsidR="00821F2C">
              <w:rPr>
                <w:noProof/>
                <w:webHidden/>
              </w:rPr>
              <w:tab/>
            </w:r>
            <w:r w:rsidR="00821F2C">
              <w:rPr>
                <w:noProof/>
                <w:webHidden/>
              </w:rPr>
              <w:fldChar w:fldCharType="begin"/>
            </w:r>
            <w:r w:rsidR="00821F2C">
              <w:rPr>
                <w:noProof/>
                <w:webHidden/>
              </w:rPr>
              <w:instrText xml:space="preserve"> PAGEREF _Toc480278228 \h </w:instrText>
            </w:r>
            <w:r w:rsidR="00821F2C">
              <w:rPr>
                <w:noProof/>
                <w:webHidden/>
              </w:rPr>
            </w:r>
            <w:r w:rsidR="00821F2C">
              <w:rPr>
                <w:noProof/>
                <w:webHidden/>
              </w:rPr>
              <w:fldChar w:fldCharType="separate"/>
            </w:r>
            <w:r>
              <w:rPr>
                <w:noProof/>
                <w:webHidden/>
              </w:rPr>
              <w:t>51</w:t>
            </w:r>
            <w:r w:rsidR="00821F2C">
              <w:rPr>
                <w:noProof/>
                <w:webHidden/>
              </w:rPr>
              <w:fldChar w:fldCharType="end"/>
            </w:r>
          </w:hyperlink>
        </w:p>
        <w:p w:rsidR="00821F2C" w:rsidRDefault="009F5A1C">
          <w:pPr>
            <w:pStyle w:val="12"/>
            <w:tabs>
              <w:tab w:val="right" w:leader="dot" w:pos="9345"/>
            </w:tabs>
            <w:rPr>
              <w:rFonts w:eastAsiaTheme="minorEastAsia"/>
              <w:noProof/>
              <w:lang w:eastAsia="ru-RU"/>
            </w:rPr>
          </w:pPr>
          <w:hyperlink w:anchor="_Toc480278229" w:history="1">
            <w:r w:rsidR="00821F2C" w:rsidRPr="00AC3A3E">
              <w:rPr>
                <w:rStyle w:val="a6"/>
                <w:rFonts w:ascii="Times New Roman" w:eastAsia="Times New Roman" w:hAnsi="Times New Roman" w:cs="Times New Roman"/>
                <w:b/>
                <w:bCs/>
                <w:noProof/>
              </w:rPr>
              <w:t>Приложение 6. Рекомендуемая форма запроса разъяснений документации о закупке</w:t>
            </w:r>
            <w:r w:rsidR="00821F2C">
              <w:rPr>
                <w:noProof/>
                <w:webHidden/>
              </w:rPr>
              <w:tab/>
            </w:r>
            <w:r w:rsidR="00821F2C">
              <w:rPr>
                <w:noProof/>
                <w:webHidden/>
              </w:rPr>
              <w:fldChar w:fldCharType="begin"/>
            </w:r>
            <w:r w:rsidR="00821F2C">
              <w:rPr>
                <w:noProof/>
                <w:webHidden/>
              </w:rPr>
              <w:instrText xml:space="preserve"> PAGEREF _Toc480278229 \h </w:instrText>
            </w:r>
            <w:r w:rsidR="00821F2C">
              <w:rPr>
                <w:noProof/>
                <w:webHidden/>
              </w:rPr>
            </w:r>
            <w:r w:rsidR="00821F2C">
              <w:rPr>
                <w:noProof/>
                <w:webHidden/>
              </w:rPr>
              <w:fldChar w:fldCharType="separate"/>
            </w:r>
            <w:r>
              <w:rPr>
                <w:noProof/>
                <w:webHidden/>
              </w:rPr>
              <w:t>55</w:t>
            </w:r>
            <w:r w:rsidR="00821F2C">
              <w:rPr>
                <w:noProof/>
                <w:webHidden/>
              </w:rPr>
              <w:fldChar w:fldCharType="end"/>
            </w:r>
          </w:hyperlink>
        </w:p>
        <w:p w:rsidR="00603A8C" w:rsidRPr="00922C5B" w:rsidRDefault="008F5AB7" w:rsidP="00603A8C">
          <w:r w:rsidRPr="00922C5B">
            <w:rPr>
              <w:rFonts w:ascii="Times New Roman" w:hAnsi="Times New Roman" w:cs="Times New Roman"/>
              <w:bCs/>
              <w:color w:val="000000" w:themeColor="text1"/>
              <w:sz w:val="28"/>
              <w:szCs w:val="28"/>
            </w:rPr>
            <w:fldChar w:fldCharType="end"/>
          </w:r>
        </w:p>
      </w:sdtContent>
    </w:sdt>
    <w:p w:rsidR="00603A8C" w:rsidRPr="00922C5B" w:rsidRDefault="00603A8C" w:rsidP="00603A8C">
      <w:pPr>
        <w:rPr>
          <w:rFonts w:ascii="Times New Roman" w:hAnsi="Times New Roman" w:cs="Times New Roman"/>
          <w:sz w:val="28"/>
          <w:szCs w:val="28"/>
        </w:rPr>
      </w:pPr>
      <w:r w:rsidRPr="00922C5B">
        <w:rPr>
          <w:rFonts w:ascii="Times New Roman" w:hAnsi="Times New Roman" w:cs="Times New Roman"/>
          <w:sz w:val="28"/>
          <w:szCs w:val="28"/>
        </w:rPr>
        <w:br w:type="page"/>
      </w:r>
    </w:p>
    <w:p w:rsidR="00603A8C" w:rsidRPr="00922C5B" w:rsidRDefault="001A0019" w:rsidP="00603A8C">
      <w:pPr>
        <w:pStyle w:val="1"/>
        <w:spacing w:before="0" w:line="336" w:lineRule="auto"/>
        <w:jc w:val="center"/>
        <w:rPr>
          <w:rFonts w:ascii="Times New Roman" w:eastAsia="Times New Roman" w:hAnsi="Times New Roman" w:cs="Times New Roman"/>
          <w:b/>
          <w:bCs/>
          <w:color w:val="000000" w:themeColor="text1"/>
          <w:sz w:val="28"/>
          <w:szCs w:val="28"/>
        </w:rPr>
      </w:pPr>
      <w:bookmarkStart w:id="0" w:name="_Toc480278205"/>
      <w:r w:rsidRPr="00922C5B">
        <w:rPr>
          <w:rFonts w:ascii="Times New Roman" w:eastAsia="Times New Roman" w:hAnsi="Times New Roman" w:cs="Times New Roman"/>
          <w:b/>
          <w:bCs/>
          <w:color w:val="000000" w:themeColor="text1"/>
          <w:sz w:val="28"/>
          <w:szCs w:val="28"/>
        </w:rPr>
        <w:lastRenderedPageBreak/>
        <w:t xml:space="preserve">РАЗДЕЛ </w:t>
      </w:r>
      <w:r w:rsidRPr="00922C5B">
        <w:rPr>
          <w:rFonts w:ascii="Times New Roman" w:eastAsia="Times New Roman" w:hAnsi="Times New Roman" w:cs="Times New Roman"/>
          <w:b/>
          <w:bCs/>
          <w:color w:val="000000" w:themeColor="text1"/>
          <w:sz w:val="28"/>
          <w:szCs w:val="28"/>
          <w:lang w:val="en-US"/>
        </w:rPr>
        <w:t>I</w:t>
      </w:r>
      <w:r w:rsidRPr="00922C5B">
        <w:rPr>
          <w:rFonts w:ascii="Times New Roman" w:eastAsia="Times New Roman" w:hAnsi="Times New Roman" w:cs="Times New Roman"/>
          <w:b/>
          <w:bCs/>
          <w:color w:val="000000" w:themeColor="text1"/>
          <w:sz w:val="28"/>
          <w:szCs w:val="28"/>
        </w:rPr>
        <w:t>. ОБЩИЕ ПОЛОЖЕНИЯ</w:t>
      </w:r>
      <w:bookmarkEnd w:id="0"/>
    </w:p>
    <w:p w:rsidR="00F86707" w:rsidRPr="00922C5B" w:rsidRDefault="00F86707" w:rsidP="00F86707">
      <w:pPr>
        <w:pStyle w:val="1"/>
        <w:numPr>
          <w:ilvl w:val="1"/>
          <w:numId w:val="23"/>
        </w:numPr>
        <w:spacing w:before="0" w:line="312" w:lineRule="auto"/>
        <w:jc w:val="center"/>
        <w:rPr>
          <w:rFonts w:ascii="Times New Roman" w:eastAsia="Times New Roman" w:hAnsi="Times New Roman" w:cs="Times New Roman"/>
          <w:b/>
          <w:bCs/>
          <w:color w:val="000000" w:themeColor="text1"/>
          <w:sz w:val="28"/>
          <w:szCs w:val="28"/>
        </w:rPr>
      </w:pPr>
      <w:bookmarkStart w:id="1" w:name="_Toc479585255"/>
      <w:bookmarkStart w:id="2" w:name="_Toc480278206"/>
      <w:r w:rsidRPr="00922C5B">
        <w:rPr>
          <w:rFonts w:ascii="Times New Roman" w:eastAsia="Times New Roman" w:hAnsi="Times New Roman" w:cs="Times New Roman"/>
          <w:b/>
          <w:bCs/>
          <w:color w:val="000000" w:themeColor="text1"/>
          <w:sz w:val="28"/>
          <w:szCs w:val="28"/>
        </w:rPr>
        <w:t>Законодательное регулирование</w:t>
      </w:r>
      <w:bookmarkEnd w:id="1"/>
      <w:bookmarkEnd w:id="2"/>
    </w:p>
    <w:p w:rsidR="00F86707" w:rsidRPr="00922C5B" w:rsidRDefault="00F86707" w:rsidP="00F86707">
      <w:pPr>
        <w:pStyle w:val="a3"/>
        <w:numPr>
          <w:ilvl w:val="0"/>
          <w:numId w:val="24"/>
        </w:numPr>
        <w:tabs>
          <w:tab w:val="left" w:pos="567"/>
        </w:tabs>
        <w:spacing w:after="0" w:line="312" w:lineRule="auto"/>
        <w:ind w:left="0" w:firstLine="284"/>
        <w:jc w:val="both"/>
      </w:pPr>
      <w:r w:rsidRPr="00922C5B">
        <w:rPr>
          <w:rFonts w:ascii="Times New Roman" w:eastAsia="Times New Roman" w:hAnsi="Times New Roman" w:cs="Times New Roman"/>
          <w:color w:val="000000" w:themeColor="text1"/>
          <w:sz w:val="24"/>
          <w:szCs w:val="24"/>
        </w:rPr>
        <w:t xml:space="preserve">Настоящая документация о запросе котировок (далее – документация) – подготовлена в соответствии с Федеральным законом от 18.07.2011 </w:t>
      </w:r>
      <w:r w:rsidR="00247EE1">
        <w:rPr>
          <w:rFonts w:ascii="Times New Roman" w:eastAsia="Times New Roman" w:hAnsi="Times New Roman" w:cs="Times New Roman"/>
          <w:color w:val="000000" w:themeColor="text1"/>
          <w:sz w:val="24"/>
          <w:szCs w:val="24"/>
        </w:rPr>
        <w:t xml:space="preserve">№ 223-ФЗ </w:t>
      </w:r>
      <w:r w:rsidRPr="00922C5B">
        <w:rPr>
          <w:rFonts w:ascii="Times New Roman" w:eastAsia="Times New Roman" w:hAnsi="Times New Roman" w:cs="Times New Roman"/>
          <w:color w:val="000000" w:themeColor="text1"/>
          <w:sz w:val="24"/>
          <w:szCs w:val="24"/>
        </w:rPr>
        <w:t>«О закупках товаров, работ, услуг отдельными видами юридических лиц» (далее – Закон № 223-ФЗ), а также иными нормативными правовыми актами, регулирующими закупку товаров, работ, услуг отдельными видами юридических лиц в целях создания условий для своевременного и полного удовлетворения потребностей юридических лиц, указанных в части 2 статьи 1 Закона № 223-ФЗ,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w:t>
      </w:r>
    </w:p>
    <w:p w:rsidR="00F86707" w:rsidRPr="00922C5B" w:rsidRDefault="00F86707">
      <w:pPr>
        <w:spacing w:after="0" w:line="240" w:lineRule="auto"/>
        <w:rPr>
          <w:rFonts w:ascii="Times New Roman" w:eastAsia="Times New Roman" w:hAnsi="Times New Roman" w:cs="Times New Roman"/>
          <w:b/>
          <w:bCs/>
          <w:color w:val="000000" w:themeColor="text1"/>
          <w:sz w:val="28"/>
          <w:szCs w:val="28"/>
        </w:rPr>
      </w:pPr>
    </w:p>
    <w:p w:rsidR="00F86707" w:rsidRPr="00922C5B" w:rsidRDefault="00F8670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880F7E" w:rsidRPr="00922C5B" w:rsidRDefault="00F86707"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3" w:name="_Toc480278207"/>
      <w:r w:rsidRPr="00922C5B">
        <w:rPr>
          <w:rFonts w:ascii="Times New Roman" w:eastAsia="Times New Roman" w:hAnsi="Times New Roman" w:cs="Times New Roman"/>
          <w:b/>
          <w:bCs/>
          <w:color w:val="000000" w:themeColor="text1"/>
          <w:sz w:val="28"/>
          <w:szCs w:val="28"/>
        </w:rPr>
        <w:lastRenderedPageBreak/>
        <w:t>1.2</w:t>
      </w:r>
      <w:r w:rsidR="00880F7E" w:rsidRPr="00922C5B">
        <w:rPr>
          <w:rFonts w:ascii="Times New Roman" w:eastAsia="Times New Roman" w:hAnsi="Times New Roman" w:cs="Times New Roman"/>
          <w:b/>
          <w:bCs/>
          <w:color w:val="000000" w:themeColor="text1"/>
          <w:sz w:val="28"/>
          <w:szCs w:val="28"/>
        </w:rPr>
        <w:t>. Понятийный аппарат</w:t>
      </w:r>
      <w:bookmarkEnd w:id="3"/>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Заказчик – </w:t>
      </w:r>
      <w:r w:rsidR="00247EE1" w:rsidRPr="00247EE1">
        <w:rPr>
          <w:rFonts w:ascii="Times New Roman" w:eastAsia="Times New Roman" w:hAnsi="Times New Roman" w:cs="Times New Roman"/>
          <w:b/>
          <w:color w:val="000000" w:themeColor="text1"/>
          <w:sz w:val="24"/>
          <w:szCs w:val="24"/>
        </w:rPr>
        <w:t>Акционерное общество «Одинцовская теплосеть»</w:t>
      </w:r>
      <w:r w:rsidRPr="00247EE1">
        <w:rPr>
          <w:rFonts w:ascii="Times New Roman" w:eastAsia="Times New Roman" w:hAnsi="Times New Roman" w:cs="Times New Roman"/>
          <w:b/>
          <w:color w:val="000000" w:themeColor="text1"/>
          <w:sz w:val="24"/>
          <w:szCs w:val="24"/>
        </w:rPr>
        <w:t xml:space="preserve"> (далее – </w:t>
      </w:r>
      <w:r w:rsidR="00247EE1" w:rsidRPr="00247EE1">
        <w:rPr>
          <w:rFonts w:ascii="Times New Roman" w:eastAsia="Times New Roman" w:hAnsi="Times New Roman" w:cs="Times New Roman"/>
          <w:b/>
          <w:color w:val="000000" w:themeColor="text1"/>
          <w:sz w:val="24"/>
          <w:szCs w:val="24"/>
        </w:rPr>
        <w:t>АО «Одинцовская теплосеть»</w:t>
      </w:r>
      <w:r w:rsidRPr="00922C5B">
        <w:rPr>
          <w:rFonts w:ascii="Times New Roman" w:eastAsia="Times New Roman" w:hAnsi="Times New Roman" w:cs="Times New Roman"/>
          <w:color w:val="000000" w:themeColor="text1"/>
          <w:sz w:val="24"/>
          <w:szCs w:val="24"/>
        </w:rPr>
        <w:t xml:space="preserve">). </w:t>
      </w:r>
    </w:p>
    <w:p w:rsidR="00603A8C" w:rsidRPr="00922C5B" w:rsidRDefault="00603A8C" w:rsidP="00247EE1">
      <w:pPr>
        <w:pStyle w:val="a3"/>
        <w:numPr>
          <w:ilvl w:val="1"/>
          <w:numId w:val="31"/>
        </w:numPr>
        <w:spacing w:after="0" w:line="336" w:lineRule="auto"/>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Официальный сайт Заказчика – сайт </w:t>
      </w:r>
      <w:r w:rsidR="00247EE1">
        <w:rPr>
          <w:rFonts w:ascii="Times New Roman" w:eastAsia="Times New Roman" w:hAnsi="Times New Roman" w:cs="Times New Roman"/>
          <w:color w:val="000000" w:themeColor="text1"/>
          <w:sz w:val="24"/>
          <w:szCs w:val="24"/>
        </w:rPr>
        <w:t>АО «Одинцовская теплосеть»</w:t>
      </w:r>
      <w:r w:rsidRPr="00922C5B">
        <w:rPr>
          <w:rFonts w:ascii="Times New Roman" w:eastAsia="Times New Roman" w:hAnsi="Times New Roman" w:cs="Times New Roman"/>
          <w:color w:val="000000" w:themeColor="text1"/>
          <w:sz w:val="24"/>
          <w:szCs w:val="24"/>
        </w:rPr>
        <w:t xml:space="preserve"> в информационно-телекоммуникационной</w:t>
      </w:r>
      <w:r w:rsidR="00346D56" w:rsidRPr="00922C5B">
        <w:rPr>
          <w:rFonts w:ascii="Times New Roman" w:eastAsia="Times New Roman" w:hAnsi="Times New Roman" w:cs="Times New Roman"/>
          <w:color w:val="000000" w:themeColor="text1"/>
          <w:sz w:val="24"/>
          <w:szCs w:val="24"/>
        </w:rPr>
        <w:t xml:space="preserve"> </w:t>
      </w:r>
      <w:r w:rsidRPr="00922C5B">
        <w:rPr>
          <w:rFonts w:ascii="Times New Roman" w:eastAsia="Times New Roman" w:hAnsi="Times New Roman" w:cs="Times New Roman"/>
          <w:color w:val="000000" w:themeColor="text1"/>
          <w:sz w:val="24"/>
          <w:szCs w:val="24"/>
        </w:rPr>
        <w:t xml:space="preserve">сети Интернет </w:t>
      </w:r>
      <w:r w:rsidR="00247EE1" w:rsidRPr="00247EE1">
        <w:rPr>
          <w:rFonts w:ascii="Times New Roman" w:eastAsia="Times New Roman" w:hAnsi="Times New Roman" w:cs="Times New Roman"/>
          <w:b/>
          <w:color w:val="000000" w:themeColor="text1"/>
          <w:sz w:val="24"/>
          <w:szCs w:val="24"/>
        </w:rPr>
        <w:t>http://www.teploset.org/</w:t>
      </w:r>
      <w:r w:rsidRPr="00922C5B">
        <w:rPr>
          <w:rFonts w:ascii="Times New Roman" w:eastAsia="Times New Roman" w:hAnsi="Times New Roman" w:cs="Times New Roman"/>
          <w:color w:val="000000" w:themeColor="text1"/>
          <w:sz w:val="24"/>
          <w:szCs w:val="24"/>
        </w:rPr>
        <w:t xml:space="preserve">. </w:t>
      </w:r>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Единая информационная система в сфере закупок товаров, работ, услуг для обеспечения государственных и муниципальных нужд (далее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Единая информационная система) – совокупность информации, содержащейся </w:t>
      </w:r>
      <w:r w:rsidR="00162D73" w:rsidRPr="00922C5B">
        <w:rPr>
          <w:rFonts w:ascii="Times New Roman" w:eastAsia="Times New Roman" w:hAnsi="Times New Roman" w:cs="Times New Roman"/>
          <w:color w:val="000000" w:themeColor="text1"/>
          <w:sz w:val="24"/>
          <w:szCs w:val="24"/>
        </w:rPr>
        <w:t>в базах</w:t>
      </w:r>
      <w:r w:rsidRPr="00922C5B">
        <w:rPr>
          <w:rFonts w:ascii="Times New Roman" w:eastAsia="Times New Roman" w:hAnsi="Times New Roman" w:cs="Times New Roman"/>
          <w:color w:val="000000" w:themeColor="text1"/>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03A8C" w:rsidRPr="00922C5B" w:rsidRDefault="00603A8C"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w:t>
      </w:r>
    </w:p>
    <w:p w:rsidR="001A0019" w:rsidRPr="00922C5B" w:rsidRDefault="001A0019"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830806" w:rsidRPr="00922C5B" w:rsidRDefault="00EA6EE8"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Котировочная документация </w:t>
      </w:r>
      <w:r w:rsidR="00952986" w:rsidRPr="00922C5B">
        <w:rPr>
          <w:rFonts w:ascii="Times New Roman" w:eastAsia="Times New Roman" w:hAnsi="Times New Roman" w:cs="Times New Roman"/>
          <w:color w:val="000000" w:themeColor="text1"/>
          <w:sz w:val="24"/>
          <w:szCs w:val="24"/>
        </w:rPr>
        <w:t xml:space="preserve">– </w:t>
      </w:r>
      <w:r w:rsidR="00CD24C4" w:rsidRPr="00922C5B">
        <w:rPr>
          <w:rFonts w:ascii="Times New Roman" w:eastAsia="Times New Roman" w:hAnsi="Times New Roman" w:cs="Times New Roman"/>
          <w:color w:val="000000" w:themeColor="text1"/>
          <w:sz w:val="24"/>
          <w:szCs w:val="24"/>
        </w:rPr>
        <w:t xml:space="preserve">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p>
    <w:p w:rsidR="00603A8C" w:rsidRPr="00922C5B" w:rsidRDefault="00CD24C4" w:rsidP="00047D65">
      <w:pPr>
        <w:pStyle w:val="a3"/>
        <w:numPr>
          <w:ilvl w:val="1"/>
          <w:numId w:val="31"/>
        </w:numPr>
        <w:spacing w:after="0" w:line="336" w:lineRule="auto"/>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Электронная торговая площадка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сайт в информационно-телекоммуникационной сети Интернет, на котором проводятся закупки в электронной форме</w:t>
      </w:r>
      <w:r w:rsidR="00247EE1">
        <w:rPr>
          <w:rFonts w:ascii="Times New Roman" w:eastAsia="Times New Roman" w:hAnsi="Times New Roman" w:cs="Times New Roman"/>
          <w:color w:val="000000" w:themeColor="text1"/>
          <w:sz w:val="24"/>
          <w:szCs w:val="24"/>
        </w:rPr>
        <w:t xml:space="preserve"> </w:t>
      </w:r>
      <w:r w:rsidR="00047D65" w:rsidRPr="00047D65">
        <w:rPr>
          <w:rFonts w:ascii="Times New Roman" w:eastAsia="Times New Roman" w:hAnsi="Times New Roman" w:cs="Times New Roman"/>
          <w:b/>
          <w:color w:val="000000" w:themeColor="text1"/>
          <w:sz w:val="24"/>
          <w:szCs w:val="24"/>
        </w:rPr>
        <w:t>www.fabrikant.ru</w:t>
      </w:r>
      <w:r w:rsidRPr="00922C5B">
        <w:rPr>
          <w:rFonts w:ascii="Times New Roman" w:eastAsia="Times New Roman" w:hAnsi="Times New Roman" w:cs="Times New Roman"/>
          <w:color w:val="000000" w:themeColor="text1"/>
          <w:sz w:val="24"/>
          <w:szCs w:val="24"/>
        </w:rPr>
        <w:t>.</w:t>
      </w:r>
    </w:p>
    <w:p w:rsidR="005931EE" w:rsidRPr="00922C5B" w:rsidRDefault="005B65C8"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Электронный документ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63-ФЗ </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Об электронной подписи</w:t>
      </w:r>
      <w:r w:rsidR="00952986" w:rsidRPr="00922C5B">
        <w:rPr>
          <w:rFonts w:ascii="Times New Roman" w:eastAsia="Times New Roman" w:hAnsi="Times New Roman" w:cs="Times New Roman"/>
          <w:color w:val="000000" w:themeColor="text1"/>
          <w:sz w:val="24"/>
          <w:szCs w:val="24"/>
        </w:rPr>
        <w:t>»</w:t>
      </w:r>
      <w:r w:rsidRPr="00922C5B">
        <w:rPr>
          <w:rFonts w:ascii="Times New Roman" w:eastAsia="Times New Roman" w:hAnsi="Times New Roman" w:cs="Times New Roman"/>
          <w:color w:val="000000" w:themeColor="text1"/>
          <w:sz w:val="24"/>
          <w:szCs w:val="24"/>
        </w:rPr>
        <w:t xml:space="preserve"> и принятыми в соответствии с ним иными нормативно-правовыми актами.</w:t>
      </w:r>
    </w:p>
    <w:p w:rsidR="008E3531" w:rsidRPr="00922C5B" w:rsidRDefault="008E3531"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30806" w:rsidRPr="00922C5B" w:rsidRDefault="0083080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lastRenderedPageBreak/>
        <w:t xml:space="preserve">Участник </w:t>
      </w:r>
      <w:r w:rsidR="00DD6D39" w:rsidRPr="00922C5B">
        <w:rPr>
          <w:rFonts w:ascii="Times New Roman" w:eastAsia="Times New Roman" w:hAnsi="Times New Roman" w:cs="Times New Roman"/>
          <w:color w:val="000000" w:themeColor="text1"/>
          <w:sz w:val="24"/>
          <w:szCs w:val="24"/>
        </w:rPr>
        <w:t>закупки</w:t>
      </w:r>
      <w:r w:rsidR="00FC2C46" w:rsidRPr="00922C5B">
        <w:rPr>
          <w:rFonts w:ascii="Times New Roman" w:eastAsia="Times New Roman" w:hAnsi="Times New Roman" w:cs="Times New Roman"/>
          <w:color w:val="000000" w:themeColor="text1"/>
          <w:sz w:val="24"/>
          <w:szCs w:val="24"/>
        </w:rPr>
        <w:t xml:space="preserve"> </w:t>
      </w:r>
      <w:r w:rsidR="00346D56" w:rsidRPr="00922C5B">
        <w:rPr>
          <w:rFonts w:ascii="Times New Roman" w:eastAsia="Times New Roman" w:hAnsi="Times New Roman" w:cs="Times New Roman"/>
          <w:color w:val="000000" w:themeColor="text1"/>
          <w:sz w:val="24"/>
          <w:szCs w:val="24"/>
        </w:rPr>
        <w:t xml:space="preserve">– </w:t>
      </w:r>
      <w:r w:rsidR="00FC2C46" w:rsidRPr="00922C5B">
        <w:rPr>
          <w:rFonts w:ascii="Times New Roman" w:eastAsia="Times New Roman" w:hAnsi="Times New Roman" w:cs="Times New Roman"/>
          <w:color w:val="000000" w:themeColor="text1"/>
          <w:sz w:val="24"/>
          <w:szCs w:val="24"/>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07074" w:rsidRPr="00922C5B" w:rsidRDefault="00007074"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Победитель закупки</w:t>
      </w:r>
      <w:r w:rsidR="000440B0" w:rsidRPr="00922C5B">
        <w:rPr>
          <w:rFonts w:ascii="Times New Roman" w:eastAsia="Times New Roman" w:hAnsi="Times New Roman" w:cs="Times New Roman"/>
          <w:color w:val="000000" w:themeColor="text1"/>
          <w:sz w:val="24"/>
          <w:szCs w:val="24"/>
        </w:rPr>
        <w:t xml:space="preserve"> </w:t>
      </w:r>
      <w:r w:rsidR="00346D56" w:rsidRPr="00922C5B">
        <w:rPr>
          <w:rFonts w:ascii="Times New Roman" w:eastAsia="Times New Roman" w:hAnsi="Times New Roman" w:cs="Times New Roman"/>
          <w:color w:val="000000" w:themeColor="text1"/>
          <w:sz w:val="24"/>
          <w:szCs w:val="24"/>
        </w:rPr>
        <w:t>–</w:t>
      </w:r>
      <w:r w:rsidR="000440B0" w:rsidRPr="00922C5B">
        <w:rPr>
          <w:rFonts w:ascii="Times New Roman" w:eastAsia="Times New Roman" w:hAnsi="Times New Roman" w:cs="Times New Roman"/>
          <w:color w:val="000000" w:themeColor="text1"/>
          <w:sz w:val="24"/>
          <w:szCs w:val="24"/>
        </w:rPr>
        <w:t xml:space="preserve"> участник закупки, который сделал лучшее предложение в соответствии с условиями документации о закупке.</w:t>
      </w:r>
    </w:p>
    <w:p w:rsidR="00DD6D39" w:rsidRPr="00922C5B" w:rsidRDefault="00DD6D39"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Заявка на </w:t>
      </w:r>
      <w:r w:rsidR="004B7E06" w:rsidRPr="00922C5B">
        <w:rPr>
          <w:rFonts w:ascii="Times New Roman" w:eastAsia="Times New Roman" w:hAnsi="Times New Roman" w:cs="Times New Roman"/>
          <w:color w:val="000000" w:themeColor="text1"/>
          <w:sz w:val="24"/>
          <w:szCs w:val="24"/>
        </w:rPr>
        <w:t>участи</w:t>
      </w:r>
      <w:r w:rsidR="00B14595" w:rsidRPr="00922C5B">
        <w:rPr>
          <w:rFonts w:ascii="Times New Roman" w:eastAsia="Times New Roman" w:hAnsi="Times New Roman" w:cs="Times New Roman"/>
          <w:color w:val="000000" w:themeColor="text1"/>
          <w:sz w:val="24"/>
          <w:szCs w:val="24"/>
        </w:rPr>
        <w:t xml:space="preserve">е </w:t>
      </w:r>
      <w:r w:rsidR="004B7E06" w:rsidRPr="00922C5B">
        <w:rPr>
          <w:rFonts w:ascii="Times New Roman" w:eastAsia="Times New Roman" w:hAnsi="Times New Roman" w:cs="Times New Roman"/>
          <w:color w:val="000000" w:themeColor="text1"/>
          <w:sz w:val="24"/>
          <w:szCs w:val="24"/>
        </w:rPr>
        <w:t>в закупке</w:t>
      </w:r>
      <w:r w:rsidR="00D4137C" w:rsidRPr="00922C5B">
        <w:rPr>
          <w:rFonts w:ascii="Times New Roman" w:eastAsia="Times New Roman" w:hAnsi="Times New Roman" w:cs="Times New Roman"/>
          <w:color w:val="000000" w:themeColor="text1"/>
          <w:sz w:val="24"/>
          <w:szCs w:val="24"/>
        </w:rPr>
        <w:t xml:space="preserve"> </w:t>
      </w:r>
      <w:r w:rsidR="00DD3335" w:rsidRPr="00922C5B">
        <w:rPr>
          <w:rFonts w:ascii="Times New Roman" w:eastAsia="Times New Roman" w:hAnsi="Times New Roman" w:cs="Times New Roman"/>
          <w:color w:val="000000" w:themeColor="text1"/>
          <w:sz w:val="24"/>
          <w:szCs w:val="24"/>
        </w:rPr>
        <w:t xml:space="preserve">(заявка, предложение) </w:t>
      </w:r>
      <w:r w:rsidR="00346D56" w:rsidRPr="00922C5B">
        <w:rPr>
          <w:rFonts w:ascii="Times New Roman" w:eastAsia="Times New Roman" w:hAnsi="Times New Roman" w:cs="Times New Roman"/>
          <w:color w:val="000000" w:themeColor="text1"/>
          <w:sz w:val="24"/>
          <w:szCs w:val="24"/>
        </w:rPr>
        <w:t>–</w:t>
      </w:r>
      <w:r w:rsidR="00DD3335" w:rsidRPr="00922C5B">
        <w:rPr>
          <w:rFonts w:ascii="Times New Roman" w:eastAsia="Times New Roman" w:hAnsi="Times New Roman" w:cs="Times New Roman"/>
          <w:color w:val="000000" w:themeColor="text1"/>
          <w:sz w:val="24"/>
          <w:szCs w:val="24"/>
        </w:rPr>
        <w:t xml:space="preserve"> </w:t>
      </w:r>
      <w:r w:rsidR="00935A15" w:rsidRPr="00922C5B">
        <w:rPr>
          <w:rFonts w:ascii="Times New Roman" w:eastAsia="Times New Roman" w:hAnsi="Times New Roman" w:cs="Times New Roman"/>
          <w:color w:val="000000" w:themeColor="text1"/>
          <w:sz w:val="24"/>
          <w:szCs w:val="24"/>
        </w:rPr>
        <w:t>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346D56" w:rsidRPr="00922C5B" w:rsidRDefault="00346D5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 xml:space="preserve"> Комиссия по осуществлению закупок (далее – Комиссия) – коллегиальный орган, создаваемый</w:t>
      </w:r>
      <w:r w:rsidR="00162D73" w:rsidRPr="00922C5B">
        <w:rPr>
          <w:rFonts w:ascii="Times New Roman" w:eastAsia="Times New Roman" w:hAnsi="Times New Roman" w:cs="Times New Roman"/>
          <w:color w:val="000000" w:themeColor="text1"/>
          <w:sz w:val="24"/>
          <w:szCs w:val="24"/>
        </w:rPr>
        <w:t xml:space="preserve"> </w:t>
      </w:r>
      <w:r w:rsidRPr="00922C5B">
        <w:rPr>
          <w:rFonts w:ascii="Times New Roman" w:eastAsia="Times New Roman" w:hAnsi="Times New Roman" w:cs="Times New Roman"/>
          <w:color w:val="000000" w:themeColor="text1"/>
          <w:sz w:val="24"/>
          <w:szCs w:val="24"/>
        </w:rPr>
        <w:t>Заказчиком</w:t>
      </w:r>
      <w:r w:rsidR="00162D73" w:rsidRPr="00922C5B">
        <w:rPr>
          <w:rFonts w:ascii="Times New Roman" w:eastAsia="Times New Roman" w:hAnsi="Times New Roman" w:cs="Times New Roman"/>
          <w:color w:val="000000" w:themeColor="text1"/>
          <w:sz w:val="24"/>
          <w:szCs w:val="24"/>
        </w:rPr>
        <w:t xml:space="preserve"> для принятия решений в ходе</w:t>
      </w:r>
      <w:r w:rsidRPr="00922C5B">
        <w:rPr>
          <w:rFonts w:ascii="Times New Roman" w:eastAsia="Times New Roman" w:hAnsi="Times New Roman" w:cs="Times New Roman"/>
          <w:color w:val="000000" w:themeColor="text1"/>
          <w:sz w:val="24"/>
          <w:szCs w:val="24"/>
        </w:rPr>
        <w:t xml:space="preserve"> проведения закупок и определения Победителя закупки.</w:t>
      </w:r>
    </w:p>
    <w:p w:rsidR="00162D73" w:rsidRPr="00922C5B" w:rsidRDefault="004B7E06" w:rsidP="00C232C4">
      <w:pPr>
        <w:pStyle w:val="a3"/>
        <w:numPr>
          <w:ilvl w:val="1"/>
          <w:numId w:val="31"/>
        </w:numPr>
        <w:spacing w:after="0" w:line="336" w:lineRule="auto"/>
        <w:ind w:left="0" w:firstLine="360"/>
        <w:jc w:val="both"/>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Положение о закупке</w:t>
      </w:r>
      <w:r w:rsidR="00162D73" w:rsidRPr="00922C5B">
        <w:rPr>
          <w:rFonts w:ascii="Times New Roman" w:eastAsia="Times New Roman" w:hAnsi="Times New Roman" w:cs="Times New Roman"/>
          <w:color w:val="000000" w:themeColor="text1"/>
          <w:sz w:val="24"/>
          <w:szCs w:val="24"/>
        </w:rPr>
        <w:t xml:space="preserve"> – документ,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80F7E" w:rsidRPr="00922C5B" w:rsidRDefault="00880F7E">
      <w:pPr>
        <w:spacing w:after="0" w:line="240" w:lineRule="auto"/>
        <w:rPr>
          <w:rFonts w:ascii="Times New Roman" w:eastAsia="Times New Roman" w:hAnsi="Times New Roman" w:cs="Times New Roman"/>
          <w:b/>
          <w:bCs/>
          <w:color w:val="000000" w:themeColor="text1"/>
          <w:sz w:val="28"/>
          <w:szCs w:val="28"/>
        </w:rPr>
      </w:pPr>
      <w:bookmarkStart w:id="4" w:name="_Toc454823346"/>
      <w:r w:rsidRPr="00922C5B">
        <w:rPr>
          <w:rFonts w:ascii="Times New Roman" w:eastAsia="Times New Roman" w:hAnsi="Times New Roman" w:cs="Times New Roman"/>
          <w:b/>
          <w:bCs/>
          <w:color w:val="000000" w:themeColor="text1"/>
          <w:sz w:val="28"/>
          <w:szCs w:val="28"/>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5" w:name="_Toc480278208"/>
      <w:r w:rsidRPr="00922C5B">
        <w:rPr>
          <w:rFonts w:ascii="Times New Roman" w:eastAsia="Times New Roman" w:hAnsi="Times New Roman" w:cs="Times New Roman"/>
          <w:b/>
          <w:bCs/>
          <w:color w:val="000000" w:themeColor="text1"/>
          <w:sz w:val="28"/>
          <w:szCs w:val="28"/>
        </w:rPr>
        <w:lastRenderedPageBreak/>
        <w:t>1.</w:t>
      </w:r>
      <w:r w:rsidR="00F86707" w:rsidRPr="00922C5B">
        <w:rPr>
          <w:rFonts w:ascii="Times New Roman" w:eastAsia="Times New Roman" w:hAnsi="Times New Roman" w:cs="Times New Roman"/>
          <w:b/>
          <w:bCs/>
          <w:color w:val="000000" w:themeColor="text1"/>
          <w:sz w:val="28"/>
          <w:szCs w:val="28"/>
        </w:rPr>
        <w:t>3</w:t>
      </w:r>
      <w:r w:rsidRPr="00922C5B">
        <w:rPr>
          <w:rFonts w:ascii="Times New Roman" w:eastAsia="Times New Roman" w:hAnsi="Times New Roman" w:cs="Times New Roman"/>
          <w:b/>
          <w:bCs/>
          <w:color w:val="000000" w:themeColor="text1"/>
          <w:sz w:val="28"/>
          <w:szCs w:val="28"/>
        </w:rPr>
        <w:t>. Требования к участникам закупки</w:t>
      </w:r>
      <w:bookmarkEnd w:id="4"/>
      <w:bookmarkEnd w:id="5"/>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Обязательные требования к участникам закупок:</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922C5B">
        <w:rPr>
          <w:rFonts w:ascii="Times New Roman" w:hAnsi="Times New Roman" w:cs="Times New Roman"/>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86707" w:rsidRPr="00922C5B" w:rsidRDefault="00F86707" w:rsidP="00F86707">
      <w:pPr>
        <w:pStyle w:val="a3"/>
        <w:numPr>
          <w:ilvl w:val="0"/>
          <w:numId w:val="26"/>
        </w:numPr>
        <w:tabs>
          <w:tab w:val="left" w:pos="142"/>
          <w:tab w:val="left" w:pos="567"/>
          <w:tab w:val="left" w:pos="851"/>
        </w:tabs>
        <w:autoSpaceDE w:val="0"/>
        <w:autoSpaceDN w:val="0"/>
        <w:adjustRightInd w:val="0"/>
        <w:spacing w:after="0" w:line="312" w:lineRule="auto"/>
        <w:ind w:left="0" w:firstLine="360"/>
        <w:jc w:val="both"/>
        <w:rPr>
          <w:rFonts w:ascii="Times New Roman" w:hAnsi="Times New Roman" w:cs="Times New Roman"/>
          <w:sz w:val="24"/>
          <w:szCs w:val="24"/>
        </w:rPr>
      </w:pPr>
      <w:r w:rsidRPr="00922C5B">
        <w:rPr>
          <w:rFonts w:ascii="Times New Roman" w:hAnsi="Times New Roman" w:cs="Times New Roman"/>
          <w:sz w:val="24"/>
          <w:szCs w:val="24"/>
        </w:rPr>
        <w:t>участник закупки не является офшорной компанией.</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несоответствия участника закупки требованиям, установленным к нему в соответствии с пунктами 1 и 2 настоящего подраздела Документации;</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lastRenderedPageBreak/>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w:t>
      </w:r>
    </w:p>
    <w:p w:rsidR="00F86707" w:rsidRPr="00922C5B" w:rsidRDefault="00F86707" w:rsidP="00F86707">
      <w:pPr>
        <w:pStyle w:val="a3"/>
        <w:numPr>
          <w:ilvl w:val="0"/>
          <w:numId w:val="27"/>
        </w:numPr>
        <w:tabs>
          <w:tab w:val="left" w:pos="0"/>
          <w:tab w:val="left" w:pos="709"/>
          <w:tab w:val="left" w:pos="851"/>
        </w:tabs>
        <w:autoSpaceDE w:val="0"/>
        <w:autoSpaceDN w:val="0"/>
        <w:adjustRightInd w:val="0"/>
        <w:spacing w:after="0" w:line="312" w:lineRule="auto"/>
        <w:ind w:left="0" w:firstLine="284"/>
        <w:jc w:val="both"/>
        <w:rPr>
          <w:rFonts w:ascii="Times New Roman" w:hAnsi="Times New Roman" w:cs="Times New Roman"/>
          <w:sz w:val="24"/>
          <w:szCs w:val="24"/>
        </w:rPr>
      </w:pPr>
      <w:r w:rsidRPr="00922C5B">
        <w:rPr>
          <w:rFonts w:ascii="Times New Roman" w:hAnsi="Times New Roman" w:cs="Times New Roman"/>
          <w:sz w:val="24"/>
          <w:szCs w:val="24"/>
        </w:rPr>
        <w:t xml:space="preserve">представления в составе заявки недостоверной информации, в том числе в отношении участника закупки. </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3 настоящего подраздела Документации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F86707" w:rsidRPr="00922C5B" w:rsidRDefault="00F86707" w:rsidP="00F86707">
      <w:pPr>
        <w:pStyle w:val="a3"/>
        <w:numPr>
          <w:ilvl w:val="0"/>
          <w:numId w:val="25"/>
        </w:numPr>
        <w:tabs>
          <w:tab w:val="left" w:pos="567"/>
          <w:tab w:val="left" w:pos="709"/>
          <w:tab w:val="left" w:pos="851"/>
        </w:tabs>
        <w:autoSpaceDE w:val="0"/>
        <w:autoSpaceDN w:val="0"/>
        <w:adjustRightInd w:val="0"/>
        <w:spacing w:after="0" w:line="312" w:lineRule="auto"/>
        <w:ind w:left="0" w:firstLine="539"/>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участником закупки по иным основаниям запрещается.</w:t>
      </w:r>
    </w:p>
    <w:p w:rsidR="00880F7E" w:rsidRPr="00922C5B" w:rsidRDefault="00880F7E" w:rsidP="00F86707">
      <w:pPr>
        <w:pStyle w:val="a3"/>
        <w:autoSpaceDE w:val="0"/>
        <w:autoSpaceDN w:val="0"/>
        <w:adjustRightInd w:val="0"/>
        <w:spacing w:after="0" w:line="300" w:lineRule="auto"/>
        <w:ind w:left="426"/>
        <w:jc w:val="both"/>
        <w:rPr>
          <w:rFonts w:ascii="Times New Roman" w:hAnsi="Times New Roman" w:cs="Times New Roman"/>
          <w:sz w:val="24"/>
          <w:szCs w:val="24"/>
        </w:rPr>
      </w:pPr>
    </w:p>
    <w:p w:rsidR="00880F7E" w:rsidRPr="00922C5B" w:rsidRDefault="00880F7E" w:rsidP="00880F7E"/>
    <w:p w:rsidR="003C16AC" w:rsidRPr="00922C5B" w:rsidRDefault="00880F7E" w:rsidP="003C16AC">
      <w:pPr>
        <w:pStyle w:val="1"/>
        <w:spacing w:before="0" w:line="312" w:lineRule="auto"/>
        <w:jc w:val="cente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bookmarkStart w:id="6" w:name="_Toc456089746"/>
      <w:bookmarkStart w:id="7" w:name="_Toc480278209"/>
      <w:r w:rsidR="00897078" w:rsidRPr="00922C5B">
        <w:rPr>
          <w:rFonts w:ascii="Times New Roman" w:eastAsia="Times New Roman" w:hAnsi="Times New Roman" w:cs="Times New Roman"/>
          <w:b/>
          <w:bCs/>
          <w:color w:val="000000" w:themeColor="text1"/>
          <w:sz w:val="28"/>
          <w:szCs w:val="28"/>
        </w:rPr>
        <w:lastRenderedPageBreak/>
        <w:t>1.4</w:t>
      </w:r>
      <w:r w:rsidR="003C16AC" w:rsidRPr="00922C5B">
        <w:rPr>
          <w:rFonts w:ascii="Times New Roman" w:eastAsia="Times New Roman" w:hAnsi="Times New Roman" w:cs="Times New Roman"/>
          <w:b/>
          <w:bCs/>
          <w:color w:val="000000" w:themeColor="text1"/>
          <w:sz w:val="28"/>
          <w:szCs w:val="28"/>
        </w:rPr>
        <w:t>. Обеспечение заявки на участие в закупке</w:t>
      </w:r>
      <w:bookmarkEnd w:id="6"/>
      <w:bookmarkEnd w:id="7"/>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1. Заказчик при проведении запроса котировок в электронной форме вправе, за исключением случая, установленного пунктом 2 настоящего подраздела Документации,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Обеспечение заявки на участие в запросе котировок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7A753A" w:rsidRPr="00922C5B" w:rsidRDefault="007A753A" w:rsidP="007A753A">
      <w:pPr>
        <w:pStyle w:val="a3"/>
        <w:numPr>
          <w:ilvl w:val="0"/>
          <w:numId w:val="24"/>
        </w:numPr>
        <w:autoSpaceDE w:val="0"/>
        <w:autoSpaceDN w:val="0"/>
        <w:adjustRightInd w:val="0"/>
        <w:spacing w:after="0" w:line="312" w:lineRule="auto"/>
        <w:ind w:left="-142" w:firstLine="502"/>
        <w:jc w:val="both"/>
        <w:rPr>
          <w:rFonts w:ascii="Times New Roman" w:hAnsi="Times New Roman" w:cs="Times New Roman"/>
          <w:sz w:val="24"/>
          <w:szCs w:val="24"/>
        </w:rPr>
      </w:pPr>
      <w:r w:rsidRPr="00922C5B">
        <w:rPr>
          <w:rFonts w:ascii="Times New Roman" w:hAnsi="Times New Roman" w:cs="Times New Roman"/>
          <w:sz w:val="24"/>
          <w:szCs w:val="24"/>
        </w:rPr>
        <w:t>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7A753A" w:rsidRPr="00922C5B" w:rsidRDefault="007A753A" w:rsidP="007A753A">
      <w:pPr>
        <w:pStyle w:val="a3"/>
        <w:numPr>
          <w:ilvl w:val="0"/>
          <w:numId w:val="24"/>
        </w:numPr>
        <w:autoSpaceDE w:val="0"/>
        <w:autoSpaceDN w:val="0"/>
        <w:adjustRightInd w:val="0"/>
        <w:spacing w:after="0" w:line="312" w:lineRule="auto"/>
        <w:ind w:left="-142" w:firstLine="502"/>
        <w:jc w:val="both"/>
        <w:rPr>
          <w:rFonts w:ascii="Times New Roman" w:hAnsi="Times New Roman" w:cs="Times New Roman"/>
          <w:sz w:val="24"/>
          <w:szCs w:val="24"/>
        </w:rPr>
      </w:pPr>
      <w:r w:rsidRPr="00922C5B">
        <w:rPr>
          <w:rFonts w:ascii="Times New Roman" w:hAnsi="Times New Roman" w:cs="Times New Roman"/>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подписание протокола проведения запроса котировок в электронной форме.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отмена запроса котировок в электронной форме;</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отзыв заявки участником закупки до окончания срока подачи заявок;</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получение заявки на участие в запросе котировок в электронной форме после окончания срока подачи заявок;</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7A753A" w:rsidRPr="00922C5B" w:rsidRDefault="007A753A" w:rsidP="007A753A">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4.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7A753A"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уклонение или отказ участника закупки заключить договор;</w:t>
      </w:r>
    </w:p>
    <w:p w:rsidR="003C16AC" w:rsidRPr="00922C5B" w:rsidRDefault="007A753A" w:rsidP="007A753A">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непредоставление или предоставление с нарушением условий, установленных Положением</w:t>
      </w:r>
      <w:r w:rsidR="000A2007"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 документацией о закупке, обеспечения исполнения договора участником закупки Заказчику до заключения договора.</w:t>
      </w:r>
    </w:p>
    <w:p w:rsidR="007A753A" w:rsidRPr="00922C5B" w:rsidRDefault="003C16AC" w:rsidP="000A0C43">
      <w:pPr>
        <w:pStyle w:val="a3"/>
        <w:autoSpaceDE w:val="0"/>
        <w:autoSpaceDN w:val="0"/>
        <w:adjustRightInd w:val="0"/>
        <w:spacing w:after="0" w:line="312" w:lineRule="auto"/>
        <w:ind w:left="0" w:firstLine="426"/>
        <w:jc w:val="both"/>
        <w:rPr>
          <w:rFonts w:ascii="Times New Roman" w:hAnsi="Times New Roman" w:cs="Times New Roman"/>
          <w:sz w:val="24"/>
          <w:szCs w:val="24"/>
        </w:rPr>
      </w:pPr>
      <w:r w:rsidRPr="00922C5B">
        <w:rPr>
          <w:rFonts w:ascii="Times New Roman" w:hAnsi="Times New Roman" w:cs="Times New Roman"/>
          <w:sz w:val="24"/>
          <w:szCs w:val="24"/>
        </w:rPr>
        <w:br w:type="page"/>
      </w:r>
      <w:bookmarkStart w:id="8" w:name="_Toc454823347"/>
    </w:p>
    <w:p w:rsidR="007A753A" w:rsidRPr="00922C5B" w:rsidRDefault="007A753A" w:rsidP="007A753A">
      <w:pPr>
        <w:pStyle w:val="1"/>
        <w:spacing w:before="0" w:line="312" w:lineRule="auto"/>
        <w:jc w:val="center"/>
        <w:rPr>
          <w:rFonts w:ascii="Times New Roman" w:eastAsia="Times New Roman" w:hAnsi="Times New Roman" w:cs="Times New Roman"/>
          <w:b/>
          <w:bCs/>
          <w:color w:val="000000" w:themeColor="text1"/>
          <w:sz w:val="28"/>
          <w:szCs w:val="28"/>
        </w:rPr>
      </w:pPr>
      <w:bookmarkStart w:id="9" w:name="_Toc480278210"/>
      <w:r w:rsidRPr="00922C5B">
        <w:rPr>
          <w:rFonts w:ascii="Times New Roman" w:eastAsia="Times New Roman" w:hAnsi="Times New Roman" w:cs="Times New Roman"/>
          <w:b/>
          <w:bCs/>
          <w:color w:val="000000" w:themeColor="text1"/>
          <w:sz w:val="28"/>
          <w:szCs w:val="28"/>
        </w:rPr>
        <w:lastRenderedPageBreak/>
        <w:t>1.5.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9"/>
    </w:p>
    <w:p w:rsidR="007A753A" w:rsidRPr="00922C5B" w:rsidRDefault="007A753A" w:rsidP="007A753A">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Устанавливается преимущества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53A" w:rsidRPr="00922C5B" w:rsidRDefault="007A753A"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 При осуществлении закупок товаров, работ, услуг путем проведения запроса котировок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007A753A" w:rsidRPr="00922C5B">
        <w:rPr>
          <w:rFonts w:ascii="Times New Roman" w:hAnsi="Times New Roman" w:cs="Times New Roman"/>
          <w:sz w:val="24"/>
          <w:szCs w:val="24"/>
        </w:rPr>
        <w:t>. При осуществлении закупок товаров, работ, услуг путем проведения запроса котировок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3</w:t>
      </w:r>
      <w:r w:rsidR="007A753A" w:rsidRPr="00922C5B">
        <w:rPr>
          <w:rFonts w:ascii="Times New Roman" w:hAnsi="Times New Roman" w:cs="Times New Roman"/>
          <w:sz w:val="24"/>
          <w:szCs w:val="24"/>
        </w:rPr>
        <w:t>. При осуществлении закупок товаров, работ, услуг путем проведения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A753A" w:rsidRPr="00922C5B" w:rsidRDefault="003A7676"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w:t>
      </w:r>
      <w:r w:rsidR="007A753A" w:rsidRPr="00922C5B">
        <w:rPr>
          <w:rFonts w:ascii="Times New Roman" w:hAnsi="Times New Roman" w:cs="Times New Roman"/>
          <w:sz w:val="24"/>
          <w:szCs w:val="24"/>
        </w:rPr>
        <w:t>. Для предоставления приоритета в документацию о закупке включаются следующие сведения:</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2)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в соответствии с пунктом 8.3 Положения о закупках;</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bookmarkStart w:id="10" w:name="P21"/>
      <w:bookmarkEnd w:id="10"/>
      <w:r w:rsidRPr="00922C5B">
        <w:rPr>
          <w:rFonts w:ascii="Times New Roman" w:hAnsi="Times New Roman" w:cs="Times New Roman"/>
          <w:sz w:val="24"/>
          <w:szCs w:val="24"/>
        </w:rPr>
        <w:t xml:space="preserve">3) </w:t>
      </w:r>
      <w:r w:rsidRPr="00922C5B">
        <w:rPr>
          <w:rFonts w:ascii="Times New Roman" w:hAnsi="Times New Roman" w:cs="Times New Roman"/>
          <w:b/>
          <w:sz w:val="24"/>
          <w:szCs w:val="24"/>
        </w:rPr>
        <w:t>сведения о начальной (максимальной) цене единицы каждого товара</w:t>
      </w:r>
      <w:r w:rsidRPr="00922C5B">
        <w:rPr>
          <w:rFonts w:ascii="Times New Roman" w:hAnsi="Times New Roman" w:cs="Times New Roman"/>
          <w:sz w:val="24"/>
          <w:szCs w:val="24"/>
        </w:rPr>
        <w:t>, работы, услуги, являющихся предметом закупки;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lastRenderedPageBreak/>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пункта 5 настоящего подраздела Документации, </w:t>
      </w:r>
      <w:r w:rsidRPr="00922C5B">
        <w:rPr>
          <w:rFonts w:ascii="Times New Roman" w:hAnsi="Times New Roman" w:cs="Times New Roman"/>
          <w:b/>
          <w:sz w:val="24"/>
          <w:szCs w:val="24"/>
        </w:rPr>
        <w:t>цена единицы каждого товара, работы, услуги определяется как произведение начальной (максимальной) цены единицы товара, работы, услуги</w:t>
      </w:r>
      <w:r w:rsidRPr="00922C5B">
        <w:rPr>
          <w:rFonts w:ascii="Times New Roman" w:hAnsi="Times New Roman" w:cs="Times New Roman"/>
          <w:sz w:val="24"/>
          <w:szCs w:val="24"/>
        </w:rPr>
        <w:t>,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8)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22440" w:rsidRPr="00922C5B" w:rsidRDefault="000D46C0" w:rsidP="00E2244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46C0" w:rsidRPr="00922C5B" w:rsidRDefault="00E22440" w:rsidP="00E22440">
      <w:pPr>
        <w:autoSpaceDE w:val="0"/>
        <w:autoSpaceDN w:val="0"/>
        <w:adjustRightInd w:val="0"/>
        <w:spacing w:after="0" w:line="312" w:lineRule="auto"/>
        <w:ind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5. </w:t>
      </w:r>
      <w:r w:rsidR="000D46C0" w:rsidRPr="00922C5B">
        <w:rPr>
          <w:rFonts w:ascii="Times New Roman" w:hAnsi="Times New Roman" w:cs="Times New Roman"/>
          <w:sz w:val="24"/>
          <w:szCs w:val="24"/>
        </w:rPr>
        <w:t>Приоритет не предоставляется в случаях, если: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D46C0" w:rsidRPr="00922C5B" w:rsidRDefault="000D46C0" w:rsidP="000D46C0">
      <w:pPr>
        <w:autoSpaceDE w:val="0"/>
        <w:autoSpaceDN w:val="0"/>
        <w:adjustRightInd w:val="0"/>
        <w:spacing w:after="0" w:line="312" w:lineRule="auto"/>
        <w:jc w:val="both"/>
        <w:rPr>
          <w:rFonts w:ascii="Times New Roman" w:hAnsi="Times New Roman" w:cs="Times New Roman"/>
          <w:sz w:val="24"/>
          <w:szCs w:val="24"/>
        </w:rPr>
      </w:pPr>
      <w:bookmarkStart w:id="11" w:name="P32"/>
      <w:bookmarkStart w:id="12" w:name="P33"/>
      <w:bookmarkEnd w:id="11"/>
      <w:bookmarkEnd w:id="12"/>
      <w:r w:rsidRPr="00922C5B">
        <w:rPr>
          <w:rFonts w:ascii="Times New Roman" w:hAnsi="Times New Roman" w:cs="Times New Roman"/>
          <w:sz w:val="24"/>
          <w:szCs w:val="24"/>
        </w:rPr>
        <w:t xml:space="preserve">4) в заявке на участие в закупке, представленной участником </w:t>
      </w:r>
      <w:r w:rsidR="00E22440" w:rsidRPr="00922C5B">
        <w:rPr>
          <w:rFonts w:ascii="Times New Roman" w:hAnsi="Times New Roman" w:cs="Times New Roman"/>
          <w:sz w:val="24"/>
          <w:szCs w:val="24"/>
        </w:rPr>
        <w:t>запроса котировок</w:t>
      </w:r>
      <w:r w:rsidRPr="00922C5B">
        <w:rPr>
          <w:rFonts w:ascii="Times New Roman" w:hAnsi="Times New Roman" w:cs="Times New Roman"/>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A753A" w:rsidRPr="00922C5B" w:rsidRDefault="00E22440" w:rsidP="003A7676">
      <w:pPr>
        <w:autoSpaceDE w:val="0"/>
        <w:autoSpaceDN w:val="0"/>
        <w:adjustRightInd w:val="0"/>
        <w:spacing w:after="0" w:line="312"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6</w:t>
      </w:r>
      <w:r w:rsidR="007A753A" w:rsidRPr="00922C5B">
        <w:rPr>
          <w:rFonts w:ascii="Times New Roman" w:hAnsi="Times New Roman" w:cs="Times New Roman"/>
          <w:sz w:val="24"/>
          <w:szCs w:val="24"/>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A753A" w:rsidRPr="00922C5B" w:rsidRDefault="007A753A" w:rsidP="007A753A">
      <w:r w:rsidRPr="00922C5B">
        <w:br w:type="page"/>
      </w:r>
    </w:p>
    <w:p w:rsidR="00880F7E" w:rsidRPr="00922C5B" w:rsidRDefault="00880F7E" w:rsidP="00922C5B">
      <w:pPr>
        <w:pStyle w:val="1"/>
        <w:spacing w:before="0" w:line="336" w:lineRule="auto"/>
        <w:jc w:val="center"/>
        <w:rPr>
          <w:rFonts w:ascii="Times New Roman" w:eastAsia="Times New Roman" w:hAnsi="Times New Roman" w:cs="Times New Roman"/>
          <w:b/>
          <w:bCs/>
          <w:color w:val="000000" w:themeColor="text1"/>
          <w:sz w:val="28"/>
          <w:szCs w:val="28"/>
        </w:rPr>
      </w:pPr>
      <w:bookmarkStart w:id="13" w:name="_Toc480278211"/>
      <w:r w:rsidRPr="00922C5B">
        <w:rPr>
          <w:rFonts w:ascii="Times New Roman" w:eastAsia="Times New Roman" w:hAnsi="Times New Roman" w:cs="Times New Roman"/>
          <w:b/>
          <w:bCs/>
          <w:color w:val="000000" w:themeColor="text1"/>
          <w:sz w:val="28"/>
          <w:szCs w:val="28"/>
        </w:rPr>
        <w:lastRenderedPageBreak/>
        <w:t>1.</w:t>
      </w:r>
      <w:r w:rsidR="00E22440" w:rsidRPr="00922C5B">
        <w:rPr>
          <w:rFonts w:ascii="Times New Roman" w:eastAsia="Times New Roman" w:hAnsi="Times New Roman" w:cs="Times New Roman"/>
          <w:b/>
          <w:bCs/>
          <w:color w:val="000000" w:themeColor="text1"/>
          <w:sz w:val="28"/>
          <w:szCs w:val="28"/>
        </w:rPr>
        <w:t>6</w:t>
      </w:r>
      <w:r w:rsidRPr="00922C5B">
        <w:rPr>
          <w:rFonts w:ascii="Times New Roman" w:eastAsia="Times New Roman" w:hAnsi="Times New Roman" w:cs="Times New Roman"/>
          <w:b/>
          <w:bCs/>
          <w:color w:val="000000" w:themeColor="text1"/>
          <w:sz w:val="28"/>
          <w:szCs w:val="28"/>
        </w:rPr>
        <w:t xml:space="preserve">. </w:t>
      </w:r>
      <w:bookmarkEnd w:id="8"/>
      <w:r w:rsidRPr="00922C5B">
        <w:rPr>
          <w:rFonts w:ascii="Times New Roman" w:eastAsia="Times New Roman" w:hAnsi="Times New Roman" w:cs="Times New Roman"/>
          <w:b/>
          <w:bCs/>
          <w:color w:val="000000" w:themeColor="text1"/>
          <w:sz w:val="28"/>
          <w:szCs w:val="28"/>
        </w:rPr>
        <w:t>Порядок подачи заявок на участие в запросе котировок в электронной форме</w:t>
      </w:r>
      <w:bookmarkEnd w:id="13"/>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E22440" w:rsidRPr="00922C5B" w:rsidRDefault="00F4407B"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3</w:t>
      </w:r>
      <w:r w:rsidR="00E22440" w:rsidRPr="00922C5B">
        <w:rPr>
          <w:rFonts w:ascii="Times New Roman" w:hAnsi="Times New Roman" w:cs="Times New Roman"/>
          <w:sz w:val="24"/>
          <w:szCs w:val="24"/>
        </w:rPr>
        <w:t>. Заявка на участие в запросе котировок в электронной форме должна содержать:</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 сведения и документы об участнике запроса котировок в электронной форме, подавшем такую заявку:</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идентификационный номер налогоплательщика участника или в соответствии с законодательством государства аналог идентификационного номера налогоплательщика этого участника (для иностранного лица);</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F4407B" w:rsidRPr="00922C5B">
        <w:rPr>
          <w:rFonts w:ascii="Times New Roman" w:hAnsi="Times New Roman" w:cs="Times New Roman"/>
          <w:sz w:val="24"/>
          <w:szCs w:val="24"/>
        </w:rPr>
        <w:t xml:space="preserve">соответствующего иностранного </w:t>
      </w:r>
      <w:r w:rsidRPr="00922C5B">
        <w:rPr>
          <w:rFonts w:ascii="Times New Roman" w:hAnsi="Times New Roman" w:cs="Times New Roman"/>
          <w:sz w:val="24"/>
          <w:szCs w:val="24"/>
        </w:rPr>
        <w:t xml:space="preserve">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w:t>
      </w:r>
      <w:r w:rsidRPr="00922C5B">
        <w:rPr>
          <w:rFonts w:ascii="Times New Roman" w:hAnsi="Times New Roman" w:cs="Times New Roman"/>
          <w:sz w:val="24"/>
          <w:szCs w:val="24"/>
        </w:rPr>
        <w:lastRenderedPageBreak/>
        <w:t>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копии учредительных документов участника запроса котировок в электронной форме в электронной форме (для юридических лиц);</w:t>
      </w:r>
    </w:p>
    <w:p w:rsidR="00F4407B"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E22440" w:rsidRPr="00922C5B" w:rsidRDefault="00E22440" w:rsidP="00F4407B">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 согласие участника запроса котировок в электронной форме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lastRenderedPageBreak/>
        <w:t>2</w:t>
      </w:r>
      <w:r w:rsidRPr="00922C5B">
        <w:rPr>
          <w:rFonts w:ascii="Times New Roman" w:hAnsi="Times New Roman" w:cs="Times New Roman"/>
          <w:sz w:val="24"/>
          <w:szCs w:val="24"/>
          <w:vertAlign w:val="superscript"/>
        </w:rPr>
        <w:t>1</w:t>
      </w:r>
      <w:r w:rsidRPr="00922C5B">
        <w:rPr>
          <w:rFonts w:ascii="Times New Roman" w:hAnsi="Times New Roman" w:cs="Times New Roman"/>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E22440" w:rsidRPr="00922C5B" w:rsidRDefault="00E22440" w:rsidP="00AD3E11">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2440" w:rsidRPr="00922C5B" w:rsidRDefault="00E22440" w:rsidP="00AD3E11">
      <w:pPr>
        <w:pStyle w:val="a3"/>
        <w:numPr>
          <w:ilvl w:val="0"/>
          <w:numId w:val="29"/>
        </w:numPr>
        <w:tabs>
          <w:tab w:val="left" w:pos="993"/>
        </w:tabs>
        <w:spacing w:after="0" w:line="300" w:lineRule="auto"/>
        <w:ind w:left="0" w:firstLine="709"/>
        <w:jc w:val="both"/>
        <w:rPr>
          <w:rFonts w:ascii="Times New Roman" w:hAnsi="Times New Roman" w:cs="Times New Roman"/>
          <w:sz w:val="24"/>
          <w:szCs w:val="24"/>
        </w:rPr>
      </w:pPr>
      <w:r w:rsidRPr="00922C5B">
        <w:rPr>
          <w:rFonts w:ascii="Times New Roman" w:hAnsi="Times New Roman" w:cs="Times New Roman"/>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2</w:t>
      </w:r>
      <w:r w:rsidRPr="00922C5B">
        <w:rPr>
          <w:rFonts w:ascii="Times New Roman" w:hAnsi="Times New Roman" w:cs="Times New Roman"/>
          <w:sz w:val="24"/>
          <w:szCs w:val="24"/>
          <w:vertAlign w:val="superscript"/>
        </w:rPr>
        <w:t>2</w:t>
      </w:r>
      <w:r w:rsidRPr="00922C5B">
        <w:rPr>
          <w:rFonts w:ascii="Times New Roman" w:hAnsi="Times New Roman" w:cs="Times New Roman"/>
          <w:sz w:val="24"/>
          <w:szCs w:val="24"/>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w:t>
      </w:r>
      <w:r w:rsidRPr="00922C5B">
        <w:rPr>
          <w:rFonts w:ascii="Times New Roman" w:hAnsi="Times New Roman" w:cs="Times New Roman"/>
          <w:sz w:val="24"/>
          <w:szCs w:val="24"/>
        </w:rPr>
        <w:lastRenderedPageBreak/>
        <w:t>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Положения</w:t>
      </w:r>
      <w:r w:rsidR="00847660"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E22440" w:rsidRPr="00922C5B" w:rsidRDefault="00E22440" w:rsidP="00F4407B">
      <w:pPr>
        <w:spacing w:after="0" w:line="300" w:lineRule="auto"/>
        <w:ind w:firstLine="709"/>
        <w:jc w:val="both"/>
        <w:rPr>
          <w:rFonts w:ascii="Times New Roman" w:hAnsi="Times New Roman" w:cs="Times New Roman"/>
          <w:sz w:val="24"/>
          <w:szCs w:val="24"/>
        </w:rPr>
      </w:pPr>
      <w:r w:rsidRPr="00922C5B">
        <w:rPr>
          <w:rFonts w:ascii="Times New Roman" w:hAnsi="Times New Roman" w:cs="Times New Roman"/>
          <w:sz w:val="24"/>
          <w:szCs w:val="24"/>
        </w:rPr>
        <w:t xml:space="preserve">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E22440" w:rsidRPr="00922C5B" w:rsidRDefault="00E22440" w:rsidP="00F4407B">
      <w:pPr>
        <w:spacing w:after="0" w:line="300" w:lineRule="auto"/>
        <w:ind w:firstLine="709"/>
        <w:rPr>
          <w:rFonts w:ascii="Times New Roman" w:hAnsi="Times New Roman" w:cs="Times New Roman"/>
          <w:sz w:val="24"/>
          <w:szCs w:val="24"/>
        </w:rPr>
      </w:pPr>
    </w:p>
    <w:p w:rsidR="00880F7E" w:rsidRPr="00922C5B" w:rsidRDefault="00880F7E" w:rsidP="00F4407B">
      <w:pPr>
        <w:spacing w:after="0" w:line="300" w:lineRule="auto"/>
        <w:ind w:firstLine="709"/>
      </w:pPr>
    </w:p>
    <w:p w:rsidR="00880F7E" w:rsidRPr="00922C5B" w:rsidRDefault="00880F7E" w:rsidP="00880F7E">
      <w:pPr>
        <w:rPr>
          <w:rFonts w:ascii="Times New Roman" w:hAnsi="Times New Roman" w:cs="Times New Roman"/>
          <w:sz w:val="24"/>
          <w:szCs w:val="24"/>
        </w:rPr>
      </w:pPr>
    </w:p>
    <w:p w:rsidR="00880F7E" w:rsidRPr="00922C5B" w:rsidRDefault="00880F7E" w:rsidP="00880F7E">
      <w:pPr>
        <w:rPr>
          <w:rFonts w:ascii="Times New Roman" w:eastAsia="Times New Roman" w:hAnsi="Times New Roman" w:cs="Times New Roman"/>
          <w:sz w:val="28"/>
          <w:szCs w:val="28"/>
          <w:lang w:eastAsia="ru-RU"/>
        </w:rPr>
      </w:pPr>
      <w:r w:rsidRPr="00922C5B">
        <w:rPr>
          <w:sz w:val="28"/>
          <w:szCs w:val="28"/>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14" w:name="_Toc454823348"/>
      <w:bookmarkStart w:id="15" w:name="_Toc480278212"/>
      <w:r w:rsidRPr="00922C5B">
        <w:rPr>
          <w:rFonts w:ascii="Times New Roman" w:eastAsia="Times New Roman" w:hAnsi="Times New Roman" w:cs="Times New Roman"/>
          <w:b/>
          <w:bCs/>
          <w:color w:val="000000" w:themeColor="text1"/>
          <w:sz w:val="28"/>
          <w:szCs w:val="28"/>
        </w:rPr>
        <w:lastRenderedPageBreak/>
        <w:t>1.</w:t>
      </w:r>
      <w:r w:rsidR="00922C5B" w:rsidRPr="00922C5B">
        <w:rPr>
          <w:rFonts w:ascii="Times New Roman" w:eastAsia="Times New Roman" w:hAnsi="Times New Roman" w:cs="Times New Roman"/>
          <w:b/>
          <w:bCs/>
          <w:color w:val="000000" w:themeColor="text1"/>
          <w:sz w:val="28"/>
          <w:szCs w:val="28"/>
        </w:rPr>
        <w:t>7</w:t>
      </w:r>
      <w:r w:rsidRPr="00922C5B">
        <w:rPr>
          <w:rFonts w:ascii="Times New Roman" w:eastAsia="Times New Roman" w:hAnsi="Times New Roman" w:cs="Times New Roman"/>
          <w:b/>
          <w:bCs/>
          <w:color w:val="000000" w:themeColor="text1"/>
          <w:sz w:val="28"/>
          <w:szCs w:val="28"/>
        </w:rPr>
        <w:t xml:space="preserve">. Рассмотрение заявок на участие в </w:t>
      </w:r>
      <w:bookmarkEnd w:id="14"/>
      <w:r w:rsidRPr="00922C5B">
        <w:rPr>
          <w:rFonts w:ascii="Times New Roman" w:eastAsia="Times New Roman" w:hAnsi="Times New Roman" w:cs="Times New Roman"/>
          <w:b/>
          <w:bCs/>
          <w:color w:val="000000" w:themeColor="text1"/>
          <w:sz w:val="28"/>
          <w:szCs w:val="28"/>
        </w:rPr>
        <w:t>запросе котировок</w:t>
      </w:r>
      <w:bookmarkEnd w:id="15"/>
      <w:r w:rsidR="00B75DF2">
        <w:rPr>
          <w:rFonts w:ascii="Times New Roman" w:eastAsia="Times New Roman" w:hAnsi="Times New Roman" w:cs="Times New Roman"/>
          <w:b/>
          <w:bCs/>
          <w:color w:val="000000" w:themeColor="text1"/>
          <w:sz w:val="28"/>
          <w:szCs w:val="28"/>
        </w:rPr>
        <w:t xml:space="preserve"> в электронной форме</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Положения</w:t>
      </w:r>
      <w:r w:rsidR="00C16017"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сведения об объеме, цене закупаемых товаров, работ, услуг, сроке исполнения договора;</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место, дата, время проведения рассмотрения заявок;</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поименный состав присутствующих членов Комиссии при рассмотрении заявок;</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847660" w:rsidRPr="00922C5B" w:rsidRDefault="00847660" w:rsidP="00C16017">
      <w:pPr>
        <w:pStyle w:val="a3"/>
        <w:numPr>
          <w:ilvl w:val="0"/>
          <w:numId w:val="29"/>
        </w:numPr>
        <w:tabs>
          <w:tab w:val="left" w:pos="709"/>
        </w:tabs>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847660"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подана только одна заявка на участие в запросе котировок в электронной форме; </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 подано ни одной заявки на участие в запросе котировок в электронной форме;</w:t>
      </w:r>
    </w:p>
    <w:p w:rsidR="00847660" w:rsidRPr="00922C5B" w:rsidRDefault="00847660" w:rsidP="00C16017">
      <w:pPr>
        <w:pStyle w:val="a3"/>
        <w:numPr>
          <w:ilvl w:val="0"/>
          <w:numId w:val="29"/>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880F7E" w:rsidRPr="00922C5B" w:rsidRDefault="00847660" w:rsidP="00847660">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r w:rsidR="00880F7E" w:rsidRPr="00922C5B">
        <w:rPr>
          <w:rFonts w:ascii="Times New Roman" w:hAnsi="Times New Roman" w:cs="Times New Roman"/>
          <w:sz w:val="24"/>
          <w:szCs w:val="24"/>
        </w:rPr>
        <w:br w:type="page"/>
      </w:r>
    </w:p>
    <w:p w:rsidR="00880F7E"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16" w:name="_Toc454823349"/>
      <w:bookmarkStart w:id="17" w:name="_Toc480278213"/>
      <w:r w:rsidRPr="00922C5B">
        <w:rPr>
          <w:rFonts w:ascii="Times New Roman" w:eastAsia="Times New Roman" w:hAnsi="Times New Roman" w:cs="Times New Roman"/>
          <w:b/>
          <w:bCs/>
          <w:color w:val="000000" w:themeColor="text1"/>
          <w:sz w:val="28"/>
          <w:szCs w:val="28"/>
        </w:rPr>
        <w:lastRenderedPageBreak/>
        <w:t>1.</w:t>
      </w:r>
      <w:r w:rsidR="001C5F6D" w:rsidRPr="00922C5B">
        <w:rPr>
          <w:rFonts w:ascii="Times New Roman" w:eastAsia="Times New Roman" w:hAnsi="Times New Roman" w:cs="Times New Roman"/>
          <w:b/>
          <w:bCs/>
          <w:color w:val="000000" w:themeColor="text1"/>
          <w:sz w:val="28"/>
          <w:szCs w:val="28"/>
        </w:rPr>
        <w:t>8</w:t>
      </w:r>
      <w:r w:rsidRPr="00922C5B">
        <w:rPr>
          <w:rFonts w:ascii="Times New Roman" w:eastAsia="Times New Roman" w:hAnsi="Times New Roman" w:cs="Times New Roman"/>
          <w:b/>
          <w:bCs/>
          <w:color w:val="000000" w:themeColor="text1"/>
          <w:sz w:val="28"/>
          <w:szCs w:val="28"/>
        </w:rPr>
        <w:t xml:space="preserve">. Порядок проведения </w:t>
      </w:r>
      <w:bookmarkEnd w:id="16"/>
      <w:r w:rsidRPr="00922C5B">
        <w:rPr>
          <w:rFonts w:ascii="Times New Roman" w:eastAsia="Times New Roman" w:hAnsi="Times New Roman" w:cs="Times New Roman"/>
          <w:b/>
          <w:bCs/>
          <w:color w:val="000000" w:themeColor="text1"/>
          <w:sz w:val="28"/>
          <w:szCs w:val="28"/>
        </w:rPr>
        <w:t>запроса котировок в электронной форме</w:t>
      </w:r>
      <w:bookmarkEnd w:id="17"/>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bookmarkStart w:id="18" w:name="_Toc454823350"/>
      <w:r w:rsidRPr="00922C5B">
        <w:rPr>
          <w:rFonts w:ascii="Times New Roman" w:hAnsi="Times New Roman" w:cs="Times New Roman"/>
          <w:sz w:val="24"/>
          <w:szCs w:val="24"/>
        </w:rPr>
        <w:t>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 настоящего подраздела Документации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Положения</w:t>
      </w:r>
      <w:r w:rsidR="00DE3120" w:rsidRP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9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9. При проведении запроса котировок в электронной форме его участники подают предложения о цене договора с учетом следующих требований: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DE3120" w:rsidRPr="00922C5B">
        <w:rPr>
          <w:rFonts w:ascii="Times New Roman" w:hAnsi="Times New Roman" w:cs="Times New Roman"/>
          <w:sz w:val="24"/>
          <w:szCs w:val="24"/>
        </w:rPr>
        <w:t>1</w:t>
      </w:r>
      <w:r w:rsidRPr="00922C5B">
        <w:rPr>
          <w:rFonts w:ascii="Times New Roman" w:hAnsi="Times New Roman" w:cs="Times New Roman"/>
          <w:sz w:val="24"/>
          <w:szCs w:val="24"/>
        </w:rPr>
        <w:t xml:space="preserve">1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13. В случае проведения в соответствии с пунктом 5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 xml:space="preserve">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w:t>
      </w:r>
      <w:r w:rsidR="00DE3120" w:rsidRPr="00922C5B">
        <w:rPr>
          <w:rFonts w:ascii="Times New Roman" w:hAnsi="Times New Roman" w:cs="Times New Roman"/>
          <w:sz w:val="24"/>
          <w:szCs w:val="24"/>
        </w:rPr>
        <w:t xml:space="preserve">овора в соответствии с пунктом </w:t>
      </w:r>
      <w:r w:rsidRPr="00922C5B">
        <w:rPr>
          <w:rFonts w:ascii="Times New Roman" w:hAnsi="Times New Roman" w:cs="Times New Roman"/>
          <w:sz w:val="24"/>
          <w:szCs w:val="24"/>
        </w:rPr>
        <w:t xml:space="preserve">7 настоящего </w:t>
      </w:r>
      <w:r w:rsidR="00DE3120" w:rsidRPr="00922C5B">
        <w:rPr>
          <w:rFonts w:ascii="Times New Roman" w:hAnsi="Times New Roman" w:cs="Times New Roman"/>
          <w:sz w:val="24"/>
          <w:szCs w:val="24"/>
        </w:rPr>
        <w:t>подраздела Документации,</w:t>
      </w:r>
      <w:r w:rsidRPr="00922C5B">
        <w:rPr>
          <w:rFonts w:ascii="Times New Roman" w:hAnsi="Times New Roman" w:cs="Times New Roman"/>
          <w:sz w:val="24"/>
          <w:szCs w:val="24"/>
        </w:rPr>
        <w:t xml:space="preserve">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lastRenderedPageBreak/>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637D2C" w:rsidRPr="00922C5B" w:rsidRDefault="00637D2C" w:rsidP="00637D2C">
      <w:pPr>
        <w:autoSpaceDE w:val="0"/>
        <w:autoSpaceDN w:val="0"/>
        <w:adjustRightInd w:val="0"/>
        <w:spacing w:after="0" w:line="300" w:lineRule="auto"/>
        <w:ind w:firstLine="539"/>
        <w:jc w:val="both"/>
        <w:rPr>
          <w:rFonts w:ascii="Times New Roman" w:hAnsi="Times New Roman" w:cs="Times New Roman"/>
          <w:sz w:val="24"/>
          <w:szCs w:val="24"/>
        </w:rPr>
      </w:pPr>
      <w:r w:rsidRPr="00922C5B">
        <w:rPr>
          <w:rFonts w:ascii="Times New Roman" w:hAnsi="Times New Roman" w:cs="Times New Roman"/>
          <w:sz w:val="24"/>
          <w:szCs w:val="24"/>
        </w:rPr>
        <w:t xml:space="preserve">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w:t>
      </w:r>
      <w:r w:rsidR="00B75DF2">
        <w:rPr>
          <w:rFonts w:ascii="Times New Roman" w:hAnsi="Times New Roman" w:cs="Times New Roman"/>
          <w:sz w:val="24"/>
          <w:szCs w:val="24"/>
        </w:rPr>
        <w:t xml:space="preserve">в электронной форме </w:t>
      </w:r>
      <w:r w:rsidRPr="00922C5B">
        <w:rPr>
          <w:rFonts w:ascii="Times New Roman" w:hAnsi="Times New Roman" w:cs="Times New Roman"/>
          <w:sz w:val="24"/>
          <w:szCs w:val="24"/>
        </w:rPr>
        <w:t>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такой запрос котировок в электронной форме проводится до достижения цены договора не более чем 100 млн. рублей;</w:t>
      </w:r>
    </w:p>
    <w:p w:rsidR="00637D2C"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880F7E" w:rsidRPr="00922C5B" w:rsidRDefault="00637D2C" w:rsidP="00DE3120">
      <w:pPr>
        <w:pStyle w:val="a3"/>
        <w:numPr>
          <w:ilvl w:val="0"/>
          <w:numId w:val="33"/>
        </w:numPr>
        <w:autoSpaceDE w:val="0"/>
        <w:autoSpaceDN w:val="0"/>
        <w:adjustRightInd w:val="0"/>
        <w:spacing w:after="0" w:line="300" w:lineRule="auto"/>
        <w:ind w:left="0" w:firstLine="567"/>
        <w:jc w:val="both"/>
        <w:rPr>
          <w:rFonts w:ascii="Times New Roman" w:hAnsi="Times New Roman" w:cs="Times New Roman"/>
          <w:b/>
          <w:bCs/>
          <w:sz w:val="24"/>
          <w:szCs w:val="24"/>
        </w:rPr>
      </w:pPr>
      <w:r w:rsidRPr="00922C5B">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r w:rsidR="00880F7E" w:rsidRPr="00922C5B">
        <w:rPr>
          <w:rFonts w:ascii="Times New Roman" w:hAnsi="Times New Roman" w:cs="Times New Roman"/>
          <w:b/>
          <w:bCs/>
          <w:sz w:val="24"/>
          <w:szCs w:val="24"/>
        </w:rPr>
        <w:br w:type="page"/>
      </w:r>
    </w:p>
    <w:p w:rsidR="000A6508" w:rsidRPr="00922C5B" w:rsidRDefault="00DE3120" w:rsidP="000A6508">
      <w:pPr>
        <w:pStyle w:val="1"/>
        <w:spacing w:before="0" w:line="312" w:lineRule="auto"/>
        <w:jc w:val="center"/>
        <w:rPr>
          <w:rFonts w:ascii="Times New Roman" w:eastAsia="Times New Roman" w:hAnsi="Times New Roman" w:cs="Times New Roman"/>
          <w:b/>
          <w:bCs/>
          <w:color w:val="000000" w:themeColor="text1"/>
          <w:sz w:val="28"/>
          <w:szCs w:val="28"/>
        </w:rPr>
      </w:pPr>
      <w:bookmarkStart w:id="19" w:name="_Toc456089750"/>
      <w:bookmarkStart w:id="20" w:name="_Toc480278214"/>
      <w:r w:rsidRPr="00922C5B">
        <w:rPr>
          <w:rFonts w:ascii="Times New Roman" w:eastAsia="Times New Roman" w:hAnsi="Times New Roman" w:cs="Times New Roman"/>
          <w:b/>
          <w:bCs/>
          <w:color w:val="000000" w:themeColor="text1"/>
          <w:sz w:val="28"/>
          <w:szCs w:val="28"/>
        </w:rPr>
        <w:lastRenderedPageBreak/>
        <w:t>1.9</w:t>
      </w:r>
      <w:r w:rsidR="000A6508" w:rsidRPr="00922C5B">
        <w:rPr>
          <w:rFonts w:ascii="Times New Roman" w:eastAsia="Times New Roman" w:hAnsi="Times New Roman" w:cs="Times New Roman"/>
          <w:b/>
          <w:bCs/>
          <w:color w:val="000000" w:themeColor="text1"/>
          <w:sz w:val="28"/>
          <w:szCs w:val="28"/>
        </w:rPr>
        <w:t xml:space="preserve">. Разъяснения результатов </w:t>
      </w:r>
      <w:bookmarkEnd w:id="19"/>
      <w:r w:rsidR="00614BB5" w:rsidRPr="00922C5B">
        <w:rPr>
          <w:rFonts w:ascii="Times New Roman" w:eastAsia="Times New Roman" w:hAnsi="Times New Roman" w:cs="Times New Roman"/>
          <w:b/>
          <w:bCs/>
          <w:color w:val="000000" w:themeColor="text1"/>
          <w:sz w:val="28"/>
          <w:szCs w:val="28"/>
        </w:rPr>
        <w:t>запроса котировок</w:t>
      </w:r>
      <w:bookmarkEnd w:id="20"/>
      <w:r w:rsidR="00B75DF2">
        <w:rPr>
          <w:rFonts w:ascii="Times New Roman" w:eastAsia="Times New Roman" w:hAnsi="Times New Roman" w:cs="Times New Roman"/>
          <w:b/>
          <w:bCs/>
          <w:color w:val="000000" w:themeColor="text1"/>
          <w:sz w:val="28"/>
          <w:szCs w:val="28"/>
        </w:rPr>
        <w:t xml:space="preserve"> в электронной форме</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Любой участник закупки в течение 10 дней после размещения в Единой информационной системе протокола о результатах закупки вправе направить Заказчику запрос о разъяснении результатов закупки в письменной форме или в форме электронного документа.</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Заказчик в течение 5 дней со дня поступления запроса, указанного в пункте 1 настоящего </w:t>
      </w:r>
      <w:r w:rsidR="00DE3120" w:rsidRPr="00922C5B">
        <w:rPr>
          <w:rFonts w:ascii="Times New Roman" w:eastAsia="Times New Roman" w:hAnsi="Times New Roman" w:cs="Times New Roman"/>
          <w:bCs/>
          <w:color w:val="000000" w:themeColor="text1"/>
          <w:sz w:val="24"/>
          <w:szCs w:val="24"/>
        </w:rPr>
        <w:t>подраздела Документации</w:t>
      </w:r>
      <w:r w:rsidRPr="00922C5B">
        <w:rPr>
          <w:rFonts w:ascii="Times New Roman" w:eastAsia="Times New Roman" w:hAnsi="Times New Roman" w:cs="Times New Roman"/>
          <w:bCs/>
          <w:color w:val="000000" w:themeColor="text1"/>
          <w:sz w:val="24"/>
          <w:szCs w:val="24"/>
        </w:rPr>
        <w:t>, обязан представить участнику закупки в письменной форме или в форме электронного документа соответствующие разъяснения.</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Любой участник закупки вправе направить оператору электронной площадки запрос о разъяснении результатов закупки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EF289A" w:rsidRPr="00922C5B" w:rsidRDefault="00EF289A" w:rsidP="00EF289A">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EF289A" w:rsidRPr="00922C5B" w:rsidRDefault="00EF289A" w:rsidP="00EF289A">
      <w:pPr>
        <w:spacing w:after="0" w:line="240" w:lineRule="auto"/>
        <w:rPr>
          <w:rFonts w:ascii="Times New Roman" w:eastAsia="Times New Roman" w:hAnsi="Times New Roman" w:cs="Times New Roman"/>
          <w:bCs/>
          <w:color w:val="000000" w:themeColor="text1"/>
          <w:sz w:val="24"/>
          <w:szCs w:val="24"/>
        </w:rPr>
      </w:pPr>
    </w:p>
    <w:p w:rsidR="00EF289A" w:rsidRPr="00922C5B" w:rsidRDefault="00EF289A" w:rsidP="00EF289A">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A6508" w:rsidRPr="00922C5B" w:rsidRDefault="000A6508" w:rsidP="00880F7E">
      <w:pPr>
        <w:spacing w:after="0" w:line="240" w:lineRule="auto"/>
        <w:rPr>
          <w:rFonts w:ascii="Times New Roman" w:hAnsi="Times New Roman" w:cs="Times New Roman"/>
          <w:b/>
          <w:bCs/>
          <w:sz w:val="24"/>
          <w:szCs w:val="24"/>
        </w:rPr>
      </w:pPr>
    </w:p>
    <w:p w:rsidR="00DE3120" w:rsidRPr="00922C5B" w:rsidRDefault="00880F7E" w:rsidP="00880F7E">
      <w:pPr>
        <w:pStyle w:val="1"/>
        <w:spacing w:before="0" w:line="336" w:lineRule="auto"/>
        <w:jc w:val="center"/>
        <w:rPr>
          <w:rFonts w:ascii="Times New Roman" w:eastAsia="Times New Roman" w:hAnsi="Times New Roman" w:cs="Times New Roman"/>
          <w:b/>
          <w:bCs/>
          <w:color w:val="000000" w:themeColor="text1"/>
          <w:sz w:val="28"/>
          <w:szCs w:val="28"/>
        </w:rPr>
      </w:pPr>
      <w:bookmarkStart w:id="21" w:name="_Toc480278215"/>
      <w:r w:rsidRPr="00922C5B">
        <w:rPr>
          <w:rFonts w:ascii="Times New Roman" w:eastAsia="Times New Roman" w:hAnsi="Times New Roman" w:cs="Times New Roman"/>
          <w:b/>
          <w:bCs/>
          <w:color w:val="000000" w:themeColor="text1"/>
          <w:sz w:val="28"/>
          <w:szCs w:val="28"/>
        </w:rPr>
        <w:t>1.</w:t>
      </w:r>
      <w:r w:rsidR="00DE3120" w:rsidRPr="00922C5B">
        <w:rPr>
          <w:rFonts w:ascii="Times New Roman" w:eastAsia="Times New Roman" w:hAnsi="Times New Roman" w:cs="Times New Roman"/>
          <w:b/>
          <w:bCs/>
          <w:color w:val="000000" w:themeColor="text1"/>
          <w:sz w:val="28"/>
          <w:szCs w:val="28"/>
        </w:rPr>
        <w:t>10</w:t>
      </w:r>
      <w:r w:rsidRPr="00922C5B">
        <w:rPr>
          <w:rFonts w:ascii="Times New Roman" w:eastAsia="Times New Roman" w:hAnsi="Times New Roman" w:cs="Times New Roman"/>
          <w:b/>
          <w:bCs/>
          <w:color w:val="000000" w:themeColor="text1"/>
          <w:sz w:val="28"/>
          <w:szCs w:val="28"/>
        </w:rPr>
        <w:t xml:space="preserve">. </w:t>
      </w:r>
      <w:r w:rsidR="00DE3120" w:rsidRPr="00922C5B">
        <w:rPr>
          <w:rFonts w:ascii="Times New Roman" w:eastAsia="Times New Roman" w:hAnsi="Times New Roman" w:cs="Times New Roman"/>
          <w:b/>
          <w:bCs/>
          <w:color w:val="000000" w:themeColor="text1"/>
          <w:sz w:val="28"/>
          <w:szCs w:val="28"/>
        </w:rPr>
        <w:t>Внесение изменений в документацию запроса котировок</w:t>
      </w:r>
      <w:bookmarkEnd w:id="21"/>
      <w:r w:rsidR="00B75DF2">
        <w:rPr>
          <w:rFonts w:ascii="Times New Roman" w:eastAsia="Times New Roman" w:hAnsi="Times New Roman" w:cs="Times New Roman"/>
          <w:b/>
          <w:bCs/>
          <w:color w:val="000000" w:themeColor="text1"/>
          <w:sz w:val="28"/>
          <w:szCs w:val="28"/>
        </w:rPr>
        <w:t xml:space="preserve"> в электронной форме</w:t>
      </w:r>
    </w:p>
    <w:p w:rsidR="00DE3120" w:rsidRPr="00922C5B" w:rsidRDefault="00DE3120"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w:t>
      </w:r>
      <w:r w:rsidR="00DE3120" w:rsidRPr="00922C5B">
        <w:rPr>
          <w:rFonts w:ascii="Times New Roman" w:eastAsia="Times New Roman" w:hAnsi="Times New Roman" w:cs="Times New Roman"/>
          <w:bCs/>
          <w:color w:val="000000" w:themeColor="text1"/>
          <w:sz w:val="24"/>
          <w:szCs w:val="24"/>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3. </w:t>
      </w:r>
      <w:r w:rsidR="00DE3120" w:rsidRPr="00922C5B">
        <w:rPr>
          <w:rFonts w:ascii="Times New Roman" w:eastAsia="Times New Roman" w:hAnsi="Times New Roman" w:cs="Times New Roman"/>
          <w:bCs/>
          <w:color w:val="000000" w:themeColor="text1"/>
          <w:sz w:val="24"/>
          <w:szCs w:val="24"/>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DE3120" w:rsidRPr="00922C5B" w:rsidRDefault="00543987" w:rsidP="00DE3120">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4. </w:t>
      </w:r>
      <w:r w:rsidR="00DE3120" w:rsidRPr="00922C5B">
        <w:rPr>
          <w:rFonts w:ascii="Times New Roman" w:eastAsia="Times New Roman" w:hAnsi="Times New Roman" w:cs="Times New Roman"/>
          <w:bCs/>
          <w:color w:val="000000" w:themeColor="text1"/>
          <w:sz w:val="24"/>
          <w:szCs w:val="24"/>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DE3120" w:rsidRPr="00922C5B" w:rsidRDefault="00DE3120" w:rsidP="00DE3120"/>
    <w:p w:rsidR="00543987" w:rsidRPr="00922C5B" w:rsidRDefault="0054398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880F7E" w:rsidRPr="00922C5B" w:rsidRDefault="00DE3120" w:rsidP="00880F7E">
      <w:pPr>
        <w:pStyle w:val="1"/>
        <w:spacing w:before="0" w:line="336" w:lineRule="auto"/>
        <w:jc w:val="center"/>
        <w:rPr>
          <w:rFonts w:ascii="Times New Roman" w:hAnsi="Times New Roman" w:cs="Times New Roman"/>
          <w:sz w:val="24"/>
          <w:szCs w:val="24"/>
        </w:rPr>
      </w:pPr>
      <w:bookmarkStart w:id="22" w:name="_Toc480278216"/>
      <w:r w:rsidRPr="00922C5B">
        <w:rPr>
          <w:rFonts w:ascii="Times New Roman" w:eastAsia="Times New Roman" w:hAnsi="Times New Roman" w:cs="Times New Roman"/>
          <w:b/>
          <w:bCs/>
          <w:color w:val="000000" w:themeColor="text1"/>
          <w:sz w:val="28"/>
          <w:szCs w:val="28"/>
        </w:rPr>
        <w:lastRenderedPageBreak/>
        <w:t xml:space="preserve">1.11. </w:t>
      </w:r>
      <w:r w:rsidR="00880F7E" w:rsidRPr="00922C5B">
        <w:rPr>
          <w:rFonts w:ascii="Times New Roman" w:eastAsia="Times New Roman" w:hAnsi="Times New Roman" w:cs="Times New Roman"/>
          <w:b/>
          <w:bCs/>
          <w:color w:val="000000" w:themeColor="text1"/>
          <w:sz w:val="28"/>
          <w:szCs w:val="28"/>
        </w:rPr>
        <w:t xml:space="preserve">Заключение договора по результатам </w:t>
      </w:r>
      <w:bookmarkEnd w:id="18"/>
      <w:r w:rsidR="00880F7E" w:rsidRPr="00922C5B">
        <w:rPr>
          <w:rFonts w:ascii="Times New Roman" w:eastAsia="Times New Roman" w:hAnsi="Times New Roman" w:cs="Times New Roman"/>
          <w:b/>
          <w:bCs/>
          <w:color w:val="000000" w:themeColor="text1"/>
          <w:sz w:val="28"/>
          <w:szCs w:val="28"/>
        </w:rPr>
        <w:t>запроса котировок в электронной форме</w:t>
      </w:r>
      <w:bookmarkEnd w:id="22"/>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bookmarkStart w:id="23" w:name="_Toc456089753"/>
      <w:r w:rsidRPr="00922C5B">
        <w:rPr>
          <w:rFonts w:ascii="Times New Roman" w:eastAsia="Times New Roman" w:hAnsi="Times New Roman" w:cs="Times New Roman"/>
          <w:bCs/>
          <w:color w:val="000000" w:themeColor="text1"/>
          <w:sz w:val="24"/>
          <w:szCs w:val="24"/>
        </w:rPr>
        <w:t>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922C5B">
        <w:rPr>
          <w:rFonts w:ascii="Times New Roman" w:eastAsia="Times New Roman" w:hAnsi="Times New Roman" w:cs="Times New Roman"/>
          <w:bCs/>
          <w:color w:val="000000" w:themeColor="text1"/>
          <w:sz w:val="24"/>
          <w:szCs w:val="24"/>
          <w:vertAlign w:val="superscript"/>
        </w:rPr>
        <w:t>1</w:t>
      </w:r>
      <w:r w:rsidRPr="00922C5B">
        <w:rPr>
          <w:rFonts w:ascii="Times New Roman" w:eastAsia="Times New Roman" w:hAnsi="Times New Roman" w:cs="Times New Roman"/>
          <w:bCs/>
          <w:color w:val="000000" w:themeColor="text1"/>
          <w:sz w:val="24"/>
          <w:szCs w:val="24"/>
        </w:rPr>
        <w:t xml:space="preserve"> Положения о закупках.</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21524B" w:rsidRPr="00922C5B" w:rsidRDefault="00543987" w:rsidP="00543987">
      <w:pPr>
        <w:spacing w:after="0" w:line="312" w:lineRule="auto"/>
        <w:ind w:firstLine="426"/>
        <w:jc w:val="both"/>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Cs/>
          <w:color w:val="000000" w:themeColor="text1"/>
          <w:sz w:val="24"/>
          <w:szCs w:val="24"/>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r w:rsidR="0021524B" w:rsidRPr="00922C5B">
        <w:rPr>
          <w:rFonts w:ascii="Times New Roman" w:eastAsia="Times New Roman" w:hAnsi="Times New Roman" w:cs="Times New Roman"/>
          <w:b/>
          <w:bCs/>
          <w:color w:val="000000" w:themeColor="text1"/>
          <w:sz w:val="28"/>
          <w:szCs w:val="28"/>
        </w:rPr>
        <w:br w:type="page"/>
      </w:r>
    </w:p>
    <w:p w:rsidR="00543987" w:rsidRPr="00922C5B" w:rsidRDefault="00543987" w:rsidP="00543987">
      <w:pPr>
        <w:pStyle w:val="1"/>
        <w:jc w:val="center"/>
        <w:rPr>
          <w:rFonts w:ascii="Times New Roman" w:eastAsia="Times New Roman" w:hAnsi="Times New Roman" w:cs="Times New Roman"/>
          <w:b/>
          <w:bCs/>
          <w:color w:val="000000" w:themeColor="text1"/>
          <w:sz w:val="28"/>
          <w:szCs w:val="28"/>
        </w:rPr>
      </w:pPr>
      <w:bookmarkStart w:id="24" w:name="_Toc480278217"/>
      <w:r w:rsidRPr="00922C5B">
        <w:rPr>
          <w:rFonts w:ascii="Times New Roman" w:eastAsia="Times New Roman" w:hAnsi="Times New Roman" w:cs="Times New Roman"/>
          <w:b/>
          <w:bCs/>
          <w:color w:val="000000" w:themeColor="text1"/>
          <w:sz w:val="28"/>
          <w:szCs w:val="28"/>
        </w:rPr>
        <w:lastRenderedPageBreak/>
        <w:t>1.12. Последствия признания запроса котировок в электронной форме несостоявшимся</w:t>
      </w:r>
      <w:bookmarkEnd w:id="24"/>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543987" w:rsidRPr="00922C5B" w:rsidRDefault="00543987" w:rsidP="0054398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Положения</w:t>
      </w:r>
      <w:r w:rsidR="00E4383E">
        <w:rPr>
          <w:rFonts w:ascii="Times New Roman" w:eastAsia="Times New Roman" w:hAnsi="Times New Roman" w:cs="Times New Roman"/>
          <w:bCs/>
          <w:color w:val="000000" w:themeColor="text1"/>
          <w:sz w:val="24"/>
          <w:szCs w:val="24"/>
        </w:rPr>
        <w:t xml:space="preserve"> о з</w:t>
      </w:r>
      <w:r w:rsidR="00666A67" w:rsidRPr="00922C5B">
        <w:rPr>
          <w:rFonts w:ascii="Times New Roman" w:eastAsia="Times New Roman" w:hAnsi="Times New Roman" w:cs="Times New Roman"/>
          <w:bCs/>
          <w:color w:val="000000" w:themeColor="text1"/>
          <w:sz w:val="24"/>
          <w:szCs w:val="24"/>
        </w:rPr>
        <w:t>акупках</w:t>
      </w:r>
      <w:r w:rsidRPr="00922C5B">
        <w:rPr>
          <w:rFonts w:ascii="Times New Roman" w:eastAsia="Times New Roman" w:hAnsi="Times New Roman" w:cs="Times New Roman"/>
          <w:bCs/>
          <w:color w:val="000000" w:themeColor="text1"/>
          <w:sz w:val="24"/>
          <w:szCs w:val="24"/>
        </w:rPr>
        <w:t>.</w:t>
      </w:r>
    </w:p>
    <w:p w:rsidR="00543987" w:rsidRPr="00922C5B" w:rsidRDefault="00543987" w:rsidP="00543987">
      <w:pPr>
        <w:spacing w:after="0" w:line="312" w:lineRule="auto"/>
        <w:ind w:firstLine="426"/>
        <w:jc w:val="both"/>
        <w:rPr>
          <w:rFonts w:ascii="Times New Roman" w:hAnsi="Times New Roman" w:cs="Times New Roman"/>
          <w:sz w:val="28"/>
          <w:szCs w:val="28"/>
        </w:rPr>
      </w:pPr>
      <w:r w:rsidRPr="00922C5B">
        <w:rPr>
          <w:rFonts w:ascii="Times New Roman" w:eastAsia="Times New Roman" w:hAnsi="Times New Roman" w:cs="Times New Roman"/>
          <w:bCs/>
          <w:color w:val="000000" w:themeColor="text1"/>
          <w:sz w:val="24"/>
          <w:szCs w:val="24"/>
        </w:rPr>
        <w:t xml:space="preserve">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w:t>
      </w:r>
      <w:r w:rsidRPr="00922C5B">
        <w:rPr>
          <w:rFonts w:ascii="Times New Roman" w:eastAsia="Times New Roman" w:hAnsi="Times New Roman" w:cs="Times New Roman"/>
          <w:bCs/>
          <w:color w:val="000000" w:themeColor="text1"/>
          <w:sz w:val="24"/>
          <w:szCs w:val="24"/>
        </w:rPr>
        <w:lastRenderedPageBreak/>
        <w:t>(документации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543987" w:rsidRPr="00922C5B" w:rsidRDefault="00543987" w:rsidP="00543987"/>
    <w:p w:rsidR="00666A67" w:rsidRPr="00922C5B" w:rsidRDefault="00666A67">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21524B" w:rsidRPr="00922C5B" w:rsidRDefault="0021524B" w:rsidP="0021524B">
      <w:pPr>
        <w:pStyle w:val="1"/>
        <w:spacing w:before="0" w:line="312" w:lineRule="auto"/>
        <w:jc w:val="center"/>
        <w:rPr>
          <w:rFonts w:ascii="Times New Roman" w:eastAsia="Times New Roman" w:hAnsi="Times New Roman" w:cs="Times New Roman"/>
          <w:b/>
          <w:bCs/>
          <w:color w:val="000000" w:themeColor="text1"/>
          <w:sz w:val="28"/>
          <w:szCs w:val="28"/>
        </w:rPr>
      </w:pPr>
      <w:bookmarkStart w:id="25" w:name="_Toc480278218"/>
      <w:r w:rsidRPr="00922C5B">
        <w:rPr>
          <w:rFonts w:ascii="Times New Roman" w:eastAsia="Times New Roman" w:hAnsi="Times New Roman" w:cs="Times New Roman"/>
          <w:b/>
          <w:bCs/>
          <w:color w:val="000000" w:themeColor="text1"/>
          <w:sz w:val="28"/>
          <w:szCs w:val="28"/>
        </w:rPr>
        <w:lastRenderedPageBreak/>
        <w:t>1.</w:t>
      </w:r>
      <w:r w:rsidR="00666A67" w:rsidRPr="00922C5B">
        <w:rPr>
          <w:rFonts w:ascii="Times New Roman" w:eastAsia="Times New Roman" w:hAnsi="Times New Roman" w:cs="Times New Roman"/>
          <w:b/>
          <w:bCs/>
          <w:color w:val="000000" w:themeColor="text1"/>
          <w:sz w:val="28"/>
          <w:szCs w:val="28"/>
        </w:rPr>
        <w:t>13</w:t>
      </w:r>
      <w:r w:rsidRPr="00922C5B">
        <w:rPr>
          <w:rFonts w:ascii="Times New Roman" w:eastAsia="Times New Roman" w:hAnsi="Times New Roman" w:cs="Times New Roman"/>
          <w:b/>
          <w:bCs/>
          <w:color w:val="000000" w:themeColor="text1"/>
          <w:sz w:val="28"/>
          <w:szCs w:val="28"/>
        </w:rPr>
        <w:t>. Обеспечение исполнения договора и гарантийных обязательств</w:t>
      </w:r>
      <w:bookmarkEnd w:id="23"/>
      <w:bookmarkEnd w:id="25"/>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49.1. Заказчик вправе, за исключением случая, установленного пунктом 2 настоящего подраздела Документации,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подразделом Документации.</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 xml:space="preserve">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w:t>
      </w:r>
      <w:r w:rsidRPr="00922C5B">
        <w:rPr>
          <w:rFonts w:ascii="Times New Roman" w:eastAsia="Times New Roman" w:hAnsi="Times New Roman" w:cs="Times New Roman"/>
          <w:bCs/>
          <w:color w:val="000000" w:themeColor="text1"/>
          <w:sz w:val="24"/>
          <w:szCs w:val="24"/>
        </w:rPr>
        <w:lastRenderedPageBreak/>
        <w:t>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В случае установления требования о предоставлении обеспечения гарантийных обязательств документация о закупке должна содержать:</w:t>
      </w:r>
    </w:p>
    <w:p w:rsidR="00666A67" w:rsidRPr="00922C5B" w:rsidRDefault="00666A67" w:rsidP="00666A67">
      <w:pPr>
        <w:pStyle w:val="a3"/>
        <w:numPr>
          <w:ilvl w:val="0"/>
          <w:numId w:val="33"/>
        </w:numPr>
        <w:spacing w:after="0" w:line="312" w:lineRule="auto"/>
        <w:ind w:left="0" w:firstLine="567"/>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размер обеспечения гарантийных обязательств;</w:t>
      </w:r>
    </w:p>
    <w:p w:rsidR="00666A67" w:rsidRPr="00922C5B" w:rsidRDefault="00666A67" w:rsidP="00666A67">
      <w:pPr>
        <w:pStyle w:val="a3"/>
        <w:numPr>
          <w:ilvl w:val="0"/>
          <w:numId w:val="33"/>
        </w:numPr>
        <w:spacing w:after="0" w:line="312" w:lineRule="auto"/>
        <w:ind w:left="0" w:firstLine="567"/>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666A67" w:rsidRPr="00922C5B" w:rsidRDefault="00666A67" w:rsidP="00666A67">
      <w:pPr>
        <w:spacing w:after="0" w:line="312" w:lineRule="auto"/>
        <w:ind w:firstLine="426"/>
        <w:jc w:val="both"/>
        <w:rPr>
          <w:rFonts w:ascii="Times New Roman" w:eastAsia="Times New Roman" w:hAnsi="Times New Roman" w:cs="Times New Roman"/>
          <w:bCs/>
          <w:color w:val="000000" w:themeColor="text1"/>
          <w:sz w:val="24"/>
          <w:szCs w:val="24"/>
        </w:rPr>
      </w:pPr>
      <w:r w:rsidRPr="00922C5B">
        <w:rPr>
          <w:rFonts w:ascii="Times New Roman" w:eastAsia="Times New Roman" w:hAnsi="Times New Roman" w:cs="Times New Roman"/>
          <w:bCs/>
          <w:color w:val="000000" w:themeColor="text1"/>
          <w:sz w:val="24"/>
          <w:szCs w:val="24"/>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21524B" w:rsidRPr="00922C5B" w:rsidRDefault="0021524B" w:rsidP="00922C5B">
      <w:pPr>
        <w:pStyle w:val="1"/>
        <w:spacing w:before="0" w:line="312" w:lineRule="auto"/>
        <w:jc w:val="center"/>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color w:val="000000" w:themeColor="text1"/>
          <w:sz w:val="24"/>
          <w:szCs w:val="24"/>
        </w:rPr>
        <w:br w:type="page"/>
      </w:r>
      <w:bookmarkStart w:id="26" w:name="_Toc456089754"/>
      <w:bookmarkStart w:id="27" w:name="_Toc480278219"/>
      <w:r w:rsidR="00666A67" w:rsidRPr="00922C5B">
        <w:rPr>
          <w:rFonts w:ascii="Times New Roman" w:eastAsia="Times New Roman" w:hAnsi="Times New Roman" w:cs="Times New Roman"/>
          <w:b/>
          <w:bCs/>
          <w:color w:val="000000" w:themeColor="text1"/>
          <w:sz w:val="28"/>
          <w:szCs w:val="28"/>
        </w:rPr>
        <w:lastRenderedPageBreak/>
        <w:t>1.14</w:t>
      </w:r>
      <w:r w:rsidRPr="00922C5B">
        <w:rPr>
          <w:rFonts w:ascii="Times New Roman" w:eastAsia="Times New Roman" w:hAnsi="Times New Roman" w:cs="Times New Roman"/>
          <w:b/>
          <w:bCs/>
          <w:color w:val="000000" w:themeColor="text1"/>
          <w:sz w:val="28"/>
          <w:szCs w:val="28"/>
        </w:rPr>
        <w:t>. Исполнение договора</w:t>
      </w:r>
      <w:bookmarkEnd w:id="26"/>
      <w:bookmarkEnd w:id="27"/>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Исполнение договора - комплекс мер, реализуемых после заключения договора и обеспечивающих достижение цели закупки, включая:</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взаимодействие с поставщиком (исполнителем, подрядчиком) по вопросам исполнения договора;</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922C5B">
          <w:rPr>
            <w:rFonts w:ascii="Times New Roman" w:hAnsi="Times New Roman" w:cs="Times New Roman"/>
            <w:sz w:val="24"/>
            <w:szCs w:val="24"/>
          </w:rPr>
          <w:t>пунктом 3</w:t>
        </w:r>
      </w:hyperlink>
      <w:r w:rsidRPr="00922C5B">
        <w:rPr>
          <w:rFonts w:ascii="Times New Roman" w:hAnsi="Times New Roman" w:cs="Times New Roman"/>
          <w:sz w:val="24"/>
          <w:szCs w:val="24"/>
        </w:rPr>
        <w:t xml:space="preserve"> настоящего подраздела Документации;</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приемку результатов исполнения договора (его отдельных этапов) в соответствии с пунктами 3 - 5 настоящего подраздела Документации;</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исполнение Заказчиком обязательства по оплате результатов исполнения договора (его отдельных этапов);</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изменение, расторжение договора, применение мер ответственности, предусмотренных договором;</w:t>
      </w:r>
    </w:p>
    <w:p w:rsidR="00666A67" w:rsidRPr="00922C5B" w:rsidRDefault="00666A67" w:rsidP="00666A67">
      <w:pPr>
        <w:pStyle w:val="a3"/>
        <w:numPr>
          <w:ilvl w:val="0"/>
          <w:numId w:val="34"/>
        </w:numPr>
        <w:autoSpaceDE w:val="0"/>
        <w:autoSpaceDN w:val="0"/>
        <w:adjustRightInd w:val="0"/>
        <w:spacing w:after="0" w:line="312" w:lineRule="auto"/>
        <w:ind w:left="0" w:firstLine="349"/>
        <w:jc w:val="both"/>
        <w:rPr>
          <w:rFonts w:ascii="Times New Roman" w:hAnsi="Times New Roman" w:cs="Times New Roman"/>
          <w:sz w:val="24"/>
          <w:szCs w:val="24"/>
        </w:rPr>
      </w:pPr>
      <w:r w:rsidRPr="00922C5B">
        <w:rPr>
          <w:rFonts w:ascii="Times New Roman" w:hAnsi="Times New Roman" w:cs="Times New Roman"/>
          <w:sz w:val="24"/>
          <w:szCs w:val="24"/>
        </w:rPr>
        <w:t>подготовку отчетности по заключенным договорам.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Предусмотренный абзацами вторым - пятым пункта 1 настоящего подраздела Документации комплекс мер реализуется структурным подразделением Заказчика, являющимся инициатором закупки. Предусмотренный </w:t>
      </w:r>
      <w:hyperlink w:anchor="P1125" w:history="1">
        <w:r w:rsidRPr="00922C5B">
          <w:rPr>
            <w:rFonts w:ascii="Times New Roman" w:hAnsi="Times New Roman" w:cs="Times New Roman"/>
            <w:sz w:val="24"/>
            <w:szCs w:val="24"/>
          </w:rPr>
          <w:t>абзацами шестым</w:t>
        </w:r>
      </w:hyperlink>
      <w:r w:rsidRPr="00922C5B">
        <w:rPr>
          <w:rFonts w:ascii="Times New Roman" w:hAnsi="Times New Roman" w:cs="Times New Roman"/>
          <w:sz w:val="24"/>
          <w:szCs w:val="24"/>
        </w:rPr>
        <w:t>, седьмым пункта 1 настоящего подраздела Документации комплекс мер реализуется структурным подразделением Заказчика, ответственным за заключение и ведение отчетности по заключенным договорам.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подразделом Документации.</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Срок проведения экспертизы устанавливается Заказчиком в документации о закупке, в том числе в договоре.</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w:t>
      </w:r>
      <w:r w:rsidRPr="00922C5B">
        <w:rPr>
          <w:rFonts w:ascii="Times New Roman" w:hAnsi="Times New Roman" w:cs="Times New Roman"/>
          <w:sz w:val="24"/>
          <w:szCs w:val="24"/>
        </w:rPr>
        <w:lastRenderedPageBreak/>
        <w:t>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6A67" w:rsidRPr="00922C5B" w:rsidRDefault="00666A67" w:rsidP="00666A67">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21524B" w:rsidRPr="00922C5B" w:rsidRDefault="0021524B" w:rsidP="0021524B">
      <w:pPr>
        <w:spacing w:after="0" w:line="312" w:lineRule="auto"/>
        <w:ind w:firstLine="426"/>
        <w:jc w:val="both"/>
        <w:rPr>
          <w:rFonts w:ascii="Times New Roman" w:eastAsia="Times New Roman" w:hAnsi="Times New Roman" w:cs="Times New Roman"/>
          <w:bCs/>
          <w:color w:val="000000" w:themeColor="text1"/>
          <w:sz w:val="24"/>
          <w:szCs w:val="24"/>
        </w:rPr>
      </w:pPr>
    </w:p>
    <w:p w:rsidR="0021524B" w:rsidRPr="00922C5B" w:rsidRDefault="0021524B" w:rsidP="0021524B">
      <w:pPr>
        <w:pStyle w:val="ConsPlusNormal"/>
        <w:jc w:val="both"/>
      </w:pPr>
    </w:p>
    <w:p w:rsidR="0021524B" w:rsidRPr="00922C5B" w:rsidRDefault="0021524B" w:rsidP="0021524B">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21524B" w:rsidRPr="00922C5B" w:rsidRDefault="0021524B" w:rsidP="0021524B">
      <w:pPr>
        <w:pStyle w:val="1"/>
        <w:spacing w:before="0" w:line="312" w:lineRule="auto"/>
        <w:jc w:val="center"/>
        <w:rPr>
          <w:rFonts w:ascii="Times New Roman" w:eastAsia="Times New Roman" w:hAnsi="Times New Roman" w:cs="Times New Roman"/>
          <w:b/>
          <w:bCs/>
          <w:color w:val="000000" w:themeColor="text1"/>
          <w:sz w:val="28"/>
          <w:szCs w:val="28"/>
        </w:rPr>
      </w:pPr>
      <w:bookmarkStart w:id="28" w:name="_Toc456089755"/>
      <w:bookmarkStart w:id="29" w:name="_Toc480278220"/>
      <w:r w:rsidRPr="00922C5B">
        <w:rPr>
          <w:rFonts w:ascii="Times New Roman" w:eastAsia="Times New Roman" w:hAnsi="Times New Roman" w:cs="Times New Roman"/>
          <w:b/>
          <w:bCs/>
          <w:color w:val="000000" w:themeColor="text1"/>
          <w:sz w:val="28"/>
          <w:szCs w:val="28"/>
        </w:rPr>
        <w:lastRenderedPageBreak/>
        <w:t>1.1</w:t>
      </w:r>
      <w:r w:rsidR="00666A67" w:rsidRPr="00922C5B">
        <w:rPr>
          <w:rFonts w:ascii="Times New Roman" w:eastAsia="Times New Roman" w:hAnsi="Times New Roman" w:cs="Times New Roman"/>
          <w:b/>
          <w:bCs/>
          <w:color w:val="000000" w:themeColor="text1"/>
          <w:sz w:val="28"/>
          <w:szCs w:val="28"/>
        </w:rPr>
        <w:t>5</w:t>
      </w:r>
      <w:r w:rsidRPr="00922C5B">
        <w:rPr>
          <w:rFonts w:ascii="Times New Roman" w:eastAsia="Times New Roman" w:hAnsi="Times New Roman" w:cs="Times New Roman"/>
          <w:b/>
          <w:bCs/>
          <w:color w:val="000000" w:themeColor="text1"/>
          <w:sz w:val="28"/>
          <w:szCs w:val="28"/>
        </w:rPr>
        <w:t>. Изменение и расторжение договора</w:t>
      </w:r>
      <w:bookmarkEnd w:id="28"/>
      <w:bookmarkEnd w:id="29"/>
    </w:p>
    <w:p w:rsidR="0021524B" w:rsidRPr="00922C5B" w:rsidRDefault="0021524B" w:rsidP="0021524B">
      <w:pPr>
        <w:pStyle w:val="ConsPlusNormal"/>
        <w:jc w:val="both"/>
      </w:pP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Изменение условий договора в ходе его исполнения допускается по соглашению сторон в следующих случаях:</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1) если возможность изменения условий договора была предусмотрена документацией о закупке и договором:</w:t>
      </w:r>
    </w:p>
    <w:p w:rsidR="00882C94" w:rsidRPr="00922C5B" w:rsidRDefault="00882C94" w:rsidP="00882C94">
      <w:pPr>
        <w:pStyle w:val="a3"/>
        <w:numPr>
          <w:ilvl w:val="0"/>
          <w:numId w:val="36"/>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82C94" w:rsidRPr="00922C5B" w:rsidRDefault="00882C94" w:rsidP="00882C94">
      <w:pPr>
        <w:pStyle w:val="a3"/>
        <w:numPr>
          <w:ilvl w:val="0"/>
          <w:numId w:val="36"/>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 xml:space="preserve">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lastRenderedPageBreak/>
        <w:t>4. При заключении дополнительного соглашения Заказчик должен соблюдать следующие принципы:</w:t>
      </w:r>
    </w:p>
    <w:p w:rsidR="00882C94" w:rsidRPr="00922C5B" w:rsidRDefault="00882C94" w:rsidP="00882C94">
      <w:pPr>
        <w:pStyle w:val="a3"/>
        <w:numPr>
          <w:ilvl w:val="0"/>
          <w:numId w:val="35"/>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изменение предмета договора не допускается;</w:t>
      </w:r>
    </w:p>
    <w:p w:rsidR="00882C94" w:rsidRPr="00922C5B" w:rsidRDefault="00882C94" w:rsidP="00882C94">
      <w:pPr>
        <w:pStyle w:val="a3"/>
        <w:numPr>
          <w:ilvl w:val="0"/>
          <w:numId w:val="35"/>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изменения ведут к обоснованному улучшению условий договора для Заказчика по сравнению с условиями текущей редакции договора и не ухудшают экон</w:t>
      </w:r>
      <w:r w:rsidR="00922C5B">
        <w:rPr>
          <w:rFonts w:ascii="Times New Roman" w:hAnsi="Times New Roman" w:cs="Times New Roman"/>
          <w:sz w:val="24"/>
          <w:szCs w:val="24"/>
        </w:rPr>
        <w:t>омическую эффективность закупки.</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Положением</w:t>
      </w:r>
      <w:r w:rsidR="00922C5B">
        <w:rPr>
          <w:rFonts w:ascii="Times New Roman" w:hAnsi="Times New Roman" w:cs="Times New Roman"/>
          <w:sz w:val="24"/>
          <w:szCs w:val="24"/>
        </w:rPr>
        <w:t xml:space="preserve"> о закупках</w:t>
      </w:r>
      <w:r w:rsidRPr="00922C5B">
        <w:rPr>
          <w:rFonts w:ascii="Times New Roman" w:hAnsi="Times New Roman" w:cs="Times New Roman"/>
          <w:sz w:val="24"/>
          <w:szCs w:val="24"/>
        </w:rPr>
        <w:t>.</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7. Договор может быть расторгнут Заказчиком в одностороннем порядке в случае, если это было предусмотрено документацией о закупке и договором.</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882C94" w:rsidRPr="00922C5B" w:rsidRDefault="00882C94" w:rsidP="00882C94">
      <w:pPr>
        <w:autoSpaceDE w:val="0"/>
        <w:autoSpaceDN w:val="0"/>
        <w:adjustRightInd w:val="0"/>
        <w:spacing w:after="0" w:line="312" w:lineRule="auto"/>
        <w:ind w:firstLine="426"/>
        <w:jc w:val="both"/>
        <w:rPr>
          <w:rFonts w:ascii="Times New Roman" w:hAnsi="Times New Roman" w:cs="Times New Roman"/>
          <w:sz w:val="24"/>
          <w:szCs w:val="24"/>
        </w:rPr>
      </w:pPr>
      <w:r w:rsidRPr="00922C5B">
        <w:rPr>
          <w:rFonts w:ascii="Times New Roman" w:hAnsi="Times New Roman" w:cs="Times New Roman"/>
          <w:sz w:val="24"/>
          <w:szCs w:val="24"/>
        </w:rPr>
        <w:t>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1524B" w:rsidRPr="00922C5B" w:rsidRDefault="0021524B" w:rsidP="0021524B">
      <w:pPr>
        <w:spacing w:after="0" w:line="312" w:lineRule="auto"/>
        <w:ind w:firstLine="426"/>
        <w:jc w:val="both"/>
        <w:rPr>
          <w:rFonts w:ascii="Times New Roman" w:eastAsia="Times New Roman" w:hAnsi="Times New Roman" w:cs="Times New Roman"/>
          <w:bCs/>
          <w:color w:val="000000" w:themeColor="text1"/>
          <w:sz w:val="24"/>
          <w:szCs w:val="24"/>
        </w:rPr>
      </w:pPr>
    </w:p>
    <w:p w:rsidR="0021524B" w:rsidRPr="00922C5B" w:rsidRDefault="0021524B" w:rsidP="00880F7E">
      <w:pPr>
        <w:autoSpaceDE w:val="0"/>
        <w:autoSpaceDN w:val="0"/>
        <w:adjustRightInd w:val="0"/>
        <w:spacing w:after="0" w:line="300" w:lineRule="auto"/>
        <w:ind w:firstLine="539"/>
        <w:jc w:val="both"/>
        <w:rPr>
          <w:rFonts w:ascii="Times New Roman" w:hAnsi="Times New Roman" w:cs="Times New Roman"/>
          <w:sz w:val="24"/>
          <w:szCs w:val="24"/>
        </w:rPr>
      </w:pPr>
    </w:p>
    <w:p w:rsidR="00162D73" w:rsidRPr="00922C5B" w:rsidRDefault="00162D73">
      <w:pPr>
        <w:spacing w:after="0" w:line="240" w:lineRule="auto"/>
        <w:rPr>
          <w:rFonts w:ascii="Times New Roman" w:eastAsia="Times New Roman" w:hAnsi="Times New Roman" w:cs="Times New Roman"/>
          <w:color w:val="000000" w:themeColor="text1"/>
          <w:sz w:val="24"/>
          <w:szCs w:val="24"/>
        </w:rPr>
      </w:pPr>
    </w:p>
    <w:p w:rsidR="00880F7E" w:rsidRPr="00922C5B" w:rsidRDefault="00880F7E">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603A8C" w:rsidRPr="00922C5B" w:rsidRDefault="009162FF" w:rsidP="00603A8C">
      <w:pPr>
        <w:pStyle w:val="1"/>
        <w:spacing w:before="0" w:line="336" w:lineRule="auto"/>
        <w:jc w:val="center"/>
        <w:rPr>
          <w:rFonts w:ascii="Times New Roman" w:hAnsi="Times New Roman" w:cs="Times New Roman"/>
          <w:b/>
          <w:color w:val="000000" w:themeColor="text1"/>
          <w:sz w:val="28"/>
          <w:szCs w:val="28"/>
        </w:rPr>
      </w:pPr>
      <w:bookmarkStart w:id="30" w:name="_Toc480278221"/>
      <w:r w:rsidRPr="00922C5B">
        <w:rPr>
          <w:rFonts w:ascii="Times New Roman" w:eastAsia="Times New Roman" w:hAnsi="Times New Roman" w:cs="Times New Roman"/>
          <w:b/>
          <w:bCs/>
          <w:color w:val="000000" w:themeColor="text1"/>
          <w:sz w:val="28"/>
          <w:szCs w:val="28"/>
        </w:rPr>
        <w:lastRenderedPageBreak/>
        <w:t>РАЗДЕЛ 2. ИНФОРМАЦИОННАЯ КАРТА</w:t>
      </w:r>
      <w:bookmarkEnd w:id="30"/>
    </w:p>
    <w:tbl>
      <w:tblPr>
        <w:tblStyle w:val="11"/>
        <w:tblW w:w="9499" w:type="dxa"/>
        <w:tblInd w:w="70" w:type="dxa"/>
        <w:tblCellMar>
          <w:top w:w="5" w:type="dxa"/>
          <w:left w:w="70" w:type="dxa"/>
          <w:right w:w="12" w:type="dxa"/>
        </w:tblCellMar>
        <w:tblLook w:val="04A0" w:firstRow="1" w:lastRow="0" w:firstColumn="1" w:lastColumn="0" w:noHBand="0" w:noVBand="1"/>
      </w:tblPr>
      <w:tblGrid>
        <w:gridCol w:w="593"/>
        <w:gridCol w:w="3379"/>
        <w:gridCol w:w="5527"/>
      </w:tblGrid>
      <w:tr w:rsidR="00603A8C" w:rsidRPr="00922C5B" w:rsidTr="00882C94">
        <w:trPr>
          <w:trHeight w:val="56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 </w:t>
            </w:r>
          </w:p>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п/п </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3A8C" w:rsidRPr="00922C5B" w:rsidRDefault="00603A8C" w:rsidP="0011223B">
            <w:pPr>
              <w:spacing w:after="0" w:line="300" w:lineRule="auto"/>
              <w:jc w:val="center"/>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Наименование п/п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3A8C" w:rsidRPr="00922C5B" w:rsidRDefault="00603A8C" w:rsidP="0011223B">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b/>
                <w:bCs/>
                <w:sz w:val="24"/>
                <w:szCs w:val="24"/>
              </w:rPr>
              <w:t xml:space="preserve">Содержание </w:t>
            </w:r>
          </w:p>
        </w:tc>
      </w:tr>
      <w:tr w:rsidR="00603A8C" w:rsidRPr="00922C5B" w:rsidTr="00882C94">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922C5B" w:rsidRDefault="00603A8C" w:rsidP="0011223B">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Наименование заказчика, контактная информация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color w:val="000000" w:themeColor="text1"/>
                <w:sz w:val="24"/>
                <w:szCs w:val="24"/>
              </w:rPr>
              <w:t>Наименование:</w:t>
            </w:r>
            <w:r w:rsidR="00BC6F39" w:rsidRPr="00245591">
              <w:rPr>
                <w:rFonts w:ascii="Times New Roman" w:eastAsia="Times New Roman" w:hAnsi="Times New Roman" w:cs="Times New Roman"/>
                <w:color w:val="000000" w:themeColor="text1"/>
                <w:sz w:val="24"/>
                <w:szCs w:val="24"/>
              </w:rPr>
              <w:t xml:space="preserve"> АО «Одинцовская теплосеть»</w:t>
            </w:r>
            <w:r w:rsidRPr="00245591">
              <w:rPr>
                <w:rFonts w:ascii="Times New Roman" w:eastAsia="Times New Roman" w:hAnsi="Times New Roman" w:cs="Times New Roman"/>
                <w:color w:val="000000" w:themeColor="text1"/>
                <w:sz w:val="24"/>
                <w:szCs w:val="24"/>
              </w:rPr>
              <w:t xml:space="preserve"> </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Место нахождения</w:t>
            </w:r>
            <w:r w:rsidRPr="00245591">
              <w:rPr>
                <w:rFonts w:ascii="Times New Roman" w:eastAsia="Times New Roman" w:hAnsi="Times New Roman" w:cs="Times New Roman"/>
                <w:sz w:val="24"/>
                <w:szCs w:val="24"/>
              </w:rPr>
              <w:t>:</w:t>
            </w:r>
            <w:r w:rsidR="00BC6F39" w:rsidRPr="00245591">
              <w:t xml:space="preserve"> </w:t>
            </w:r>
            <w:r w:rsidR="00BC6F39" w:rsidRPr="00245591">
              <w:rPr>
                <w:rFonts w:ascii="Times New Roman" w:eastAsia="Times New Roman" w:hAnsi="Times New Roman" w:cs="Times New Roman"/>
                <w:sz w:val="24"/>
                <w:szCs w:val="24"/>
              </w:rPr>
              <w:t>143000, Московская область, г. Одинцово, ул. Южная, д.4</w:t>
            </w:r>
            <w:r w:rsidRPr="00245591">
              <w:rPr>
                <w:rFonts w:ascii="Times New Roman" w:eastAsia="Times New Roman" w:hAnsi="Times New Roman" w:cs="Times New Roman"/>
                <w:sz w:val="24"/>
                <w:szCs w:val="24"/>
              </w:rPr>
              <w:t xml:space="preserve"> </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Почтовый адрес:</w:t>
            </w:r>
            <w:r w:rsidR="00245591" w:rsidRPr="00245591">
              <w:rPr>
                <w:rFonts w:ascii="Times New Roman" w:eastAsia="Times New Roman" w:hAnsi="Times New Roman" w:cs="Times New Roman"/>
                <w:sz w:val="24"/>
                <w:szCs w:val="24"/>
              </w:rPr>
              <w:t xml:space="preserve"> 143000, Московская область, г. Одинцово, ул. Южная, д.4</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 xml:space="preserve">Телефон: </w:t>
            </w:r>
            <w:r w:rsidR="00245591" w:rsidRPr="00245591">
              <w:rPr>
                <w:rFonts w:ascii="Times New Roman" w:eastAsia="Times New Roman" w:hAnsi="Times New Roman" w:cs="Times New Roman"/>
                <w:sz w:val="24"/>
                <w:szCs w:val="24"/>
              </w:rPr>
              <w:t>+7(495)150-15-33</w:t>
            </w:r>
          </w:p>
          <w:p w:rsidR="00603A8C" w:rsidRPr="00245591" w:rsidRDefault="00603A8C" w:rsidP="0011223B">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Электронная почта:</w:t>
            </w:r>
            <w:r w:rsidRPr="00245591">
              <w:rPr>
                <w:rFonts w:ascii="Times New Roman" w:eastAsia="Times New Roman" w:hAnsi="Times New Roman" w:cs="Times New Roman"/>
                <w:sz w:val="24"/>
                <w:szCs w:val="24"/>
              </w:rPr>
              <w:t xml:space="preserve"> </w:t>
            </w:r>
            <w:r w:rsidR="00245591" w:rsidRPr="00245591">
              <w:rPr>
                <w:rFonts w:ascii="Times New Roman" w:eastAsia="Times New Roman" w:hAnsi="Times New Roman" w:cs="Times New Roman"/>
                <w:sz w:val="24"/>
                <w:szCs w:val="24"/>
              </w:rPr>
              <w:t>teploset@onet.ru</w:t>
            </w:r>
          </w:p>
          <w:p w:rsidR="00245591" w:rsidRPr="00245591" w:rsidRDefault="00603A8C" w:rsidP="00245591">
            <w:pPr>
              <w:spacing w:after="0" w:line="300" w:lineRule="auto"/>
              <w:ind w:right="137"/>
              <w:jc w:val="both"/>
              <w:rPr>
                <w:rFonts w:ascii="Times New Roman" w:eastAsia="Times New Roman" w:hAnsi="Times New Roman" w:cs="Times New Roman"/>
                <w:sz w:val="24"/>
                <w:szCs w:val="24"/>
              </w:rPr>
            </w:pPr>
            <w:r w:rsidRPr="00245591">
              <w:rPr>
                <w:rFonts w:ascii="Times New Roman" w:eastAsia="Times New Roman" w:hAnsi="Times New Roman" w:cs="Times New Roman"/>
                <w:b/>
                <w:sz w:val="24"/>
                <w:szCs w:val="24"/>
              </w:rPr>
              <w:t>Контактное лицо:</w:t>
            </w:r>
            <w:r w:rsidR="00245591" w:rsidRPr="00245591">
              <w:rPr>
                <w:rFonts w:ascii="Times New Roman" w:eastAsia="Times New Roman" w:hAnsi="Times New Roman" w:cs="Times New Roman"/>
                <w:sz w:val="24"/>
                <w:szCs w:val="24"/>
              </w:rPr>
              <w:t xml:space="preserve"> Алеева Татьяна Рафаэльевна +7(495) 150-15-33, доб.188, м.т. +7(926)217-21-84</w:t>
            </w:r>
          </w:p>
          <w:p w:rsidR="00603A8C" w:rsidRPr="00922C5B"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Масленникова Ольга Юрьевна +7(495) 150-15-33, доб.172, м.т. +7(926)872-74-06</w:t>
            </w:r>
          </w:p>
        </w:tc>
      </w:tr>
      <w:tr w:rsidR="006273A0" w:rsidRPr="00922C5B" w:rsidTr="00882C94">
        <w:trPr>
          <w:trHeight w:val="236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3A0" w:rsidRPr="00922C5B" w:rsidRDefault="006273A0" w:rsidP="0011223B">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3A0" w:rsidRPr="00922C5B" w:rsidRDefault="006273A0"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Наименование организатора закупки, контрактная информация</w:t>
            </w:r>
            <w:r w:rsidRPr="00922C5B">
              <w:rPr>
                <w:rStyle w:val="aa"/>
                <w:rFonts w:ascii="Times New Roman" w:eastAsia="Times New Roman" w:hAnsi="Times New Roman" w:cs="Times New Roman"/>
                <w:sz w:val="24"/>
                <w:szCs w:val="24"/>
              </w:rPr>
              <w:footnoteReference w:id="1"/>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color w:val="000000" w:themeColor="text1"/>
                <w:sz w:val="24"/>
                <w:szCs w:val="24"/>
              </w:rPr>
              <w:t>Наименование:</w:t>
            </w:r>
            <w:r w:rsidRPr="00245591">
              <w:rPr>
                <w:rFonts w:ascii="Times New Roman" w:eastAsia="Times New Roman" w:hAnsi="Times New Roman" w:cs="Times New Roman"/>
                <w:color w:val="000000" w:themeColor="text1"/>
                <w:sz w:val="24"/>
                <w:szCs w:val="24"/>
              </w:rPr>
              <w:t xml:space="preserve"> АО «Одинцовская теплосеть» </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Место нахождения</w:t>
            </w:r>
            <w:r w:rsidRPr="00245591">
              <w:rPr>
                <w:rFonts w:ascii="Times New Roman" w:eastAsia="Times New Roman" w:hAnsi="Times New Roman" w:cs="Times New Roman"/>
                <w:sz w:val="24"/>
                <w:szCs w:val="24"/>
              </w:rPr>
              <w:t>:</w:t>
            </w:r>
            <w:r w:rsidRPr="00245591">
              <w:t xml:space="preserve"> </w:t>
            </w:r>
            <w:r w:rsidRPr="00245591">
              <w:rPr>
                <w:rFonts w:ascii="Times New Roman" w:eastAsia="Times New Roman" w:hAnsi="Times New Roman" w:cs="Times New Roman"/>
                <w:sz w:val="24"/>
                <w:szCs w:val="24"/>
              </w:rPr>
              <w:t xml:space="preserve">143000, Московская область, г. Одинцово, ул. Южная, д.4 </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Почтовый адрес:</w:t>
            </w:r>
            <w:r w:rsidRPr="00245591">
              <w:rPr>
                <w:rFonts w:ascii="Times New Roman" w:eastAsia="Times New Roman" w:hAnsi="Times New Roman" w:cs="Times New Roman"/>
                <w:sz w:val="24"/>
                <w:szCs w:val="24"/>
              </w:rPr>
              <w:t xml:space="preserve"> 143000, Московская область, г. Одинцово, ул. Южная, д.4</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sz w:val="24"/>
                <w:szCs w:val="24"/>
              </w:rPr>
              <w:t>Телефон: +7(495)150-15-33</w:t>
            </w:r>
          </w:p>
          <w:p w:rsidR="00245591" w:rsidRPr="00245591" w:rsidRDefault="00245591" w:rsidP="00245591">
            <w:pPr>
              <w:spacing w:after="0" w:line="300" w:lineRule="auto"/>
              <w:ind w:right="137"/>
              <w:jc w:val="both"/>
              <w:rPr>
                <w:rFonts w:ascii="Times New Roman" w:hAnsi="Times New Roman" w:cs="Times New Roman"/>
                <w:sz w:val="24"/>
                <w:szCs w:val="24"/>
              </w:rPr>
            </w:pPr>
            <w:r w:rsidRPr="00245591">
              <w:rPr>
                <w:rFonts w:ascii="Times New Roman" w:eastAsia="Times New Roman" w:hAnsi="Times New Roman" w:cs="Times New Roman"/>
                <w:b/>
                <w:sz w:val="24"/>
                <w:szCs w:val="24"/>
              </w:rPr>
              <w:t>Электронная почта:</w:t>
            </w:r>
            <w:r w:rsidRPr="00245591">
              <w:rPr>
                <w:rFonts w:ascii="Times New Roman" w:eastAsia="Times New Roman" w:hAnsi="Times New Roman" w:cs="Times New Roman"/>
                <w:sz w:val="24"/>
                <w:szCs w:val="24"/>
              </w:rPr>
              <w:t xml:space="preserve"> teploset@onet.ru</w:t>
            </w:r>
          </w:p>
          <w:p w:rsidR="00245591" w:rsidRPr="00245591" w:rsidRDefault="00245591" w:rsidP="00245591">
            <w:pPr>
              <w:spacing w:after="0" w:line="300" w:lineRule="auto"/>
              <w:ind w:right="137"/>
              <w:jc w:val="both"/>
              <w:rPr>
                <w:rFonts w:ascii="Times New Roman" w:eastAsia="Times New Roman" w:hAnsi="Times New Roman" w:cs="Times New Roman"/>
                <w:sz w:val="24"/>
                <w:szCs w:val="24"/>
              </w:rPr>
            </w:pPr>
            <w:r w:rsidRPr="00245591">
              <w:rPr>
                <w:rFonts w:ascii="Times New Roman" w:eastAsia="Times New Roman" w:hAnsi="Times New Roman" w:cs="Times New Roman"/>
                <w:b/>
                <w:sz w:val="24"/>
                <w:szCs w:val="24"/>
              </w:rPr>
              <w:t>Контактное лицо:</w:t>
            </w:r>
            <w:r w:rsidRPr="00245591">
              <w:rPr>
                <w:rFonts w:ascii="Times New Roman" w:eastAsia="Times New Roman" w:hAnsi="Times New Roman" w:cs="Times New Roman"/>
                <w:sz w:val="24"/>
                <w:szCs w:val="24"/>
              </w:rPr>
              <w:t xml:space="preserve"> Алеева Татьяна Рафаэльевна +7(495) 150-15-33, доб.188, м.т. +7(926)217-21-84</w:t>
            </w:r>
          </w:p>
          <w:p w:rsidR="006273A0" w:rsidRPr="00922C5B" w:rsidRDefault="00245591" w:rsidP="00245591">
            <w:pPr>
              <w:spacing w:after="0" w:line="300" w:lineRule="auto"/>
              <w:ind w:right="137"/>
              <w:jc w:val="both"/>
              <w:rPr>
                <w:rFonts w:ascii="Times New Roman" w:eastAsia="Times New Roman" w:hAnsi="Times New Roman" w:cs="Times New Roman"/>
                <w:color w:val="000000" w:themeColor="text1"/>
                <w:sz w:val="24"/>
                <w:szCs w:val="24"/>
                <w:u w:val="single"/>
              </w:rPr>
            </w:pPr>
            <w:r w:rsidRPr="00245591">
              <w:rPr>
                <w:rFonts w:ascii="Times New Roman" w:eastAsia="Times New Roman" w:hAnsi="Times New Roman" w:cs="Times New Roman"/>
                <w:sz w:val="24"/>
                <w:szCs w:val="24"/>
              </w:rPr>
              <w:t>Масленникова Ольга Юрьевна +7(495) 150-15-33, доб.172, м.т. +7(926)872-74-06</w:t>
            </w:r>
          </w:p>
        </w:tc>
      </w:tr>
      <w:tr w:rsidR="00D627F9" w:rsidRPr="00922C5B" w:rsidTr="00882C94">
        <w:trPr>
          <w:trHeight w:val="591"/>
        </w:trPr>
        <w:tc>
          <w:tcPr>
            <w:tcW w:w="593" w:type="dxa"/>
            <w:vMerge w:val="restart"/>
            <w:tcBorders>
              <w:top w:val="single" w:sz="4" w:space="0" w:color="000000" w:themeColor="text1"/>
              <w:left w:val="single" w:sz="4" w:space="0" w:color="000000" w:themeColor="text1"/>
              <w:right w:val="single" w:sz="4" w:space="0" w:color="000000" w:themeColor="text1"/>
            </w:tcBorders>
          </w:tcPr>
          <w:p w:rsidR="00D627F9" w:rsidRPr="00922C5B" w:rsidRDefault="00D627F9" w:rsidP="0011223B">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Наименование оператора электронной площадки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245591" w:rsidRDefault="00047D65" w:rsidP="0011223B">
            <w:pPr>
              <w:spacing w:after="0" w:line="30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Фабрикант</w:t>
            </w:r>
          </w:p>
        </w:tc>
      </w:tr>
      <w:tr w:rsidR="00D627F9" w:rsidRPr="00922C5B" w:rsidTr="00D627F9">
        <w:trPr>
          <w:trHeight w:val="591"/>
        </w:trPr>
        <w:tc>
          <w:tcPr>
            <w:tcW w:w="593" w:type="dxa"/>
            <w:vMerge/>
            <w:tcBorders>
              <w:left w:val="single" w:sz="4" w:space="0" w:color="000000" w:themeColor="text1"/>
              <w:right w:val="single" w:sz="4" w:space="0" w:color="000000" w:themeColor="text1"/>
            </w:tcBorders>
          </w:tcPr>
          <w:p w:rsidR="00D627F9" w:rsidRPr="00922C5B" w:rsidRDefault="00D627F9" w:rsidP="0011223B">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11223B">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Адрес электронной площадки в сети «Интернет»</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047D65" w:rsidP="0011223B">
            <w:pPr>
              <w:spacing w:after="0" w:line="300" w:lineRule="auto"/>
              <w:ind w:right="137"/>
              <w:jc w:val="both"/>
              <w:rPr>
                <w:rFonts w:ascii="Times New Roman" w:eastAsia="Times New Roman" w:hAnsi="Times New Roman" w:cs="Times New Roman"/>
                <w:color w:val="000000" w:themeColor="text1"/>
                <w:sz w:val="24"/>
                <w:szCs w:val="24"/>
                <w:lang w:val="en-US"/>
              </w:rPr>
            </w:pPr>
            <w:r w:rsidRPr="00047D65">
              <w:rPr>
                <w:rFonts w:ascii="Times New Roman" w:eastAsia="Times New Roman" w:hAnsi="Times New Roman" w:cs="Times New Roman"/>
                <w:color w:val="000000" w:themeColor="text1"/>
                <w:sz w:val="24"/>
                <w:szCs w:val="24"/>
                <w:lang w:val="en-US"/>
              </w:rPr>
              <w:t>https://www.fabrikant.ru</w:t>
            </w:r>
            <w:r w:rsidR="00D627F9" w:rsidRPr="00922C5B">
              <w:rPr>
                <w:rFonts w:ascii="Times New Roman" w:eastAsia="Times New Roman" w:hAnsi="Times New Roman" w:cs="Times New Roman"/>
                <w:color w:val="000000" w:themeColor="text1"/>
                <w:sz w:val="24"/>
                <w:szCs w:val="24"/>
                <w:lang w:val="en-US"/>
              </w:rPr>
              <w:t>.</w:t>
            </w:r>
          </w:p>
        </w:tc>
      </w:tr>
      <w:tr w:rsidR="00D627F9" w:rsidRPr="00922C5B" w:rsidTr="00D627F9">
        <w:trPr>
          <w:trHeight w:val="591"/>
        </w:trPr>
        <w:tc>
          <w:tcPr>
            <w:tcW w:w="593" w:type="dxa"/>
            <w:vMerge/>
            <w:tcBorders>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eastAsia="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hAnsi="Times New Roman" w:cs="Times New Roman"/>
                <w:color w:val="000000" w:themeColor="text1"/>
                <w:sz w:val="24"/>
                <w:szCs w:val="24"/>
              </w:rPr>
              <w:t>Официальный сайт Единой информационной системы</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27F9" w:rsidRPr="00922C5B" w:rsidRDefault="009F5A1C" w:rsidP="00D627F9">
            <w:pPr>
              <w:spacing w:after="0" w:line="312" w:lineRule="auto"/>
              <w:ind w:right="137"/>
              <w:jc w:val="both"/>
              <w:rPr>
                <w:rFonts w:ascii="Times New Roman" w:eastAsia="Times New Roman" w:hAnsi="Times New Roman" w:cs="Times New Roman"/>
                <w:color w:val="000000" w:themeColor="text1"/>
                <w:sz w:val="24"/>
                <w:szCs w:val="24"/>
                <w:lang w:val="en-US"/>
              </w:rPr>
            </w:pPr>
            <w:hyperlink r:id="rId8" w:history="1">
              <w:r w:rsidR="00D627F9" w:rsidRPr="00922C5B">
                <w:rPr>
                  <w:rStyle w:val="a6"/>
                  <w:rFonts w:ascii="Times New Roman" w:hAnsi="Times New Roman" w:cs="Times New Roman"/>
                  <w:sz w:val="24"/>
                  <w:szCs w:val="24"/>
                </w:rPr>
                <w:t>www.zakupki.gov.ru</w:t>
              </w:r>
            </w:hyperlink>
          </w:p>
        </w:tc>
      </w:tr>
      <w:tr w:rsidR="00D627F9" w:rsidRPr="00922C5B" w:rsidTr="00882C94">
        <w:trPr>
          <w:trHeight w:val="65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Способ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Запрос котировок в электронной форме </w:t>
            </w:r>
          </w:p>
        </w:tc>
      </w:tr>
      <w:tr w:rsidR="00D627F9" w:rsidRPr="00922C5B" w:rsidTr="00882C94">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664" w:rsidRDefault="00486664" w:rsidP="00DF4091">
            <w:pPr>
              <w:spacing w:after="0" w:line="300" w:lineRule="auto"/>
              <w:ind w:right="137"/>
              <w:jc w:val="both"/>
              <w:rPr>
                <w:rFonts w:ascii="Times New Roman" w:eastAsia="Times New Roman" w:hAnsi="Times New Roman" w:cs="Times New Roman"/>
                <w:sz w:val="24"/>
                <w:szCs w:val="24"/>
                <w:highlight w:val="yellow"/>
              </w:rPr>
            </w:pPr>
            <w:r w:rsidRPr="00486664">
              <w:rPr>
                <w:rFonts w:ascii="Times New Roman" w:eastAsia="Times New Roman" w:hAnsi="Times New Roman" w:cs="Times New Roman"/>
                <w:sz w:val="24"/>
                <w:szCs w:val="24"/>
              </w:rPr>
              <w:t>Поставка горюче-смазочных материалов для автотранспорта для нужд АО «Одинцовская теплосеть» в 2018 году</w:t>
            </w:r>
            <w:r w:rsidRPr="00486664">
              <w:rPr>
                <w:rFonts w:ascii="Times New Roman" w:eastAsia="Times New Roman" w:hAnsi="Times New Roman" w:cs="Times New Roman"/>
                <w:sz w:val="24"/>
                <w:szCs w:val="24"/>
                <w:highlight w:val="yellow"/>
              </w:rPr>
              <w:t xml:space="preserve"> </w:t>
            </w:r>
          </w:p>
          <w:p w:rsidR="00D627F9" w:rsidRPr="00922C5B" w:rsidRDefault="00D627F9" w:rsidP="00DF4091">
            <w:pPr>
              <w:spacing w:after="0" w:line="300" w:lineRule="auto"/>
              <w:ind w:right="137"/>
              <w:jc w:val="both"/>
              <w:rPr>
                <w:rFonts w:ascii="Times New Roman" w:hAnsi="Times New Roman" w:cs="Times New Roman"/>
                <w:sz w:val="24"/>
                <w:szCs w:val="24"/>
              </w:rPr>
            </w:pPr>
            <w:r w:rsidRPr="00B1285C">
              <w:rPr>
                <w:rFonts w:ascii="Times New Roman" w:eastAsia="Times New Roman" w:hAnsi="Times New Roman" w:cs="Times New Roman"/>
                <w:sz w:val="24"/>
                <w:szCs w:val="24"/>
                <w:highlight w:val="yellow"/>
              </w:rPr>
              <w:t xml:space="preserve">Объем </w:t>
            </w:r>
            <w:r w:rsidR="00DF4091">
              <w:rPr>
                <w:rFonts w:ascii="Times New Roman" w:eastAsia="Times New Roman" w:hAnsi="Times New Roman" w:cs="Times New Roman"/>
                <w:sz w:val="24"/>
                <w:szCs w:val="24"/>
                <w:highlight w:val="yellow"/>
              </w:rPr>
              <w:t>поставки товара</w:t>
            </w:r>
            <w:r w:rsidRPr="00B1285C">
              <w:rPr>
                <w:rFonts w:ascii="Times New Roman" w:eastAsia="Times New Roman" w:hAnsi="Times New Roman" w:cs="Times New Roman"/>
                <w:sz w:val="24"/>
                <w:szCs w:val="24"/>
                <w:highlight w:val="yellow"/>
              </w:rPr>
              <w:t xml:space="preserve"> указан в </w:t>
            </w:r>
            <w:r w:rsidR="00DF4091">
              <w:rPr>
                <w:rFonts w:ascii="Times New Roman" w:eastAsia="Times New Roman" w:hAnsi="Times New Roman" w:cs="Times New Roman"/>
                <w:sz w:val="24"/>
                <w:szCs w:val="24"/>
                <w:highlight w:val="yellow"/>
              </w:rPr>
              <w:t>Приложении №1 к</w:t>
            </w:r>
            <w:r w:rsidRPr="00B1285C">
              <w:rPr>
                <w:rFonts w:ascii="Times New Roman" w:eastAsia="Times New Roman" w:hAnsi="Times New Roman" w:cs="Times New Roman"/>
                <w:sz w:val="24"/>
                <w:szCs w:val="24"/>
                <w:highlight w:val="yellow"/>
              </w:rPr>
              <w:t xml:space="preserve"> Техническо</w:t>
            </w:r>
            <w:r w:rsidR="00DF4091">
              <w:rPr>
                <w:rFonts w:ascii="Times New Roman" w:eastAsia="Times New Roman" w:hAnsi="Times New Roman" w:cs="Times New Roman"/>
                <w:sz w:val="24"/>
                <w:szCs w:val="24"/>
                <w:highlight w:val="yellow"/>
              </w:rPr>
              <w:t>му</w:t>
            </w:r>
            <w:r w:rsidRPr="00B1285C">
              <w:rPr>
                <w:rFonts w:ascii="Times New Roman" w:eastAsia="Times New Roman" w:hAnsi="Times New Roman" w:cs="Times New Roman"/>
                <w:sz w:val="24"/>
                <w:szCs w:val="24"/>
                <w:highlight w:val="yellow"/>
              </w:rPr>
              <w:t xml:space="preserve"> задани</w:t>
            </w:r>
            <w:r w:rsidR="00DF4091">
              <w:rPr>
                <w:rFonts w:ascii="Times New Roman" w:eastAsia="Times New Roman" w:hAnsi="Times New Roman" w:cs="Times New Roman"/>
                <w:sz w:val="24"/>
                <w:szCs w:val="24"/>
                <w:highlight w:val="yellow"/>
              </w:rPr>
              <w:t>ю</w:t>
            </w:r>
            <w:r w:rsidRPr="00B1285C">
              <w:rPr>
                <w:rFonts w:ascii="Times New Roman" w:eastAsia="Times New Roman" w:hAnsi="Times New Roman" w:cs="Times New Roman"/>
                <w:sz w:val="24"/>
                <w:szCs w:val="24"/>
                <w:highlight w:val="yellow"/>
              </w:rPr>
              <w:t xml:space="preserve"> настоящей документации</w:t>
            </w:r>
          </w:p>
        </w:tc>
      </w:tr>
      <w:tr w:rsidR="00D627F9" w:rsidRPr="00922C5B" w:rsidTr="00882C94">
        <w:trPr>
          <w:trHeight w:val="948"/>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Источник финансирования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B1285C" w:rsidP="00D627F9">
            <w:pPr>
              <w:spacing w:after="0" w:line="300" w:lineRule="auto"/>
              <w:ind w:right="137"/>
              <w:jc w:val="both"/>
              <w:rPr>
                <w:rFonts w:ascii="Times New Roman" w:eastAsia="Times New Roman" w:hAnsi="Times New Roman" w:cs="Times New Roman"/>
                <w:sz w:val="24"/>
                <w:szCs w:val="24"/>
              </w:rPr>
            </w:pPr>
            <w:r w:rsidRPr="00B1285C">
              <w:rPr>
                <w:rFonts w:ascii="Times New Roman" w:eastAsia="Times New Roman" w:hAnsi="Times New Roman" w:cs="Times New Roman"/>
                <w:sz w:val="24"/>
                <w:szCs w:val="24"/>
                <w:highlight w:val="yellow"/>
              </w:rPr>
              <w:t>Собственные средства АО «Одинцовская теплосеть»</w:t>
            </w:r>
          </w:p>
        </w:tc>
      </w:tr>
      <w:tr w:rsidR="00D627F9" w:rsidRPr="00922C5B" w:rsidTr="00D627F9">
        <w:trPr>
          <w:trHeight w:val="2336"/>
        </w:trPr>
        <w:tc>
          <w:tcPr>
            <w:tcW w:w="593" w:type="dxa"/>
            <w:vMerge w:val="restart"/>
            <w:tcBorders>
              <w:top w:val="single" w:sz="4" w:space="0" w:color="000000" w:themeColor="text1"/>
              <w:left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Сведения о начальной (максимальной) цене договора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B1285C">
              <w:rPr>
                <w:rFonts w:ascii="Times New Roman" w:eastAsia="Times New Roman" w:hAnsi="Times New Roman" w:cs="Times New Roman"/>
                <w:sz w:val="24"/>
                <w:szCs w:val="24"/>
                <w:highlight w:val="yellow"/>
              </w:rPr>
              <w:t xml:space="preserve">Начальная (максимальная) цена договора составляет </w:t>
            </w:r>
            <w:r w:rsidR="00933289">
              <w:rPr>
                <w:rFonts w:ascii="Times New Roman" w:eastAsia="Times New Roman" w:hAnsi="Times New Roman" w:cs="Times New Roman"/>
                <w:sz w:val="24"/>
                <w:szCs w:val="24"/>
                <w:highlight w:val="yellow"/>
              </w:rPr>
              <w:t>1 138 162,49</w:t>
            </w:r>
            <w:r w:rsidRPr="00B1285C">
              <w:rPr>
                <w:rFonts w:ascii="Times New Roman" w:eastAsia="Times New Roman" w:hAnsi="Times New Roman" w:cs="Times New Roman"/>
                <w:sz w:val="24"/>
                <w:szCs w:val="24"/>
                <w:highlight w:val="yellow"/>
              </w:rPr>
              <w:t xml:space="preserve"> руб.</w:t>
            </w:r>
            <w:r w:rsidR="00435C17">
              <w:rPr>
                <w:rFonts w:ascii="Times New Roman" w:eastAsia="Times New Roman" w:hAnsi="Times New Roman" w:cs="Times New Roman"/>
                <w:sz w:val="24"/>
                <w:szCs w:val="24"/>
                <w:highlight w:val="yellow"/>
              </w:rPr>
              <w:t xml:space="preserve"> (</w:t>
            </w:r>
            <w:r w:rsidR="00933289">
              <w:rPr>
                <w:rFonts w:ascii="Times New Roman" w:eastAsia="Times New Roman" w:hAnsi="Times New Roman" w:cs="Times New Roman"/>
                <w:sz w:val="24"/>
                <w:szCs w:val="24"/>
                <w:highlight w:val="yellow"/>
              </w:rPr>
              <w:t>Один миллион сто тридцать восемь тысяч сто шестьдесят два рубля 49 копеек</w:t>
            </w:r>
            <w:r w:rsidR="00435C17">
              <w:rPr>
                <w:rFonts w:ascii="Times New Roman" w:eastAsia="Times New Roman" w:hAnsi="Times New Roman" w:cs="Times New Roman"/>
                <w:sz w:val="24"/>
                <w:szCs w:val="24"/>
                <w:highlight w:val="yellow"/>
              </w:rPr>
              <w:t>)</w:t>
            </w:r>
            <w:r w:rsidRPr="00B1285C">
              <w:rPr>
                <w:rFonts w:ascii="Times New Roman" w:eastAsia="Times New Roman" w:hAnsi="Times New Roman" w:cs="Times New Roman"/>
                <w:sz w:val="24"/>
                <w:szCs w:val="24"/>
                <w:highlight w:val="yellow"/>
              </w:rPr>
              <w:t>, в том числе НДС.</w:t>
            </w:r>
          </w:p>
          <w:p w:rsidR="00D627F9" w:rsidRPr="00922C5B" w:rsidRDefault="00D627F9" w:rsidP="00D627F9">
            <w:pPr>
              <w:spacing w:after="0" w:line="300" w:lineRule="auto"/>
              <w:ind w:right="137"/>
              <w:jc w:val="both"/>
              <w:rPr>
                <w:rFonts w:ascii="Times New Roman" w:hAnsi="Times New Roman" w:cs="Times New Roman"/>
                <w:sz w:val="24"/>
                <w:szCs w:val="24"/>
              </w:rPr>
            </w:pP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Начальная (максимальная) цена включает в себя все расходы поставщика (подрядчика)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627F9" w:rsidRPr="00922C5B" w:rsidTr="00435C17">
        <w:trPr>
          <w:trHeight w:val="1506"/>
        </w:trPr>
        <w:tc>
          <w:tcPr>
            <w:tcW w:w="593" w:type="dxa"/>
            <w:vMerge/>
            <w:tcBorders>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цена единицы работы или услуги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435C17" w:rsidP="00D627F9">
            <w:pPr>
              <w:spacing w:after="0" w:line="30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Невозможно указать</w:t>
            </w:r>
          </w:p>
        </w:tc>
      </w:tr>
      <w:tr w:rsidR="00D627F9" w:rsidRPr="00922C5B" w:rsidTr="00882C94">
        <w:trPr>
          <w:trHeight w:val="693"/>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Порядок формирования начальной (максимальной) цены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Участник закупки производит расчет цены договора в соответствии с Разделом </w:t>
            </w:r>
            <w:r w:rsidR="00B1285C" w:rsidRPr="00B1285C">
              <w:rPr>
                <w:rFonts w:ascii="Times New Roman" w:eastAsia="Times New Roman" w:hAnsi="Times New Roman" w:cs="Times New Roman"/>
                <w:sz w:val="24"/>
                <w:szCs w:val="24"/>
              </w:rPr>
              <w:t>2, п.2.1. Технического задания</w:t>
            </w:r>
            <w:r w:rsidRPr="00922C5B">
              <w:rPr>
                <w:rFonts w:ascii="Times New Roman" w:eastAsia="Times New Roman" w:hAnsi="Times New Roman" w:cs="Times New Roman"/>
                <w:sz w:val="24"/>
                <w:szCs w:val="24"/>
              </w:rPr>
              <w:t xml:space="preserve"> настоящей закупочной документации.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627F9" w:rsidRPr="00922C5B" w:rsidTr="00882C94">
        <w:trPr>
          <w:trHeight w:val="182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Сведения о валюте, используемой для формирования цены договора и расчетов с исполнителем по договору</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Валюта договора – российский рубль</w:t>
            </w:r>
          </w:p>
        </w:tc>
      </w:tr>
      <w:tr w:rsidR="00D627F9" w:rsidRPr="00922C5B" w:rsidTr="00882C94">
        <w:trPr>
          <w:trHeight w:val="1130"/>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Место, условия и сроки (периоды) поставки товара, выполнение работ, оказания услуг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855D4" w:rsidRDefault="00D627F9" w:rsidP="00D627F9">
            <w:pPr>
              <w:pStyle w:val="a7"/>
              <w:widowControl w:val="0"/>
              <w:spacing w:before="0" w:beforeAutospacing="0" w:after="0" w:afterAutospacing="0" w:line="300" w:lineRule="auto"/>
              <w:ind w:right="137"/>
              <w:jc w:val="both"/>
            </w:pPr>
            <w:r w:rsidRPr="009855D4">
              <w:t>Место поставки товара, выполнение работ, предоставления услуг:</w:t>
            </w:r>
            <w:r w:rsidR="009855D4" w:rsidRPr="009855D4">
              <w:t xml:space="preserve"> согласно техническому заданию.</w:t>
            </w:r>
          </w:p>
          <w:p w:rsidR="00D627F9" w:rsidRPr="009855D4" w:rsidRDefault="00D627F9" w:rsidP="00D627F9">
            <w:pPr>
              <w:pStyle w:val="a7"/>
              <w:widowControl w:val="0"/>
              <w:spacing w:before="0" w:beforeAutospacing="0" w:after="0" w:afterAutospacing="0" w:line="300" w:lineRule="auto"/>
              <w:ind w:right="137"/>
              <w:jc w:val="both"/>
            </w:pPr>
          </w:p>
          <w:p w:rsidR="00D627F9" w:rsidRPr="009855D4" w:rsidRDefault="00D627F9" w:rsidP="00D627F9">
            <w:pPr>
              <w:pStyle w:val="a7"/>
              <w:widowControl w:val="0"/>
              <w:spacing w:before="0" w:beforeAutospacing="0" w:after="0" w:afterAutospacing="0" w:line="300" w:lineRule="auto"/>
              <w:ind w:right="137"/>
              <w:jc w:val="both"/>
            </w:pPr>
            <w:r w:rsidRPr="009855D4">
              <w:t>Условия поставки товара, выполнение работ, предоставления услуг:</w:t>
            </w:r>
            <w:r w:rsidR="009855D4" w:rsidRPr="009855D4">
              <w:t xml:space="preserve"> согласно техническому заданию.</w:t>
            </w:r>
          </w:p>
          <w:p w:rsidR="00D627F9" w:rsidRPr="009855D4" w:rsidRDefault="00D627F9" w:rsidP="00D627F9">
            <w:pPr>
              <w:pStyle w:val="a7"/>
              <w:widowControl w:val="0"/>
              <w:spacing w:before="0" w:beforeAutospacing="0" w:after="0" w:afterAutospacing="0" w:line="300" w:lineRule="auto"/>
              <w:ind w:right="137"/>
              <w:jc w:val="both"/>
            </w:pPr>
          </w:p>
          <w:p w:rsidR="00D627F9" w:rsidRPr="009855D4" w:rsidRDefault="00D627F9" w:rsidP="00D627F9">
            <w:pPr>
              <w:pStyle w:val="a7"/>
              <w:widowControl w:val="0"/>
              <w:spacing w:before="0" w:beforeAutospacing="0" w:after="0" w:afterAutospacing="0" w:line="300" w:lineRule="auto"/>
              <w:ind w:right="137"/>
              <w:jc w:val="both"/>
            </w:pPr>
            <w:r w:rsidRPr="009855D4">
              <w:lastRenderedPageBreak/>
              <w:t xml:space="preserve">Срок поставки товара, выполнение работ, предоставления услуг </w:t>
            </w:r>
            <w:r w:rsidR="009855D4" w:rsidRPr="009855D4">
              <w:t>согласно техническому заданию.</w:t>
            </w:r>
          </w:p>
        </w:tc>
      </w:tr>
      <w:tr w:rsidR="00D627F9" w:rsidRPr="00922C5B" w:rsidTr="00882C94">
        <w:trPr>
          <w:trHeight w:val="179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Форма, сроки и порядок оплаты товара, работы,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855D4" w:rsidRDefault="009855D4" w:rsidP="00D627F9">
            <w:pPr>
              <w:spacing w:after="0" w:line="300" w:lineRule="auto"/>
              <w:ind w:right="137"/>
              <w:jc w:val="both"/>
              <w:rPr>
                <w:rFonts w:ascii="Times New Roman" w:hAnsi="Times New Roman" w:cs="Times New Roman"/>
                <w:sz w:val="24"/>
                <w:szCs w:val="24"/>
              </w:rPr>
            </w:pPr>
            <w:r w:rsidRPr="009855D4">
              <w:rPr>
                <w:rFonts w:ascii="Times New Roman" w:hAnsi="Times New Roman" w:cs="Times New Roman"/>
                <w:sz w:val="24"/>
                <w:szCs w:val="24"/>
              </w:rPr>
              <w:t xml:space="preserve">Согласно договору </w:t>
            </w:r>
          </w:p>
          <w:p w:rsidR="00D627F9" w:rsidRPr="00922C5B" w:rsidRDefault="00D627F9" w:rsidP="00D627F9">
            <w:pPr>
              <w:spacing w:after="0" w:line="300" w:lineRule="auto"/>
              <w:ind w:right="137"/>
              <w:jc w:val="both"/>
              <w:rPr>
                <w:rFonts w:ascii="Times New Roman" w:hAnsi="Times New Roman" w:cs="Times New Roman"/>
                <w:sz w:val="24"/>
                <w:szCs w:val="24"/>
              </w:rPr>
            </w:pP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Порядок, место, дата начала и дата окончания срока подачи заявок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82" w:rsidRDefault="00D627F9" w:rsidP="00C72382">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Заявки на участие в запросе котировок в электронной форме могут быть поданы Участником закупки </w:t>
            </w:r>
            <w:r w:rsidRPr="009855D4">
              <w:rPr>
                <w:rFonts w:ascii="Times New Roman" w:hAnsi="Times New Roman" w:cs="Times New Roman"/>
                <w:sz w:val="24"/>
                <w:szCs w:val="24"/>
                <w:highlight w:val="yellow"/>
              </w:rPr>
              <w:t>с</w:t>
            </w:r>
            <w:r w:rsidR="00933289">
              <w:rPr>
                <w:rFonts w:ascii="Times New Roman" w:hAnsi="Times New Roman" w:cs="Times New Roman"/>
                <w:sz w:val="24"/>
                <w:szCs w:val="24"/>
                <w:highlight w:val="yellow"/>
              </w:rPr>
              <w:t xml:space="preserve"> 13</w:t>
            </w:r>
            <w:r w:rsidR="00C72382">
              <w:rPr>
                <w:rFonts w:ascii="Times New Roman" w:hAnsi="Times New Roman" w:cs="Times New Roman"/>
                <w:sz w:val="24"/>
                <w:szCs w:val="24"/>
                <w:highlight w:val="yellow"/>
              </w:rPr>
              <w:t>:00</w:t>
            </w:r>
            <w:r w:rsidRPr="009855D4">
              <w:rPr>
                <w:rFonts w:ascii="Times New Roman" w:hAnsi="Times New Roman" w:cs="Times New Roman"/>
                <w:sz w:val="24"/>
                <w:szCs w:val="24"/>
                <w:highlight w:val="yellow"/>
              </w:rPr>
              <w:t xml:space="preserve"> </w:t>
            </w:r>
            <w:r w:rsidR="00435C17">
              <w:rPr>
                <w:rFonts w:ascii="Times New Roman" w:hAnsi="Times New Roman" w:cs="Times New Roman"/>
                <w:sz w:val="24"/>
                <w:szCs w:val="24"/>
                <w:highlight w:val="yellow"/>
              </w:rPr>
              <w:t>«</w:t>
            </w:r>
            <w:r w:rsidR="009F5A1C">
              <w:rPr>
                <w:rFonts w:ascii="Times New Roman" w:hAnsi="Times New Roman" w:cs="Times New Roman"/>
                <w:sz w:val="24"/>
                <w:szCs w:val="24"/>
                <w:highlight w:val="yellow"/>
              </w:rPr>
              <w:t>18</w:t>
            </w:r>
            <w:r w:rsidR="00435C17">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июня</w:t>
            </w:r>
            <w:r w:rsidR="00C72382">
              <w:rPr>
                <w:rFonts w:ascii="Times New Roman" w:hAnsi="Times New Roman" w:cs="Times New Roman"/>
                <w:sz w:val="24"/>
                <w:szCs w:val="24"/>
                <w:highlight w:val="yellow"/>
              </w:rPr>
              <w:t xml:space="preserve"> 201</w:t>
            </w:r>
            <w:r w:rsidR="00DF4091">
              <w:rPr>
                <w:rFonts w:ascii="Times New Roman" w:hAnsi="Times New Roman" w:cs="Times New Roman"/>
                <w:sz w:val="24"/>
                <w:szCs w:val="24"/>
                <w:highlight w:val="yellow"/>
              </w:rPr>
              <w:t xml:space="preserve">8 </w:t>
            </w:r>
            <w:r w:rsidR="00C72382">
              <w:rPr>
                <w:rFonts w:ascii="Times New Roman" w:hAnsi="Times New Roman" w:cs="Times New Roman"/>
                <w:sz w:val="24"/>
                <w:szCs w:val="24"/>
                <w:highlight w:val="yellow"/>
              </w:rPr>
              <w:t xml:space="preserve">г. </w:t>
            </w:r>
            <w:r w:rsidRPr="009855D4">
              <w:rPr>
                <w:rFonts w:ascii="Times New Roman" w:hAnsi="Times New Roman" w:cs="Times New Roman"/>
                <w:sz w:val="24"/>
                <w:szCs w:val="24"/>
                <w:highlight w:val="yellow"/>
              </w:rPr>
              <w:t>до</w:t>
            </w:r>
            <w:r w:rsidR="00C72382">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1</w:t>
            </w:r>
            <w:r w:rsidR="009F5A1C">
              <w:rPr>
                <w:rFonts w:ascii="Times New Roman" w:hAnsi="Times New Roman" w:cs="Times New Roman"/>
                <w:sz w:val="24"/>
                <w:szCs w:val="24"/>
                <w:highlight w:val="yellow"/>
              </w:rPr>
              <w:t>8</w:t>
            </w:r>
            <w:r w:rsidR="00C72382" w:rsidRPr="00C72382">
              <w:rPr>
                <w:rFonts w:ascii="Times New Roman" w:hAnsi="Times New Roman" w:cs="Times New Roman"/>
                <w:sz w:val="24"/>
                <w:szCs w:val="24"/>
                <w:highlight w:val="yellow"/>
              </w:rPr>
              <w:t>:</w:t>
            </w:r>
            <w:r w:rsidR="00DF4091">
              <w:rPr>
                <w:rFonts w:ascii="Times New Roman" w:hAnsi="Times New Roman" w:cs="Times New Roman"/>
                <w:sz w:val="24"/>
                <w:szCs w:val="24"/>
                <w:highlight w:val="yellow"/>
              </w:rPr>
              <w:t>00</w:t>
            </w:r>
            <w:r w:rsidRPr="009855D4">
              <w:rPr>
                <w:rFonts w:ascii="Times New Roman" w:hAnsi="Times New Roman" w:cs="Times New Roman"/>
                <w:sz w:val="24"/>
                <w:szCs w:val="24"/>
                <w:highlight w:val="yellow"/>
              </w:rPr>
              <w:t xml:space="preserve"> </w:t>
            </w:r>
            <w:r w:rsidR="00C72382" w:rsidRPr="00C72382">
              <w:rPr>
                <w:rFonts w:ascii="Times New Roman" w:hAnsi="Times New Roman" w:cs="Times New Roman"/>
                <w:sz w:val="24"/>
                <w:szCs w:val="24"/>
                <w:highlight w:val="yellow"/>
              </w:rPr>
              <w:t>«</w:t>
            </w:r>
            <w:r w:rsidR="009F5A1C">
              <w:rPr>
                <w:rFonts w:ascii="Times New Roman" w:hAnsi="Times New Roman" w:cs="Times New Roman"/>
                <w:sz w:val="24"/>
                <w:szCs w:val="24"/>
                <w:highlight w:val="yellow"/>
              </w:rPr>
              <w:t>25</w:t>
            </w:r>
            <w:r w:rsidR="00C72382" w:rsidRPr="00C72382">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июня</w:t>
            </w:r>
            <w:r w:rsidRPr="00C72382">
              <w:rPr>
                <w:rFonts w:ascii="Times New Roman" w:hAnsi="Times New Roman" w:cs="Times New Roman"/>
                <w:sz w:val="24"/>
                <w:szCs w:val="24"/>
                <w:highlight w:val="yellow"/>
              </w:rPr>
              <w:t xml:space="preserve"> </w:t>
            </w:r>
            <w:r w:rsidR="00C72382" w:rsidRPr="00C72382">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 г</w:t>
            </w:r>
            <w:r w:rsidR="00C72382" w:rsidRPr="00C72382">
              <w:rPr>
                <w:rFonts w:ascii="Times New Roman" w:hAnsi="Times New Roman" w:cs="Times New Roman"/>
                <w:sz w:val="24"/>
                <w:szCs w:val="24"/>
                <w:highlight w:val="yellow"/>
              </w:rPr>
              <w:t xml:space="preserve">. </w:t>
            </w:r>
          </w:p>
          <w:p w:rsidR="00D627F9" w:rsidRPr="00C72382" w:rsidRDefault="00C72382" w:rsidP="00047D65">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047D65">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lang w:val="en-US"/>
              </w:rPr>
              <w:t>https</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www</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fabrikant</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ru</w:t>
            </w:r>
            <w:r w:rsidRPr="00C72382">
              <w:rPr>
                <w:rFonts w:ascii="Times New Roman" w:hAnsi="Times New Roman" w:cs="Times New Roman"/>
                <w:sz w:val="24"/>
                <w:szCs w:val="24"/>
              </w:rPr>
              <w:t>)</w:t>
            </w:r>
          </w:p>
        </w:tc>
      </w:tr>
      <w:tr w:rsidR="00D627F9" w:rsidRPr="00922C5B" w:rsidTr="00882C94">
        <w:trPr>
          <w:trHeight w:val="126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Место, срок и порядок рассмотрения и оценки заявок на участие в запросе котировок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9F5A1C">
            <w:pPr>
              <w:spacing w:after="0" w:line="300" w:lineRule="auto"/>
              <w:ind w:right="137"/>
              <w:jc w:val="both"/>
              <w:rPr>
                <w:rFonts w:ascii="Times New Roman" w:hAnsi="Times New Roman" w:cs="Times New Roman"/>
                <w:i/>
                <w:sz w:val="24"/>
                <w:szCs w:val="24"/>
              </w:rPr>
            </w:pPr>
            <w:r w:rsidRPr="00E96FFD">
              <w:rPr>
                <w:rFonts w:ascii="Times New Roman" w:hAnsi="Times New Roman" w:cs="Times New Roman"/>
                <w:sz w:val="24"/>
                <w:szCs w:val="24"/>
              </w:rPr>
              <w:t xml:space="preserve">Закупочная комиссия в срок </w:t>
            </w:r>
            <w:r w:rsidRPr="00E96FFD">
              <w:rPr>
                <w:rFonts w:ascii="Times New Roman" w:hAnsi="Times New Roman" w:cs="Times New Roman"/>
                <w:sz w:val="24"/>
                <w:szCs w:val="24"/>
                <w:highlight w:val="yellow"/>
              </w:rPr>
              <w:t xml:space="preserve">до </w:t>
            </w:r>
            <w:r w:rsidR="00933289">
              <w:rPr>
                <w:rFonts w:ascii="Times New Roman" w:hAnsi="Times New Roman" w:cs="Times New Roman"/>
                <w:sz w:val="24"/>
                <w:szCs w:val="24"/>
                <w:highlight w:val="yellow"/>
              </w:rPr>
              <w:t>1</w:t>
            </w:r>
            <w:r w:rsidR="009F5A1C">
              <w:rPr>
                <w:rFonts w:ascii="Times New Roman" w:hAnsi="Times New Roman" w:cs="Times New Roman"/>
                <w:sz w:val="24"/>
                <w:szCs w:val="24"/>
                <w:highlight w:val="yellow"/>
              </w:rPr>
              <w:t>5</w:t>
            </w:r>
            <w:r w:rsidR="00E96FFD" w:rsidRPr="00E96FFD">
              <w:rPr>
                <w:rFonts w:ascii="Times New Roman" w:hAnsi="Times New Roman" w:cs="Times New Roman"/>
                <w:sz w:val="24"/>
                <w:szCs w:val="24"/>
                <w:highlight w:val="yellow"/>
              </w:rPr>
              <w:t xml:space="preserve">:00 </w:t>
            </w:r>
            <w:r w:rsidR="00933289">
              <w:rPr>
                <w:rFonts w:ascii="Times New Roman" w:hAnsi="Times New Roman" w:cs="Times New Roman"/>
                <w:sz w:val="24"/>
                <w:szCs w:val="24"/>
                <w:highlight w:val="yellow"/>
              </w:rPr>
              <w:t>«</w:t>
            </w:r>
            <w:r w:rsidR="009F5A1C">
              <w:rPr>
                <w:rFonts w:ascii="Times New Roman" w:hAnsi="Times New Roman" w:cs="Times New Roman"/>
                <w:sz w:val="24"/>
                <w:szCs w:val="24"/>
                <w:highlight w:val="yellow"/>
              </w:rPr>
              <w:t>26</w:t>
            </w:r>
            <w:r w:rsidR="00C72382" w:rsidRPr="00E96FFD">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июня</w:t>
            </w:r>
            <w:r w:rsidR="00C72382" w:rsidRPr="00E96FFD">
              <w:rPr>
                <w:rFonts w:ascii="Times New Roman" w:hAnsi="Times New Roman" w:cs="Times New Roman"/>
                <w:sz w:val="24"/>
                <w:szCs w:val="24"/>
                <w:highlight w:val="yellow"/>
              </w:rPr>
              <w:t xml:space="preserve"> 201</w:t>
            </w:r>
            <w:r w:rsidR="00435C17">
              <w:rPr>
                <w:rFonts w:ascii="Times New Roman" w:hAnsi="Times New Roman" w:cs="Times New Roman"/>
                <w:sz w:val="24"/>
                <w:szCs w:val="24"/>
                <w:highlight w:val="yellow"/>
              </w:rPr>
              <w:t>8</w:t>
            </w:r>
            <w:r w:rsidR="00C72382" w:rsidRPr="00E96FFD">
              <w:rPr>
                <w:rFonts w:ascii="Times New Roman" w:hAnsi="Times New Roman" w:cs="Times New Roman"/>
                <w:sz w:val="24"/>
                <w:szCs w:val="24"/>
                <w:highlight w:val="yellow"/>
              </w:rPr>
              <w:t xml:space="preserve"> г.</w:t>
            </w:r>
            <w:r w:rsidR="00C72382" w:rsidRPr="00E96FFD">
              <w:rPr>
                <w:rFonts w:ascii="Times New Roman" w:hAnsi="Times New Roman" w:cs="Times New Roman"/>
                <w:sz w:val="24"/>
                <w:szCs w:val="24"/>
              </w:rPr>
              <w:t xml:space="preserve"> </w:t>
            </w:r>
            <w:r w:rsidRPr="00E96FFD">
              <w:rPr>
                <w:rFonts w:ascii="Times New Roman" w:hAnsi="Times New Roman" w:cs="Times New Roman"/>
                <w:sz w:val="24"/>
                <w:szCs w:val="24"/>
              </w:rPr>
              <w:t xml:space="preserve">рассматривает поступившие заявки, по адресу </w:t>
            </w:r>
            <w:r w:rsidR="00E96FFD" w:rsidRPr="00E96FFD">
              <w:rPr>
                <w:rFonts w:ascii="Times New Roman" w:hAnsi="Times New Roman" w:cs="Times New Roman"/>
                <w:sz w:val="24"/>
                <w:szCs w:val="24"/>
              </w:rPr>
              <w:t>Московская област</w:t>
            </w:r>
            <w:r w:rsidR="00435C17">
              <w:rPr>
                <w:rFonts w:ascii="Times New Roman" w:hAnsi="Times New Roman" w:cs="Times New Roman"/>
                <w:sz w:val="24"/>
                <w:szCs w:val="24"/>
              </w:rPr>
              <w:t>ь, город Одинцово, ул. Южная д.4</w:t>
            </w:r>
          </w:p>
        </w:tc>
      </w:tr>
      <w:tr w:rsidR="009855D4"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5D4" w:rsidRPr="00922C5B" w:rsidRDefault="009855D4"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5D4" w:rsidRPr="00E96FFD" w:rsidRDefault="009855D4" w:rsidP="00D627F9">
            <w:pPr>
              <w:spacing w:after="0" w:line="300" w:lineRule="auto"/>
              <w:rPr>
                <w:rFonts w:ascii="Times New Roman" w:eastAsia="Times New Roman" w:hAnsi="Times New Roman" w:cs="Times New Roman"/>
                <w:sz w:val="24"/>
                <w:szCs w:val="24"/>
              </w:rPr>
            </w:pPr>
            <w:r w:rsidRPr="00E96FFD">
              <w:rPr>
                <w:rFonts w:ascii="Times New Roman" w:eastAsia="Times New Roman" w:hAnsi="Times New Roman" w:cs="Times New Roman"/>
                <w:sz w:val="24"/>
                <w:szCs w:val="24"/>
              </w:rPr>
              <w:t>Дата, время и место подачи предложений</w:t>
            </w:r>
            <w:r w:rsidR="00C72382" w:rsidRPr="00E96FFD">
              <w:rPr>
                <w:rFonts w:ascii="Times New Roman" w:eastAsia="Times New Roman" w:hAnsi="Times New Roman" w:cs="Times New Roman"/>
                <w:sz w:val="24"/>
                <w:szCs w:val="24"/>
              </w:rPr>
              <w:t xml:space="preserve"> о цене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82" w:rsidRPr="00C72382" w:rsidRDefault="00C72382" w:rsidP="00C72382">
            <w:pPr>
              <w:spacing w:after="0" w:line="300" w:lineRule="auto"/>
              <w:ind w:right="137"/>
              <w:jc w:val="both"/>
              <w:rPr>
                <w:rFonts w:ascii="Times New Roman" w:hAnsi="Times New Roman" w:cs="Times New Roman"/>
                <w:b/>
                <w:sz w:val="24"/>
                <w:szCs w:val="24"/>
              </w:rPr>
            </w:pPr>
            <w:r w:rsidRPr="00C72382">
              <w:rPr>
                <w:rFonts w:ascii="Times New Roman" w:hAnsi="Times New Roman" w:cs="Times New Roman"/>
                <w:b/>
                <w:sz w:val="24"/>
                <w:szCs w:val="24"/>
              </w:rPr>
              <w:t>Дата и время подачи предложений о цене договора:</w:t>
            </w:r>
          </w:p>
          <w:p w:rsidR="00C72382" w:rsidRPr="00C72382" w:rsidRDefault="00C72382" w:rsidP="00C72382">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highlight w:val="yellow"/>
              </w:rPr>
              <w:t>«</w:t>
            </w:r>
            <w:r w:rsidR="009F5A1C">
              <w:rPr>
                <w:rFonts w:ascii="Times New Roman" w:hAnsi="Times New Roman" w:cs="Times New Roman"/>
                <w:sz w:val="24"/>
                <w:szCs w:val="24"/>
                <w:highlight w:val="yellow"/>
              </w:rPr>
              <w:t>29</w:t>
            </w:r>
            <w:r w:rsidRPr="00C72382">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 xml:space="preserve">июня </w:t>
            </w:r>
            <w:r w:rsidRPr="00C72382">
              <w:rPr>
                <w:rFonts w:ascii="Times New Roman" w:hAnsi="Times New Roman" w:cs="Times New Roman"/>
                <w:sz w:val="24"/>
                <w:szCs w:val="24"/>
                <w:highlight w:val="yellow"/>
              </w:rPr>
              <w:t>201</w:t>
            </w:r>
            <w:r w:rsidR="00435C17">
              <w:rPr>
                <w:rFonts w:ascii="Times New Roman" w:hAnsi="Times New Roman" w:cs="Times New Roman"/>
                <w:sz w:val="24"/>
                <w:szCs w:val="24"/>
                <w:highlight w:val="yellow"/>
              </w:rPr>
              <w:t>8</w:t>
            </w:r>
            <w:r w:rsidRPr="00C72382">
              <w:rPr>
                <w:rFonts w:ascii="Times New Roman" w:hAnsi="Times New Roman" w:cs="Times New Roman"/>
                <w:sz w:val="24"/>
                <w:szCs w:val="24"/>
                <w:highlight w:val="yellow"/>
              </w:rPr>
              <w:t xml:space="preserve">г. с </w:t>
            </w:r>
            <w:r w:rsidR="00933289">
              <w:rPr>
                <w:rFonts w:ascii="Times New Roman" w:hAnsi="Times New Roman" w:cs="Times New Roman"/>
                <w:sz w:val="24"/>
                <w:szCs w:val="24"/>
                <w:highlight w:val="yellow"/>
              </w:rPr>
              <w:t>1</w:t>
            </w:r>
            <w:r w:rsidRPr="00C72382">
              <w:rPr>
                <w:rFonts w:ascii="Times New Roman" w:hAnsi="Times New Roman" w:cs="Times New Roman"/>
                <w:sz w:val="24"/>
                <w:szCs w:val="24"/>
                <w:highlight w:val="yellow"/>
              </w:rPr>
              <w:t>0:00</w:t>
            </w:r>
            <w:r w:rsidRPr="00C72382">
              <w:rPr>
                <w:rFonts w:ascii="Times New Roman" w:hAnsi="Times New Roman" w:cs="Times New Roman"/>
                <w:sz w:val="24"/>
                <w:szCs w:val="24"/>
              </w:rPr>
              <w:t xml:space="preserve"> (время московское) далее в соответствии с регламентом работы электронной площадки.</w:t>
            </w:r>
          </w:p>
          <w:p w:rsidR="00C72382" w:rsidRPr="00C72382" w:rsidRDefault="00C72382" w:rsidP="00C72382">
            <w:pPr>
              <w:spacing w:after="0" w:line="300" w:lineRule="auto"/>
              <w:ind w:right="137"/>
              <w:jc w:val="both"/>
              <w:rPr>
                <w:rFonts w:ascii="Times New Roman" w:hAnsi="Times New Roman" w:cs="Times New Roman"/>
                <w:b/>
                <w:sz w:val="24"/>
                <w:szCs w:val="24"/>
              </w:rPr>
            </w:pPr>
            <w:r w:rsidRPr="00C72382">
              <w:rPr>
                <w:rFonts w:ascii="Times New Roman" w:hAnsi="Times New Roman" w:cs="Times New Roman"/>
                <w:b/>
                <w:sz w:val="24"/>
                <w:szCs w:val="24"/>
              </w:rPr>
              <w:t>Место подачи предложений о цене договора:</w:t>
            </w:r>
          </w:p>
          <w:p w:rsidR="009F367D" w:rsidRPr="00922C5B" w:rsidRDefault="00C72382" w:rsidP="00047D65">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047D65">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rPr>
              <w:t>https://www.fabrikant.ru</w:t>
            </w:r>
            <w:r w:rsidRPr="00C72382">
              <w:rPr>
                <w:rFonts w:ascii="Times New Roman" w:hAnsi="Times New Roman" w:cs="Times New Roman"/>
                <w:sz w:val="24"/>
                <w:szCs w:val="24"/>
              </w:rPr>
              <w:t>)</w:t>
            </w:r>
          </w:p>
        </w:tc>
      </w:tr>
      <w:tr w:rsidR="009F367D"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922C5B" w:rsidRDefault="009F367D"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E96FFD" w:rsidRDefault="009F367D" w:rsidP="00D627F9">
            <w:pPr>
              <w:spacing w:after="0" w:line="300" w:lineRule="auto"/>
              <w:rPr>
                <w:rFonts w:ascii="Times New Roman" w:eastAsia="Times New Roman" w:hAnsi="Times New Roman" w:cs="Times New Roman"/>
                <w:sz w:val="24"/>
                <w:szCs w:val="24"/>
              </w:rPr>
            </w:pPr>
            <w:r w:rsidRPr="009F367D">
              <w:rPr>
                <w:rFonts w:ascii="Times New Roman" w:eastAsia="Times New Roman" w:hAnsi="Times New Roman" w:cs="Times New Roman"/>
                <w:sz w:val="24"/>
                <w:szCs w:val="24"/>
              </w:rPr>
              <w:t>Величина снижения начальной (максимальной) цены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67D" w:rsidRPr="009F367D" w:rsidRDefault="009F367D" w:rsidP="00C72382">
            <w:pPr>
              <w:spacing w:after="0" w:line="300" w:lineRule="auto"/>
              <w:ind w:right="137"/>
              <w:jc w:val="both"/>
              <w:rPr>
                <w:rFonts w:ascii="Times New Roman" w:hAnsi="Times New Roman" w:cs="Times New Roman"/>
                <w:sz w:val="24"/>
                <w:szCs w:val="24"/>
              </w:rPr>
            </w:pPr>
            <w:r w:rsidRPr="009F367D">
              <w:rPr>
                <w:rFonts w:ascii="Times New Roman" w:hAnsi="Times New Roman" w:cs="Times New Roman"/>
                <w:sz w:val="24"/>
                <w:szCs w:val="24"/>
              </w:rPr>
              <w:t>Запрос котировок в электронной форме проводится путем снижения начальной (максимальной) цены договора, указанной в настоящем извещении, и составляет от 0,5 % до 5 % начальной (максимальной) цены договора</w:t>
            </w:r>
            <w:r>
              <w:rPr>
                <w:rFonts w:ascii="Times New Roman" w:hAnsi="Times New Roman" w:cs="Times New Roman"/>
                <w:sz w:val="24"/>
                <w:szCs w:val="24"/>
              </w:rPr>
              <w:t>.</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color w:val="000000" w:themeColor="text1"/>
                <w:sz w:val="24"/>
                <w:szCs w:val="24"/>
              </w:rPr>
            </w:pPr>
            <w:r w:rsidRPr="00922C5B">
              <w:rPr>
                <w:rFonts w:ascii="Times New Roman" w:eastAsia="Times New Roman" w:hAnsi="Times New Roman" w:cs="Times New Roman"/>
                <w:color w:val="000000" w:themeColor="text1"/>
                <w:sz w:val="24"/>
                <w:szCs w:val="24"/>
              </w:rPr>
              <w:t>Место, дата и время подведения итогов</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Default="00D627F9" w:rsidP="009F367D">
            <w:pPr>
              <w:spacing w:after="0" w:line="300" w:lineRule="auto"/>
              <w:ind w:right="137"/>
              <w:jc w:val="both"/>
              <w:rPr>
                <w:rFonts w:ascii="Times New Roman" w:hAnsi="Times New Roman" w:cs="Times New Roman"/>
                <w:i/>
                <w:sz w:val="24"/>
                <w:szCs w:val="24"/>
              </w:rPr>
            </w:pPr>
            <w:r w:rsidRPr="00922C5B">
              <w:rPr>
                <w:rFonts w:ascii="Times New Roman" w:hAnsi="Times New Roman" w:cs="Times New Roman"/>
                <w:sz w:val="24"/>
                <w:szCs w:val="24"/>
              </w:rPr>
              <w:t xml:space="preserve"> </w:t>
            </w:r>
            <w:r w:rsidR="009F367D" w:rsidRPr="00C72382">
              <w:rPr>
                <w:rFonts w:ascii="Times New Roman" w:hAnsi="Times New Roman" w:cs="Times New Roman"/>
                <w:sz w:val="24"/>
                <w:szCs w:val="24"/>
                <w:highlight w:val="yellow"/>
              </w:rPr>
              <w:t>«</w:t>
            </w:r>
            <w:r w:rsidR="009F5A1C">
              <w:rPr>
                <w:rFonts w:ascii="Times New Roman" w:hAnsi="Times New Roman" w:cs="Times New Roman"/>
                <w:sz w:val="24"/>
                <w:szCs w:val="24"/>
                <w:highlight w:val="yellow"/>
              </w:rPr>
              <w:t>29</w:t>
            </w:r>
            <w:r w:rsidR="009F367D" w:rsidRPr="00C72382">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июня</w:t>
            </w:r>
            <w:r w:rsidR="00435C17">
              <w:rPr>
                <w:rFonts w:ascii="Times New Roman" w:hAnsi="Times New Roman" w:cs="Times New Roman"/>
                <w:sz w:val="24"/>
                <w:szCs w:val="24"/>
                <w:highlight w:val="yellow"/>
              </w:rPr>
              <w:t xml:space="preserve"> 2018 </w:t>
            </w:r>
            <w:r w:rsidR="009F367D" w:rsidRPr="00C72382">
              <w:rPr>
                <w:rFonts w:ascii="Times New Roman" w:hAnsi="Times New Roman" w:cs="Times New Roman"/>
                <w:sz w:val="24"/>
                <w:szCs w:val="24"/>
                <w:highlight w:val="yellow"/>
              </w:rPr>
              <w:t xml:space="preserve">г. с </w:t>
            </w:r>
            <w:r w:rsidR="00933289">
              <w:rPr>
                <w:rFonts w:ascii="Times New Roman" w:hAnsi="Times New Roman" w:cs="Times New Roman"/>
                <w:sz w:val="24"/>
                <w:szCs w:val="24"/>
                <w:highlight w:val="yellow"/>
              </w:rPr>
              <w:t>14</w:t>
            </w:r>
            <w:r w:rsidR="009F367D" w:rsidRPr="00C72382">
              <w:rPr>
                <w:rFonts w:ascii="Times New Roman" w:hAnsi="Times New Roman" w:cs="Times New Roman"/>
                <w:sz w:val="24"/>
                <w:szCs w:val="24"/>
                <w:highlight w:val="yellow"/>
              </w:rPr>
              <w:t>:</w:t>
            </w:r>
            <w:r w:rsidR="00DF4091">
              <w:rPr>
                <w:rFonts w:ascii="Times New Roman" w:hAnsi="Times New Roman" w:cs="Times New Roman"/>
                <w:sz w:val="24"/>
                <w:szCs w:val="24"/>
                <w:highlight w:val="yellow"/>
              </w:rPr>
              <w:t>0</w:t>
            </w:r>
            <w:r w:rsidR="009F367D" w:rsidRPr="00C72382">
              <w:rPr>
                <w:rFonts w:ascii="Times New Roman" w:hAnsi="Times New Roman" w:cs="Times New Roman"/>
                <w:sz w:val="24"/>
                <w:szCs w:val="24"/>
                <w:highlight w:val="yellow"/>
              </w:rPr>
              <w:t>0</w:t>
            </w:r>
            <w:r w:rsidRPr="009855D4">
              <w:rPr>
                <w:rFonts w:ascii="Times New Roman" w:hAnsi="Times New Roman" w:cs="Times New Roman"/>
                <w:sz w:val="24"/>
                <w:szCs w:val="24"/>
                <w:highlight w:val="yellow"/>
              </w:rPr>
              <w:t xml:space="preserve"> </w:t>
            </w:r>
          </w:p>
          <w:p w:rsidR="009F367D" w:rsidRPr="009F367D" w:rsidRDefault="009F367D" w:rsidP="00933289">
            <w:pPr>
              <w:spacing w:after="0" w:line="300" w:lineRule="auto"/>
              <w:ind w:right="137"/>
              <w:jc w:val="both"/>
              <w:rPr>
                <w:rFonts w:ascii="Times New Roman" w:hAnsi="Times New Roman" w:cs="Times New Roman"/>
                <w:sz w:val="24"/>
                <w:szCs w:val="24"/>
              </w:rPr>
            </w:pPr>
            <w:r w:rsidRPr="00C72382">
              <w:rPr>
                <w:rFonts w:ascii="Times New Roman" w:hAnsi="Times New Roman" w:cs="Times New Roman"/>
                <w:sz w:val="24"/>
                <w:szCs w:val="24"/>
              </w:rPr>
              <w:t xml:space="preserve">Электронная торговая площадка </w:t>
            </w:r>
            <w:r w:rsidR="00933289">
              <w:rPr>
                <w:rFonts w:ascii="Times New Roman" w:hAnsi="Times New Roman" w:cs="Times New Roman"/>
                <w:sz w:val="24"/>
                <w:szCs w:val="24"/>
              </w:rPr>
              <w:t>Фабрикант</w:t>
            </w:r>
            <w:r w:rsidRPr="00C72382">
              <w:rPr>
                <w:rFonts w:ascii="Times New Roman" w:hAnsi="Times New Roman" w:cs="Times New Roman"/>
                <w:sz w:val="24"/>
                <w:szCs w:val="24"/>
              </w:rPr>
              <w:t xml:space="preserve"> (</w:t>
            </w:r>
            <w:r w:rsidR="00047D65" w:rsidRPr="00047D65">
              <w:rPr>
                <w:rFonts w:ascii="Times New Roman" w:hAnsi="Times New Roman" w:cs="Times New Roman"/>
                <w:sz w:val="24"/>
                <w:szCs w:val="24"/>
                <w:lang w:val="en-US"/>
              </w:rPr>
              <w:t>https</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www</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fabrikant</w:t>
            </w:r>
            <w:r w:rsidR="00047D65" w:rsidRPr="00047D65">
              <w:rPr>
                <w:rFonts w:ascii="Times New Roman" w:hAnsi="Times New Roman" w:cs="Times New Roman"/>
                <w:sz w:val="24"/>
                <w:szCs w:val="24"/>
              </w:rPr>
              <w:t>.</w:t>
            </w:r>
            <w:r w:rsidR="00047D65" w:rsidRPr="00047D65">
              <w:rPr>
                <w:rFonts w:ascii="Times New Roman" w:hAnsi="Times New Roman" w:cs="Times New Roman"/>
                <w:sz w:val="24"/>
                <w:szCs w:val="24"/>
                <w:lang w:val="en-US"/>
              </w:rPr>
              <w:t>ru</w:t>
            </w:r>
            <w:r w:rsidRPr="00C72382">
              <w:rPr>
                <w:rFonts w:ascii="Times New Roman" w:hAnsi="Times New Roman" w:cs="Times New Roman"/>
                <w:sz w:val="24"/>
                <w:szCs w:val="24"/>
              </w:rPr>
              <w:t>)</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Порядок, дата начала, дата окончания срока предоставления участникам документации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855D4">
              <w:rPr>
                <w:rFonts w:ascii="Times New Roman" w:hAnsi="Times New Roman" w:cs="Times New Roman"/>
                <w:sz w:val="24"/>
                <w:szCs w:val="24"/>
                <w:highlight w:val="yellow"/>
              </w:rPr>
              <w:t>Комплект документации о закупке может быть получен с «</w:t>
            </w:r>
            <w:r w:rsidR="009F5A1C">
              <w:rPr>
                <w:rFonts w:ascii="Times New Roman" w:hAnsi="Times New Roman" w:cs="Times New Roman"/>
                <w:sz w:val="24"/>
                <w:szCs w:val="24"/>
                <w:highlight w:val="yellow"/>
              </w:rPr>
              <w:t>18</w:t>
            </w:r>
            <w:r w:rsidRPr="009855D4">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июня</w:t>
            </w:r>
            <w:r w:rsidRPr="009855D4">
              <w:rPr>
                <w:rFonts w:ascii="Times New Roman" w:hAnsi="Times New Roman" w:cs="Times New Roman"/>
                <w:sz w:val="24"/>
                <w:szCs w:val="24"/>
                <w:highlight w:val="yellow"/>
              </w:rPr>
              <w:t xml:space="preserve"> 20</w:t>
            </w:r>
            <w:r w:rsidR="009F367D">
              <w:rPr>
                <w:rFonts w:ascii="Times New Roman" w:hAnsi="Times New Roman" w:cs="Times New Roman"/>
                <w:sz w:val="24"/>
                <w:szCs w:val="24"/>
                <w:highlight w:val="yellow"/>
              </w:rPr>
              <w:t>1</w:t>
            </w:r>
            <w:r w:rsidR="00435C17">
              <w:rPr>
                <w:rFonts w:ascii="Times New Roman" w:hAnsi="Times New Roman" w:cs="Times New Roman"/>
                <w:sz w:val="24"/>
                <w:szCs w:val="24"/>
                <w:highlight w:val="yellow"/>
              </w:rPr>
              <w:t>8</w:t>
            </w:r>
            <w:r w:rsidRPr="009855D4">
              <w:rPr>
                <w:rFonts w:ascii="Times New Roman" w:hAnsi="Times New Roman" w:cs="Times New Roman"/>
                <w:sz w:val="24"/>
                <w:szCs w:val="24"/>
                <w:highlight w:val="yellow"/>
              </w:rPr>
              <w:t xml:space="preserve"> г. по «</w:t>
            </w:r>
            <w:r w:rsidR="009F5A1C">
              <w:rPr>
                <w:rFonts w:ascii="Times New Roman" w:hAnsi="Times New Roman" w:cs="Times New Roman"/>
                <w:sz w:val="24"/>
                <w:szCs w:val="24"/>
                <w:highlight w:val="yellow"/>
              </w:rPr>
              <w:t>25</w:t>
            </w:r>
            <w:bookmarkStart w:id="31" w:name="_GoBack"/>
            <w:bookmarkEnd w:id="31"/>
            <w:r w:rsidRPr="009855D4">
              <w:rPr>
                <w:rFonts w:ascii="Times New Roman" w:hAnsi="Times New Roman" w:cs="Times New Roman"/>
                <w:sz w:val="24"/>
                <w:szCs w:val="24"/>
                <w:highlight w:val="yellow"/>
              </w:rPr>
              <w:t xml:space="preserve">» </w:t>
            </w:r>
            <w:r w:rsidR="00933289">
              <w:rPr>
                <w:rFonts w:ascii="Times New Roman" w:hAnsi="Times New Roman" w:cs="Times New Roman"/>
                <w:sz w:val="24"/>
                <w:szCs w:val="24"/>
                <w:highlight w:val="yellow"/>
              </w:rPr>
              <w:t>июня</w:t>
            </w:r>
            <w:r w:rsidRPr="009855D4">
              <w:rPr>
                <w:rFonts w:ascii="Times New Roman" w:hAnsi="Times New Roman" w:cs="Times New Roman"/>
                <w:sz w:val="24"/>
                <w:szCs w:val="24"/>
                <w:highlight w:val="yellow"/>
              </w:rPr>
              <w:t xml:space="preserve"> 20</w:t>
            </w:r>
            <w:r w:rsidR="009F367D">
              <w:rPr>
                <w:rFonts w:ascii="Times New Roman" w:hAnsi="Times New Roman" w:cs="Times New Roman"/>
                <w:sz w:val="24"/>
                <w:szCs w:val="24"/>
                <w:highlight w:val="yellow"/>
              </w:rPr>
              <w:t>1</w:t>
            </w:r>
            <w:r w:rsidR="00435C17">
              <w:rPr>
                <w:rFonts w:ascii="Times New Roman" w:hAnsi="Times New Roman" w:cs="Times New Roman"/>
                <w:sz w:val="24"/>
                <w:szCs w:val="24"/>
                <w:highlight w:val="yellow"/>
              </w:rPr>
              <w:t>8</w:t>
            </w:r>
            <w:r w:rsidRPr="009855D4">
              <w:rPr>
                <w:rFonts w:ascii="Times New Roman" w:hAnsi="Times New Roman" w:cs="Times New Roman"/>
                <w:sz w:val="24"/>
                <w:szCs w:val="24"/>
                <w:highlight w:val="yellow"/>
              </w:rPr>
              <w:t xml:space="preserve"> г. любым заинтересованным лицом на основании его запроса о предоставлении документации о закупке, поданного Заказчику в письменной форме (письмом или нарочным).</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Документация о закупке для ознакомления также </w:t>
            </w:r>
            <w:r w:rsidRPr="00922C5B">
              <w:rPr>
                <w:rFonts w:ascii="Times New Roman" w:hAnsi="Times New Roman" w:cs="Times New Roman"/>
                <w:sz w:val="24"/>
                <w:szCs w:val="24"/>
              </w:rPr>
              <w:lastRenderedPageBreak/>
              <w:t>доступна в электронном виде в единой информационной системе (</w:t>
            </w:r>
            <w:hyperlink r:id="rId9" w:history="1">
              <w:r w:rsidRPr="00922C5B">
                <w:rPr>
                  <w:rStyle w:val="a6"/>
                  <w:rFonts w:ascii="Times New Roman" w:hAnsi="Times New Roman" w:cs="Times New Roman"/>
                  <w:sz w:val="24"/>
                  <w:szCs w:val="24"/>
                  <w:lang w:val="en-US"/>
                </w:rPr>
                <w:t>http</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zakupki</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gov</w:t>
              </w:r>
              <w:r w:rsidRPr="00922C5B">
                <w:rPr>
                  <w:rStyle w:val="a6"/>
                  <w:rFonts w:ascii="Times New Roman" w:hAnsi="Times New Roman" w:cs="Times New Roman"/>
                  <w:sz w:val="24"/>
                  <w:szCs w:val="24"/>
                </w:rPr>
                <w:t>.</w:t>
              </w:r>
              <w:r w:rsidRPr="00922C5B">
                <w:rPr>
                  <w:rStyle w:val="a6"/>
                  <w:rFonts w:ascii="Times New Roman" w:hAnsi="Times New Roman" w:cs="Times New Roman"/>
                  <w:sz w:val="24"/>
                  <w:szCs w:val="24"/>
                  <w:lang w:val="en-US"/>
                </w:rPr>
                <w:t>ru</w:t>
              </w:r>
            </w:hyperlink>
            <w:r w:rsidRPr="00922C5B">
              <w:rPr>
                <w:rFonts w:ascii="Times New Roman" w:hAnsi="Times New Roman" w:cs="Times New Roman"/>
                <w:sz w:val="24"/>
                <w:szCs w:val="24"/>
              </w:rPr>
              <w:t>).</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Заказчик на основании поданного в письменной форме запроса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запросе необходимо указать следующую информацию: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1. Номер и предмет закупки, номер и название лота, по которому запрашивается документация о закупке;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2. Наименование заинтересованного лица, запрашивающего документацию о закупке (для физических лиц – ФИО), номера телефонов, ФИО контактного лица и адрес электронной почты;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3. Способ получения документации – по электронной почте или на руки; </w:t>
            </w:r>
          </w:p>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4. Адрес электронной почты, по которому необходимо отправить документацию о закупке (указание данных сведений не требуется, если документация получается на руки).</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Формы, порядок, дата начала, дата окончания срока предоставления участникам закупки разъяснений положений документации о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Любой участник </w:t>
            </w:r>
            <w:r w:rsidR="00501271">
              <w:rPr>
                <w:rFonts w:ascii="Times New Roman" w:hAnsi="Times New Roman" w:cs="Times New Roman"/>
                <w:sz w:val="24"/>
                <w:szCs w:val="24"/>
              </w:rPr>
              <w:t>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вправе направить в письменной форме </w:t>
            </w:r>
            <w:r w:rsidRPr="00922C5B">
              <w:rPr>
                <w:rFonts w:ascii="Times New Roman" w:hAnsi="Times New Roman" w:cs="Times New Roman"/>
                <w:i/>
                <w:sz w:val="24"/>
                <w:szCs w:val="24"/>
                <w:u w:val="single"/>
              </w:rPr>
              <w:t>Заказчику</w:t>
            </w:r>
            <w:r w:rsidR="00435C17">
              <w:rPr>
                <w:rFonts w:ascii="Times New Roman" w:hAnsi="Times New Roman" w:cs="Times New Roman"/>
                <w:i/>
                <w:sz w:val="24"/>
                <w:szCs w:val="24"/>
                <w:u w:val="single"/>
              </w:rPr>
              <w:t xml:space="preserve"> </w:t>
            </w:r>
            <w:r w:rsidRPr="00922C5B">
              <w:rPr>
                <w:rFonts w:ascii="Times New Roman" w:hAnsi="Times New Roman" w:cs="Times New Roman"/>
                <w:sz w:val="24"/>
                <w:szCs w:val="24"/>
              </w:rPr>
              <w:t xml:space="preserve">о запросе о разъяснении положений </w:t>
            </w:r>
            <w:r w:rsidR="00501271">
              <w:rPr>
                <w:rFonts w:ascii="Times New Roman" w:hAnsi="Times New Roman" w:cs="Times New Roman"/>
                <w:sz w:val="24"/>
                <w:szCs w:val="24"/>
              </w:rPr>
              <w:t>документации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w:t>
            </w:r>
          </w:p>
          <w:p w:rsidR="00635CE0" w:rsidRPr="00922C5B" w:rsidRDefault="00635CE0" w:rsidP="00635CE0">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течение 3 дней со дня получения </w:t>
            </w:r>
            <w:r w:rsidRPr="00922C5B">
              <w:rPr>
                <w:rFonts w:ascii="Times New Roman" w:hAnsi="Times New Roman" w:cs="Times New Roman"/>
                <w:i/>
                <w:sz w:val="24"/>
                <w:szCs w:val="24"/>
                <w:u w:val="single"/>
              </w:rPr>
              <w:t xml:space="preserve">Заказчиком </w:t>
            </w:r>
            <w:r w:rsidRPr="00922C5B">
              <w:rPr>
                <w:rFonts w:ascii="Times New Roman" w:hAnsi="Times New Roman" w:cs="Times New Roman"/>
                <w:sz w:val="24"/>
                <w:szCs w:val="24"/>
              </w:rPr>
              <w:t>указанного запроса разъяснение положений 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должно быть размещено </w:t>
            </w:r>
            <w:r w:rsidR="00435C17">
              <w:rPr>
                <w:rFonts w:ascii="Times New Roman" w:hAnsi="Times New Roman" w:cs="Times New Roman"/>
                <w:i/>
                <w:sz w:val="24"/>
                <w:szCs w:val="24"/>
                <w:u w:val="single"/>
              </w:rPr>
              <w:t xml:space="preserve">Заказчиком </w:t>
            </w:r>
            <w:r w:rsidRPr="00922C5B">
              <w:rPr>
                <w:rFonts w:ascii="Times New Roman" w:hAnsi="Times New Roman" w:cs="Times New Roman"/>
                <w:sz w:val="24"/>
                <w:szCs w:val="24"/>
              </w:rPr>
              <w:t xml:space="preserve">в Единой информационной системе с содержанием запроса на разъяснение положений </w:t>
            </w:r>
            <w:r w:rsidR="00501271" w:rsidRPr="00922C5B">
              <w:rPr>
                <w:rFonts w:ascii="Times New Roman" w:hAnsi="Times New Roman" w:cs="Times New Roman"/>
                <w:sz w:val="24"/>
                <w:szCs w:val="24"/>
              </w:rPr>
              <w:t>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без указания участника </w:t>
            </w:r>
            <w:r w:rsidR="00501271">
              <w:rPr>
                <w:rFonts w:ascii="Times New Roman" w:hAnsi="Times New Roman" w:cs="Times New Roman"/>
                <w:sz w:val="24"/>
                <w:szCs w:val="24"/>
              </w:rPr>
              <w:t>запроса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от которого поступил запрос. Разъяснение положений </w:t>
            </w:r>
            <w:r w:rsidR="00501271" w:rsidRPr="00922C5B">
              <w:rPr>
                <w:rFonts w:ascii="Times New Roman" w:hAnsi="Times New Roman" w:cs="Times New Roman"/>
                <w:sz w:val="24"/>
                <w:szCs w:val="24"/>
              </w:rPr>
              <w:t>документации</w:t>
            </w:r>
            <w:r w:rsidR="00501271">
              <w:rPr>
                <w:rFonts w:ascii="Times New Roman" w:hAnsi="Times New Roman" w:cs="Times New Roman"/>
                <w:sz w:val="24"/>
                <w:szCs w:val="24"/>
              </w:rPr>
              <w:t xml:space="preserve"> запроса котировок</w:t>
            </w:r>
            <w:r w:rsidR="00B75DF2">
              <w:rPr>
                <w:rFonts w:ascii="Times New Roman" w:hAnsi="Times New Roman" w:cs="Times New Roman"/>
                <w:sz w:val="24"/>
                <w:szCs w:val="24"/>
              </w:rPr>
              <w:t xml:space="preserve"> в электронной форме</w:t>
            </w:r>
            <w:r w:rsidR="00501271" w:rsidRPr="00922C5B">
              <w:rPr>
                <w:rFonts w:ascii="Times New Roman" w:hAnsi="Times New Roman" w:cs="Times New Roman"/>
                <w:sz w:val="24"/>
                <w:szCs w:val="24"/>
              </w:rPr>
              <w:t xml:space="preserve"> </w:t>
            </w:r>
            <w:r w:rsidRPr="00922C5B">
              <w:rPr>
                <w:rFonts w:ascii="Times New Roman" w:hAnsi="Times New Roman" w:cs="Times New Roman"/>
                <w:sz w:val="24"/>
                <w:szCs w:val="24"/>
              </w:rPr>
              <w:t>не должно изменять ее суть.</w:t>
            </w:r>
          </w:p>
          <w:p w:rsidR="00D627F9" w:rsidRPr="00922C5B" w:rsidRDefault="00635CE0" w:rsidP="00435C17">
            <w:pPr>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Рекомендуемая форма запроса разъяснений документации о закупке представлена в </w:t>
            </w:r>
            <w:r w:rsidRPr="00922C5B">
              <w:rPr>
                <w:rFonts w:ascii="Times New Roman" w:hAnsi="Times New Roman" w:cs="Times New Roman"/>
                <w:sz w:val="24"/>
                <w:szCs w:val="24"/>
              </w:rPr>
              <w:lastRenderedPageBreak/>
              <w:t>Приложении 5.</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Обеспечение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12" w:lineRule="auto"/>
              <w:ind w:right="137"/>
              <w:jc w:val="both"/>
              <w:rPr>
                <w:rFonts w:ascii="Times New Roman" w:eastAsia="Times New Roman" w:hAnsi="Times New Roman" w:cs="Times New Roman"/>
                <w:sz w:val="24"/>
                <w:szCs w:val="24"/>
              </w:rPr>
            </w:pPr>
            <w:r w:rsidRPr="00DD51C7">
              <w:rPr>
                <w:rFonts w:ascii="Times New Roman" w:eastAsia="Times New Roman" w:hAnsi="Times New Roman" w:cs="Times New Roman"/>
                <w:sz w:val="24"/>
                <w:szCs w:val="24"/>
                <w:highlight w:val="yellow"/>
              </w:rPr>
              <w:t>Не требуется</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Вид обеспечения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ind w:right="137"/>
              <w:jc w:val="both"/>
              <w:rPr>
                <w:rFonts w:ascii="Times New Roman" w:hAnsi="Times New Roman" w:cs="Times New Roman"/>
                <w:sz w:val="24"/>
                <w:szCs w:val="24"/>
              </w:rPr>
            </w:pPr>
            <w:r w:rsidRPr="00922C5B">
              <w:rPr>
                <w:rFonts w:ascii="Times New Roman" w:eastAsia="Times New Roman" w:hAnsi="Times New Roman" w:cs="Times New Roman"/>
                <w:sz w:val="24"/>
                <w:szCs w:val="24"/>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hAnsi="Times New Roman" w:cs="Times New Roman"/>
                <w:sz w:val="24"/>
                <w:szCs w:val="24"/>
              </w:rPr>
            </w:pPr>
            <w:r w:rsidRPr="00922C5B">
              <w:rPr>
                <w:rFonts w:ascii="Times New Roman" w:eastAsia="Times New Roman" w:hAnsi="Times New Roman" w:cs="Times New Roman"/>
                <w:sz w:val="24"/>
                <w:szCs w:val="24"/>
              </w:rPr>
              <w:t>Размер обеспечения исполнения договора и (или) обеспечения исполнения гарантийных обязательств</w:t>
            </w:r>
            <w:r w:rsidRPr="00922C5B">
              <w:rPr>
                <w:rStyle w:val="aa"/>
                <w:rFonts w:ascii="Times New Roman" w:eastAsia="Times New Roman" w:hAnsi="Times New Roman" w:cs="Times New Roman"/>
                <w:sz w:val="24"/>
                <w:szCs w:val="24"/>
              </w:rPr>
              <w:footnoteReference w:id="2"/>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89" w:rsidRPr="00922C5B" w:rsidRDefault="00435C17" w:rsidP="00933289">
            <w:pPr>
              <w:spacing w:after="0" w:line="300" w:lineRule="auto"/>
              <w:ind w:right="137"/>
              <w:jc w:val="both"/>
              <w:rPr>
                <w:rFonts w:ascii="Times New Roman" w:hAnsi="Times New Roman" w:cs="Times New Roman"/>
                <w:i/>
                <w:sz w:val="24"/>
                <w:szCs w:val="24"/>
              </w:rPr>
            </w:pPr>
            <w:r w:rsidRPr="00435C17">
              <w:rPr>
                <w:rFonts w:ascii="Times New Roman" w:eastAsia="Times New Roman" w:hAnsi="Times New Roman" w:cs="Times New Roman"/>
                <w:sz w:val="24"/>
                <w:szCs w:val="24"/>
                <w:highlight w:val="yellow"/>
              </w:rPr>
              <w:t>Не требуется</w:t>
            </w:r>
          </w:p>
          <w:p w:rsidR="00D627F9" w:rsidRPr="00922C5B" w:rsidRDefault="00D627F9" w:rsidP="00D627F9">
            <w:pPr>
              <w:spacing w:after="0" w:line="300" w:lineRule="auto"/>
              <w:ind w:right="137"/>
              <w:jc w:val="both"/>
              <w:rPr>
                <w:rFonts w:ascii="Times New Roman" w:hAnsi="Times New Roman" w:cs="Times New Roman"/>
                <w:i/>
                <w:sz w:val="24"/>
                <w:szCs w:val="24"/>
              </w:rPr>
            </w:pP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Реквизиты счета для предоставления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DD51C7" w:rsidRDefault="00DD51C7" w:rsidP="00047D65">
            <w:pPr>
              <w:spacing w:after="0" w:line="300" w:lineRule="auto"/>
              <w:ind w:right="137"/>
              <w:jc w:val="both"/>
              <w:rPr>
                <w:rFonts w:ascii="Times New Roman" w:eastAsia="Times New Roman" w:hAnsi="Times New Roman" w:cs="Times New Roman"/>
                <w:sz w:val="24"/>
                <w:szCs w:val="24"/>
              </w:rPr>
            </w:pPr>
            <w:r w:rsidRPr="00DD51C7">
              <w:rPr>
                <w:rFonts w:ascii="Times New Roman" w:eastAsia="Times New Roman" w:hAnsi="Times New Roman" w:cs="Times New Roman"/>
                <w:sz w:val="24"/>
                <w:szCs w:val="24"/>
              </w:rPr>
              <w:t xml:space="preserve">Согласно регламента электронной торговой площадки </w:t>
            </w:r>
            <w:r w:rsidR="00047D65">
              <w:rPr>
                <w:rFonts w:ascii="Times New Roman" w:hAnsi="Times New Roman" w:cs="Times New Roman"/>
                <w:sz w:val="24"/>
                <w:szCs w:val="24"/>
              </w:rPr>
              <w:t>Фабрикант</w:t>
            </w:r>
            <w:r w:rsidRPr="00DD51C7">
              <w:rPr>
                <w:rFonts w:ascii="Times New Roman" w:hAnsi="Times New Roman" w:cs="Times New Roman"/>
                <w:sz w:val="24"/>
                <w:szCs w:val="24"/>
              </w:rPr>
              <w:t xml:space="preserve"> (</w:t>
            </w:r>
            <w:r w:rsidR="00047D65" w:rsidRPr="00047D65">
              <w:rPr>
                <w:rFonts w:ascii="Times New Roman" w:hAnsi="Times New Roman" w:cs="Times New Roman"/>
                <w:sz w:val="24"/>
                <w:szCs w:val="24"/>
              </w:rPr>
              <w:t>https://www.fabrikant.ru</w:t>
            </w:r>
            <w:r w:rsidRPr="00DD51C7">
              <w:rPr>
                <w:rFonts w:ascii="Times New Roman" w:hAnsi="Times New Roman" w:cs="Times New Roman"/>
                <w:sz w:val="24"/>
                <w:szCs w:val="24"/>
              </w:rPr>
              <w:t>)</w:t>
            </w:r>
            <w:r w:rsidRPr="00DD51C7">
              <w:rPr>
                <w:rFonts w:ascii="Times New Roman" w:eastAsia="Times New Roman" w:hAnsi="Times New Roman" w:cs="Times New Roman"/>
                <w:sz w:val="24"/>
                <w:szCs w:val="24"/>
              </w:rPr>
              <w:t xml:space="preserve"> </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Срок и порядок возврата денежных средств, внесенных в качестве обеспечения заявки на участие в закупке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41"/>
              </w:numPr>
              <w:autoSpaceDE w:val="0"/>
              <w:autoSpaceDN w:val="0"/>
              <w:adjustRightInd w:val="0"/>
              <w:spacing w:after="0" w:line="312" w:lineRule="auto"/>
              <w:ind w:left="0" w:firstLine="141"/>
              <w:jc w:val="both"/>
              <w:rPr>
                <w:rFonts w:ascii="Times New Roman" w:hAnsi="Times New Roman" w:cs="Times New Roman"/>
                <w:sz w:val="24"/>
                <w:szCs w:val="24"/>
              </w:rPr>
            </w:pPr>
            <w:r w:rsidRPr="00922C5B">
              <w:rPr>
                <w:rFonts w:ascii="Times New Roman" w:hAnsi="Times New Roman" w:cs="Times New Roman"/>
                <w:sz w:val="24"/>
                <w:szCs w:val="24"/>
              </w:rPr>
              <w:t>В случае если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 после наступления следующих событий:</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подписание протокола проведения запроса котировок в электронной форме.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отмена запроса котировок в электронной форме;</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отзыв заявки участником закупки до окончания срока подачи заявок;</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получение заявки на участие в запросе котировок в электронной форме после окончания срока подачи заявок;</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635CE0" w:rsidRPr="00922C5B" w:rsidRDefault="00635CE0" w:rsidP="00635CE0">
            <w:pPr>
              <w:pStyle w:val="a3"/>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lastRenderedPageBreak/>
              <w:t>2.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635CE0"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уклонение или отказ участника закупки заключить договор;</w:t>
            </w:r>
          </w:p>
          <w:p w:rsidR="00D627F9" w:rsidRPr="00922C5B" w:rsidRDefault="00635CE0" w:rsidP="00635CE0">
            <w:pPr>
              <w:pStyle w:val="a3"/>
              <w:numPr>
                <w:ilvl w:val="0"/>
                <w:numId w:val="29"/>
              </w:numPr>
              <w:autoSpaceDE w:val="0"/>
              <w:autoSpaceDN w:val="0"/>
              <w:adjustRightInd w:val="0"/>
              <w:spacing w:after="0" w:line="312" w:lineRule="auto"/>
              <w:ind w:left="0" w:firstLine="567"/>
              <w:jc w:val="both"/>
              <w:rPr>
                <w:rFonts w:ascii="Times New Roman" w:hAnsi="Times New Roman" w:cs="Times New Roman"/>
                <w:sz w:val="24"/>
                <w:szCs w:val="24"/>
              </w:rPr>
            </w:pPr>
            <w:r w:rsidRPr="00922C5B">
              <w:rPr>
                <w:rFonts w:ascii="Times New Roman" w:hAnsi="Times New Roman" w:cs="Times New Roman"/>
                <w:sz w:val="24"/>
                <w:szCs w:val="24"/>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635CE0">
            <w:pPr>
              <w:pStyle w:val="a3"/>
              <w:numPr>
                <w:ilvl w:val="0"/>
                <w:numId w:val="2"/>
              </w:numPr>
              <w:spacing w:after="0" w:line="300" w:lineRule="auto"/>
              <w:ind w:left="357" w:hanging="357"/>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Требования к участникам закупки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635CE0" w:rsidP="00D627F9">
            <w:pPr>
              <w:autoSpaceDE w:val="0"/>
              <w:autoSpaceDN w:val="0"/>
              <w:adjustRightInd w:val="0"/>
              <w:spacing w:after="0" w:line="300" w:lineRule="auto"/>
              <w:ind w:right="137"/>
              <w:jc w:val="both"/>
              <w:rPr>
                <w:rFonts w:ascii="Times New Roman" w:hAnsi="Times New Roman" w:cs="Times New Roman"/>
                <w:i/>
                <w:sz w:val="24"/>
                <w:szCs w:val="24"/>
              </w:rPr>
            </w:pPr>
            <w:r w:rsidRPr="00922C5B">
              <w:rPr>
                <w:rFonts w:ascii="Times New Roman" w:hAnsi="Times New Roman" w:cs="Times New Roman"/>
                <w:sz w:val="24"/>
                <w:szCs w:val="24"/>
              </w:rPr>
              <w:t>Установлены в подразделе 1.3 Раздела 1. Требования к участникам закупки</w:t>
            </w:r>
          </w:p>
        </w:tc>
      </w:tr>
      <w:tr w:rsidR="00D627F9"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D627F9" w:rsidP="00D627F9">
            <w:pPr>
              <w:spacing w:after="0" w:line="300"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Документы, входящие в состав заявки на участие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7F9" w:rsidRPr="00922C5B" w:rsidRDefault="00635CE0" w:rsidP="00501271">
            <w:pPr>
              <w:autoSpaceDE w:val="0"/>
              <w:autoSpaceDN w:val="0"/>
              <w:adjustRightInd w:val="0"/>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Указаны в подразделе 1.6. Раздела 1 Порядок подачи заявок на участие в </w:t>
            </w:r>
            <w:r w:rsidR="00501271">
              <w:rPr>
                <w:rFonts w:ascii="Times New Roman" w:hAnsi="Times New Roman" w:cs="Times New Roman"/>
                <w:sz w:val="24"/>
                <w:szCs w:val="24"/>
              </w:rPr>
              <w:t>запросе котировок</w:t>
            </w:r>
            <w:r w:rsidR="00B75DF2">
              <w:rPr>
                <w:rFonts w:ascii="Times New Roman" w:hAnsi="Times New Roman" w:cs="Times New Roman"/>
                <w:sz w:val="24"/>
                <w:szCs w:val="24"/>
              </w:rPr>
              <w:t xml:space="preserve"> в электронной форме</w:t>
            </w:r>
            <w:r w:rsidRPr="00922C5B">
              <w:rPr>
                <w:rFonts w:ascii="Times New Roman" w:hAnsi="Times New Roman" w:cs="Times New Roman"/>
                <w:sz w:val="24"/>
                <w:szCs w:val="24"/>
              </w:rPr>
              <w:t xml:space="preserve"> настоящей документации</w:t>
            </w:r>
          </w:p>
        </w:tc>
      </w:tr>
      <w:tr w:rsidR="00635CE0"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501271">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Порядок и срок отзыва заявок на участие в </w:t>
            </w:r>
            <w:r w:rsidR="00501271">
              <w:rPr>
                <w:rFonts w:ascii="Times New Roman" w:eastAsia="Times New Roman" w:hAnsi="Times New Roman" w:cs="Times New Roman"/>
                <w:sz w:val="24"/>
                <w:szCs w:val="24"/>
              </w:rPr>
              <w:t>запросе котировок в электронной форме</w:t>
            </w:r>
            <w:r w:rsidRPr="00922C5B">
              <w:rPr>
                <w:rFonts w:ascii="Times New Roman" w:eastAsia="Times New Roman" w:hAnsi="Times New Roman" w:cs="Times New Roman"/>
                <w:sz w:val="24"/>
                <w:szCs w:val="24"/>
              </w:rPr>
              <w:t xml:space="preserve">, порядок возврата заявок на участие в </w:t>
            </w:r>
            <w:r w:rsidR="00501271">
              <w:rPr>
                <w:rFonts w:ascii="Times New Roman" w:eastAsia="Times New Roman" w:hAnsi="Times New Roman" w:cs="Times New Roman"/>
                <w:sz w:val="24"/>
                <w:szCs w:val="24"/>
              </w:rPr>
              <w:t>запросе котировок в электронной форме</w:t>
            </w:r>
            <w:r w:rsidRPr="00922C5B">
              <w:rPr>
                <w:rFonts w:ascii="Times New Roman" w:eastAsia="Times New Roman" w:hAnsi="Times New Roman" w:cs="Times New Roman"/>
                <w:sz w:val="24"/>
                <w:szCs w:val="24"/>
              </w:rPr>
              <w:t xml:space="preserve"> (в том числе поступивших после окончания срока подачи заявок)</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доступа к заявкам на участие в </w:t>
            </w:r>
            <w:r w:rsidR="00CF1E9A" w:rsidRPr="00922C5B">
              <w:rPr>
                <w:rFonts w:ascii="Times New Roman" w:hAnsi="Times New Roman" w:cs="Times New Roman"/>
                <w:sz w:val="24"/>
                <w:szCs w:val="24"/>
              </w:rPr>
              <w:t>запросе котировок в электронной форме</w:t>
            </w:r>
            <w:r w:rsidR="00DD51C7">
              <w:rPr>
                <w:rFonts w:ascii="Times New Roman" w:hAnsi="Times New Roman" w:cs="Times New Roman"/>
                <w:sz w:val="24"/>
                <w:szCs w:val="24"/>
              </w:rPr>
              <w:t xml:space="preserve">. В случае отзыва участником запроса котировок в электронной форме заявки на участие в запросе котировок в электронной форме такой участник не </w:t>
            </w:r>
            <w:r w:rsidR="00511AA1">
              <w:rPr>
                <w:rFonts w:ascii="Times New Roman" w:hAnsi="Times New Roman" w:cs="Times New Roman"/>
                <w:sz w:val="24"/>
                <w:szCs w:val="24"/>
              </w:rPr>
              <w:t>вправе повторно подать заявку на участие в таком запросе котировок в электронной форме.</w:t>
            </w:r>
          </w:p>
        </w:tc>
      </w:tr>
      <w:tr w:rsidR="00635CE0"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635CE0">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501271">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Порядок внесение изменений в заявки на участие в </w:t>
            </w:r>
            <w:r w:rsidR="00501271">
              <w:rPr>
                <w:rFonts w:ascii="Times New Roman" w:eastAsia="Times New Roman" w:hAnsi="Times New Roman" w:cs="Times New Roman"/>
                <w:sz w:val="24"/>
                <w:szCs w:val="24"/>
              </w:rPr>
              <w:t>запросе котировок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E0" w:rsidRPr="00922C5B" w:rsidRDefault="00635CE0"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Участник запроса котировок в электронной форме, подавший заявку на участие в </w:t>
            </w:r>
            <w:r w:rsidR="00CF1E9A" w:rsidRPr="00922C5B">
              <w:rPr>
                <w:rFonts w:ascii="Times New Roman" w:hAnsi="Times New Roman" w:cs="Times New Roman"/>
                <w:sz w:val="24"/>
                <w:szCs w:val="24"/>
              </w:rPr>
              <w:t>запросе котировок в электронной форме</w:t>
            </w:r>
            <w:r w:rsidRPr="00922C5B">
              <w:rPr>
                <w:rFonts w:ascii="Times New Roman" w:hAnsi="Times New Roman" w:cs="Times New Roman"/>
                <w:sz w:val="24"/>
                <w:szCs w:val="24"/>
              </w:rPr>
              <w:t xml:space="preserve">, вправе изменить заявку на участие в </w:t>
            </w:r>
            <w:r w:rsidR="00CF1E9A" w:rsidRPr="00922C5B">
              <w:rPr>
                <w:rFonts w:ascii="Times New Roman" w:hAnsi="Times New Roman" w:cs="Times New Roman"/>
                <w:sz w:val="24"/>
                <w:szCs w:val="24"/>
              </w:rPr>
              <w:t>запросе котировок в электронной форме</w:t>
            </w:r>
            <w:r w:rsidRPr="00922C5B">
              <w:rPr>
                <w:rFonts w:ascii="Times New Roman" w:hAnsi="Times New Roman" w:cs="Times New Roman"/>
                <w:sz w:val="24"/>
                <w:szCs w:val="24"/>
              </w:rPr>
              <w:t xml:space="preserve"> в любое время до момента открытия доступа к заявкам на участие в </w:t>
            </w:r>
            <w:r w:rsidR="00CF1E9A" w:rsidRPr="00922C5B">
              <w:rPr>
                <w:rFonts w:ascii="Times New Roman" w:hAnsi="Times New Roman" w:cs="Times New Roman"/>
                <w:sz w:val="24"/>
                <w:szCs w:val="24"/>
              </w:rPr>
              <w:t>запросе котировок в электронной форме</w:t>
            </w:r>
          </w:p>
        </w:tc>
      </w:tr>
      <w:tr w:rsidR="00CF1E9A" w:rsidRPr="00922C5B" w:rsidTr="00882C94">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spacing w:after="0" w:line="312" w:lineRule="auto"/>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Сведения о возможности изменить предусмотренные договором количество товаров, объем работ, услуг</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A" w:rsidRPr="00922C5B" w:rsidRDefault="00CF1E9A" w:rsidP="00CF1E9A">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 xml:space="preserve">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w:t>
            </w:r>
            <w:r w:rsidRPr="00922C5B">
              <w:rPr>
                <w:rFonts w:ascii="Times New Roman" w:hAnsi="Times New Roman" w:cs="Times New Roman"/>
                <w:sz w:val="24"/>
                <w:szCs w:val="24"/>
              </w:rPr>
              <w:lastRenderedPageBreak/>
              <w:t>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tc>
      </w:tr>
      <w:tr w:rsidR="00E37C62" w:rsidRPr="00922C5B" w:rsidTr="00B75DF2">
        <w:trPr>
          <w:trHeight w:val="411"/>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7C62" w:rsidRPr="00922C5B" w:rsidRDefault="00E37C62" w:rsidP="00E37C62">
            <w:pPr>
              <w:spacing w:after="0" w:line="312" w:lineRule="auto"/>
              <w:rPr>
                <w:rFonts w:ascii="Times New Roman" w:eastAsia="Times New Roman" w:hAnsi="Times New Roman" w:cs="Times New Roman"/>
                <w:sz w:val="24"/>
                <w:szCs w:val="24"/>
              </w:rPr>
            </w:pPr>
            <w:r w:rsidRPr="00922C5B">
              <w:rPr>
                <w:rFonts w:ascii="Times New Roman" w:hAnsi="Times New Roman" w:cs="Times New Roman"/>
                <w:sz w:val="24"/>
                <w:szCs w:val="24"/>
              </w:rPr>
              <w:t>Возможность одностороннего отказа от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7C62" w:rsidRPr="00922C5B" w:rsidRDefault="00E37C62" w:rsidP="00E37C62">
            <w:pPr>
              <w:autoSpaceDE w:val="0"/>
              <w:autoSpaceDN w:val="0"/>
              <w:adjustRightInd w:val="0"/>
              <w:spacing w:after="0" w:line="312"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Предусмотрена, в соответствии с разделом 52 Положения о закупке заказчика.</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Обеспечение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435C17">
            <w:pPr>
              <w:spacing w:after="0" w:line="300" w:lineRule="auto"/>
              <w:rPr>
                <w:rFonts w:ascii="Times New Roman" w:hAnsi="Times New Roman" w:cs="Times New Roman"/>
                <w:sz w:val="24"/>
                <w:szCs w:val="24"/>
              </w:rPr>
            </w:pPr>
            <w:r w:rsidRPr="00435C17">
              <w:rPr>
                <w:rFonts w:ascii="Times New Roman" w:hAnsi="Times New Roman" w:cs="Times New Roman"/>
                <w:sz w:val="24"/>
                <w:szCs w:val="24"/>
                <w:highlight w:val="yellow"/>
              </w:rPr>
              <w:t>Не требуется</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 xml:space="preserve">Вид обеспечения исполнения договора </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autoSpaceDE w:val="0"/>
              <w:autoSpaceDN w:val="0"/>
              <w:adjustRightInd w:val="0"/>
              <w:spacing w:after="0" w:line="300" w:lineRule="auto"/>
              <w:ind w:right="137"/>
              <w:jc w:val="both"/>
              <w:rPr>
                <w:rFonts w:ascii="Times New Roman" w:hAnsi="Times New Roman" w:cs="Times New Roman"/>
                <w:sz w:val="24"/>
                <w:szCs w:val="24"/>
              </w:rPr>
            </w:pPr>
            <w:r w:rsidRPr="00922C5B">
              <w:rPr>
                <w:rFonts w:ascii="Times New Roman" w:hAnsi="Times New Roman" w:cs="Times New Roman"/>
                <w:sz w:val="24"/>
                <w:szCs w:val="24"/>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Размер обеспечения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435C17" w:rsidP="00933289">
            <w:pPr>
              <w:spacing w:after="0" w:line="300" w:lineRule="auto"/>
              <w:ind w:right="137"/>
              <w:jc w:val="both"/>
              <w:rPr>
                <w:rFonts w:ascii="Times New Roman" w:hAnsi="Times New Roman" w:cs="Times New Roman"/>
                <w:i/>
                <w:sz w:val="24"/>
                <w:szCs w:val="24"/>
              </w:rPr>
            </w:pPr>
            <w:r w:rsidRPr="00435C17">
              <w:rPr>
                <w:rFonts w:ascii="Times New Roman" w:hAnsi="Times New Roman" w:cs="Times New Roman"/>
                <w:sz w:val="24"/>
                <w:szCs w:val="24"/>
                <w:highlight w:val="yellow"/>
              </w:rPr>
              <w:t>Не требуется</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Реквизиты счета для внесения обеспечения исполнения договора (если обеспечения исполнения договора предоставляется в виде внесения денежных средств, в том числе в форме вклада (депозита))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Получатель: </w:t>
            </w:r>
            <w:r w:rsidR="00511AA1">
              <w:rPr>
                <w:rFonts w:ascii="Times New Roman" w:eastAsia="Times New Roman" w:hAnsi="Times New Roman" w:cs="Times New Roman"/>
                <w:sz w:val="24"/>
                <w:szCs w:val="24"/>
              </w:rPr>
              <w:t>Акционерное общество «Одинцовская теплосеть»</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ИНН: </w:t>
            </w:r>
            <w:r w:rsidR="00511AA1">
              <w:rPr>
                <w:rFonts w:ascii="Times New Roman" w:eastAsia="Times New Roman" w:hAnsi="Times New Roman" w:cs="Times New Roman"/>
                <w:sz w:val="24"/>
                <w:szCs w:val="24"/>
              </w:rPr>
              <w:t>5032199740</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КПП: </w:t>
            </w:r>
            <w:r w:rsidR="00511AA1">
              <w:rPr>
                <w:rFonts w:ascii="Times New Roman" w:eastAsia="Times New Roman" w:hAnsi="Times New Roman" w:cs="Times New Roman"/>
                <w:sz w:val="24"/>
                <w:szCs w:val="24"/>
              </w:rPr>
              <w:t>503201001</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Счет для перечисления суммы обеспечения </w:t>
            </w:r>
            <w:r w:rsidR="00D14C19">
              <w:rPr>
                <w:rFonts w:ascii="Times New Roman" w:eastAsia="Times New Roman" w:hAnsi="Times New Roman" w:cs="Times New Roman"/>
                <w:sz w:val="24"/>
                <w:szCs w:val="24"/>
              </w:rPr>
              <w:t>договора</w:t>
            </w:r>
            <w:r w:rsidRPr="00922C5B">
              <w:rPr>
                <w:rFonts w:ascii="Times New Roman" w:eastAsia="Times New Roman" w:hAnsi="Times New Roman" w:cs="Times New Roman"/>
                <w:sz w:val="24"/>
                <w:szCs w:val="24"/>
              </w:rPr>
              <w:t>:</w:t>
            </w:r>
          </w:p>
          <w:p w:rsidR="00E37C62" w:rsidRPr="00922C5B" w:rsidRDefault="00D14C19" w:rsidP="00E37C62">
            <w:pPr>
              <w:spacing w:after="0" w:line="30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 </w:t>
            </w:r>
            <w:r w:rsidR="00E37C62" w:rsidRPr="00922C5B">
              <w:rPr>
                <w:rFonts w:ascii="Times New Roman" w:eastAsia="Times New Roman" w:hAnsi="Times New Roman" w:cs="Times New Roman"/>
                <w:sz w:val="24"/>
                <w:szCs w:val="24"/>
              </w:rPr>
              <w:t xml:space="preserve">Счет № </w:t>
            </w:r>
            <w:r>
              <w:rPr>
                <w:rFonts w:ascii="Times New Roman" w:eastAsia="Times New Roman" w:hAnsi="Times New Roman" w:cs="Times New Roman"/>
                <w:sz w:val="24"/>
                <w:szCs w:val="24"/>
              </w:rPr>
              <w:t>40702810800760008591</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в </w:t>
            </w:r>
            <w:r w:rsidR="00D14C19">
              <w:rPr>
                <w:rFonts w:ascii="Times New Roman" w:eastAsia="Times New Roman" w:hAnsi="Times New Roman" w:cs="Times New Roman"/>
                <w:sz w:val="24"/>
                <w:szCs w:val="24"/>
              </w:rPr>
              <w:t>ПАО «МОСКОВСКИЙ КРЕДИТНЫЙ БАНК»</w:t>
            </w:r>
            <w:r w:rsidRPr="00922C5B">
              <w:rPr>
                <w:rFonts w:ascii="Times New Roman" w:eastAsia="Times New Roman" w:hAnsi="Times New Roman" w:cs="Times New Roman"/>
                <w:sz w:val="24"/>
                <w:szCs w:val="24"/>
              </w:rPr>
              <w:t xml:space="preserve">, </w:t>
            </w:r>
          </w:p>
          <w:p w:rsidR="00E37C62" w:rsidRPr="00922C5B" w:rsidRDefault="00E37C62" w:rsidP="00E37C62">
            <w:pPr>
              <w:spacing w:after="0" w:line="300" w:lineRule="auto"/>
              <w:ind w:right="137"/>
              <w:jc w:val="both"/>
              <w:rPr>
                <w:rFonts w:ascii="Times New Roman" w:eastAsia="Times New Roman" w:hAnsi="Times New Roman" w:cs="Times New Roman"/>
                <w:sz w:val="24"/>
                <w:szCs w:val="24"/>
              </w:rPr>
            </w:pPr>
            <w:r w:rsidRPr="00922C5B">
              <w:rPr>
                <w:rFonts w:ascii="Times New Roman" w:eastAsia="Times New Roman" w:hAnsi="Times New Roman" w:cs="Times New Roman"/>
                <w:sz w:val="24"/>
                <w:szCs w:val="24"/>
              </w:rPr>
              <w:t xml:space="preserve">БИК </w:t>
            </w:r>
            <w:r w:rsidR="00D14C19">
              <w:rPr>
                <w:rFonts w:ascii="Times New Roman" w:eastAsia="Times New Roman" w:hAnsi="Times New Roman" w:cs="Times New Roman"/>
                <w:sz w:val="24"/>
                <w:szCs w:val="24"/>
              </w:rPr>
              <w:t>044525659</w:t>
            </w:r>
            <w:r w:rsidRPr="00922C5B">
              <w:rPr>
                <w:rFonts w:ascii="Times New Roman" w:eastAsia="Times New Roman" w:hAnsi="Times New Roman" w:cs="Times New Roman"/>
                <w:sz w:val="24"/>
                <w:szCs w:val="24"/>
              </w:rPr>
              <w:t>,</w:t>
            </w:r>
          </w:p>
          <w:p w:rsidR="00E37C62" w:rsidRPr="00922C5B" w:rsidRDefault="00E37C62" w:rsidP="00D14C19">
            <w:pPr>
              <w:autoSpaceDE w:val="0"/>
              <w:autoSpaceDN w:val="0"/>
              <w:adjustRightInd w:val="0"/>
              <w:spacing w:after="0" w:line="300" w:lineRule="auto"/>
              <w:jc w:val="both"/>
              <w:rPr>
                <w:rFonts w:ascii="Times New Roman" w:hAnsi="Times New Roman" w:cs="Times New Roman"/>
                <w:sz w:val="24"/>
                <w:szCs w:val="24"/>
              </w:rPr>
            </w:pPr>
            <w:r w:rsidRPr="00922C5B">
              <w:rPr>
                <w:rFonts w:ascii="Times New Roman" w:eastAsia="Times New Roman" w:hAnsi="Times New Roman" w:cs="Times New Roman"/>
                <w:sz w:val="24"/>
                <w:szCs w:val="24"/>
              </w:rPr>
              <w:t xml:space="preserve">Кор. Счет </w:t>
            </w:r>
            <w:r w:rsidR="00D14C19">
              <w:rPr>
                <w:rFonts w:ascii="Times New Roman" w:eastAsia="Times New Roman" w:hAnsi="Times New Roman" w:cs="Times New Roman"/>
                <w:sz w:val="24"/>
                <w:szCs w:val="24"/>
              </w:rPr>
              <w:t>30101810745250000659</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Требования к банковской гарантии, предоставляемой в качестве обеспечения заявки на участие в закупке и (или) обеспечения исполнения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line="300" w:lineRule="auto"/>
              <w:ind w:right="137"/>
              <w:jc w:val="both"/>
              <w:rPr>
                <w:rStyle w:val="apple-converted-space"/>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Банковская гарантия, если такой вид обеспечения исполнения договора предусмотрен документацией о закупке, должна соответствовать следующим требованиям:</w:t>
            </w:r>
            <w:r w:rsidRPr="00922C5B">
              <w:rPr>
                <w:rStyle w:val="apple-converted-space"/>
                <w:rFonts w:ascii="Times New Roman" w:hAnsi="Times New Roman" w:cs="Times New Roman"/>
                <w:color w:val="2E2E2E"/>
                <w:sz w:val="24"/>
                <w:szCs w:val="24"/>
                <w:shd w:val="clear" w:color="auto" w:fill="FFFFFF"/>
              </w:rPr>
              <w:t> </w:t>
            </w:r>
          </w:p>
          <w:p w:rsidR="00E37C62" w:rsidRPr="00922C5B" w:rsidRDefault="00E37C62" w:rsidP="00E37C62">
            <w:pPr>
              <w:pStyle w:val="a3"/>
              <w:numPr>
                <w:ilvl w:val="0"/>
                <w:numId w:val="42"/>
              </w:numPr>
              <w:spacing w:line="300" w:lineRule="auto"/>
              <w:ind w:left="142" w:right="137" w:firstLine="218"/>
              <w:jc w:val="both"/>
              <w:rPr>
                <w:rFonts w:ascii="Times New Roman" w:hAnsi="Times New Roman" w:cs="Times New Roman"/>
                <w:color w:val="2E2E2E"/>
                <w:sz w:val="24"/>
                <w:szCs w:val="24"/>
              </w:rPr>
            </w:pPr>
            <w:r w:rsidRPr="00922C5B">
              <w:rPr>
                <w:rFonts w:ascii="Times New Roman" w:hAnsi="Times New Roman" w:cs="Times New Roman"/>
                <w:color w:val="2E2E2E"/>
                <w:sz w:val="24"/>
                <w:szCs w:val="24"/>
                <w:shd w:val="clear" w:color="auto" w:fill="FFFFFF"/>
              </w:rPr>
              <w:t>Банковская гарантия должна быть безотзывной;</w:t>
            </w:r>
            <w:r w:rsidRPr="00922C5B">
              <w:rPr>
                <w:rStyle w:val="apple-converted-space"/>
                <w:rFonts w:ascii="Times New Roman" w:hAnsi="Times New Roman" w:cs="Times New Roman"/>
                <w:color w:val="2E2E2E"/>
                <w:sz w:val="24"/>
                <w:szCs w:val="24"/>
                <w:shd w:val="clear" w:color="auto" w:fill="FFFFFF"/>
              </w:rPr>
              <w:t> </w:t>
            </w:r>
          </w:p>
          <w:p w:rsidR="00E37C62" w:rsidRPr="00922C5B" w:rsidRDefault="00E37C62" w:rsidP="00E37C62">
            <w:pPr>
              <w:spacing w:after="0" w:line="300" w:lineRule="auto"/>
              <w:ind w:left="360" w:right="137"/>
              <w:jc w:val="both"/>
              <w:rPr>
                <w:rFonts w:ascii="Times New Roman" w:eastAsia="Times New Roman" w:hAnsi="Times New Roman" w:cs="Times New Roman"/>
                <w:sz w:val="24"/>
                <w:szCs w:val="24"/>
              </w:rPr>
            </w:pPr>
            <w:r w:rsidRPr="00922C5B">
              <w:rPr>
                <w:rFonts w:ascii="Times New Roman" w:hAnsi="Times New Roman" w:cs="Times New Roman"/>
                <w:color w:val="2E2E2E"/>
                <w:sz w:val="24"/>
                <w:szCs w:val="24"/>
                <w:shd w:val="clear" w:color="auto" w:fill="FFFFFF"/>
              </w:rPr>
              <w:t xml:space="preserve">Срок действия банковской гарантией должен составлять срок исполнения обязательств по договору (в том числе на срок его пролонгации) поставщиком плюс 30 дней. </w:t>
            </w:r>
            <w:r w:rsidRPr="00922C5B">
              <w:rPr>
                <w:rFonts w:ascii="Times New Roman" w:hAnsi="Times New Roman" w:cs="Times New Roman"/>
                <w:i/>
                <w:color w:val="2E2E2E"/>
                <w:sz w:val="24"/>
                <w:szCs w:val="24"/>
                <w:shd w:val="clear" w:color="auto" w:fill="FFFFFF"/>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Срок со дня размещения в Единой информационной системе протокола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Заказчик в течение 3 дней со дня размещения в Единой информационной системе протокола проведения </w:t>
            </w:r>
            <w:r w:rsidR="00501271">
              <w:rPr>
                <w:rFonts w:ascii="Times New Roman" w:hAnsi="Times New Roman" w:cs="Times New Roman"/>
                <w:color w:val="2E2E2E"/>
                <w:sz w:val="24"/>
                <w:szCs w:val="24"/>
                <w:shd w:val="clear" w:color="auto" w:fill="FFFFFF"/>
              </w:rPr>
              <w:t>запросе котировок</w:t>
            </w:r>
            <w:r w:rsidR="00B75DF2">
              <w:rPr>
                <w:rFonts w:ascii="Times New Roman" w:hAnsi="Times New Roman" w:cs="Times New Roman"/>
                <w:color w:val="2E2E2E"/>
                <w:sz w:val="24"/>
                <w:szCs w:val="24"/>
                <w:shd w:val="clear" w:color="auto" w:fill="FFFFFF"/>
              </w:rPr>
              <w:t xml:space="preserve"> в электронной форме</w:t>
            </w:r>
            <w:r w:rsidRPr="00922C5B">
              <w:rPr>
                <w:rFonts w:ascii="Times New Roman" w:hAnsi="Times New Roman" w:cs="Times New Roman"/>
                <w:color w:val="2E2E2E"/>
                <w:sz w:val="24"/>
                <w:szCs w:val="24"/>
                <w:shd w:val="clear" w:color="auto" w:fill="FFFFFF"/>
              </w:rPr>
              <w:t xml:space="preserve"> передает победителю </w:t>
            </w:r>
            <w:r w:rsidR="00501271">
              <w:rPr>
                <w:rFonts w:ascii="Times New Roman" w:hAnsi="Times New Roman" w:cs="Times New Roman"/>
                <w:color w:val="2E2E2E"/>
                <w:sz w:val="24"/>
                <w:szCs w:val="24"/>
                <w:shd w:val="clear" w:color="auto" w:fill="FFFFFF"/>
              </w:rPr>
              <w:t>запроса котировок</w:t>
            </w:r>
            <w:r w:rsidRPr="00922C5B">
              <w:rPr>
                <w:rFonts w:ascii="Times New Roman" w:hAnsi="Times New Roman" w:cs="Times New Roman"/>
                <w:color w:val="2E2E2E"/>
                <w:sz w:val="24"/>
                <w:szCs w:val="24"/>
                <w:shd w:val="clear" w:color="auto" w:fill="FFFFFF"/>
              </w:rPr>
              <w:t xml:space="preserve"> </w:t>
            </w:r>
            <w:r w:rsidR="00B75DF2">
              <w:rPr>
                <w:rFonts w:ascii="Times New Roman" w:hAnsi="Times New Roman" w:cs="Times New Roman"/>
                <w:color w:val="2E2E2E"/>
                <w:sz w:val="24"/>
                <w:szCs w:val="24"/>
                <w:shd w:val="clear" w:color="auto" w:fill="FFFFFF"/>
              </w:rPr>
              <w:t xml:space="preserve">в электронной форме </w:t>
            </w:r>
            <w:r w:rsidRPr="00922C5B">
              <w:rPr>
                <w:rFonts w:ascii="Times New Roman" w:hAnsi="Times New Roman" w:cs="Times New Roman"/>
                <w:color w:val="2E2E2E"/>
                <w:sz w:val="24"/>
                <w:szCs w:val="24"/>
                <w:shd w:val="clear" w:color="auto" w:fill="FFFFFF"/>
              </w:rPr>
              <w:t>проект договора.</w:t>
            </w:r>
          </w:p>
          <w:p w:rsidR="00E37C62" w:rsidRPr="00922C5B" w:rsidRDefault="00E37C62" w:rsidP="00501271">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 xml:space="preserve">Договор должен быть заключен Заказчиком не ранее, чем </w:t>
            </w:r>
            <w:r w:rsidR="00D14C19">
              <w:rPr>
                <w:rFonts w:ascii="Times New Roman" w:hAnsi="Times New Roman" w:cs="Times New Roman"/>
                <w:color w:val="2E2E2E"/>
                <w:sz w:val="24"/>
                <w:szCs w:val="24"/>
                <w:shd w:val="clear" w:color="auto" w:fill="FFFFFF"/>
              </w:rPr>
              <w:t xml:space="preserve">через </w:t>
            </w:r>
            <w:r w:rsidRPr="00922C5B">
              <w:rPr>
                <w:rFonts w:ascii="Times New Roman" w:hAnsi="Times New Roman" w:cs="Times New Roman"/>
                <w:color w:val="2E2E2E"/>
                <w:sz w:val="24"/>
                <w:szCs w:val="24"/>
                <w:shd w:val="clear" w:color="auto" w:fill="FFFFFF"/>
              </w:rPr>
              <w:t xml:space="preserve">10 дней и не позднее 20 дней со дня размещения в Единой информационной системе протокола проведения </w:t>
            </w:r>
            <w:r w:rsidR="00501271">
              <w:rPr>
                <w:rFonts w:ascii="Times New Roman" w:hAnsi="Times New Roman" w:cs="Times New Roman"/>
                <w:color w:val="2E2E2E"/>
                <w:sz w:val="24"/>
                <w:szCs w:val="24"/>
                <w:shd w:val="clear" w:color="auto" w:fill="FFFFFF"/>
              </w:rPr>
              <w:t>запроса котировок</w:t>
            </w:r>
            <w:r w:rsidR="00B75DF2">
              <w:rPr>
                <w:rFonts w:ascii="Times New Roman" w:hAnsi="Times New Roman" w:cs="Times New Roman"/>
                <w:color w:val="2E2E2E"/>
                <w:sz w:val="24"/>
                <w:szCs w:val="24"/>
                <w:shd w:val="clear" w:color="auto" w:fill="FFFFFF"/>
              </w:rPr>
              <w:t xml:space="preserve"> </w:t>
            </w:r>
            <w:r w:rsidR="00676F0C">
              <w:rPr>
                <w:rFonts w:ascii="Times New Roman" w:hAnsi="Times New Roman" w:cs="Times New Roman"/>
                <w:color w:val="2E2E2E"/>
                <w:sz w:val="24"/>
                <w:szCs w:val="24"/>
                <w:shd w:val="clear" w:color="auto" w:fill="FFFFFF"/>
              </w:rPr>
              <w:t>в электронной форме</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rPr>
                <w:rFonts w:ascii="Times New Roman" w:hAnsi="Times New Roman" w:cs="Times New Roman"/>
                <w:sz w:val="24"/>
                <w:szCs w:val="24"/>
              </w:rPr>
            </w:pPr>
            <w:r w:rsidRPr="00922C5B">
              <w:rPr>
                <w:rFonts w:ascii="Times New Roman" w:hAnsi="Times New Roman" w:cs="Times New Roman"/>
                <w:sz w:val="24"/>
                <w:szCs w:val="24"/>
              </w:rPr>
              <w:t>Отказ от проведения запроса котировок</w:t>
            </w:r>
            <w:r w:rsidR="00676F0C">
              <w:rPr>
                <w:rFonts w:ascii="Times New Roman" w:hAnsi="Times New Roman" w:cs="Times New Roman"/>
                <w:sz w:val="24"/>
                <w:szCs w:val="24"/>
              </w:rPr>
              <w:t xml:space="preserve"> в электронной форме</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00"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ind w:right="137"/>
              <w:jc w:val="both"/>
              <w:rPr>
                <w:rFonts w:ascii="Times New Roman" w:hAnsi="Times New Roman" w:cs="Times New Roman"/>
                <w:color w:val="2E2E2E"/>
                <w:sz w:val="24"/>
                <w:szCs w:val="24"/>
                <w:shd w:val="clear" w:color="auto" w:fill="FFFFFF"/>
              </w:rPr>
            </w:pPr>
            <w:r w:rsidRPr="00922C5B">
              <w:rPr>
                <w:rFonts w:ascii="Times New Roman" w:hAnsi="Times New Roman" w:cs="Times New Roman"/>
                <w:color w:val="2E2E2E"/>
                <w:sz w:val="24"/>
                <w:szCs w:val="24"/>
                <w:shd w:val="clear" w:color="auto" w:fill="FFFFFF"/>
              </w:rPr>
              <w:t>Установлен в подразделе 1.5 Раздела 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37C62"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922C5B" w:rsidRDefault="00E37C62" w:rsidP="00E37C62">
            <w:pPr>
              <w:spacing w:after="0" w:line="312" w:lineRule="auto"/>
              <w:rPr>
                <w:rFonts w:ascii="Times New Roman" w:eastAsia="Times New Roman" w:hAnsi="Times New Roman" w:cs="Times New Roman"/>
                <w:sz w:val="24"/>
                <w:szCs w:val="24"/>
              </w:rPr>
            </w:pPr>
            <w:r w:rsidRPr="00922C5B">
              <w:rPr>
                <w:rFonts w:ascii="Times New Roman" w:hAnsi="Times New Roman" w:cs="Times New Roman"/>
                <w:sz w:val="24"/>
                <w:szCs w:val="24"/>
              </w:rPr>
              <w:t>Сведения об установлении особенностей участия в закупке субъектов малого и среднего предпринимательства</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C62" w:rsidRPr="00435C17" w:rsidRDefault="00933289" w:rsidP="00435C17">
            <w:pPr>
              <w:spacing w:after="0" w:line="312" w:lineRule="auto"/>
              <w:rPr>
                <w:rFonts w:ascii="Times New Roman" w:hAnsi="Times New Roman" w:cs="Times New Roman"/>
                <w:sz w:val="24"/>
                <w:szCs w:val="24"/>
                <w:highlight w:val="yellow"/>
              </w:rPr>
            </w:pPr>
            <w:r>
              <w:rPr>
                <w:rFonts w:ascii="Times New Roman" w:hAnsi="Times New Roman" w:cs="Times New Roman"/>
                <w:sz w:val="24"/>
                <w:szCs w:val="24"/>
                <w:highlight w:val="yellow"/>
              </w:rPr>
              <w:t>Не предусмотрено</w:t>
            </w:r>
          </w:p>
          <w:p w:rsidR="00E37C62" w:rsidRPr="00922C5B" w:rsidRDefault="00E37C62" w:rsidP="00E37C62">
            <w:pPr>
              <w:spacing w:after="0" w:line="312" w:lineRule="auto"/>
              <w:jc w:val="both"/>
              <w:rPr>
                <w:rFonts w:ascii="Times New Roman" w:hAnsi="Times New Roman" w:cs="Times New Roman"/>
                <w:sz w:val="24"/>
                <w:szCs w:val="24"/>
              </w:rPr>
            </w:pPr>
          </w:p>
        </w:tc>
      </w:tr>
      <w:tr w:rsidR="00DB41AF" w:rsidRPr="00922C5B" w:rsidTr="00882C94">
        <w:trPr>
          <w:trHeight w:val="61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Pr="00922C5B" w:rsidRDefault="00DB41AF" w:rsidP="00E37C62">
            <w:pPr>
              <w:pStyle w:val="a3"/>
              <w:numPr>
                <w:ilvl w:val="0"/>
                <w:numId w:val="2"/>
              </w:numPr>
              <w:spacing w:after="0" w:line="300" w:lineRule="auto"/>
              <w:ind w:left="0" w:firstLine="0"/>
              <w:rPr>
                <w:rFonts w:ascii="Times New Roman" w:hAnsi="Times New Roman" w:cs="Times New Roman"/>
                <w:sz w:val="24"/>
                <w:szCs w:val="24"/>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Pr="00922C5B" w:rsidRDefault="00DB41AF" w:rsidP="00E37C62">
            <w:pPr>
              <w:spacing w:after="0" w:line="312" w:lineRule="auto"/>
              <w:rPr>
                <w:rFonts w:ascii="Times New Roman" w:hAnsi="Times New Roman" w:cs="Times New Roman"/>
                <w:sz w:val="24"/>
                <w:szCs w:val="24"/>
              </w:rPr>
            </w:pPr>
            <w:r>
              <w:rPr>
                <w:rFonts w:ascii="Times New Roman" w:hAnsi="Times New Roman" w:cs="Times New Roman"/>
                <w:sz w:val="24"/>
                <w:szCs w:val="24"/>
              </w:rPr>
              <w:t>Особые условия</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1AF" w:rsidRDefault="00DB41AF" w:rsidP="00DB41AF">
            <w:pPr>
              <w:spacing w:after="0" w:line="312" w:lineRule="auto"/>
              <w:jc w:val="both"/>
              <w:rPr>
                <w:rFonts w:ascii="Times New Roman" w:hAnsi="Times New Roman" w:cs="Times New Roman"/>
                <w:sz w:val="24"/>
                <w:szCs w:val="24"/>
              </w:rPr>
            </w:pPr>
            <w:r w:rsidRPr="00DB41AF">
              <w:rPr>
                <w:rFonts w:ascii="Times New Roman" w:hAnsi="Times New Roman" w:cs="Times New Roman"/>
                <w:sz w:val="24"/>
                <w:szCs w:val="24"/>
              </w:rPr>
              <w:t xml:space="preserve">Запрос котировок не является торгами (конкурсом, аукционом) или публичным конкурсом в соответствии со статьями 447- 449 части первой и статьями 1057-1061 части второй Гражданского кодекса Российской Федерации, и не накладывает на </w:t>
            </w:r>
            <w:r w:rsidRPr="00DB41AF">
              <w:rPr>
                <w:rFonts w:ascii="Times New Roman" w:hAnsi="Times New Roman" w:cs="Times New Roman"/>
                <w:sz w:val="24"/>
                <w:szCs w:val="24"/>
              </w:rPr>
              <w:lastRenderedPageBreak/>
              <w:t>Заказчика обязательств, установленных указанными статьями Гражданского кодекса Российской Федерации.</w:t>
            </w:r>
          </w:p>
          <w:p w:rsidR="00DB41AF" w:rsidRPr="00922C5B" w:rsidRDefault="00DB41AF" w:rsidP="00DB41AF">
            <w:pPr>
              <w:spacing w:after="0" w:line="312" w:lineRule="auto"/>
              <w:jc w:val="both"/>
              <w:rPr>
                <w:rFonts w:ascii="Times New Roman" w:hAnsi="Times New Roman" w:cs="Times New Roman"/>
                <w:sz w:val="24"/>
                <w:szCs w:val="24"/>
              </w:rPr>
            </w:pPr>
            <w:r w:rsidRPr="00DB41AF">
              <w:rPr>
                <w:rFonts w:ascii="Times New Roman" w:hAnsi="Times New Roman" w:cs="Times New Roman"/>
                <w:sz w:val="24"/>
                <w:szCs w:val="24"/>
              </w:rPr>
              <w:t>В случае снижения стоимости более 25% от начальной (максимальной) цены договора Исполнитель должен доказать, что выполнит прописанные в Договоре и Техническом задании работы, услуги качественно и в срок. Для этого Исполнитель предоставит документы</w:t>
            </w:r>
            <w:r>
              <w:rPr>
                <w:rFonts w:ascii="Times New Roman" w:hAnsi="Times New Roman" w:cs="Times New Roman"/>
                <w:sz w:val="24"/>
                <w:szCs w:val="24"/>
              </w:rPr>
              <w:t>,</w:t>
            </w:r>
            <w:r w:rsidRPr="00DB41AF">
              <w:rPr>
                <w:rFonts w:ascii="Times New Roman" w:hAnsi="Times New Roman" w:cs="Times New Roman"/>
                <w:sz w:val="24"/>
                <w:szCs w:val="24"/>
              </w:rPr>
              <w:t xml:space="preserve"> подтверждающие обоснованность предлагаемой цены Договора (копии минимум 3-х Договоров аналогичных предмету Закупки, выполнение которых не было сопряжено с наложением штрафных санкций и Гарантийное письмо)</w:t>
            </w:r>
          </w:p>
        </w:tc>
      </w:tr>
    </w:tbl>
    <w:p w:rsidR="00034B2C" w:rsidRPr="00922C5B" w:rsidRDefault="00034B2C" w:rsidP="00034B2C">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lastRenderedPageBreak/>
        <w:br w:type="page"/>
      </w:r>
    </w:p>
    <w:p w:rsidR="000363BC" w:rsidRPr="00922C5B" w:rsidRDefault="009162FF"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32" w:name="_Toc454813217"/>
      <w:bookmarkStart w:id="33" w:name="_Toc456089757"/>
      <w:bookmarkStart w:id="34" w:name="_Toc480278222"/>
      <w:r w:rsidRPr="00922C5B">
        <w:rPr>
          <w:rFonts w:ascii="Times New Roman" w:eastAsia="Times New Roman" w:hAnsi="Times New Roman" w:cs="Times New Roman"/>
          <w:b/>
          <w:bCs/>
          <w:color w:val="000000" w:themeColor="text1"/>
          <w:sz w:val="28"/>
          <w:szCs w:val="28"/>
        </w:rPr>
        <w:lastRenderedPageBreak/>
        <w:t>РАЗДЕЛ 3. ТЕХНИЧЕСКОЕ ЗАДАНИЕ</w:t>
      </w:r>
      <w:bookmarkEnd w:id="32"/>
      <w:bookmarkEnd w:id="33"/>
      <w:bookmarkEnd w:id="34"/>
    </w:p>
    <w:p w:rsidR="000363BC" w:rsidRPr="00922C5B" w:rsidRDefault="000363BC" w:rsidP="000363BC">
      <w:pPr>
        <w:spacing w:after="0" w:line="312" w:lineRule="auto"/>
      </w:pPr>
    </w:p>
    <w:p w:rsidR="000363BC" w:rsidRPr="00922C5B" w:rsidRDefault="000363BC" w:rsidP="000363BC">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Техническое представлено в отдельном файле.</w:t>
      </w:r>
    </w:p>
    <w:p w:rsidR="000363BC" w:rsidRPr="00922C5B" w:rsidRDefault="000363BC" w:rsidP="000363BC">
      <w:pPr>
        <w:tabs>
          <w:tab w:val="left" w:pos="709"/>
        </w:tabs>
        <w:spacing w:after="0" w:line="312" w:lineRule="auto"/>
        <w:ind w:firstLine="360"/>
        <w:rPr>
          <w:rFonts w:ascii="Times New Roman" w:hAnsi="Times New Roman" w:cs="Times New Roman"/>
          <w:sz w:val="24"/>
          <w:szCs w:val="24"/>
        </w:rPr>
      </w:pPr>
      <w:r w:rsidRPr="00922C5B">
        <w:rPr>
          <w:rFonts w:ascii="Times New Roman" w:hAnsi="Times New Roman" w:cs="Times New Roman"/>
          <w:sz w:val="24"/>
          <w:szCs w:val="24"/>
        </w:rPr>
        <w:br w:type="page"/>
      </w:r>
    </w:p>
    <w:p w:rsidR="000363BC" w:rsidRPr="00922C5B" w:rsidRDefault="009162FF" w:rsidP="000363BC">
      <w:pPr>
        <w:pStyle w:val="1"/>
        <w:spacing w:before="0" w:line="312" w:lineRule="auto"/>
        <w:jc w:val="center"/>
        <w:rPr>
          <w:rFonts w:ascii="Times New Roman" w:hAnsi="Times New Roman" w:cs="Times New Roman"/>
          <w:b/>
          <w:color w:val="000000" w:themeColor="text1"/>
          <w:sz w:val="28"/>
          <w:szCs w:val="28"/>
        </w:rPr>
      </w:pPr>
      <w:bookmarkStart w:id="35" w:name="_Toc454813218"/>
      <w:bookmarkStart w:id="36" w:name="_Toc456089758"/>
      <w:bookmarkStart w:id="37" w:name="_Toc480278223"/>
      <w:r w:rsidRPr="00922C5B">
        <w:rPr>
          <w:rFonts w:ascii="Times New Roman" w:eastAsia="Times New Roman" w:hAnsi="Times New Roman" w:cs="Times New Roman"/>
          <w:b/>
          <w:bCs/>
          <w:color w:val="000000" w:themeColor="text1"/>
          <w:sz w:val="28"/>
          <w:szCs w:val="28"/>
        </w:rPr>
        <w:lastRenderedPageBreak/>
        <w:t>РАЗДЕЛ 4. РАСЧЕТ НАЧАЛЬНОЙ (МАКСИМАЛЬНОЙ) ЦЕНЫ ДОГОВОРА</w:t>
      </w:r>
      <w:bookmarkEnd w:id="35"/>
      <w:bookmarkEnd w:id="36"/>
      <w:bookmarkEnd w:id="37"/>
    </w:p>
    <w:p w:rsidR="000363BC" w:rsidRPr="00922C5B" w:rsidRDefault="000363BC" w:rsidP="000363BC">
      <w:pPr>
        <w:spacing w:after="0" w:line="312" w:lineRule="auto"/>
      </w:pPr>
    </w:p>
    <w:p w:rsidR="000363BC" w:rsidRPr="00922C5B" w:rsidRDefault="000363BC" w:rsidP="000363BC">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Расчет начальной (максимальной) цены договора представлен в отдельном файле.</w:t>
      </w:r>
    </w:p>
    <w:p w:rsidR="000363BC" w:rsidRPr="00922C5B" w:rsidRDefault="000363BC" w:rsidP="000363BC">
      <w:pPr>
        <w:spacing w:after="0" w:line="312" w:lineRule="auto"/>
        <w:rPr>
          <w:rFonts w:ascii="Times New Roman" w:eastAsia="Times New Roman" w:hAnsi="Times New Roman" w:cs="Times New Roman"/>
          <w:b/>
          <w:bCs/>
          <w:color w:val="000000" w:themeColor="text1"/>
          <w:sz w:val="28"/>
          <w:szCs w:val="28"/>
          <w:lang w:eastAsia="ru-RU"/>
        </w:rPr>
      </w:pPr>
      <w:bookmarkStart w:id="38" w:name="_Toc454813219"/>
      <w:r w:rsidRPr="00922C5B">
        <w:rPr>
          <w:rFonts w:ascii="Times New Roman" w:eastAsia="Times New Roman" w:hAnsi="Times New Roman" w:cs="Times New Roman"/>
          <w:b/>
          <w:bCs/>
          <w:color w:val="000000" w:themeColor="text1"/>
          <w:sz w:val="28"/>
          <w:szCs w:val="28"/>
          <w:lang w:eastAsia="ru-RU"/>
        </w:rPr>
        <w:br w:type="page"/>
      </w:r>
    </w:p>
    <w:p w:rsidR="000363BC" w:rsidRPr="00922C5B" w:rsidRDefault="009162FF" w:rsidP="000363BC">
      <w:pPr>
        <w:pStyle w:val="1"/>
        <w:spacing w:before="0" w:line="312" w:lineRule="auto"/>
        <w:jc w:val="center"/>
        <w:rPr>
          <w:rFonts w:ascii="Times New Roman" w:eastAsia="Times New Roman" w:hAnsi="Times New Roman" w:cs="Times New Roman"/>
          <w:b/>
          <w:bCs/>
          <w:color w:val="000000" w:themeColor="text1"/>
          <w:sz w:val="28"/>
          <w:szCs w:val="28"/>
          <w:lang w:eastAsia="ru-RU"/>
        </w:rPr>
      </w:pPr>
      <w:bookmarkStart w:id="39" w:name="_Toc456089759"/>
      <w:bookmarkStart w:id="40" w:name="_Toc480278224"/>
      <w:r w:rsidRPr="00922C5B">
        <w:rPr>
          <w:rFonts w:ascii="Times New Roman" w:eastAsia="Times New Roman" w:hAnsi="Times New Roman" w:cs="Times New Roman"/>
          <w:b/>
          <w:bCs/>
          <w:color w:val="000000" w:themeColor="text1"/>
          <w:sz w:val="28"/>
          <w:szCs w:val="28"/>
          <w:lang w:eastAsia="ru-RU"/>
        </w:rPr>
        <w:lastRenderedPageBreak/>
        <w:t>РАЗДЕЛ 5. ПРОЕКТ ДОГОВОРА</w:t>
      </w:r>
      <w:bookmarkEnd w:id="38"/>
      <w:bookmarkEnd w:id="39"/>
      <w:bookmarkEnd w:id="40"/>
    </w:p>
    <w:p w:rsidR="000363BC" w:rsidRPr="00922C5B" w:rsidRDefault="000363BC" w:rsidP="000363BC">
      <w:pPr>
        <w:spacing w:after="0" w:line="312" w:lineRule="auto"/>
        <w:rPr>
          <w:rFonts w:ascii="Times New Roman" w:hAnsi="Times New Roman" w:cs="Times New Roman"/>
          <w:sz w:val="24"/>
          <w:szCs w:val="24"/>
          <w:lang w:eastAsia="ru-RU"/>
        </w:rPr>
      </w:pPr>
    </w:p>
    <w:p w:rsidR="000363BC" w:rsidRPr="00922C5B" w:rsidRDefault="000363BC" w:rsidP="000363BC">
      <w:pPr>
        <w:spacing w:after="0" w:line="312" w:lineRule="auto"/>
        <w:rPr>
          <w:rFonts w:ascii="Times New Roman" w:hAnsi="Times New Roman" w:cs="Times New Roman"/>
          <w:sz w:val="24"/>
          <w:szCs w:val="24"/>
          <w:lang w:eastAsia="ru-RU"/>
        </w:rPr>
      </w:pPr>
      <w:r w:rsidRPr="00922C5B">
        <w:rPr>
          <w:rFonts w:ascii="Times New Roman" w:hAnsi="Times New Roman" w:cs="Times New Roman"/>
          <w:sz w:val="24"/>
          <w:szCs w:val="24"/>
          <w:lang w:eastAsia="ru-RU"/>
        </w:rPr>
        <w:t>Проект договора представлен в отдельном файле.</w:t>
      </w:r>
    </w:p>
    <w:p w:rsidR="000363BC" w:rsidRPr="00922C5B" w:rsidRDefault="000363BC" w:rsidP="000363BC">
      <w:pPr>
        <w:spacing w:after="0" w:line="312" w:lineRule="auto"/>
        <w:rPr>
          <w:lang w:eastAsia="ru-RU"/>
        </w:rPr>
      </w:pPr>
      <w:bookmarkStart w:id="41" w:name="_Toc454813220"/>
      <w:r w:rsidRPr="00922C5B">
        <w:rPr>
          <w:lang w:eastAsia="ru-RU"/>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2" w:name="_Toc456089760"/>
      <w:bookmarkStart w:id="43" w:name="_Toc480278225"/>
      <w:r w:rsidRPr="00922C5B">
        <w:rPr>
          <w:rFonts w:ascii="Times New Roman" w:eastAsia="Times New Roman" w:hAnsi="Times New Roman" w:cs="Times New Roman"/>
          <w:b/>
          <w:color w:val="000000" w:themeColor="text1"/>
          <w:sz w:val="28"/>
          <w:szCs w:val="28"/>
          <w:lang w:eastAsia="ru-RU"/>
        </w:rPr>
        <w:lastRenderedPageBreak/>
        <w:t xml:space="preserve">Приложение 1. </w:t>
      </w:r>
      <w:bookmarkEnd w:id="41"/>
      <w:r w:rsidRPr="00922C5B">
        <w:rPr>
          <w:rFonts w:ascii="Times New Roman" w:eastAsia="Times New Roman" w:hAnsi="Times New Roman" w:cs="Times New Roman"/>
          <w:b/>
          <w:bCs/>
          <w:color w:val="000000" w:themeColor="text1"/>
          <w:sz w:val="28"/>
          <w:szCs w:val="28"/>
        </w:rPr>
        <w:t>Сведения об участнике закупки</w:t>
      </w:r>
      <w:bookmarkEnd w:id="42"/>
      <w:bookmarkEnd w:id="43"/>
    </w:p>
    <w:p w:rsidR="000363BC" w:rsidRPr="00922C5B" w:rsidRDefault="000363BC" w:rsidP="000363BC">
      <w:pPr>
        <w:spacing w:after="0" w:line="312" w:lineRule="auto"/>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616"/>
        <w:gridCol w:w="5132"/>
      </w:tblGrid>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Дата составления заявки</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«____» _____________20__г</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2</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Согласие Участника закупки исполнить условия договора, указанные в закупочной документации</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Согласен / Не согласен</w:t>
            </w:r>
          </w:p>
        </w:tc>
      </w:tr>
      <w:tr w:rsidR="000363BC" w:rsidRPr="00922C5B" w:rsidTr="00615A3E">
        <w:tc>
          <w:tcPr>
            <w:tcW w:w="9527" w:type="dxa"/>
            <w:gridSpan w:val="3"/>
          </w:tcPr>
          <w:p w:rsidR="000363BC" w:rsidRPr="00922C5B" w:rsidRDefault="000363BC" w:rsidP="00615A3E">
            <w:pPr>
              <w:spacing w:after="0" w:line="312" w:lineRule="auto"/>
              <w:jc w:val="center"/>
              <w:rPr>
                <w:rFonts w:ascii="Times New Roman" w:hAnsi="Times New Roman" w:cs="Times New Roman"/>
                <w:i/>
                <w:sz w:val="24"/>
                <w:szCs w:val="24"/>
              </w:rPr>
            </w:pPr>
            <w:r w:rsidRPr="00922C5B">
              <w:rPr>
                <w:rFonts w:ascii="Times New Roman" w:hAnsi="Times New Roman" w:cs="Times New Roman"/>
                <w:sz w:val="24"/>
                <w:szCs w:val="24"/>
              </w:rPr>
              <w:t>Сведения о предмете закупки</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3</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Предмет договора</w:t>
            </w:r>
          </w:p>
        </w:tc>
        <w:tc>
          <w:tcPr>
            <w:tcW w:w="5132" w:type="dxa"/>
          </w:tcPr>
          <w:p w:rsidR="000363BC" w:rsidRPr="00922C5B" w:rsidRDefault="000363BC" w:rsidP="00615A3E">
            <w:pPr>
              <w:spacing w:after="0" w:line="312" w:lineRule="auto"/>
              <w:rPr>
                <w:rFonts w:ascii="Times New Roman" w:hAnsi="Times New Roman" w:cs="Times New Roman"/>
                <w:sz w:val="24"/>
                <w:szCs w:val="24"/>
              </w:rPr>
            </w:pPr>
          </w:p>
        </w:tc>
      </w:tr>
      <w:tr w:rsidR="000363BC" w:rsidRPr="00922C5B" w:rsidTr="00615A3E">
        <w:tc>
          <w:tcPr>
            <w:tcW w:w="779" w:type="dxa"/>
          </w:tcPr>
          <w:p w:rsidR="000363BC" w:rsidRPr="00922C5B" w:rsidRDefault="00660765" w:rsidP="00615A3E">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Сроки поставки товара</w:t>
            </w:r>
          </w:p>
        </w:tc>
        <w:tc>
          <w:tcPr>
            <w:tcW w:w="5132" w:type="dxa"/>
          </w:tcPr>
          <w:p w:rsidR="000363BC" w:rsidRPr="00922C5B" w:rsidRDefault="000363BC" w:rsidP="00615A3E">
            <w:pPr>
              <w:pStyle w:val="34"/>
              <w:spacing w:after="0" w:line="312" w:lineRule="auto"/>
              <w:jc w:val="both"/>
              <w:rPr>
                <w:sz w:val="24"/>
                <w:szCs w:val="24"/>
              </w:rPr>
            </w:pPr>
            <w:r w:rsidRPr="00922C5B">
              <w:rPr>
                <w:i/>
                <w:sz w:val="24"/>
                <w:szCs w:val="24"/>
              </w:rPr>
              <w:t>[указываются сроки поставки товара]</w:t>
            </w:r>
          </w:p>
        </w:tc>
      </w:tr>
      <w:tr w:rsidR="000363BC" w:rsidRPr="00922C5B" w:rsidTr="00615A3E">
        <w:tc>
          <w:tcPr>
            <w:tcW w:w="9527" w:type="dxa"/>
            <w:gridSpan w:val="3"/>
          </w:tcPr>
          <w:p w:rsidR="000363BC" w:rsidRPr="00922C5B" w:rsidRDefault="000363BC" w:rsidP="00615A3E">
            <w:pPr>
              <w:spacing w:after="0" w:line="312" w:lineRule="auto"/>
              <w:jc w:val="center"/>
              <w:rPr>
                <w:rFonts w:ascii="Times New Roman" w:hAnsi="Times New Roman" w:cs="Times New Roman"/>
                <w:i/>
                <w:sz w:val="24"/>
                <w:szCs w:val="24"/>
              </w:rPr>
            </w:pPr>
            <w:r w:rsidRPr="00922C5B">
              <w:rPr>
                <w:rFonts w:ascii="Times New Roman" w:hAnsi="Times New Roman" w:cs="Times New Roman"/>
                <w:sz w:val="24"/>
                <w:szCs w:val="24"/>
              </w:rPr>
              <w:t>Сведения об участнике закупки</w:t>
            </w:r>
          </w:p>
        </w:tc>
      </w:tr>
      <w:tr w:rsidR="000363BC" w:rsidRPr="00922C5B" w:rsidTr="00615A3E">
        <w:tc>
          <w:tcPr>
            <w:tcW w:w="779" w:type="dxa"/>
          </w:tcPr>
          <w:p w:rsidR="000363BC" w:rsidRPr="00922C5B" w:rsidRDefault="00660765" w:rsidP="00615A3E">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юридическим лицом, указывает в данном разделе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7</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8</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Почтовый адрес</w:t>
            </w:r>
          </w:p>
        </w:tc>
        <w:tc>
          <w:tcPr>
            <w:tcW w:w="5132"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i/>
                <w:sz w:val="24"/>
                <w:szCs w:val="24"/>
              </w:rPr>
              <w:t xml:space="preserve">[В данном разделе Участник закупки </w:t>
            </w:r>
            <w:r w:rsidRPr="00922C5B">
              <w:rPr>
                <w:rFonts w:ascii="Times New Roman" w:hAnsi="Times New Roman" w:cs="Times New Roman"/>
                <w:i/>
                <w:sz w:val="24"/>
                <w:szCs w:val="24"/>
              </w:rPr>
              <w:lastRenderedPageBreak/>
              <w:t>указывает почтовый адрес и индекс, по которым Заказчик сможет осуществить почтовую связь с Участником закупки].</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lastRenderedPageBreak/>
              <w:t>9</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Style w:val="ad"/>
                <w:rFonts w:ascii="Times New Roman" w:hAnsi="Times New Roman" w:cs="Times New Roman"/>
                <w:sz w:val="24"/>
                <w:szCs w:val="24"/>
              </w:rPr>
              <w:t>ИНН</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идентификационный номер налогоплательщика].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w:t>
            </w:r>
          </w:p>
        </w:tc>
        <w:tc>
          <w:tcPr>
            <w:tcW w:w="3616" w:type="dxa"/>
          </w:tcPr>
          <w:p w:rsidR="000363BC" w:rsidRPr="00922C5B" w:rsidRDefault="000363BC" w:rsidP="00615A3E">
            <w:pPr>
              <w:spacing w:after="0" w:line="312" w:lineRule="auto"/>
              <w:rPr>
                <w:rStyle w:val="ad"/>
                <w:rFonts w:ascii="Times New Roman" w:hAnsi="Times New Roman" w:cs="Times New Roman"/>
                <w:sz w:val="24"/>
                <w:szCs w:val="24"/>
              </w:rPr>
            </w:pPr>
            <w:r w:rsidRPr="00922C5B">
              <w:rPr>
                <w:rFonts w:ascii="Times New Roman" w:hAnsi="Times New Roman" w:cs="Times New Roman"/>
                <w:sz w:val="24"/>
                <w:szCs w:val="24"/>
              </w:rPr>
              <w:t>Контактное лицо</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данные лица, с которым Заказчик сможет связаться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Фамилия, имя, отчество</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полную фамилию, имя и отчество контактного лица].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10.2</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Занимаемая должность</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должность, занимаемую контактным лицом].</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10.3</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Номер контактного телефона</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10.4</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 xml:space="preserve">Адрес электронной почты </w:t>
            </w:r>
          </w:p>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w:t>
            </w:r>
            <w:r w:rsidRPr="00922C5B">
              <w:rPr>
                <w:rFonts w:ascii="Times New Roman" w:hAnsi="Times New Roman" w:cs="Times New Roman"/>
                <w:sz w:val="24"/>
                <w:szCs w:val="24"/>
                <w:lang w:val="en-US"/>
              </w:rPr>
              <w:t>E</w:t>
            </w:r>
            <w:r w:rsidRPr="00922C5B">
              <w:rPr>
                <w:rFonts w:ascii="Times New Roman" w:hAnsi="Times New Roman" w:cs="Times New Roman"/>
                <w:sz w:val="24"/>
                <w:szCs w:val="24"/>
              </w:rPr>
              <w:t>-</w:t>
            </w:r>
            <w:r w:rsidRPr="00922C5B">
              <w:rPr>
                <w:rFonts w:ascii="Times New Roman" w:hAnsi="Times New Roman" w:cs="Times New Roman"/>
                <w:sz w:val="24"/>
                <w:szCs w:val="24"/>
                <w:lang w:val="en-US"/>
              </w:rPr>
              <w:t>mail</w:t>
            </w:r>
            <w:r w:rsidRPr="00922C5B">
              <w:rPr>
                <w:rFonts w:ascii="Times New Roman" w:hAnsi="Times New Roman" w:cs="Times New Roman"/>
                <w:sz w:val="24"/>
                <w:szCs w:val="24"/>
              </w:rPr>
              <w:t>)</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адрес электронной почты (</w:t>
            </w:r>
            <w:r w:rsidRPr="00922C5B">
              <w:rPr>
                <w:rFonts w:ascii="Times New Roman" w:hAnsi="Times New Roman" w:cs="Times New Roman"/>
                <w:i/>
                <w:sz w:val="24"/>
                <w:szCs w:val="24"/>
                <w:lang w:val="en-US"/>
              </w:rPr>
              <w:t>E</w:t>
            </w:r>
            <w:r w:rsidRPr="00922C5B">
              <w:rPr>
                <w:rFonts w:ascii="Times New Roman" w:hAnsi="Times New Roman" w:cs="Times New Roman"/>
                <w:i/>
                <w:sz w:val="24"/>
                <w:szCs w:val="24"/>
              </w:rPr>
              <w:t>-</w:t>
            </w:r>
            <w:r w:rsidRPr="00922C5B">
              <w:rPr>
                <w:rFonts w:ascii="Times New Roman" w:hAnsi="Times New Roman" w:cs="Times New Roman"/>
                <w:i/>
                <w:sz w:val="24"/>
                <w:szCs w:val="24"/>
                <w:lang w:val="en-US"/>
              </w:rPr>
              <w:t>mail</w:t>
            </w:r>
            <w:r w:rsidRPr="00922C5B">
              <w:rPr>
                <w:rFonts w:ascii="Times New Roman" w:hAnsi="Times New Roman" w:cs="Times New Roman"/>
                <w:i/>
                <w:sz w:val="24"/>
                <w:szCs w:val="24"/>
              </w:rPr>
              <w:t>), по которому Заказчик сможет связаться с контактным лицом в процессе подготовки  договора].</w:t>
            </w:r>
          </w:p>
        </w:tc>
      </w:tr>
      <w:tr w:rsidR="000363BC" w:rsidRPr="00922C5B" w:rsidTr="00615A3E">
        <w:tc>
          <w:tcPr>
            <w:tcW w:w="779" w:type="dxa"/>
          </w:tcPr>
          <w:p w:rsidR="000363BC" w:rsidRPr="00922C5B" w:rsidRDefault="000363BC" w:rsidP="00615A3E">
            <w:pPr>
              <w:spacing w:after="0" w:line="312" w:lineRule="auto"/>
              <w:jc w:val="center"/>
              <w:rPr>
                <w:rFonts w:ascii="Times New Roman" w:hAnsi="Times New Roman" w:cs="Times New Roman"/>
                <w:sz w:val="24"/>
                <w:szCs w:val="24"/>
              </w:rPr>
            </w:pPr>
            <w:r w:rsidRPr="00922C5B">
              <w:rPr>
                <w:rFonts w:ascii="Times New Roman" w:hAnsi="Times New Roman" w:cs="Times New Roman"/>
                <w:sz w:val="24"/>
                <w:szCs w:val="24"/>
              </w:rPr>
              <w:t>11</w:t>
            </w:r>
          </w:p>
        </w:tc>
        <w:tc>
          <w:tcPr>
            <w:tcW w:w="3616" w:type="dxa"/>
          </w:tcPr>
          <w:p w:rsidR="000363BC" w:rsidRPr="00922C5B" w:rsidRDefault="000363BC" w:rsidP="00615A3E">
            <w:pPr>
              <w:spacing w:after="0" w:line="312" w:lineRule="auto"/>
              <w:rPr>
                <w:rFonts w:ascii="Times New Roman" w:hAnsi="Times New Roman" w:cs="Times New Roman"/>
                <w:sz w:val="24"/>
                <w:szCs w:val="24"/>
              </w:rPr>
            </w:pPr>
            <w:r w:rsidRPr="00922C5B">
              <w:rPr>
                <w:rFonts w:ascii="Times New Roman" w:hAnsi="Times New Roman" w:cs="Times New Roman"/>
                <w:sz w:val="24"/>
                <w:szCs w:val="24"/>
              </w:rPr>
              <w:t>Принадлежность Участника закупки к субъектам малого и среднего предпринимательства.</w:t>
            </w:r>
          </w:p>
        </w:tc>
        <w:tc>
          <w:tcPr>
            <w:tcW w:w="5132" w:type="dxa"/>
          </w:tcPr>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i/>
                <w:sz w:val="24"/>
                <w:szCs w:val="24"/>
              </w:rPr>
              <w:t>[В данном разделе Участник закупки указывает принадлежность к СМСП].</w:t>
            </w:r>
          </w:p>
          <w:p w:rsidR="000363BC" w:rsidRPr="00922C5B" w:rsidRDefault="000363BC" w:rsidP="00615A3E">
            <w:pPr>
              <w:spacing w:after="0" w:line="312" w:lineRule="auto"/>
              <w:rPr>
                <w:rFonts w:ascii="Times New Roman" w:hAnsi="Times New Roman" w:cs="Times New Roman"/>
                <w:i/>
                <w:sz w:val="24"/>
                <w:szCs w:val="24"/>
              </w:rPr>
            </w:pPr>
            <w:r w:rsidRPr="00922C5B">
              <w:rPr>
                <w:rFonts w:ascii="Times New Roman" w:hAnsi="Times New Roman" w:cs="Times New Roman"/>
                <w:sz w:val="24"/>
                <w:szCs w:val="24"/>
              </w:rPr>
              <w:t>Да / Нет</w:t>
            </w:r>
          </w:p>
        </w:tc>
      </w:tr>
    </w:tbl>
    <w:p w:rsidR="000363BC" w:rsidRPr="00922C5B" w:rsidRDefault="000363BC" w:rsidP="000363BC">
      <w:pPr>
        <w:pStyle w:val="32"/>
        <w:tabs>
          <w:tab w:val="clear" w:pos="227"/>
        </w:tabs>
        <w:spacing w:before="0" w:line="312" w:lineRule="auto"/>
        <w:rPr>
          <w:b/>
          <w:sz w:val="22"/>
          <w:szCs w:val="22"/>
        </w:rPr>
      </w:pPr>
    </w:p>
    <w:p w:rsidR="000363BC" w:rsidRPr="00922C5B" w:rsidRDefault="000363BC" w:rsidP="000363BC">
      <w:pPr>
        <w:pStyle w:val="32"/>
        <w:tabs>
          <w:tab w:val="clear" w:pos="227"/>
          <w:tab w:val="num" w:pos="720"/>
        </w:tabs>
        <w:spacing w:before="0" w:line="312" w:lineRule="auto"/>
        <w:contextualSpacing/>
        <w:rPr>
          <w:sz w:val="28"/>
        </w:rPr>
      </w:pPr>
    </w:p>
    <w:p w:rsidR="000363BC" w:rsidRPr="00922C5B" w:rsidRDefault="000363BC" w:rsidP="000363BC">
      <w:pPr>
        <w:spacing w:after="0" w:line="240" w:lineRule="auto"/>
        <w:rPr>
          <w:rFonts w:ascii="Times New Roman" w:eastAsia="Times New Roman" w:hAnsi="Times New Roman" w:cs="Times New Roman"/>
          <w:sz w:val="28"/>
          <w:szCs w:val="20"/>
          <w:lang w:eastAsia="ru-RU"/>
        </w:rPr>
      </w:pPr>
      <w:r w:rsidRPr="00922C5B">
        <w:rPr>
          <w:sz w:val="28"/>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4" w:name="_Toc456089761"/>
      <w:bookmarkStart w:id="45" w:name="_Toc480278226"/>
      <w:r w:rsidRPr="00922C5B">
        <w:rPr>
          <w:rFonts w:ascii="Times New Roman" w:eastAsia="Times New Roman" w:hAnsi="Times New Roman" w:cs="Times New Roman"/>
          <w:b/>
          <w:bCs/>
          <w:color w:val="000000" w:themeColor="text1"/>
          <w:sz w:val="28"/>
          <w:szCs w:val="28"/>
        </w:rPr>
        <w:lastRenderedPageBreak/>
        <w:t>Приложение 2. Опись документов</w:t>
      </w:r>
      <w:bookmarkEnd w:id="44"/>
      <w:bookmarkEnd w:id="45"/>
    </w:p>
    <w:p w:rsidR="000363BC" w:rsidRPr="00922C5B" w:rsidRDefault="000363BC" w:rsidP="000363BC">
      <w:pPr>
        <w:pStyle w:val="32"/>
        <w:tabs>
          <w:tab w:val="clear" w:pos="227"/>
          <w:tab w:val="num" w:pos="720"/>
        </w:tabs>
        <w:spacing w:before="0" w:line="312" w:lineRule="auto"/>
        <w:contextualSpacing/>
        <w:rPr>
          <w:sz w:val="28"/>
        </w:rPr>
      </w:pPr>
      <w:r w:rsidRPr="00922C5B">
        <w:rPr>
          <w:sz w:val="28"/>
        </w:rPr>
        <w:t>В подтверждение соответствия требованиям закупочной документации к заявке прикладываются следующие документы:</w:t>
      </w:r>
    </w:p>
    <w:p w:rsidR="000363BC" w:rsidRPr="00922C5B" w:rsidRDefault="000363BC" w:rsidP="000363BC">
      <w:pPr>
        <w:pStyle w:val="32"/>
        <w:tabs>
          <w:tab w:val="clear" w:pos="227"/>
          <w:tab w:val="num" w:pos="720"/>
        </w:tabs>
        <w:spacing w:before="0" w:line="312" w:lineRule="auto"/>
        <w:ind w:firstLine="720"/>
        <w:contextualSpacing/>
        <w:rPr>
          <w:szCs w:val="24"/>
        </w:rPr>
      </w:pPr>
    </w:p>
    <w:p w:rsidR="000363BC" w:rsidRPr="00922C5B" w:rsidRDefault="000363BC" w:rsidP="000363BC">
      <w:pPr>
        <w:numPr>
          <w:ilvl w:val="0"/>
          <w:numId w:val="5"/>
        </w:numPr>
        <w:tabs>
          <w:tab w:val="clear" w:pos="720"/>
          <w:tab w:val="num" w:pos="400"/>
        </w:tabs>
        <w:spacing w:after="0" w:line="312" w:lineRule="auto"/>
        <w:ind w:left="0" w:firstLine="0"/>
        <w:contextualSpacing/>
        <w:jc w:val="both"/>
        <w:rPr>
          <w:rFonts w:ascii="Times New Roman" w:hAnsi="Times New Roman" w:cs="Times New Roman"/>
          <w:sz w:val="24"/>
          <w:szCs w:val="24"/>
        </w:rPr>
      </w:pPr>
      <w:r w:rsidRPr="00922C5B">
        <w:rPr>
          <w:rFonts w:ascii="Times New Roman" w:hAnsi="Times New Roman" w:cs="Times New Roman"/>
          <w:i/>
          <w:sz w:val="24"/>
          <w:szCs w:val="24"/>
        </w:rPr>
        <w:t xml:space="preserve"> (название документа)</w:t>
      </w:r>
      <w:r w:rsidRPr="00922C5B">
        <w:rPr>
          <w:rFonts w:ascii="Times New Roman" w:hAnsi="Times New Roman" w:cs="Times New Roman"/>
          <w:sz w:val="24"/>
          <w:szCs w:val="24"/>
        </w:rPr>
        <w:t xml:space="preserve"> ____ </w:t>
      </w:r>
      <w:r w:rsidRPr="00922C5B">
        <w:rPr>
          <w:rFonts w:ascii="Times New Roman" w:hAnsi="Times New Roman" w:cs="Times New Roman"/>
          <w:i/>
          <w:sz w:val="24"/>
          <w:szCs w:val="24"/>
        </w:rPr>
        <w:t>(количество страниц в документе)</w:t>
      </w:r>
      <w:r w:rsidRPr="00922C5B">
        <w:rPr>
          <w:rFonts w:ascii="Times New Roman" w:hAnsi="Times New Roman" w:cs="Times New Roman"/>
          <w:sz w:val="24"/>
          <w:szCs w:val="24"/>
        </w:rPr>
        <w:t>;</w:t>
      </w:r>
    </w:p>
    <w:p w:rsidR="000363BC" w:rsidRPr="00922C5B" w:rsidRDefault="000363BC" w:rsidP="000363BC">
      <w:pPr>
        <w:spacing w:after="0" w:line="312" w:lineRule="auto"/>
        <w:contextualSpacing/>
        <w:jc w:val="both"/>
        <w:rPr>
          <w:rFonts w:ascii="Times New Roman" w:hAnsi="Times New Roman" w:cs="Times New Roman"/>
          <w:i/>
          <w:sz w:val="24"/>
          <w:szCs w:val="24"/>
        </w:rPr>
      </w:pPr>
      <w:r w:rsidRPr="00922C5B">
        <w:rPr>
          <w:rFonts w:ascii="Times New Roman" w:hAnsi="Times New Roman" w:cs="Times New Roman"/>
          <w:sz w:val="24"/>
          <w:szCs w:val="24"/>
        </w:rPr>
        <w:t xml:space="preserve">п.п. </w:t>
      </w:r>
      <w:r w:rsidRPr="00922C5B">
        <w:rPr>
          <w:rFonts w:ascii="Times New Roman" w:hAnsi="Times New Roman" w:cs="Times New Roman"/>
          <w:i/>
          <w:sz w:val="24"/>
          <w:szCs w:val="24"/>
        </w:rPr>
        <w:t>(название документа)</w:t>
      </w:r>
      <w:r w:rsidRPr="00922C5B">
        <w:rPr>
          <w:rFonts w:ascii="Times New Roman" w:hAnsi="Times New Roman" w:cs="Times New Roman"/>
          <w:sz w:val="24"/>
          <w:szCs w:val="24"/>
        </w:rPr>
        <w:t xml:space="preserve"> ____ </w:t>
      </w:r>
      <w:r w:rsidRPr="00922C5B">
        <w:rPr>
          <w:rFonts w:ascii="Times New Roman" w:hAnsi="Times New Roman" w:cs="Times New Roman"/>
          <w:i/>
          <w:sz w:val="24"/>
          <w:szCs w:val="24"/>
        </w:rPr>
        <w:t>(количество страниц в документе).</w:t>
      </w:r>
    </w:p>
    <w:p w:rsidR="000363BC" w:rsidRPr="00922C5B" w:rsidRDefault="000363BC" w:rsidP="000363BC">
      <w:pPr>
        <w:spacing w:after="0" w:line="312" w:lineRule="auto"/>
        <w:contextualSpacing/>
        <w:jc w:val="both"/>
        <w:rPr>
          <w:rFonts w:ascii="Times New Roman" w:hAnsi="Times New Roman" w:cs="Times New Roman"/>
          <w:i/>
          <w:sz w:val="24"/>
          <w:szCs w:val="24"/>
        </w:rPr>
      </w:pPr>
    </w:p>
    <w:p w:rsidR="000363BC" w:rsidRPr="00922C5B" w:rsidRDefault="000363BC" w:rsidP="000363BC">
      <w:pPr>
        <w:spacing w:after="0" w:line="240" w:lineRule="auto"/>
        <w:rPr>
          <w:rFonts w:ascii="Times New Roman" w:hAnsi="Times New Roman" w:cs="Times New Roman"/>
          <w:b/>
          <w:sz w:val="24"/>
          <w:szCs w:val="24"/>
        </w:rPr>
      </w:pPr>
      <w:r w:rsidRPr="00922C5B">
        <w:rPr>
          <w:rFonts w:ascii="Times New Roman" w:hAnsi="Times New Roman" w:cs="Times New Roman"/>
          <w:b/>
          <w:sz w:val="24"/>
          <w:szCs w:val="24"/>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46" w:name="_Toc456089762"/>
      <w:bookmarkStart w:id="47" w:name="_Toc480278227"/>
      <w:r w:rsidRPr="00922C5B">
        <w:rPr>
          <w:rFonts w:ascii="Times New Roman" w:eastAsia="Times New Roman" w:hAnsi="Times New Roman" w:cs="Times New Roman"/>
          <w:b/>
          <w:bCs/>
          <w:color w:val="000000" w:themeColor="text1"/>
          <w:sz w:val="28"/>
          <w:szCs w:val="28"/>
        </w:rPr>
        <w:lastRenderedPageBreak/>
        <w:t>Приложение 3. Заявка на участие в закупке</w:t>
      </w:r>
      <w:bookmarkEnd w:id="46"/>
      <w:bookmarkEnd w:id="47"/>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Оформить на бланке участника закупки с указанием даты и исходящего номера</w:t>
      </w:r>
    </w:p>
    <w:p w:rsidR="000363BC" w:rsidRPr="00922C5B" w:rsidRDefault="000363BC" w:rsidP="000363BC">
      <w:pPr>
        <w:spacing w:after="0" w:line="312" w:lineRule="auto"/>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(выбрать нужное)</w:t>
      </w:r>
    </w:p>
    <w:p w:rsidR="000363BC" w:rsidRPr="00922C5B" w:rsidRDefault="000363BC" w:rsidP="000363BC">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Заявка на участие в закупке</w:t>
      </w:r>
    </w:p>
    <w:p w:rsidR="000363BC" w:rsidRPr="00922C5B" w:rsidRDefault="000363BC" w:rsidP="000363BC">
      <w:pPr>
        <w:spacing w:after="0" w:line="312" w:lineRule="auto"/>
        <w:contextualSpacing/>
        <w:jc w:val="both"/>
        <w:rPr>
          <w:rFonts w:ascii="Times New Roman" w:hAnsi="Times New Roman" w:cs="Times New Roman"/>
          <w:i/>
          <w:sz w:val="24"/>
          <w:szCs w:val="24"/>
        </w:rPr>
      </w:pPr>
      <w:r w:rsidRPr="00922C5B">
        <w:rPr>
          <w:rFonts w:ascii="Times New Roman" w:hAnsi="Times New Roman" w:cs="Times New Roman"/>
          <w:sz w:val="24"/>
          <w:szCs w:val="24"/>
        </w:rPr>
        <w:t xml:space="preserve">На право заключения с ________________________ </w:t>
      </w:r>
      <w:r w:rsidRPr="00922C5B">
        <w:rPr>
          <w:rFonts w:ascii="Times New Roman" w:hAnsi="Times New Roman" w:cs="Times New Roman"/>
          <w:i/>
          <w:sz w:val="24"/>
          <w:szCs w:val="24"/>
        </w:rPr>
        <w:t xml:space="preserve">(указывается наименование Заказчика) </w:t>
      </w:r>
      <w:r w:rsidRPr="00922C5B">
        <w:rPr>
          <w:rFonts w:ascii="Times New Roman" w:hAnsi="Times New Roman" w:cs="Times New Roman"/>
          <w:sz w:val="24"/>
          <w:szCs w:val="24"/>
        </w:rPr>
        <w:t xml:space="preserve">договор на ______ </w:t>
      </w:r>
      <w:r w:rsidRPr="00922C5B">
        <w:rPr>
          <w:rFonts w:ascii="Times New Roman" w:hAnsi="Times New Roman" w:cs="Times New Roman"/>
          <w:i/>
          <w:sz w:val="24"/>
          <w:szCs w:val="24"/>
        </w:rPr>
        <w:t>(указывается предмет договора).</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sz w:val="24"/>
          <w:szCs w:val="24"/>
        </w:rPr>
      </w:pPr>
      <w:r w:rsidRPr="00922C5B">
        <w:rPr>
          <w:rFonts w:ascii="Times New Roman" w:hAnsi="Times New Roman" w:cs="Times New Roman"/>
          <w:sz w:val="24"/>
          <w:szCs w:val="24"/>
        </w:rPr>
        <w:t xml:space="preserve">________________ </w:t>
      </w:r>
      <w:r w:rsidRPr="00922C5B">
        <w:rPr>
          <w:rFonts w:ascii="Times New Roman" w:hAnsi="Times New Roman" w:cs="Times New Roman"/>
          <w:i/>
          <w:sz w:val="24"/>
          <w:szCs w:val="24"/>
        </w:rPr>
        <w:t xml:space="preserve">(наименование участника закупки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 xml:space="preserve">в лице ____________________ </w:t>
      </w:r>
      <w:r w:rsidRPr="00922C5B">
        <w:rPr>
          <w:rFonts w:ascii="Times New Roman" w:hAnsi="Times New Roman" w:cs="Times New Roman"/>
          <w:i/>
          <w:sz w:val="24"/>
          <w:szCs w:val="24"/>
        </w:rPr>
        <w:t xml:space="preserve">(наименование должности, ФИО руководителя, уполномоченного лица) </w:t>
      </w:r>
      <w:r w:rsidRPr="00922C5B">
        <w:rPr>
          <w:rFonts w:ascii="Times New Roman" w:hAnsi="Times New Roman" w:cs="Times New Roman"/>
          <w:sz w:val="24"/>
          <w:szCs w:val="24"/>
        </w:rPr>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i/>
          <w:sz w:val="24"/>
          <w:szCs w:val="24"/>
        </w:rPr>
      </w:pPr>
      <w:r w:rsidRPr="00922C5B">
        <w:rPr>
          <w:rFonts w:ascii="Times New Roman" w:hAnsi="Times New Roman" w:cs="Times New Roman"/>
          <w:sz w:val="24"/>
          <w:szCs w:val="24"/>
        </w:rPr>
        <w:t xml:space="preserve">___________ </w:t>
      </w:r>
      <w:r w:rsidRPr="00922C5B">
        <w:rPr>
          <w:rFonts w:ascii="Times New Roman" w:hAnsi="Times New Roman" w:cs="Times New Roman"/>
          <w:i/>
          <w:sz w:val="24"/>
          <w:szCs w:val="24"/>
        </w:rPr>
        <w:t xml:space="preserve">(наименование участника закупки (для юридического лица) ФИО (для физических лиц) </w:t>
      </w:r>
      <w:r w:rsidRPr="00922C5B">
        <w:rPr>
          <w:rFonts w:ascii="Times New Roman" w:hAnsi="Times New Roman" w:cs="Times New Roman"/>
          <w:sz w:val="24"/>
          <w:szCs w:val="24"/>
        </w:rPr>
        <w:t xml:space="preserve">сообщает о согласии поставить товары, выполнить работы, оказать услуги </w:t>
      </w:r>
      <w:r w:rsidRPr="00922C5B">
        <w:rPr>
          <w:rFonts w:ascii="Times New Roman" w:hAnsi="Times New Roman" w:cs="Times New Roman"/>
          <w:i/>
          <w:sz w:val="24"/>
          <w:szCs w:val="24"/>
        </w:rPr>
        <w:t xml:space="preserve">(выбрать нужное) </w:t>
      </w:r>
      <w:r w:rsidRPr="00922C5B">
        <w:rPr>
          <w:rFonts w:ascii="Times New Roman" w:hAnsi="Times New Roman" w:cs="Times New Roman"/>
          <w:sz w:val="24"/>
          <w:szCs w:val="24"/>
        </w:rPr>
        <w:t>в соответствии с требованиями документации о закупке, включая проект договора,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p w:rsidR="000363BC" w:rsidRPr="00922C5B" w:rsidRDefault="000363BC" w:rsidP="00933289">
      <w:pPr>
        <w:pStyle w:val="a3"/>
        <w:numPr>
          <w:ilvl w:val="0"/>
          <w:numId w:val="22"/>
        </w:numPr>
        <w:spacing w:after="0" w:line="312" w:lineRule="auto"/>
        <w:ind w:left="0"/>
        <w:jc w:val="both"/>
        <w:rPr>
          <w:rFonts w:ascii="Times New Roman" w:hAnsi="Times New Roman" w:cs="Times New Roman"/>
          <w:i/>
          <w:sz w:val="24"/>
          <w:szCs w:val="24"/>
        </w:rPr>
      </w:pPr>
      <w:r w:rsidRPr="00922C5B">
        <w:rPr>
          <w:rFonts w:ascii="Times New Roman" w:hAnsi="Times New Roman" w:cs="Times New Roman"/>
          <w:sz w:val="24"/>
          <w:szCs w:val="24"/>
        </w:rPr>
        <w:t xml:space="preserve">Цена договора (с учетом всех расходов и обязательных платежей в соответствии с действующим законодательством Российской Федерации) </w:t>
      </w:r>
      <w:r w:rsidR="00660765">
        <w:rPr>
          <w:rFonts w:ascii="Times New Roman" w:hAnsi="Times New Roman" w:cs="Times New Roman"/>
          <w:sz w:val="24"/>
          <w:szCs w:val="24"/>
        </w:rPr>
        <w:t xml:space="preserve">определяется по итогам проведения запроса котировок в электронной форме на электронной торговой площадке </w:t>
      </w:r>
      <w:r w:rsidR="00933289">
        <w:rPr>
          <w:rFonts w:ascii="Times New Roman" w:hAnsi="Times New Roman" w:cs="Times New Roman"/>
          <w:sz w:val="24"/>
          <w:szCs w:val="24"/>
        </w:rPr>
        <w:t>Фабрикант</w:t>
      </w:r>
      <w:r w:rsidR="00660765" w:rsidRPr="00C72382">
        <w:rPr>
          <w:rFonts w:ascii="Times New Roman" w:hAnsi="Times New Roman" w:cs="Times New Roman"/>
          <w:sz w:val="24"/>
          <w:szCs w:val="24"/>
        </w:rPr>
        <w:t xml:space="preserve"> (</w:t>
      </w:r>
      <w:r w:rsidR="00933289" w:rsidRPr="00933289">
        <w:t>https://www.fabrikant.ru</w:t>
      </w:r>
      <w:r w:rsidR="00660765" w:rsidRPr="00C72382">
        <w:rPr>
          <w:rFonts w:ascii="Times New Roman" w:hAnsi="Times New Roman" w:cs="Times New Roman"/>
          <w:sz w:val="24"/>
          <w:szCs w:val="24"/>
        </w:rPr>
        <w:t>)</w:t>
      </w:r>
      <w:r w:rsidRPr="00922C5B">
        <w:rPr>
          <w:rFonts w:ascii="Times New Roman" w:hAnsi="Times New Roman" w:cs="Times New Roman"/>
          <w:sz w:val="24"/>
          <w:szCs w:val="24"/>
        </w:rPr>
        <w:t>;</w:t>
      </w:r>
    </w:p>
    <w:p w:rsidR="000363BC" w:rsidRPr="00922C5B" w:rsidRDefault="000363BC" w:rsidP="000363BC">
      <w:pPr>
        <w:pStyle w:val="a3"/>
        <w:numPr>
          <w:ilvl w:val="0"/>
          <w:numId w:val="21"/>
        </w:numPr>
        <w:spacing w:after="0" w:line="312" w:lineRule="auto"/>
        <w:ind w:left="0"/>
        <w:jc w:val="both"/>
        <w:rPr>
          <w:rFonts w:ascii="Times New Roman" w:hAnsi="Times New Roman" w:cs="Times New Roman"/>
          <w:sz w:val="24"/>
          <w:szCs w:val="24"/>
        </w:rPr>
      </w:pPr>
      <w:r w:rsidRPr="00922C5B">
        <w:rPr>
          <w:rStyle w:val="aa"/>
          <w:rFonts w:ascii="Times New Roman" w:hAnsi="Times New Roman" w:cs="Times New Roman"/>
          <w:sz w:val="24"/>
          <w:szCs w:val="24"/>
        </w:rPr>
        <w:footnoteReference w:id="3"/>
      </w:r>
      <w:r w:rsidRPr="00922C5B">
        <w:rPr>
          <w:rFonts w:ascii="Times New Roman" w:hAnsi="Times New Roman" w:cs="Times New Roman"/>
          <w:sz w:val="24"/>
          <w:szCs w:val="24"/>
        </w:rPr>
        <w:t xml:space="preserve">Для подтверждения своей принадлежности к субъектам малого / среднего предпринимательства </w:t>
      </w:r>
      <w:r w:rsidRPr="00922C5B">
        <w:rPr>
          <w:rFonts w:ascii="Times New Roman" w:hAnsi="Times New Roman" w:cs="Times New Roman"/>
          <w:i/>
          <w:sz w:val="24"/>
          <w:szCs w:val="24"/>
        </w:rPr>
        <w:t xml:space="preserve">(выбрать нужное) </w:t>
      </w:r>
      <w:r w:rsidRPr="00922C5B">
        <w:rPr>
          <w:rFonts w:ascii="Times New Roman" w:hAnsi="Times New Roman" w:cs="Times New Roman"/>
          <w:sz w:val="24"/>
          <w:szCs w:val="24"/>
        </w:rPr>
        <w:t xml:space="preserve">прикладываем декларацию о соответствии участника закупки критериям отнесения к субъектам малого и среднего предпринимательства </w:t>
      </w:r>
      <w:r w:rsidRPr="00922C5B">
        <w:rPr>
          <w:rFonts w:ascii="Times New Roman" w:hAnsi="Times New Roman" w:cs="Times New Roman"/>
          <w:i/>
          <w:sz w:val="24"/>
          <w:szCs w:val="24"/>
        </w:rPr>
        <w:t>(Приложение к настоящей заявке 1).</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3.1. План привлечения субподрядчиков (соисполнителей) из числа субъектов малого и среднего предпринимательства:</w:t>
      </w:r>
      <w:r w:rsidRPr="00922C5B">
        <w:rPr>
          <w:rStyle w:val="aa"/>
          <w:rFonts w:ascii="Times New Roman" w:hAnsi="Times New Roman" w:cs="Times New Roman"/>
          <w:sz w:val="24"/>
          <w:szCs w:val="24"/>
        </w:rPr>
        <w:footnoteReference w:id="4"/>
      </w:r>
    </w:p>
    <w:p w:rsidR="000363BC" w:rsidRPr="00922C5B" w:rsidRDefault="000363BC" w:rsidP="000363BC">
      <w:pPr>
        <w:spacing w:after="0" w:line="240" w:lineRule="auto"/>
        <w:rPr>
          <w:rFonts w:ascii="Times New Roman" w:hAnsi="Times New Roman" w:cs="Times New Roman"/>
          <w:sz w:val="24"/>
          <w:szCs w:val="24"/>
        </w:rPr>
      </w:pPr>
      <w:r w:rsidRPr="00922C5B">
        <w:rPr>
          <w:rFonts w:ascii="Times New Roman" w:hAnsi="Times New Roman" w:cs="Times New Roman"/>
          <w:sz w:val="24"/>
          <w:szCs w:val="24"/>
        </w:rPr>
        <w:br w:type="page"/>
      </w:r>
    </w:p>
    <w:p w:rsidR="000363BC" w:rsidRPr="00922C5B" w:rsidRDefault="000363BC" w:rsidP="000363BC">
      <w:pPr>
        <w:spacing w:after="0" w:line="312" w:lineRule="auto"/>
        <w:jc w:val="both"/>
        <w:rPr>
          <w:rFonts w:ascii="Times New Roman" w:hAnsi="Times New Roman" w:cs="Times New Roman"/>
          <w:sz w:val="24"/>
          <w:szCs w:val="24"/>
        </w:rPr>
      </w:pPr>
    </w:p>
    <w:tbl>
      <w:tblPr>
        <w:tblStyle w:val="af3"/>
        <w:tblW w:w="0" w:type="auto"/>
        <w:tblInd w:w="720" w:type="dxa"/>
        <w:tblLook w:val="04A0" w:firstRow="1" w:lastRow="0" w:firstColumn="1" w:lastColumn="0" w:noHBand="0" w:noVBand="1"/>
      </w:tblPr>
      <w:tblGrid>
        <w:gridCol w:w="2390"/>
        <w:gridCol w:w="2391"/>
        <w:gridCol w:w="2389"/>
        <w:gridCol w:w="2389"/>
      </w:tblGrid>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Предмет договора, заключаемого с субподрядчиком 9соисполнителем), с указанием количества поставляемого товара, объема выполняемых работ, оказываемых услуг</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Место, условия и сроки (периоды) поставки товара, выполнения работ, оказания услуги субподрядчиком (соисполнителей)</w:t>
            </w: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r w:rsidRPr="00922C5B">
              <w:rPr>
                <w:rFonts w:ascii="Times New Roman" w:hAnsi="Times New Roman" w:cs="Times New Roman"/>
                <w:b/>
                <w:sz w:val="24"/>
                <w:szCs w:val="24"/>
              </w:rPr>
              <w:t>Цена договора, заключаемого с субподрядчиком (соисполнителем)</w:t>
            </w:r>
          </w:p>
        </w:tc>
      </w:tr>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r>
      <w:tr w:rsidR="000363BC" w:rsidRPr="00922C5B" w:rsidTr="00615A3E">
        <w:tc>
          <w:tcPr>
            <w:tcW w:w="2392"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c>
          <w:tcPr>
            <w:tcW w:w="2393" w:type="dxa"/>
          </w:tcPr>
          <w:p w:rsidR="000363BC" w:rsidRPr="00922C5B" w:rsidRDefault="000363BC" w:rsidP="00615A3E">
            <w:pPr>
              <w:spacing w:after="0" w:line="312" w:lineRule="auto"/>
              <w:contextualSpacing/>
              <w:jc w:val="center"/>
              <w:rPr>
                <w:rFonts w:ascii="Times New Roman" w:hAnsi="Times New Roman" w:cs="Times New Roman"/>
                <w:b/>
                <w:sz w:val="24"/>
                <w:szCs w:val="24"/>
              </w:rPr>
            </w:pPr>
          </w:p>
        </w:tc>
      </w:tr>
    </w:tbl>
    <w:p w:rsidR="000363BC" w:rsidRPr="00922C5B" w:rsidRDefault="000363BC" w:rsidP="000363BC">
      <w:pPr>
        <w:spacing w:after="0" w:line="312" w:lineRule="auto"/>
        <w:ind w:left="720"/>
        <w:contextualSpacing/>
        <w:jc w:val="center"/>
        <w:rPr>
          <w:rFonts w:ascii="Times New Roman" w:hAnsi="Times New Roman" w:cs="Times New Roman"/>
          <w:b/>
          <w:sz w:val="24"/>
          <w:szCs w:val="24"/>
        </w:rPr>
      </w:pP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Для подтверждения принадлежности субподрядчиков (соисполнителей) к субъектам малого или среднего предпринимательства прикладываем декларацию о соответствии закупки критериям отнесения к субъектам малого и среднего предпринимательства (Приложение 1 к настоящей заявки).</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 (</w:t>
      </w:r>
      <w:r w:rsidRPr="00922C5B">
        <w:rPr>
          <w:rFonts w:ascii="Times New Roman" w:hAnsi="Times New Roman" w:cs="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922C5B">
        <w:rPr>
          <w:rFonts w:ascii="Times New Roman" w:hAnsi="Times New Roman" w:cs="Times New Roman"/>
          <w:sz w:val="24"/>
          <w:szCs w:val="24"/>
        </w:rPr>
        <w:t>. Все сведения о проведении процедуры закупки просим сообщать указанному уполномоченному лицу.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5. Наши банковские реквизиты: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ИНН</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КПП</w:t>
      </w:r>
      <w:r w:rsidRPr="00922C5B">
        <w:rPr>
          <w:rFonts w:ascii="Times New Roman" w:hAnsi="Times New Roman" w:cs="Times New Roman"/>
          <w:sz w:val="24"/>
          <w:szCs w:val="24"/>
        </w:rPr>
        <w:br/>
        <w:t>Наименование обслуживающего банка</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Расчетный счет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Корреспондентский счет </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t>Код БИК</w:t>
      </w:r>
    </w:p>
    <w:p w:rsidR="000363BC" w:rsidRPr="00922C5B" w:rsidRDefault="000363BC" w:rsidP="000363BC">
      <w:pPr>
        <w:spacing w:after="0" w:line="312" w:lineRule="auto"/>
        <w:jc w:val="both"/>
        <w:rPr>
          <w:rFonts w:ascii="Times New Roman" w:hAnsi="Times New Roman" w:cs="Times New Roman"/>
          <w:sz w:val="24"/>
          <w:szCs w:val="24"/>
        </w:rPr>
      </w:pPr>
      <w:r w:rsidRPr="00922C5B">
        <w:rPr>
          <w:rFonts w:ascii="Times New Roman" w:hAnsi="Times New Roman" w:cs="Times New Roman"/>
          <w:sz w:val="24"/>
          <w:szCs w:val="24"/>
        </w:rPr>
        <w:lastRenderedPageBreak/>
        <w:t>6. Корреспонденцию в наш адрес просим направлять по адресу: </w:t>
      </w:r>
    </w:p>
    <w:p w:rsidR="000363BC" w:rsidRPr="00922C5B" w:rsidRDefault="000363BC" w:rsidP="000363BC">
      <w:r w:rsidRPr="00922C5B">
        <w:rPr>
          <w:rFonts w:ascii="Times New Roman" w:hAnsi="Times New Roman" w:cs="Times New Roman"/>
          <w:sz w:val="24"/>
          <w:szCs w:val="24"/>
        </w:rPr>
        <w:t>_______________________________________________________________</w:t>
      </w:r>
    </w:p>
    <w:p w:rsidR="000363BC" w:rsidRPr="00922C5B" w:rsidRDefault="000363BC" w:rsidP="000363BC">
      <w:pPr>
        <w:spacing w:after="0" w:line="312" w:lineRule="auto"/>
        <w:jc w:val="both"/>
        <w:rPr>
          <w:rFonts w:ascii="Times New Roman" w:hAnsi="Times New Roman" w:cs="Times New Roman"/>
          <w:b/>
          <w:sz w:val="24"/>
          <w:szCs w:val="24"/>
        </w:rPr>
      </w:pPr>
      <w:r w:rsidRPr="00922C5B">
        <w:rPr>
          <w:rFonts w:ascii="Times New Roman" w:hAnsi="Times New Roman" w:cs="Times New Roman"/>
          <w:b/>
          <w:sz w:val="24"/>
          <w:szCs w:val="24"/>
        </w:rPr>
        <w:t xml:space="preserve">Руководитель участника закупки </w:t>
      </w:r>
    </w:p>
    <w:p w:rsidR="000363BC" w:rsidRPr="00922C5B" w:rsidRDefault="000363BC" w:rsidP="000363BC">
      <w:pPr>
        <w:spacing w:after="0" w:line="312" w:lineRule="auto"/>
        <w:jc w:val="both"/>
        <w:rPr>
          <w:rFonts w:ascii="Times New Roman" w:hAnsi="Times New Roman" w:cs="Times New Roman"/>
          <w:b/>
          <w:sz w:val="24"/>
          <w:szCs w:val="24"/>
        </w:rPr>
      </w:pPr>
      <w:r w:rsidRPr="00922C5B">
        <w:rPr>
          <w:rFonts w:ascii="Times New Roman" w:hAnsi="Times New Roman" w:cs="Times New Roman"/>
          <w:b/>
          <w:sz w:val="24"/>
          <w:szCs w:val="24"/>
        </w:rPr>
        <w:t xml:space="preserve">(или уполномоченный представитель) ______________ </w:t>
      </w:r>
      <w:r w:rsidRPr="00922C5B">
        <w:rPr>
          <w:rFonts w:ascii="Times New Roman" w:hAnsi="Times New Roman" w:cs="Times New Roman"/>
          <w:b/>
          <w:i/>
          <w:sz w:val="24"/>
          <w:szCs w:val="24"/>
        </w:rPr>
        <w:t>(подпись)</w:t>
      </w:r>
      <w:r w:rsidRPr="00922C5B">
        <w:rPr>
          <w:rFonts w:ascii="Times New Roman" w:hAnsi="Times New Roman" w:cs="Times New Roman"/>
          <w:b/>
          <w:sz w:val="24"/>
          <w:szCs w:val="24"/>
        </w:rPr>
        <w:t xml:space="preserve"> _______ ФИО </w:t>
      </w:r>
    </w:p>
    <w:p w:rsidR="000363BC" w:rsidRPr="00922C5B" w:rsidRDefault="000363BC" w:rsidP="000363BC">
      <w:pPr>
        <w:spacing w:after="0" w:line="312" w:lineRule="auto"/>
        <w:ind w:left="720"/>
        <w:jc w:val="both"/>
        <w:rPr>
          <w:rFonts w:ascii="Times New Roman" w:hAnsi="Times New Roman" w:cs="Times New Roman"/>
          <w:b/>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p>
    <w:p w:rsidR="000363BC" w:rsidRPr="00922C5B" w:rsidRDefault="000363BC" w:rsidP="000363BC">
      <w:pPr>
        <w:spacing w:after="0" w:line="312" w:lineRule="auto"/>
        <w:ind w:left="720"/>
        <w:jc w:val="both"/>
        <w:rPr>
          <w:rFonts w:ascii="Times New Roman" w:hAnsi="Times New Roman" w:cs="Times New Roman"/>
          <w:sz w:val="24"/>
          <w:szCs w:val="24"/>
        </w:rPr>
      </w:pPr>
      <w:r w:rsidRPr="00922C5B">
        <w:rPr>
          <w:rFonts w:ascii="Times New Roman" w:hAnsi="Times New Roman" w:cs="Times New Roman"/>
          <w:sz w:val="24"/>
          <w:szCs w:val="24"/>
        </w:rPr>
        <w:t>М.П.</w:t>
      </w:r>
    </w:p>
    <w:p w:rsidR="000363BC" w:rsidRPr="00922C5B" w:rsidRDefault="000363BC" w:rsidP="000363BC">
      <w:pPr>
        <w:spacing w:after="0" w:line="240" w:lineRule="auto"/>
        <w:rPr>
          <w:rFonts w:ascii="Times New Roman" w:hAnsi="Times New Roman" w:cs="Times New Roman"/>
          <w:b/>
          <w:sz w:val="24"/>
          <w:szCs w:val="24"/>
        </w:rPr>
      </w:pPr>
      <w:r w:rsidRPr="00922C5B">
        <w:rPr>
          <w:rFonts w:ascii="Times New Roman" w:hAnsi="Times New Roman" w:cs="Times New Roman"/>
          <w:b/>
          <w:sz w:val="24"/>
          <w:szCs w:val="24"/>
        </w:rPr>
        <w:br w:type="page"/>
      </w:r>
    </w:p>
    <w:p w:rsidR="00E37C62" w:rsidRPr="00922C5B" w:rsidRDefault="00E37C62" w:rsidP="00E37C62">
      <w:pPr>
        <w:pStyle w:val="1"/>
        <w:spacing w:before="0" w:line="312" w:lineRule="auto"/>
        <w:jc w:val="center"/>
        <w:rPr>
          <w:rFonts w:ascii="Times New Roman" w:eastAsia="Times New Roman" w:hAnsi="Times New Roman" w:cs="Times New Roman"/>
          <w:b/>
          <w:bCs/>
          <w:color w:val="000000" w:themeColor="text1"/>
          <w:sz w:val="28"/>
          <w:szCs w:val="28"/>
        </w:rPr>
        <w:sectPr w:rsidR="00E37C62" w:rsidRPr="00922C5B" w:rsidSect="00247EE1">
          <w:headerReference w:type="even" r:id="rId10"/>
          <w:footerReference w:type="even" r:id="rId11"/>
          <w:footerReference w:type="default" r:id="rId12"/>
          <w:headerReference w:type="first" r:id="rId13"/>
          <w:pgSz w:w="11906" w:h="16838"/>
          <w:pgMar w:top="1134" w:right="850" w:bottom="1134" w:left="993" w:header="708" w:footer="708" w:gutter="0"/>
          <w:cols w:space="708"/>
          <w:docGrid w:linePitch="360"/>
        </w:sectPr>
      </w:pPr>
      <w:bookmarkStart w:id="48" w:name="_Toc479233576"/>
      <w:bookmarkStart w:id="49" w:name="_Toc456089764"/>
    </w:p>
    <w:p w:rsidR="00E37C62" w:rsidRPr="00922C5B" w:rsidRDefault="00E37C62" w:rsidP="00E37C62">
      <w:pPr>
        <w:pStyle w:val="1"/>
        <w:spacing w:before="0" w:line="312" w:lineRule="auto"/>
        <w:jc w:val="center"/>
        <w:rPr>
          <w:rFonts w:ascii="Times New Roman" w:eastAsia="Times New Roman" w:hAnsi="Times New Roman" w:cs="Times New Roman"/>
          <w:b/>
          <w:bCs/>
          <w:color w:val="000000" w:themeColor="text1"/>
          <w:sz w:val="28"/>
          <w:szCs w:val="28"/>
        </w:rPr>
      </w:pPr>
      <w:bookmarkStart w:id="50" w:name="_Toc480278228"/>
      <w:r w:rsidRPr="00922C5B">
        <w:rPr>
          <w:rFonts w:ascii="Times New Roman" w:eastAsia="Times New Roman" w:hAnsi="Times New Roman" w:cs="Times New Roman"/>
          <w:b/>
          <w:bCs/>
          <w:color w:val="000000" w:themeColor="text1"/>
          <w:sz w:val="28"/>
          <w:szCs w:val="28"/>
        </w:rPr>
        <w:lastRenderedPageBreak/>
        <w:t>Приложение 4. Предложения об условиях исполнения договора</w:t>
      </w:r>
      <w:bookmarkEnd w:id="48"/>
      <w:bookmarkEnd w:id="50"/>
    </w:p>
    <w:p w:rsidR="00E37C62" w:rsidRPr="00922C5B" w:rsidRDefault="00E37C62" w:rsidP="00E37C62">
      <w:pPr>
        <w:spacing w:after="0" w:line="312" w:lineRule="auto"/>
        <w:ind w:left="720"/>
        <w:contextualSpacing/>
        <w:jc w:val="center"/>
        <w:rPr>
          <w:rFonts w:ascii="Times New Roman" w:hAnsi="Times New Roman" w:cs="Times New Roman"/>
          <w:b/>
          <w:sz w:val="24"/>
          <w:szCs w:val="24"/>
        </w:rPr>
      </w:pPr>
    </w:p>
    <w:p w:rsidR="00E37C62" w:rsidRPr="00922C5B" w:rsidRDefault="00E37C62" w:rsidP="00E37C62">
      <w:pPr>
        <w:spacing w:after="0" w:line="312" w:lineRule="auto"/>
        <w:ind w:left="720"/>
        <w:contextualSpacing/>
        <w:rPr>
          <w:rFonts w:ascii="Times New Roman" w:eastAsia="Times New Roman" w:hAnsi="Times New Roman"/>
          <w:sz w:val="24"/>
          <w:szCs w:val="24"/>
          <w:lang w:eastAsia="ru-RU"/>
        </w:rPr>
      </w:pPr>
      <w:r w:rsidRPr="00922C5B">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1560"/>
        <w:gridCol w:w="1559"/>
        <w:gridCol w:w="1418"/>
        <w:gridCol w:w="1418"/>
        <w:gridCol w:w="1418"/>
        <w:gridCol w:w="1559"/>
        <w:gridCol w:w="1843"/>
        <w:gridCol w:w="1559"/>
        <w:gridCol w:w="567"/>
        <w:gridCol w:w="1701"/>
      </w:tblGrid>
      <w:tr w:rsidR="00E37C62" w:rsidRPr="00922C5B" w:rsidTr="00B75DF2">
        <w:trPr>
          <w:trHeight w:val="409"/>
        </w:trPr>
        <w:tc>
          <w:tcPr>
            <w:tcW w:w="566"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w:t>
            </w:r>
            <w:r w:rsidRPr="00922C5B">
              <w:rPr>
                <w:rFonts w:ascii="Times New Roman" w:eastAsia="Times New Roman" w:hAnsi="Times New Roman"/>
                <w:sz w:val="20"/>
                <w:szCs w:val="20"/>
                <w:lang w:eastAsia="ru-RU"/>
              </w:rPr>
              <w:br/>
              <w:t>п/п</w:t>
            </w:r>
          </w:p>
        </w:tc>
        <w:tc>
          <w:tcPr>
            <w:tcW w:w="1560"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Наименование товара</w:t>
            </w:r>
          </w:p>
        </w:tc>
        <w:tc>
          <w:tcPr>
            <w:tcW w:w="1559" w:type="dxa"/>
            <w:vMerge w:val="restart"/>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Указание на товарный знак (модель, страна -производитель)</w:t>
            </w:r>
          </w:p>
        </w:tc>
        <w:tc>
          <w:tcPr>
            <w:tcW w:w="1418"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7797" w:type="dxa"/>
            <w:gridSpan w:val="5"/>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 xml:space="preserve">Технические характеристики </w:t>
            </w:r>
          </w:p>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567"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Ед.</w:t>
            </w:r>
          </w:p>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изм.</w:t>
            </w:r>
          </w:p>
        </w:tc>
        <w:tc>
          <w:tcPr>
            <w:tcW w:w="1701" w:type="dxa"/>
            <w:vMerge w:val="restart"/>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hAnsi="Times New Roman"/>
                <w:color w:val="000000"/>
                <w:sz w:val="20"/>
                <w:szCs w:val="20"/>
                <w:shd w:val="clear" w:color="auto" w:fill="FFFFFF"/>
              </w:rPr>
              <w:t>Соответствие нормативным документам</w:t>
            </w:r>
            <w:r w:rsidRPr="00922C5B">
              <w:rPr>
                <w:rFonts w:ascii="Times New Roman" w:eastAsia="Times New Roman" w:hAnsi="Times New Roman"/>
                <w:sz w:val="20"/>
                <w:szCs w:val="20"/>
                <w:lang w:eastAsia="ru-RU"/>
              </w:rPr>
              <w:t xml:space="preserve"> (ГОСТ)</w:t>
            </w:r>
          </w:p>
        </w:tc>
      </w:tr>
      <w:tr w:rsidR="00E37C62" w:rsidRPr="00922C5B" w:rsidTr="00B75DF2">
        <w:trPr>
          <w:trHeight w:val="20"/>
        </w:trPr>
        <w:tc>
          <w:tcPr>
            <w:tcW w:w="566" w:type="dxa"/>
            <w:vMerge/>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560" w:type="dxa"/>
            <w:vMerge/>
            <w:tcBorders>
              <w:bottom w:val="single" w:sz="4" w:space="0" w:color="auto"/>
            </w:tcBorders>
            <w:shd w:val="clear" w:color="auto" w:fill="D9D9D9"/>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559" w:type="dxa"/>
            <w:vMerge/>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418"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Количество товара</w:t>
            </w:r>
          </w:p>
        </w:tc>
        <w:tc>
          <w:tcPr>
            <w:tcW w:w="1418"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Требуемы параметр</w:t>
            </w:r>
          </w:p>
        </w:tc>
        <w:tc>
          <w:tcPr>
            <w:tcW w:w="1418"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 xml:space="preserve">Минимальное значение </w:t>
            </w:r>
          </w:p>
        </w:tc>
        <w:tc>
          <w:tcPr>
            <w:tcW w:w="1559"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Максимальное значение</w:t>
            </w:r>
          </w:p>
        </w:tc>
        <w:tc>
          <w:tcPr>
            <w:tcW w:w="1843"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Значение, которое не может изменяться</w:t>
            </w:r>
          </w:p>
        </w:tc>
        <w:tc>
          <w:tcPr>
            <w:tcW w:w="1559" w:type="dxa"/>
          </w:tcPr>
          <w:p w:rsidR="00E37C62" w:rsidRPr="00922C5B" w:rsidRDefault="00E37C62" w:rsidP="00B75DF2">
            <w:pPr>
              <w:spacing w:after="0" w:line="240" w:lineRule="auto"/>
              <w:jc w:val="center"/>
              <w:rPr>
                <w:rFonts w:ascii="Times New Roman" w:eastAsia="Times New Roman" w:hAnsi="Times New Roman"/>
                <w:sz w:val="20"/>
                <w:szCs w:val="20"/>
                <w:lang w:eastAsia="ru-RU"/>
              </w:rPr>
            </w:pPr>
            <w:r w:rsidRPr="00922C5B">
              <w:rPr>
                <w:rFonts w:ascii="Times New Roman" w:eastAsia="Times New Roman" w:hAnsi="Times New Roman"/>
                <w:sz w:val="20"/>
                <w:szCs w:val="20"/>
                <w:lang w:eastAsia="ru-RU"/>
              </w:rPr>
              <w:t>Значение, предлагаемое участником</w:t>
            </w:r>
          </w:p>
        </w:tc>
        <w:tc>
          <w:tcPr>
            <w:tcW w:w="567" w:type="dxa"/>
            <w:shd w:val="clear" w:color="auto" w:fill="auto"/>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c>
          <w:tcPr>
            <w:tcW w:w="1701" w:type="dxa"/>
            <w:vMerge/>
          </w:tcPr>
          <w:p w:rsidR="00E37C62" w:rsidRPr="00922C5B" w:rsidRDefault="00E37C62" w:rsidP="00B75DF2">
            <w:pPr>
              <w:spacing w:after="0" w:line="240" w:lineRule="auto"/>
              <w:jc w:val="center"/>
              <w:rPr>
                <w:rFonts w:ascii="Times New Roman" w:eastAsia="Times New Roman" w:hAnsi="Times New Roman"/>
                <w:sz w:val="20"/>
                <w:szCs w:val="20"/>
                <w:lang w:eastAsia="ru-RU"/>
              </w:rPr>
            </w:pPr>
          </w:p>
        </w:tc>
      </w:tr>
      <w:tr w:rsidR="00E37C62" w:rsidRPr="00922C5B" w:rsidTr="00B75DF2">
        <w:trPr>
          <w:trHeight w:val="20"/>
        </w:trPr>
        <w:tc>
          <w:tcPr>
            <w:tcW w:w="566" w:type="dxa"/>
            <w:vMerge w:val="restart"/>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843"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567"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701"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lang w:eastAsia="ru-RU"/>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lang w:eastAsia="ru-RU"/>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418"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bCs/>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bCs/>
                <w:sz w:val="20"/>
                <w:szCs w:val="20"/>
              </w:rPr>
            </w:pPr>
          </w:p>
        </w:tc>
        <w:tc>
          <w:tcPr>
            <w:tcW w:w="1559" w:type="dxa"/>
          </w:tcPr>
          <w:p w:rsidR="00E37C62" w:rsidRPr="00922C5B" w:rsidRDefault="00E37C62" w:rsidP="00B75DF2">
            <w:pPr>
              <w:spacing w:after="0" w:line="240" w:lineRule="auto"/>
              <w:rPr>
                <w:rFonts w:ascii="Times New Roman" w:hAnsi="Times New Roman"/>
                <w:sz w:val="20"/>
                <w:szCs w:val="20"/>
              </w:rPr>
            </w:pPr>
          </w:p>
        </w:tc>
        <w:tc>
          <w:tcPr>
            <w:tcW w:w="567" w:type="dxa"/>
            <w:shd w:val="clear" w:color="auto" w:fill="auto"/>
          </w:tcPr>
          <w:p w:rsidR="00E37C62" w:rsidRPr="00922C5B" w:rsidRDefault="00E37C62" w:rsidP="00B75DF2">
            <w:pPr>
              <w:spacing w:after="0" w:line="240" w:lineRule="auto"/>
              <w:rPr>
                <w:rFonts w:ascii="Times New Roman" w:hAnsi="Times New Roman"/>
                <w:sz w:val="20"/>
                <w:szCs w:val="20"/>
              </w:rPr>
            </w:pPr>
          </w:p>
        </w:tc>
        <w:tc>
          <w:tcPr>
            <w:tcW w:w="1701" w:type="dxa"/>
          </w:tcPr>
          <w:p w:rsidR="00E37C62" w:rsidRPr="00922C5B" w:rsidRDefault="00E37C62" w:rsidP="00B75DF2">
            <w:pPr>
              <w:spacing w:after="0" w:line="240" w:lineRule="auto"/>
              <w:rPr>
                <w:rFonts w:ascii="Times New Roman" w:hAnsi="Times New Roman"/>
                <w:sz w:val="20"/>
                <w:szCs w:val="20"/>
              </w:rPr>
            </w:pPr>
          </w:p>
        </w:tc>
      </w:tr>
      <w:tr w:rsidR="00E37C62" w:rsidRPr="00922C5B" w:rsidTr="00B75DF2">
        <w:trPr>
          <w:trHeight w:val="20"/>
        </w:trPr>
        <w:tc>
          <w:tcPr>
            <w:tcW w:w="566" w:type="dxa"/>
            <w:vMerge/>
            <w:tcBorders>
              <w:right w:val="single" w:sz="4" w:space="0" w:color="auto"/>
            </w:tcBorders>
            <w:shd w:val="clear" w:color="auto" w:fill="auto"/>
          </w:tcPr>
          <w:p w:rsidR="00E37C62" w:rsidRPr="00922C5B" w:rsidRDefault="00E37C62" w:rsidP="00E37C62">
            <w:pPr>
              <w:numPr>
                <w:ilvl w:val="0"/>
                <w:numId w:val="43"/>
              </w:numPr>
              <w:spacing w:after="0" w:line="240" w:lineRule="auto"/>
              <w:ind w:left="0" w:firstLine="0"/>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Borders>
              <w:left w:val="single" w:sz="4" w:space="0" w:color="auto"/>
            </w:tcBorders>
            <w:shd w:val="clear" w:color="auto" w:fill="auto"/>
          </w:tcPr>
          <w:p w:rsidR="00E37C62" w:rsidRPr="00922C5B" w:rsidRDefault="00E37C62" w:rsidP="00B75DF2">
            <w:pPr>
              <w:spacing w:after="0" w:line="240" w:lineRule="auto"/>
              <w:rPr>
                <w:rFonts w:ascii="Times New Roman" w:hAnsi="Times New Roman"/>
                <w:iCs/>
                <w:color w:val="000000"/>
                <w:sz w:val="20"/>
                <w:szCs w:val="20"/>
              </w:rPr>
            </w:pPr>
          </w:p>
        </w:tc>
        <w:tc>
          <w:tcPr>
            <w:tcW w:w="1418"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418"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rPr>
            </w:pPr>
          </w:p>
        </w:tc>
        <w:tc>
          <w:tcPr>
            <w:tcW w:w="1843" w:type="dxa"/>
            <w:shd w:val="clear" w:color="auto" w:fill="auto"/>
          </w:tcPr>
          <w:p w:rsidR="00E37C62" w:rsidRPr="00922C5B" w:rsidRDefault="00E37C62" w:rsidP="00B75DF2">
            <w:pPr>
              <w:spacing w:after="0" w:line="240" w:lineRule="auto"/>
              <w:rPr>
                <w:rFonts w:ascii="Times New Roman" w:hAnsi="Times New Roman"/>
                <w:color w:val="000000"/>
                <w:sz w:val="20"/>
                <w:szCs w:val="20"/>
              </w:rPr>
            </w:pPr>
          </w:p>
        </w:tc>
        <w:tc>
          <w:tcPr>
            <w:tcW w:w="1559"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567" w:type="dxa"/>
            <w:shd w:val="clear" w:color="auto" w:fill="auto"/>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c>
          <w:tcPr>
            <w:tcW w:w="1701" w:type="dxa"/>
          </w:tcPr>
          <w:p w:rsidR="00E37C62" w:rsidRPr="00922C5B" w:rsidRDefault="00E37C62" w:rsidP="00B75DF2">
            <w:pPr>
              <w:spacing w:after="0" w:line="240" w:lineRule="auto"/>
              <w:rPr>
                <w:rFonts w:ascii="Times New Roman" w:hAnsi="Times New Roman"/>
                <w:color w:val="000000"/>
                <w:sz w:val="20"/>
                <w:szCs w:val="20"/>
                <w:shd w:val="clear" w:color="auto" w:fill="FFFFFF"/>
              </w:rPr>
            </w:pPr>
          </w:p>
        </w:tc>
      </w:tr>
    </w:tbl>
    <w:p w:rsidR="00E37C62" w:rsidRPr="00922C5B" w:rsidRDefault="00E37C62" w:rsidP="00E37C62">
      <w:pPr>
        <w:spacing w:after="0" w:line="240" w:lineRule="auto"/>
        <w:jc w:val="both"/>
        <w:rPr>
          <w:rFonts w:ascii="Times New Roman" w:hAnsi="Times New Roman"/>
          <w:sz w:val="20"/>
          <w:szCs w:val="20"/>
        </w:rPr>
      </w:pP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Инструкция по заполнению:</w:t>
      </w: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501271">
        <w:rPr>
          <w:rFonts w:ascii="Times New Roman" w:hAnsi="Times New Roman"/>
          <w:i/>
          <w:sz w:val="20"/>
          <w:szCs w:val="20"/>
        </w:rPr>
        <w:t xml:space="preserve">запроса котировок </w:t>
      </w:r>
      <w:r w:rsidRPr="00922C5B">
        <w:rPr>
          <w:rFonts w:ascii="Times New Roman" w:hAnsi="Times New Roman"/>
          <w:i/>
          <w:sz w:val="20"/>
          <w:szCs w:val="20"/>
        </w:rPr>
        <w:t>в электронной форме (далее –документация</w:t>
      </w:r>
      <w:r w:rsidR="00501271">
        <w:rPr>
          <w:rFonts w:ascii="Times New Roman" w:hAnsi="Times New Roman"/>
          <w:i/>
          <w:sz w:val="20"/>
          <w:szCs w:val="20"/>
        </w:rPr>
        <w:t xml:space="preserve"> запроса котировок</w:t>
      </w:r>
      <w:r w:rsidR="00676F0C">
        <w:rPr>
          <w:rFonts w:ascii="Times New Roman" w:hAnsi="Times New Roman"/>
          <w:i/>
          <w:sz w:val="20"/>
          <w:szCs w:val="20"/>
        </w:rPr>
        <w:t xml:space="preserve"> в электронной форме</w:t>
      </w:r>
      <w:r w:rsidRPr="00922C5B">
        <w:rPr>
          <w:rFonts w:ascii="Times New Roman" w:hAnsi="Times New Roman"/>
          <w:i/>
          <w:sz w:val="20"/>
          <w:szCs w:val="20"/>
        </w:rPr>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E37C62" w:rsidRPr="00922C5B" w:rsidRDefault="00E37C62" w:rsidP="00E37C62">
      <w:pPr>
        <w:spacing w:after="0" w:line="240" w:lineRule="auto"/>
        <w:jc w:val="both"/>
        <w:rPr>
          <w:rFonts w:ascii="Times New Roman" w:hAnsi="Times New Roman"/>
          <w:i/>
          <w:sz w:val="20"/>
          <w:szCs w:val="20"/>
        </w:rPr>
      </w:pPr>
      <w:r w:rsidRPr="00922C5B">
        <w:rPr>
          <w:rFonts w:ascii="Times New Roman" w:hAnsi="Times New Roman"/>
          <w:i/>
          <w:sz w:val="20"/>
          <w:szCs w:val="20"/>
        </w:rPr>
        <w:t xml:space="preserve">Требуемые параметры, установленные заказчиком, изменяться не могут. Перечисление требуемых значений через союз «и» указывает на потребность во всех перечисленных значениях, указанных слева и справа от этого союза. Перечисление требуемых значений через союз «или» указывает на необходимость указания одно из значений, указанных слева и справа от этого союза. При указании диапазонного значения, данный диапазон должен быть не уже, установленного в нормативных документах. При указании минимальных и/или максимальных границ диапазонов возможных значений с предлогами «от» и/или «до» границы включаются в диапазоны </w:t>
      </w:r>
      <w:r w:rsidRPr="00922C5B">
        <w:rPr>
          <w:rFonts w:ascii="Times New Roman" w:hAnsi="Times New Roman"/>
          <w:i/>
          <w:sz w:val="20"/>
          <w:szCs w:val="20"/>
        </w:rPr>
        <w:lastRenderedPageBreak/>
        <w:t>возможных значений (если иное не указано в требуемом параметре). При указании минимальных и/или максимальных границ диапазонов возможных значений со словами «не менее» и/или «не более» и/или «не ниже» и/или «не выше» границы включаются в диапазоны возможных значений. Слово «должно» и его производные должны отсутствовать (требование является приоритетным). При указании минимальных и/или максимальных границ диапазонов возможных значений со словами «более» и/или «менее» и/или «ниже» и/или «выше» границы не включаются в диапазоны возможных значений. Если в соответствии со значениями иных связанных характеристик значение текущей характеристики не нормируется нормативным документом, либо не определяется, может быть указано «не нормируется», «-» для значения текущей характеристики. Фракция должна быть представлена диапазонным значением. Если в соответствии со значениями иных связанных характеристик значение текущей характеристики не существует в соответствии с нормативным документом, должно быть указано «не существует», «-» для значения текущей характеристики. При указании «и/или» участник может предложить как одно, так и несколько значений исходя из характеристик товара. Крайние значения параметра, отмеченного «3» в верхнем индексе, не должны включаться в предлагаемое значение. Значение параметра, отмеченного «1» в верхнем индексе, должно являться диапазоном. Значение параметра, отмеченного «2» в верхнем индексе, должно быть неизменяемым. Указание на возможность выбора («или») является приоритетным (например, А или Б и В или Г, необходимо указать (А или Б на выбор) и (В или Г на выбор)). В случае, если в требуемом параметре указано «в диапазоне», необходимо предоставить диапазонное значение. Знак «-» указывает на диапазон возможных значений с включением крайних значений диапазона (если иное не указано в требуемом параметре); исключения составляют марки, типы и т.д., указанные в соответствии с нормативными документами. В качестве редакции нормативных документов следует использовать их последние действующие редакции с учетом всех изменений. Знаки «,» и «;» используются в качестве пунктуации и не предусматривают возможность выбора. Знак «/» используется для обозначения значений в соответствии с нормативными документами. Символ «±» обозначает «от» и «до» (например, 5±2 следует читать как 3-7, ±2 – от -2 до +2).</w:t>
      </w:r>
      <w:r w:rsidRPr="00922C5B">
        <w:rPr>
          <w:i/>
          <w:sz w:val="20"/>
          <w:szCs w:val="20"/>
        </w:rPr>
        <w:t xml:space="preserve"> </w:t>
      </w:r>
      <w:r w:rsidRPr="00922C5B">
        <w:rPr>
          <w:rFonts w:ascii="Times New Roman" w:hAnsi="Times New Roman"/>
          <w:i/>
          <w:sz w:val="20"/>
          <w:szCs w:val="20"/>
        </w:rPr>
        <w:t>В данной инструкции приведены случаи указания диапазонных значений; в случаях, неописанных данной инструкцией, Участник представляет конкретные значения показателей. В случае наличия противоречий в требованиях, указанных в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w:t>
      </w:r>
      <w:r w:rsidR="00501271">
        <w:rPr>
          <w:rFonts w:ascii="Times New Roman" w:hAnsi="Times New Roman"/>
          <w:i/>
          <w:sz w:val="20"/>
          <w:szCs w:val="20"/>
        </w:rPr>
        <w:t xml:space="preserve"> запросе котировок</w:t>
      </w:r>
      <w:r w:rsidRPr="00922C5B">
        <w:rPr>
          <w:rFonts w:ascii="Times New Roman" w:hAnsi="Times New Roman"/>
          <w:i/>
          <w:sz w:val="20"/>
          <w:szCs w:val="20"/>
        </w:rPr>
        <w:t xml:space="preserve"> в электронной форме», и в требованиях нормативных документов, участник закупки вправе руководствоваться требованиями нормативных документов.</w:t>
      </w:r>
    </w:p>
    <w:p w:rsidR="00E37C62" w:rsidRPr="00922C5B" w:rsidRDefault="00E37C62" w:rsidP="00501271">
      <w:pPr>
        <w:spacing w:after="0" w:line="240" w:lineRule="auto"/>
        <w:jc w:val="both"/>
        <w:rPr>
          <w:rFonts w:ascii="Times New Roman" w:hAnsi="Times New Roman" w:cs="Times New Roman"/>
          <w:sz w:val="24"/>
          <w:szCs w:val="24"/>
        </w:rPr>
      </w:pPr>
      <w:r w:rsidRPr="00922C5B">
        <w:rPr>
          <w:rFonts w:ascii="Times New Roman" w:hAnsi="Times New Roman"/>
          <w:i/>
          <w:sz w:val="20"/>
          <w:szCs w:val="20"/>
        </w:rPr>
        <w:t xml:space="preserve">Перечень используемых материалов при выполнении работ составлен на основе сметной документации и ресурсной ведомости, которая определяет потребность в ресурсах для выполнения работ по предмету </w:t>
      </w:r>
      <w:r w:rsidR="00501271">
        <w:rPr>
          <w:rFonts w:ascii="Times New Roman" w:hAnsi="Times New Roman"/>
          <w:i/>
          <w:sz w:val="20"/>
          <w:szCs w:val="20"/>
        </w:rPr>
        <w:t>запроса котировок в электронной форме</w:t>
      </w:r>
    </w:p>
    <w:p w:rsidR="00E37C62" w:rsidRPr="00922C5B" w:rsidRDefault="00E37C62" w:rsidP="00E37C62">
      <w:pPr>
        <w:spacing w:after="0" w:line="312" w:lineRule="auto"/>
        <w:jc w:val="both"/>
        <w:rPr>
          <w:rFonts w:ascii="Times New Roman" w:hAnsi="Times New Roman" w:cs="Times New Roman"/>
          <w:sz w:val="28"/>
          <w:szCs w:val="28"/>
        </w:rPr>
      </w:pPr>
    </w:p>
    <w:p w:rsidR="00E37C62" w:rsidRPr="00922C5B" w:rsidRDefault="00E37C62" w:rsidP="00E37C62">
      <w:pPr>
        <w:spacing w:after="0" w:line="240" w:lineRule="auto"/>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jc w:val="center"/>
        <w:rPr>
          <w:rFonts w:ascii="Times New Roman" w:hAnsi="Times New Roman" w:cs="Times New Roman"/>
          <w:b/>
          <w:sz w:val="24"/>
          <w:szCs w:val="24"/>
        </w:rPr>
        <w:sectPr w:rsidR="00E37C62" w:rsidRPr="00922C5B" w:rsidSect="00E37C62">
          <w:pgSz w:w="16838" w:h="11906" w:orient="landscape"/>
          <w:pgMar w:top="1701" w:right="1134" w:bottom="851" w:left="1134" w:header="709" w:footer="709" w:gutter="0"/>
          <w:cols w:space="708"/>
          <w:docGrid w:linePitch="360"/>
        </w:sectPr>
      </w:pPr>
    </w:p>
    <w:p w:rsidR="00E37C62" w:rsidRPr="00922C5B" w:rsidRDefault="00E37C62" w:rsidP="00E37C62">
      <w:pPr>
        <w:spacing w:after="0" w:line="240" w:lineRule="auto"/>
        <w:jc w:val="center"/>
        <w:rPr>
          <w:rFonts w:ascii="Times New Roman" w:hAnsi="Times New Roman" w:cs="Times New Roman"/>
          <w:b/>
          <w:sz w:val="24"/>
          <w:szCs w:val="24"/>
        </w:rPr>
      </w:pP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t>Приложение 5. Согласие субъекта персональных данных на обработку его персональных данных</w:t>
      </w:r>
    </w:p>
    <w:p w:rsidR="00E37C62" w:rsidRPr="00922C5B" w:rsidRDefault="00E37C62" w:rsidP="00E37C62">
      <w:pPr>
        <w:spacing w:line="276" w:lineRule="auto"/>
        <w:jc w:val="center"/>
        <w:rPr>
          <w:rFonts w:ascii="Times New Roman" w:eastAsia="Calibri" w:hAnsi="Times New Roman" w:cs="Times New Roman"/>
          <w:sz w:val="24"/>
          <w:szCs w:val="24"/>
        </w:rPr>
      </w:pPr>
      <w:r w:rsidRPr="00922C5B">
        <w:rPr>
          <w:rFonts w:ascii="Times New Roman" w:eastAsia="Calibri" w:hAnsi="Times New Roman" w:cs="Times New Roman"/>
          <w:sz w:val="24"/>
          <w:szCs w:val="24"/>
        </w:rPr>
        <w:t>(фирменный бланк участника закупки)</w:t>
      </w:r>
    </w:p>
    <w:p w:rsidR="00E37C62" w:rsidRPr="00922C5B" w:rsidRDefault="00E37C62" w:rsidP="00E37C62">
      <w:pPr>
        <w:spacing w:line="276" w:lineRule="auto"/>
        <w:jc w:val="center"/>
        <w:rPr>
          <w:rFonts w:ascii="Times New Roman" w:eastAsia="Calibri" w:hAnsi="Times New Roman" w:cs="Times New Roman"/>
          <w:b/>
          <w:sz w:val="24"/>
          <w:szCs w:val="24"/>
        </w:rPr>
      </w:pPr>
      <w:r w:rsidRPr="00922C5B">
        <w:rPr>
          <w:rFonts w:ascii="Times New Roman" w:eastAsia="Calibri" w:hAnsi="Times New Roman" w:cs="Times New Roman"/>
          <w:b/>
          <w:sz w:val="24"/>
          <w:szCs w:val="24"/>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E37C62" w:rsidRPr="00922C5B" w:rsidRDefault="00E37C62" w:rsidP="00E37C62">
      <w:pPr>
        <w:rPr>
          <w:rFonts w:ascii="Times New Roman" w:eastAsia="Calibri" w:hAnsi="Times New Roman" w:cs="Times New Roman"/>
          <w:sz w:val="20"/>
        </w:rPr>
      </w:pPr>
    </w:p>
    <w:p w:rsidR="00E37C62" w:rsidRPr="00922C5B" w:rsidRDefault="00E37C62" w:rsidP="00E37C62">
      <w:pPr>
        <w:spacing w:line="240"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Настоящим _____________________________________________________,</w:t>
      </w:r>
    </w:p>
    <w:p w:rsidR="00E37C62" w:rsidRPr="00922C5B" w:rsidRDefault="00E37C62" w:rsidP="00E37C62">
      <w:pPr>
        <w:spacing w:line="240" w:lineRule="auto"/>
        <w:ind w:left="2835"/>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участника)</w:t>
      </w:r>
    </w:p>
    <w:p w:rsidR="00E37C62" w:rsidRPr="00922C5B" w:rsidRDefault="00E37C62" w:rsidP="00E37C62">
      <w:pPr>
        <w:rPr>
          <w:rFonts w:ascii="Times New Roman" w:eastAsia="Calibri" w:hAnsi="Times New Roman" w:cs="Times New Roman"/>
          <w:sz w:val="8"/>
          <w:szCs w:val="8"/>
        </w:rPr>
      </w:pPr>
    </w:p>
    <w:p w:rsidR="00E37C62" w:rsidRPr="00922C5B" w:rsidRDefault="00E37C62" w:rsidP="00E37C62">
      <w:pPr>
        <w:rPr>
          <w:rFonts w:ascii="Times New Roman" w:eastAsia="Calibri" w:hAnsi="Times New Roman" w:cs="Times New Roman"/>
          <w:sz w:val="24"/>
          <w:szCs w:val="24"/>
        </w:rPr>
      </w:pPr>
      <w:r w:rsidRPr="00922C5B">
        <w:rPr>
          <w:rFonts w:ascii="Times New Roman" w:eastAsia="Calibri" w:hAnsi="Times New Roman" w:cs="Times New Roman"/>
          <w:sz w:val="24"/>
          <w:szCs w:val="24"/>
        </w:rPr>
        <w:t>Адрес местонахождения (юридический адрес): ___________________________________________,</w:t>
      </w:r>
    </w:p>
    <w:p w:rsidR="00E37C62" w:rsidRPr="00922C5B" w:rsidRDefault="00E37C62" w:rsidP="00E37C62">
      <w:pPr>
        <w:rPr>
          <w:rFonts w:ascii="Times New Roman" w:eastAsia="Calibri" w:hAnsi="Times New Roman" w:cs="Times New Roman"/>
          <w:sz w:val="24"/>
          <w:szCs w:val="24"/>
        </w:rPr>
      </w:pPr>
      <w:r w:rsidRPr="00922C5B">
        <w:rPr>
          <w:rFonts w:ascii="Times New Roman" w:eastAsia="Calibri" w:hAnsi="Times New Roman" w:cs="Times New Roman"/>
          <w:sz w:val="24"/>
          <w:szCs w:val="24"/>
        </w:rPr>
        <w:t>Фактический адрес: _________________________________________________________________,</w:t>
      </w:r>
    </w:p>
    <w:p w:rsidR="00E37C62" w:rsidRPr="00922C5B" w:rsidRDefault="00E37C62" w:rsidP="00E37C62">
      <w:pPr>
        <w:spacing w:line="240"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Свидетельство о регистрации: _________________________________________________________</w:t>
      </w:r>
    </w:p>
    <w:p w:rsidR="00E37C62" w:rsidRPr="00922C5B" w:rsidRDefault="00E37C62" w:rsidP="00E37C62">
      <w:pPr>
        <w:spacing w:line="240" w:lineRule="auto"/>
        <w:ind w:left="3402"/>
        <w:rPr>
          <w:rFonts w:ascii="Times New Roman" w:eastAsia="Calibri" w:hAnsi="Times New Roman" w:cs="Times New Roman"/>
          <w:sz w:val="14"/>
          <w:szCs w:val="14"/>
        </w:rPr>
      </w:pPr>
      <w:r w:rsidRPr="00922C5B">
        <w:rPr>
          <w:rFonts w:ascii="Times New Roman" w:eastAsia="Calibri" w:hAnsi="Times New Roman" w:cs="Times New Roman"/>
          <w:sz w:val="14"/>
          <w:szCs w:val="14"/>
        </w:rPr>
        <w:t>(наименование документа, сведения о дате выдачи документа и выдавшем его органе)</w:t>
      </w:r>
    </w:p>
    <w:p w:rsidR="00E37C62" w:rsidRPr="00922C5B" w:rsidRDefault="00E37C62" w:rsidP="00E37C62">
      <w:pPr>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 а также направление в адрес таких субъектов персональных данных уведомлений об осуществлении обработки их персональных данных в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зарегистрированного по адресу: [</w:t>
      </w:r>
      <w:r w:rsidRPr="00922C5B">
        <w:rPr>
          <w:rFonts w:ascii="Times New Roman" w:hAnsi="Times New Roman" w:cs="Times New Roman"/>
          <w:b/>
          <w:i/>
          <w:sz w:val="24"/>
          <w:szCs w:val="24"/>
          <w:shd w:val="clear" w:color="auto" w:fill="FFFF99"/>
        </w:rPr>
        <w:t>указывается адрес</w:t>
      </w:r>
      <w:r w:rsidRPr="00922C5B">
        <w:rPr>
          <w:rFonts w:ascii="Times New Roman" w:eastAsia="Calibri" w:hAnsi="Times New Roman" w:cs="Times New Roman"/>
          <w:sz w:val="24"/>
          <w:szCs w:val="24"/>
        </w:rPr>
        <w:t>], т.е. на совершение действий, предусмотренных п.3 ст.3. Закон 152- ФЗ.</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управление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lastRenderedPageBreak/>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922C5B">
        <w:rPr>
          <w:rFonts w:ascii="Times New Roman" w:hAnsi="Times New Roman" w:cs="Times New Roman"/>
          <w:b/>
          <w:i/>
          <w:sz w:val="24"/>
          <w:szCs w:val="24"/>
          <w:shd w:val="clear" w:color="auto" w:fill="FFFF99"/>
        </w:rPr>
        <w:t>указывается способ закупки</w:t>
      </w:r>
      <w:r w:rsidRPr="00922C5B">
        <w:rPr>
          <w:rFonts w:ascii="Times New Roman" w:eastAsia="Calibri" w:hAnsi="Times New Roman" w:cs="Times New Roman"/>
          <w:sz w:val="24"/>
          <w:szCs w:val="24"/>
        </w:rPr>
        <w:t>] на [</w:t>
      </w:r>
      <w:r w:rsidRPr="00922C5B">
        <w:rPr>
          <w:rFonts w:ascii="Times New Roman" w:hAnsi="Times New Roman" w:cs="Times New Roman"/>
          <w:b/>
          <w:i/>
          <w:sz w:val="24"/>
          <w:szCs w:val="24"/>
          <w:shd w:val="clear" w:color="auto" w:fill="FFFF99"/>
        </w:rPr>
        <w:t>указывается предмет закупки</w:t>
      </w:r>
      <w:r w:rsidRPr="00922C5B">
        <w:rPr>
          <w:rFonts w:ascii="Times New Roman" w:eastAsia="Calibri" w:hAnsi="Times New Roman" w:cs="Times New Roman"/>
          <w:sz w:val="24"/>
          <w:szCs w:val="24"/>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922C5B">
        <w:rPr>
          <w:rFonts w:ascii="Times New Roman" w:hAnsi="Times New Roman" w:cs="Times New Roman"/>
          <w:b/>
          <w:i/>
          <w:sz w:val="24"/>
          <w:szCs w:val="24"/>
          <w:shd w:val="clear" w:color="auto" w:fill="FFFF99"/>
        </w:rPr>
        <w:t>указывается наименование Заказчика</w:t>
      </w:r>
      <w:r w:rsidRPr="00922C5B">
        <w:rPr>
          <w:rFonts w:ascii="Times New Roman" w:eastAsia="Calibri" w:hAnsi="Times New Roman" w:cs="Times New Roman"/>
          <w:sz w:val="24"/>
          <w:szCs w:val="24"/>
        </w:rPr>
        <w:t>] выступает для третьих лиц, которым передаются персональные данные, организатором закупки.</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Условием прекращения обработки персональных данных является получение [</w:t>
      </w:r>
      <w:r w:rsidRPr="00922C5B">
        <w:rPr>
          <w:rFonts w:ascii="Times New Roman" w:hAnsi="Times New Roman" w:cs="Times New Roman"/>
          <w:b/>
          <w:i/>
          <w:sz w:val="24"/>
          <w:szCs w:val="24"/>
          <w:shd w:val="clear" w:color="auto" w:fill="FFFF99"/>
        </w:rPr>
        <w:t>указывается наименование участника</w:t>
      </w:r>
      <w:r w:rsidRPr="00922C5B">
        <w:rPr>
          <w:rFonts w:ascii="Times New Roman" w:eastAsia="Calibri" w:hAnsi="Times New Roman" w:cs="Times New Roman"/>
          <w:sz w:val="24"/>
          <w:szCs w:val="24"/>
        </w:rPr>
        <w:t>] письменного уведомления об отзыве согласия на обработку персональных данных.</w:t>
      </w:r>
    </w:p>
    <w:p w:rsidR="00E37C62" w:rsidRPr="00922C5B" w:rsidRDefault="00E37C62" w:rsidP="00E37C62">
      <w:pPr>
        <w:spacing w:line="276" w:lineRule="auto"/>
        <w:jc w:val="both"/>
        <w:rPr>
          <w:rFonts w:ascii="Times New Roman" w:eastAsia="Calibri" w:hAnsi="Times New Roman" w:cs="Times New Roman"/>
          <w:sz w:val="8"/>
          <w:szCs w:val="8"/>
        </w:rPr>
      </w:pPr>
    </w:p>
    <w:p w:rsidR="00E37C62" w:rsidRPr="00922C5B" w:rsidRDefault="00E37C62" w:rsidP="00E37C62">
      <w:pPr>
        <w:spacing w:line="276" w:lineRule="auto"/>
        <w:jc w:val="both"/>
        <w:rPr>
          <w:rFonts w:ascii="Times New Roman" w:eastAsia="Calibri" w:hAnsi="Times New Roman" w:cs="Times New Roman"/>
          <w:sz w:val="24"/>
          <w:szCs w:val="24"/>
        </w:rPr>
      </w:pPr>
      <w:r w:rsidRPr="00922C5B">
        <w:rPr>
          <w:rFonts w:ascii="Times New Roman" w:eastAsia="Calibri" w:hAnsi="Times New Roman" w:cs="Times New Roman"/>
          <w:sz w:val="24"/>
          <w:szCs w:val="24"/>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E37C62" w:rsidRPr="00922C5B" w:rsidRDefault="00E37C62" w:rsidP="00E37C62">
      <w:pPr>
        <w:rPr>
          <w:rFonts w:ascii="Times New Roman" w:eastAsia="Calibri" w:hAnsi="Times New Roman" w:cs="Times New Roman"/>
          <w:sz w:val="16"/>
          <w:szCs w:val="16"/>
        </w:rPr>
      </w:pPr>
    </w:p>
    <w:p w:rsidR="00E37C62" w:rsidRPr="00922C5B" w:rsidRDefault="00E37C62" w:rsidP="00E37C62">
      <w:pPr>
        <w:spacing w:line="276" w:lineRule="auto"/>
        <w:rPr>
          <w:rFonts w:ascii="Times New Roman" w:eastAsia="Calibri" w:hAnsi="Times New Roman" w:cs="Times New Roman"/>
          <w:sz w:val="24"/>
          <w:szCs w:val="24"/>
        </w:rPr>
      </w:pPr>
      <w:r w:rsidRPr="00922C5B">
        <w:rPr>
          <w:rFonts w:ascii="Times New Roman" w:eastAsia="Calibri" w:hAnsi="Times New Roman" w:cs="Times New Roman"/>
          <w:sz w:val="24"/>
          <w:szCs w:val="24"/>
        </w:rPr>
        <w:t>«___»_____________ 201__г.____________________ (__________________)</w:t>
      </w: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Calibri" w:hAnsi="Times New Roman" w:cs="Times New Roman"/>
          <w:sz w:val="20"/>
        </w:rPr>
        <w:t>МП</w:t>
      </w: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rsidP="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pPr>
        <w:spacing w:after="0" w:line="240" w:lineRule="auto"/>
        <w:rPr>
          <w:rFonts w:ascii="Times New Roman" w:eastAsia="Times New Roman" w:hAnsi="Times New Roman" w:cs="Times New Roman"/>
          <w:b/>
          <w:bCs/>
          <w:color w:val="000000" w:themeColor="text1"/>
          <w:sz w:val="28"/>
          <w:szCs w:val="28"/>
        </w:rPr>
      </w:pPr>
    </w:p>
    <w:p w:rsidR="00E37C62" w:rsidRPr="00922C5B" w:rsidRDefault="00E37C62">
      <w:pPr>
        <w:spacing w:after="0" w:line="240" w:lineRule="auto"/>
        <w:rPr>
          <w:rFonts w:ascii="Times New Roman" w:eastAsia="Times New Roman" w:hAnsi="Times New Roman" w:cs="Times New Roman"/>
          <w:b/>
          <w:bCs/>
          <w:color w:val="000000" w:themeColor="text1"/>
          <w:sz w:val="28"/>
          <w:szCs w:val="28"/>
        </w:rPr>
      </w:pPr>
      <w:r w:rsidRPr="00922C5B">
        <w:rPr>
          <w:rFonts w:ascii="Times New Roman" w:eastAsia="Times New Roman" w:hAnsi="Times New Roman" w:cs="Times New Roman"/>
          <w:b/>
          <w:bCs/>
          <w:color w:val="000000" w:themeColor="text1"/>
          <w:sz w:val="28"/>
          <w:szCs w:val="28"/>
        </w:rPr>
        <w:br w:type="page"/>
      </w:r>
    </w:p>
    <w:p w:rsidR="000363BC" w:rsidRPr="00922C5B" w:rsidRDefault="000363BC" w:rsidP="000363BC">
      <w:pPr>
        <w:pStyle w:val="1"/>
        <w:spacing w:before="0" w:line="312" w:lineRule="auto"/>
        <w:jc w:val="center"/>
        <w:rPr>
          <w:rFonts w:ascii="Times New Roman" w:eastAsia="Times New Roman" w:hAnsi="Times New Roman" w:cs="Times New Roman"/>
          <w:b/>
          <w:bCs/>
          <w:color w:val="000000" w:themeColor="text1"/>
          <w:sz w:val="28"/>
          <w:szCs w:val="28"/>
        </w:rPr>
      </w:pPr>
      <w:bookmarkStart w:id="51" w:name="_Toc480278229"/>
      <w:r w:rsidRPr="00922C5B">
        <w:rPr>
          <w:rFonts w:ascii="Times New Roman" w:eastAsia="Times New Roman" w:hAnsi="Times New Roman" w:cs="Times New Roman"/>
          <w:b/>
          <w:bCs/>
          <w:color w:val="000000" w:themeColor="text1"/>
          <w:sz w:val="28"/>
          <w:szCs w:val="28"/>
        </w:rPr>
        <w:lastRenderedPageBreak/>
        <w:t xml:space="preserve">Приложение </w:t>
      </w:r>
      <w:r w:rsidR="00E37C62" w:rsidRPr="00922C5B">
        <w:rPr>
          <w:rFonts w:ascii="Times New Roman" w:eastAsia="Times New Roman" w:hAnsi="Times New Roman" w:cs="Times New Roman"/>
          <w:b/>
          <w:bCs/>
          <w:color w:val="000000" w:themeColor="text1"/>
          <w:sz w:val="28"/>
          <w:szCs w:val="28"/>
        </w:rPr>
        <w:t>6</w:t>
      </w:r>
      <w:r w:rsidRPr="00922C5B">
        <w:rPr>
          <w:rFonts w:ascii="Times New Roman" w:eastAsia="Times New Roman" w:hAnsi="Times New Roman" w:cs="Times New Roman"/>
          <w:b/>
          <w:bCs/>
          <w:color w:val="000000" w:themeColor="text1"/>
          <w:sz w:val="28"/>
          <w:szCs w:val="28"/>
        </w:rPr>
        <w:t>. Рекомендуемая форма запроса разъяснений документации о закупке</w:t>
      </w:r>
      <w:bookmarkEnd w:id="49"/>
      <w:bookmarkEnd w:id="51"/>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Оформить на бланке участника закупки с указанием даты и исходящего номера</w:t>
      </w:r>
    </w:p>
    <w:p w:rsidR="000363BC" w:rsidRPr="00922C5B" w:rsidRDefault="000363BC" w:rsidP="000363BC">
      <w:pPr>
        <w:spacing w:after="0" w:line="312" w:lineRule="auto"/>
        <w:ind w:left="720"/>
        <w:contextualSpacing/>
        <w:jc w:val="center"/>
        <w:rPr>
          <w:rFonts w:ascii="Times New Roman" w:hAnsi="Times New Roman" w:cs="Times New Roman"/>
          <w:sz w:val="28"/>
          <w:szCs w:val="28"/>
        </w:rPr>
      </w:pPr>
      <w:r w:rsidRPr="00922C5B">
        <w:rPr>
          <w:rFonts w:ascii="Times New Roman" w:hAnsi="Times New Roman" w:cs="Times New Roman"/>
          <w:sz w:val="28"/>
          <w:szCs w:val="28"/>
        </w:rPr>
        <w:t>Заказчику / Организатору закупки</w:t>
      </w:r>
    </w:p>
    <w:p w:rsidR="000363BC" w:rsidRPr="00922C5B" w:rsidRDefault="000363BC" w:rsidP="000363BC">
      <w:pPr>
        <w:spacing w:after="0" w:line="312" w:lineRule="auto"/>
        <w:ind w:left="720"/>
        <w:contextualSpacing/>
        <w:jc w:val="center"/>
        <w:rPr>
          <w:rFonts w:ascii="Times New Roman" w:hAnsi="Times New Roman" w:cs="Times New Roman"/>
          <w:i/>
          <w:sz w:val="24"/>
          <w:szCs w:val="24"/>
        </w:rPr>
      </w:pPr>
      <w:r w:rsidRPr="00922C5B">
        <w:rPr>
          <w:rFonts w:ascii="Times New Roman" w:hAnsi="Times New Roman" w:cs="Times New Roman"/>
          <w:i/>
          <w:sz w:val="24"/>
          <w:szCs w:val="24"/>
        </w:rPr>
        <w:t>(выбрать нужное)</w:t>
      </w:r>
    </w:p>
    <w:p w:rsidR="000363BC" w:rsidRPr="00922C5B" w:rsidRDefault="000363BC" w:rsidP="000363BC">
      <w:pPr>
        <w:spacing w:after="0" w:line="312" w:lineRule="auto"/>
        <w:ind w:left="720"/>
        <w:contextualSpacing/>
        <w:jc w:val="center"/>
        <w:rPr>
          <w:rFonts w:ascii="Times New Roman" w:hAnsi="Times New Roman" w:cs="Times New Roman"/>
          <w:sz w:val="24"/>
          <w:szCs w:val="24"/>
        </w:rPr>
      </w:pPr>
      <w:r w:rsidRPr="00922C5B">
        <w:rPr>
          <w:rFonts w:ascii="Times New Roman" w:hAnsi="Times New Roman" w:cs="Times New Roman"/>
          <w:sz w:val="24"/>
          <w:szCs w:val="24"/>
        </w:rPr>
        <w:t>Уважаемые господа!</w:t>
      </w: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Просим Вас разъяснить следующие положения документации о закупке:</w:t>
      </w:r>
    </w:p>
    <w:tbl>
      <w:tblPr>
        <w:tblStyle w:val="af3"/>
        <w:tblW w:w="9087" w:type="dxa"/>
        <w:tblInd w:w="720" w:type="dxa"/>
        <w:tblLook w:val="04A0" w:firstRow="1" w:lastRow="0" w:firstColumn="1" w:lastColumn="0" w:noHBand="0" w:noVBand="1"/>
      </w:tblPr>
      <w:tblGrid>
        <w:gridCol w:w="560"/>
        <w:gridCol w:w="2656"/>
        <w:gridCol w:w="2929"/>
        <w:gridCol w:w="2942"/>
      </w:tblGrid>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 п/п</w:t>
            </w:r>
          </w:p>
        </w:tc>
        <w:tc>
          <w:tcPr>
            <w:tcW w:w="2656"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Раздел документации о закупке</w:t>
            </w:r>
          </w:p>
        </w:tc>
        <w:tc>
          <w:tcPr>
            <w:tcW w:w="2929"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Ссылка на пункт документации о закупке, положения которого следует разъяснять</w:t>
            </w:r>
          </w:p>
        </w:tc>
        <w:tc>
          <w:tcPr>
            <w:tcW w:w="2942" w:type="dxa"/>
          </w:tcPr>
          <w:p w:rsidR="000363BC" w:rsidRPr="00922C5B" w:rsidRDefault="000363BC" w:rsidP="00615A3E">
            <w:pPr>
              <w:spacing w:after="0" w:line="312" w:lineRule="auto"/>
              <w:contextualSpacing/>
              <w:rPr>
                <w:rFonts w:ascii="Times New Roman" w:hAnsi="Times New Roman" w:cs="Times New Roman"/>
                <w:b/>
                <w:sz w:val="24"/>
                <w:szCs w:val="24"/>
              </w:rPr>
            </w:pPr>
            <w:r w:rsidRPr="00922C5B">
              <w:rPr>
                <w:rFonts w:ascii="Times New Roman" w:hAnsi="Times New Roman" w:cs="Times New Roman"/>
                <w:b/>
                <w:sz w:val="24"/>
                <w:szCs w:val="24"/>
              </w:rPr>
              <w:t>Содержание запроса на разъяснение положений документации о закупке</w:t>
            </w:r>
          </w:p>
        </w:tc>
      </w:tr>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sz w:val="24"/>
                <w:szCs w:val="24"/>
              </w:rPr>
            </w:pPr>
            <w:r w:rsidRPr="00922C5B">
              <w:rPr>
                <w:rFonts w:ascii="Times New Roman" w:hAnsi="Times New Roman" w:cs="Times New Roman"/>
                <w:sz w:val="24"/>
                <w:szCs w:val="24"/>
              </w:rPr>
              <w:t>1</w:t>
            </w:r>
          </w:p>
        </w:tc>
        <w:tc>
          <w:tcPr>
            <w:tcW w:w="2656"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29"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42" w:type="dxa"/>
          </w:tcPr>
          <w:p w:rsidR="000363BC" w:rsidRPr="00922C5B" w:rsidRDefault="000363BC" w:rsidP="00615A3E">
            <w:pPr>
              <w:spacing w:after="0" w:line="312" w:lineRule="auto"/>
              <w:contextualSpacing/>
              <w:rPr>
                <w:rFonts w:ascii="Times New Roman" w:hAnsi="Times New Roman" w:cs="Times New Roman"/>
                <w:sz w:val="24"/>
                <w:szCs w:val="24"/>
              </w:rPr>
            </w:pPr>
          </w:p>
        </w:tc>
      </w:tr>
      <w:tr w:rsidR="000363BC" w:rsidRPr="00922C5B" w:rsidTr="00615A3E">
        <w:tc>
          <w:tcPr>
            <w:tcW w:w="560" w:type="dxa"/>
          </w:tcPr>
          <w:p w:rsidR="000363BC" w:rsidRPr="00922C5B" w:rsidRDefault="000363BC" w:rsidP="00615A3E">
            <w:pPr>
              <w:spacing w:after="0" w:line="312" w:lineRule="auto"/>
              <w:contextualSpacing/>
              <w:rPr>
                <w:rFonts w:ascii="Times New Roman" w:hAnsi="Times New Roman" w:cs="Times New Roman"/>
                <w:sz w:val="24"/>
                <w:szCs w:val="24"/>
              </w:rPr>
            </w:pPr>
            <w:r w:rsidRPr="00922C5B">
              <w:rPr>
                <w:rFonts w:ascii="Times New Roman" w:hAnsi="Times New Roman" w:cs="Times New Roman"/>
                <w:sz w:val="24"/>
                <w:szCs w:val="24"/>
              </w:rPr>
              <w:t>2</w:t>
            </w:r>
          </w:p>
        </w:tc>
        <w:tc>
          <w:tcPr>
            <w:tcW w:w="2656"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29" w:type="dxa"/>
          </w:tcPr>
          <w:p w:rsidR="000363BC" w:rsidRPr="00922C5B" w:rsidRDefault="000363BC" w:rsidP="00615A3E">
            <w:pPr>
              <w:spacing w:after="0" w:line="312" w:lineRule="auto"/>
              <w:contextualSpacing/>
              <w:rPr>
                <w:rFonts w:ascii="Times New Roman" w:hAnsi="Times New Roman" w:cs="Times New Roman"/>
                <w:sz w:val="24"/>
                <w:szCs w:val="24"/>
              </w:rPr>
            </w:pPr>
          </w:p>
        </w:tc>
        <w:tc>
          <w:tcPr>
            <w:tcW w:w="2942" w:type="dxa"/>
          </w:tcPr>
          <w:p w:rsidR="000363BC" w:rsidRPr="00922C5B" w:rsidRDefault="000363BC" w:rsidP="00615A3E">
            <w:pPr>
              <w:spacing w:after="0" w:line="312" w:lineRule="auto"/>
              <w:contextualSpacing/>
              <w:rPr>
                <w:rFonts w:ascii="Times New Roman" w:hAnsi="Times New Roman" w:cs="Times New Roman"/>
                <w:sz w:val="24"/>
                <w:szCs w:val="24"/>
              </w:rPr>
            </w:pPr>
          </w:p>
        </w:tc>
      </w:tr>
    </w:tbl>
    <w:p w:rsidR="000363BC" w:rsidRPr="00922C5B" w:rsidRDefault="000363BC" w:rsidP="000363BC">
      <w:pPr>
        <w:spacing w:after="0" w:line="312" w:lineRule="auto"/>
        <w:ind w:left="720"/>
        <w:contextualSpacing/>
        <w:rPr>
          <w:rFonts w:ascii="Times New Roman" w:hAnsi="Times New Roman" w:cs="Times New Roman"/>
          <w:sz w:val="24"/>
          <w:szCs w:val="24"/>
        </w:rPr>
      </w:pPr>
    </w:p>
    <w:p w:rsidR="000363BC" w:rsidRPr="00922C5B" w:rsidRDefault="000363BC" w:rsidP="000363BC">
      <w:pPr>
        <w:spacing w:after="0" w:line="312" w:lineRule="auto"/>
        <w:ind w:left="720"/>
        <w:contextualSpacing/>
        <w:rPr>
          <w:rFonts w:ascii="Times New Roman" w:hAnsi="Times New Roman" w:cs="Times New Roman"/>
          <w:i/>
          <w:sz w:val="24"/>
          <w:szCs w:val="24"/>
        </w:rPr>
      </w:pPr>
      <w:r w:rsidRPr="00922C5B">
        <w:rPr>
          <w:rFonts w:ascii="Times New Roman" w:hAnsi="Times New Roman" w:cs="Times New Roman"/>
          <w:sz w:val="24"/>
          <w:szCs w:val="24"/>
        </w:rPr>
        <w:t xml:space="preserve">Ответ на запрос просим направлять по адресу: </w:t>
      </w:r>
      <w:r w:rsidRPr="00922C5B">
        <w:rPr>
          <w:rFonts w:ascii="Times New Roman" w:hAnsi="Times New Roman" w:cs="Times New Roman"/>
          <w:i/>
          <w:sz w:val="24"/>
          <w:szCs w:val="24"/>
        </w:rPr>
        <w:t>_______________________________________________________________________ (место нахождения юридического (физического) лица, направившего запрос или иной почтовый адрес, по которому следует направлять разъяснения)</w:t>
      </w:r>
    </w:p>
    <w:p w:rsidR="000363BC" w:rsidRPr="00922C5B" w:rsidRDefault="000363BC" w:rsidP="000363BC">
      <w:pPr>
        <w:spacing w:after="0" w:line="312" w:lineRule="auto"/>
        <w:ind w:left="720"/>
        <w:contextualSpacing/>
        <w:rPr>
          <w:rFonts w:ascii="Times New Roman" w:hAnsi="Times New Roman" w:cs="Times New Roman"/>
          <w:i/>
          <w:sz w:val="24"/>
          <w:szCs w:val="24"/>
        </w:rPr>
      </w:pP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 xml:space="preserve">Директор </w:t>
      </w:r>
    </w:p>
    <w:p w:rsidR="000363BC" w:rsidRPr="00922C5B" w:rsidRDefault="000363BC" w:rsidP="000363BC">
      <w:pPr>
        <w:spacing w:after="0" w:line="312" w:lineRule="auto"/>
        <w:ind w:left="720"/>
        <w:contextualSpacing/>
        <w:rPr>
          <w:rFonts w:ascii="Times New Roman" w:hAnsi="Times New Roman" w:cs="Times New Roman"/>
          <w:sz w:val="24"/>
          <w:szCs w:val="24"/>
        </w:rPr>
      </w:pPr>
      <w:r w:rsidRPr="00922C5B">
        <w:rPr>
          <w:rFonts w:ascii="Times New Roman" w:hAnsi="Times New Roman" w:cs="Times New Roman"/>
          <w:sz w:val="24"/>
          <w:szCs w:val="24"/>
        </w:rPr>
        <w:t>(руководитель или уполномоченный представитель) ________________ (ФИО)</w:t>
      </w: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r w:rsidRPr="00922C5B">
        <w:rPr>
          <w:rFonts w:ascii="Times New Roman" w:hAnsi="Times New Roman" w:cs="Times New Roman"/>
          <w:sz w:val="24"/>
          <w:szCs w:val="24"/>
        </w:rPr>
        <w:t>(подпись)</w:t>
      </w: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p>
    <w:p w:rsidR="000363BC" w:rsidRPr="00922C5B" w:rsidRDefault="000363BC" w:rsidP="000363BC">
      <w:pPr>
        <w:spacing w:after="0" w:line="312" w:lineRule="auto"/>
        <w:ind w:left="720" w:firstLine="6084"/>
        <w:contextualSpacing/>
        <w:rPr>
          <w:rFonts w:ascii="Times New Roman" w:hAnsi="Times New Roman" w:cs="Times New Roman"/>
          <w:sz w:val="24"/>
          <w:szCs w:val="24"/>
        </w:rPr>
      </w:pPr>
    </w:p>
    <w:p w:rsidR="000363BC" w:rsidRPr="00A60417" w:rsidRDefault="000363BC" w:rsidP="000363BC">
      <w:pPr>
        <w:spacing w:after="0" w:line="312" w:lineRule="auto"/>
        <w:ind w:hanging="11"/>
        <w:contextualSpacing/>
        <w:rPr>
          <w:rFonts w:ascii="Times New Roman" w:hAnsi="Times New Roman" w:cs="Times New Roman"/>
          <w:sz w:val="24"/>
          <w:szCs w:val="24"/>
        </w:rPr>
      </w:pPr>
      <w:r w:rsidRPr="00922C5B">
        <w:rPr>
          <w:rFonts w:ascii="Times New Roman" w:hAnsi="Times New Roman" w:cs="Times New Roman"/>
          <w:sz w:val="24"/>
          <w:szCs w:val="24"/>
        </w:rPr>
        <w:t>М.П.</w:t>
      </w:r>
    </w:p>
    <w:p w:rsidR="00603A8C" w:rsidRDefault="00603A8C" w:rsidP="000363BC">
      <w:pPr>
        <w:pStyle w:val="1"/>
        <w:spacing w:before="0" w:line="336" w:lineRule="auto"/>
        <w:jc w:val="center"/>
      </w:pPr>
    </w:p>
    <w:sectPr w:rsidR="00603A8C" w:rsidSect="00F44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1F" w:rsidRDefault="001B3E1F" w:rsidP="006273A0">
      <w:pPr>
        <w:spacing w:after="0" w:line="240" w:lineRule="auto"/>
      </w:pPr>
      <w:r>
        <w:separator/>
      </w:r>
    </w:p>
  </w:endnote>
  <w:endnote w:type="continuationSeparator" w:id="0">
    <w:p w:rsidR="001B3E1F" w:rsidRDefault="001B3E1F" w:rsidP="0062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82" w:rsidRDefault="00C72382" w:rsidP="0004199F">
    <w:pPr>
      <w:pStyle w:val="34"/>
      <w:framePr w:wrap="around" w:vAnchor="text" w:hAnchor="margin" w:xAlign="right" w:y="1"/>
    </w:pPr>
    <w:r>
      <w:fldChar w:fldCharType="begin"/>
    </w:r>
    <w:r>
      <w:instrText xml:space="preserve">PAGE  </w:instrText>
    </w:r>
    <w:r>
      <w:fldChar w:fldCharType="end"/>
    </w:r>
  </w:p>
  <w:p w:rsidR="00C72382" w:rsidRDefault="00C72382" w:rsidP="0004199F">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82" w:rsidRDefault="00C72382" w:rsidP="0004199F">
    <w:pPr>
      <w:pStyle w:val="34"/>
      <w:framePr w:wrap="around" w:vAnchor="text" w:hAnchor="margin" w:xAlign="right" w:y="1"/>
    </w:pPr>
    <w:r>
      <w:fldChar w:fldCharType="begin"/>
    </w:r>
    <w:r>
      <w:instrText xml:space="preserve">PAGE  </w:instrText>
    </w:r>
    <w:r>
      <w:fldChar w:fldCharType="separate"/>
    </w:r>
    <w:r w:rsidR="009F5A1C">
      <w:rPr>
        <w:noProof/>
      </w:rPr>
      <w:t>35</w:t>
    </w:r>
    <w:r>
      <w:rPr>
        <w:noProof/>
      </w:rPr>
      <w:fldChar w:fldCharType="end"/>
    </w:r>
  </w:p>
  <w:p w:rsidR="00C72382" w:rsidRDefault="00C72382" w:rsidP="0004199F">
    <w:pPr>
      <w:pStyle w:val="3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1F" w:rsidRDefault="001B3E1F" w:rsidP="006273A0">
      <w:pPr>
        <w:spacing w:after="0" w:line="240" w:lineRule="auto"/>
      </w:pPr>
      <w:r>
        <w:separator/>
      </w:r>
    </w:p>
  </w:footnote>
  <w:footnote w:type="continuationSeparator" w:id="0">
    <w:p w:rsidR="001B3E1F" w:rsidRDefault="001B3E1F" w:rsidP="006273A0">
      <w:pPr>
        <w:spacing w:after="0" w:line="240" w:lineRule="auto"/>
      </w:pPr>
      <w:r>
        <w:continuationSeparator/>
      </w:r>
    </w:p>
  </w:footnote>
  <w:footnote w:id="1">
    <w:p w:rsidR="00C72382" w:rsidRDefault="00C72382">
      <w:pPr>
        <w:pStyle w:val="a8"/>
      </w:pPr>
      <w:r>
        <w:rPr>
          <w:rStyle w:val="aa"/>
        </w:rPr>
        <w:footnoteRef/>
      </w:r>
      <w:r>
        <w:t xml:space="preserve"> Заполняется если закупка проводится организатором закупки</w:t>
      </w:r>
    </w:p>
  </w:footnote>
  <w:footnote w:id="2">
    <w:p w:rsidR="00C72382" w:rsidRDefault="00C72382">
      <w:pPr>
        <w:pStyle w:val="a8"/>
      </w:pPr>
      <w:r>
        <w:rPr>
          <w:rStyle w:val="aa"/>
        </w:rPr>
        <w:footnoteRef/>
      </w:r>
      <w:r>
        <w:t xml:space="preserve"> Если обе6спечение заявки не предусмотрено, указывается «не предусмотрено»</w:t>
      </w:r>
    </w:p>
  </w:footnote>
  <w:footnote w:id="3">
    <w:p w:rsidR="00C72382" w:rsidRDefault="00C72382" w:rsidP="000363BC">
      <w:pPr>
        <w:pStyle w:val="a8"/>
      </w:pPr>
      <w:r>
        <w:rPr>
          <w:rStyle w:val="aa"/>
        </w:rPr>
        <w:footnoteRef/>
      </w:r>
      <w:r>
        <w:t xml:space="preserve"> Пункт 3 указывается только в случае, если участник закупки относится к субъектам малого / среднего предпринимательства</w:t>
      </w:r>
    </w:p>
  </w:footnote>
  <w:footnote w:id="4">
    <w:p w:rsidR="00C72382" w:rsidRDefault="00C72382" w:rsidP="000363BC">
      <w:pPr>
        <w:pStyle w:val="a8"/>
      </w:pPr>
      <w:r>
        <w:rPr>
          <w:rStyle w:val="aa"/>
        </w:rPr>
        <w:footnoteRef/>
      </w:r>
      <w:r>
        <w:t xml:space="preserve"> Пункт 3.1. указывается только в случае, если в документации о закупке установлено требование о привлечении к исполнению договора субподрядчиков (соисполнителей) из числа субъектов малого и среднего предпринимательства.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82" w:rsidRDefault="00C72382">
    <w:pPr>
      <w:pStyle w:val="ae"/>
      <w:framePr w:wrap="around" w:vAnchor="text" w:hAnchor="margin" w:xAlign="center" w:y="1"/>
    </w:pPr>
    <w:r>
      <w:fldChar w:fldCharType="begin"/>
    </w:r>
    <w:r>
      <w:instrText xml:space="preserve">PAGE  </w:instrText>
    </w:r>
    <w:r>
      <w:fldChar w:fldCharType="end"/>
    </w:r>
  </w:p>
  <w:p w:rsidR="00C72382" w:rsidRDefault="00C723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82" w:rsidRDefault="00C72382" w:rsidP="0004199F">
    <w:pPr>
      <w:pStyle w:val="ab"/>
      <w:tabs>
        <w:tab w:val="clear" w:pos="4677"/>
        <w:tab w:val="clear" w:pos="9355"/>
        <w:tab w:val="center" w:pos="4961"/>
        <w:tab w:val="right" w:pos="9923"/>
      </w:tabs>
    </w:pPr>
    <w:r>
      <w:t>ГУП МО «Мосолгаз»</w:t>
    </w:r>
    <w:r>
      <w:tab/>
      <w:t>[Введите текст]</w:t>
    </w:r>
    <w:r>
      <w:tab/>
      <w:t>Закупочная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61D3C"/>
    <w:multiLevelType w:val="hybridMultilevel"/>
    <w:tmpl w:val="727CA418"/>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CCF001F"/>
    <w:multiLevelType w:val="hybridMultilevel"/>
    <w:tmpl w:val="364E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A526B"/>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1632753"/>
    <w:multiLevelType w:val="hybridMultilevel"/>
    <w:tmpl w:val="180AAE7A"/>
    <w:lvl w:ilvl="0" w:tplc="30E8B6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17129"/>
    <w:multiLevelType w:val="hybridMultilevel"/>
    <w:tmpl w:val="1B2A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9000F"/>
    <w:multiLevelType w:val="hybridMultilevel"/>
    <w:tmpl w:val="E7C0305C"/>
    <w:lvl w:ilvl="0" w:tplc="8FA2A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D08B5"/>
    <w:multiLevelType w:val="hybridMultilevel"/>
    <w:tmpl w:val="89CE34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B158B"/>
    <w:multiLevelType w:val="hybridMultilevel"/>
    <w:tmpl w:val="4852DA5A"/>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74D5C"/>
    <w:multiLevelType w:val="hybridMultilevel"/>
    <w:tmpl w:val="204EB6D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2D5C5B"/>
    <w:multiLevelType w:val="hybridMultilevel"/>
    <w:tmpl w:val="18086596"/>
    <w:lvl w:ilvl="0" w:tplc="057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4817A85"/>
    <w:multiLevelType w:val="hybridMultilevel"/>
    <w:tmpl w:val="23F275A0"/>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B14823"/>
    <w:multiLevelType w:val="hybridMultilevel"/>
    <w:tmpl w:val="3ED8486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997A98"/>
    <w:multiLevelType w:val="hybridMultilevel"/>
    <w:tmpl w:val="2F4E0EB8"/>
    <w:lvl w:ilvl="0" w:tplc="09101310">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D176AF0"/>
    <w:multiLevelType w:val="hybridMultilevel"/>
    <w:tmpl w:val="9F7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850D8F"/>
    <w:multiLevelType w:val="hybridMultilevel"/>
    <w:tmpl w:val="A9E4FDCA"/>
    <w:lvl w:ilvl="0" w:tplc="8FA2A220">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43136470"/>
    <w:multiLevelType w:val="hybridMultilevel"/>
    <w:tmpl w:val="B316DB7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D40BD"/>
    <w:multiLevelType w:val="hybridMultilevel"/>
    <w:tmpl w:val="5E68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53212"/>
    <w:multiLevelType w:val="multilevel"/>
    <w:tmpl w:val="04187AC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4CBB6C3C"/>
    <w:multiLevelType w:val="multilevel"/>
    <w:tmpl w:val="611A82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CCA1DE8"/>
    <w:multiLevelType w:val="hybridMultilevel"/>
    <w:tmpl w:val="2D36D4E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EB66DBF"/>
    <w:multiLevelType w:val="hybridMultilevel"/>
    <w:tmpl w:val="03CABBFE"/>
    <w:lvl w:ilvl="0" w:tplc="8FA2A220">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15:restartNumberingAfterBreak="0">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107B88"/>
    <w:multiLevelType w:val="hybridMultilevel"/>
    <w:tmpl w:val="DCFE9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3B5D62"/>
    <w:multiLevelType w:val="hybridMultilevel"/>
    <w:tmpl w:val="3A1CAC8C"/>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6BD62CF"/>
    <w:multiLevelType w:val="hybridMultilevel"/>
    <w:tmpl w:val="BFD4BE56"/>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6F054E"/>
    <w:multiLevelType w:val="hybridMultilevel"/>
    <w:tmpl w:val="8AC88122"/>
    <w:lvl w:ilvl="0" w:tplc="94202A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07993"/>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C992F78"/>
    <w:multiLevelType w:val="hybridMultilevel"/>
    <w:tmpl w:val="A19EA642"/>
    <w:lvl w:ilvl="0" w:tplc="8FA2A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F7357"/>
    <w:multiLevelType w:val="hybridMultilevel"/>
    <w:tmpl w:val="9570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30AD4"/>
    <w:multiLevelType w:val="hybridMultilevel"/>
    <w:tmpl w:val="4424A32C"/>
    <w:lvl w:ilvl="0" w:tplc="FC8877EE">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24F04"/>
    <w:multiLevelType w:val="hybridMultilevel"/>
    <w:tmpl w:val="0164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D545C"/>
    <w:multiLevelType w:val="hybridMultilevel"/>
    <w:tmpl w:val="41D04F94"/>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859F3"/>
    <w:multiLevelType w:val="hybridMultilevel"/>
    <w:tmpl w:val="F27C0064"/>
    <w:lvl w:ilvl="0" w:tplc="9A42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253CC"/>
    <w:multiLevelType w:val="multilevel"/>
    <w:tmpl w:val="075E14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6EBD08E5"/>
    <w:multiLevelType w:val="hybridMultilevel"/>
    <w:tmpl w:val="BC881FE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0A71316"/>
    <w:multiLevelType w:val="hybridMultilevel"/>
    <w:tmpl w:val="A9F221CA"/>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1791169"/>
    <w:multiLevelType w:val="hybridMultilevel"/>
    <w:tmpl w:val="80C6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9AA5374"/>
    <w:multiLevelType w:val="hybridMultilevel"/>
    <w:tmpl w:val="31EA4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6"/>
  </w:num>
  <w:num w:numId="4">
    <w:abstractNumId w:val="42"/>
  </w:num>
  <w:num w:numId="5">
    <w:abstractNumId w:val="0"/>
  </w:num>
  <w:num w:numId="6">
    <w:abstractNumId w:val="31"/>
  </w:num>
  <w:num w:numId="7">
    <w:abstractNumId w:val="6"/>
  </w:num>
  <w:num w:numId="8">
    <w:abstractNumId w:val="33"/>
  </w:num>
  <w:num w:numId="9">
    <w:abstractNumId w:val="27"/>
  </w:num>
  <w:num w:numId="10">
    <w:abstractNumId w:val="10"/>
  </w:num>
  <w:num w:numId="11">
    <w:abstractNumId w:val="28"/>
  </w:num>
  <w:num w:numId="12">
    <w:abstractNumId w:val="17"/>
  </w:num>
  <w:num w:numId="13">
    <w:abstractNumId w:val="23"/>
  </w:num>
  <w:num w:numId="14">
    <w:abstractNumId w:val="30"/>
  </w:num>
  <w:num w:numId="15">
    <w:abstractNumId w:val="4"/>
  </w:num>
  <w:num w:numId="16">
    <w:abstractNumId w:val="35"/>
  </w:num>
  <w:num w:numId="17">
    <w:abstractNumId w:val="26"/>
  </w:num>
  <w:num w:numId="18">
    <w:abstractNumId w:val="18"/>
  </w:num>
  <w:num w:numId="19">
    <w:abstractNumId w:val="8"/>
  </w:num>
  <w:num w:numId="20">
    <w:abstractNumId w:val="34"/>
  </w:num>
  <w:num w:numId="21">
    <w:abstractNumId w:val="14"/>
  </w:num>
  <w:num w:numId="22">
    <w:abstractNumId w:val="41"/>
  </w:num>
  <w:num w:numId="23">
    <w:abstractNumId w:val="24"/>
  </w:num>
  <w:num w:numId="24">
    <w:abstractNumId w:val="32"/>
  </w:num>
  <w:num w:numId="25">
    <w:abstractNumId w:val="20"/>
  </w:num>
  <w:num w:numId="26">
    <w:abstractNumId w:val="13"/>
  </w:num>
  <w:num w:numId="27">
    <w:abstractNumId w:val="37"/>
  </w:num>
  <w:num w:numId="28">
    <w:abstractNumId w:val="3"/>
  </w:num>
  <w:num w:numId="29">
    <w:abstractNumId w:val="12"/>
  </w:num>
  <w:num w:numId="30">
    <w:abstractNumId w:val="29"/>
  </w:num>
  <w:num w:numId="31">
    <w:abstractNumId w:val="36"/>
  </w:num>
  <w:num w:numId="32">
    <w:abstractNumId w:val="38"/>
  </w:num>
  <w:num w:numId="33">
    <w:abstractNumId w:val="15"/>
  </w:num>
  <w:num w:numId="34">
    <w:abstractNumId w:val="9"/>
  </w:num>
  <w:num w:numId="35">
    <w:abstractNumId w:val="39"/>
  </w:num>
  <w:num w:numId="36">
    <w:abstractNumId w:val="22"/>
  </w:num>
  <w:num w:numId="37">
    <w:abstractNumId w:val="1"/>
  </w:num>
  <w:num w:numId="38">
    <w:abstractNumId w:val="11"/>
  </w:num>
  <w:num w:numId="39">
    <w:abstractNumId w:val="40"/>
  </w:num>
  <w:num w:numId="40">
    <w:abstractNumId w:val="2"/>
  </w:num>
  <w:num w:numId="41">
    <w:abstractNumId w:val="19"/>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3A8C"/>
    <w:rsid w:val="00000E8E"/>
    <w:rsid w:val="00007074"/>
    <w:rsid w:val="00014D71"/>
    <w:rsid w:val="000317C3"/>
    <w:rsid w:val="00033A16"/>
    <w:rsid w:val="00034B2C"/>
    <w:rsid w:val="000363BC"/>
    <w:rsid w:val="0004199F"/>
    <w:rsid w:val="000440B0"/>
    <w:rsid w:val="00047D65"/>
    <w:rsid w:val="00094AAC"/>
    <w:rsid w:val="000A0C43"/>
    <w:rsid w:val="000A2007"/>
    <w:rsid w:val="000A6508"/>
    <w:rsid w:val="000D2D70"/>
    <w:rsid w:val="000D376E"/>
    <w:rsid w:val="000D46C0"/>
    <w:rsid w:val="000E069F"/>
    <w:rsid w:val="000E44BC"/>
    <w:rsid w:val="000F5B68"/>
    <w:rsid w:val="0011223B"/>
    <w:rsid w:val="00162D73"/>
    <w:rsid w:val="00186A24"/>
    <w:rsid w:val="00187A46"/>
    <w:rsid w:val="0019283C"/>
    <w:rsid w:val="001A0019"/>
    <w:rsid w:val="001B3E1F"/>
    <w:rsid w:val="001C5F6D"/>
    <w:rsid w:val="001F186E"/>
    <w:rsid w:val="001F3A61"/>
    <w:rsid w:val="001F6404"/>
    <w:rsid w:val="0020518D"/>
    <w:rsid w:val="0021524B"/>
    <w:rsid w:val="002440BF"/>
    <w:rsid w:val="00245591"/>
    <w:rsid w:val="00247EE1"/>
    <w:rsid w:val="002B3E58"/>
    <w:rsid w:val="002B4E6F"/>
    <w:rsid w:val="002C721B"/>
    <w:rsid w:val="002E4B07"/>
    <w:rsid w:val="00312DA6"/>
    <w:rsid w:val="00317CDB"/>
    <w:rsid w:val="00321C5A"/>
    <w:rsid w:val="00337FAC"/>
    <w:rsid w:val="00346D56"/>
    <w:rsid w:val="00377B88"/>
    <w:rsid w:val="003A0AC0"/>
    <w:rsid w:val="003A7676"/>
    <w:rsid w:val="003B6066"/>
    <w:rsid w:val="003C16AC"/>
    <w:rsid w:val="003D3C81"/>
    <w:rsid w:val="00410FB4"/>
    <w:rsid w:val="004117D1"/>
    <w:rsid w:val="00412FB7"/>
    <w:rsid w:val="004154D4"/>
    <w:rsid w:val="00416837"/>
    <w:rsid w:val="00420C50"/>
    <w:rsid w:val="00435C17"/>
    <w:rsid w:val="00437AAB"/>
    <w:rsid w:val="00475822"/>
    <w:rsid w:val="00486664"/>
    <w:rsid w:val="004A6E0B"/>
    <w:rsid w:val="004B04E0"/>
    <w:rsid w:val="004B7E06"/>
    <w:rsid w:val="00501271"/>
    <w:rsid w:val="00511AA1"/>
    <w:rsid w:val="0053558B"/>
    <w:rsid w:val="00543987"/>
    <w:rsid w:val="005931EE"/>
    <w:rsid w:val="005A2001"/>
    <w:rsid w:val="005B65C8"/>
    <w:rsid w:val="00603A8C"/>
    <w:rsid w:val="00614BB5"/>
    <w:rsid w:val="00615A3E"/>
    <w:rsid w:val="006273A0"/>
    <w:rsid w:val="00635CE0"/>
    <w:rsid w:val="00637D2C"/>
    <w:rsid w:val="00653D88"/>
    <w:rsid w:val="00660765"/>
    <w:rsid w:val="00666A67"/>
    <w:rsid w:val="00676F0C"/>
    <w:rsid w:val="006C20B3"/>
    <w:rsid w:val="00727E1D"/>
    <w:rsid w:val="007A480F"/>
    <w:rsid w:val="007A753A"/>
    <w:rsid w:val="007B7B5E"/>
    <w:rsid w:val="007C2411"/>
    <w:rsid w:val="007D0BBD"/>
    <w:rsid w:val="007D21B2"/>
    <w:rsid w:val="007D31B1"/>
    <w:rsid w:val="007D67C9"/>
    <w:rsid w:val="007F4FB3"/>
    <w:rsid w:val="00821F2C"/>
    <w:rsid w:val="00830806"/>
    <w:rsid w:val="008404E1"/>
    <w:rsid w:val="008404F8"/>
    <w:rsid w:val="00846DEC"/>
    <w:rsid w:val="00847660"/>
    <w:rsid w:val="00851E75"/>
    <w:rsid w:val="00855209"/>
    <w:rsid w:val="00880F7E"/>
    <w:rsid w:val="00882C94"/>
    <w:rsid w:val="008957E5"/>
    <w:rsid w:val="00897078"/>
    <w:rsid w:val="008A1BCD"/>
    <w:rsid w:val="008B6879"/>
    <w:rsid w:val="008C21F0"/>
    <w:rsid w:val="008E3531"/>
    <w:rsid w:val="008F5AB7"/>
    <w:rsid w:val="00904944"/>
    <w:rsid w:val="009162FF"/>
    <w:rsid w:val="00922C5B"/>
    <w:rsid w:val="00933289"/>
    <w:rsid w:val="00935A15"/>
    <w:rsid w:val="0094065D"/>
    <w:rsid w:val="00952986"/>
    <w:rsid w:val="00982FDC"/>
    <w:rsid w:val="009855D4"/>
    <w:rsid w:val="00986B94"/>
    <w:rsid w:val="009972CC"/>
    <w:rsid w:val="009C1F65"/>
    <w:rsid w:val="009C24BC"/>
    <w:rsid w:val="009C5378"/>
    <w:rsid w:val="009F367D"/>
    <w:rsid w:val="009F5A1C"/>
    <w:rsid w:val="00A26B49"/>
    <w:rsid w:val="00A72A0E"/>
    <w:rsid w:val="00A92CD9"/>
    <w:rsid w:val="00AB3AB2"/>
    <w:rsid w:val="00AD245F"/>
    <w:rsid w:val="00AD3E11"/>
    <w:rsid w:val="00B01B28"/>
    <w:rsid w:val="00B1285C"/>
    <w:rsid w:val="00B14595"/>
    <w:rsid w:val="00B35250"/>
    <w:rsid w:val="00B57C88"/>
    <w:rsid w:val="00B62F21"/>
    <w:rsid w:val="00B64E18"/>
    <w:rsid w:val="00B74099"/>
    <w:rsid w:val="00B75DF2"/>
    <w:rsid w:val="00BC6F39"/>
    <w:rsid w:val="00BF5C82"/>
    <w:rsid w:val="00C16017"/>
    <w:rsid w:val="00C232C4"/>
    <w:rsid w:val="00C72382"/>
    <w:rsid w:val="00CC799B"/>
    <w:rsid w:val="00CD24C4"/>
    <w:rsid w:val="00CE0E43"/>
    <w:rsid w:val="00CE53CA"/>
    <w:rsid w:val="00CF1E9A"/>
    <w:rsid w:val="00D074B6"/>
    <w:rsid w:val="00D14C19"/>
    <w:rsid w:val="00D1502F"/>
    <w:rsid w:val="00D4137C"/>
    <w:rsid w:val="00D41F6A"/>
    <w:rsid w:val="00D627F9"/>
    <w:rsid w:val="00D91BAB"/>
    <w:rsid w:val="00DB41AF"/>
    <w:rsid w:val="00DD3335"/>
    <w:rsid w:val="00DD51C7"/>
    <w:rsid w:val="00DD6D39"/>
    <w:rsid w:val="00DE3120"/>
    <w:rsid w:val="00DF4091"/>
    <w:rsid w:val="00E004B5"/>
    <w:rsid w:val="00E22440"/>
    <w:rsid w:val="00E37C62"/>
    <w:rsid w:val="00E4383E"/>
    <w:rsid w:val="00E4687F"/>
    <w:rsid w:val="00E51E44"/>
    <w:rsid w:val="00E82E39"/>
    <w:rsid w:val="00E94BB5"/>
    <w:rsid w:val="00E95B62"/>
    <w:rsid w:val="00E96FFD"/>
    <w:rsid w:val="00EA2340"/>
    <w:rsid w:val="00EA5267"/>
    <w:rsid w:val="00EA54D9"/>
    <w:rsid w:val="00EA6EE8"/>
    <w:rsid w:val="00ED2B44"/>
    <w:rsid w:val="00EF289A"/>
    <w:rsid w:val="00F15696"/>
    <w:rsid w:val="00F23D64"/>
    <w:rsid w:val="00F32C94"/>
    <w:rsid w:val="00F4407B"/>
    <w:rsid w:val="00F518EB"/>
    <w:rsid w:val="00F80A69"/>
    <w:rsid w:val="00F86707"/>
    <w:rsid w:val="00FB1778"/>
    <w:rsid w:val="00FB1CF7"/>
    <w:rsid w:val="00FC2C46"/>
    <w:rsid w:val="00FC42F0"/>
    <w:rsid w:val="00FF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96604-94AC-4C1C-98AD-5E9C8D3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A8C"/>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39"/>
    <w:rsid w:val="000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7;&#1090;&#1088;&#1072;&#1095;&#1082;&#1086;&#1074;%20&#1057;&#1077;&#1088;&#1075;&#1077;&#1081;\Desktop\&#1058;&#1080;&#1087;&#1086;&#1074;&#1072;&#1103;%20%20%20&#1044;&#1086;&#1082;&#1091;&#1084;&#1077;&#1085;&#1090;\&#1054;&#1090;&#1082;&#1088;&#1099;&#1090;&#1099;&#1081;%20&#1082;&#1086;&#1085;&#1082;&#1091;&#1088;&#1089;\11.04.2017\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8657-A905-4FE2-BFEF-8B0C3E6D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55</Pages>
  <Words>15187</Words>
  <Characters>86566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Переверзева</dc:creator>
  <cp:keywords/>
  <dc:description/>
  <cp:lastModifiedBy>Newuser</cp:lastModifiedBy>
  <cp:revision>57</cp:revision>
  <cp:lastPrinted>2018-06-18T08:35:00Z</cp:lastPrinted>
  <dcterms:created xsi:type="dcterms:W3CDTF">2016-06-20T14:18:00Z</dcterms:created>
  <dcterms:modified xsi:type="dcterms:W3CDTF">2018-06-18T08:35:00Z</dcterms:modified>
</cp:coreProperties>
</file>