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872" w:rsidRPr="00DB6B25" w:rsidRDefault="004F1872" w:rsidP="004F1872">
      <w:pPr>
        <w:pStyle w:val="FR1"/>
        <w:ind w:left="0" w:right="-57"/>
        <w:jc w:val="center"/>
        <w:rPr>
          <w:rFonts w:ascii="Times New Roman" w:hAnsi="Times New Roman" w:cs="Times New Roman"/>
          <w:sz w:val="22"/>
          <w:szCs w:val="22"/>
        </w:rPr>
      </w:pPr>
      <w:r w:rsidRPr="00DB6B25">
        <w:rPr>
          <w:rFonts w:ascii="Times New Roman" w:hAnsi="Times New Roman" w:cs="Times New Roman"/>
          <w:sz w:val="22"/>
          <w:szCs w:val="22"/>
        </w:rPr>
        <w:t>ДОГОВОР ОКАЗАНИЯ УСЛУГ №_______</w:t>
      </w:r>
    </w:p>
    <w:p w:rsidR="004F1872" w:rsidRPr="00DB6B25" w:rsidRDefault="004F1872" w:rsidP="004F1872">
      <w:pPr>
        <w:pStyle w:val="FR1"/>
        <w:ind w:left="0" w:right="-57"/>
        <w:jc w:val="both"/>
        <w:rPr>
          <w:rFonts w:ascii="Times New Roman" w:hAnsi="Times New Roman" w:cs="Times New Roman"/>
          <w:sz w:val="22"/>
          <w:szCs w:val="22"/>
        </w:rPr>
      </w:pPr>
    </w:p>
    <w:p w:rsidR="004F1872" w:rsidRPr="009949E8" w:rsidRDefault="004F1872" w:rsidP="004F1872">
      <w:pPr>
        <w:tabs>
          <w:tab w:val="left" w:pos="6660"/>
        </w:tabs>
        <w:jc w:val="both"/>
        <w:rPr>
          <w:b/>
          <w:sz w:val="22"/>
          <w:szCs w:val="22"/>
        </w:rPr>
      </w:pPr>
      <w:r w:rsidRPr="009949E8">
        <w:rPr>
          <w:b/>
          <w:sz w:val="22"/>
          <w:szCs w:val="22"/>
        </w:rPr>
        <w:t>г. Новосибирск</w:t>
      </w:r>
      <w:r w:rsidRPr="009949E8">
        <w:rPr>
          <w:b/>
          <w:sz w:val="22"/>
          <w:szCs w:val="22"/>
        </w:rPr>
        <w:tab/>
        <w:t xml:space="preserve">«___» ___________ 20__ г. </w:t>
      </w:r>
    </w:p>
    <w:p w:rsidR="004F1872" w:rsidRPr="009949E8" w:rsidRDefault="004F1872" w:rsidP="004F1872">
      <w:pPr>
        <w:tabs>
          <w:tab w:val="left" w:pos="6840"/>
        </w:tabs>
        <w:jc w:val="both"/>
        <w:rPr>
          <w:sz w:val="22"/>
          <w:szCs w:val="22"/>
        </w:rPr>
      </w:pPr>
    </w:p>
    <w:p w:rsidR="00BE05C7" w:rsidRPr="009949E8" w:rsidRDefault="005A048F" w:rsidP="00713D3B">
      <w:pPr>
        <w:pStyle w:val="a6"/>
        <w:ind w:left="0" w:firstLine="540"/>
        <w:jc w:val="both"/>
        <w:rPr>
          <w:sz w:val="22"/>
          <w:szCs w:val="22"/>
        </w:rPr>
      </w:pPr>
      <w:r w:rsidRPr="009949E8">
        <w:rPr>
          <w:sz w:val="22"/>
          <w:szCs w:val="22"/>
        </w:rPr>
        <w:t>Акционерное общество «</w:t>
      </w:r>
      <w:proofErr w:type="spellStart"/>
      <w:r w:rsidRPr="009949E8">
        <w:rPr>
          <w:sz w:val="22"/>
          <w:szCs w:val="22"/>
        </w:rPr>
        <w:t>Бийскэнерго</w:t>
      </w:r>
      <w:proofErr w:type="spellEnd"/>
      <w:r w:rsidRPr="009949E8">
        <w:rPr>
          <w:sz w:val="22"/>
          <w:szCs w:val="22"/>
        </w:rPr>
        <w:t>» (АО «</w:t>
      </w:r>
      <w:proofErr w:type="spellStart"/>
      <w:r w:rsidRPr="009949E8">
        <w:rPr>
          <w:sz w:val="22"/>
          <w:szCs w:val="22"/>
        </w:rPr>
        <w:t>Бийскэнерго</w:t>
      </w:r>
      <w:proofErr w:type="spellEnd"/>
      <w:r w:rsidRPr="009949E8">
        <w:rPr>
          <w:sz w:val="22"/>
          <w:szCs w:val="22"/>
        </w:rPr>
        <w:t xml:space="preserve">»), именуемое в дальнейшем </w:t>
      </w:r>
      <w:r w:rsidRPr="009949E8">
        <w:rPr>
          <w:b/>
          <w:sz w:val="22"/>
          <w:szCs w:val="22"/>
        </w:rPr>
        <w:t>«Заказчик»,</w:t>
      </w:r>
      <w:r w:rsidRPr="009949E8">
        <w:rPr>
          <w:sz w:val="22"/>
          <w:szCs w:val="22"/>
        </w:rPr>
        <w:t xml:space="preserve"> в лице Исполнительного  директора по управлению АО «</w:t>
      </w:r>
      <w:proofErr w:type="spellStart"/>
      <w:r w:rsidRPr="009949E8">
        <w:rPr>
          <w:sz w:val="22"/>
          <w:szCs w:val="22"/>
        </w:rPr>
        <w:t>Бийскэнерго</w:t>
      </w:r>
      <w:proofErr w:type="spellEnd"/>
      <w:r w:rsidRPr="009949E8">
        <w:rPr>
          <w:sz w:val="22"/>
          <w:szCs w:val="22"/>
        </w:rPr>
        <w:t xml:space="preserve">» </w:t>
      </w:r>
      <w:r w:rsidRPr="009949E8">
        <w:rPr>
          <w:bCs/>
          <w:sz w:val="22"/>
          <w:szCs w:val="22"/>
        </w:rPr>
        <w:t>Мещерякова Бориса Викторовича, действующего на доверенности № 435 от 06.06.2017. Договора о передаче полномочий единоличного исполнительного органа ОАО «</w:t>
      </w:r>
      <w:proofErr w:type="spellStart"/>
      <w:r w:rsidRPr="009949E8">
        <w:rPr>
          <w:bCs/>
          <w:sz w:val="22"/>
          <w:szCs w:val="22"/>
        </w:rPr>
        <w:t>Бийскэнерго</w:t>
      </w:r>
      <w:proofErr w:type="spellEnd"/>
      <w:r w:rsidRPr="009949E8">
        <w:rPr>
          <w:bCs/>
          <w:sz w:val="22"/>
          <w:szCs w:val="22"/>
        </w:rPr>
        <w:t>» управляющей организации ОАО «СИБЭКО» № 4943 от 31.05.2014 г., Устава АО «</w:t>
      </w:r>
      <w:proofErr w:type="spellStart"/>
      <w:r w:rsidRPr="009949E8">
        <w:rPr>
          <w:bCs/>
          <w:sz w:val="22"/>
          <w:szCs w:val="22"/>
        </w:rPr>
        <w:t>Бийскэнерго</w:t>
      </w:r>
      <w:proofErr w:type="spellEnd"/>
      <w:r w:rsidRPr="009949E8">
        <w:rPr>
          <w:bCs/>
          <w:sz w:val="22"/>
          <w:szCs w:val="22"/>
        </w:rPr>
        <w:t>», Устава АО «СИБЭКО»</w:t>
      </w:r>
      <w:r w:rsidR="00713D3B" w:rsidRPr="009949E8">
        <w:rPr>
          <w:sz w:val="22"/>
          <w:szCs w:val="22"/>
        </w:rPr>
        <w:t xml:space="preserve">, и </w:t>
      </w:r>
    </w:p>
    <w:p w:rsidR="00713D3B" w:rsidRPr="009949E8" w:rsidRDefault="00713D3B" w:rsidP="00713D3B">
      <w:pPr>
        <w:pStyle w:val="a6"/>
        <w:ind w:left="0" w:firstLine="540"/>
        <w:jc w:val="both"/>
        <w:rPr>
          <w:sz w:val="22"/>
          <w:szCs w:val="22"/>
        </w:rPr>
      </w:pPr>
      <w:r w:rsidRPr="009949E8">
        <w:rPr>
          <w:b/>
          <w:color w:val="000000"/>
          <w:kern w:val="2"/>
          <w:sz w:val="22"/>
          <w:szCs w:val="22"/>
        </w:rPr>
        <w:t>__________________________________________________________</w:t>
      </w:r>
      <w:r w:rsidR="00BE05C7" w:rsidRPr="009949E8">
        <w:rPr>
          <w:b/>
          <w:color w:val="000000"/>
          <w:kern w:val="2"/>
          <w:sz w:val="22"/>
          <w:szCs w:val="22"/>
        </w:rPr>
        <w:t>_________</w:t>
      </w:r>
      <w:r w:rsidRPr="009949E8">
        <w:rPr>
          <w:b/>
          <w:color w:val="000000"/>
          <w:kern w:val="2"/>
          <w:sz w:val="22"/>
          <w:szCs w:val="22"/>
        </w:rPr>
        <w:t>_</w:t>
      </w:r>
      <w:r w:rsidRPr="009949E8">
        <w:rPr>
          <w:color w:val="000000"/>
          <w:kern w:val="2"/>
          <w:sz w:val="22"/>
          <w:szCs w:val="22"/>
        </w:rPr>
        <w:t>,</w:t>
      </w:r>
      <w:r w:rsidR="00BE05C7" w:rsidRPr="009949E8">
        <w:rPr>
          <w:color w:val="000000"/>
          <w:kern w:val="2"/>
          <w:sz w:val="22"/>
          <w:szCs w:val="22"/>
        </w:rPr>
        <w:t xml:space="preserve"> </w:t>
      </w:r>
      <w:r w:rsidRPr="009949E8">
        <w:rPr>
          <w:color w:val="000000"/>
          <w:kern w:val="2"/>
          <w:sz w:val="22"/>
          <w:szCs w:val="22"/>
        </w:rPr>
        <w:t xml:space="preserve">именуемое в дальнейшем </w:t>
      </w:r>
      <w:r w:rsidRPr="009949E8">
        <w:rPr>
          <w:b/>
          <w:color w:val="000000"/>
          <w:kern w:val="2"/>
          <w:sz w:val="22"/>
          <w:szCs w:val="22"/>
        </w:rPr>
        <w:t>«Исполнитель»</w:t>
      </w:r>
      <w:r w:rsidRPr="009949E8">
        <w:rPr>
          <w:color w:val="000000"/>
          <w:kern w:val="2"/>
          <w:sz w:val="22"/>
          <w:szCs w:val="22"/>
        </w:rPr>
        <w:t xml:space="preserve">, </w:t>
      </w:r>
      <w:r w:rsidRPr="009949E8">
        <w:rPr>
          <w:sz w:val="22"/>
          <w:szCs w:val="22"/>
        </w:rPr>
        <w:t xml:space="preserve">в лице </w:t>
      </w:r>
      <w:r w:rsidRPr="009949E8">
        <w:rPr>
          <w:color w:val="000000"/>
          <w:kern w:val="2"/>
          <w:sz w:val="22"/>
          <w:szCs w:val="22"/>
        </w:rPr>
        <w:t>_______________________________</w:t>
      </w:r>
      <w:r w:rsidRPr="009949E8">
        <w:rPr>
          <w:sz w:val="22"/>
          <w:szCs w:val="22"/>
        </w:rPr>
        <w:t>____, действующего на основании __________</w:t>
      </w:r>
      <w:proofErr w:type="gramStart"/>
      <w:r w:rsidRPr="009949E8">
        <w:rPr>
          <w:sz w:val="22"/>
          <w:szCs w:val="22"/>
        </w:rPr>
        <w:t xml:space="preserve"> </w:t>
      </w:r>
      <w:r w:rsidR="00BE05C7" w:rsidRPr="009949E8">
        <w:rPr>
          <w:sz w:val="22"/>
          <w:szCs w:val="22"/>
        </w:rPr>
        <w:t>,</w:t>
      </w:r>
      <w:proofErr w:type="gramEnd"/>
      <w:r w:rsidR="00BE05C7" w:rsidRPr="009949E8">
        <w:rPr>
          <w:sz w:val="22"/>
          <w:szCs w:val="22"/>
        </w:rPr>
        <w:t xml:space="preserve"> </w:t>
      </w:r>
      <w:r w:rsidRPr="009949E8">
        <w:rPr>
          <w:sz w:val="22"/>
          <w:szCs w:val="22"/>
        </w:rPr>
        <w:t>с другой стороны, совместно именуемые в дальнейшем «</w:t>
      </w:r>
      <w:r w:rsidRPr="009949E8">
        <w:rPr>
          <w:b/>
          <w:sz w:val="22"/>
          <w:szCs w:val="22"/>
        </w:rPr>
        <w:t>Стороны</w:t>
      </w:r>
      <w:r w:rsidRPr="009949E8">
        <w:rPr>
          <w:sz w:val="22"/>
          <w:szCs w:val="22"/>
        </w:rPr>
        <w:t>», заключили настоящий договор о нижеследующем.</w:t>
      </w:r>
    </w:p>
    <w:p w:rsidR="004F1872" w:rsidRPr="00DB6B25" w:rsidRDefault="004F1872" w:rsidP="004F1872">
      <w:pPr>
        <w:ind w:firstLine="540"/>
        <w:jc w:val="both"/>
        <w:rPr>
          <w:sz w:val="22"/>
          <w:szCs w:val="22"/>
        </w:rPr>
      </w:pPr>
    </w:p>
    <w:p w:rsidR="004F1872" w:rsidRPr="00DB6B25" w:rsidRDefault="004F1872" w:rsidP="004F1872">
      <w:pPr>
        <w:ind w:firstLine="540"/>
        <w:jc w:val="center"/>
        <w:rPr>
          <w:b/>
          <w:sz w:val="22"/>
          <w:szCs w:val="22"/>
        </w:rPr>
      </w:pPr>
      <w:r w:rsidRPr="00DB6B25">
        <w:rPr>
          <w:b/>
          <w:sz w:val="22"/>
          <w:szCs w:val="22"/>
        </w:rPr>
        <w:t>1. Предмет договора</w:t>
      </w:r>
    </w:p>
    <w:p w:rsidR="004F1872" w:rsidRPr="00DB6B25" w:rsidRDefault="00D346CC" w:rsidP="004F1872">
      <w:pPr>
        <w:jc w:val="both"/>
        <w:rPr>
          <w:sz w:val="22"/>
          <w:szCs w:val="22"/>
        </w:rPr>
      </w:pPr>
      <w:r>
        <w:rPr>
          <w:sz w:val="22"/>
          <w:szCs w:val="22"/>
        </w:rPr>
        <w:t xml:space="preserve">1.1. </w:t>
      </w:r>
      <w:r w:rsidR="004F1872" w:rsidRPr="00DB6B25">
        <w:rPr>
          <w:sz w:val="22"/>
          <w:szCs w:val="22"/>
        </w:rPr>
        <w:t xml:space="preserve">По настоящему договору Исполнитель </w:t>
      </w:r>
      <w:r w:rsidR="00123B3D">
        <w:rPr>
          <w:sz w:val="22"/>
          <w:szCs w:val="22"/>
        </w:rPr>
        <w:t>на основании лицензий №______</w:t>
      </w:r>
      <w:r w:rsidR="004F1872" w:rsidRPr="00DB6B25">
        <w:rPr>
          <w:sz w:val="22"/>
          <w:szCs w:val="22"/>
        </w:rPr>
        <w:t xml:space="preserve">обязуется оказать Заказчику следующие услуги: </w:t>
      </w:r>
      <w:r w:rsidR="00123B3D">
        <w:rPr>
          <w:b/>
          <w:sz w:val="22"/>
          <w:szCs w:val="22"/>
        </w:rPr>
        <w:t>Предоставление доступа к сети Интернет</w:t>
      </w:r>
      <w:r w:rsidR="003F5C7A" w:rsidRPr="00DB6B25">
        <w:rPr>
          <w:sz w:val="22"/>
          <w:szCs w:val="22"/>
        </w:rPr>
        <w:t xml:space="preserve"> </w:t>
      </w:r>
      <w:r w:rsidR="004F1872" w:rsidRPr="00DB6B25">
        <w:rPr>
          <w:sz w:val="22"/>
          <w:szCs w:val="22"/>
        </w:rPr>
        <w:t>(далее – услуги). Конкретное описан</w:t>
      </w:r>
      <w:r w:rsidR="00B77AC9">
        <w:rPr>
          <w:sz w:val="22"/>
          <w:szCs w:val="22"/>
        </w:rPr>
        <w:t xml:space="preserve">ие услуг содержится в Приложениях </w:t>
      </w:r>
      <w:r w:rsidR="004F1872" w:rsidRPr="00DB6B25">
        <w:rPr>
          <w:sz w:val="22"/>
          <w:szCs w:val="22"/>
        </w:rPr>
        <w:t xml:space="preserve">к настоящему договору, а Заказчик обязуется </w:t>
      </w:r>
      <w:proofErr w:type="gramStart"/>
      <w:r w:rsidR="004F1872" w:rsidRPr="00DB6B25">
        <w:rPr>
          <w:sz w:val="22"/>
          <w:szCs w:val="22"/>
        </w:rPr>
        <w:t>принять и оплатить</w:t>
      </w:r>
      <w:proofErr w:type="gramEnd"/>
      <w:r w:rsidR="004F1872" w:rsidRPr="00DB6B25">
        <w:rPr>
          <w:sz w:val="22"/>
          <w:szCs w:val="22"/>
        </w:rPr>
        <w:t xml:space="preserve"> оказанные услуги.</w:t>
      </w:r>
    </w:p>
    <w:p w:rsidR="004F1872" w:rsidRPr="00DB6B25" w:rsidRDefault="004F1872" w:rsidP="004F1872">
      <w:pPr>
        <w:jc w:val="both"/>
        <w:rPr>
          <w:sz w:val="22"/>
          <w:szCs w:val="22"/>
        </w:rPr>
      </w:pPr>
    </w:p>
    <w:p w:rsidR="004F1872" w:rsidRPr="00DB6B25" w:rsidRDefault="004F1872" w:rsidP="004F1872">
      <w:pPr>
        <w:jc w:val="center"/>
        <w:rPr>
          <w:b/>
          <w:sz w:val="22"/>
          <w:szCs w:val="22"/>
        </w:rPr>
      </w:pPr>
      <w:r w:rsidRPr="00DB6B25">
        <w:rPr>
          <w:b/>
          <w:sz w:val="22"/>
          <w:szCs w:val="22"/>
        </w:rPr>
        <w:t>2. Права и обязанности Сторон</w:t>
      </w:r>
    </w:p>
    <w:p w:rsidR="004F1872" w:rsidRPr="00DB6B25" w:rsidRDefault="004F1872" w:rsidP="004F1872">
      <w:pPr>
        <w:jc w:val="both"/>
        <w:rPr>
          <w:b/>
          <w:sz w:val="22"/>
          <w:szCs w:val="22"/>
        </w:rPr>
      </w:pPr>
      <w:r w:rsidRPr="00DB6B25">
        <w:rPr>
          <w:b/>
          <w:sz w:val="22"/>
          <w:szCs w:val="22"/>
        </w:rPr>
        <w:t>2.1.</w:t>
      </w:r>
      <w:r w:rsidRPr="00DB6B25">
        <w:rPr>
          <w:b/>
          <w:sz w:val="22"/>
          <w:szCs w:val="22"/>
        </w:rPr>
        <w:tab/>
        <w:t>Исполнитель обязуется:</w:t>
      </w:r>
    </w:p>
    <w:p w:rsidR="004F1872" w:rsidRPr="00DB6B25" w:rsidRDefault="004F1872" w:rsidP="004F1872">
      <w:pPr>
        <w:jc w:val="both"/>
        <w:rPr>
          <w:sz w:val="22"/>
          <w:szCs w:val="22"/>
        </w:rPr>
      </w:pPr>
      <w:r w:rsidRPr="00DB6B25">
        <w:rPr>
          <w:sz w:val="22"/>
          <w:szCs w:val="22"/>
        </w:rPr>
        <w:t xml:space="preserve">2.1.1. </w:t>
      </w:r>
      <w:r w:rsidR="00681738" w:rsidRPr="00D53CBF">
        <w:rPr>
          <w:sz w:val="22"/>
          <w:szCs w:val="22"/>
        </w:rPr>
        <w:t>Качественно, в объеме и сроки, установленные Договором, оказать  Заказчику услуги</w:t>
      </w:r>
      <w:r w:rsidRPr="00DB6B25">
        <w:rPr>
          <w:sz w:val="22"/>
          <w:szCs w:val="22"/>
        </w:rPr>
        <w:t>.</w:t>
      </w:r>
    </w:p>
    <w:p w:rsidR="004F1872" w:rsidRDefault="004F1872" w:rsidP="004F1872">
      <w:pPr>
        <w:jc w:val="both"/>
        <w:rPr>
          <w:sz w:val="22"/>
          <w:szCs w:val="22"/>
        </w:rPr>
      </w:pPr>
      <w:r w:rsidRPr="00DB6B25">
        <w:rPr>
          <w:sz w:val="22"/>
          <w:szCs w:val="22"/>
        </w:rPr>
        <w:t xml:space="preserve">2.1.2. </w:t>
      </w:r>
      <w:r w:rsidR="00681738" w:rsidRPr="00A15A58">
        <w:rPr>
          <w:sz w:val="22"/>
          <w:szCs w:val="22"/>
        </w:rPr>
        <w:t xml:space="preserve">За свой счет, в сроки и </w:t>
      </w:r>
      <w:proofErr w:type="gramStart"/>
      <w:r w:rsidR="00681738" w:rsidRPr="00A15A58">
        <w:rPr>
          <w:sz w:val="22"/>
          <w:szCs w:val="22"/>
        </w:rPr>
        <w:t>порядке</w:t>
      </w:r>
      <w:proofErr w:type="gramEnd"/>
      <w:r w:rsidR="00681738" w:rsidRPr="00A15A58">
        <w:rPr>
          <w:sz w:val="22"/>
          <w:szCs w:val="22"/>
        </w:rPr>
        <w:t>, установленные п. 4.</w:t>
      </w:r>
      <w:r w:rsidR="00D53CBF" w:rsidRPr="00A15A58">
        <w:rPr>
          <w:sz w:val="22"/>
          <w:szCs w:val="22"/>
        </w:rPr>
        <w:t>3</w:t>
      </w:r>
      <w:r w:rsidR="00681738" w:rsidRPr="00A15A58">
        <w:rPr>
          <w:sz w:val="22"/>
          <w:szCs w:val="22"/>
        </w:rPr>
        <w:t xml:space="preserve"> Договора, исправить все недостатки, выявленные при оказании услуг</w:t>
      </w:r>
      <w:r w:rsidRPr="00DB6B25">
        <w:rPr>
          <w:sz w:val="22"/>
          <w:szCs w:val="22"/>
        </w:rPr>
        <w:t>.</w:t>
      </w:r>
    </w:p>
    <w:p w:rsidR="00681738" w:rsidRPr="00DB6B25" w:rsidRDefault="00681738" w:rsidP="004F1872">
      <w:pPr>
        <w:jc w:val="both"/>
        <w:rPr>
          <w:sz w:val="22"/>
          <w:szCs w:val="22"/>
        </w:rPr>
      </w:pPr>
      <w:r>
        <w:rPr>
          <w:sz w:val="22"/>
          <w:szCs w:val="22"/>
        </w:rPr>
        <w:t xml:space="preserve">2.1.3. </w:t>
      </w:r>
      <w:r w:rsidRPr="00A15A58">
        <w:rPr>
          <w:sz w:val="22"/>
          <w:szCs w:val="22"/>
        </w:rPr>
        <w:t>Не разглашать полученные при оказании услуг данные, являющиеся информацией конфиденциального характера или составляющие коммерческую тайну  Заказчика.</w:t>
      </w:r>
    </w:p>
    <w:p w:rsidR="00DB45EC" w:rsidRDefault="004F1872" w:rsidP="00DB45EC">
      <w:pPr>
        <w:jc w:val="both"/>
        <w:rPr>
          <w:sz w:val="22"/>
          <w:szCs w:val="22"/>
        </w:rPr>
      </w:pPr>
      <w:r w:rsidRPr="00DB6B25">
        <w:rPr>
          <w:sz w:val="22"/>
          <w:szCs w:val="22"/>
        </w:rPr>
        <w:t>2.1.</w:t>
      </w:r>
      <w:r w:rsidR="00681738">
        <w:rPr>
          <w:sz w:val="22"/>
          <w:szCs w:val="22"/>
        </w:rPr>
        <w:t>4</w:t>
      </w:r>
      <w:r w:rsidRPr="00DB6B25">
        <w:rPr>
          <w:sz w:val="22"/>
          <w:szCs w:val="22"/>
        </w:rPr>
        <w:t xml:space="preserve">. По окончанию оказания услуг </w:t>
      </w:r>
      <w:r w:rsidR="00E33207">
        <w:rPr>
          <w:sz w:val="22"/>
          <w:szCs w:val="22"/>
        </w:rPr>
        <w:t xml:space="preserve">в расчетном периоде (месяц) </w:t>
      </w:r>
      <w:r w:rsidRPr="00DB6B25">
        <w:rPr>
          <w:sz w:val="22"/>
          <w:szCs w:val="22"/>
        </w:rPr>
        <w:t>направить подписанный со своей стороны Акт приема-передачи оказанных услуг, а также выставить Заказчику счет-фактуру.</w:t>
      </w:r>
    </w:p>
    <w:p w:rsidR="00DB45EC" w:rsidRPr="00832DF5" w:rsidRDefault="00DB45EC" w:rsidP="00DB45EC">
      <w:pPr>
        <w:jc w:val="both"/>
        <w:rPr>
          <w:sz w:val="22"/>
          <w:szCs w:val="22"/>
        </w:rPr>
      </w:pPr>
      <w:r>
        <w:rPr>
          <w:sz w:val="22"/>
          <w:szCs w:val="22"/>
        </w:rPr>
        <w:t xml:space="preserve">2.1.5. </w:t>
      </w:r>
      <w:r w:rsidRPr="00832DF5">
        <w:rPr>
          <w:sz w:val="22"/>
          <w:szCs w:val="22"/>
        </w:rPr>
        <w:t>Своевременно отражать в книге продаж и налоговой декларации по НДС реализацию услуги, указанной в п.</w:t>
      </w:r>
      <w:r>
        <w:rPr>
          <w:sz w:val="22"/>
          <w:szCs w:val="22"/>
        </w:rPr>
        <w:t>1</w:t>
      </w:r>
      <w:r w:rsidRPr="00832DF5">
        <w:rPr>
          <w:sz w:val="22"/>
          <w:szCs w:val="22"/>
        </w:rPr>
        <w:t xml:space="preserve"> настоящего договора</w:t>
      </w:r>
    </w:p>
    <w:p w:rsidR="00DB45EC" w:rsidRPr="00832DF5" w:rsidRDefault="00DB45EC" w:rsidP="00DB45EC">
      <w:pPr>
        <w:jc w:val="both"/>
        <w:rPr>
          <w:sz w:val="22"/>
          <w:szCs w:val="22"/>
        </w:rPr>
      </w:pPr>
      <w:r>
        <w:rPr>
          <w:sz w:val="22"/>
          <w:szCs w:val="22"/>
        </w:rPr>
        <w:t>2.1.6</w:t>
      </w:r>
      <w:r w:rsidRPr="00832DF5">
        <w:rPr>
          <w:sz w:val="22"/>
          <w:szCs w:val="22"/>
        </w:rPr>
        <w:t>. По запросу Покупателя в течени</w:t>
      </w:r>
      <w:proofErr w:type="gramStart"/>
      <w:r w:rsidRPr="00832DF5">
        <w:rPr>
          <w:sz w:val="22"/>
          <w:szCs w:val="22"/>
        </w:rPr>
        <w:t>и</w:t>
      </w:r>
      <w:proofErr w:type="gramEnd"/>
      <w:r w:rsidRPr="00832DF5">
        <w:rPr>
          <w:sz w:val="22"/>
          <w:szCs w:val="22"/>
        </w:rPr>
        <w:t xml:space="preserve"> 2 рабочих дней предоставлять выписку из книги                    продаж, отражающую реализацию услуги, указанной в п.</w:t>
      </w:r>
      <w:r>
        <w:rPr>
          <w:sz w:val="22"/>
          <w:szCs w:val="22"/>
        </w:rPr>
        <w:t>1</w:t>
      </w:r>
      <w:r w:rsidRPr="00832DF5">
        <w:rPr>
          <w:sz w:val="22"/>
          <w:szCs w:val="22"/>
        </w:rPr>
        <w:t>. настоящего договора. За  непредставление выписки из книги продаж в течени</w:t>
      </w:r>
      <w:proofErr w:type="gramStart"/>
      <w:r w:rsidRPr="00832DF5">
        <w:rPr>
          <w:sz w:val="22"/>
          <w:szCs w:val="22"/>
        </w:rPr>
        <w:t>и</w:t>
      </w:r>
      <w:proofErr w:type="gramEnd"/>
      <w:r w:rsidRPr="00832DF5">
        <w:rPr>
          <w:sz w:val="22"/>
          <w:szCs w:val="22"/>
        </w:rPr>
        <w:t xml:space="preserve"> двух рабочих дней – штраф 100  тыс. руб.</w:t>
      </w:r>
    </w:p>
    <w:p w:rsidR="00DB45EC" w:rsidRDefault="00DB45EC" w:rsidP="00DB45EC">
      <w:pPr>
        <w:jc w:val="both"/>
        <w:rPr>
          <w:sz w:val="22"/>
          <w:szCs w:val="22"/>
        </w:rPr>
      </w:pPr>
      <w:r w:rsidRPr="00832DF5">
        <w:rPr>
          <w:sz w:val="22"/>
          <w:szCs w:val="22"/>
        </w:rPr>
        <w:t>2.1.</w:t>
      </w:r>
      <w:r>
        <w:rPr>
          <w:sz w:val="22"/>
          <w:szCs w:val="22"/>
        </w:rPr>
        <w:t>7</w:t>
      </w:r>
      <w:r w:rsidRPr="00832DF5">
        <w:rPr>
          <w:sz w:val="22"/>
          <w:szCs w:val="22"/>
        </w:rPr>
        <w:t>. При изменении/замене документов, позволяющих оказывать услуги, направлять изменённые и новые документы Заказчику не позднее, чем через 5 рабочих дней с даты изменений и получения новых документов</w:t>
      </w:r>
    </w:p>
    <w:p w:rsidR="004F1872" w:rsidRDefault="004F1872" w:rsidP="004F1872">
      <w:pPr>
        <w:jc w:val="both"/>
        <w:rPr>
          <w:sz w:val="22"/>
          <w:szCs w:val="22"/>
        </w:rPr>
      </w:pPr>
      <w:r w:rsidRPr="00DB6B25">
        <w:rPr>
          <w:sz w:val="22"/>
          <w:szCs w:val="22"/>
        </w:rPr>
        <w:t xml:space="preserve"> </w:t>
      </w:r>
    </w:p>
    <w:p w:rsidR="00430B1C" w:rsidRDefault="00430B1C" w:rsidP="004F1872">
      <w:pPr>
        <w:jc w:val="both"/>
        <w:rPr>
          <w:sz w:val="22"/>
          <w:szCs w:val="22"/>
        </w:rPr>
      </w:pPr>
    </w:p>
    <w:p w:rsidR="00681738" w:rsidRPr="00DB6B25" w:rsidRDefault="00681738" w:rsidP="00681738">
      <w:pPr>
        <w:jc w:val="both"/>
        <w:rPr>
          <w:b/>
          <w:sz w:val="22"/>
          <w:szCs w:val="22"/>
        </w:rPr>
      </w:pPr>
      <w:r w:rsidRPr="00DB6B25">
        <w:rPr>
          <w:b/>
          <w:sz w:val="22"/>
          <w:szCs w:val="22"/>
        </w:rPr>
        <w:t>2.</w:t>
      </w:r>
      <w:r>
        <w:rPr>
          <w:b/>
          <w:sz w:val="22"/>
          <w:szCs w:val="22"/>
        </w:rPr>
        <w:t>2</w:t>
      </w:r>
      <w:r w:rsidRPr="00DB6B25">
        <w:rPr>
          <w:b/>
          <w:sz w:val="22"/>
          <w:szCs w:val="22"/>
        </w:rPr>
        <w:t>.</w:t>
      </w:r>
      <w:r w:rsidRPr="00DB6B25">
        <w:rPr>
          <w:b/>
          <w:sz w:val="22"/>
          <w:szCs w:val="22"/>
        </w:rPr>
        <w:tab/>
        <w:t xml:space="preserve">Исполнитель </w:t>
      </w:r>
      <w:r>
        <w:rPr>
          <w:b/>
          <w:sz w:val="22"/>
          <w:szCs w:val="22"/>
        </w:rPr>
        <w:t>вправе</w:t>
      </w:r>
      <w:r w:rsidRPr="00DB6B25">
        <w:rPr>
          <w:b/>
          <w:sz w:val="22"/>
          <w:szCs w:val="22"/>
        </w:rPr>
        <w:t>:</w:t>
      </w:r>
    </w:p>
    <w:p w:rsidR="00681738" w:rsidRPr="00A15A58" w:rsidRDefault="00681738" w:rsidP="00A15A58">
      <w:pPr>
        <w:tabs>
          <w:tab w:val="left" w:pos="567"/>
        </w:tabs>
        <w:jc w:val="both"/>
        <w:rPr>
          <w:sz w:val="22"/>
          <w:szCs w:val="22"/>
        </w:rPr>
      </w:pPr>
      <w:r w:rsidRPr="00681738">
        <w:rPr>
          <w:sz w:val="22"/>
          <w:szCs w:val="22"/>
        </w:rPr>
        <w:t>2.2.</w:t>
      </w:r>
      <w:r w:rsidRPr="00A15A58">
        <w:rPr>
          <w:rFonts w:ascii="Arial" w:hAnsi="Arial" w:cs="Arial"/>
          <w:sz w:val="20"/>
          <w:szCs w:val="20"/>
        </w:rPr>
        <w:t>1.</w:t>
      </w:r>
      <w:r w:rsidRPr="00A15A58">
        <w:rPr>
          <w:sz w:val="22"/>
          <w:szCs w:val="22"/>
        </w:rPr>
        <w:t xml:space="preserve"> Требовать своевременной оплаты оказанных услуг на условиях, установленных Договором.</w:t>
      </w:r>
    </w:p>
    <w:p w:rsidR="00681738" w:rsidRDefault="00681738" w:rsidP="00681738">
      <w:pPr>
        <w:tabs>
          <w:tab w:val="left" w:pos="567"/>
        </w:tabs>
        <w:jc w:val="both"/>
        <w:rPr>
          <w:sz w:val="22"/>
          <w:szCs w:val="22"/>
        </w:rPr>
      </w:pPr>
      <w:r w:rsidRPr="00A15A58">
        <w:rPr>
          <w:sz w:val="22"/>
          <w:szCs w:val="22"/>
        </w:rPr>
        <w:t>2.2.2. Требовать от Заказчика информацию, документы, сведения о Заказчике, необходимые для оказания услуг по Договору.</w:t>
      </w:r>
    </w:p>
    <w:p w:rsidR="00430B1C" w:rsidRPr="00A15A58" w:rsidRDefault="00430B1C" w:rsidP="00681738">
      <w:pPr>
        <w:tabs>
          <w:tab w:val="left" w:pos="567"/>
        </w:tabs>
        <w:jc w:val="both"/>
        <w:rPr>
          <w:sz w:val="22"/>
          <w:szCs w:val="22"/>
        </w:rPr>
      </w:pPr>
    </w:p>
    <w:p w:rsidR="004F1872" w:rsidRPr="00DB6B25" w:rsidRDefault="004F1872" w:rsidP="004F1872">
      <w:pPr>
        <w:jc w:val="both"/>
        <w:rPr>
          <w:b/>
          <w:sz w:val="22"/>
          <w:szCs w:val="22"/>
        </w:rPr>
      </w:pPr>
      <w:r w:rsidRPr="00DB6B25">
        <w:rPr>
          <w:b/>
          <w:sz w:val="22"/>
          <w:szCs w:val="22"/>
        </w:rPr>
        <w:t>2.</w:t>
      </w:r>
      <w:r w:rsidR="00681738">
        <w:rPr>
          <w:b/>
          <w:sz w:val="22"/>
          <w:szCs w:val="22"/>
        </w:rPr>
        <w:t>3</w:t>
      </w:r>
      <w:r w:rsidRPr="00DB6B25">
        <w:rPr>
          <w:b/>
          <w:sz w:val="22"/>
          <w:szCs w:val="22"/>
        </w:rPr>
        <w:t>.</w:t>
      </w:r>
      <w:r w:rsidRPr="00DB6B25">
        <w:rPr>
          <w:b/>
          <w:sz w:val="22"/>
          <w:szCs w:val="22"/>
        </w:rPr>
        <w:tab/>
        <w:t>Заказчик обязуется:</w:t>
      </w:r>
    </w:p>
    <w:p w:rsidR="004F1872" w:rsidRPr="00DB6B25" w:rsidRDefault="004F1872" w:rsidP="004F1872">
      <w:pPr>
        <w:jc w:val="both"/>
        <w:rPr>
          <w:sz w:val="22"/>
          <w:szCs w:val="22"/>
        </w:rPr>
      </w:pPr>
      <w:r w:rsidRPr="00DB6B25">
        <w:rPr>
          <w:sz w:val="22"/>
          <w:szCs w:val="22"/>
        </w:rPr>
        <w:t>2.</w:t>
      </w:r>
      <w:r w:rsidR="00681738">
        <w:rPr>
          <w:sz w:val="22"/>
          <w:szCs w:val="22"/>
        </w:rPr>
        <w:t>3</w:t>
      </w:r>
      <w:r w:rsidRPr="00DB6B25">
        <w:rPr>
          <w:sz w:val="22"/>
          <w:szCs w:val="22"/>
        </w:rPr>
        <w:t>.1.</w:t>
      </w:r>
      <w:r w:rsidRPr="00DB6B25">
        <w:rPr>
          <w:sz w:val="22"/>
          <w:szCs w:val="22"/>
        </w:rPr>
        <w:tab/>
      </w:r>
      <w:proofErr w:type="gramStart"/>
      <w:r w:rsidRPr="00DB6B25">
        <w:rPr>
          <w:sz w:val="22"/>
          <w:szCs w:val="22"/>
        </w:rPr>
        <w:t>Принять и оплатить</w:t>
      </w:r>
      <w:proofErr w:type="gramEnd"/>
      <w:r w:rsidRPr="00DB6B25">
        <w:rPr>
          <w:sz w:val="22"/>
          <w:szCs w:val="22"/>
        </w:rPr>
        <w:t xml:space="preserve"> оказанные услуги в порядке и на условиях, предусмотренных настоящим договором. </w:t>
      </w:r>
    </w:p>
    <w:p w:rsidR="004F1872" w:rsidRDefault="004F1872" w:rsidP="004F1872">
      <w:pPr>
        <w:jc w:val="both"/>
        <w:rPr>
          <w:sz w:val="22"/>
          <w:szCs w:val="22"/>
        </w:rPr>
      </w:pPr>
      <w:r w:rsidRPr="00DB6B25">
        <w:rPr>
          <w:sz w:val="22"/>
          <w:szCs w:val="22"/>
        </w:rPr>
        <w:t>2.</w:t>
      </w:r>
      <w:r w:rsidR="00681738">
        <w:rPr>
          <w:sz w:val="22"/>
          <w:szCs w:val="22"/>
        </w:rPr>
        <w:t>3</w:t>
      </w:r>
      <w:r w:rsidRPr="00DB6B25">
        <w:rPr>
          <w:sz w:val="22"/>
          <w:szCs w:val="22"/>
        </w:rPr>
        <w:t>.2.</w:t>
      </w:r>
      <w:r w:rsidRPr="00DB6B25">
        <w:rPr>
          <w:sz w:val="22"/>
          <w:szCs w:val="22"/>
        </w:rPr>
        <w:tab/>
      </w:r>
      <w:r w:rsidR="00681738" w:rsidRPr="00A15A58">
        <w:rPr>
          <w:sz w:val="22"/>
          <w:szCs w:val="22"/>
        </w:rPr>
        <w:t>Предоставлять Исполнителю информацию, документы, сведения о Заказчике, необходимые для оказания услуг по Договору</w:t>
      </w:r>
      <w:r w:rsidRPr="00DB6B25">
        <w:rPr>
          <w:sz w:val="22"/>
          <w:szCs w:val="22"/>
        </w:rPr>
        <w:t>.</w:t>
      </w:r>
    </w:p>
    <w:p w:rsidR="00430B1C" w:rsidRDefault="00430B1C" w:rsidP="004F1872">
      <w:pPr>
        <w:jc w:val="both"/>
        <w:rPr>
          <w:sz w:val="22"/>
          <w:szCs w:val="22"/>
        </w:rPr>
      </w:pPr>
    </w:p>
    <w:p w:rsidR="00681738" w:rsidRPr="00681738" w:rsidRDefault="00681738" w:rsidP="00681738">
      <w:pPr>
        <w:jc w:val="both"/>
        <w:rPr>
          <w:b/>
          <w:sz w:val="22"/>
          <w:szCs w:val="22"/>
        </w:rPr>
      </w:pPr>
      <w:r w:rsidRPr="00681738">
        <w:rPr>
          <w:b/>
          <w:sz w:val="22"/>
          <w:szCs w:val="22"/>
        </w:rPr>
        <w:t>2.4. Заказчик вправе:</w:t>
      </w:r>
    </w:p>
    <w:p w:rsidR="00681738" w:rsidRPr="00A15A58" w:rsidRDefault="00681738" w:rsidP="00681738">
      <w:pPr>
        <w:jc w:val="both"/>
        <w:rPr>
          <w:sz w:val="22"/>
          <w:szCs w:val="22"/>
        </w:rPr>
      </w:pPr>
      <w:r w:rsidRPr="00681738">
        <w:rPr>
          <w:sz w:val="22"/>
          <w:szCs w:val="22"/>
        </w:rPr>
        <w:t>2.4.1.</w:t>
      </w:r>
      <w:r w:rsidRPr="002E62DE">
        <w:rPr>
          <w:rFonts w:ascii="Arial" w:hAnsi="Arial" w:cs="Arial"/>
          <w:sz w:val="20"/>
          <w:szCs w:val="20"/>
        </w:rPr>
        <w:t xml:space="preserve"> В </w:t>
      </w:r>
      <w:r w:rsidRPr="00A15A58">
        <w:rPr>
          <w:sz w:val="22"/>
          <w:szCs w:val="22"/>
        </w:rPr>
        <w:t>любое время проверять ход и качество оказания услуг.</w:t>
      </w:r>
    </w:p>
    <w:p w:rsidR="00681738" w:rsidRPr="00A15A58" w:rsidRDefault="00681738" w:rsidP="00681738">
      <w:pPr>
        <w:jc w:val="both"/>
        <w:rPr>
          <w:sz w:val="22"/>
          <w:szCs w:val="22"/>
        </w:rPr>
      </w:pPr>
      <w:r w:rsidRPr="00681738">
        <w:rPr>
          <w:sz w:val="22"/>
          <w:szCs w:val="22"/>
        </w:rPr>
        <w:t>2.4.2.</w:t>
      </w:r>
      <w:r w:rsidRPr="00A15A58">
        <w:rPr>
          <w:sz w:val="22"/>
          <w:szCs w:val="22"/>
        </w:rPr>
        <w:t xml:space="preserve"> При обнаружении недостатков в оказанных услугах потребовать устранения их Исполнителем за счет</w:t>
      </w:r>
      <w:r w:rsidR="007B7FA6" w:rsidRPr="00545A10">
        <w:rPr>
          <w:sz w:val="22"/>
          <w:szCs w:val="22"/>
        </w:rPr>
        <w:t xml:space="preserve"> </w:t>
      </w:r>
      <w:r w:rsidR="007B7FA6">
        <w:rPr>
          <w:sz w:val="22"/>
          <w:szCs w:val="22"/>
        </w:rPr>
        <w:t>Исполнителя</w:t>
      </w:r>
      <w:r w:rsidRPr="00A15A58">
        <w:rPr>
          <w:sz w:val="22"/>
          <w:szCs w:val="22"/>
        </w:rPr>
        <w:t>, в порядке, установленном п. 4.</w:t>
      </w:r>
      <w:r w:rsidR="00D53CBF" w:rsidRPr="00A15A58">
        <w:rPr>
          <w:sz w:val="22"/>
          <w:szCs w:val="22"/>
        </w:rPr>
        <w:t>3</w:t>
      </w:r>
      <w:r w:rsidRPr="00A15A58">
        <w:rPr>
          <w:sz w:val="22"/>
          <w:szCs w:val="22"/>
        </w:rPr>
        <w:t>. Договора.</w:t>
      </w:r>
    </w:p>
    <w:p w:rsidR="00681738" w:rsidRPr="00A15A58" w:rsidRDefault="00681738" w:rsidP="00681738">
      <w:pPr>
        <w:jc w:val="both"/>
        <w:rPr>
          <w:sz w:val="22"/>
          <w:szCs w:val="22"/>
        </w:rPr>
      </w:pPr>
      <w:r w:rsidRPr="00A15A58">
        <w:rPr>
          <w:sz w:val="22"/>
          <w:szCs w:val="22"/>
        </w:rPr>
        <w:t>2.4.3. Требовать от Исполнителя предоставить ему надлежащим образом оформленный Акт об оказанных услугах, а также Счета-фактуры в соответствии с условиями Договора.</w:t>
      </w:r>
    </w:p>
    <w:p w:rsidR="00C45425" w:rsidRDefault="00C45425" w:rsidP="00681738">
      <w:pPr>
        <w:jc w:val="both"/>
        <w:rPr>
          <w:rFonts w:ascii="Arial" w:hAnsi="Arial" w:cs="Arial"/>
          <w:sz w:val="20"/>
          <w:szCs w:val="20"/>
        </w:rPr>
      </w:pPr>
    </w:p>
    <w:p w:rsidR="00C45425" w:rsidRPr="00DB6B25" w:rsidRDefault="00C45425" w:rsidP="00C45425">
      <w:pPr>
        <w:pStyle w:val="21"/>
        <w:spacing w:before="0" w:line="240" w:lineRule="auto"/>
        <w:ind w:left="0" w:right="-57" w:firstLine="0"/>
        <w:jc w:val="center"/>
        <w:rPr>
          <w:b/>
          <w:sz w:val="22"/>
          <w:szCs w:val="22"/>
        </w:rPr>
      </w:pPr>
      <w:r>
        <w:rPr>
          <w:b/>
          <w:sz w:val="22"/>
          <w:szCs w:val="22"/>
        </w:rPr>
        <w:t>3</w:t>
      </w:r>
      <w:r w:rsidRPr="00DB6B25">
        <w:rPr>
          <w:b/>
          <w:sz w:val="22"/>
          <w:szCs w:val="22"/>
        </w:rPr>
        <w:t>. Стоимость услуг и порядок расчетов</w:t>
      </w:r>
    </w:p>
    <w:p w:rsidR="00C45425" w:rsidRPr="00DB6B25" w:rsidRDefault="00C45425" w:rsidP="00C45425">
      <w:pPr>
        <w:pStyle w:val="21"/>
        <w:spacing w:before="0" w:line="240" w:lineRule="auto"/>
        <w:ind w:left="0" w:right="-57" w:firstLine="0"/>
        <w:rPr>
          <w:sz w:val="22"/>
          <w:szCs w:val="22"/>
        </w:rPr>
      </w:pPr>
      <w:r>
        <w:rPr>
          <w:sz w:val="22"/>
          <w:szCs w:val="22"/>
        </w:rPr>
        <w:lastRenderedPageBreak/>
        <w:t>3</w:t>
      </w:r>
      <w:r w:rsidR="00D346CC">
        <w:rPr>
          <w:sz w:val="22"/>
          <w:szCs w:val="22"/>
        </w:rPr>
        <w:t xml:space="preserve">.1. </w:t>
      </w:r>
      <w:r w:rsidRPr="00DB6B25">
        <w:rPr>
          <w:sz w:val="22"/>
          <w:szCs w:val="22"/>
        </w:rPr>
        <w:t>Общая стоимость услуг, оказываемых по настоящему договору, составляет</w:t>
      </w:r>
      <w:proofErr w:type="gramStart"/>
      <w:r w:rsidRPr="00DB6B25">
        <w:rPr>
          <w:sz w:val="22"/>
          <w:szCs w:val="22"/>
        </w:rPr>
        <w:t xml:space="preserve"> __________________________(_________________________) </w:t>
      </w:r>
      <w:proofErr w:type="gramEnd"/>
      <w:r w:rsidRPr="00DB6B25">
        <w:rPr>
          <w:sz w:val="22"/>
          <w:szCs w:val="22"/>
        </w:rPr>
        <w:t>руб., в том числе НДС-18% _______ (____________) руб.</w:t>
      </w:r>
    </w:p>
    <w:p w:rsidR="00C45425" w:rsidRPr="00844CCE" w:rsidRDefault="00C45425" w:rsidP="00C45425">
      <w:pPr>
        <w:pStyle w:val="21"/>
        <w:spacing w:before="0" w:line="240" w:lineRule="auto"/>
        <w:ind w:left="0" w:right="-57" w:firstLine="0"/>
        <w:rPr>
          <w:sz w:val="22"/>
          <w:szCs w:val="22"/>
        </w:rPr>
      </w:pPr>
      <w:r>
        <w:rPr>
          <w:sz w:val="22"/>
          <w:szCs w:val="22"/>
        </w:rPr>
        <w:t>3</w:t>
      </w:r>
      <w:r w:rsidRPr="00DB6B25">
        <w:rPr>
          <w:sz w:val="22"/>
          <w:szCs w:val="22"/>
        </w:rPr>
        <w:t>.2.</w:t>
      </w:r>
      <w:r w:rsidRPr="00DB6B25">
        <w:rPr>
          <w:sz w:val="22"/>
          <w:szCs w:val="22"/>
        </w:rPr>
        <w:tab/>
        <w:t>Оплата оказанных по настоящему договору услуг осуществляется</w:t>
      </w:r>
      <w:r>
        <w:rPr>
          <w:sz w:val="22"/>
          <w:szCs w:val="22"/>
        </w:rPr>
        <w:t xml:space="preserve"> безналичными платежами </w:t>
      </w:r>
      <w:r w:rsidRPr="00DB6B25">
        <w:rPr>
          <w:sz w:val="22"/>
          <w:szCs w:val="22"/>
        </w:rPr>
        <w:t xml:space="preserve"> </w:t>
      </w:r>
      <w:r>
        <w:rPr>
          <w:sz w:val="22"/>
          <w:szCs w:val="22"/>
        </w:rPr>
        <w:t xml:space="preserve">по факту оказания услуг в расчетном периоде (месяц) на основании счета, выставленного в течение </w:t>
      </w:r>
      <w:r w:rsidR="00EA597B">
        <w:rPr>
          <w:sz w:val="22"/>
          <w:szCs w:val="22"/>
        </w:rPr>
        <w:t>3</w:t>
      </w:r>
      <w:r>
        <w:rPr>
          <w:sz w:val="22"/>
          <w:szCs w:val="22"/>
        </w:rPr>
        <w:t xml:space="preserve"> </w:t>
      </w:r>
      <w:r w:rsidR="00430B1C">
        <w:rPr>
          <w:sz w:val="22"/>
          <w:szCs w:val="22"/>
        </w:rPr>
        <w:t>(</w:t>
      </w:r>
      <w:r w:rsidR="00EA597B">
        <w:rPr>
          <w:sz w:val="22"/>
          <w:szCs w:val="22"/>
        </w:rPr>
        <w:t>трех</w:t>
      </w:r>
      <w:r w:rsidR="00430B1C">
        <w:rPr>
          <w:sz w:val="22"/>
          <w:szCs w:val="22"/>
        </w:rPr>
        <w:t xml:space="preserve">) </w:t>
      </w:r>
      <w:r>
        <w:rPr>
          <w:sz w:val="22"/>
          <w:szCs w:val="22"/>
        </w:rPr>
        <w:t>дней после окончания оказания услуг в расчетном периоде. Оплата осуществляется</w:t>
      </w:r>
      <w:r w:rsidR="00FD3D50">
        <w:rPr>
          <w:sz w:val="22"/>
          <w:szCs w:val="22"/>
        </w:rPr>
        <w:t xml:space="preserve"> </w:t>
      </w:r>
      <w:r w:rsidR="00EF27FE">
        <w:rPr>
          <w:sz w:val="22"/>
          <w:szCs w:val="22"/>
        </w:rPr>
        <w:t>через</w:t>
      </w:r>
      <w:r w:rsidR="00FD3D50">
        <w:rPr>
          <w:sz w:val="22"/>
          <w:szCs w:val="22"/>
        </w:rPr>
        <w:t xml:space="preserve"> </w:t>
      </w:r>
      <w:r>
        <w:rPr>
          <w:sz w:val="22"/>
          <w:szCs w:val="22"/>
        </w:rPr>
        <w:t xml:space="preserve"> </w:t>
      </w:r>
      <w:r w:rsidR="00DB45EC">
        <w:rPr>
          <w:sz w:val="22"/>
          <w:szCs w:val="22"/>
        </w:rPr>
        <w:t xml:space="preserve">30 (тридцать) календарных дней </w:t>
      </w:r>
      <w:r w:rsidR="00FE0886" w:rsidRPr="00FE0886">
        <w:rPr>
          <w:sz w:val="22"/>
          <w:szCs w:val="22"/>
        </w:rPr>
        <w:t xml:space="preserve">после подписания Сторонами Акта оказанных услуг </w:t>
      </w:r>
      <w:r w:rsidR="009E7033">
        <w:rPr>
          <w:sz w:val="22"/>
          <w:szCs w:val="22"/>
        </w:rPr>
        <w:t xml:space="preserve">и </w:t>
      </w:r>
      <w:r w:rsidR="00FE0886" w:rsidRPr="00FE0886">
        <w:rPr>
          <w:sz w:val="22"/>
          <w:szCs w:val="22"/>
        </w:rPr>
        <w:t>счетов-фактур, надлежащим образом оформленных и переданных Исполнителем Заказчику</w:t>
      </w:r>
      <w:r>
        <w:rPr>
          <w:sz w:val="22"/>
          <w:szCs w:val="22"/>
        </w:rPr>
        <w:t>.</w:t>
      </w:r>
    </w:p>
    <w:p w:rsidR="00844CCE" w:rsidRPr="00844CCE" w:rsidRDefault="00844CCE" w:rsidP="00C45425">
      <w:pPr>
        <w:pStyle w:val="21"/>
        <w:spacing w:before="0" w:line="240" w:lineRule="auto"/>
        <w:ind w:left="0" w:right="-57" w:firstLine="0"/>
        <w:rPr>
          <w:sz w:val="22"/>
          <w:szCs w:val="22"/>
        </w:rPr>
      </w:pPr>
      <w:r>
        <w:rPr>
          <w:sz w:val="22"/>
          <w:szCs w:val="22"/>
        </w:rPr>
        <w:t xml:space="preserve">3.3. </w:t>
      </w:r>
      <w:r w:rsidRPr="00844CCE">
        <w:rPr>
          <w:sz w:val="22"/>
          <w:szCs w:val="22"/>
        </w:rPr>
        <w:t xml:space="preserve">Начисление процентов за пользование денежными средствами в соответствии со ст. 317.1  ГК РФ  на суммы,  подлежащие уплате Исполнителю за период до </w:t>
      </w:r>
      <w:proofErr w:type="gramStart"/>
      <w:r w:rsidRPr="00844CCE">
        <w:rPr>
          <w:sz w:val="22"/>
          <w:szCs w:val="22"/>
        </w:rPr>
        <w:t>наступления</w:t>
      </w:r>
      <w:proofErr w:type="gramEnd"/>
      <w:r w:rsidRPr="00844CCE">
        <w:rPr>
          <w:sz w:val="22"/>
          <w:szCs w:val="22"/>
        </w:rPr>
        <w:t xml:space="preserve"> установленного настоящим договором срока их оплаты, не производится</w:t>
      </w:r>
    </w:p>
    <w:p w:rsidR="002D7AD3" w:rsidRDefault="002D7AD3" w:rsidP="00C45425">
      <w:pPr>
        <w:pStyle w:val="21"/>
        <w:spacing w:before="0" w:line="240" w:lineRule="auto"/>
        <w:ind w:left="0" w:right="-57" w:firstLine="0"/>
        <w:rPr>
          <w:sz w:val="22"/>
          <w:szCs w:val="22"/>
        </w:rPr>
      </w:pPr>
    </w:p>
    <w:p w:rsidR="00430B1C" w:rsidRDefault="00430B1C" w:rsidP="00C45425">
      <w:pPr>
        <w:pStyle w:val="21"/>
        <w:spacing w:before="0" w:line="240" w:lineRule="auto"/>
        <w:ind w:left="0" w:right="-57" w:firstLine="0"/>
        <w:rPr>
          <w:sz w:val="22"/>
          <w:szCs w:val="22"/>
        </w:rPr>
      </w:pPr>
    </w:p>
    <w:p w:rsidR="002D7AD3" w:rsidRPr="00DB6B25" w:rsidRDefault="002D7AD3" w:rsidP="002D7AD3">
      <w:pPr>
        <w:pStyle w:val="a4"/>
        <w:spacing w:after="0"/>
        <w:ind w:right="-57"/>
        <w:jc w:val="center"/>
        <w:rPr>
          <w:b/>
          <w:sz w:val="22"/>
          <w:szCs w:val="22"/>
        </w:rPr>
      </w:pPr>
      <w:r>
        <w:rPr>
          <w:b/>
          <w:sz w:val="22"/>
          <w:szCs w:val="22"/>
        </w:rPr>
        <w:t>4</w:t>
      </w:r>
      <w:r w:rsidRPr="00DB6B25">
        <w:rPr>
          <w:b/>
          <w:sz w:val="22"/>
          <w:szCs w:val="22"/>
        </w:rPr>
        <w:t>. Порядок приемки-передачи услуг</w:t>
      </w:r>
    </w:p>
    <w:p w:rsidR="002D7AD3" w:rsidRPr="00DB6B25" w:rsidRDefault="002D7AD3" w:rsidP="002D7AD3">
      <w:pPr>
        <w:pStyle w:val="a4"/>
        <w:spacing w:after="0"/>
        <w:ind w:right="-57"/>
        <w:jc w:val="both"/>
        <w:rPr>
          <w:sz w:val="22"/>
          <w:szCs w:val="22"/>
        </w:rPr>
      </w:pPr>
      <w:r>
        <w:rPr>
          <w:sz w:val="22"/>
          <w:szCs w:val="22"/>
        </w:rPr>
        <w:t>4</w:t>
      </w:r>
      <w:r w:rsidR="00D346CC">
        <w:rPr>
          <w:sz w:val="22"/>
          <w:szCs w:val="22"/>
        </w:rPr>
        <w:t xml:space="preserve">.1. </w:t>
      </w:r>
      <w:r w:rsidRPr="00DB6B25">
        <w:rPr>
          <w:sz w:val="22"/>
          <w:szCs w:val="22"/>
        </w:rPr>
        <w:t>После окончания оказания услуг Исполнитель направляет подписанный со своей стороны Акт оказанных услуг Исполнителю. Заказчик обязуется в течение</w:t>
      </w:r>
      <w:r w:rsidR="00B63886">
        <w:rPr>
          <w:sz w:val="22"/>
          <w:szCs w:val="22"/>
        </w:rPr>
        <w:t xml:space="preserve"> 10 (десяти)</w:t>
      </w:r>
      <w:r w:rsidR="00B63886" w:rsidRPr="00DB6B25">
        <w:rPr>
          <w:sz w:val="22"/>
          <w:szCs w:val="22"/>
        </w:rPr>
        <w:t xml:space="preserve"> </w:t>
      </w:r>
      <w:r w:rsidRPr="00DB6B25">
        <w:rPr>
          <w:sz w:val="22"/>
          <w:szCs w:val="22"/>
        </w:rPr>
        <w:t>рабочих дней с момента получения Акта подписать его или направить мотивированный отказ от приемки оказанных Исполнителем услуг.</w:t>
      </w:r>
    </w:p>
    <w:p w:rsidR="002D7AD3" w:rsidRPr="00DB6B25" w:rsidRDefault="002D7AD3" w:rsidP="002D7AD3">
      <w:pPr>
        <w:pStyle w:val="a4"/>
        <w:spacing w:after="0"/>
        <w:ind w:right="-57"/>
        <w:jc w:val="both"/>
        <w:rPr>
          <w:sz w:val="22"/>
          <w:szCs w:val="22"/>
        </w:rPr>
      </w:pPr>
      <w:r>
        <w:rPr>
          <w:sz w:val="22"/>
          <w:szCs w:val="22"/>
        </w:rPr>
        <w:t>4</w:t>
      </w:r>
      <w:r w:rsidR="00D346CC">
        <w:rPr>
          <w:sz w:val="22"/>
          <w:szCs w:val="22"/>
        </w:rPr>
        <w:t xml:space="preserve">.2. </w:t>
      </w:r>
      <w:r w:rsidRPr="00DB6B25">
        <w:rPr>
          <w:sz w:val="22"/>
          <w:szCs w:val="22"/>
        </w:rPr>
        <w:t xml:space="preserve">Если в течение </w:t>
      </w:r>
      <w:r w:rsidR="00B63886">
        <w:rPr>
          <w:sz w:val="22"/>
          <w:szCs w:val="22"/>
        </w:rPr>
        <w:t>10 (десяти)</w:t>
      </w:r>
      <w:r w:rsidRPr="00DB6B25">
        <w:rPr>
          <w:sz w:val="22"/>
          <w:szCs w:val="22"/>
        </w:rPr>
        <w:t xml:space="preserve"> рабочих дней с момента получения от Исполнителя Акта, Акт со стороны Заказчика не </w:t>
      </w:r>
      <w:proofErr w:type="gramStart"/>
      <w:r w:rsidRPr="00DB6B25">
        <w:rPr>
          <w:sz w:val="22"/>
          <w:szCs w:val="22"/>
        </w:rPr>
        <w:t>будет подписан и не будет</w:t>
      </w:r>
      <w:proofErr w:type="gramEnd"/>
      <w:r w:rsidRPr="00DB6B25">
        <w:rPr>
          <w:sz w:val="22"/>
          <w:szCs w:val="22"/>
        </w:rPr>
        <w:t xml:space="preserve"> предоставлен мотивированный отказ от приемки услуг, оказанные услуги будут считаться принятыми.</w:t>
      </w:r>
    </w:p>
    <w:p w:rsidR="002D7AD3" w:rsidRPr="00DB6B25" w:rsidRDefault="002D7AD3" w:rsidP="00D53CBF">
      <w:pPr>
        <w:pStyle w:val="a4"/>
        <w:spacing w:after="0"/>
        <w:ind w:right="-57"/>
        <w:jc w:val="both"/>
        <w:rPr>
          <w:sz w:val="22"/>
          <w:szCs w:val="22"/>
        </w:rPr>
      </w:pPr>
      <w:r>
        <w:rPr>
          <w:sz w:val="22"/>
          <w:szCs w:val="22"/>
        </w:rPr>
        <w:t>4</w:t>
      </w:r>
      <w:r w:rsidR="00D346CC">
        <w:rPr>
          <w:sz w:val="22"/>
          <w:szCs w:val="22"/>
        </w:rPr>
        <w:t xml:space="preserve">.3. </w:t>
      </w:r>
      <w:r w:rsidR="00D53CBF" w:rsidRPr="00430B1C">
        <w:rPr>
          <w:sz w:val="22"/>
          <w:szCs w:val="22"/>
        </w:rPr>
        <w:t xml:space="preserve">В </w:t>
      </w:r>
      <w:proofErr w:type="gramStart"/>
      <w:r w:rsidR="00D53CBF" w:rsidRPr="00430B1C">
        <w:rPr>
          <w:sz w:val="22"/>
          <w:szCs w:val="22"/>
        </w:rPr>
        <w:t>случае</w:t>
      </w:r>
      <w:proofErr w:type="gramEnd"/>
      <w:r w:rsidR="00D53CBF" w:rsidRPr="00430B1C">
        <w:rPr>
          <w:sz w:val="22"/>
          <w:szCs w:val="22"/>
        </w:rPr>
        <w:t xml:space="preserve"> несогласия с качеством и/или объемом оказанных услуг Исполнитель направляет Заказчику письмо с отказом от подписания Акта оказанных услуг с указанием причин отказа (далее – письмо). В </w:t>
      </w:r>
      <w:proofErr w:type="gramStart"/>
      <w:r w:rsidR="00D53CBF" w:rsidRPr="00430B1C">
        <w:rPr>
          <w:sz w:val="22"/>
          <w:szCs w:val="22"/>
        </w:rPr>
        <w:t>этом</w:t>
      </w:r>
      <w:proofErr w:type="gramEnd"/>
      <w:r w:rsidR="00D53CBF" w:rsidRPr="00430B1C">
        <w:rPr>
          <w:sz w:val="22"/>
          <w:szCs w:val="22"/>
        </w:rPr>
        <w:t xml:space="preserve"> случае в течение </w:t>
      </w:r>
      <w:r w:rsidR="00B63886">
        <w:rPr>
          <w:sz w:val="22"/>
          <w:szCs w:val="22"/>
        </w:rPr>
        <w:t>10 (десяти)</w:t>
      </w:r>
      <w:r w:rsidR="00B63886" w:rsidRPr="00DB6B25">
        <w:rPr>
          <w:sz w:val="22"/>
          <w:szCs w:val="22"/>
        </w:rPr>
        <w:t xml:space="preserve"> </w:t>
      </w:r>
      <w:r w:rsidR="00D53CBF" w:rsidRPr="00430B1C">
        <w:rPr>
          <w:sz w:val="22"/>
          <w:szCs w:val="22"/>
        </w:rPr>
        <w:t>рабочих дней с момента получения письма Исполнителем Сторонами составляется двухсторонний Акт - соглашение с перечнем  недостатков, необходимых доработок и сроков их устранения. В течение</w:t>
      </w:r>
      <w:r w:rsidR="00B63886">
        <w:rPr>
          <w:sz w:val="22"/>
          <w:szCs w:val="22"/>
        </w:rPr>
        <w:t xml:space="preserve"> 10 (десяти)</w:t>
      </w:r>
      <w:r w:rsidR="00B63886" w:rsidRPr="00DB6B25">
        <w:rPr>
          <w:sz w:val="22"/>
          <w:szCs w:val="22"/>
        </w:rPr>
        <w:t xml:space="preserve"> </w:t>
      </w:r>
      <w:r w:rsidR="00D53CBF" w:rsidRPr="00430B1C">
        <w:rPr>
          <w:sz w:val="22"/>
          <w:szCs w:val="22"/>
        </w:rPr>
        <w:t>рабочих дней после устранения Исполнителем недостатков Стороны подписывают Акт оказанных услуг</w:t>
      </w:r>
      <w:r w:rsidRPr="00DB6B25">
        <w:rPr>
          <w:sz w:val="22"/>
          <w:szCs w:val="22"/>
        </w:rPr>
        <w:t>.</w:t>
      </w:r>
    </w:p>
    <w:p w:rsidR="002D7AD3" w:rsidRPr="00DB6B25" w:rsidRDefault="002D7AD3" w:rsidP="00C45425">
      <w:pPr>
        <w:pStyle w:val="21"/>
        <w:spacing w:before="0" w:line="240" w:lineRule="auto"/>
        <w:ind w:left="0" w:right="-57" w:firstLine="0"/>
        <w:rPr>
          <w:sz w:val="22"/>
          <w:szCs w:val="22"/>
        </w:rPr>
      </w:pPr>
    </w:p>
    <w:p w:rsidR="004F1872" w:rsidRPr="00DB6B25" w:rsidRDefault="002D7AD3" w:rsidP="004F1872">
      <w:pPr>
        <w:jc w:val="center"/>
        <w:rPr>
          <w:b/>
          <w:sz w:val="22"/>
          <w:szCs w:val="22"/>
        </w:rPr>
      </w:pPr>
      <w:r>
        <w:rPr>
          <w:b/>
          <w:sz w:val="22"/>
          <w:szCs w:val="22"/>
        </w:rPr>
        <w:t>5</w:t>
      </w:r>
      <w:r w:rsidR="004F1872" w:rsidRPr="00DB6B25">
        <w:rPr>
          <w:b/>
          <w:sz w:val="22"/>
          <w:szCs w:val="22"/>
        </w:rPr>
        <w:t>. Ответственность сторон</w:t>
      </w:r>
    </w:p>
    <w:p w:rsidR="004F1872" w:rsidRPr="00DB6B25" w:rsidRDefault="002D7AD3" w:rsidP="004F1872">
      <w:pPr>
        <w:jc w:val="both"/>
        <w:rPr>
          <w:sz w:val="22"/>
          <w:szCs w:val="22"/>
        </w:rPr>
      </w:pPr>
      <w:r>
        <w:rPr>
          <w:sz w:val="22"/>
          <w:szCs w:val="22"/>
        </w:rPr>
        <w:t>5</w:t>
      </w:r>
      <w:r w:rsidR="00D346CC">
        <w:rPr>
          <w:sz w:val="22"/>
          <w:szCs w:val="22"/>
        </w:rPr>
        <w:t xml:space="preserve">.1. </w:t>
      </w:r>
      <w:r w:rsidR="004F1872" w:rsidRPr="00DB6B25">
        <w:rPr>
          <w:sz w:val="22"/>
          <w:szCs w:val="22"/>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4F1872" w:rsidRPr="00DB6B25" w:rsidRDefault="002D7AD3" w:rsidP="004F1872">
      <w:pPr>
        <w:pStyle w:val="a4"/>
        <w:spacing w:after="0"/>
        <w:ind w:right="-57"/>
        <w:jc w:val="both"/>
        <w:rPr>
          <w:color w:val="000000"/>
          <w:sz w:val="22"/>
          <w:szCs w:val="22"/>
        </w:rPr>
      </w:pPr>
      <w:r>
        <w:rPr>
          <w:sz w:val="22"/>
          <w:szCs w:val="22"/>
        </w:rPr>
        <w:t>5</w:t>
      </w:r>
      <w:r w:rsidR="00D346CC">
        <w:rPr>
          <w:sz w:val="22"/>
          <w:szCs w:val="22"/>
        </w:rPr>
        <w:t xml:space="preserve">.2. </w:t>
      </w:r>
      <w:r w:rsidR="004F1872" w:rsidRPr="00DB6B25">
        <w:rPr>
          <w:sz w:val="22"/>
          <w:szCs w:val="22"/>
        </w:rPr>
        <w:t>Исполнитель</w:t>
      </w:r>
      <w:r w:rsidR="004F1872" w:rsidRPr="00DB6B25">
        <w:rPr>
          <w:color w:val="000000"/>
          <w:sz w:val="22"/>
          <w:szCs w:val="22"/>
        </w:rPr>
        <w:t xml:space="preserve"> обязуется возместить Заказчику финансовый убыток, понесённый последним вследствие признания налоговыми органами неправомерным применение Заказчиком налоговых вычетов на сумму налога на добавленную стоимость (НДС), предъявленного Исполнителем Заказчику, по мотиву неправильного оформления счетов-фактур, выставленных Исполнителем Заказчику. В состав финансовых убытков подлежащих возмещению включаются:</w:t>
      </w:r>
    </w:p>
    <w:p w:rsidR="004F1872" w:rsidRPr="00DB6B25" w:rsidRDefault="004F1872" w:rsidP="00E65389">
      <w:pPr>
        <w:numPr>
          <w:ilvl w:val="0"/>
          <w:numId w:val="1"/>
        </w:numPr>
        <w:ind w:left="1020" w:hanging="480"/>
        <w:jc w:val="both"/>
        <w:rPr>
          <w:color w:val="000000"/>
          <w:sz w:val="22"/>
          <w:szCs w:val="22"/>
        </w:rPr>
      </w:pPr>
      <w:r w:rsidRPr="00DB6B25">
        <w:rPr>
          <w:color w:val="000000"/>
          <w:sz w:val="22"/>
          <w:szCs w:val="22"/>
        </w:rPr>
        <w:t xml:space="preserve">Сумма НДС, признанная налоговыми </w:t>
      </w:r>
      <w:proofErr w:type="gramStart"/>
      <w:r w:rsidRPr="00DB6B25">
        <w:rPr>
          <w:color w:val="000000"/>
          <w:sz w:val="22"/>
          <w:szCs w:val="22"/>
        </w:rPr>
        <w:t>органами</w:t>
      </w:r>
      <w:proofErr w:type="gramEnd"/>
      <w:r w:rsidRPr="00DB6B25">
        <w:rPr>
          <w:color w:val="000000"/>
          <w:sz w:val="22"/>
          <w:szCs w:val="22"/>
        </w:rPr>
        <w:t xml:space="preserve"> не подлежащей вычетам, по мотиву неправильного оформления соответствующих счетов-фактур, выставленных Исполнителем</w:t>
      </w:r>
      <w:r w:rsidR="00DB45EC">
        <w:rPr>
          <w:color w:val="000000"/>
          <w:sz w:val="22"/>
          <w:szCs w:val="22"/>
        </w:rPr>
        <w:t>, а так же по мотиву не отражения операции реализации в книге продаж контрагента и в налоговой декларации по НДС</w:t>
      </w:r>
      <w:r w:rsidRPr="00DB6B25">
        <w:rPr>
          <w:color w:val="000000"/>
          <w:sz w:val="22"/>
          <w:szCs w:val="22"/>
        </w:rPr>
        <w:t xml:space="preserve">. </w:t>
      </w:r>
    </w:p>
    <w:p w:rsidR="004F1872" w:rsidRPr="00DB6B25" w:rsidRDefault="004F1872" w:rsidP="00E65389">
      <w:pPr>
        <w:numPr>
          <w:ilvl w:val="0"/>
          <w:numId w:val="1"/>
        </w:numPr>
        <w:ind w:left="1020" w:hanging="480"/>
        <w:jc w:val="both"/>
        <w:rPr>
          <w:color w:val="000000"/>
          <w:sz w:val="22"/>
          <w:szCs w:val="22"/>
        </w:rPr>
      </w:pPr>
      <w:r w:rsidRPr="00DB6B25">
        <w:rPr>
          <w:color w:val="000000"/>
          <w:sz w:val="22"/>
          <w:szCs w:val="22"/>
        </w:rPr>
        <w:t xml:space="preserve">Начисленные пени на сумму, указанную в </w:t>
      </w:r>
      <w:proofErr w:type="gramStart"/>
      <w:r w:rsidRPr="00DB6B25">
        <w:rPr>
          <w:color w:val="000000"/>
          <w:sz w:val="22"/>
          <w:szCs w:val="22"/>
        </w:rPr>
        <w:t>п</w:t>
      </w:r>
      <w:proofErr w:type="gramEnd"/>
      <w:r w:rsidRPr="00DB6B25">
        <w:rPr>
          <w:color w:val="000000"/>
          <w:sz w:val="22"/>
          <w:szCs w:val="22"/>
        </w:rPr>
        <w:t>/п 1 п.</w:t>
      </w:r>
      <w:r w:rsidR="002D7AD3">
        <w:rPr>
          <w:color w:val="000000"/>
          <w:sz w:val="22"/>
          <w:szCs w:val="22"/>
        </w:rPr>
        <w:t>5</w:t>
      </w:r>
      <w:r w:rsidRPr="00DB6B25">
        <w:rPr>
          <w:color w:val="000000"/>
          <w:sz w:val="22"/>
          <w:szCs w:val="22"/>
        </w:rPr>
        <w:t xml:space="preserve">.2. настоящего договора. </w:t>
      </w:r>
    </w:p>
    <w:p w:rsidR="004F1872" w:rsidRPr="00DB6B25" w:rsidRDefault="004F1872" w:rsidP="00E65389">
      <w:pPr>
        <w:numPr>
          <w:ilvl w:val="0"/>
          <w:numId w:val="1"/>
        </w:numPr>
        <w:ind w:left="1020" w:hanging="480"/>
        <w:jc w:val="both"/>
        <w:rPr>
          <w:color w:val="000000"/>
          <w:sz w:val="22"/>
          <w:szCs w:val="22"/>
        </w:rPr>
      </w:pPr>
      <w:r w:rsidRPr="00DB6B25">
        <w:rPr>
          <w:color w:val="000000"/>
          <w:sz w:val="22"/>
          <w:szCs w:val="22"/>
        </w:rPr>
        <w:t>Суммы, подлежащие уплате налогоплательщиком, в связи с привлечением его к ответственности.</w:t>
      </w:r>
    </w:p>
    <w:p w:rsidR="004F1872" w:rsidRPr="00DB6B25" w:rsidRDefault="002D7AD3" w:rsidP="004F1872">
      <w:pPr>
        <w:jc w:val="both"/>
        <w:rPr>
          <w:color w:val="000000"/>
          <w:sz w:val="22"/>
          <w:szCs w:val="22"/>
        </w:rPr>
      </w:pPr>
      <w:r>
        <w:rPr>
          <w:color w:val="000000"/>
          <w:sz w:val="22"/>
          <w:szCs w:val="22"/>
        </w:rPr>
        <w:t>5</w:t>
      </w:r>
      <w:r w:rsidR="004F1872" w:rsidRPr="00DB6B25">
        <w:rPr>
          <w:color w:val="000000"/>
          <w:sz w:val="22"/>
          <w:szCs w:val="22"/>
        </w:rPr>
        <w:t>.3.</w:t>
      </w:r>
      <w:r w:rsidR="004F1872" w:rsidRPr="00DB6B25">
        <w:rPr>
          <w:color w:val="000000"/>
          <w:sz w:val="22"/>
          <w:szCs w:val="22"/>
        </w:rPr>
        <w:tab/>
        <w:t xml:space="preserve">Дополнительно к общей сумме финансовых убытков Исполнитель уплачивает Заказчику компенсацию налоговых издержек Заказчика по уплате налога на прибыль с возмещённых ему Исполнителем сумм финансовых убытков. Размер компенсаций налоговых издержек составляет </w:t>
      </w:r>
      <w:r w:rsidR="00CE3805">
        <w:rPr>
          <w:color w:val="000000"/>
          <w:sz w:val="22"/>
          <w:szCs w:val="22"/>
        </w:rPr>
        <w:t>10</w:t>
      </w:r>
      <w:r w:rsidR="004F1872" w:rsidRPr="00DB6B25">
        <w:rPr>
          <w:color w:val="000000"/>
          <w:sz w:val="22"/>
          <w:szCs w:val="22"/>
        </w:rPr>
        <w:t>% от общей суммы финансовых убытков.</w:t>
      </w:r>
    </w:p>
    <w:p w:rsidR="004F1872" w:rsidRPr="00DB6B25" w:rsidRDefault="002D7AD3" w:rsidP="004F1872">
      <w:pPr>
        <w:jc w:val="both"/>
        <w:rPr>
          <w:color w:val="000000"/>
          <w:sz w:val="22"/>
          <w:szCs w:val="22"/>
        </w:rPr>
      </w:pPr>
      <w:r>
        <w:rPr>
          <w:color w:val="000000"/>
          <w:sz w:val="22"/>
          <w:szCs w:val="22"/>
        </w:rPr>
        <w:t>5</w:t>
      </w:r>
      <w:r w:rsidR="004F1872" w:rsidRPr="00DB6B25">
        <w:rPr>
          <w:color w:val="000000"/>
          <w:sz w:val="22"/>
          <w:szCs w:val="22"/>
        </w:rPr>
        <w:t>.4.</w:t>
      </w:r>
      <w:r w:rsidR="004F1872" w:rsidRPr="00DB6B25">
        <w:rPr>
          <w:color w:val="000000"/>
          <w:sz w:val="22"/>
          <w:szCs w:val="22"/>
        </w:rPr>
        <w:tab/>
        <w:t xml:space="preserve">Стороны договорились о том, что документом, подтверждающим возникновение оснований для уплаты Исполнителем Заказчику соответствующих сумм финансовых убытков, предусмотренных п. </w:t>
      </w:r>
      <w:r>
        <w:rPr>
          <w:color w:val="000000"/>
          <w:sz w:val="22"/>
          <w:szCs w:val="22"/>
        </w:rPr>
        <w:t>5</w:t>
      </w:r>
      <w:r w:rsidR="004F1872" w:rsidRPr="00DB6B25">
        <w:rPr>
          <w:color w:val="000000"/>
          <w:sz w:val="22"/>
          <w:szCs w:val="22"/>
        </w:rPr>
        <w:t>.2. настоящего договора, является:</w:t>
      </w:r>
    </w:p>
    <w:p w:rsidR="004F1872" w:rsidRPr="00DB6B25" w:rsidRDefault="004F1872" w:rsidP="004F1872">
      <w:pPr>
        <w:numPr>
          <w:ilvl w:val="0"/>
          <w:numId w:val="1"/>
        </w:numPr>
        <w:ind w:left="1020" w:hanging="480"/>
        <w:jc w:val="both"/>
        <w:rPr>
          <w:color w:val="000000"/>
          <w:sz w:val="22"/>
          <w:szCs w:val="22"/>
        </w:rPr>
      </w:pPr>
      <w:r w:rsidRPr="00DB6B25">
        <w:rPr>
          <w:color w:val="000000"/>
          <w:sz w:val="22"/>
          <w:szCs w:val="22"/>
        </w:rPr>
        <w:t>Решение налогового органа, в котором указывается на доначисление Заказчику соответствующих сумм НДС, в связи с нарушениями в оформлении счетов-фактур, выставленных Исполнителем.</w:t>
      </w:r>
    </w:p>
    <w:p w:rsidR="004F1872" w:rsidRPr="00DB6B25" w:rsidRDefault="004F1872" w:rsidP="004F1872">
      <w:pPr>
        <w:numPr>
          <w:ilvl w:val="0"/>
          <w:numId w:val="1"/>
        </w:numPr>
        <w:tabs>
          <w:tab w:val="num" w:pos="540"/>
        </w:tabs>
        <w:ind w:left="1020" w:hanging="480"/>
        <w:jc w:val="both"/>
        <w:rPr>
          <w:color w:val="000000"/>
          <w:sz w:val="22"/>
          <w:szCs w:val="22"/>
        </w:rPr>
      </w:pPr>
      <w:r w:rsidRPr="00DB6B25">
        <w:rPr>
          <w:color w:val="000000"/>
          <w:sz w:val="22"/>
          <w:szCs w:val="22"/>
        </w:rPr>
        <w:t xml:space="preserve">Решение налогового органа, в котором указывается на начислении пени на суммы </w:t>
      </w:r>
      <w:proofErr w:type="spellStart"/>
      <w:r w:rsidRPr="00DB6B25">
        <w:rPr>
          <w:color w:val="000000"/>
          <w:sz w:val="22"/>
          <w:szCs w:val="22"/>
        </w:rPr>
        <w:t>доначисленного</w:t>
      </w:r>
      <w:proofErr w:type="spellEnd"/>
      <w:r w:rsidRPr="00DB6B25">
        <w:rPr>
          <w:color w:val="000000"/>
          <w:sz w:val="22"/>
          <w:szCs w:val="22"/>
        </w:rPr>
        <w:t xml:space="preserve"> НДС.</w:t>
      </w:r>
    </w:p>
    <w:p w:rsidR="004F1872" w:rsidRPr="0006231E" w:rsidRDefault="004F1872" w:rsidP="004F1872">
      <w:pPr>
        <w:numPr>
          <w:ilvl w:val="0"/>
          <w:numId w:val="1"/>
        </w:numPr>
        <w:tabs>
          <w:tab w:val="num" w:pos="540"/>
        </w:tabs>
        <w:ind w:left="1020" w:hanging="480"/>
        <w:jc w:val="both"/>
        <w:rPr>
          <w:color w:val="000000"/>
          <w:sz w:val="22"/>
          <w:szCs w:val="22"/>
        </w:rPr>
      </w:pPr>
      <w:r w:rsidRPr="00DB6B25">
        <w:rPr>
          <w:sz w:val="22"/>
          <w:szCs w:val="22"/>
        </w:rPr>
        <w:t>Решение налогового органа, в котором указывается на привлечение Заказчика к налоговой ответственности, в связи с неуплатой соответствующей суммы НДС.</w:t>
      </w:r>
    </w:p>
    <w:p w:rsidR="004F1872" w:rsidRPr="00060F1F" w:rsidRDefault="002D7AD3" w:rsidP="004F1872">
      <w:pPr>
        <w:jc w:val="both"/>
        <w:rPr>
          <w:sz w:val="22"/>
          <w:szCs w:val="22"/>
        </w:rPr>
      </w:pPr>
      <w:r>
        <w:rPr>
          <w:sz w:val="22"/>
          <w:szCs w:val="22"/>
        </w:rPr>
        <w:t>5</w:t>
      </w:r>
      <w:r w:rsidR="004F1872" w:rsidRPr="00060F1F">
        <w:rPr>
          <w:sz w:val="22"/>
          <w:szCs w:val="22"/>
        </w:rPr>
        <w:t>.5.</w:t>
      </w:r>
      <w:r w:rsidR="004F1872" w:rsidRPr="00060F1F">
        <w:rPr>
          <w:sz w:val="22"/>
          <w:szCs w:val="22"/>
        </w:rPr>
        <w:tab/>
        <w:t xml:space="preserve">В </w:t>
      </w:r>
      <w:proofErr w:type="gramStart"/>
      <w:r w:rsidR="004F1872" w:rsidRPr="00060F1F">
        <w:rPr>
          <w:sz w:val="22"/>
          <w:szCs w:val="22"/>
        </w:rPr>
        <w:t>случае</w:t>
      </w:r>
      <w:proofErr w:type="gramEnd"/>
      <w:r w:rsidR="004F1872" w:rsidRPr="00060F1F">
        <w:rPr>
          <w:sz w:val="22"/>
          <w:szCs w:val="22"/>
        </w:rPr>
        <w:t xml:space="preserve"> нарушения сроков оказания услуг, Исполнитель обязуется уплачивать Заказчику 0,1 % в день от стоимости невыполненного обязательства.</w:t>
      </w:r>
    </w:p>
    <w:p w:rsidR="004F1872" w:rsidRPr="00DB6B25" w:rsidRDefault="002D7AD3" w:rsidP="004F1872">
      <w:pPr>
        <w:jc w:val="both"/>
        <w:rPr>
          <w:sz w:val="22"/>
          <w:szCs w:val="22"/>
        </w:rPr>
      </w:pPr>
      <w:r>
        <w:rPr>
          <w:sz w:val="22"/>
          <w:szCs w:val="22"/>
        </w:rPr>
        <w:lastRenderedPageBreak/>
        <w:t>5</w:t>
      </w:r>
      <w:r w:rsidR="00DA3A79">
        <w:rPr>
          <w:sz w:val="22"/>
          <w:szCs w:val="22"/>
        </w:rPr>
        <w:t>.6</w:t>
      </w:r>
      <w:r w:rsidR="00D346CC">
        <w:rPr>
          <w:sz w:val="22"/>
          <w:szCs w:val="22"/>
        </w:rPr>
        <w:t xml:space="preserve">.  </w:t>
      </w:r>
      <w:r w:rsidR="004F1872" w:rsidRPr="00DB6B25">
        <w:rPr>
          <w:sz w:val="22"/>
          <w:szCs w:val="22"/>
        </w:rPr>
        <w:t>Стороны освобождаются от ответственности за неисполнение или ненадлежащее исполнение своих обязательств по Договору, если докажут, что надлежащее исполнение оказалось невозможным вследствие непреодолимой силы, то есть вследствие чрезвычайных, непредвиденных и непредотвратимых при данных условиях обстоятельств.</w:t>
      </w:r>
    </w:p>
    <w:p w:rsidR="004F1872" w:rsidRPr="00DB6B25" w:rsidRDefault="002D7AD3" w:rsidP="004F1872">
      <w:pPr>
        <w:tabs>
          <w:tab w:val="num" w:pos="0"/>
        </w:tabs>
        <w:jc w:val="both"/>
        <w:rPr>
          <w:sz w:val="22"/>
          <w:szCs w:val="22"/>
        </w:rPr>
      </w:pPr>
      <w:r>
        <w:rPr>
          <w:sz w:val="22"/>
          <w:szCs w:val="22"/>
        </w:rPr>
        <w:t>5</w:t>
      </w:r>
      <w:r w:rsidR="00DA3A79">
        <w:rPr>
          <w:sz w:val="22"/>
          <w:szCs w:val="22"/>
        </w:rPr>
        <w:t>.7</w:t>
      </w:r>
      <w:r w:rsidR="00D346CC">
        <w:rPr>
          <w:sz w:val="22"/>
          <w:szCs w:val="22"/>
        </w:rPr>
        <w:t xml:space="preserve">. </w:t>
      </w:r>
      <w:r w:rsidR="004F1872" w:rsidRPr="00DB6B25">
        <w:rPr>
          <w:sz w:val="22"/>
          <w:szCs w:val="22"/>
        </w:rPr>
        <w:t xml:space="preserve">Сторона, подвергшаяся действию непреодолимой силы, обязана в течение 5 дней с момента наступления соответствующих обстоятельств уведомить другую Сторону о характере, виде, предполагаемой продолжительности действия непреодолимой силы, а также о том, выполнению каких обязательств по Договору она препятствует, и </w:t>
      </w:r>
      <w:proofErr w:type="gramStart"/>
      <w:r w:rsidR="004F1872" w:rsidRPr="00DB6B25">
        <w:rPr>
          <w:sz w:val="22"/>
          <w:szCs w:val="22"/>
        </w:rPr>
        <w:t>предоставить доказательства</w:t>
      </w:r>
      <w:proofErr w:type="gramEnd"/>
      <w:r w:rsidR="004F1872" w:rsidRPr="00DB6B25">
        <w:rPr>
          <w:sz w:val="22"/>
          <w:szCs w:val="22"/>
        </w:rPr>
        <w:t xml:space="preserve"> наступления таких обстоятельств. В </w:t>
      </w:r>
      <w:proofErr w:type="gramStart"/>
      <w:r w:rsidR="004F1872" w:rsidRPr="00DB6B25">
        <w:rPr>
          <w:sz w:val="22"/>
          <w:szCs w:val="22"/>
        </w:rPr>
        <w:t>случае</w:t>
      </w:r>
      <w:proofErr w:type="gramEnd"/>
      <w:r w:rsidR="004F1872" w:rsidRPr="00DB6B25">
        <w:rPr>
          <w:sz w:val="22"/>
          <w:szCs w:val="22"/>
        </w:rPr>
        <w:t xml:space="preserve"> отсутствия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w:t>
      </w:r>
    </w:p>
    <w:p w:rsidR="004F1872" w:rsidRPr="00DB6B25" w:rsidRDefault="002D7AD3" w:rsidP="004F1872">
      <w:pPr>
        <w:tabs>
          <w:tab w:val="num" w:pos="0"/>
        </w:tabs>
        <w:jc w:val="both"/>
        <w:rPr>
          <w:color w:val="000000"/>
          <w:sz w:val="22"/>
          <w:szCs w:val="22"/>
        </w:rPr>
      </w:pPr>
      <w:r>
        <w:rPr>
          <w:sz w:val="22"/>
          <w:szCs w:val="22"/>
        </w:rPr>
        <w:t>5</w:t>
      </w:r>
      <w:r w:rsidR="00DA3A79">
        <w:rPr>
          <w:sz w:val="22"/>
          <w:szCs w:val="22"/>
        </w:rPr>
        <w:t>.8</w:t>
      </w:r>
      <w:r w:rsidR="00D346CC">
        <w:rPr>
          <w:sz w:val="22"/>
          <w:szCs w:val="22"/>
        </w:rPr>
        <w:t xml:space="preserve">. </w:t>
      </w:r>
      <w:r w:rsidR="004F1872" w:rsidRPr="00DB6B25">
        <w:rPr>
          <w:sz w:val="22"/>
          <w:szCs w:val="22"/>
        </w:rPr>
        <w:t xml:space="preserve">Наличие непреодолимой силы продлевает срок выполнения Сторонами обязательств по Договору соразмерно сроку ее действия. В </w:t>
      </w:r>
      <w:proofErr w:type="gramStart"/>
      <w:r w:rsidR="004F1872" w:rsidRPr="00DB6B25">
        <w:rPr>
          <w:sz w:val="22"/>
          <w:szCs w:val="22"/>
        </w:rPr>
        <w:t>случае</w:t>
      </w:r>
      <w:proofErr w:type="gramEnd"/>
      <w:r w:rsidR="004F1872" w:rsidRPr="00DB6B25">
        <w:rPr>
          <w:sz w:val="22"/>
          <w:szCs w:val="22"/>
        </w:rPr>
        <w:t xml:space="preserve">, если действие непреодолимой силы продлится более шести месяцев, Стороны обязаны принять меры к согласованию дальнейших условий действия и/или возможности расторжения Договора». </w:t>
      </w:r>
    </w:p>
    <w:p w:rsidR="00430B1C" w:rsidRPr="00DB6B25" w:rsidRDefault="00430B1C" w:rsidP="004F1872">
      <w:pPr>
        <w:pStyle w:val="21"/>
        <w:spacing w:before="0" w:line="240" w:lineRule="auto"/>
        <w:ind w:left="567" w:right="-57" w:hanging="567"/>
        <w:rPr>
          <w:sz w:val="22"/>
          <w:szCs w:val="22"/>
        </w:rPr>
      </w:pPr>
    </w:p>
    <w:p w:rsidR="004F1872" w:rsidRPr="00DB6B25" w:rsidRDefault="004F1872" w:rsidP="004F1872">
      <w:pPr>
        <w:pStyle w:val="a4"/>
        <w:spacing w:after="0"/>
        <w:ind w:right="-57"/>
        <w:jc w:val="center"/>
        <w:rPr>
          <w:b/>
          <w:sz w:val="22"/>
          <w:szCs w:val="22"/>
        </w:rPr>
      </w:pPr>
      <w:r w:rsidRPr="00DB6B25">
        <w:rPr>
          <w:b/>
          <w:bCs/>
          <w:sz w:val="22"/>
          <w:szCs w:val="22"/>
        </w:rPr>
        <w:t xml:space="preserve">6. </w:t>
      </w:r>
      <w:r w:rsidRPr="00DB6B25">
        <w:rPr>
          <w:b/>
          <w:sz w:val="22"/>
          <w:szCs w:val="22"/>
        </w:rPr>
        <w:t>Срок действия договора</w:t>
      </w:r>
    </w:p>
    <w:p w:rsidR="004F1872" w:rsidRDefault="00D346CC" w:rsidP="004F1872">
      <w:pPr>
        <w:pStyle w:val="a4"/>
        <w:spacing w:after="0"/>
        <w:ind w:right="-57"/>
        <w:jc w:val="both"/>
        <w:rPr>
          <w:sz w:val="22"/>
          <w:szCs w:val="22"/>
        </w:rPr>
      </w:pPr>
      <w:r>
        <w:rPr>
          <w:bCs/>
          <w:sz w:val="22"/>
          <w:szCs w:val="22"/>
        </w:rPr>
        <w:t xml:space="preserve">6.1. </w:t>
      </w:r>
      <w:r w:rsidR="004F1872" w:rsidRPr="00DB6B25">
        <w:rPr>
          <w:bCs/>
          <w:sz w:val="22"/>
          <w:szCs w:val="22"/>
        </w:rPr>
        <w:t>Настоящий д</w:t>
      </w:r>
      <w:r w:rsidR="004F1872" w:rsidRPr="00DB6B25">
        <w:rPr>
          <w:sz w:val="22"/>
          <w:szCs w:val="22"/>
        </w:rPr>
        <w:t>оговор вступает в силу с</w:t>
      </w:r>
      <w:r w:rsidR="00DB45EC">
        <w:rPr>
          <w:sz w:val="22"/>
          <w:szCs w:val="22"/>
        </w:rPr>
        <w:t xml:space="preserve"> 21.12</w:t>
      </w:r>
      <w:r w:rsidR="00802310">
        <w:rPr>
          <w:sz w:val="22"/>
          <w:szCs w:val="22"/>
        </w:rPr>
        <w:t>.2017г.</w:t>
      </w:r>
      <w:r w:rsidR="004F1872" w:rsidRPr="00DB6B25">
        <w:rPr>
          <w:sz w:val="22"/>
          <w:szCs w:val="22"/>
        </w:rPr>
        <w:t xml:space="preserve"> и действует </w:t>
      </w:r>
      <w:r w:rsidR="00DB45EC">
        <w:rPr>
          <w:sz w:val="22"/>
          <w:szCs w:val="22"/>
        </w:rPr>
        <w:t>до 21.12</w:t>
      </w:r>
      <w:r w:rsidR="00802310">
        <w:rPr>
          <w:sz w:val="22"/>
          <w:szCs w:val="22"/>
        </w:rPr>
        <w:t>.2018г.</w:t>
      </w:r>
    </w:p>
    <w:p w:rsidR="00545A10" w:rsidRPr="00DB6B25" w:rsidRDefault="00545A10" w:rsidP="004F1872">
      <w:pPr>
        <w:pStyle w:val="a4"/>
        <w:spacing w:after="0"/>
        <w:ind w:right="-57"/>
        <w:jc w:val="both"/>
        <w:rPr>
          <w:sz w:val="22"/>
          <w:szCs w:val="22"/>
        </w:rPr>
      </w:pPr>
    </w:p>
    <w:p w:rsidR="004F1872" w:rsidRPr="00DB6B25" w:rsidRDefault="004F1872" w:rsidP="004F1872">
      <w:pPr>
        <w:pStyle w:val="a4"/>
        <w:spacing w:after="0"/>
        <w:ind w:left="567" w:right="-57" w:hanging="567"/>
        <w:jc w:val="center"/>
        <w:rPr>
          <w:b/>
          <w:sz w:val="22"/>
          <w:szCs w:val="22"/>
        </w:rPr>
      </w:pPr>
      <w:r w:rsidRPr="00DB6B25">
        <w:rPr>
          <w:b/>
          <w:sz w:val="22"/>
          <w:szCs w:val="22"/>
        </w:rPr>
        <w:t>7. Порядок разрешения споров</w:t>
      </w:r>
    </w:p>
    <w:p w:rsidR="004F1872" w:rsidRPr="00D346CC" w:rsidRDefault="00173781" w:rsidP="00D346CC">
      <w:pPr>
        <w:pStyle w:val="a4"/>
        <w:spacing w:after="0"/>
        <w:ind w:right="-57"/>
        <w:jc w:val="both"/>
        <w:rPr>
          <w:bCs/>
          <w:sz w:val="22"/>
          <w:szCs w:val="22"/>
        </w:rPr>
      </w:pPr>
      <w:r>
        <w:rPr>
          <w:bCs/>
          <w:sz w:val="22"/>
          <w:szCs w:val="22"/>
        </w:rPr>
        <w:t>7</w:t>
      </w:r>
      <w:r w:rsidR="00D346CC">
        <w:rPr>
          <w:bCs/>
          <w:sz w:val="22"/>
          <w:szCs w:val="22"/>
        </w:rPr>
        <w:t xml:space="preserve">.1. </w:t>
      </w:r>
      <w:r w:rsidR="004F1872" w:rsidRPr="00D346CC">
        <w:rPr>
          <w:bCs/>
          <w:sz w:val="22"/>
          <w:szCs w:val="22"/>
        </w:rPr>
        <w:t xml:space="preserve">В </w:t>
      </w:r>
      <w:proofErr w:type="gramStart"/>
      <w:r w:rsidR="004F1872" w:rsidRPr="00D346CC">
        <w:rPr>
          <w:bCs/>
          <w:sz w:val="22"/>
          <w:szCs w:val="22"/>
        </w:rPr>
        <w:t>случае</w:t>
      </w:r>
      <w:proofErr w:type="gramEnd"/>
      <w:r w:rsidR="004F1872" w:rsidRPr="00D346CC">
        <w:rPr>
          <w:bCs/>
          <w:sz w:val="22"/>
          <w:szCs w:val="22"/>
        </w:rPr>
        <w:t xml:space="preserve"> возникновения споров, связанных с заключением, изменением, исполнением или расторжением настоящего договора, Стороны обязуются соблюдать претензионный порядок разрешения споров. Срок для ответа на предъявленную претензию устанавливается в </w:t>
      </w:r>
      <w:r w:rsidR="00B63886">
        <w:rPr>
          <w:bCs/>
          <w:sz w:val="22"/>
          <w:szCs w:val="22"/>
        </w:rPr>
        <w:t>10 (десять)</w:t>
      </w:r>
      <w:r w:rsidR="004F1872" w:rsidRPr="00D346CC">
        <w:rPr>
          <w:bCs/>
          <w:sz w:val="22"/>
          <w:szCs w:val="22"/>
        </w:rPr>
        <w:t xml:space="preserve"> рабочих дней с момента ее получения. </w:t>
      </w:r>
    </w:p>
    <w:p w:rsidR="004F1872" w:rsidRPr="00D346CC" w:rsidRDefault="00D346CC" w:rsidP="00D346CC">
      <w:pPr>
        <w:pStyle w:val="a4"/>
        <w:spacing w:after="0"/>
        <w:ind w:right="-57"/>
        <w:jc w:val="both"/>
        <w:rPr>
          <w:bCs/>
          <w:sz w:val="22"/>
          <w:szCs w:val="22"/>
        </w:rPr>
      </w:pPr>
      <w:r>
        <w:rPr>
          <w:bCs/>
          <w:sz w:val="22"/>
          <w:szCs w:val="22"/>
        </w:rPr>
        <w:t xml:space="preserve">7.2. </w:t>
      </w:r>
      <w:r w:rsidR="004F1872" w:rsidRPr="00D346CC">
        <w:rPr>
          <w:bCs/>
          <w:sz w:val="22"/>
          <w:szCs w:val="22"/>
        </w:rPr>
        <w:t xml:space="preserve">При </w:t>
      </w:r>
      <w:proofErr w:type="spellStart"/>
      <w:r w:rsidR="004F1872" w:rsidRPr="00D346CC">
        <w:rPr>
          <w:bCs/>
          <w:sz w:val="22"/>
          <w:szCs w:val="22"/>
        </w:rPr>
        <w:t>недостижении</w:t>
      </w:r>
      <w:proofErr w:type="spellEnd"/>
      <w:r w:rsidR="004F1872" w:rsidRPr="00D346CC">
        <w:rPr>
          <w:bCs/>
          <w:sz w:val="22"/>
          <w:szCs w:val="22"/>
        </w:rPr>
        <w:t xml:space="preserve"> согласия в результате соблюдения досудебного претензионного порядка либо неполучении ответа на претензию в установленный п. 7.1. настоящего договора срок все споры по настоящему договору подлежат рассмотрению в арбитражном суде Новосибирской области, в соответствии с действующим законодательством РФ. </w:t>
      </w:r>
    </w:p>
    <w:p w:rsidR="004F1872" w:rsidRPr="00DB6B25" w:rsidRDefault="004F1872" w:rsidP="004F1872">
      <w:pPr>
        <w:pStyle w:val="a4"/>
        <w:spacing w:after="0"/>
        <w:ind w:right="-57"/>
        <w:jc w:val="both"/>
        <w:rPr>
          <w:sz w:val="22"/>
          <w:szCs w:val="22"/>
        </w:rPr>
      </w:pPr>
    </w:p>
    <w:p w:rsidR="00391799" w:rsidRDefault="00391799" w:rsidP="004F1872">
      <w:pPr>
        <w:pStyle w:val="21"/>
        <w:spacing w:before="0" w:line="240" w:lineRule="auto"/>
        <w:ind w:left="0" w:right="-57" w:firstLine="0"/>
        <w:jc w:val="center"/>
        <w:rPr>
          <w:b/>
          <w:bCs/>
          <w:sz w:val="22"/>
          <w:szCs w:val="22"/>
        </w:rPr>
      </w:pPr>
    </w:p>
    <w:p w:rsidR="00D346CC" w:rsidRDefault="00173781" w:rsidP="004F1872">
      <w:pPr>
        <w:pStyle w:val="21"/>
        <w:spacing w:before="0" w:line="240" w:lineRule="auto"/>
        <w:ind w:left="0" w:right="-57" w:firstLine="0"/>
        <w:jc w:val="center"/>
        <w:rPr>
          <w:b/>
          <w:bCs/>
          <w:sz w:val="22"/>
          <w:szCs w:val="22"/>
        </w:rPr>
      </w:pPr>
      <w:r>
        <w:rPr>
          <w:b/>
          <w:bCs/>
          <w:sz w:val="22"/>
          <w:szCs w:val="22"/>
        </w:rPr>
        <w:t>8</w:t>
      </w:r>
      <w:r w:rsidR="00D346CC">
        <w:rPr>
          <w:b/>
          <w:bCs/>
          <w:sz w:val="22"/>
          <w:szCs w:val="22"/>
        </w:rPr>
        <w:t>. Прочие условия.</w:t>
      </w:r>
    </w:p>
    <w:p w:rsidR="00D346CC" w:rsidRPr="00D346CC" w:rsidRDefault="00173781" w:rsidP="00D346CC">
      <w:pPr>
        <w:jc w:val="both"/>
        <w:rPr>
          <w:sz w:val="22"/>
          <w:szCs w:val="22"/>
        </w:rPr>
      </w:pPr>
      <w:r>
        <w:rPr>
          <w:sz w:val="22"/>
          <w:szCs w:val="22"/>
        </w:rPr>
        <w:t>8</w:t>
      </w:r>
      <w:r w:rsidR="00D346CC" w:rsidRPr="00D346CC">
        <w:rPr>
          <w:sz w:val="22"/>
          <w:szCs w:val="22"/>
        </w:rPr>
        <w:t xml:space="preserve">.1. По согласованию с Заказчиком </w:t>
      </w:r>
      <w:r w:rsidR="00D346CC">
        <w:rPr>
          <w:sz w:val="22"/>
          <w:szCs w:val="22"/>
        </w:rPr>
        <w:t>Исполнитель</w:t>
      </w:r>
      <w:r w:rsidR="00D346CC" w:rsidRPr="00D346CC">
        <w:rPr>
          <w:sz w:val="22"/>
          <w:szCs w:val="22"/>
        </w:rPr>
        <w:t xml:space="preserve"> имеет право привлекать для </w:t>
      </w:r>
      <w:r w:rsidR="0008314C">
        <w:rPr>
          <w:sz w:val="22"/>
          <w:szCs w:val="22"/>
        </w:rPr>
        <w:t>оказания услуг</w:t>
      </w:r>
      <w:r w:rsidR="00D346CC" w:rsidRPr="00D346CC">
        <w:rPr>
          <w:sz w:val="22"/>
          <w:szCs w:val="22"/>
        </w:rPr>
        <w:t xml:space="preserve"> по договору третьих лиц</w:t>
      </w:r>
      <w:r w:rsidR="0008314C">
        <w:rPr>
          <w:sz w:val="22"/>
          <w:szCs w:val="22"/>
        </w:rPr>
        <w:t>.</w:t>
      </w:r>
    </w:p>
    <w:p w:rsidR="00D346CC" w:rsidRPr="00D346CC" w:rsidRDefault="00173781" w:rsidP="00D346CC">
      <w:pPr>
        <w:jc w:val="both"/>
        <w:rPr>
          <w:sz w:val="22"/>
          <w:szCs w:val="22"/>
        </w:rPr>
      </w:pPr>
      <w:r>
        <w:rPr>
          <w:sz w:val="22"/>
          <w:szCs w:val="22"/>
        </w:rPr>
        <w:t>8</w:t>
      </w:r>
      <w:r w:rsidR="00D346CC" w:rsidRPr="00D346CC">
        <w:rPr>
          <w:sz w:val="22"/>
          <w:szCs w:val="22"/>
        </w:rPr>
        <w:t xml:space="preserve">.2. В </w:t>
      </w:r>
      <w:proofErr w:type="gramStart"/>
      <w:r w:rsidR="00D346CC" w:rsidRPr="00D346CC">
        <w:rPr>
          <w:sz w:val="22"/>
          <w:szCs w:val="22"/>
        </w:rPr>
        <w:t>случае</w:t>
      </w:r>
      <w:proofErr w:type="gramEnd"/>
      <w:r w:rsidR="00D346CC" w:rsidRPr="00D346CC">
        <w:rPr>
          <w:sz w:val="22"/>
          <w:szCs w:val="22"/>
        </w:rPr>
        <w:t xml:space="preserve"> привлечения к исполнению договора третьих лиц </w:t>
      </w:r>
      <w:r w:rsidR="00D346CC">
        <w:rPr>
          <w:sz w:val="22"/>
          <w:szCs w:val="22"/>
        </w:rPr>
        <w:t>Исполнитель</w:t>
      </w:r>
      <w:r w:rsidR="00D346CC" w:rsidRPr="00D346CC">
        <w:rPr>
          <w:sz w:val="22"/>
          <w:szCs w:val="22"/>
        </w:rPr>
        <w:t xml:space="preserve"> обязан предоставить Заказчику следующую информацию: наименование, фирменное наименование (при наличии), место нахождения третьего лица, его ИНН, принадлежность третьего лица к числу субъектов малого или среднего предпринимательства при наличии такой информации, предмет и цена договора</w:t>
      </w:r>
    </w:p>
    <w:p w:rsidR="00D346CC" w:rsidRPr="00D346CC" w:rsidRDefault="00173781" w:rsidP="00D346CC">
      <w:pPr>
        <w:jc w:val="both"/>
        <w:rPr>
          <w:sz w:val="22"/>
          <w:szCs w:val="22"/>
        </w:rPr>
      </w:pPr>
      <w:r>
        <w:rPr>
          <w:sz w:val="22"/>
          <w:szCs w:val="22"/>
        </w:rPr>
        <w:t>8</w:t>
      </w:r>
      <w:r w:rsidR="00D346CC" w:rsidRPr="00D346CC">
        <w:rPr>
          <w:sz w:val="22"/>
          <w:szCs w:val="22"/>
        </w:rPr>
        <w:t xml:space="preserve">.3. Указанная информация предоставляется в течение трех часов после подписания договора последней из сторон с приложением копии заключенного между </w:t>
      </w:r>
      <w:r w:rsidR="00D346CC">
        <w:rPr>
          <w:sz w:val="22"/>
          <w:szCs w:val="22"/>
        </w:rPr>
        <w:t>Исполнителем</w:t>
      </w:r>
      <w:r w:rsidR="00D346CC" w:rsidRPr="00D346CC">
        <w:rPr>
          <w:sz w:val="22"/>
          <w:szCs w:val="22"/>
        </w:rPr>
        <w:t xml:space="preserve"> и третьим лицом договора. </w:t>
      </w:r>
    </w:p>
    <w:p w:rsidR="00D346CC" w:rsidRPr="00D346CC" w:rsidRDefault="00173781" w:rsidP="00D346CC">
      <w:pPr>
        <w:jc w:val="both"/>
        <w:rPr>
          <w:sz w:val="22"/>
          <w:szCs w:val="22"/>
        </w:rPr>
      </w:pPr>
      <w:r>
        <w:rPr>
          <w:sz w:val="22"/>
          <w:szCs w:val="22"/>
        </w:rPr>
        <w:t>8</w:t>
      </w:r>
      <w:r w:rsidR="00D346CC" w:rsidRPr="00D346CC">
        <w:rPr>
          <w:sz w:val="22"/>
          <w:szCs w:val="22"/>
        </w:rPr>
        <w:t xml:space="preserve">.4.По согласованию с Заказчиком </w:t>
      </w:r>
      <w:r w:rsidR="00D346CC">
        <w:rPr>
          <w:sz w:val="22"/>
          <w:szCs w:val="22"/>
        </w:rPr>
        <w:t>Исполнитель</w:t>
      </w:r>
      <w:r w:rsidR="00D346CC" w:rsidRPr="00D346CC">
        <w:rPr>
          <w:sz w:val="22"/>
          <w:szCs w:val="22"/>
        </w:rPr>
        <w:t xml:space="preserve"> вправе осуществить замену третьего лица, с которым был заключен договор. При осуществлении замены третьего лица </w:t>
      </w:r>
      <w:r w:rsidR="00D346CC">
        <w:rPr>
          <w:sz w:val="22"/>
          <w:szCs w:val="22"/>
        </w:rPr>
        <w:t>Исполнитель</w:t>
      </w:r>
      <w:r w:rsidR="00D346CC" w:rsidRPr="00D346CC">
        <w:rPr>
          <w:sz w:val="22"/>
          <w:szCs w:val="22"/>
        </w:rPr>
        <w:t xml:space="preserve"> предоставляет Заказчику информацию о заключении договора с ним в течение трех часов после подписания договора последней из сторон с приложением копии заключенного договора.</w:t>
      </w:r>
    </w:p>
    <w:p w:rsidR="00D346CC" w:rsidRPr="00D346CC" w:rsidRDefault="00173781" w:rsidP="00D346CC">
      <w:pPr>
        <w:jc w:val="both"/>
        <w:rPr>
          <w:sz w:val="22"/>
          <w:szCs w:val="22"/>
        </w:rPr>
      </w:pPr>
      <w:r>
        <w:rPr>
          <w:sz w:val="22"/>
          <w:szCs w:val="22"/>
        </w:rPr>
        <w:t>8</w:t>
      </w:r>
      <w:r w:rsidR="00D346CC" w:rsidRPr="00D346CC">
        <w:rPr>
          <w:sz w:val="22"/>
          <w:szCs w:val="22"/>
        </w:rPr>
        <w:t xml:space="preserve">.5. </w:t>
      </w:r>
      <w:r w:rsidR="00D346CC">
        <w:rPr>
          <w:sz w:val="22"/>
          <w:szCs w:val="22"/>
        </w:rPr>
        <w:t>Исполнитель</w:t>
      </w:r>
      <w:r w:rsidR="00D346CC" w:rsidRPr="00D346CC">
        <w:rPr>
          <w:sz w:val="22"/>
          <w:szCs w:val="22"/>
        </w:rPr>
        <w:t xml:space="preserve"> несет ответственность за </w:t>
      </w:r>
      <w:proofErr w:type="spellStart"/>
      <w:r w:rsidR="00D346CC" w:rsidRPr="00D346CC">
        <w:rPr>
          <w:sz w:val="22"/>
          <w:szCs w:val="22"/>
        </w:rPr>
        <w:t>непредоставление</w:t>
      </w:r>
      <w:proofErr w:type="spellEnd"/>
      <w:r w:rsidR="00D346CC" w:rsidRPr="00D346CC">
        <w:rPr>
          <w:sz w:val="22"/>
          <w:szCs w:val="22"/>
        </w:rPr>
        <w:t xml:space="preserve"> Заказчику в срок, установленный настоящим договором, информации о заключении договора с третьим лицом. </w:t>
      </w:r>
    </w:p>
    <w:p w:rsidR="00D346CC" w:rsidRPr="00D346CC" w:rsidRDefault="00D346CC" w:rsidP="00D346CC">
      <w:pPr>
        <w:jc w:val="both"/>
        <w:rPr>
          <w:sz w:val="22"/>
          <w:szCs w:val="22"/>
        </w:rPr>
      </w:pPr>
      <w:r>
        <w:rPr>
          <w:sz w:val="22"/>
          <w:szCs w:val="22"/>
        </w:rPr>
        <w:t>Исполнитель</w:t>
      </w:r>
      <w:r w:rsidRPr="00D346CC">
        <w:rPr>
          <w:sz w:val="22"/>
          <w:szCs w:val="22"/>
        </w:rPr>
        <w:t xml:space="preserve"> обязуется возместить Заказчику убытки, понесенные последним вследствие привлечения Заказчика к ответственности за </w:t>
      </w:r>
      <w:proofErr w:type="spellStart"/>
      <w:r w:rsidRPr="00D346CC">
        <w:rPr>
          <w:sz w:val="22"/>
          <w:szCs w:val="22"/>
        </w:rPr>
        <w:t>неразмещение</w:t>
      </w:r>
      <w:proofErr w:type="spellEnd"/>
      <w:r w:rsidRPr="00D346CC">
        <w:rPr>
          <w:sz w:val="22"/>
          <w:szCs w:val="22"/>
        </w:rPr>
        <w:t xml:space="preserve">, а также за </w:t>
      </w:r>
      <w:proofErr w:type="spellStart"/>
      <w:r w:rsidRPr="00D346CC">
        <w:rPr>
          <w:sz w:val="22"/>
          <w:szCs w:val="22"/>
        </w:rPr>
        <w:t>неразмещение</w:t>
      </w:r>
      <w:proofErr w:type="spellEnd"/>
      <w:r w:rsidRPr="00D346CC">
        <w:rPr>
          <w:sz w:val="22"/>
          <w:szCs w:val="22"/>
        </w:rPr>
        <w:t xml:space="preserve"> информации в срок, установленный законодательством РФ, о третьих лицах, привлеченных к исполнению договора, в связи с неисполнением </w:t>
      </w:r>
      <w:r>
        <w:rPr>
          <w:sz w:val="22"/>
          <w:szCs w:val="22"/>
        </w:rPr>
        <w:t>Исполнитель</w:t>
      </w:r>
      <w:r w:rsidRPr="00D346CC">
        <w:rPr>
          <w:sz w:val="22"/>
          <w:szCs w:val="22"/>
        </w:rPr>
        <w:t xml:space="preserve"> своих обязанностей по договору в части предоставления необходимой информации Заказчику. </w:t>
      </w:r>
    </w:p>
    <w:p w:rsidR="00D346CC" w:rsidRDefault="00D346CC" w:rsidP="00D346CC">
      <w:pPr>
        <w:jc w:val="both"/>
        <w:rPr>
          <w:sz w:val="22"/>
          <w:szCs w:val="22"/>
        </w:rPr>
      </w:pPr>
      <w:r w:rsidRPr="00D346CC">
        <w:rPr>
          <w:sz w:val="22"/>
          <w:szCs w:val="22"/>
        </w:rPr>
        <w:t xml:space="preserve">В состав убытков, подлежащих возмещению, включаются все суммы, уплаченные Заказчиком, в связи с привлечением его к ответственности. </w:t>
      </w:r>
      <w:proofErr w:type="gramStart"/>
      <w:r w:rsidRPr="00D346CC">
        <w:rPr>
          <w:sz w:val="22"/>
          <w:szCs w:val="22"/>
        </w:rPr>
        <w:t xml:space="preserve">Стороны договорились о том, что документом, подтверждающим возникновение оснований для уплаты </w:t>
      </w:r>
      <w:r>
        <w:rPr>
          <w:sz w:val="22"/>
          <w:szCs w:val="22"/>
        </w:rPr>
        <w:t xml:space="preserve">Исполнителем </w:t>
      </w:r>
      <w:r w:rsidRPr="00D346CC">
        <w:rPr>
          <w:sz w:val="22"/>
          <w:szCs w:val="22"/>
        </w:rPr>
        <w:t xml:space="preserve"> Заказчику соответствующих сумм убытков является решение контролирующего органа, в котором указывается на привлечение Заказчика к административной ответственности за </w:t>
      </w:r>
      <w:proofErr w:type="spellStart"/>
      <w:r w:rsidRPr="00D346CC">
        <w:rPr>
          <w:sz w:val="22"/>
          <w:szCs w:val="22"/>
        </w:rPr>
        <w:t>неразмещение</w:t>
      </w:r>
      <w:proofErr w:type="spellEnd"/>
      <w:r w:rsidRPr="00D346CC">
        <w:rPr>
          <w:sz w:val="22"/>
          <w:szCs w:val="22"/>
        </w:rPr>
        <w:t xml:space="preserve">, а также за </w:t>
      </w:r>
      <w:proofErr w:type="spellStart"/>
      <w:r w:rsidRPr="00D346CC">
        <w:rPr>
          <w:sz w:val="22"/>
          <w:szCs w:val="22"/>
        </w:rPr>
        <w:t>неразмещение</w:t>
      </w:r>
      <w:proofErr w:type="spellEnd"/>
      <w:r w:rsidRPr="00D346CC">
        <w:rPr>
          <w:sz w:val="22"/>
          <w:szCs w:val="22"/>
        </w:rPr>
        <w:t xml:space="preserve"> в срок, установленный законодательством РФ, информации о третьих лицах, привлеченных к исполнению договора, в соответствии с требованиями законодательства РФ, а также документ, подтверждающий уплату Заказчиком</w:t>
      </w:r>
      <w:proofErr w:type="gramEnd"/>
      <w:r w:rsidRPr="00D346CC">
        <w:rPr>
          <w:sz w:val="22"/>
          <w:szCs w:val="22"/>
        </w:rPr>
        <w:t xml:space="preserve"> суммы штрафа</w:t>
      </w:r>
    </w:p>
    <w:p w:rsidR="00D346CC" w:rsidRPr="00D346CC" w:rsidRDefault="00D346CC" w:rsidP="00D346CC">
      <w:pPr>
        <w:jc w:val="both"/>
        <w:rPr>
          <w:sz w:val="22"/>
          <w:szCs w:val="22"/>
        </w:rPr>
      </w:pPr>
    </w:p>
    <w:p w:rsidR="004F1872" w:rsidRPr="00DB6B25" w:rsidRDefault="00173781" w:rsidP="004F1872">
      <w:pPr>
        <w:pStyle w:val="21"/>
        <w:spacing w:before="0" w:line="240" w:lineRule="auto"/>
        <w:ind w:left="0" w:right="-57" w:firstLine="0"/>
        <w:jc w:val="center"/>
        <w:rPr>
          <w:b/>
          <w:bCs/>
          <w:sz w:val="22"/>
          <w:szCs w:val="22"/>
        </w:rPr>
      </w:pPr>
      <w:r>
        <w:rPr>
          <w:b/>
          <w:bCs/>
          <w:sz w:val="22"/>
          <w:szCs w:val="22"/>
        </w:rPr>
        <w:t>9</w:t>
      </w:r>
      <w:r w:rsidR="004F1872" w:rsidRPr="00DB6B25">
        <w:rPr>
          <w:b/>
          <w:bCs/>
          <w:sz w:val="22"/>
          <w:szCs w:val="22"/>
        </w:rPr>
        <w:t>. Заключительные положения</w:t>
      </w:r>
    </w:p>
    <w:p w:rsidR="004F1872" w:rsidRPr="00391799" w:rsidRDefault="00173781" w:rsidP="00391799">
      <w:pPr>
        <w:pStyle w:val="a4"/>
        <w:spacing w:after="0"/>
        <w:ind w:right="-57"/>
        <w:jc w:val="both"/>
        <w:rPr>
          <w:bCs/>
          <w:sz w:val="22"/>
          <w:szCs w:val="22"/>
        </w:rPr>
      </w:pPr>
      <w:r>
        <w:rPr>
          <w:bCs/>
          <w:sz w:val="22"/>
          <w:szCs w:val="22"/>
        </w:rPr>
        <w:t>9</w:t>
      </w:r>
      <w:r w:rsidR="00D346CC">
        <w:rPr>
          <w:bCs/>
          <w:sz w:val="22"/>
          <w:szCs w:val="22"/>
        </w:rPr>
        <w:t xml:space="preserve">.1. </w:t>
      </w:r>
      <w:r w:rsidR="004F1872" w:rsidRPr="00391799">
        <w:rPr>
          <w:bCs/>
          <w:sz w:val="22"/>
          <w:szCs w:val="22"/>
        </w:rPr>
        <w:t xml:space="preserve">Любые изменения, приложения и дополнения к настоящему договору действительны только в том случае, если они </w:t>
      </w:r>
      <w:proofErr w:type="gramStart"/>
      <w:r w:rsidR="004F1872" w:rsidRPr="00391799">
        <w:rPr>
          <w:bCs/>
          <w:sz w:val="22"/>
          <w:szCs w:val="22"/>
        </w:rPr>
        <w:t>совершены в письменной форме и подписаны</w:t>
      </w:r>
      <w:proofErr w:type="gramEnd"/>
      <w:r w:rsidR="004F1872" w:rsidRPr="00391799">
        <w:rPr>
          <w:bCs/>
          <w:sz w:val="22"/>
          <w:szCs w:val="22"/>
        </w:rPr>
        <w:t xml:space="preserve"> уполномоченными представителями Сторон. Под письменной формой Стороны понимают составление единого документа, подписанного уполномоченными представителями Сторон.</w:t>
      </w:r>
    </w:p>
    <w:p w:rsidR="004F1872" w:rsidRPr="00391799" w:rsidRDefault="00173781" w:rsidP="00391799">
      <w:pPr>
        <w:pStyle w:val="a4"/>
        <w:spacing w:after="0"/>
        <w:ind w:right="-57"/>
        <w:jc w:val="both"/>
        <w:rPr>
          <w:bCs/>
          <w:sz w:val="22"/>
          <w:szCs w:val="22"/>
        </w:rPr>
      </w:pPr>
      <w:r>
        <w:rPr>
          <w:bCs/>
          <w:sz w:val="22"/>
          <w:szCs w:val="22"/>
        </w:rPr>
        <w:t>9</w:t>
      </w:r>
      <w:r w:rsidR="00D346CC">
        <w:rPr>
          <w:bCs/>
          <w:sz w:val="22"/>
          <w:szCs w:val="22"/>
        </w:rPr>
        <w:t xml:space="preserve">.2. </w:t>
      </w:r>
      <w:r w:rsidR="004F1872" w:rsidRPr="00391799">
        <w:rPr>
          <w:bCs/>
          <w:sz w:val="22"/>
          <w:szCs w:val="22"/>
        </w:rPr>
        <w:t>Ни одна из Сторон не имеет права уступать, передавать или обременять каким-либо образом свои права и/или обязанности по настоящему договору без предварительного письменного согласия другой Стороны.</w:t>
      </w:r>
    </w:p>
    <w:p w:rsidR="004F1872" w:rsidRPr="00391799" w:rsidRDefault="00173781" w:rsidP="00391799">
      <w:pPr>
        <w:pStyle w:val="a4"/>
        <w:spacing w:after="0"/>
        <w:ind w:right="-57"/>
        <w:jc w:val="both"/>
        <w:rPr>
          <w:bCs/>
          <w:sz w:val="22"/>
          <w:szCs w:val="22"/>
        </w:rPr>
      </w:pPr>
      <w:r>
        <w:rPr>
          <w:bCs/>
          <w:sz w:val="22"/>
          <w:szCs w:val="22"/>
        </w:rPr>
        <w:t>9</w:t>
      </w:r>
      <w:r w:rsidR="00D346CC">
        <w:rPr>
          <w:bCs/>
          <w:sz w:val="22"/>
          <w:szCs w:val="22"/>
        </w:rPr>
        <w:t xml:space="preserve">.3. </w:t>
      </w:r>
      <w:r w:rsidR="004F1872" w:rsidRPr="00391799">
        <w:rPr>
          <w:bCs/>
          <w:sz w:val="22"/>
          <w:szCs w:val="22"/>
        </w:rPr>
        <w:t xml:space="preserve">В </w:t>
      </w:r>
      <w:proofErr w:type="gramStart"/>
      <w:r w:rsidR="004F1872" w:rsidRPr="00391799">
        <w:rPr>
          <w:bCs/>
          <w:sz w:val="22"/>
          <w:szCs w:val="22"/>
        </w:rPr>
        <w:t>отношениях</w:t>
      </w:r>
      <w:proofErr w:type="gramEnd"/>
      <w:r w:rsidR="004F1872" w:rsidRPr="00391799">
        <w:rPr>
          <w:bCs/>
          <w:sz w:val="22"/>
          <w:szCs w:val="22"/>
        </w:rPr>
        <w:t xml:space="preserve">, не урегулированных настоящим договором, Стороны руководствуются действующим законодательством РФ. </w:t>
      </w:r>
    </w:p>
    <w:p w:rsidR="004F1872" w:rsidRPr="00391799" w:rsidRDefault="00173781" w:rsidP="00391799">
      <w:pPr>
        <w:pStyle w:val="a4"/>
        <w:spacing w:after="0"/>
        <w:ind w:right="-57"/>
        <w:jc w:val="both"/>
        <w:rPr>
          <w:bCs/>
          <w:sz w:val="22"/>
          <w:szCs w:val="22"/>
        </w:rPr>
      </w:pPr>
      <w:r>
        <w:rPr>
          <w:bCs/>
          <w:sz w:val="22"/>
          <w:szCs w:val="22"/>
        </w:rPr>
        <w:t>9</w:t>
      </w:r>
      <w:r w:rsidR="00D346CC">
        <w:rPr>
          <w:bCs/>
          <w:sz w:val="22"/>
          <w:szCs w:val="22"/>
        </w:rPr>
        <w:t xml:space="preserve">.4. </w:t>
      </w:r>
      <w:r w:rsidR="004F1872" w:rsidRPr="00391799">
        <w:rPr>
          <w:bCs/>
          <w:sz w:val="22"/>
          <w:szCs w:val="22"/>
        </w:rPr>
        <w:t>Стороны обязаны сообщать друг другу обо всех изменениях в своих реквизитах (адрес, банковские реквизиты) в письменной форме в 3-дневный срок с момента совершения таких изменений.</w:t>
      </w:r>
    </w:p>
    <w:p w:rsidR="004F1872" w:rsidRPr="00391799" w:rsidRDefault="00173781" w:rsidP="00391799">
      <w:pPr>
        <w:pStyle w:val="a4"/>
        <w:spacing w:after="0"/>
        <w:ind w:right="-57"/>
        <w:jc w:val="both"/>
        <w:rPr>
          <w:bCs/>
          <w:sz w:val="22"/>
          <w:szCs w:val="22"/>
        </w:rPr>
      </w:pPr>
      <w:r>
        <w:rPr>
          <w:bCs/>
          <w:sz w:val="22"/>
          <w:szCs w:val="22"/>
        </w:rPr>
        <w:t>9</w:t>
      </w:r>
      <w:r w:rsidR="004F1872" w:rsidRPr="00391799">
        <w:rPr>
          <w:bCs/>
          <w:sz w:val="22"/>
          <w:szCs w:val="22"/>
        </w:rPr>
        <w:t>.</w:t>
      </w:r>
      <w:r w:rsidR="00391799">
        <w:rPr>
          <w:bCs/>
          <w:sz w:val="22"/>
          <w:szCs w:val="22"/>
        </w:rPr>
        <w:t>5</w:t>
      </w:r>
      <w:r w:rsidR="00D346CC">
        <w:rPr>
          <w:bCs/>
          <w:sz w:val="22"/>
          <w:szCs w:val="22"/>
        </w:rPr>
        <w:t xml:space="preserve">. </w:t>
      </w:r>
      <w:r w:rsidR="004F1872" w:rsidRPr="00391799">
        <w:rPr>
          <w:bCs/>
          <w:sz w:val="22"/>
          <w:szCs w:val="22"/>
        </w:rPr>
        <w:t xml:space="preserve">Настоящий договор составлен в двух подлинных экземплярах (в каждом экземпляре по ____ страницы), по одному для каждой из сторон. Все экземпляры </w:t>
      </w:r>
      <w:proofErr w:type="gramStart"/>
      <w:r w:rsidR="004F1872" w:rsidRPr="00391799">
        <w:rPr>
          <w:bCs/>
          <w:sz w:val="22"/>
          <w:szCs w:val="22"/>
        </w:rPr>
        <w:t>идентичны и имеют</w:t>
      </w:r>
      <w:proofErr w:type="gramEnd"/>
      <w:r w:rsidR="004F1872" w:rsidRPr="00391799">
        <w:rPr>
          <w:bCs/>
          <w:sz w:val="22"/>
          <w:szCs w:val="22"/>
        </w:rPr>
        <w:t xml:space="preserve"> одинаковую юридическую силу. </w:t>
      </w:r>
    </w:p>
    <w:p w:rsidR="004F1872" w:rsidRPr="00391799" w:rsidRDefault="00173781" w:rsidP="00391799">
      <w:pPr>
        <w:pStyle w:val="a4"/>
        <w:spacing w:after="0"/>
        <w:ind w:right="-57"/>
        <w:jc w:val="both"/>
        <w:rPr>
          <w:bCs/>
          <w:sz w:val="22"/>
          <w:szCs w:val="22"/>
        </w:rPr>
      </w:pPr>
      <w:r>
        <w:rPr>
          <w:bCs/>
          <w:sz w:val="22"/>
          <w:szCs w:val="22"/>
        </w:rPr>
        <w:t>9</w:t>
      </w:r>
      <w:r w:rsidR="004F1872" w:rsidRPr="00391799">
        <w:rPr>
          <w:bCs/>
          <w:sz w:val="22"/>
          <w:szCs w:val="22"/>
        </w:rPr>
        <w:t>.</w:t>
      </w:r>
      <w:r w:rsidR="00391799">
        <w:rPr>
          <w:bCs/>
          <w:sz w:val="22"/>
          <w:szCs w:val="22"/>
        </w:rPr>
        <w:t>6</w:t>
      </w:r>
      <w:r w:rsidR="00D346CC">
        <w:rPr>
          <w:bCs/>
          <w:sz w:val="22"/>
          <w:szCs w:val="22"/>
        </w:rPr>
        <w:t xml:space="preserve">. </w:t>
      </w:r>
      <w:r w:rsidR="004F1872" w:rsidRPr="00391799">
        <w:rPr>
          <w:bCs/>
          <w:sz w:val="22"/>
          <w:szCs w:val="22"/>
        </w:rPr>
        <w:t xml:space="preserve">К настоящему договору </w:t>
      </w:r>
      <w:proofErr w:type="gramStart"/>
      <w:r w:rsidR="004F1872" w:rsidRPr="00391799">
        <w:rPr>
          <w:bCs/>
          <w:sz w:val="22"/>
          <w:szCs w:val="22"/>
        </w:rPr>
        <w:t>прилагаются и являются</w:t>
      </w:r>
      <w:proofErr w:type="gramEnd"/>
      <w:r w:rsidR="004F1872" w:rsidRPr="00391799">
        <w:rPr>
          <w:bCs/>
          <w:sz w:val="22"/>
          <w:szCs w:val="22"/>
        </w:rPr>
        <w:t xml:space="preserve"> его неотъемлемой частью:</w:t>
      </w:r>
      <w:r w:rsidR="00CA26F9" w:rsidRPr="00391799">
        <w:rPr>
          <w:bCs/>
          <w:sz w:val="22"/>
          <w:szCs w:val="22"/>
        </w:rPr>
        <w:t xml:space="preserve"> </w:t>
      </w:r>
      <w:r w:rsidR="004F1872" w:rsidRPr="00391799">
        <w:rPr>
          <w:bCs/>
          <w:sz w:val="22"/>
          <w:szCs w:val="22"/>
        </w:rPr>
        <w:t>Приложение.</w:t>
      </w:r>
    </w:p>
    <w:p w:rsidR="004F1872" w:rsidRPr="00DB6B25" w:rsidRDefault="004F1872" w:rsidP="004F1872">
      <w:pPr>
        <w:pStyle w:val="21"/>
        <w:spacing w:before="0" w:line="240" w:lineRule="auto"/>
        <w:ind w:left="0" w:right="-57" w:firstLine="0"/>
        <w:rPr>
          <w:sz w:val="22"/>
          <w:szCs w:val="22"/>
        </w:rPr>
      </w:pPr>
      <w:r w:rsidRPr="00DB6B25">
        <w:rPr>
          <w:sz w:val="22"/>
          <w:szCs w:val="22"/>
        </w:rPr>
        <w:tab/>
      </w:r>
    </w:p>
    <w:p w:rsidR="00660CAC" w:rsidRPr="008A5C2F" w:rsidRDefault="008A5C2F" w:rsidP="008A5C2F">
      <w:pPr>
        <w:pStyle w:val="a4"/>
        <w:spacing w:after="0"/>
        <w:ind w:right="-57"/>
        <w:jc w:val="center"/>
        <w:rPr>
          <w:b/>
          <w:sz w:val="22"/>
          <w:szCs w:val="22"/>
        </w:rPr>
      </w:pPr>
      <w:r>
        <w:rPr>
          <w:b/>
          <w:sz w:val="22"/>
          <w:szCs w:val="22"/>
        </w:rPr>
        <w:t xml:space="preserve">10. </w:t>
      </w:r>
      <w:r w:rsidR="00660CAC" w:rsidRPr="008A5C2F">
        <w:rPr>
          <w:b/>
          <w:sz w:val="22"/>
          <w:szCs w:val="22"/>
        </w:rPr>
        <w:t>Контактные данные.</w:t>
      </w:r>
    </w:p>
    <w:p w:rsidR="00660CAC" w:rsidRPr="008A5C2F" w:rsidRDefault="00660CAC" w:rsidP="008A5C2F">
      <w:pPr>
        <w:pStyle w:val="a4"/>
        <w:spacing w:after="0"/>
        <w:ind w:right="-57"/>
        <w:jc w:val="center"/>
        <w:rPr>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4961"/>
      </w:tblGrid>
      <w:tr w:rsidR="00660CAC" w:rsidRPr="00784CFA" w:rsidTr="00BC06B9">
        <w:tc>
          <w:tcPr>
            <w:tcW w:w="5070" w:type="dxa"/>
            <w:tcBorders>
              <w:top w:val="single" w:sz="4" w:space="0" w:color="auto"/>
              <w:left w:val="single" w:sz="4" w:space="0" w:color="auto"/>
              <w:bottom w:val="single" w:sz="4" w:space="0" w:color="auto"/>
              <w:right w:val="single" w:sz="4" w:space="0" w:color="auto"/>
            </w:tcBorders>
          </w:tcPr>
          <w:p w:rsidR="00660CAC" w:rsidRPr="00784CFA" w:rsidRDefault="00660CAC" w:rsidP="008A5C2F">
            <w:pPr>
              <w:rPr>
                <w:b/>
                <w:bCs/>
              </w:rPr>
            </w:pPr>
            <w:r w:rsidRPr="00784CFA">
              <w:rPr>
                <w:b/>
                <w:bCs/>
              </w:rPr>
              <w:t xml:space="preserve">Контактная информация персонала </w:t>
            </w:r>
            <w:r w:rsidRPr="00784CFA">
              <w:rPr>
                <w:b/>
              </w:rPr>
              <w:t>ИСПОЛНИТЕЛЯ</w:t>
            </w:r>
          </w:p>
        </w:tc>
        <w:tc>
          <w:tcPr>
            <w:tcW w:w="4961" w:type="dxa"/>
            <w:tcBorders>
              <w:top w:val="single" w:sz="4" w:space="0" w:color="auto"/>
              <w:left w:val="single" w:sz="4" w:space="0" w:color="auto"/>
              <w:bottom w:val="single" w:sz="4" w:space="0" w:color="auto"/>
              <w:right w:val="single" w:sz="4" w:space="0" w:color="auto"/>
            </w:tcBorders>
          </w:tcPr>
          <w:p w:rsidR="00660CAC" w:rsidRPr="00784CFA" w:rsidRDefault="00660CAC" w:rsidP="008A5C2F">
            <w:pPr>
              <w:rPr>
                <w:b/>
                <w:bCs/>
              </w:rPr>
            </w:pPr>
            <w:r w:rsidRPr="00784CFA">
              <w:rPr>
                <w:b/>
                <w:bCs/>
              </w:rPr>
              <w:t xml:space="preserve">Контактная информация персонала </w:t>
            </w:r>
            <w:r w:rsidRPr="00784CFA">
              <w:rPr>
                <w:b/>
              </w:rPr>
              <w:t>ЗАКАЗЧИКА</w:t>
            </w:r>
          </w:p>
        </w:tc>
      </w:tr>
      <w:tr w:rsidR="00660CAC" w:rsidRPr="00784CFA" w:rsidTr="00BC06B9">
        <w:tc>
          <w:tcPr>
            <w:tcW w:w="5070" w:type="dxa"/>
            <w:tcBorders>
              <w:top w:val="single" w:sz="4" w:space="0" w:color="auto"/>
              <w:left w:val="single" w:sz="4" w:space="0" w:color="auto"/>
              <w:bottom w:val="single" w:sz="4" w:space="0" w:color="auto"/>
              <w:right w:val="single" w:sz="4" w:space="0" w:color="auto"/>
            </w:tcBorders>
          </w:tcPr>
          <w:p w:rsidR="00660CAC" w:rsidRPr="00784CFA" w:rsidRDefault="00660CAC" w:rsidP="00BC06B9">
            <w:r w:rsidRPr="00784CFA">
              <w:rPr>
                <w:b/>
              </w:rPr>
              <w:t>по техническим вопросам</w:t>
            </w:r>
            <w:r w:rsidRPr="00784CFA">
              <w:t>:</w:t>
            </w:r>
          </w:p>
          <w:p w:rsidR="00660CAC" w:rsidRDefault="00660CAC" w:rsidP="00BC06B9">
            <w:pPr>
              <w:rPr>
                <w:b/>
              </w:rPr>
            </w:pPr>
          </w:p>
          <w:p w:rsidR="00660CAC" w:rsidRPr="00784CFA" w:rsidRDefault="00660CAC" w:rsidP="00BC06B9">
            <w:r w:rsidRPr="00784CFA">
              <w:rPr>
                <w:b/>
              </w:rPr>
              <w:t>по общим вопросам</w:t>
            </w:r>
            <w:r w:rsidRPr="00784CFA">
              <w:t>:</w:t>
            </w:r>
          </w:p>
          <w:p w:rsidR="00660CAC" w:rsidRDefault="00660CAC" w:rsidP="00BC06B9">
            <w:pPr>
              <w:rPr>
                <w:b/>
              </w:rPr>
            </w:pPr>
          </w:p>
          <w:p w:rsidR="00660CAC" w:rsidRPr="00784CFA" w:rsidRDefault="00660CAC" w:rsidP="00BC06B9">
            <w:pPr>
              <w:rPr>
                <w:b/>
              </w:rPr>
            </w:pPr>
            <w:r w:rsidRPr="00784CFA">
              <w:rPr>
                <w:b/>
              </w:rPr>
              <w:t xml:space="preserve">по расчетам:  </w:t>
            </w:r>
          </w:p>
          <w:p w:rsidR="00660CAC" w:rsidRPr="00784CFA" w:rsidRDefault="00660CAC" w:rsidP="00BC06B9"/>
        </w:tc>
        <w:tc>
          <w:tcPr>
            <w:tcW w:w="4961" w:type="dxa"/>
            <w:tcBorders>
              <w:top w:val="single" w:sz="4" w:space="0" w:color="auto"/>
              <w:left w:val="single" w:sz="4" w:space="0" w:color="auto"/>
              <w:bottom w:val="single" w:sz="4" w:space="0" w:color="auto"/>
              <w:right w:val="single" w:sz="4" w:space="0" w:color="auto"/>
            </w:tcBorders>
          </w:tcPr>
          <w:p w:rsidR="00660CAC" w:rsidRPr="00784CFA" w:rsidRDefault="00660CAC" w:rsidP="00BC06B9">
            <w:r w:rsidRPr="00784CFA">
              <w:rPr>
                <w:b/>
              </w:rPr>
              <w:t>по техническим вопросам</w:t>
            </w:r>
            <w:r w:rsidRPr="00784CFA">
              <w:t>:</w:t>
            </w:r>
          </w:p>
          <w:p w:rsidR="00660CAC" w:rsidRDefault="00660CAC" w:rsidP="00BC06B9">
            <w:pPr>
              <w:rPr>
                <w:b/>
              </w:rPr>
            </w:pPr>
          </w:p>
          <w:p w:rsidR="00660CAC" w:rsidRPr="00784CFA" w:rsidRDefault="00660CAC" w:rsidP="00BC06B9">
            <w:r w:rsidRPr="00784CFA">
              <w:rPr>
                <w:b/>
              </w:rPr>
              <w:t>по общим вопросам</w:t>
            </w:r>
            <w:r w:rsidRPr="00784CFA">
              <w:t>:</w:t>
            </w:r>
          </w:p>
          <w:p w:rsidR="00660CAC" w:rsidRDefault="00660CAC" w:rsidP="00BC06B9">
            <w:pPr>
              <w:rPr>
                <w:b/>
              </w:rPr>
            </w:pPr>
          </w:p>
          <w:p w:rsidR="00660CAC" w:rsidRPr="00784CFA" w:rsidRDefault="00660CAC" w:rsidP="00BC06B9">
            <w:pPr>
              <w:rPr>
                <w:b/>
              </w:rPr>
            </w:pPr>
            <w:r w:rsidRPr="00784CFA">
              <w:rPr>
                <w:b/>
              </w:rPr>
              <w:t xml:space="preserve">по расчетам:  </w:t>
            </w:r>
          </w:p>
          <w:p w:rsidR="00660CAC" w:rsidRPr="00784CFA" w:rsidRDefault="00660CAC" w:rsidP="00BC06B9"/>
        </w:tc>
      </w:tr>
    </w:tbl>
    <w:p w:rsidR="00660CAC" w:rsidRDefault="00660CAC" w:rsidP="004F1872">
      <w:pPr>
        <w:pStyle w:val="a4"/>
        <w:spacing w:after="0"/>
        <w:ind w:right="-57"/>
        <w:jc w:val="center"/>
        <w:rPr>
          <w:b/>
          <w:sz w:val="22"/>
          <w:szCs w:val="22"/>
        </w:rPr>
      </w:pPr>
    </w:p>
    <w:p w:rsidR="00660CAC" w:rsidRDefault="00660CAC" w:rsidP="004F1872">
      <w:pPr>
        <w:pStyle w:val="a4"/>
        <w:spacing w:after="0"/>
        <w:ind w:right="-57"/>
        <w:jc w:val="center"/>
        <w:rPr>
          <w:b/>
          <w:sz w:val="22"/>
          <w:szCs w:val="22"/>
        </w:rPr>
      </w:pPr>
    </w:p>
    <w:p w:rsidR="00660CAC" w:rsidRDefault="00660CAC" w:rsidP="004F1872">
      <w:pPr>
        <w:pStyle w:val="a4"/>
        <w:spacing w:after="0"/>
        <w:ind w:right="-57"/>
        <w:jc w:val="center"/>
        <w:rPr>
          <w:b/>
          <w:sz w:val="22"/>
          <w:szCs w:val="22"/>
        </w:rPr>
      </w:pPr>
    </w:p>
    <w:p w:rsidR="004F1872" w:rsidRPr="00DB6B25" w:rsidRDefault="008A5C2F" w:rsidP="004F1872">
      <w:pPr>
        <w:pStyle w:val="a4"/>
        <w:spacing w:after="0"/>
        <w:ind w:right="-57"/>
        <w:jc w:val="center"/>
        <w:rPr>
          <w:b/>
          <w:sz w:val="22"/>
          <w:szCs w:val="22"/>
        </w:rPr>
      </w:pPr>
      <w:r>
        <w:rPr>
          <w:b/>
          <w:sz w:val="22"/>
          <w:szCs w:val="22"/>
        </w:rPr>
        <w:t>11</w:t>
      </w:r>
      <w:r w:rsidR="004F1872" w:rsidRPr="00DB6B25">
        <w:rPr>
          <w:b/>
          <w:sz w:val="22"/>
          <w:szCs w:val="22"/>
        </w:rPr>
        <w:t>. Юридические адреса и платежные реквизиты Сторон</w:t>
      </w:r>
    </w:p>
    <w:p w:rsidR="004F1872" w:rsidRPr="00DB6B25" w:rsidRDefault="004F1872" w:rsidP="004F1872">
      <w:pPr>
        <w:pStyle w:val="a4"/>
        <w:spacing w:after="0"/>
        <w:ind w:right="-57"/>
        <w:jc w:val="both"/>
        <w:rPr>
          <w:b/>
          <w:sz w:val="22"/>
          <w:szCs w:val="22"/>
        </w:rPr>
      </w:pPr>
    </w:p>
    <w:tbl>
      <w:tblPr>
        <w:tblW w:w="0" w:type="auto"/>
        <w:tblInd w:w="57" w:type="dxa"/>
        <w:tblLook w:val="0000" w:firstRow="0" w:lastRow="0" w:firstColumn="0" w:lastColumn="0" w:noHBand="0" w:noVBand="0"/>
      </w:tblPr>
      <w:tblGrid>
        <w:gridCol w:w="4766"/>
        <w:gridCol w:w="4747"/>
      </w:tblGrid>
      <w:tr w:rsidR="004F1872" w:rsidRPr="00DB6B25" w:rsidTr="002E5E9A">
        <w:trPr>
          <w:trHeight w:val="2389"/>
        </w:trPr>
        <w:tc>
          <w:tcPr>
            <w:tcW w:w="4766" w:type="dxa"/>
          </w:tcPr>
          <w:p w:rsidR="004F1872" w:rsidRPr="00DB6B25" w:rsidRDefault="004F1872" w:rsidP="002E5E9A">
            <w:pPr>
              <w:rPr>
                <w:b/>
                <w:sz w:val="22"/>
                <w:szCs w:val="22"/>
              </w:rPr>
            </w:pPr>
          </w:p>
          <w:p w:rsidR="00EA597B" w:rsidRPr="00DB6B25" w:rsidRDefault="00EA597B" w:rsidP="00EA597B">
            <w:pPr>
              <w:rPr>
                <w:b/>
                <w:sz w:val="22"/>
                <w:szCs w:val="22"/>
              </w:rPr>
            </w:pPr>
            <w:r w:rsidRPr="00DB6B25">
              <w:rPr>
                <w:b/>
                <w:sz w:val="22"/>
                <w:szCs w:val="22"/>
              </w:rPr>
              <w:t>Заказчик</w:t>
            </w:r>
          </w:p>
          <w:p w:rsidR="00347BB0" w:rsidRDefault="00347BB0" w:rsidP="00347BB0">
            <w:pPr>
              <w:snapToGrid w:val="0"/>
            </w:pPr>
            <w:r>
              <w:t>АО «</w:t>
            </w:r>
            <w:proofErr w:type="spellStart"/>
            <w:r>
              <w:t>Бийскэнерго</w:t>
            </w:r>
            <w:proofErr w:type="spellEnd"/>
            <w:r>
              <w:t>»</w:t>
            </w:r>
          </w:p>
          <w:p w:rsidR="00347BB0" w:rsidRPr="00347BB0" w:rsidRDefault="00347BB0" w:rsidP="00347BB0">
            <w:pPr>
              <w:rPr>
                <w:sz w:val="20"/>
                <w:szCs w:val="20"/>
              </w:rPr>
            </w:pPr>
            <w:r w:rsidRPr="00347BB0">
              <w:rPr>
                <w:sz w:val="20"/>
                <w:szCs w:val="20"/>
              </w:rPr>
              <w:t>Юр. адрес:  659322, Российская Федерация,</w:t>
            </w:r>
          </w:p>
          <w:p w:rsidR="00347BB0" w:rsidRPr="00347BB0" w:rsidRDefault="00347BB0" w:rsidP="00347BB0">
            <w:pPr>
              <w:rPr>
                <w:sz w:val="20"/>
                <w:szCs w:val="20"/>
              </w:rPr>
            </w:pPr>
            <w:r w:rsidRPr="00347BB0">
              <w:rPr>
                <w:sz w:val="20"/>
                <w:szCs w:val="20"/>
              </w:rPr>
              <w:t>Алтайский край, г. Бийск, ул. Михаила Кутузова,116</w:t>
            </w:r>
          </w:p>
          <w:p w:rsidR="00347BB0" w:rsidRPr="00347BB0" w:rsidRDefault="00347BB0" w:rsidP="00347BB0">
            <w:pPr>
              <w:rPr>
                <w:sz w:val="20"/>
                <w:szCs w:val="20"/>
              </w:rPr>
            </w:pPr>
            <w:r w:rsidRPr="00347BB0">
              <w:rPr>
                <w:sz w:val="20"/>
                <w:szCs w:val="20"/>
              </w:rPr>
              <w:t xml:space="preserve">Адрес местонахождения: 659322,  Российская Федерация, Алтайский край, г. Бийск,  </w:t>
            </w:r>
          </w:p>
          <w:p w:rsidR="00347BB0" w:rsidRDefault="00347BB0" w:rsidP="00347BB0">
            <w:pPr>
              <w:rPr>
                <w:sz w:val="20"/>
                <w:szCs w:val="20"/>
              </w:rPr>
            </w:pPr>
            <w:r w:rsidRPr="00347BB0">
              <w:rPr>
                <w:sz w:val="20"/>
                <w:szCs w:val="20"/>
              </w:rPr>
              <w:t>ул. Михаила Кутузова,116</w:t>
            </w:r>
          </w:p>
          <w:p w:rsidR="00347BB0" w:rsidRDefault="00347BB0" w:rsidP="009C6D2E">
            <w:pPr>
              <w:rPr>
                <w:sz w:val="20"/>
                <w:szCs w:val="20"/>
              </w:rPr>
            </w:pPr>
            <w:proofErr w:type="gramStart"/>
            <w:r w:rsidRPr="00347BB0">
              <w:rPr>
                <w:sz w:val="20"/>
                <w:szCs w:val="20"/>
              </w:rPr>
              <w:t>р</w:t>
            </w:r>
            <w:proofErr w:type="gramEnd"/>
            <w:r w:rsidRPr="00347BB0">
              <w:rPr>
                <w:sz w:val="20"/>
                <w:szCs w:val="20"/>
              </w:rPr>
              <w:t xml:space="preserve">/с 40702810002450042238 в </w:t>
            </w:r>
            <w:r>
              <w:rPr>
                <w:sz w:val="20"/>
                <w:szCs w:val="20"/>
              </w:rPr>
              <w:t xml:space="preserve"> Алтайском </w:t>
            </w:r>
            <w:r w:rsidRPr="00347BB0">
              <w:rPr>
                <w:sz w:val="20"/>
                <w:szCs w:val="20"/>
              </w:rPr>
              <w:t xml:space="preserve"> </w:t>
            </w:r>
          </w:p>
          <w:p w:rsidR="00347BB0" w:rsidRDefault="00347BB0" w:rsidP="009C6D2E">
            <w:pPr>
              <w:rPr>
                <w:sz w:val="20"/>
                <w:szCs w:val="20"/>
              </w:rPr>
            </w:pPr>
            <w:proofErr w:type="gramStart"/>
            <w:r w:rsidRPr="00347BB0">
              <w:rPr>
                <w:sz w:val="20"/>
                <w:szCs w:val="20"/>
              </w:rPr>
              <w:t>отделении</w:t>
            </w:r>
            <w:proofErr w:type="gramEnd"/>
            <w:r w:rsidRPr="00347BB0">
              <w:rPr>
                <w:sz w:val="20"/>
                <w:szCs w:val="20"/>
              </w:rPr>
              <w:t xml:space="preserve">  №8644                    </w:t>
            </w:r>
          </w:p>
          <w:p w:rsidR="00347BB0" w:rsidRDefault="00347BB0" w:rsidP="009C6D2E">
            <w:pPr>
              <w:rPr>
                <w:sz w:val="20"/>
                <w:szCs w:val="20"/>
              </w:rPr>
            </w:pPr>
            <w:r w:rsidRPr="00347BB0">
              <w:rPr>
                <w:sz w:val="20"/>
                <w:szCs w:val="20"/>
              </w:rPr>
              <w:t xml:space="preserve">Сбербанка России, г. Барнаул </w:t>
            </w:r>
          </w:p>
          <w:p w:rsidR="00347BB0" w:rsidRPr="00347BB0" w:rsidRDefault="00347BB0" w:rsidP="00347BB0">
            <w:pPr>
              <w:rPr>
                <w:sz w:val="20"/>
                <w:szCs w:val="20"/>
              </w:rPr>
            </w:pPr>
            <w:proofErr w:type="spellStart"/>
            <w:proofErr w:type="gramStart"/>
            <w:r w:rsidRPr="00347BB0">
              <w:rPr>
                <w:sz w:val="20"/>
                <w:szCs w:val="20"/>
              </w:rPr>
              <w:t>кор</w:t>
            </w:r>
            <w:proofErr w:type="spellEnd"/>
            <w:r w:rsidRPr="00347BB0">
              <w:rPr>
                <w:sz w:val="20"/>
                <w:szCs w:val="20"/>
              </w:rPr>
              <w:t>/счёт</w:t>
            </w:r>
            <w:proofErr w:type="gramEnd"/>
            <w:r w:rsidRPr="00347BB0">
              <w:rPr>
                <w:sz w:val="20"/>
                <w:szCs w:val="20"/>
              </w:rPr>
              <w:t xml:space="preserve"> 30101810200000000604</w:t>
            </w:r>
          </w:p>
          <w:p w:rsidR="00347BB0" w:rsidRPr="00347BB0" w:rsidRDefault="00347BB0" w:rsidP="00347BB0">
            <w:pPr>
              <w:rPr>
                <w:sz w:val="20"/>
                <w:szCs w:val="20"/>
              </w:rPr>
            </w:pPr>
            <w:r w:rsidRPr="00347BB0">
              <w:rPr>
                <w:sz w:val="20"/>
                <w:szCs w:val="20"/>
              </w:rPr>
              <w:t>БИК 040173604</w:t>
            </w:r>
          </w:p>
          <w:p w:rsidR="00347BB0" w:rsidRPr="00347BB0" w:rsidRDefault="00347BB0" w:rsidP="00347BB0">
            <w:pPr>
              <w:rPr>
                <w:sz w:val="20"/>
                <w:szCs w:val="20"/>
              </w:rPr>
            </w:pPr>
            <w:r w:rsidRPr="00347BB0">
              <w:rPr>
                <w:sz w:val="20"/>
                <w:szCs w:val="20"/>
              </w:rPr>
              <w:t>ИНН/КПП 2204052762/220250001</w:t>
            </w:r>
          </w:p>
          <w:p w:rsidR="00CA26F9" w:rsidRDefault="00347BB0" w:rsidP="00347BB0">
            <w:pPr>
              <w:rPr>
                <w:sz w:val="20"/>
                <w:szCs w:val="20"/>
              </w:rPr>
            </w:pPr>
            <w:r w:rsidRPr="00347BB0">
              <w:rPr>
                <w:sz w:val="20"/>
                <w:szCs w:val="20"/>
              </w:rPr>
              <w:t>Тел. 30-39-41, 44-76-77</w:t>
            </w:r>
          </w:p>
          <w:p w:rsidR="00347BB0" w:rsidRPr="00347BB0" w:rsidRDefault="00347BB0" w:rsidP="00347BB0">
            <w:pPr>
              <w:rPr>
                <w:sz w:val="20"/>
                <w:szCs w:val="20"/>
              </w:rPr>
            </w:pPr>
            <w:r w:rsidRPr="00347BB0">
              <w:rPr>
                <w:sz w:val="20"/>
                <w:szCs w:val="20"/>
              </w:rPr>
              <w:t>Исполнительный директор по управлению</w:t>
            </w:r>
          </w:p>
          <w:p w:rsidR="00347BB0" w:rsidRPr="00347BB0" w:rsidRDefault="00347BB0" w:rsidP="00347BB0">
            <w:pPr>
              <w:rPr>
                <w:sz w:val="20"/>
                <w:szCs w:val="20"/>
              </w:rPr>
            </w:pPr>
            <w:r w:rsidRPr="00347BB0">
              <w:rPr>
                <w:sz w:val="20"/>
                <w:szCs w:val="20"/>
              </w:rPr>
              <w:t>АО «</w:t>
            </w:r>
            <w:proofErr w:type="spellStart"/>
            <w:r w:rsidRPr="00347BB0">
              <w:rPr>
                <w:sz w:val="20"/>
                <w:szCs w:val="20"/>
              </w:rPr>
              <w:t>Бийскэнерго</w:t>
            </w:r>
            <w:proofErr w:type="spellEnd"/>
            <w:r w:rsidRPr="00347BB0">
              <w:rPr>
                <w:sz w:val="20"/>
                <w:szCs w:val="20"/>
              </w:rPr>
              <w:t>»</w:t>
            </w:r>
          </w:p>
          <w:p w:rsidR="00347BB0" w:rsidRPr="00347BB0" w:rsidRDefault="00347BB0" w:rsidP="00347BB0">
            <w:pPr>
              <w:rPr>
                <w:sz w:val="20"/>
                <w:szCs w:val="20"/>
              </w:rPr>
            </w:pPr>
          </w:p>
          <w:p w:rsidR="00430B1C" w:rsidRPr="00DB6B25" w:rsidRDefault="00347BB0" w:rsidP="00347BB0">
            <w:pPr>
              <w:rPr>
                <w:i/>
                <w:sz w:val="20"/>
                <w:szCs w:val="20"/>
              </w:rPr>
            </w:pPr>
            <w:r w:rsidRPr="00347BB0">
              <w:rPr>
                <w:sz w:val="20"/>
                <w:szCs w:val="20"/>
              </w:rPr>
              <w:t>_______________________ Б.В. Мещеряков</w:t>
            </w:r>
          </w:p>
          <w:p w:rsidR="00CA26F9" w:rsidRPr="00DB6B25" w:rsidRDefault="00CA26F9" w:rsidP="00CA26F9">
            <w:pPr>
              <w:rPr>
                <w:i/>
                <w:sz w:val="20"/>
                <w:szCs w:val="20"/>
              </w:rPr>
            </w:pPr>
          </w:p>
          <w:p w:rsidR="004F1872" w:rsidRPr="00F85BD3" w:rsidRDefault="00CA26F9" w:rsidP="00CA26F9">
            <w:pPr>
              <w:rPr>
                <w:i/>
                <w:sz w:val="20"/>
                <w:szCs w:val="20"/>
              </w:rPr>
            </w:pPr>
            <w:r w:rsidRPr="00DB6B25">
              <w:rPr>
                <w:i/>
                <w:sz w:val="20"/>
                <w:szCs w:val="20"/>
              </w:rPr>
              <w:t xml:space="preserve">   </w:t>
            </w:r>
          </w:p>
        </w:tc>
        <w:tc>
          <w:tcPr>
            <w:tcW w:w="4747" w:type="dxa"/>
          </w:tcPr>
          <w:p w:rsidR="004F1872" w:rsidRPr="00DB6B25" w:rsidRDefault="004F1872" w:rsidP="002E5E9A">
            <w:pPr>
              <w:rPr>
                <w:b/>
                <w:bCs/>
                <w:color w:val="000000"/>
                <w:kern w:val="2"/>
                <w:sz w:val="22"/>
                <w:szCs w:val="22"/>
              </w:rPr>
            </w:pPr>
            <w:r w:rsidRPr="00DB6B25">
              <w:rPr>
                <w:b/>
                <w:bCs/>
                <w:sz w:val="22"/>
                <w:szCs w:val="22"/>
              </w:rPr>
              <w:t>Исполнитель</w:t>
            </w:r>
          </w:p>
          <w:p w:rsidR="004F1872" w:rsidRPr="00DB6B25" w:rsidRDefault="004F1872" w:rsidP="002E5E9A">
            <w:pPr>
              <w:rPr>
                <w:i/>
                <w:sz w:val="20"/>
                <w:szCs w:val="20"/>
              </w:rPr>
            </w:pPr>
            <w:r w:rsidRPr="00DB6B25">
              <w:rPr>
                <w:sz w:val="20"/>
                <w:szCs w:val="20"/>
              </w:rPr>
              <w:t xml:space="preserve">_______________ </w:t>
            </w:r>
          </w:p>
          <w:p w:rsidR="004F1872" w:rsidRPr="00DB6B25" w:rsidRDefault="004F1872" w:rsidP="002E5E9A">
            <w:pPr>
              <w:rPr>
                <w:sz w:val="20"/>
                <w:szCs w:val="20"/>
              </w:rPr>
            </w:pPr>
            <w:r w:rsidRPr="00DB6B25">
              <w:rPr>
                <w:sz w:val="20"/>
                <w:szCs w:val="20"/>
              </w:rPr>
              <w:t>Факт. / Юр. адрес ______________</w:t>
            </w:r>
            <w:r>
              <w:rPr>
                <w:sz w:val="20"/>
                <w:szCs w:val="20"/>
              </w:rPr>
              <w:t>___</w:t>
            </w:r>
          </w:p>
          <w:p w:rsidR="004F1872" w:rsidRPr="00DB6B25" w:rsidRDefault="004F1872" w:rsidP="002E5E9A">
            <w:pPr>
              <w:rPr>
                <w:sz w:val="20"/>
                <w:szCs w:val="20"/>
              </w:rPr>
            </w:pPr>
            <w:r w:rsidRPr="00DB6B25">
              <w:rPr>
                <w:sz w:val="20"/>
                <w:szCs w:val="20"/>
              </w:rPr>
              <w:t>ОГРН</w:t>
            </w:r>
            <w:r>
              <w:rPr>
                <w:sz w:val="20"/>
                <w:szCs w:val="20"/>
              </w:rPr>
              <w:t xml:space="preserve"> ___________________________</w:t>
            </w:r>
          </w:p>
          <w:p w:rsidR="004F1872" w:rsidRPr="00DB6B25" w:rsidRDefault="004F1872" w:rsidP="002E5E9A">
            <w:pPr>
              <w:rPr>
                <w:sz w:val="20"/>
                <w:szCs w:val="20"/>
              </w:rPr>
            </w:pPr>
            <w:r w:rsidRPr="00DB6B25">
              <w:rPr>
                <w:sz w:val="20"/>
                <w:szCs w:val="20"/>
              </w:rPr>
              <w:t>ИНН ___________ КПП ____________</w:t>
            </w:r>
          </w:p>
          <w:p w:rsidR="004F1872" w:rsidRPr="00DB6B25" w:rsidRDefault="004F1872" w:rsidP="002E5E9A">
            <w:pPr>
              <w:rPr>
                <w:sz w:val="20"/>
                <w:szCs w:val="20"/>
              </w:rPr>
            </w:pPr>
            <w:proofErr w:type="gramStart"/>
            <w:r w:rsidRPr="00DB6B25">
              <w:rPr>
                <w:sz w:val="20"/>
                <w:szCs w:val="20"/>
              </w:rPr>
              <w:t>Р</w:t>
            </w:r>
            <w:proofErr w:type="gramEnd"/>
            <w:r w:rsidRPr="00DB6B25">
              <w:rPr>
                <w:sz w:val="20"/>
                <w:szCs w:val="20"/>
              </w:rPr>
              <w:t>/</w:t>
            </w:r>
            <w:proofErr w:type="spellStart"/>
            <w:r w:rsidRPr="00DB6B25">
              <w:rPr>
                <w:sz w:val="20"/>
                <w:szCs w:val="20"/>
              </w:rPr>
              <w:t>сч</w:t>
            </w:r>
            <w:proofErr w:type="spellEnd"/>
            <w:r w:rsidRPr="00DB6B25">
              <w:rPr>
                <w:sz w:val="20"/>
                <w:szCs w:val="20"/>
              </w:rPr>
              <w:t>. _____________________________</w:t>
            </w:r>
          </w:p>
          <w:p w:rsidR="004F1872" w:rsidRPr="00DB6B25" w:rsidRDefault="004F1872" w:rsidP="002E5E9A">
            <w:pPr>
              <w:rPr>
                <w:sz w:val="20"/>
                <w:szCs w:val="20"/>
              </w:rPr>
            </w:pPr>
            <w:r w:rsidRPr="00DB6B25">
              <w:rPr>
                <w:sz w:val="20"/>
                <w:szCs w:val="20"/>
              </w:rPr>
              <w:t>в ________________________________</w:t>
            </w:r>
          </w:p>
          <w:p w:rsidR="004F1872" w:rsidRPr="00DB6B25" w:rsidRDefault="004F1872" w:rsidP="002E5E9A">
            <w:pPr>
              <w:rPr>
                <w:sz w:val="20"/>
                <w:szCs w:val="20"/>
              </w:rPr>
            </w:pPr>
            <w:r w:rsidRPr="00DB6B25">
              <w:rPr>
                <w:sz w:val="20"/>
                <w:szCs w:val="20"/>
              </w:rPr>
              <w:t xml:space="preserve">К/с ______________________________ </w:t>
            </w:r>
          </w:p>
          <w:p w:rsidR="004F1872" w:rsidRDefault="004F1872" w:rsidP="002E5E9A">
            <w:pPr>
              <w:rPr>
                <w:sz w:val="20"/>
                <w:szCs w:val="20"/>
              </w:rPr>
            </w:pPr>
            <w:r w:rsidRPr="00DB6B25">
              <w:rPr>
                <w:sz w:val="20"/>
                <w:szCs w:val="20"/>
              </w:rPr>
              <w:t>БИК _____________________________</w:t>
            </w:r>
          </w:p>
          <w:p w:rsidR="00430B1C" w:rsidRDefault="00430B1C" w:rsidP="002E5E9A">
            <w:pPr>
              <w:rPr>
                <w:sz w:val="20"/>
                <w:szCs w:val="20"/>
              </w:rPr>
            </w:pPr>
          </w:p>
          <w:p w:rsidR="00430B1C" w:rsidRDefault="00430B1C" w:rsidP="002E5E9A">
            <w:pPr>
              <w:rPr>
                <w:sz w:val="20"/>
                <w:szCs w:val="20"/>
              </w:rPr>
            </w:pPr>
          </w:p>
          <w:p w:rsidR="00430B1C" w:rsidRDefault="00430B1C" w:rsidP="002E5E9A">
            <w:pPr>
              <w:rPr>
                <w:sz w:val="20"/>
                <w:szCs w:val="20"/>
              </w:rPr>
            </w:pPr>
          </w:p>
          <w:p w:rsidR="00430B1C" w:rsidRDefault="00430B1C" w:rsidP="002E5E9A">
            <w:pPr>
              <w:rPr>
                <w:sz w:val="20"/>
                <w:szCs w:val="20"/>
              </w:rPr>
            </w:pPr>
          </w:p>
          <w:p w:rsidR="00430B1C" w:rsidRDefault="00430B1C" w:rsidP="002E5E9A">
            <w:pPr>
              <w:rPr>
                <w:sz w:val="20"/>
                <w:szCs w:val="20"/>
              </w:rPr>
            </w:pPr>
          </w:p>
          <w:p w:rsidR="00430B1C" w:rsidRPr="00DB6B25" w:rsidRDefault="00430B1C" w:rsidP="002E5E9A">
            <w:pPr>
              <w:rPr>
                <w:sz w:val="20"/>
                <w:szCs w:val="20"/>
              </w:rPr>
            </w:pPr>
          </w:p>
          <w:p w:rsidR="00430B1C" w:rsidRPr="00DB6B25" w:rsidRDefault="00430B1C" w:rsidP="00430B1C">
            <w:pPr>
              <w:rPr>
                <w:i/>
                <w:sz w:val="20"/>
                <w:szCs w:val="20"/>
              </w:rPr>
            </w:pPr>
            <w:r w:rsidRPr="00DB6B25">
              <w:rPr>
                <w:sz w:val="20"/>
                <w:szCs w:val="20"/>
              </w:rPr>
              <w:t xml:space="preserve">__________________ </w:t>
            </w:r>
            <w:r>
              <w:rPr>
                <w:sz w:val="20"/>
                <w:szCs w:val="20"/>
              </w:rPr>
              <w:t>/                     /</w:t>
            </w:r>
          </w:p>
          <w:p w:rsidR="004F1872" w:rsidRPr="00F85BD3" w:rsidRDefault="004F1872" w:rsidP="002E5E9A">
            <w:pPr>
              <w:rPr>
                <w:i/>
                <w:sz w:val="20"/>
                <w:szCs w:val="20"/>
              </w:rPr>
            </w:pPr>
          </w:p>
        </w:tc>
      </w:tr>
    </w:tbl>
    <w:p w:rsidR="00954E7D" w:rsidRDefault="00954E7D" w:rsidP="00CA26F9"/>
    <w:p w:rsidR="00EA597B" w:rsidRDefault="00EA597B" w:rsidP="00CA26F9"/>
    <w:p w:rsidR="00EA597B" w:rsidRDefault="00EA597B" w:rsidP="00CA26F9"/>
    <w:p w:rsidR="00EA597B" w:rsidRDefault="00EA597B" w:rsidP="00CA26F9"/>
    <w:p w:rsidR="00ED6AB5" w:rsidRPr="00ED6AB5" w:rsidRDefault="00ED6AB5" w:rsidP="00ED6AB5">
      <w:pPr>
        <w:shd w:val="clear" w:color="auto" w:fill="FFFFFF"/>
        <w:spacing w:line="252" w:lineRule="exact"/>
        <w:ind w:right="634"/>
        <w:jc w:val="right"/>
      </w:pPr>
      <w:r>
        <w:rPr>
          <w:color w:val="000000"/>
          <w:spacing w:val="-3"/>
          <w:sz w:val="22"/>
          <w:szCs w:val="22"/>
        </w:rPr>
        <w:t xml:space="preserve">Приложение </w:t>
      </w:r>
      <w:r w:rsidR="00B77AC9">
        <w:rPr>
          <w:color w:val="000000"/>
          <w:spacing w:val="-3"/>
          <w:sz w:val="22"/>
          <w:szCs w:val="22"/>
        </w:rPr>
        <w:t>№1</w:t>
      </w:r>
    </w:p>
    <w:p w:rsidR="00ED6AB5" w:rsidRDefault="00ED6AB5" w:rsidP="00ED6AB5">
      <w:pPr>
        <w:shd w:val="clear" w:color="auto" w:fill="FFFFFF"/>
        <w:spacing w:before="7" w:line="252" w:lineRule="exact"/>
        <w:ind w:right="612"/>
        <w:jc w:val="right"/>
        <w:rPr>
          <w:color w:val="000000"/>
          <w:sz w:val="22"/>
          <w:szCs w:val="22"/>
        </w:rPr>
      </w:pPr>
      <w:r>
        <w:rPr>
          <w:color w:val="000000"/>
          <w:spacing w:val="-2"/>
          <w:sz w:val="22"/>
          <w:szCs w:val="22"/>
        </w:rPr>
        <w:lastRenderedPageBreak/>
        <w:t xml:space="preserve">к договору № </w:t>
      </w:r>
      <w:r w:rsidRPr="00ED6AB5">
        <w:rPr>
          <w:color w:val="000000"/>
          <w:spacing w:val="-2"/>
          <w:sz w:val="22"/>
          <w:szCs w:val="22"/>
        </w:rPr>
        <w:t xml:space="preserve">     </w:t>
      </w:r>
      <w:r>
        <w:rPr>
          <w:color w:val="000000"/>
          <w:spacing w:val="-2"/>
          <w:sz w:val="22"/>
          <w:szCs w:val="22"/>
        </w:rPr>
        <w:t xml:space="preserve"> </w:t>
      </w:r>
      <w:r>
        <w:rPr>
          <w:color w:val="000000"/>
          <w:sz w:val="22"/>
          <w:szCs w:val="22"/>
        </w:rPr>
        <w:t xml:space="preserve">от " </w:t>
      </w:r>
      <w:r w:rsidRPr="00ED6AB5">
        <w:rPr>
          <w:color w:val="000000"/>
          <w:sz w:val="22"/>
          <w:szCs w:val="22"/>
        </w:rPr>
        <w:t xml:space="preserve">   </w:t>
      </w:r>
      <w:r>
        <w:rPr>
          <w:color w:val="000000"/>
          <w:sz w:val="22"/>
          <w:szCs w:val="22"/>
        </w:rPr>
        <w:t xml:space="preserve"> " </w:t>
      </w:r>
      <w:r w:rsidRPr="00ED6AB5">
        <w:rPr>
          <w:color w:val="000000"/>
          <w:sz w:val="22"/>
          <w:szCs w:val="22"/>
        </w:rPr>
        <w:t>_________</w:t>
      </w:r>
      <w:r>
        <w:rPr>
          <w:color w:val="000000"/>
          <w:sz w:val="22"/>
          <w:szCs w:val="22"/>
        </w:rPr>
        <w:t xml:space="preserve"> 20</w:t>
      </w:r>
      <w:r w:rsidRPr="00ED6AB5">
        <w:rPr>
          <w:color w:val="000000"/>
          <w:sz w:val="22"/>
          <w:szCs w:val="22"/>
        </w:rPr>
        <w:t>__</w:t>
      </w:r>
      <w:r>
        <w:rPr>
          <w:color w:val="000000"/>
          <w:sz w:val="22"/>
          <w:szCs w:val="22"/>
        </w:rPr>
        <w:t>г.</w:t>
      </w:r>
    </w:p>
    <w:p w:rsidR="008F0376" w:rsidRDefault="008F0376" w:rsidP="00ED6AB5">
      <w:pPr>
        <w:shd w:val="clear" w:color="auto" w:fill="FFFFFF"/>
        <w:spacing w:before="7" w:line="252" w:lineRule="exact"/>
        <w:ind w:right="612"/>
        <w:jc w:val="right"/>
        <w:rPr>
          <w:color w:val="000000"/>
          <w:sz w:val="22"/>
          <w:szCs w:val="22"/>
        </w:rPr>
      </w:pPr>
    </w:p>
    <w:p w:rsidR="00C74DB7" w:rsidRDefault="00C74DB7" w:rsidP="003D1E91">
      <w:pPr>
        <w:pStyle w:val="a8"/>
        <w:numPr>
          <w:ilvl w:val="0"/>
          <w:numId w:val="8"/>
        </w:numPr>
        <w:shd w:val="clear" w:color="auto" w:fill="FFFFFF"/>
        <w:spacing w:before="7" w:line="252" w:lineRule="exact"/>
        <w:ind w:left="993" w:right="612" w:hanging="567"/>
        <w:jc w:val="center"/>
        <w:rPr>
          <w:b/>
        </w:rPr>
      </w:pPr>
      <w:r w:rsidRPr="003276FD">
        <w:rPr>
          <w:b/>
        </w:rPr>
        <w:t>Описание состава и объема услуг</w:t>
      </w:r>
    </w:p>
    <w:p w:rsidR="00F02186" w:rsidRDefault="00F02186" w:rsidP="00F02186">
      <w:pPr>
        <w:pStyle w:val="a8"/>
        <w:numPr>
          <w:ilvl w:val="1"/>
          <w:numId w:val="8"/>
        </w:numPr>
        <w:snapToGrid w:val="0"/>
      </w:pPr>
      <w:r>
        <w:t>Тип услуги: предоставление доступа к сети Интернет.</w:t>
      </w:r>
    </w:p>
    <w:p w:rsidR="00F02186" w:rsidRDefault="00F02186" w:rsidP="00F02186">
      <w:pPr>
        <w:pStyle w:val="a8"/>
        <w:numPr>
          <w:ilvl w:val="1"/>
          <w:numId w:val="8"/>
        </w:numPr>
        <w:snapToGrid w:val="0"/>
      </w:pPr>
      <w:r>
        <w:t>Фиксированная плата за предоставление услуги без учета объема трафика.</w:t>
      </w:r>
    </w:p>
    <w:p w:rsidR="00F02186" w:rsidRDefault="00F02186" w:rsidP="00F02186">
      <w:pPr>
        <w:pStyle w:val="a8"/>
        <w:numPr>
          <w:ilvl w:val="1"/>
          <w:numId w:val="8"/>
        </w:numPr>
        <w:snapToGrid w:val="0"/>
      </w:pPr>
      <w:r>
        <w:t>Точки подключения услуги:</w:t>
      </w:r>
    </w:p>
    <w:p w:rsidR="00F02186" w:rsidRDefault="00F02186" w:rsidP="00F02186">
      <w:pPr>
        <w:pStyle w:val="a8"/>
        <w:numPr>
          <w:ilvl w:val="2"/>
          <w:numId w:val="8"/>
        </w:numPr>
        <w:snapToGrid w:val="0"/>
        <w:jc w:val="both"/>
      </w:pPr>
      <w:r>
        <w:t>Точка А: г. Бийск,  ул. Михаила Кутузова, 116. АО "</w:t>
      </w:r>
      <w:proofErr w:type="spellStart"/>
      <w:r>
        <w:t>Бийскэнерго</w:t>
      </w:r>
      <w:proofErr w:type="spellEnd"/>
      <w:r>
        <w:t xml:space="preserve">" здание проходной, участок связи, </w:t>
      </w:r>
      <w:proofErr w:type="gramStart"/>
      <w:r>
        <w:t>Серверная</w:t>
      </w:r>
      <w:proofErr w:type="gramEnd"/>
      <w:r>
        <w:t>, СТ-9;</w:t>
      </w:r>
    </w:p>
    <w:p w:rsidR="00F02186" w:rsidRDefault="00F02186" w:rsidP="00F02186">
      <w:pPr>
        <w:pStyle w:val="a8"/>
        <w:numPr>
          <w:ilvl w:val="2"/>
          <w:numId w:val="8"/>
        </w:numPr>
        <w:snapToGrid w:val="0"/>
        <w:jc w:val="both"/>
      </w:pPr>
      <w:r>
        <w:t>Точка Б: г. Бийск,  ул. Стахановская, 7 3 этаж, Серверная, СТ-15;</w:t>
      </w:r>
    </w:p>
    <w:p w:rsidR="00F02186" w:rsidRDefault="00F02186" w:rsidP="00F02186">
      <w:pPr>
        <w:pStyle w:val="a8"/>
        <w:numPr>
          <w:ilvl w:val="2"/>
          <w:numId w:val="8"/>
        </w:numPr>
        <w:snapToGrid w:val="0"/>
        <w:jc w:val="both"/>
      </w:pPr>
      <w:r>
        <w:t>Точка В: г. Бийск,  ул. Трофимова, 4;</w:t>
      </w:r>
    </w:p>
    <w:p w:rsidR="00F02186" w:rsidRDefault="00F02186" w:rsidP="00F02186">
      <w:pPr>
        <w:pStyle w:val="a8"/>
        <w:numPr>
          <w:ilvl w:val="2"/>
          <w:numId w:val="8"/>
        </w:numPr>
        <w:snapToGrid w:val="0"/>
        <w:jc w:val="both"/>
      </w:pPr>
      <w:r>
        <w:t>Точка Г: г. Бийск, ул. Крылова, 38б.</w:t>
      </w:r>
    </w:p>
    <w:p w:rsidR="00F02186" w:rsidRDefault="00F02186" w:rsidP="00F02186">
      <w:pPr>
        <w:pStyle w:val="a8"/>
        <w:numPr>
          <w:ilvl w:val="1"/>
          <w:numId w:val="8"/>
        </w:numPr>
        <w:snapToGrid w:val="0"/>
      </w:pPr>
      <w:r>
        <w:t>Интерфейс подключения услуги:</w:t>
      </w:r>
    </w:p>
    <w:p w:rsidR="00F02186" w:rsidRDefault="00F02186" w:rsidP="00F02186">
      <w:pPr>
        <w:pStyle w:val="a8"/>
        <w:numPr>
          <w:ilvl w:val="2"/>
          <w:numId w:val="8"/>
        </w:numPr>
        <w:snapToGrid w:val="0"/>
        <w:jc w:val="both"/>
        <w:rPr>
          <w:lang w:val="en-US"/>
        </w:rPr>
      </w:pPr>
      <w:r>
        <w:t>Точка</w:t>
      </w:r>
      <w:r>
        <w:rPr>
          <w:lang w:val="en-US"/>
        </w:rPr>
        <w:t xml:space="preserve"> </w:t>
      </w:r>
      <w:r>
        <w:t>А</w:t>
      </w:r>
      <w:r>
        <w:rPr>
          <w:lang w:val="en-US"/>
        </w:rPr>
        <w:t>: Fast Ethernet 100Base-TX;</w:t>
      </w:r>
    </w:p>
    <w:p w:rsidR="00F02186" w:rsidRDefault="00F02186" w:rsidP="00F02186">
      <w:pPr>
        <w:pStyle w:val="a8"/>
        <w:numPr>
          <w:ilvl w:val="2"/>
          <w:numId w:val="8"/>
        </w:numPr>
        <w:snapToGrid w:val="0"/>
        <w:jc w:val="both"/>
        <w:rPr>
          <w:lang w:val="en-US"/>
        </w:rPr>
      </w:pPr>
      <w:r>
        <w:t>Точка</w:t>
      </w:r>
      <w:r>
        <w:rPr>
          <w:lang w:val="en-US"/>
        </w:rPr>
        <w:t xml:space="preserve"> </w:t>
      </w:r>
      <w:r>
        <w:t>Б</w:t>
      </w:r>
      <w:r>
        <w:rPr>
          <w:lang w:val="en-US"/>
        </w:rPr>
        <w:t>: Fast Ethernet 100Base-TX;</w:t>
      </w:r>
    </w:p>
    <w:p w:rsidR="00F02186" w:rsidRDefault="00F02186" w:rsidP="00F02186">
      <w:pPr>
        <w:pStyle w:val="a8"/>
        <w:numPr>
          <w:ilvl w:val="2"/>
          <w:numId w:val="8"/>
        </w:numPr>
        <w:snapToGrid w:val="0"/>
        <w:jc w:val="both"/>
        <w:rPr>
          <w:lang w:val="en-US"/>
        </w:rPr>
      </w:pPr>
      <w:r>
        <w:t>Точка</w:t>
      </w:r>
      <w:r>
        <w:rPr>
          <w:lang w:val="en-US"/>
        </w:rPr>
        <w:t xml:space="preserve"> </w:t>
      </w:r>
      <w:r>
        <w:t>В</w:t>
      </w:r>
      <w:r>
        <w:rPr>
          <w:lang w:val="en-US"/>
        </w:rPr>
        <w:t>: Fast Ethernet 100Base-TX;</w:t>
      </w:r>
    </w:p>
    <w:p w:rsidR="00F02186" w:rsidRDefault="00F02186" w:rsidP="00F02186">
      <w:pPr>
        <w:pStyle w:val="a8"/>
        <w:numPr>
          <w:ilvl w:val="2"/>
          <w:numId w:val="8"/>
        </w:numPr>
        <w:snapToGrid w:val="0"/>
        <w:jc w:val="both"/>
        <w:rPr>
          <w:lang w:val="en-US"/>
        </w:rPr>
      </w:pPr>
      <w:r>
        <w:t>Точка</w:t>
      </w:r>
      <w:r>
        <w:rPr>
          <w:lang w:val="en-US"/>
        </w:rPr>
        <w:t xml:space="preserve"> </w:t>
      </w:r>
      <w:r>
        <w:t>Г</w:t>
      </w:r>
      <w:r>
        <w:rPr>
          <w:lang w:val="en-US"/>
        </w:rPr>
        <w:t>: Fast Ethernet 100Base-TX.</w:t>
      </w:r>
    </w:p>
    <w:p w:rsidR="00F02186" w:rsidRDefault="00F02186" w:rsidP="00F02186">
      <w:pPr>
        <w:pStyle w:val="a8"/>
        <w:numPr>
          <w:ilvl w:val="1"/>
          <w:numId w:val="8"/>
        </w:numPr>
        <w:snapToGrid w:val="0"/>
      </w:pPr>
      <w:r>
        <w:t>Полоса пропускания канала доступа к сети Интернет:</w:t>
      </w:r>
    </w:p>
    <w:p w:rsidR="00F02186" w:rsidRDefault="00F02186" w:rsidP="00F02186">
      <w:pPr>
        <w:pStyle w:val="a8"/>
        <w:numPr>
          <w:ilvl w:val="2"/>
          <w:numId w:val="8"/>
        </w:numPr>
        <w:snapToGrid w:val="0"/>
        <w:jc w:val="both"/>
      </w:pPr>
      <w:r>
        <w:t>Точка А: 40 Мбит/с;</w:t>
      </w:r>
    </w:p>
    <w:p w:rsidR="00F02186" w:rsidRDefault="00F02186" w:rsidP="00F02186">
      <w:pPr>
        <w:pStyle w:val="a8"/>
        <w:numPr>
          <w:ilvl w:val="2"/>
          <w:numId w:val="8"/>
        </w:numPr>
        <w:snapToGrid w:val="0"/>
        <w:jc w:val="both"/>
      </w:pPr>
      <w:r>
        <w:t>Точка Б: 40 Мбит/с;</w:t>
      </w:r>
    </w:p>
    <w:p w:rsidR="00F02186" w:rsidRDefault="00F02186" w:rsidP="00F02186">
      <w:pPr>
        <w:pStyle w:val="a8"/>
        <w:numPr>
          <w:ilvl w:val="2"/>
          <w:numId w:val="8"/>
        </w:numPr>
        <w:snapToGrid w:val="0"/>
        <w:jc w:val="both"/>
      </w:pPr>
      <w:r>
        <w:t>Точка В: 40 Мбит/с;</w:t>
      </w:r>
    </w:p>
    <w:p w:rsidR="00F02186" w:rsidRDefault="00F02186" w:rsidP="00F02186">
      <w:pPr>
        <w:pStyle w:val="a8"/>
        <w:numPr>
          <w:ilvl w:val="2"/>
          <w:numId w:val="8"/>
        </w:numPr>
        <w:snapToGrid w:val="0"/>
        <w:jc w:val="both"/>
      </w:pPr>
      <w:r>
        <w:t>Точка Г: 10 Мбит/с.</w:t>
      </w:r>
    </w:p>
    <w:p w:rsidR="00F02186" w:rsidRDefault="00F02186" w:rsidP="00F02186">
      <w:pPr>
        <w:pStyle w:val="a8"/>
        <w:numPr>
          <w:ilvl w:val="1"/>
          <w:numId w:val="8"/>
        </w:numPr>
        <w:snapToGrid w:val="0"/>
      </w:pPr>
      <w:r>
        <w:rPr>
          <w:lang w:val="en-US"/>
        </w:rPr>
        <w:t xml:space="preserve">IP </w:t>
      </w:r>
      <w:r>
        <w:t>адреса выделяемые Оператором:</w:t>
      </w:r>
    </w:p>
    <w:p w:rsidR="00F02186" w:rsidRDefault="00F02186" w:rsidP="00F02186">
      <w:pPr>
        <w:pStyle w:val="a8"/>
        <w:numPr>
          <w:ilvl w:val="2"/>
          <w:numId w:val="8"/>
        </w:numPr>
        <w:snapToGrid w:val="0"/>
        <w:jc w:val="both"/>
      </w:pPr>
      <w:r>
        <w:t xml:space="preserve">Точка А: выделение 3 IP-адресов из диапазона </w:t>
      </w:r>
      <w:proofErr w:type="spellStart"/>
      <w:r>
        <w:t>Public</w:t>
      </w:r>
      <w:proofErr w:type="spellEnd"/>
      <w:r>
        <w:t xml:space="preserve"> адресов («Белые»);</w:t>
      </w:r>
    </w:p>
    <w:p w:rsidR="00F02186" w:rsidRDefault="00F02186" w:rsidP="00F02186">
      <w:pPr>
        <w:pStyle w:val="a8"/>
        <w:numPr>
          <w:ilvl w:val="2"/>
          <w:numId w:val="8"/>
        </w:numPr>
        <w:snapToGrid w:val="0"/>
        <w:jc w:val="both"/>
      </w:pPr>
      <w:r>
        <w:t xml:space="preserve">Точка Б: выделение 2 IP-адреса из диапазона </w:t>
      </w:r>
      <w:proofErr w:type="spellStart"/>
      <w:r>
        <w:t>Public</w:t>
      </w:r>
      <w:proofErr w:type="spellEnd"/>
      <w:r>
        <w:t xml:space="preserve"> адресов;</w:t>
      </w:r>
    </w:p>
    <w:p w:rsidR="00F02186" w:rsidRDefault="00F02186" w:rsidP="00F02186">
      <w:pPr>
        <w:pStyle w:val="a8"/>
        <w:numPr>
          <w:ilvl w:val="2"/>
          <w:numId w:val="8"/>
        </w:numPr>
        <w:snapToGrid w:val="0"/>
        <w:jc w:val="both"/>
      </w:pPr>
      <w:r>
        <w:t xml:space="preserve">Точка В: выделение 2 IP-адреса из диапазона </w:t>
      </w:r>
      <w:proofErr w:type="spellStart"/>
      <w:r>
        <w:t>Public</w:t>
      </w:r>
      <w:proofErr w:type="spellEnd"/>
      <w:r>
        <w:t xml:space="preserve"> адресов;</w:t>
      </w:r>
    </w:p>
    <w:p w:rsidR="00F02186" w:rsidRDefault="00F02186" w:rsidP="00F02186">
      <w:pPr>
        <w:pStyle w:val="a8"/>
        <w:numPr>
          <w:ilvl w:val="2"/>
          <w:numId w:val="8"/>
        </w:numPr>
        <w:snapToGrid w:val="0"/>
        <w:jc w:val="both"/>
      </w:pPr>
      <w:r>
        <w:t xml:space="preserve">Точка Г: выделение 1 IP-адреса из диапазона </w:t>
      </w:r>
      <w:proofErr w:type="spellStart"/>
      <w:r>
        <w:t>Private</w:t>
      </w:r>
      <w:proofErr w:type="spellEnd"/>
      <w:r>
        <w:t xml:space="preserve"> адресов.</w:t>
      </w:r>
    </w:p>
    <w:p w:rsidR="00F02186" w:rsidRDefault="00F02186" w:rsidP="00F02186">
      <w:pPr>
        <w:pStyle w:val="a8"/>
        <w:numPr>
          <w:ilvl w:val="1"/>
          <w:numId w:val="8"/>
        </w:numPr>
        <w:snapToGrid w:val="0"/>
      </w:pPr>
      <w:r>
        <w:t>Границей зоны ответственности Оператора в точках А, Б, В и Г является интерфейс оборудования Оператора, используемый для стыка с оборудованием Заказчика.</w:t>
      </w:r>
    </w:p>
    <w:p w:rsidR="00F02186" w:rsidRDefault="00F02186" w:rsidP="003D1E91">
      <w:pPr>
        <w:pStyle w:val="a8"/>
        <w:ind w:left="993"/>
        <w:jc w:val="both"/>
      </w:pPr>
    </w:p>
    <w:p w:rsidR="00F02186" w:rsidRPr="00462536" w:rsidRDefault="00F02186" w:rsidP="003D1E91">
      <w:pPr>
        <w:pStyle w:val="a8"/>
        <w:ind w:left="993"/>
        <w:jc w:val="both"/>
      </w:pPr>
    </w:p>
    <w:p w:rsidR="003D1E91" w:rsidRPr="009949E8" w:rsidRDefault="003D1E91" w:rsidP="009949E8">
      <w:pPr>
        <w:pStyle w:val="a8"/>
        <w:numPr>
          <w:ilvl w:val="0"/>
          <w:numId w:val="8"/>
        </w:numPr>
        <w:jc w:val="center"/>
        <w:rPr>
          <w:b/>
        </w:rPr>
      </w:pPr>
      <w:r w:rsidRPr="003D1E91">
        <w:rPr>
          <w:b/>
        </w:rPr>
        <w:t>Требования к качеству услуги.</w:t>
      </w:r>
    </w:p>
    <w:p w:rsidR="003D1E91" w:rsidRPr="00975E6C" w:rsidRDefault="003D1E91" w:rsidP="009949E8">
      <w:pPr>
        <w:pStyle w:val="a8"/>
        <w:ind w:left="993" w:hanging="573"/>
        <w:jc w:val="both"/>
      </w:pPr>
      <w:r w:rsidRPr="00975E6C">
        <w:t>2.</w:t>
      </w:r>
      <w:r w:rsidR="009949E8">
        <w:t>1</w:t>
      </w:r>
      <w:r w:rsidRPr="00975E6C">
        <w:t xml:space="preserve">. Средняя задержка передачи пакетов данных, измеренная в пределах сети оператора за  5 минутный интервал: не более 100 </w:t>
      </w:r>
      <w:proofErr w:type="spellStart"/>
      <w:r w:rsidRPr="00975E6C">
        <w:t>мс</w:t>
      </w:r>
      <w:proofErr w:type="spellEnd"/>
      <w:r w:rsidRPr="00975E6C">
        <w:t>;</w:t>
      </w:r>
    </w:p>
    <w:p w:rsidR="003D1E91" w:rsidRPr="00975E6C" w:rsidRDefault="003D1E91" w:rsidP="00A4064B">
      <w:pPr>
        <w:pStyle w:val="a8"/>
        <w:ind w:left="993" w:hanging="573"/>
        <w:jc w:val="both"/>
      </w:pPr>
      <w:r w:rsidRPr="00975E6C">
        <w:t>2.</w:t>
      </w:r>
      <w:r w:rsidR="009949E8">
        <w:t>2</w:t>
      </w:r>
      <w:r w:rsidRPr="00975E6C">
        <w:t xml:space="preserve">. Отклонение от среднего значения задержки передачи пакетов данных, измеренное в пределах сети оператора за 5 минутный интервал:   не более 50 </w:t>
      </w:r>
      <w:proofErr w:type="spellStart"/>
      <w:r w:rsidRPr="00975E6C">
        <w:t>мс</w:t>
      </w:r>
      <w:proofErr w:type="spellEnd"/>
      <w:r w:rsidRPr="00975E6C">
        <w:t>;</w:t>
      </w:r>
    </w:p>
    <w:p w:rsidR="003D1E91" w:rsidRPr="00975E6C" w:rsidRDefault="003D1E91" w:rsidP="00A4064B">
      <w:pPr>
        <w:pStyle w:val="a8"/>
        <w:ind w:left="993" w:hanging="573"/>
        <w:jc w:val="both"/>
      </w:pPr>
      <w:r w:rsidRPr="00975E6C">
        <w:t>2.</w:t>
      </w:r>
      <w:r w:rsidR="009949E8">
        <w:t>3</w:t>
      </w:r>
      <w:r w:rsidRPr="00975E6C">
        <w:t>. Коэффициент потери пакетов данных в суточном измерении в пределах сети оператора: не более 10</w:t>
      </w:r>
      <w:r w:rsidRPr="00975E6C">
        <w:rPr>
          <w:vertAlign w:val="superscript"/>
        </w:rPr>
        <w:t>-3</w:t>
      </w:r>
      <w:r w:rsidRPr="00975E6C">
        <w:t>;</w:t>
      </w:r>
    </w:p>
    <w:p w:rsidR="003D1E91" w:rsidRPr="00975E6C" w:rsidRDefault="003D1E91" w:rsidP="00A4064B">
      <w:pPr>
        <w:pStyle w:val="a8"/>
        <w:ind w:left="993" w:hanging="573"/>
        <w:jc w:val="both"/>
      </w:pPr>
      <w:r w:rsidRPr="00975E6C">
        <w:t>2.</w:t>
      </w:r>
      <w:r w:rsidR="009949E8">
        <w:t>4</w:t>
      </w:r>
      <w:r w:rsidRPr="00975E6C">
        <w:t>. Коэффициент ошибок пакетов данных в суточном измерении в пределах сети оператора: не более 10</w:t>
      </w:r>
      <w:r w:rsidRPr="00975E6C">
        <w:rPr>
          <w:vertAlign w:val="superscript"/>
        </w:rPr>
        <w:t>-4</w:t>
      </w:r>
      <w:r w:rsidRPr="00975E6C">
        <w:t>;</w:t>
      </w:r>
    </w:p>
    <w:p w:rsidR="003D1E91" w:rsidRPr="00975E6C" w:rsidRDefault="003D1E91" w:rsidP="00A4064B">
      <w:pPr>
        <w:pStyle w:val="a8"/>
        <w:ind w:left="993" w:hanging="573"/>
        <w:jc w:val="both"/>
      </w:pPr>
      <w:r w:rsidRPr="00975E6C">
        <w:t>2.</w:t>
      </w:r>
      <w:r w:rsidR="009949E8">
        <w:t>5</w:t>
      </w:r>
      <w:r w:rsidRPr="00975E6C">
        <w:t>. Коэффициент доступности услуги в месячном измерении: не менее 0,999;</w:t>
      </w:r>
    </w:p>
    <w:p w:rsidR="00F02186" w:rsidRDefault="003D1E91" w:rsidP="00A4064B">
      <w:pPr>
        <w:pStyle w:val="a8"/>
        <w:ind w:left="993" w:hanging="573"/>
        <w:jc w:val="both"/>
      </w:pPr>
      <w:r w:rsidRPr="00975E6C">
        <w:t>2.</w:t>
      </w:r>
      <w:r w:rsidR="009949E8">
        <w:t>6</w:t>
      </w:r>
      <w:r w:rsidRPr="00975E6C">
        <w:t xml:space="preserve">. Услуга предоставляется 24 часа в сутки, 7 дней в неделю, за исключением перерывов для проведения необходимых профилактических работ, о которых Заказчик </w:t>
      </w:r>
      <w:r w:rsidR="00617018" w:rsidRPr="00975E6C">
        <w:t>оповещается не позднее, чем за 7</w:t>
      </w:r>
      <w:r w:rsidRPr="00975E6C">
        <w:t xml:space="preserve"> календарных дней до начала проведения данных работ</w:t>
      </w:r>
      <w:r w:rsidR="00EB0A7E" w:rsidRPr="00975E6C">
        <w:t xml:space="preserve"> письмом по электронной почте на адреса </w:t>
      </w:r>
      <w:hyperlink r:id="rId7" w:history="1">
        <w:r w:rsidR="00EB0A7E" w:rsidRPr="00975E6C">
          <w:t>it-zakaz@sibeco.su</w:t>
        </w:r>
      </w:hyperlink>
      <w:r w:rsidR="00EB0A7E" w:rsidRPr="00975E6C">
        <w:t xml:space="preserve">, </w:t>
      </w:r>
      <w:hyperlink r:id="rId8" w:history="1">
        <w:r w:rsidR="00EB0A7E" w:rsidRPr="00975E6C">
          <w:t>laz@itss.ru</w:t>
        </w:r>
      </w:hyperlink>
      <w:r w:rsidR="00F02186" w:rsidRPr="00975E6C">
        <w:t>,</w:t>
      </w:r>
      <w:r w:rsidR="00F02186" w:rsidRPr="00F02186">
        <w:t xml:space="preserve"> </w:t>
      </w:r>
      <w:hyperlink r:id="rId9" w:history="1">
        <w:r w:rsidR="00F02186" w:rsidRPr="00F02186">
          <w:t>info@biyskenergo.ru</w:t>
        </w:r>
      </w:hyperlink>
      <w:r w:rsidR="00F02186">
        <w:t>.</w:t>
      </w:r>
      <w:r w:rsidRPr="000115CB">
        <w:t xml:space="preserve"> </w:t>
      </w:r>
    </w:p>
    <w:p w:rsidR="003D1E91" w:rsidRPr="000115CB" w:rsidRDefault="00F02186" w:rsidP="00A4064B">
      <w:pPr>
        <w:pStyle w:val="a8"/>
        <w:ind w:left="993" w:hanging="573"/>
        <w:jc w:val="both"/>
      </w:pPr>
      <w:r>
        <w:t>2.</w:t>
      </w:r>
      <w:r w:rsidR="009949E8">
        <w:t>7</w:t>
      </w:r>
      <w:r w:rsidR="00F8305A" w:rsidRPr="00F8305A">
        <w:t xml:space="preserve">. </w:t>
      </w:r>
      <w:r w:rsidR="00F8305A">
        <w:t>Оператор также</w:t>
      </w:r>
      <w:r w:rsidR="00F8305A" w:rsidRPr="00F8305A">
        <w:t xml:space="preserve"> обязан производить уведомление контактных лиц Заказчика о завершении </w:t>
      </w:r>
      <w:r w:rsidR="00C32FFC">
        <w:t xml:space="preserve">профилактических </w:t>
      </w:r>
      <w:r w:rsidR="00F8305A" w:rsidRPr="00F8305A">
        <w:t>работ на адреса электронной почты it-zakaz@sibeco.su, laz@itss.ru.</w:t>
      </w:r>
    </w:p>
    <w:p w:rsidR="003D1E91" w:rsidRPr="000115CB" w:rsidRDefault="00F02186" w:rsidP="00A4064B">
      <w:pPr>
        <w:pStyle w:val="a8"/>
        <w:ind w:left="993" w:hanging="573"/>
        <w:jc w:val="both"/>
      </w:pPr>
      <w:r>
        <w:t>2.</w:t>
      </w:r>
      <w:r w:rsidR="009949E8">
        <w:t>8</w:t>
      </w:r>
      <w:r w:rsidR="003D1E91" w:rsidRPr="000115CB">
        <w:t>. Время восстановления услуги не более 4 часов в случае выхода из строя активного оборудования, и не более 8 часов в случае повреждения линии связи;</w:t>
      </w:r>
    </w:p>
    <w:p w:rsidR="003D1E91" w:rsidRPr="000115CB" w:rsidRDefault="003D1E91" w:rsidP="00A4064B">
      <w:pPr>
        <w:pStyle w:val="a8"/>
        <w:ind w:left="993" w:hanging="573"/>
        <w:jc w:val="both"/>
      </w:pPr>
      <w:r w:rsidRPr="000115CB">
        <w:t xml:space="preserve">2.9. Оператор обеспечивает прием и обработку обращений Заказчика через круглосуточную службу </w:t>
      </w:r>
      <w:proofErr w:type="gramStart"/>
      <w:r w:rsidRPr="000115CB">
        <w:t>технической</w:t>
      </w:r>
      <w:proofErr w:type="gramEnd"/>
      <w:r w:rsidRPr="000115CB">
        <w:t xml:space="preserve"> поддержки.</w:t>
      </w:r>
    </w:p>
    <w:p w:rsidR="003D1E91" w:rsidRPr="009949E8" w:rsidRDefault="003D1E91" w:rsidP="00A4064B">
      <w:pPr>
        <w:pStyle w:val="a8"/>
        <w:ind w:left="993" w:hanging="573"/>
        <w:jc w:val="both"/>
      </w:pPr>
      <w:r w:rsidRPr="000115CB">
        <w:t xml:space="preserve">2.10 Извещение Заказчика о планируемых перерывах в оказании услуги, связанных с проведением ремонтных </w:t>
      </w:r>
      <w:r w:rsidR="00617018">
        <w:t xml:space="preserve">работ </w:t>
      </w:r>
      <w:r w:rsidRPr="000115CB">
        <w:t xml:space="preserve">должно осуществляться, не позднее, чем за 48 часов </w:t>
      </w:r>
      <w:r w:rsidRPr="000115CB">
        <w:lastRenderedPageBreak/>
        <w:t>официальным письмом с копией по электронной почте</w:t>
      </w:r>
      <w:r w:rsidR="00EB0A7E">
        <w:t xml:space="preserve"> </w:t>
      </w:r>
      <w:hyperlink r:id="rId10" w:history="1">
        <w:r w:rsidR="00EB0A7E" w:rsidRPr="00BD749D">
          <w:rPr>
            <w:rStyle w:val="ab"/>
            <w:lang w:val="en-US"/>
          </w:rPr>
          <w:t>it</w:t>
        </w:r>
        <w:r w:rsidR="00EB0A7E" w:rsidRPr="00EB0A7E">
          <w:rPr>
            <w:rStyle w:val="ab"/>
          </w:rPr>
          <w:t>-</w:t>
        </w:r>
        <w:r w:rsidR="00EB0A7E" w:rsidRPr="00BD749D">
          <w:rPr>
            <w:rStyle w:val="ab"/>
            <w:lang w:val="en-US"/>
          </w:rPr>
          <w:t>zakaz</w:t>
        </w:r>
        <w:r w:rsidR="00EB0A7E" w:rsidRPr="00EB0A7E">
          <w:rPr>
            <w:rStyle w:val="ab"/>
          </w:rPr>
          <w:t>@</w:t>
        </w:r>
        <w:r w:rsidR="00EB0A7E" w:rsidRPr="00BD749D">
          <w:rPr>
            <w:rStyle w:val="ab"/>
            <w:lang w:val="en-US"/>
          </w:rPr>
          <w:t>sibeco</w:t>
        </w:r>
        <w:r w:rsidR="00EB0A7E" w:rsidRPr="00EB0A7E">
          <w:rPr>
            <w:rStyle w:val="ab"/>
          </w:rPr>
          <w:t>.</w:t>
        </w:r>
        <w:r w:rsidR="00EB0A7E" w:rsidRPr="00BD749D">
          <w:rPr>
            <w:rStyle w:val="ab"/>
            <w:lang w:val="en-US"/>
          </w:rPr>
          <w:t>su</w:t>
        </w:r>
      </w:hyperlink>
      <w:r w:rsidR="00EB0A7E" w:rsidRPr="00EB0A7E">
        <w:t xml:space="preserve"> </w:t>
      </w:r>
      <w:r w:rsidR="00EB0A7E">
        <w:t xml:space="preserve">и </w:t>
      </w:r>
      <w:r w:rsidR="009949E8" w:rsidRPr="009949E8">
        <w:rPr>
          <w:rStyle w:val="ab"/>
          <w:lang w:val="en-US"/>
        </w:rPr>
        <w:fldChar w:fldCharType="begin"/>
      </w:r>
      <w:r w:rsidR="009949E8" w:rsidRPr="009949E8">
        <w:rPr>
          <w:rStyle w:val="ab"/>
        </w:rPr>
        <w:instrText xml:space="preserve"> </w:instrText>
      </w:r>
      <w:r w:rsidR="009949E8" w:rsidRPr="009949E8">
        <w:rPr>
          <w:rStyle w:val="ab"/>
          <w:lang w:val="en-US"/>
        </w:rPr>
        <w:instrText>HYPERLINK</w:instrText>
      </w:r>
      <w:r w:rsidR="009949E8" w:rsidRPr="009949E8">
        <w:rPr>
          <w:rStyle w:val="ab"/>
        </w:rPr>
        <w:instrText xml:space="preserve"> "</w:instrText>
      </w:r>
      <w:r w:rsidR="009949E8" w:rsidRPr="009949E8">
        <w:rPr>
          <w:rStyle w:val="ab"/>
          <w:lang w:val="en-US"/>
        </w:rPr>
        <w:instrText>mailto</w:instrText>
      </w:r>
      <w:r w:rsidR="009949E8" w:rsidRPr="009949E8">
        <w:rPr>
          <w:rStyle w:val="ab"/>
        </w:rPr>
        <w:instrText>:</w:instrText>
      </w:r>
      <w:r w:rsidR="009949E8" w:rsidRPr="009949E8">
        <w:rPr>
          <w:rStyle w:val="ab"/>
          <w:lang w:val="en-US"/>
        </w:rPr>
        <w:instrText>info</w:instrText>
      </w:r>
      <w:r w:rsidR="009949E8" w:rsidRPr="009949E8">
        <w:rPr>
          <w:rStyle w:val="ab"/>
        </w:rPr>
        <w:instrText>@</w:instrText>
      </w:r>
      <w:r w:rsidR="009949E8" w:rsidRPr="009949E8">
        <w:rPr>
          <w:rStyle w:val="ab"/>
          <w:lang w:val="en-US"/>
        </w:rPr>
        <w:instrText>biyskenergo</w:instrText>
      </w:r>
      <w:r w:rsidR="009949E8" w:rsidRPr="009949E8">
        <w:rPr>
          <w:rStyle w:val="ab"/>
        </w:rPr>
        <w:instrText>.</w:instrText>
      </w:r>
      <w:r w:rsidR="009949E8" w:rsidRPr="009949E8">
        <w:rPr>
          <w:rStyle w:val="ab"/>
          <w:lang w:val="en-US"/>
        </w:rPr>
        <w:instrText>ru</w:instrText>
      </w:r>
      <w:r w:rsidR="009949E8" w:rsidRPr="009949E8">
        <w:rPr>
          <w:rStyle w:val="ab"/>
        </w:rPr>
        <w:instrText>"</w:instrText>
      </w:r>
      <w:r w:rsidR="009949E8" w:rsidRPr="009949E8">
        <w:rPr>
          <w:rStyle w:val="ab"/>
          <w:lang w:val="en-US"/>
        </w:rPr>
      </w:r>
      <w:r w:rsidR="009949E8" w:rsidRPr="009949E8">
        <w:rPr>
          <w:rStyle w:val="ab"/>
          <w:lang w:val="en-US"/>
        </w:rPr>
        <w:fldChar w:fldCharType="separate"/>
      </w:r>
      <w:r w:rsidR="009949E8" w:rsidRPr="009949E8">
        <w:rPr>
          <w:rStyle w:val="ab"/>
          <w:lang w:val="en-US"/>
        </w:rPr>
        <w:t>info</w:t>
      </w:r>
      <w:r w:rsidR="009949E8" w:rsidRPr="009949E8">
        <w:rPr>
          <w:rStyle w:val="ab"/>
        </w:rPr>
        <w:t>@</w:t>
      </w:r>
      <w:r w:rsidR="009949E8" w:rsidRPr="009949E8">
        <w:rPr>
          <w:rStyle w:val="ab"/>
          <w:lang w:val="en-US"/>
        </w:rPr>
        <w:t>biyskenergo</w:t>
      </w:r>
      <w:r w:rsidR="009949E8" w:rsidRPr="009949E8">
        <w:rPr>
          <w:rStyle w:val="ab"/>
        </w:rPr>
        <w:t>.</w:t>
      </w:r>
      <w:proofErr w:type="spellStart"/>
      <w:r w:rsidR="009949E8" w:rsidRPr="009949E8">
        <w:rPr>
          <w:rStyle w:val="ab"/>
          <w:lang w:val="en-US"/>
        </w:rPr>
        <w:t>ru</w:t>
      </w:r>
      <w:proofErr w:type="spellEnd"/>
      <w:r w:rsidR="009949E8" w:rsidRPr="009949E8">
        <w:rPr>
          <w:rStyle w:val="ab"/>
          <w:lang w:val="en-US"/>
        </w:rPr>
        <w:fldChar w:fldCharType="end"/>
      </w:r>
      <w:r w:rsidR="009949E8">
        <w:rPr>
          <w:rStyle w:val="ab"/>
        </w:rPr>
        <w:t>.</w:t>
      </w:r>
    </w:p>
    <w:p w:rsidR="003D1E91" w:rsidRDefault="003D1E91" w:rsidP="00A4064B">
      <w:pPr>
        <w:pStyle w:val="a8"/>
        <w:ind w:left="993" w:hanging="573"/>
        <w:jc w:val="both"/>
      </w:pPr>
      <w:r w:rsidRPr="000115CB">
        <w:t>2.11 Заказчик</w:t>
      </w:r>
      <w:r w:rsidR="00EB0A7E" w:rsidRPr="00EB0A7E">
        <w:t xml:space="preserve"> </w:t>
      </w:r>
      <w:r w:rsidR="00EB0A7E">
        <w:t>оставляет за собой право</w:t>
      </w:r>
      <w:r w:rsidRPr="000115CB">
        <w:t xml:space="preserve"> требовать проведение перерасчета в случае снижения коэффициента доступности услуги за расчётный пери</w:t>
      </w:r>
      <w:r w:rsidR="006C0E04">
        <w:t>од ниже определенного договором.</w:t>
      </w:r>
    </w:p>
    <w:p w:rsidR="00D24E19" w:rsidRDefault="00D24E19" w:rsidP="00D24E19">
      <w:pPr>
        <w:pStyle w:val="a8"/>
        <w:numPr>
          <w:ilvl w:val="1"/>
          <w:numId w:val="12"/>
        </w:numPr>
        <w:jc w:val="both"/>
      </w:pPr>
      <w:r>
        <w:t xml:space="preserve"> </w:t>
      </w:r>
      <w:r w:rsidR="006C0E04" w:rsidRPr="00016493">
        <w:t xml:space="preserve">Все разовые и постоянные расходы, связанные с </w:t>
      </w:r>
      <w:r w:rsidR="006C0E04">
        <w:t>подключением Заказчика к каналу</w:t>
      </w:r>
      <w:r w:rsidR="006C0E04" w:rsidRPr="00016493">
        <w:t xml:space="preserve"> </w:t>
      </w:r>
      <w:r w:rsidR="003044E2">
        <w:t xml:space="preserve">доступа к сети Интернет </w:t>
      </w:r>
      <w:r w:rsidR="006C0E04" w:rsidRPr="00016493">
        <w:t>и оборудовани</w:t>
      </w:r>
      <w:r w:rsidR="006C0E04">
        <w:t>ю</w:t>
      </w:r>
      <w:r w:rsidR="006C0E04" w:rsidRPr="00016493">
        <w:t xml:space="preserve"> </w:t>
      </w:r>
      <w:r w:rsidR="006C0E04">
        <w:t xml:space="preserve">Оператора </w:t>
      </w:r>
      <w:r w:rsidR="00E22AFC">
        <w:t>в здании</w:t>
      </w:r>
      <w:r w:rsidR="006C0E04" w:rsidRPr="00016493">
        <w:t xml:space="preserve"> в точке подключения, </w:t>
      </w:r>
      <w:r w:rsidR="006C0E04">
        <w:t>Оператор</w:t>
      </w:r>
      <w:r w:rsidR="006C0E04" w:rsidRPr="00016493">
        <w:t xml:space="preserve"> берет на себя</w:t>
      </w:r>
      <w:r w:rsidR="006C0E04">
        <w:t>.</w:t>
      </w:r>
    </w:p>
    <w:p w:rsidR="00D24E19" w:rsidRDefault="00D24E19" w:rsidP="00D24E19">
      <w:pPr>
        <w:pStyle w:val="a8"/>
        <w:numPr>
          <w:ilvl w:val="1"/>
          <w:numId w:val="12"/>
        </w:numPr>
        <w:jc w:val="both"/>
      </w:pPr>
      <w:r>
        <w:t xml:space="preserve"> Оператор бесплатно предоставляет доступ к сети Интернет для проведения работ по переключению за 1 рабочий день </w:t>
      </w:r>
      <w:bookmarkStart w:id="0" w:name="_GoBack"/>
      <w:bookmarkEnd w:id="0"/>
      <w:r>
        <w:t>до начала срока предоставления услуги по договору.</w:t>
      </w:r>
    </w:p>
    <w:p w:rsidR="00D24E19" w:rsidRPr="00462536" w:rsidRDefault="00D24E19" w:rsidP="00A4064B">
      <w:pPr>
        <w:pStyle w:val="a8"/>
        <w:ind w:left="993" w:hanging="573"/>
        <w:jc w:val="both"/>
      </w:pPr>
    </w:p>
    <w:p w:rsidR="00ED6AB5" w:rsidRPr="00667BD0" w:rsidRDefault="00ED6AB5" w:rsidP="00CA26F9"/>
    <w:tbl>
      <w:tblPr>
        <w:tblW w:w="0" w:type="auto"/>
        <w:tblInd w:w="57" w:type="dxa"/>
        <w:tblLook w:val="0000" w:firstRow="0" w:lastRow="0" w:firstColumn="0" w:lastColumn="0" w:noHBand="0" w:noVBand="0"/>
      </w:tblPr>
      <w:tblGrid>
        <w:gridCol w:w="4766"/>
        <w:gridCol w:w="4747"/>
      </w:tblGrid>
      <w:tr w:rsidR="00EE279D" w:rsidRPr="00DB6B25" w:rsidTr="00E90DD8">
        <w:trPr>
          <w:trHeight w:val="1349"/>
        </w:trPr>
        <w:tc>
          <w:tcPr>
            <w:tcW w:w="4766" w:type="dxa"/>
          </w:tcPr>
          <w:p w:rsidR="00EE279D" w:rsidRPr="00DB6B25" w:rsidRDefault="00EE279D" w:rsidP="0089552F">
            <w:pPr>
              <w:rPr>
                <w:b/>
                <w:sz w:val="22"/>
                <w:szCs w:val="22"/>
              </w:rPr>
            </w:pPr>
            <w:r w:rsidRPr="00DB6B25">
              <w:rPr>
                <w:b/>
                <w:sz w:val="22"/>
                <w:szCs w:val="22"/>
              </w:rPr>
              <w:t>Заказчик</w:t>
            </w:r>
          </w:p>
          <w:p w:rsidR="00EE279D" w:rsidRDefault="00EE279D" w:rsidP="0089552F">
            <w:pPr>
              <w:rPr>
                <w:sz w:val="20"/>
                <w:szCs w:val="20"/>
              </w:rPr>
            </w:pPr>
          </w:p>
          <w:p w:rsidR="00347BB0" w:rsidRPr="00347BB0" w:rsidRDefault="00347BB0" w:rsidP="00347BB0">
            <w:pPr>
              <w:rPr>
                <w:sz w:val="20"/>
                <w:szCs w:val="20"/>
              </w:rPr>
            </w:pPr>
            <w:r w:rsidRPr="00347BB0">
              <w:rPr>
                <w:sz w:val="20"/>
                <w:szCs w:val="20"/>
              </w:rPr>
              <w:t>Исполнительный директор по управлению</w:t>
            </w:r>
          </w:p>
          <w:p w:rsidR="00347BB0" w:rsidRPr="00347BB0" w:rsidRDefault="00347BB0" w:rsidP="00347BB0">
            <w:pPr>
              <w:rPr>
                <w:sz w:val="20"/>
                <w:szCs w:val="20"/>
              </w:rPr>
            </w:pPr>
            <w:r w:rsidRPr="00347BB0">
              <w:rPr>
                <w:sz w:val="20"/>
                <w:szCs w:val="20"/>
              </w:rPr>
              <w:t>АО «</w:t>
            </w:r>
            <w:proofErr w:type="spellStart"/>
            <w:r w:rsidRPr="00347BB0">
              <w:rPr>
                <w:sz w:val="20"/>
                <w:szCs w:val="20"/>
              </w:rPr>
              <w:t>Бийскэнерго</w:t>
            </w:r>
            <w:proofErr w:type="spellEnd"/>
            <w:r w:rsidRPr="00347BB0">
              <w:rPr>
                <w:sz w:val="20"/>
                <w:szCs w:val="20"/>
              </w:rPr>
              <w:t>»</w:t>
            </w:r>
          </w:p>
          <w:p w:rsidR="00347BB0" w:rsidRPr="00347BB0" w:rsidRDefault="00347BB0" w:rsidP="00347BB0">
            <w:pPr>
              <w:rPr>
                <w:sz w:val="20"/>
                <w:szCs w:val="20"/>
              </w:rPr>
            </w:pPr>
          </w:p>
          <w:p w:rsidR="00EE279D" w:rsidRPr="00680035" w:rsidRDefault="00347BB0" w:rsidP="00680035">
            <w:pPr>
              <w:rPr>
                <w:sz w:val="20"/>
                <w:szCs w:val="20"/>
              </w:rPr>
            </w:pPr>
            <w:r w:rsidRPr="00347BB0">
              <w:rPr>
                <w:sz w:val="20"/>
                <w:szCs w:val="20"/>
              </w:rPr>
              <w:t>_______________________ Б.В. Мещеряков</w:t>
            </w:r>
          </w:p>
        </w:tc>
        <w:tc>
          <w:tcPr>
            <w:tcW w:w="4747" w:type="dxa"/>
          </w:tcPr>
          <w:p w:rsidR="00EE279D" w:rsidRPr="004A5656" w:rsidRDefault="00EE279D" w:rsidP="0089552F">
            <w:pPr>
              <w:rPr>
                <w:b/>
                <w:bCs/>
                <w:sz w:val="22"/>
                <w:szCs w:val="22"/>
              </w:rPr>
            </w:pPr>
            <w:r w:rsidRPr="00DB6B25">
              <w:rPr>
                <w:b/>
                <w:bCs/>
                <w:sz w:val="22"/>
                <w:szCs w:val="22"/>
              </w:rPr>
              <w:t>Исполнитель</w:t>
            </w:r>
          </w:p>
          <w:p w:rsidR="00EE279D" w:rsidRPr="004A5656" w:rsidRDefault="00EE279D" w:rsidP="0089552F">
            <w:pPr>
              <w:rPr>
                <w:b/>
                <w:bCs/>
                <w:color w:val="000000"/>
                <w:kern w:val="2"/>
                <w:sz w:val="22"/>
                <w:szCs w:val="22"/>
              </w:rPr>
            </w:pPr>
          </w:p>
          <w:p w:rsidR="00667BD0" w:rsidRDefault="00667BD0" w:rsidP="0089552F">
            <w:pPr>
              <w:rPr>
                <w:sz w:val="20"/>
                <w:szCs w:val="20"/>
              </w:rPr>
            </w:pPr>
          </w:p>
          <w:p w:rsidR="00667BD0" w:rsidRDefault="00667BD0" w:rsidP="0089552F">
            <w:pPr>
              <w:rPr>
                <w:sz w:val="20"/>
                <w:szCs w:val="20"/>
              </w:rPr>
            </w:pPr>
          </w:p>
          <w:p w:rsidR="00EE279D" w:rsidRPr="00F85BD3" w:rsidRDefault="00667BD0" w:rsidP="0089552F">
            <w:pPr>
              <w:rPr>
                <w:i/>
                <w:sz w:val="20"/>
                <w:szCs w:val="20"/>
              </w:rPr>
            </w:pPr>
            <w:r w:rsidRPr="00DB6B25">
              <w:rPr>
                <w:sz w:val="20"/>
                <w:szCs w:val="20"/>
              </w:rPr>
              <w:t xml:space="preserve">__________________ </w:t>
            </w:r>
            <w:r>
              <w:rPr>
                <w:sz w:val="20"/>
                <w:szCs w:val="20"/>
              </w:rPr>
              <w:t>/                     /</w:t>
            </w:r>
          </w:p>
        </w:tc>
      </w:tr>
    </w:tbl>
    <w:p w:rsidR="00620266" w:rsidRPr="0053244D" w:rsidRDefault="00620266" w:rsidP="00620266">
      <w:pPr>
        <w:pageBreakBefore/>
        <w:contextualSpacing/>
        <w:jc w:val="right"/>
        <w:rPr>
          <w:sz w:val="23"/>
          <w:szCs w:val="23"/>
        </w:rPr>
      </w:pPr>
      <w:r>
        <w:rPr>
          <w:sz w:val="23"/>
          <w:szCs w:val="23"/>
        </w:rPr>
        <w:lastRenderedPageBreak/>
        <w:t xml:space="preserve">Приложение № </w:t>
      </w:r>
      <w:r w:rsidR="00173781">
        <w:rPr>
          <w:sz w:val="23"/>
          <w:szCs w:val="23"/>
        </w:rPr>
        <w:t>2</w:t>
      </w:r>
    </w:p>
    <w:p w:rsidR="00620266" w:rsidRDefault="00620266" w:rsidP="00620266">
      <w:pPr>
        <w:contextualSpacing/>
        <w:jc w:val="right"/>
        <w:rPr>
          <w:sz w:val="23"/>
          <w:szCs w:val="23"/>
        </w:rPr>
      </w:pPr>
      <w:r w:rsidRPr="0053244D">
        <w:rPr>
          <w:sz w:val="23"/>
          <w:szCs w:val="23"/>
        </w:rPr>
        <w:t xml:space="preserve">к </w:t>
      </w:r>
      <w:r>
        <w:rPr>
          <w:sz w:val="23"/>
          <w:szCs w:val="23"/>
        </w:rPr>
        <w:t xml:space="preserve">договору </w:t>
      </w:r>
      <w:r w:rsidRPr="0053244D">
        <w:rPr>
          <w:sz w:val="23"/>
          <w:szCs w:val="23"/>
        </w:rPr>
        <w:t xml:space="preserve"> № _______ </w:t>
      </w:r>
      <w:proofErr w:type="gramStart"/>
      <w:r w:rsidRPr="0053244D">
        <w:rPr>
          <w:sz w:val="23"/>
          <w:szCs w:val="23"/>
        </w:rPr>
        <w:t>от</w:t>
      </w:r>
      <w:proofErr w:type="gramEnd"/>
      <w:r w:rsidRPr="0053244D">
        <w:rPr>
          <w:sz w:val="23"/>
          <w:szCs w:val="23"/>
        </w:rPr>
        <w:t xml:space="preserve"> </w:t>
      </w:r>
      <w:r>
        <w:rPr>
          <w:sz w:val="23"/>
          <w:szCs w:val="23"/>
        </w:rPr>
        <w:t xml:space="preserve"> </w:t>
      </w:r>
    </w:p>
    <w:p w:rsidR="00620266" w:rsidRPr="0053244D" w:rsidRDefault="00620266" w:rsidP="00620266">
      <w:pPr>
        <w:contextualSpacing/>
        <w:jc w:val="right"/>
        <w:rPr>
          <w:sz w:val="23"/>
          <w:szCs w:val="23"/>
        </w:rPr>
      </w:pPr>
      <w:r>
        <w:rPr>
          <w:sz w:val="23"/>
          <w:szCs w:val="23"/>
        </w:rPr>
        <w:t>"</w:t>
      </w:r>
      <w:r w:rsidRPr="0053244D">
        <w:rPr>
          <w:sz w:val="23"/>
          <w:szCs w:val="23"/>
        </w:rPr>
        <w:t xml:space="preserve"> __</w:t>
      </w:r>
      <w:r>
        <w:rPr>
          <w:sz w:val="23"/>
          <w:szCs w:val="23"/>
        </w:rPr>
        <w:t>"</w:t>
      </w:r>
      <w:r w:rsidRPr="0053244D">
        <w:rPr>
          <w:sz w:val="23"/>
          <w:szCs w:val="23"/>
        </w:rPr>
        <w:t xml:space="preserve"> __________ 20 ____г.</w:t>
      </w:r>
    </w:p>
    <w:p w:rsidR="00620266" w:rsidRPr="0053244D" w:rsidRDefault="00620266" w:rsidP="00620266">
      <w:pPr>
        <w:pStyle w:val="a4"/>
        <w:spacing w:after="0"/>
        <w:contextualSpacing/>
      </w:pPr>
    </w:p>
    <w:p w:rsidR="00620266" w:rsidRPr="0053244D" w:rsidRDefault="00620266" w:rsidP="00620266">
      <w:pPr>
        <w:pStyle w:val="a4"/>
        <w:spacing w:after="0"/>
        <w:contextualSpacing/>
        <w:jc w:val="center"/>
        <w:rPr>
          <w:b/>
        </w:rPr>
      </w:pPr>
      <w:r w:rsidRPr="0053244D">
        <w:rPr>
          <w:b/>
        </w:rPr>
        <w:t>СОГЛАШЕНИЕ</w:t>
      </w:r>
    </w:p>
    <w:p w:rsidR="00620266" w:rsidRPr="0053244D" w:rsidRDefault="00620266" w:rsidP="00620266">
      <w:pPr>
        <w:contextualSpacing/>
        <w:jc w:val="center"/>
        <w:rPr>
          <w:b/>
        </w:rPr>
      </w:pPr>
      <w:r w:rsidRPr="0053244D">
        <w:rPr>
          <w:b/>
        </w:rPr>
        <w:t>о неразглашении информации</w:t>
      </w:r>
    </w:p>
    <w:p w:rsidR="00620266" w:rsidRPr="0053244D" w:rsidRDefault="00620266" w:rsidP="00620266">
      <w:pPr>
        <w:contextualSpacing/>
        <w:jc w:val="center"/>
        <w:rPr>
          <w:b/>
          <w:sz w:val="23"/>
          <w:szCs w:val="23"/>
        </w:rPr>
      </w:pPr>
    </w:p>
    <w:p w:rsidR="00620266" w:rsidRPr="0053244D" w:rsidRDefault="00620266" w:rsidP="00620266">
      <w:pPr>
        <w:contextualSpacing/>
        <w:jc w:val="center"/>
        <w:rPr>
          <w:b/>
        </w:rPr>
      </w:pPr>
      <w:r w:rsidRPr="0053244D">
        <w:rPr>
          <w:b/>
        </w:rPr>
        <w:t>1. Предмет Соглашения.</w:t>
      </w:r>
    </w:p>
    <w:p w:rsidR="00620266" w:rsidRPr="0053244D" w:rsidRDefault="00620266" w:rsidP="00620266">
      <w:pPr>
        <w:ind w:firstLine="709"/>
        <w:contextualSpacing/>
        <w:jc w:val="both"/>
      </w:pPr>
      <w:r w:rsidRPr="0053244D">
        <w:t>1.1. Предметом настоящего Соглашения являются взаимные обязательства Сторон договора о неразглашении информации, составляющей Коммерческую тайну, и иную информацию ограниченного доступа, полученной одной Стороной от другой Стороны в ходе заключения и исполнения договора, обязательства по которому возникают между ними.</w:t>
      </w:r>
    </w:p>
    <w:p w:rsidR="00620266" w:rsidRPr="0053244D" w:rsidRDefault="00620266" w:rsidP="00620266">
      <w:pPr>
        <w:ind w:firstLine="709"/>
        <w:contextualSpacing/>
        <w:jc w:val="both"/>
      </w:pPr>
      <w:r w:rsidRPr="0053244D">
        <w:t>1.2. Настоящее Соглашение регулирует отношения между Сторонами по передаче, использованию и хранению информации, в отношении которой одной из Сторон установлен режим конфиденциальности, а также обязанности и ответственность другой Стороны в области охраны конфиденциальности полученной информации.</w:t>
      </w:r>
    </w:p>
    <w:p w:rsidR="00620266" w:rsidRPr="0053244D" w:rsidRDefault="00620266" w:rsidP="00620266">
      <w:pPr>
        <w:contextualSpacing/>
        <w:jc w:val="both"/>
      </w:pPr>
    </w:p>
    <w:p w:rsidR="00620266" w:rsidRPr="0053244D" w:rsidRDefault="00620266" w:rsidP="00620266">
      <w:pPr>
        <w:contextualSpacing/>
        <w:jc w:val="center"/>
      </w:pPr>
      <w:r w:rsidRPr="0053244D">
        <w:rPr>
          <w:b/>
        </w:rPr>
        <w:t>2. Термины и определения</w:t>
      </w:r>
    </w:p>
    <w:p w:rsidR="00620266" w:rsidRPr="0053244D" w:rsidRDefault="00620266" w:rsidP="00620266">
      <w:pPr>
        <w:ind w:firstLine="709"/>
        <w:contextualSpacing/>
        <w:jc w:val="both"/>
      </w:pPr>
      <w:r w:rsidRPr="0053244D">
        <w:t>2.1. Коммерческая тайна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rsidR="00620266" w:rsidRPr="0053244D" w:rsidRDefault="00620266" w:rsidP="00620266">
      <w:pPr>
        <w:ind w:firstLine="709"/>
        <w:contextualSpacing/>
        <w:jc w:val="both"/>
      </w:pPr>
      <w:proofErr w:type="gramStart"/>
      <w:r w:rsidRPr="0053244D">
        <w:t>Информация ограниченного доступа (информация, в отношении которой установлен режим конфиденциальности) - сведения любого характера, относящиеся в соответствии с законодательством Российской Федерации к персональным данным, банковской тайне, либо сведения, в отношении которых Стороной в соответствии с действующим законодательством Российской Федерации установлен режим коммерческой тайны, а также любые другие сведения, в отношении которых Стороной заявлено требование об их конфиденциальности, которые принадлежат одной из</w:t>
      </w:r>
      <w:proofErr w:type="gramEnd"/>
      <w:r w:rsidRPr="0053244D">
        <w:t xml:space="preserve"> Сторон, или на </w:t>
      </w:r>
      <w:proofErr w:type="gramStart"/>
      <w:r w:rsidRPr="0053244D">
        <w:t>которую</w:t>
      </w:r>
      <w:proofErr w:type="gramEnd"/>
      <w:r w:rsidRPr="0053244D">
        <w:t xml:space="preserve"> Сторона получила определенные полномочия по их использованию.</w:t>
      </w:r>
    </w:p>
    <w:p w:rsidR="00620266" w:rsidRPr="0053244D" w:rsidRDefault="00620266" w:rsidP="00620266">
      <w:pPr>
        <w:ind w:firstLine="709"/>
        <w:contextualSpacing/>
        <w:jc w:val="both"/>
      </w:pPr>
      <w:r w:rsidRPr="0053244D">
        <w:t>В частности, к информации конфиденциального характера относится:</w:t>
      </w:r>
    </w:p>
    <w:p w:rsidR="00620266" w:rsidRPr="0053244D" w:rsidRDefault="00620266" w:rsidP="00620266">
      <w:pPr>
        <w:ind w:firstLine="709"/>
        <w:contextualSpacing/>
        <w:jc w:val="both"/>
      </w:pPr>
      <w:r w:rsidRPr="0053244D">
        <w:t>- информация, составляющая секрет производства (ноу-хау) каждой из Сторон, в том числе сведения о результатах интеллектуальной деятельности в научно-технической сфере, о способах осуществления профессиональной деятельности, о продукции каждой из Сторон и ее стоимости, финансовых вопросах, планах сбыта (маркетинга), деловых возможностях, персонале, используемых технологиях;</w:t>
      </w:r>
    </w:p>
    <w:p w:rsidR="00620266" w:rsidRPr="0053244D" w:rsidRDefault="00620266" w:rsidP="00620266">
      <w:pPr>
        <w:ind w:firstLine="709"/>
        <w:contextualSpacing/>
        <w:jc w:val="both"/>
      </w:pPr>
      <w:r w:rsidRPr="0053244D">
        <w:t>- сведения о продукциях и материалах, которые были подготовлены Сторонами при выполнении совместных проектов, включая подготовленные документы и их проекты;</w:t>
      </w:r>
    </w:p>
    <w:p w:rsidR="00620266" w:rsidRPr="0053244D" w:rsidRDefault="00620266" w:rsidP="00620266">
      <w:pPr>
        <w:ind w:firstLine="709"/>
        <w:contextualSpacing/>
        <w:jc w:val="both"/>
      </w:pPr>
      <w:r w:rsidRPr="0053244D">
        <w:t>- сведения о содержании деловых переговоров, обсуждений, или консультаций Сторон;</w:t>
      </w:r>
    </w:p>
    <w:p w:rsidR="00620266" w:rsidRPr="0053244D" w:rsidRDefault="00620266" w:rsidP="00620266">
      <w:pPr>
        <w:ind w:firstLine="709"/>
        <w:contextualSpacing/>
        <w:jc w:val="both"/>
      </w:pPr>
      <w:r w:rsidRPr="0053244D">
        <w:t>- содержание настоящего Соглашения;</w:t>
      </w:r>
    </w:p>
    <w:p w:rsidR="00620266" w:rsidRPr="0053244D" w:rsidRDefault="00620266" w:rsidP="00620266">
      <w:pPr>
        <w:ind w:firstLine="709"/>
        <w:contextualSpacing/>
        <w:jc w:val="both"/>
      </w:pPr>
      <w:r w:rsidRPr="0053244D">
        <w:t>- любая информация, оформленная в письменной или иной материальной форме, если такая информация явно обозначена как «Коммерческая тайна», «Конфиденциально», «Информация для служебного пользования» или имеет аналогичное обозначение.</w:t>
      </w:r>
    </w:p>
    <w:p w:rsidR="00620266" w:rsidRPr="0053244D" w:rsidRDefault="00620266" w:rsidP="00620266">
      <w:pPr>
        <w:ind w:firstLine="709"/>
        <w:contextualSpacing/>
        <w:jc w:val="both"/>
      </w:pPr>
      <w:proofErr w:type="gramStart"/>
      <w:r w:rsidRPr="0053244D">
        <w:t>Информация, составляющая коммерческую тайну (секрет производства),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w:t>
      </w:r>
      <w:proofErr w:type="gramEnd"/>
      <w:r w:rsidRPr="0053244D">
        <w:t xml:space="preserve"> которых обладателем таких сведений введен режим коммерческой тайны.</w:t>
      </w:r>
    </w:p>
    <w:p w:rsidR="00620266" w:rsidRPr="0053244D" w:rsidRDefault="00620266" w:rsidP="00620266">
      <w:pPr>
        <w:ind w:firstLine="709"/>
        <w:contextualSpacing/>
        <w:jc w:val="both"/>
        <w:rPr>
          <w:bCs/>
          <w:iCs/>
        </w:rPr>
      </w:pPr>
      <w:proofErr w:type="gramStart"/>
      <w:r w:rsidRPr="0053244D">
        <w:rPr>
          <w:bCs/>
          <w:iCs/>
        </w:rPr>
        <w:t xml:space="preserve">Передача информации, составляющей Коммерческую тайну </w:t>
      </w:r>
      <w:r w:rsidRPr="0053244D">
        <w:rPr>
          <w:i/>
          <w:iCs/>
        </w:rPr>
        <w:t xml:space="preserve">- </w:t>
      </w:r>
      <w:r w:rsidRPr="0053244D">
        <w:t xml:space="preserve">передача информации, составляющей Коммерческую тайну, на бумажном или электронном носителе, а также в устной форме, любым способом, включая электронный, позволяющим зафиксировать факт </w:t>
      </w:r>
      <w:r w:rsidRPr="0053244D">
        <w:lastRenderedPageBreak/>
        <w:t>ее передачи и получения, в порядке, предусмотренном настоящим Соглашением, а также в порядке, предусмотренном локальными нормативными актами Сторон, регулирующими режим работы с информацией, составляющей Коммерческую тайну и иными взаимными обязательствами.</w:t>
      </w:r>
      <w:proofErr w:type="gramEnd"/>
    </w:p>
    <w:p w:rsidR="00620266" w:rsidRPr="0053244D" w:rsidRDefault="00620266" w:rsidP="00620266">
      <w:pPr>
        <w:ind w:firstLine="709"/>
        <w:contextualSpacing/>
        <w:jc w:val="both"/>
      </w:pPr>
      <w:r w:rsidRPr="0053244D">
        <w:t>Информация, предоставленная в устной форме, будет считаться информацией ограниченного доступа только в том случае, если в момент передачи будет идентифицирована как сведения конфиденциального характера и при условии предоставления Передающей Стороной Принимающей Стороне письменного подтверждения об установлении режима конфиденциальности в отношении указанной информации в течение 15 (десяти) дней после ее передачи.</w:t>
      </w:r>
    </w:p>
    <w:p w:rsidR="00620266" w:rsidRPr="0053244D" w:rsidRDefault="00620266" w:rsidP="00620266">
      <w:pPr>
        <w:contextualSpacing/>
        <w:jc w:val="both"/>
      </w:pPr>
    </w:p>
    <w:p w:rsidR="00620266" w:rsidRPr="0053244D" w:rsidRDefault="00620266" w:rsidP="00620266">
      <w:pPr>
        <w:contextualSpacing/>
        <w:jc w:val="center"/>
        <w:rPr>
          <w:b/>
        </w:rPr>
      </w:pPr>
      <w:r w:rsidRPr="0053244D">
        <w:rPr>
          <w:b/>
        </w:rPr>
        <w:t>3. Область применения</w:t>
      </w:r>
    </w:p>
    <w:p w:rsidR="00620266" w:rsidRPr="0053244D" w:rsidRDefault="00620266" w:rsidP="00620266">
      <w:pPr>
        <w:ind w:firstLine="709"/>
        <w:contextualSpacing/>
        <w:jc w:val="both"/>
      </w:pPr>
      <w:r w:rsidRPr="0053244D">
        <w:t>3.1. Настоящее Соглашение применимо ко всей информации конфиденциального характера переданной одной Стороной другой Стороне, или ставшей известной одной из Сторон, в связи с исполнением договора. Настоящее Соглашение применимо к информации конфиденциального характера основных, дочерних и аффилированных компаний Сторон, и обязательства по неразглашению, установленные настоящим Соглашением, распространяются на материнские, дочерние и аффилированные компании Сторон.</w:t>
      </w:r>
    </w:p>
    <w:p w:rsidR="00620266" w:rsidRPr="0053244D" w:rsidRDefault="00620266" w:rsidP="00620266">
      <w:pPr>
        <w:contextualSpacing/>
        <w:jc w:val="both"/>
      </w:pPr>
    </w:p>
    <w:p w:rsidR="00620266" w:rsidRPr="0053244D" w:rsidRDefault="00620266" w:rsidP="00620266">
      <w:pPr>
        <w:contextualSpacing/>
        <w:jc w:val="center"/>
        <w:rPr>
          <w:b/>
        </w:rPr>
      </w:pPr>
      <w:r w:rsidRPr="0053244D">
        <w:rPr>
          <w:b/>
        </w:rPr>
        <w:t>4. Обязательства Сторон</w:t>
      </w:r>
    </w:p>
    <w:p w:rsidR="00620266" w:rsidRPr="0053244D" w:rsidRDefault="00620266" w:rsidP="00620266">
      <w:pPr>
        <w:ind w:firstLine="709"/>
        <w:contextualSpacing/>
        <w:jc w:val="both"/>
      </w:pPr>
      <w:r w:rsidRPr="0053244D">
        <w:t>4.1. Каждая Сторона принимает на себя обязательства:</w:t>
      </w:r>
    </w:p>
    <w:p w:rsidR="00620266" w:rsidRPr="0053244D" w:rsidRDefault="00620266" w:rsidP="00620266">
      <w:pPr>
        <w:ind w:firstLine="709"/>
        <w:contextualSpacing/>
        <w:jc w:val="both"/>
      </w:pPr>
      <w:r w:rsidRPr="0053244D">
        <w:t>4.1.1. Обеспечить сведениям, составляющим коммерческую тайну, и иной информации ограниченного доступа режим конфиденциальности, в течение 3 (трех) лет со дня получения таких Сведений (информации) от Передающей стороны, при условии, что такие сведения (информация) был</w:t>
      </w:r>
      <w:proofErr w:type="gramStart"/>
      <w:r w:rsidRPr="0053244D">
        <w:t>и(</w:t>
      </w:r>
      <w:proofErr w:type="gramEnd"/>
      <w:r w:rsidRPr="0053244D">
        <w:t>а) переданы(а) Принимающей Стороне Передающей Стороной после даты подписания настоящего Соглашения.</w:t>
      </w:r>
    </w:p>
    <w:p w:rsidR="00620266" w:rsidRPr="0053244D" w:rsidRDefault="00620266" w:rsidP="00620266">
      <w:pPr>
        <w:contextualSpacing/>
        <w:jc w:val="both"/>
      </w:pPr>
      <w:r w:rsidRPr="0053244D">
        <w:t>Передающей стороной может быть установлен более длительный срок охраны конфиденциальности для информации конфиденциального характера определенного вида, в этом случае Принимающая Сторона обязуется охранять конфиденциальность такой информации в течение установленного для нее более длительного срока.</w:t>
      </w:r>
    </w:p>
    <w:p w:rsidR="00620266" w:rsidRPr="0053244D" w:rsidRDefault="00620266" w:rsidP="00620266">
      <w:pPr>
        <w:ind w:firstLine="709"/>
        <w:contextualSpacing/>
        <w:jc w:val="both"/>
      </w:pPr>
      <w:r w:rsidRPr="0053244D">
        <w:t>4.1.2. Не использовать информацию, составляющую коммерческую тайну, и иную информацию ограниченного доступа другой Стороны, за исключением тех случаев, когда такое использование осуществляется в рамках и/или в целях исполнения обязательств по заключенным между Сторонами договорами.</w:t>
      </w:r>
    </w:p>
    <w:p w:rsidR="00620266" w:rsidRPr="0053244D" w:rsidRDefault="00620266" w:rsidP="00620266">
      <w:pPr>
        <w:ind w:firstLine="709"/>
        <w:contextualSpacing/>
        <w:jc w:val="both"/>
      </w:pPr>
      <w:r w:rsidRPr="0053244D">
        <w:t>4.1.3. Соблюдать столь же высокую степень конфиденциальности и добросовестности во избежание разглашения и использования информации конфиденциального характера другой Стороны, какую соблюдала бы в отношении своей собственной информации конфиденциального характера, но ни в коем случае не ниже той степени заботливости, которая должна быть разумным образом проявлена при соответствующих обстоятельствах.</w:t>
      </w:r>
    </w:p>
    <w:p w:rsidR="00620266" w:rsidRPr="0053244D" w:rsidRDefault="00620266" w:rsidP="00620266">
      <w:pPr>
        <w:ind w:firstLine="709"/>
        <w:contextualSpacing/>
        <w:jc w:val="both"/>
      </w:pPr>
      <w:r w:rsidRPr="0053244D">
        <w:t>4.1.4. Не создавать копий документов и иных материальных носителей, содержащих информацию конфиденциального характера. Передающей Стороны, в большем количестве, чем это обычно необходимо для исполнения работниками Принимающей стороны служебных заданий, и уничтожать изготовленные копии, когда необходимость в их использовании явно отпадает.</w:t>
      </w:r>
    </w:p>
    <w:p w:rsidR="00620266" w:rsidRPr="0053244D" w:rsidRDefault="00620266" w:rsidP="00620266">
      <w:pPr>
        <w:ind w:firstLine="709"/>
        <w:contextualSpacing/>
        <w:jc w:val="both"/>
      </w:pPr>
      <w:r w:rsidRPr="0053244D">
        <w:t xml:space="preserve">4.1.5. Не передавать, не </w:t>
      </w:r>
      <w:proofErr w:type="gramStart"/>
      <w:r w:rsidRPr="0053244D">
        <w:t>предоставлять и не разглашать</w:t>
      </w:r>
      <w:proofErr w:type="gramEnd"/>
      <w:r w:rsidRPr="0053244D">
        <w:t xml:space="preserve"> информацию конфиденциального характера Передающей Стороны без ее письменного согласия третьим лицам, за исключением случаев, прямо установленных настоящим Соглашением.</w:t>
      </w:r>
    </w:p>
    <w:p w:rsidR="00620266" w:rsidRPr="0053244D" w:rsidRDefault="00620266" w:rsidP="00620266">
      <w:pPr>
        <w:ind w:firstLine="709"/>
        <w:contextualSpacing/>
        <w:jc w:val="both"/>
      </w:pPr>
      <w:r w:rsidRPr="0053244D">
        <w:t xml:space="preserve">4.1.6. Не выносить (вывозить) какие-либо документы и материальные носители, содержащие информацию конфиденциального характера, из помещений Передающей Стороны без согласия Передающей Стороны. Каждая Сторона обязуется соблюдать все условия, налагаемые Передающей Стороной при одобрении выноса (вывоза) таких документов и материальных носителей, включая, </w:t>
      </w:r>
      <w:proofErr w:type="gramStart"/>
      <w:r w:rsidRPr="0053244D">
        <w:t>но</w:t>
      </w:r>
      <w:proofErr w:type="gramEnd"/>
      <w:r w:rsidRPr="0053244D">
        <w:t xml:space="preserve"> не ограничиваясь тем, что выносимые (вывозимые) документы и материальные носители должны быть возвращены к определенной </w:t>
      </w:r>
      <w:r w:rsidRPr="0053244D">
        <w:lastRenderedPageBreak/>
        <w:t>дате и что должны быть сделаны копии таких документов и материальных носителей Передающей Стороной.</w:t>
      </w:r>
    </w:p>
    <w:p w:rsidR="00620266" w:rsidRPr="0053244D" w:rsidRDefault="00620266" w:rsidP="00620266">
      <w:pPr>
        <w:ind w:firstLine="709"/>
        <w:contextualSpacing/>
        <w:jc w:val="both"/>
      </w:pPr>
      <w:r w:rsidRPr="0053244D">
        <w:t>4.2. Получающая сторона обязана незамедлительно уведомить Передающую сторону любым видом связи в случаях:</w:t>
      </w:r>
    </w:p>
    <w:p w:rsidR="00620266" w:rsidRPr="0053244D" w:rsidRDefault="00620266" w:rsidP="00620266">
      <w:pPr>
        <w:ind w:firstLine="709"/>
        <w:contextualSpacing/>
        <w:jc w:val="both"/>
      </w:pPr>
      <w:r w:rsidRPr="0053244D">
        <w:t>- поступления в адрес Получающей стороны требования (запроса) государственных органов о предоставлении информации, составляющей Коммерческую тайну Передающей стороны;</w:t>
      </w:r>
    </w:p>
    <w:p w:rsidR="00620266" w:rsidRPr="0053244D" w:rsidRDefault="00620266" w:rsidP="00620266">
      <w:pPr>
        <w:ind w:firstLine="709"/>
        <w:contextualSpacing/>
        <w:jc w:val="both"/>
      </w:pPr>
      <w:r w:rsidRPr="0053244D">
        <w:t>- изъятия (выемки, ареста) у Получающей стороны информации, составляющей Коммерческую тайну Передающей стороны;</w:t>
      </w:r>
    </w:p>
    <w:p w:rsidR="00620266" w:rsidRPr="0053244D" w:rsidRDefault="00620266" w:rsidP="00620266">
      <w:pPr>
        <w:ind w:firstLine="709"/>
        <w:contextualSpacing/>
        <w:jc w:val="both"/>
      </w:pPr>
      <w:r w:rsidRPr="0053244D">
        <w:t xml:space="preserve">- повреждения, утраты, хищения и других случаях выбытия из владения Получающей стороны Информации, составляющей Коммерческую тайну Передающей стороны. </w:t>
      </w:r>
    </w:p>
    <w:p w:rsidR="00620266" w:rsidRPr="0053244D" w:rsidRDefault="00620266" w:rsidP="00620266">
      <w:pPr>
        <w:contextualSpacing/>
        <w:jc w:val="both"/>
      </w:pPr>
    </w:p>
    <w:p w:rsidR="00620266" w:rsidRPr="0053244D" w:rsidRDefault="00620266" w:rsidP="00620266">
      <w:pPr>
        <w:contextualSpacing/>
        <w:jc w:val="center"/>
        <w:rPr>
          <w:b/>
        </w:rPr>
      </w:pPr>
      <w:r w:rsidRPr="0053244D">
        <w:rPr>
          <w:b/>
        </w:rPr>
        <w:t>5. Особые условия</w:t>
      </w:r>
    </w:p>
    <w:p w:rsidR="00620266" w:rsidRPr="0053244D" w:rsidRDefault="00620266" w:rsidP="00620266">
      <w:pPr>
        <w:ind w:firstLine="709"/>
        <w:contextualSpacing/>
        <w:jc w:val="both"/>
      </w:pPr>
      <w:r w:rsidRPr="0053244D">
        <w:t xml:space="preserve">5.1. </w:t>
      </w:r>
      <w:proofErr w:type="gramStart"/>
      <w:r w:rsidRPr="0053244D">
        <w:t>Принимающая Сторона с учетом разумной необходимости вправе передавать информацию конфиденциального характера Передающей Стороны без предварительного письменного согласия Передающей Стороны своим сотрудникам (включая сотрудников Принимающей Стороны, физических лиц, работающих на Принимающую Сторону по гражданско-правовым договорам, сотрудников аффилированных лиц Принимающей Стороны, привлеченных к исполнению договора между Сторонами, агентам и консультантам, которым такая информация необходима для выполнения трудовых (служебных) обязанностей в целях, предусмотренных</w:t>
      </w:r>
      <w:proofErr w:type="gramEnd"/>
      <w:r w:rsidRPr="0053244D">
        <w:t xml:space="preserve"> настоящим Соглашением. </w:t>
      </w:r>
    </w:p>
    <w:p w:rsidR="00620266" w:rsidRPr="0053244D" w:rsidRDefault="00620266" w:rsidP="00620266">
      <w:pPr>
        <w:ind w:firstLine="709"/>
        <w:contextualSpacing/>
        <w:jc w:val="both"/>
      </w:pPr>
      <w:r w:rsidRPr="0053244D">
        <w:t>При этом Принимающая сторона обязана заключить с каждым из указанных сотрудников, агентов и консультантов индивидуальное соглашение о неразглашении информации конфиденциального характера с объемом охраны такой информации, установленным настоящим Соглашением. При этом Принимающая Сторона несет ответственность за нарушение указанных обязательств любым из таких сотрудников, агентов или консультантов.</w:t>
      </w:r>
    </w:p>
    <w:p w:rsidR="00620266" w:rsidRPr="0053244D" w:rsidRDefault="00620266" w:rsidP="00620266">
      <w:pPr>
        <w:ind w:firstLine="709"/>
        <w:contextualSpacing/>
        <w:jc w:val="both"/>
      </w:pPr>
      <w:r w:rsidRPr="0053244D">
        <w:t>5.2. По письменному запросу Передающей Стороны Принимающая Сторона надлежащим образом возвращает Передающей Стороне все документы и материальные носители, содержащие информацию конфиденциального характера Передающей Стороны, а также возвращает или уничтожает их копии.</w:t>
      </w:r>
    </w:p>
    <w:p w:rsidR="00620266" w:rsidRPr="0053244D" w:rsidRDefault="00620266" w:rsidP="00620266">
      <w:pPr>
        <w:ind w:firstLine="709"/>
        <w:contextualSpacing/>
        <w:jc w:val="both"/>
      </w:pPr>
      <w:r w:rsidRPr="0053244D">
        <w:t xml:space="preserve">5.3. </w:t>
      </w:r>
      <w:r w:rsidRPr="0053244D">
        <w:rPr>
          <w:sz w:val="23"/>
          <w:szCs w:val="23"/>
        </w:rPr>
        <w:t>Сторона, предоставляющая указанным Информацию по требованию уполномоченных законодательством РФ органов государственной власти или органов местного самоуправления, а также их должностных лиц, обязана предоставить указанным органам или лицам минимально необходимый/требуемый объем Информации.</w:t>
      </w:r>
    </w:p>
    <w:p w:rsidR="00620266" w:rsidRPr="0053244D" w:rsidRDefault="00620266" w:rsidP="00620266">
      <w:pPr>
        <w:contextualSpacing/>
        <w:jc w:val="both"/>
        <w:rPr>
          <w:b/>
        </w:rPr>
      </w:pPr>
    </w:p>
    <w:p w:rsidR="00620266" w:rsidRPr="0053244D" w:rsidRDefault="00620266" w:rsidP="00620266">
      <w:pPr>
        <w:contextualSpacing/>
        <w:jc w:val="center"/>
        <w:rPr>
          <w:b/>
        </w:rPr>
      </w:pPr>
      <w:r w:rsidRPr="0053244D">
        <w:rPr>
          <w:b/>
        </w:rPr>
        <w:t>6. Ответственность Сторон</w:t>
      </w:r>
    </w:p>
    <w:p w:rsidR="00620266" w:rsidRPr="0053244D" w:rsidRDefault="00620266" w:rsidP="00620266">
      <w:pPr>
        <w:ind w:firstLine="709"/>
        <w:contextualSpacing/>
        <w:jc w:val="both"/>
      </w:pPr>
      <w:bookmarkStart w:id="1" w:name="_Ref138920765"/>
      <w:r w:rsidRPr="0053244D">
        <w:t xml:space="preserve">6.1. </w:t>
      </w:r>
      <w:r w:rsidRPr="0053244D">
        <w:rPr>
          <w:color w:val="000000"/>
        </w:rPr>
        <w:t>Стороны признают, что несанкционированное раскрытие или использование одной из Сторон Информации, ставшей известной ей в связи с договором, может нанести другой Стороне как имущественный (убытки), так и неимущественный (деловая репутация Стороны) вред.</w:t>
      </w:r>
    </w:p>
    <w:p w:rsidR="00620266" w:rsidRPr="0053244D" w:rsidRDefault="00620266" w:rsidP="00620266">
      <w:pPr>
        <w:ind w:firstLine="709"/>
        <w:contextualSpacing/>
        <w:jc w:val="both"/>
      </w:pPr>
      <w:r w:rsidRPr="0053244D">
        <w:t xml:space="preserve">6.2. </w:t>
      </w:r>
      <w:r w:rsidRPr="0053244D">
        <w:rPr>
          <w:color w:val="000000"/>
        </w:rPr>
        <w:t>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 покрытой штрафом.</w:t>
      </w:r>
    </w:p>
    <w:p w:rsidR="00620266" w:rsidRPr="0053244D" w:rsidRDefault="00620266" w:rsidP="00620266">
      <w:pPr>
        <w:ind w:firstLine="709"/>
        <w:contextualSpacing/>
        <w:jc w:val="both"/>
      </w:pPr>
      <w:r w:rsidRPr="0053244D">
        <w:rPr>
          <w:color w:val="000000"/>
        </w:rPr>
        <w:t>6.3. За каждый факт нарушения режима конфиденциальности Информации Сторона, допустившая такое нарушение, уплачивает неустойку в виде штрафа в размере 1000 (одна тысяча) рублей</w:t>
      </w:r>
    </w:p>
    <w:p w:rsidR="00620266" w:rsidRPr="0053244D" w:rsidRDefault="00620266" w:rsidP="00620266">
      <w:pPr>
        <w:ind w:firstLine="709"/>
        <w:contextualSpacing/>
        <w:jc w:val="both"/>
      </w:pPr>
      <w:r w:rsidRPr="0053244D">
        <w:t>6.4. Получающая Сторона не несет ответственности за нарушения условий настоящего Соглашения, если полученная ею от Передающей стороны информация, составляющая коммерческую тайну:</w:t>
      </w:r>
      <w:bookmarkEnd w:id="1"/>
    </w:p>
    <w:p w:rsidR="00620266" w:rsidRPr="0053244D" w:rsidRDefault="00620266" w:rsidP="00620266">
      <w:pPr>
        <w:ind w:firstLine="709"/>
        <w:contextualSpacing/>
        <w:jc w:val="both"/>
      </w:pPr>
      <w:r w:rsidRPr="0053244D">
        <w:t>а) стала общеизвестной либо известной определенному лицу (кругу лиц) иначе, чем в результате нарушения Получающей стороной настоящего Соглашения при условии, что Получающая сторона незамедлительно известит Передающую сторону об известности данной информации;</w:t>
      </w:r>
    </w:p>
    <w:p w:rsidR="00620266" w:rsidRPr="0053244D" w:rsidRDefault="00620266" w:rsidP="00620266">
      <w:pPr>
        <w:ind w:firstLine="709"/>
        <w:contextualSpacing/>
        <w:jc w:val="both"/>
      </w:pPr>
      <w:r w:rsidRPr="0053244D">
        <w:lastRenderedPageBreak/>
        <w:t>б) разглашена Получающей стороной в порядке и по основаниям, предусмотренным федеральными законами Российской Федерации при условии, что Получающая сторона незамедлительно известит Передающую сторону о факте такой передачи в порядке, предусмотренном п. 4.2 настоящего Соглашения;</w:t>
      </w:r>
    </w:p>
    <w:p w:rsidR="00620266" w:rsidRPr="0053244D" w:rsidRDefault="00620266" w:rsidP="00620266">
      <w:pPr>
        <w:ind w:firstLine="709"/>
        <w:contextualSpacing/>
        <w:jc w:val="both"/>
      </w:pPr>
      <w:r w:rsidRPr="0053244D">
        <w:t>г) раскрывается с предварительного письменного согласия Передающей Стороны в оговоренном Сторонами объеме.</w:t>
      </w:r>
    </w:p>
    <w:p w:rsidR="00620266" w:rsidRPr="0053244D" w:rsidRDefault="00620266" w:rsidP="00620266">
      <w:pPr>
        <w:contextualSpacing/>
        <w:jc w:val="both"/>
      </w:pPr>
    </w:p>
    <w:p w:rsidR="00620266" w:rsidRPr="0053244D" w:rsidRDefault="00620266" w:rsidP="00620266">
      <w:pPr>
        <w:contextualSpacing/>
        <w:jc w:val="center"/>
        <w:rPr>
          <w:b/>
        </w:rPr>
      </w:pPr>
      <w:r w:rsidRPr="0053244D">
        <w:rPr>
          <w:b/>
        </w:rPr>
        <w:t>7. Права на переданную информацию</w:t>
      </w:r>
    </w:p>
    <w:p w:rsidR="00620266" w:rsidRPr="0053244D" w:rsidRDefault="00620266" w:rsidP="00620266">
      <w:pPr>
        <w:ind w:firstLine="709"/>
        <w:contextualSpacing/>
        <w:jc w:val="both"/>
      </w:pPr>
      <w:r w:rsidRPr="0053244D">
        <w:t>7.1. Право собственности и/или исключительное право на конфиденциальную информацию, полученную Принимающей Стороной, в какой-либо форме в соответствии с настоящим Соглашением, принадлежит Передающей Стороне.</w:t>
      </w:r>
    </w:p>
    <w:p w:rsidR="00620266" w:rsidRPr="0053244D" w:rsidRDefault="00620266" w:rsidP="00620266">
      <w:pPr>
        <w:ind w:firstLine="709"/>
        <w:contextualSpacing/>
        <w:jc w:val="both"/>
      </w:pPr>
      <w:r w:rsidRPr="0053244D">
        <w:t xml:space="preserve">7.2. Каждая из Сторон </w:t>
      </w:r>
      <w:proofErr w:type="gramStart"/>
      <w:r w:rsidRPr="0053244D">
        <w:t>признает и соглашается</w:t>
      </w:r>
      <w:proofErr w:type="gramEnd"/>
      <w:r w:rsidRPr="0053244D">
        <w:t>, что ничто в этом Соглашении не будет толковаться как предоставление Принимающей Стороне исключительных прав на информацию конфиденциального характера, а также прав на использование такой информации для целей, не обозначенных в данном Соглашении.</w:t>
      </w:r>
    </w:p>
    <w:p w:rsidR="00620266" w:rsidRPr="0053244D" w:rsidRDefault="00620266" w:rsidP="00620266">
      <w:pPr>
        <w:ind w:firstLine="709"/>
        <w:contextualSpacing/>
        <w:jc w:val="both"/>
      </w:pPr>
      <w:r w:rsidRPr="0053244D">
        <w:t>7.3. Стороны договариваются о том, что будут исполнять свои обязанности по настоящему Соглашению без выплаты какого-либо вознаграждения друг другу.</w:t>
      </w:r>
    </w:p>
    <w:p w:rsidR="00620266" w:rsidRPr="0053244D" w:rsidRDefault="00620266" w:rsidP="00620266">
      <w:pPr>
        <w:contextualSpacing/>
        <w:jc w:val="both"/>
        <w:rPr>
          <w:b/>
        </w:rPr>
      </w:pPr>
    </w:p>
    <w:p w:rsidR="00620266" w:rsidRPr="0053244D" w:rsidRDefault="00620266" w:rsidP="00620266">
      <w:pPr>
        <w:contextualSpacing/>
        <w:jc w:val="center"/>
        <w:rPr>
          <w:b/>
        </w:rPr>
      </w:pPr>
      <w:r w:rsidRPr="0053244D">
        <w:rPr>
          <w:b/>
        </w:rPr>
        <w:t>8. Последствия прекращения действия Соглашения</w:t>
      </w:r>
    </w:p>
    <w:p w:rsidR="00620266" w:rsidRPr="0053244D" w:rsidRDefault="00620266" w:rsidP="00620266">
      <w:pPr>
        <w:ind w:firstLine="709"/>
        <w:contextualSpacing/>
        <w:jc w:val="both"/>
      </w:pPr>
      <w:r w:rsidRPr="0053244D">
        <w:t>8.1. При прекращении договора стороны возвращают информацию, составляющую Коммерческую тайну, полученную в письменной (электронной) форме.</w:t>
      </w:r>
    </w:p>
    <w:p w:rsidR="00620266" w:rsidRPr="0053244D" w:rsidRDefault="00620266" w:rsidP="00620266">
      <w:pPr>
        <w:ind w:firstLine="709"/>
        <w:contextualSpacing/>
        <w:jc w:val="both"/>
      </w:pPr>
      <w:r w:rsidRPr="0053244D">
        <w:t>8.</w:t>
      </w:r>
      <w:r w:rsidR="000813B0">
        <w:t>2</w:t>
      </w:r>
      <w:r w:rsidRPr="0053244D">
        <w:t xml:space="preserve">. </w:t>
      </w:r>
      <w:proofErr w:type="gramStart"/>
      <w:r w:rsidRPr="0053244D">
        <w:t>Вне зависимости от завершения между Сторонами отношений по договору, обязательства по обеспечению режима конфиденциальности информации, установленные в этом Соглашении, должны оставаться в силе в течение 3 (трех) лет с момента последнего раскрытия информации конфиденциального характера, одной Стороной другой Стороне, или в течение иного более длительного срока охраны конфиденциальности, установленного для информации определенного вида, если только Передающая Сторона прямо не соглашается</w:t>
      </w:r>
      <w:proofErr w:type="gramEnd"/>
      <w:r w:rsidRPr="0053244D">
        <w:t xml:space="preserve"> в письменном виде снять ограничения, налагаемые данным Соглашением, со всей или части информации конфиденциального характера до истечения этого периода.</w:t>
      </w:r>
    </w:p>
    <w:p w:rsidR="00620266" w:rsidRPr="0053244D" w:rsidRDefault="00620266" w:rsidP="00620266">
      <w:pPr>
        <w:contextualSpacing/>
        <w:jc w:val="both"/>
        <w:rPr>
          <w:b/>
        </w:rPr>
      </w:pPr>
    </w:p>
    <w:p w:rsidR="00620266" w:rsidRPr="0053244D" w:rsidRDefault="00620266" w:rsidP="00620266">
      <w:pPr>
        <w:contextualSpacing/>
        <w:jc w:val="both"/>
        <w:rPr>
          <w:szCs w:val="20"/>
        </w:rPr>
      </w:pPr>
    </w:p>
    <w:p w:rsidR="00620266" w:rsidRPr="0053244D" w:rsidRDefault="00620266" w:rsidP="00620266">
      <w:pPr>
        <w:contextualSpacing/>
        <w:jc w:val="right"/>
      </w:pPr>
    </w:p>
    <w:tbl>
      <w:tblPr>
        <w:tblW w:w="9513" w:type="dxa"/>
        <w:tblInd w:w="108" w:type="dxa"/>
        <w:tblLook w:val="0000" w:firstRow="0" w:lastRow="0" w:firstColumn="0" w:lastColumn="0" w:noHBand="0" w:noVBand="0"/>
      </w:tblPr>
      <w:tblGrid>
        <w:gridCol w:w="4766"/>
        <w:gridCol w:w="4747"/>
      </w:tblGrid>
      <w:tr w:rsidR="00620266" w:rsidRPr="0053244D" w:rsidTr="00FB1CB2">
        <w:trPr>
          <w:trHeight w:val="1414"/>
        </w:trPr>
        <w:tc>
          <w:tcPr>
            <w:tcW w:w="4766" w:type="dxa"/>
          </w:tcPr>
          <w:p w:rsidR="00620266" w:rsidRPr="00DB6B25" w:rsidRDefault="00620266" w:rsidP="00FB1CB2">
            <w:pPr>
              <w:rPr>
                <w:b/>
                <w:sz w:val="22"/>
                <w:szCs w:val="22"/>
              </w:rPr>
            </w:pPr>
            <w:r w:rsidRPr="00DB6B25">
              <w:rPr>
                <w:b/>
                <w:sz w:val="22"/>
                <w:szCs w:val="22"/>
              </w:rPr>
              <w:t>Заказчик</w:t>
            </w:r>
          </w:p>
          <w:p w:rsidR="00620266" w:rsidRDefault="00620266" w:rsidP="00FB1CB2">
            <w:pPr>
              <w:rPr>
                <w:sz w:val="20"/>
                <w:szCs w:val="20"/>
              </w:rPr>
            </w:pPr>
          </w:p>
          <w:p w:rsidR="00347BB0" w:rsidRPr="00347BB0" w:rsidRDefault="00347BB0" w:rsidP="00347BB0">
            <w:pPr>
              <w:rPr>
                <w:sz w:val="20"/>
                <w:szCs w:val="20"/>
              </w:rPr>
            </w:pPr>
            <w:r w:rsidRPr="00347BB0">
              <w:rPr>
                <w:sz w:val="20"/>
                <w:szCs w:val="20"/>
              </w:rPr>
              <w:t>Исполнительный директор по управлению</w:t>
            </w:r>
          </w:p>
          <w:p w:rsidR="00347BB0" w:rsidRPr="00347BB0" w:rsidRDefault="00347BB0" w:rsidP="00347BB0">
            <w:pPr>
              <w:rPr>
                <w:sz w:val="20"/>
                <w:szCs w:val="20"/>
              </w:rPr>
            </w:pPr>
            <w:r w:rsidRPr="00347BB0">
              <w:rPr>
                <w:sz w:val="20"/>
                <w:szCs w:val="20"/>
              </w:rPr>
              <w:t>АО «</w:t>
            </w:r>
            <w:proofErr w:type="spellStart"/>
            <w:r w:rsidRPr="00347BB0">
              <w:rPr>
                <w:sz w:val="20"/>
                <w:szCs w:val="20"/>
              </w:rPr>
              <w:t>Бийскэнерго</w:t>
            </w:r>
            <w:proofErr w:type="spellEnd"/>
            <w:r w:rsidRPr="00347BB0">
              <w:rPr>
                <w:sz w:val="20"/>
                <w:szCs w:val="20"/>
              </w:rPr>
              <w:t>»</w:t>
            </w:r>
          </w:p>
          <w:p w:rsidR="00347BB0" w:rsidRPr="00347BB0" w:rsidRDefault="00347BB0" w:rsidP="00347BB0">
            <w:pPr>
              <w:rPr>
                <w:sz w:val="20"/>
                <w:szCs w:val="20"/>
              </w:rPr>
            </w:pPr>
          </w:p>
          <w:p w:rsidR="00347BB0" w:rsidRPr="00DB6B25" w:rsidRDefault="00347BB0" w:rsidP="00347BB0">
            <w:pPr>
              <w:rPr>
                <w:i/>
                <w:sz w:val="20"/>
                <w:szCs w:val="20"/>
              </w:rPr>
            </w:pPr>
            <w:r w:rsidRPr="00347BB0">
              <w:rPr>
                <w:sz w:val="20"/>
                <w:szCs w:val="20"/>
              </w:rPr>
              <w:t>_______________________ Б.В. Мещеряков</w:t>
            </w:r>
          </w:p>
          <w:p w:rsidR="00620266" w:rsidRPr="00F85BD3" w:rsidRDefault="00620266" w:rsidP="00FB1CB2">
            <w:pPr>
              <w:rPr>
                <w:i/>
                <w:sz w:val="20"/>
                <w:szCs w:val="20"/>
              </w:rPr>
            </w:pPr>
          </w:p>
        </w:tc>
        <w:tc>
          <w:tcPr>
            <w:tcW w:w="4747" w:type="dxa"/>
          </w:tcPr>
          <w:p w:rsidR="00620266" w:rsidRPr="004A5656" w:rsidRDefault="00620266" w:rsidP="00FB1CB2">
            <w:pPr>
              <w:rPr>
                <w:b/>
                <w:bCs/>
                <w:sz w:val="22"/>
                <w:szCs w:val="22"/>
              </w:rPr>
            </w:pPr>
            <w:r w:rsidRPr="00DB6B25">
              <w:rPr>
                <w:b/>
                <w:bCs/>
                <w:sz w:val="22"/>
                <w:szCs w:val="22"/>
              </w:rPr>
              <w:t>Исполнитель</w:t>
            </w:r>
          </w:p>
          <w:p w:rsidR="00620266" w:rsidRPr="004A5656" w:rsidRDefault="00620266" w:rsidP="00FB1CB2">
            <w:pPr>
              <w:rPr>
                <w:b/>
                <w:bCs/>
                <w:color w:val="000000"/>
                <w:kern w:val="2"/>
                <w:sz w:val="22"/>
                <w:szCs w:val="22"/>
              </w:rPr>
            </w:pPr>
          </w:p>
          <w:p w:rsidR="00620266" w:rsidRDefault="00620266" w:rsidP="00FB1CB2">
            <w:pPr>
              <w:rPr>
                <w:sz w:val="20"/>
                <w:szCs w:val="20"/>
              </w:rPr>
            </w:pPr>
          </w:p>
          <w:p w:rsidR="00620266" w:rsidRDefault="00620266" w:rsidP="00FB1CB2">
            <w:pPr>
              <w:rPr>
                <w:sz w:val="20"/>
                <w:szCs w:val="20"/>
              </w:rPr>
            </w:pPr>
          </w:p>
          <w:p w:rsidR="00620266" w:rsidRPr="00F85BD3" w:rsidRDefault="00620266" w:rsidP="00FB1CB2">
            <w:pPr>
              <w:rPr>
                <w:i/>
                <w:sz w:val="20"/>
                <w:szCs w:val="20"/>
              </w:rPr>
            </w:pPr>
            <w:r w:rsidRPr="00DB6B25">
              <w:rPr>
                <w:sz w:val="20"/>
                <w:szCs w:val="20"/>
              </w:rPr>
              <w:t xml:space="preserve">__________________ </w:t>
            </w:r>
            <w:r>
              <w:rPr>
                <w:sz w:val="20"/>
                <w:szCs w:val="20"/>
              </w:rPr>
              <w:t>/                     /</w:t>
            </w:r>
          </w:p>
        </w:tc>
      </w:tr>
    </w:tbl>
    <w:p w:rsidR="00620266" w:rsidRPr="0053244D" w:rsidRDefault="00620266" w:rsidP="00620266">
      <w:pPr>
        <w:pageBreakBefore/>
        <w:contextualSpacing/>
        <w:jc w:val="right"/>
        <w:rPr>
          <w:sz w:val="23"/>
          <w:szCs w:val="23"/>
        </w:rPr>
      </w:pPr>
      <w:r w:rsidRPr="0053244D">
        <w:rPr>
          <w:sz w:val="23"/>
          <w:szCs w:val="23"/>
        </w:rPr>
        <w:lastRenderedPageBreak/>
        <w:t xml:space="preserve">Приложение № </w:t>
      </w:r>
      <w:r w:rsidR="00173781">
        <w:rPr>
          <w:sz w:val="23"/>
          <w:szCs w:val="23"/>
        </w:rPr>
        <w:t>3</w:t>
      </w:r>
    </w:p>
    <w:p w:rsidR="00620266" w:rsidRPr="0053244D" w:rsidRDefault="00620266" w:rsidP="00620266">
      <w:pPr>
        <w:contextualSpacing/>
        <w:jc w:val="right"/>
        <w:rPr>
          <w:sz w:val="23"/>
          <w:szCs w:val="23"/>
        </w:rPr>
      </w:pPr>
      <w:r w:rsidRPr="0053244D">
        <w:rPr>
          <w:sz w:val="23"/>
          <w:szCs w:val="23"/>
        </w:rPr>
        <w:t xml:space="preserve">к </w:t>
      </w:r>
      <w:r>
        <w:rPr>
          <w:sz w:val="23"/>
          <w:szCs w:val="23"/>
        </w:rPr>
        <w:t>договору</w:t>
      </w:r>
      <w:r w:rsidRPr="0053244D">
        <w:rPr>
          <w:sz w:val="23"/>
          <w:szCs w:val="23"/>
        </w:rPr>
        <w:t xml:space="preserve"> № _______ от « __» __________ 20 ____г.</w:t>
      </w:r>
    </w:p>
    <w:p w:rsidR="00620266" w:rsidRPr="0053244D" w:rsidRDefault="00620266" w:rsidP="00620266">
      <w:pPr>
        <w:contextualSpacing/>
        <w:jc w:val="right"/>
        <w:rPr>
          <w:sz w:val="23"/>
          <w:szCs w:val="23"/>
        </w:rPr>
      </w:pPr>
    </w:p>
    <w:p w:rsidR="00620266" w:rsidRPr="0053244D" w:rsidRDefault="00620266" w:rsidP="00620266">
      <w:pPr>
        <w:contextualSpacing/>
        <w:jc w:val="center"/>
        <w:rPr>
          <w:sz w:val="23"/>
          <w:szCs w:val="23"/>
        </w:rPr>
      </w:pPr>
    </w:p>
    <w:p w:rsidR="00620266" w:rsidRPr="0053244D" w:rsidRDefault="00620266" w:rsidP="00620266">
      <w:pPr>
        <w:contextualSpacing/>
        <w:jc w:val="center"/>
        <w:rPr>
          <w:b/>
        </w:rPr>
      </w:pPr>
      <w:r w:rsidRPr="0053244D">
        <w:rPr>
          <w:b/>
        </w:rPr>
        <w:t>Соглашение о противодействии коррупции</w:t>
      </w:r>
    </w:p>
    <w:p w:rsidR="00620266" w:rsidRPr="0053244D" w:rsidRDefault="00620266" w:rsidP="00620266">
      <w:pPr>
        <w:contextualSpacing/>
      </w:pPr>
      <w:r w:rsidRPr="0053244D">
        <w:t xml:space="preserve">    </w:t>
      </w:r>
    </w:p>
    <w:p w:rsidR="00620266" w:rsidRPr="0053244D" w:rsidRDefault="00620266" w:rsidP="00620266">
      <w:pPr>
        <w:ind w:firstLine="709"/>
        <w:contextualSpacing/>
        <w:jc w:val="both"/>
      </w:pPr>
      <w:r w:rsidRPr="0053244D">
        <w:t xml:space="preserve"> 1. </w:t>
      </w:r>
      <w:proofErr w:type="gramStart"/>
      <w:r w:rsidRPr="0053244D">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преимущества, непредусмотренные конкурентными процедурами и/или договорными обязательствами. </w:t>
      </w:r>
      <w:proofErr w:type="gramEnd"/>
    </w:p>
    <w:p w:rsidR="00620266" w:rsidRPr="0053244D" w:rsidRDefault="00620266" w:rsidP="00620266">
      <w:pPr>
        <w:ind w:left="34" w:firstLine="709"/>
        <w:contextualSpacing/>
        <w:jc w:val="both"/>
      </w:pPr>
      <w:r w:rsidRPr="0053244D">
        <w:t xml:space="preserve"> 2. </w:t>
      </w:r>
      <w:proofErr w:type="gramStart"/>
      <w:r w:rsidRPr="0053244D">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620266" w:rsidRPr="0053244D" w:rsidRDefault="00620266" w:rsidP="00620266">
      <w:pPr>
        <w:ind w:left="34" w:firstLine="709"/>
        <w:contextualSpacing/>
        <w:jc w:val="both"/>
      </w:pPr>
      <w:r w:rsidRPr="0053244D">
        <w:t xml:space="preserve"> 3. </w:t>
      </w:r>
      <w:proofErr w:type="gramStart"/>
      <w:r w:rsidRPr="0053244D">
        <w:t>Каждая из Сторон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 либо, непредусмотренных договором действий в пользу стимулирующей  его Стороны.</w:t>
      </w:r>
      <w:proofErr w:type="gramEnd"/>
    </w:p>
    <w:p w:rsidR="00620266" w:rsidRPr="0053244D" w:rsidRDefault="00620266" w:rsidP="00620266">
      <w:pPr>
        <w:ind w:firstLine="709"/>
        <w:contextualSpacing/>
        <w:jc w:val="both"/>
      </w:pPr>
      <w:r w:rsidRPr="0053244D">
        <w:t xml:space="preserve"> 4. В </w:t>
      </w:r>
      <w:proofErr w:type="gramStart"/>
      <w:r w:rsidRPr="0053244D">
        <w:t>случае</w:t>
      </w:r>
      <w:proofErr w:type="gramEnd"/>
      <w:r w:rsidRPr="0053244D">
        <w:t xml:space="preserve">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через 5 (пять) рабочих дней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 </w:t>
      </w:r>
    </w:p>
    <w:p w:rsidR="00620266" w:rsidRPr="0053244D" w:rsidRDefault="00620266" w:rsidP="00620266">
      <w:pPr>
        <w:ind w:firstLine="709"/>
        <w:contextualSpacing/>
        <w:jc w:val="both"/>
      </w:pPr>
      <w:r w:rsidRPr="0053244D">
        <w:t xml:space="preserve"> 5. </w:t>
      </w:r>
      <w:proofErr w:type="gramStart"/>
      <w:r w:rsidRPr="0053244D">
        <w:t>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3244D">
        <w:t xml:space="preserve"> доходов, полученных преступным путем.</w:t>
      </w:r>
    </w:p>
    <w:p w:rsidR="00620266" w:rsidRPr="0053244D" w:rsidRDefault="00620266" w:rsidP="00620266">
      <w:pPr>
        <w:ind w:firstLine="709"/>
        <w:contextualSpacing/>
        <w:jc w:val="both"/>
      </w:pPr>
      <w:r w:rsidRPr="0053244D">
        <w:t xml:space="preserve"> 6.  Стороны </w:t>
      </w:r>
      <w:proofErr w:type="gramStart"/>
      <w:r w:rsidRPr="0053244D">
        <w:t>признают проведение процедур по предотвращению коррупции и контролируют</w:t>
      </w:r>
      <w:proofErr w:type="gramEnd"/>
      <w:r w:rsidRPr="0053244D">
        <w:t xml:space="preserve">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620266" w:rsidRPr="0053244D" w:rsidRDefault="00620266" w:rsidP="00620266">
      <w:pPr>
        <w:ind w:firstLine="709"/>
        <w:contextualSpacing/>
        <w:jc w:val="both"/>
      </w:pPr>
      <w:r w:rsidRPr="0053244D">
        <w:t xml:space="preserve"> 7. Стороны признают, что их возможные неправомерные действия и нарушение антикоррупционных условий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договора.</w:t>
      </w:r>
    </w:p>
    <w:p w:rsidR="00620266" w:rsidRPr="0053244D" w:rsidRDefault="00620266" w:rsidP="00620266">
      <w:pPr>
        <w:ind w:firstLine="709"/>
        <w:contextualSpacing/>
        <w:jc w:val="both"/>
      </w:pPr>
      <w:r w:rsidRPr="0053244D">
        <w:t xml:space="preserve"> 8. 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620266" w:rsidRPr="0053244D" w:rsidRDefault="00620266" w:rsidP="00620266">
      <w:pPr>
        <w:ind w:firstLine="709"/>
        <w:contextualSpacing/>
        <w:jc w:val="both"/>
      </w:pPr>
      <w:r w:rsidRPr="0053244D">
        <w:lastRenderedPageBreak/>
        <w:t>9.Стороны гарантируют  полную конфиденциальность при исполнении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620266" w:rsidRPr="0053244D" w:rsidRDefault="00620266" w:rsidP="00620266">
      <w:pPr>
        <w:ind w:firstLine="709"/>
        <w:contextualSpacing/>
        <w:jc w:val="both"/>
      </w:pPr>
    </w:p>
    <w:p w:rsidR="00620266" w:rsidRPr="0053244D" w:rsidRDefault="00620266" w:rsidP="00620266">
      <w:pPr>
        <w:ind w:firstLine="709"/>
        <w:contextualSpacing/>
        <w:jc w:val="both"/>
      </w:pPr>
    </w:p>
    <w:p w:rsidR="00620266" w:rsidRPr="0053244D" w:rsidRDefault="00620266" w:rsidP="00620266">
      <w:pPr>
        <w:ind w:firstLine="709"/>
        <w:contextualSpacing/>
        <w:jc w:val="both"/>
      </w:pPr>
    </w:p>
    <w:p w:rsidR="00620266" w:rsidRPr="0053244D" w:rsidRDefault="00620266" w:rsidP="00620266">
      <w:pPr>
        <w:contextualSpacing/>
        <w:jc w:val="right"/>
      </w:pPr>
    </w:p>
    <w:tbl>
      <w:tblPr>
        <w:tblW w:w="0" w:type="auto"/>
        <w:tblInd w:w="57" w:type="dxa"/>
        <w:tblLook w:val="0000" w:firstRow="0" w:lastRow="0" w:firstColumn="0" w:lastColumn="0" w:noHBand="0" w:noVBand="0"/>
      </w:tblPr>
      <w:tblGrid>
        <w:gridCol w:w="4766"/>
        <w:gridCol w:w="4747"/>
      </w:tblGrid>
      <w:tr w:rsidR="00620266" w:rsidRPr="00F85BD3" w:rsidTr="00FB1CB2">
        <w:trPr>
          <w:trHeight w:val="2389"/>
        </w:trPr>
        <w:tc>
          <w:tcPr>
            <w:tcW w:w="4766" w:type="dxa"/>
          </w:tcPr>
          <w:p w:rsidR="00620266" w:rsidRPr="00DB6B25" w:rsidRDefault="00620266" w:rsidP="00FB1CB2">
            <w:pPr>
              <w:rPr>
                <w:b/>
                <w:sz w:val="22"/>
                <w:szCs w:val="22"/>
              </w:rPr>
            </w:pPr>
            <w:r w:rsidRPr="00DB6B25">
              <w:rPr>
                <w:b/>
                <w:sz w:val="22"/>
                <w:szCs w:val="22"/>
              </w:rPr>
              <w:t>Заказчик</w:t>
            </w:r>
          </w:p>
          <w:p w:rsidR="00620266" w:rsidRDefault="00620266" w:rsidP="00FB1CB2">
            <w:pPr>
              <w:rPr>
                <w:sz w:val="20"/>
                <w:szCs w:val="20"/>
              </w:rPr>
            </w:pPr>
          </w:p>
          <w:p w:rsidR="00347BB0" w:rsidRPr="00347BB0" w:rsidRDefault="00347BB0" w:rsidP="00347BB0">
            <w:pPr>
              <w:rPr>
                <w:sz w:val="20"/>
                <w:szCs w:val="20"/>
              </w:rPr>
            </w:pPr>
            <w:r w:rsidRPr="00347BB0">
              <w:rPr>
                <w:sz w:val="20"/>
                <w:szCs w:val="20"/>
              </w:rPr>
              <w:t>Исполнительный директор по управлению</w:t>
            </w:r>
          </w:p>
          <w:p w:rsidR="00347BB0" w:rsidRPr="00347BB0" w:rsidRDefault="00347BB0" w:rsidP="00347BB0">
            <w:pPr>
              <w:rPr>
                <w:sz w:val="20"/>
                <w:szCs w:val="20"/>
              </w:rPr>
            </w:pPr>
            <w:r w:rsidRPr="00347BB0">
              <w:rPr>
                <w:sz w:val="20"/>
                <w:szCs w:val="20"/>
              </w:rPr>
              <w:t>АО «</w:t>
            </w:r>
            <w:proofErr w:type="spellStart"/>
            <w:r w:rsidRPr="00347BB0">
              <w:rPr>
                <w:sz w:val="20"/>
                <w:szCs w:val="20"/>
              </w:rPr>
              <w:t>Бийскэнерго</w:t>
            </w:r>
            <w:proofErr w:type="spellEnd"/>
            <w:r w:rsidRPr="00347BB0">
              <w:rPr>
                <w:sz w:val="20"/>
                <w:szCs w:val="20"/>
              </w:rPr>
              <w:t>»</w:t>
            </w:r>
          </w:p>
          <w:p w:rsidR="00347BB0" w:rsidRPr="00347BB0" w:rsidRDefault="00347BB0" w:rsidP="00347BB0">
            <w:pPr>
              <w:rPr>
                <w:sz w:val="20"/>
                <w:szCs w:val="20"/>
              </w:rPr>
            </w:pPr>
          </w:p>
          <w:p w:rsidR="00347BB0" w:rsidRPr="00DB6B25" w:rsidRDefault="00347BB0" w:rsidP="00347BB0">
            <w:pPr>
              <w:rPr>
                <w:i/>
                <w:sz w:val="20"/>
                <w:szCs w:val="20"/>
              </w:rPr>
            </w:pPr>
            <w:r w:rsidRPr="00347BB0">
              <w:rPr>
                <w:sz w:val="20"/>
                <w:szCs w:val="20"/>
              </w:rPr>
              <w:t>_______________________ Б.В. Мещеряков</w:t>
            </w:r>
          </w:p>
          <w:p w:rsidR="00620266" w:rsidRPr="00F85BD3" w:rsidRDefault="00620266" w:rsidP="00FB1CB2">
            <w:pPr>
              <w:rPr>
                <w:i/>
                <w:sz w:val="20"/>
                <w:szCs w:val="20"/>
              </w:rPr>
            </w:pPr>
          </w:p>
        </w:tc>
        <w:tc>
          <w:tcPr>
            <w:tcW w:w="4747" w:type="dxa"/>
          </w:tcPr>
          <w:p w:rsidR="00620266" w:rsidRPr="004A5656" w:rsidRDefault="00620266" w:rsidP="00FB1CB2">
            <w:pPr>
              <w:rPr>
                <w:b/>
                <w:bCs/>
                <w:sz w:val="22"/>
                <w:szCs w:val="22"/>
              </w:rPr>
            </w:pPr>
            <w:r w:rsidRPr="00DB6B25">
              <w:rPr>
                <w:b/>
                <w:bCs/>
                <w:sz w:val="22"/>
                <w:szCs w:val="22"/>
              </w:rPr>
              <w:t>Исполнитель</w:t>
            </w:r>
          </w:p>
          <w:p w:rsidR="00620266" w:rsidRPr="004A5656" w:rsidRDefault="00620266" w:rsidP="00FB1CB2">
            <w:pPr>
              <w:rPr>
                <w:b/>
                <w:bCs/>
                <w:color w:val="000000"/>
                <w:kern w:val="2"/>
                <w:sz w:val="22"/>
                <w:szCs w:val="22"/>
              </w:rPr>
            </w:pPr>
          </w:p>
          <w:p w:rsidR="00620266" w:rsidRDefault="00620266" w:rsidP="00FB1CB2">
            <w:pPr>
              <w:rPr>
                <w:sz w:val="20"/>
                <w:szCs w:val="20"/>
              </w:rPr>
            </w:pPr>
          </w:p>
          <w:p w:rsidR="00620266" w:rsidRDefault="00620266" w:rsidP="00FB1CB2">
            <w:pPr>
              <w:rPr>
                <w:sz w:val="20"/>
                <w:szCs w:val="20"/>
              </w:rPr>
            </w:pPr>
          </w:p>
          <w:p w:rsidR="00620266" w:rsidRPr="00F85BD3" w:rsidRDefault="00620266" w:rsidP="00FB1CB2">
            <w:pPr>
              <w:rPr>
                <w:i/>
                <w:sz w:val="20"/>
                <w:szCs w:val="20"/>
              </w:rPr>
            </w:pPr>
            <w:r w:rsidRPr="00DB6B25">
              <w:rPr>
                <w:sz w:val="20"/>
                <w:szCs w:val="20"/>
              </w:rPr>
              <w:t xml:space="preserve">__________________ </w:t>
            </w:r>
            <w:r>
              <w:rPr>
                <w:sz w:val="20"/>
                <w:szCs w:val="20"/>
              </w:rPr>
              <w:t>/                     /</w:t>
            </w:r>
          </w:p>
        </w:tc>
      </w:tr>
    </w:tbl>
    <w:p w:rsidR="00620266" w:rsidRDefault="00620266">
      <w:pPr>
        <w:spacing w:after="200" w:line="276" w:lineRule="auto"/>
      </w:pPr>
    </w:p>
    <w:sectPr w:rsidR="00620266" w:rsidSect="001A31C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1FC2"/>
    <w:multiLevelType w:val="hybridMultilevel"/>
    <w:tmpl w:val="4D5E6E5C"/>
    <w:lvl w:ilvl="0" w:tplc="D3864506">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6515F2"/>
    <w:multiLevelType w:val="multilevel"/>
    <w:tmpl w:val="4894D778"/>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1427D7"/>
    <w:multiLevelType w:val="multilevel"/>
    <w:tmpl w:val="F15025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08336F"/>
    <w:multiLevelType w:val="multilevel"/>
    <w:tmpl w:val="AC0E16A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26F30530"/>
    <w:multiLevelType w:val="multilevel"/>
    <w:tmpl w:val="1DF6DA40"/>
    <w:lvl w:ilvl="0">
      <w:start w:val="3"/>
      <w:numFmt w:val="decimal"/>
      <w:lvlText w:val="%1."/>
      <w:lvlJc w:val="left"/>
      <w:pPr>
        <w:ind w:left="360" w:hanging="360"/>
      </w:pPr>
      <w:rPr>
        <w:b/>
        <w:color w:val="auto"/>
        <w:sz w:val="24"/>
        <w:szCs w:val="24"/>
      </w:rPr>
    </w:lvl>
    <w:lvl w:ilvl="1">
      <w:start w:val="1"/>
      <w:numFmt w:val="decimal"/>
      <w:isLgl/>
      <w:lvlText w:val="%1.%2."/>
      <w:lvlJc w:val="left"/>
      <w:pPr>
        <w:ind w:left="1065" w:hanging="360"/>
      </w:pPr>
    </w:lvl>
    <w:lvl w:ilvl="2">
      <w:start w:val="1"/>
      <w:numFmt w:val="decimal"/>
      <w:isLgl/>
      <w:lvlText w:val="%1.%2.%3."/>
      <w:lvlJc w:val="left"/>
      <w:pPr>
        <w:ind w:left="2130" w:hanging="720"/>
      </w:pPr>
    </w:lvl>
    <w:lvl w:ilvl="3">
      <w:start w:val="1"/>
      <w:numFmt w:val="decimal"/>
      <w:isLgl/>
      <w:lvlText w:val="%1.%2.%3.%4."/>
      <w:lvlJc w:val="left"/>
      <w:pPr>
        <w:ind w:left="2835" w:hanging="720"/>
      </w:pPr>
    </w:lvl>
    <w:lvl w:ilvl="4">
      <w:start w:val="1"/>
      <w:numFmt w:val="decimal"/>
      <w:isLgl/>
      <w:lvlText w:val="%1.%2.%3.%4.%5."/>
      <w:lvlJc w:val="left"/>
      <w:pPr>
        <w:ind w:left="3900" w:hanging="1080"/>
      </w:pPr>
    </w:lvl>
    <w:lvl w:ilvl="5">
      <w:start w:val="1"/>
      <w:numFmt w:val="decimal"/>
      <w:isLgl/>
      <w:lvlText w:val="%1.%2.%3.%4.%5.%6."/>
      <w:lvlJc w:val="left"/>
      <w:pPr>
        <w:ind w:left="4605" w:hanging="1080"/>
      </w:pPr>
    </w:lvl>
    <w:lvl w:ilvl="6">
      <w:start w:val="1"/>
      <w:numFmt w:val="decimal"/>
      <w:isLgl/>
      <w:lvlText w:val="%1.%2.%3.%4.%5.%6.%7."/>
      <w:lvlJc w:val="left"/>
      <w:pPr>
        <w:ind w:left="5670" w:hanging="1440"/>
      </w:pPr>
    </w:lvl>
    <w:lvl w:ilvl="7">
      <w:start w:val="1"/>
      <w:numFmt w:val="decimal"/>
      <w:isLgl/>
      <w:lvlText w:val="%1.%2.%3.%4.%5.%6.%7.%8."/>
      <w:lvlJc w:val="left"/>
      <w:pPr>
        <w:ind w:left="6375" w:hanging="1440"/>
      </w:pPr>
    </w:lvl>
    <w:lvl w:ilvl="8">
      <w:start w:val="1"/>
      <w:numFmt w:val="decimal"/>
      <w:isLgl/>
      <w:lvlText w:val="%1.%2.%3.%4.%5.%6.%7.%8.%9."/>
      <w:lvlJc w:val="left"/>
      <w:pPr>
        <w:ind w:left="7440" w:hanging="1800"/>
      </w:pPr>
    </w:lvl>
  </w:abstractNum>
  <w:abstractNum w:abstractNumId="5">
    <w:nsid w:val="2999148F"/>
    <w:multiLevelType w:val="multilevel"/>
    <w:tmpl w:val="BE38F7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E6609AD"/>
    <w:multiLevelType w:val="hybridMultilevel"/>
    <w:tmpl w:val="C2CA3482"/>
    <w:lvl w:ilvl="0" w:tplc="FA0C3848">
      <w:start w:val="1"/>
      <w:numFmt w:val="decimal"/>
      <w:lvlText w:val="%1."/>
      <w:legacy w:legacy="1" w:legacySpace="0" w:legacyIndent="360"/>
      <w:lvlJc w:val="left"/>
      <w:rPr>
        <w:rFonts w:ascii="Times New Roman CYR" w:hAnsi="Times New Roman CYR"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46735E8D"/>
    <w:multiLevelType w:val="hybridMultilevel"/>
    <w:tmpl w:val="82B4A1A6"/>
    <w:lvl w:ilvl="0" w:tplc="0C66E15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4EBF2895"/>
    <w:multiLevelType w:val="multilevel"/>
    <w:tmpl w:val="2D3CA58C"/>
    <w:lvl w:ilvl="0">
      <w:start w:val="2"/>
      <w:numFmt w:val="decimal"/>
      <w:lvlText w:val="%1"/>
      <w:lvlJc w:val="left"/>
      <w:pPr>
        <w:ind w:left="420" w:hanging="420"/>
      </w:pPr>
      <w:rPr>
        <w:rFonts w:hint="default"/>
      </w:rPr>
    </w:lvl>
    <w:lvl w:ilvl="1">
      <w:start w:val="12"/>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nsid w:val="4F3F72DF"/>
    <w:multiLevelType w:val="multilevel"/>
    <w:tmpl w:val="5B18201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72090B54"/>
    <w:multiLevelType w:val="multilevel"/>
    <w:tmpl w:val="2CF28FA8"/>
    <w:lvl w:ilvl="0">
      <w:start w:val="1"/>
      <w:numFmt w:val="decimal"/>
      <w:lvlText w:val="%1."/>
      <w:lvlJc w:val="left"/>
      <w:pPr>
        <w:tabs>
          <w:tab w:val="num" w:pos="1812"/>
        </w:tabs>
        <w:ind w:left="1812" w:hanging="960"/>
      </w:pPr>
      <w:rPr>
        <w:rFonts w:hint="default"/>
      </w:rPr>
    </w:lvl>
    <w:lvl w:ilvl="1">
      <w:start w:val="1"/>
      <w:numFmt w:val="decimal"/>
      <w:lvlText w:val="%1.%2."/>
      <w:lvlJc w:val="left"/>
      <w:pPr>
        <w:tabs>
          <w:tab w:val="num" w:pos="1500"/>
        </w:tabs>
        <w:ind w:left="1500" w:hanging="960"/>
      </w:pPr>
      <w:rPr>
        <w:rFonts w:hint="default"/>
      </w:rPr>
    </w:lvl>
    <w:lvl w:ilvl="2">
      <w:start w:val="1"/>
      <w:numFmt w:val="decimal"/>
      <w:lvlText w:val="%1.%2.%3."/>
      <w:lvlJc w:val="left"/>
      <w:pPr>
        <w:tabs>
          <w:tab w:val="num" w:pos="2040"/>
        </w:tabs>
        <w:ind w:left="2040" w:hanging="960"/>
      </w:pPr>
      <w:rPr>
        <w:rFonts w:hint="default"/>
      </w:rPr>
    </w:lvl>
    <w:lvl w:ilvl="3">
      <w:start w:val="1"/>
      <w:numFmt w:val="decimal"/>
      <w:lvlText w:val="%1.%2.%3.%4"/>
      <w:lvlJc w:val="left"/>
      <w:pPr>
        <w:tabs>
          <w:tab w:val="num" w:pos="2580"/>
        </w:tabs>
        <w:ind w:left="2580" w:hanging="96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6"/>
  </w:num>
  <w:num w:numId="2">
    <w:abstractNumId w:val="11"/>
  </w:num>
  <w:num w:numId="3">
    <w:abstractNumId w:val="5"/>
  </w:num>
  <w:num w:numId="4">
    <w:abstractNumId w:val="3"/>
  </w:num>
  <w:num w:numId="5">
    <w:abstractNumId w:val="8"/>
  </w:num>
  <w:num w:numId="6">
    <w:abstractNumId w:val="7"/>
  </w:num>
  <w:num w:numId="7">
    <w:abstractNumId w:val="2"/>
  </w:num>
  <w:num w:numId="8">
    <w:abstractNumId w:val="10"/>
  </w:num>
  <w:num w:numId="9">
    <w:abstractNumId w:val="1"/>
  </w:num>
  <w:num w:numId="10">
    <w:abstractNumId w:val="0"/>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872"/>
    <w:rsid w:val="000022FC"/>
    <w:rsid w:val="000120BC"/>
    <w:rsid w:val="000813B0"/>
    <w:rsid w:val="0008314C"/>
    <w:rsid w:val="00123B3D"/>
    <w:rsid w:val="00173781"/>
    <w:rsid w:val="001756EF"/>
    <w:rsid w:val="001A31C6"/>
    <w:rsid w:val="00263062"/>
    <w:rsid w:val="002975A0"/>
    <w:rsid w:val="00297FAB"/>
    <w:rsid w:val="002A0F0F"/>
    <w:rsid w:val="002D7AD3"/>
    <w:rsid w:val="003044E2"/>
    <w:rsid w:val="003276FD"/>
    <w:rsid w:val="00333E05"/>
    <w:rsid w:val="00347BB0"/>
    <w:rsid w:val="0039117A"/>
    <w:rsid w:val="00391799"/>
    <w:rsid w:val="003D1E91"/>
    <w:rsid w:val="003E3B0C"/>
    <w:rsid w:val="003F5C7A"/>
    <w:rsid w:val="00430B1C"/>
    <w:rsid w:val="00474876"/>
    <w:rsid w:val="004A5656"/>
    <w:rsid w:val="004F1872"/>
    <w:rsid w:val="004F57DF"/>
    <w:rsid w:val="00545A10"/>
    <w:rsid w:val="005A048F"/>
    <w:rsid w:val="005D4278"/>
    <w:rsid w:val="00613FBD"/>
    <w:rsid w:val="00617018"/>
    <w:rsid w:val="00620266"/>
    <w:rsid w:val="00660CAC"/>
    <w:rsid w:val="00667BD0"/>
    <w:rsid w:val="00672C60"/>
    <w:rsid w:val="00680035"/>
    <w:rsid w:val="00681738"/>
    <w:rsid w:val="00697ACF"/>
    <w:rsid w:val="006C0E04"/>
    <w:rsid w:val="00713D3B"/>
    <w:rsid w:val="007B7FA6"/>
    <w:rsid w:val="007D519B"/>
    <w:rsid w:val="00802310"/>
    <w:rsid w:val="00844CCE"/>
    <w:rsid w:val="008622A5"/>
    <w:rsid w:val="008A5C2F"/>
    <w:rsid w:val="008F0376"/>
    <w:rsid w:val="00954E7D"/>
    <w:rsid w:val="00975E6C"/>
    <w:rsid w:val="009949E8"/>
    <w:rsid w:val="009C6D2E"/>
    <w:rsid w:val="009E7033"/>
    <w:rsid w:val="00A15A58"/>
    <w:rsid w:val="00A4064B"/>
    <w:rsid w:val="00A63852"/>
    <w:rsid w:val="00A7312C"/>
    <w:rsid w:val="00B20D10"/>
    <w:rsid w:val="00B63886"/>
    <w:rsid w:val="00B7795E"/>
    <w:rsid w:val="00B77AC9"/>
    <w:rsid w:val="00BE05C7"/>
    <w:rsid w:val="00C22FA5"/>
    <w:rsid w:val="00C32FFC"/>
    <w:rsid w:val="00C35895"/>
    <w:rsid w:val="00C45425"/>
    <w:rsid w:val="00C74DB7"/>
    <w:rsid w:val="00C92C2C"/>
    <w:rsid w:val="00CA26F9"/>
    <w:rsid w:val="00CB0AE3"/>
    <w:rsid w:val="00CE3805"/>
    <w:rsid w:val="00D24E19"/>
    <w:rsid w:val="00D27F27"/>
    <w:rsid w:val="00D346CC"/>
    <w:rsid w:val="00D53CBF"/>
    <w:rsid w:val="00D8026E"/>
    <w:rsid w:val="00DA3A79"/>
    <w:rsid w:val="00DB45EC"/>
    <w:rsid w:val="00DE50E9"/>
    <w:rsid w:val="00E22AFC"/>
    <w:rsid w:val="00E33207"/>
    <w:rsid w:val="00E65389"/>
    <w:rsid w:val="00E90DD8"/>
    <w:rsid w:val="00EA597B"/>
    <w:rsid w:val="00EB0A7E"/>
    <w:rsid w:val="00ED2D8F"/>
    <w:rsid w:val="00ED6AB5"/>
    <w:rsid w:val="00EE279D"/>
    <w:rsid w:val="00EE385E"/>
    <w:rsid w:val="00EF27FE"/>
    <w:rsid w:val="00F02186"/>
    <w:rsid w:val="00F63689"/>
    <w:rsid w:val="00F8305A"/>
    <w:rsid w:val="00F94746"/>
    <w:rsid w:val="00FD3D50"/>
    <w:rsid w:val="00FE0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187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D6AB5"/>
    <w:pPr>
      <w:keepNext/>
      <w:keepLines/>
      <w:pageBreakBefore/>
      <w:numPr>
        <w:numId w:val="5"/>
      </w:numPr>
      <w:suppressAutoHyphens/>
      <w:spacing w:before="480" w:after="240"/>
      <w:outlineLvl w:val="0"/>
    </w:pPr>
    <w:rPr>
      <w:rFonts w:ascii="Arial" w:hAnsi="Arial"/>
      <w:b/>
      <w:kern w:val="28"/>
      <w:sz w:val="40"/>
      <w:szCs w:val="20"/>
    </w:rPr>
  </w:style>
  <w:style w:type="paragraph" w:styleId="2">
    <w:name w:val="heading 2"/>
    <w:basedOn w:val="a0"/>
    <w:next w:val="a0"/>
    <w:link w:val="20"/>
    <w:qFormat/>
    <w:rsid w:val="00ED6AB5"/>
    <w:pPr>
      <w:keepNext/>
      <w:numPr>
        <w:ilvl w:val="1"/>
        <w:numId w:val="5"/>
      </w:numPr>
      <w:suppressAutoHyphens/>
      <w:spacing w:before="360" w:after="120"/>
      <w:outlineLvl w:val="1"/>
    </w:pPr>
    <w:rPr>
      <w:b/>
      <w:snapToGrid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4F1872"/>
    <w:pPr>
      <w:spacing w:after="120"/>
    </w:pPr>
  </w:style>
  <w:style w:type="character" w:customStyle="1" w:styleId="a5">
    <w:name w:val="Основной текст Знак"/>
    <w:basedOn w:val="a1"/>
    <w:link w:val="a4"/>
    <w:rsid w:val="004F1872"/>
    <w:rPr>
      <w:rFonts w:ascii="Times New Roman" w:eastAsia="Times New Roman" w:hAnsi="Times New Roman" w:cs="Times New Roman"/>
      <w:sz w:val="24"/>
      <w:szCs w:val="24"/>
      <w:lang w:eastAsia="ru-RU"/>
    </w:rPr>
  </w:style>
  <w:style w:type="paragraph" w:customStyle="1" w:styleId="FR1">
    <w:name w:val="FR1"/>
    <w:rsid w:val="004F1872"/>
    <w:pPr>
      <w:widowControl w:val="0"/>
      <w:autoSpaceDE w:val="0"/>
      <w:autoSpaceDN w:val="0"/>
      <w:adjustRightInd w:val="0"/>
      <w:spacing w:after="0" w:line="240" w:lineRule="auto"/>
      <w:ind w:left="2000"/>
    </w:pPr>
    <w:rPr>
      <w:rFonts w:ascii="Arial" w:eastAsia="Times New Roman" w:hAnsi="Arial" w:cs="Arial"/>
      <w:b/>
      <w:bCs/>
      <w:sz w:val="16"/>
      <w:szCs w:val="16"/>
      <w:lang w:eastAsia="ru-RU"/>
    </w:rPr>
  </w:style>
  <w:style w:type="paragraph" w:styleId="21">
    <w:name w:val="List 2"/>
    <w:basedOn w:val="a0"/>
    <w:rsid w:val="004F1872"/>
    <w:pPr>
      <w:widowControl w:val="0"/>
      <w:autoSpaceDE w:val="0"/>
      <w:autoSpaceDN w:val="0"/>
      <w:adjustRightInd w:val="0"/>
      <w:spacing w:before="180" w:line="260" w:lineRule="auto"/>
      <w:ind w:left="566" w:hanging="283"/>
      <w:jc w:val="both"/>
    </w:pPr>
    <w:rPr>
      <w:sz w:val="18"/>
      <w:szCs w:val="18"/>
    </w:rPr>
  </w:style>
  <w:style w:type="paragraph" w:styleId="a6">
    <w:name w:val="Body Text Indent"/>
    <w:basedOn w:val="a0"/>
    <w:link w:val="a7"/>
    <w:uiPriority w:val="99"/>
    <w:semiHidden/>
    <w:unhideWhenUsed/>
    <w:rsid w:val="004F1872"/>
    <w:pPr>
      <w:spacing w:after="120"/>
      <w:ind w:left="283"/>
    </w:pPr>
  </w:style>
  <w:style w:type="character" w:customStyle="1" w:styleId="a7">
    <w:name w:val="Основной текст с отступом Знак"/>
    <w:basedOn w:val="a1"/>
    <w:link w:val="a6"/>
    <w:uiPriority w:val="99"/>
    <w:semiHidden/>
    <w:rsid w:val="004F1872"/>
    <w:rPr>
      <w:rFonts w:ascii="Times New Roman" w:eastAsia="Times New Roman" w:hAnsi="Times New Roman" w:cs="Times New Roman"/>
      <w:sz w:val="24"/>
      <w:szCs w:val="24"/>
      <w:lang w:eastAsia="ru-RU"/>
    </w:rPr>
  </w:style>
  <w:style w:type="paragraph" w:styleId="a8">
    <w:name w:val="List Paragraph"/>
    <w:basedOn w:val="a0"/>
    <w:uiPriority w:val="34"/>
    <w:qFormat/>
    <w:rsid w:val="004F1872"/>
    <w:pPr>
      <w:ind w:left="720"/>
      <w:contextualSpacing/>
    </w:pPr>
  </w:style>
  <w:style w:type="paragraph" w:styleId="22">
    <w:name w:val="Body Text 2"/>
    <w:basedOn w:val="a0"/>
    <w:link w:val="23"/>
    <w:uiPriority w:val="99"/>
    <w:semiHidden/>
    <w:unhideWhenUsed/>
    <w:rsid w:val="00954E7D"/>
    <w:pPr>
      <w:spacing w:after="120" w:line="480" w:lineRule="auto"/>
    </w:pPr>
  </w:style>
  <w:style w:type="character" w:customStyle="1" w:styleId="23">
    <w:name w:val="Основной текст 2 Знак"/>
    <w:basedOn w:val="a1"/>
    <w:link w:val="22"/>
    <w:uiPriority w:val="99"/>
    <w:semiHidden/>
    <w:rsid w:val="00954E7D"/>
    <w:rPr>
      <w:rFonts w:ascii="Times New Roman" w:eastAsia="Times New Roman" w:hAnsi="Times New Roman" w:cs="Times New Roman"/>
      <w:sz w:val="24"/>
      <w:szCs w:val="24"/>
      <w:lang w:eastAsia="ru-RU"/>
    </w:rPr>
  </w:style>
  <w:style w:type="character" w:customStyle="1" w:styleId="apple-style-span">
    <w:name w:val="apple-style-span"/>
    <w:basedOn w:val="a1"/>
    <w:uiPriority w:val="99"/>
    <w:rsid w:val="00954E7D"/>
    <w:rPr>
      <w:rFonts w:cs="Times New Roman"/>
    </w:rPr>
  </w:style>
  <w:style w:type="character" w:customStyle="1" w:styleId="10">
    <w:name w:val="Заголовок 1 Знак"/>
    <w:basedOn w:val="a1"/>
    <w:link w:val="1"/>
    <w:rsid w:val="00ED6AB5"/>
    <w:rPr>
      <w:rFonts w:ascii="Arial" w:eastAsia="Times New Roman" w:hAnsi="Arial" w:cs="Times New Roman"/>
      <w:b/>
      <w:kern w:val="28"/>
      <w:sz w:val="40"/>
      <w:szCs w:val="20"/>
      <w:lang w:eastAsia="ru-RU"/>
    </w:rPr>
  </w:style>
  <w:style w:type="character" w:customStyle="1" w:styleId="20">
    <w:name w:val="Заголовок 2 Знак"/>
    <w:basedOn w:val="a1"/>
    <w:link w:val="2"/>
    <w:rsid w:val="00ED6AB5"/>
    <w:rPr>
      <w:rFonts w:ascii="Times New Roman" w:eastAsia="Times New Roman" w:hAnsi="Times New Roman" w:cs="Times New Roman"/>
      <w:b/>
      <w:snapToGrid w:val="0"/>
      <w:sz w:val="32"/>
      <w:szCs w:val="20"/>
      <w:lang w:eastAsia="ru-RU"/>
    </w:rPr>
  </w:style>
  <w:style w:type="paragraph" w:customStyle="1" w:styleId="a">
    <w:name w:val="Пункт"/>
    <w:basedOn w:val="a0"/>
    <w:rsid w:val="00ED6AB5"/>
    <w:pPr>
      <w:numPr>
        <w:ilvl w:val="2"/>
        <w:numId w:val="5"/>
      </w:numPr>
      <w:spacing w:line="360" w:lineRule="auto"/>
      <w:jc w:val="both"/>
    </w:pPr>
    <w:rPr>
      <w:snapToGrid w:val="0"/>
      <w:sz w:val="28"/>
      <w:szCs w:val="20"/>
    </w:rPr>
  </w:style>
  <w:style w:type="paragraph" w:styleId="a9">
    <w:name w:val="Balloon Text"/>
    <w:basedOn w:val="a0"/>
    <w:link w:val="aa"/>
    <w:uiPriority w:val="99"/>
    <w:semiHidden/>
    <w:unhideWhenUsed/>
    <w:rsid w:val="004A5656"/>
    <w:rPr>
      <w:rFonts w:ascii="Segoe UI" w:hAnsi="Segoe UI" w:cs="Segoe UI"/>
      <w:sz w:val="18"/>
      <w:szCs w:val="18"/>
    </w:rPr>
  </w:style>
  <w:style w:type="character" w:customStyle="1" w:styleId="aa">
    <w:name w:val="Текст выноски Знак"/>
    <w:basedOn w:val="a1"/>
    <w:link w:val="a9"/>
    <w:uiPriority w:val="99"/>
    <w:semiHidden/>
    <w:rsid w:val="004A5656"/>
    <w:rPr>
      <w:rFonts w:ascii="Segoe UI" w:eastAsia="Times New Roman" w:hAnsi="Segoe UI" w:cs="Segoe UI"/>
      <w:sz w:val="18"/>
      <w:szCs w:val="18"/>
      <w:lang w:eastAsia="ru-RU"/>
    </w:rPr>
  </w:style>
  <w:style w:type="paragraph" w:customStyle="1" w:styleId="24">
    <w:name w:val="личный стиль 2"/>
    <w:basedOn w:val="a0"/>
    <w:autoRedefine/>
    <w:rsid w:val="00D346CC"/>
    <w:pPr>
      <w:tabs>
        <w:tab w:val="left" w:pos="1077"/>
      </w:tabs>
      <w:ind w:firstLine="709"/>
      <w:jc w:val="both"/>
    </w:pPr>
    <w:rPr>
      <w:sz w:val="26"/>
    </w:rPr>
  </w:style>
  <w:style w:type="character" w:styleId="ab">
    <w:name w:val="Hyperlink"/>
    <w:basedOn w:val="a1"/>
    <w:uiPriority w:val="99"/>
    <w:unhideWhenUsed/>
    <w:rsid w:val="00EB0A7E"/>
    <w:rPr>
      <w:color w:val="0000FF" w:themeColor="hyperlink"/>
      <w:u w:val="single"/>
    </w:rPr>
  </w:style>
  <w:style w:type="paragraph" w:customStyle="1" w:styleId="WW-">
    <w:name w:val="WW-Содержимое таблицы"/>
    <w:basedOn w:val="a4"/>
    <w:rsid w:val="00DB45EC"/>
    <w:pPr>
      <w:suppressLineNumbers/>
      <w:suppressAutoHyphens/>
    </w:pPr>
    <w:rPr>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187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D6AB5"/>
    <w:pPr>
      <w:keepNext/>
      <w:keepLines/>
      <w:pageBreakBefore/>
      <w:numPr>
        <w:numId w:val="5"/>
      </w:numPr>
      <w:suppressAutoHyphens/>
      <w:spacing w:before="480" w:after="240"/>
      <w:outlineLvl w:val="0"/>
    </w:pPr>
    <w:rPr>
      <w:rFonts w:ascii="Arial" w:hAnsi="Arial"/>
      <w:b/>
      <w:kern w:val="28"/>
      <w:sz w:val="40"/>
      <w:szCs w:val="20"/>
    </w:rPr>
  </w:style>
  <w:style w:type="paragraph" w:styleId="2">
    <w:name w:val="heading 2"/>
    <w:basedOn w:val="a0"/>
    <w:next w:val="a0"/>
    <w:link w:val="20"/>
    <w:qFormat/>
    <w:rsid w:val="00ED6AB5"/>
    <w:pPr>
      <w:keepNext/>
      <w:numPr>
        <w:ilvl w:val="1"/>
        <w:numId w:val="5"/>
      </w:numPr>
      <w:suppressAutoHyphens/>
      <w:spacing w:before="360" w:after="120"/>
      <w:outlineLvl w:val="1"/>
    </w:pPr>
    <w:rPr>
      <w:b/>
      <w:snapToGrid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4F1872"/>
    <w:pPr>
      <w:spacing w:after="120"/>
    </w:pPr>
  </w:style>
  <w:style w:type="character" w:customStyle="1" w:styleId="a5">
    <w:name w:val="Основной текст Знак"/>
    <w:basedOn w:val="a1"/>
    <w:link w:val="a4"/>
    <w:rsid w:val="004F1872"/>
    <w:rPr>
      <w:rFonts w:ascii="Times New Roman" w:eastAsia="Times New Roman" w:hAnsi="Times New Roman" w:cs="Times New Roman"/>
      <w:sz w:val="24"/>
      <w:szCs w:val="24"/>
      <w:lang w:eastAsia="ru-RU"/>
    </w:rPr>
  </w:style>
  <w:style w:type="paragraph" w:customStyle="1" w:styleId="FR1">
    <w:name w:val="FR1"/>
    <w:rsid w:val="004F1872"/>
    <w:pPr>
      <w:widowControl w:val="0"/>
      <w:autoSpaceDE w:val="0"/>
      <w:autoSpaceDN w:val="0"/>
      <w:adjustRightInd w:val="0"/>
      <w:spacing w:after="0" w:line="240" w:lineRule="auto"/>
      <w:ind w:left="2000"/>
    </w:pPr>
    <w:rPr>
      <w:rFonts w:ascii="Arial" w:eastAsia="Times New Roman" w:hAnsi="Arial" w:cs="Arial"/>
      <w:b/>
      <w:bCs/>
      <w:sz w:val="16"/>
      <w:szCs w:val="16"/>
      <w:lang w:eastAsia="ru-RU"/>
    </w:rPr>
  </w:style>
  <w:style w:type="paragraph" w:styleId="21">
    <w:name w:val="List 2"/>
    <w:basedOn w:val="a0"/>
    <w:rsid w:val="004F1872"/>
    <w:pPr>
      <w:widowControl w:val="0"/>
      <w:autoSpaceDE w:val="0"/>
      <w:autoSpaceDN w:val="0"/>
      <w:adjustRightInd w:val="0"/>
      <w:spacing w:before="180" w:line="260" w:lineRule="auto"/>
      <w:ind w:left="566" w:hanging="283"/>
      <w:jc w:val="both"/>
    </w:pPr>
    <w:rPr>
      <w:sz w:val="18"/>
      <w:szCs w:val="18"/>
    </w:rPr>
  </w:style>
  <w:style w:type="paragraph" w:styleId="a6">
    <w:name w:val="Body Text Indent"/>
    <w:basedOn w:val="a0"/>
    <w:link w:val="a7"/>
    <w:uiPriority w:val="99"/>
    <w:semiHidden/>
    <w:unhideWhenUsed/>
    <w:rsid w:val="004F1872"/>
    <w:pPr>
      <w:spacing w:after="120"/>
      <w:ind w:left="283"/>
    </w:pPr>
  </w:style>
  <w:style w:type="character" w:customStyle="1" w:styleId="a7">
    <w:name w:val="Основной текст с отступом Знак"/>
    <w:basedOn w:val="a1"/>
    <w:link w:val="a6"/>
    <w:uiPriority w:val="99"/>
    <w:semiHidden/>
    <w:rsid w:val="004F1872"/>
    <w:rPr>
      <w:rFonts w:ascii="Times New Roman" w:eastAsia="Times New Roman" w:hAnsi="Times New Roman" w:cs="Times New Roman"/>
      <w:sz w:val="24"/>
      <w:szCs w:val="24"/>
      <w:lang w:eastAsia="ru-RU"/>
    </w:rPr>
  </w:style>
  <w:style w:type="paragraph" w:styleId="a8">
    <w:name w:val="List Paragraph"/>
    <w:basedOn w:val="a0"/>
    <w:uiPriority w:val="34"/>
    <w:qFormat/>
    <w:rsid w:val="004F1872"/>
    <w:pPr>
      <w:ind w:left="720"/>
      <w:contextualSpacing/>
    </w:pPr>
  </w:style>
  <w:style w:type="paragraph" w:styleId="22">
    <w:name w:val="Body Text 2"/>
    <w:basedOn w:val="a0"/>
    <w:link w:val="23"/>
    <w:uiPriority w:val="99"/>
    <w:semiHidden/>
    <w:unhideWhenUsed/>
    <w:rsid w:val="00954E7D"/>
    <w:pPr>
      <w:spacing w:after="120" w:line="480" w:lineRule="auto"/>
    </w:pPr>
  </w:style>
  <w:style w:type="character" w:customStyle="1" w:styleId="23">
    <w:name w:val="Основной текст 2 Знак"/>
    <w:basedOn w:val="a1"/>
    <w:link w:val="22"/>
    <w:uiPriority w:val="99"/>
    <w:semiHidden/>
    <w:rsid w:val="00954E7D"/>
    <w:rPr>
      <w:rFonts w:ascii="Times New Roman" w:eastAsia="Times New Roman" w:hAnsi="Times New Roman" w:cs="Times New Roman"/>
      <w:sz w:val="24"/>
      <w:szCs w:val="24"/>
      <w:lang w:eastAsia="ru-RU"/>
    </w:rPr>
  </w:style>
  <w:style w:type="character" w:customStyle="1" w:styleId="apple-style-span">
    <w:name w:val="apple-style-span"/>
    <w:basedOn w:val="a1"/>
    <w:uiPriority w:val="99"/>
    <w:rsid w:val="00954E7D"/>
    <w:rPr>
      <w:rFonts w:cs="Times New Roman"/>
    </w:rPr>
  </w:style>
  <w:style w:type="character" w:customStyle="1" w:styleId="10">
    <w:name w:val="Заголовок 1 Знак"/>
    <w:basedOn w:val="a1"/>
    <w:link w:val="1"/>
    <w:rsid w:val="00ED6AB5"/>
    <w:rPr>
      <w:rFonts w:ascii="Arial" w:eastAsia="Times New Roman" w:hAnsi="Arial" w:cs="Times New Roman"/>
      <w:b/>
      <w:kern w:val="28"/>
      <w:sz w:val="40"/>
      <w:szCs w:val="20"/>
      <w:lang w:eastAsia="ru-RU"/>
    </w:rPr>
  </w:style>
  <w:style w:type="character" w:customStyle="1" w:styleId="20">
    <w:name w:val="Заголовок 2 Знак"/>
    <w:basedOn w:val="a1"/>
    <w:link w:val="2"/>
    <w:rsid w:val="00ED6AB5"/>
    <w:rPr>
      <w:rFonts w:ascii="Times New Roman" w:eastAsia="Times New Roman" w:hAnsi="Times New Roman" w:cs="Times New Roman"/>
      <w:b/>
      <w:snapToGrid w:val="0"/>
      <w:sz w:val="32"/>
      <w:szCs w:val="20"/>
      <w:lang w:eastAsia="ru-RU"/>
    </w:rPr>
  </w:style>
  <w:style w:type="paragraph" w:customStyle="1" w:styleId="a">
    <w:name w:val="Пункт"/>
    <w:basedOn w:val="a0"/>
    <w:rsid w:val="00ED6AB5"/>
    <w:pPr>
      <w:numPr>
        <w:ilvl w:val="2"/>
        <w:numId w:val="5"/>
      </w:numPr>
      <w:spacing w:line="360" w:lineRule="auto"/>
      <w:jc w:val="both"/>
    </w:pPr>
    <w:rPr>
      <w:snapToGrid w:val="0"/>
      <w:sz w:val="28"/>
      <w:szCs w:val="20"/>
    </w:rPr>
  </w:style>
  <w:style w:type="paragraph" w:styleId="a9">
    <w:name w:val="Balloon Text"/>
    <w:basedOn w:val="a0"/>
    <w:link w:val="aa"/>
    <w:uiPriority w:val="99"/>
    <w:semiHidden/>
    <w:unhideWhenUsed/>
    <w:rsid w:val="004A5656"/>
    <w:rPr>
      <w:rFonts w:ascii="Segoe UI" w:hAnsi="Segoe UI" w:cs="Segoe UI"/>
      <w:sz w:val="18"/>
      <w:szCs w:val="18"/>
    </w:rPr>
  </w:style>
  <w:style w:type="character" w:customStyle="1" w:styleId="aa">
    <w:name w:val="Текст выноски Знак"/>
    <w:basedOn w:val="a1"/>
    <w:link w:val="a9"/>
    <w:uiPriority w:val="99"/>
    <w:semiHidden/>
    <w:rsid w:val="004A5656"/>
    <w:rPr>
      <w:rFonts w:ascii="Segoe UI" w:eastAsia="Times New Roman" w:hAnsi="Segoe UI" w:cs="Segoe UI"/>
      <w:sz w:val="18"/>
      <w:szCs w:val="18"/>
      <w:lang w:eastAsia="ru-RU"/>
    </w:rPr>
  </w:style>
  <w:style w:type="paragraph" w:customStyle="1" w:styleId="24">
    <w:name w:val="личный стиль 2"/>
    <w:basedOn w:val="a0"/>
    <w:autoRedefine/>
    <w:rsid w:val="00D346CC"/>
    <w:pPr>
      <w:tabs>
        <w:tab w:val="left" w:pos="1077"/>
      </w:tabs>
      <w:ind w:firstLine="709"/>
      <w:jc w:val="both"/>
    </w:pPr>
    <w:rPr>
      <w:sz w:val="26"/>
    </w:rPr>
  </w:style>
  <w:style w:type="character" w:styleId="ab">
    <w:name w:val="Hyperlink"/>
    <w:basedOn w:val="a1"/>
    <w:uiPriority w:val="99"/>
    <w:unhideWhenUsed/>
    <w:rsid w:val="00EB0A7E"/>
    <w:rPr>
      <w:color w:val="0000FF" w:themeColor="hyperlink"/>
      <w:u w:val="single"/>
    </w:rPr>
  </w:style>
  <w:style w:type="paragraph" w:customStyle="1" w:styleId="WW-">
    <w:name w:val="WW-Содержимое таблицы"/>
    <w:basedOn w:val="a4"/>
    <w:rsid w:val="00DB45EC"/>
    <w:pPr>
      <w:suppressLineNumbers/>
      <w:suppressAutoHyphens/>
    </w:pPr>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86425">
      <w:bodyDiv w:val="1"/>
      <w:marLeft w:val="0"/>
      <w:marRight w:val="0"/>
      <w:marTop w:val="0"/>
      <w:marBottom w:val="0"/>
      <w:divBdr>
        <w:top w:val="none" w:sz="0" w:space="0" w:color="auto"/>
        <w:left w:val="none" w:sz="0" w:space="0" w:color="auto"/>
        <w:bottom w:val="none" w:sz="0" w:space="0" w:color="auto"/>
        <w:right w:val="none" w:sz="0" w:space="0" w:color="auto"/>
      </w:divBdr>
    </w:div>
    <w:div w:id="559747761">
      <w:bodyDiv w:val="1"/>
      <w:marLeft w:val="0"/>
      <w:marRight w:val="0"/>
      <w:marTop w:val="0"/>
      <w:marBottom w:val="0"/>
      <w:divBdr>
        <w:top w:val="none" w:sz="0" w:space="0" w:color="auto"/>
        <w:left w:val="none" w:sz="0" w:space="0" w:color="auto"/>
        <w:bottom w:val="none" w:sz="0" w:space="0" w:color="auto"/>
        <w:right w:val="none" w:sz="0" w:space="0" w:color="auto"/>
      </w:divBdr>
    </w:div>
    <w:div w:id="676229938">
      <w:bodyDiv w:val="1"/>
      <w:marLeft w:val="0"/>
      <w:marRight w:val="0"/>
      <w:marTop w:val="0"/>
      <w:marBottom w:val="0"/>
      <w:divBdr>
        <w:top w:val="none" w:sz="0" w:space="0" w:color="auto"/>
        <w:left w:val="none" w:sz="0" w:space="0" w:color="auto"/>
        <w:bottom w:val="none" w:sz="0" w:space="0" w:color="auto"/>
        <w:right w:val="none" w:sz="0" w:space="0" w:color="auto"/>
      </w:divBdr>
    </w:div>
    <w:div w:id="154228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z@itss.ru" TargetMode="External"/><Relationship Id="rId3" Type="http://schemas.openxmlformats.org/officeDocument/2006/relationships/styles" Target="styles.xml"/><Relationship Id="rId7" Type="http://schemas.openxmlformats.org/officeDocument/2006/relationships/hyperlink" Target="mailto:it-zakaz@sibeco.s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t-zakaz@sibeco.su" TargetMode="External"/><Relationship Id="rId4" Type="http://schemas.microsoft.com/office/2007/relationships/stylesWithEffects" Target="stylesWithEffects.xml"/><Relationship Id="rId9" Type="http://schemas.openxmlformats.org/officeDocument/2006/relationships/hyperlink" Target="mailto:info@biysk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30BA6-6D53-422C-9E15-9FC2FFD29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5103</Words>
  <Characters>29090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Группа Е4</Company>
  <LinksUpToDate>false</LinksUpToDate>
  <CharactersWithSpaces>34125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Чернова М.В.</dc:creator>
  <cp:lastModifiedBy>Кошелева И.О.</cp:lastModifiedBy>
  <cp:revision>12</cp:revision>
  <cp:lastPrinted>2013-11-28T09:42:00Z</cp:lastPrinted>
  <dcterms:created xsi:type="dcterms:W3CDTF">2017-09-04T03:38:00Z</dcterms:created>
  <dcterms:modified xsi:type="dcterms:W3CDTF">2017-09-04T04:35:00Z</dcterms:modified>
</cp:coreProperties>
</file>