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04036" w14:textId="77777777" w:rsidR="00B92C72" w:rsidRDefault="00B92C72" w:rsidP="00B92C72">
      <w:pPr>
        <w:pStyle w:val="afd"/>
      </w:pPr>
      <w:bookmarkStart w:id="0" w:name="_Toc392489443"/>
      <w:bookmarkStart w:id="1" w:name="_Toc392487739"/>
      <w:r>
        <w:t>Блок 6 «Проект Договора»</w:t>
      </w:r>
      <w:bookmarkEnd w:id="0"/>
      <w:bookmarkEnd w:id="1"/>
    </w:p>
    <w:p w14:paraId="36143BF0" w14:textId="68FC4875" w:rsidR="00B92C72" w:rsidRDefault="00B92C72" w:rsidP="00B92C72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jc w:val="center"/>
        <w:rPr>
          <w:rStyle w:val="A6"/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sz w:val="36"/>
          <w:szCs w:val="36"/>
        </w:rPr>
        <w:t>(блок 6 из 8)</w:t>
      </w:r>
      <w:r>
        <w:rPr>
          <w:rStyle w:val="A6"/>
          <w:rFonts w:ascii="Times New Roman" w:hAnsi="Times New Roman" w:cs="Times New Roman"/>
          <w:b/>
          <w:bCs/>
        </w:rPr>
        <w:br w:type="page"/>
      </w:r>
    </w:p>
    <w:p w14:paraId="67A81365" w14:textId="1F024B6C" w:rsidR="00A33ECA" w:rsidRPr="00177B66" w:rsidRDefault="009F2B68" w:rsidP="001C5E48">
      <w:pPr>
        <w:ind w:firstLine="567"/>
        <w:jc w:val="center"/>
        <w:rPr>
          <w:rStyle w:val="A6"/>
          <w:rFonts w:ascii="Times New Roman" w:hAnsi="Times New Roman" w:cs="Times New Roman"/>
          <w:b/>
          <w:bCs/>
        </w:rPr>
      </w:pPr>
      <w:r w:rsidRPr="00177B66">
        <w:rPr>
          <w:rStyle w:val="A6"/>
          <w:rFonts w:ascii="Times New Roman" w:hAnsi="Times New Roman" w:cs="Times New Roman"/>
          <w:b/>
          <w:bCs/>
        </w:rPr>
        <w:lastRenderedPageBreak/>
        <w:t xml:space="preserve">ДОГОВОР НА </w:t>
      </w:r>
      <w:r w:rsidR="003F5DF7" w:rsidRPr="00177B66">
        <w:rPr>
          <w:rStyle w:val="A6"/>
          <w:rFonts w:ascii="Times New Roman" w:hAnsi="Times New Roman" w:cs="Times New Roman"/>
          <w:b/>
          <w:bCs/>
        </w:rPr>
        <w:t>ТЕХНИЧЕСКОЕ ОБСЛУЖИВАНИЕ</w:t>
      </w:r>
    </w:p>
    <w:p w14:paraId="35FCFAD6" w14:textId="77777777" w:rsidR="00A03F3A" w:rsidRPr="00177B66" w:rsidRDefault="00B16F20" w:rsidP="001C5E48">
      <w:pPr>
        <w:ind w:firstLine="567"/>
        <w:jc w:val="center"/>
        <w:rPr>
          <w:rStyle w:val="A6"/>
          <w:rFonts w:ascii="Times New Roman" w:hAnsi="Times New Roman" w:cs="Times New Roman"/>
          <w:b/>
          <w:bCs/>
        </w:rPr>
      </w:pPr>
      <w:r w:rsidRPr="00177B66">
        <w:rPr>
          <w:rStyle w:val="A6"/>
          <w:rFonts w:ascii="Times New Roman" w:hAnsi="Times New Roman" w:cs="Times New Roman"/>
          <w:b/>
          <w:bCs/>
        </w:rPr>
        <w:t xml:space="preserve">№ </w:t>
      </w:r>
      <w:r w:rsidR="00B135E6" w:rsidRPr="00177B66">
        <w:rPr>
          <w:rStyle w:val="A6"/>
          <w:rFonts w:ascii="Times New Roman" w:hAnsi="Times New Roman" w:cs="Times New Roman"/>
          <w:b/>
          <w:bCs/>
        </w:rPr>
        <w:t>________</w:t>
      </w:r>
    </w:p>
    <w:p w14:paraId="4F613EA7" w14:textId="77777777" w:rsidR="001E54CF" w:rsidRPr="00177B66" w:rsidRDefault="006E4D72" w:rsidP="001C5E48">
      <w:pPr>
        <w:ind w:firstLine="567"/>
        <w:jc w:val="center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</w:p>
    <w:p w14:paraId="60AD5C51" w14:textId="77777777" w:rsidR="001E54CF" w:rsidRPr="00177B66" w:rsidRDefault="001E54CF" w:rsidP="001C5E48">
      <w:pPr>
        <w:tabs>
          <w:tab w:val="center" w:pos="4816"/>
        </w:tabs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  <w:t xml:space="preserve">             «</w:t>
      </w:r>
      <w:r w:rsidR="00B135E6" w:rsidRPr="00177B66">
        <w:rPr>
          <w:rStyle w:val="A6"/>
          <w:rFonts w:ascii="Times New Roman" w:hAnsi="Times New Roman" w:cs="Times New Roman"/>
        </w:rPr>
        <w:t xml:space="preserve">    </w:t>
      </w:r>
      <w:r w:rsidRPr="00177B66">
        <w:rPr>
          <w:rStyle w:val="A6"/>
          <w:rFonts w:ascii="Times New Roman" w:hAnsi="Times New Roman" w:cs="Times New Roman"/>
        </w:rPr>
        <w:t xml:space="preserve">» </w:t>
      </w:r>
      <w:r w:rsidR="00B135E6" w:rsidRPr="00177B66">
        <w:rPr>
          <w:rStyle w:val="A6"/>
          <w:rFonts w:ascii="Times New Roman" w:hAnsi="Times New Roman" w:cs="Times New Roman"/>
        </w:rPr>
        <w:t>________</w:t>
      </w:r>
      <w:r w:rsidRPr="00177B66">
        <w:rPr>
          <w:rStyle w:val="A6"/>
          <w:rFonts w:ascii="Times New Roman" w:hAnsi="Times New Roman" w:cs="Times New Roman"/>
        </w:rPr>
        <w:t xml:space="preserve"> 201</w:t>
      </w:r>
      <w:r w:rsidR="008E734B" w:rsidRPr="00177B66">
        <w:rPr>
          <w:rStyle w:val="A6"/>
          <w:rFonts w:ascii="Times New Roman" w:hAnsi="Times New Roman" w:cs="Times New Roman"/>
        </w:rPr>
        <w:t>9</w:t>
      </w:r>
      <w:r w:rsidRPr="00177B66">
        <w:rPr>
          <w:rStyle w:val="A6"/>
          <w:rFonts w:ascii="Times New Roman" w:hAnsi="Times New Roman" w:cs="Times New Roman"/>
        </w:rPr>
        <w:t xml:space="preserve"> г.</w:t>
      </w:r>
    </w:p>
    <w:p w14:paraId="75BB6C7C" w14:textId="77777777" w:rsidR="001E54CF" w:rsidRPr="00177B66" w:rsidRDefault="001E54CF" w:rsidP="001C5E48">
      <w:pPr>
        <w:ind w:firstLine="567"/>
        <w:jc w:val="center"/>
        <w:rPr>
          <w:rFonts w:ascii="Times New Roman" w:hAnsi="Times New Roman" w:cs="Times New Roman"/>
        </w:rPr>
      </w:pPr>
    </w:p>
    <w:p w14:paraId="323DC1D1" w14:textId="3141ED22" w:rsidR="001E54CF" w:rsidRPr="00177B66" w:rsidRDefault="007B0597" w:rsidP="001C5E48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  <w:r w:rsidRPr="00177B66">
        <w:rPr>
          <w:rStyle w:val="A6"/>
          <w:rFonts w:eastAsia="Calibri" w:cs="Times New Roman"/>
          <w:b/>
          <w:sz w:val="22"/>
          <w:szCs w:val="22"/>
        </w:rPr>
        <w:t>Общество с ограниченной ответственностью «Судостроительный комплекс «Звезда»</w:t>
      </w:r>
      <w:r w:rsidR="00B135E6" w:rsidRPr="00177B66">
        <w:rPr>
          <w:rStyle w:val="A6"/>
          <w:rFonts w:eastAsia="Calibri" w:cs="Times New Roman"/>
          <w:b/>
          <w:sz w:val="22"/>
          <w:szCs w:val="22"/>
        </w:rPr>
        <w:t xml:space="preserve"> </w:t>
      </w:r>
      <w:r w:rsidRPr="00177B66">
        <w:rPr>
          <w:rStyle w:val="A6"/>
          <w:rFonts w:eastAsia="Calibri" w:cs="Times New Roman"/>
          <w:b/>
          <w:sz w:val="22"/>
          <w:szCs w:val="22"/>
        </w:rPr>
        <w:t>(ООО «ССК «Звезда»)</w:t>
      </w:r>
      <w:r w:rsidR="00B135E6" w:rsidRPr="00177B66">
        <w:rPr>
          <w:rStyle w:val="A6"/>
          <w:rFonts w:eastAsia="Calibri" w:cs="Times New Roman"/>
          <w:b/>
          <w:sz w:val="22"/>
          <w:szCs w:val="22"/>
        </w:rPr>
        <w:t>,</w:t>
      </w:r>
      <w:r w:rsidR="00B135E6" w:rsidRPr="00177B66">
        <w:rPr>
          <w:rStyle w:val="A6"/>
          <w:rFonts w:eastAsia="Calibri" w:cs="Times New Roman"/>
          <w:sz w:val="22"/>
          <w:szCs w:val="22"/>
        </w:rPr>
        <w:t xml:space="preserve"> именуемое в дальнейшем </w:t>
      </w:r>
      <w:r w:rsidR="00C379A7" w:rsidRPr="00177B66">
        <w:rPr>
          <w:rStyle w:val="A6"/>
          <w:rFonts w:eastAsia="Calibri" w:cs="Times New Roman"/>
          <w:b/>
          <w:sz w:val="22"/>
          <w:szCs w:val="22"/>
        </w:rPr>
        <w:t>Заказчик</w:t>
      </w:r>
      <w:r w:rsidR="00B135E6" w:rsidRPr="00177B66">
        <w:rPr>
          <w:rStyle w:val="A6"/>
          <w:rFonts w:eastAsia="Calibri" w:cs="Times New Roman"/>
          <w:sz w:val="22"/>
          <w:szCs w:val="22"/>
        </w:rPr>
        <w:t xml:space="preserve">, зарегистрированное и действующее в соответствии с законодательством Российской </w:t>
      </w:r>
      <w:r w:rsidRPr="00177B66">
        <w:rPr>
          <w:rStyle w:val="A6"/>
          <w:rFonts w:eastAsia="Calibri" w:cs="Times New Roman"/>
          <w:sz w:val="22"/>
          <w:szCs w:val="22"/>
        </w:rPr>
        <w:t>Федерации, в лице</w:t>
      </w:r>
      <w:r w:rsidR="00B135E6" w:rsidRPr="00177B66">
        <w:rPr>
          <w:rStyle w:val="A6"/>
          <w:rFonts w:eastAsia="Calibri" w:cs="Times New Roman"/>
          <w:sz w:val="22"/>
          <w:szCs w:val="22"/>
        </w:rPr>
        <w:t xml:space="preserve"> </w:t>
      </w:r>
      <w:r w:rsidRPr="00177B66">
        <w:rPr>
          <w:rStyle w:val="A6"/>
          <w:rFonts w:eastAsia="Calibri" w:cs="Times New Roman"/>
          <w:sz w:val="22"/>
          <w:szCs w:val="22"/>
        </w:rPr>
        <w:t>генерального директора</w:t>
      </w:r>
      <w:r w:rsidR="00B135E6" w:rsidRPr="00177B66">
        <w:rPr>
          <w:rStyle w:val="A6"/>
          <w:rFonts w:eastAsia="Calibri" w:cs="Times New Roman"/>
          <w:sz w:val="22"/>
          <w:szCs w:val="22"/>
        </w:rPr>
        <w:t xml:space="preserve">, действующего на основании </w:t>
      </w:r>
      <w:r w:rsidRPr="00177B66">
        <w:rPr>
          <w:rStyle w:val="A6"/>
          <w:rFonts w:eastAsia="Calibri" w:cs="Times New Roman"/>
          <w:sz w:val="22"/>
          <w:szCs w:val="22"/>
        </w:rPr>
        <w:t>Устава</w:t>
      </w:r>
      <w:r w:rsidR="00B135E6" w:rsidRPr="00177B66">
        <w:rPr>
          <w:rStyle w:val="A6"/>
          <w:rFonts w:eastAsia="Calibri" w:cs="Times New Roman"/>
          <w:sz w:val="22"/>
          <w:szCs w:val="22"/>
        </w:rPr>
        <w:t>, с одной стороны</w:t>
      </w:r>
      <w:r w:rsidR="001E54CF" w:rsidRPr="00177B66">
        <w:rPr>
          <w:rStyle w:val="A6"/>
          <w:rFonts w:eastAsia="Calibri" w:cs="Times New Roman"/>
          <w:sz w:val="22"/>
          <w:szCs w:val="22"/>
        </w:rPr>
        <w:t>, и</w:t>
      </w:r>
    </w:p>
    <w:p w14:paraId="064130A4" w14:textId="77777777" w:rsidR="00A03F3A" w:rsidRPr="00177B66" w:rsidRDefault="00A03F3A" w:rsidP="001C5E48">
      <w:pPr>
        <w:tabs>
          <w:tab w:val="center" w:pos="4816"/>
        </w:tabs>
        <w:ind w:firstLine="567"/>
        <w:rPr>
          <w:rFonts w:ascii="Times New Roman" w:hAnsi="Times New Roman" w:cs="Times New Roman"/>
          <w:i/>
          <w:iCs/>
        </w:rPr>
      </w:pPr>
    </w:p>
    <w:p w14:paraId="0DF3C285" w14:textId="77777777" w:rsidR="00A03F3A" w:rsidRPr="00177B66" w:rsidRDefault="007B0597" w:rsidP="001C5E48">
      <w:pPr>
        <w:pStyle w:val="30"/>
        <w:ind w:right="21" w:firstLine="567"/>
        <w:rPr>
          <w:rStyle w:val="A6"/>
          <w:rFonts w:eastAsia="Calibri" w:cs="Times New Roman"/>
          <w:sz w:val="22"/>
          <w:szCs w:val="22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</w:rPr>
        <w:t>___________________________________________</w:t>
      </w:r>
      <w:r w:rsidR="00B16F20" w:rsidRPr="00177B66">
        <w:rPr>
          <w:rStyle w:val="A6"/>
          <w:rFonts w:eastAsia="Calibri" w:cs="Times New Roman"/>
          <w:sz w:val="22"/>
          <w:szCs w:val="22"/>
        </w:rPr>
        <w:t xml:space="preserve">, именуемое в дальнейшем </w:t>
      </w:r>
      <w:r w:rsidR="009F2B68" w:rsidRPr="00177B66">
        <w:rPr>
          <w:rStyle w:val="A6"/>
          <w:rFonts w:eastAsia="Calibri" w:cs="Times New Roman"/>
          <w:b/>
          <w:sz w:val="22"/>
          <w:szCs w:val="22"/>
        </w:rPr>
        <w:t>Исполнитель</w:t>
      </w:r>
      <w:r w:rsidR="00B16F20" w:rsidRPr="00177B66">
        <w:rPr>
          <w:rStyle w:val="A6"/>
          <w:rFonts w:eastAsia="Calibri" w:cs="Times New Roman"/>
          <w:sz w:val="22"/>
          <w:szCs w:val="22"/>
        </w:rPr>
        <w:t xml:space="preserve">, </w:t>
      </w:r>
      <w:r w:rsidR="00B16F20" w:rsidRPr="00177B66">
        <w:rPr>
          <w:rStyle w:val="A6"/>
          <w:rFonts w:eastAsia="Calibri" w:cs="Times New Roman"/>
          <w:sz w:val="22"/>
          <w:szCs w:val="22"/>
          <w:u w:color="00B050"/>
        </w:rPr>
        <w:t xml:space="preserve">зарегистрированное и действующее в соответствии с законодательством </w:t>
      </w:r>
      <w:r w:rsidR="006E4D72" w:rsidRPr="00177B66">
        <w:rPr>
          <w:rStyle w:val="A6"/>
          <w:rFonts w:eastAsia="Calibri" w:cs="Times New Roman"/>
          <w:sz w:val="22"/>
          <w:szCs w:val="22"/>
          <w:u w:color="00B050"/>
        </w:rPr>
        <w:t>Российской Федерации</w:t>
      </w:r>
      <w:r w:rsidR="00B16F20" w:rsidRPr="00177B66">
        <w:rPr>
          <w:rStyle w:val="A6"/>
          <w:rFonts w:eastAsia="Calibri" w:cs="Times New Roman"/>
          <w:sz w:val="22"/>
          <w:szCs w:val="22"/>
        </w:rPr>
        <w:t xml:space="preserve">, в лице </w:t>
      </w:r>
      <w:r w:rsidRPr="00177B66">
        <w:rPr>
          <w:rStyle w:val="A6"/>
          <w:rFonts w:eastAsia="Calibri" w:cs="Times New Roman"/>
          <w:sz w:val="22"/>
          <w:szCs w:val="22"/>
        </w:rPr>
        <w:t>__________________________________</w:t>
      </w:r>
      <w:r w:rsidR="00B16F20" w:rsidRPr="00177B66">
        <w:rPr>
          <w:rStyle w:val="A6"/>
          <w:rFonts w:eastAsia="Calibri" w:cs="Times New Roman"/>
          <w:sz w:val="22"/>
          <w:szCs w:val="22"/>
        </w:rPr>
        <w:t>, действующе</w:t>
      </w:r>
      <w:r w:rsidR="006E4D72" w:rsidRPr="00177B66">
        <w:rPr>
          <w:rStyle w:val="A6"/>
          <w:rFonts w:eastAsia="Calibri" w:cs="Times New Roman"/>
          <w:sz w:val="22"/>
          <w:szCs w:val="22"/>
        </w:rPr>
        <w:t>й</w:t>
      </w:r>
      <w:r w:rsidR="00B16F20" w:rsidRPr="00177B66">
        <w:rPr>
          <w:rStyle w:val="A6"/>
          <w:rFonts w:eastAsia="Calibri" w:cs="Times New Roman"/>
          <w:sz w:val="22"/>
          <w:szCs w:val="22"/>
        </w:rPr>
        <w:t xml:space="preserve"> на основании </w:t>
      </w:r>
      <w:r w:rsidRPr="00177B66">
        <w:rPr>
          <w:rStyle w:val="A6"/>
          <w:rFonts w:eastAsia="Calibri" w:cs="Times New Roman"/>
          <w:sz w:val="22"/>
          <w:szCs w:val="22"/>
        </w:rPr>
        <w:t>_________</w:t>
      </w:r>
      <w:r w:rsidR="00B16F20" w:rsidRPr="00177B66">
        <w:rPr>
          <w:rStyle w:val="A6"/>
          <w:rFonts w:eastAsia="Calibri" w:cs="Times New Roman"/>
          <w:sz w:val="22"/>
          <w:szCs w:val="22"/>
        </w:rPr>
        <w:t>, с другой стороны, именуемые в дальнейшем «Стороны», заключили настоящий Договор о нижеследующем:</w:t>
      </w:r>
    </w:p>
    <w:p w14:paraId="5B7A31F8" w14:textId="77777777" w:rsidR="00A03F3A" w:rsidRPr="00177B66" w:rsidRDefault="00A03F3A" w:rsidP="001C5E48">
      <w:pPr>
        <w:pStyle w:val="30"/>
        <w:ind w:right="21" w:firstLine="567"/>
        <w:rPr>
          <w:rFonts w:eastAsia="Calibri" w:cs="Times New Roman"/>
          <w:sz w:val="22"/>
          <w:szCs w:val="22"/>
        </w:rPr>
      </w:pPr>
    </w:p>
    <w:p w14:paraId="79DBE622" w14:textId="77777777" w:rsidR="00B736EB" w:rsidRPr="00177B66" w:rsidRDefault="00B736EB" w:rsidP="001C5E48">
      <w:pPr>
        <w:pStyle w:val="30"/>
        <w:ind w:right="21" w:firstLine="567"/>
        <w:rPr>
          <w:rFonts w:eastAsia="Calibri" w:cs="Times New Roman"/>
          <w:sz w:val="22"/>
          <w:szCs w:val="22"/>
        </w:rPr>
      </w:pPr>
    </w:p>
    <w:p w14:paraId="0418ADE7" w14:textId="77777777" w:rsidR="00A03F3A" w:rsidRPr="00177B66" w:rsidRDefault="000C535C" w:rsidP="000C535C">
      <w:pPr>
        <w:pStyle w:val="12"/>
        <w:ind w:left="1287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>
        <w:rPr>
          <w:rStyle w:val="A6"/>
          <w:rFonts w:eastAsia="Calibri" w:cs="Times New Roman"/>
          <w:b/>
          <w:bCs/>
          <w:sz w:val="22"/>
          <w:szCs w:val="22"/>
          <w:lang w:val="ru-RU"/>
        </w:rPr>
        <w:t xml:space="preserve">1.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ПРЕДМЕТ</w:t>
      </w:r>
      <w:r w:rsidR="00B16F20" w:rsidRPr="008F082C">
        <w:rPr>
          <w:rStyle w:val="AA"/>
          <w:rFonts w:eastAsia="Calibri" w:cs="Times New Roman"/>
          <w:b/>
          <w:bCs/>
          <w:sz w:val="22"/>
          <w:szCs w:val="22"/>
          <w:lang w:val="ru-RU"/>
        </w:rPr>
        <w:t xml:space="preserve">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ДОГОВОРА</w:t>
      </w:r>
    </w:p>
    <w:p w14:paraId="010F9187" w14:textId="77777777" w:rsidR="00A03F3A" w:rsidRPr="00177B66" w:rsidRDefault="00F325D6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1.1</w:t>
      </w:r>
      <w:r w:rsidRPr="00177B66">
        <w:rPr>
          <w:rStyle w:val="A6"/>
          <w:rFonts w:ascii="Times New Roman" w:hAnsi="Times New Roman" w:cs="Times New Roman"/>
          <w:b/>
        </w:rPr>
        <w:t xml:space="preserve"> </w:t>
      </w:r>
      <w:r w:rsidR="003F5DF7" w:rsidRPr="00177B66">
        <w:rPr>
          <w:rStyle w:val="A6"/>
          <w:rFonts w:ascii="Times New Roman" w:hAnsi="Times New Roman" w:cs="Times New Roman"/>
          <w:b/>
        </w:rPr>
        <w:t xml:space="preserve">Исполнитель </w:t>
      </w:r>
      <w:r w:rsidR="003F5DF7" w:rsidRPr="00177B66">
        <w:rPr>
          <w:rStyle w:val="A6"/>
          <w:rFonts w:ascii="Times New Roman" w:hAnsi="Times New Roman" w:cs="Times New Roman"/>
        </w:rPr>
        <w:t xml:space="preserve">принимает на себя техническое </w:t>
      </w:r>
      <w:r w:rsidR="00154960" w:rsidRPr="00177B66">
        <w:rPr>
          <w:rStyle w:val="A6"/>
          <w:rFonts w:ascii="Times New Roman" w:hAnsi="Times New Roman" w:cs="Times New Roman"/>
        </w:rPr>
        <w:t>обслуживание</w:t>
      </w:r>
      <w:r w:rsidR="00154960" w:rsidRPr="00177B66">
        <w:rPr>
          <w:rStyle w:val="A6"/>
          <w:rFonts w:ascii="Times New Roman" w:hAnsi="Times New Roman" w:cs="Times New Roman"/>
          <w:b/>
        </w:rPr>
        <w:t xml:space="preserve"> </w:t>
      </w:r>
      <w:r w:rsidR="00154960" w:rsidRPr="00177B66">
        <w:rPr>
          <w:rStyle w:val="A6"/>
          <w:rFonts w:ascii="Times New Roman" w:hAnsi="Times New Roman" w:cs="Times New Roman"/>
        </w:rPr>
        <w:t>(</w:t>
      </w:r>
      <w:r w:rsidR="007F0DD1" w:rsidRPr="00177B66">
        <w:rPr>
          <w:rStyle w:val="A6"/>
          <w:rFonts w:ascii="Times New Roman" w:hAnsi="Times New Roman" w:cs="Times New Roman"/>
        </w:rPr>
        <w:t xml:space="preserve">техническую поддержку) </w:t>
      </w:r>
      <w:r w:rsidR="00B16F20" w:rsidRPr="00177B66">
        <w:rPr>
          <w:rStyle w:val="A6"/>
          <w:rFonts w:ascii="Times New Roman" w:hAnsi="Times New Roman" w:cs="Times New Roman"/>
        </w:rPr>
        <w:t>Про</w:t>
      </w:r>
      <w:r w:rsidR="00D113C6" w:rsidRPr="00177B66">
        <w:rPr>
          <w:rStyle w:val="A6"/>
          <w:rFonts w:ascii="Times New Roman" w:hAnsi="Times New Roman" w:cs="Times New Roman"/>
        </w:rPr>
        <w:t>граммно</w:t>
      </w:r>
      <w:r w:rsidR="003F5DF7" w:rsidRPr="00177B66">
        <w:rPr>
          <w:rStyle w:val="A6"/>
          <w:rFonts w:ascii="Times New Roman" w:hAnsi="Times New Roman" w:cs="Times New Roman"/>
        </w:rPr>
        <w:t>го</w:t>
      </w:r>
      <w:r w:rsidR="00D113C6" w:rsidRPr="00177B66">
        <w:rPr>
          <w:rStyle w:val="A6"/>
          <w:rFonts w:ascii="Times New Roman" w:hAnsi="Times New Roman" w:cs="Times New Roman"/>
        </w:rPr>
        <w:t xml:space="preserve"> Обеспечени</w:t>
      </w:r>
      <w:r w:rsidR="003F5DF7" w:rsidRPr="00177B66">
        <w:rPr>
          <w:rStyle w:val="A6"/>
          <w:rFonts w:ascii="Times New Roman" w:hAnsi="Times New Roman" w:cs="Times New Roman"/>
        </w:rPr>
        <w:t>я</w:t>
      </w:r>
      <w:r w:rsidR="00D113C6" w:rsidRPr="00177B66">
        <w:rPr>
          <w:rStyle w:val="A6"/>
          <w:rFonts w:ascii="Times New Roman" w:hAnsi="Times New Roman" w:cs="Times New Roman"/>
        </w:rPr>
        <w:t xml:space="preserve"> CADMATIC (далее –</w:t>
      </w:r>
      <w:r w:rsidR="003E108F" w:rsidRPr="00177B66">
        <w:rPr>
          <w:rStyle w:val="A6"/>
          <w:rFonts w:ascii="Times New Roman" w:hAnsi="Times New Roman" w:cs="Times New Roman"/>
        </w:rPr>
        <w:t xml:space="preserve"> </w:t>
      </w:r>
      <w:r w:rsidR="00D113C6" w:rsidRPr="00177B66">
        <w:rPr>
          <w:rStyle w:val="A6"/>
          <w:rFonts w:ascii="Times New Roman" w:hAnsi="Times New Roman" w:cs="Times New Roman"/>
        </w:rPr>
        <w:t xml:space="preserve">ПО) </w:t>
      </w:r>
      <w:r w:rsidR="00B16F20" w:rsidRPr="00177B66">
        <w:rPr>
          <w:rStyle w:val="A6"/>
          <w:rFonts w:ascii="Times New Roman" w:hAnsi="Times New Roman" w:cs="Times New Roman"/>
        </w:rPr>
        <w:t>в количестве, ассортименте</w:t>
      </w:r>
      <w:r w:rsidR="003F5DF7" w:rsidRPr="00177B66">
        <w:rPr>
          <w:rStyle w:val="A6"/>
          <w:rFonts w:ascii="Times New Roman" w:hAnsi="Times New Roman" w:cs="Times New Roman"/>
        </w:rPr>
        <w:t xml:space="preserve"> и</w:t>
      </w:r>
      <w:r w:rsidR="00B16F20" w:rsidRPr="00177B66">
        <w:rPr>
          <w:rStyle w:val="A6"/>
          <w:rFonts w:ascii="Times New Roman" w:hAnsi="Times New Roman" w:cs="Times New Roman"/>
        </w:rPr>
        <w:t xml:space="preserve"> по цене согласно Спецификации (</w:t>
      </w:r>
      <w:r w:rsidR="00B16F20" w:rsidRPr="00177B66">
        <w:rPr>
          <w:rStyle w:val="A6"/>
          <w:rFonts w:ascii="Times New Roman" w:hAnsi="Times New Roman" w:cs="Times New Roman"/>
          <w:b/>
          <w:bCs/>
        </w:rPr>
        <w:t xml:space="preserve">Приложение 1 </w:t>
      </w:r>
      <w:r w:rsidR="00B16F20" w:rsidRPr="00177B66">
        <w:rPr>
          <w:rStyle w:val="A6"/>
          <w:rFonts w:ascii="Times New Roman" w:hAnsi="Times New Roman" w:cs="Times New Roman"/>
        </w:rPr>
        <w:t xml:space="preserve">к настоящему Договору), которая является неотъемлемой частью настоящего Договора, а </w:t>
      </w:r>
      <w:r w:rsidR="003F5DF7" w:rsidRPr="00177B66">
        <w:rPr>
          <w:rStyle w:val="A6"/>
          <w:rFonts w:ascii="Times New Roman" w:hAnsi="Times New Roman" w:cs="Times New Roman"/>
          <w:b/>
        </w:rPr>
        <w:t>Заказчик</w:t>
      </w:r>
      <w:r w:rsidR="00B16F20" w:rsidRPr="00177B66">
        <w:rPr>
          <w:rStyle w:val="A6"/>
          <w:rFonts w:ascii="Times New Roman" w:hAnsi="Times New Roman" w:cs="Times New Roman"/>
        </w:rPr>
        <w:t xml:space="preserve"> обязуется принять и оплатить </w:t>
      </w:r>
      <w:r w:rsidR="00D113C6" w:rsidRPr="00177B66">
        <w:rPr>
          <w:rStyle w:val="A6"/>
          <w:rFonts w:ascii="Times New Roman" w:hAnsi="Times New Roman" w:cs="Times New Roman"/>
        </w:rPr>
        <w:t>стоимость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  <w:r w:rsidR="003F5DF7" w:rsidRPr="00177B66">
        <w:rPr>
          <w:rStyle w:val="A6"/>
          <w:rFonts w:ascii="Times New Roman" w:hAnsi="Times New Roman" w:cs="Times New Roman"/>
        </w:rPr>
        <w:t>технического обслуживания</w:t>
      </w:r>
      <w:r w:rsidR="00D113C6" w:rsidRPr="00177B66">
        <w:rPr>
          <w:rStyle w:val="A6"/>
          <w:rFonts w:ascii="Times New Roman" w:hAnsi="Times New Roman" w:cs="Times New Roman"/>
        </w:rPr>
        <w:t xml:space="preserve"> </w:t>
      </w:r>
      <w:r w:rsidR="00B16F20" w:rsidRPr="00177B66">
        <w:rPr>
          <w:rStyle w:val="A6"/>
          <w:rFonts w:ascii="Times New Roman" w:hAnsi="Times New Roman" w:cs="Times New Roman"/>
        </w:rPr>
        <w:t>на условиях настоящего Договора.</w:t>
      </w:r>
    </w:p>
    <w:p w14:paraId="4D4E8A23" w14:textId="77777777" w:rsidR="00C43F24" w:rsidRPr="00177B66" w:rsidRDefault="00C43F24" w:rsidP="001C5E48">
      <w:pPr>
        <w:pStyle w:val="Ab"/>
        <w:ind w:firstLine="567"/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</w:pPr>
      <w:r w:rsidRPr="00177B66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>1.1.1 Техническая поддержка в основном состоит из следующих действий:</w:t>
      </w:r>
    </w:p>
    <w:p w14:paraId="59162CFE" w14:textId="77777777" w:rsidR="00C43F24" w:rsidRPr="00AF339F" w:rsidRDefault="00C43F24" w:rsidP="001C5E48">
      <w:pPr>
        <w:pStyle w:val="Ab"/>
        <w:ind w:firstLine="567"/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</w:pPr>
      <w:r w:rsidRPr="00177B66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- Исполнитель производит регулярное обновление ПО </w:t>
      </w:r>
      <w:r w:rsidR="00127762"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не реже 3 (Три) раз в год </w:t>
      </w:r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и предоставляет ПО </w:t>
      </w:r>
      <w:r w:rsidR="00127762" w:rsidRPr="00AF339F">
        <w:rPr>
          <w:rFonts w:ascii="Times New Roman" w:eastAsia="Calibri" w:hAnsi="Times New Roman" w:cs="Times New Roman"/>
          <w:color w:val="22262E"/>
          <w:u w:color="22262E"/>
          <w:lang w:val="ru-RU"/>
        </w:rPr>
        <w:t xml:space="preserve">в том числе со всеми дополнениями и исправлениями, внесенными после выхода предыдущей версии, </w:t>
      </w:r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в свободном доступе для Заказчика согласно условиям данного Договора. </w:t>
      </w:r>
      <w:r w:rsidR="00127762" w:rsidRPr="00AF339F">
        <w:rPr>
          <w:rFonts w:ascii="Times New Roman" w:eastAsia="Calibri" w:hAnsi="Times New Roman" w:cs="Times New Roman"/>
          <w:color w:val="22262E"/>
          <w:u w:color="22262E"/>
          <w:lang w:val="ru-RU"/>
        </w:rPr>
        <w:t>Старые версии ПО прекращают получать техническую поддержку по истечении 60 дней после выхода и поставки новой версии.</w:t>
      </w:r>
    </w:p>
    <w:p w14:paraId="42C8EE21" w14:textId="77777777" w:rsidR="00C43F24" w:rsidRPr="00AF339F" w:rsidRDefault="00C43F24" w:rsidP="001C5E48">
      <w:pPr>
        <w:pStyle w:val="Ab"/>
        <w:ind w:firstLine="567"/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</w:pPr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- Исполнитель в меру своих возможностей </w:t>
      </w:r>
      <w:r w:rsidR="00466198"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должен </w:t>
      </w:r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исправлять все ошибки, обнаруженные в ПО, </w:t>
      </w:r>
      <w:r w:rsidR="00127762" w:rsidRPr="00AF339F">
        <w:rPr>
          <w:rFonts w:ascii="Times New Roman" w:eastAsia="Calibri" w:hAnsi="Times New Roman" w:cs="Times New Roman"/>
          <w:color w:val="22262E"/>
          <w:u w:color="22262E"/>
          <w:lang w:val="ru-RU"/>
        </w:rPr>
        <w:t xml:space="preserve">которые не вызваны ненадлежащим пользованием ПО или ненадлежащим обращением с ним, </w:t>
      </w:r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>посредством отправки письменных указаний или отправки новой версий ПО по электронной почте.</w:t>
      </w:r>
    </w:p>
    <w:p w14:paraId="31644A5F" w14:textId="77777777" w:rsidR="00C43F24" w:rsidRPr="00177B66" w:rsidRDefault="00C43F24" w:rsidP="001C5E48">
      <w:pPr>
        <w:pStyle w:val="ac"/>
        <w:ind w:firstLine="567"/>
        <w:rPr>
          <w:rStyle w:val="A6"/>
          <w:rFonts w:ascii="Times New Roman" w:hAnsi="Times New Roman" w:cs="Times New Roman"/>
          <w:color w:val="000007"/>
          <w:u w:color="0432FF"/>
        </w:rPr>
      </w:pPr>
      <w:r w:rsidRPr="00AF339F">
        <w:rPr>
          <w:rStyle w:val="A6"/>
          <w:rFonts w:ascii="Times New Roman" w:hAnsi="Times New Roman" w:cs="Times New Roman"/>
          <w:color w:val="000007"/>
          <w:u w:color="0432FF"/>
        </w:rPr>
        <w:t>- Исполнитель должен отвечать на вопросы по поводу использования ПО на интернет-портале технической поддержки или по телефону, факсу и электронной почте.</w:t>
      </w:r>
    </w:p>
    <w:p w14:paraId="6F85E4F1" w14:textId="77777777" w:rsidR="00C43F24" w:rsidRPr="00177B66" w:rsidRDefault="00C43F24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7EACE7DC" w14:textId="77777777" w:rsidR="00A03F3A" w:rsidRPr="00177B66" w:rsidRDefault="00D3199D" w:rsidP="00D3199D">
      <w:pPr>
        <w:pStyle w:val="12"/>
        <w:ind w:left="360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>
        <w:rPr>
          <w:rStyle w:val="A6"/>
          <w:rFonts w:eastAsia="Calibri" w:cs="Times New Roman"/>
          <w:b/>
          <w:bCs/>
          <w:sz w:val="22"/>
          <w:szCs w:val="22"/>
          <w:lang w:val="ru-RU"/>
        </w:rPr>
        <w:t xml:space="preserve">2.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ЦЕНА ДОГОВОРА И ПОРЯДОК ОПЛАТЫ</w:t>
      </w:r>
    </w:p>
    <w:p w14:paraId="41CD20CA" w14:textId="77777777" w:rsidR="00B93EA0" w:rsidRPr="00177B66" w:rsidRDefault="00F325D6" w:rsidP="001C5E48">
      <w:pPr>
        <w:ind w:firstLine="567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  <w:b/>
        </w:rPr>
        <w:t xml:space="preserve">2.1 </w:t>
      </w:r>
      <w:r w:rsidR="00B93EA0" w:rsidRPr="00177B66">
        <w:rPr>
          <w:rStyle w:val="A6"/>
          <w:rFonts w:ascii="Times New Roman" w:hAnsi="Times New Roman" w:cs="Times New Roman"/>
          <w:b/>
        </w:rPr>
        <w:t xml:space="preserve">Стоимость технической поддержки ПО: </w:t>
      </w:r>
    </w:p>
    <w:p w14:paraId="756FAB5D" w14:textId="77777777" w:rsidR="00005888" w:rsidRPr="000C535C" w:rsidRDefault="00B93EA0" w:rsidP="001C5E48">
      <w:pPr>
        <w:ind w:firstLine="567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</w:rPr>
        <w:t xml:space="preserve">2.1.1 </w:t>
      </w:r>
      <w:r w:rsidR="00B16F20" w:rsidRPr="00177B66">
        <w:rPr>
          <w:rStyle w:val="A6"/>
          <w:rFonts w:ascii="Times New Roman" w:hAnsi="Times New Roman" w:cs="Times New Roman"/>
        </w:rPr>
        <w:t xml:space="preserve">Стоимость </w:t>
      </w:r>
      <w:r w:rsidR="00372B0D" w:rsidRPr="00177B66">
        <w:rPr>
          <w:rStyle w:val="A6"/>
          <w:rFonts w:ascii="Times New Roman" w:hAnsi="Times New Roman" w:cs="Times New Roman"/>
        </w:rPr>
        <w:t>услуг по данному Договору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  <w:r w:rsidR="008F082C">
        <w:rPr>
          <w:rStyle w:val="A6"/>
          <w:rFonts w:ascii="Times New Roman" w:hAnsi="Times New Roman" w:cs="Times New Roman"/>
        </w:rPr>
        <w:t>за годовой период</w:t>
      </w:r>
      <w:r w:rsidR="00B3316D" w:rsidRPr="00177B66">
        <w:rPr>
          <w:rStyle w:val="A6"/>
          <w:rFonts w:ascii="Times New Roman" w:hAnsi="Times New Roman" w:cs="Times New Roman"/>
        </w:rPr>
        <w:t xml:space="preserve"> технической поддержки </w:t>
      </w:r>
      <w:r w:rsidR="00005888" w:rsidRPr="00177B66">
        <w:rPr>
          <w:rStyle w:val="A6"/>
          <w:rFonts w:ascii="Times New Roman" w:hAnsi="Times New Roman" w:cs="Times New Roman"/>
        </w:rPr>
        <w:t xml:space="preserve">без учета НДС </w:t>
      </w:r>
      <w:r w:rsidR="008D63C8" w:rsidRPr="00177B66">
        <w:rPr>
          <w:rStyle w:val="A6"/>
          <w:rFonts w:ascii="Times New Roman" w:hAnsi="Times New Roman" w:cs="Times New Roman"/>
        </w:rPr>
        <w:t>составляет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  <w:r w:rsidR="00B135E6" w:rsidRPr="000C535C">
        <w:rPr>
          <w:rStyle w:val="A6"/>
          <w:rFonts w:ascii="Times New Roman" w:hAnsi="Times New Roman" w:cs="Times New Roman"/>
        </w:rPr>
        <w:t>_______</w:t>
      </w:r>
      <w:r w:rsidR="00B16F20" w:rsidRPr="000C535C">
        <w:rPr>
          <w:rStyle w:val="A6"/>
          <w:rFonts w:ascii="Times New Roman" w:hAnsi="Times New Roman" w:cs="Times New Roman"/>
        </w:rPr>
        <w:t xml:space="preserve"> </w:t>
      </w:r>
      <w:r w:rsidR="00005888" w:rsidRPr="000C535C">
        <w:rPr>
          <w:rStyle w:val="A6"/>
          <w:rFonts w:ascii="Times New Roman" w:hAnsi="Times New Roman" w:cs="Times New Roman"/>
        </w:rPr>
        <w:t>рублей</w:t>
      </w:r>
      <w:r w:rsidR="00B16F20" w:rsidRPr="000C535C">
        <w:rPr>
          <w:rStyle w:val="A6"/>
          <w:rFonts w:ascii="Times New Roman" w:hAnsi="Times New Roman" w:cs="Times New Roman"/>
        </w:rPr>
        <w:t xml:space="preserve"> (</w:t>
      </w:r>
      <w:r w:rsidR="00B135E6" w:rsidRPr="000C535C">
        <w:rPr>
          <w:rStyle w:val="A6"/>
          <w:rFonts w:ascii="Times New Roman" w:hAnsi="Times New Roman" w:cs="Times New Roman"/>
        </w:rPr>
        <w:t>_________________________</w:t>
      </w:r>
      <w:r w:rsidR="00B16F20" w:rsidRPr="000C535C">
        <w:rPr>
          <w:rStyle w:val="A6"/>
          <w:rFonts w:ascii="Times New Roman" w:hAnsi="Times New Roman" w:cs="Times New Roman"/>
        </w:rPr>
        <w:t xml:space="preserve"> </w:t>
      </w:r>
      <w:r w:rsidR="00005888" w:rsidRPr="000C535C">
        <w:rPr>
          <w:rStyle w:val="A6"/>
          <w:rFonts w:ascii="Times New Roman" w:hAnsi="Times New Roman" w:cs="Times New Roman"/>
        </w:rPr>
        <w:t>рублей</w:t>
      </w:r>
      <w:r w:rsidR="00781FF9" w:rsidRPr="000C535C">
        <w:rPr>
          <w:rStyle w:val="A6"/>
          <w:rFonts w:ascii="Times New Roman" w:hAnsi="Times New Roman" w:cs="Times New Roman"/>
        </w:rPr>
        <w:t xml:space="preserve"> </w:t>
      </w:r>
      <w:r w:rsidR="00B135E6" w:rsidRPr="000C535C">
        <w:rPr>
          <w:rStyle w:val="A6"/>
          <w:rFonts w:ascii="Times New Roman" w:hAnsi="Times New Roman" w:cs="Times New Roman"/>
        </w:rPr>
        <w:t>__</w:t>
      </w:r>
      <w:r w:rsidR="00781FF9" w:rsidRPr="000C535C">
        <w:rPr>
          <w:rStyle w:val="A6"/>
          <w:rFonts w:ascii="Times New Roman" w:hAnsi="Times New Roman" w:cs="Times New Roman"/>
        </w:rPr>
        <w:t xml:space="preserve"> </w:t>
      </w:r>
      <w:r w:rsidR="00005888" w:rsidRPr="000C535C">
        <w:rPr>
          <w:rStyle w:val="A6"/>
          <w:rFonts w:ascii="Times New Roman" w:hAnsi="Times New Roman" w:cs="Times New Roman"/>
        </w:rPr>
        <w:t>копеек)</w:t>
      </w:r>
      <w:r w:rsidR="00005888" w:rsidRPr="00177B66">
        <w:rPr>
          <w:rStyle w:val="A6"/>
          <w:rFonts w:ascii="Times New Roman" w:hAnsi="Times New Roman" w:cs="Times New Roman"/>
        </w:rPr>
        <w:t xml:space="preserve">. Сумма НДС 20 % составляет </w:t>
      </w:r>
      <w:r w:rsidR="00005888" w:rsidRPr="000C535C">
        <w:rPr>
          <w:rStyle w:val="A6"/>
          <w:rFonts w:ascii="Times New Roman" w:hAnsi="Times New Roman" w:cs="Times New Roman"/>
        </w:rPr>
        <w:t>_______ рублей (_________________________ рублей __ копеек</w:t>
      </w:r>
      <w:r w:rsidR="00C22A77" w:rsidRPr="00177B66">
        <w:rPr>
          <w:rStyle w:val="A6"/>
          <w:rFonts w:ascii="Times New Roman" w:hAnsi="Times New Roman" w:cs="Times New Roman"/>
        </w:rPr>
        <w:t>)</w:t>
      </w:r>
      <w:r w:rsidR="00005888" w:rsidRPr="00177B66">
        <w:rPr>
          <w:rStyle w:val="A6"/>
          <w:rFonts w:ascii="Times New Roman" w:hAnsi="Times New Roman" w:cs="Times New Roman"/>
        </w:rPr>
        <w:t xml:space="preserve">. </w:t>
      </w:r>
      <w:r w:rsidR="00005888" w:rsidRPr="000C535C">
        <w:rPr>
          <w:rStyle w:val="A6"/>
          <w:rFonts w:ascii="Times New Roman" w:hAnsi="Times New Roman" w:cs="Times New Roman"/>
          <w:b/>
        </w:rPr>
        <w:t xml:space="preserve">Итоговая </w:t>
      </w:r>
      <w:r w:rsidR="008F082C">
        <w:rPr>
          <w:rStyle w:val="A6"/>
          <w:rFonts w:ascii="Times New Roman" w:hAnsi="Times New Roman" w:cs="Times New Roman"/>
          <w:b/>
        </w:rPr>
        <w:t>годовая с</w:t>
      </w:r>
      <w:r w:rsidR="00005888" w:rsidRPr="000C535C">
        <w:rPr>
          <w:rStyle w:val="A6"/>
          <w:rFonts w:ascii="Times New Roman" w:hAnsi="Times New Roman" w:cs="Times New Roman"/>
          <w:b/>
        </w:rPr>
        <w:t>тоимость услуг по данному Договору с учетом НДС 20% составляет _______ рублей (_________________________ рублей __ копеек.</w:t>
      </w:r>
    </w:p>
    <w:p w14:paraId="580E01A6" w14:textId="77777777" w:rsidR="00A03F3A" w:rsidRPr="00177B66" w:rsidRDefault="00B16F20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2.</w:t>
      </w:r>
      <w:r w:rsidR="008F082C">
        <w:rPr>
          <w:rStyle w:val="A6"/>
          <w:rFonts w:ascii="Times New Roman" w:hAnsi="Times New Roman" w:cs="Times New Roman"/>
        </w:rPr>
        <w:t>2</w:t>
      </w:r>
      <w:r w:rsidRPr="00177B66">
        <w:rPr>
          <w:rStyle w:val="A6"/>
          <w:rFonts w:ascii="Times New Roman" w:hAnsi="Times New Roman" w:cs="Times New Roman"/>
        </w:rPr>
        <w:t xml:space="preserve"> </w:t>
      </w:r>
      <w:r w:rsidR="009D2DC4" w:rsidRPr="00177B66">
        <w:rPr>
          <w:rStyle w:val="A6"/>
          <w:rFonts w:ascii="Times New Roman" w:hAnsi="Times New Roman" w:cs="Times New Roman"/>
        </w:rPr>
        <w:t>Стоимость предоставления технической поддержки, указанная в п.2.1</w:t>
      </w:r>
      <w:r w:rsidR="00F32CDD" w:rsidRPr="00177B66">
        <w:rPr>
          <w:rStyle w:val="A6"/>
          <w:rFonts w:ascii="Times New Roman" w:hAnsi="Times New Roman" w:cs="Times New Roman"/>
        </w:rPr>
        <w:t>.1</w:t>
      </w:r>
      <w:r w:rsidR="00F51E97" w:rsidRPr="00177B66">
        <w:rPr>
          <w:rStyle w:val="A6"/>
          <w:rFonts w:ascii="Times New Roman" w:hAnsi="Times New Roman" w:cs="Times New Roman"/>
        </w:rPr>
        <w:t xml:space="preserve"> Договора </w:t>
      </w:r>
      <w:r w:rsidR="008F082C">
        <w:rPr>
          <w:rStyle w:val="A6"/>
          <w:rFonts w:ascii="Times New Roman" w:hAnsi="Times New Roman" w:cs="Times New Roman"/>
        </w:rPr>
        <w:t>в</w:t>
      </w:r>
      <w:r w:rsidR="009D2DC4" w:rsidRPr="00177B66">
        <w:rPr>
          <w:rStyle w:val="A6"/>
          <w:rFonts w:ascii="Times New Roman" w:hAnsi="Times New Roman" w:cs="Times New Roman"/>
        </w:rPr>
        <w:t>ыражен</w:t>
      </w:r>
      <w:r w:rsidR="008F082C">
        <w:rPr>
          <w:rStyle w:val="A6"/>
          <w:rFonts w:ascii="Times New Roman" w:hAnsi="Times New Roman" w:cs="Times New Roman"/>
        </w:rPr>
        <w:t>а</w:t>
      </w:r>
      <w:r w:rsidR="009D2DC4" w:rsidRPr="00177B66">
        <w:rPr>
          <w:rStyle w:val="A6"/>
          <w:rFonts w:ascii="Times New Roman" w:hAnsi="Times New Roman" w:cs="Times New Roman"/>
        </w:rPr>
        <w:t xml:space="preserve"> в </w:t>
      </w:r>
      <w:r w:rsidR="00F32CDD" w:rsidRPr="00177B66">
        <w:rPr>
          <w:rStyle w:val="A6"/>
          <w:rFonts w:ascii="Times New Roman" w:hAnsi="Times New Roman" w:cs="Times New Roman"/>
        </w:rPr>
        <w:t>российских рублях</w:t>
      </w:r>
      <w:r w:rsidR="009D2DC4" w:rsidRPr="00177B66">
        <w:rPr>
          <w:rStyle w:val="A6"/>
          <w:rFonts w:ascii="Times New Roman" w:hAnsi="Times New Roman" w:cs="Times New Roman"/>
        </w:rPr>
        <w:t xml:space="preserve">. Оплата производится путем перечисления денежных средств на банковский счет </w:t>
      </w:r>
      <w:r w:rsidR="0034044E" w:rsidRPr="00177B66">
        <w:rPr>
          <w:rStyle w:val="A6"/>
          <w:rFonts w:ascii="Times New Roman" w:hAnsi="Times New Roman" w:cs="Times New Roman"/>
        </w:rPr>
        <w:t>Исполнителя</w:t>
      </w:r>
      <w:r w:rsidR="00F32CDD" w:rsidRPr="00177B66">
        <w:rPr>
          <w:rStyle w:val="A6"/>
          <w:rFonts w:ascii="Times New Roman" w:hAnsi="Times New Roman" w:cs="Times New Roman"/>
        </w:rPr>
        <w:t xml:space="preserve">. </w:t>
      </w:r>
      <w:r w:rsidR="00C22A77" w:rsidRPr="00177B66">
        <w:rPr>
          <w:rStyle w:val="A6"/>
          <w:rFonts w:ascii="Times New Roman" w:hAnsi="Times New Roman" w:cs="Times New Roman"/>
        </w:rPr>
        <w:t>Датой платежа считается дата списания денежных средств с расчетного счета Заказчика.</w:t>
      </w:r>
    </w:p>
    <w:p w14:paraId="2C6228AE" w14:textId="77777777" w:rsidR="00A03F3A" w:rsidRPr="00177B66" w:rsidRDefault="00F51E97" w:rsidP="001C5E48">
      <w:pPr>
        <w:ind w:firstLine="567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</w:rPr>
        <w:t>2</w:t>
      </w:r>
      <w:r w:rsidR="00176E0E" w:rsidRPr="00177B66">
        <w:rPr>
          <w:rStyle w:val="A6"/>
          <w:rFonts w:ascii="Times New Roman" w:hAnsi="Times New Roman" w:cs="Times New Roman"/>
        </w:rPr>
        <w:t>.</w:t>
      </w:r>
      <w:r w:rsidR="00BF17E0" w:rsidRPr="00177B66">
        <w:rPr>
          <w:rStyle w:val="A6"/>
          <w:rFonts w:ascii="Times New Roman" w:hAnsi="Times New Roman" w:cs="Times New Roman"/>
        </w:rPr>
        <w:t>4</w:t>
      </w:r>
      <w:r w:rsidR="00B16F20" w:rsidRPr="00177B66">
        <w:rPr>
          <w:rStyle w:val="A6"/>
          <w:rFonts w:ascii="Times New Roman" w:hAnsi="Times New Roman" w:cs="Times New Roman"/>
        </w:rPr>
        <w:t xml:space="preserve"> Оплата </w:t>
      </w:r>
      <w:r w:rsidR="00652662" w:rsidRPr="00177B66">
        <w:rPr>
          <w:rStyle w:val="A6"/>
          <w:rFonts w:ascii="Times New Roman" w:hAnsi="Times New Roman" w:cs="Times New Roman"/>
        </w:rPr>
        <w:t>стоимости</w:t>
      </w:r>
      <w:r w:rsidR="00B16F20" w:rsidRPr="00177B66">
        <w:rPr>
          <w:rStyle w:val="A6"/>
          <w:rFonts w:ascii="Times New Roman" w:hAnsi="Times New Roman" w:cs="Times New Roman"/>
        </w:rPr>
        <w:t xml:space="preserve"> обязательн</w:t>
      </w:r>
      <w:r w:rsidR="00372B0D" w:rsidRPr="00177B66">
        <w:rPr>
          <w:rStyle w:val="A6"/>
          <w:rFonts w:ascii="Times New Roman" w:hAnsi="Times New Roman" w:cs="Times New Roman"/>
        </w:rPr>
        <w:t>ой</w:t>
      </w:r>
      <w:r w:rsidR="00B16F20" w:rsidRPr="00177B66">
        <w:rPr>
          <w:rStyle w:val="A6"/>
          <w:rFonts w:ascii="Times New Roman" w:hAnsi="Times New Roman" w:cs="Times New Roman"/>
        </w:rPr>
        <w:t xml:space="preserve"> техническ</w:t>
      </w:r>
      <w:r w:rsidR="00372B0D" w:rsidRPr="00177B66">
        <w:rPr>
          <w:rStyle w:val="A6"/>
          <w:rFonts w:ascii="Times New Roman" w:hAnsi="Times New Roman" w:cs="Times New Roman"/>
        </w:rPr>
        <w:t>ой</w:t>
      </w:r>
      <w:r w:rsidR="00B16F20" w:rsidRPr="00177B66">
        <w:rPr>
          <w:rStyle w:val="A6"/>
          <w:rFonts w:ascii="Times New Roman" w:hAnsi="Times New Roman" w:cs="Times New Roman"/>
        </w:rPr>
        <w:t xml:space="preserve"> поддержк</w:t>
      </w:r>
      <w:r w:rsidR="00372B0D" w:rsidRPr="00177B66">
        <w:rPr>
          <w:rStyle w:val="A6"/>
          <w:rFonts w:ascii="Times New Roman" w:hAnsi="Times New Roman" w:cs="Times New Roman"/>
        </w:rPr>
        <w:t>и</w:t>
      </w:r>
      <w:r w:rsidR="00B16F20" w:rsidRPr="00177B66">
        <w:rPr>
          <w:rStyle w:val="A6"/>
          <w:rFonts w:ascii="Times New Roman" w:hAnsi="Times New Roman" w:cs="Times New Roman"/>
        </w:rPr>
        <w:t xml:space="preserve"> осуществляется </w:t>
      </w:r>
      <w:r w:rsidR="00B736EB" w:rsidRPr="00177B66">
        <w:rPr>
          <w:rStyle w:val="A6"/>
          <w:rFonts w:ascii="Times New Roman" w:hAnsi="Times New Roman" w:cs="Times New Roman"/>
        </w:rPr>
        <w:t xml:space="preserve">равными платежами </w:t>
      </w:r>
      <w:r w:rsidR="00703B6A" w:rsidRPr="00177B66">
        <w:rPr>
          <w:rStyle w:val="A6"/>
          <w:rFonts w:ascii="Times New Roman" w:hAnsi="Times New Roman" w:cs="Times New Roman"/>
        </w:rPr>
        <w:t xml:space="preserve"> два раза в год каждые 6 (шесть месяцев)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  <w:r w:rsidR="009F1A68" w:rsidRPr="00177B66">
        <w:rPr>
          <w:rStyle w:val="A6"/>
          <w:rFonts w:ascii="Times New Roman" w:hAnsi="Times New Roman" w:cs="Times New Roman"/>
        </w:rPr>
        <w:t>авансом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  <w:r w:rsidRPr="00177B66">
        <w:rPr>
          <w:rStyle w:val="A6"/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60 (шестьдесят)"/>
            </w:textInput>
          </w:ffData>
        </w:fldChar>
      </w:r>
      <w:r w:rsidRPr="00177B66">
        <w:rPr>
          <w:rStyle w:val="A6"/>
          <w:rFonts w:ascii="Times New Roman" w:hAnsi="Times New Roman" w:cs="Times New Roman"/>
        </w:rPr>
        <w:instrText xml:space="preserve"> FORMTEXT </w:instrText>
      </w:r>
      <w:r w:rsidRPr="00177B66">
        <w:rPr>
          <w:rStyle w:val="A6"/>
          <w:rFonts w:ascii="Times New Roman" w:hAnsi="Times New Roman" w:cs="Times New Roman"/>
        </w:rPr>
      </w:r>
      <w:r w:rsidRPr="00177B66">
        <w:rPr>
          <w:rStyle w:val="A6"/>
          <w:rFonts w:ascii="Times New Roman" w:hAnsi="Times New Roman" w:cs="Times New Roman"/>
        </w:rPr>
        <w:fldChar w:fldCharType="separate"/>
      </w:r>
      <w:r w:rsidRPr="00177B66">
        <w:rPr>
          <w:rStyle w:val="A6"/>
          <w:rFonts w:ascii="Times New Roman" w:hAnsi="Times New Roman" w:cs="Times New Roman"/>
        </w:rPr>
        <w:t xml:space="preserve">течение 60 (Шестьдесят), но не ранее 45 (Сорок пять) </w:t>
      </w:r>
      <w:r w:rsidRPr="00177B66">
        <w:rPr>
          <w:rStyle w:val="A6"/>
          <w:rFonts w:ascii="Times New Roman" w:hAnsi="Times New Roman" w:cs="Times New Roman"/>
        </w:rPr>
        <w:fldChar w:fldCharType="end"/>
      </w:r>
      <w:r w:rsidR="00486B95" w:rsidRPr="00177B66">
        <w:rPr>
          <w:rStyle w:val="A6"/>
          <w:rFonts w:ascii="Times New Roman" w:hAnsi="Times New Roman" w:cs="Times New Roman"/>
        </w:rPr>
        <w:t>с даты</w:t>
      </w:r>
      <w:r w:rsidR="00C22A77" w:rsidRPr="00177B66">
        <w:rPr>
          <w:rStyle w:val="A6"/>
          <w:rFonts w:ascii="Times New Roman" w:hAnsi="Times New Roman" w:cs="Times New Roman"/>
        </w:rPr>
        <w:t xml:space="preserve"> выставления счёта на основании счёта. Всего произведётся </w:t>
      </w:r>
      <w:r w:rsidR="008F082C">
        <w:rPr>
          <w:rStyle w:val="A6"/>
          <w:rFonts w:ascii="Times New Roman" w:hAnsi="Times New Roman" w:cs="Times New Roman"/>
        </w:rPr>
        <w:t>два</w:t>
      </w:r>
      <w:r w:rsidR="00C22A77" w:rsidRPr="00177B66">
        <w:rPr>
          <w:rStyle w:val="A6"/>
          <w:rFonts w:ascii="Times New Roman" w:hAnsi="Times New Roman" w:cs="Times New Roman"/>
        </w:rPr>
        <w:t xml:space="preserve"> равных платеж</w:t>
      </w:r>
      <w:r w:rsidR="008F082C">
        <w:rPr>
          <w:rStyle w:val="A6"/>
          <w:rFonts w:ascii="Times New Roman" w:hAnsi="Times New Roman" w:cs="Times New Roman"/>
        </w:rPr>
        <w:t>а</w:t>
      </w:r>
      <w:r w:rsidR="00C22A77" w:rsidRPr="00177B66">
        <w:rPr>
          <w:rStyle w:val="A6"/>
          <w:rFonts w:ascii="Times New Roman" w:hAnsi="Times New Roman" w:cs="Times New Roman"/>
        </w:rPr>
        <w:t xml:space="preserve">. Стоимость разового </w:t>
      </w:r>
      <w:r w:rsidR="00C22A77" w:rsidRPr="000C535C">
        <w:rPr>
          <w:rStyle w:val="A6"/>
          <w:rFonts w:ascii="Times New Roman" w:hAnsi="Times New Roman" w:cs="Times New Roman"/>
        </w:rPr>
        <w:t xml:space="preserve">платежа услуг технической поддержки без учета НДС составляет  _______ рублей (_________________________ рублей __ копеек). Сумма НДС 20 % составляет _______ рублей (_________________________ рублей __ копеек). </w:t>
      </w:r>
      <w:r w:rsidR="00C22A77" w:rsidRPr="000C535C">
        <w:rPr>
          <w:rStyle w:val="A6"/>
          <w:rFonts w:ascii="Times New Roman" w:hAnsi="Times New Roman" w:cs="Times New Roman"/>
          <w:b/>
        </w:rPr>
        <w:t>Итого стоимость разового платежа услуг технической поддержки с учётом НДС 20 % составляет  _______ рублей (_________________________ рублей __ копеек).</w:t>
      </w:r>
    </w:p>
    <w:p w14:paraId="51DDF340" w14:textId="77777777" w:rsidR="00BA7B88" w:rsidRPr="00177B66" w:rsidRDefault="00BA7B88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left="357"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Style w:val="A6"/>
          <w:rFonts w:ascii="Times New Roman" w:hAnsi="Times New Roman" w:cs="Times New Roman"/>
          <w:color w:val="000200"/>
          <w:sz w:val="22"/>
          <w:szCs w:val="22"/>
          <w:u w:color="00B050"/>
        </w:rPr>
        <w:t xml:space="preserve">3. </w:t>
      </w:r>
      <w:r w:rsidRPr="00177B66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14:paraId="4AC9B65E" w14:textId="77777777" w:rsidR="00BA7B88" w:rsidRPr="00177B66" w:rsidRDefault="00BA7B88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3.1 Исполнитель обязан:</w:t>
      </w:r>
    </w:p>
    <w:p w14:paraId="3765FF01" w14:textId="33A892E7" w:rsidR="001927F7" w:rsidRDefault="00BA7B88" w:rsidP="001C5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09"/>
          <w:tab w:val="left" w:pos="1418"/>
        </w:tabs>
        <w:ind w:firstLine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3.1.1 Оказывать услуги технической поддержки </w:t>
      </w:r>
      <w:r w:rsidR="00154960" w:rsidRPr="00177B66">
        <w:rPr>
          <w:rStyle w:val="A6"/>
          <w:rFonts w:ascii="Times New Roman" w:hAnsi="Times New Roman" w:cs="Times New Roman"/>
        </w:rPr>
        <w:t>ПО</w:t>
      </w:r>
      <w:r w:rsidR="00AD171A" w:rsidRPr="00177B66">
        <w:rPr>
          <w:rStyle w:val="A6"/>
          <w:rFonts w:ascii="Times New Roman" w:hAnsi="Times New Roman" w:cs="Times New Roman"/>
        </w:rPr>
        <w:t xml:space="preserve">, указанного в </w:t>
      </w:r>
      <w:r w:rsidR="00154960" w:rsidRPr="00177B66">
        <w:rPr>
          <w:rStyle w:val="A6"/>
          <w:rFonts w:ascii="Times New Roman" w:hAnsi="Times New Roman" w:cs="Times New Roman"/>
        </w:rPr>
        <w:t>Спецификации (</w:t>
      </w:r>
      <w:r w:rsidR="00154960" w:rsidRPr="000C535C">
        <w:rPr>
          <w:rStyle w:val="A6"/>
          <w:rFonts w:ascii="Times New Roman" w:hAnsi="Times New Roman" w:cs="Times New Roman"/>
        </w:rPr>
        <w:t xml:space="preserve">Приложение 1 </w:t>
      </w:r>
      <w:r w:rsidR="00AD171A" w:rsidRPr="00177B66">
        <w:rPr>
          <w:rStyle w:val="A6"/>
          <w:rFonts w:ascii="Times New Roman" w:hAnsi="Times New Roman" w:cs="Times New Roman"/>
        </w:rPr>
        <w:t xml:space="preserve">к настоящему Договору) в течение </w:t>
      </w:r>
      <w:r w:rsidR="008F082C">
        <w:rPr>
          <w:rStyle w:val="A6"/>
          <w:rFonts w:ascii="Times New Roman" w:hAnsi="Times New Roman" w:cs="Times New Roman"/>
        </w:rPr>
        <w:t>1</w:t>
      </w:r>
      <w:r w:rsidR="00AD171A" w:rsidRPr="00177B66">
        <w:rPr>
          <w:rStyle w:val="A6"/>
          <w:rFonts w:ascii="Times New Roman" w:hAnsi="Times New Roman" w:cs="Times New Roman"/>
        </w:rPr>
        <w:t xml:space="preserve"> (</w:t>
      </w:r>
      <w:r w:rsidR="008F082C">
        <w:rPr>
          <w:rStyle w:val="A6"/>
          <w:rFonts w:ascii="Times New Roman" w:hAnsi="Times New Roman" w:cs="Times New Roman"/>
        </w:rPr>
        <w:t>одного</w:t>
      </w:r>
      <w:r w:rsidR="00AD171A" w:rsidRPr="00177B66">
        <w:rPr>
          <w:rStyle w:val="A6"/>
          <w:rFonts w:ascii="Times New Roman" w:hAnsi="Times New Roman" w:cs="Times New Roman"/>
        </w:rPr>
        <w:t>)</w:t>
      </w:r>
      <w:r w:rsidR="008F082C">
        <w:rPr>
          <w:rStyle w:val="A6"/>
          <w:rFonts w:ascii="Times New Roman" w:hAnsi="Times New Roman" w:cs="Times New Roman"/>
        </w:rPr>
        <w:t xml:space="preserve"> года</w:t>
      </w:r>
      <w:r w:rsidR="00AD171A" w:rsidRPr="00177B66">
        <w:rPr>
          <w:rStyle w:val="A6"/>
          <w:rFonts w:ascii="Times New Roman" w:hAnsi="Times New Roman" w:cs="Times New Roman"/>
        </w:rPr>
        <w:t xml:space="preserve"> с даты подписания Сторонами </w:t>
      </w:r>
      <w:r w:rsidR="008F082C">
        <w:rPr>
          <w:rStyle w:val="A6"/>
          <w:rFonts w:ascii="Times New Roman" w:hAnsi="Times New Roman" w:cs="Times New Roman"/>
        </w:rPr>
        <w:t>настоящего договора.</w:t>
      </w:r>
    </w:p>
    <w:p w14:paraId="65187F82" w14:textId="5A80002C" w:rsidR="001927F7" w:rsidRDefault="001927F7" w:rsidP="001927F7">
      <w:pPr>
        <w:rPr>
          <w:rFonts w:ascii="Times New Roman" w:hAnsi="Times New Roman" w:cs="Times New Roman"/>
        </w:rPr>
      </w:pPr>
    </w:p>
    <w:p w14:paraId="5EF48E72" w14:textId="77777777" w:rsidR="003D4C8A" w:rsidRPr="00177B66" w:rsidRDefault="00BA7B88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lastRenderedPageBreak/>
        <w:t>3</w:t>
      </w:r>
      <w:r w:rsidR="009D2FD5" w:rsidRPr="00177B66">
        <w:rPr>
          <w:rFonts w:ascii="Times New Roman" w:hAnsi="Times New Roman" w:cs="Times New Roman"/>
          <w:bCs/>
        </w:rPr>
        <w:t>.2</w:t>
      </w:r>
      <w:r w:rsidRPr="00177B66">
        <w:rPr>
          <w:rFonts w:ascii="Times New Roman" w:hAnsi="Times New Roman" w:cs="Times New Roman"/>
          <w:bCs/>
        </w:rPr>
        <w:t xml:space="preserve"> </w:t>
      </w:r>
      <w:r w:rsidR="003D4C8A" w:rsidRPr="00177B66">
        <w:rPr>
          <w:rFonts w:ascii="Times New Roman" w:hAnsi="Times New Roman" w:cs="Times New Roman"/>
          <w:bCs/>
        </w:rPr>
        <w:t xml:space="preserve">Заказчик в целях достоверного представления информации о финансовом положении Исполнителя вправе требовать предоставления бухгалтерской (финансовой) отчётности, а Исполнитель обязан предоставить указанную информацию в электронном или бумажном виде по письменному запросу/по запросу по электронной почте Заказчика, направленному по реквизитам, указанным в разделе 14 настоящего 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67099762" w14:textId="392CC1D6" w:rsidR="003D4C8A" w:rsidRPr="00DD4DB7" w:rsidRDefault="003D4C8A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ОКУД.</w:t>
      </w:r>
      <w:r w:rsidR="00DD4DB7">
        <w:rPr>
          <w:rFonts w:ascii="Times New Roman" w:hAnsi="Times New Roman" w:cs="Times New Roman"/>
          <w:bCs/>
        </w:rPr>
        <w:t xml:space="preserve"> </w:t>
      </w:r>
      <w:r w:rsidR="00DD4DB7" w:rsidRPr="00DD4DB7">
        <w:rPr>
          <w:rFonts w:ascii="Times New Roman" w:hAnsi="Times New Roman" w:cs="Times New Roman"/>
          <w:bCs/>
        </w:rPr>
        <w:t xml:space="preserve"> </w:t>
      </w:r>
      <w:r w:rsidR="00DD4DB7" w:rsidRPr="00177B66">
        <w:rPr>
          <w:rFonts w:ascii="Times New Roman" w:hAnsi="Times New Roman" w:cs="Times New Roman"/>
          <w:bCs/>
        </w:rPr>
        <w:t>Квартальная бухгалтерская отчетность предоставляется в составе двух форм: Форма 0710001 по ОКУД, Форма 0710002 по ОКУД</w:t>
      </w:r>
      <w:r w:rsidR="00DD4DB7">
        <w:rPr>
          <w:rFonts w:ascii="Times New Roman" w:hAnsi="Times New Roman" w:cs="Times New Roman"/>
          <w:bCs/>
        </w:rPr>
        <w:t>.</w:t>
      </w:r>
    </w:p>
    <w:p w14:paraId="760180FC" w14:textId="1B48A055" w:rsidR="003D4C8A" w:rsidRPr="00236504" w:rsidRDefault="003D4C8A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Заказчика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</w:t>
      </w:r>
      <w:r w:rsidR="00BC7390">
        <w:rPr>
          <w:rFonts w:ascii="Times New Roman" w:hAnsi="Times New Roman" w:cs="Times New Roman"/>
          <w:bCs/>
        </w:rPr>
        <w:t>ения соответствующей отметки.</w:t>
      </w:r>
      <w:r w:rsidR="00DD4DB7">
        <w:rPr>
          <w:rFonts w:ascii="Times New Roman" w:hAnsi="Times New Roman" w:cs="Times New Roman"/>
          <w:bCs/>
        </w:rPr>
        <w:t xml:space="preserve"> </w:t>
      </w:r>
      <w:r w:rsidR="00DD4DB7" w:rsidRPr="00177B66">
        <w:rPr>
          <w:rFonts w:ascii="Times New Roman" w:hAnsi="Times New Roman" w:cs="Times New Roman"/>
          <w:bCs/>
        </w:rPr>
        <w:t>В качестве отметки налогового органа о принятии годовой бухгалтерской отчетности допускается предоставление копии извещения о вводе сведений, направляемого налоговыми органами в адрес Исполнителя по системе электронной сдачи отчетности.</w:t>
      </w:r>
    </w:p>
    <w:p w14:paraId="32BE4373" w14:textId="77777777" w:rsidR="001C4117" w:rsidRPr="00177B66" w:rsidRDefault="001C4117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3.3 Исполнитель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Исполнителя по реализации услуг технической поддержки ПО, инсталляции ПО  в адрес ООО «ССК «Звезда» полностью отражаются в бухгалтерской, налоговой, статистической и любой иной отчетности, обязанность по ведению которой возлагается действующим законодательством на Исполнителя. Исполнитель гарантирует и обязуется своевременно отражать в налоговой отчетности налог на добавленную стоимость, предъявленный ООО «ССК «Звезда» в составе цены (стоимости) услуг технической поддержки ПО, инсталляции ПО.</w:t>
      </w:r>
    </w:p>
    <w:p w14:paraId="482E6F04" w14:textId="77777777" w:rsidR="001C4117" w:rsidRPr="00177B66" w:rsidRDefault="001C4117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3.4 В случае внесения Исполнителем исправлений в ранее выставленные в адрес ООО «ССК «Звезда» счета-фактуры (корректировочные счета-фактуры) Исполнитель обязуется оперативно уточнять свои налоговые обязательства по НДС.</w:t>
      </w:r>
    </w:p>
    <w:p w14:paraId="3865B6EF" w14:textId="77777777" w:rsidR="001C4117" w:rsidRPr="00177B66" w:rsidRDefault="001C4117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3.5 Исполнитель обязан предоставлять по запросу ООО «ССК «Звезда» информацию о включении им в налоговую отчетность по НДС операций по реализ</w:t>
      </w:r>
      <w:r w:rsidR="003939E9" w:rsidRPr="00177B66">
        <w:rPr>
          <w:rFonts w:ascii="Times New Roman" w:hAnsi="Times New Roman" w:cs="Times New Roman"/>
          <w:bCs/>
        </w:rPr>
        <w:t xml:space="preserve">ации в адрес ООО «ССК «Звезда» </w:t>
      </w:r>
      <w:r w:rsidRPr="00177B66">
        <w:rPr>
          <w:rFonts w:ascii="Times New Roman" w:hAnsi="Times New Roman" w:cs="Times New Roman"/>
          <w:bCs/>
        </w:rPr>
        <w:t>у</w:t>
      </w:r>
      <w:r w:rsidR="00AF0FB8" w:rsidRPr="00177B66">
        <w:rPr>
          <w:rFonts w:ascii="Times New Roman" w:hAnsi="Times New Roman" w:cs="Times New Roman"/>
          <w:bCs/>
        </w:rPr>
        <w:t>слуг</w:t>
      </w:r>
      <w:r w:rsidRPr="00177B66">
        <w:rPr>
          <w:rFonts w:ascii="Times New Roman" w:hAnsi="Times New Roman" w:cs="Times New Roman"/>
          <w:bCs/>
        </w:rPr>
        <w:t xml:space="preserve"> технической поддержки ПО, инсталляции ПО, в том числе выписку из книги продаж за период реализации услуг технической поддержки ПО, инсталляции ПО</w:t>
      </w:r>
      <w:r w:rsidR="00741755" w:rsidRPr="00177B66">
        <w:rPr>
          <w:rFonts w:ascii="Times New Roman" w:hAnsi="Times New Roman" w:cs="Times New Roman"/>
          <w:bCs/>
        </w:rPr>
        <w:t xml:space="preserve"> в течение</w:t>
      </w:r>
      <w:r w:rsidRPr="00177B66">
        <w:rPr>
          <w:rFonts w:ascii="Times New Roman" w:hAnsi="Times New Roman" w:cs="Times New Roman"/>
          <w:bCs/>
        </w:rPr>
        <w:t xml:space="preserve"> 20 </w:t>
      </w:r>
      <w:r w:rsidR="003939E9" w:rsidRPr="00177B66">
        <w:rPr>
          <w:rFonts w:ascii="Times New Roman" w:hAnsi="Times New Roman" w:cs="Times New Roman"/>
          <w:bCs/>
        </w:rPr>
        <w:t xml:space="preserve">(двадцати) календарных </w:t>
      </w:r>
      <w:r w:rsidRPr="00177B66">
        <w:rPr>
          <w:rFonts w:ascii="Times New Roman" w:hAnsi="Times New Roman" w:cs="Times New Roman"/>
          <w:bCs/>
        </w:rPr>
        <w:t>дней со дня получения такого запроса по форме / в формате, указанной (-ом) в запросе.</w:t>
      </w:r>
      <w:r w:rsidRPr="00177B66">
        <w:rPr>
          <w:rFonts w:ascii="Times New Roman" w:hAnsi="Times New Roman" w:cs="Times New Roman"/>
          <w:bCs/>
        </w:rPr>
        <w:tab/>
      </w:r>
    </w:p>
    <w:p w14:paraId="3127B76E" w14:textId="77777777" w:rsidR="00F51E97" w:rsidRPr="00177B66" w:rsidRDefault="00F51E97" w:rsidP="001C5E48">
      <w:pPr>
        <w:autoSpaceDE w:val="0"/>
        <w:autoSpaceDN w:val="0"/>
        <w:adjustRightInd w:val="0"/>
        <w:ind w:firstLine="567"/>
        <w:rPr>
          <w:rStyle w:val="A6"/>
          <w:rFonts w:ascii="Times New Roman" w:hAnsi="Times New Roman" w:cs="Times New Roman"/>
          <w:color w:val="000200"/>
          <w:u w:color="00B050"/>
        </w:rPr>
      </w:pPr>
    </w:p>
    <w:p w14:paraId="5BB4D12C" w14:textId="77777777" w:rsidR="00A03F3A" w:rsidRPr="00177B66" w:rsidRDefault="00BC2A27" w:rsidP="001C5E48">
      <w:pPr>
        <w:pStyle w:val="12"/>
        <w:ind w:left="360" w:firstLine="567"/>
        <w:jc w:val="center"/>
        <w:rPr>
          <w:rStyle w:val="A6"/>
          <w:rFonts w:eastAsia="Calibri" w:cs="Times New Roman"/>
          <w:b/>
          <w:bCs/>
          <w:caps/>
          <w:sz w:val="22"/>
          <w:szCs w:val="22"/>
          <w:lang w:val="ru-RU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 xml:space="preserve">4. </w:t>
      </w:r>
      <w:r w:rsidR="00607519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ПОРЯДОК ДОКУМЕНТООБОРОТА</w:t>
      </w:r>
    </w:p>
    <w:p w14:paraId="42C9797F" w14:textId="77777777" w:rsidR="00607519" w:rsidRPr="00177B66" w:rsidRDefault="00607519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4646E849" w14:textId="77777777" w:rsidR="00607519" w:rsidRPr="00177B66" w:rsidRDefault="00BC2A2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4</w:t>
      </w:r>
      <w:r w:rsidR="00607519" w:rsidRPr="00177B66">
        <w:rPr>
          <w:rStyle w:val="A6"/>
          <w:rFonts w:ascii="Times New Roman" w:hAnsi="Times New Roman" w:cs="Times New Roman"/>
        </w:rPr>
        <w:t>.</w:t>
      </w:r>
      <w:r w:rsidR="0034044E" w:rsidRPr="00177B66">
        <w:rPr>
          <w:rStyle w:val="A6"/>
          <w:rFonts w:ascii="Times New Roman" w:hAnsi="Times New Roman" w:cs="Times New Roman"/>
        </w:rPr>
        <w:t>1</w:t>
      </w:r>
      <w:r w:rsidR="00607519" w:rsidRPr="00177B66">
        <w:rPr>
          <w:rStyle w:val="A6"/>
          <w:rFonts w:ascii="Times New Roman" w:hAnsi="Times New Roman" w:cs="Times New Roman"/>
        </w:rPr>
        <w:t xml:space="preserve"> </w:t>
      </w:r>
      <w:r w:rsidR="0034044E" w:rsidRPr="00177B66">
        <w:rPr>
          <w:rStyle w:val="A6"/>
          <w:rFonts w:ascii="Times New Roman" w:hAnsi="Times New Roman" w:cs="Times New Roman"/>
        </w:rPr>
        <w:t>П</w:t>
      </w:r>
      <w:r w:rsidR="00607519" w:rsidRPr="00177B66">
        <w:rPr>
          <w:rStyle w:val="A6"/>
          <w:rFonts w:ascii="Times New Roman" w:hAnsi="Times New Roman" w:cs="Times New Roman"/>
        </w:rPr>
        <w:t xml:space="preserve">о окончании каждого квартала </w:t>
      </w:r>
      <w:r w:rsidR="00AE5E6F" w:rsidRPr="00177B66">
        <w:rPr>
          <w:rStyle w:val="A6"/>
          <w:rFonts w:ascii="Times New Roman" w:hAnsi="Times New Roman" w:cs="Times New Roman"/>
        </w:rPr>
        <w:t>Исполнитель</w:t>
      </w:r>
      <w:r w:rsidR="00607519" w:rsidRPr="00177B66">
        <w:rPr>
          <w:rStyle w:val="A6"/>
          <w:rFonts w:ascii="Times New Roman" w:hAnsi="Times New Roman" w:cs="Times New Roman"/>
        </w:rPr>
        <w:t xml:space="preserve"> составляет и направляет </w:t>
      </w:r>
      <w:r w:rsidR="00AE5E6F" w:rsidRPr="00177B66">
        <w:rPr>
          <w:rStyle w:val="A6"/>
          <w:rFonts w:ascii="Times New Roman" w:hAnsi="Times New Roman" w:cs="Times New Roman"/>
        </w:rPr>
        <w:t>Заказчику</w:t>
      </w:r>
      <w:r w:rsidR="00607519" w:rsidRPr="00177B66">
        <w:rPr>
          <w:rStyle w:val="A6"/>
          <w:rFonts w:ascii="Times New Roman" w:hAnsi="Times New Roman" w:cs="Times New Roman"/>
        </w:rPr>
        <w:t xml:space="preserve"> акт приема-передачи услуг предоставлени</w:t>
      </w:r>
      <w:r w:rsidR="00AE5E6F" w:rsidRPr="00177B66">
        <w:rPr>
          <w:rStyle w:val="A6"/>
          <w:rFonts w:ascii="Times New Roman" w:hAnsi="Times New Roman" w:cs="Times New Roman"/>
        </w:rPr>
        <w:t>я</w:t>
      </w:r>
      <w:r w:rsidR="00607519" w:rsidRPr="00177B66">
        <w:rPr>
          <w:rStyle w:val="A6"/>
          <w:rFonts w:ascii="Times New Roman" w:hAnsi="Times New Roman" w:cs="Times New Roman"/>
        </w:rPr>
        <w:t xml:space="preserve"> технической поддержки</w:t>
      </w:r>
      <w:r w:rsidR="007C4D68" w:rsidRPr="00177B66">
        <w:rPr>
          <w:rStyle w:val="A6"/>
          <w:rFonts w:ascii="Times New Roman" w:hAnsi="Times New Roman" w:cs="Times New Roman"/>
        </w:rPr>
        <w:t>, а также счёт-фактуру, оформленную в соответствии с Налоговым Кодексом РФ.</w:t>
      </w:r>
    </w:p>
    <w:p w14:paraId="294A089F" w14:textId="77777777" w:rsidR="00607519" w:rsidRPr="00177B66" w:rsidRDefault="00AE5E6F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Заказчик</w:t>
      </w:r>
      <w:r w:rsidR="00607519" w:rsidRPr="00177B66">
        <w:rPr>
          <w:rStyle w:val="A6"/>
          <w:rFonts w:ascii="Times New Roman" w:hAnsi="Times New Roman" w:cs="Times New Roman"/>
        </w:rPr>
        <w:t xml:space="preserve"> подписывает указанные акты со своей стороны и направляет их </w:t>
      </w:r>
      <w:r w:rsidRPr="00177B66">
        <w:rPr>
          <w:rStyle w:val="A6"/>
          <w:rFonts w:ascii="Times New Roman" w:hAnsi="Times New Roman" w:cs="Times New Roman"/>
        </w:rPr>
        <w:t>Исполнителю</w:t>
      </w:r>
      <w:r w:rsidR="00607519" w:rsidRPr="00177B66">
        <w:rPr>
          <w:rStyle w:val="A6"/>
          <w:rFonts w:ascii="Times New Roman" w:hAnsi="Times New Roman" w:cs="Times New Roman"/>
        </w:rPr>
        <w:t xml:space="preserve"> в течение 5 рабочих дней</w:t>
      </w:r>
      <w:r w:rsidR="007C4D68" w:rsidRPr="00177B66">
        <w:rPr>
          <w:rStyle w:val="A6"/>
          <w:rFonts w:ascii="Times New Roman" w:hAnsi="Times New Roman" w:cs="Times New Roman"/>
        </w:rPr>
        <w:t xml:space="preserve"> после получения</w:t>
      </w:r>
      <w:r w:rsidR="00607519" w:rsidRPr="00177B66">
        <w:rPr>
          <w:rStyle w:val="A6"/>
          <w:rFonts w:ascii="Times New Roman" w:hAnsi="Times New Roman" w:cs="Times New Roman"/>
        </w:rPr>
        <w:t>, либо в тот же срок в письменной форме предоставляет возражения по поводу акта.</w:t>
      </w:r>
    </w:p>
    <w:p w14:paraId="183975E9" w14:textId="77777777" w:rsidR="00607519" w:rsidRPr="00177B66" w:rsidRDefault="00607519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В случае, если возражения по акту не предоставлены в течение вышеуказанного срока, акт считается подписанным Сторонами, а услуги – оказанными. </w:t>
      </w:r>
    </w:p>
    <w:p w14:paraId="6F6D1D52" w14:textId="77777777" w:rsidR="003D4C8A" w:rsidRPr="00177B66" w:rsidRDefault="00BC2A27" w:rsidP="00AB2D52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4</w:t>
      </w:r>
      <w:r w:rsidR="003D4C8A" w:rsidRPr="00177B66">
        <w:rPr>
          <w:rStyle w:val="A6"/>
          <w:rFonts w:ascii="Times New Roman" w:hAnsi="Times New Roman" w:cs="Times New Roman"/>
        </w:rPr>
        <w:t>.</w:t>
      </w:r>
      <w:r w:rsidR="008F082C">
        <w:rPr>
          <w:rStyle w:val="A6"/>
          <w:rFonts w:ascii="Times New Roman" w:hAnsi="Times New Roman" w:cs="Times New Roman"/>
        </w:rPr>
        <w:t>2</w:t>
      </w:r>
      <w:r w:rsidR="003D4C8A" w:rsidRPr="00177B66">
        <w:rPr>
          <w:rStyle w:val="A6"/>
          <w:rFonts w:ascii="Times New Roman" w:hAnsi="Times New Roman" w:cs="Times New Roman"/>
        </w:rPr>
        <w:t xml:space="preserve"> В течение 5 (Пяти) рабочих дней с момента подписания настоящего договора Исполнитель обязуется направить Заказчику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 на оплату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</w:t>
      </w:r>
      <w:r w:rsidR="003D4C8A" w:rsidRPr="00177B66">
        <w:rPr>
          <w:rStyle w:val="A6"/>
          <w:rFonts w:ascii="Times New Roman" w:hAnsi="Times New Roman" w:cs="Times New Roman"/>
        </w:rPr>
        <w:lastRenderedPageBreak/>
        <w:t xml:space="preserve">лиц, имеющих вышеуказанные полномочия, Исполнитель обязуется незамедлительно сообщить об этом Заказчика и предоставить указанные в настоящем абзаце документы в отношении указанных лиц. </w:t>
      </w:r>
    </w:p>
    <w:p w14:paraId="480ABD0A" w14:textId="77777777" w:rsidR="00057BC8" w:rsidRDefault="00057BC8" w:rsidP="00AB2D52">
      <w:pPr>
        <w:pStyle w:val="20"/>
        <w:keepNext w:val="0"/>
        <w:widowControl w:val="0"/>
        <w:tabs>
          <w:tab w:val="left" w:pos="284"/>
        </w:tabs>
        <w:spacing w:before="0" w:after="0"/>
        <w:ind w:left="357" w:firstLine="567"/>
        <w:rPr>
          <w:rStyle w:val="A6"/>
          <w:rFonts w:ascii="Times New Roman" w:eastAsia="Calibri" w:hAnsi="Times New Roman" w:cs="Times New Roman"/>
          <w:color w:val="000000"/>
          <w:sz w:val="22"/>
          <w:szCs w:val="22"/>
          <w:bdr w:val="nil"/>
        </w:rPr>
      </w:pPr>
    </w:p>
    <w:p w14:paraId="5F02F1FC" w14:textId="77777777" w:rsidR="00800F7C" w:rsidRDefault="00800F7C" w:rsidP="00AB2D52">
      <w:pPr>
        <w:pStyle w:val="20"/>
        <w:keepNext w:val="0"/>
        <w:widowControl w:val="0"/>
        <w:tabs>
          <w:tab w:val="left" w:pos="284"/>
        </w:tabs>
        <w:spacing w:before="0" w:after="0"/>
        <w:ind w:left="357" w:firstLine="567"/>
        <w:rPr>
          <w:rStyle w:val="A6"/>
          <w:rFonts w:ascii="Times New Roman" w:eastAsia="Calibri" w:hAnsi="Times New Roman" w:cs="Times New Roman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color w:val="000000"/>
          <w:sz w:val="22"/>
          <w:szCs w:val="22"/>
          <w:bdr w:val="nil"/>
        </w:rPr>
        <w:t>5. ОТВЕТСТВЕННОСТЬ СТОРОН</w:t>
      </w:r>
    </w:p>
    <w:p w14:paraId="0F0A4A15" w14:textId="77777777" w:rsidR="00AB2D52" w:rsidRPr="00AB2D52" w:rsidRDefault="00AB2D52" w:rsidP="00AB2D52"/>
    <w:p w14:paraId="18C8D2EF" w14:textId="77777777" w:rsidR="00800F7C" w:rsidRPr="00177B66" w:rsidRDefault="00800F7C" w:rsidP="00AB2D52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5.</w:t>
      </w:r>
      <w:r w:rsidR="00636605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1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B50E35A" w14:textId="77777777" w:rsidR="00800F7C" w:rsidRPr="00AF339F" w:rsidRDefault="00800F7C" w:rsidP="00AB2D52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5.</w:t>
      </w:r>
      <w:r w:rsidR="00636605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2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При несоблюдении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Заказчиком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срока оплаты Договора,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Исполнитель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вправе требовать уплаты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Заказчиком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пени в размере </w:t>
      </w:r>
      <w:permStart w:id="523643830" w:edGrp="everyone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" w:name="ТекстовоеПоле14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instrText xml:space="preserve"> FORMTEXT </w:instrTex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fldChar w:fldCharType="separate"/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0,1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fldChar w:fldCharType="end"/>
      </w:r>
      <w:bookmarkEnd w:id="2"/>
      <w:r w:rsidR="004A55B3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(ноль целых одна десятая) </w:t>
      </w:r>
      <w:permEnd w:id="523643830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% от причитающейся к оплате суммы за каждый день пр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осрочки исполнения обязательств, но не более 5 % от  суммы, </w:t>
      </w:r>
      <w:r w:rsidR="00BF0F50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причитающейся к оплате</w:t>
      </w:r>
      <w:r w:rsid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</w:t>
      </w:r>
      <w:r w:rsidR="00AF339F" w:rsidRPr="000C535C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согласно п. 2.1.1 Договора</w:t>
      </w:r>
      <w:r w:rsidR="00BF0F50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.</w:t>
      </w:r>
    </w:p>
    <w:p w14:paraId="192EED4E" w14:textId="77777777" w:rsidR="00767A9F" w:rsidRPr="00AF339F" w:rsidRDefault="00767A9F" w:rsidP="00767A9F">
      <w:pPr>
        <w:rPr>
          <w:rStyle w:val="A6"/>
          <w:rFonts w:ascii="Times New Roman" w:hAnsi="Times New Roman" w:cs="Times New Roman"/>
        </w:rPr>
      </w:pPr>
      <w:r w:rsidRPr="00AF339F">
        <w:rPr>
          <w:rStyle w:val="A6"/>
          <w:rFonts w:ascii="Times New Roman" w:hAnsi="Times New Roman" w:cs="Times New Roman"/>
        </w:rPr>
        <w:t xml:space="preserve">                 В случае задержки оплаты на срок более 1 (одного) месяца с даты оплаты, указанной в п. 2.4 Договора, Исполнитель имеет право расторгнуть настоящий Договор в одностороннем порядке в течение 3 (трех) дней с даты отправки Заказчику уведомления о расторжении Договора посредством почтовой связи, либо по электронной почте. При этом фактические либо возможные убытки Заказчика в связи с расторжением данного Договора Исполнителем не компенсируются. </w:t>
      </w:r>
    </w:p>
    <w:p w14:paraId="38529BAF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5.</w:t>
      </w:r>
      <w:r w:rsidR="008F082C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3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В случае отказа </w:t>
      </w:r>
      <w:r w:rsidR="004A55B3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Исполнителя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от предоставления Информации, </w:t>
      </w:r>
      <w:r w:rsidR="00D52BFC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согласно п. 8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4A55B3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542B53F4" w14:textId="779E5A0A" w:rsidR="00800F7C" w:rsidRPr="00177B66" w:rsidRDefault="004A55B3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5.5</w:t>
      </w:r>
      <w:r w:rsidR="00636605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</w:t>
      </w:r>
      <w:r w:rsidR="00800F7C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В случае предоставления Информации не в полном объеме 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</w:t>
      </w:r>
      <w:r w:rsidR="00800F7C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направляет повторный запрос о предоставлении Информации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F31DB3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</w:t>
      </w:r>
      <w:r w:rsidR="00800F7C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1D408724" w14:textId="77777777" w:rsidR="00800F7C" w:rsidRPr="00177B66" w:rsidDel="00ED2346" w:rsidRDefault="00800F7C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5.</w:t>
      </w:r>
      <w:r w:rsidR="004A55B3" w:rsidRPr="00177B66">
        <w:rPr>
          <w:rStyle w:val="A6"/>
          <w:rFonts w:ascii="Times New Roman" w:hAnsi="Times New Roman" w:cs="Times New Roman"/>
        </w:rPr>
        <w:t>6</w:t>
      </w:r>
      <w:r w:rsidRPr="00177B66">
        <w:rPr>
          <w:rStyle w:val="A6"/>
          <w:rFonts w:ascii="Times New Roman" w:hAnsi="Times New Roman" w:cs="Times New Roman"/>
        </w:rPr>
        <w:t xml:space="preserve"> В случае непредставления </w:t>
      </w:r>
      <w:r w:rsidR="004A55B3" w:rsidRPr="00177B66">
        <w:rPr>
          <w:rStyle w:val="A6"/>
          <w:rFonts w:ascii="Times New Roman" w:hAnsi="Times New Roman" w:cs="Times New Roman"/>
        </w:rPr>
        <w:t>Исполнителем</w:t>
      </w:r>
      <w:r w:rsidRPr="00177B66">
        <w:rPr>
          <w:rStyle w:val="A6"/>
          <w:rFonts w:ascii="Times New Roman" w:hAnsi="Times New Roman" w:cs="Times New Roman"/>
        </w:rPr>
        <w:t xml:space="preserve"> бухгалтерской (финансовой) отчётности по запросу </w:t>
      </w:r>
      <w:r w:rsidR="004A55B3" w:rsidRPr="00177B66">
        <w:rPr>
          <w:rStyle w:val="A6"/>
          <w:rFonts w:ascii="Times New Roman" w:hAnsi="Times New Roman" w:cs="Times New Roman"/>
        </w:rPr>
        <w:t>Заказчика</w:t>
      </w:r>
      <w:r w:rsidRPr="00177B66">
        <w:rPr>
          <w:rStyle w:val="A6"/>
          <w:rFonts w:ascii="Times New Roman" w:hAnsi="Times New Roman" w:cs="Times New Roman"/>
        </w:rPr>
        <w:t>, предоставлен</w:t>
      </w:r>
      <w:r w:rsidR="004A55B3" w:rsidRPr="00177B66">
        <w:rPr>
          <w:rStyle w:val="A6"/>
          <w:rFonts w:ascii="Times New Roman" w:hAnsi="Times New Roman" w:cs="Times New Roman"/>
        </w:rPr>
        <w:t>ие которой предусмотрено п. 3.2</w:t>
      </w:r>
      <w:r w:rsidRPr="00177B66">
        <w:rPr>
          <w:rStyle w:val="A6"/>
          <w:rFonts w:ascii="Times New Roman" w:hAnsi="Times New Roman" w:cs="Times New Roman"/>
        </w:rPr>
        <w:t xml:space="preserve"> настоящего Договора, </w:t>
      </w:r>
      <w:r w:rsidR="004A55B3" w:rsidRPr="00177B66">
        <w:rPr>
          <w:rStyle w:val="A6"/>
          <w:rFonts w:ascii="Times New Roman" w:hAnsi="Times New Roman" w:cs="Times New Roman"/>
        </w:rPr>
        <w:t>Исполнитель</w:t>
      </w:r>
      <w:r w:rsidRPr="00177B66">
        <w:rPr>
          <w:rStyle w:val="A6"/>
          <w:rFonts w:ascii="Times New Roman" w:hAnsi="Times New Roman" w:cs="Times New Roman"/>
        </w:rPr>
        <w:t xml:space="preserve"> обязан уплатить </w:t>
      </w:r>
      <w:r w:rsidR="004A55B3" w:rsidRPr="00177B66">
        <w:rPr>
          <w:rStyle w:val="A6"/>
          <w:rFonts w:ascii="Times New Roman" w:hAnsi="Times New Roman" w:cs="Times New Roman"/>
        </w:rPr>
        <w:t>Заказчику</w:t>
      </w:r>
      <w:r w:rsidRPr="00177B66">
        <w:rPr>
          <w:rStyle w:val="A6"/>
          <w:rFonts w:ascii="Times New Roman" w:hAnsi="Times New Roman" w:cs="Times New Roman"/>
        </w:rPr>
        <w:t xml:space="preserve"> штраф в размере </w:t>
      </w:r>
      <w:r w:rsidR="004A55B3" w:rsidRPr="00177B66">
        <w:rPr>
          <w:rStyle w:val="A6"/>
          <w:rFonts w:ascii="Times New Roman" w:hAnsi="Times New Roman" w:cs="Times New Roman"/>
        </w:rPr>
        <w:t>0,1% (ноль целых одна десятая процента)</w:t>
      </w:r>
      <w:r w:rsidRPr="00177B66">
        <w:rPr>
          <w:rStyle w:val="A6"/>
          <w:rFonts w:ascii="Times New Roman" w:hAnsi="Times New Roman" w:cs="Times New Roman"/>
        </w:rPr>
        <w:t xml:space="preserve"> от цены Договора за каждый непредставленный документ. </w:t>
      </w:r>
    </w:p>
    <w:p w14:paraId="4F8D3F34" w14:textId="77777777" w:rsidR="00800F7C" w:rsidRPr="00177B66" w:rsidRDefault="00BC2A27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 xml:space="preserve">6. </w:t>
      </w:r>
      <w:r w:rsidR="00800F7C" w:rsidRPr="00177B66">
        <w:rPr>
          <w:rFonts w:ascii="Times New Roman" w:hAnsi="Times New Roman" w:cs="Times New Roman"/>
          <w:sz w:val="22"/>
          <w:szCs w:val="22"/>
        </w:rPr>
        <w:t>ФОРС-МАЖОР</w:t>
      </w:r>
    </w:p>
    <w:p w14:paraId="78BE8089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6.1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Стороны не несут ответственности за неисполнение любого из своих обязательств, если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 К форс-мажорным обстоятельствам относятся, в частности, природные катаклизмы, забастовки, наводнения,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если эти обстоятельства непосредственно повлияли на исполнение настоящего Договора.</w:t>
      </w:r>
    </w:p>
    <w:p w14:paraId="3F55EF05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6.2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</w:t>
      </w:r>
    </w:p>
    <w:p w14:paraId="5EBF7858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6.3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В случае если продолжительность обстоятельств форс-мажора превышает 30 (тридцать) дней настоящий Договор может быть расторгнут по письменному заявлению любой из Сторон.</w:t>
      </w:r>
    </w:p>
    <w:p w14:paraId="7278A687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6.4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Несмотря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взаиморасчеты.</w:t>
      </w:r>
    </w:p>
    <w:p w14:paraId="19996BBA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6.5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 </w:t>
      </w:r>
    </w:p>
    <w:p w14:paraId="2DC67A97" w14:textId="77777777" w:rsidR="007F76B0" w:rsidRPr="00177B66" w:rsidRDefault="007F76B0" w:rsidP="001C5E48">
      <w:pPr>
        <w:ind w:firstLine="567"/>
        <w:rPr>
          <w:rFonts w:ascii="Times New Roman" w:hAnsi="Times New Roman" w:cs="Times New Roman"/>
        </w:rPr>
      </w:pPr>
    </w:p>
    <w:p w14:paraId="3259B94A" w14:textId="77777777" w:rsidR="00800F7C" w:rsidRPr="00177B66" w:rsidRDefault="007F76B0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lastRenderedPageBreak/>
        <w:t xml:space="preserve">7. </w:t>
      </w:r>
      <w:r w:rsidR="00800F7C" w:rsidRPr="00177B66">
        <w:rPr>
          <w:rFonts w:ascii="Times New Roman" w:hAnsi="Times New Roman" w:cs="Times New Roman"/>
          <w:sz w:val="22"/>
          <w:szCs w:val="22"/>
        </w:rPr>
        <w:t>КОНФИДЕНЦИАЛЬНАЯ ИНФОРМАЦИЯ</w:t>
      </w:r>
    </w:p>
    <w:p w14:paraId="37261BD5" w14:textId="77777777" w:rsidR="00D52BFC" w:rsidRPr="00177B66" w:rsidRDefault="00D52BF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Для целей настоящей статьи термины означают: </w:t>
      </w:r>
    </w:p>
    <w:p w14:paraId="4C068CF3" w14:textId="77777777" w:rsidR="00800F7C" w:rsidRPr="00177B66" w:rsidRDefault="00D52BF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 xml:space="preserve"> </w:t>
      </w:r>
      <w:r w:rsidR="00800F7C" w:rsidRPr="00177B66">
        <w:rPr>
          <w:rFonts w:ascii="Times New Roman" w:hAnsi="Times New Roman" w:cs="Times New Roman"/>
          <w:sz w:val="22"/>
          <w:szCs w:val="22"/>
        </w:rPr>
        <w:t>«Раскрывающая сторона»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для целей каждого случая обмена Конфиденциальной Информацией в соответствии с настоящим сублицензионным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</w:r>
    </w:p>
    <w:p w14:paraId="325A2690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«Получающая Сторона»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14:paraId="47862573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«Виртуальная комната данных (ВКД)»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00577D08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«Съемные носители информации»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37643DA0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«Конфиденциальность информации»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1B9CF2ED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«Конфиденциальная Информация»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любую информацию, предоставляемую в рамках настоящего сублицензионного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6F20411E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«Разглашение Конфиденциальной Информации»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сублицензионного договора;</w:t>
      </w:r>
    </w:p>
    <w:p w14:paraId="436EFFA1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«Режим Конфиденциальности»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14519457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.1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по-настоящему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</w:p>
    <w:p w14:paraId="18B480B6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>.2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5FBA74F2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.3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0F2555E9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lastRenderedPageBreak/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265D9800" w14:textId="77777777" w:rsidR="00800F7C" w:rsidRPr="00177B66" w:rsidRDefault="007F76B0" w:rsidP="001C5E48">
      <w:pPr>
        <w:spacing w:line="20" w:lineRule="atLeast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7</w:t>
      </w:r>
      <w:r w:rsidR="00800F7C" w:rsidRPr="00177B66">
        <w:rPr>
          <w:rFonts w:ascii="Times New Roman" w:hAnsi="Times New Roman" w:cs="Times New Roman"/>
          <w:bCs/>
        </w:rPr>
        <w:t xml:space="preserve">.4 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6F9CEEFF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>.5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по-настоящему сублицензионному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728992E9" w14:textId="77777777" w:rsidR="00800F7C" w:rsidRPr="00177B66" w:rsidRDefault="007F76B0" w:rsidP="001C5E48">
      <w:pPr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7</w:t>
      </w:r>
      <w:r w:rsidR="00800F7C" w:rsidRPr="00177B66">
        <w:rPr>
          <w:rFonts w:ascii="Times New Roman" w:hAnsi="Times New Roman" w:cs="Times New Roman"/>
          <w:bCs/>
        </w:rPr>
        <w:t xml:space="preserve">.6 Передача Конфиденциальной Информации оформляется Актом приёма-передачи </w:t>
      </w:r>
      <w:r w:rsidR="00D52BFC" w:rsidRPr="00177B66">
        <w:rPr>
          <w:rFonts w:ascii="Times New Roman" w:hAnsi="Times New Roman" w:cs="Times New Roman"/>
          <w:bCs/>
        </w:rPr>
        <w:t xml:space="preserve">(Приложение № </w:t>
      </w:r>
      <w:r w:rsidR="00AF339F">
        <w:rPr>
          <w:rFonts w:ascii="Times New Roman" w:hAnsi="Times New Roman" w:cs="Times New Roman"/>
          <w:bCs/>
        </w:rPr>
        <w:t>2</w:t>
      </w:r>
      <w:r w:rsidR="00800F7C" w:rsidRPr="00177B66">
        <w:rPr>
          <w:rFonts w:ascii="Times New Roman" w:hAnsi="Times New Roman" w:cs="Times New Roman"/>
          <w:bCs/>
        </w:rPr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14:paraId="22D5F29A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.7 </w:t>
      </w:r>
      <w:r w:rsidR="00800F7C" w:rsidRPr="00177B66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"/>
            </w:textInput>
          </w:ffData>
        </w:fldChar>
      </w:r>
      <w:r w:rsidR="00800F7C" w:rsidRPr="00177B66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800F7C" w:rsidRPr="00177B66">
        <w:rPr>
          <w:rFonts w:ascii="Times New Roman" w:hAnsi="Times New Roman"/>
          <w:bCs/>
          <w:sz w:val="22"/>
          <w:szCs w:val="22"/>
        </w:rPr>
      </w:r>
      <w:r w:rsidR="00800F7C" w:rsidRPr="00177B66">
        <w:rPr>
          <w:rFonts w:ascii="Times New Roman" w:hAnsi="Times New Roman"/>
          <w:bCs/>
          <w:sz w:val="22"/>
          <w:szCs w:val="22"/>
        </w:rPr>
        <w:fldChar w:fldCharType="separate"/>
      </w:r>
      <w:r w:rsidR="00800F7C" w:rsidRPr="00177B66">
        <w:rPr>
          <w:rFonts w:ascii="Times New Roman" w:hAnsi="Times New Roman"/>
          <w:bCs/>
          <w:sz w:val="22"/>
          <w:szCs w:val="22"/>
        </w:rPr>
        <w:t>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</w:t>
      </w:r>
      <w:r w:rsidR="00800F7C" w:rsidRPr="00177B66">
        <w:rPr>
          <w:rFonts w:ascii="Times New Roman" w:hAnsi="Times New Roman"/>
          <w:bCs/>
          <w:sz w:val="22"/>
          <w:szCs w:val="22"/>
        </w:rPr>
        <w:fldChar w:fldCharType="end"/>
      </w:r>
    </w:p>
    <w:p w14:paraId="04C8BE76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.8 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14:paraId="243F7768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- </w:t>
      </w:r>
      <w:r w:rsidRPr="00177B66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177B66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177B66">
        <w:rPr>
          <w:rFonts w:ascii="Times New Roman" w:hAnsi="Times New Roman"/>
          <w:bCs/>
          <w:sz w:val="22"/>
          <w:szCs w:val="22"/>
        </w:rPr>
      </w:r>
      <w:r w:rsidRPr="00177B66">
        <w:rPr>
          <w:rFonts w:ascii="Times New Roman" w:hAnsi="Times New Roman"/>
          <w:bCs/>
          <w:sz w:val="22"/>
          <w:szCs w:val="22"/>
        </w:rPr>
        <w:fldChar w:fldCharType="separate"/>
      </w:r>
      <w:r w:rsidRPr="00177B66">
        <w:rPr>
          <w:rFonts w:ascii="Times New Roman" w:hAnsi="Times New Roman"/>
          <w:bCs/>
          <w:sz w:val="22"/>
          <w:szCs w:val="22"/>
        </w:rPr>
        <w:t>5</w:t>
      </w:r>
      <w:r w:rsidRPr="00177B66">
        <w:rPr>
          <w:rFonts w:ascii="Times New Roman" w:hAnsi="Times New Roman"/>
          <w:bCs/>
          <w:sz w:val="22"/>
          <w:szCs w:val="22"/>
        </w:rPr>
        <w:fldChar w:fldCharType="end"/>
      </w:r>
      <w:r w:rsidRPr="00177B66">
        <w:rPr>
          <w:rFonts w:ascii="Times New Roman" w:hAnsi="Times New Roman"/>
          <w:bCs/>
          <w:sz w:val="22"/>
          <w:szCs w:val="22"/>
        </w:rPr>
        <w:t xml:space="preserve"> лет с даты подписания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14:paraId="31D48FA6" w14:textId="77777777" w:rsidR="00800F7C" w:rsidRPr="00177B66" w:rsidRDefault="007F76B0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 xml:space="preserve">8. </w:t>
      </w:r>
      <w:r w:rsidR="00800F7C" w:rsidRPr="00177B66">
        <w:rPr>
          <w:rFonts w:ascii="Times New Roman" w:hAnsi="Times New Roman" w:cs="Times New Roman"/>
          <w:sz w:val="22"/>
          <w:szCs w:val="22"/>
        </w:rPr>
        <w:t>АНТИКОРРУПЦИОННЫЕ УСЛОВИЯ</w:t>
      </w:r>
    </w:p>
    <w:p w14:paraId="429795FE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8.1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C61FE13" w14:textId="77777777" w:rsidR="00800F7C" w:rsidRPr="00177B66" w:rsidRDefault="007F76B0" w:rsidP="001C5E48">
      <w:pPr>
        <w:pStyle w:val="Text"/>
        <w:widowControl w:val="0"/>
        <w:spacing w:after="0"/>
        <w:ind w:firstLine="567"/>
        <w:jc w:val="both"/>
        <w:rPr>
          <w:bCs/>
          <w:sz w:val="22"/>
          <w:szCs w:val="22"/>
          <w:lang w:val="ru-RU" w:eastAsia="ru-RU"/>
        </w:rPr>
      </w:pPr>
      <w:r w:rsidRPr="00177B66">
        <w:rPr>
          <w:bCs/>
          <w:sz w:val="22"/>
          <w:szCs w:val="22"/>
          <w:lang w:val="ru-RU" w:eastAsia="ru-RU"/>
        </w:rPr>
        <w:t>Исполнитель</w:t>
      </w:r>
      <w:r w:rsidR="00800F7C" w:rsidRPr="00177B66">
        <w:rPr>
          <w:bCs/>
          <w:sz w:val="22"/>
          <w:szCs w:val="22"/>
          <w:lang w:val="ru-RU" w:eastAsia="ru-RU"/>
        </w:rPr>
        <w:t xml:space="preserve">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Pr="00177B66">
        <w:rPr>
          <w:bCs/>
          <w:sz w:val="22"/>
          <w:szCs w:val="22"/>
          <w:lang w:val="ru-RU" w:eastAsia="ru-RU"/>
        </w:rPr>
        <w:t>Заказчика</w:t>
      </w:r>
      <w:r w:rsidR="00800F7C" w:rsidRPr="00177B66">
        <w:rPr>
          <w:bCs/>
          <w:sz w:val="22"/>
          <w:szCs w:val="22"/>
          <w:lang w:val="ru-RU" w:eastAsia="ru-RU"/>
        </w:rPr>
        <w:t xml:space="preserve"> в сети Интернет. </w:t>
      </w:r>
    </w:p>
    <w:p w14:paraId="665CFFB5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8.2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8CAB6AC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8.3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14:paraId="33CE97E3" w14:textId="77777777" w:rsidR="00800F7C" w:rsidRPr="00177B66" w:rsidRDefault="00800F7C" w:rsidP="001C5E48">
      <w:pPr>
        <w:pStyle w:val="20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14:paraId="17A5AA2C" w14:textId="77777777" w:rsidR="00800F7C" w:rsidRPr="00177B66" w:rsidRDefault="00800F7C" w:rsidP="001C5E48">
      <w:pPr>
        <w:pStyle w:val="20"/>
        <w:keepNext w:val="0"/>
        <w:widowControl w:val="0"/>
        <w:numPr>
          <w:ilvl w:val="1"/>
          <w:numId w:val="2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14:paraId="497E1122" w14:textId="77777777" w:rsidR="00800F7C" w:rsidRPr="00177B66" w:rsidRDefault="00800F7C" w:rsidP="001C5E48">
      <w:pPr>
        <w:pStyle w:val="20"/>
        <w:keepNext w:val="0"/>
        <w:widowControl w:val="0"/>
        <w:numPr>
          <w:ilvl w:val="1"/>
          <w:numId w:val="2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lastRenderedPageBreak/>
        <w:t>предоставление каких-либо гарантий;</w:t>
      </w:r>
    </w:p>
    <w:p w14:paraId="04641335" w14:textId="77777777" w:rsidR="00800F7C" w:rsidRPr="00177B66" w:rsidRDefault="00800F7C" w:rsidP="001C5E48">
      <w:pPr>
        <w:pStyle w:val="20"/>
        <w:keepNext w:val="0"/>
        <w:widowControl w:val="0"/>
        <w:numPr>
          <w:ilvl w:val="1"/>
          <w:numId w:val="2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ускорение существующих процедур;</w:t>
      </w:r>
    </w:p>
    <w:p w14:paraId="0E41812B" w14:textId="77777777" w:rsidR="00800F7C" w:rsidRPr="00177B66" w:rsidRDefault="00800F7C" w:rsidP="001C5E48">
      <w:pPr>
        <w:pStyle w:val="20"/>
        <w:keepNext w:val="0"/>
        <w:widowControl w:val="0"/>
        <w:numPr>
          <w:ilvl w:val="1"/>
          <w:numId w:val="2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020508D8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8.4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1630FF1E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8.5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0B7E1AA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8.6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59591757" w14:textId="4AF439FB" w:rsidR="00634DA9" w:rsidRPr="00177B66" w:rsidRDefault="007F76B0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8.7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634DA9" w:rsidRPr="00177B66">
        <w:rPr>
          <w:rFonts w:ascii="Times New Roman" w:hAnsi="Times New Roman" w:cs="Times New Roman"/>
          <w:b w:val="0"/>
          <w:sz w:val="22"/>
          <w:szCs w:val="22"/>
        </w:rPr>
        <w:t xml:space="preserve">целях проведения антикоррупционных проверок Исполнитель обязуется в течение 20 (двадцати) календарных дней с момента заключения настоящего Договора, а также в любое время в течение действия настоящего Договора по письменному запросу Заказчика в течение 20 (двадцати) календарных дней предоставить информацию о цепочке собственников, включая бенефициаров (в том числе, конечных), </w:t>
      </w:r>
      <w:r w:rsidR="00DD4DB7" w:rsidRPr="00177B66">
        <w:rPr>
          <w:rFonts w:ascii="Times New Roman" w:hAnsi="Times New Roman" w:cs="Times New Roman"/>
          <w:b w:val="0"/>
          <w:sz w:val="22"/>
          <w:szCs w:val="22"/>
        </w:rPr>
        <w:t xml:space="preserve">владеющих или контролирующих прямо или косвенно в процентном соотношении не менее 20 (двадцати) % акций либо долей юридического лица  </w:t>
      </w:r>
      <w:r w:rsidR="00634DA9" w:rsidRPr="00177B66">
        <w:rPr>
          <w:rFonts w:ascii="Times New Roman" w:hAnsi="Times New Roman" w:cs="Times New Roman"/>
          <w:b w:val="0"/>
          <w:sz w:val="22"/>
          <w:szCs w:val="22"/>
        </w:rPr>
        <w:t xml:space="preserve">по форме согласно Приложению № </w:t>
      </w:r>
      <w:r w:rsidR="00AF339F">
        <w:rPr>
          <w:rFonts w:ascii="Times New Roman" w:hAnsi="Times New Roman" w:cs="Times New Roman"/>
          <w:b w:val="0"/>
          <w:sz w:val="22"/>
          <w:szCs w:val="22"/>
        </w:rPr>
        <w:t>3</w:t>
      </w:r>
      <w:r w:rsidR="00634DA9" w:rsidRPr="00177B66">
        <w:rPr>
          <w:rFonts w:ascii="Times New Roman" w:hAnsi="Times New Roman" w:cs="Times New Roman"/>
          <w:b w:val="0"/>
          <w:sz w:val="22"/>
          <w:szCs w:val="22"/>
        </w:rPr>
        <w:t xml:space="preserve"> к настоящему Договору с приложением подтверждающих документов (далее – Информация). </w:t>
      </w:r>
    </w:p>
    <w:p w14:paraId="49E143B0" w14:textId="77777777" w:rsidR="00634DA9" w:rsidRPr="00177B66" w:rsidRDefault="00634DA9" w:rsidP="001C5E48">
      <w:pPr>
        <w:pStyle w:val="20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В случае изменений в предоставленной Информации Исполнитель обязуется в течение 20 (двадцати) календарных дней с даты внесения таких изменений предоставить соответствующую информацию Заказчику.</w:t>
      </w:r>
    </w:p>
    <w:p w14:paraId="61EEA408" w14:textId="77777777" w:rsidR="00634DA9" w:rsidRPr="00177B66" w:rsidRDefault="00634DA9" w:rsidP="001C5E48">
      <w:pPr>
        <w:pStyle w:val="20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З</w:t>
      </w:r>
      <w:r w:rsidR="00196B06" w:rsidRPr="00177B66">
        <w:rPr>
          <w:rFonts w:ascii="Times New Roman" w:hAnsi="Times New Roman" w:cs="Times New Roman"/>
          <w:b w:val="0"/>
          <w:sz w:val="22"/>
          <w:szCs w:val="22"/>
        </w:rPr>
        <w:t>аказчика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путем почтового отправления с описью вложения</w:t>
      </w:r>
      <w:r w:rsidRPr="00AF339F">
        <w:rPr>
          <w:rFonts w:ascii="Times New Roman" w:hAnsi="Times New Roman" w:cs="Times New Roman"/>
          <w:b w:val="0"/>
          <w:sz w:val="22"/>
          <w:szCs w:val="22"/>
        </w:rPr>
        <w:t xml:space="preserve">. Датой предоставления Информации является дата получения </w:t>
      </w:r>
      <w:r w:rsidR="00A535CE" w:rsidRPr="00AF339F">
        <w:rPr>
          <w:rFonts w:ascii="Times New Roman" w:hAnsi="Times New Roman" w:cs="Times New Roman"/>
          <w:b w:val="0"/>
          <w:sz w:val="22"/>
          <w:szCs w:val="22"/>
        </w:rPr>
        <w:t>Заказчиком</w:t>
      </w:r>
      <w:r w:rsidRPr="00AF339F">
        <w:rPr>
          <w:rFonts w:ascii="Times New Roman" w:hAnsi="Times New Roman" w:cs="Times New Roman"/>
          <w:b w:val="0"/>
          <w:sz w:val="22"/>
          <w:szCs w:val="22"/>
        </w:rPr>
        <w:t xml:space="preserve"> почтового отправления.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Дополнительно Информация предоставляется на электронном носителе.</w:t>
      </w:r>
    </w:p>
    <w:p w14:paraId="1B17B2BB" w14:textId="77777777" w:rsidR="00634DA9" w:rsidRPr="00177B66" w:rsidRDefault="00634DA9" w:rsidP="001C5E48">
      <w:pPr>
        <w:pStyle w:val="20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14:paraId="77307204" w14:textId="77777777" w:rsidR="00800F7C" w:rsidRPr="00177B66" w:rsidRDefault="003E1DB1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8.8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18930B9A" w14:textId="77777777" w:rsidR="00800F7C" w:rsidRPr="00177B66" w:rsidRDefault="003E1DB1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8.9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5C30C811" w14:textId="77777777" w:rsidR="00800F7C" w:rsidRPr="00177B66" w:rsidRDefault="003E1DB1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8.10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56782C0F" w14:textId="05919CB4" w:rsidR="00A535CE" w:rsidRPr="00177B66" w:rsidRDefault="003E1DB1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8.11 </w:t>
      </w:r>
      <w:r w:rsidR="00A535CE"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Исполнитель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</w:t>
      </w:r>
      <w:r w:rsidR="00DD4DB7"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владеющих или контролирующих </w:t>
      </w:r>
      <w:r w:rsidR="00DD4DB7"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прямо или косвенно в процентном соотношении не менее 20 (двадцати) % акций либо долей юридического лица</w:t>
      </w:r>
      <w:r w:rsidR="00DD4DB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35CE"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форме согласно Приложению № </w:t>
      </w:r>
      <w:r w:rsidR="00AF339F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A535CE"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настоящему Договору. </w:t>
      </w:r>
    </w:p>
    <w:p w14:paraId="5B3F2D44" w14:textId="77777777" w:rsidR="00A535CE" w:rsidRPr="00177B66" w:rsidRDefault="0097519A" w:rsidP="001C5E48">
      <w:pPr>
        <w:pStyle w:val="af4"/>
        <w:widowControl w:val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177B66">
        <w:rPr>
          <w:rFonts w:ascii="Times New Roman" w:hAnsi="Times New Roman" w:cs="Times New Roman"/>
          <w:bCs/>
          <w:sz w:val="22"/>
          <w:szCs w:val="22"/>
        </w:rPr>
        <w:t>Исполнитель</w:t>
      </w:r>
      <w:r w:rsidR="00A535CE" w:rsidRPr="00177B66">
        <w:rPr>
          <w:rFonts w:ascii="Times New Roman" w:hAnsi="Times New Roman" w:cs="Times New Roman"/>
          <w:bCs/>
          <w:sz w:val="22"/>
          <w:szCs w:val="22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14:paraId="21B8602C" w14:textId="77777777" w:rsidR="00A535CE" w:rsidRPr="00177B66" w:rsidRDefault="00A535CE" w:rsidP="001C5E48">
      <w:pPr>
        <w:widowControl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 xml:space="preserve">В случае если </w:t>
      </w:r>
      <w:r w:rsidR="005C3AD5" w:rsidRPr="00177B66">
        <w:rPr>
          <w:rFonts w:ascii="Times New Roman" w:hAnsi="Times New Roman" w:cs="Times New Roman"/>
          <w:bCs/>
        </w:rPr>
        <w:t>Заказчик</w:t>
      </w:r>
      <w:r w:rsidRPr="00177B66">
        <w:rPr>
          <w:rFonts w:ascii="Times New Roman" w:hAnsi="Times New Roman" w:cs="Times New Roman"/>
          <w:bCs/>
        </w:rPr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№152-ФЗ в связи отсутствием согласия субъекта на обработку его персональных данных, предусмотренного настоящим пунктом Договора, либо </w:t>
      </w:r>
      <w:r w:rsidR="005C3AD5" w:rsidRPr="00177B66">
        <w:rPr>
          <w:rFonts w:ascii="Times New Roman" w:hAnsi="Times New Roman" w:cs="Times New Roman"/>
          <w:bCs/>
        </w:rPr>
        <w:t>Заказчик</w:t>
      </w:r>
      <w:r w:rsidRPr="00177B66">
        <w:rPr>
          <w:rFonts w:ascii="Times New Roman" w:hAnsi="Times New Roman" w:cs="Times New Roman"/>
          <w:bCs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№152-ФЗ в связи отсутствием согласия такого субъекта на обработку его персональных данных, предусмотренного настоящим пунктом Договора, </w:t>
      </w:r>
      <w:r w:rsidR="005C3AD5" w:rsidRPr="00177B66">
        <w:rPr>
          <w:rFonts w:ascii="Times New Roman" w:hAnsi="Times New Roman" w:cs="Times New Roman"/>
          <w:bCs/>
        </w:rPr>
        <w:t>Исполнитель</w:t>
      </w:r>
      <w:r w:rsidRPr="00177B66">
        <w:rPr>
          <w:rFonts w:ascii="Times New Roman" w:hAnsi="Times New Roman" w:cs="Times New Roman"/>
          <w:bCs/>
        </w:rPr>
        <w:t xml:space="preserve"> обязан возместить </w:t>
      </w:r>
      <w:r w:rsidR="005C3AD5" w:rsidRPr="00177B66">
        <w:rPr>
          <w:rFonts w:ascii="Times New Roman" w:hAnsi="Times New Roman" w:cs="Times New Roman"/>
          <w:bCs/>
        </w:rPr>
        <w:t>Заказчику</w:t>
      </w:r>
      <w:r w:rsidRPr="00177B66">
        <w:rPr>
          <w:rFonts w:ascii="Times New Roman" w:hAnsi="Times New Roman" w:cs="Times New Roman"/>
          <w:bCs/>
        </w:rPr>
        <w:t xml:space="preserve"> 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394E42FD" w14:textId="77777777" w:rsidR="00ED2CB3" w:rsidRPr="00177B66" w:rsidRDefault="00ED2CB3" w:rsidP="001C5E48">
      <w:pPr>
        <w:widowControl w:val="0"/>
        <w:ind w:firstLine="567"/>
        <w:rPr>
          <w:rFonts w:ascii="Times New Roman" w:hAnsi="Times New Roman" w:cs="Times New Roman"/>
          <w:bCs/>
        </w:rPr>
      </w:pPr>
    </w:p>
    <w:p w14:paraId="0A6CB6EF" w14:textId="77777777" w:rsidR="00800F7C" w:rsidRPr="00177B66" w:rsidRDefault="003E1DB1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 xml:space="preserve">9. </w:t>
      </w:r>
      <w:r w:rsidR="00800F7C" w:rsidRPr="00177B66">
        <w:rPr>
          <w:rFonts w:ascii="Times New Roman" w:hAnsi="Times New Roman" w:cs="Times New Roman"/>
          <w:sz w:val="22"/>
          <w:szCs w:val="22"/>
        </w:rPr>
        <w:t>ИНСАЙДЕРСКАЯ ИНФОРМАЦИЯ</w:t>
      </w:r>
    </w:p>
    <w:p w14:paraId="07B2AC32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Для целей настоящей статьи термины означают: </w:t>
      </w:r>
    </w:p>
    <w:p w14:paraId="6C84A492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/>
          <w:bCs/>
        </w:rPr>
        <w:t>«Инсайдерская информация»</w:t>
      </w:r>
      <w:r w:rsidRPr="00177B66">
        <w:rPr>
          <w:rFonts w:ascii="Times New Roman" w:eastAsia="Times New Roman" w:hAnsi="Times New Roman" w:cs="Times New Roman"/>
          <w:bCs/>
        </w:rPr>
        <w:t xml:space="preserve">  - точная и конкретная информация (в том числе сведения, составляющие коммерческую, служебную и иную охраняемую законом тайну),  передаваемая  одной стороной договора другой стороне в устной либо документарной форме, в виде электронного файла, в любом другом виде, а также полученная стороной договора самостоятельно в ходе визитов на территорию контрагента в процессе ведения переговоров, заключения и исполнения договора, в отношении которой соблюдаются следующие условия: </w:t>
      </w:r>
      <w:r w:rsidRPr="00177B66">
        <w:rPr>
          <w:rFonts w:ascii="Times New Roman" w:eastAsia="Times New Roman" w:hAnsi="Times New Roman" w:cs="Times New Roman"/>
          <w:bCs/>
        </w:rPr>
        <w:tab/>
      </w:r>
    </w:p>
    <w:p w14:paraId="37AA6DE6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Cs/>
        </w:rPr>
        <w:t>(1) не относится к категории общедоступной;</w:t>
      </w:r>
    </w:p>
    <w:p w14:paraId="2046E9F2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Cs/>
        </w:rPr>
        <w:t>(2) не была распространена;</w:t>
      </w:r>
    </w:p>
    <w:p w14:paraId="5B89B723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Cs/>
        </w:rPr>
        <w:t>(3) её распространение может оказать существенное влияние на цены финансовых инструментов ООО «ССК «Звезда»;</w:t>
      </w:r>
    </w:p>
    <w:p w14:paraId="4D43ABD5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Cs/>
        </w:rPr>
        <w:t xml:space="preserve">(4) включена в Перечень сведений, относящихся к Инсайдерской информации ООО «ССК «Звезда»; </w:t>
      </w:r>
    </w:p>
    <w:p w14:paraId="3823D65B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/>
          <w:bCs/>
        </w:rPr>
        <w:t>«Перечень сведений, относящихся к Инсайдерской информации ООО «ССК «Звезда»»</w:t>
      </w:r>
      <w:r w:rsidRPr="00177B66">
        <w:rPr>
          <w:rFonts w:ascii="Times New Roman" w:eastAsia="Times New Roman" w:hAnsi="Times New Roman" w:cs="Times New Roman"/>
          <w:bCs/>
        </w:rPr>
        <w:t xml:space="preserve"> – перечень сведений конфиденциального характера, сформированный в соответствии с требованиями Федерального закона «О 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нормативными актами Банка России, утвержденный приказом ООО «ССК «Звезда» в установленном порядке; </w:t>
      </w:r>
    </w:p>
    <w:p w14:paraId="51E341F1" w14:textId="77777777" w:rsidR="00800F7C" w:rsidRPr="00177B66" w:rsidRDefault="00800F7C" w:rsidP="001C5E48">
      <w:pPr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/>
          <w:bCs/>
        </w:rPr>
        <w:t>«Фактический доступ к Инсайдерской информации ООО «ССК «Звезда»</w:t>
      </w:r>
      <w:r w:rsidRPr="00177B66">
        <w:rPr>
          <w:rFonts w:ascii="Times New Roman" w:hAnsi="Times New Roman" w:cs="Times New Roman"/>
          <w:bCs/>
        </w:rPr>
        <w:t xml:space="preserve"> (доступ к Инсайдерской информации ООО «ССК «Звезда») – санкционированный непосредственный (в т.ч. по акту приема-передачи) доступ лица как к сведениям, относящимся к Инсайдерской информации ООО «ССК «Звезда», так и к материальным носителям (бумажным, электронным, базам данных, информационным системам, информационным ресурсам, компьютерным сетям и иным носителям), содержащим Инсайдерскую информацию ООО «ССК «Звезда»; </w:t>
      </w:r>
    </w:p>
    <w:p w14:paraId="16658F13" w14:textId="77777777" w:rsidR="00800F7C" w:rsidRPr="00177B66" w:rsidRDefault="00800F7C" w:rsidP="001C5E48">
      <w:pPr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/>
          <w:bCs/>
        </w:rPr>
        <w:t>«Уполномоченные лица»</w:t>
      </w:r>
      <w:r w:rsidRPr="00177B66">
        <w:rPr>
          <w:rFonts w:ascii="Times New Roman" w:hAnsi="Times New Roman" w:cs="Times New Roman"/>
          <w:bCs/>
        </w:rPr>
        <w:t xml:space="preserve"> – должностные лица или работники Стороны, а также иные лица, привлеченные Стороной на основании договора гражданско-правового характера, которым предоставляется доступ к Инсайдерской информации ООО «ССК «Звезда» в целях исполнения обязательств по Договору на условиях, аналогичных положениям настоящего Договора.</w:t>
      </w:r>
    </w:p>
    <w:p w14:paraId="512E7B2E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Заказчик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соглашается с предоставлением </w:t>
      </w:r>
      <w:r w:rsidRPr="00177B66">
        <w:rPr>
          <w:rFonts w:ascii="Times New Roman" w:hAnsi="Times New Roman"/>
          <w:bCs/>
          <w:sz w:val="22"/>
          <w:szCs w:val="22"/>
        </w:rPr>
        <w:t>Исполнителя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доступа (фактического доступа) к Инсайдерской информации ООО «ССК «Звезда» в следующем порядке:</w:t>
      </w:r>
    </w:p>
    <w:p w14:paraId="7F388526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.1. Доступ (фактический доступ) к Инсайдерской информации ООО «ССК «Звезда» предоставляется Уполномоченным лицам </w:t>
      </w:r>
      <w:r w:rsidRPr="00177B66">
        <w:rPr>
          <w:rFonts w:ascii="Times New Roman" w:hAnsi="Times New Roman"/>
          <w:bCs/>
          <w:sz w:val="22"/>
          <w:szCs w:val="22"/>
        </w:rPr>
        <w:t>Исполнителя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, включенным в список по форме Приложения № </w:t>
      </w:r>
      <w:r w:rsidR="00AF339F">
        <w:rPr>
          <w:rFonts w:ascii="Times New Roman" w:hAnsi="Times New Roman"/>
          <w:bCs/>
          <w:sz w:val="22"/>
          <w:szCs w:val="22"/>
        </w:rPr>
        <w:t>5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к настоящему Договору. </w:t>
      </w:r>
    </w:p>
    <w:p w14:paraId="36590328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обязуется незамедлительно, но в любом случае до получения </w:t>
      </w:r>
      <w:r w:rsidRPr="00177B66">
        <w:rPr>
          <w:rFonts w:ascii="Times New Roman" w:hAnsi="Times New Roman"/>
          <w:bCs/>
          <w:sz w:val="22"/>
          <w:szCs w:val="22"/>
        </w:rPr>
        <w:t>Исполнителем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доступа к Инсайдерской информации ООО «ССК «Звезда» предоставить список </w:t>
      </w:r>
      <w:r w:rsidR="00057BC8" w:rsidRPr="00177B66">
        <w:rPr>
          <w:rFonts w:ascii="Times New Roman" w:hAnsi="Times New Roman"/>
          <w:bCs/>
          <w:sz w:val="22"/>
          <w:szCs w:val="22"/>
        </w:rPr>
        <w:t>работников Исполнителя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и иных лиц, которые получат доступ к Инсайдерской информации ООО «ССК «Звезда» в целях исполнения обязательств по настоящему Договору. </w:t>
      </w:r>
    </w:p>
    <w:p w14:paraId="0FDAF538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>.2. В каждом случае передача Инсайдерской информации ООО «ССК «Звезда» должна оформляться Актом приема-передачи, который подписывается уполномоченными лицами Сторон:</w:t>
      </w:r>
    </w:p>
    <w:p w14:paraId="5DFE1718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lastRenderedPageBreak/>
        <w:t xml:space="preserve">со стороны </w:t>
      </w:r>
      <w:r w:rsidR="00033EFB" w:rsidRPr="00177B66">
        <w:rPr>
          <w:rFonts w:ascii="Times New Roman" w:hAnsi="Times New Roman"/>
          <w:bCs/>
          <w:sz w:val="22"/>
          <w:szCs w:val="22"/>
        </w:rPr>
        <w:t>Заказчика</w:t>
      </w:r>
      <w:r w:rsidRPr="00177B66">
        <w:rPr>
          <w:rFonts w:ascii="Times New Roman" w:hAnsi="Times New Roman"/>
          <w:bCs/>
          <w:sz w:val="22"/>
          <w:szCs w:val="22"/>
        </w:rPr>
        <w:t xml:space="preserve"> - Мольский Роман Владимирович, </w:t>
      </w:r>
    </w:p>
    <w:p w14:paraId="77C8E4EF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со стороны </w:t>
      </w:r>
      <w:r w:rsidR="00033EFB" w:rsidRPr="00177B66">
        <w:rPr>
          <w:rFonts w:ascii="Times New Roman" w:hAnsi="Times New Roman"/>
          <w:bCs/>
          <w:sz w:val="22"/>
          <w:szCs w:val="22"/>
        </w:rPr>
        <w:t>Исполнителя</w:t>
      </w:r>
      <w:r w:rsidRPr="00177B66">
        <w:rPr>
          <w:rFonts w:ascii="Times New Roman" w:hAnsi="Times New Roman"/>
          <w:bCs/>
          <w:sz w:val="22"/>
          <w:szCs w:val="22"/>
        </w:rPr>
        <w:t xml:space="preserve"> </w:t>
      </w:r>
      <w:r w:rsidR="00AF339F">
        <w:rPr>
          <w:rFonts w:ascii="Times New Roman" w:hAnsi="Times New Roman"/>
          <w:bCs/>
          <w:sz w:val="22"/>
          <w:szCs w:val="22"/>
        </w:rPr>
        <w:t>–</w:t>
      </w:r>
      <w:r w:rsidR="00ED2CB3" w:rsidRPr="00177B66">
        <w:rPr>
          <w:rFonts w:ascii="Times New Roman" w:hAnsi="Times New Roman"/>
          <w:bCs/>
          <w:sz w:val="22"/>
          <w:szCs w:val="22"/>
        </w:rPr>
        <w:t xml:space="preserve"> </w:t>
      </w:r>
    </w:p>
    <w:p w14:paraId="71039045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Передача Инсайдерской информации ООО «ССК «Звезда» в ином порядке не допускается.</w:t>
      </w:r>
    </w:p>
    <w:p w14:paraId="30C29330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.3.  </w:t>
      </w:r>
      <w:r w:rsidR="00AD602C"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обязуется: </w:t>
      </w:r>
    </w:p>
    <w:p w14:paraId="33957679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>.3.1.  соблюдать законодательство Российской Федерации о противодействии неправомерному использованию инсайдерской информации;</w:t>
      </w:r>
    </w:p>
    <w:p w14:paraId="07EED83A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>.3.2. использовать Инсайдерскую информацию ООО «ССК «Звезда» только и исключительно в целях реализации законодательно и настоящим Договором закрепленных прав и обязанностей, а также обеспечить хранение такой Инсайдерской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 в законную силу судебным решением;</w:t>
      </w:r>
    </w:p>
    <w:p w14:paraId="70E9DB7F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.3.3. уведомлять </w:t>
      </w:r>
      <w:r w:rsidR="00BD6484" w:rsidRPr="00177B66">
        <w:rPr>
          <w:rFonts w:ascii="Times New Roman" w:hAnsi="Times New Roman"/>
          <w:bCs/>
          <w:sz w:val="22"/>
          <w:szCs w:val="22"/>
        </w:rPr>
        <w:t>Заказчика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об изменении сведений в реквизитах настоящего Договора о полном фирменном наименовании; ИНН; ОГРН; место нахождения (юридический адрес), а также почтовый адрес; адрес электронной почты для направления корреспонденции. Уведомление направляется незамедлительно, но в любом случае не позднее следующего рабочего дня после соответствующих изменений; </w:t>
      </w:r>
    </w:p>
    <w:p w14:paraId="56967A57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>.3.4. обеспечить включение условий настоящего Договора в части соблюдения порядка доступа к Инсайдерской информации в договорах, заключаемых во исполнение настоящего Договора.</w:t>
      </w:r>
    </w:p>
    <w:p w14:paraId="65E04853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.4. </w:t>
      </w:r>
      <w:r w:rsidR="00BD6484" w:rsidRPr="00177B66">
        <w:rPr>
          <w:rFonts w:ascii="Times New Roman" w:hAnsi="Times New Roman"/>
          <w:bCs/>
          <w:sz w:val="22"/>
          <w:szCs w:val="22"/>
        </w:rPr>
        <w:t>Заказчик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вправе запрашивать у </w:t>
      </w:r>
      <w:r w:rsidR="00BD6484" w:rsidRPr="00177B66">
        <w:rPr>
          <w:rFonts w:ascii="Times New Roman" w:hAnsi="Times New Roman"/>
          <w:bCs/>
          <w:sz w:val="22"/>
          <w:szCs w:val="22"/>
        </w:rPr>
        <w:t xml:space="preserve">Исполнителя </w:t>
      </w:r>
      <w:r w:rsidR="00800F7C" w:rsidRPr="00177B66">
        <w:rPr>
          <w:rFonts w:ascii="Times New Roman" w:hAnsi="Times New Roman"/>
          <w:bCs/>
          <w:sz w:val="22"/>
          <w:szCs w:val="22"/>
        </w:rPr>
        <w:t>информацию:</w:t>
      </w:r>
    </w:p>
    <w:p w14:paraId="6843877E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- о владении финансовыми инструментами ООО «ССК «Звезда»;</w:t>
      </w:r>
    </w:p>
    <w:p w14:paraId="01B1E9D5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- о совершенных операциях с финансовыми инструментами ООО «ССК «Звезда», которую </w:t>
      </w:r>
      <w:r w:rsidR="00BD6484"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Pr="00177B66">
        <w:rPr>
          <w:rFonts w:ascii="Times New Roman" w:hAnsi="Times New Roman"/>
          <w:bCs/>
          <w:sz w:val="22"/>
          <w:szCs w:val="22"/>
        </w:rPr>
        <w:t xml:space="preserve"> обязан предоставить в срок не позднее 10 (десяти) рабочих дней с даты получения соответствующего запроса   </w:t>
      </w:r>
      <w:r w:rsidR="00BD6484" w:rsidRPr="00177B66">
        <w:rPr>
          <w:rFonts w:ascii="Times New Roman" w:hAnsi="Times New Roman"/>
          <w:bCs/>
          <w:sz w:val="22"/>
          <w:szCs w:val="22"/>
        </w:rPr>
        <w:t>Заказчика</w:t>
      </w:r>
      <w:r w:rsidRPr="00177B66">
        <w:rPr>
          <w:rFonts w:ascii="Times New Roman" w:hAnsi="Times New Roman"/>
          <w:bCs/>
          <w:sz w:val="22"/>
          <w:szCs w:val="22"/>
        </w:rPr>
        <w:t>.</w:t>
      </w:r>
    </w:p>
    <w:p w14:paraId="216449ED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.5. </w:t>
      </w:r>
      <w:r w:rsidR="00BD6484"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несет ответственность за действия (бездействие) своих работников и иных лиц, получивших доступ к Инсайдерской информации ООО «ССК «Звезда».</w:t>
      </w:r>
    </w:p>
    <w:p w14:paraId="1F74CFC2" w14:textId="77777777" w:rsidR="00800F7C" w:rsidRPr="00177B66" w:rsidRDefault="00BD6484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обязан возместить в полном объеме все убытки, причиненные </w:t>
      </w:r>
      <w:r w:rsidRPr="00177B66">
        <w:rPr>
          <w:rFonts w:ascii="Times New Roman" w:hAnsi="Times New Roman"/>
          <w:bCs/>
          <w:sz w:val="22"/>
          <w:szCs w:val="22"/>
        </w:rPr>
        <w:t>Заказчику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в результате неправомерного использования Инсайдерской информации ООО «ССК «Звезда», а также выплатить </w:t>
      </w:r>
      <w:r w:rsidRPr="00177B66">
        <w:rPr>
          <w:rFonts w:ascii="Times New Roman" w:hAnsi="Times New Roman"/>
          <w:bCs/>
          <w:sz w:val="22"/>
          <w:szCs w:val="22"/>
        </w:rPr>
        <w:t>Заказчику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неустойку за каждый факт неправомерного использования Инсайдерской информации ООО «ССК «Звезда» в размере 1 000,00 (одна тысяча рублей 00 копеек). </w:t>
      </w:r>
    </w:p>
    <w:p w14:paraId="5F531AF8" w14:textId="77777777" w:rsidR="00800F7C" w:rsidRPr="00177B66" w:rsidRDefault="00ED2CB3" w:rsidP="00C725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9</w:t>
      </w:r>
      <w:r w:rsidR="00800F7C" w:rsidRPr="00177B66">
        <w:rPr>
          <w:rFonts w:ascii="Times New Roman" w:hAnsi="Times New Roman" w:cs="Times New Roman"/>
          <w:bCs/>
        </w:rPr>
        <w:t xml:space="preserve">.6. Настоящим </w:t>
      </w:r>
      <w:r w:rsidR="00BD6484" w:rsidRPr="00177B66">
        <w:rPr>
          <w:rFonts w:ascii="Times New Roman" w:hAnsi="Times New Roman" w:cs="Times New Roman"/>
          <w:bCs/>
        </w:rPr>
        <w:t>Исполнитель</w:t>
      </w:r>
      <w:r w:rsidR="00800F7C" w:rsidRPr="00177B66">
        <w:rPr>
          <w:rFonts w:ascii="Times New Roman" w:hAnsi="Times New Roman" w:cs="Times New Roman"/>
          <w:bCs/>
        </w:rPr>
        <w:t xml:space="preserve"> подтверждает, что в соответствии с п. 5 ст. 9 Федерального закона  от 27.07.2010 № 224-ФЗ 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проинформирован со стороны Сублицензиата о требованиях указанного закона, об ответственности за неправомерное использование Инсайдерской информации, а также о том, что будет включен в список инсайдеров ООО «ССК «Звезда». </w:t>
      </w:r>
    </w:p>
    <w:p w14:paraId="123E7F9A" w14:textId="77777777" w:rsidR="00800F7C" w:rsidRPr="00177B66" w:rsidRDefault="00800F7C" w:rsidP="00C7257B">
      <w:pPr>
        <w:ind w:firstLine="567"/>
        <w:rPr>
          <w:rFonts w:ascii="Times New Roman" w:hAnsi="Times New Roman" w:cs="Times New Roman"/>
        </w:rPr>
      </w:pPr>
    </w:p>
    <w:p w14:paraId="02B1F2D1" w14:textId="77777777" w:rsidR="007F76B0" w:rsidRDefault="0041284F" w:rsidP="00C7257B">
      <w:pPr>
        <w:pStyle w:val="20"/>
        <w:keepNext w:val="0"/>
        <w:widowControl w:val="0"/>
        <w:tabs>
          <w:tab w:val="left" w:pos="284"/>
        </w:tabs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10</w:t>
      </w:r>
      <w:r w:rsidR="007F76B0" w:rsidRPr="00177B66">
        <w:rPr>
          <w:rFonts w:ascii="Times New Roman" w:hAnsi="Times New Roman" w:cs="Times New Roman"/>
          <w:sz w:val="22"/>
          <w:szCs w:val="22"/>
        </w:rPr>
        <w:t>. ПОРЯДОК РАССМОТРЕНИЯ СПОРОВ</w:t>
      </w:r>
    </w:p>
    <w:p w14:paraId="7FBCF46B" w14:textId="77777777" w:rsidR="00C7257B" w:rsidRPr="00C7257B" w:rsidRDefault="00C7257B" w:rsidP="00C7257B"/>
    <w:p w14:paraId="0EF9AB6E" w14:textId="77777777" w:rsidR="007F76B0" w:rsidRPr="00177B66" w:rsidRDefault="0041284F" w:rsidP="00C7257B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10</w:t>
      </w:r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.1 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Срок ответа на претензию - </w:t>
      </w:r>
      <w:permStart w:id="1311843165" w:edGrp="everyone"/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30 </w:t>
      </w:r>
      <w:permEnd w:id="1311843165"/>
      <w:r w:rsidR="00057BC8" w:rsidRPr="00177B66">
        <w:rPr>
          <w:rFonts w:ascii="Times New Roman" w:hAnsi="Times New Roman" w:cs="Times New Roman"/>
          <w:b w:val="0"/>
          <w:sz w:val="22"/>
          <w:szCs w:val="22"/>
        </w:rPr>
        <w:t>календарных дней</w:t>
      </w:r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1B325D6D" w14:textId="77777777" w:rsidR="007F76B0" w:rsidRPr="00177B66" w:rsidRDefault="0041284F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10</w:t>
      </w:r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.2 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</w:t>
      </w:r>
      <w:permStart w:id="1325824093" w:edGrp="everyone"/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>Приморского края</w:t>
      </w:r>
      <w:permEnd w:id="1325824093"/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636D67E" w14:textId="77777777" w:rsidR="00800F7C" w:rsidRPr="00177B66" w:rsidRDefault="00D3199D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>.3 Настоящий Договор регулируется и толкуется в соответствии с законодательством Российской Федерации.</w:t>
      </w:r>
    </w:p>
    <w:p w14:paraId="30CF8CF2" w14:textId="77777777" w:rsidR="00800F7C" w:rsidRPr="00177B66" w:rsidRDefault="00800F7C" w:rsidP="001C5E48">
      <w:pPr>
        <w:ind w:firstLine="567"/>
        <w:rPr>
          <w:rFonts w:ascii="Times New Roman" w:hAnsi="Times New Roman" w:cs="Times New Roman"/>
        </w:rPr>
      </w:pPr>
    </w:p>
    <w:p w14:paraId="255EEC6B" w14:textId="77777777" w:rsidR="00BC2A27" w:rsidRPr="00177B66" w:rsidRDefault="007B3347" w:rsidP="001C5E48">
      <w:pPr>
        <w:pStyle w:val="12"/>
        <w:ind w:left="360" w:firstLine="567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11</w:t>
      </w:r>
      <w:r w:rsidR="00BC2A27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. ПОРЯДОК ВНЕСЕНИЯ ИЗМЕНЕНИЙ, ДОПОЛНЕНИЙ В ДОГОВОР И ЕГО РАСТОРЖЕНИЯ</w:t>
      </w:r>
    </w:p>
    <w:p w14:paraId="45A089CE" w14:textId="77777777" w:rsidR="00BC2A27" w:rsidRPr="00177B66" w:rsidRDefault="00BC2A27" w:rsidP="001C5E48">
      <w:pPr>
        <w:pStyle w:val="12"/>
        <w:ind w:firstLine="567"/>
        <w:rPr>
          <w:rFonts w:eastAsia="Calibri" w:cs="Times New Roman"/>
          <w:sz w:val="22"/>
          <w:szCs w:val="22"/>
          <w:lang w:val="ru-RU"/>
        </w:rPr>
      </w:pPr>
    </w:p>
    <w:p w14:paraId="3AD381DF" w14:textId="77777777" w:rsidR="00BC2A27" w:rsidRPr="00177B66" w:rsidRDefault="007B3347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11</w:t>
      </w:r>
      <w:r w:rsidR="00BC2A27" w:rsidRPr="00177B66">
        <w:rPr>
          <w:rStyle w:val="A6"/>
          <w:rFonts w:ascii="Times New Roman" w:hAnsi="Times New Roman" w:cs="Times New Roman"/>
        </w:rPr>
        <w:t>.1 В настоящий Договор Сторонами могут быть внесены изменения и дополнения, которые оформляются в письменной форме в виде дополнительных соглашений к настоящему Договору.</w:t>
      </w:r>
    </w:p>
    <w:p w14:paraId="5F2A2047" w14:textId="77777777" w:rsidR="00800F7C" w:rsidRPr="00177B66" w:rsidRDefault="00800F7C" w:rsidP="001C5E48">
      <w:pPr>
        <w:ind w:firstLine="567"/>
        <w:rPr>
          <w:rFonts w:ascii="Times New Roman" w:hAnsi="Times New Roman" w:cs="Times New Roman"/>
        </w:rPr>
      </w:pPr>
    </w:p>
    <w:p w14:paraId="6E251C95" w14:textId="77777777" w:rsidR="00A03F3A" w:rsidRPr="00177B66" w:rsidRDefault="007B3347" w:rsidP="001C5E48">
      <w:pPr>
        <w:pStyle w:val="12"/>
        <w:ind w:left="360" w:firstLine="567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 xml:space="preserve">12.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СРОК ДЕЙСТВИЯ ДОГОВОРА</w:t>
      </w:r>
    </w:p>
    <w:p w14:paraId="20C66356" w14:textId="77777777" w:rsidR="00A03F3A" w:rsidRPr="00177B66" w:rsidRDefault="00A03F3A" w:rsidP="001C5E48">
      <w:pPr>
        <w:pStyle w:val="12"/>
        <w:ind w:firstLine="567"/>
        <w:rPr>
          <w:rFonts w:eastAsia="Calibri" w:cs="Times New Roman"/>
          <w:b/>
          <w:bCs/>
          <w:sz w:val="22"/>
          <w:szCs w:val="22"/>
          <w:lang w:val="ru-RU"/>
        </w:rPr>
      </w:pPr>
    </w:p>
    <w:p w14:paraId="75DDA099" w14:textId="797F696D" w:rsidR="00A03F3A" w:rsidRPr="004175DF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12.1</w:t>
      </w:r>
      <w:r w:rsidR="00B16F20" w:rsidRPr="00177B66">
        <w:rPr>
          <w:rStyle w:val="A6"/>
          <w:rFonts w:ascii="Times New Roman" w:hAnsi="Times New Roman" w:cs="Times New Roman"/>
        </w:rPr>
        <w:t xml:space="preserve"> Настоящий Договор вступает в силу со дня его подписания Сторонами и действует</w:t>
      </w:r>
      <w:r w:rsidR="00B16F20" w:rsidRPr="00177B66">
        <w:rPr>
          <w:rStyle w:val="A6"/>
          <w:rFonts w:ascii="Times New Roman" w:hAnsi="Times New Roman" w:cs="Times New Roman"/>
        </w:rPr>
        <w:br/>
      </w:r>
      <w:r w:rsidR="0034066E">
        <w:rPr>
          <w:rStyle w:val="A6"/>
          <w:rFonts w:ascii="Times New Roman" w:hAnsi="Times New Roman" w:cs="Times New Roman"/>
          <w:color w:val="auto"/>
        </w:rPr>
        <w:t>один</w:t>
      </w:r>
      <w:r w:rsidR="0034044E" w:rsidRPr="00177B66">
        <w:rPr>
          <w:rStyle w:val="A6"/>
          <w:rFonts w:ascii="Times New Roman" w:hAnsi="Times New Roman" w:cs="Times New Roman"/>
          <w:color w:val="auto"/>
        </w:rPr>
        <w:t xml:space="preserve"> </w:t>
      </w:r>
      <w:r w:rsidR="00B16F20" w:rsidRPr="00177B66">
        <w:rPr>
          <w:rStyle w:val="A6"/>
          <w:rFonts w:ascii="Times New Roman" w:hAnsi="Times New Roman" w:cs="Times New Roman"/>
          <w:color w:val="auto"/>
        </w:rPr>
        <w:t>год</w:t>
      </w:r>
      <w:r w:rsidR="00236504">
        <w:rPr>
          <w:rStyle w:val="A6"/>
          <w:rFonts w:ascii="Times New Roman" w:hAnsi="Times New Roman" w:cs="Times New Roman"/>
          <w:color w:val="auto"/>
        </w:rPr>
        <w:t xml:space="preserve"> с даты подписания</w:t>
      </w:r>
      <w:r w:rsidR="00B16F20" w:rsidRPr="00177B66">
        <w:rPr>
          <w:rStyle w:val="A6"/>
          <w:rFonts w:ascii="Times New Roman" w:hAnsi="Times New Roman" w:cs="Times New Roman"/>
        </w:rPr>
        <w:t xml:space="preserve">, </w:t>
      </w:r>
      <w:r w:rsidR="004175DF" w:rsidRPr="004175DF">
        <w:rPr>
          <w:rStyle w:val="A6"/>
          <w:rFonts w:ascii="Times New Roman" w:hAnsi="Times New Roman" w:cs="Times New Roman"/>
        </w:rPr>
        <w:t>а в части расчетов до полного исполнения</w:t>
      </w:r>
      <w:r w:rsidR="00B16F20" w:rsidRPr="00177B66">
        <w:rPr>
          <w:rStyle w:val="A6"/>
          <w:rFonts w:ascii="Times New Roman" w:hAnsi="Times New Roman" w:cs="Times New Roman"/>
        </w:rPr>
        <w:t xml:space="preserve">.  </w:t>
      </w:r>
    </w:p>
    <w:p w14:paraId="5266FCED" w14:textId="77777777" w:rsidR="00AE5E6F" w:rsidRPr="00177B66" w:rsidRDefault="00AE5E6F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5401E6F0" w14:textId="77777777" w:rsidR="00A03F3A" w:rsidRPr="00177B66" w:rsidRDefault="007B3347" w:rsidP="001C5E48">
      <w:pPr>
        <w:pStyle w:val="12"/>
        <w:ind w:left="360" w:firstLine="567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 xml:space="preserve">13.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ПРОЧИЕ УСЛОВИЯ</w:t>
      </w:r>
    </w:p>
    <w:p w14:paraId="68057308" w14:textId="77777777" w:rsidR="00AE5E6F" w:rsidRPr="00177B66" w:rsidRDefault="00AE5E6F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341ADEB0" w14:textId="77777777" w:rsidR="00A03F3A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191577" w:rsidRPr="00177B66">
        <w:rPr>
          <w:rStyle w:val="A6"/>
          <w:rFonts w:ascii="Times New Roman" w:hAnsi="Times New Roman" w:cs="Times New Roman"/>
        </w:rPr>
        <w:t>.</w:t>
      </w:r>
      <w:r w:rsidR="00767A9F">
        <w:rPr>
          <w:rStyle w:val="A6"/>
          <w:rFonts w:ascii="Times New Roman" w:hAnsi="Times New Roman" w:cs="Times New Roman"/>
        </w:rPr>
        <w:t>1</w:t>
      </w:r>
      <w:r w:rsidR="00191577" w:rsidRPr="00177B66">
        <w:rPr>
          <w:rStyle w:val="A6"/>
          <w:rFonts w:ascii="Times New Roman" w:hAnsi="Times New Roman" w:cs="Times New Roman"/>
        </w:rPr>
        <w:t xml:space="preserve"> </w:t>
      </w:r>
      <w:r w:rsidR="00B16F20" w:rsidRPr="00177B66">
        <w:rPr>
          <w:rStyle w:val="A6"/>
          <w:rFonts w:ascii="Times New Roman" w:hAnsi="Times New Roman" w:cs="Times New Roman"/>
        </w:rPr>
        <w:t xml:space="preserve">Документы по настоящему Договору, переданные посредством факсимильной связи, принимаются </w:t>
      </w:r>
      <w:r w:rsidR="00324EE8" w:rsidRPr="00177B66">
        <w:rPr>
          <w:rStyle w:val="A6"/>
          <w:rFonts w:ascii="Times New Roman" w:hAnsi="Times New Roman" w:cs="Times New Roman"/>
        </w:rPr>
        <w:t>С</w:t>
      </w:r>
      <w:r w:rsidR="00B16F20" w:rsidRPr="00177B66">
        <w:rPr>
          <w:rStyle w:val="A6"/>
          <w:rFonts w:ascii="Times New Roman" w:hAnsi="Times New Roman" w:cs="Times New Roman"/>
        </w:rPr>
        <w:t>торона</w:t>
      </w:r>
      <w:r w:rsidRPr="00177B66">
        <w:rPr>
          <w:rStyle w:val="A6"/>
          <w:rFonts w:ascii="Times New Roman" w:hAnsi="Times New Roman" w:cs="Times New Roman"/>
        </w:rPr>
        <w:t>ми к исполнению и руководству с</w:t>
      </w:r>
      <w:r w:rsidR="00B16F20" w:rsidRPr="00177B66">
        <w:rPr>
          <w:rStyle w:val="A6"/>
          <w:rFonts w:ascii="Times New Roman" w:hAnsi="Times New Roman" w:cs="Times New Roman"/>
        </w:rPr>
        <w:t xml:space="preserve"> последующим предоставлением другой Стороне их оригиналов, подписанных уполномоченными представителями Сторон.</w:t>
      </w:r>
    </w:p>
    <w:p w14:paraId="05DDC52E" w14:textId="77777777" w:rsidR="00A03F3A" w:rsidRPr="00177B66" w:rsidRDefault="00B16F20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 </w:t>
      </w:r>
      <w:r w:rsidR="007B3347" w:rsidRPr="00177B66">
        <w:rPr>
          <w:rStyle w:val="A6"/>
          <w:rFonts w:ascii="Times New Roman" w:hAnsi="Times New Roman" w:cs="Times New Roman"/>
        </w:rPr>
        <w:t>13</w:t>
      </w:r>
      <w:r w:rsidRPr="00177B66">
        <w:rPr>
          <w:rStyle w:val="A6"/>
          <w:rFonts w:ascii="Times New Roman" w:hAnsi="Times New Roman" w:cs="Times New Roman"/>
        </w:rPr>
        <w:t>.</w:t>
      </w:r>
      <w:r w:rsidR="00767A9F">
        <w:rPr>
          <w:rStyle w:val="A6"/>
          <w:rFonts w:ascii="Times New Roman" w:hAnsi="Times New Roman" w:cs="Times New Roman"/>
        </w:rPr>
        <w:t>2</w:t>
      </w:r>
      <w:r w:rsidRPr="00177B66">
        <w:rPr>
          <w:rStyle w:val="A6"/>
          <w:rFonts w:ascii="Times New Roman" w:hAnsi="Times New Roman" w:cs="Times New Roman"/>
        </w:rPr>
        <w:t xml:space="preserve"> В случае изменения у какой-либо из Сторон юридического статуса, адреса и банковских реквизитов, она обязана в течение 10 (десяти) дней со дня возникновения изменений известить об этом другую Сторону.</w:t>
      </w:r>
    </w:p>
    <w:p w14:paraId="27E234E1" w14:textId="77777777" w:rsidR="00A03F3A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B16F20" w:rsidRPr="00177B66">
        <w:rPr>
          <w:rStyle w:val="A6"/>
          <w:rFonts w:ascii="Times New Roman" w:hAnsi="Times New Roman" w:cs="Times New Roman"/>
        </w:rPr>
        <w:t>.</w:t>
      </w:r>
      <w:r w:rsidR="00767A9F">
        <w:rPr>
          <w:rStyle w:val="A6"/>
          <w:rFonts w:ascii="Times New Roman" w:hAnsi="Times New Roman" w:cs="Times New Roman"/>
        </w:rPr>
        <w:t>3</w:t>
      </w:r>
      <w:r w:rsidR="00B16F20" w:rsidRPr="00177B66">
        <w:rPr>
          <w:rStyle w:val="A6"/>
          <w:rFonts w:ascii="Times New Roman" w:hAnsi="Times New Roman" w:cs="Times New Roman"/>
        </w:rPr>
        <w:t xml:space="preserve"> Все приложения к настоящему Договору являются его неотъемлемой частью.</w:t>
      </w:r>
    </w:p>
    <w:p w14:paraId="2C1353F0" w14:textId="77777777" w:rsidR="00A03F3A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B16F20" w:rsidRPr="00177B66">
        <w:rPr>
          <w:rStyle w:val="A6"/>
          <w:rFonts w:ascii="Times New Roman" w:hAnsi="Times New Roman" w:cs="Times New Roman"/>
        </w:rPr>
        <w:t>.</w:t>
      </w:r>
      <w:r w:rsidR="00704D2B">
        <w:rPr>
          <w:rStyle w:val="A6"/>
          <w:rFonts w:ascii="Times New Roman" w:hAnsi="Times New Roman" w:cs="Times New Roman"/>
        </w:rPr>
        <w:t>4</w:t>
      </w:r>
      <w:r w:rsidR="00B16F20" w:rsidRPr="00177B66">
        <w:rPr>
          <w:rStyle w:val="A6"/>
          <w:rFonts w:ascii="Times New Roman" w:hAnsi="Times New Roman" w:cs="Times New Roman"/>
        </w:rPr>
        <w:t xml:space="preserve">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 </w:t>
      </w:r>
    </w:p>
    <w:p w14:paraId="7C87DA80" w14:textId="77777777" w:rsidR="001F4399" w:rsidRPr="00177B66" w:rsidRDefault="007B3347" w:rsidP="001F4399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B16F20" w:rsidRPr="00177B66">
        <w:rPr>
          <w:rStyle w:val="A6"/>
          <w:rFonts w:ascii="Times New Roman" w:hAnsi="Times New Roman" w:cs="Times New Roman"/>
        </w:rPr>
        <w:t>.</w:t>
      </w:r>
      <w:r w:rsidR="00704D2B">
        <w:rPr>
          <w:rStyle w:val="A6"/>
          <w:rFonts w:ascii="Times New Roman" w:hAnsi="Times New Roman" w:cs="Times New Roman"/>
        </w:rPr>
        <w:t>5</w:t>
      </w:r>
      <w:r w:rsidR="00B16F20" w:rsidRPr="00177B66">
        <w:rPr>
          <w:rStyle w:val="A6"/>
          <w:rFonts w:ascii="Times New Roman" w:hAnsi="Times New Roman" w:cs="Times New Roman"/>
        </w:rPr>
        <w:t xml:space="preserve"> По всем остальным вопросам, неурегулированным настоящим Договором, </w:t>
      </w:r>
      <w:r w:rsidR="0034044E" w:rsidRPr="00177B66">
        <w:rPr>
          <w:rStyle w:val="A6"/>
          <w:rFonts w:ascii="Times New Roman" w:hAnsi="Times New Roman" w:cs="Times New Roman"/>
        </w:rPr>
        <w:t>Стороны</w:t>
      </w:r>
      <w:r w:rsidR="00B16F20" w:rsidRPr="00177B66">
        <w:rPr>
          <w:rStyle w:val="A6"/>
          <w:rFonts w:ascii="Times New Roman" w:hAnsi="Times New Roman" w:cs="Times New Roman"/>
        </w:rPr>
        <w:t xml:space="preserve"> должны руководствоваться нормами действующего гражданского законодательства.</w:t>
      </w:r>
    </w:p>
    <w:p w14:paraId="02D6692C" w14:textId="77777777" w:rsidR="00A03F3A" w:rsidRPr="00177B66" w:rsidRDefault="007B3347" w:rsidP="001F4399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B16F20" w:rsidRPr="00177B66">
        <w:rPr>
          <w:rStyle w:val="A6"/>
          <w:rFonts w:ascii="Times New Roman" w:hAnsi="Times New Roman" w:cs="Times New Roman"/>
        </w:rPr>
        <w:t>.</w:t>
      </w:r>
      <w:r w:rsidR="00704D2B">
        <w:rPr>
          <w:rStyle w:val="A6"/>
          <w:rFonts w:ascii="Times New Roman" w:hAnsi="Times New Roman" w:cs="Times New Roman"/>
        </w:rPr>
        <w:t>5</w:t>
      </w:r>
      <w:r w:rsidR="00B16F20" w:rsidRPr="00177B66">
        <w:rPr>
          <w:rStyle w:val="A6"/>
          <w:rFonts w:ascii="Times New Roman" w:hAnsi="Times New Roman" w:cs="Times New Roman"/>
        </w:rPr>
        <w:t xml:space="preserve"> Настоящий Договор составлен в двух экземплярах, имеющих одинаковую силу, по одному для каждой из Сторон.</w:t>
      </w:r>
    </w:p>
    <w:p w14:paraId="768D7C72" w14:textId="77777777" w:rsidR="007B3347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2CEC1BDA" w14:textId="77777777" w:rsidR="007B3347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Приложение:</w:t>
      </w:r>
    </w:p>
    <w:p w14:paraId="78F53D1A" w14:textId="77777777" w:rsidR="007B3347" w:rsidRPr="00177B66" w:rsidRDefault="007B3347" w:rsidP="0097787B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1. </w:t>
      </w:r>
      <w:r w:rsidR="0097787B" w:rsidRPr="00177B66">
        <w:rPr>
          <w:rStyle w:val="A6"/>
          <w:rFonts w:ascii="Times New Roman" w:hAnsi="Times New Roman" w:cs="Times New Roman"/>
        </w:rPr>
        <w:t>Спецификация.</w:t>
      </w:r>
    </w:p>
    <w:p w14:paraId="73361683" w14:textId="77777777" w:rsidR="0097787B" w:rsidRPr="00177B66" w:rsidRDefault="00767A9F" w:rsidP="0097787B">
      <w:pPr>
        <w:jc w:val="center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  </w:t>
      </w:r>
      <w:r w:rsidR="00777CDB">
        <w:rPr>
          <w:rStyle w:val="A6"/>
          <w:rFonts w:ascii="Times New Roman" w:hAnsi="Times New Roman" w:cs="Times New Roman"/>
        </w:rPr>
        <w:t>2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="0097787B" w:rsidRPr="00177B66">
        <w:rPr>
          <w:rStyle w:val="A6"/>
          <w:rFonts w:ascii="Times New Roman" w:hAnsi="Times New Roman" w:cs="Times New Roman"/>
        </w:rPr>
        <w:t xml:space="preserve"> Акт приема-передачи документов, содержащих сведения конфиденциального характера.</w:t>
      </w:r>
    </w:p>
    <w:p w14:paraId="7D0A9A65" w14:textId="77777777" w:rsidR="007B3347" w:rsidRPr="00177B66" w:rsidRDefault="00777CDB" w:rsidP="0097787B">
      <w:pPr>
        <w:ind w:firstLine="567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3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="00A230C5" w:rsidRPr="00177B66">
        <w:rPr>
          <w:rStyle w:val="A6"/>
          <w:rFonts w:ascii="Times New Roman" w:hAnsi="Times New Roman" w:cs="Times New Roman"/>
        </w:rPr>
        <w:t xml:space="preserve"> Форма </w:t>
      </w:r>
      <w:r w:rsidR="00A230C5" w:rsidRPr="00177B66">
        <w:rPr>
          <w:rFonts w:ascii="Times New Roman" w:hAnsi="Times New Roman" w:cs="Times New Roman"/>
        </w:rPr>
        <w:t>информация о цепочке собственников контрагента, включая бенефициаров.</w:t>
      </w:r>
    </w:p>
    <w:p w14:paraId="1AD209CF" w14:textId="77777777" w:rsidR="007B3347" w:rsidRPr="00177B66" w:rsidRDefault="00777CDB" w:rsidP="002F72D4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outlineLvl w:val="2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4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="002F72D4" w:rsidRPr="00177B66">
        <w:rPr>
          <w:rFonts w:ascii="Times New Roman" w:hAnsi="Times New Roman" w:cs="Times New Roman"/>
        </w:rPr>
        <w:t xml:space="preserve"> </w:t>
      </w:r>
      <w:r w:rsidR="002F72D4" w:rsidRPr="00177B66">
        <w:rPr>
          <w:rStyle w:val="A6"/>
          <w:rFonts w:ascii="Times New Roman" w:hAnsi="Times New Roman" w:cs="Times New Roman"/>
        </w:rPr>
        <w:t>Форма подтверждения контрагентом наличия согласия на обработку персональных данных.</w:t>
      </w:r>
    </w:p>
    <w:p w14:paraId="06CEFA15" w14:textId="77777777" w:rsidR="007B3347" w:rsidRPr="00177B66" w:rsidRDefault="00777CDB" w:rsidP="0097787B">
      <w:pPr>
        <w:ind w:firstLine="567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5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="002F72D4" w:rsidRPr="00177B66">
        <w:rPr>
          <w:rStyle w:val="A6"/>
          <w:rFonts w:ascii="Times New Roman" w:hAnsi="Times New Roman" w:cs="Times New Roman"/>
        </w:rPr>
        <w:t xml:space="preserve"> Форма списка уполномоченных лиц.</w:t>
      </w:r>
    </w:p>
    <w:p w14:paraId="4D5CADBA" w14:textId="77777777" w:rsidR="007B3347" w:rsidRPr="00177B66" w:rsidRDefault="0028271B" w:rsidP="0028271B">
      <w:pPr>
        <w:shd w:val="clear" w:color="auto" w:fill="FFFFFF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          </w:t>
      </w:r>
      <w:r w:rsidR="00777CDB">
        <w:rPr>
          <w:rStyle w:val="A6"/>
          <w:rFonts w:ascii="Times New Roman" w:hAnsi="Times New Roman" w:cs="Times New Roman"/>
        </w:rPr>
        <w:t>6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Pr="00177B66">
        <w:rPr>
          <w:rStyle w:val="A6"/>
          <w:rFonts w:ascii="Times New Roman" w:hAnsi="Times New Roman" w:cs="Times New Roman"/>
        </w:rPr>
        <w:t xml:space="preserve"> Стандартная оговорка о возмещении убытков от налоговых претензий.</w:t>
      </w:r>
    </w:p>
    <w:p w14:paraId="778197F3" w14:textId="77777777" w:rsidR="00A03F3A" w:rsidRPr="00177B66" w:rsidRDefault="00A03F3A" w:rsidP="001C5E48">
      <w:pPr>
        <w:ind w:firstLine="567"/>
        <w:rPr>
          <w:rFonts w:ascii="Times New Roman" w:hAnsi="Times New Roman" w:cs="Times New Roman"/>
        </w:rPr>
      </w:pPr>
    </w:p>
    <w:p w14:paraId="41AF4E3F" w14:textId="77777777" w:rsidR="00A03F3A" w:rsidRPr="00177B66" w:rsidRDefault="007B3347" w:rsidP="001C5E48">
      <w:pPr>
        <w:pStyle w:val="ac"/>
        <w:ind w:left="720" w:firstLine="567"/>
        <w:jc w:val="center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  <w:b/>
        </w:rPr>
        <w:t>14</w:t>
      </w:r>
      <w:r w:rsidR="003C67F2" w:rsidRPr="00177B66">
        <w:rPr>
          <w:rStyle w:val="A6"/>
          <w:rFonts w:ascii="Times New Roman" w:hAnsi="Times New Roman" w:cs="Times New Roman"/>
          <w:b/>
        </w:rPr>
        <w:t xml:space="preserve">. </w:t>
      </w:r>
      <w:r w:rsidR="00B16F20" w:rsidRPr="00177B66">
        <w:rPr>
          <w:rStyle w:val="A6"/>
          <w:rFonts w:ascii="Times New Roman" w:hAnsi="Times New Roman" w:cs="Times New Roman"/>
          <w:b/>
        </w:rPr>
        <w:t>ЮРИДИЧЕСКИЕ АДРЕСА И ПЛАТЕЖНЫЕ РЕКВИЗИТЫ СТОРОН</w:t>
      </w:r>
    </w:p>
    <w:tbl>
      <w:tblPr>
        <w:tblStyle w:val="TableNormal1"/>
        <w:tblW w:w="9315" w:type="dxa"/>
        <w:tblInd w:w="100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1"/>
        <w:gridCol w:w="4854"/>
      </w:tblGrid>
      <w:tr w:rsidR="00A03F3A" w:rsidRPr="00177B66" w14:paraId="5686C493" w14:textId="77777777" w:rsidTr="008F082C">
        <w:trPr>
          <w:trHeight w:val="3621"/>
        </w:trPr>
        <w:tc>
          <w:tcPr>
            <w:tcW w:w="4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A239" w14:textId="77777777" w:rsidR="00A03F3A" w:rsidRPr="00177B66" w:rsidRDefault="00A03F3A" w:rsidP="001C5E48">
            <w:pPr>
              <w:ind w:firstLine="567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14:paraId="72B14EA7" w14:textId="77777777" w:rsidR="003C67F2" w:rsidRPr="00177B66" w:rsidRDefault="00501692" w:rsidP="009B4624">
            <w:pPr>
              <w:jc w:val="left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Исполнитель</w:t>
            </w:r>
            <w:r w:rsidR="003C67F2" w:rsidRPr="00177B66">
              <w:rPr>
                <w:rStyle w:val="A6"/>
                <w:rFonts w:ascii="Times New Roman" w:hAnsi="Times New Roman" w:cs="Times New Roman"/>
              </w:rPr>
              <w:t>:</w:t>
            </w:r>
          </w:p>
          <w:p w14:paraId="172356E1" w14:textId="77777777" w:rsidR="00A03F3A" w:rsidRPr="00177B66" w:rsidRDefault="00A03F3A" w:rsidP="009B4624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B31B" w14:textId="77777777" w:rsidR="00A03F3A" w:rsidRPr="00177B66" w:rsidRDefault="00A03F3A" w:rsidP="001C5E48">
            <w:pPr>
              <w:ind w:firstLine="567"/>
              <w:jc w:val="center"/>
              <w:rPr>
                <w:rStyle w:val="AA"/>
                <w:rFonts w:ascii="Times New Roman" w:hAnsi="Times New Roman" w:cs="Times New Roman"/>
                <w:lang w:val="ru-RU"/>
              </w:rPr>
            </w:pPr>
          </w:p>
          <w:p w14:paraId="4B8BE395" w14:textId="77777777" w:rsidR="00A03F3A" w:rsidRPr="00177B66" w:rsidRDefault="00501692" w:rsidP="00D9098D">
            <w:pPr>
              <w:jc w:val="left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Заказчик</w:t>
            </w:r>
            <w:r w:rsidR="00B16F20" w:rsidRPr="00177B66">
              <w:rPr>
                <w:rStyle w:val="AA"/>
                <w:rFonts w:ascii="Times New Roman" w:hAnsi="Times New Roman" w:cs="Times New Roman"/>
                <w:lang w:val="ru-RU"/>
              </w:rPr>
              <w:t>:</w:t>
            </w:r>
          </w:p>
          <w:p w14:paraId="50A69DA0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ООО «ССК «Звезда»</w:t>
            </w:r>
          </w:p>
          <w:p w14:paraId="22F9DC71" w14:textId="77777777" w:rsidR="00D9098D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 xml:space="preserve">Юридический адрес: 692801, РФ, Приморский край, г. Большой Камень, </w:t>
            </w:r>
          </w:p>
          <w:p w14:paraId="668AA24E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ул. Степана Лебедева, д. 1</w:t>
            </w:r>
          </w:p>
          <w:p w14:paraId="6F818092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ИНН: 2503032517</w:t>
            </w:r>
          </w:p>
          <w:p w14:paraId="562E5301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КПП: 250301001</w:t>
            </w:r>
          </w:p>
          <w:p w14:paraId="4A3331D8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ОГРН: 1152503000539</w:t>
            </w:r>
          </w:p>
          <w:p w14:paraId="290BF533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Банк: «ВБРР» АО г. Москва</w:t>
            </w:r>
          </w:p>
          <w:p w14:paraId="4ACA752D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Р/счет: 40702810200000005883</w:t>
            </w:r>
          </w:p>
          <w:p w14:paraId="53FE1C68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К/счет: 30101810900000000880</w:t>
            </w:r>
          </w:p>
          <w:p w14:paraId="5694B28C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БИК: 044525880</w:t>
            </w:r>
          </w:p>
          <w:p w14:paraId="21928CDD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Телефон: 8 (42335) 4-11-75</w:t>
            </w:r>
          </w:p>
          <w:p w14:paraId="0E32B243" w14:textId="77777777" w:rsidR="00D9098D" w:rsidRPr="00881D74" w:rsidRDefault="00D9098D" w:rsidP="00D9098D">
            <w:pPr>
              <w:pStyle w:val="af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e</w:t>
            </w:r>
            <w:r w:rsidRPr="00881D74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mail</w:t>
            </w:r>
            <w:r w:rsidRPr="00881D74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</w:rPr>
              <w:t>sskzvezda</w:t>
            </w:r>
            <w:r w:rsidRPr="00881D74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sskzvezda</w:t>
            </w:r>
            <w:r w:rsidRPr="00881D74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  <w:r w:rsidRPr="00881D74">
              <w:rPr>
                <w:sz w:val="22"/>
                <w:szCs w:val="22"/>
                <w:lang w:val="ru-RU"/>
              </w:rPr>
              <w:t xml:space="preserve"> </w:t>
            </w:r>
          </w:p>
          <w:p w14:paraId="49ED5BC0" w14:textId="77777777" w:rsidR="00B135E6" w:rsidRPr="00177B66" w:rsidRDefault="00B135E6" w:rsidP="00D9098D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14:paraId="31E5C36C" w14:textId="77777777" w:rsidR="00576CB6" w:rsidRPr="00177B66" w:rsidRDefault="00B135E6" w:rsidP="001C5E48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567"/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</w:tc>
      </w:tr>
    </w:tbl>
    <w:p w14:paraId="0B301A0A" w14:textId="77777777" w:rsidR="00324EE8" w:rsidRPr="00177B66" w:rsidRDefault="00B16F20" w:rsidP="0028271B">
      <w:pPr>
        <w:ind w:left="360"/>
        <w:jc w:val="center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  <w:b/>
        </w:rPr>
        <w:t>ПОДПИСИ СТОРОН:</w:t>
      </w:r>
    </w:p>
    <w:tbl>
      <w:tblPr>
        <w:tblStyle w:val="TableNormal1"/>
        <w:tblW w:w="9239" w:type="dxa"/>
        <w:tblInd w:w="114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9"/>
        <w:gridCol w:w="4920"/>
      </w:tblGrid>
      <w:tr w:rsidR="00576CB6" w:rsidRPr="00177B66" w14:paraId="4AAF6067" w14:textId="77777777" w:rsidTr="008F082C">
        <w:trPr>
          <w:trHeight w:val="24"/>
        </w:trPr>
        <w:tc>
          <w:tcPr>
            <w:tcW w:w="4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B4EB" w14:textId="77777777" w:rsidR="00324EE8" w:rsidRPr="00177B66" w:rsidRDefault="00324EE8" w:rsidP="0028271B">
            <w:pPr>
              <w:rPr>
                <w:rStyle w:val="A6"/>
                <w:rFonts w:ascii="Times New Roman" w:hAnsi="Times New Roman" w:cs="Times New Roman"/>
              </w:rPr>
            </w:pPr>
          </w:p>
          <w:p w14:paraId="3F20798E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="00652662"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5BE422C9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5A176FEE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502DE16A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_________________  / </w:t>
            </w:r>
            <w:r w:rsidR="00E4348D" w:rsidRPr="00177B66">
              <w:rPr>
                <w:rStyle w:val="A6"/>
                <w:rFonts w:ascii="Times New Roman" w:hAnsi="Times New Roman" w:cs="Times New Roman"/>
              </w:rPr>
              <w:t>_______________/</w:t>
            </w:r>
          </w:p>
          <w:p w14:paraId="0B2D8530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6C5B4891" w14:textId="77777777" w:rsidR="00B736EB" w:rsidRPr="00177B66" w:rsidRDefault="008F082C" w:rsidP="0028271B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М.П</w:t>
            </w:r>
          </w:p>
        </w:tc>
        <w:tc>
          <w:tcPr>
            <w:tcW w:w="4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E37B" w14:textId="77777777" w:rsidR="00324EE8" w:rsidRPr="00177B66" w:rsidRDefault="00324EE8" w:rsidP="0028271B">
            <w:pPr>
              <w:rPr>
                <w:rStyle w:val="A6"/>
                <w:rFonts w:ascii="Times New Roman" w:hAnsi="Times New Roman" w:cs="Times New Roman"/>
              </w:rPr>
            </w:pPr>
          </w:p>
          <w:p w14:paraId="4E52A273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 xml:space="preserve">От </w:t>
            </w:r>
            <w:r w:rsidR="00652662" w:rsidRPr="00177B66">
              <w:rPr>
                <w:rStyle w:val="A6"/>
                <w:rFonts w:ascii="Times New Roman" w:hAnsi="Times New Roman" w:cs="Times New Roman"/>
              </w:rPr>
              <w:t>Заказчика</w:t>
            </w:r>
            <w:r w:rsidRPr="00177B66">
              <w:rPr>
                <w:rStyle w:val="A6"/>
                <w:rFonts w:ascii="Times New Roman" w:hAnsi="Times New Roman" w:cs="Times New Roman"/>
              </w:rPr>
              <w:t>:</w:t>
            </w:r>
          </w:p>
          <w:p w14:paraId="532EFB87" w14:textId="77777777" w:rsidR="00576CB6" w:rsidRPr="00177B66" w:rsidRDefault="00D9098D" w:rsidP="0028271B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4C745D82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</w:p>
          <w:p w14:paraId="27341A8C" w14:textId="0B654F98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B92C72" w:rsidRPr="00177B66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14EB29EE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1CB4445D" w14:textId="77777777" w:rsidR="00576CB6" w:rsidRPr="00177B66" w:rsidRDefault="00576CB6" w:rsidP="0028271B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4512273C" w14:textId="77777777" w:rsidR="00D9098D" w:rsidRDefault="00D9098D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6477FE23" w14:textId="77777777" w:rsidR="00D9098D" w:rsidRDefault="00D9098D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6A5D80A5" w14:textId="77777777" w:rsidR="00D9098D" w:rsidRDefault="00D9098D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201D246B" w14:textId="77777777" w:rsidR="00D9098D" w:rsidRDefault="00D9098D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190AD49F" w14:textId="77777777" w:rsidR="00D9098D" w:rsidRDefault="00D9098D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4F8B90A2" w14:textId="77777777" w:rsidR="00D9098D" w:rsidRDefault="00D9098D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4F6457F1" w14:textId="77777777" w:rsidR="00154320" w:rsidRPr="00177B66" w:rsidRDefault="00154320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lastRenderedPageBreak/>
        <w:t xml:space="preserve">Приложение № 1 </w:t>
      </w:r>
      <w:r w:rsidRPr="00177B66">
        <w:rPr>
          <w:rFonts w:ascii="Times New Roman" w:hAnsi="Times New Roman" w:cs="Times New Roman"/>
        </w:rPr>
        <w:t>к Договору на техническое</w:t>
      </w:r>
    </w:p>
    <w:p w14:paraId="578EA6D8" w14:textId="77777777" w:rsidR="00154320" w:rsidRPr="00177B66" w:rsidRDefault="00D9098D" w:rsidP="00154320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обслуживание</w:t>
      </w:r>
    </w:p>
    <w:p w14:paraId="16A394B2" w14:textId="77777777" w:rsidR="00154320" w:rsidRPr="00177B66" w:rsidRDefault="00154320" w:rsidP="00154320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1C8C3D8B" w14:textId="77777777" w:rsidR="00154320" w:rsidRPr="00177B66" w:rsidRDefault="00154320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val="single"/>
        </w:rPr>
      </w:pPr>
    </w:p>
    <w:p w14:paraId="4B21BEE8" w14:textId="77777777" w:rsidR="009431F5" w:rsidRPr="00177B66" w:rsidRDefault="009431F5" w:rsidP="009431F5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  <w:r w:rsidRPr="00177B66">
        <w:rPr>
          <w:rStyle w:val="A6"/>
          <w:rFonts w:eastAsia="Calibri" w:cs="Times New Roman"/>
          <w:b/>
          <w:sz w:val="22"/>
          <w:szCs w:val="22"/>
        </w:rPr>
        <w:t>Общество с ограниченной ответственностью «Судостроительный комплекс «Звезда» (ООО «ССК «Звезда»),</w:t>
      </w:r>
      <w:r w:rsidRPr="00177B66">
        <w:rPr>
          <w:rStyle w:val="A6"/>
          <w:rFonts w:eastAsia="Calibri" w:cs="Times New Roman"/>
          <w:sz w:val="22"/>
          <w:szCs w:val="22"/>
        </w:rPr>
        <w:t xml:space="preserve"> именуемое в дальнейшем </w:t>
      </w:r>
      <w:r w:rsidRPr="00177B66">
        <w:rPr>
          <w:rStyle w:val="A6"/>
          <w:rFonts w:eastAsia="Calibri" w:cs="Times New Roman"/>
          <w:b/>
          <w:sz w:val="22"/>
          <w:szCs w:val="22"/>
        </w:rPr>
        <w:t>Заказчик</w:t>
      </w:r>
      <w:r w:rsidRPr="00177B66">
        <w:rPr>
          <w:rStyle w:val="A6"/>
          <w:rFonts w:eastAsia="Calibri" w:cs="Times New Roman"/>
          <w:sz w:val="22"/>
          <w:szCs w:val="22"/>
        </w:rPr>
        <w:t>, зарегистрированное и действующее в соответствии с законодательством Российской Федерации, в лице генерального директора Целуйко Сергея Ивановича, действующего на основании Устава, с одной стороны, и</w:t>
      </w:r>
    </w:p>
    <w:p w14:paraId="68A5BA12" w14:textId="77777777" w:rsidR="009431F5" w:rsidRPr="00177B66" w:rsidRDefault="009431F5" w:rsidP="009431F5">
      <w:pPr>
        <w:tabs>
          <w:tab w:val="center" w:pos="4816"/>
        </w:tabs>
        <w:ind w:firstLine="567"/>
        <w:rPr>
          <w:rFonts w:ascii="Times New Roman" w:hAnsi="Times New Roman" w:cs="Times New Roman"/>
          <w:i/>
          <w:iCs/>
        </w:rPr>
      </w:pPr>
    </w:p>
    <w:p w14:paraId="38E0450B" w14:textId="77777777" w:rsidR="009431F5" w:rsidRPr="00177B66" w:rsidRDefault="009431F5" w:rsidP="009431F5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val="single"/>
        </w:rPr>
      </w:pPr>
      <w:r w:rsidRPr="00177B66">
        <w:rPr>
          <w:rStyle w:val="A6"/>
          <w:rFonts w:ascii="Times New Roman" w:hAnsi="Times New Roman" w:cs="Times New Roman"/>
          <w:b/>
          <w:bCs/>
        </w:rPr>
        <w:t>___________________________________________</w:t>
      </w:r>
      <w:r w:rsidRPr="00177B66">
        <w:rPr>
          <w:rStyle w:val="A6"/>
          <w:rFonts w:ascii="Times New Roman" w:hAnsi="Times New Roman" w:cs="Times New Roman"/>
        </w:rPr>
        <w:t xml:space="preserve">, именуемое в дальнейшем </w:t>
      </w:r>
      <w:r w:rsidRPr="00177B66">
        <w:rPr>
          <w:rStyle w:val="A6"/>
          <w:rFonts w:ascii="Times New Roman" w:hAnsi="Times New Roman" w:cs="Times New Roman"/>
          <w:b/>
        </w:rPr>
        <w:t>Исполнитель</w:t>
      </w:r>
      <w:r w:rsidRPr="00177B66">
        <w:rPr>
          <w:rStyle w:val="A6"/>
          <w:rFonts w:ascii="Times New Roman" w:hAnsi="Times New Roman" w:cs="Times New Roman"/>
        </w:rPr>
        <w:t xml:space="preserve">, </w:t>
      </w:r>
      <w:r w:rsidRPr="00177B66">
        <w:rPr>
          <w:rStyle w:val="A6"/>
          <w:rFonts w:ascii="Times New Roman" w:hAnsi="Times New Roman" w:cs="Times New Roman"/>
          <w:u w:color="00B050"/>
        </w:rPr>
        <w:t>зарегистрированное и действующее в соответствии с законодательством Российской Федерации</w:t>
      </w:r>
      <w:r w:rsidRPr="00177B66">
        <w:rPr>
          <w:rStyle w:val="A6"/>
          <w:rFonts w:ascii="Times New Roman" w:hAnsi="Times New Roman" w:cs="Times New Roman"/>
        </w:rPr>
        <w:t>, в лице __________________________________, действующей на основании _________, с другой стороны, именуемые в дальнейшем «Стороны», согласовали следующую спецификацию:</w:t>
      </w:r>
    </w:p>
    <w:p w14:paraId="0EC57E2E" w14:textId="77777777" w:rsidR="003517CB" w:rsidRPr="00177B66" w:rsidRDefault="003517CB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val="single"/>
        </w:rPr>
      </w:pPr>
    </w:p>
    <w:p w14:paraId="4986739E" w14:textId="77777777" w:rsidR="00C918BD" w:rsidRPr="00177B66" w:rsidRDefault="00C918BD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lef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СПЕЦИФИКАЦИЯ</w:t>
      </w:r>
    </w:p>
    <w:p w14:paraId="460E441F" w14:textId="77777777" w:rsidR="00A03F3A" w:rsidRPr="00177B66" w:rsidRDefault="00A03F3A" w:rsidP="001C5E48">
      <w:pPr>
        <w:ind w:firstLine="567"/>
        <w:rPr>
          <w:rFonts w:ascii="Times New Roman" w:hAnsi="Times New Roman" w:cs="Times New Roman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985"/>
        <w:gridCol w:w="1842"/>
      </w:tblGrid>
      <w:tr w:rsidR="004B12CA" w:rsidRPr="000C535C" w14:paraId="50342C87" w14:textId="77777777" w:rsidTr="00722A65">
        <w:tc>
          <w:tcPr>
            <w:tcW w:w="9747" w:type="dxa"/>
            <w:gridSpan w:val="5"/>
          </w:tcPr>
          <w:p w14:paraId="2C583D4B" w14:textId="77777777" w:rsidR="004B12CA" w:rsidRPr="000C535C" w:rsidRDefault="004B12CA" w:rsidP="001C5E48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35C">
              <w:rPr>
                <w:rFonts w:ascii="Times New Roman" w:hAnsi="Times New Roman" w:cs="Times New Roman"/>
              </w:rPr>
              <w:t xml:space="preserve">Конфигурация программного обеспечения </w:t>
            </w:r>
            <w:r w:rsidRPr="000C535C">
              <w:rPr>
                <w:rFonts w:ascii="Times New Roman" w:hAnsi="Times New Roman" w:cs="Times New Roman"/>
                <w:lang w:val="en-US"/>
              </w:rPr>
              <w:t>CADMATIC</w:t>
            </w:r>
          </w:p>
        </w:tc>
      </w:tr>
      <w:tr w:rsidR="00722A65" w:rsidRPr="000C535C" w14:paraId="4C454228" w14:textId="77777777" w:rsidTr="00D9098D">
        <w:tc>
          <w:tcPr>
            <w:tcW w:w="1101" w:type="dxa"/>
          </w:tcPr>
          <w:p w14:paraId="7C9D1F6A" w14:textId="77777777" w:rsidR="00722A65" w:rsidRPr="00D9098D" w:rsidRDefault="00722A65" w:rsidP="00154320">
            <w:pPr>
              <w:ind w:firstLine="142"/>
              <w:rPr>
                <w:rFonts w:ascii="Times New Roman" w:hAnsi="Times New Roman" w:cs="Times New Roman"/>
              </w:rPr>
            </w:pPr>
            <w:r w:rsidRPr="00D9098D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260" w:type="dxa"/>
            <w:shd w:val="clear" w:color="auto" w:fill="auto"/>
          </w:tcPr>
          <w:p w14:paraId="32CB26AF" w14:textId="77777777" w:rsidR="00722A65" w:rsidRPr="00D9098D" w:rsidRDefault="00722A65" w:rsidP="000C535C">
            <w:pPr>
              <w:ind w:firstLine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098D">
              <w:rPr>
                <w:rFonts w:ascii="Times New Roman" w:hAnsi="Times New Roman" w:cs="Times New Roman"/>
                <w:color w:val="auto"/>
              </w:rPr>
              <w:t>Наименование модуля</w:t>
            </w:r>
          </w:p>
        </w:tc>
        <w:tc>
          <w:tcPr>
            <w:tcW w:w="1559" w:type="dxa"/>
            <w:shd w:val="clear" w:color="auto" w:fill="auto"/>
          </w:tcPr>
          <w:p w14:paraId="3697E71C" w14:textId="77777777" w:rsidR="00722A65" w:rsidRPr="00D9098D" w:rsidRDefault="00722A65" w:rsidP="00722A65">
            <w:pPr>
              <w:rPr>
                <w:rFonts w:ascii="Times New Roman" w:hAnsi="Times New Roman" w:cs="Times New Roman"/>
                <w:color w:val="auto"/>
              </w:rPr>
            </w:pPr>
            <w:r w:rsidRPr="00D9098D">
              <w:rPr>
                <w:rFonts w:ascii="Times New Roman" w:hAnsi="Times New Roman" w:cs="Times New Roman"/>
                <w:color w:val="auto"/>
              </w:rPr>
              <w:t>Стоимость техподдержки (годовая), руб</w:t>
            </w:r>
            <w:r w:rsidR="000C535C" w:rsidRPr="00D9098D">
              <w:rPr>
                <w:rFonts w:ascii="Times New Roman" w:hAnsi="Times New Roman" w:cs="Times New Roman"/>
                <w:color w:val="auto"/>
              </w:rPr>
              <w:t xml:space="preserve">., </w:t>
            </w:r>
            <w:r w:rsidR="00B6609C" w:rsidRPr="00D9098D">
              <w:rPr>
                <w:rFonts w:ascii="Times New Roman" w:hAnsi="Times New Roman" w:cs="Times New Roman"/>
                <w:color w:val="auto"/>
              </w:rPr>
              <w:t>без НДС</w:t>
            </w:r>
          </w:p>
        </w:tc>
        <w:tc>
          <w:tcPr>
            <w:tcW w:w="1985" w:type="dxa"/>
            <w:shd w:val="clear" w:color="auto" w:fill="auto"/>
          </w:tcPr>
          <w:p w14:paraId="7C89E759" w14:textId="77777777" w:rsidR="00722A65" w:rsidRPr="00D9098D" w:rsidRDefault="00722A65" w:rsidP="00154320">
            <w:pPr>
              <w:rPr>
                <w:rFonts w:ascii="Times New Roman" w:hAnsi="Times New Roman" w:cs="Times New Roman"/>
                <w:color w:val="auto"/>
              </w:rPr>
            </w:pPr>
            <w:r w:rsidRPr="00D9098D">
              <w:rPr>
                <w:rFonts w:ascii="Times New Roman" w:hAnsi="Times New Roman" w:cs="Times New Roman"/>
                <w:color w:val="auto"/>
              </w:rPr>
              <w:t>Кол-во лицензий</w:t>
            </w:r>
          </w:p>
        </w:tc>
        <w:tc>
          <w:tcPr>
            <w:tcW w:w="1842" w:type="dxa"/>
          </w:tcPr>
          <w:p w14:paraId="517D3ACA" w14:textId="77777777" w:rsidR="00722A65" w:rsidRPr="004F773B" w:rsidRDefault="00722A65" w:rsidP="00154320">
            <w:pPr>
              <w:rPr>
                <w:rFonts w:ascii="Times New Roman" w:hAnsi="Times New Roman" w:cs="Times New Roman"/>
              </w:rPr>
            </w:pPr>
            <w:r w:rsidRPr="004F773B">
              <w:rPr>
                <w:rFonts w:ascii="Times New Roman" w:hAnsi="Times New Roman" w:cs="Times New Roman"/>
              </w:rPr>
              <w:t>Итого стоимость техподдержки (годовая), руб.</w:t>
            </w:r>
            <w:r w:rsidR="00B6609C" w:rsidRPr="004F773B">
              <w:rPr>
                <w:rFonts w:ascii="Times New Roman" w:hAnsi="Times New Roman" w:cs="Times New Roman"/>
              </w:rPr>
              <w:t xml:space="preserve"> с НДС 20%</w:t>
            </w:r>
          </w:p>
        </w:tc>
      </w:tr>
      <w:tr w:rsidR="004F773B" w:rsidRPr="000C535C" w14:paraId="7DBD171B" w14:textId="77777777" w:rsidTr="00D9098D">
        <w:tc>
          <w:tcPr>
            <w:tcW w:w="1101" w:type="dxa"/>
          </w:tcPr>
          <w:p w14:paraId="1807CC27" w14:textId="77777777" w:rsidR="004F773B" w:rsidRPr="00D9098D" w:rsidRDefault="004F773B" w:rsidP="004F773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HSD2</w:t>
            </w:r>
          </w:p>
        </w:tc>
        <w:tc>
          <w:tcPr>
            <w:tcW w:w="3260" w:type="dxa"/>
            <w:shd w:val="clear" w:color="auto" w:fill="auto"/>
          </w:tcPr>
          <w:p w14:paraId="7E2FC2EA" w14:textId="77777777" w:rsidR="004F773B" w:rsidRPr="00D9098D" w:rsidRDefault="004F773B" w:rsidP="004F77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Программное</w:t>
            </w: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</w:t>
            </w: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955878B" w14:textId="77777777" w:rsidR="004F773B" w:rsidRPr="00D9098D" w:rsidRDefault="004F773B" w:rsidP="004F77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Hull Structure Detailed Design</w:t>
            </w:r>
          </w:p>
        </w:tc>
        <w:tc>
          <w:tcPr>
            <w:tcW w:w="1559" w:type="dxa"/>
            <w:shd w:val="clear" w:color="auto" w:fill="auto"/>
          </w:tcPr>
          <w:p w14:paraId="313D8EC7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19B3360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D9098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2" w:type="dxa"/>
          </w:tcPr>
          <w:p w14:paraId="5A0E9D80" w14:textId="77777777" w:rsidR="004F773B" w:rsidRPr="000C535C" w:rsidRDefault="004F773B" w:rsidP="004F773B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F773B" w:rsidRPr="000C535C" w14:paraId="000258F0" w14:textId="77777777" w:rsidTr="00D9098D">
        <w:tc>
          <w:tcPr>
            <w:tcW w:w="1101" w:type="dxa"/>
          </w:tcPr>
          <w:p w14:paraId="5A2C5E51" w14:textId="77777777" w:rsidR="004F773B" w:rsidRPr="00D9098D" w:rsidRDefault="004F773B" w:rsidP="004F773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9098D">
              <w:rPr>
                <w:rFonts w:ascii="Times New Roman" w:hAnsi="Times New Roman" w:cs="Times New Roman"/>
                <w:sz w:val="20"/>
                <w:szCs w:val="20"/>
              </w:rPr>
              <w:t>HSD7</w:t>
            </w:r>
          </w:p>
        </w:tc>
        <w:tc>
          <w:tcPr>
            <w:tcW w:w="3260" w:type="dxa"/>
            <w:shd w:val="clear" w:color="auto" w:fill="auto"/>
          </w:tcPr>
          <w:p w14:paraId="732B3ED6" w14:textId="77777777" w:rsidR="004F773B" w:rsidRPr="00D9098D" w:rsidRDefault="004F773B" w:rsidP="004F77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Программное обеспечение </w:t>
            </w:r>
          </w:p>
          <w:p w14:paraId="5D1689C8" w14:textId="77777777" w:rsidR="004F773B" w:rsidRPr="00D9098D" w:rsidRDefault="004F773B" w:rsidP="004F77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Co-Designer</w:t>
            </w:r>
          </w:p>
        </w:tc>
        <w:tc>
          <w:tcPr>
            <w:tcW w:w="1559" w:type="dxa"/>
            <w:shd w:val="clear" w:color="auto" w:fill="auto"/>
          </w:tcPr>
          <w:p w14:paraId="44B0A92E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857164A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D9098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2" w:type="dxa"/>
          </w:tcPr>
          <w:p w14:paraId="4FFEE0C9" w14:textId="77777777" w:rsidR="004F773B" w:rsidRPr="000C535C" w:rsidRDefault="004F773B" w:rsidP="004F773B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F773B" w:rsidRPr="004F773B" w14:paraId="6F137B99" w14:textId="77777777" w:rsidTr="00D9098D">
        <w:tc>
          <w:tcPr>
            <w:tcW w:w="1101" w:type="dxa"/>
          </w:tcPr>
          <w:p w14:paraId="751AA176" w14:textId="77777777" w:rsidR="004F773B" w:rsidRPr="00D9098D" w:rsidRDefault="004F773B" w:rsidP="004F773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9098D">
              <w:rPr>
                <w:rFonts w:ascii="Times New Roman" w:hAnsi="Times New Roman" w:cs="Times New Roman"/>
                <w:sz w:val="20"/>
                <w:szCs w:val="20"/>
              </w:rPr>
              <w:t>POD3</w:t>
            </w:r>
          </w:p>
        </w:tc>
        <w:tc>
          <w:tcPr>
            <w:tcW w:w="3260" w:type="dxa"/>
            <w:shd w:val="clear" w:color="auto" w:fill="auto"/>
          </w:tcPr>
          <w:p w14:paraId="19B12781" w14:textId="77777777" w:rsidR="004F773B" w:rsidRPr="00D9098D" w:rsidRDefault="004F773B" w:rsidP="004F77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Программное</w:t>
            </w: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</w:t>
            </w: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Outfitting Detailed Design</w:t>
            </w:r>
          </w:p>
        </w:tc>
        <w:tc>
          <w:tcPr>
            <w:tcW w:w="1559" w:type="dxa"/>
            <w:shd w:val="clear" w:color="auto" w:fill="auto"/>
          </w:tcPr>
          <w:p w14:paraId="3C453609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636DD9F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D9098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2" w:type="dxa"/>
          </w:tcPr>
          <w:p w14:paraId="41E0FB3F" w14:textId="77777777" w:rsidR="004F773B" w:rsidRPr="004F773B" w:rsidRDefault="004F773B" w:rsidP="004F773B">
            <w:pPr>
              <w:ind w:firstLine="56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773B" w:rsidRPr="004F773B" w14:paraId="58EAA6A4" w14:textId="77777777" w:rsidTr="00D9098D">
        <w:tc>
          <w:tcPr>
            <w:tcW w:w="1101" w:type="dxa"/>
          </w:tcPr>
          <w:p w14:paraId="59798302" w14:textId="77777777" w:rsidR="004F773B" w:rsidRPr="00D9098D" w:rsidRDefault="004F773B" w:rsidP="004F773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9098D">
              <w:rPr>
                <w:rFonts w:ascii="Times New Roman" w:hAnsi="Times New Roman" w:cs="Times New Roman"/>
                <w:sz w:val="20"/>
                <w:szCs w:val="20"/>
              </w:rPr>
              <w:t>POB1</w:t>
            </w:r>
          </w:p>
        </w:tc>
        <w:tc>
          <w:tcPr>
            <w:tcW w:w="3260" w:type="dxa"/>
            <w:shd w:val="clear" w:color="auto" w:fill="auto"/>
          </w:tcPr>
          <w:p w14:paraId="25A3C942" w14:textId="77777777" w:rsidR="004F773B" w:rsidRPr="00D9098D" w:rsidRDefault="004F773B" w:rsidP="004F77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Программное обеспечение eBrowser</w:t>
            </w:r>
          </w:p>
        </w:tc>
        <w:tc>
          <w:tcPr>
            <w:tcW w:w="1559" w:type="dxa"/>
            <w:shd w:val="clear" w:color="auto" w:fill="auto"/>
          </w:tcPr>
          <w:p w14:paraId="176CA12D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D6FF7AA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D9098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</w:tcPr>
          <w:p w14:paraId="0B7D1711" w14:textId="77777777" w:rsidR="004F773B" w:rsidRPr="004F773B" w:rsidRDefault="004F773B" w:rsidP="004F773B">
            <w:pPr>
              <w:ind w:firstLine="56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773B" w:rsidRPr="004F773B" w14:paraId="073479CE" w14:textId="77777777" w:rsidTr="00D9098D">
        <w:tc>
          <w:tcPr>
            <w:tcW w:w="1101" w:type="dxa"/>
          </w:tcPr>
          <w:p w14:paraId="3D07B5A6" w14:textId="77777777" w:rsidR="004F773B" w:rsidRPr="00D9098D" w:rsidRDefault="004F773B" w:rsidP="004F773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9098D">
              <w:rPr>
                <w:rFonts w:ascii="Times New Roman" w:hAnsi="Times New Roman" w:cs="Times New Roman"/>
                <w:sz w:val="20"/>
                <w:szCs w:val="20"/>
              </w:rPr>
              <w:t>POD6</w:t>
            </w:r>
          </w:p>
        </w:tc>
        <w:tc>
          <w:tcPr>
            <w:tcW w:w="3260" w:type="dxa"/>
            <w:shd w:val="clear" w:color="auto" w:fill="auto"/>
          </w:tcPr>
          <w:p w14:paraId="6BD07380" w14:textId="77777777" w:rsidR="004F773B" w:rsidRPr="00D9098D" w:rsidRDefault="004F773B" w:rsidP="004F77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Программное обеспечение </w:t>
            </w:r>
          </w:p>
          <w:p w14:paraId="36EBD94E" w14:textId="77777777" w:rsidR="004F773B" w:rsidRPr="00D9098D" w:rsidRDefault="004F773B" w:rsidP="004F77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Co-Designer</w:t>
            </w:r>
          </w:p>
        </w:tc>
        <w:tc>
          <w:tcPr>
            <w:tcW w:w="1559" w:type="dxa"/>
            <w:shd w:val="clear" w:color="auto" w:fill="auto"/>
          </w:tcPr>
          <w:p w14:paraId="10FC5D15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C8B96A4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D9098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2" w:type="dxa"/>
          </w:tcPr>
          <w:p w14:paraId="521EEB44" w14:textId="77777777" w:rsidR="004F773B" w:rsidRPr="004F773B" w:rsidRDefault="004F773B" w:rsidP="004F773B">
            <w:pPr>
              <w:ind w:firstLine="56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773B" w:rsidRPr="000C535C" w14:paraId="35CC0C41" w14:textId="77777777" w:rsidTr="00722A65">
        <w:tc>
          <w:tcPr>
            <w:tcW w:w="1101" w:type="dxa"/>
          </w:tcPr>
          <w:p w14:paraId="03318F1C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14:paraId="1F4BCC49" w14:textId="77777777" w:rsidR="004F773B" w:rsidRPr="00D9098D" w:rsidRDefault="004F773B" w:rsidP="004F773B">
            <w:pPr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D9098D">
              <w:rPr>
                <w:rFonts w:ascii="Times New Roman" w:hAnsi="Times New Roman" w:cs="Times New Roman"/>
                <w:b/>
              </w:rPr>
              <w:t>Итого стои</w:t>
            </w:r>
            <w:r w:rsidR="00F323BB" w:rsidRPr="00D9098D">
              <w:rPr>
                <w:rFonts w:ascii="Times New Roman" w:hAnsi="Times New Roman" w:cs="Times New Roman"/>
                <w:b/>
              </w:rPr>
              <w:t>мость техподдержки за 1 год (</w:t>
            </w:r>
            <w:r w:rsidR="00130442" w:rsidRPr="00D9098D">
              <w:rPr>
                <w:rFonts w:ascii="Times New Roman" w:hAnsi="Times New Roman" w:cs="Times New Roman"/>
                <w:b/>
              </w:rPr>
              <w:t xml:space="preserve">не </w:t>
            </w:r>
            <w:r w:rsidRPr="00D9098D">
              <w:rPr>
                <w:rFonts w:ascii="Times New Roman" w:hAnsi="Times New Roman" w:cs="Times New Roman"/>
                <w:b/>
              </w:rPr>
              <w:t>включая НДС):</w:t>
            </w:r>
          </w:p>
        </w:tc>
        <w:tc>
          <w:tcPr>
            <w:tcW w:w="1842" w:type="dxa"/>
          </w:tcPr>
          <w:p w14:paraId="39E8DF51" w14:textId="77777777" w:rsidR="004F773B" w:rsidRPr="000C535C" w:rsidRDefault="004F773B" w:rsidP="004F773B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4F773B" w:rsidRPr="000C535C" w14:paraId="4F055D1F" w14:textId="77777777" w:rsidTr="00722A65">
        <w:tc>
          <w:tcPr>
            <w:tcW w:w="1101" w:type="dxa"/>
          </w:tcPr>
          <w:p w14:paraId="6FFEEDAE" w14:textId="77777777" w:rsidR="004F773B" w:rsidRPr="000C535C" w:rsidRDefault="004F773B" w:rsidP="004F773B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14:paraId="21F124C6" w14:textId="77777777" w:rsidR="004F773B" w:rsidRPr="000C535C" w:rsidRDefault="004F773B" w:rsidP="004F773B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0C535C">
              <w:rPr>
                <w:rFonts w:ascii="Times New Roman" w:hAnsi="Times New Roman" w:cs="Times New Roman"/>
                <w:b/>
                <w:color w:val="auto"/>
              </w:rPr>
              <w:t>Итого стоимость техподдержки за 1 год (включая НДС):</w:t>
            </w:r>
          </w:p>
        </w:tc>
        <w:tc>
          <w:tcPr>
            <w:tcW w:w="1842" w:type="dxa"/>
          </w:tcPr>
          <w:p w14:paraId="3B1C7D72" w14:textId="77777777" w:rsidR="004F773B" w:rsidRPr="000C535C" w:rsidRDefault="004F773B" w:rsidP="004F773B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</w:tbl>
    <w:p w14:paraId="1BD25EE2" w14:textId="77777777" w:rsidR="00C918BD" w:rsidRPr="00777CDB" w:rsidRDefault="00C918BD" w:rsidP="001C5E48">
      <w:pPr>
        <w:ind w:firstLine="567"/>
        <w:rPr>
          <w:rStyle w:val="AA"/>
          <w:rFonts w:ascii="Times New Roman" w:hAnsi="Times New Roman" w:cs="Times New Roman"/>
          <w:lang w:val="ru-RU"/>
        </w:rPr>
      </w:pPr>
    </w:p>
    <w:p w14:paraId="708EB7CD" w14:textId="77777777" w:rsidR="00C918BD" w:rsidRPr="00777CDB" w:rsidRDefault="00C918BD" w:rsidP="001C5E48">
      <w:pPr>
        <w:ind w:firstLine="567"/>
        <w:rPr>
          <w:rStyle w:val="AA"/>
          <w:rFonts w:ascii="Times New Roman" w:hAnsi="Times New Roman" w:cs="Times New Roman"/>
          <w:lang w:val="ru-RU"/>
        </w:rPr>
      </w:pPr>
    </w:p>
    <w:p w14:paraId="2E2E1A0D" w14:textId="77777777" w:rsidR="00A03F3A" w:rsidRPr="00777CDB" w:rsidRDefault="00C918BD" w:rsidP="001C5E48">
      <w:pPr>
        <w:ind w:firstLine="567"/>
        <w:rPr>
          <w:rStyle w:val="AA"/>
          <w:rFonts w:ascii="Times New Roman" w:hAnsi="Times New Roman" w:cs="Times New Roman"/>
          <w:lang w:val="ru-RU"/>
        </w:rPr>
      </w:pPr>
      <w:r w:rsidRPr="00777CDB">
        <w:rPr>
          <w:rStyle w:val="AA"/>
          <w:rFonts w:ascii="Times New Roman" w:hAnsi="Times New Roman" w:cs="Times New Roman"/>
          <w:lang w:val="ru-RU"/>
        </w:rPr>
        <w:br w:type="textWrapping" w:clear="all"/>
      </w:r>
    </w:p>
    <w:p w14:paraId="39AA31D3" w14:textId="77777777" w:rsidR="00A03F3A" w:rsidRPr="00177B66" w:rsidRDefault="00B16F20" w:rsidP="001C5E48">
      <w:pPr>
        <w:ind w:firstLine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ПОДПИСИ СТОРОН:</w:t>
      </w:r>
    </w:p>
    <w:p w14:paraId="514641F8" w14:textId="77777777" w:rsidR="00A03F3A" w:rsidRPr="00177B66" w:rsidRDefault="00A03F3A" w:rsidP="001C5E48">
      <w:pPr>
        <w:ind w:firstLine="567"/>
        <w:rPr>
          <w:rFonts w:ascii="Times New Roman" w:hAnsi="Times New Roman" w:cs="Times New Roman"/>
          <w:lang w:val="nl-NL"/>
        </w:rPr>
      </w:pPr>
    </w:p>
    <w:tbl>
      <w:tblPr>
        <w:tblStyle w:val="TableNormal1"/>
        <w:tblW w:w="9660" w:type="dxa"/>
        <w:tblInd w:w="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1E76BA" w:rsidRPr="00177B66" w14:paraId="38101799" w14:textId="77777777" w:rsidTr="001E76BA">
        <w:trPr>
          <w:trHeight w:val="2651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0F5DAA87" w14:textId="77777777" w:rsidR="001E76BA" w:rsidRPr="00177B66" w:rsidRDefault="001E76BA" w:rsidP="001C5E48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1763B1F2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66AE4D87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47E13239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25508A0D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1DCCEA4B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5945035B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479E982B" w14:textId="77777777" w:rsidR="001E76BA" w:rsidRPr="00177B66" w:rsidRDefault="001E76BA" w:rsidP="001C5E48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2A4088DB" w14:textId="77777777" w:rsidR="001E76BA" w:rsidRPr="00177B66" w:rsidRDefault="001E76BA" w:rsidP="001C5E48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08CF0E3B" w14:textId="77777777" w:rsidR="001E76BA" w:rsidRPr="00177B66" w:rsidRDefault="001E76BA" w:rsidP="001C5E48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0A61AAA7" w14:textId="77777777" w:rsidR="001E76BA" w:rsidRPr="00177B66" w:rsidRDefault="001E76BA" w:rsidP="001C5E48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5FDC8B81" w14:textId="77777777" w:rsidR="001E76BA" w:rsidRPr="00177B66" w:rsidRDefault="001E76BA" w:rsidP="001E76BA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2AE0AE9A" w14:textId="77777777" w:rsidR="001E76BA" w:rsidRPr="00177B66" w:rsidRDefault="00D9098D" w:rsidP="001E76BA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08972284" w14:textId="77777777" w:rsidR="001E76BA" w:rsidRPr="00177B66" w:rsidRDefault="001E76BA" w:rsidP="001E76BA">
            <w:pPr>
              <w:rPr>
                <w:rStyle w:val="A6"/>
                <w:rFonts w:ascii="Times New Roman" w:hAnsi="Times New Roman" w:cs="Times New Roman"/>
              </w:rPr>
            </w:pPr>
          </w:p>
          <w:p w14:paraId="2913C9E4" w14:textId="3D12ED0D" w:rsidR="001E76BA" w:rsidRPr="00177B66" w:rsidRDefault="001E76BA" w:rsidP="001E76BA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B92C72" w:rsidRPr="00177B66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7735028C" w14:textId="77777777" w:rsidR="001E76BA" w:rsidRPr="00177B66" w:rsidRDefault="001E76BA" w:rsidP="001E76BA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47AFA314" w14:textId="77777777" w:rsidR="001E76BA" w:rsidRPr="00177B66" w:rsidRDefault="001E76BA" w:rsidP="001E76BA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5C66208C" w14:textId="77777777" w:rsidR="00A03F3A" w:rsidRPr="00177B66" w:rsidRDefault="00A03F3A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54FB7E23" w14:textId="77777777" w:rsidR="00C918BD" w:rsidRPr="00177B66" w:rsidRDefault="00C918B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4F22F867" w14:textId="77777777" w:rsidR="00FF6AD5" w:rsidRDefault="00FF6AD5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0BA072A5" w14:textId="77777777" w:rsidR="00D9098D" w:rsidRDefault="00D9098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255AD4A6" w14:textId="77777777" w:rsidR="00D9098D" w:rsidRDefault="00D9098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289C9A54" w14:textId="77777777" w:rsidR="00D9098D" w:rsidRDefault="00D9098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1AD960EF" w14:textId="77777777" w:rsidR="00D9098D" w:rsidRDefault="00D9098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20687131" w14:textId="77777777" w:rsidR="00D9098D" w:rsidRDefault="00D9098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61CB1966" w14:textId="77777777" w:rsidR="00D9098D" w:rsidRDefault="00D9098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479A4B86" w14:textId="77777777" w:rsidR="00D9098D" w:rsidRPr="00177B66" w:rsidRDefault="00D9098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65B45032" w14:textId="77777777" w:rsidR="003C1AAC" w:rsidRPr="00177B66" w:rsidRDefault="003C1AAC" w:rsidP="003C1AA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lastRenderedPageBreak/>
        <w:t xml:space="preserve">Приложение № 2 </w:t>
      </w:r>
      <w:r w:rsidRPr="00177B66">
        <w:rPr>
          <w:rFonts w:ascii="Times New Roman" w:hAnsi="Times New Roman" w:cs="Times New Roman"/>
        </w:rPr>
        <w:t>к Договору на техническое</w:t>
      </w:r>
    </w:p>
    <w:p w14:paraId="51757E7B" w14:textId="77777777" w:rsidR="003C1AAC" w:rsidRPr="00177B66" w:rsidRDefault="00D9098D" w:rsidP="003C1AA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обслуживание</w:t>
      </w:r>
    </w:p>
    <w:p w14:paraId="2382193D" w14:textId="77777777" w:rsidR="003C1AAC" w:rsidRPr="00177B66" w:rsidRDefault="003C1AAC" w:rsidP="003C1AA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510F09DB" w14:textId="77777777" w:rsidR="003C1AAC" w:rsidRPr="00177B66" w:rsidRDefault="003C1AAC" w:rsidP="003C1AAC">
      <w:pPr>
        <w:ind w:firstLine="567"/>
        <w:jc w:val="right"/>
        <w:rPr>
          <w:rFonts w:ascii="Times New Roman" w:hAnsi="Times New Roman" w:cs="Times New Roman"/>
        </w:rPr>
      </w:pPr>
    </w:p>
    <w:p w14:paraId="48FA0873" w14:textId="77777777" w:rsidR="00E47A67" w:rsidRPr="00177B66" w:rsidRDefault="00E47A67" w:rsidP="0034711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color="00B050"/>
        </w:rPr>
      </w:pPr>
    </w:p>
    <w:p w14:paraId="3B230137" w14:textId="77777777" w:rsidR="00E07688" w:rsidRPr="00177B66" w:rsidRDefault="00E07688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8F261DD" w14:textId="77777777" w:rsidR="00131460" w:rsidRPr="00177B66" w:rsidRDefault="00131460" w:rsidP="0013146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>А К Т</w:t>
      </w:r>
      <w:r w:rsidRPr="00177B66">
        <w:rPr>
          <w:rFonts w:ascii="Times New Roman" w:hAnsi="Times New Roman" w:cs="Times New Roman"/>
          <w:b/>
        </w:rPr>
        <w:br/>
        <w:t xml:space="preserve">приема-передачи документов, </w:t>
      </w:r>
      <w:r w:rsidRPr="00177B66">
        <w:rPr>
          <w:rFonts w:ascii="Times New Roman" w:hAnsi="Times New Roman" w:cs="Times New Roman"/>
          <w:b/>
        </w:rPr>
        <w:br/>
        <w:t>содержащих сведения конфиденциального характера</w:t>
      </w:r>
    </w:p>
    <w:p w14:paraId="15A12EAF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Мы, нижеподписавшиеся с одной стороны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в лице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>, действующ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его (-ей)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на основании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, с другой стороны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в лице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>, действующ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его (-ей)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на основании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, составили настоящий Акт в том, что сторона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передала другой стороне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Конфиденциальную Информацию, в соответствии с заключенным </w:t>
      </w:r>
      <w:r w:rsidRPr="00177B66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177B66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177B66">
        <w:rPr>
          <w:rFonts w:ascii="Times New Roman" w:hAnsi="Times New Roman" w:cs="Times New Roman"/>
          <w:highlight w:val="lightGray"/>
        </w:rPr>
      </w:r>
      <w:r w:rsidRPr="00177B66">
        <w:rPr>
          <w:rFonts w:ascii="Times New Roman" w:hAnsi="Times New Roman" w:cs="Times New Roman"/>
          <w:highlight w:val="lightGray"/>
        </w:rPr>
        <w:fldChar w:fldCharType="separate"/>
      </w:r>
      <w:r w:rsidRPr="00177B66">
        <w:rPr>
          <w:rFonts w:ascii="Times New Roman" w:hAnsi="Times New Roman" w:cs="Times New Roman"/>
          <w:noProof/>
          <w:highlight w:val="lightGray"/>
        </w:rPr>
        <w:t>Договором/Соглашением</w:t>
      </w:r>
      <w:r w:rsidRPr="00177B66">
        <w:rPr>
          <w:rFonts w:ascii="Times New Roman" w:hAnsi="Times New Roman" w:cs="Times New Roman"/>
          <w:highlight w:val="lightGray"/>
        </w:rPr>
        <w:fldChar w:fldCharType="end"/>
      </w:r>
      <w:r w:rsidRPr="00177B66">
        <w:rPr>
          <w:rFonts w:ascii="Times New Roman" w:hAnsi="Times New Roman" w:cs="Times New Roman"/>
        </w:rPr>
        <w:t xml:space="preserve"> от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№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>.</w:t>
      </w:r>
    </w:p>
    <w:p w14:paraId="6388A96B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Перечень передаваемой Конфиденциальной Информации:</w:t>
      </w:r>
    </w:p>
    <w:p w14:paraId="0CD85068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1.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</w:p>
    <w:p w14:paraId="619153C9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2.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</w:p>
    <w:p w14:paraId="1F483417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Данная информация передана на бумажных носителях, а также на магнитных носителях (при необходимости). На носители информации нанесен гриф конфиденциальности.</w:t>
      </w:r>
    </w:p>
    <w:p w14:paraId="300329AD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Настоящий акт составлен в двух экземплярах.</w:t>
      </w:r>
    </w:p>
    <w:p w14:paraId="0462AB17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</w:p>
    <w:tbl>
      <w:tblPr>
        <w:tblW w:w="9705" w:type="dxa"/>
        <w:jc w:val="center"/>
        <w:tblLayout w:type="fixed"/>
        <w:tblLook w:val="01E0" w:firstRow="1" w:lastRow="1" w:firstColumn="1" w:lastColumn="1" w:noHBand="0" w:noVBand="0"/>
      </w:tblPr>
      <w:tblGrid>
        <w:gridCol w:w="5099"/>
        <w:gridCol w:w="4606"/>
      </w:tblGrid>
      <w:tr w:rsidR="00131460" w:rsidRPr="00177B66" w14:paraId="5EBECB32" w14:textId="77777777" w:rsidTr="009431F5">
        <w:trPr>
          <w:trHeight w:val="1016"/>
          <w:jc w:val="center"/>
        </w:trPr>
        <w:tc>
          <w:tcPr>
            <w:tcW w:w="5099" w:type="dxa"/>
          </w:tcPr>
          <w:p w14:paraId="584A51A5" w14:textId="77777777" w:rsidR="009431F5" w:rsidRPr="00177B66" w:rsidRDefault="009431F5" w:rsidP="009431F5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362AFAF0" w14:textId="77777777" w:rsidR="00131460" w:rsidRPr="00177B66" w:rsidRDefault="00131460" w:rsidP="00127762">
            <w:pPr>
              <w:widowControl w:val="0"/>
              <w:ind w:left="1418" w:right="827" w:hanging="1418"/>
              <w:rPr>
                <w:rFonts w:ascii="Times New Roman" w:hAnsi="Times New Roman" w:cs="Times New Roman"/>
                <w:noProof/>
              </w:rPr>
            </w:pPr>
            <w:r w:rsidRPr="00177B66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</w:rPr>
            </w:r>
            <w:r w:rsidRPr="00177B66">
              <w:rPr>
                <w:rFonts w:ascii="Times New Roman" w:hAnsi="Times New Roman" w:cs="Times New Roman"/>
              </w:rPr>
              <w:fldChar w:fldCharType="separate"/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fldChar w:fldCharType="end"/>
            </w:r>
          </w:p>
          <w:p w14:paraId="29E9946B" w14:textId="77777777" w:rsidR="00131460" w:rsidRPr="00177B66" w:rsidRDefault="00131460" w:rsidP="00127762">
            <w:pPr>
              <w:pStyle w:val="22"/>
              <w:widowControl w:val="0"/>
              <w:ind w:left="1418" w:right="827" w:hanging="1418"/>
              <w:rPr>
                <w:rFonts w:ascii="Times New Roman" w:hAnsi="Times New Roman" w:cs="Times New Roman"/>
                <w:highlight w:val="lightGray"/>
              </w:rPr>
            </w:pPr>
            <w:r w:rsidRPr="00177B66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177B66">
              <w:rPr>
                <w:rFonts w:ascii="Times New Roman" w:hAnsi="Times New Roman" w:cs="Times New Roman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</w:rPr>
            </w:r>
            <w:r w:rsidRPr="00177B66">
              <w:rPr>
                <w:rFonts w:ascii="Times New Roman" w:hAnsi="Times New Roman" w:cs="Times New Roman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</w:rPr>
              <w:t>_______________/_____________________</w:t>
            </w:r>
            <w:r w:rsidRPr="00177B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06" w:type="dxa"/>
          </w:tcPr>
          <w:p w14:paraId="00EF8E70" w14:textId="77777777" w:rsidR="00131460" w:rsidRPr="00177B66" w:rsidRDefault="009431F5" w:rsidP="00127762">
            <w:pPr>
              <w:widowControl w:val="0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</w:t>
            </w:r>
            <w:r w:rsidRPr="00177B66">
              <w:rPr>
                <w:rFonts w:ascii="Times New Roman" w:hAnsi="Times New Roman" w:cs="Times New Roman"/>
              </w:rPr>
              <w:t>:</w:t>
            </w:r>
            <w:r w:rsidR="00131460" w:rsidRPr="00177B66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131460" w:rsidRPr="00177B66">
              <w:rPr>
                <w:rFonts w:ascii="Times New Roman" w:hAnsi="Times New Roman" w:cs="Times New Roman"/>
              </w:rPr>
              <w:instrText xml:space="preserve"> FORMTEXT </w:instrText>
            </w:r>
            <w:r w:rsidR="00131460" w:rsidRPr="00177B66">
              <w:rPr>
                <w:rFonts w:ascii="Times New Roman" w:hAnsi="Times New Roman" w:cs="Times New Roman"/>
              </w:rPr>
            </w:r>
            <w:r w:rsidR="00131460" w:rsidRPr="00177B66">
              <w:rPr>
                <w:rFonts w:ascii="Times New Roman" w:hAnsi="Times New Roman" w:cs="Times New Roman"/>
              </w:rPr>
              <w:fldChar w:fldCharType="separate"/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fldChar w:fldCharType="end"/>
            </w:r>
          </w:p>
          <w:p w14:paraId="01380FB2" w14:textId="77777777" w:rsidR="00131460" w:rsidRPr="00177B66" w:rsidRDefault="00131460" w:rsidP="00127762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177B66">
              <w:rPr>
                <w:sz w:val="22"/>
                <w:szCs w:val="22"/>
              </w:rPr>
              <w:t>__________/</w:t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  <w:t>___________________</w:t>
            </w:r>
          </w:p>
        </w:tc>
      </w:tr>
    </w:tbl>
    <w:p w14:paraId="588636F5" w14:textId="77777777" w:rsidR="00131460" w:rsidRPr="00177B66" w:rsidRDefault="00131460" w:rsidP="00131460">
      <w:pPr>
        <w:widowControl w:val="0"/>
        <w:ind w:left="567"/>
        <w:rPr>
          <w:rFonts w:ascii="Times New Roman" w:hAnsi="Times New Roman" w:cs="Times New Roman"/>
          <w:snapToGrid w:val="0"/>
        </w:rPr>
      </w:pPr>
    </w:p>
    <w:p w14:paraId="2FF734EA" w14:textId="77777777" w:rsidR="00131460" w:rsidRPr="00177B66" w:rsidRDefault="00131460" w:rsidP="00131460">
      <w:pPr>
        <w:widowControl w:val="0"/>
        <w:pBdr>
          <w:bottom w:val="single" w:sz="4" w:space="1" w:color="auto"/>
        </w:pBdr>
        <w:shd w:val="clear" w:color="auto" w:fill="E0E0E0"/>
        <w:ind w:left="567" w:right="21"/>
        <w:jc w:val="center"/>
        <w:rPr>
          <w:rFonts w:ascii="Times New Roman" w:hAnsi="Times New Roman" w:cs="Times New Roman"/>
          <w:bCs/>
          <w:spacing w:val="36"/>
        </w:rPr>
      </w:pPr>
      <w:r w:rsidRPr="00177B66">
        <w:rPr>
          <w:rFonts w:ascii="Times New Roman" w:hAnsi="Times New Roman" w:cs="Times New Roman"/>
          <w:bCs/>
          <w:spacing w:val="36"/>
        </w:rPr>
        <w:t>конец формы</w:t>
      </w:r>
    </w:p>
    <w:p w14:paraId="39B5BBAA" w14:textId="77777777" w:rsidR="00131460" w:rsidRPr="00177B66" w:rsidRDefault="00131460" w:rsidP="00131460">
      <w:pPr>
        <w:widowControl w:val="0"/>
        <w:ind w:left="567"/>
        <w:rPr>
          <w:rFonts w:ascii="Times New Roman" w:hAnsi="Times New Roman" w:cs="Times New Roman"/>
        </w:rPr>
      </w:pPr>
    </w:p>
    <w:p w14:paraId="0BED4D9D" w14:textId="77777777" w:rsidR="00131460" w:rsidRPr="00177B66" w:rsidRDefault="00131460" w:rsidP="00131460">
      <w:pPr>
        <w:widowControl w:val="0"/>
        <w:ind w:left="567"/>
        <w:jc w:val="center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«СОГЛАСОВАНО В КАЧЕСТВЕ ФОРМЫ»</w:t>
      </w:r>
    </w:p>
    <w:p w14:paraId="29C7463F" w14:textId="77777777" w:rsidR="00E07688" w:rsidRPr="00177B66" w:rsidRDefault="00E07688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tbl>
      <w:tblPr>
        <w:tblStyle w:val="TableNormal1"/>
        <w:tblW w:w="9660" w:type="dxa"/>
        <w:tblInd w:w="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131460" w:rsidRPr="00177B66" w14:paraId="7BC4A1BD" w14:textId="77777777" w:rsidTr="00127762">
        <w:trPr>
          <w:trHeight w:val="2651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5CDE99EE" w14:textId="77777777" w:rsidR="00131460" w:rsidRPr="00177B66" w:rsidRDefault="0013146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62C41E65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18CEE7DA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54A163E5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4E822FE4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737426A6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49FBB2ED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580C1B6B" w14:textId="77777777" w:rsidR="00131460" w:rsidRPr="00177B66" w:rsidRDefault="0013146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6384B23C" w14:textId="77777777" w:rsidR="00131460" w:rsidRPr="00177B66" w:rsidRDefault="0013146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74B683E1" w14:textId="77777777" w:rsidR="00131460" w:rsidRPr="00177B66" w:rsidRDefault="00131460" w:rsidP="00127762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18EE5802" w14:textId="77777777" w:rsidR="00131460" w:rsidRPr="00177B66" w:rsidRDefault="0013146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0AB31594" w14:textId="77777777" w:rsidR="00131460" w:rsidRPr="00177B66" w:rsidRDefault="0013146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134F81DF" w14:textId="77777777" w:rsidR="00131460" w:rsidRPr="00177B66" w:rsidRDefault="00D9098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6C35F6D7" w14:textId="77777777" w:rsidR="00131460" w:rsidRPr="00177B66" w:rsidRDefault="00131460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6D4B8419" w14:textId="607E74C7" w:rsidR="00131460" w:rsidRPr="00177B66" w:rsidRDefault="0013146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B92C72" w:rsidRPr="00177B66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0517A5CD" w14:textId="77777777" w:rsidR="00131460" w:rsidRPr="00177B66" w:rsidRDefault="0013146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7740608B" w14:textId="77777777" w:rsidR="00131460" w:rsidRPr="00177B66" w:rsidRDefault="00131460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417DC992" w14:textId="77777777" w:rsidR="00131460" w:rsidRPr="00127762" w:rsidRDefault="00131460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1AAADE6" w14:textId="77777777" w:rsidR="009431F5" w:rsidRDefault="00467869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  <w:r>
        <w:rPr>
          <w:rStyle w:val="A6"/>
          <w:rFonts w:ascii="Times New Roman" w:hAnsi="Times New Roman" w:cs="Times New Roman"/>
          <w:u w:color="00B050"/>
        </w:rPr>
        <w:tab/>
      </w:r>
    </w:p>
    <w:p w14:paraId="5BDE0B72" w14:textId="77777777" w:rsidR="00467869" w:rsidRDefault="00467869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06A0BC6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F529255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DC493D5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9681AC2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9D77026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8F63C52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974D973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2C6EB71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4431FA6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E21F5BB" w14:textId="77777777" w:rsidR="00D9098D" w:rsidRDefault="00D9098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7DCB2EB" w14:textId="77777777" w:rsidR="00843C1D" w:rsidRPr="00127762" w:rsidRDefault="00843C1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5981140" w14:textId="77777777" w:rsidR="00921BDC" w:rsidRPr="00177B66" w:rsidRDefault="00921BDC" w:rsidP="00921BD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Приложение № </w:t>
      </w:r>
      <w:r w:rsidR="00467869">
        <w:rPr>
          <w:rStyle w:val="A6"/>
          <w:rFonts w:ascii="Times New Roman" w:hAnsi="Times New Roman" w:cs="Times New Roman"/>
        </w:rPr>
        <w:t>3</w:t>
      </w:r>
      <w:r w:rsidRPr="00177B66">
        <w:rPr>
          <w:rStyle w:val="A6"/>
          <w:rFonts w:ascii="Times New Roman" w:hAnsi="Times New Roman" w:cs="Times New Roman"/>
        </w:rPr>
        <w:t xml:space="preserve"> </w:t>
      </w:r>
      <w:r w:rsidRPr="00177B66">
        <w:rPr>
          <w:rFonts w:ascii="Times New Roman" w:hAnsi="Times New Roman" w:cs="Times New Roman"/>
        </w:rPr>
        <w:t>к Договору на техническое</w:t>
      </w:r>
    </w:p>
    <w:p w14:paraId="75DA9372" w14:textId="77777777" w:rsidR="00921BDC" w:rsidRPr="00177B66" w:rsidRDefault="00D9098D" w:rsidP="00921BD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обслуживание</w:t>
      </w:r>
    </w:p>
    <w:p w14:paraId="5D577C64" w14:textId="77777777" w:rsidR="00921BDC" w:rsidRPr="00177B66" w:rsidRDefault="00921BDC" w:rsidP="00921BD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004BEB76" w14:textId="77777777" w:rsidR="005B6634" w:rsidRPr="00127762" w:rsidRDefault="005B6634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B94CD41" w14:textId="77777777" w:rsidR="009431F5" w:rsidRPr="00127762" w:rsidRDefault="009431F5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6932A15" w14:textId="77777777" w:rsidR="009431F5" w:rsidRPr="00177B66" w:rsidRDefault="009431F5" w:rsidP="009431F5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  <w:r w:rsidRPr="00177B66">
        <w:rPr>
          <w:rStyle w:val="A6"/>
          <w:rFonts w:eastAsia="Calibri" w:cs="Times New Roman"/>
          <w:b/>
          <w:sz w:val="22"/>
          <w:szCs w:val="22"/>
        </w:rPr>
        <w:t>Общество с ограниченной ответственностью «Судостроительный комплекс «Звезда» (ООО «ССК «Звезда»),</w:t>
      </w:r>
      <w:r w:rsidRPr="00177B66">
        <w:rPr>
          <w:rStyle w:val="A6"/>
          <w:rFonts w:eastAsia="Calibri" w:cs="Times New Roman"/>
          <w:sz w:val="22"/>
          <w:szCs w:val="22"/>
        </w:rPr>
        <w:t xml:space="preserve"> именуемое в дальнейшем </w:t>
      </w:r>
      <w:r w:rsidRPr="00177B66">
        <w:rPr>
          <w:rStyle w:val="A6"/>
          <w:rFonts w:eastAsia="Calibri" w:cs="Times New Roman"/>
          <w:b/>
          <w:sz w:val="22"/>
          <w:szCs w:val="22"/>
        </w:rPr>
        <w:t>Заказчик</w:t>
      </w:r>
      <w:r w:rsidRPr="00177B66">
        <w:rPr>
          <w:rStyle w:val="A6"/>
          <w:rFonts w:eastAsia="Calibri" w:cs="Times New Roman"/>
          <w:sz w:val="22"/>
          <w:szCs w:val="22"/>
        </w:rPr>
        <w:t>, зарегистрированное и действующее в соответствии с законодательством Российской Федерации, в лице генерального директора Целуйко Сергея Ивановича, действующего на основании Устава, с одной стороны, и</w:t>
      </w:r>
    </w:p>
    <w:p w14:paraId="26C2260C" w14:textId="77777777" w:rsidR="009431F5" w:rsidRPr="00177B66" w:rsidRDefault="009431F5" w:rsidP="009431F5">
      <w:pPr>
        <w:tabs>
          <w:tab w:val="center" w:pos="4816"/>
        </w:tabs>
        <w:ind w:firstLine="567"/>
        <w:rPr>
          <w:rFonts w:ascii="Times New Roman" w:hAnsi="Times New Roman" w:cs="Times New Roman"/>
          <w:i/>
          <w:iCs/>
        </w:rPr>
      </w:pPr>
    </w:p>
    <w:p w14:paraId="013A599A" w14:textId="77777777" w:rsidR="009431F5" w:rsidRPr="00177B66" w:rsidRDefault="009431F5" w:rsidP="009431F5">
      <w:pPr>
        <w:widowControl w:val="0"/>
        <w:ind w:firstLine="567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  <w:b/>
          <w:bCs/>
        </w:rPr>
        <w:t>___________________________________________</w:t>
      </w:r>
      <w:r w:rsidRPr="00177B66">
        <w:rPr>
          <w:rStyle w:val="A6"/>
          <w:rFonts w:ascii="Times New Roman" w:hAnsi="Times New Roman" w:cs="Times New Roman"/>
        </w:rPr>
        <w:t xml:space="preserve">, именуемое в дальнейшем </w:t>
      </w:r>
      <w:r w:rsidRPr="00177B66">
        <w:rPr>
          <w:rStyle w:val="A6"/>
          <w:rFonts w:ascii="Times New Roman" w:hAnsi="Times New Roman" w:cs="Times New Roman"/>
          <w:b/>
        </w:rPr>
        <w:t>Исполнитель</w:t>
      </w:r>
      <w:r w:rsidRPr="00177B66">
        <w:rPr>
          <w:rStyle w:val="A6"/>
          <w:rFonts w:ascii="Times New Roman" w:hAnsi="Times New Roman" w:cs="Times New Roman"/>
        </w:rPr>
        <w:t xml:space="preserve">, </w:t>
      </w:r>
      <w:r w:rsidRPr="00177B66">
        <w:rPr>
          <w:rStyle w:val="A6"/>
          <w:rFonts w:ascii="Times New Roman" w:hAnsi="Times New Roman" w:cs="Times New Roman"/>
          <w:u w:color="00B050"/>
        </w:rPr>
        <w:t>зарегистрированное и действующее в соответствии с законодательством Российской Федерации</w:t>
      </w:r>
      <w:r w:rsidRPr="00177B66">
        <w:rPr>
          <w:rStyle w:val="A6"/>
          <w:rFonts w:ascii="Times New Roman" w:hAnsi="Times New Roman" w:cs="Times New Roman"/>
        </w:rPr>
        <w:t>, в лице __________________________________, действующей на основании _________, с другой стороны, именуемые в дальнейшем «Стороны»</w:t>
      </w:r>
      <w:r w:rsidRPr="00177B66">
        <w:rPr>
          <w:rFonts w:ascii="Times New Roman" w:hAnsi="Times New Roman" w:cs="Times New Roman"/>
        </w:rPr>
        <w:t>, заключили настоящее Приложение о нижеследующем</w:t>
      </w:r>
    </w:p>
    <w:p w14:paraId="368C281C" w14:textId="77777777" w:rsidR="009431F5" w:rsidRPr="00177B66" w:rsidRDefault="009431F5" w:rsidP="009431F5">
      <w:pPr>
        <w:pStyle w:val="5"/>
        <w:widowControl w:val="0"/>
        <w:spacing w:before="0" w:after="0"/>
        <w:ind w:firstLine="6"/>
        <w:rPr>
          <w:b w:val="0"/>
          <w:bCs w:val="0"/>
          <w:i w:val="0"/>
          <w:iCs w:val="0"/>
          <w:sz w:val="22"/>
          <w:szCs w:val="22"/>
          <w:lang w:val="ru-RU"/>
        </w:rPr>
      </w:pPr>
    </w:p>
    <w:p w14:paraId="39EB98BC" w14:textId="77777777" w:rsidR="009431F5" w:rsidRPr="00177B66" w:rsidRDefault="009431F5" w:rsidP="009431F5">
      <w:pPr>
        <w:pStyle w:val="5"/>
        <w:widowControl w:val="0"/>
        <w:spacing w:before="0" w:after="0"/>
        <w:ind w:firstLine="6"/>
        <w:rPr>
          <w:b w:val="0"/>
          <w:bCs w:val="0"/>
          <w:i w:val="0"/>
          <w:iCs w:val="0"/>
          <w:sz w:val="22"/>
          <w:szCs w:val="22"/>
          <w:lang w:val="ru-RU"/>
        </w:rPr>
      </w:pPr>
      <w:r w:rsidRPr="00177B66">
        <w:rPr>
          <w:b w:val="0"/>
          <w:bCs w:val="0"/>
          <w:i w:val="0"/>
          <w:iCs w:val="0"/>
          <w:sz w:val="22"/>
          <w:szCs w:val="22"/>
          <w:lang w:val="ru-RU"/>
        </w:rPr>
        <w:t>Начало Формы</w:t>
      </w:r>
    </w:p>
    <w:p w14:paraId="1E4F2C15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177B66">
        <w:rPr>
          <w:rFonts w:ascii="Times New Roman" w:hAnsi="Times New Roman"/>
          <w:szCs w:val="22"/>
        </w:rPr>
        <w:t>Информация о цепочке собственников контрагента, включая бенефициаров (в том числе, конечных)</w:t>
      </w:r>
    </w:p>
    <w:p w14:paraId="5E5AD58D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177B66">
        <w:rPr>
          <w:rFonts w:ascii="Times New Roman" w:hAnsi="Times New Roman"/>
          <w:szCs w:val="22"/>
        </w:rPr>
        <w:t>(по состоянию на «</w:t>
      </w:r>
      <w:permStart w:id="1967741283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1967741283"/>
      <w:r w:rsidRPr="00177B66">
        <w:rPr>
          <w:rFonts w:ascii="Times New Roman" w:hAnsi="Times New Roman"/>
          <w:szCs w:val="22"/>
        </w:rPr>
        <w:t>»</w:t>
      </w:r>
      <w:permStart w:id="2125936015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2125936015"/>
      <w:r w:rsidRPr="00177B66">
        <w:rPr>
          <w:rFonts w:ascii="Times New Roman" w:hAnsi="Times New Roman"/>
          <w:szCs w:val="22"/>
        </w:rPr>
        <w:t xml:space="preserve"> 20</w:t>
      </w:r>
      <w:permStart w:id="1250492974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1250492974"/>
      <w:r w:rsidRPr="00177B66">
        <w:rPr>
          <w:rFonts w:ascii="Times New Roman" w:hAnsi="Times New Roman"/>
          <w:szCs w:val="22"/>
        </w:rPr>
        <w:t xml:space="preserve"> г.)</w:t>
      </w:r>
    </w:p>
    <w:p w14:paraId="5DBF7DB4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</w:p>
    <w:tbl>
      <w:tblPr>
        <w:tblW w:w="9138" w:type="dxa"/>
        <w:jc w:val="center"/>
        <w:tblLook w:val="04A0" w:firstRow="1" w:lastRow="0" w:firstColumn="1" w:lastColumn="0" w:noHBand="0" w:noVBand="1"/>
      </w:tblPr>
      <w:tblGrid>
        <w:gridCol w:w="766"/>
        <w:gridCol w:w="1571"/>
        <w:gridCol w:w="2218"/>
        <w:gridCol w:w="2280"/>
        <w:gridCol w:w="2303"/>
      </w:tblGrid>
      <w:tr w:rsidR="009431F5" w:rsidRPr="00177B66" w14:paraId="42050B29" w14:textId="77777777" w:rsidTr="009431F5">
        <w:trPr>
          <w:trHeight w:val="18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46496B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7B5E59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Наименование контрагента</w:t>
            </w:r>
            <w:r w:rsidRPr="00177B66">
              <w:rPr>
                <w:rFonts w:ascii="Times New Roman" w:hAnsi="Times New Roman" w:cs="Times New Roman"/>
              </w:rPr>
              <w:br/>
              <w:t xml:space="preserve">(ИНН и вид деятельности)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DF32F5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B2A470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Информация о цепочке собственников контрагента, включая бенефициаров (в том числе конечных)</w:t>
            </w:r>
            <w:r w:rsidRPr="00177B66">
              <w:rPr>
                <w:rFonts w:ascii="Times New Roman" w:hAnsi="Times New Roman" w:cs="Times New Roman"/>
              </w:rPr>
              <w:br/>
              <w:t>(ФИО, паспортные данные, ИНН)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5B48CF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Подтверждающие документы</w:t>
            </w:r>
            <w:r w:rsidRPr="00177B66">
              <w:rPr>
                <w:rFonts w:ascii="Times New Roman" w:hAnsi="Times New Roman" w:cs="Times New Roman"/>
              </w:rPr>
              <w:br/>
              <w:t>(наименование, реквизиты)</w:t>
            </w:r>
          </w:p>
        </w:tc>
      </w:tr>
      <w:tr w:rsidR="009431F5" w:rsidRPr="00177B66" w14:paraId="45B020B8" w14:textId="77777777" w:rsidTr="009431F5">
        <w:trPr>
          <w:trHeight w:val="45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F531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35B7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69F4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928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311F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5</w:t>
            </w:r>
          </w:p>
        </w:tc>
      </w:tr>
      <w:permStart w:id="1752968167" w:edGrp="everyone"/>
      <w:tr w:rsidR="009431F5" w:rsidRPr="00177B66" w14:paraId="1972FD6E" w14:textId="77777777" w:rsidTr="009431F5">
        <w:trPr>
          <w:trHeight w:val="453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FE00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752968167"/>
          </w:p>
        </w:tc>
        <w:permStart w:id="1064640131" w:edGrp="everyone"/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40099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064640131"/>
          </w:p>
        </w:tc>
        <w:permStart w:id="2049784685" w:edGrp="everyone"/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7A2B4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2049784685"/>
          </w:p>
        </w:tc>
        <w:permStart w:id="2124766754" w:edGrp="everyone"/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9CB46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2124766754"/>
          </w:p>
        </w:tc>
        <w:permStart w:id="145120408" w:edGrp="everyone"/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82E3E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45120408"/>
          </w:p>
        </w:tc>
      </w:tr>
    </w:tbl>
    <w:p w14:paraId="6B713701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</w:p>
    <w:p w14:paraId="71581D97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  <w:r w:rsidRPr="00177B66">
        <w:rPr>
          <w:rFonts w:ascii="Times New Roman" w:hAnsi="Times New Roman"/>
          <w:szCs w:val="22"/>
        </w:rPr>
        <w:t>Достоверность и полноту сведений подтверждаю</w:t>
      </w:r>
    </w:p>
    <w:p w14:paraId="5C74305A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tabs>
          <w:tab w:val="clear" w:pos="851"/>
          <w:tab w:val="left" w:pos="6237"/>
        </w:tabs>
        <w:spacing w:after="0"/>
        <w:ind w:firstLine="720"/>
        <w:rPr>
          <w:rFonts w:ascii="Times New Roman" w:hAnsi="Times New Roman"/>
          <w:szCs w:val="22"/>
        </w:rPr>
      </w:pPr>
      <w:r w:rsidRPr="00177B66">
        <w:rPr>
          <w:rFonts w:ascii="Times New Roman" w:hAnsi="Times New Roman"/>
          <w:szCs w:val="22"/>
        </w:rPr>
        <w:t>«</w:t>
      </w:r>
      <w:permStart w:id="1522827261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1522827261"/>
      <w:r w:rsidRPr="00177B66">
        <w:rPr>
          <w:rFonts w:ascii="Times New Roman" w:hAnsi="Times New Roman"/>
          <w:szCs w:val="22"/>
        </w:rPr>
        <w:t>»</w:t>
      </w:r>
      <w:permStart w:id="1915314738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1915314738"/>
      <w:r w:rsidRPr="00177B66">
        <w:rPr>
          <w:rFonts w:ascii="Times New Roman" w:hAnsi="Times New Roman"/>
          <w:szCs w:val="22"/>
        </w:rPr>
        <w:t xml:space="preserve">20 </w:t>
      </w:r>
      <w:permStart w:id="1925475714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1925475714"/>
      <w:r w:rsidRPr="00177B66">
        <w:rPr>
          <w:rFonts w:ascii="Times New Roman" w:hAnsi="Times New Roman"/>
          <w:szCs w:val="22"/>
        </w:rPr>
        <w:t xml:space="preserve"> г.                                       ____________________</w:t>
      </w:r>
    </w:p>
    <w:p w14:paraId="706FC854" w14:textId="77777777" w:rsidR="009431F5" w:rsidRPr="00177B66" w:rsidRDefault="009431F5" w:rsidP="009431F5">
      <w:pPr>
        <w:pStyle w:val="24"/>
        <w:widowControl w:val="0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                                         </w:t>
      </w:r>
      <w:r w:rsidRPr="00177B66">
        <w:rPr>
          <w:rFonts w:ascii="Times New Roman" w:hAnsi="Times New Roman" w:cs="Times New Roman"/>
        </w:rPr>
        <w:tab/>
        <w:t>(</w:t>
      </w:r>
      <w:r w:rsidRPr="00177B66">
        <w:rPr>
          <w:rFonts w:ascii="Times New Roman" w:hAnsi="Times New Roman" w:cs="Times New Roman"/>
          <w:vertAlign w:val="superscript"/>
        </w:rPr>
        <w:t>подпись лица-уполномоченного представителя организации-контрагента)</w:t>
      </w:r>
      <w:r w:rsidRPr="00177B66">
        <w:rPr>
          <w:rFonts w:ascii="Times New Roman" w:hAnsi="Times New Roman" w:cs="Times New Roman"/>
        </w:rPr>
        <w:t xml:space="preserve"> </w:t>
      </w:r>
    </w:p>
    <w:p w14:paraId="0B654457" w14:textId="77777777" w:rsidR="009431F5" w:rsidRPr="00177B66" w:rsidRDefault="009431F5" w:rsidP="009431F5">
      <w:pPr>
        <w:pStyle w:val="24"/>
        <w:widowControl w:val="0"/>
        <w:ind w:left="0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Конец формы</w:t>
      </w:r>
    </w:p>
    <w:p w14:paraId="46FB80F7" w14:textId="77777777" w:rsidR="009431F5" w:rsidRPr="00177B66" w:rsidRDefault="009431F5" w:rsidP="009431F5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ПОДПИСИ СТОРОН:</w:t>
      </w:r>
    </w:p>
    <w:p w14:paraId="398F68E2" w14:textId="77777777" w:rsidR="009431F5" w:rsidRPr="00177B66" w:rsidRDefault="009431F5" w:rsidP="009431F5">
      <w:pPr>
        <w:widowControl w:val="0"/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eNormal1"/>
        <w:tblW w:w="9660" w:type="dxa"/>
        <w:tblInd w:w="70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9431F5" w:rsidRPr="00177B66" w14:paraId="03CFA720" w14:textId="77777777" w:rsidTr="0079717F">
        <w:trPr>
          <w:trHeight w:val="2651"/>
        </w:trPr>
        <w:tc>
          <w:tcPr>
            <w:tcW w:w="4830" w:type="dxa"/>
          </w:tcPr>
          <w:p w14:paraId="4DB7882F" w14:textId="77777777" w:rsidR="009431F5" w:rsidRPr="00177B66" w:rsidRDefault="009431F5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14F04400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606D6E11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6124799C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4F5A440A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54F122D3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41D1E7C5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2CB558B8" w14:textId="77777777" w:rsidR="009431F5" w:rsidRPr="00177B66" w:rsidRDefault="009431F5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441950C0" w14:textId="77777777" w:rsidR="009431F5" w:rsidRPr="00177B66" w:rsidRDefault="009431F5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1A3BC1A6" w14:textId="77777777" w:rsidR="009431F5" w:rsidRPr="00177B66" w:rsidRDefault="009431F5" w:rsidP="0079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14:paraId="0180C65D" w14:textId="77777777" w:rsidR="009431F5" w:rsidRPr="00177B66" w:rsidRDefault="009431F5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44469515" w14:textId="77777777" w:rsidR="009431F5" w:rsidRPr="00177B66" w:rsidRDefault="009431F5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62D2226A" w14:textId="77777777" w:rsidR="009431F5" w:rsidRPr="00177B66" w:rsidRDefault="00D9098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327F355E" w14:textId="77777777" w:rsidR="009431F5" w:rsidRPr="00177B66" w:rsidRDefault="009431F5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552F3076" w14:textId="61FC5A7B" w:rsidR="009431F5" w:rsidRPr="00177B66" w:rsidRDefault="00D9098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B92C72" w:rsidRPr="00177B66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9431F5"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0E630C7E" w14:textId="77777777" w:rsidR="009431F5" w:rsidRPr="00177B66" w:rsidRDefault="009431F5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08E2E74A" w14:textId="77777777" w:rsidR="009431F5" w:rsidRPr="00177B66" w:rsidRDefault="009431F5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504B34AA" w14:textId="77777777" w:rsidR="009431F5" w:rsidRDefault="009431F5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03046E1" w14:textId="77777777" w:rsidR="00D9098D" w:rsidRDefault="00D9098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71C1FE0" w14:textId="77777777" w:rsidR="00D9098D" w:rsidRDefault="00D9098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CFF8AD9" w14:textId="77777777" w:rsidR="00D9098D" w:rsidRDefault="00D9098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27E82B1" w14:textId="77777777" w:rsidR="00D9098D" w:rsidRDefault="00D9098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A68B4AA" w14:textId="77777777" w:rsidR="00D9098D" w:rsidRDefault="00D9098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DE7BAF7" w14:textId="77777777" w:rsidR="00D9098D" w:rsidRDefault="00D9098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66AB5295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558C071A" w14:textId="77777777" w:rsidR="008D39CD" w:rsidRPr="00177B66" w:rsidRDefault="00467869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Приложение № 4</w:t>
      </w:r>
      <w:r w:rsidR="008D39CD" w:rsidRPr="00177B66">
        <w:rPr>
          <w:rStyle w:val="A6"/>
          <w:rFonts w:ascii="Times New Roman" w:hAnsi="Times New Roman" w:cs="Times New Roman"/>
        </w:rPr>
        <w:t xml:space="preserve"> </w:t>
      </w:r>
      <w:r w:rsidR="008D39CD" w:rsidRPr="00177B66">
        <w:rPr>
          <w:rFonts w:ascii="Times New Roman" w:hAnsi="Times New Roman" w:cs="Times New Roman"/>
        </w:rPr>
        <w:t>к Договору на техническое</w:t>
      </w:r>
    </w:p>
    <w:p w14:paraId="77F95CA4" w14:textId="77777777" w:rsidR="008D39CD" w:rsidRPr="00177B66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обслуживание</w:t>
      </w:r>
    </w:p>
    <w:p w14:paraId="3463E482" w14:textId="77777777" w:rsidR="008D39CD" w:rsidRPr="00177B66" w:rsidRDefault="008D39C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77421C79" w14:textId="77777777" w:rsidR="008D39CD" w:rsidRPr="00177B66" w:rsidRDefault="008D39CD" w:rsidP="008D39CD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</w:p>
    <w:p w14:paraId="3E4B5893" w14:textId="77777777" w:rsidR="008D39CD" w:rsidRPr="00177B66" w:rsidRDefault="008D39CD" w:rsidP="008D39CD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</w:p>
    <w:p w14:paraId="6B91DABD" w14:textId="77777777" w:rsidR="00D85D90" w:rsidRPr="00177B66" w:rsidRDefault="00D85D90" w:rsidP="00D85D90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jc w:val="center"/>
        <w:outlineLvl w:val="2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ФОРМА </w:t>
      </w:r>
    </w:p>
    <w:p w14:paraId="55816E9C" w14:textId="77777777" w:rsidR="00D85D90" w:rsidRPr="00177B66" w:rsidRDefault="00D85D90" w:rsidP="00D85D90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jc w:val="center"/>
        <w:outlineLvl w:val="2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617D2A84" w14:textId="77777777" w:rsidR="00D85D90" w:rsidRPr="00177B66" w:rsidRDefault="00D85D90" w:rsidP="00D85D90">
      <w:pPr>
        <w:widowControl w:val="0"/>
        <w:pBdr>
          <w:top w:val="single" w:sz="4" w:space="1" w:color="auto"/>
        </w:pBdr>
        <w:shd w:val="clear" w:color="auto" w:fill="E0E0E0"/>
        <w:ind w:left="567" w:right="23"/>
        <w:jc w:val="center"/>
        <w:rPr>
          <w:rFonts w:ascii="Times New Roman" w:hAnsi="Times New Roman" w:cs="Times New Roman"/>
          <w:bCs/>
          <w:spacing w:val="36"/>
        </w:rPr>
      </w:pPr>
      <w:r w:rsidRPr="00177B66">
        <w:rPr>
          <w:rFonts w:ascii="Times New Roman" w:hAnsi="Times New Roman" w:cs="Times New Roman"/>
          <w:bCs/>
          <w:spacing w:val="36"/>
        </w:rPr>
        <w:t>начало формы</w:t>
      </w:r>
    </w:p>
    <w:p w14:paraId="19D4ED9C" w14:textId="77777777" w:rsidR="00D85D90" w:rsidRPr="00177B66" w:rsidRDefault="00D85D90" w:rsidP="00D85D90">
      <w:pPr>
        <w:widowControl w:val="0"/>
        <w:ind w:left="567"/>
        <w:jc w:val="center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(фирменный бланк контрагента)</w:t>
      </w:r>
    </w:p>
    <w:p w14:paraId="18AC437B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23A575F1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Настоящим, __________________________________________________________________________________,</w:t>
      </w:r>
    </w:p>
    <w:p w14:paraId="1DAA5121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  <w:vertAlign w:val="superscript"/>
        </w:rPr>
      </w:pPr>
      <w:r w:rsidRPr="00177B6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(наименование контрагента)</w:t>
      </w:r>
    </w:p>
    <w:p w14:paraId="29F729C5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Адрес местонахождения (юридический адрес): ___________________________________________________,</w:t>
      </w:r>
    </w:p>
    <w:p w14:paraId="0A0A28B0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Фактический адрес: ___________________________________________________________________________,</w:t>
      </w:r>
    </w:p>
    <w:p w14:paraId="42C78B4E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Свидетельство о регистрации: ___________________________________________________________________</w:t>
      </w:r>
    </w:p>
    <w:p w14:paraId="7C37FEFB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  <w:vertAlign w:val="superscript"/>
        </w:rPr>
      </w:pPr>
      <w:r w:rsidRPr="00177B66">
        <w:rPr>
          <w:rFonts w:ascii="Times New Roman" w:hAnsi="Times New Roman" w:cs="Times New Roman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14:paraId="0B3DE69D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______________ (наименование лица, получающего персональные данные: ПАО «НК «Роснефть» или Общество Группы) 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_________________ (наименование лица, получающего персональные данные: ПАО «НК «Роснефть» или Общество Группы, адрес местонахождения)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60C4B939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_________________ (наименование лица, получающего персональные данные: ПАО «НК «Роснефть» или Общество Группы)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7602B5A4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14:paraId="60FF5108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lastRenderedPageBreak/>
        <w:t>Условием прекращения обработки персональных данных является получение _________________ (наименование лица, получающего персональные данные: ПАО «НК «Роснефть» или Общество Группы) письменного уведомления об отзыве согласия на обработку персональных данных.</w:t>
      </w:r>
    </w:p>
    <w:p w14:paraId="3DD494DF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1F5FF73F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«___»____________ 201___ г.   _______________ (_________________________________)</w:t>
      </w:r>
    </w:p>
    <w:p w14:paraId="3F9CE342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М.П.                                            (подпись)                       Должность, ФИО</w:t>
      </w:r>
    </w:p>
    <w:p w14:paraId="00C73DBC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</w:p>
    <w:p w14:paraId="76981834" w14:textId="77777777" w:rsidR="00D85D90" w:rsidRPr="00177B66" w:rsidRDefault="00D85D90" w:rsidP="00D85D90">
      <w:pPr>
        <w:widowControl w:val="0"/>
        <w:pBdr>
          <w:bottom w:val="single" w:sz="4" w:space="1" w:color="auto"/>
        </w:pBdr>
        <w:shd w:val="clear" w:color="auto" w:fill="E0E0E0"/>
        <w:ind w:left="567" w:right="21"/>
        <w:jc w:val="center"/>
        <w:rPr>
          <w:rFonts w:ascii="Times New Roman" w:hAnsi="Times New Roman" w:cs="Times New Roman"/>
          <w:bCs/>
          <w:spacing w:val="36"/>
        </w:rPr>
      </w:pPr>
      <w:r w:rsidRPr="00177B66">
        <w:rPr>
          <w:rFonts w:ascii="Times New Roman" w:hAnsi="Times New Roman" w:cs="Times New Roman"/>
          <w:bCs/>
          <w:spacing w:val="36"/>
        </w:rPr>
        <w:t>конец формы</w:t>
      </w:r>
    </w:p>
    <w:p w14:paraId="43E58AF6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</w:p>
    <w:p w14:paraId="5810DF59" w14:textId="77777777" w:rsidR="00D85D90" w:rsidRPr="00177B66" w:rsidRDefault="00D85D90" w:rsidP="00D85D90">
      <w:pPr>
        <w:widowControl w:val="0"/>
        <w:ind w:left="567"/>
        <w:jc w:val="center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«СОГЛАСОВАНО В КАЧЕСТВЕ ФОРМЫ»</w:t>
      </w:r>
    </w:p>
    <w:p w14:paraId="1A554D53" w14:textId="77777777" w:rsidR="008D39CD" w:rsidRPr="00177B66" w:rsidRDefault="008D39C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tbl>
      <w:tblPr>
        <w:tblStyle w:val="TableNormal1"/>
        <w:tblW w:w="9660" w:type="dxa"/>
        <w:tblInd w:w="70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D85D90" w:rsidRPr="00177B66" w14:paraId="09318C0D" w14:textId="77777777" w:rsidTr="00127762">
        <w:trPr>
          <w:trHeight w:val="2651"/>
        </w:trPr>
        <w:tc>
          <w:tcPr>
            <w:tcW w:w="4830" w:type="dxa"/>
          </w:tcPr>
          <w:p w14:paraId="55842385" w14:textId="77777777" w:rsidR="00D85D90" w:rsidRPr="00177B66" w:rsidRDefault="00D85D9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49539243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261EF23A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0C3F6567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7721DB15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68DEBD72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4416B254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35C41A48" w14:textId="77777777" w:rsidR="00D85D90" w:rsidRPr="00177B66" w:rsidRDefault="00D85D9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3F3106DC" w14:textId="77777777" w:rsidR="00D85D90" w:rsidRPr="00177B66" w:rsidRDefault="00D85D9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56E1036E" w14:textId="77777777" w:rsidR="00D85D90" w:rsidRPr="00177B66" w:rsidRDefault="00D85D90" w:rsidP="0012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14:paraId="114D872E" w14:textId="77777777" w:rsidR="00D85D90" w:rsidRPr="00177B66" w:rsidRDefault="00D85D9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6647989F" w14:textId="77777777" w:rsidR="00D85D90" w:rsidRPr="00177B66" w:rsidRDefault="00D85D9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63B6EC58" w14:textId="77777777" w:rsidR="00D85D90" w:rsidRPr="00177B66" w:rsidRDefault="00D9098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7B95CAF9" w14:textId="77777777" w:rsidR="00D85D90" w:rsidRPr="00177B66" w:rsidRDefault="00D85D90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3C98BEF3" w14:textId="1787B2F5" w:rsidR="00D85D90" w:rsidRPr="00177B66" w:rsidRDefault="00D85D9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B92C72" w:rsidRPr="00177B66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4AE239EE" w14:textId="77777777" w:rsidR="00D85D90" w:rsidRPr="00177B66" w:rsidRDefault="00D85D9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63D54E81" w14:textId="77777777" w:rsidR="00D85D90" w:rsidRPr="00177B66" w:rsidRDefault="00D85D90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4CD67263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9EF2B7C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76426FD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683883CF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B259C7A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CF0CCF6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CF3CEA3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04B11D1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AF74729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B71A745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22ABE75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6CD977C7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6DD4EF12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CE48764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62AD8EE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4D0CE85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98F96AA" w14:textId="77777777" w:rsidR="00D85D90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493C323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3B1E536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6AB33E1A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9626474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EB49D64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206EADC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E6CB21E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AFA0B96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59B2613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C1083AB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097E5A7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E5209CB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C4E6738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6DAAB34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DE6DE41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CE940E6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B6B96DC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698777EC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D107845" w14:textId="77777777" w:rsidR="00D9098D" w:rsidRDefault="00D9098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AFFD7FC" w14:textId="77777777" w:rsidR="00C94322" w:rsidRPr="00177B66" w:rsidRDefault="00467869" w:rsidP="00C94322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lastRenderedPageBreak/>
        <w:t>Приложение № 5</w:t>
      </w:r>
      <w:r w:rsidR="00C94322" w:rsidRPr="00177B66">
        <w:rPr>
          <w:rStyle w:val="A6"/>
          <w:rFonts w:ascii="Times New Roman" w:hAnsi="Times New Roman" w:cs="Times New Roman"/>
        </w:rPr>
        <w:t xml:space="preserve"> </w:t>
      </w:r>
      <w:r w:rsidR="00C94322" w:rsidRPr="00177B66">
        <w:rPr>
          <w:rFonts w:ascii="Times New Roman" w:hAnsi="Times New Roman" w:cs="Times New Roman"/>
        </w:rPr>
        <w:t>к Договору на техническое</w:t>
      </w:r>
    </w:p>
    <w:p w14:paraId="040DB458" w14:textId="77777777" w:rsidR="00C94322" w:rsidRPr="00177B66" w:rsidRDefault="00D9098D" w:rsidP="00C94322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обслуживание</w:t>
      </w:r>
    </w:p>
    <w:p w14:paraId="1CCC469F" w14:textId="77777777" w:rsidR="00C94322" w:rsidRPr="00177B66" w:rsidRDefault="00C94322" w:rsidP="00C94322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63BE1382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DFF4296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4AA3E99" w14:textId="77777777" w:rsidR="00F30F3B" w:rsidRPr="00177B66" w:rsidRDefault="00F30F3B" w:rsidP="00F30F3B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  <w:r w:rsidRPr="00177B66">
        <w:rPr>
          <w:rStyle w:val="A6"/>
          <w:rFonts w:eastAsia="Calibri" w:cs="Times New Roman"/>
          <w:b/>
          <w:sz w:val="22"/>
          <w:szCs w:val="22"/>
        </w:rPr>
        <w:t>Общество с ограниченной ответственностью «Судостроительный комплекс «Звезда» (ООО «ССК «Звезда»),</w:t>
      </w:r>
      <w:r w:rsidRPr="00177B66">
        <w:rPr>
          <w:rStyle w:val="A6"/>
          <w:rFonts w:eastAsia="Calibri" w:cs="Times New Roman"/>
          <w:sz w:val="22"/>
          <w:szCs w:val="22"/>
        </w:rPr>
        <w:t xml:space="preserve"> именуемое в дальнейшем </w:t>
      </w:r>
      <w:r w:rsidRPr="00177B66">
        <w:rPr>
          <w:rStyle w:val="A6"/>
          <w:rFonts w:eastAsia="Calibri" w:cs="Times New Roman"/>
          <w:b/>
          <w:sz w:val="22"/>
          <w:szCs w:val="22"/>
        </w:rPr>
        <w:t>Заказчик</w:t>
      </w:r>
      <w:r w:rsidRPr="00177B66">
        <w:rPr>
          <w:rStyle w:val="A6"/>
          <w:rFonts w:eastAsia="Calibri" w:cs="Times New Roman"/>
          <w:sz w:val="22"/>
          <w:szCs w:val="22"/>
        </w:rPr>
        <w:t>, зарегистрированное и действующее в соответствии с законодательством Российской Федерации, в лице генерального директора Целуйко Сергея Ивановича, действующего на основании Устава, с одной стороны, и</w:t>
      </w:r>
    </w:p>
    <w:p w14:paraId="62303FB5" w14:textId="77777777" w:rsidR="00F30F3B" w:rsidRPr="00177B66" w:rsidRDefault="00F30F3B" w:rsidP="00F30F3B">
      <w:pPr>
        <w:tabs>
          <w:tab w:val="center" w:pos="4816"/>
        </w:tabs>
        <w:ind w:firstLine="567"/>
        <w:rPr>
          <w:rFonts w:ascii="Times New Roman" w:hAnsi="Times New Roman" w:cs="Times New Roman"/>
          <w:i/>
          <w:iCs/>
        </w:rPr>
      </w:pPr>
    </w:p>
    <w:p w14:paraId="7008F192" w14:textId="77777777" w:rsidR="00F30F3B" w:rsidRPr="00177B66" w:rsidRDefault="00F30F3B" w:rsidP="00F30F3B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  <w:b/>
          <w:bCs/>
        </w:rPr>
        <w:t>___________________________________________</w:t>
      </w:r>
      <w:r w:rsidRPr="00177B66">
        <w:rPr>
          <w:rStyle w:val="A6"/>
          <w:rFonts w:ascii="Times New Roman" w:hAnsi="Times New Roman" w:cs="Times New Roman"/>
        </w:rPr>
        <w:t xml:space="preserve">, именуемое в дальнейшем </w:t>
      </w:r>
      <w:r w:rsidRPr="00177B66">
        <w:rPr>
          <w:rStyle w:val="A6"/>
          <w:rFonts w:ascii="Times New Roman" w:hAnsi="Times New Roman" w:cs="Times New Roman"/>
          <w:b/>
        </w:rPr>
        <w:t>Исполнитель</w:t>
      </w:r>
      <w:r w:rsidRPr="00177B66">
        <w:rPr>
          <w:rStyle w:val="A6"/>
          <w:rFonts w:ascii="Times New Roman" w:hAnsi="Times New Roman" w:cs="Times New Roman"/>
        </w:rPr>
        <w:t xml:space="preserve">, </w:t>
      </w:r>
      <w:r w:rsidRPr="00177B66">
        <w:rPr>
          <w:rStyle w:val="A6"/>
          <w:rFonts w:ascii="Times New Roman" w:hAnsi="Times New Roman" w:cs="Times New Roman"/>
          <w:u w:color="00B050"/>
        </w:rPr>
        <w:t>зарегистрированное и действующее в соответствии с законодательством Российской Федерации</w:t>
      </w:r>
      <w:r w:rsidRPr="00177B66">
        <w:rPr>
          <w:rStyle w:val="A6"/>
          <w:rFonts w:ascii="Times New Roman" w:hAnsi="Times New Roman" w:cs="Times New Roman"/>
        </w:rPr>
        <w:t>, в лице __________________________________, действующей на основании _________, с другой стороны, именуемые в дальнейшем «Стороны»</w:t>
      </w:r>
      <w:r w:rsidRPr="00177B66">
        <w:rPr>
          <w:rFonts w:ascii="Times New Roman" w:hAnsi="Times New Roman" w:cs="Times New Roman"/>
        </w:rPr>
        <w:t>, согласовали настоящую форму:</w:t>
      </w:r>
    </w:p>
    <w:p w14:paraId="222860AE" w14:textId="77777777" w:rsidR="00F30F3B" w:rsidRPr="00177B66" w:rsidRDefault="00F30F3B" w:rsidP="00F30F3B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Fonts w:ascii="Times New Roman" w:hAnsi="Times New Roman" w:cs="Times New Roman"/>
        </w:rPr>
      </w:pPr>
    </w:p>
    <w:p w14:paraId="0211C9C2" w14:textId="77777777" w:rsidR="00F30F3B" w:rsidRPr="00177B66" w:rsidRDefault="00F30F3B" w:rsidP="00F30F3B">
      <w:pPr>
        <w:pBdr>
          <w:top w:val="single" w:sz="4" w:space="1" w:color="auto"/>
        </w:pBdr>
        <w:shd w:val="clear" w:color="auto" w:fill="E0E0E0"/>
        <w:ind w:right="23"/>
        <w:jc w:val="center"/>
        <w:rPr>
          <w:rFonts w:ascii="Times New Roman" w:hAnsi="Times New Roman" w:cs="Times New Roman"/>
          <w:b/>
          <w:bCs/>
          <w:spacing w:val="36"/>
        </w:rPr>
      </w:pPr>
      <w:r w:rsidRPr="00177B66">
        <w:rPr>
          <w:rFonts w:ascii="Times New Roman" w:hAnsi="Times New Roman" w:cs="Times New Roman"/>
          <w:b/>
          <w:bCs/>
          <w:spacing w:val="36"/>
        </w:rPr>
        <w:t>начало формы</w:t>
      </w:r>
    </w:p>
    <w:p w14:paraId="7F75C315" w14:textId="77777777" w:rsidR="00F30F3B" w:rsidRPr="00177B66" w:rsidRDefault="00F30F3B" w:rsidP="00F30F3B">
      <w:pPr>
        <w:widowControl w:val="0"/>
        <w:tabs>
          <w:tab w:val="left" w:pos="708"/>
        </w:tabs>
        <w:jc w:val="center"/>
        <w:outlineLvl w:val="0"/>
        <w:rPr>
          <w:rFonts w:ascii="Times New Roman" w:eastAsia="SimSun" w:hAnsi="Times New Roman" w:cs="Times New Roman"/>
          <w:b/>
          <w:kern w:val="32"/>
          <w:lang w:eastAsia="zh-CN"/>
        </w:rPr>
      </w:pPr>
    </w:p>
    <w:p w14:paraId="63C9F1E4" w14:textId="77777777" w:rsidR="00F30F3B" w:rsidRPr="00177B66" w:rsidRDefault="00F30F3B" w:rsidP="00F30F3B">
      <w:pPr>
        <w:spacing w:after="120"/>
        <w:jc w:val="center"/>
        <w:rPr>
          <w:rFonts w:ascii="Times New Roman" w:hAnsi="Times New Roman" w:cs="Times New Roman"/>
          <w:b/>
        </w:rPr>
      </w:pPr>
    </w:p>
    <w:p w14:paraId="5551B2EF" w14:textId="77777777" w:rsidR="00F30F3B" w:rsidRPr="00177B66" w:rsidRDefault="00F30F3B" w:rsidP="00F30F3B">
      <w:pPr>
        <w:spacing w:after="120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 xml:space="preserve">                                        СПИСОК УПОЛНОМОЧЕННЫХ ЛИЦ</w:t>
      </w:r>
    </w:p>
    <w:tbl>
      <w:tblPr>
        <w:tblW w:w="839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395"/>
      </w:tblGrid>
      <w:tr w:rsidR="00F30F3B" w:rsidRPr="00177B66" w14:paraId="06DEC5F9" w14:textId="77777777" w:rsidTr="00127762">
        <w:tc>
          <w:tcPr>
            <w:tcW w:w="3996" w:type="dxa"/>
          </w:tcPr>
          <w:p w14:paraId="3A4A655F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7B6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4395" w:type="dxa"/>
          </w:tcPr>
          <w:p w14:paraId="531FD297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</w:pPr>
            <w:r w:rsidRPr="00177B66"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  <w:t>ДОЛЖНОСТЬ</w:t>
            </w:r>
          </w:p>
        </w:tc>
      </w:tr>
      <w:tr w:rsidR="00F30F3B" w:rsidRPr="00177B66" w14:paraId="30F97686" w14:textId="77777777" w:rsidTr="00127762">
        <w:tc>
          <w:tcPr>
            <w:tcW w:w="3996" w:type="dxa"/>
          </w:tcPr>
          <w:p w14:paraId="2B5D9024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3" w:name="ТекстовоеПоле149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4395" w:type="dxa"/>
          </w:tcPr>
          <w:p w14:paraId="3F6F6EC6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30F3B" w:rsidRPr="00177B66" w14:paraId="0C3FA055" w14:textId="77777777" w:rsidTr="00127762">
        <w:tc>
          <w:tcPr>
            <w:tcW w:w="3996" w:type="dxa"/>
          </w:tcPr>
          <w:p w14:paraId="6D44CF4A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4" w:name="ТекстовоеПоле150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395" w:type="dxa"/>
          </w:tcPr>
          <w:p w14:paraId="03D13735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5" w:name="ТекстовоеПоле151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F30F3B" w:rsidRPr="00177B66" w14:paraId="4DB8F3F3" w14:textId="77777777" w:rsidTr="00127762">
        <w:tc>
          <w:tcPr>
            <w:tcW w:w="3996" w:type="dxa"/>
          </w:tcPr>
          <w:p w14:paraId="7FF69991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6" w:name="ТекстовоеПоле153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395" w:type="dxa"/>
          </w:tcPr>
          <w:p w14:paraId="326E54D3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7" w:name="ТекстовоеПоле154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F30F3B" w:rsidRPr="00177B66" w14:paraId="6BEAE2F1" w14:textId="77777777" w:rsidTr="00127762">
        <w:tc>
          <w:tcPr>
            <w:tcW w:w="3996" w:type="dxa"/>
          </w:tcPr>
          <w:p w14:paraId="4B738E30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8" w:name="ТекстовоеПоле156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395" w:type="dxa"/>
          </w:tcPr>
          <w:p w14:paraId="2B22AA45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9" w:name="ТекстовоеПоле157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F30F3B" w:rsidRPr="00177B66" w14:paraId="56455ED0" w14:textId="77777777" w:rsidTr="00127762">
        <w:tc>
          <w:tcPr>
            <w:tcW w:w="3996" w:type="dxa"/>
          </w:tcPr>
          <w:p w14:paraId="2D113B80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0" w:name="ТекстовоеПоле159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4395" w:type="dxa"/>
          </w:tcPr>
          <w:p w14:paraId="09247266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1" w:name="ТекстовоеПоле160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F30F3B" w:rsidRPr="00177B66" w14:paraId="4C06375F" w14:textId="77777777" w:rsidTr="00127762">
        <w:tc>
          <w:tcPr>
            <w:tcW w:w="3996" w:type="dxa"/>
          </w:tcPr>
          <w:p w14:paraId="3E532E66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12" w:name="ТекстовоеПоле162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95" w:type="dxa"/>
          </w:tcPr>
          <w:p w14:paraId="1827DAEB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13" w:name="ТекстовоеПоле163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58714B9" w14:textId="77777777" w:rsidR="00F30F3B" w:rsidRPr="00177B66" w:rsidRDefault="00F30F3B" w:rsidP="00F30F3B">
      <w:pPr>
        <w:tabs>
          <w:tab w:val="left" w:pos="3255"/>
        </w:tabs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ab/>
      </w:r>
    </w:p>
    <w:tbl>
      <w:tblPr>
        <w:tblW w:w="5651" w:type="dxa"/>
        <w:tblInd w:w="1242" w:type="dxa"/>
        <w:tblLook w:val="01E0" w:firstRow="1" w:lastRow="1" w:firstColumn="1" w:lastColumn="1" w:noHBand="0" w:noVBand="0"/>
      </w:tblPr>
      <w:tblGrid>
        <w:gridCol w:w="5651"/>
      </w:tblGrid>
      <w:tr w:rsidR="00F30F3B" w:rsidRPr="00177B66" w14:paraId="0E1A8AC8" w14:textId="77777777" w:rsidTr="00127762">
        <w:trPr>
          <w:trHeight w:val="1070"/>
        </w:trPr>
        <w:tc>
          <w:tcPr>
            <w:tcW w:w="5651" w:type="dxa"/>
          </w:tcPr>
          <w:p w14:paraId="4A32D58C" w14:textId="77777777" w:rsidR="00F30F3B" w:rsidRPr="00177B66" w:rsidRDefault="00F30F3B" w:rsidP="00127762">
            <w:pPr>
              <w:pStyle w:val="14"/>
              <w:keepLines/>
              <w:spacing w:after="120" w:line="240" w:lineRule="auto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03"/>
                  <w:enabled/>
                  <w:calcOnExit w:val="0"/>
                  <w:textInput>
                    <w:default w:val="Должность: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Должность: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1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_______________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</w:p>
          <w:p w14:paraId="1B373B9F" w14:textId="77777777" w:rsidR="00F30F3B" w:rsidRPr="00177B66" w:rsidRDefault="00F30F3B" w:rsidP="00127762">
            <w:pPr>
              <w:pStyle w:val="14"/>
              <w:keepLines/>
              <w:spacing w:after="120" w:line="240" w:lineRule="auto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Ф.И.О: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Ф.И.О: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________________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ab/>
            </w:r>
          </w:p>
          <w:p w14:paraId="30F6FB7C" w14:textId="77777777" w:rsidR="00F30F3B" w:rsidRPr="00177B66" w:rsidRDefault="00F30F3B" w:rsidP="00127762">
            <w:pPr>
              <w:pStyle w:val="14"/>
              <w:keepLines/>
              <w:spacing w:after="120" w:line="240" w:lineRule="auto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Подпись: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Подпись: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09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_______________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</w:p>
        </w:tc>
      </w:tr>
      <w:tr w:rsidR="00F30F3B" w:rsidRPr="00177B66" w14:paraId="7284A0FC" w14:textId="77777777" w:rsidTr="00127762">
        <w:trPr>
          <w:trHeight w:val="347"/>
        </w:trPr>
        <w:tc>
          <w:tcPr>
            <w:tcW w:w="5651" w:type="dxa"/>
          </w:tcPr>
          <w:p w14:paraId="2B4AE01E" w14:textId="77777777" w:rsidR="00F30F3B" w:rsidRPr="00177B66" w:rsidRDefault="00F30F3B" w:rsidP="00127762">
            <w:pPr>
              <w:pStyle w:val="14"/>
              <w:keepLines/>
              <w:spacing w:after="120" w:line="240" w:lineRule="auto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default w:val="Дата: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Дата: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1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________________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</w:p>
        </w:tc>
      </w:tr>
    </w:tbl>
    <w:p w14:paraId="6520C554" w14:textId="77777777" w:rsidR="00F30F3B" w:rsidRPr="00177B66" w:rsidRDefault="00F30F3B" w:rsidP="00F30F3B">
      <w:pPr>
        <w:tabs>
          <w:tab w:val="left" w:pos="3255"/>
        </w:tabs>
        <w:rPr>
          <w:rFonts w:ascii="Times New Roman" w:hAnsi="Times New Roman" w:cs="Times New Roman"/>
        </w:rPr>
      </w:pPr>
    </w:p>
    <w:p w14:paraId="353F0301" w14:textId="77777777" w:rsidR="00F30F3B" w:rsidRPr="00177B66" w:rsidRDefault="00F30F3B" w:rsidP="00F30F3B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 w:cs="Times New Roman"/>
          <w:b/>
          <w:bCs/>
          <w:spacing w:val="36"/>
        </w:rPr>
      </w:pPr>
      <w:r w:rsidRPr="00177B66">
        <w:rPr>
          <w:rFonts w:ascii="Times New Roman" w:hAnsi="Times New Roman" w:cs="Times New Roman"/>
          <w:b/>
          <w:bCs/>
          <w:spacing w:val="36"/>
        </w:rPr>
        <w:t>конец формы</w:t>
      </w:r>
    </w:p>
    <w:p w14:paraId="4D630EE3" w14:textId="77777777" w:rsidR="00F30F3B" w:rsidRPr="00177B66" w:rsidRDefault="00F30F3B" w:rsidP="00F30F3B">
      <w:pPr>
        <w:jc w:val="center"/>
        <w:rPr>
          <w:rFonts w:ascii="Times New Roman" w:hAnsi="Times New Roman" w:cs="Times New Roman"/>
          <w:b/>
          <w:bCs/>
        </w:rPr>
      </w:pPr>
    </w:p>
    <w:p w14:paraId="6C3EE5EA" w14:textId="77777777" w:rsidR="00F30F3B" w:rsidRPr="00177B66" w:rsidRDefault="00F30F3B" w:rsidP="00F30F3B">
      <w:pPr>
        <w:widowControl w:val="0"/>
        <w:jc w:val="center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>ПОДПИСИ СТОРОН:</w:t>
      </w:r>
    </w:p>
    <w:p w14:paraId="44073ED7" w14:textId="77777777" w:rsidR="00F30F3B" w:rsidRPr="00177B66" w:rsidRDefault="00F30F3B" w:rsidP="00F30F3B">
      <w:pPr>
        <w:widowControl w:val="0"/>
        <w:rPr>
          <w:rFonts w:ascii="Times New Roman" w:hAnsi="Times New Roman" w:cs="Times New Roman"/>
          <w:snapToGrid w:val="0"/>
        </w:rPr>
      </w:pPr>
    </w:p>
    <w:tbl>
      <w:tblPr>
        <w:tblStyle w:val="TableNormal1"/>
        <w:tblW w:w="9660" w:type="dxa"/>
        <w:tblInd w:w="70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583A5E" w:rsidRPr="00177B66" w14:paraId="496AD84B" w14:textId="77777777" w:rsidTr="00467869">
        <w:trPr>
          <w:trHeight w:val="1981"/>
        </w:trPr>
        <w:tc>
          <w:tcPr>
            <w:tcW w:w="4830" w:type="dxa"/>
          </w:tcPr>
          <w:p w14:paraId="65028942" w14:textId="77777777" w:rsidR="00583A5E" w:rsidRPr="00177B66" w:rsidRDefault="00583A5E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2D5889EF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38B07150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63F7DB95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36AFD4F2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12891E62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315F609B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3309ED55" w14:textId="77777777" w:rsidR="00A26703" w:rsidRPr="00177B66" w:rsidRDefault="00A26703" w:rsidP="0012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14:paraId="1EE2933F" w14:textId="77777777" w:rsidR="00583A5E" w:rsidRPr="00177B66" w:rsidRDefault="00583A5E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7537A8A8" w14:textId="77777777" w:rsidR="00583A5E" w:rsidRPr="00177B66" w:rsidRDefault="00583A5E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734E2DE3" w14:textId="77777777" w:rsidR="00583A5E" w:rsidRPr="00177B66" w:rsidRDefault="00D9098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19435D38" w14:textId="77777777" w:rsidR="00583A5E" w:rsidRPr="00177B66" w:rsidRDefault="00583A5E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485BFBA5" w14:textId="059ABCEC" w:rsidR="00583A5E" w:rsidRPr="00177B66" w:rsidRDefault="00583A5E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B92C72" w:rsidRPr="00177B66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0BD1BBAA" w14:textId="77777777" w:rsidR="00583A5E" w:rsidRPr="00177B66" w:rsidRDefault="00583A5E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0819309E" w14:textId="77777777" w:rsidR="00583A5E" w:rsidRPr="00177B66" w:rsidRDefault="00583A5E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22F8863F" w14:textId="77777777" w:rsidR="00B6609C" w:rsidRDefault="00B6609C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3342DFED" w14:textId="77777777" w:rsidR="00D9098D" w:rsidRDefault="00D9098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2795540D" w14:textId="77777777" w:rsidR="00D9098D" w:rsidRDefault="00D9098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26C63F1B" w14:textId="77777777" w:rsidR="00D9098D" w:rsidRDefault="00D9098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1E6FB41F" w14:textId="77777777" w:rsidR="00D9098D" w:rsidRDefault="00D9098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3E5DBD6A" w14:textId="77777777" w:rsidR="00D9098D" w:rsidRDefault="00D9098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2D384F2B" w14:textId="77777777" w:rsidR="00D9098D" w:rsidRDefault="00D9098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6441FF48" w14:textId="77777777" w:rsidR="00D9098D" w:rsidRDefault="00D9098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41CCD623" w14:textId="77777777" w:rsidR="002D3E49" w:rsidRPr="00177B66" w:rsidRDefault="002D3E49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lastRenderedPageBreak/>
        <w:t xml:space="preserve">Приложение № </w:t>
      </w:r>
      <w:r w:rsidR="00467869">
        <w:rPr>
          <w:rStyle w:val="A6"/>
          <w:rFonts w:ascii="Times New Roman" w:hAnsi="Times New Roman" w:cs="Times New Roman"/>
        </w:rPr>
        <w:t>6</w:t>
      </w:r>
      <w:r w:rsidRPr="00177B66">
        <w:rPr>
          <w:rStyle w:val="A6"/>
          <w:rFonts w:ascii="Times New Roman" w:hAnsi="Times New Roman" w:cs="Times New Roman"/>
        </w:rPr>
        <w:t xml:space="preserve"> </w:t>
      </w:r>
      <w:r w:rsidRPr="00177B66">
        <w:rPr>
          <w:rFonts w:ascii="Times New Roman" w:hAnsi="Times New Roman" w:cs="Times New Roman"/>
        </w:rPr>
        <w:t>к Договору на техническое</w:t>
      </w:r>
    </w:p>
    <w:p w14:paraId="6A3FC817" w14:textId="77777777" w:rsidR="002D3E49" w:rsidRPr="00177B66" w:rsidRDefault="00D9098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обслуживание</w:t>
      </w:r>
    </w:p>
    <w:p w14:paraId="2BEC1038" w14:textId="77777777" w:rsidR="002D3E49" w:rsidRPr="00177B66" w:rsidRDefault="002D3E49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1A370378" w14:textId="77777777" w:rsidR="00F30F3B" w:rsidRPr="00177B66" w:rsidRDefault="00F30F3B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color="00B050"/>
        </w:rPr>
      </w:pPr>
    </w:p>
    <w:p w14:paraId="4B8CE53D" w14:textId="77777777" w:rsidR="00B6609C" w:rsidRDefault="00B6609C" w:rsidP="002D3E4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77433C69" w14:textId="77777777" w:rsidR="00B6609C" w:rsidRDefault="00B6609C" w:rsidP="002D3E4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69716D85" w14:textId="77777777" w:rsidR="002D3E49" w:rsidRPr="00177B66" w:rsidRDefault="002D3E49" w:rsidP="002D3E4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 xml:space="preserve">Стандартная оговорка </w:t>
      </w:r>
    </w:p>
    <w:p w14:paraId="3F837E61" w14:textId="77777777" w:rsidR="002D3E49" w:rsidRPr="00177B66" w:rsidRDefault="002D3E49" w:rsidP="002D3E4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>о возмещении убытков от налоговых претензий, связанных с недобросовестностью контрагента</w:t>
      </w:r>
    </w:p>
    <w:p w14:paraId="32941AC4" w14:textId="77777777" w:rsidR="002D3E49" w:rsidRPr="00177B66" w:rsidRDefault="002D3E49" w:rsidP="002D3E4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</w:rPr>
      </w:pPr>
    </w:p>
    <w:p w14:paraId="76D3AEA3" w14:textId="77777777" w:rsidR="002D3E49" w:rsidRPr="00177B66" w:rsidRDefault="002D3E49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  <w:r w:rsidRPr="00177B66">
        <w:rPr>
          <w:color w:val="000000"/>
          <w:sz w:val="22"/>
          <w:szCs w:val="22"/>
        </w:rPr>
        <w:t xml:space="preserve">Настоящим  </w:t>
      </w:r>
      <w:r w:rsidR="00334A34" w:rsidRPr="00177B66">
        <w:rPr>
          <w:color w:val="000000"/>
          <w:sz w:val="22"/>
          <w:szCs w:val="22"/>
        </w:rPr>
        <w:t>Исполнитель</w:t>
      </w:r>
      <w:r w:rsidRPr="00177B66">
        <w:rPr>
          <w:color w:val="000000"/>
          <w:sz w:val="22"/>
          <w:szCs w:val="22"/>
        </w:rPr>
        <w:t xml:space="preserve"> в порядке ст. 431.2 ГК РФ заверяет </w:t>
      </w:r>
      <w:r w:rsidRPr="00177B66">
        <w:rPr>
          <w:color w:val="000000"/>
          <w:sz w:val="22"/>
          <w:szCs w:val="22"/>
          <w:highlight w:val="lightGray"/>
        </w:rPr>
        <w:fldChar w:fldCharType="begin">
          <w:ffData>
            <w:name w:val="ТекстовоеПоле2"/>
            <w:enabled/>
            <w:calcOnExit w:val="0"/>
            <w:textInput>
              <w:default w:val="___________ (указывается обозначение ПАО «НК «Роснефть» или Общества Группы как стороны в договоре)"/>
            </w:textInput>
          </w:ffData>
        </w:fldChar>
      </w:r>
      <w:bookmarkStart w:id="14" w:name="ТекстовоеПоле2"/>
      <w:r w:rsidRPr="00177B66">
        <w:rPr>
          <w:color w:val="000000"/>
          <w:sz w:val="22"/>
          <w:szCs w:val="22"/>
          <w:highlight w:val="lightGray"/>
        </w:rPr>
        <w:instrText xml:space="preserve"> FORMTEXT </w:instrText>
      </w:r>
      <w:r w:rsidRPr="00177B66">
        <w:rPr>
          <w:color w:val="000000"/>
          <w:sz w:val="22"/>
          <w:szCs w:val="22"/>
          <w:highlight w:val="lightGray"/>
        </w:rPr>
      </w:r>
      <w:r w:rsidRPr="00177B66">
        <w:rPr>
          <w:color w:val="000000"/>
          <w:sz w:val="22"/>
          <w:szCs w:val="22"/>
          <w:highlight w:val="lightGray"/>
        </w:rPr>
        <w:fldChar w:fldCharType="separate"/>
      </w:r>
      <w:r w:rsidRPr="00177B66">
        <w:rPr>
          <w:noProof/>
          <w:color w:val="000000"/>
          <w:sz w:val="22"/>
          <w:szCs w:val="22"/>
          <w:highlight w:val="lightGray"/>
        </w:rPr>
        <w:t>ООО «ССК «Звезда»</w:t>
      </w:r>
      <w:r w:rsidRPr="00177B66">
        <w:rPr>
          <w:color w:val="000000"/>
          <w:sz w:val="22"/>
          <w:szCs w:val="22"/>
          <w:highlight w:val="lightGray"/>
        </w:rPr>
        <w:fldChar w:fldCharType="end"/>
      </w:r>
      <w:bookmarkEnd w:id="14"/>
      <w:r w:rsidRPr="00177B66">
        <w:rPr>
          <w:color w:val="000000"/>
          <w:sz w:val="22"/>
          <w:szCs w:val="22"/>
        </w:rPr>
        <w:t>, что при заключении и исполнении настоящего Договора не преследует цель неуплаты (неполной уплаты) и (или) зачета (возврата) суммы налога, обязательства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обстоятельств:</w:t>
      </w:r>
    </w:p>
    <w:p w14:paraId="31DF9076" w14:textId="77777777" w:rsidR="002D3E49" w:rsidRPr="00177B66" w:rsidRDefault="002D3E49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  <w:r w:rsidRPr="00177B66">
        <w:rPr>
          <w:color w:val="000000"/>
          <w:sz w:val="22"/>
          <w:szCs w:val="22"/>
        </w:rPr>
        <w:t xml:space="preserve">1) </w:t>
      </w:r>
      <w:r w:rsidR="00334A34" w:rsidRPr="00177B66">
        <w:rPr>
          <w:color w:val="000000"/>
          <w:sz w:val="22"/>
          <w:szCs w:val="22"/>
        </w:rPr>
        <w:t>Исполнитель</w:t>
      </w:r>
      <w:r w:rsidRPr="00177B66">
        <w:rPr>
          <w:color w:val="000000"/>
          <w:sz w:val="22"/>
          <w:szCs w:val="22"/>
        </w:rPr>
        <w:t xml:space="preserve">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учете/ налоговой отчетности, любыми способами. </w:t>
      </w:r>
    </w:p>
    <w:p w14:paraId="68B5D269" w14:textId="77777777" w:rsidR="002D3E49" w:rsidRPr="00177B66" w:rsidRDefault="00334A34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  <w:r w:rsidRPr="00177B66">
        <w:rPr>
          <w:color w:val="000000"/>
          <w:sz w:val="22"/>
          <w:szCs w:val="22"/>
        </w:rPr>
        <w:t>2</w:t>
      </w:r>
      <w:r w:rsidR="002D3E49" w:rsidRPr="00177B66">
        <w:rPr>
          <w:color w:val="000000"/>
          <w:sz w:val="22"/>
          <w:szCs w:val="22"/>
        </w:rPr>
        <w:t xml:space="preserve">) отсутствуют какие-либо ограничения полномочий лиц, подписывающих настоящий Договор со стороны </w:t>
      </w:r>
      <w:r w:rsidRPr="00177B66">
        <w:rPr>
          <w:color w:val="000000"/>
          <w:sz w:val="22"/>
          <w:szCs w:val="22"/>
        </w:rPr>
        <w:t>Исполнителя</w:t>
      </w:r>
      <w:r w:rsidR="002D3E49" w:rsidRPr="00177B66">
        <w:rPr>
          <w:color w:val="000000"/>
          <w:sz w:val="22"/>
          <w:szCs w:val="22"/>
        </w:rPr>
        <w:t xml:space="preserve"> в соответствии с законодательством и внутренними документами </w:t>
      </w:r>
      <w:r w:rsidRPr="00177B66">
        <w:rPr>
          <w:color w:val="000000"/>
          <w:sz w:val="22"/>
          <w:szCs w:val="22"/>
        </w:rPr>
        <w:t>Исполнителя</w:t>
      </w:r>
      <w:r w:rsidR="002D3E49" w:rsidRPr="00177B66">
        <w:rPr>
          <w:color w:val="000000"/>
          <w:sz w:val="22"/>
          <w:szCs w:val="22"/>
        </w:rPr>
        <w:t xml:space="preserve">; </w:t>
      </w:r>
    </w:p>
    <w:p w14:paraId="2255F44B" w14:textId="77777777" w:rsidR="002D3E49" w:rsidRPr="00177B66" w:rsidRDefault="00334A34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  <w:r w:rsidRPr="00177B66">
        <w:rPr>
          <w:color w:val="000000"/>
          <w:sz w:val="22"/>
          <w:szCs w:val="22"/>
        </w:rPr>
        <w:t>3</w:t>
      </w:r>
      <w:r w:rsidR="002D3E49" w:rsidRPr="00177B66">
        <w:rPr>
          <w:color w:val="000000"/>
          <w:sz w:val="22"/>
          <w:szCs w:val="22"/>
        </w:rPr>
        <w:t xml:space="preserve">)  документы, подлежащие подписанию со стороны </w:t>
      </w:r>
      <w:r w:rsidR="005F09DE" w:rsidRPr="00177B66">
        <w:rPr>
          <w:color w:val="000000"/>
          <w:sz w:val="22"/>
          <w:szCs w:val="22"/>
        </w:rPr>
        <w:t>Исполнителя в</w:t>
      </w:r>
      <w:r w:rsidR="002D3E49" w:rsidRPr="00177B66">
        <w:rPr>
          <w:color w:val="000000"/>
          <w:sz w:val="22"/>
          <w:szCs w:val="22"/>
        </w:rPr>
        <w:t xml:space="preserve"> ходе исполнения настоящего Договора (счета-фактуры, товарные накладные и любые иные финансовые и/или первичные бухгалтерские документы), собственноручно подписываются уполномоченными лицами;</w:t>
      </w:r>
    </w:p>
    <w:p w14:paraId="5689952C" w14:textId="77777777" w:rsidR="002D3E49" w:rsidRPr="00177B66" w:rsidRDefault="002D3E49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</w:p>
    <w:p w14:paraId="772C8E1A" w14:textId="77777777" w:rsidR="002D3E49" w:rsidRPr="00177B66" w:rsidRDefault="002D3E49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color="00B050"/>
        </w:rPr>
      </w:pPr>
    </w:p>
    <w:p w14:paraId="0354627A" w14:textId="77777777" w:rsidR="002D3E49" w:rsidRPr="00177B66" w:rsidRDefault="002D3E49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  <w:bookmarkStart w:id="15" w:name="_GoBack"/>
      <w:bookmarkEnd w:id="15"/>
      <w:r w:rsidRPr="00177B66">
        <w:rPr>
          <w:rStyle w:val="A6"/>
          <w:rFonts w:ascii="Times New Roman" w:hAnsi="Times New Roman" w:cs="Times New Roman"/>
          <w:b/>
          <w:u w:color="00B050"/>
        </w:rPr>
        <w:t>ПОДПИСИ СТОРОН:</w:t>
      </w:r>
    </w:p>
    <w:p w14:paraId="57528C81" w14:textId="77777777" w:rsidR="00D74751" w:rsidRPr="00177B66" w:rsidRDefault="00D74751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tbl>
      <w:tblPr>
        <w:tblStyle w:val="TableNormal1"/>
        <w:tblW w:w="9660" w:type="dxa"/>
        <w:tblInd w:w="70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D74751" w:rsidRPr="00177B66" w14:paraId="00D1BDB5" w14:textId="77777777" w:rsidTr="00127762">
        <w:trPr>
          <w:trHeight w:val="2651"/>
        </w:trPr>
        <w:tc>
          <w:tcPr>
            <w:tcW w:w="4830" w:type="dxa"/>
          </w:tcPr>
          <w:p w14:paraId="14E514D3" w14:textId="77777777" w:rsidR="00D74751" w:rsidRPr="00177B66" w:rsidRDefault="00D74751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335C929C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017127BE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6D0E58EC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5A7638B7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_________________  / 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046AA7EA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0AB870E9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60D05743" w14:textId="77777777" w:rsidR="00D74751" w:rsidRPr="00177B66" w:rsidRDefault="00D74751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33B07D28" w14:textId="77777777" w:rsidR="00D74751" w:rsidRPr="00177B66" w:rsidRDefault="00D74751" w:rsidP="0012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14:paraId="14BE3CE1" w14:textId="77777777" w:rsidR="00D74751" w:rsidRPr="00177B66" w:rsidRDefault="00D74751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613232F1" w14:textId="77777777" w:rsidR="00D74751" w:rsidRPr="00177B66" w:rsidRDefault="00D74751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5DD93206" w14:textId="77777777" w:rsidR="00D74751" w:rsidRPr="00177B66" w:rsidRDefault="00D9098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7060EE49" w14:textId="77777777" w:rsidR="00D74751" w:rsidRPr="00177B66" w:rsidRDefault="00D74751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51A26C1E" w14:textId="6BF9D3CA" w:rsidR="00D74751" w:rsidRPr="00177B66" w:rsidRDefault="00D74751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B92C7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D9098D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5F1A8FA4" w14:textId="77777777" w:rsidR="00D74751" w:rsidRPr="00177B66" w:rsidRDefault="00D74751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19057121" w14:textId="77777777" w:rsidR="00D74751" w:rsidRPr="00177B66" w:rsidRDefault="00D74751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09677D82" w14:textId="77777777" w:rsidR="00D74751" w:rsidRPr="00177B66" w:rsidRDefault="00D74751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sectPr w:rsidR="00D74751" w:rsidRPr="00177B66" w:rsidSect="00995F85">
      <w:headerReference w:type="default" r:id="rId8"/>
      <w:footerReference w:type="default" r:id="rId9"/>
      <w:pgSz w:w="11900" w:h="16840"/>
      <w:pgMar w:top="709" w:right="1134" w:bottom="851" w:left="1134" w:header="426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78C9" w14:textId="77777777" w:rsidR="00BD0C65" w:rsidRDefault="00BD0C65">
      <w:r>
        <w:separator/>
      </w:r>
    </w:p>
  </w:endnote>
  <w:endnote w:type="continuationSeparator" w:id="0">
    <w:p w14:paraId="3F166653" w14:textId="77777777" w:rsidR="00BD0C65" w:rsidRDefault="00BD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F9B9" w14:textId="04CFAC00" w:rsidR="00F31DB3" w:rsidRPr="001927F7" w:rsidRDefault="001927F7" w:rsidP="001927F7">
    <w:pPr>
      <w:pStyle w:val="a9"/>
      <w:tabs>
        <w:tab w:val="clear" w:pos="9638"/>
        <w:tab w:val="right" w:pos="9612"/>
      </w:tabs>
      <w:jc w:val="left"/>
      <w:rPr>
        <w:rFonts w:ascii="Times New Roman" w:hAnsi="Times New Roman" w:cs="Times New Roman"/>
        <w:sz w:val="14"/>
        <w:szCs w:val="14"/>
        <w:lang w:val="ru-RU"/>
      </w:rPr>
    </w:pPr>
    <w:r w:rsidRPr="001927F7">
      <w:rPr>
        <w:rFonts w:ascii="Times New Roman" w:hAnsi="Times New Roman" w:cs="Times New Roman"/>
        <w:sz w:val="14"/>
        <w:szCs w:val="14"/>
        <w:lang w:val="ru-RU"/>
      </w:rPr>
      <w:t>Отдел АСУП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86DE" w14:textId="77777777" w:rsidR="00BD0C65" w:rsidRDefault="00BD0C65">
      <w:r>
        <w:separator/>
      </w:r>
    </w:p>
  </w:footnote>
  <w:footnote w:type="continuationSeparator" w:id="0">
    <w:p w14:paraId="47C84AB5" w14:textId="77777777" w:rsidR="00BD0C65" w:rsidRDefault="00BD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33998"/>
      <w:docPartObj>
        <w:docPartGallery w:val="Page Numbers (Top of Page)"/>
        <w:docPartUnique/>
      </w:docPartObj>
    </w:sdtPr>
    <w:sdtEndPr/>
    <w:sdtContent>
      <w:p w14:paraId="01B75827" w14:textId="77CD4C21" w:rsidR="001927F7" w:rsidRDefault="001927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72">
          <w:rPr>
            <w:noProof/>
          </w:rPr>
          <w:t>16</w:t>
        </w:r>
        <w:r>
          <w:fldChar w:fldCharType="end"/>
        </w:r>
      </w:p>
    </w:sdtContent>
  </w:sdt>
  <w:p w14:paraId="771A0C29" w14:textId="77777777" w:rsidR="00F31DB3" w:rsidRPr="008E734B" w:rsidRDefault="00F31DB3">
    <w:pPr>
      <w:widowControl w:val="0"/>
      <w:tabs>
        <w:tab w:val="clear" w:pos="7791"/>
        <w:tab w:val="left" w:pos="1560"/>
        <w:tab w:val="left" w:pos="7797"/>
      </w:tabs>
      <w:ind w:left="6521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3C"/>
    <w:multiLevelType w:val="multilevel"/>
    <w:tmpl w:val="02C6A378"/>
    <w:numStyleLink w:val="1"/>
  </w:abstractNum>
  <w:abstractNum w:abstractNumId="1" w15:restartNumberingAfterBreak="0">
    <w:nsid w:val="0F310EF5"/>
    <w:multiLevelType w:val="hybridMultilevel"/>
    <w:tmpl w:val="57B400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B8C"/>
    <w:multiLevelType w:val="hybridMultilevel"/>
    <w:tmpl w:val="334EAE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21F6"/>
    <w:multiLevelType w:val="hybridMultilevel"/>
    <w:tmpl w:val="FF84F534"/>
    <w:lvl w:ilvl="0" w:tplc="62ACC5F2">
      <w:start w:val="1"/>
      <w:numFmt w:val="bullet"/>
      <w:lvlText w:val="▪"/>
      <w:lvlJc w:val="left"/>
      <w:pPr>
        <w:tabs>
          <w:tab w:val="num" w:pos="435"/>
          <w:tab w:val="left" w:pos="720"/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720" w:hanging="6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04D322">
      <w:start w:val="1"/>
      <w:numFmt w:val="bullet"/>
      <w:lvlText w:val="o"/>
      <w:lvlJc w:val="left"/>
      <w:pPr>
        <w:tabs>
          <w:tab w:val="left" w:pos="435"/>
          <w:tab w:val="left" w:pos="720"/>
          <w:tab w:val="num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1583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25C6A">
      <w:start w:val="1"/>
      <w:numFmt w:val="bullet"/>
      <w:lvlText w:val="▪"/>
      <w:lvlJc w:val="left"/>
      <w:pPr>
        <w:tabs>
          <w:tab w:val="left" w:pos="435"/>
          <w:tab w:val="left" w:pos="720"/>
          <w:tab w:val="left" w:pos="1298"/>
          <w:tab w:val="num" w:pos="2160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2445" w:hanging="9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6487D6">
      <w:start w:val="1"/>
      <w:numFmt w:val="bullet"/>
      <w:lvlText w:val="•"/>
      <w:lvlJc w:val="left"/>
      <w:pPr>
        <w:tabs>
          <w:tab w:val="left" w:pos="435"/>
          <w:tab w:val="left" w:pos="720"/>
          <w:tab w:val="left" w:pos="1298"/>
          <w:tab w:val="num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2882" w:hanging="6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406024">
      <w:start w:val="1"/>
      <w:numFmt w:val="bullet"/>
      <w:lvlText w:val="o"/>
      <w:lvlJc w:val="left"/>
      <w:pPr>
        <w:tabs>
          <w:tab w:val="left" w:pos="435"/>
          <w:tab w:val="left" w:pos="720"/>
          <w:tab w:val="left" w:pos="1298"/>
          <w:tab w:val="left" w:pos="2597"/>
          <w:tab w:val="num" w:pos="3600"/>
          <w:tab w:val="left" w:pos="3895"/>
          <w:tab w:val="left" w:pos="5194"/>
          <w:tab w:val="left" w:pos="6492"/>
          <w:tab w:val="left" w:pos="7791"/>
          <w:tab w:val="left" w:pos="9089"/>
        </w:tabs>
        <w:ind w:left="3885" w:hanging="9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423220">
      <w:start w:val="1"/>
      <w:numFmt w:val="bullet"/>
      <w:lvlText w:val="▪"/>
      <w:lvlJc w:val="left"/>
      <w:pPr>
        <w:tabs>
          <w:tab w:val="left" w:pos="435"/>
          <w:tab w:val="left" w:pos="720"/>
          <w:tab w:val="left" w:pos="1298"/>
          <w:tab w:val="left" w:pos="2597"/>
          <w:tab w:val="num" w:pos="3895"/>
          <w:tab w:val="left" w:pos="5194"/>
          <w:tab w:val="left" w:pos="6492"/>
          <w:tab w:val="left" w:pos="7791"/>
          <w:tab w:val="left" w:pos="9089"/>
        </w:tabs>
        <w:ind w:left="4180" w:hanging="5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4660E">
      <w:start w:val="1"/>
      <w:numFmt w:val="bullet"/>
      <w:lvlText w:val="•"/>
      <w:lvlJc w:val="left"/>
      <w:pPr>
        <w:tabs>
          <w:tab w:val="left" w:pos="435"/>
          <w:tab w:val="left" w:pos="720"/>
          <w:tab w:val="left" w:pos="1298"/>
          <w:tab w:val="left" w:pos="2597"/>
          <w:tab w:val="left" w:pos="3895"/>
          <w:tab w:val="num" w:pos="5040"/>
          <w:tab w:val="left" w:pos="5194"/>
          <w:tab w:val="left" w:pos="6492"/>
          <w:tab w:val="left" w:pos="7791"/>
          <w:tab w:val="left" w:pos="9089"/>
        </w:tabs>
        <w:ind w:left="5325" w:hanging="9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8DC42">
      <w:start w:val="1"/>
      <w:numFmt w:val="bullet"/>
      <w:suff w:val="nothing"/>
      <w:lvlText w:val="o"/>
      <w:lvlJc w:val="left"/>
      <w:pPr>
        <w:tabs>
          <w:tab w:val="left" w:pos="435"/>
          <w:tab w:val="left" w:pos="720"/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547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DC83EA">
      <w:start w:val="1"/>
      <w:numFmt w:val="bullet"/>
      <w:lvlText w:val="▪"/>
      <w:lvlJc w:val="left"/>
      <w:pPr>
        <w:tabs>
          <w:tab w:val="left" w:pos="435"/>
          <w:tab w:val="left" w:pos="720"/>
          <w:tab w:val="left" w:pos="1298"/>
          <w:tab w:val="left" w:pos="2597"/>
          <w:tab w:val="left" w:pos="3895"/>
          <w:tab w:val="left" w:pos="5194"/>
          <w:tab w:val="num" w:pos="6480"/>
          <w:tab w:val="left" w:pos="6492"/>
          <w:tab w:val="left" w:pos="7791"/>
          <w:tab w:val="left" w:pos="9089"/>
        </w:tabs>
        <w:ind w:left="6765" w:hanging="9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3E0F2A"/>
    <w:multiLevelType w:val="multilevel"/>
    <w:tmpl w:val="EEC8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A2648A"/>
    <w:multiLevelType w:val="hybridMultilevel"/>
    <w:tmpl w:val="829ABC8A"/>
    <w:lvl w:ilvl="0" w:tplc="6CC8C71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00E8C">
      <w:start w:val="1"/>
      <w:numFmt w:val="bullet"/>
      <w:lvlText w:val="o"/>
      <w:lvlJc w:val="left"/>
      <w:pPr>
        <w:ind w:left="1298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5055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B02846">
      <w:start w:val="1"/>
      <w:numFmt w:val="bullet"/>
      <w:lvlText w:val="•"/>
      <w:lvlJc w:val="left"/>
      <w:pPr>
        <w:ind w:left="2597" w:hanging="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055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5A47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BEC02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6D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3CB0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80696E"/>
    <w:multiLevelType w:val="hybridMultilevel"/>
    <w:tmpl w:val="AB045B80"/>
    <w:lvl w:ilvl="0" w:tplc="33D601C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3E5328"/>
    <w:multiLevelType w:val="hybridMultilevel"/>
    <w:tmpl w:val="E320BDF4"/>
    <w:lvl w:ilvl="0" w:tplc="AD2265D0">
      <w:start w:val="1"/>
      <w:numFmt w:val="bullet"/>
      <w:lvlText w:val="•"/>
      <w:lvlJc w:val="left"/>
      <w:pPr>
        <w:ind w:left="3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0414E8">
      <w:start w:val="1"/>
      <w:numFmt w:val="bullet"/>
      <w:lvlText w:val="o"/>
      <w:lvlJc w:val="left"/>
      <w:pPr>
        <w:ind w:left="11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6698D4">
      <w:start w:val="1"/>
      <w:numFmt w:val="bullet"/>
      <w:lvlText w:val="▪"/>
      <w:lvlJc w:val="left"/>
      <w:pPr>
        <w:ind w:left="1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EF90E">
      <w:start w:val="1"/>
      <w:numFmt w:val="bullet"/>
      <w:lvlText w:val="•"/>
      <w:lvlJc w:val="left"/>
      <w:pPr>
        <w:ind w:left="25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0A2A56">
      <w:start w:val="1"/>
      <w:numFmt w:val="bullet"/>
      <w:lvlText w:val="o"/>
      <w:lvlJc w:val="left"/>
      <w:pPr>
        <w:ind w:left="32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1406F6">
      <w:start w:val="1"/>
      <w:numFmt w:val="bullet"/>
      <w:lvlText w:val="▪"/>
      <w:lvlJc w:val="left"/>
      <w:pPr>
        <w:ind w:left="3895" w:hanging="1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3041D6">
      <w:start w:val="1"/>
      <w:numFmt w:val="bullet"/>
      <w:lvlText w:val="•"/>
      <w:lvlJc w:val="left"/>
      <w:pPr>
        <w:ind w:left="470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ECC16">
      <w:start w:val="1"/>
      <w:numFmt w:val="bullet"/>
      <w:lvlText w:val="o"/>
      <w:lvlJc w:val="left"/>
      <w:pPr>
        <w:ind w:left="5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4046E8">
      <w:start w:val="1"/>
      <w:numFmt w:val="bullet"/>
      <w:lvlText w:val="▪"/>
      <w:lvlJc w:val="left"/>
      <w:pPr>
        <w:ind w:left="6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095078"/>
    <w:multiLevelType w:val="hybridMultilevel"/>
    <w:tmpl w:val="9DE0096C"/>
    <w:lvl w:ilvl="0" w:tplc="F274D586">
      <w:start w:val="1"/>
      <w:numFmt w:val="bullet"/>
      <w:lvlText w:val="•"/>
      <w:lvlJc w:val="left"/>
      <w:pPr>
        <w:ind w:left="3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5EF3B6">
      <w:start w:val="1"/>
      <w:numFmt w:val="bullet"/>
      <w:lvlText w:val="o"/>
      <w:lvlJc w:val="left"/>
      <w:pPr>
        <w:ind w:left="11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742DCC">
      <w:start w:val="1"/>
      <w:numFmt w:val="bullet"/>
      <w:lvlText w:val="▪"/>
      <w:lvlJc w:val="left"/>
      <w:pPr>
        <w:ind w:left="1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475E8">
      <w:start w:val="1"/>
      <w:numFmt w:val="bullet"/>
      <w:lvlText w:val="•"/>
      <w:lvlJc w:val="left"/>
      <w:pPr>
        <w:ind w:left="25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4E7C6C">
      <w:start w:val="1"/>
      <w:numFmt w:val="bullet"/>
      <w:lvlText w:val="o"/>
      <w:lvlJc w:val="left"/>
      <w:pPr>
        <w:ind w:left="32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E4E7AA">
      <w:start w:val="1"/>
      <w:numFmt w:val="bullet"/>
      <w:lvlText w:val="▪"/>
      <w:lvlJc w:val="left"/>
      <w:pPr>
        <w:ind w:left="3895" w:hanging="1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EEA724">
      <w:start w:val="1"/>
      <w:numFmt w:val="bullet"/>
      <w:lvlText w:val="•"/>
      <w:lvlJc w:val="left"/>
      <w:pPr>
        <w:ind w:left="470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301992">
      <w:start w:val="1"/>
      <w:numFmt w:val="bullet"/>
      <w:lvlText w:val="o"/>
      <w:lvlJc w:val="left"/>
      <w:pPr>
        <w:ind w:left="5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47A04">
      <w:start w:val="1"/>
      <w:numFmt w:val="bullet"/>
      <w:lvlText w:val="▪"/>
      <w:lvlJc w:val="left"/>
      <w:pPr>
        <w:ind w:left="6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0FB1446"/>
    <w:multiLevelType w:val="hybridMultilevel"/>
    <w:tmpl w:val="E66AF4EC"/>
    <w:lvl w:ilvl="0" w:tplc="BEE04626">
      <w:start w:val="1"/>
      <w:numFmt w:val="bullet"/>
      <w:lvlText w:val="•"/>
      <w:lvlJc w:val="left"/>
      <w:pPr>
        <w:ind w:left="35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981FDA">
      <w:start w:val="1"/>
      <w:numFmt w:val="bullet"/>
      <w:lvlText w:val="o"/>
      <w:lvlJc w:val="left"/>
      <w:pPr>
        <w:ind w:left="10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F2C098">
      <w:start w:val="1"/>
      <w:numFmt w:val="bullet"/>
      <w:lvlText w:val="▪"/>
      <w:lvlJc w:val="left"/>
      <w:pPr>
        <w:ind w:left="179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4E9BC">
      <w:start w:val="1"/>
      <w:numFmt w:val="bullet"/>
      <w:lvlText w:val="•"/>
      <w:lvlJc w:val="left"/>
      <w:pPr>
        <w:ind w:left="251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E0C5F2">
      <w:start w:val="1"/>
      <w:numFmt w:val="bullet"/>
      <w:lvlText w:val="o"/>
      <w:lvlJc w:val="left"/>
      <w:pPr>
        <w:ind w:left="323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300A38">
      <w:start w:val="1"/>
      <w:numFmt w:val="bullet"/>
      <w:lvlText w:val="▪"/>
      <w:lvlJc w:val="left"/>
      <w:pPr>
        <w:ind w:left="3895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7C1C68">
      <w:start w:val="1"/>
      <w:numFmt w:val="bullet"/>
      <w:lvlText w:val="•"/>
      <w:lvlJc w:val="left"/>
      <w:pPr>
        <w:ind w:left="467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6C5972">
      <w:start w:val="1"/>
      <w:numFmt w:val="bullet"/>
      <w:suff w:val="nothing"/>
      <w:lvlText w:val="o"/>
      <w:lvlJc w:val="left"/>
      <w:pPr>
        <w:ind w:left="5184" w:hanging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EC65F8">
      <w:start w:val="1"/>
      <w:numFmt w:val="bullet"/>
      <w:lvlText w:val="▪"/>
      <w:lvlJc w:val="left"/>
      <w:pPr>
        <w:ind w:left="611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A90764"/>
    <w:multiLevelType w:val="hybridMultilevel"/>
    <w:tmpl w:val="7F16F8C4"/>
    <w:lvl w:ilvl="0" w:tplc="2FAEB428">
      <w:start w:val="1"/>
      <w:numFmt w:val="bullet"/>
      <w:lvlText w:val="•"/>
      <w:lvlJc w:val="left"/>
      <w:pPr>
        <w:ind w:left="35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4855C">
      <w:start w:val="1"/>
      <w:numFmt w:val="bullet"/>
      <w:lvlText w:val="o"/>
      <w:lvlJc w:val="left"/>
      <w:pPr>
        <w:ind w:left="10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A5A10">
      <w:start w:val="1"/>
      <w:numFmt w:val="bullet"/>
      <w:lvlText w:val="▪"/>
      <w:lvlJc w:val="left"/>
      <w:pPr>
        <w:ind w:left="179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5AEFAC">
      <w:start w:val="1"/>
      <w:numFmt w:val="bullet"/>
      <w:lvlText w:val="•"/>
      <w:lvlJc w:val="left"/>
      <w:pPr>
        <w:ind w:left="251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5B84">
      <w:start w:val="1"/>
      <w:numFmt w:val="bullet"/>
      <w:lvlText w:val="o"/>
      <w:lvlJc w:val="left"/>
      <w:pPr>
        <w:ind w:left="323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CAB026">
      <w:start w:val="1"/>
      <w:numFmt w:val="bullet"/>
      <w:lvlText w:val="▪"/>
      <w:lvlJc w:val="left"/>
      <w:pPr>
        <w:ind w:left="3895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56E4A4">
      <w:start w:val="1"/>
      <w:numFmt w:val="bullet"/>
      <w:lvlText w:val="•"/>
      <w:lvlJc w:val="left"/>
      <w:pPr>
        <w:ind w:left="467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3A3016">
      <w:start w:val="1"/>
      <w:numFmt w:val="bullet"/>
      <w:suff w:val="nothing"/>
      <w:lvlText w:val="o"/>
      <w:lvlJc w:val="left"/>
      <w:pPr>
        <w:ind w:left="5184" w:hanging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8810B0">
      <w:start w:val="1"/>
      <w:numFmt w:val="bullet"/>
      <w:lvlText w:val="▪"/>
      <w:lvlJc w:val="left"/>
      <w:pPr>
        <w:ind w:left="611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5F15F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1C2052"/>
    <w:multiLevelType w:val="hybridMultilevel"/>
    <w:tmpl w:val="297CC430"/>
    <w:lvl w:ilvl="0" w:tplc="FF680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B02D8"/>
    <w:multiLevelType w:val="hybridMultilevel"/>
    <w:tmpl w:val="727803F2"/>
    <w:lvl w:ilvl="0" w:tplc="AEAA4428">
      <w:start w:val="1"/>
      <w:numFmt w:val="bullet"/>
      <w:lvlText w:val="•"/>
      <w:lvlJc w:val="left"/>
      <w:pPr>
        <w:ind w:left="35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9C0F6A">
      <w:start w:val="1"/>
      <w:numFmt w:val="bullet"/>
      <w:lvlText w:val="o"/>
      <w:lvlJc w:val="left"/>
      <w:pPr>
        <w:ind w:left="10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82E6A">
      <w:start w:val="1"/>
      <w:numFmt w:val="bullet"/>
      <w:lvlText w:val="▪"/>
      <w:lvlJc w:val="left"/>
      <w:pPr>
        <w:ind w:left="179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809F8E">
      <w:start w:val="1"/>
      <w:numFmt w:val="bullet"/>
      <w:lvlText w:val="•"/>
      <w:lvlJc w:val="left"/>
      <w:pPr>
        <w:ind w:left="251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DA3FC8">
      <w:start w:val="1"/>
      <w:numFmt w:val="bullet"/>
      <w:lvlText w:val="o"/>
      <w:lvlJc w:val="left"/>
      <w:pPr>
        <w:ind w:left="323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581ADA">
      <w:start w:val="1"/>
      <w:numFmt w:val="bullet"/>
      <w:lvlText w:val="▪"/>
      <w:lvlJc w:val="left"/>
      <w:pPr>
        <w:ind w:left="3895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8AA038">
      <w:start w:val="1"/>
      <w:numFmt w:val="bullet"/>
      <w:lvlText w:val="•"/>
      <w:lvlJc w:val="left"/>
      <w:pPr>
        <w:ind w:left="467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8ACA8">
      <w:start w:val="1"/>
      <w:numFmt w:val="bullet"/>
      <w:suff w:val="nothing"/>
      <w:lvlText w:val="o"/>
      <w:lvlJc w:val="left"/>
      <w:pPr>
        <w:ind w:left="5184" w:hanging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AE0396">
      <w:start w:val="1"/>
      <w:numFmt w:val="bullet"/>
      <w:lvlText w:val="▪"/>
      <w:lvlJc w:val="left"/>
      <w:pPr>
        <w:ind w:left="611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5" w15:restartNumberingAfterBreak="0">
    <w:nsid w:val="5D73549F"/>
    <w:multiLevelType w:val="multilevel"/>
    <w:tmpl w:val="02C6A37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C51E65"/>
    <w:multiLevelType w:val="hybridMultilevel"/>
    <w:tmpl w:val="D610D284"/>
    <w:lvl w:ilvl="0" w:tplc="DEDC5D40">
      <w:start w:val="1"/>
      <w:numFmt w:val="decimal"/>
      <w:lvlText w:val="%1."/>
      <w:lvlJc w:val="left"/>
      <w:pPr>
        <w:ind w:left="720" w:hanging="360"/>
      </w:pPr>
      <w:rPr>
        <w:rFonts w:hint="default"/>
        <w:color w:val="2226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72C"/>
    <w:multiLevelType w:val="hybridMultilevel"/>
    <w:tmpl w:val="546C4F4A"/>
    <w:numStyleLink w:val="3"/>
  </w:abstractNum>
  <w:abstractNum w:abstractNumId="18" w15:restartNumberingAfterBreak="0">
    <w:nsid w:val="68BB0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F32E60"/>
    <w:multiLevelType w:val="hybridMultilevel"/>
    <w:tmpl w:val="A9E4FABC"/>
    <w:lvl w:ilvl="0" w:tplc="AE1AC470">
      <w:start w:val="1"/>
      <w:numFmt w:val="bullet"/>
      <w:lvlText w:val="•"/>
      <w:lvlJc w:val="left"/>
      <w:pPr>
        <w:ind w:left="3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6C764">
      <w:start w:val="1"/>
      <w:numFmt w:val="bullet"/>
      <w:lvlText w:val="o"/>
      <w:lvlJc w:val="left"/>
      <w:pPr>
        <w:ind w:left="11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C243A">
      <w:start w:val="1"/>
      <w:numFmt w:val="bullet"/>
      <w:lvlText w:val="▪"/>
      <w:lvlJc w:val="left"/>
      <w:pPr>
        <w:ind w:left="1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A69F3A">
      <w:start w:val="1"/>
      <w:numFmt w:val="bullet"/>
      <w:lvlText w:val="•"/>
      <w:lvlJc w:val="left"/>
      <w:pPr>
        <w:ind w:left="25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F64A90">
      <w:start w:val="1"/>
      <w:numFmt w:val="bullet"/>
      <w:lvlText w:val="o"/>
      <w:lvlJc w:val="left"/>
      <w:pPr>
        <w:ind w:left="32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C6A9F6">
      <w:start w:val="1"/>
      <w:numFmt w:val="bullet"/>
      <w:lvlText w:val="▪"/>
      <w:lvlJc w:val="left"/>
      <w:pPr>
        <w:ind w:left="3895" w:hanging="1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247B64">
      <w:start w:val="1"/>
      <w:numFmt w:val="bullet"/>
      <w:lvlText w:val="•"/>
      <w:lvlJc w:val="left"/>
      <w:pPr>
        <w:ind w:left="470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3A1A6C">
      <w:start w:val="1"/>
      <w:numFmt w:val="bullet"/>
      <w:lvlText w:val="o"/>
      <w:lvlJc w:val="left"/>
      <w:pPr>
        <w:ind w:left="5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2AAA0">
      <w:start w:val="1"/>
      <w:numFmt w:val="bullet"/>
      <w:lvlText w:val="▪"/>
      <w:lvlJc w:val="left"/>
      <w:pPr>
        <w:ind w:left="6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9405279"/>
    <w:multiLevelType w:val="hybridMultilevel"/>
    <w:tmpl w:val="546C4F4A"/>
    <w:styleLink w:val="3"/>
    <w:lvl w:ilvl="0" w:tplc="582CED9A">
      <w:start w:val="1"/>
      <w:numFmt w:val="bullet"/>
      <w:lvlText w:val="•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10F704">
      <w:start w:val="1"/>
      <w:numFmt w:val="bullet"/>
      <w:lvlText w:val="o"/>
      <w:lvlJc w:val="left"/>
      <w:pPr>
        <w:ind w:left="1298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0C93CA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DE3A42">
      <w:start w:val="1"/>
      <w:numFmt w:val="bullet"/>
      <w:lvlText w:val="•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4E64FE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D605C0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7441CA">
      <w:start w:val="1"/>
      <w:numFmt w:val="bullet"/>
      <w:lvlText w:val="•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20FD80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F82652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E2522B"/>
    <w:multiLevelType w:val="hybridMultilevel"/>
    <w:tmpl w:val="ABBE1D34"/>
    <w:lvl w:ilvl="0" w:tplc="0AB0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B73D9"/>
    <w:multiLevelType w:val="hybridMultilevel"/>
    <w:tmpl w:val="5726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77794"/>
    <w:multiLevelType w:val="multilevel"/>
    <w:tmpl w:val="4BC8BC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7"/>
  </w:num>
  <w:num w:numId="5">
    <w:abstractNumId w:val="0"/>
    <w:lvlOverride w:ilvl="0">
      <w:startOverride w:val="3"/>
    </w:lvlOverride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22"/>
  </w:num>
  <w:num w:numId="16">
    <w:abstractNumId w:val="21"/>
  </w:num>
  <w:num w:numId="17">
    <w:abstractNumId w:val="16"/>
  </w:num>
  <w:num w:numId="18">
    <w:abstractNumId w:val="2"/>
  </w:num>
  <w:num w:numId="19">
    <w:abstractNumId w:val="11"/>
  </w:num>
  <w:num w:numId="20">
    <w:abstractNumId w:val="12"/>
  </w:num>
  <w:num w:numId="21">
    <w:abstractNumId w:val="6"/>
  </w:num>
  <w:num w:numId="22">
    <w:abstractNumId w:val="18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3A"/>
    <w:rsid w:val="000038B2"/>
    <w:rsid w:val="00005888"/>
    <w:rsid w:val="000134DC"/>
    <w:rsid w:val="00033EFB"/>
    <w:rsid w:val="00057BC8"/>
    <w:rsid w:val="00071DAB"/>
    <w:rsid w:val="000801A9"/>
    <w:rsid w:val="0008477D"/>
    <w:rsid w:val="000A4AB2"/>
    <w:rsid w:val="000C535C"/>
    <w:rsid w:val="000C6F71"/>
    <w:rsid w:val="000F0056"/>
    <w:rsid w:val="00127762"/>
    <w:rsid w:val="00130442"/>
    <w:rsid w:val="00131460"/>
    <w:rsid w:val="00154320"/>
    <w:rsid w:val="00154960"/>
    <w:rsid w:val="00170122"/>
    <w:rsid w:val="00176E0E"/>
    <w:rsid w:val="00177B66"/>
    <w:rsid w:val="00185341"/>
    <w:rsid w:val="00191577"/>
    <w:rsid w:val="001927F7"/>
    <w:rsid w:val="001949EA"/>
    <w:rsid w:val="00196B06"/>
    <w:rsid w:val="001A6BBD"/>
    <w:rsid w:val="001B29D2"/>
    <w:rsid w:val="001C4117"/>
    <w:rsid w:val="001C5E48"/>
    <w:rsid w:val="001D1410"/>
    <w:rsid w:val="001E252E"/>
    <w:rsid w:val="001E54CF"/>
    <w:rsid w:val="001E76BA"/>
    <w:rsid w:val="001F4399"/>
    <w:rsid w:val="00200715"/>
    <w:rsid w:val="00201861"/>
    <w:rsid w:val="00207770"/>
    <w:rsid w:val="00236504"/>
    <w:rsid w:val="00276BE7"/>
    <w:rsid w:val="0028271B"/>
    <w:rsid w:val="002A509E"/>
    <w:rsid w:val="002D3E49"/>
    <w:rsid w:val="002F6C7A"/>
    <w:rsid w:val="002F72D4"/>
    <w:rsid w:val="00310DF6"/>
    <w:rsid w:val="00312EB3"/>
    <w:rsid w:val="00324EE8"/>
    <w:rsid w:val="00331E21"/>
    <w:rsid w:val="00334A34"/>
    <w:rsid w:val="00334BDE"/>
    <w:rsid w:val="003366DE"/>
    <w:rsid w:val="0034044E"/>
    <w:rsid w:val="0034066E"/>
    <w:rsid w:val="00341C5E"/>
    <w:rsid w:val="00342F77"/>
    <w:rsid w:val="0034711C"/>
    <w:rsid w:val="003517CB"/>
    <w:rsid w:val="003565C0"/>
    <w:rsid w:val="00372B0D"/>
    <w:rsid w:val="0038192B"/>
    <w:rsid w:val="003939E9"/>
    <w:rsid w:val="003C1AAC"/>
    <w:rsid w:val="003C67F2"/>
    <w:rsid w:val="003D1AD4"/>
    <w:rsid w:val="003D4C8A"/>
    <w:rsid w:val="003E046C"/>
    <w:rsid w:val="003E108F"/>
    <w:rsid w:val="003E1DB1"/>
    <w:rsid w:val="003F305E"/>
    <w:rsid w:val="003F5DF7"/>
    <w:rsid w:val="004017CF"/>
    <w:rsid w:val="0041284F"/>
    <w:rsid w:val="004175DF"/>
    <w:rsid w:val="00466198"/>
    <w:rsid w:val="00467869"/>
    <w:rsid w:val="00486B95"/>
    <w:rsid w:val="00496450"/>
    <w:rsid w:val="004A55B3"/>
    <w:rsid w:val="004B12CA"/>
    <w:rsid w:val="004B6977"/>
    <w:rsid w:val="004E6355"/>
    <w:rsid w:val="004F773B"/>
    <w:rsid w:val="00501692"/>
    <w:rsid w:val="005177F8"/>
    <w:rsid w:val="00544B81"/>
    <w:rsid w:val="0055404A"/>
    <w:rsid w:val="0055424A"/>
    <w:rsid w:val="0057145E"/>
    <w:rsid w:val="00576CB6"/>
    <w:rsid w:val="00583A5E"/>
    <w:rsid w:val="005A0B60"/>
    <w:rsid w:val="005B6634"/>
    <w:rsid w:val="005C3AD5"/>
    <w:rsid w:val="005E031E"/>
    <w:rsid w:val="005F09DE"/>
    <w:rsid w:val="006013D7"/>
    <w:rsid w:val="00607519"/>
    <w:rsid w:val="00614E20"/>
    <w:rsid w:val="00621C64"/>
    <w:rsid w:val="0062598C"/>
    <w:rsid w:val="00634DA9"/>
    <w:rsid w:val="00636605"/>
    <w:rsid w:val="00652662"/>
    <w:rsid w:val="006D18A9"/>
    <w:rsid w:val="006E4D72"/>
    <w:rsid w:val="00703B6A"/>
    <w:rsid w:val="00704D2B"/>
    <w:rsid w:val="00716E87"/>
    <w:rsid w:val="0072023A"/>
    <w:rsid w:val="00722A65"/>
    <w:rsid w:val="00731075"/>
    <w:rsid w:val="00741755"/>
    <w:rsid w:val="00767A9F"/>
    <w:rsid w:val="00777CDB"/>
    <w:rsid w:val="00781FF9"/>
    <w:rsid w:val="0079717F"/>
    <w:rsid w:val="007A546D"/>
    <w:rsid w:val="007B0597"/>
    <w:rsid w:val="007B3347"/>
    <w:rsid w:val="007C4D68"/>
    <w:rsid w:val="007F0DD1"/>
    <w:rsid w:val="007F6BAD"/>
    <w:rsid w:val="007F76B0"/>
    <w:rsid w:val="00800F7C"/>
    <w:rsid w:val="0082120A"/>
    <w:rsid w:val="0083316C"/>
    <w:rsid w:val="00833681"/>
    <w:rsid w:val="0083697F"/>
    <w:rsid w:val="00843C1D"/>
    <w:rsid w:val="0087127F"/>
    <w:rsid w:val="008859BF"/>
    <w:rsid w:val="008C2D6F"/>
    <w:rsid w:val="008D39CD"/>
    <w:rsid w:val="008D3FA9"/>
    <w:rsid w:val="008D63C8"/>
    <w:rsid w:val="008E734B"/>
    <w:rsid w:val="008F082C"/>
    <w:rsid w:val="00921BDC"/>
    <w:rsid w:val="009431F5"/>
    <w:rsid w:val="0094708D"/>
    <w:rsid w:val="0097519A"/>
    <w:rsid w:val="0097787B"/>
    <w:rsid w:val="00982F54"/>
    <w:rsid w:val="009953F4"/>
    <w:rsid w:val="00995F85"/>
    <w:rsid w:val="009B4624"/>
    <w:rsid w:val="009C0B9C"/>
    <w:rsid w:val="009D2DC4"/>
    <w:rsid w:val="009D2FD5"/>
    <w:rsid w:val="009E73C5"/>
    <w:rsid w:val="009F1A68"/>
    <w:rsid w:val="009F2B68"/>
    <w:rsid w:val="00A03F3A"/>
    <w:rsid w:val="00A230C5"/>
    <w:rsid w:val="00A26703"/>
    <w:rsid w:val="00A33ECA"/>
    <w:rsid w:val="00A535CE"/>
    <w:rsid w:val="00A6133F"/>
    <w:rsid w:val="00A87EE4"/>
    <w:rsid w:val="00AB2D52"/>
    <w:rsid w:val="00AD171A"/>
    <w:rsid w:val="00AD602C"/>
    <w:rsid w:val="00AE5E6F"/>
    <w:rsid w:val="00AF0FB8"/>
    <w:rsid w:val="00AF251A"/>
    <w:rsid w:val="00AF339F"/>
    <w:rsid w:val="00AF371F"/>
    <w:rsid w:val="00B135E6"/>
    <w:rsid w:val="00B16F20"/>
    <w:rsid w:val="00B2706C"/>
    <w:rsid w:val="00B3316D"/>
    <w:rsid w:val="00B423BF"/>
    <w:rsid w:val="00B55914"/>
    <w:rsid w:val="00B65E1F"/>
    <w:rsid w:val="00B6609C"/>
    <w:rsid w:val="00B72E91"/>
    <w:rsid w:val="00B736EB"/>
    <w:rsid w:val="00B92C72"/>
    <w:rsid w:val="00B93EA0"/>
    <w:rsid w:val="00B94B90"/>
    <w:rsid w:val="00BA7B88"/>
    <w:rsid w:val="00BB1174"/>
    <w:rsid w:val="00BB3647"/>
    <w:rsid w:val="00BC2A27"/>
    <w:rsid w:val="00BC7390"/>
    <w:rsid w:val="00BD0C65"/>
    <w:rsid w:val="00BD6484"/>
    <w:rsid w:val="00BF0F50"/>
    <w:rsid w:val="00BF17E0"/>
    <w:rsid w:val="00C137D8"/>
    <w:rsid w:val="00C22A77"/>
    <w:rsid w:val="00C33EE2"/>
    <w:rsid w:val="00C379A7"/>
    <w:rsid w:val="00C43F24"/>
    <w:rsid w:val="00C7257B"/>
    <w:rsid w:val="00C7306B"/>
    <w:rsid w:val="00C918BD"/>
    <w:rsid w:val="00C93FF4"/>
    <w:rsid w:val="00C94322"/>
    <w:rsid w:val="00CD20C5"/>
    <w:rsid w:val="00CF53D6"/>
    <w:rsid w:val="00D113C6"/>
    <w:rsid w:val="00D27125"/>
    <w:rsid w:val="00D3199D"/>
    <w:rsid w:val="00D42386"/>
    <w:rsid w:val="00D435BA"/>
    <w:rsid w:val="00D455C3"/>
    <w:rsid w:val="00D52BFC"/>
    <w:rsid w:val="00D74751"/>
    <w:rsid w:val="00D801E6"/>
    <w:rsid w:val="00D85D90"/>
    <w:rsid w:val="00D9098D"/>
    <w:rsid w:val="00DA01D8"/>
    <w:rsid w:val="00DA6585"/>
    <w:rsid w:val="00DC5B24"/>
    <w:rsid w:val="00DD4DB7"/>
    <w:rsid w:val="00DE510E"/>
    <w:rsid w:val="00E07688"/>
    <w:rsid w:val="00E13093"/>
    <w:rsid w:val="00E33D8D"/>
    <w:rsid w:val="00E35FF1"/>
    <w:rsid w:val="00E4348D"/>
    <w:rsid w:val="00E47A67"/>
    <w:rsid w:val="00E80DE2"/>
    <w:rsid w:val="00EB661C"/>
    <w:rsid w:val="00EC5865"/>
    <w:rsid w:val="00ED2CB3"/>
    <w:rsid w:val="00ED53B4"/>
    <w:rsid w:val="00EE7860"/>
    <w:rsid w:val="00EF1488"/>
    <w:rsid w:val="00EF2483"/>
    <w:rsid w:val="00F20786"/>
    <w:rsid w:val="00F30F3B"/>
    <w:rsid w:val="00F31DB3"/>
    <w:rsid w:val="00F323BB"/>
    <w:rsid w:val="00F325D6"/>
    <w:rsid w:val="00F32CDD"/>
    <w:rsid w:val="00F34EE5"/>
    <w:rsid w:val="00F403A6"/>
    <w:rsid w:val="00F42EFA"/>
    <w:rsid w:val="00F51E97"/>
    <w:rsid w:val="00F52B40"/>
    <w:rsid w:val="00F9373D"/>
    <w:rsid w:val="00FE5228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AC56D"/>
  <w15:docId w15:val="{8DED91D3-1D77-4EDE-BAA4-8587E9A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basedOn w:val="a1"/>
    <w:next w:val="a1"/>
    <w:link w:val="11"/>
    <w:qFormat/>
    <w:rsid w:val="002D3E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bdr w:val="none" w:sz="0" w:space="0" w:color="auto"/>
    </w:rPr>
  </w:style>
  <w:style w:type="paragraph" w:styleId="20">
    <w:name w:val="heading 2"/>
    <w:basedOn w:val="a1"/>
    <w:next w:val="a1"/>
    <w:link w:val="21"/>
    <w:uiPriority w:val="9"/>
    <w:qFormat/>
    <w:rsid w:val="00800F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before="240" w:after="60"/>
      <w:jc w:val="center"/>
      <w:outlineLvl w:val="1"/>
    </w:pPr>
    <w:rPr>
      <w:rFonts w:ascii="Arial" w:eastAsia="Times New Roman" w:hAnsi="Arial" w:cs="Arial"/>
      <w:b/>
      <w:bCs/>
      <w:color w:val="auto"/>
      <w:sz w:val="28"/>
      <w:szCs w:val="28"/>
      <w:bdr w:val="none" w:sz="0" w:space="0" w:color="auto"/>
    </w:rPr>
  </w:style>
  <w:style w:type="paragraph" w:styleId="5">
    <w:name w:val="heading 5"/>
    <w:basedOn w:val="a1"/>
    <w:next w:val="a1"/>
    <w:link w:val="50"/>
    <w:qFormat/>
    <w:rsid w:val="009431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bdr w:val="none" w:sz="0" w:space="0" w:color="auto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 A"/>
  </w:style>
  <w:style w:type="paragraph" w:styleId="a7">
    <w:name w:val="header"/>
    <w:link w:val="a8"/>
    <w:uiPriority w:val="99"/>
    <w:pPr>
      <w:tabs>
        <w:tab w:val="left" w:pos="1298"/>
        <w:tab w:val="left" w:pos="2597"/>
        <w:tab w:val="left" w:pos="3895"/>
        <w:tab w:val="center" w:pos="4819"/>
        <w:tab w:val="left" w:pos="5194"/>
        <w:tab w:val="left" w:pos="6492"/>
        <w:tab w:val="left" w:pos="7791"/>
        <w:tab w:val="left" w:pos="9089"/>
        <w:tab w:val="right" w:pos="9638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pPr>
      <w:tabs>
        <w:tab w:val="left" w:pos="1298"/>
        <w:tab w:val="left" w:pos="2597"/>
        <w:tab w:val="left" w:pos="3895"/>
        <w:tab w:val="center" w:pos="4819"/>
        <w:tab w:val="left" w:pos="5194"/>
        <w:tab w:val="left" w:pos="6492"/>
        <w:tab w:val="left" w:pos="7791"/>
        <w:tab w:val="left" w:pos="9089"/>
        <w:tab w:val="right" w:pos="9638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A6"/>
    <w:rPr>
      <w:rFonts w:ascii="Trebuchet MS" w:eastAsia="Trebuchet MS" w:hAnsi="Trebuchet MS" w:cs="Trebuchet MS"/>
      <w:b/>
      <w:bCs/>
      <w:sz w:val="16"/>
      <w:szCs w:val="16"/>
    </w:rPr>
  </w:style>
  <w:style w:type="paragraph" w:styleId="30">
    <w:name w:val="Body Text Indent 3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ind w:firstLine="540"/>
      <w:jc w:val="both"/>
    </w:pPr>
    <w:rPr>
      <w:rFonts w:cs="Arial Unicode MS"/>
      <w:color w:val="000000"/>
      <w:u w:color="000000"/>
    </w:rPr>
  </w:style>
  <w:style w:type="paragraph" w:customStyle="1" w:styleId="12">
    <w:name w:val="Абзац списка1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ind w:left="720"/>
      <w:jc w:val="both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A">
    <w:name w:val="Нет A A"/>
    <w:basedOn w:val="A6"/>
    <w:rPr>
      <w:lang w:val="en-US"/>
    </w:rPr>
  </w:style>
  <w:style w:type="paragraph" w:customStyle="1" w:styleId="Ab">
    <w:name w:val="По умолчанию A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c">
    <w:name w:val="List Paragraph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  <w:style w:type="paragraph" w:customStyle="1" w:styleId="ad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e">
    <w:name w:val="Plain Text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ourier New" w:hAnsi="Courier New" w:cs="Arial Unicode MS"/>
      <w:color w:val="000000"/>
      <w:u w:color="000000"/>
      <w:lang w:val="nl-NL"/>
    </w:rPr>
  </w:style>
  <w:style w:type="paragraph" w:styleId="af">
    <w:name w:val="Balloon Text"/>
    <w:basedOn w:val="a1"/>
    <w:link w:val="af0"/>
    <w:uiPriority w:val="99"/>
    <w:semiHidden/>
    <w:unhideWhenUsed/>
    <w:rsid w:val="00E47A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47A6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1">
    <w:name w:val="No Spacing"/>
    <w:uiPriority w:val="1"/>
    <w:qFormat/>
    <w:rsid w:val="00E47A67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f2">
    <w:name w:val="Table Grid"/>
    <w:basedOn w:val="a3"/>
    <w:uiPriority w:val="39"/>
    <w:rsid w:val="004B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2"/>
    <w:link w:val="20"/>
    <w:uiPriority w:val="9"/>
    <w:rsid w:val="00800F7C"/>
    <w:rPr>
      <w:rFonts w:ascii="Arial" w:eastAsia="Times New Roman" w:hAnsi="Arial" w:cs="Arial"/>
      <w:b/>
      <w:bCs/>
      <w:sz w:val="28"/>
      <w:szCs w:val="28"/>
      <w:bdr w:val="none" w:sz="0" w:space="0" w:color="auto"/>
    </w:rPr>
  </w:style>
  <w:style w:type="paragraph" w:customStyle="1" w:styleId="Text">
    <w:name w:val="Text"/>
    <w:basedOn w:val="a1"/>
    <w:rsid w:val="0080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after="240"/>
      <w:jc w:val="left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en-US" w:eastAsia="en-US"/>
    </w:rPr>
  </w:style>
  <w:style w:type="paragraph" w:customStyle="1" w:styleId="af3">
    <w:name w:val="Название таблиц"/>
    <w:basedOn w:val="a1"/>
    <w:next w:val="af4"/>
    <w:link w:val="af5"/>
    <w:qFormat/>
    <w:rsid w:val="0080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jc w:val="center"/>
    </w:pPr>
    <w:rPr>
      <w:rFonts w:ascii="Times New Roman" w:eastAsia="Arial Unicode MS" w:hAnsi="Times New Roman" w:cs="Times New Roman"/>
      <w:i/>
      <w:color w:val="auto"/>
      <w:sz w:val="24"/>
      <w:szCs w:val="20"/>
      <w:lang w:eastAsia="ko-KR"/>
    </w:rPr>
  </w:style>
  <w:style w:type="character" w:customStyle="1" w:styleId="af5">
    <w:name w:val="Название Знак"/>
    <w:aliases w:val="Название таблиц Знак"/>
    <w:link w:val="af3"/>
    <w:rsid w:val="00800F7C"/>
    <w:rPr>
      <w:i/>
      <w:snapToGrid/>
      <w:sz w:val="24"/>
      <w:lang w:eastAsia="ko-KR"/>
    </w:rPr>
  </w:style>
  <w:style w:type="paragraph" w:customStyle="1" w:styleId="13">
    <w:name w:val="Обычный1"/>
    <w:rsid w:val="0080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4"/>
      <w:bdr w:val="none" w:sz="0" w:space="0" w:color="auto"/>
    </w:rPr>
  </w:style>
  <w:style w:type="paragraph" w:customStyle="1" w:styleId="listparagraph">
    <w:name w:val="listparagraph"/>
    <w:basedOn w:val="a1"/>
    <w:rsid w:val="0080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after="200" w:line="276" w:lineRule="auto"/>
      <w:ind w:left="720"/>
      <w:jc w:val="left"/>
    </w:pPr>
    <w:rPr>
      <w:color w:val="auto"/>
      <w:bdr w:val="none" w:sz="0" w:space="0" w:color="auto"/>
    </w:rPr>
  </w:style>
  <w:style w:type="paragraph" w:styleId="af4">
    <w:name w:val="Title"/>
    <w:basedOn w:val="a1"/>
    <w:next w:val="a1"/>
    <w:link w:val="af6"/>
    <w:qFormat/>
    <w:rsid w:val="00800F7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Заголовок Знак"/>
    <w:basedOn w:val="a2"/>
    <w:link w:val="af4"/>
    <w:rsid w:val="00800F7C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  <w:style w:type="paragraph" w:styleId="22">
    <w:name w:val="Body Text 2"/>
    <w:basedOn w:val="a1"/>
    <w:link w:val="23"/>
    <w:uiPriority w:val="99"/>
    <w:semiHidden/>
    <w:unhideWhenUsed/>
    <w:rsid w:val="00131460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131460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Text22">
    <w:name w:val="Body Text 22"/>
    <w:basedOn w:val="a1"/>
    <w:rsid w:val="00131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ind w:right="-1327"/>
      <w:jc w:val="left"/>
    </w:pPr>
    <w:rPr>
      <w:rFonts w:ascii="Times New Roman" w:eastAsia="Times New Roman" w:hAnsi="Times New Roman" w:cs="Times New Roman"/>
      <w:snapToGrid w:val="0"/>
      <w:color w:val="auto"/>
      <w:sz w:val="20"/>
      <w:szCs w:val="20"/>
      <w:bdr w:val="none" w:sz="0" w:space="0" w:color="auto"/>
    </w:rPr>
  </w:style>
  <w:style w:type="paragraph" w:styleId="24">
    <w:name w:val="Body Text Indent 2"/>
    <w:basedOn w:val="a1"/>
    <w:link w:val="25"/>
    <w:uiPriority w:val="99"/>
    <w:semiHidden/>
    <w:unhideWhenUsed/>
    <w:rsid w:val="009431F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9431F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50">
    <w:name w:val="Заголовок 5 Знак"/>
    <w:basedOn w:val="a2"/>
    <w:link w:val="5"/>
    <w:rsid w:val="009431F5"/>
    <w:rPr>
      <w:rFonts w:eastAsia="Times New Roman"/>
      <w:b/>
      <w:bCs/>
      <w:i/>
      <w:iCs/>
      <w:sz w:val="26"/>
      <w:szCs w:val="26"/>
      <w:bdr w:val="none" w:sz="0" w:space="0" w:color="auto"/>
      <w:lang w:val="en-US" w:eastAsia="en-US"/>
    </w:rPr>
  </w:style>
  <w:style w:type="paragraph" w:customStyle="1" w:styleId="a">
    <w:name w:val="Раздел договора"/>
    <w:rsid w:val="009431F5"/>
    <w:pPr>
      <w:keepNext/>
      <w:keepLines/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360" w:after="120"/>
      <w:jc w:val="center"/>
      <w:outlineLvl w:val="0"/>
    </w:pPr>
    <w:rPr>
      <w:rFonts w:ascii="Arial" w:eastAsia="Times New Roman" w:hAnsi="Arial"/>
      <w:b/>
      <w:caps/>
      <w:sz w:val="22"/>
      <w:szCs w:val="24"/>
      <w:bdr w:val="none" w:sz="0" w:space="0" w:color="auto"/>
    </w:rPr>
  </w:style>
  <w:style w:type="paragraph" w:customStyle="1" w:styleId="a0">
    <w:name w:val="Пункт договора"/>
    <w:rsid w:val="009431F5"/>
    <w:pPr>
      <w:numPr>
        <w:ilvl w:val="1"/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spacing w:after="120"/>
      <w:jc w:val="both"/>
      <w:outlineLvl w:val="1"/>
    </w:pPr>
    <w:rPr>
      <w:rFonts w:ascii="Arial" w:eastAsia="Times New Roman" w:hAnsi="Arial"/>
      <w:bCs/>
      <w:iCs/>
      <w:kern w:val="28"/>
      <w:sz w:val="22"/>
      <w:szCs w:val="24"/>
      <w:bdr w:val="none" w:sz="0" w:space="0" w:color="auto"/>
      <w:lang w:eastAsia="en-US"/>
    </w:rPr>
  </w:style>
  <w:style w:type="paragraph" w:customStyle="1" w:styleId="2">
    <w:name w:val="Пункт договора 2"/>
    <w:basedOn w:val="a0"/>
    <w:rsid w:val="009431F5"/>
    <w:pPr>
      <w:numPr>
        <w:ilvl w:val="2"/>
      </w:numPr>
      <w:outlineLvl w:val="2"/>
    </w:pPr>
  </w:style>
  <w:style w:type="paragraph" w:customStyle="1" w:styleId="14">
    <w:name w:val="1."/>
    <w:basedOn w:val="a1"/>
    <w:rsid w:val="00F30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Helv" w:eastAsia="Times New Roman" w:hAnsi="Helv" w:cs="Times New Roman"/>
      <w:color w:val="auto"/>
      <w:sz w:val="20"/>
      <w:szCs w:val="20"/>
      <w:bdr w:val="none" w:sz="0" w:space="0" w:color="auto"/>
      <w:lang w:val="en-GB" w:eastAsia="en-US"/>
    </w:rPr>
  </w:style>
  <w:style w:type="paragraph" w:customStyle="1" w:styleId="Paragraph1n">
    <w:name w:val="Paragraph1n"/>
    <w:basedOn w:val="a1"/>
    <w:rsid w:val="00F30F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sz w:val="20"/>
      <w:szCs w:val="20"/>
      <w:bdr w:val="none" w:sz="0" w:space="0" w:color="auto"/>
      <w:lang w:val="en-US" w:eastAsia="en-US"/>
    </w:rPr>
  </w:style>
  <w:style w:type="character" w:customStyle="1" w:styleId="11">
    <w:name w:val="Заголовок 1 Знак"/>
    <w:basedOn w:val="a2"/>
    <w:link w:val="10"/>
    <w:rsid w:val="002D3E49"/>
    <w:rPr>
      <w:rFonts w:ascii="Calibri Light" w:eastAsia="Times New Roman" w:hAnsi="Calibri Light"/>
      <w:b/>
      <w:bCs/>
      <w:kern w:val="32"/>
      <w:sz w:val="32"/>
      <w:szCs w:val="32"/>
      <w:bdr w:val="none" w:sz="0" w:space="0" w:color="auto"/>
    </w:rPr>
  </w:style>
  <w:style w:type="paragraph" w:styleId="af7">
    <w:name w:val="Normal (Web)"/>
    <w:basedOn w:val="a1"/>
    <w:uiPriority w:val="99"/>
    <w:unhideWhenUsed/>
    <w:rsid w:val="002D3E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after="18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8">
    <w:name w:val="annotation text"/>
    <w:basedOn w:val="a1"/>
    <w:link w:val="af9"/>
    <w:rsid w:val="00D90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af9">
    <w:name w:val="Текст примечания Знак"/>
    <w:basedOn w:val="a2"/>
    <w:link w:val="af8"/>
    <w:rsid w:val="00D9098D"/>
    <w:rPr>
      <w:rFonts w:eastAsia="Times New Roman"/>
      <w:u w:color="000000"/>
      <w:bdr w:val="none" w:sz="0" w:space="0" w:color="auto"/>
      <w:lang w:val="en-US" w:eastAsia="en-US"/>
    </w:rPr>
  </w:style>
  <w:style w:type="character" w:styleId="afa">
    <w:name w:val="annotation reference"/>
    <w:basedOn w:val="a2"/>
    <w:uiPriority w:val="99"/>
    <w:semiHidden/>
    <w:unhideWhenUsed/>
    <w:rsid w:val="00B72E91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B72E9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alibri" w:eastAsia="Calibri" w:hAnsi="Calibri" w:cs="Calibri"/>
      <w:b/>
      <w:bCs/>
      <w:color w:val="000000"/>
      <w:bdr w:val="nil"/>
      <w:lang w:val="ru-RU" w:eastAsia="ru-RU"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B72E91"/>
    <w:rPr>
      <w:rFonts w:ascii="Calibri" w:eastAsia="Calibri" w:hAnsi="Calibri" w:cs="Calibri"/>
      <w:b/>
      <w:bCs/>
      <w:color w:val="000000"/>
      <w:u w:color="000000"/>
      <w:bdr w:val="none" w:sz="0" w:space="0" w:color="auto"/>
      <w:lang w:val="en-US"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1927F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fd">
    <w:name w:val="Блок"/>
    <w:basedOn w:val="a1"/>
    <w:link w:val="afe"/>
    <w:qFormat/>
    <w:rsid w:val="00B92C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eastAsia="Times New Roman" w:hAnsi="Arial" w:cs="Arial"/>
      <w:b/>
      <w:color w:val="auto"/>
      <w:sz w:val="72"/>
      <w:szCs w:val="72"/>
      <w:bdr w:val="none" w:sz="0" w:space="0" w:color="auto"/>
    </w:rPr>
  </w:style>
  <w:style w:type="character" w:customStyle="1" w:styleId="afe">
    <w:name w:val="Блок Знак"/>
    <w:basedOn w:val="a2"/>
    <w:link w:val="afd"/>
    <w:rsid w:val="00B92C72"/>
    <w:rPr>
      <w:rFonts w:ascii="Arial" w:eastAsia="Times New Roman" w:hAnsi="Arial" w:cs="Arial"/>
      <w:b/>
      <w:sz w:val="72"/>
      <w:szCs w:val="7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2723-7583-47F6-841A-07D2A2A2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7458</Words>
  <Characters>42515</Characters>
  <Application>Microsoft Office Word</Application>
  <DocSecurity>0</DocSecurity>
  <Lines>354</Lines>
  <Paragraphs>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Elomatic</Company>
  <LinksUpToDate>false</LinksUpToDate>
  <CharactersWithSpaces>49874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Ionova</dc:creator>
  <cp:lastModifiedBy>Фалинская Ирина Николаевна</cp:lastModifiedBy>
  <cp:revision>3</cp:revision>
  <dcterms:created xsi:type="dcterms:W3CDTF">2019-12-04T23:13:00Z</dcterms:created>
  <dcterms:modified xsi:type="dcterms:W3CDTF">2019-12-04T23:13:00Z</dcterms:modified>
</cp:coreProperties>
</file>