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654"/>
        <w:gridCol w:w="36"/>
        <w:gridCol w:w="2071"/>
        <w:gridCol w:w="310"/>
        <w:gridCol w:w="2606"/>
        <w:gridCol w:w="50"/>
        <w:gridCol w:w="62"/>
        <w:gridCol w:w="620"/>
        <w:gridCol w:w="1317"/>
        <w:gridCol w:w="222"/>
        <w:gridCol w:w="339"/>
        <w:gridCol w:w="486"/>
        <w:gridCol w:w="333"/>
        <w:gridCol w:w="636"/>
        <w:gridCol w:w="62"/>
        <w:gridCol w:w="50"/>
        <w:gridCol w:w="44"/>
        <w:gridCol w:w="62"/>
        <w:gridCol w:w="175"/>
        <w:gridCol w:w="162"/>
        <w:gridCol w:w="62"/>
        <w:gridCol w:w="72"/>
      </w:tblGrid>
      <w:tr w:rsidR="00766623" w:rsidRPr="001317B7" w:rsidTr="00766623">
        <w:trPr>
          <w:gridAfter w:val="22"/>
          <w:wAfter w:w="10431" w:type="dxa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600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086" w:type="dxa"/>
            <w:gridSpan w:val="13"/>
            <w:vAlign w:val="center"/>
            <w:hideMark/>
          </w:tcPr>
          <w:p w:rsidR="00817C5F" w:rsidRPr="00817C5F" w:rsidRDefault="00614CB0" w:rsidP="00817C5F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Техническое задание №12665 от 17.11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.2021</w:t>
            </w:r>
          </w:p>
          <w:p w:rsidR="00766623" w:rsidRPr="001317B7" w:rsidRDefault="001D6A8D" w:rsidP="00817C5F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 закупку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Pr="001D6A8D">
              <w:rPr>
                <w:rFonts w:ascii="Arial" w:eastAsia="Times New Roman" w:hAnsi="Arial" w:cs="Arial"/>
                <w:bCs/>
                <w:iCs/>
                <w:sz w:val="23"/>
                <w:szCs w:val="23"/>
                <w:lang w:eastAsia="ru-RU"/>
              </w:rPr>
              <w:t>электрического оборудования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1"/>
          <w:wAfter w:w="72" w:type="dxa"/>
          <w:trHeight w:val="210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74" w:type="dxa"/>
            <w:gridSpan w:val="3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88" w:type="dxa"/>
            <w:gridSpan w:val="7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195" w:type="dxa"/>
            <w:gridSpan w:val="7"/>
            <w:vAlign w:val="center"/>
            <w:hideMark/>
          </w:tcPr>
          <w:p w:rsidR="00766623" w:rsidRPr="001317B7" w:rsidRDefault="00766623" w:rsidP="00766623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501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F3472D">
            <w:pPr>
              <w:spacing w:after="0"/>
              <w:ind w:right="146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Номенклатура</w:t>
            </w:r>
          </w:p>
        </w:tc>
        <w:tc>
          <w:tcPr>
            <w:tcW w:w="205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Ед. изм</w:t>
            </w:r>
            <w:r w:rsidR="00944290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020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66623" w:rsidRPr="001317B7" w:rsidRDefault="00766623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766623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614CB0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14C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Колодка контактная ч.52.194/27 (в </w:t>
            </w:r>
            <w:proofErr w:type="gramStart"/>
            <w:r w:rsidRPr="00614C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сборе)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  <w:proofErr w:type="gramEnd"/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623" w:rsidRPr="001317B7" w:rsidRDefault="00944290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766623" w:rsidRPr="001317B7" w:rsidRDefault="00614CB0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8662C9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</w:tcPr>
          <w:p w:rsidR="008662C9" w:rsidRPr="001317B7" w:rsidRDefault="008662C9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1317B7" w:rsidRDefault="00D357F4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817C5F" w:rsidRDefault="00614CB0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14C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Колодка контактная ч.647-52.3196 (в сборе)</w:t>
            </w: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1317B7" w:rsidRDefault="008662C9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62C9" w:rsidRDefault="00614CB0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2" w:type="dxa"/>
            <w:vAlign w:val="center"/>
          </w:tcPr>
          <w:p w:rsidR="008662C9" w:rsidRPr="001317B7" w:rsidRDefault="008662C9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8662C9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</w:tcPr>
          <w:p w:rsidR="008662C9" w:rsidRPr="001317B7" w:rsidRDefault="008662C9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1317B7" w:rsidRDefault="00D357F4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817C5F" w:rsidRDefault="00614CB0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614CB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Колодка переходная ч.52.194/26</w:t>
            </w:r>
          </w:p>
        </w:tc>
        <w:tc>
          <w:tcPr>
            <w:tcW w:w="20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2C9" w:rsidRPr="001317B7" w:rsidRDefault="008662C9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662C9" w:rsidRDefault="00614CB0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62" w:type="dxa"/>
            <w:vAlign w:val="center"/>
          </w:tcPr>
          <w:p w:rsidR="008662C9" w:rsidRPr="001317B7" w:rsidRDefault="008662C9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F3472D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F3472D" w:rsidRPr="001317B7" w:rsidRDefault="00F3472D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1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472D" w:rsidRPr="008662C9" w:rsidRDefault="00F3472D" w:rsidP="00F3472D">
            <w:pPr>
              <w:spacing w:after="0"/>
              <w:ind w:right="146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72D" w:rsidRPr="00F3472D" w:rsidRDefault="00F3472D" w:rsidP="00766623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F3472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72D" w:rsidRPr="00F3472D" w:rsidRDefault="00614CB0" w:rsidP="00944290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62" w:type="dxa"/>
            <w:tcBorders>
              <w:left w:val="single" w:sz="12" w:space="0" w:color="auto"/>
            </w:tcBorders>
            <w:vAlign w:val="center"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F3472D" w:rsidRPr="001317B7" w:rsidTr="00614CB0">
        <w:trPr>
          <w:gridAfter w:val="15"/>
          <w:wAfter w:w="4655" w:type="dxa"/>
          <w:trHeight w:val="315"/>
        </w:trPr>
        <w:tc>
          <w:tcPr>
            <w:tcW w:w="0" w:type="auto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74" w:type="dxa"/>
            <w:gridSpan w:val="3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tcBorders>
              <w:top w:val="single" w:sz="12" w:space="0" w:color="000000"/>
            </w:tcBorders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F3472D" w:rsidRPr="001317B7" w:rsidRDefault="00F3472D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1"/>
          <w:wAfter w:w="72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74" w:type="dxa"/>
            <w:gridSpan w:val="3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67" w:type="dxa"/>
            <w:gridSpan w:val="5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16" w:type="dxa"/>
            <w:gridSpan w:val="9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766623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1317B7" w:rsidRPr="001317B7" w:rsidRDefault="001317B7" w:rsidP="001317B7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1317B7" w:rsidRPr="00E22EA4" w:rsidRDefault="001D6A8D" w:rsidP="001317B7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ОКПД2: 27.</w:t>
            </w:r>
            <w:r w:rsidR="003D6A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12</w:t>
            </w:r>
          </w:p>
          <w:p w:rsidR="00766623" w:rsidRPr="001317B7" w:rsidRDefault="00665FC6" w:rsidP="001317B7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Адрес доставки</w:t>
            </w:r>
            <w:r w:rsidR="00733EF6"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товара</w:t>
            </w:r>
            <w:r w:rsidRPr="00E22EA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: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г. Владивосток, ул. </w:t>
            </w:r>
            <w:proofErr w:type="spellStart"/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Дальзаводская</w:t>
            </w:r>
            <w:proofErr w:type="spellEnd"/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2.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766623" w:rsidP="00894D24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Условие поставки: Самовывоз.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8"/>
          <w:wAfter w:w="691" w:type="dxa"/>
          <w:trHeight w:val="117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Условие оплаты: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Оплата 100% в течение 20 календарных дней после подписания договора и выставления счета Покупателю</w:t>
            </w:r>
          </w:p>
        </w:tc>
      </w:tr>
      <w:tr w:rsidR="00766623" w:rsidRPr="001317B7" w:rsidTr="00614CB0">
        <w:trPr>
          <w:gridAfter w:val="7"/>
          <w:wAfter w:w="629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8"/>
          <w:wAfter w:w="691" w:type="dxa"/>
          <w:trHeight w:val="60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766623" w:rsidP="001317B7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Срок поставки: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30 календарных дней после оплаты</w:t>
            </w:r>
          </w:p>
        </w:tc>
      </w:tr>
      <w:tr w:rsidR="00766623" w:rsidRPr="001317B7" w:rsidTr="00614CB0">
        <w:trPr>
          <w:gridAfter w:val="7"/>
          <w:wAfter w:w="629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8"/>
          <w:wAfter w:w="691" w:type="dxa"/>
          <w:trHeight w:val="117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766623" w:rsidP="00A05C6C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Требование к сертификатам: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Оригиналы сертификата качества/паспорта изготовителя на Рус</w:t>
            </w:r>
            <w:r w:rsid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ском языке, приемка ВП или ОТК,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РМРС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.</w:t>
            </w:r>
          </w:p>
          <w:p w:rsidR="006A6362" w:rsidRPr="001317B7" w:rsidRDefault="006A6362" w:rsidP="00A05C6C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817C5F" w:rsidP="00894D24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Год изготовления: 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8"/>
          <w:wAfter w:w="691" w:type="dxa"/>
          <w:trHeight w:val="60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766623" w:rsidP="001317B7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Требования к гарант. сроку: В соответствии с техническими условиями, но не менее 24 месяцев.</w:t>
            </w:r>
          </w:p>
        </w:tc>
      </w:tr>
      <w:tr w:rsidR="00766623" w:rsidRPr="001317B7" w:rsidTr="00614CB0">
        <w:trPr>
          <w:gridAfter w:val="7"/>
          <w:wAfter w:w="629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8"/>
          <w:wAfter w:w="691" w:type="dxa"/>
          <w:trHeight w:val="88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Требования к продукции: 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Продукция должна быть новой, с оригиналами сертификата качества/паспорта изготовителя на Русском языке, приемкой ВП или ОТК, сопровождаться</w:t>
            </w:r>
            <w:r w:rsid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СТО РМРС или Сертификатом РМРС</w:t>
            </w:r>
            <w:r w:rsidR="00817C5F" w:rsidRPr="00817C5F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год изготовления 2021</w:t>
            </w:r>
          </w:p>
        </w:tc>
      </w:tr>
      <w:tr w:rsidR="00766623" w:rsidRPr="001317B7" w:rsidTr="00614CB0">
        <w:trPr>
          <w:gridAfter w:val="7"/>
          <w:wAfter w:w="629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766623" w:rsidP="006A6362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Начальная (максима</w:t>
            </w:r>
            <w:r w:rsidR="006A6362"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льная) цена договора не определена.</w:t>
            </w: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9740" w:type="dxa"/>
            <w:gridSpan w:val="14"/>
            <w:vAlign w:val="center"/>
            <w:hideMark/>
          </w:tcPr>
          <w:p w:rsidR="00766623" w:rsidRPr="001317B7" w:rsidRDefault="00766623" w:rsidP="00894D24">
            <w:pPr>
              <w:spacing w:after="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1317B7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Цена договора включает в себя все налоги, сборы и стоимость упаковки (Тары). </w:t>
            </w: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150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614CB0">
        <w:trPr>
          <w:gridAfter w:val="7"/>
          <w:wAfter w:w="629" w:type="dxa"/>
          <w:trHeight w:val="315"/>
        </w:trPr>
        <w:tc>
          <w:tcPr>
            <w:tcW w:w="0" w:type="auto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:rsidR="00766623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817C5F" w:rsidRPr="001317B7" w:rsidRDefault="00817C5F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80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58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E912C2">
        <w:trPr>
          <w:trHeight w:val="315"/>
        </w:trPr>
        <w:tc>
          <w:tcPr>
            <w:tcW w:w="36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50" w:type="dxa"/>
            <w:gridSpan w:val="6"/>
            <w:tcBorders>
              <w:bottom w:val="single" w:sz="6" w:space="0" w:color="000000"/>
            </w:tcBorders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10" w:type="dxa"/>
            <w:gridSpan w:val="6"/>
            <w:vAlign w:val="center"/>
          </w:tcPr>
          <w:p w:rsidR="00766623" w:rsidRPr="001317B7" w:rsidRDefault="00766623" w:rsidP="00FB196D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E912C2">
        <w:trPr>
          <w:gridAfter w:val="3"/>
          <w:wAfter w:w="297" w:type="dxa"/>
          <w:trHeight w:val="315"/>
        </w:trPr>
        <w:tc>
          <w:tcPr>
            <w:tcW w:w="36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74" w:type="dxa"/>
            <w:gridSpan w:val="3"/>
            <w:vAlign w:val="center"/>
          </w:tcPr>
          <w:p w:rsidR="00817C5F" w:rsidRPr="001317B7" w:rsidRDefault="00817C5F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128" w:type="dxa"/>
            <w:gridSpan w:val="5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38" w:type="dxa"/>
            <w:gridSpan w:val="2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E912C2">
        <w:trPr>
          <w:gridAfter w:val="4"/>
          <w:wAfter w:w="473" w:type="dxa"/>
          <w:trHeight w:val="315"/>
        </w:trPr>
        <w:tc>
          <w:tcPr>
            <w:tcW w:w="36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894" w:type="dxa"/>
            <w:gridSpan w:val="2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342" w:type="dxa"/>
            <w:gridSpan w:val="6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62" w:type="dxa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66623" w:rsidRPr="001317B7" w:rsidTr="00E912C2">
        <w:trPr>
          <w:trHeight w:val="315"/>
        </w:trPr>
        <w:tc>
          <w:tcPr>
            <w:tcW w:w="36" w:type="dxa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770" w:type="dxa"/>
            <w:gridSpan w:val="3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4950" w:type="dxa"/>
            <w:gridSpan w:val="6"/>
            <w:tcBorders>
              <w:bottom w:val="single" w:sz="6" w:space="0" w:color="000000"/>
            </w:tcBorders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910" w:type="dxa"/>
            <w:gridSpan w:val="6"/>
            <w:vAlign w:val="center"/>
          </w:tcPr>
          <w:p w:rsidR="00766623" w:rsidRPr="001317B7" w:rsidRDefault="00766623" w:rsidP="001317B7">
            <w:pPr>
              <w:spacing w:after="0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579" w:type="dxa"/>
            <w:gridSpan w:val="6"/>
            <w:vAlign w:val="center"/>
            <w:hideMark/>
          </w:tcPr>
          <w:p w:rsidR="00766623" w:rsidRPr="001317B7" w:rsidRDefault="00766623" w:rsidP="00894D24">
            <w:pPr>
              <w:spacing w:after="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1317B7" w:rsidRDefault="001317B7" w:rsidP="00766623">
      <w:pPr>
        <w:spacing w:after="0"/>
        <w:rPr>
          <w:rFonts w:ascii="Arial" w:hAnsi="Arial" w:cs="Arial"/>
          <w:sz w:val="23"/>
          <w:szCs w:val="23"/>
        </w:rPr>
      </w:pPr>
    </w:p>
    <w:p w:rsidR="00817C5F" w:rsidRDefault="00817C5F" w:rsidP="00766623">
      <w:pPr>
        <w:spacing w:after="0"/>
        <w:rPr>
          <w:rFonts w:ascii="Arial" w:hAnsi="Arial" w:cs="Arial"/>
          <w:sz w:val="23"/>
          <w:szCs w:val="23"/>
        </w:rPr>
      </w:pPr>
    </w:p>
    <w:p w:rsidR="00766623" w:rsidRPr="001317B7" w:rsidRDefault="00766623" w:rsidP="00766623">
      <w:pPr>
        <w:spacing w:after="0"/>
        <w:rPr>
          <w:rFonts w:ascii="Arial" w:hAnsi="Arial" w:cs="Arial"/>
          <w:sz w:val="23"/>
          <w:szCs w:val="23"/>
        </w:rPr>
      </w:pPr>
    </w:p>
    <w:sectPr w:rsidR="00766623" w:rsidRPr="001317B7" w:rsidSect="001317B7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90"/>
    <w:rsid w:val="00004FF2"/>
    <w:rsid w:val="00045110"/>
    <w:rsid w:val="00064BCF"/>
    <w:rsid w:val="000C2F56"/>
    <w:rsid w:val="000F72EB"/>
    <w:rsid w:val="001317B7"/>
    <w:rsid w:val="00137DDC"/>
    <w:rsid w:val="001D6A8D"/>
    <w:rsid w:val="001E447C"/>
    <w:rsid w:val="00212B16"/>
    <w:rsid w:val="00224A65"/>
    <w:rsid w:val="002E6245"/>
    <w:rsid w:val="003231AF"/>
    <w:rsid w:val="0035144D"/>
    <w:rsid w:val="003B5D69"/>
    <w:rsid w:val="003D6AA4"/>
    <w:rsid w:val="00404D64"/>
    <w:rsid w:val="0045695B"/>
    <w:rsid w:val="00462338"/>
    <w:rsid w:val="005A441C"/>
    <w:rsid w:val="005F663F"/>
    <w:rsid w:val="00607C81"/>
    <w:rsid w:val="00614CB0"/>
    <w:rsid w:val="00665FC6"/>
    <w:rsid w:val="006A6362"/>
    <w:rsid w:val="006C5F3A"/>
    <w:rsid w:val="00733EF6"/>
    <w:rsid w:val="00753832"/>
    <w:rsid w:val="00766623"/>
    <w:rsid w:val="00817C5F"/>
    <w:rsid w:val="0085532C"/>
    <w:rsid w:val="008662C9"/>
    <w:rsid w:val="00867A83"/>
    <w:rsid w:val="00894EDE"/>
    <w:rsid w:val="00944290"/>
    <w:rsid w:val="00967D4F"/>
    <w:rsid w:val="00A05C6C"/>
    <w:rsid w:val="00A06AF9"/>
    <w:rsid w:val="00B02332"/>
    <w:rsid w:val="00B230BD"/>
    <w:rsid w:val="00B56D80"/>
    <w:rsid w:val="00B621A8"/>
    <w:rsid w:val="00B75B90"/>
    <w:rsid w:val="00B9280D"/>
    <w:rsid w:val="00B935C1"/>
    <w:rsid w:val="00BC41FF"/>
    <w:rsid w:val="00BC5BED"/>
    <w:rsid w:val="00C44D5B"/>
    <w:rsid w:val="00C947B0"/>
    <w:rsid w:val="00CB4AE8"/>
    <w:rsid w:val="00CD5E63"/>
    <w:rsid w:val="00CE6A44"/>
    <w:rsid w:val="00D25220"/>
    <w:rsid w:val="00D357F4"/>
    <w:rsid w:val="00D74D5B"/>
    <w:rsid w:val="00DA58E8"/>
    <w:rsid w:val="00DD4A6E"/>
    <w:rsid w:val="00E22EA4"/>
    <w:rsid w:val="00E7510B"/>
    <w:rsid w:val="00E912C2"/>
    <w:rsid w:val="00E9587B"/>
    <w:rsid w:val="00F1621A"/>
    <w:rsid w:val="00F31D48"/>
    <w:rsid w:val="00F3472D"/>
    <w:rsid w:val="00FB196D"/>
    <w:rsid w:val="00FD07B5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77D56-F28E-452F-903A-E78D8E6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ErofeevaEA</dc:creator>
  <cp:lastModifiedBy>Влада Вячеславовна Тихобаева</cp:lastModifiedBy>
  <cp:revision>15</cp:revision>
  <cp:lastPrinted>2021-11-17T06:16:00Z</cp:lastPrinted>
  <dcterms:created xsi:type="dcterms:W3CDTF">2021-02-25T22:56:00Z</dcterms:created>
  <dcterms:modified xsi:type="dcterms:W3CDTF">2021-11-19T07:33:00Z</dcterms:modified>
</cp:coreProperties>
</file>