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17" w:rsidRDefault="00955D17" w:rsidP="00955D17">
      <w:pPr>
        <w:tabs>
          <w:tab w:val="left" w:pos="0"/>
        </w:tabs>
        <w:ind w:right="175"/>
      </w:pPr>
    </w:p>
    <w:p w:rsidR="00955D17" w:rsidRDefault="00955D17" w:rsidP="00955D17">
      <w:pPr>
        <w:tabs>
          <w:tab w:val="left" w:pos="0"/>
        </w:tabs>
        <w:ind w:right="175" w:firstLine="5670"/>
      </w:pPr>
      <w:r>
        <w:t>Приложение № 1</w:t>
      </w:r>
    </w:p>
    <w:p w:rsidR="00955D17" w:rsidRDefault="00955D17" w:rsidP="00955D17">
      <w:pPr>
        <w:tabs>
          <w:tab w:val="left" w:pos="0"/>
        </w:tabs>
        <w:ind w:right="175" w:firstLine="5670"/>
      </w:pPr>
    </w:p>
    <w:p w:rsidR="00955D17" w:rsidRDefault="00955D17" w:rsidP="00955D17">
      <w:pPr>
        <w:tabs>
          <w:tab w:val="left" w:pos="0"/>
        </w:tabs>
        <w:ind w:right="175" w:firstLine="5670"/>
      </w:pPr>
      <w:r>
        <w:t>УТВЕРЖДЕНО</w:t>
      </w:r>
    </w:p>
    <w:p w:rsidR="00955D17" w:rsidRDefault="00955D17" w:rsidP="00955D17">
      <w:pPr>
        <w:tabs>
          <w:tab w:val="left" w:pos="0"/>
        </w:tabs>
        <w:ind w:right="175" w:firstLine="5670"/>
      </w:pPr>
      <w:r>
        <w:t>приказом АО «Гознак»</w:t>
      </w:r>
    </w:p>
    <w:p w:rsidR="00955D17" w:rsidRDefault="00955D17" w:rsidP="00955D17">
      <w:pPr>
        <w:tabs>
          <w:tab w:val="left" w:pos="0"/>
        </w:tabs>
        <w:ind w:right="175" w:firstLine="5670"/>
      </w:pPr>
      <w:r>
        <w:t>от «___» ________ 2019 г. №____</w:t>
      </w:r>
    </w:p>
    <w:p w:rsidR="00955D17" w:rsidRDefault="00955D17" w:rsidP="00955D17">
      <w:pPr>
        <w:tabs>
          <w:tab w:val="left" w:pos="0"/>
        </w:tabs>
        <w:ind w:right="175"/>
      </w:pPr>
    </w:p>
    <w:p w:rsidR="00955D17" w:rsidRDefault="00955D17" w:rsidP="00955D17">
      <w:pPr>
        <w:tabs>
          <w:tab w:val="left" w:pos="0"/>
        </w:tabs>
        <w:ind w:right="175"/>
      </w:pPr>
    </w:p>
    <w:p w:rsidR="00955D17" w:rsidRDefault="00955D17" w:rsidP="00955D17">
      <w:pPr>
        <w:tabs>
          <w:tab w:val="left" w:pos="0"/>
        </w:tabs>
        <w:ind w:right="175"/>
      </w:pPr>
    </w:p>
    <w:p w:rsidR="00955D17" w:rsidRDefault="00955D17" w:rsidP="00955D17">
      <w:pPr>
        <w:tabs>
          <w:tab w:val="left" w:pos="0"/>
        </w:tabs>
        <w:ind w:right="175"/>
      </w:pPr>
    </w:p>
    <w:p w:rsidR="00955D17" w:rsidRDefault="00955D17" w:rsidP="00955D17">
      <w:pPr>
        <w:tabs>
          <w:tab w:val="left" w:pos="0"/>
        </w:tabs>
        <w:ind w:right="175"/>
      </w:pPr>
    </w:p>
    <w:p w:rsidR="00955D17" w:rsidRDefault="00955D17" w:rsidP="00CB2597">
      <w:pPr>
        <w:tabs>
          <w:tab w:val="left" w:pos="0"/>
        </w:tabs>
        <w:ind w:right="175"/>
      </w:pPr>
    </w:p>
    <w:p w:rsidR="00955D17" w:rsidRPr="00CB2597" w:rsidRDefault="00955D17" w:rsidP="00CB2597">
      <w:pPr>
        <w:jc w:val="center"/>
        <w:rPr>
          <w:b/>
          <w:sz w:val="28"/>
        </w:rPr>
      </w:pPr>
      <w:r w:rsidRPr="00CB2597">
        <w:rPr>
          <w:b/>
          <w:sz w:val="28"/>
        </w:rPr>
        <w:t>ИЗВЕЩЕНИЕ</w:t>
      </w:r>
    </w:p>
    <w:p w:rsidR="00955D17" w:rsidRPr="00CB2597" w:rsidRDefault="00955D17" w:rsidP="00CB2597">
      <w:pPr>
        <w:jc w:val="center"/>
        <w:rPr>
          <w:b/>
          <w:sz w:val="28"/>
        </w:rPr>
      </w:pPr>
    </w:p>
    <w:p w:rsidR="00955D17" w:rsidRPr="00F94A9B" w:rsidRDefault="00955D17" w:rsidP="00CB2597">
      <w:pPr>
        <w:jc w:val="center"/>
        <w:rPr>
          <w:sz w:val="28"/>
        </w:rPr>
      </w:pPr>
      <w:r w:rsidRPr="00F94A9B">
        <w:rPr>
          <w:sz w:val="28"/>
        </w:rPr>
        <w:t>о проведении</w:t>
      </w:r>
    </w:p>
    <w:p w:rsidR="00955D17" w:rsidRPr="00187391" w:rsidRDefault="00955D17" w:rsidP="00CB2597">
      <w:pPr>
        <w:jc w:val="center"/>
        <w:rPr>
          <w:b/>
          <w:sz w:val="28"/>
        </w:rPr>
      </w:pPr>
      <w:r w:rsidRPr="00187391">
        <w:rPr>
          <w:b/>
          <w:sz w:val="28"/>
        </w:rPr>
        <w:t>ЗАПРОСА КОТИРОВОК</w:t>
      </w:r>
    </w:p>
    <w:p w:rsidR="00955D17" w:rsidRPr="00F94A9B" w:rsidRDefault="00955D17" w:rsidP="00CB2597">
      <w:pPr>
        <w:jc w:val="center"/>
        <w:rPr>
          <w:sz w:val="28"/>
        </w:rPr>
      </w:pPr>
      <w:r w:rsidRPr="00F94A9B">
        <w:rPr>
          <w:sz w:val="28"/>
        </w:rPr>
        <w:t xml:space="preserve">в электронной форме № </w:t>
      </w:r>
      <w:r w:rsidR="001012AA" w:rsidRPr="001012AA">
        <w:rPr>
          <w:sz w:val="28"/>
        </w:rPr>
        <w:t>ЗКэ_1_0001461_2019_АО</w:t>
      </w:r>
    </w:p>
    <w:p w:rsidR="00955D17" w:rsidRPr="00F94A9B" w:rsidRDefault="00955D17" w:rsidP="00CB2597">
      <w:pPr>
        <w:jc w:val="center"/>
        <w:rPr>
          <w:sz w:val="28"/>
        </w:rPr>
      </w:pPr>
    </w:p>
    <w:p w:rsidR="00241811" w:rsidRDefault="00955D17" w:rsidP="00241811">
      <w:pPr>
        <w:jc w:val="center"/>
        <w:rPr>
          <w:sz w:val="28"/>
        </w:rPr>
      </w:pPr>
      <w:r w:rsidRPr="00F94A9B">
        <w:rPr>
          <w:sz w:val="28"/>
        </w:rPr>
        <w:t>на право заключения договора на поставку</w:t>
      </w:r>
      <w:r w:rsidR="00241811">
        <w:rPr>
          <w:sz w:val="28"/>
        </w:rPr>
        <w:t xml:space="preserve"> </w:t>
      </w:r>
    </w:p>
    <w:p w:rsidR="00241811" w:rsidRDefault="00241811" w:rsidP="00241811">
      <w:pPr>
        <w:jc w:val="center"/>
        <w:rPr>
          <w:sz w:val="28"/>
        </w:rPr>
      </w:pPr>
      <w:r>
        <w:rPr>
          <w:sz w:val="28"/>
        </w:rPr>
        <w:t>с</w:t>
      </w:r>
      <w:r w:rsidRPr="00241811">
        <w:rPr>
          <w:sz w:val="28"/>
        </w:rPr>
        <w:t>тационарн</w:t>
      </w:r>
      <w:r>
        <w:rPr>
          <w:sz w:val="28"/>
        </w:rPr>
        <w:t>ого</w:t>
      </w:r>
      <w:r w:rsidRPr="00241811">
        <w:rPr>
          <w:sz w:val="28"/>
        </w:rPr>
        <w:t xml:space="preserve"> программно-аппаратн</w:t>
      </w:r>
      <w:r>
        <w:rPr>
          <w:sz w:val="28"/>
        </w:rPr>
        <w:t>ого</w:t>
      </w:r>
      <w:r w:rsidRPr="00241811">
        <w:rPr>
          <w:sz w:val="28"/>
        </w:rPr>
        <w:t xml:space="preserve"> комплекс</w:t>
      </w:r>
      <w:r>
        <w:rPr>
          <w:sz w:val="28"/>
        </w:rPr>
        <w:t>а</w:t>
      </w:r>
      <w:r w:rsidRPr="00241811">
        <w:rPr>
          <w:sz w:val="28"/>
        </w:rPr>
        <w:t xml:space="preserve"> «Биометрический киоск»</w:t>
      </w:r>
    </w:p>
    <w:p w:rsidR="00470814" w:rsidRDefault="00470814" w:rsidP="00CB2597">
      <w:pPr>
        <w:jc w:val="center"/>
        <w:rPr>
          <w:sz w:val="28"/>
        </w:rPr>
      </w:pPr>
    </w:p>
    <w:p w:rsidR="00955D17" w:rsidRPr="00F94A9B" w:rsidRDefault="00955D17" w:rsidP="00CB2597">
      <w:pPr>
        <w:jc w:val="center"/>
        <w:rPr>
          <w:sz w:val="28"/>
        </w:rPr>
      </w:pPr>
      <w:r w:rsidRPr="00F94A9B">
        <w:rPr>
          <w:sz w:val="28"/>
        </w:rPr>
        <w:t xml:space="preserve">для </w:t>
      </w:r>
      <w:r w:rsidR="00470814" w:rsidRPr="00470814">
        <w:rPr>
          <w:sz w:val="28"/>
        </w:rPr>
        <w:t xml:space="preserve">Московской типографии Гознака – филиала акционерного общества </w:t>
      </w:r>
      <w:r w:rsidRPr="00F94A9B">
        <w:rPr>
          <w:sz w:val="28"/>
        </w:rPr>
        <w:t>«Гознак»</w:t>
      </w:r>
    </w:p>
    <w:p w:rsidR="00AA5A07" w:rsidRPr="00CB2597" w:rsidRDefault="00AA5A07" w:rsidP="00CB2597">
      <w:pPr>
        <w:tabs>
          <w:tab w:val="left" w:pos="0"/>
        </w:tabs>
        <w:ind w:right="175"/>
      </w:pPr>
    </w:p>
    <w:p w:rsidR="00955D17" w:rsidRPr="00387260" w:rsidRDefault="00955D17" w:rsidP="00CB2597">
      <w:pPr>
        <w:tabs>
          <w:tab w:val="left" w:pos="0"/>
        </w:tabs>
        <w:ind w:right="175"/>
        <w:rPr>
          <w:b/>
        </w:rPr>
      </w:pPr>
    </w:p>
    <w:p w:rsidR="00955D17" w:rsidRDefault="00955D17" w:rsidP="00CB2597">
      <w:pPr>
        <w:spacing w:after="0"/>
        <w:jc w:val="left"/>
        <w:rPr>
          <w:b/>
        </w:rPr>
      </w:pPr>
      <w:r>
        <w:rPr>
          <w:b/>
        </w:rPr>
        <w:br w:type="page"/>
      </w:r>
    </w:p>
    <w:p w:rsidR="00AA5A07" w:rsidRPr="00387260" w:rsidRDefault="00AA5A07" w:rsidP="00AA5A07">
      <w:pPr>
        <w:tabs>
          <w:tab w:val="left" w:pos="0"/>
        </w:tabs>
        <w:ind w:right="175"/>
        <w:rPr>
          <w:b/>
        </w:rPr>
      </w:pPr>
    </w:p>
    <w:p w:rsidR="00975CF7" w:rsidRPr="00387260" w:rsidRDefault="00975CF7" w:rsidP="00AA5A07">
      <w:pPr>
        <w:tabs>
          <w:tab w:val="left" w:pos="0"/>
        </w:tabs>
        <w:ind w:right="175"/>
        <w:rPr>
          <w:b/>
        </w:rPr>
      </w:pPr>
      <w:r w:rsidRPr="00387260">
        <w:rPr>
          <w:b/>
        </w:rPr>
        <w:t>СОДЕРЖАНИЕ</w:t>
      </w:r>
    </w:p>
    <w:p w:rsidR="00975CF7" w:rsidRPr="00387260" w:rsidRDefault="00975CF7" w:rsidP="00975CF7">
      <w:pPr>
        <w:keepNext/>
        <w:keepLines/>
        <w:widowControl w:val="0"/>
        <w:suppressLineNumbers/>
        <w:suppressAutoHyphens/>
        <w:contextualSpacing/>
        <w:jc w:val="left"/>
      </w:pPr>
    </w:p>
    <w:p w:rsidR="00FA65DE" w:rsidRDefault="007E64C4">
      <w:pPr>
        <w:pStyle w:val="14"/>
        <w:rPr>
          <w:rFonts w:asciiTheme="minorHAnsi" w:eastAsiaTheme="minorEastAsia" w:hAnsiTheme="minorHAnsi" w:cstheme="minorBidi"/>
          <w:b w:val="0"/>
          <w:bCs w:val="0"/>
          <w:caps w:val="0"/>
          <w:sz w:val="22"/>
          <w:szCs w:val="22"/>
        </w:rPr>
      </w:pPr>
      <w:r w:rsidRPr="00387260">
        <w:rPr>
          <w:sz w:val="24"/>
          <w:szCs w:val="24"/>
        </w:rPr>
        <w:fldChar w:fldCharType="begin"/>
      </w:r>
      <w:r w:rsidRPr="00387260">
        <w:rPr>
          <w:sz w:val="24"/>
          <w:szCs w:val="24"/>
        </w:rPr>
        <w:instrText xml:space="preserve"> TOC \o "1-1" \h \z \u </w:instrText>
      </w:r>
      <w:r w:rsidRPr="00387260">
        <w:rPr>
          <w:sz w:val="24"/>
          <w:szCs w:val="24"/>
        </w:rPr>
        <w:fldChar w:fldCharType="separate"/>
      </w:r>
      <w:hyperlink w:anchor="_Toc21356139" w:history="1">
        <w:r w:rsidR="00FA65DE" w:rsidRPr="00801AC3">
          <w:rPr>
            <w:rStyle w:val="affc"/>
          </w:rPr>
          <w:t>I.</w:t>
        </w:r>
        <w:r w:rsidR="00FA65DE">
          <w:rPr>
            <w:rFonts w:asciiTheme="minorHAnsi" w:eastAsiaTheme="minorEastAsia" w:hAnsiTheme="minorHAnsi" w:cstheme="minorBidi"/>
            <w:b w:val="0"/>
            <w:bCs w:val="0"/>
            <w:caps w:val="0"/>
            <w:sz w:val="22"/>
            <w:szCs w:val="22"/>
          </w:rPr>
          <w:tab/>
        </w:r>
        <w:r w:rsidR="00FA65DE" w:rsidRPr="00801AC3">
          <w:rPr>
            <w:rStyle w:val="affc"/>
          </w:rPr>
          <w:t>Общие положения</w:t>
        </w:r>
        <w:r w:rsidR="00FA65DE">
          <w:rPr>
            <w:webHidden/>
          </w:rPr>
          <w:tab/>
        </w:r>
        <w:r w:rsidR="00FA65DE">
          <w:rPr>
            <w:webHidden/>
          </w:rPr>
          <w:fldChar w:fldCharType="begin"/>
        </w:r>
        <w:r w:rsidR="00FA65DE">
          <w:rPr>
            <w:webHidden/>
          </w:rPr>
          <w:instrText xml:space="preserve"> PAGEREF _Toc21356139 \h </w:instrText>
        </w:r>
        <w:r w:rsidR="00FA65DE">
          <w:rPr>
            <w:webHidden/>
          </w:rPr>
        </w:r>
        <w:r w:rsidR="00FA65DE">
          <w:rPr>
            <w:webHidden/>
          </w:rPr>
          <w:fldChar w:fldCharType="separate"/>
        </w:r>
        <w:r w:rsidR="002B29BD">
          <w:rPr>
            <w:webHidden/>
          </w:rPr>
          <w:t>3</w:t>
        </w:r>
        <w:r w:rsidR="00FA65DE">
          <w:rPr>
            <w:webHidden/>
          </w:rPr>
          <w:fldChar w:fldCharType="end"/>
        </w:r>
      </w:hyperlink>
    </w:p>
    <w:p w:rsidR="00FA65DE" w:rsidRDefault="00E66D31">
      <w:pPr>
        <w:pStyle w:val="14"/>
        <w:rPr>
          <w:rFonts w:asciiTheme="minorHAnsi" w:eastAsiaTheme="minorEastAsia" w:hAnsiTheme="minorHAnsi" w:cstheme="minorBidi"/>
          <w:b w:val="0"/>
          <w:bCs w:val="0"/>
          <w:caps w:val="0"/>
          <w:sz w:val="22"/>
          <w:szCs w:val="22"/>
        </w:rPr>
      </w:pPr>
      <w:hyperlink w:anchor="_Toc21356140" w:history="1">
        <w:r w:rsidR="00FA65DE" w:rsidRPr="00801AC3">
          <w:rPr>
            <w:rStyle w:val="affc"/>
          </w:rPr>
          <w:t>II.</w:t>
        </w:r>
        <w:r w:rsidR="00FA65DE">
          <w:rPr>
            <w:rFonts w:asciiTheme="minorHAnsi" w:eastAsiaTheme="minorEastAsia" w:hAnsiTheme="minorHAnsi" w:cstheme="minorBidi"/>
            <w:b w:val="0"/>
            <w:bCs w:val="0"/>
            <w:caps w:val="0"/>
            <w:sz w:val="22"/>
            <w:szCs w:val="22"/>
          </w:rPr>
          <w:tab/>
        </w:r>
        <w:r w:rsidR="00FA65DE" w:rsidRPr="00801AC3">
          <w:rPr>
            <w:rStyle w:val="affc"/>
          </w:rPr>
          <w:t>Извещение о проведении запроса котировок в электронной форме</w:t>
        </w:r>
        <w:r w:rsidR="00FA65DE">
          <w:rPr>
            <w:webHidden/>
          </w:rPr>
          <w:tab/>
        </w:r>
        <w:r w:rsidR="00FA65DE">
          <w:rPr>
            <w:webHidden/>
          </w:rPr>
          <w:fldChar w:fldCharType="begin"/>
        </w:r>
        <w:r w:rsidR="00FA65DE">
          <w:rPr>
            <w:webHidden/>
          </w:rPr>
          <w:instrText xml:space="preserve"> PAGEREF _Toc21356140 \h </w:instrText>
        </w:r>
        <w:r w:rsidR="00FA65DE">
          <w:rPr>
            <w:webHidden/>
          </w:rPr>
        </w:r>
        <w:r w:rsidR="00FA65DE">
          <w:rPr>
            <w:webHidden/>
          </w:rPr>
          <w:fldChar w:fldCharType="separate"/>
        </w:r>
        <w:r w:rsidR="002B29BD">
          <w:rPr>
            <w:webHidden/>
          </w:rPr>
          <w:t>4</w:t>
        </w:r>
        <w:r w:rsidR="00FA65DE">
          <w:rPr>
            <w:webHidden/>
          </w:rPr>
          <w:fldChar w:fldCharType="end"/>
        </w:r>
      </w:hyperlink>
    </w:p>
    <w:p w:rsidR="00FA65DE" w:rsidRDefault="00E66D31">
      <w:pPr>
        <w:pStyle w:val="14"/>
        <w:rPr>
          <w:rFonts w:asciiTheme="minorHAnsi" w:eastAsiaTheme="minorEastAsia" w:hAnsiTheme="minorHAnsi" w:cstheme="minorBidi"/>
          <w:b w:val="0"/>
          <w:bCs w:val="0"/>
          <w:caps w:val="0"/>
          <w:sz w:val="22"/>
          <w:szCs w:val="22"/>
        </w:rPr>
      </w:pPr>
      <w:hyperlink w:anchor="_Toc21356141" w:history="1">
        <w:r w:rsidR="00FA65DE" w:rsidRPr="00801AC3">
          <w:rPr>
            <w:rStyle w:val="affc"/>
          </w:rPr>
          <w:t>III.</w:t>
        </w:r>
        <w:r w:rsidR="00FA65DE">
          <w:rPr>
            <w:rFonts w:asciiTheme="minorHAnsi" w:eastAsiaTheme="minorEastAsia" w:hAnsiTheme="minorHAnsi" w:cstheme="minorBidi"/>
            <w:b w:val="0"/>
            <w:bCs w:val="0"/>
            <w:caps w:val="0"/>
            <w:sz w:val="22"/>
            <w:szCs w:val="22"/>
          </w:rPr>
          <w:tab/>
        </w:r>
        <w:r w:rsidR="00FA65DE" w:rsidRPr="00801AC3">
          <w:rPr>
            <w:rStyle w:val="affc"/>
          </w:rPr>
          <w:t>ОБРАЗЦЫ ФОРМ ДЛЯ ЗАПОЛНЕНИЯ</w:t>
        </w:r>
        <w:r w:rsidR="00FA65DE">
          <w:rPr>
            <w:webHidden/>
          </w:rPr>
          <w:tab/>
        </w:r>
        <w:r w:rsidR="00FA65DE">
          <w:rPr>
            <w:webHidden/>
          </w:rPr>
          <w:fldChar w:fldCharType="begin"/>
        </w:r>
        <w:r w:rsidR="00FA65DE">
          <w:rPr>
            <w:webHidden/>
          </w:rPr>
          <w:instrText xml:space="preserve"> PAGEREF _Toc21356141 \h </w:instrText>
        </w:r>
        <w:r w:rsidR="00FA65DE">
          <w:rPr>
            <w:webHidden/>
          </w:rPr>
        </w:r>
        <w:r w:rsidR="00FA65DE">
          <w:rPr>
            <w:webHidden/>
          </w:rPr>
          <w:fldChar w:fldCharType="separate"/>
        </w:r>
        <w:r w:rsidR="002B29BD">
          <w:rPr>
            <w:webHidden/>
          </w:rPr>
          <w:t>16</w:t>
        </w:r>
        <w:r w:rsidR="00FA65DE">
          <w:rPr>
            <w:webHidden/>
          </w:rPr>
          <w:fldChar w:fldCharType="end"/>
        </w:r>
      </w:hyperlink>
    </w:p>
    <w:p w:rsidR="00FA65DE" w:rsidRDefault="00E66D31">
      <w:pPr>
        <w:pStyle w:val="14"/>
        <w:rPr>
          <w:rFonts w:asciiTheme="minorHAnsi" w:eastAsiaTheme="minorEastAsia" w:hAnsiTheme="minorHAnsi" w:cstheme="minorBidi"/>
          <w:b w:val="0"/>
          <w:bCs w:val="0"/>
          <w:caps w:val="0"/>
          <w:sz w:val="22"/>
          <w:szCs w:val="22"/>
        </w:rPr>
      </w:pPr>
      <w:hyperlink w:anchor="_Toc21356142" w:history="1">
        <w:r w:rsidR="00FA65DE" w:rsidRPr="00801AC3">
          <w:rPr>
            <w:rStyle w:val="affc"/>
          </w:rPr>
          <w:t>IV.</w:t>
        </w:r>
        <w:r w:rsidR="00FA65DE">
          <w:rPr>
            <w:rFonts w:asciiTheme="minorHAnsi" w:eastAsiaTheme="minorEastAsia" w:hAnsiTheme="minorHAnsi" w:cstheme="minorBidi"/>
            <w:b w:val="0"/>
            <w:bCs w:val="0"/>
            <w:caps w:val="0"/>
            <w:sz w:val="22"/>
            <w:szCs w:val="22"/>
          </w:rPr>
          <w:tab/>
        </w:r>
        <w:r w:rsidR="00FA65DE" w:rsidRPr="00801AC3">
          <w:rPr>
            <w:rStyle w:val="affc"/>
          </w:rPr>
          <w:t>Проект договора</w:t>
        </w:r>
        <w:r w:rsidR="00FA65DE">
          <w:rPr>
            <w:webHidden/>
          </w:rPr>
          <w:tab/>
        </w:r>
        <w:r w:rsidR="00FA65DE">
          <w:rPr>
            <w:webHidden/>
          </w:rPr>
          <w:fldChar w:fldCharType="begin"/>
        </w:r>
        <w:r w:rsidR="00FA65DE">
          <w:rPr>
            <w:webHidden/>
          </w:rPr>
          <w:instrText xml:space="preserve"> PAGEREF _Toc21356142 \h </w:instrText>
        </w:r>
        <w:r w:rsidR="00FA65DE">
          <w:rPr>
            <w:webHidden/>
          </w:rPr>
        </w:r>
        <w:r w:rsidR="00FA65DE">
          <w:rPr>
            <w:webHidden/>
          </w:rPr>
          <w:fldChar w:fldCharType="separate"/>
        </w:r>
        <w:r w:rsidR="002B29BD">
          <w:rPr>
            <w:webHidden/>
          </w:rPr>
          <w:t>26</w:t>
        </w:r>
        <w:r w:rsidR="00FA65DE">
          <w:rPr>
            <w:webHidden/>
          </w:rPr>
          <w:fldChar w:fldCharType="end"/>
        </w:r>
      </w:hyperlink>
    </w:p>
    <w:p w:rsidR="00FA65DE" w:rsidRDefault="00E66D31">
      <w:pPr>
        <w:pStyle w:val="14"/>
        <w:rPr>
          <w:rFonts w:asciiTheme="minorHAnsi" w:eastAsiaTheme="minorEastAsia" w:hAnsiTheme="minorHAnsi" w:cstheme="minorBidi"/>
          <w:b w:val="0"/>
          <w:bCs w:val="0"/>
          <w:caps w:val="0"/>
          <w:sz w:val="22"/>
          <w:szCs w:val="22"/>
        </w:rPr>
      </w:pPr>
      <w:hyperlink w:anchor="_Toc21356143" w:history="1">
        <w:r w:rsidR="00FA65DE" w:rsidRPr="00801AC3">
          <w:rPr>
            <w:rStyle w:val="affc"/>
            <w:rFonts w:eastAsia="Calibri"/>
          </w:rPr>
          <w:t>V.</w:t>
        </w:r>
        <w:r w:rsidR="00FA65DE">
          <w:rPr>
            <w:rFonts w:asciiTheme="minorHAnsi" w:eastAsiaTheme="minorEastAsia" w:hAnsiTheme="minorHAnsi" w:cstheme="minorBidi"/>
            <w:b w:val="0"/>
            <w:bCs w:val="0"/>
            <w:caps w:val="0"/>
            <w:sz w:val="22"/>
            <w:szCs w:val="22"/>
          </w:rPr>
          <w:tab/>
        </w:r>
        <w:r w:rsidR="00FA65DE" w:rsidRPr="00801AC3">
          <w:rPr>
            <w:rStyle w:val="affc"/>
          </w:rPr>
          <w:t>ТЕХНИЧЕСКАЯ ЧАСТЬ</w:t>
        </w:r>
        <w:r w:rsidR="00FA65DE">
          <w:rPr>
            <w:webHidden/>
          </w:rPr>
          <w:tab/>
        </w:r>
        <w:r w:rsidR="00FA65DE">
          <w:rPr>
            <w:webHidden/>
          </w:rPr>
          <w:fldChar w:fldCharType="begin"/>
        </w:r>
        <w:r w:rsidR="00FA65DE">
          <w:rPr>
            <w:webHidden/>
          </w:rPr>
          <w:instrText xml:space="preserve"> PAGEREF _Toc21356143 \h </w:instrText>
        </w:r>
        <w:r w:rsidR="00FA65DE">
          <w:rPr>
            <w:webHidden/>
          </w:rPr>
        </w:r>
        <w:r w:rsidR="00FA65DE">
          <w:rPr>
            <w:webHidden/>
          </w:rPr>
          <w:fldChar w:fldCharType="separate"/>
        </w:r>
        <w:r w:rsidR="002B29BD">
          <w:rPr>
            <w:webHidden/>
          </w:rPr>
          <w:t>33</w:t>
        </w:r>
        <w:r w:rsidR="00FA65DE">
          <w:rPr>
            <w:webHidden/>
          </w:rPr>
          <w:fldChar w:fldCharType="end"/>
        </w:r>
      </w:hyperlink>
    </w:p>
    <w:p w:rsidR="00786413" w:rsidRPr="00387260" w:rsidRDefault="007E64C4" w:rsidP="00786413">
      <w:pPr>
        <w:pStyle w:val="14"/>
      </w:pPr>
      <w:r w:rsidRPr="00387260">
        <w:fldChar w:fldCharType="end"/>
      </w:r>
      <w:r w:rsidR="00786413" w:rsidRPr="00387260">
        <w:br w:type="page"/>
      </w:r>
    </w:p>
    <w:p w:rsidR="0029716F" w:rsidRPr="00387260" w:rsidRDefault="0029716F" w:rsidP="00E66D31">
      <w:pPr>
        <w:pStyle w:val="11"/>
        <w:numPr>
          <w:ilvl w:val="0"/>
          <w:numId w:val="45"/>
        </w:numPr>
        <w:tabs>
          <w:tab w:val="clear" w:pos="390"/>
          <w:tab w:val="num" w:pos="1276"/>
          <w:tab w:val="left" w:pos="2694"/>
          <w:tab w:val="left" w:pos="3544"/>
          <w:tab w:val="left" w:pos="3828"/>
          <w:tab w:val="left" w:pos="3969"/>
        </w:tabs>
        <w:ind w:left="0" w:firstLine="0"/>
        <w:rPr>
          <w:sz w:val="28"/>
          <w:szCs w:val="28"/>
        </w:rPr>
      </w:pPr>
      <w:bookmarkStart w:id="0" w:name="_Toc527967652"/>
      <w:bookmarkStart w:id="1" w:name="_Toc21356139"/>
      <w:r w:rsidRPr="00387260">
        <w:rPr>
          <w:sz w:val="28"/>
          <w:szCs w:val="28"/>
        </w:rPr>
        <w:lastRenderedPageBreak/>
        <w:t>Общие положения</w:t>
      </w:r>
      <w:bookmarkEnd w:id="0"/>
      <w:bookmarkEnd w:id="1"/>
      <w:r w:rsidRPr="00387260">
        <w:rPr>
          <w:sz w:val="28"/>
          <w:szCs w:val="28"/>
        </w:rPr>
        <w:t xml:space="preserve"> </w:t>
      </w:r>
    </w:p>
    <w:p w:rsidR="0029716F" w:rsidRPr="00387260" w:rsidRDefault="0029716F" w:rsidP="0029716F"/>
    <w:p w:rsidR="0029716F" w:rsidRPr="00387260" w:rsidRDefault="0029716F" w:rsidP="00CB2597">
      <w:pPr>
        <w:pStyle w:val="afffff5"/>
        <w:numPr>
          <w:ilvl w:val="1"/>
          <w:numId w:val="24"/>
        </w:numPr>
        <w:spacing w:after="120" w:line="240" w:lineRule="auto"/>
        <w:contextualSpacing w:val="0"/>
        <w:jc w:val="both"/>
        <w:rPr>
          <w:rFonts w:ascii="Times New Roman" w:hAnsi="Times New Roman"/>
          <w:sz w:val="24"/>
          <w:szCs w:val="24"/>
        </w:rPr>
      </w:pPr>
      <w:bookmarkStart w:id="2" w:name="_Ref119427085"/>
      <w:r w:rsidRPr="00387260">
        <w:rPr>
          <w:rFonts w:ascii="Times New Roman" w:hAnsi="Times New Roman"/>
          <w:sz w:val="24"/>
          <w:szCs w:val="24"/>
        </w:rPr>
        <w:t>Настоящ</w:t>
      </w:r>
      <w:r w:rsidR="00083E7C">
        <w:rPr>
          <w:rFonts w:ascii="Times New Roman" w:hAnsi="Times New Roman"/>
          <w:sz w:val="24"/>
          <w:szCs w:val="24"/>
        </w:rPr>
        <w:t>ее</w:t>
      </w:r>
      <w:r w:rsidRPr="00387260">
        <w:rPr>
          <w:rFonts w:ascii="Times New Roman" w:hAnsi="Times New Roman"/>
          <w:sz w:val="24"/>
          <w:szCs w:val="24"/>
        </w:rPr>
        <w:t xml:space="preserve"> </w:t>
      </w:r>
      <w:r w:rsidR="00083E7C">
        <w:rPr>
          <w:rFonts w:ascii="Times New Roman" w:hAnsi="Times New Roman"/>
          <w:sz w:val="24"/>
          <w:szCs w:val="24"/>
        </w:rPr>
        <w:t>извещен</w:t>
      </w:r>
      <w:r w:rsidRPr="00387260">
        <w:rPr>
          <w:rFonts w:ascii="Times New Roman" w:hAnsi="Times New Roman"/>
          <w:sz w:val="24"/>
          <w:szCs w:val="24"/>
        </w:rPr>
        <w:t>и</w:t>
      </w:r>
      <w:bookmarkEnd w:id="2"/>
      <w:r w:rsidR="00083E7C">
        <w:rPr>
          <w:rFonts w:ascii="Times New Roman" w:hAnsi="Times New Roman"/>
          <w:sz w:val="24"/>
          <w:szCs w:val="24"/>
        </w:rPr>
        <w:t xml:space="preserve">е </w:t>
      </w:r>
      <w:r w:rsidRPr="00387260">
        <w:rPr>
          <w:rFonts w:ascii="Times New Roman" w:hAnsi="Times New Roman"/>
          <w:sz w:val="24"/>
          <w:szCs w:val="24"/>
        </w:rPr>
        <w:t>подготовлен</w:t>
      </w:r>
      <w:r w:rsidR="00083E7C">
        <w:rPr>
          <w:rFonts w:ascii="Times New Roman" w:hAnsi="Times New Roman"/>
          <w:sz w:val="24"/>
          <w:szCs w:val="24"/>
        </w:rPr>
        <w:t>о</w:t>
      </w:r>
      <w:r w:rsidRPr="00387260">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sidR="00DF4393">
        <w:rPr>
          <w:rFonts w:ascii="Times New Roman" w:hAnsi="Times New Roman"/>
          <w:sz w:val="24"/>
          <w:szCs w:val="24"/>
        </w:rPr>
        <w:br/>
      </w:r>
      <w:r w:rsidRPr="00387260">
        <w:rPr>
          <w:rFonts w:ascii="Times New Roman" w:hAnsi="Times New Roman"/>
          <w:sz w:val="24"/>
          <w:szCs w:val="24"/>
        </w:rPr>
        <w:t>«О закупках товаров, работ, услуг отдельными видами юридических лиц» (далее – Федеральный закон), Положени</w:t>
      </w:r>
      <w:r w:rsidR="00992AF3">
        <w:rPr>
          <w:rFonts w:ascii="Times New Roman" w:hAnsi="Times New Roman"/>
          <w:sz w:val="24"/>
          <w:szCs w:val="24"/>
        </w:rPr>
        <w:t>ем</w:t>
      </w:r>
      <w:r w:rsidRPr="00387260">
        <w:rPr>
          <w:rFonts w:ascii="Times New Roman" w:hAnsi="Times New Roman"/>
          <w:sz w:val="24"/>
          <w:szCs w:val="24"/>
        </w:rPr>
        <w:t xml:space="preserve"> о закупках товаров, работ, услуг для нужд </w:t>
      </w:r>
      <w:r w:rsidR="00E66D31">
        <w:rPr>
          <w:rFonts w:ascii="Times New Roman" w:hAnsi="Times New Roman"/>
          <w:sz w:val="24"/>
          <w:szCs w:val="24"/>
        </w:rPr>
        <w:br/>
      </w:r>
      <w:r w:rsidRPr="00387260">
        <w:rPr>
          <w:rFonts w:ascii="Times New Roman" w:hAnsi="Times New Roman"/>
          <w:sz w:val="24"/>
          <w:szCs w:val="24"/>
        </w:rPr>
        <w:t>АО «Гознак».</w:t>
      </w:r>
    </w:p>
    <w:p w:rsidR="0029716F" w:rsidRPr="00387260" w:rsidRDefault="0029716F" w:rsidP="00CB2597">
      <w:pPr>
        <w:pStyle w:val="afffff5"/>
        <w:numPr>
          <w:ilvl w:val="1"/>
          <w:numId w:val="24"/>
        </w:numPr>
        <w:spacing w:after="120" w:line="240" w:lineRule="auto"/>
        <w:contextualSpacing w:val="0"/>
        <w:jc w:val="both"/>
        <w:rPr>
          <w:rFonts w:ascii="Times New Roman" w:hAnsi="Times New Roman"/>
          <w:sz w:val="24"/>
          <w:szCs w:val="24"/>
        </w:rPr>
      </w:pPr>
      <w:r w:rsidRPr="00387260">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w:t>
      </w:r>
      <w:r w:rsidR="004804C2" w:rsidRPr="00387260">
        <w:rPr>
          <w:rFonts w:ascii="Times New Roman" w:hAnsi="Times New Roman"/>
          <w:sz w:val="24"/>
          <w:szCs w:val="24"/>
        </w:rPr>
        <w:t>настоящ</w:t>
      </w:r>
      <w:r w:rsidR="00083E7C">
        <w:rPr>
          <w:rFonts w:ascii="Times New Roman" w:hAnsi="Times New Roman"/>
          <w:sz w:val="24"/>
          <w:szCs w:val="24"/>
        </w:rPr>
        <w:t>им</w:t>
      </w:r>
      <w:r w:rsidRPr="00387260">
        <w:rPr>
          <w:rFonts w:ascii="Times New Roman" w:hAnsi="Times New Roman"/>
          <w:sz w:val="24"/>
          <w:szCs w:val="24"/>
        </w:rPr>
        <w:t xml:space="preserve"> </w:t>
      </w:r>
      <w:r w:rsidR="00083E7C">
        <w:rPr>
          <w:rFonts w:ascii="Times New Roman" w:hAnsi="Times New Roman"/>
          <w:sz w:val="24"/>
          <w:szCs w:val="24"/>
        </w:rPr>
        <w:t>извещением</w:t>
      </w:r>
      <w:r w:rsidRPr="00387260">
        <w:rPr>
          <w:rFonts w:ascii="Times New Roman" w:hAnsi="Times New Roman"/>
          <w:sz w:val="24"/>
          <w:szCs w:val="24"/>
        </w:rPr>
        <w:t>, Заказчик и участник закупочной процедур</w:t>
      </w:r>
      <w:r w:rsidR="001D1C85" w:rsidRPr="00387260">
        <w:rPr>
          <w:rFonts w:ascii="Times New Roman" w:hAnsi="Times New Roman"/>
          <w:sz w:val="24"/>
          <w:szCs w:val="24"/>
        </w:rPr>
        <w:t>ы</w:t>
      </w:r>
      <w:r w:rsidRPr="00387260">
        <w:rPr>
          <w:rFonts w:ascii="Times New Roman" w:hAnsi="Times New Roman"/>
          <w:sz w:val="24"/>
          <w:szCs w:val="24"/>
        </w:rPr>
        <w:t xml:space="preserve"> руководству</w:t>
      </w:r>
      <w:r w:rsidR="001D1C85" w:rsidRPr="00387260">
        <w:rPr>
          <w:rFonts w:ascii="Times New Roman" w:hAnsi="Times New Roman"/>
          <w:sz w:val="24"/>
          <w:szCs w:val="24"/>
        </w:rPr>
        <w:t>ю</w:t>
      </w:r>
      <w:r w:rsidRPr="00387260">
        <w:rPr>
          <w:rFonts w:ascii="Times New Roman" w:hAnsi="Times New Roman"/>
          <w:sz w:val="24"/>
          <w:szCs w:val="24"/>
        </w:rPr>
        <w:t xml:space="preserve">тся правилами, установленными ЭТП. </w:t>
      </w:r>
    </w:p>
    <w:p w:rsidR="0029716F" w:rsidRPr="00387260" w:rsidRDefault="0029716F" w:rsidP="00CB2597">
      <w:pPr>
        <w:pStyle w:val="afffff5"/>
        <w:numPr>
          <w:ilvl w:val="1"/>
          <w:numId w:val="24"/>
        </w:numPr>
        <w:suppressAutoHyphens/>
        <w:spacing w:after="120" w:line="240" w:lineRule="auto"/>
        <w:contextualSpacing w:val="0"/>
        <w:jc w:val="both"/>
        <w:rPr>
          <w:rFonts w:ascii="Times New Roman" w:hAnsi="Times New Roman"/>
          <w:sz w:val="24"/>
          <w:szCs w:val="24"/>
        </w:rPr>
      </w:pPr>
      <w:r w:rsidRPr="00387260">
        <w:rPr>
          <w:rFonts w:ascii="Times New Roman" w:hAnsi="Times New Roman"/>
          <w:sz w:val="24"/>
          <w:szCs w:val="24"/>
        </w:rPr>
        <w:t>В целях проведения закупки создается</w:t>
      </w:r>
      <w:bookmarkStart w:id="3" w:name="sub_161"/>
      <w:r w:rsidRPr="00387260">
        <w:rPr>
          <w:rFonts w:ascii="Times New Roman" w:hAnsi="Times New Roman"/>
          <w:sz w:val="24"/>
          <w:szCs w:val="24"/>
        </w:rPr>
        <w:t xml:space="preserve"> комиссия по осуществлению закупки. Комиссия </w:t>
      </w:r>
      <w:r w:rsidR="00DF4393">
        <w:rPr>
          <w:rFonts w:ascii="Times New Roman" w:hAnsi="Times New Roman"/>
          <w:sz w:val="24"/>
          <w:szCs w:val="24"/>
        </w:rPr>
        <w:br/>
      </w:r>
      <w:r w:rsidRPr="00387260">
        <w:rPr>
          <w:rFonts w:ascii="Times New Roman" w:hAnsi="Times New Roman"/>
          <w:sz w:val="24"/>
          <w:szCs w:val="24"/>
        </w:rPr>
        <w:t xml:space="preserve">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w:t>
      </w:r>
      <w:r w:rsidR="00083E7C" w:rsidRPr="00083E7C">
        <w:rPr>
          <w:rFonts w:ascii="Times New Roman" w:hAnsi="Times New Roman"/>
          <w:sz w:val="24"/>
          <w:szCs w:val="24"/>
        </w:rPr>
        <w:t>АО «Гознак» (Общество)</w:t>
      </w:r>
      <w:r w:rsidRPr="00387260">
        <w:rPr>
          <w:rFonts w:ascii="Times New Roman" w:hAnsi="Times New Roman"/>
          <w:sz w:val="24"/>
          <w:szCs w:val="24"/>
        </w:rPr>
        <w:t xml:space="preserve">. </w:t>
      </w:r>
    </w:p>
    <w:p w:rsidR="001D1C85" w:rsidRPr="00387260" w:rsidRDefault="001D1C85" w:rsidP="00CB2597">
      <w:pPr>
        <w:pStyle w:val="afffff5"/>
        <w:numPr>
          <w:ilvl w:val="1"/>
          <w:numId w:val="24"/>
        </w:numPr>
        <w:suppressAutoHyphens/>
        <w:spacing w:after="120" w:line="240" w:lineRule="auto"/>
        <w:contextualSpacing w:val="0"/>
        <w:jc w:val="both"/>
        <w:rPr>
          <w:rFonts w:ascii="Times New Roman" w:hAnsi="Times New Roman"/>
          <w:sz w:val="24"/>
          <w:szCs w:val="24"/>
        </w:rPr>
      </w:pPr>
      <w:r w:rsidRPr="00387260">
        <w:rPr>
          <w:rFonts w:ascii="Times New Roman" w:hAnsi="Times New Roman"/>
          <w:sz w:val="24"/>
          <w:szCs w:val="24"/>
        </w:rPr>
        <w:t>Информация об условиях участия</w:t>
      </w:r>
      <w:r w:rsidR="00992AF3">
        <w:rPr>
          <w:rFonts w:ascii="Times New Roman" w:hAnsi="Times New Roman"/>
          <w:sz w:val="24"/>
          <w:szCs w:val="24"/>
        </w:rPr>
        <w:t xml:space="preserve"> в закупке</w:t>
      </w:r>
      <w:r w:rsidRPr="00387260">
        <w:rPr>
          <w:rFonts w:ascii="Times New Roman" w:hAnsi="Times New Roman"/>
          <w:sz w:val="24"/>
          <w:szCs w:val="24"/>
        </w:rPr>
        <w:t xml:space="preserve"> содержится в раздел</w:t>
      </w:r>
      <w:r w:rsidR="00B229E0" w:rsidRPr="00387260">
        <w:rPr>
          <w:rFonts w:ascii="Times New Roman" w:hAnsi="Times New Roman"/>
          <w:sz w:val="24"/>
          <w:szCs w:val="24"/>
        </w:rPr>
        <w:t>е</w:t>
      </w:r>
      <w:r w:rsidRPr="00387260">
        <w:rPr>
          <w:rFonts w:ascii="Times New Roman" w:hAnsi="Times New Roman"/>
          <w:sz w:val="24"/>
          <w:szCs w:val="24"/>
        </w:rPr>
        <w:t xml:space="preserve"> </w:t>
      </w:r>
      <w:r w:rsidRPr="00387260">
        <w:rPr>
          <w:rFonts w:ascii="Times New Roman" w:hAnsi="Times New Roman"/>
          <w:sz w:val="24"/>
          <w:szCs w:val="24"/>
          <w:lang w:val="en-US"/>
        </w:rPr>
        <w:t>II</w:t>
      </w:r>
      <w:r w:rsidR="00B229E0" w:rsidRPr="00387260">
        <w:rPr>
          <w:rFonts w:ascii="Times New Roman" w:hAnsi="Times New Roman"/>
          <w:sz w:val="24"/>
          <w:szCs w:val="24"/>
        </w:rPr>
        <w:t xml:space="preserve"> извещения</w:t>
      </w:r>
      <w:r w:rsidRPr="00387260">
        <w:rPr>
          <w:rFonts w:ascii="Times New Roman" w:hAnsi="Times New Roman"/>
          <w:sz w:val="24"/>
          <w:szCs w:val="24"/>
        </w:rPr>
        <w:t xml:space="preserve">, </w:t>
      </w:r>
      <w:r w:rsidR="00B229E0" w:rsidRPr="00387260">
        <w:rPr>
          <w:rFonts w:ascii="Times New Roman" w:hAnsi="Times New Roman"/>
          <w:sz w:val="24"/>
          <w:szCs w:val="24"/>
        </w:rPr>
        <w:t xml:space="preserve">техническая </w:t>
      </w:r>
      <w:r w:rsidR="003B5334" w:rsidRPr="00387260">
        <w:rPr>
          <w:rFonts w:ascii="Times New Roman" w:hAnsi="Times New Roman"/>
          <w:sz w:val="24"/>
          <w:szCs w:val="24"/>
        </w:rPr>
        <w:t>часть в разделе</w:t>
      </w:r>
      <w:r w:rsidRPr="00387260">
        <w:rPr>
          <w:rFonts w:ascii="Times New Roman" w:hAnsi="Times New Roman"/>
          <w:sz w:val="24"/>
          <w:szCs w:val="24"/>
        </w:rPr>
        <w:t xml:space="preserve"> </w:t>
      </w:r>
      <w:r w:rsidR="003B5334" w:rsidRPr="00387260">
        <w:rPr>
          <w:rFonts w:ascii="Times New Roman" w:hAnsi="Times New Roman"/>
          <w:sz w:val="24"/>
          <w:szCs w:val="24"/>
          <w:lang w:val="en-US"/>
        </w:rPr>
        <w:t>V</w:t>
      </w:r>
      <w:r w:rsidR="003B5334" w:rsidRPr="00387260">
        <w:rPr>
          <w:rFonts w:ascii="Times New Roman" w:hAnsi="Times New Roman"/>
          <w:sz w:val="24"/>
          <w:szCs w:val="24"/>
        </w:rPr>
        <w:t xml:space="preserve"> извещения</w:t>
      </w:r>
      <w:r w:rsidRPr="00387260">
        <w:rPr>
          <w:rFonts w:ascii="Times New Roman" w:hAnsi="Times New Roman"/>
          <w:sz w:val="24"/>
          <w:szCs w:val="24"/>
        </w:rPr>
        <w:t xml:space="preserve">. Условия поставки продукции описаны в проекте договора (раздел </w:t>
      </w:r>
      <w:r w:rsidR="00AF2862" w:rsidRPr="00387260">
        <w:rPr>
          <w:rFonts w:ascii="Times New Roman" w:hAnsi="Times New Roman"/>
          <w:sz w:val="24"/>
          <w:szCs w:val="24"/>
          <w:lang w:val="en-US"/>
        </w:rPr>
        <w:t>I</w:t>
      </w:r>
      <w:r w:rsidR="003E2B46" w:rsidRPr="00387260">
        <w:rPr>
          <w:rFonts w:ascii="Times New Roman" w:hAnsi="Times New Roman"/>
          <w:sz w:val="24"/>
          <w:szCs w:val="24"/>
          <w:lang w:val="en-US"/>
        </w:rPr>
        <w:t>V</w:t>
      </w:r>
      <w:r w:rsidRPr="00387260">
        <w:rPr>
          <w:rFonts w:ascii="Times New Roman" w:hAnsi="Times New Roman"/>
          <w:sz w:val="24"/>
          <w:szCs w:val="24"/>
        </w:rPr>
        <w:t>).</w:t>
      </w:r>
    </w:p>
    <w:p w:rsidR="001D1C85" w:rsidRPr="00387260" w:rsidRDefault="001D1C85" w:rsidP="00CB2597">
      <w:pPr>
        <w:pStyle w:val="afffff5"/>
        <w:numPr>
          <w:ilvl w:val="1"/>
          <w:numId w:val="24"/>
        </w:numPr>
        <w:suppressAutoHyphens/>
        <w:spacing w:after="120" w:line="240" w:lineRule="auto"/>
        <w:contextualSpacing w:val="0"/>
        <w:jc w:val="both"/>
        <w:rPr>
          <w:rFonts w:ascii="Times New Roman" w:hAnsi="Times New Roman"/>
          <w:sz w:val="24"/>
          <w:szCs w:val="24"/>
        </w:rPr>
      </w:pPr>
      <w:r w:rsidRPr="00387260">
        <w:rPr>
          <w:rFonts w:ascii="Times New Roman" w:hAnsi="Times New Roman"/>
          <w:sz w:val="24"/>
          <w:szCs w:val="24"/>
        </w:rPr>
        <w:t xml:space="preserve">При подготовке заявки участник </w:t>
      </w:r>
      <w:r w:rsidR="00AF2862" w:rsidRPr="00387260">
        <w:rPr>
          <w:rFonts w:ascii="Times New Roman" w:hAnsi="Times New Roman"/>
          <w:sz w:val="24"/>
          <w:szCs w:val="24"/>
        </w:rPr>
        <w:t>за</w:t>
      </w:r>
      <w:r w:rsidR="003B5334" w:rsidRPr="00387260">
        <w:rPr>
          <w:rFonts w:ascii="Times New Roman" w:hAnsi="Times New Roman"/>
          <w:sz w:val="24"/>
          <w:szCs w:val="24"/>
        </w:rPr>
        <w:t>купочной процедуры</w:t>
      </w:r>
      <w:r w:rsidRPr="00387260">
        <w:rPr>
          <w:rFonts w:ascii="Times New Roman" w:hAnsi="Times New Roman"/>
          <w:sz w:val="24"/>
          <w:szCs w:val="24"/>
        </w:rPr>
        <w:t xml:space="preserve"> руководствуется образцами форм для заполнения (раздел </w:t>
      </w:r>
      <w:r w:rsidRPr="00387260">
        <w:rPr>
          <w:rFonts w:ascii="Times New Roman" w:hAnsi="Times New Roman"/>
          <w:sz w:val="24"/>
          <w:szCs w:val="24"/>
          <w:lang w:val="en-US"/>
        </w:rPr>
        <w:t>I</w:t>
      </w:r>
      <w:r w:rsidR="00E95FD8" w:rsidRPr="00387260">
        <w:rPr>
          <w:rFonts w:ascii="Times New Roman" w:hAnsi="Times New Roman"/>
          <w:sz w:val="24"/>
          <w:szCs w:val="24"/>
          <w:lang w:val="en-US"/>
        </w:rPr>
        <w:t>II</w:t>
      </w:r>
      <w:r w:rsidRPr="00387260">
        <w:rPr>
          <w:rFonts w:ascii="Times New Roman" w:hAnsi="Times New Roman"/>
          <w:sz w:val="24"/>
          <w:szCs w:val="24"/>
        </w:rPr>
        <w:t>).</w:t>
      </w:r>
    </w:p>
    <w:p w:rsidR="001D1C85" w:rsidRPr="00387260" w:rsidRDefault="001D1C85" w:rsidP="00955D17">
      <w:pPr>
        <w:pStyle w:val="afffff5"/>
        <w:suppressAutoHyphens/>
        <w:spacing w:after="120" w:line="240" w:lineRule="auto"/>
        <w:ind w:left="1032"/>
        <w:contextualSpacing w:val="0"/>
        <w:jc w:val="both"/>
        <w:rPr>
          <w:rFonts w:ascii="Times New Roman" w:hAnsi="Times New Roman"/>
          <w:sz w:val="24"/>
          <w:szCs w:val="24"/>
        </w:rPr>
      </w:pPr>
    </w:p>
    <w:bookmarkEnd w:id="3"/>
    <w:p w:rsidR="0029716F" w:rsidRPr="00387260" w:rsidRDefault="0029716F">
      <w:pPr>
        <w:spacing w:after="0"/>
        <w:jc w:val="left"/>
        <w:rPr>
          <w:b/>
          <w:kern w:val="28"/>
          <w:sz w:val="28"/>
          <w:szCs w:val="28"/>
        </w:rPr>
      </w:pPr>
      <w:r w:rsidRPr="00387260">
        <w:rPr>
          <w:b/>
          <w:kern w:val="28"/>
          <w:sz w:val="28"/>
          <w:szCs w:val="28"/>
        </w:rPr>
        <w:br w:type="page"/>
      </w:r>
    </w:p>
    <w:p w:rsidR="00975CF7" w:rsidRPr="00387260" w:rsidRDefault="00BB2400" w:rsidP="00E66D31">
      <w:pPr>
        <w:pStyle w:val="11"/>
        <w:numPr>
          <w:ilvl w:val="0"/>
          <w:numId w:val="45"/>
        </w:numPr>
        <w:ind w:firstLine="177"/>
        <w:rPr>
          <w:sz w:val="28"/>
          <w:szCs w:val="28"/>
        </w:rPr>
      </w:pPr>
      <w:bookmarkStart w:id="4" w:name="_Toc21356140"/>
      <w:r w:rsidRPr="00387260">
        <w:rPr>
          <w:sz w:val="28"/>
          <w:szCs w:val="28"/>
        </w:rPr>
        <w:lastRenderedPageBreak/>
        <w:t>Извещение о проведении запроса котировок в электронной форме</w:t>
      </w:r>
      <w:bookmarkEnd w:id="4"/>
    </w:p>
    <w:p w:rsidR="006102E1" w:rsidRPr="00387260" w:rsidRDefault="006102E1" w:rsidP="008156C4">
      <w:pPr>
        <w:jc w:val="center"/>
      </w:pPr>
    </w:p>
    <w:tbl>
      <w:tblPr>
        <w:tblW w:w="5000" w:type="pct"/>
        <w:jc w:val="center"/>
        <w:tblLook w:val="0000" w:firstRow="0" w:lastRow="0" w:firstColumn="0" w:lastColumn="0" w:noHBand="0" w:noVBand="0"/>
      </w:tblPr>
      <w:tblGrid>
        <w:gridCol w:w="958"/>
        <w:gridCol w:w="2706"/>
        <w:gridCol w:w="6531"/>
      </w:tblGrid>
      <w:tr w:rsidR="00B6139B" w:rsidRPr="00BD587C" w:rsidTr="00727362">
        <w:trPr>
          <w:trHeight w:val="586"/>
          <w:tblHeader/>
          <w:jc w:val="center"/>
        </w:trPr>
        <w:tc>
          <w:tcPr>
            <w:tcW w:w="470" w:type="pct"/>
            <w:tcBorders>
              <w:top w:val="single" w:sz="4" w:space="0" w:color="auto"/>
              <w:left w:val="single" w:sz="4" w:space="0" w:color="auto"/>
              <w:bottom w:val="single" w:sz="4" w:space="0" w:color="auto"/>
              <w:right w:val="single" w:sz="4" w:space="0" w:color="auto"/>
            </w:tcBorders>
            <w:vAlign w:val="center"/>
          </w:tcPr>
          <w:p w:rsidR="00B6139B" w:rsidRPr="00BD587C" w:rsidRDefault="00B6139B" w:rsidP="00BD587C">
            <w:pPr>
              <w:spacing w:after="0"/>
              <w:ind w:right="-108" w:hanging="72"/>
              <w:jc w:val="center"/>
              <w:rPr>
                <w:b/>
              </w:rPr>
            </w:pPr>
            <w:r w:rsidRPr="00BD587C">
              <w:rPr>
                <w:b/>
              </w:rPr>
              <w:t>№</w:t>
            </w:r>
          </w:p>
          <w:p w:rsidR="00B6139B" w:rsidRPr="00BD587C" w:rsidRDefault="00B6139B" w:rsidP="00BD587C">
            <w:pPr>
              <w:keepNext/>
              <w:keepLines/>
              <w:widowControl w:val="0"/>
              <w:suppressLineNumbers/>
              <w:suppressAutoHyphens/>
              <w:spacing w:after="0"/>
              <w:ind w:left="-37"/>
              <w:jc w:val="center"/>
              <w:rPr>
                <w:b/>
              </w:rPr>
            </w:pPr>
            <w:r w:rsidRPr="00BD587C">
              <w:rPr>
                <w:b/>
              </w:rPr>
              <w:t>пункта</w:t>
            </w:r>
          </w:p>
        </w:tc>
        <w:tc>
          <w:tcPr>
            <w:tcW w:w="1327" w:type="pct"/>
            <w:tcBorders>
              <w:top w:val="single" w:sz="4" w:space="0" w:color="auto"/>
              <w:left w:val="single" w:sz="4" w:space="0" w:color="auto"/>
              <w:bottom w:val="single" w:sz="4" w:space="0" w:color="auto"/>
              <w:right w:val="single" w:sz="4" w:space="0" w:color="auto"/>
            </w:tcBorders>
            <w:vAlign w:val="center"/>
          </w:tcPr>
          <w:p w:rsidR="00B6139B" w:rsidRPr="00BD587C" w:rsidRDefault="00B6139B" w:rsidP="00BD587C">
            <w:pPr>
              <w:keepNext/>
              <w:keepLines/>
              <w:widowControl w:val="0"/>
              <w:suppressLineNumbers/>
              <w:suppressAutoHyphens/>
              <w:spacing w:after="0"/>
              <w:contextualSpacing/>
              <w:jc w:val="center"/>
              <w:rPr>
                <w:b/>
              </w:rPr>
            </w:pPr>
            <w:r w:rsidRPr="00BD587C">
              <w:rPr>
                <w:b/>
              </w:rPr>
              <w:t>Наименование</w:t>
            </w:r>
          </w:p>
        </w:tc>
        <w:tc>
          <w:tcPr>
            <w:tcW w:w="3204" w:type="pct"/>
            <w:tcBorders>
              <w:top w:val="single" w:sz="4" w:space="0" w:color="auto"/>
              <w:left w:val="single" w:sz="4" w:space="0" w:color="auto"/>
              <w:bottom w:val="single" w:sz="4" w:space="0" w:color="auto"/>
              <w:right w:val="single" w:sz="4" w:space="0" w:color="auto"/>
            </w:tcBorders>
            <w:vAlign w:val="center"/>
          </w:tcPr>
          <w:p w:rsidR="00B6139B" w:rsidRPr="00BD587C" w:rsidRDefault="00B6139B" w:rsidP="00BD587C">
            <w:pPr>
              <w:keepNext/>
              <w:keepLines/>
              <w:widowControl w:val="0"/>
              <w:suppressLineNumbers/>
              <w:suppressAutoHyphens/>
              <w:spacing w:after="0"/>
              <w:contextualSpacing/>
              <w:rPr>
                <w:b/>
              </w:rPr>
            </w:pPr>
            <w:r w:rsidRPr="00BD587C">
              <w:rPr>
                <w:b/>
              </w:rPr>
              <w:t>Информация</w:t>
            </w:r>
          </w:p>
        </w:tc>
      </w:tr>
      <w:tr w:rsidR="00B6139B" w:rsidRPr="00BD587C" w:rsidTr="00727362">
        <w:trPr>
          <w:trHeight w:val="1371"/>
          <w:jc w:val="center"/>
        </w:trPr>
        <w:tc>
          <w:tcPr>
            <w:tcW w:w="470" w:type="pct"/>
            <w:tcBorders>
              <w:top w:val="single" w:sz="4" w:space="0" w:color="auto"/>
              <w:left w:val="single" w:sz="4" w:space="0" w:color="auto"/>
              <w:bottom w:val="single" w:sz="4" w:space="0" w:color="auto"/>
              <w:right w:val="single" w:sz="4" w:space="0" w:color="auto"/>
            </w:tcBorders>
          </w:tcPr>
          <w:p w:rsidR="00B6139B" w:rsidRPr="00BD587C" w:rsidRDefault="00B6139B" w:rsidP="00BD587C">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B6139B" w:rsidRPr="00BD587C" w:rsidRDefault="00E117A0" w:rsidP="00CB2597">
            <w:pPr>
              <w:keepNext/>
              <w:keepLines/>
              <w:widowControl w:val="0"/>
              <w:suppressLineNumbers/>
              <w:suppressAutoHyphens/>
              <w:spacing w:after="0"/>
              <w:contextualSpacing/>
              <w:jc w:val="left"/>
            </w:pPr>
            <w:r w:rsidRPr="00BD587C">
              <w:t>Наименование з</w:t>
            </w:r>
            <w:r w:rsidR="00B6139B" w:rsidRPr="00BD587C">
              <w:t>аказчика, контактная информация</w:t>
            </w:r>
          </w:p>
        </w:tc>
        <w:tc>
          <w:tcPr>
            <w:tcW w:w="3204" w:type="pct"/>
            <w:tcBorders>
              <w:top w:val="single" w:sz="4" w:space="0" w:color="auto"/>
              <w:left w:val="single" w:sz="4" w:space="0" w:color="auto"/>
              <w:bottom w:val="single" w:sz="4" w:space="0" w:color="auto"/>
              <w:right w:val="single" w:sz="4" w:space="0" w:color="auto"/>
            </w:tcBorders>
          </w:tcPr>
          <w:p w:rsidR="004108C1" w:rsidRPr="00BD587C" w:rsidRDefault="004108C1" w:rsidP="00727362">
            <w:pPr>
              <w:contextualSpacing/>
              <w:jc w:val="left"/>
            </w:pPr>
            <w:r w:rsidRPr="00BD587C">
              <w:t>Акционерное общество «Гознак», 197046, Санкт-Петербург, территория Петропавловская крепость, дом 3, литер Г</w:t>
            </w:r>
          </w:p>
          <w:p w:rsidR="004108C1" w:rsidRPr="00BD587C" w:rsidRDefault="004108C1" w:rsidP="00727362">
            <w:pPr>
              <w:contextualSpacing/>
              <w:jc w:val="left"/>
            </w:pPr>
            <w:r w:rsidRPr="00BD587C">
              <w:t>Почтовый адрес: 115162, Москва, ул. Мытная, дом 17</w:t>
            </w:r>
          </w:p>
          <w:p w:rsidR="004108C1" w:rsidRPr="00BD587C" w:rsidRDefault="004108C1" w:rsidP="00727362">
            <w:pPr>
              <w:contextualSpacing/>
              <w:jc w:val="left"/>
            </w:pPr>
            <w:r w:rsidRPr="00BD587C">
              <w:t>тел.: +7 (495) 363-23-70 доб. 2264</w:t>
            </w:r>
          </w:p>
          <w:p w:rsidR="00FA0260" w:rsidRPr="00BD587C" w:rsidRDefault="00727362" w:rsidP="00727362">
            <w:pPr>
              <w:spacing w:after="0"/>
              <w:contextualSpacing/>
              <w:jc w:val="left"/>
            </w:pPr>
            <w:r>
              <w:t xml:space="preserve">Адрес электронной почты: </w:t>
            </w:r>
            <w:r w:rsidR="004108C1" w:rsidRPr="00BD587C">
              <w:t>Kirilenko_YU_V@goznak.ru</w:t>
            </w:r>
          </w:p>
        </w:tc>
      </w:tr>
      <w:tr w:rsidR="00B6139B" w:rsidRPr="00BD587C" w:rsidTr="00727362">
        <w:trPr>
          <w:trHeight w:val="856"/>
          <w:jc w:val="center"/>
        </w:trPr>
        <w:tc>
          <w:tcPr>
            <w:tcW w:w="470" w:type="pct"/>
            <w:tcBorders>
              <w:top w:val="single" w:sz="4" w:space="0" w:color="auto"/>
              <w:left w:val="single" w:sz="4" w:space="0" w:color="auto"/>
              <w:bottom w:val="single" w:sz="4" w:space="0" w:color="auto"/>
              <w:right w:val="single" w:sz="4" w:space="0" w:color="auto"/>
            </w:tcBorders>
          </w:tcPr>
          <w:p w:rsidR="00B6139B" w:rsidRPr="00BD587C" w:rsidRDefault="00B6139B"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B6139B" w:rsidRPr="00BD587C" w:rsidRDefault="00B6139B" w:rsidP="00CB2597">
            <w:pPr>
              <w:keepNext/>
              <w:keepLines/>
              <w:widowControl w:val="0"/>
              <w:suppressLineNumbers/>
              <w:suppressAutoHyphens/>
              <w:spacing w:after="0"/>
              <w:contextualSpacing/>
              <w:jc w:val="left"/>
            </w:pPr>
            <w:r w:rsidRPr="00BD587C">
              <w:t xml:space="preserve">Вид и предмет </w:t>
            </w:r>
            <w:r w:rsidR="00BB2400" w:rsidRPr="00BD587C">
              <w:t xml:space="preserve">запроса котировок </w:t>
            </w:r>
          </w:p>
        </w:tc>
        <w:tc>
          <w:tcPr>
            <w:tcW w:w="3204" w:type="pct"/>
            <w:tcBorders>
              <w:top w:val="single" w:sz="4" w:space="0" w:color="auto"/>
              <w:left w:val="single" w:sz="4" w:space="0" w:color="auto"/>
              <w:bottom w:val="single" w:sz="4" w:space="0" w:color="auto"/>
              <w:right w:val="single" w:sz="4" w:space="0" w:color="auto"/>
            </w:tcBorders>
            <w:vAlign w:val="center"/>
          </w:tcPr>
          <w:p w:rsidR="00B6139B" w:rsidRPr="00BD587C" w:rsidRDefault="00B14D43" w:rsidP="006C0F4E">
            <w:pPr>
              <w:rPr>
                <w:b/>
              </w:rPr>
            </w:pPr>
            <w:r w:rsidRPr="00BD587C">
              <w:rPr>
                <w:lang w:eastAsia="x-none"/>
              </w:rPr>
              <w:t xml:space="preserve">Запрос </w:t>
            </w:r>
            <w:r w:rsidR="00BB2400" w:rsidRPr="00BD587C">
              <w:rPr>
                <w:lang w:eastAsia="x-none"/>
              </w:rPr>
              <w:t>котировок</w:t>
            </w:r>
            <w:r w:rsidR="00C1320E" w:rsidRPr="00BD587C">
              <w:rPr>
                <w:lang w:eastAsia="x-none"/>
              </w:rPr>
              <w:t xml:space="preserve"> </w:t>
            </w:r>
            <w:r w:rsidR="00974CAC" w:rsidRPr="00BD587C">
              <w:rPr>
                <w:lang w:eastAsia="x-none"/>
              </w:rPr>
              <w:t xml:space="preserve">в электронной форме </w:t>
            </w:r>
            <w:r w:rsidR="00C1320E" w:rsidRPr="00BD587C">
              <w:rPr>
                <w:lang w:eastAsia="x-none"/>
              </w:rPr>
              <w:t xml:space="preserve">на право заключения </w:t>
            </w:r>
            <w:r w:rsidR="00C51281" w:rsidRPr="00BD587C">
              <w:rPr>
                <w:lang w:eastAsia="x-none"/>
              </w:rPr>
              <w:t xml:space="preserve">договора </w:t>
            </w:r>
            <w:r w:rsidR="00A16899" w:rsidRPr="00BD587C">
              <w:rPr>
                <w:lang w:eastAsia="x-none"/>
              </w:rPr>
              <w:t xml:space="preserve">на </w:t>
            </w:r>
            <w:r w:rsidR="00C40771" w:rsidRPr="00BD587C">
              <w:rPr>
                <w:lang w:eastAsia="x-none"/>
              </w:rPr>
              <w:t>поставку</w:t>
            </w:r>
            <w:r w:rsidR="00310D21" w:rsidRPr="00310D21">
              <w:rPr>
                <w:lang w:eastAsia="x-none"/>
              </w:rPr>
              <w:t xml:space="preserve"> </w:t>
            </w:r>
            <w:r w:rsidR="001012AA" w:rsidRPr="001012AA">
              <w:rPr>
                <w:lang w:eastAsia="x-none"/>
              </w:rPr>
              <w:t>стационарного программно-аппаратного комплекса «Биометрический киоск»</w:t>
            </w:r>
            <w:r w:rsidR="004545FF" w:rsidRPr="004545FF">
              <w:rPr>
                <w:lang w:eastAsia="x-none"/>
              </w:rPr>
              <w:t xml:space="preserve"> </w:t>
            </w:r>
            <w:r w:rsidR="004545FF" w:rsidRPr="006C0F4E">
              <w:rPr>
                <w:lang w:eastAsia="x-none"/>
              </w:rPr>
              <w:t>для Московской типографии Гознака – филиала</w:t>
            </w:r>
            <w:r w:rsidR="00CB2597" w:rsidRPr="006C0F4E">
              <w:rPr>
                <w:lang w:eastAsia="x-none"/>
              </w:rPr>
              <w:t xml:space="preserve"> </w:t>
            </w:r>
            <w:r w:rsidR="004108C1" w:rsidRPr="006C0F4E">
              <w:rPr>
                <w:lang w:eastAsia="x-none"/>
              </w:rPr>
              <w:t>акционерного общества «Гознак»</w:t>
            </w:r>
            <w:r w:rsidR="00E75793" w:rsidRPr="006C0F4E">
              <w:rPr>
                <w:lang w:eastAsia="x-none"/>
              </w:rPr>
              <w:t>.</w:t>
            </w:r>
          </w:p>
          <w:p w:rsidR="0029716F" w:rsidRPr="00BD587C" w:rsidRDefault="0029716F" w:rsidP="00BD587C">
            <w:pPr>
              <w:rPr>
                <w:lang w:eastAsia="x-none"/>
              </w:rPr>
            </w:pPr>
            <w:r w:rsidRPr="00BD587C">
              <w:t xml:space="preserve">Подробное описание </w:t>
            </w:r>
            <w:r w:rsidR="00B90CA0" w:rsidRPr="00BD587C">
              <w:t xml:space="preserve">поставляемого товара, </w:t>
            </w:r>
            <w:r w:rsidRPr="00BD587C">
              <w:t xml:space="preserve">выполняемых работ, оказываемых услуг указано в технической части (раздел </w:t>
            </w:r>
            <w:r w:rsidR="00E46089" w:rsidRPr="00BD587C">
              <w:rPr>
                <w:lang w:val="en-US"/>
              </w:rPr>
              <w:t>V</w:t>
            </w:r>
            <w:r w:rsidR="00E46089" w:rsidRPr="00BD587C">
              <w:t xml:space="preserve"> извещения</w:t>
            </w:r>
            <w:r w:rsidRPr="00BD587C">
              <w:t>)</w:t>
            </w:r>
          </w:p>
        </w:tc>
      </w:tr>
      <w:tr w:rsidR="003B0DA9" w:rsidRPr="00BD587C" w:rsidTr="00727362">
        <w:trPr>
          <w:trHeight w:val="856"/>
          <w:jc w:val="center"/>
        </w:trPr>
        <w:tc>
          <w:tcPr>
            <w:tcW w:w="470" w:type="pct"/>
            <w:tcBorders>
              <w:top w:val="single" w:sz="4" w:space="0" w:color="auto"/>
              <w:left w:val="single" w:sz="4" w:space="0" w:color="auto"/>
              <w:bottom w:val="single" w:sz="4" w:space="0" w:color="auto"/>
              <w:right w:val="single" w:sz="4" w:space="0" w:color="auto"/>
            </w:tcBorders>
          </w:tcPr>
          <w:p w:rsidR="003B0DA9" w:rsidRPr="00BD587C" w:rsidRDefault="003B0DA9"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B0DA9" w:rsidRPr="00BD587C" w:rsidRDefault="003B0DA9" w:rsidP="00CB2597">
            <w:pPr>
              <w:keepNext/>
              <w:keepLines/>
              <w:widowControl w:val="0"/>
              <w:suppressLineNumbers/>
              <w:suppressAutoHyphens/>
              <w:spacing w:after="0"/>
              <w:contextualSpacing/>
              <w:jc w:val="left"/>
            </w:pPr>
            <w:r w:rsidRPr="00BD587C">
              <w:t>Адрес электронной площадки в сети Интернет</w:t>
            </w:r>
          </w:p>
        </w:tc>
        <w:tc>
          <w:tcPr>
            <w:tcW w:w="3204" w:type="pct"/>
            <w:tcBorders>
              <w:top w:val="single" w:sz="4" w:space="0" w:color="auto"/>
              <w:left w:val="single" w:sz="4" w:space="0" w:color="auto"/>
              <w:bottom w:val="single" w:sz="4" w:space="0" w:color="auto"/>
              <w:right w:val="single" w:sz="4" w:space="0" w:color="auto"/>
            </w:tcBorders>
            <w:vAlign w:val="center"/>
          </w:tcPr>
          <w:p w:rsidR="003B0DA9" w:rsidRPr="00BD587C" w:rsidRDefault="00F52E6E" w:rsidP="00BD587C">
            <w:pPr>
              <w:keepLines/>
              <w:widowControl w:val="0"/>
              <w:suppressLineNumbers/>
              <w:suppressAutoHyphens/>
              <w:spacing w:after="0"/>
              <w:contextualSpacing/>
            </w:pPr>
            <w:r w:rsidRPr="00BD587C">
              <w:t>Электронная площадка «</w:t>
            </w:r>
            <w:r w:rsidR="0073199E" w:rsidRPr="00BD587C">
              <w:t>Фабрикант</w:t>
            </w:r>
            <w:r w:rsidRPr="00BD587C">
              <w:t xml:space="preserve">» по адресу в сети Интернет: </w:t>
            </w:r>
            <w:hyperlink r:id="rId8" w:history="1">
              <w:r w:rsidR="0073199E" w:rsidRPr="00BD587C">
                <w:rPr>
                  <w:rStyle w:val="affc"/>
                </w:rPr>
                <w:t>https://www.fabrikant.ru</w:t>
              </w:r>
            </w:hyperlink>
          </w:p>
        </w:tc>
      </w:tr>
      <w:tr w:rsidR="00EF02D5" w:rsidRPr="00BD587C" w:rsidTr="00727362">
        <w:trPr>
          <w:trHeight w:val="145"/>
          <w:jc w:val="center"/>
        </w:trPr>
        <w:tc>
          <w:tcPr>
            <w:tcW w:w="470" w:type="pct"/>
            <w:tcBorders>
              <w:top w:val="single" w:sz="4" w:space="0" w:color="auto"/>
              <w:left w:val="single" w:sz="4" w:space="0" w:color="auto"/>
              <w:bottom w:val="single" w:sz="4" w:space="0" w:color="auto"/>
              <w:right w:val="single" w:sz="4" w:space="0" w:color="auto"/>
            </w:tcBorders>
          </w:tcPr>
          <w:p w:rsidR="00EF02D5" w:rsidRPr="00BD587C" w:rsidRDefault="00EF02D5"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EF02D5" w:rsidRPr="00BD587C" w:rsidRDefault="00EF02D5" w:rsidP="00D706DD">
            <w:pPr>
              <w:keepNext/>
              <w:keepLines/>
              <w:widowControl w:val="0"/>
              <w:suppressLineNumbers/>
              <w:suppressAutoHyphens/>
              <w:spacing w:after="0"/>
              <w:contextualSpacing/>
              <w:jc w:val="left"/>
            </w:pPr>
            <w:r w:rsidRPr="00BD587C">
              <w:t>Место и сроки</w:t>
            </w:r>
            <w:r w:rsidR="00CB2597" w:rsidRPr="00BD587C">
              <w:t xml:space="preserve"> </w:t>
            </w:r>
            <w:r w:rsidR="00E56D30" w:rsidRPr="00BD587C">
              <w:t>поставки товара,</w:t>
            </w:r>
            <w:r w:rsidR="00CB2597" w:rsidRPr="00BD587C">
              <w:t xml:space="preserve"> </w:t>
            </w:r>
            <w:r w:rsidR="00AA0222" w:rsidRPr="00BD587C">
              <w:t>оказания услуг</w:t>
            </w:r>
            <w:r w:rsidR="00E56D30" w:rsidRPr="00BD587C">
              <w:t>, выполнения работ</w:t>
            </w:r>
          </w:p>
        </w:tc>
        <w:tc>
          <w:tcPr>
            <w:tcW w:w="3204" w:type="pct"/>
            <w:tcBorders>
              <w:top w:val="single" w:sz="4" w:space="0" w:color="auto"/>
              <w:left w:val="single" w:sz="4" w:space="0" w:color="auto"/>
              <w:bottom w:val="single" w:sz="4" w:space="0" w:color="auto"/>
              <w:right w:val="single" w:sz="4" w:space="0" w:color="auto"/>
            </w:tcBorders>
          </w:tcPr>
          <w:p w:rsidR="006C0F4E" w:rsidRDefault="0050501A" w:rsidP="00BD587C">
            <w:pPr>
              <w:contextualSpacing/>
            </w:pPr>
            <w:r w:rsidRPr="00BD587C">
              <w:t xml:space="preserve">Место </w:t>
            </w:r>
            <w:r w:rsidR="00E56D30" w:rsidRPr="00BD587C">
              <w:t>поставки товара, оказания услуг, выполнения работ</w:t>
            </w:r>
            <w:r w:rsidRPr="00BD587C">
              <w:t xml:space="preserve">: </w:t>
            </w:r>
            <w:r w:rsidR="006C0F4E" w:rsidRPr="006C0F4E">
              <w:t xml:space="preserve">Московская типография Гознака – филиал акционерного общества «Гознак», </w:t>
            </w:r>
          </w:p>
          <w:p w:rsidR="0050501A" w:rsidRPr="00BD587C" w:rsidRDefault="006C0F4E" w:rsidP="00BD587C">
            <w:pPr>
              <w:contextualSpacing/>
            </w:pPr>
            <w:r w:rsidRPr="006C0F4E">
              <w:t>г. Москва, проспект Мира, д. 105, стр. 6</w:t>
            </w:r>
            <w:r w:rsidR="00F46E81" w:rsidRPr="00BD587C">
              <w:t>.</w:t>
            </w:r>
          </w:p>
          <w:p w:rsidR="00BD587C" w:rsidRPr="00BD587C" w:rsidRDefault="00BD587C" w:rsidP="00BD587C">
            <w:pPr>
              <w:spacing w:after="0"/>
              <w:rPr>
                <w:b/>
              </w:rPr>
            </w:pPr>
          </w:p>
          <w:p w:rsidR="004D5AEF" w:rsidRPr="00BD587C" w:rsidRDefault="00C8116E" w:rsidP="00254E50">
            <w:pPr>
              <w:spacing w:after="0"/>
              <w:rPr>
                <w:b/>
              </w:rPr>
            </w:pPr>
            <w:r w:rsidRPr="00BD587C">
              <w:rPr>
                <w:b/>
              </w:rPr>
              <w:t>Срок поставки</w:t>
            </w:r>
            <w:r w:rsidR="001D6301" w:rsidRPr="00BD587C">
              <w:rPr>
                <w:b/>
              </w:rPr>
              <w:t xml:space="preserve"> </w:t>
            </w:r>
            <w:r w:rsidR="008605B9">
              <w:rPr>
                <w:b/>
              </w:rPr>
              <w:t>–</w:t>
            </w:r>
            <w:r w:rsidRPr="00BD587C">
              <w:rPr>
                <w:b/>
              </w:rPr>
              <w:t xml:space="preserve"> </w:t>
            </w:r>
            <w:r w:rsidR="008605B9">
              <w:rPr>
                <w:b/>
              </w:rPr>
              <w:t>до</w:t>
            </w:r>
            <w:r w:rsidRPr="00BD587C">
              <w:rPr>
                <w:b/>
              </w:rPr>
              <w:t xml:space="preserve"> </w:t>
            </w:r>
            <w:r w:rsidR="002C739C">
              <w:rPr>
                <w:b/>
              </w:rPr>
              <w:t>30.0</w:t>
            </w:r>
            <w:r w:rsidR="00254E50">
              <w:rPr>
                <w:b/>
              </w:rPr>
              <w:t>3</w:t>
            </w:r>
            <w:r w:rsidR="002C739C">
              <w:rPr>
                <w:b/>
              </w:rPr>
              <w:t>.2020</w:t>
            </w:r>
          </w:p>
        </w:tc>
      </w:tr>
      <w:tr w:rsidR="00D2212C" w:rsidRPr="00BD587C" w:rsidTr="00727362">
        <w:trPr>
          <w:trHeight w:val="599"/>
          <w:jc w:val="center"/>
        </w:trPr>
        <w:tc>
          <w:tcPr>
            <w:tcW w:w="470" w:type="pct"/>
            <w:tcBorders>
              <w:top w:val="single" w:sz="4" w:space="0" w:color="auto"/>
              <w:left w:val="single" w:sz="4" w:space="0" w:color="auto"/>
              <w:bottom w:val="single" w:sz="4" w:space="0" w:color="auto"/>
              <w:right w:val="single" w:sz="4" w:space="0" w:color="auto"/>
            </w:tcBorders>
          </w:tcPr>
          <w:p w:rsidR="00D2212C" w:rsidRPr="00BD587C" w:rsidRDefault="00D2212C"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D2212C" w:rsidRPr="00BD587C" w:rsidRDefault="00D2212C" w:rsidP="00CB2597">
            <w:pPr>
              <w:keepNext/>
              <w:keepLines/>
              <w:widowControl w:val="0"/>
              <w:suppressLineNumbers/>
              <w:suppressAutoHyphens/>
              <w:spacing w:after="0"/>
              <w:contextualSpacing/>
              <w:jc w:val="left"/>
              <w:rPr>
                <w:rFonts w:eastAsia="Calibri"/>
              </w:rPr>
            </w:pPr>
            <w:r w:rsidRPr="00BD587C">
              <w:rPr>
                <w:rFonts w:eastAsia="Calibri"/>
              </w:rPr>
              <w:t>Начальная (максимальная) цена договора</w:t>
            </w:r>
            <w:r w:rsidR="00E55639" w:rsidRPr="00BD587C">
              <w:rPr>
                <w:rFonts w:eastAsia="Calibri"/>
              </w:rPr>
              <w:t xml:space="preserve"> и порядок формирования цены договора</w:t>
            </w:r>
          </w:p>
        </w:tc>
        <w:tc>
          <w:tcPr>
            <w:tcW w:w="3204" w:type="pct"/>
            <w:tcBorders>
              <w:top w:val="single" w:sz="4" w:space="0" w:color="auto"/>
              <w:left w:val="single" w:sz="4" w:space="0" w:color="auto"/>
              <w:bottom w:val="single" w:sz="4" w:space="0" w:color="auto"/>
              <w:right w:val="single" w:sz="4" w:space="0" w:color="auto"/>
            </w:tcBorders>
          </w:tcPr>
          <w:p w:rsidR="004108C1" w:rsidRPr="00BD587C" w:rsidRDefault="001012AA" w:rsidP="00B441E8">
            <w:pPr>
              <w:spacing w:after="120"/>
              <w:jc w:val="left"/>
              <w:rPr>
                <w:b/>
              </w:rPr>
            </w:pPr>
            <w:r>
              <w:rPr>
                <w:b/>
              </w:rPr>
              <w:t>1 313 8</w:t>
            </w:r>
            <w:r w:rsidR="002C739C">
              <w:rPr>
                <w:b/>
              </w:rPr>
              <w:t>00</w:t>
            </w:r>
            <w:r w:rsidR="004108C1" w:rsidRPr="00BD587C">
              <w:rPr>
                <w:b/>
              </w:rPr>
              <w:t xml:space="preserve"> (</w:t>
            </w:r>
            <w:r w:rsidR="00D53100">
              <w:rPr>
                <w:b/>
              </w:rPr>
              <w:t xml:space="preserve">Один </w:t>
            </w:r>
            <w:r w:rsidR="004108C1" w:rsidRPr="00BD587C">
              <w:rPr>
                <w:b/>
              </w:rPr>
              <w:t>миллион</w:t>
            </w:r>
            <w:r w:rsidR="00D53100">
              <w:rPr>
                <w:b/>
              </w:rPr>
              <w:t xml:space="preserve"> триста тринадцать</w:t>
            </w:r>
            <w:r w:rsidR="004108C1" w:rsidRPr="00BD587C">
              <w:rPr>
                <w:b/>
              </w:rPr>
              <w:t xml:space="preserve"> тысяч</w:t>
            </w:r>
            <w:r w:rsidR="00D53100">
              <w:rPr>
                <w:b/>
              </w:rPr>
              <w:t xml:space="preserve"> восемьсот</w:t>
            </w:r>
            <w:r w:rsidR="004108C1" w:rsidRPr="00BD587C">
              <w:rPr>
                <w:b/>
              </w:rPr>
              <w:t>)</w:t>
            </w:r>
            <w:r w:rsidR="0073199E" w:rsidRPr="00BD587C">
              <w:rPr>
                <w:b/>
              </w:rPr>
              <w:t xml:space="preserve"> </w:t>
            </w:r>
            <w:r w:rsidR="004108C1" w:rsidRPr="00BD587C">
              <w:rPr>
                <w:b/>
              </w:rPr>
              <w:t>рублей 00 копеек включая НДС 20</w:t>
            </w:r>
            <w:r w:rsidR="00543E53" w:rsidRPr="00BD587C">
              <w:rPr>
                <w:b/>
              </w:rPr>
              <w:t xml:space="preserve"> </w:t>
            </w:r>
            <w:r w:rsidR="004108C1" w:rsidRPr="00BD587C">
              <w:rPr>
                <w:b/>
              </w:rPr>
              <w:t>%</w:t>
            </w:r>
          </w:p>
          <w:p w:rsidR="004108C1" w:rsidRPr="00BD587C" w:rsidRDefault="004108C1" w:rsidP="00B441E8">
            <w:pPr>
              <w:spacing w:after="120"/>
              <w:jc w:val="left"/>
              <w:rPr>
                <w:i/>
              </w:rPr>
            </w:pPr>
            <w:r w:rsidRPr="00BD587C">
              <w:rPr>
                <w:i/>
              </w:rPr>
              <w:t xml:space="preserve">или </w:t>
            </w:r>
          </w:p>
          <w:p w:rsidR="004108C1" w:rsidRPr="00BD587C" w:rsidRDefault="00D53100" w:rsidP="00B441E8">
            <w:pPr>
              <w:spacing w:after="120"/>
              <w:jc w:val="left"/>
            </w:pPr>
            <w:r>
              <w:rPr>
                <w:rStyle w:val="result-value"/>
              </w:rPr>
              <w:t xml:space="preserve">1 094 833,33 </w:t>
            </w:r>
            <w:r w:rsidR="004108C1" w:rsidRPr="00BD587C">
              <w:t>(</w:t>
            </w:r>
            <w:r>
              <w:t>Один</w:t>
            </w:r>
            <w:r w:rsidR="004108C1" w:rsidRPr="00BD587C">
              <w:t xml:space="preserve"> миллион </w:t>
            </w:r>
            <w:r>
              <w:t>девяносто четыре</w:t>
            </w:r>
            <w:r w:rsidR="00037C3E" w:rsidRPr="00BD587C">
              <w:t xml:space="preserve"> тысяч</w:t>
            </w:r>
            <w:r>
              <w:t>и</w:t>
            </w:r>
            <w:r w:rsidR="004108C1" w:rsidRPr="00BD587C">
              <w:t xml:space="preserve"> </w:t>
            </w:r>
            <w:r>
              <w:t>восемьсот тридцать три</w:t>
            </w:r>
            <w:r w:rsidR="004108C1" w:rsidRPr="00BD587C">
              <w:t>) рубл</w:t>
            </w:r>
            <w:r>
              <w:t>я</w:t>
            </w:r>
            <w:r w:rsidR="002C739C">
              <w:t xml:space="preserve"> 33</w:t>
            </w:r>
            <w:r w:rsidR="004108C1" w:rsidRPr="00BD587C">
              <w:t xml:space="preserve"> копе</w:t>
            </w:r>
            <w:r w:rsidR="002C739C">
              <w:t>й</w:t>
            </w:r>
            <w:r w:rsidR="004108C1" w:rsidRPr="00BD587C">
              <w:t>к</w:t>
            </w:r>
            <w:r w:rsidR="002C739C">
              <w:t>и</w:t>
            </w:r>
            <w:r w:rsidR="004108C1" w:rsidRPr="00BD587C">
              <w:t xml:space="preserve"> без НДС</w:t>
            </w:r>
          </w:p>
          <w:p w:rsidR="00483A9C" w:rsidRPr="00BD587C" w:rsidRDefault="0029716F" w:rsidP="00BD587C">
            <w:pPr>
              <w:spacing w:after="120"/>
              <w:rPr>
                <w:rFonts w:eastAsia="Calibri"/>
                <w:bCs/>
              </w:rPr>
            </w:pPr>
            <w:r w:rsidRPr="00BD587C">
              <w:t xml:space="preserve">1. </w:t>
            </w:r>
            <w:r w:rsidR="00483A9C" w:rsidRPr="00BD587C">
              <w:rPr>
                <w:rFonts w:eastAsia="Calibri"/>
                <w:bCs/>
              </w:rPr>
              <w:t xml:space="preserve">Цена фиксируется в договоре и остается неизменной </w:t>
            </w:r>
            <w:r w:rsidR="00D706DD">
              <w:rPr>
                <w:rFonts w:eastAsia="Calibri"/>
                <w:bCs/>
              </w:rPr>
              <w:br/>
            </w:r>
            <w:r w:rsidR="00483A9C" w:rsidRPr="00BD587C">
              <w:rPr>
                <w:rFonts w:eastAsia="Calibri"/>
                <w:bCs/>
              </w:rPr>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rsidR="00483A9C" w:rsidRPr="00BD587C" w:rsidRDefault="00483A9C" w:rsidP="00BD587C">
            <w:pPr>
              <w:spacing w:after="120"/>
              <w:rPr>
                <w:rFonts w:eastAsia="Calibri"/>
                <w:bCs/>
              </w:rPr>
            </w:pPr>
            <w:r w:rsidRPr="00BD587C">
              <w:rPr>
                <w:bCs/>
              </w:rPr>
              <w:t xml:space="preserve">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w:t>
            </w:r>
            <w:r w:rsidRPr="00BD587C">
              <w:rPr>
                <w:rFonts w:eastAsia="Calibri"/>
                <w:bCs/>
              </w:rPr>
              <w:t xml:space="preserve">При этом </w:t>
            </w:r>
            <w:r w:rsidR="00D706DD">
              <w:rPr>
                <w:rFonts w:eastAsia="Calibri"/>
                <w:bCs/>
              </w:rPr>
              <w:br/>
            </w:r>
            <w:r w:rsidRPr="00BD587C">
              <w:rPr>
                <w:rFonts w:eastAsia="Calibri"/>
                <w:bCs/>
              </w:rPr>
              <w:t xml:space="preserve">в указанном случае на стадии оценки и сопоставления Заявок для целей сравнения ценовые предложения всех Участников учитываются без НДС. </w:t>
            </w:r>
          </w:p>
          <w:p w:rsidR="00B90CA0" w:rsidRPr="00BD587C" w:rsidRDefault="00483A9C" w:rsidP="00D706DD">
            <w:pPr>
              <w:pStyle w:val="NoSpacing1"/>
              <w:spacing w:after="120"/>
              <w:rPr>
                <w:rFonts w:ascii="Times New Roman" w:hAnsi="Times New Roman"/>
                <w:sz w:val="24"/>
                <w:szCs w:val="24"/>
              </w:rPr>
            </w:pPr>
            <w:r w:rsidRPr="00BD587C">
              <w:rPr>
                <w:rFonts w:ascii="Times New Roman" w:hAnsi="Times New Roman"/>
                <w:bCs/>
                <w:sz w:val="24"/>
                <w:szCs w:val="24"/>
              </w:rPr>
              <w:t xml:space="preserve">Участник, не являющийся налогоплательщиком НДС, обязан приложить документ, подтверждающий применение упрощенной системы налогообложения в соответствии </w:t>
            </w:r>
            <w:r w:rsidRPr="00BD587C">
              <w:rPr>
                <w:rFonts w:ascii="Times New Roman" w:hAnsi="Times New Roman"/>
                <w:bCs/>
                <w:sz w:val="24"/>
                <w:szCs w:val="24"/>
              </w:rPr>
              <w:br/>
              <w:t xml:space="preserve">с п. 13 </w:t>
            </w:r>
            <w:proofErr w:type="spellStart"/>
            <w:r w:rsidRPr="00BD587C">
              <w:rPr>
                <w:rFonts w:ascii="Times New Roman" w:hAnsi="Times New Roman"/>
                <w:bCs/>
                <w:sz w:val="24"/>
                <w:szCs w:val="24"/>
              </w:rPr>
              <w:t>пп</w:t>
            </w:r>
            <w:proofErr w:type="spellEnd"/>
            <w:r w:rsidRPr="00BD587C">
              <w:rPr>
                <w:rFonts w:ascii="Times New Roman" w:hAnsi="Times New Roman"/>
                <w:bCs/>
                <w:sz w:val="24"/>
                <w:szCs w:val="24"/>
              </w:rPr>
              <w:t>. 2.16 Извещения. В случае отсутствия соответствующего документа, цена</w:t>
            </w:r>
            <w:r w:rsidR="00D706DD">
              <w:rPr>
                <w:rFonts w:ascii="Times New Roman" w:hAnsi="Times New Roman"/>
                <w:bCs/>
                <w:sz w:val="24"/>
                <w:szCs w:val="24"/>
              </w:rPr>
              <w:t>,</w:t>
            </w:r>
            <w:r w:rsidRPr="00BD587C">
              <w:rPr>
                <w:rFonts w:ascii="Times New Roman" w:hAnsi="Times New Roman"/>
                <w:bCs/>
                <w:sz w:val="24"/>
                <w:szCs w:val="24"/>
              </w:rPr>
              <w:t xml:space="preserve"> </w:t>
            </w:r>
            <w:r w:rsidR="00D706DD">
              <w:rPr>
                <w:rFonts w:ascii="Times New Roman" w:hAnsi="Times New Roman"/>
                <w:bCs/>
                <w:sz w:val="24"/>
                <w:szCs w:val="24"/>
              </w:rPr>
              <w:t>заявленная</w:t>
            </w:r>
            <w:r w:rsidR="00D706DD" w:rsidRPr="00BD587C">
              <w:rPr>
                <w:rFonts w:ascii="Times New Roman" w:hAnsi="Times New Roman"/>
                <w:bCs/>
                <w:sz w:val="24"/>
                <w:szCs w:val="24"/>
              </w:rPr>
              <w:t xml:space="preserve"> </w:t>
            </w:r>
            <w:r w:rsidRPr="00BD587C">
              <w:rPr>
                <w:rFonts w:ascii="Times New Roman" w:hAnsi="Times New Roman"/>
                <w:bCs/>
                <w:sz w:val="24"/>
                <w:szCs w:val="24"/>
              </w:rPr>
              <w:t>таким участником считается с НДС</w:t>
            </w:r>
          </w:p>
        </w:tc>
      </w:tr>
      <w:tr w:rsidR="00D2212C" w:rsidRPr="00BD587C" w:rsidTr="00727362">
        <w:trPr>
          <w:trHeight w:val="388"/>
          <w:jc w:val="center"/>
        </w:trPr>
        <w:tc>
          <w:tcPr>
            <w:tcW w:w="470" w:type="pct"/>
            <w:tcBorders>
              <w:top w:val="single" w:sz="4" w:space="0" w:color="auto"/>
              <w:left w:val="single" w:sz="4" w:space="0" w:color="auto"/>
              <w:bottom w:val="single" w:sz="4" w:space="0" w:color="auto"/>
              <w:right w:val="single" w:sz="4" w:space="0" w:color="auto"/>
            </w:tcBorders>
          </w:tcPr>
          <w:p w:rsidR="00D2212C" w:rsidRPr="00BD587C" w:rsidRDefault="00D2212C"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D2212C" w:rsidRPr="00BD587C" w:rsidRDefault="00D2212C" w:rsidP="00CB2597">
            <w:pPr>
              <w:keepNext/>
              <w:keepLines/>
              <w:widowControl w:val="0"/>
              <w:suppressLineNumbers/>
              <w:suppressAutoHyphens/>
              <w:spacing w:after="0"/>
              <w:contextualSpacing/>
              <w:jc w:val="left"/>
            </w:pPr>
            <w:r w:rsidRPr="00BD587C">
              <w:t xml:space="preserve">Форма, сроки и порядок оплаты </w:t>
            </w:r>
          </w:p>
        </w:tc>
        <w:tc>
          <w:tcPr>
            <w:tcW w:w="3204" w:type="pct"/>
            <w:tcBorders>
              <w:top w:val="single" w:sz="4" w:space="0" w:color="auto"/>
              <w:left w:val="single" w:sz="4" w:space="0" w:color="auto"/>
              <w:bottom w:val="single" w:sz="4" w:space="0" w:color="auto"/>
              <w:right w:val="single" w:sz="4" w:space="0" w:color="auto"/>
            </w:tcBorders>
          </w:tcPr>
          <w:p w:rsidR="00D2212C" w:rsidRPr="00BD587C" w:rsidRDefault="00D2212C" w:rsidP="00BD587C">
            <w:pPr>
              <w:spacing w:after="0"/>
              <w:contextualSpacing/>
              <w:rPr>
                <w:snapToGrid w:val="0"/>
              </w:rPr>
            </w:pPr>
            <w:r w:rsidRPr="00BD587C">
              <w:rPr>
                <w:snapToGrid w:val="0"/>
              </w:rPr>
              <w:t xml:space="preserve">Оплата производится в порядке, указанном в проекте договора </w:t>
            </w:r>
          </w:p>
        </w:tc>
      </w:tr>
      <w:tr w:rsidR="00353377" w:rsidRPr="00BD587C" w:rsidTr="00727362">
        <w:trPr>
          <w:trHeight w:val="70"/>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pStyle w:val="23"/>
              <w:keepNext w:val="0"/>
              <w:tabs>
                <w:tab w:val="num" w:pos="1002"/>
              </w:tabs>
              <w:spacing w:after="0"/>
              <w:jc w:val="left"/>
              <w:rPr>
                <w:b w:val="0"/>
                <w:sz w:val="24"/>
                <w:szCs w:val="24"/>
              </w:rPr>
            </w:pPr>
            <w:r w:rsidRPr="00BD587C">
              <w:rPr>
                <w:b w:val="0"/>
                <w:sz w:val="24"/>
                <w:szCs w:val="24"/>
              </w:rPr>
              <w:t xml:space="preserve">Обязательные требования </w:t>
            </w:r>
            <w:r w:rsidR="00D706DD">
              <w:rPr>
                <w:b w:val="0"/>
                <w:sz w:val="24"/>
                <w:szCs w:val="24"/>
              </w:rPr>
              <w:br/>
            </w:r>
            <w:r w:rsidRPr="00BD587C">
              <w:rPr>
                <w:b w:val="0"/>
                <w:sz w:val="24"/>
                <w:szCs w:val="24"/>
              </w:rPr>
              <w:t xml:space="preserve">к </w:t>
            </w:r>
            <w:r w:rsidRPr="00BD587C">
              <w:rPr>
                <w:b w:val="0"/>
                <w:sz w:val="24"/>
                <w:szCs w:val="24"/>
                <w:lang w:val="ru-RU"/>
              </w:rPr>
              <w:t>у</w:t>
            </w:r>
            <w:r w:rsidRPr="00BD587C">
              <w:rPr>
                <w:b w:val="0"/>
                <w:sz w:val="24"/>
                <w:szCs w:val="24"/>
              </w:rPr>
              <w:t xml:space="preserve">частникам </w:t>
            </w:r>
            <w:r w:rsidRPr="00BD587C">
              <w:rPr>
                <w:b w:val="0"/>
                <w:sz w:val="24"/>
                <w:szCs w:val="24"/>
                <w:lang w:val="ru-RU"/>
              </w:rPr>
              <w:t xml:space="preserve">запроса котировок </w:t>
            </w:r>
          </w:p>
          <w:p w:rsidR="00353377" w:rsidRPr="00BD587C" w:rsidRDefault="00353377" w:rsidP="00CB2597">
            <w:pPr>
              <w:keepNext/>
              <w:keepLines/>
              <w:widowControl w:val="0"/>
              <w:suppressLineNumbers/>
              <w:suppressAutoHyphens/>
              <w:spacing w:after="0"/>
              <w:contextualSpacing/>
              <w:jc w:val="left"/>
            </w:pP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566D32">
            <w:pPr>
              <w:pStyle w:val="afffff5"/>
              <w:numPr>
                <w:ilvl w:val="0"/>
                <w:numId w:val="35"/>
              </w:numPr>
              <w:spacing w:after="120" w:line="240" w:lineRule="auto"/>
              <w:contextualSpacing w:val="0"/>
              <w:jc w:val="both"/>
              <w:rPr>
                <w:rFonts w:ascii="Times New Roman" w:hAnsi="Times New Roman"/>
                <w:sz w:val="24"/>
              </w:rPr>
            </w:pPr>
            <w:proofErr w:type="spellStart"/>
            <w:r w:rsidRPr="00BD587C">
              <w:rPr>
                <w:rFonts w:ascii="Times New Roman" w:hAnsi="Times New Roman"/>
                <w:sz w:val="24"/>
              </w:rPr>
              <w:t>Непроведение</w:t>
            </w:r>
            <w:proofErr w:type="spellEnd"/>
            <w:r w:rsidRPr="00BD587C">
              <w:rPr>
                <w:rFonts w:ascii="Times New Roman" w:hAnsi="Times New Roman"/>
                <w:sz w:val="24"/>
              </w:rPr>
              <w:t xml:space="preserve"> ликвидации участника Закупки-юридического лица и отсут</w:t>
            </w:r>
            <w:r w:rsidR="00BD587C">
              <w:rPr>
                <w:rFonts w:ascii="Times New Roman" w:hAnsi="Times New Roman"/>
                <w:sz w:val="24"/>
              </w:rPr>
              <w:t xml:space="preserve">ствие решения арбитражного суда </w:t>
            </w:r>
            <w:r w:rsidRPr="00BD587C">
              <w:rPr>
                <w:rFonts w:ascii="Times New Roman" w:hAnsi="Times New Roman"/>
                <w:sz w:val="24"/>
              </w:rPr>
              <w:t>о признании участника размещения заказа</w:t>
            </w:r>
            <w:r w:rsidR="00D706DD">
              <w:rPr>
                <w:rFonts w:ascii="Times New Roman" w:hAnsi="Times New Roman"/>
                <w:sz w:val="24"/>
              </w:rPr>
              <w:t xml:space="preserve"> </w:t>
            </w:r>
            <w:r w:rsidRPr="00BD587C">
              <w:rPr>
                <w:rFonts w:ascii="Times New Roman" w:hAnsi="Times New Roman"/>
                <w:sz w:val="24"/>
              </w:rPr>
              <w:t>юридического лица, индивидуального предпринимателя банкротом и об открытии конкурсного производства</w:t>
            </w:r>
            <w:r w:rsidR="00A76B65" w:rsidRPr="00BD587C">
              <w:rPr>
                <w:rFonts w:ascii="Times New Roman" w:hAnsi="Times New Roman"/>
                <w:sz w:val="24"/>
              </w:rPr>
              <w:t>.</w:t>
            </w:r>
          </w:p>
          <w:p w:rsidR="00353377" w:rsidRPr="00BD587C" w:rsidRDefault="00353377" w:rsidP="00566D32">
            <w:pPr>
              <w:pStyle w:val="afffff5"/>
              <w:numPr>
                <w:ilvl w:val="0"/>
                <w:numId w:val="35"/>
              </w:numPr>
              <w:spacing w:after="120" w:line="240" w:lineRule="auto"/>
              <w:contextualSpacing w:val="0"/>
              <w:jc w:val="both"/>
              <w:rPr>
                <w:rFonts w:ascii="Times New Roman" w:hAnsi="Times New Roman"/>
                <w:sz w:val="24"/>
              </w:rPr>
            </w:pPr>
            <w:proofErr w:type="spellStart"/>
            <w:r w:rsidRPr="00BD587C">
              <w:rPr>
                <w:rFonts w:ascii="Times New Roman" w:hAnsi="Times New Roman"/>
                <w:sz w:val="24"/>
              </w:rPr>
              <w:t>Неприостановление</w:t>
            </w:r>
            <w:proofErr w:type="spellEnd"/>
            <w:r w:rsidRPr="00BD587C">
              <w:rPr>
                <w:rFonts w:ascii="Times New Roman" w:hAnsi="Times New Roman"/>
                <w:sz w:val="24"/>
              </w:rPr>
              <w:t xml:space="preserve"> деятельности Участника закупки </w:t>
            </w:r>
            <w:r w:rsidR="00D706DD">
              <w:rPr>
                <w:rFonts w:ascii="Times New Roman" w:hAnsi="Times New Roman"/>
                <w:sz w:val="24"/>
              </w:rPr>
              <w:br/>
            </w:r>
            <w:r w:rsidRPr="00BD587C">
              <w:rPr>
                <w:rFonts w:ascii="Times New Roman" w:hAnsi="Times New Roman"/>
                <w:sz w:val="24"/>
              </w:rPr>
              <w:t>в порядке, предусмотренном Кодексом Российской Федерации об административных правонарушениях</w:t>
            </w:r>
            <w:r w:rsidR="00A76B65" w:rsidRPr="00BD587C">
              <w:rPr>
                <w:rFonts w:ascii="Times New Roman" w:hAnsi="Times New Roman"/>
                <w:sz w:val="24"/>
              </w:rPr>
              <w:t>.</w:t>
            </w:r>
          </w:p>
          <w:p w:rsidR="00353377" w:rsidRPr="00BD587C" w:rsidRDefault="00353377" w:rsidP="00566D32">
            <w:pPr>
              <w:pStyle w:val="afffff5"/>
              <w:numPr>
                <w:ilvl w:val="0"/>
                <w:numId w:val="35"/>
              </w:numPr>
              <w:spacing w:after="120" w:line="240" w:lineRule="auto"/>
              <w:contextualSpacing w:val="0"/>
              <w:jc w:val="both"/>
              <w:rPr>
                <w:rFonts w:ascii="Times New Roman" w:hAnsi="Times New Roman"/>
                <w:sz w:val="24"/>
              </w:rPr>
            </w:pPr>
            <w:r w:rsidRPr="00BD587C">
              <w:rPr>
                <w:rFonts w:ascii="Times New Roman" w:hAnsi="Times New Roman"/>
                <w:sz w:val="24"/>
              </w:rPr>
              <w:t xml:space="preserve">Отсутствие у участника закупки недоимки по налогам, сборам, задолженности по иным обязательным платежам </w:t>
            </w:r>
            <w:r w:rsidR="00D706DD">
              <w:rPr>
                <w:rFonts w:ascii="Times New Roman" w:hAnsi="Times New Roman"/>
                <w:sz w:val="24"/>
              </w:rPr>
              <w:br/>
            </w:r>
            <w:r w:rsidRPr="00BD587C">
              <w:rPr>
                <w:rFonts w:ascii="Times New Roman" w:hAnsi="Times New Roman"/>
                <w:sz w:val="24"/>
              </w:rPr>
              <w:t xml:space="preserve">в бюджеты бюджетной системы Российской Федерации </w:t>
            </w:r>
            <w:r w:rsidR="00D706DD">
              <w:rPr>
                <w:rFonts w:ascii="Times New Roman" w:hAnsi="Times New Roman"/>
                <w:sz w:val="24"/>
              </w:rPr>
              <w:br/>
            </w:r>
            <w:r w:rsidRPr="00BD587C">
              <w:rPr>
                <w:rFonts w:ascii="Times New Roman" w:hAnsi="Times New Roman"/>
                <w:sz w:val="24"/>
              </w:rPr>
              <w:t xml:space="preserve">(за исключением сумм, на которые предоставлены отсрочка, рассрочка, инвестиционный налоговый кредит </w:t>
            </w:r>
            <w:r w:rsidR="00D706DD">
              <w:rPr>
                <w:rFonts w:ascii="Times New Roman" w:hAnsi="Times New Roman"/>
                <w:sz w:val="24"/>
              </w:rPr>
              <w:br/>
            </w:r>
            <w:r w:rsidRPr="00BD587C">
              <w:rPr>
                <w:rFonts w:ascii="Times New Roman" w:hAnsi="Times New Roman"/>
                <w:sz w:val="24"/>
              </w:rPr>
              <w:t xml:space="preserve">в соответствии с </w:t>
            </w:r>
            <w:r w:rsidR="00BF2C03" w:rsidRPr="00BD587C">
              <w:rPr>
                <w:rFonts w:ascii="Times New Roman" w:hAnsi="Times New Roman"/>
                <w:sz w:val="24"/>
              </w:rPr>
              <w:t>законодательством</w:t>
            </w:r>
            <w:r w:rsidRPr="00BD587C">
              <w:rPr>
                <w:rFonts w:ascii="Times New Roman" w:hAnsi="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D706DD">
              <w:rPr>
                <w:rFonts w:ascii="Times New Roman" w:hAnsi="Times New Roman"/>
                <w:sz w:val="24"/>
              </w:rPr>
              <w:br/>
            </w:r>
            <w:r w:rsidRPr="00BD587C">
              <w:rPr>
                <w:rFonts w:ascii="Times New Roman" w:hAnsi="Times New Roman"/>
                <w:sz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D706DD">
              <w:rPr>
                <w:rFonts w:ascii="Times New Roman" w:hAnsi="Times New Roman"/>
                <w:sz w:val="24"/>
              </w:rPr>
              <w:br/>
            </w:r>
            <w:r w:rsidRPr="00BD587C">
              <w:rPr>
                <w:rFonts w:ascii="Times New Roman" w:hAnsi="Times New Roman"/>
                <w:sz w:val="24"/>
              </w:rPr>
              <w:t>с</w:t>
            </w:r>
            <w:r w:rsidR="00BF2C03" w:rsidRPr="00BD587C">
              <w:rPr>
                <w:rFonts w:ascii="Times New Roman" w:hAnsi="Times New Roman"/>
                <w:sz w:val="24"/>
              </w:rPr>
              <w:t xml:space="preserve"> законодательством</w:t>
            </w:r>
            <w:r w:rsidRPr="00BD587C">
              <w:rPr>
                <w:rFonts w:ascii="Times New Roman" w:hAnsi="Times New Roman"/>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r w:rsidR="00D706DD">
              <w:rPr>
                <w:rFonts w:ascii="Times New Roman" w:hAnsi="Times New Roman"/>
                <w:sz w:val="24"/>
              </w:rPr>
              <w:br/>
            </w:r>
            <w:r w:rsidRPr="00BD587C">
              <w:rPr>
                <w:rFonts w:ascii="Times New Roman" w:hAnsi="Times New Roman"/>
                <w:sz w:val="24"/>
              </w:rPr>
              <w:t xml:space="preserve">в установленном порядке подано заявление </w:t>
            </w:r>
            <w:r w:rsidR="00D706DD">
              <w:rPr>
                <w:rFonts w:ascii="Times New Roman" w:hAnsi="Times New Roman"/>
                <w:sz w:val="24"/>
              </w:rPr>
              <w:br/>
            </w:r>
            <w:r w:rsidRPr="00BD587C">
              <w:rPr>
                <w:rFonts w:ascii="Times New Roman" w:hAnsi="Times New Roman"/>
                <w:sz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BF2C03" w:rsidRPr="00BD587C">
              <w:rPr>
                <w:rFonts w:ascii="Times New Roman" w:hAnsi="Times New Roman"/>
                <w:sz w:val="24"/>
              </w:rPr>
              <w:t>.</w:t>
            </w:r>
          </w:p>
          <w:p w:rsidR="00353377" w:rsidRPr="00BD587C" w:rsidRDefault="00353377" w:rsidP="00566D32">
            <w:pPr>
              <w:pStyle w:val="afffff5"/>
              <w:numPr>
                <w:ilvl w:val="0"/>
                <w:numId w:val="35"/>
              </w:numPr>
              <w:spacing w:after="120" w:line="240" w:lineRule="auto"/>
              <w:contextualSpacing w:val="0"/>
              <w:jc w:val="both"/>
              <w:rPr>
                <w:rFonts w:ascii="Times New Roman" w:hAnsi="Times New Roman"/>
                <w:sz w:val="24"/>
              </w:rPr>
            </w:pPr>
            <w:r w:rsidRPr="00BD587C">
              <w:rPr>
                <w:rFonts w:ascii="Times New Roman" w:hAnsi="Times New Roman"/>
                <w:sz w:val="24"/>
              </w:rPr>
              <w:t>Отсутствие сведений об участниках закупки в реестр</w:t>
            </w:r>
            <w:r w:rsidR="00727362">
              <w:rPr>
                <w:rFonts w:ascii="Times New Roman" w:hAnsi="Times New Roman"/>
                <w:sz w:val="24"/>
              </w:rPr>
              <w:t xml:space="preserve">е недобросовестных поставщиков, </w:t>
            </w:r>
            <w:r w:rsidRPr="00BD587C">
              <w:rPr>
                <w:rFonts w:ascii="Times New Roman" w:hAnsi="Times New Roman"/>
                <w:sz w:val="24"/>
              </w:rPr>
              <w:t xml:space="preserve">предусмотренном статьей 5 </w:t>
            </w:r>
            <w:r w:rsidR="00BF2C03" w:rsidRPr="00BD587C">
              <w:rPr>
                <w:rFonts w:ascii="Times New Roman" w:hAnsi="Times New Roman"/>
                <w:sz w:val="24"/>
              </w:rPr>
              <w:t xml:space="preserve">Федерального </w:t>
            </w:r>
            <w:r w:rsidRPr="00BD587C">
              <w:rPr>
                <w:rFonts w:ascii="Times New Roman" w:hAnsi="Times New Roman"/>
                <w:sz w:val="24"/>
              </w:rPr>
              <w:t xml:space="preserve">закона </w:t>
            </w:r>
            <w:r w:rsidR="00BD587C">
              <w:rPr>
                <w:rFonts w:ascii="Times New Roman" w:hAnsi="Times New Roman"/>
                <w:sz w:val="24"/>
              </w:rPr>
              <w:t xml:space="preserve">от </w:t>
            </w:r>
            <w:r w:rsidR="00BF2C03" w:rsidRPr="00BD587C">
              <w:rPr>
                <w:rFonts w:ascii="Times New Roman" w:hAnsi="Times New Roman"/>
                <w:sz w:val="24"/>
              </w:rPr>
              <w:t xml:space="preserve">18 июля 2011 года </w:t>
            </w:r>
            <w:r w:rsidR="00D706DD">
              <w:rPr>
                <w:rFonts w:ascii="Times New Roman" w:hAnsi="Times New Roman"/>
                <w:sz w:val="24"/>
              </w:rPr>
              <w:br/>
            </w:r>
            <w:r w:rsidRPr="00BD587C">
              <w:rPr>
                <w:rFonts w:ascii="Times New Roman" w:hAnsi="Times New Roman"/>
                <w:sz w:val="24"/>
              </w:rPr>
              <w:t>№ 223-ФЗ</w:t>
            </w:r>
            <w:r w:rsidR="00BF2C03" w:rsidRPr="00BD587C">
              <w:rPr>
                <w:rFonts w:ascii="Times New Roman" w:hAnsi="Times New Roman"/>
                <w:sz w:val="24"/>
              </w:rPr>
              <w:t xml:space="preserve"> «О закупках товаров, работ, услуг отдельными видами юридических лиц»</w:t>
            </w:r>
            <w:r w:rsidRPr="00BD587C">
              <w:rPr>
                <w:rFonts w:ascii="Times New Roman" w:hAnsi="Times New Roman"/>
                <w:sz w:val="24"/>
              </w:rPr>
              <w:t xml:space="preserve">, и (или) в реестре недобросовестных поставщиков, предусмотренном Федеральным законом от 5 апреля 2013 года № 44-ФЗ </w:t>
            </w:r>
            <w:r w:rsidR="004413D2">
              <w:rPr>
                <w:rFonts w:ascii="Times New Roman" w:hAnsi="Times New Roman"/>
                <w:sz w:val="24"/>
              </w:rPr>
              <w:br/>
            </w:r>
            <w:r w:rsidRPr="00BD587C">
              <w:rPr>
                <w:rFonts w:ascii="Times New Roman" w:hAnsi="Times New Roman"/>
                <w:sz w:val="24"/>
              </w:rPr>
              <w:t>«О контрактной системе в сфере закупок товаров, работ, услуг для обеспечения государственных и мун</w:t>
            </w:r>
            <w:r w:rsidR="008F0731" w:rsidRPr="00BD587C">
              <w:rPr>
                <w:rFonts w:ascii="Times New Roman" w:hAnsi="Times New Roman"/>
                <w:sz w:val="24"/>
              </w:rPr>
              <w:t>иципальных нужд»</w:t>
            </w:r>
          </w:p>
        </w:tc>
      </w:tr>
      <w:tr w:rsidR="00353377" w:rsidRPr="00BD587C" w:rsidTr="00727362">
        <w:trPr>
          <w:trHeight w:val="70"/>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390D50">
            <w:pPr>
              <w:keepNext/>
              <w:keepLines/>
              <w:widowControl w:val="0"/>
              <w:suppressLineNumbers/>
              <w:suppressAutoHyphens/>
              <w:spacing w:after="0"/>
              <w:contextualSpacing/>
              <w:jc w:val="left"/>
            </w:pPr>
            <w:r w:rsidRPr="00BD587C">
              <w:t xml:space="preserve">Порядок и срок предоставления </w:t>
            </w:r>
            <w:r w:rsidR="00390D50">
              <w:t>извещения</w:t>
            </w:r>
            <w:r w:rsidR="00BF2C03" w:rsidRPr="00BD587C">
              <w:br/>
            </w:r>
            <w:r w:rsidRPr="00BD587C">
              <w:t>о проведении запроса котировок</w:t>
            </w:r>
          </w:p>
        </w:tc>
        <w:tc>
          <w:tcPr>
            <w:tcW w:w="3204" w:type="pct"/>
            <w:tcBorders>
              <w:top w:val="single" w:sz="4" w:space="0" w:color="auto"/>
              <w:left w:val="single" w:sz="4" w:space="0" w:color="auto"/>
              <w:bottom w:val="single" w:sz="4" w:space="0" w:color="auto"/>
              <w:right w:val="single" w:sz="4" w:space="0" w:color="auto"/>
            </w:tcBorders>
          </w:tcPr>
          <w:p w:rsidR="001E2884" w:rsidRPr="00BD587C" w:rsidRDefault="00727362" w:rsidP="00BD587C">
            <w:pPr>
              <w:spacing w:after="120"/>
              <w:contextualSpacing/>
            </w:pPr>
            <w:r>
              <w:t>Извещение</w:t>
            </w:r>
            <w:r w:rsidR="00353377" w:rsidRPr="00BD587C">
              <w:t xml:space="preserve"> о проведении запроса котировок </w:t>
            </w:r>
            <w:r>
              <w:t xml:space="preserve"> доступно</w:t>
            </w:r>
            <w:r w:rsidR="00353377" w:rsidRPr="00BD587C">
              <w:t xml:space="preserve"> для ознакомления </w:t>
            </w:r>
            <w:r w:rsidR="001E2884" w:rsidRPr="00BD587C">
              <w:t xml:space="preserve">на официальном сайте Единой информационной системы в сфере закупок </w:t>
            </w:r>
            <w:hyperlink r:id="rId9" w:history="1">
              <w:r w:rsidR="001E2884" w:rsidRPr="00BD587C">
                <w:rPr>
                  <w:rStyle w:val="affc"/>
                </w:rPr>
                <w:t>http://zakupki.gov.ru</w:t>
              </w:r>
            </w:hyperlink>
            <w:r w:rsidR="001E2884" w:rsidRPr="00BD587C">
              <w:t xml:space="preserve"> </w:t>
            </w:r>
          </w:p>
          <w:p w:rsidR="00727362" w:rsidRDefault="00727362" w:rsidP="00727362">
            <w:pPr>
              <w:spacing w:after="120"/>
              <w:contextualSpacing/>
            </w:pPr>
            <w:r>
              <w:t>с даты публикации</w:t>
            </w:r>
          </w:p>
          <w:p w:rsidR="00353377" w:rsidRPr="00BD587C" w:rsidRDefault="001E2884" w:rsidP="002D626D">
            <w:pPr>
              <w:spacing w:after="120"/>
              <w:contextualSpacing/>
              <w:rPr>
                <w:b/>
              </w:rPr>
            </w:pPr>
            <w:r w:rsidRPr="00BD587C">
              <w:lastRenderedPageBreak/>
              <w:t>до</w:t>
            </w:r>
            <w:r w:rsidRPr="00BD587C">
              <w:rPr>
                <w:b/>
                <w:i/>
                <w:color w:val="000000"/>
              </w:rPr>
              <w:t xml:space="preserve"> </w:t>
            </w:r>
            <w:r w:rsidRPr="00BD587C">
              <w:t xml:space="preserve">11:00 (время московское) </w:t>
            </w:r>
            <w:r w:rsidR="002D626D">
              <w:rPr>
                <w:b/>
              </w:rPr>
              <w:t>23</w:t>
            </w:r>
            <w:r w:rsidRPr="00BD587C">
              <w:rPr>
                <w:b/>
              </w:rPr>
              <w:t xml:space="preserve"> </w:t>
            </w:r>
            <w:r w:rsidR="002C739C">
              <w:rPr>
                <w:b/>
              </w:rPr>
              <w:t>дека</w:t>
            </w:r>
            <w:r w:rsidRPr="00BD587C">
              <w:rPr>
                <w:b/>
              </w:rPr>
              <w:t xml:space="preserve">бря 2019 года </w:t>
            </w:r>
            <w:r w:rsidR="00353377" w:rsidRPr="00BD587C">
              <w:t xml:space="preserve">без взимания платы. </w:t>
            </w:r>
            <w:r w:rsidR="00727362">
              <w:t>И</w:t>
            </w:r>
            <w:r w:rsidR="00353377" w:rsidRPr="00BD587C">
              <w:t>звещение о проведении запроса котировок предоставляется бесплатно</w:t>
            </w:r>
            <w:r w:rsidR="00727362">
              <w:t>.</w:t>
            </w:r>
          </w:p>
        </w:tc>
      </w:tr>
      <w:tr w:rsidR="00353377" w:rsidRPr="00BD587C" w:rsidTr="00727362">
        <w:trPr>
          <w:trHeight w:val="70"/>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F94A9B" w:rsidRPr="00BD587C" w:rsidRDefault="00353377" w:rsidP="00F94A9B">
            <w:pPr>
              <w:keepNext/>
              <w:keepLines/>
              <w:widowControl w:val="0"/>
              <w:suppressLineNumbers/>
              <w:suppressAutoHyphens/>
              <w:spacing w:after="0"/>
              <w:contextualSpacing/>
              <w:jc w:val="left"/>
            </w:pPr>
            <w:r w:rsidRPr="00BD587C">
              <w:rPr>
                <w:color w:val="000000" w:themeColor="text1"/>
              </w:rPr>
              <w:t xml:space="preserve">Форма и порядок подачи запросов о даче разъяснений положений извещения </w:t>
            </w:r>
            <w:r w:rsidR="00BE1E82">
              <w:rPr>
                <w:color w:val="000000" w:themeColor="text1"/>
              </w:rPr>
              <w:br/>
            </w:r>
            <w:r w:rsidRPr="00BD587C">
              <w:rPr>
                <w:color w:val="000000" w:themeColor="text1"/>
              </w:rPr>
              <w:t xml:space="preserve">об </w:t>
            </w:r>
            <w:r w:rsidRPr="00BD587C">
              <w:t xml:space="preserve">осуществлении закупки </w:t>
            </w:r>
          </w:p>
          <w:p w:rsidR="00353377" w:rsidRPr="00BD587C" w:rsidRDefault="00353377" w:rsidP="00CB2597">
            <w:pPr>
              <w:keepNext/>
              <w:keepLines/>
              <w:widowControl w:val="0"/>
              <w:suppressLineNumbers/>
              <w:suppressAutoHyphens/>
              <w:spacing w:after="0"/>
              <w:contextualSpacing/>
              <w:jc w:val="left"/>
              <w:rPr>
                <w:color w:val="000000" w:themeColor="text1"/>
              </w:rPr>
            </w:pPr>
            <w:r w:rsidRPr="00BD587C">
              <w:t xml:space="preserve">и предоставления заказчиком разъяснений, дата и время окончания срока предоставления разъяснений положений </w:t>
            </w:r>
            <w:r w:rsidR="00F94A9B">
              <w:t>извещения</w:t>
            </w:r>
            <w:r w:rsidRPr="00BD587C">
              <w:t xml:space="preserve"> </w:t>
            </w:r>
            <w:r w:rsidR="00BF2C03" w:rsidRPr="00BD587C">
              <w:br/>
            </w:r>
            <w:r w:rsidRPr="00BD587C">
              <w:t>о закупке</w:t>
            </w:r>
          </w:p>
          <w:p w:rsidR="00353377" w:rsidRPr="00BD587C" w:rsidRDefault="00353377" w:rsidP="00CB2597">
            <w:pPr>
              <w:keepNext/>
              <w:keepLines/>
              <w:widowControl w:val="0"/>
              <w:suppressLineNumbers/>
              <w:suppressAutoHyphens/>
              <w:spacing w:after="0"/>
              <w:contextualSpacing/>
              <w:jc w:val="left"/>
              <w:rPr>
                <w:color w:val="000000" w:themeColor="text1"/>
              </w:rPr>
            </w:pPr>
          </w:p>
        </w:tc>
        <w:tc>
          <w:tcPr>
            <w:tcW w:w="3204" w:type="pct"/>
            <w:tcBorders>
              <w:top w:val="single" w:sz="4" w:space="0" w:color="auto"/>
              <w:left w:val="single" w:sz="4" w:space="0" w:color="auto"/>
              <w:bottom w:val="single" w:sz="4" w:space="0" w:color="auto"/>
              <w:right w:val="single" w:sz="4" w:space="0" w:color="auto"/>
            </w:tcBorders>
          </w:tcPr>
          <w:p w:rsidR="00353377" w:rsidRDefault="00353377" w:rsidP="00BD587C">
            <w:pPr>
              <w:spacing w:after="0"/>
              <w:contextualSpacing/>
              <w:rPr>
                <w:snapToGrid w:val="0"/>
              </w:rPr>
            </w:pPr>
            <w:r w:rsidRPr="00BD587C">
              <w:rPr>
                <w:snapToGrid w:val="0"/>
              </w:rPr>
              <w:t xml:space="preserve">Любой участник запроса котировок вправе направить заказчику запрос о даче разъяснений положений извещения </w:t>
            </w:r>
            <w:r w:rsidR="00BF2C03" w:rsidRPr="00BD587C">
              <w:rPr>
                <w:snapToGrid w:val="0"/>
              </w:rPr>
              <w:br/>
            </w:r>
            <w:r w:rsidRPr="00BD587C">
              <w:rPr>
                <w:snapToGrid w:val="0"/>
              </w:rPr>
              <w:t xml:space="preserve">о закупке. </w:t>
            </w:r>
          </w:p>
          <w:p w:rsidR="00390D50" w:rsidRPr="00BD587C" w:rsidRDefault="00390D50" w:rsidP="00BD587C">
            <w:pPr>
              <w:spacing w:after="0"/>
              <w:contextualSpacing/>
              <w:rPr>
                <w:snapToGrid w:val="0"/>
              </w:rPr>
            </w:pPr>
          </w:p>
          <w:p w:rsidR="00353377" w:rsidRDefault="00353377" w:rsidP="00BD587C">
            <w:pPr>
              <w:spacing w:after="0"/>
              <w:contextualSpacing/>
              <w:rPr>
                <w:snapToGrid w:val="0"/>
              </w:rPr>
            </w:pPr>
            <w:r w:rsidRPr="00BD587C">
              <w:rPr>
                <w:snapToGrid w:val="0"/>
              </w:rPr>
              <w:t xml:space="preserve">Запрос о даче разъяснений положений извещения </w:t>
            </w:r>
            <w:r w:rsidR="00BF2C03" w:rsidRPr="00BD587C">
              <w:rPr>
                <w:snapToGrid w:val="0"/>
              </w:rPr>
              <w:br/>
            </w:r>
            <w:r w:rsidRPr="00BD587C">
              <w:rPr>
                <w:snapToGrid w:val="0"/>
              </w:rPr>
              <w:t>об осуществлении закупки</w:t>
            </w:r>
            <w:r w:rsidR="00F94A9B">
              <w:rPr>
                <w:snapToGrid w:val="0"/>
              </w:rPr>
              <w:t>,</w:t>
            </w:r>
            <w:r w:rsidRPr="00BD587C">
              <w:rPr>
                <w:snapToGrid w:val="0"/>
              </w:rPr>
              <w:t xml:space="preserve"> разъяснения положений извещения об осуществлении закупки, осуществляется только через электронную площадку. Документы, поступившие заказчику иным способом, не рассматриваются. </w:t>
            </w:r>
          </w:p>
          <w:p w:rsidR="00F94A9B" w:rsidRPr="00BD587C" w:rsidRDefault="00F94A9B"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В течение трех рабочих дней с даты поступления запроса </w:t>
            </w:r>
            <w:r w:rsidR="00BE1E82">
              <w:rPr>
                <w:snapToGrid w:val="0"/>
              </w:rPr>
              <w:br/>
            </w:r>
            <w:r w:rsidRPr="00BD587C">
              <w:rPr>
                <w:snapToGrid w:val="0"/>
              </w:rPr>
              <w:t xml:space="preserve">о даче разъяснений положений извещения о закупке заказчик осуществляет разъяснение </w:t>
            </w:r>
            <w:r w:rsidR="00F94A9B">
              <w:rPr>
                <w:snapToGrid w:val="0"/>
              </w:rPr>
              <w:t xml:space="preserve">положений </w:t>
            </w:r>
            <w:r w:rsidR="00BD7863">
              <w:rPr>
                <w:snapToGrid w:val="0"/>
              </w:rPr>
              <w:t xml:space="preserve">извещения </w:t>
            </w:r>
            <w:r w:rsidRPr="00BD587C">
              <w:rPr>
                <w:snapToGrid w:val="0"/>
              </w:rPr>
              <w:t>и размещает их в единой информационной системе с указанием предмета запроса, но без ук</w:t>
            </w:r>
            <w:r w:rsidR="00727362">
              <w:rPr>
                <w:snapToGrid w:val="0"/>
              </w:rPr>
              <w:t xml:space="preserve">азания участника такой закупки, </w:t>
            </w:r>
            <w:r w:rsidRPr="00BD587C">
              <w:rPr>
                <w:snapToGrid w:val="0"/>
              </w:rPr>
              <w:t>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3377" w:rsidRPr="00BD587C" w:rsidRDefault="00353377" w:rsidP="00BD587C">
            <w:pPr>
              <w:spacing w:after="0"/>
              <w:contextualSpacing/>
              <w:rPr>
                <w:snapToGrid w:val="0"/>
              </w:rPr>
            </w:pPr>
          </w:p>
          <w:p w:rsidR="00BD7863" w:rsidRDefault="00353377" w:rsidP="00727362">
            <w:pPr>
              <w:spacing w:after="0"/>
              <w:contextualSpacing/>
              <w:rPr>
                <w:snapToGrid w:val="0"/>
              </w:rPr>
            </w:pPr>
            <w:r w:rsidRPr="00BD587C">
              <w:rPr>
                <w:snapToGrid w:val="0"/>
              </w:rPr>
              <w:t>Дата начала срока подач</w:t>
            </w:r>
            <w:r w:rsidR="00BD7863">
              <w:rPr>
                <w:snapToGrid w:val="0"/>
              </w:rPr>
              <w:t>и запроса разъяснений</w:t>
            </w:r>
            <w:r w:rsidRPr="00BD587C">
              <w:rPr>
                <w:snapToGrid w:val="0"/>
              </w:rPr>
              <w:t xml:space="preserve">: </w:t>
            </w:r>
          </w:p>
          <w:p w:rsidR="00727362" w:rsidRPr="00BD7863" w:rsidRDefault="002D626D" w:rsidP="00727362">
            <w:pPr>
              <w:spacing w:after="0"/>
              <w:contextualSpacing/>
              <w:rPr>
                <w:b/>
                <w:snapToGrid w:val="0"/>
              </w:rPr>
            </w:pPr>
            <w:r>
              <w:rPr>
                <w:b/>
                <w:snapToGrid w:val="0"/>
              </w:rPr>
              <w:t>16</w:t>
            </w:r>
            <w:r w:rsidR="00A81F80" w:rsidRPr="00BD7863">
              <w:rPr>
                <w:b/>
                <w:snapToGrid w:val="0"/>
              </w:rPr>
              <w:t xml:space="preserve"> </w:t>
            </w:r>
            <w:r w:rsidR="002C739C">
              <w:rPr>
                <w:b/>
                <w:snapToGrid w:val="0"/>
              </w:rPr>
              <w:t>дека</w:t>
            </w:r>
            <w:r w:rsidR="006A04B1" w:rsidRPr="00BD7863">
              <w:rPr>
                <w:b/>
                <w:snapToGrid w:val="0"/>
              </w:rPr>
              <w:t>бря</w:t>
            </w:r>
            <w:r w:rsidR="00353377" w:rsidRPr="00BD7863">
              <w:rPr>
                <w:b/>
                <w:snapToGrid w:val="0"/>
              </w:rPr>
              <w:t xml:space="preserve"> 2019 года</w:t>
            </w:r>
          </w:p>
          <w:p w:rsidR="00727362" w:rsidRDefault="00727362" w:rsidP="00727362">
            <w:pPr>
              <w:spacing w:after="0"/>
              <w:contextualSpacing/>
              <w:rPr>
                <w:snapToGrid w:val="0"/>
              </w:rPr>
            </w:pPr>
          </w:p>
          <w:p w:rsidR="00353377" w:rsidRPr="00BD587C" w:rsidRDefault="00353377" w:rsidP="002D626D">
            <w:pPr>
              <w:spacing w:after="0"/>
              <w:contextualSpacing/>
            </w:pPr>
            <w:r w:rsidRPr="00BD587C">
              <w:rPr>
                <w:snapToGrid w:val="0"/>
              </w:rPr>
              <w:t xml:space="preserve">Дата и время окончания срока предоставления разъяснений: </w:t>
            </w:r>
            <w:r w:rsidR="002C739C">
              <w:rPr>
                <w:b/>
                <w:snapToGrid w:val="0"/>
              </w:rPr>
              <w:t>1</w:t>
            </w:r>
            <w:r w:rsidR="002D626D">
              <w:rPr>
                <w:b/>
                <w:snapToGrid w:val="0"/>
              </w:rPr>
              <w:t>8</w:t>
            </w:r>
            <w:r w:rsidR="006A04B1" w:rsidRPr="00BD7863">
              <w:rPr>
                <w:b/>
                <w:snapToGrid w:val="0"/>
              </w:rPr>
              <w:t xml:space="preserve"> </w:t>
            </w:r>
            <w:r w:rsidR="002C739C">
              <w:rPr>
                <w:b/>
                <w:snapToGrid w:val="0"/>
              </w:rPr>
              <w:t>дека</w:t>
            </w:r>
            <w:r w:rsidR="006A04B1" w:rsidRPr="00BD7863">
              <w:rPr>
                <w:b/>
                <w:snapToGrid w:val="0"/>
              </w:rPr>
              <w:t>бря</w:t>
            </w:r>
            <w:r w:rsidRPr="00BD7863">
              <w:rPr>
                <w:b/>
                <w:snapToGrid w:val="0"/>
              </w:rPr>
              <w:t xml:space="preserve"> 2019 года</w:t>
            </w:r>
            <w:r w:rsidR="00CB2597" w:rsidRPr="00BD7863">
              <w:rPr>
                <w:b/>
                <w:snapToGrid w:val="0"/>
              </w:rPr>
              <w:t xml:space="preserve"> </w:t>
            </w:r>
            <w:r w:rsidRPr="00BD7863">
              <w:rPr>
                <w:b/>
                <w:snapToGrid w:val="0"/>
              </w:rPr>
              <w:t>(1</w:t>
            </w:r>
            <w:r w:rsidR="006A04B1" w:rsidRPr="00BD7863">
              <w:rPr>
                <w:b/>
                <w:snapToGrid w:val="0"/>
              </w:rPr>
              <w:t>1</w:t>
            </w:r>
            <w:r w:rsidR="00BD7863" w:rsidRPr="00BD7863">
              <w:rPr>
                <w:b/>
                <w:snapToGrid w:val="0"/>
              </w:rPr>
              <w:t>-00, время московское)</w:t>
            </w:r>
          </w:p>
        </w:tc>
      </w:tr>
      <w:tr w:rsidR="00353377" w:rsidRPr="00BD587C" w:rsidTr="00727362">
        <w:trPr>
          <w:trHeight w:val="1708"/>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Next/>
              <w:keepLines/>
              <w:widowControl w:val="0"/>
              <w:suppressLineNumbers/>
              <w:suppressAutoHyphens/>
              <w:spacing w:after="0"/>
              <w:contextualSpacing/>
              <w:jc w:val="left"/>
            </w:pPr>
            <w:r w:rsidRPr="00BD587C">
              <w:t xml:space="preserve">Форма подачи заявок на участие в запросе котировок. Порядок подачи заявок на участие в запросе котировок </w:t>
            </w: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spacing w:after="0"/>
              <w:contextualSpacing/>
              <w:rPr>
                <w:snapToGrid w:val="0"/>
              </w:rPr>
            </w:pPr>
            <w:r w:rsidRPr="00BD587C">
              <w:rPr>
                <w:snapToGrid w:val="0"/>
              </w:rPr>
              <w:t xml:space="preserve">Заявка на участие в запросе котировок подаётся </w:t>
            </w:r>
            <w:r w:rsidR="00BE1E82">
              <w:rPr>
                <w:snapToGrid w:val="0"/>
              </w:rPr>
              <w:br/>
            </w:r>
            <w:r w:rsidRPr="00BD587C">
              <w:rPr>
                <w:snapToGrid w:val="0"/>
              </w:rPr>
              <w:t>в электронной форме в соответствии с установленной формой (форма 1, 2 раздела III извещения) в форме электронного документа, с учетом требований электронной площадки «</w:t>
            </w:r>
            <w:r w:rsidR="00037C3E" w:rsidRPr="00BD587C">
              <w:rPr>
                <w:snapToGrid w:val="0"/>
              </w:rPr>
              <w:t>Фабрикант</w:t>
            </w:r>
            <w:r w:rsidRPr="00BD587C">
              <w:rPr>
                <w:snapToGrid w:val="0"/>
              </w:rPr>
              <w:t xml:space="preserve">», по адресу в сети «Интернет»: </w:t>
            </w:r>
            <w:r w:rsidR="00037C3E" w:rsidRPr="00BD587C">
              <w:t>https://www.fabrikant.ru</w:t>
            </w:r>
            <w:r w:rsidRPr="00BD587C">
              <w:rPr>
                <w:snapToGrid w:val="0"/>
              </w:rPr>
              <w:t>.</w:t>
            </w:r>
          </w:p>
          <w:p w:rsidR="00353377" w:rsidRPr="00BD587C" w:rsidRDefault="00353377" w:rsidP="00BD587C">
            <w:pPr>
              <w:spacing w:after="0"/>
              <w:contextualSpacing/>
              <w:rPr>
                <w:snapToGrid w:val="0"/>
              </w:rPr>
            </w:pPr>
          </w:p>
          <w:p w:rsidR="00353377" w:rsidRPr="00BD587C" w:rsidRDefault="00353377" w:rsidP="00BD587C">
            <w:pPr>
              <w:spacing w:after="0"/>
            </w:pPr>
            <w:r w:rsidRPr="00BD587C">
              <w:rPr>
                <w:snapToGrid w:val="0"/>
              </w:rPr>
              <w:t>Ценовое предложение подается в соответствии с регламентом электронной площадки</w:t>
            </w:r>
          </w:p>
        </w:tc>
      </w:tr>
      <w:tr w:rsidR="00353377" w:rsidRPr="00BD587C" w:rsidTr="00727362">
        <w:trPr>
          <w:trHeight w:val="469"/>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Next/>
              <w:keepLines/>
              <w:widowControl w:val="0"/>
              <w:suppressLineNumbers/>
              <w:suppressAutoHyphens/>
              <w:spacing w:after="0"/>
              <w:contextualSpacing/>
              <w:jc w:val="left"/>
            </w:pPr>
            <w:r w:rsidRPr="00BD587C">
              <w:t>Квалификационные</w:t>
            </w:r>
          </w:p>
          <w:p w:rsidR="00353377" w:rsidRPr="00BD587C" w:rsidRDefault="00353377" w:rsidP="00CB2597">
            <w:pPr>
              <w:keepNext/>
              <w:keepLines/>
              <w:widowControl w:val="0"/>
              <w:suppressLineNumbers/>
              <w:suppressAutoHyphens/>
              <w:spacing w:after="0"/>
              <w:contextualSpacing/>
              <w:jc w:val="left"/>
            </w:pPr>
            <w:r w:rsidRPr="00BD587C">
              <w:t xml:space="preserve">требования к участнику запроса котировок </w:t>
            </w: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keepNext/>
              <w:keepLines/>
              <w:widowControl w:val="0"/>
              <w:suppressLineNumbers/>
              <w:suppressAutoHyphens/>
              <w:spacing w:after="0"/>
              <w:contextualSpacing/>
            </w:pPr>
            <w:r w:rsidRPr="00BD587C">
              <w:t>Отсутствуют</w:t>
            </w:r>
          </w:p>
        </w:tc>
      </w:tr>
      <w:tr w:rsidR="00353377" w:rsidRPr="00BD587C" w:rsidTr="00727362">
        <w:trPr>
          <w:trHeight w:val="1201"/>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spacing w:after="0"/>
              <w:contextualSpacing/>
              <w:jc w:val="left"/>
            </w:pPr>
            <w:r w:rsidRPr="00BD587C">
              <w:t xml:space="preserve">Требования </w:t>
            </w:r>
            <w:r w:rsidR="00CA2849" w:rsidRPr="00BD587C">
              <w:br/>
            </w:r>
            <w:r w:rsidRPr="00BD587C">
              <w:t>к предложению о цене договора</w:t>
            </w:r>
          </w:p>
        </w:tc>
        <w:tc>
          <w:tcPr>
            <w:tcW w:w="3204" w:type="pct"/>
            <w:tcBorders>
              <w:top w:val="single" w:sz="4" w:space="0" w:color="auto"/>
              <w:left w:val="single" w:sz="4" w:space="0" w:color="auto"/>
              <w:bottom w:val="single" w:sz="4" w:space="0" w:color="auto"/>
              <w:right w:val="single" w:sz="4" w:space="0" w:color="auto"/>
            </w:tcBorders>
          </w:tcPr>
          <w:p w:rsidR="00353377" w:rsidRPr="00B441E8" w:rsidRDefault="00353377" w:rsidP="00566D32">
            <w:pPr>
              <w:pStyle w:val="afffff5"/>
              <w:numPr>
                <w:ilvl w:val="0"/>
                <w:numId w:val="35"/>
              </w:numPr>
              <w:spacing w:after="120" w:line="240" w:lineRule="auto"/>
              <w:contextualSpacing w:val="0"/>
              <w:jc w:val="both"/>
              <w:rPr>
                <w:rFonts w:ascii="Times New Roman" w:hAnsi="Times New Roman"/>
                <w:sz w:val="24"/>
              </w:rPr>
            </w:pPr>
            <w:r w:rsidRPr="00B441E8">
              <w:rPr>
                <w:rFonts w:ascii="Times New Roman" w:hAnsi="Times New Roman"/>
                <w:sz w:val="24"/>
              </w:rPr>
              <w:t>Цена договора, предлагаемая участником на ЭТП, не может превышать начальную (максимальную) цену договора, указанную в извещении о проведении запроса котировок.</w:t>
            </w:r>
          </w:p>
          <w:p w:rsidR="00353377" w:rsidRPr="00B441E8" w:rsidRDefault="00353377" w:rsidP="00566D32">
            <w:pPr>
              <w:pStyle w:val="afffff5"/>
              <w:numPr>
                <w:ilvl w:val="0"/>
                <w:numId w:val="35"/>
              </w:numPr>
              <w:spacing w:after="120" w:line="240" w:lineRule="auto"/>
              <w:contextualSpacing w:val="0"/>
              <w:jc w:val="both"/>
              <w:rPr>
                <w:rFonts w:ascii="Times New Roman" w:hAnsi="Times New Roman"/>
                <w:sz w:val="24"/>
              </w:rPr>
            </w:pPr>
            <w:r w:rsidRPr="00B441E8">
              <w:rPr>
                <w:rFonts w:ascii="Times New Roman" w:hAnsi="Times New Roman"/>
                <w:sz w:val="24"/>
              </w:rPr>
              <w:t xml:space="preserve">В случае если цена договора, указанная на электронной торговой площадке участником, превышает начальную (максимальную) цену договора, соответствующий участник не допускается к участию в запросе котировок </w:t>
            </w:r>
            <w:r w:rsidR="004C2887">
              <w:rPr>
                <w:rFonts w:ascii="Times New Roman" w:hAnsi="Times New Roman"/>
                <w:sz w:val="24"/>
              </w:rPr>
              <w:br/>
            </w:r>
            <w:r w:rsidRPr="00B441E8">
              <w:rPr>
                <w:rFonts w:ascii="Times New Roman" w:hAnsi="Times New Roman"/>
                <w:sz w:val="24"/>
              </w:rPr>
              <w:t>на основании несоответствия его заявки требованиям, установленным извещением о закупке.</w:t>
            </w:r>
            <w:r w:rsidR="00CB2597" w:rsidRPr="00B441E8">
              <w:rPr>
                <w:rFonts w:ascii="Times New Roman" w:hAnsi="Times New Roman"/>
                <w:sz w:val="24"/>
              </w:rPr>
              <w:t xml:space="preserve"> </w:t>
            </w:r>
          </w:p>
          <w:p w:rsidR="00353377" w:rsidRPr="00B441E8" w:rsidRDefault="00353377" w:rsidP="00566D32">
            <w:pPr>
              <w:pStyle w:val="afffff5"/>
              <w:numPr>
                <w:ilvl w:val="0"/>
                <w:numId w:val="35"/>
              </w:numPr>
              <w:spacing w:after="120" w:line="240" w:lineRule="auto"/>
              <w:contextualSpacing w:val="0"/>
              <w:jc w:val="both"/>
              <w:rPr>
                <w:rFonts w:ascii="Times New Roman" w:hAnsi="Times New Roman"/>
                <w:sz w:val="24"/>
              </w:rPr>
            </w:pPr>
            <w:r w:rsidRPr="00B441E8">
              <w:rPr>
                <w:rFonts w:ascii="Times New Roman" w:hAnsi="Times New Roman"/>
                <w:sz w:val="24"/>
              </w:rPr>
              <w:lastRenderedPageBreak/>
              <w:t xml:space="preserve">Цена договора должна включать все расходы, связанные </w:t>
            </w:r>
            <w:r w:rsidR="00CA2849" w:rsidRPr="00B441E8">
              <w:rPr>
                <w:rFonts w:ascii="Times New Roman" w:hAnsi="Times New Roman"/>
                <w:sz w:val="24"/>
              </w:rPr>
              <w:br/>
            </w:r>
            <w:r w:rsidRPr="00B441E8">
              <w:rPr>
                <w:rFonts w:ascii="Times New Roman" w:hAnsi="Times New Roman"/>
                <w:sz w:val="24"/>
              </w:rPr>
              <w:t>с исполнением договора, налоги и другие обязательные платежи в соответствии с действующим законодательством Российской Федерации.</w:t>
            </w:r>
          </w:p>
          <w:p w:rsidR="002B3C58" w:rsidRPr="00B441E8" w:rsidRDefault="00353377" w:rsidP="00566D32">
            <w:pPr>
              <w:pStyle w:val="afffff5"/>
              <w:numPr>
                <w:ilvl w:val="0"/>
                <w:numId w:val="35"/>
              </w:numPr>
              <w:spacing w:after="120" w:line="240" w:lineRule="auto"/>
              <w:contextualSpacing w:val="0"/>
              <w:jc w:val="both"/>
              <w:rPr>
                <w:rFonts w:ascii="Times New Roman" w:hAnsi="Times New Roman"/>
                <w:sz w:val="24"/>
              </w:rPr>
            </w:pPr>
            <w:r w:rsidRPr="00B441E8">
              <w:rPr>
                <w:rFonts w:ascii="Times New Roman" w:hAnsi="Times New Roman"/>
                <w:sz w:val="24"/>
              </w:rPr>
              <w:t xml:space="preserve">Ценовое предложение подается за один лот исходя </w:t>
            </w:r>
            <w:r w:rsidR="004C2887">
              <w:rPr>
                <w:rFonts w:ascii="Times New Roman" w:hAnsi="Times New Roman"/>
                <w:sz w:val="24"/>
              </w:rPr>
              <w:br/>
            </w:r>
            <w:r w:rsidRPr="00B441E8">
              <w:rPr>
                <w:rFonts w:ascii="Times New Roman" w:hAnsi="Times New Roman"/>
                <w:sz w:val="24"/>
              </w:rPr>
              <w:t>из количества Товара, указанного в п.</w:t>
            </w:r>
            <w:r w:rsidR="00CA2849" w:rsidRPr="00B441E8">
              <w:rPr>
                <w:rFonts w:ascii="Times New Roman" w:hAnsi="Times New Roman"/>
                <w:sz w:val="24"/>
              </w:rPr>
              <w:t xml:space="preserve"> </w:t>
            </w:r>
            <w:r w:rsidRPr="00B441E8">
              <w:rPr>
                <w:rFonts w:ascii="Times New Roman" w:hAnsi="Times New Roman"/>
                <w:sz w:val="24"/>
              </w:rPr>
              <w:t xml:space="preserve">2 Извещения. </w:t>
            </w:r>
          </w:p>
          <w:p w:rsidR="00353377" w:rsidRPr="00B441E8" w:rsidRDefault="002B3C58" w:rsidP="00566D32">
            <w:pPr>
              <w:pStyle w:val="afffff5"/>
              <w:numPr>
                <w:ilvl w:val="0"/>
                <w:numId w:val="35"/>
              </w:numPr>
              <w:spacing w:after="120" w:line="240" w:lineRule="auto"/>
              <w:contextualSpacing w:val="0"/>
              <w:jc w:val="both"/>
              <w:rPr>
                <w:rFonts w:ascii="Times New Roman" w:hAnsi="Times New Roman"/>
                <w:sz w:val="24"/>
              </w:rPr>
            </w:pPr>
            <w:r w:rsidRPr="00B441E8">
              <w:rPr>
                <w:rFonts w:ascii="Times New Roman" w:hAnsi="Times New Roman"/>
                <w:sz w:val="24"/>
              </w:rPr>
              <w:t xml:space="preserve">Если в документах, входящих в состав заявки на участие </w:t>
            </w:r>
            <w:r w:rsidR="00CA2849" w:rsidRPr="00B441E8">
              <w:rPr>
                <w:rFonts w:ascii="Times New Roman" w:hAnsi="Times New Roman"/>
                <w:sz w:val="24"/>
              </w:rPr>
              <w:br/>
            </w:r>
            <w:r w:rsidRPr="00B441E8">
              <w:rPr>
                <w:rFonts w:ascii="Times New Roman" w:hAnsi="Times New Roman"/>
                <w:sz w:val="24"/>
              </w:rPr>
              <w:t>в запросе котировок в электронной форме, имеются расхождения между обозначением сумм предложения, то комиссией принимается к рассмотрению сумма, указанная Участником в электронном виде на электронной площадке</w:t>
            </w:r>
          </w:p>
        </w:tc>
      </w:tr>
      <w:tr w:rsidR="00353377" w:rsidRPr="00BD587C" w:rsidTr="00727362">
        <w:trPr>
          <w:trHeight w:val="328"/>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jc w:val="left"/>
            </w:pPr>
            <w:r w:rsidRPr="00BD587C">
              <w:t xml:space="preserve">Документы, входящие </w:t>
            </w:r>
            <w:r w:rsidR="004C2887">
              <w:br/>
            </w:r>
            <w:r w:rsidRPr="00BD587C">
              <w:t xml:space="preserve">в состав заявки </w:t>
            </w:r>
            <w:r w:rsidR="00CA2849" w:rsidRPr="00BD587C">
              <w:br/>
            </w:r>
            <w:r w:rsidRPr="00BD587C">
              <w:t xml:space="preserve">на участие в запросе котировок </w:t>
            </w: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spacing w:after="0"/>
              <w:contextualSpacing/>
              <w:rPr>
                <w:snapToGrid w:val="0"/>
              </w:rPr>
            </w:pPr>
            <w:r w:rsidRPr="00BD587C">
              <w:rPr>
                <w:snapToGrid w:val="0"/>
              </w:rPr>
              <w:t xml:space="preserve">Заявка на участие в запросе котировок в электронной форме состоит из одной части (форма 1, 2 раздела III извещения) и ценового предложения, которое подается на ЭТП. </w:t>
            </w:r>
          </w:p>
          <w:p w:rsidR="00353377" w:rsidRPr="00BD587C" w:rsidRDefault="00353377" w:rsidP="00BD587C">
            <w:pPr>
              <w:spacing w:after="0"/>
              <w:contextualSpacing/>
              <w:rPr>
                <w:snapToGrid w:val="0"/>
              </w:rPr>
            </w:pPr>
            <w:r w:rsidRPr="00BD587C">
              <w:rPr>
                <w:snapToGrid w:val="0"/>
              </w:rPr>
              <w:t>Заявка на участие в запрос</w:t>
            </w:r>
            <w:r w:rsidR="00037C3E" w:rsidRPr="00BD587C">
              <w:rPr>
                <w:snapToGrid w:val="0"/>
              </w:rPr>
              <w:t>е котировок в электронной форме</w:t>
            </w:r>
            <w:r w:rsidRPr="00BD587C">
              <w:rPr>
                <w:snapToGrid w:val="0"/>
              </w:rPr>
              <w:t xml:space="preserve"> должна содержать:</w:t>
            </w:r>
          </w:p>
          <w:p w:rsidR="005B4910" w:rsidRDefault="005B4910" w:rsidP="00BD587C">
            <w:pPr>
              <w:spacing w:after="0"/>
              <w:contextualSpacing/>
              <w:rPr>
                <w:snapToGrid w:val="0"/>
              </w:rPr>
            </w:pPr>
          </w:p>
          <w:p w:rsidR="00353377" w:rsidRDefault="00353377" w:rsidP="00BD587C">
            <w:pPr>
              <w:spacing w:after="0"/>
              <w:contextualSpacing/>
              <w:rPr>
                <w:snapToGrid w:val="0"/>
              </w:rPr>
            </w:pPr>
            <w:r w:rsidRPr="00BD587C">
              <w:rPr>
                <w:snapToGrid w:val="0"/>
              </w:rPr>
              <w:t xml:space="preserve">1. </w:t>
            </w:r>
            <w:r w:rsidR="00CA2849" w:rsidRPr="00BD587C">
              <w:rPr>
                <w:snapToGrid w:val="0"/>
              </w:rPr>
              <w:t>С</w:t>
            </w:r>
            <w:r w:rsidRPr="00BD587C">
              <w:rPr>
                <w:snapToGrid w:val="0"/>
              </w:rPr>
              <w:t>огласие участника запроса котировок</w:t>
            </w:r>
            <w:r w:rsidR="005B4910">
              <w:rPr>
                <w:snapToGrid w:val="0"/>
              </w:rPr>
              <w:t xml:space="preserve"> в электронной форме </w:t>
            </w:r>
            <w:r w:rsidRPr="00BD587C">
              <w:rPr>
                <w:snapToGrid w:val="0"/>
              </w:rPr>
              <w:t xml:space="preserve">на поставку товара, который указан в извещении </w:t>
            </w:r>
            <w:r w:rsidR="004C2887">
              <w:rPr>
                <w:snapToGrid w:val="0"/>
              </w:rPr>
              <w:br/>
            </w:r>
            <w:r w:rsidRPr="00BD587C">
              <w:rPr>
                <w:snapToGrid w:val="0"/>
              </w:rPr>
              <w:t xml:space="preserve">о проведении запроса котировок в электронной форме и </w:t>
            </w:r>
            <w:r w:rsidR="004C2887">
              <w:rPr>
                <w:snapToGrid w:val="0"/>
              </w:rPr>
              <w:br/>
            </w:r>
            <w:r w:rsidR="00390D50">
              <w:rPr>
                <w:snapToGrid w:val="0"/>
              </w:rPr>
              <w:t>в отношении</w:t>
            </w:r>
            <w:r w:rsidRPr="00BD587C">
              <w:rPr>
                <w:snapToGrid w:val="0"/>
              </w:rPr>
              <w:t xml:space="preserve"> которого в таком извещении в соответствии </w:t>
            </w:r>
            <w:r w:rsidR="004C2887">
              <w:rPr>
                <w:snapToGrid w:val="0"/>
              </w:rPr>
              <w:br/>
            </w:r>
            <w:r w:rsidRPr="00BD587C">
              <w:rPr>
                <w:snapToGrid w:val="0"/>
              </w:rPr>
              <w:t xml:space="preserve">с требованиями </w:t>
            </w:r>
            <w:r w:rsidR="00CA2849" w:rsidRPr="00BD587C">
              <w:rPr>
                <w:snapToGrid w:val="0"/>
              </w:rPr>
              <w:t>пункта 3 части 6.1 статьи 3</w:t>
            </w:r>
            <w:r w:rsidRPr="00BD587C">
              <w:rPr>
                <w:snapToGrid w:val="0"/>
              </w:rPr>
              <w:t xml:space="preserve"> Федерального закона от 18.07.2011 №</w:t>
            </w:r>
            <w:r w:rsidR="00CA2849" w:rsidRPr="00BD587C">
              <w:rPr>
                <w:snapToGrid w:val="0"/>
              </w:rPr>
              <w:t xml:space="preserve"> </w:t>
            </w:r>
            <w:r w:rsidRPr="00BD587C">
              <w:rPr>
                <w:snapToGrid w:val="0"/>
              </w:rPr>
              <w:t xml:space="preserve">223-ФЗ </w:t>
            </w:r>
            <w:r w:rsidR="00CA2849" w:rsidRPr="00BD587C">
              <w:rPr>
                <w:snapToGrid w:val="0"/>
              </w:rPr>
              <w:t>«</w:t>
            </w:r>
            <w:r w:rsidRPr="00BD587C">
              <w:rPr>
                <w:snapToGrid w:val="0"/>
              </w:rPr>
              <w:t>О закупках товаров, работ, услуг отдельными видами юридических лиц</w:t>
            </w:r>
            <w:r w:rsidR="00CA2849" w:rsidRPr="00BD587C">
              <w:rPr>
                <w:snapToGrid w:val="0"/>
              </w:rPr>
              <w:t>»</w:t>
            </w:r>
            <w:r w:rsidRPr="00BD587C">
              <w:rPr>
                <w:snapToGrid w:val="0"/>
              </w:rPr>
              <w:t xml:space="preserve"> содержится указание на товарный знак, на условиях, предусмотренных проектом договора и не подлежащих изменению </w:t>
            </w:r>
            <w:r w:rsidR="004C2887">
              <w:rPr>
                <w:snapToGrid w:val="0"/>
              </w:rPr>
              <w:br/>
            </w:r>
            <w:r w:rsidRPr="00BD587C">
              <w:rPr>
                <w:snapToGrid w:val="0"/>
              </w:rPr>
              <w:t>по результатам проведения запроса котировок в электронной форме</w:t>
            </w:r>
            <w:r w:rsidR="00CA2849" w:rsidRPr="00BD587C">
              <w:rPr>
                <w:snapToGrid w:val="0"/>
              </w:rPr>
              <w:t>.</w:t>
            </w:r>
          </w:p>
          <w:p w:rsidR="005B4910" w:rsidRPr="00BD587C"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2. Следующую информацию и документы</w:t>
            </w:r>
            <w:bookmarkStart w:id="5" w:name="_Ref511738520"/>
            <w:r w:rsidRPr="00BD587C">
              <w:rPr>
                <w:snapToGrid w:val="0"/>
              </w:rPr>
              <w:t>:</w:t>
            </w:r>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2.1. </w:t>
            </w:r>
            <w:r w:rsidR="00CA2849" w:rsidRPr="00BD587C">
              <w:rPr>
                <w:snapToGrid w:val="0"/>
              </w:rPr>
              <w:t>Ф</w:t>
            </w:r>
            <w:r w:rsidRPr="00BD587C">
              <w:rPr>
                <w:snapToGrid w:val="0"/>
              </w:rPr>
              <w:t>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CA2849" w:rsidRPr="00BD587C">
              <w:rPr>
                <w:snapToGrid w:val="0"/>
              </w:rPr>
              <w:t>.</w:t>
            </w:r>
            <w:bookmarkEnd w:id="5"/>
          </w:p>
          <w:p w:rsidR="005B4910" w:rsidRDefault="005B4910" w:rsidP="00BD587C">
            <w:pPr>
              <w:spacing w:after="0"/>
              <w:contextualSpacing/>
              <w:rPr>
                <w:snapToGrid w:val="0"/>
              </w:rPr>
            </w:pPr>
          </w:p>
          <w:p w:rsidR="00353377" w:rsidRPr="00BD587C" w:rsidRDefault="00353377" w:rsidP="00BD587C">
            <w:pPr>
              <w:spacing w:after="0"/>
              <w:contextualSpacing/>
              <w:rPr>
                <w:b/>
                <w:snapToGrid w:val="0"/>
              </w:rPr>
            </w:pPr>
            <w:r w:rsidRPr="00BD587C">
              <w:rPr>
                <w:snapToGrid w:val="0"/>
              </w:rPr>
              <w:t>2.2.</w:t>
            </w:r>
            <w:r w:rsidR="00CA2849" w:rsidRPr="00BD587C">
              <w:rPr>
                <w:snapToGrid w:val="0"/>
              </w:rPr>
              <w:t> В</w:t>
            </w:r>
            <w:r w:rsidRPr="00BD587C">
              <w:rPr>
                <w:snapToGrid w:val="0"/>
              </w:rPr>
              <w:t xml:space="preserve">ыписку из единого государственного реестра юридических лиц или заверенную Участником копию такой выписки, </w:t>
            </w:r>
            <w:r w:rsidRPr="00BD587C">
              <w:rPr>
                <w:b/>
                <w:snapToGrid w:val="0"/>
              </w:rPr>
              <w:t xml:space="preserve">полученную не ранее чем за месяц до дня размещения </w:t>
            </w:r>
            <w:r w:rsidR="00993E6C" w:rsidRPr="00BD587C">
              <w:rPr>
                <w:b/>
                <w:snapToGrid w:val="0"/>
              </w:rPr>
              <w:t xml:space="preserve">в Единой информационной системе в сфере закупок товаров, работ, услуг (далее – ЕИС) </w:t>
            </w:r>
            <w:r w:rsidRPr="00BD587C">
              <w:rPr>
                <w:b/>
                <w:snapToGrid w:val="0"/>
              </w:rPr>
              <w:t xml:space="preserve">извещения </w:t>
            </w:r>
            <w:r w:rsidR="00EC0E50">
              <w:rPr>
                <w:b/>
                <w:snapToGrid w:val="0"/>
              </w:rPr>
              <w:br/>
            </w:r>
            <w:r w:rsidRPr="00BD587C">
              <w:rPr>
                <w:b/>
                <w:snapToGrid w:val="0"/>
              </w:rPr>
              <w:t>о проведении закупки (для юридических лиц)</w:t>
            </w:r>
            <w:r w:rsidR="00CA2849" w:rsidRPr="00BD587C">
              <w:rPr>
                <w:b/>
                <w:snapToGrid w:val="0"/>
              </w:rPr>
              <w:t>.</w:t>
            </w:r>
          </w:p>
          <w:p w:rsidR="005B4910" w:rsidRDefault="005B4910" w:rsidP="00BD587C">
            <w:pPr>
              <w:spacing w:after="0"/>
              <w:contextualSpacing/>
              <w:rPr>
                <w:snapToGrid w:val="0"/>
              </w:rPr>
            </w:pPr>
          </w:p>
          <w:p w:rsidR="00353377" w:rsidRPr="00BD587C" w:rsidRDefault="00353377" w:rsidP="00BD587C">
            <w:pPr>
              <w:spacing w:after="0"/>
              <w:contextualSpacing/>
              <w:rPr>
                <w:b/>
                <w:snapToGrid w:val="0"/>
              </w:rPr>
            </w:pPr>
            <w:r w:rsidRPr="00BD587C">
              <w:rPr>
                <w:snapToGrid w:val="0"/>
              </w:rPr>
              <w:t>2.3.</w:t>
            </w:r>
            <w:r w:rsidR="00CA2849" w:rsidRPr="00BD587C">
              <w:rPr>
                <w:snapToGrid w:val="0"/>
              </w:rPr>
              <w:t> В</w:t>
            </w:r>
            <w:r w:rsidRPr="00BD587C">
              <w:rPr>
                <w:snapToGrid w:val="0"/>
              </w:rPr>
              <w:t xml:space="preserve">ыписку из единого государственного реестра индивидуальных предпринимателей или заверенную Участником копию такой выписки, </w:t>
            </w:r>
            <w:r w:rsidRPr="00BD587C">
              <w:rPr>
                <w:b/>
                <w:snapToGrid w:val="0"/>
              </w:rPr>
              <w:t xml:space="preserve">полученную не ранее чем за месяц до дня размещения </w:t>
            </w:r>
            <w:r w:rsidR="00993E6C" w:rsidRPr="00BD587C">
              <w:rPr>
                <w:b/>
                <w:snapToGrid w:val="0"/>
              </w:rPr>
              <w:t xml:space="preserve">в ЕИС </w:t>
            </w:r>
            <w:r w:rsidRPr="00BD587C">
              <w:rPr>
                <w:b/>
                <w:snapToGrid w:val="0"/>
              </w:rPr>
              <w:t xml:space="preserve">извещения </w:t>
            </w:r>
            <w:r w:rsidR="00EC0E50">
              <w:rPr>
                <w:b/>
                <w:snapToGrid w:val="0"/>
              </w:rPr>
              <w:br/>
            </w:r>
            <w:r w:rsidRPr="00BD587C">
              <w:rPr>
                <w:b/>
                <w:snapToGrid w:val="0"/>
              </w:rPr>
              <w:t>о проведении закупки (для индивидуальных предпринимателей)</w:t>
            </w:r>
            <w:r w:rsidR="00CA2849" w:rsidRPr="00BD587C">
              <w:rPr>
                <w:b/>
                <w:snapToGrid w:val="0"/>
              </w:rPr>
              <w:t>.</w:t>
            </w:r>
          </w:p>
          <w:p w:rsidR="005B4910" w:rsidRDefault="005B4910" w:rsidP="00BD587C">
            <w:pPr>
              <w:spacing w:after="0"/>
              <w:contextualSpacing/>
              <w:rPr>
                <w:snapToGrid w:val="0"/>
              </w:rPr>
            </w:pPr>
          </w:p>
          <w:p w:rsidR="00353377" w:rsidRDefault="00353377" w:rsidP="00BD587C">
            <w:pPr>
              <w:spacing w:after="0"/>
              <w:contextualSpacing/>
              <w:rPr>
                <w:snapToGrid w:val="0"/>
              </w:rPr>
            </w:pPr>
            <w:r w:rsidRPr="00BD587C">
              <w:rPr>
                <w:snapToGrid w:val="0"/>
              </w:rPr>
              <w:t xml:space="preserve">2.4. </w:t>
            </w:r>
            <w:r w:rsidR="00CA2849" w:rsidRPr="00BD587C">
              <w:rPr>
                <w:snapToGrid w:val="0"/>
              </w:rPr>
              <w:t>К</w:t>
            </w:r>
            <w:r w:rsidRPr="00BD587C">
              <w:rPr>
                <w:snapToGrid w:val="0"/>
              </w:rPr>
              <w:t>опии документов, удостоверяющих личность (для иных физических лиц)</w:t>
            </w:r>
            <w:r w:rsidR="00CA2849" w:rsidRPr="00BD587C">
              <w:rPr>
                <w:snapToGrid w:val="0"/>
              </w:rPr>
              <w:t>.</w:t>
            </w:r>
          </w:p>
          <w:p w:rsidR="005B4910" w:rsidRPr="00BD587C" w:rsidRDefault="005B4910" w:rsidP="00BD587C">
            <w:pPr>
              <w:spacing w:after="0"/>
              <w:contextualSpacing/>
              <w:rPr>
                <w:snapToGrid w:val="0"/>
              </w:rPr>
            </w:pPr>
          </w:p>
          <w:p w:rsidR="00353377" w:rsidRPr="00BD587C" w:rsidRDefault="00353377" w:rsidP="00BD587C">
            <w:pPr>
              <w:pStyle w:val="afffff5"/>
              <w:numPr>
                <w:ilvl w:val="1"/>
                <w:numId w:val="27"/>
              </w:numPr>
              <w:tabs>
                <w:tab w:val="left" w:pos="453"/>
                <w:tab w:val="left" w:pos="878"/>
              </w:tabs>
              <w:spacing w:after="0" w:line="240" w:lineRule="auto"/>
              <w:ind w:left="0" w:firstLine="0"/>
              <w:jc w:val="both"/>
              <w:rPr>
                <w:rFonts w:ascii="Times New Roman" w:hAnsi="Times New Roman"/>
                <w:snapToGrid w:val="0"/>
                <w:sz w:val="24"/>
                <w:szCs w:val="24"/>
              </w:rPr>
            </w:pPr>
            <w:r w:rsidRPr="00BD587C">
              <w:rPr>
                <w:rFonts w:ascii="Times New Roman" w:hAnsi="Times New Roman"/>
                <w:snapToGrid w:val="0"/>
                <w:sz w:val="24"/>
                <w:szCs w:val="24"/>
              </w:rPr>
              <w:t xml:space="preserve"> </w:t>
            </w:r>
            <w:r w:rsidR="00CA2849" w:rsidRPr="00BD587C">
              <w:rPr>
                <w:rFonts w:ascii="Times New Roman" w:hAnsi="Times New Roman"/>
                <w:snapToGrid w:val="0"/>
                <w:sz w:val="24"/>
                <w:szCs w:val="24"/>
              </w:rPr>
              <w:t>Д</w:t>
            </w:r>
            <w:r w:rsidRPr="00BD587C">
              <w:rPr>
                <w:rFonts w:ascii="Times New Roman" w:hAnsi="Times New Roman"/>
                <w:snapToGrid w:val="0"/>
                <w:sz w:val="24"/>
                <w:szCs w:val="24"/>
              </w:rPr>
              <w:t xml:space="preserve">окумент, подтверждающий полномочия лица </w:t>
            </w:r>
            <w:r w:rsidR="00CA2849" w:rsidRPr="00BD587C">
              <w:rPr>
                <w:rFonts w:ascii="Times New Roman" w:hAnsi="Times New Roman"/>
                <w:snapToGrid w:val="0"/>
                <w:sz w:val="24"/>
                <w:szCs w:val="24"/>
              </w:rPr>
              <w:br/>
            </w:r>
            <w:r w:rsidRPr="00BD587C">
              <w:rPr>
                <w:rFonts w:ascii="Times New Roman" w:hAnsi="Times New Roman"/>
                <w:snapToGrid w:val="0"/>
                <w:sz w:val="24"/>
                <w:szCs w:val="24"/>
              </w:rPr>
              <w:t xml:space="preserve">на осуществление действий от имени Участника закупки-юридического лица (копия решения о назначении или </w:t>
            </w:r>
            <w:r w:rsidR="00406DB8" w:rsidRPr="00BD587C">
              <w:rPr>
                <w:rFonts w:ascii="Times New Roman" w:hAnsi="Times New Roman"/>
                <w:snapToGrid w:val="0"/>
                <w:sz w:val="24"/>
                <w:szCs w:val="24"/>
              </w:rPr>
              <w:br/>
            </w:r>
            <w:r w:rsidRPr="00BD587C">
              <w:rPr>
                <w:rFonts w:ascii="Times New Roman" w:hAnsi="Times New Roman"/>
                <w:snapToGrid w:val="0"/>
                <w:sz w:val="24"/>
                <w:szCs w:val="24"/>
              </w:rPr>
              <w:t xml:space="preserve">об избрании либо приказа о назначении физического лица </w:t>
            </w:r>
            <w:r w:rsidR="00086566" w:rsidRPr="00BD587C">
              <w:rPr>
                <w:rFonts w:ascii="Times New Roman" w:hAnsi="Times New Roman"/>
                <w:snapToGrid w:val="0"/>
                <w:sz w:val="24"/>
                <w:szCs w:val="24"/>
              </w:rPr>
              <w:br/>
            </w:r>
            <w:r w:rsidRPr="00BD587C">
              <w:rPr>
                <w:rFonts w:ascii="Times New Roman" w:hAnsi="Times New Roman"/>
                <w:snapToGrid w:val="0"/>
                <w:sz w:val="24"/>
                <w:szCs w:val="24"/>
              </w:rPr>
              <w:t xml:space="preserve">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w:t>
            </w:r>
            <w:r w:rsidR="00EC0E50">
              <w:rPr>
                <w:rFonts w:ascii="Times New Roman" w:hAnsi="Times New Roman"/>
                <w:snapToGrid w:val="0"/>
                <w:sz w:val="24"/>
                <w:szCs w:val="24"/>
              </w:rPr>
              <w:br/>
            </w:r>
            <w:r w:rsidRPr="00BD587C">
              <w:rPr>
                <w:rFonts w:ascii="Times New Roman" w:hAnsi="Times New Roman"/>
                <w:snapToGrid w:val="0"/>
                <w:sz w:val="24"/>
                <w:szCs w:val="24"/>
              </w:rPr>
              <w:t xml:space="preserve">в закупке должна содержать также доверенность </w:t>
            </w:r>
            <w:r w:rsidR="00EC0E50">
              <w:rPr>
                <w:rFonts w:ascii="Times New Roman" w:hAnsi="Times New Roman"/>
                <w:snapToGrid w:val="0"/>
                <w:sz w:val="24"/>
                <w:szCs w:val="24"/>
              </w:rPr>
              <w:br/>
            </w:r>
            <w:r w:rsidRPr="00BD587C">
              <w:rPr>
                <w:rFonts w:ascii="Times New Roman" w:hAnsi="Times New Roman"/>
                <w:snapToGrid w:val="0"/>
                <w:sz w:val="24"/>
                <w:szCs w:val="24"/>
              </w:rPr>
              <w:t>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9C7E4C" w:rsidRPr="00BD587C">
              <w:rPr>
                <w:rFonts w:ascii="Times New Roman" w:hAnsi="Times New Roman"/>
                <w:snapToGrid w:val="0"/>
                <w:sz w:val="24"/>
                <w:szCs w:val="24"/>
              </w:rPr>
              <w:t>.</w:t>
            </w:r>
            <w:bookmarkStart w:id="6" w:name="_Ref511738535"/>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2.6.</w:t>
            </w:r>
            <w:r w:rsidR="009C7E4C" w:rsidRPr="00BD587C">
              <w:rPr>
                <w:snapToGrid w:val="0"/>
              </w:rPr>
              <w:t> З</w:t>
            </w:r>
            <w:r w:rsidRPr="00BD587C">
              <w:rPr>
                <w:snapToGrid w:val="0"/>
              </w:rPr>
              <w:t xml:space="preserve">аверенные Участником копии учредительных документов Участника закупки (для юридических лиц) </w:t>
            </w:r>
            <w:r w:rsidR="009C7E4C" w:rsidRPr="00BD587C">
              <w:rPr>
                <w:snapToGrid w:val="0"/>
              </w:rPr>
              <w:br/>
            </w:r>
            <w:r w:rsidRPr="00BD587C">
              <w:rPr>
                <w:snapToGrid w:val="0"/>
              </w:rPr>
              <w:t>в действующей редакции и содержащие отметку налогового органа о государственной регистрации таких документов</w:t>
            </w:r>
            <w:r w:rsidR="009C7E4C" w:rsidRPr="00BD587C">
              <w:rPr>
                <w:snapToGrid w:val="0"/>
              </w:rPr>
              <w:t>.</w:t>
            </w:r>
            <w:bookmarkEnd w:id="6"/>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2.7. </w:t>
            </w:r>
            <w:r w:rsidR="009C7E4C" w:rsidRPr="00BD587C">
              <w:rPr>
                <w:snapToGrid w:val="0"/>
              </w:rPr>
              <w:t>Р</w:t>
            </w:r>
            <w:r w:rsidRPr="00BD587C">
              <w:rPr>
                <w:snapToGrid w:val="0"/>
              </w:rPr>
              <w:t>ешение об одобрении или о совершении крупной сделки/сделки с</w:t>
            </w:r>
            <w:r w:rsidR="00CB2597" w:rsidRPr="00BD587C">
              <w:rPr>
                <w:snapToGrid w:val="0"/>
              </w:rPr>
              <w:t xml:space="preserve"> </w:t>
            </w:r>
            <w:r w:rsidRPr="00BD587C">
              <w:rPr>
                <w:snapToGrid w:val="0"/>
              </w:rPr>
              <w:t xml:space="preserve">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sidR="009C7E4C" w:rsidRPr="00BD587C">
              <w:rPr>
                <w:snapToGrid w:val="0"/>
              </w:rPr>
              <w:br/>
            </w:r>
            <w:r w:rsidRPr="00BD587C">
              <w:rPr>
                <w:snapToGrid w:val="0"/>
              </w:rPr>
              <w:t>с заинтересованностью</w:t>
            </w:r>
            <w:r w:rsidR="00CB2597" w:rsidRPr="00BD587C">
              <w:rPr>
                <w:snapToGrid w:val="0"/>
              </w:rPr>
              <w:t xml:space="preserve"> </w:t>
            </w:r>
            <w:r w:rsidRPr="00BD587C">
              <w:rPr>
                <w:snapToGrid w:val="0"/>
              </w:rPr>
              <w:t xml:space="preserve">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w:t>
            </w:r>
            <w:r w:rsidR="009C7E4C" w:rsidRPr="00BD587C">
              <w:rPr>
                <w:snapToGrid w:val="0"/>
              </w:rPr>
              <w:br/>
            </w:r>
            <w:r w:rsidRPr="00BD587C">
              <w:rPr>
                <w:snapToGrid w:val="0"/>
              </w:rPr>
              <w:t>в качестве обеспечения заявки на участие в закупке, обеспечения исполнения договора являются крупной сделкой/сделкой с</w:t>
            </w:r>
            <w:r w:rsidR="00CB2597" w:rsidRPr="00BD587C">
              <w:rPr>
                <w:snapToGrid w:val="0"/>
              </w:rPr>
              <w:t xml:space="preserve"> </w:t>
            </w:r>
            <w:r w:rsidRPr="00BD587C">
              <w:rPr>
                <w:snapToGrid w:val="0"/>
              </w:rPr>
              <w:t>заинтересованностью</w:t>
            </w:r>
            <w:r w:rsidR="009C7E4C" w:rsidRPr="00BD587C">
              <w:rPr>
                <w:snapToGrid w:val="0"/>
              </w:rPr>
              <w:t>.</w:t>
            </w:r>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2.8. </w:t>
            </w:r>
            <w:r w:rsidR="009C7E4C" w:rsidRPr="00BD587C">
              <w:rPr>
                <w:snapToGrid w:val="0"/>
              </w:rPr>
              <w:t>К</w:t>
            </w:r>
            <w:r w:rsidRPr="00BD587C">
              <w:rPr>
                <w:snapToGrid w:val="0"/>
              </w:rPr>
              <w:t>опи</w:t>
            </w:r>
            <w:r w:rsidR="00EC0E50">
              <w:rPr>
                <w:snapToGrid w:val="0"/>
              </w:rPr>
              <w:t>я</w:t>
            </w:r>
            <w:r w:rsidRPr="00BD587C">
              <w:rPr>
                <w:snapToGrid w:val="0"/>
              </w:rPr>
              <w:t xml:space="preserve"> справки из налоговой инспекции об исполнении налогоплательщиком обязанности по уплате налогов, сборов, пеней, штрафов, процентов или копи</w:t>
            </w:r>
            <w:r w:rsidR="00EC0E50">
              <w:rPr>
                <w:snapToGrid w:val="0"/>
              </w:rPr>
              <w:t>я</w:t>
            </w:r>
            <w:r w:rsidRPr="00BD587C">
              <w:rPr>
                <w:snapToGrid w:val="0"/>
              </w:rPr>
              <w:t xml:space="preserve"> справки о состоянии расчетов по налогам, сборам, пеням и штрафам, </w:t>
            </w:r>
            <w:r w:rsidRPr="00BD587C">
              <w:rPr>
                <w:b/>
                <w:snapToGrid w:val="0"/>
              </w:rPr>
              <w:t>полученн</w:t>
            </w:r>
            <w:r w:rsidR="00EC0E50">
              <w:rPr>
                <w:b/>
                <w:snapToGrid w:val="0"/>
              </w:rPr>
              <w:t>ой</w:t>
            </w:r>
            <w:r w:rsidRPr="00BD587C">
              <w:rPr>
                <w:b/>
                <w:snapToGrid w:val="0"/>
              </w:rPr>
              <w:t xml:space="preserve"> не ранее чем за месяц до даты начала приема заявок</w:t>
            </w:r>
            <w:r w:rsidR="009C7E4C" w:rsidRPr="00BD587C">
              <w:rPr>
                <w:b/>
                <w:snapToGrid w:val="0"/>
              </w:rPr>
              <w:t>.</w:t>
            </w:r>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2.9. </w:t>
            </w:r>
            <w:r w:rsidR="009C7E4C" w:rsidRPr="00BD587C">
              <w:rPr>
                <w:snapToGrid w:val="0"/>
              </w:rPr>
              <w:t>К</w:t>
            </w:r>
            <w:r w:rsidRPr="00BD587C">
              <w:rPr>
                <w:snapToGrid w:val="0"/>
              </w:rPr>
              <w:t xml:space="preserve">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w:t>
            </w:r>
            <w:r w:rsidRPr="00BD587C">
              <w:rPr>
                <w:snapToGrid w:val="0"/>
              </w:rPr>
              <w:lastRenderedPageBreak/>
              <w:t xml:space="preserve">инспекции </w:t>
            </w:r>
            <w:r w:rsidRPr="00BD587C">
              <w:rPr>
                <w:b/>
                <w:snapToGrid w:val="0"/>
              </w:rPr>
              <w:t xml:space="preserve">за последний отчетный год, </w:t>
            </w:r>
            <w:r w:rsidRPr="00BD587C">
              <w:rPr>
                <w:snapToGrid w:val="0"/>
              </w:rPr>
              <w:t xml:space="preserve">срок предоставления отчетности по которому в соответствии </w:t>
            </w:r>
            <w:r w:rsidR="00EC0E50">
              <w:rPr>
                <w:snapToGrid w:val="0"/>
              </w:rPr>
              <w:br/>
            </w:r>
            <w:r w:rsidRPr="00BD587C">
              <w:rPr>
                <w:snapToGrid w:val="0"/>
              </w:rPr>
              <w:t>с законодательством наступает не позднее даты окончания подачи заявок Участников закупки</w:t>
            </w:r>
            <w:r w:rsidR="009C7E4C" w:rsidRPr="00BD587C">
              <w:rPr>
                <w:snapToGrid w:val="0"/>
              </w:rPr>
              <w:t>.</w:t>
            </w:r>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2.10. </w:t>
            </w:r>
            <w:r w:rsidR="009C7E4C" w:rsidRPr="00BD587C">
              <w:rPr>
                <w:snapToGrid w:val="0"/>
              </w:rPr>
              <w:t>К</w:t>
            </w:r>
            <w:r w:rsidRPr="00BD587C">
              <w:rPr>
                <w:snapToGrid w:val="0"/>
              </w:rPr>
              <w:t>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2.11.</w:t>
            </w:r>
            <w:r w:rsidR="009C7E4C" w:rsidRPr="00BD587C">
              <w:rPr>
                <w:snapToGrid w:val="0"/>
              </w:rPr>
              <w:t> </w:t>
            </w:r>
            <w:r w:rsidRPr="00BD587C">
              <w:rPr>
                <w:snapToGrid w:val="0"/>
              </w:rPr>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w:t>
            </w:r>
            <w:r w:rsidRPr="00BD587C">
              <w:rPr>
                <w:b/>
                <w:snapToGrid w:val="0"/>
              </w:rPr>
              <w:t>в состав заявки включается соответствующее пояснение, заверенное участником</w:t>
            </w:r>
            <w:r w:rsidRPr="00BD587C">
              <w:rPr>
                <w:snapToGrid w:val="0"/>
              </w:rPr>
              <w:t xml:space="preserve"> (уполномоченным им лицом).</w:t>
            </w:r>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2.12.</w:t>
            </w:r>
            <w:r w:rsidR="00A833A9" w:rsidRPr="00BD587C">
              <w:rPr>
                <w:snapToGrid w:val="0"/>
              </w:rPr>
              <w:t> </w:t>
            </w:r>
            <w:r w:rsidRPr="00BD587C">
              <w:rPr>
                <w:snapToGrid w:val="0"/>
              </w:rPr>
              <w:t xml:space="preserve">В случае если Участником закупки выступает юридическое лицо или индивидуальный предприниматель, </w:t>
            </w:r>
            <w:r w:rsidR="00A833A9" w:rsidRPr="00BD587C">
              <w:rPr>
                <w:snapToGrid w:val="0"/>
              </w:rPr>
              <w:br/>
            </w:r>
            <w:r w:rsidRPr="00BD587C">
              <w:rPr>
                <w:snapToGrid w:val="0"/>
              </w:rPr>
              <w:t xml:space="preserve">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w:t>
            </w:r>
            <w:r w:rsidR="00A833A9" w:rsidRPr="00BD587C">
              <w:rPr>
                <w:snapToGrid w:val="0"/>
              </w:rPr>
              <w:br/>
            </w:r>
            <w:r w:rsidRPr="00BD587C">
              <w:rPr>
                <w:snapToGrid w:val="0"/>
              </w:rPr>
              <w:t xml:space="preserve">в состав заявки включается налоговая декларация Участника </w:t>
            </w:r>
            <w:r w:rsidR="00A833A9" w:rsidRPr="00BD587C">
              <w:rPr>
                <w:snapToGrid w:val="0"/>
              </w:rPr>
              <w:br/>
            </w:r>
            <w:r w:rsidRPr="00BD587C">
              <w:rPr>
                <w:snapToGrid w:val="0"/>
              </w:rPr>
              <w:t>за последний отчетный год.</w:t>
            </w:r>
            <w:bookmarkStart w:id="7" w:name="_Ref511738548"/>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2.13. Предложение о функциональных характеристиках (потребительских свойствах) и качественных характеристиках Продукции и иные предложения </w:t>
            </w:r>
            <w:r w:rsidR="00EC0E50">
              <w:rPr>
                <w:snapToGrid w:val="0"/>
              </w:rPr>
              <w:br/>
            </w:r>
            <w:r w:rsidRPr="00BD587C">
              <w:rPr>
                <w:snapToGrid w:val="0"/>
              </w:rPr>
              <w:t>об условиях исполнения договора (форма 1, 2 раздела III извещения).</w:t>
            </w:r>
            <w:bookmarkStart w:id="8" w:name="_Ref511738552"/>
            <w:bookmarkEnd w:id="7"/>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2.14. Документы, подтверждающие соответствие Участника закупки установленным требованиям и условиям допуска </w:t>
            </w:r>
            <w:r w:rsidR="00A833A9" w:rsidRPr="00BD587C">
              <w:rPr>
                <w:snapToGrid w:val="0"/>
              </w:rPr>
              <w:br/>
            </w:r>
            <w:r w:rsidRPr="00BD587C">
              <w:rPr>
                <w:snapToGrid w:val="0"/>
              </w:rPr>
              <w:t>к участию в закупке в соответствии</w:t>
            </w:r>
            <w:r w:rsidR="000247CB">
              <w:rPr>
                <w:snapToGrid w:val="0"/>
              </w:rPr>
              <w:t xml:space="preserve"> с извещением о закупке</w:t>
            </w:r>
            <w:r w:rsidRPr="00BD587C">
              <w:rPr>
                <w:snapToGrid w:val="0"/>
              </w:rPr>
              <w:t>.</w:t>
            </w:r>
            <w:bookmarkEnd w:id="8"/>
            <w:r w:rsidRPr="00BD587C">
              <w:rPr>
                <w:snapToGrid w:val="0"/>
              </w:rPr>
              <w:t xml:space="preserve"> </w:t>
            </w:r>
          </w:p>
          <w:p w:rsidR="005B4910" w:rsidRDefault="005B4910" w:rsidP="00BD587C">
            <w:pPr>
              <w:spacing w:after="0"/>
              <w:contextualSpacing/>
              <w:rPr>
                <w:snapToGrid w:val="0"/>
              </w:rPr>
            </w:pPr>
          </w:p>
          <w:p w:rsidR="00353377" w:rsidRPr="00BD587C" w:rsidRDefault="00353377" w:rsidP="00BD587C">
            <w:pPr>
              <w:spacing w:after="0"/>
              <w:contextualSpacing/>
              <w:rPr>
                <w:snapToGrid w:val="0"/>
              </w:rPr>
            </w:pPr>
            <w:r w:rsidRPr="00BD587C">
              <w:rPr>
                <w:snapToGrid w:val="0"/>
              </w:rPr>
              <w:t xml:space="preserve">2.15. 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3 раздела III извещения) или сведения из единого реестра субъектов малого предпринимательства. </w:t>
            </w:r>
          </w:p>
          <w:p w:rsidR="005B4910" w:rsidRDefault="005B4910" w:rsidP="00BD587C">
            <w:pPr>
              <w:spacing w:after="0"/>
              <w:rPr>
                <w:snapToGrid w:val="0"/>
              </w:rPr>
            </w:pPr>
          </w:p>
          <w:p w:rsidR="00353377" w:rsidRPr="00BD587C" w:rsidRDefault="00353377" w:rsidP="00BD587C">
            <w:pPr>
              <w:spacing w:after="0"/>
            </w:pPr>
            <w:r w:rsidRPr="00BD587C">
              <w:rPr>
                <w:snapToGrid w:val="0"/>
              </w:rPr>
              <w:t>2.16. Документ, подтверждающий применение упрощенной системы налогообложения (в случае, если участник освобождается от исполнения обязанностей налогоплательщика НДС либо не является налогоплательщиком НДС)</w:t>
            </w:r>
          </w:p>
        </w:tc>
      </w:tr>
      <w:tr w:rsidR="00353377" w:rsidRPr="00BD587C" w:rsidTr="00727362">
        <w:trPr>
          <w:trHeight w:val="438"/>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Lines/>
              <w:widowControl w:val="0"/>
              <w:suppressLineNumbers/>
              <w:suppressAutoHyphens/>
              <w:spacing w:after="0"/>
              <w:contextualSpacing/>
              <w:jc w:val="left"/>
            </w:pPr>
            <w:r w:rsidRPr="00BD587C">
              <w:t xml:space="preserve">Срок подачи заявок </w:t>
            </w:r>
            <w:r w:rsidR="00A833A9" w:rsidRPr="00BD587C">
              <w:br/>
            </w:r>
            <w:r w:rsidRPr="00BD587C">
              <w:t xml:space="preserve">на участие в запросе котировок </w:t>
            </w:r>
          </w:p>
        </w:tc>
        <w:tc>
          <w:tcPr>
            <w:tcW w:w="3204" w:type="pct"/>
            <w:tcBorders>
              <w:top w:val="single" w:sz="4" w:space="0" w:color="auto"/>
              <w:left w:val="single" w:sz="4" w:space="0" w:color="auto"/>
              <w:bottom w:val="single" w:sz="4" w:space="0" w:color="auto"/>
              <w:right w:val="single" w:sz="4" w:space="0" w:color="auto"/>
            </w:tcBorders>
          </w:tcPr>
          <w:p w:rsidR="006A04B1" w:rsidRPr="00BD587C" w:rsidRDefault="006A04B1" w:rsidP="00BD587C">
            <w:pPr>
              <w:spacing w:after="120"/>
              <w:contextualSpacing/>
              <w:rPr>
                <w:u w:val="single"/>
              </w:rPr>
            </w:pPr>
            <w:r w:rsidRPr="00BD587C">
              <w:t xml:space="preserve">Заявки принимаются только в электронном виде на ЭТП </w:t>
            </w:r>
            <w:r w:rsidR="00EC0E50">
              <w:br/>
            </w:r>
            <w:r w:rsidRPr="00BD587C">
              <w:t>с даты публикации извещения о проведении</w:t>
            </w:r>
            <w:r w:rsidRPr="00BD587C" w:rsidDel="00C23AEC">
              <w:t xml:space="preserve"> </w:t>
            </w:r>
            <w:r w:rsidRPr="00BD587C">
              <w:t>закупки</w:t>
            </w:r>
          </w:p>
          <w:p w:rsidR="006A04B1" w:rsidRPr="00BD587C" w:rsidRDefault="00353377" w:rsidP="00BD587C">
            <w:pPr>
              <w:keepLines/>
              <w:widowControl w:val="0"/>
              <w:suppressLineNumbers/>
              <w:suppressAutoHyphens/>
              <w:spacing w:after="0"/>
              <w:contextualSpacing/>
            </w:pPr>
            <w:r w:rsidRPr="00BD587C">
              <w:t xml:space="preserve">Дата и время окончания подачи заявок на участие в запросе котировок в электронной форме: </w:t>
            </w:r>
            <w:r w:rsidR="002D626D">
              <w:rPr>
                <w:b/>
              </w:rPr>
              <w:t>23</w:t>
            </w:r>
            <w:r w:rsidRPr="00BD587C">
              <w:rPr>
                <w:b/>
              </w:rPr>
              <w:t xml:space="preserve"> </w:t>
            </w:r>
            <w:r w:rsidR="002C739C">
              <w:rPr>
                <w:b/>
              </w:rPr>
              <w:t>дека</w:t>
            </w:r>
            <w:r w:rsidR="006A04B1" w:rsidRPr="00BD587C">
              <w:rPr>
                <w:b/>
              </w:rPr>
              <w:t>бря</w:t>
            </w:r>
            <w:r w:rsidRPr="00BD587C">
              <w:rPr>
                <w:b/>
              </w:rPr>
              <w:t xml:space="preserve"> 2019 года</w:t>
            </w:r>
            <w:r w:rsidRPr="00BD587C">
              <w:t xml:space="preserve">. </w:t>
            </w:r>
          </w:p>
          <w:p w:rsidR="00353377" w:rsidRPr="00BD587C" w:rsidRDefault="00353377" w:rsidP="00BD587C">
            <w:pPr>
              <w:keepLines/>
              <w:widowControl w:val="0"/>
              <w:suppressLineNumbers/>
              <w:suppressAutoHyphens/>
              <w:spacing w:after="0"/>
              <w:contextualSpacing/>
            </w:pPr>
            <w:r w:rsidRPr="00BD587C">
              <w:t>Время: 1</w:t>
            </w:r>
            <w:r w:rsidR="006A04B1" w:rsidRPr="00BD587C">
              <w:t>1</w:t>
            </w:r>
            <w:r w:rsidRPr="00BD587C">
              <w:t xml:space="preserve"> часов 00 минут (время </w:t>
            </w:r>
            <w:r w:rsidR="009E6CB9" w:rsidRPr="00BD587C">
              <w:t>м</w:t>
            </w:r>
            <w:r w:rsidRPr="00BD587C">
              <w:t>осковское)</w:t>
            </w:r>
            <w:r w:rsidR="00CB2597" w:rsidRPr="00BD587C">
              <w:t xml:space="preserve"> </w:t>
            </w:r>
          </w:p>
        </w:tc>
      </w:tr>
      <w:tr w:rsidR="00353377" w:rsidRPr="00BD587C" w:rsidTr="00727362">
        <w:trPr>
          <w:trHeight w:val="721"/>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Lines/>
              <w:widowControl w:val="0"/>
              <w:suppressLineNumbers/>
              <w:suppressAutoHyphens/>
              <w:spacing w:after="0"/>
              <w:contextualSpacing/>
              <w:jc w:val="left"/>
            </w:pPr>
            <w:r w:rsidRPr="00BD587C">
              <w:t xml:space="preserve">Место подачи заявок </w:t>
            </w:r>
            <w:r w:rsidR="00EC0E50">
              <w:br/>
            </w:r>
            <w:r w:rsidRPr="00BD587C">
              <w:t xml:space="preserve">на участие в запросе котировок </w:t>
            </w:r>
          </w:p>
        </w:tc>
        <w:tc>
          <w:tcPr>
            <w:tcW w:w="3204" w:type="pct"/>
            <w:tcBorders>
              <w:top w:val="single" w:sz="4" w:space="0" w:color="auto"/>
              <w:left w:val="single" w:sz="4" w:space="0" w:color="auto"/>
              <w:bottom w:val="single" w:sz="4" w:space="0" w:color="auto"/>
              <w:right w:val="single" w:sz="4" w:space="0" w:color="auto"/>
            </w:tcBorders>
            <w:vAlign w:val="center"/>
          </w:tcPr>
          <w:p w:rsidR="00353377" w:rsidRPr="00BD587C" w:rsidRDefault="00353377" w:rsidP="00BD587C">
            <w:pPr>
              <w:keepLines/>
              <w:widowControl w:val="0"/>
              <w:suppressLineNumbers/>
              <w:suppressAutoHyphens/>
              <w:spacing w:after="0"/>
              <w:contextualSpacing/>
            </w:pPr>
            <w:r w:rsidRPr="00BD587C">
              <w:t>Электронная площадка «</w:t>
            </w:r>
            <w:r w:rsidR="000D1319" w:rsidRPr="00BD587C">
              <w:t>Фабрикант</w:t>
            </w:r>
            <w:r w:rsidRPr="00BD587C">
              <w:t xml:space="preserve">», по адресу в сети Интернет: </w:t>
            </w:r>
            <w:hyperlink r:id="rId10" w:history="1">
              <w:r w:rsidR="000D1319" w:rsidRPr="00BD587C">
                <w:rPr>
                  <w:rStyle w:val="affc"/>
                </w:rPr>
                <w:t>https://www.fabrikant.ru</w:t>
              </w:r>
            </w:hyperlink>
          </w:p>
          <w:p w:rsidR="00353377" w:rsidRPr="00BD587C" w:rsidRDefault="00353377" w:rsidP="00BD587C">
            <w:pPr>
              <w:keepLines/>
              <w:widowControl w:val="0"/>
              <w:suppressLineNumbers/>
              <w:suppressAutoHyphens/>
              <w:spacing w:after="0"/>
              <w:contextualSpacing/>
              <w:rPr>
                <w:iCs/>
              </w:rPr>
            </w:pPr>
            <w:r w:rsidRPr="00BD587C">
              <w:t xml:space="preserve"> </w:t>
            </w:r>
          </w:p>
        </w:tc>
      </w:tr>
      <w:tr w:rsidR="00353377" w:rsidRPr="00BD587C" w:rsidTr="00727362">
        <w:trPr>
          <w:trHeight w:val="443"/>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Lines/>
              <w:widowControl w:val="0"/>
              <w:suppressLineNumbers/>
              <w:suppressAutoHyphens/>
              <w:spacing w:after="0"/>
              <w:contextualSpacing/>
              <w:jc w:val="left"/>
            </w:pPr>
            <w:r w:rsidRPr="00BD587C">
              <w:t xml:space="preserve">Обеспечение заявок </w:t>
            </w:r>
            <w:r w:rsidR="009E6CB9" w:rsidRPr="00BD587C">
              <w:br/>
            </w:r>
            <w:r w:rsidRPr="00BD587C">
              <w:t xml:space="preserve">на участие в запросе котировок </w:t>
            </w: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spacing w:after="0"/>
              <w:contextualSpacing/>
            </w:pPr>
            <w:r w:rsidRPr="00BD587C">
              <w:t>Не требуется</w:t>
            </w:r>
          </w:p>
        </w:tc>
      </w:tr>
      <w:tr w:rsidR="00353377" w:rsidRPr="00BD587C" w:rsidTr="00727362">
        <w:trPr>
          <w:trHeight w:val="443"/>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Lines/>
              <w:widowControl w:val="0"/>
              <w:suppressLineNumbers/>
              <w:suppressAutoHyphens/>
              <w:spacing w:after="0"/>
              <w:contextualSpacing/>
              <w:jc w:val="left"/>
            </w:pPr>
            <w:r w:rsidRPr="00BD587C">
              <w:t xml:space="preserve">Дата, место и порядок рассмотрения заявок </w:t>
            </w:r>
            <w:r w:rsidR="00EC0E50">
              <w:br/>
            </w:r>
            <w:r w:rsidRPr="00BD587C">
              <w:t>на участие в запросе котировок</w:t>
            </w: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5B4910">
            <w:pPr>
              <w:spacing w:after="0"/>
              <w:contextualSpacing/>
              <w:rPr>
                <w:snapToGrid w:val="0"/>
              </w:rPr>
            </w:pPr>
            <w:r w:rsidRPr="00BD587C">
              <w:rPr>
                <w:snapToGrid w:val="0"/>
              </w:rPr>
              <w:t xml:space="preserve">Дата рассмотрения заявок: </w:t>
            </w:r>
            <w:r w:rsidR="002D626D">
              <w:rPr>
                <w:b/>
                <w:snapToGrid w:val="0"/>
              </w:rPr>
              <w:t>24</w:t>
            </w:r>
            <w:r w:rsidR="00995CDF">
              <w:rPr>
                <w:b/>
                <w:snapToGrid w:val="0"/>
              </w:rPr>
              <w:t xml:space="preserve"> </w:t>
            </w:r>
            <w:r w:rsidR="00995CDF">
              <w:rPr>
                <w:b/>
              </w:rPr>
              <w:t>дека</w:t>
            </w:r>
            <w:r w:rsidR="00995CDF" w:rsidRPr="00BD587C">
              <w:rPr>
                <w:b/>
              </w:rPr>
              <w:t xml:space="preserve">бря </w:t>
            </w:r>
            <w:r w:rsidRPr="00BD587C">
              <w:rPr>
                <w:b/>
                <w:snapToGrid w:val="0"/>
              </w:rPr>
              <w:t>2019 года</w:t>
            </w:r>
            <w:r w:rsidRPr="00BD587C">
              <w:rPr>
                <w:snapToGrid w:val="0"/>
              </w:rPr>
              <w:t xml:space="preserve">. </w:t>
            </w:r>
          </w:p>
          <w:p w:rsidR="00353377" w:rsidRPr="00BD587C" w:rsidRDefault="00353377" w:rsidP="005B4910">
            <w:pPr>
              <w:spacing w:after="0"/>
              <w:contextualSpacing/>
              <w:rPr>
                <w:snapToGrid w:val="0"/>
              </w:rPr>
            </w:pPr>
            <w:r w:rsidRPr="00BD587C">
              <w:rPr>
                <w:snapToGrid w:val="0"/>
              </w:rPr>
              <w:t>Время: 1</w:t>
            </w:r>
            <w:r w:rsidR="00CC5CA1" w:rsidRPr="00BD587C">
              <w:rPr>
                <w:snapToGrid w:val="0"/>
              </w:rPr>
              <w:t>1</w:t>
            </w:r>
            <w:r w:rsidRPr="00BD587C">
              <w:rPr>
                <w:snapToGrid w:val="0"/>
              </w:rPr>
              <w:t xml:space="preserve"> часов 00 минут (время </w:t>
            </w:r>
            <w:r w:rsidR="009E6CB9" w:rsidRPr="00BD587C">
              <w:rPr>
                <w:snapToGrid w:val="0"/>
              </w:rPr>
              <w:t>м</w:t>
            </w:r>
            <w:r w:rsidRPr="00BD587C">
              <w:rPr>
                <w:snapToGrid w:val="0"/>
              </w:rPr>
              <w:t>осковское).</w:t>
            </w:r>
            <w:r w:rsidR="00CB2597" w:rsidRPr="00BD587C">
              <w:rPr>
                <w:snapToGrid w:val="0"/>
              </w:rPr>
              <w:t xml:space="preserve"> </w:t>
            </w:r>
          </w:p>
          <w:p w:rsidR="00CC5CA1" w:rsidRPr="00BD587C" w:rsidRDefault="00353377" w:rsidP="005B4910">
            <w:pPr>
              <w:spacing w:after="0"/>
              <w:contextualSpacing/>
              <w:rPr>
                <w:snapToGrid w:val="0"/>
              </w:rPr>
            </w:pPr>
            <w:r w:rsidRPr="00BD587C">
              <w:rPr>
                <w:snapToGrid w:val="0"/>
              </w:rPr>
              <w:t xml:space="preserve">Место рассмотрения заявок: </w:t>
            </w:r>
          </w:p>
          <w:p w:rsidR="00353377" w:rsidRDefault="00CC5CA1" w:rsidP="005B4910">
            <w:pPr>
              <w:spacing w:after="0"/>
              <w:contextualSpacing/>
              <w:rPr>
                <w:snapToGrid w:val="0"/>
              </w:rPr>
            </w:pPr>
            <w:r w:rsidRPr="00BD587C">
              <w:rPr>
                <w:snapToGrid w:val="0"/>
              </w:rPr>
              <w:t>115162, Москва, ул. Мытная, дом 17</w:t>
            </w:r>
            <w:r w:rsidR="00353377" w:rsidRPr="00BD587C">
              <w:rPr>
                <w:snapToGrid w:val="0"/>
              </w:rPr>
              <w:t>.</w:t>
            </w:r>
          </w:p>
          <w:p w:rsidR="005B4910" w:rsidRPr="00BD587C" w:rsidRDefault="005B4910" w:rsidP="005B4910">
            <w:pPr>
              <w:spacing w:after="0"/>
              <w:contextualSpacing/>
              <w:rPr>
                <w:snapToGrid w:val="0"/>
              </w:rPr>
            </w:pPr>
          </w:p>
          <w:p w:rsidR="00353377" w:rsidRPr="00BD587C" w:rsidRDefault="00353377" w:rsidP="005B4910">
            <w:pPr>
              <w:spacing w:after="0"/>
              <w:contextualSpacing/>
              <w:rPr>
                <w:snapToGrid w:val="0"/>
              </w:rPr>
            </w:pPr>
            <w:r w:rsidRPr="00BD587C">
              <w:rPr>
                <w:snapToGrid w:val="0"/>
              </w:rPr>
              <w:t>Процедура рассмотрения заявок проводится в дату, установленную извещением о проведении запроса котировок. 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rsidR="00353377" w:rsidRPr="00BD587C" w:rsidRDefault="00353377" w:rsidP="005B4910">
            <w:pPr>
              <w:spacing w:after="0"/>
              <w:contextualSpacing/>
              <w:rPr>
                <w:snapToGrid w:val="0"/>
              </w:rPr>
            </w:pPr>
            <w:r w:rsidRPr="00BD587C">
              <w:rPr>
                <w:snapToGrid w:val="0"/>
              </w:rPr>
              <w:t>1) дата подписания протокола;</w:t>
            </w:r>
          </w:p>
          <w:p w:rsidR="00353377" w:rsidRPr="00BD587C" w:rsidRDefault="00353377" w:rsidP="005B4910">
            <w:pPr>
              <w:spacing w:after="0"/>
              <w:contextualSpacing/>
              <w:rPr>
                <w:snapToGrid w:val="0"/>
              </w:rPr>
            </w:pPr>
            <w:r w:rsidRPr="00BD587C">
              <w:rPr>
                <w:snapToGrid w:val="0"/>
              </w:rPr>
              <w:t>2) количество поданных на участие в закупке заявок, а также дата и время регистрации каждой такой заявки;</w:t>
            </w:r>
          </w:p>
          <w:p w:rsidR="00353377" w:rsidRPr="00BD587C" w:rsidRDefault="00353377" w:rsidP="005B4910">
            <w:pPr>
              <w:spacing w:after="0"/>
              <w:contextualSpacing/>
              <w:rPr>
                <w:snapToGrid w:val="0"/>
              </w:rPr>
            </w:pPr>
            <w:r w:rsidRPr="00BD587C">
              <w:rPr>
                <w:snapToGrid w:val="0"/>
              </w:rPr>
              <w:t xml:space="preserve">3) результаты рассмотрения заявок на участие в закупке </w:t>
            </w:r>
            <w:r w:rsidR="00B46927" w:rsidRPr="00BD587C">
              <w:rPr>
                <w:snapToGrid w:val="0"/>
              </w:rPr>
              <w:br/>
            </w:r>
            <w:r w:rsidRPr="00BD587C">
              <w:rPr>
                <w:snapToGrid w:val="0"/>
              </w:rPr>
              <w:t>с указанием в том числе:</w:t>
            </w:r>
          </w:p>
          <w:p w:rsidR="00353377" w:rsidRPr="00BD587C" w:rsidRDefault="00353377" w:rsidP="005B4910">
            <w:pPr>
              <w:spacing w:after="0"/>
              <w:contextualSpacing/>
              <w:rPr>
                <w:snapToGrid w:val="0"/>
              </w:rPr>
            </w:pPr>
            <w:r w:rsidRPr="00BD587C">
              <w:rPr>
                <w:snapToGrid w:val="0"/>
              </w:rPr>
              <w:t>а) количества заявок на участие в закупке, которые отклонены;</w:t>
            </w:r>
          </w:p>
          <w:p w:rsidR="00353377" w:rsidRPr="00BD587C" w:rsidRDefault="00353377" w:rsidP="005B4910">
            <w:pPr>
              <w:spacing w:after="0"/>
              <w:contextualSpacing/>
              <w:rPr>
                <w:snapToGrid w:val="0"/>
              </w:rPr>
            </w:pPr>
            <w:r w:rsidRPr="00BD587C">
              <w:rPr>
                <w:snapToGrid w:val="0"/>
              </w:rPr>
              <w:t xml:space="preserve">б) оснований отклонения каждой заявки на участие в закупке </w:t>
            </w:r>
            <w:r w:rsidR="00B46927" w:rsidRPr="00BD587C">
              <w:rPr>
                <w:snapToGrid w:val="0"/>
              </w:rPr>
              <w:br/>
            </w:r>
            <w:r w:rsidRPr="00BD587C">
              <w:rPr>
                <w:snapToGrid w:val="0"/>
              </w:rPr>
              <w:t xml:space="preserve">с указанием положений </w:t>
            </w:r>
            <w:r w:rsidR="000247CB">
              <w:rPr>
                <w:snapToGrid w:val="0"/>
              </w:rPr>
              <w:t>извещения</w:t>
            </w:r>
            <w:r w:rsidRPr="00BD587C">
              <w:rPr>
                <w:snapToGrid w:val="0"/>
              </w:rPr>
              <w:t xml:space="preserve"> о закупке, которым не соответствует такая заявка;</w:t>
            </w:r>
          </w:p>
          <w:p w:rsidR="00353377" w:rsidRPr="00BD587C" w:rsidRDefault="00353377" w:rsidP="005B4910">
            <w:pPr>
              <w:spacing w:after="0"/>
              <w:contextualSpacing/>
              <w:rPr>
                <w:snapToGrid w:val="0"/>
              </w:rPr>
            </w:pPr>
            <w:r w:rsidRPr="00BD587C">
              <w:rPr>
                <w:snapToGrid w:val="0"/>
              </w:rPr>
              <w:t>4) причины, по которым конкурентная закупка признана несостоявшейся, в случае ее признания таковой.</w:t>
            </w:r>
          </w:p>
          <w:p w:rsidR="00353377" w:rsidRPr="00BD587C" w:rsidRDefault="00353377" w:rsidP="005B4910">
            <w:pPr>
              <w:spacing w:after="0"/>
              <w:contextualSpacing/>
              <w:rPr>
                <w:snapToGrid w:val="0"/>
              </w:rPr>
            </w:pPr>
            <w:r w:rsidRPr="00BD587C">
              <w:rPr>
                <w:snapToGrid w:val="0"/>
              </w:rPr>
              <w:t>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w:t>
            </w:r>
            <w:r w:rsidR="00CB2597" w:rsidRPr="00BD587C">
              <w:rPr>
                <w:snapToGrid w:val="0"/>
              </w:rPr>
              <w:t xml:space="preserve"> </w:t>
            </w:r>
          </w:p>
          <w:p w:rsidR="005B4910" w:rsidRDefault="005B4910" w:rsidP="005B4910">
            <w:pPr>
              <w:autoSpaceDE w:val="0"/>
              <w:autoSpaceDN w:val="0"/>
              <w:adjustRightInd w:val="0"/>
              <w:spacing w:after="0"/>
              <w:contextualSpacing/>
              <w:rPr>
                <w:snapToGrid w:val="0"/>
              </w:rPr>
            </w:pPr>
          </w:p>
          <w:p w:rsidR="00353377" w:rsidRPr="00BD587C" w:rsidRDefault="00353377" w:rsidP="005B4910">
            <w:pPr>
              <w:autoSpaceDE w:val="0"/>
              <w:autoSpaceDN w:val="0"/>
              <w:adjustRightInd w:val="0"/>
              <w:spacing w:after="0"/>
              <w:contextualSpacing/>
              <w:rPr>
                <w:rFonts w:eastAsia="Calibri"/>
              </w:rPr>
            </w:pPr>
            <w:r w:rsidRPr="00BD587C">
              <w:rPr>
                <w:snapToGrid w:val="0"/>
              </w:rPr>
              <w:t>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w:t>
            </w:r>
            <w:r w:rsidR="005B4910">
              <w:rPr>
                <w:snapToGrid w:val="0"/>
              </w:rPr>
              <w:t xml:space="preserve">овора. </w:t>
            </w:r>
            <w:r w:rsidRPr="00BD587C">
              <w:rPr>
                <w:snapToGrid w:val="0"/>
              </w:rPr>
              <w:t>Заявке на участие в запросе котировок, в которой содержится наименьшее ценовое предложение, присваивается первый номер</w:t>
            </w:r>
          </w:p>
        </w:tc>
      </w:tr>
      <w:tr w:rsidR="00353377" w:rsidRPr="00BD587C" w:rsidTr="00727362">
        <w:trPr>
          <w:trHeight w:val="328"/>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Lines/>
              <w:widowControl w:val="0"/>
              <w:suppressLineNumbers/>
              <w:suppressAutoHyphens/>
              <w:spacing w:after="0"/>
              <w:contextualSpacing/>
              <w:jc w:val="left"/>
            </w:pPr>
            <w:r w:rsidRPr="00BD587C">
              <w:t xml:space="preserve">Дата </w:t>
            </w:r>
          </w:p>
          <w:p w:rsidR="00353377" w:rsidRPr="00BD587C" w:rsidRDefault="00353377" w:rsidP="00CB2597">
            <w:pPr>
              <w:keepLines/>
              <w:widowControl w:val="0"/>
              <w:suppressLineNumbers/>
              <w:suppressAutoHyphens/>
              <w:spacing w:after="0"/>
              <w:contextualSpacing/>
              <w:jc w:val="left"/>
            </w:pPr>
            <w:r w:rsidRPr="00BD587C">
              <w:t xml:space="preserve">подведения итогов запроса котировок </w:t>
            </w: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C23BB3">
            <w:pPr>
              <w:spacing w:after="120"/>
              <w:rPr>
                <w:snapToGrid w:val="0"/>
              </w:rPr>
            </w:pPr>
            <w:r w:rsidRPr="00BD587C">
              <w:rPr>
                <w:snapToGrid w:val="0"/>
              </w:rPr>
              <w:t xml:space="preserve">Подведение итогов запроса котировок в электронной форме состоится </w:t>
            </w:r>
            <w:r w:rsidR="002D626D">
              <w:rPr>
                <w:b/>
                <w:snapToGrid w:val="0"/>
              </w:rPr>
              <w:t>26</w:t>
            </w:r>
            <w:r w:rsidRPr="00BD587C">
              <w:rPr>
                <w:b/>
                <w:snapToGrid w:val="0"/>
              </w:rPr>
              <w:t xml:space="preserve"> </w:t>
            </w:r>
            <w:r w:rsidR="00995CDF" w:rsidRPr="00995CDF">
              <w:rPr>
                <w:b/>
                <w:snapToGrid w:val="0"/>
              </w:rPr>
              <w:t>декабря</w:t>
            </w:r>
            <w:r w:rsidRPr="00BD587C">
              <w:rPr>
                <w:b/>
                <w:snapToGrid w:val="0"/>
              </w:rPr>
              <w:t xml:space="preserve"> 2019</w:t>
            </w:r>
            <w:r w:rsidRPr="00BD587C">
              <w:rPr>
                <w:snapToGrid w:val="0"/>
              </w:rPr>
              <w:t xml:space="preserve"> года, время: 1</w:t>
            </w:r>
            <w:r w:rsidR="00CC5CA1" w:rsidRPr="00BD587C">
              <w:rPr>
                <w:snapToGrid w:val="0"/>
              </w:rPr>
              <w:t>1</w:t>
            </w:r>
            <w:r w:rsidRPr="00BD587C">
              <w:rPr>
                <w:snapToGrid w:val="0"/>
              </w:rPr>
              <w:t xml:space="preserve"> часов 00 минут (время </w:t>
            </w:r>
            <w:r w:rsidR="00B46927" w:rsidRPr="00BD587C">
              <w:rPr>
                <w:snapToGrid w:val="0"/>
              </w:rPr>
              <w:t>м</w:t>
            </w:r>
            <w:r w:rsidRPr="00BD587C">
              <w:rPr>
                <w:snapToGrid w:val="0"/>
              </w:rPr>
              <w:t xml:space="preserve">осковское). </w:t>
            </w:r>
          </w:p>
          <w:p w:rsidR="00353377" w:rsidRPr="00BD587C" w:rsidRDefault="00353377" w:rsidP="00C23BB3">
            <w:pPr>
              <w:spacing w:after="120"/>
              <w:rPr>
                <w:snapToGrid w:val="0"/>
              </w:rPr>
            </w:pPr>
            <w:r w:rsidRPr="00BD587C">
              <w:rPr>
                <w:snapToGrid w:val="0"/>
              </w:rPr>
              <w:t xml:space="preserve">по адресу: </w:t>
            </w:r>
            <w:r w:rsidR="00CC5CA1" w:rsidRPr="00BD587C">
              <w:rPr>
                <w:snapToGrid w:val="0"/>
              </w:rPr>
              <w:t>115162, Москва, ул. Мытная, дом 17</w:t>
            </w:r>
            <w:r w:rsidRPr="00BD587C">
              <w:rPr>
                <w:snapToGrid w:val="0"/>
              </w:rPr>
              <w:t>.</w:t>
            </w:r>
          </w:p>
          <w:p w:rsidR="00353377" w:rsidRPr="00BD587C" w:rsidRDefault="00353377" w:rsidP="00C23BB3">
            <w:pPr>
              <w:spacing w:after="120"/>
              <w:rPr>
                <w:snapToGrid w:val="0"/>
              </w:rPr>
            </w:pPr>
            <w:r w:rsidRPr="00BD587C">
              <w:rPr>
                <w:snapToGrid w:val="0"/>
              </w:rPr>
              <w:t xml:space="preserve">По результатам рассмотрения и оценки заявок участников запроса котировок на участие в запросе котировок </w:t>
            </w:r>
            <w:r w:rsidRPr="00BD587C">
              <w:rPr>
                <w:snapToGrid w:val="0"/>
              </w:rPr>
              <w:lastRenderedPageBreak/>
              <w:t>оформляется итоговый протокол, в который включается следующая информация:</w:t>
            </w:r>
          </w:p>
          <w:p w:rsidR="00353377" w:rsidRPr="00BD587C" w:rsidRDefault="00302F87" w:rsidP="00C23BB3">
            <w:pPr>
              <w:spacing w:after="120"/>
              <w:rPr>
                <w:snapToGrid w:val="0"/>
              </w:rPr>
            </w:pPr>
            <w:r w:rsidRPr="00BD587C">
              <w:rPr>
                <w:snapToGrid w:val="0"/>
              </w:rPr>
              <w:t xml:space="preserve">– </w:t>
            </w:r>
            <w:r w:rsidR="00353377" w:rsidRPr="00BD587C">
              <w:rPr>
                <w:snapToGrid w:val="0"/>
              </w:rPr>
              <w:t>дата подписания протокола;</w:t>
            </w:r>
          </w:p>
          <w:p w:rsidR="00353377" w:rsidRPr="00BD587C" w:rsidRDefault="00302F87" w:rsidP="00C23BB3">
            <w:pPr>
              <w:spacing w:after="120"/>
              <w:rPr>
                <w:snapToGrid w:val="0"/>
              </w:rPr>
            </w:pPr>
            <w:r w:rsidRPr="00BD587C">
              <w:rPr>
                <w:snapToGrid w:val="0"/>
              </w:rPr>
              <w:t xml:space="preserve">– </w:t>
            </w:r>
            <w:r w:rsidR="00353377" w:rsidRPr="00BD587C">
              <w:rPr>
                <w:snapToGrid w:val="0"/>
              </w:rPr>
              <w:t>количество поданных заявок на участие в закупке, а также дата и время регистрации каждой такой заявки;</w:t>
            </w:r>
          </w:p>
          <w:p w:rsidR="00353377" w:rsidRPr="00BD587C" w:rsidRDefault="00302F87" w:rsidP="00C23BB3">
            <w:pPr>
              <w:spacing w:after="120"/>
              <w:rPr>
                <w:snapToGrid w:val="0"/>
              </w:rPr>
            </w:pPr>
            <w:r w:rsidRPr="00BD587C">
              <w:rPr>
                <w:snapToGrid w:val="0"/>
              </w:rPr>
              <w:t xml:space="preserve">– </w:t>
            </w:r>
            <w:r w:rsidR="00353377" w:rsidRPr="00BD587C">
              <w:rPr>
                <w:snapToGrid w:val="0"/>
              </w:rPr>
              <w:t xml:space="preserve">порядковые номера заявок на участие в запросе котировок </w:t>
            </w:r>
            <w:r w:rsidR="00DB019D" w:rsidRPr="00BD587C">
              <w:rPr>
                <w:snapToGrid w:val="0"/>
              </w:rPr>
              <w:br/>
            </w:r>
            <w:r w:rsidR="00353377" w:rsidRPr="00BD587C">
              <w:rPr>
                <w:snapToGrid w:val="0"/>
              </w:rPr>
              <w:t xml:space="preserve">в порядке уменьшения степени выгодности содержащихся </w:t>
            </w:r>
            <w:r w:rsidR="00DB019D" w:rsidRPr="00BD587C">
              <w:rPr>
                <w:snapToGrid w:val="0"/>
              </w:rPr>
              <w:br/>
            </w:r>
            <w:r w:rsidR="00353377" w:rsidRPr="00BD587C">
              <w:rPr>
                <w:snapToGrid w:val="0"/>
              </w:rPr>
              <w:t xml:space="preserve">в них условий исполнения договора, включая информацию </w:t>
            </w:r>
            <w:r w:rsidR="00DB019D" w:rsidRPr="00BD587C">
              <w:rPr>
                <w:snapToGrid w:val="0"/>
              </w:rPr>
              <w:br/>
            </w:r>
            <w:r w:rsidR="00353377" w:rsidRPr="00BD587C">
              <w:rPr>
                <w:snapToGrid w:val="0"/>
              </w:rPr>
              <w:t xml:space="preserve">о ценовых предложениях участников закупки. В случае, если </w:t>
            </w:r>
            <w:r w:rsidR="00DB019D" w:rsidRPr="00BD587C">
              <w:rPr>
                <w:snapToGrid w:val="0"/>
              </w:rPr>
              <w:br/>
            </w:r>
            <w:r w:rsidR="00353377" w:rsidRPr="00BD587C">
              <w:rPr>
                <w:snapToGrid w:val="0"/>
              </w:rPr>
              <w:t>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53377" w:rsidRPr="00BD587C" w:rsidRDefault="00DB019D" w:rsidP="00C23BB3">
            <w:pPr>
              <w:spacing w:after="120"/>
              <w:rPr>
                <w:snapToGrid w:val="0"/>
              </w:rPr>
            </w:pPr>
            <w:r w:rsidRPr="00BD587C">
              <w:rPr>
                <w:snapToGrid w:val="0"/>
              </w:rPr>
              <w:t xml:space="preserve">– </w:t>
            </w:r>
            <w:r w:rsidR="00353377" w:rsidRPr="00BD587C">
              <w:rPr>
                <w:snapToGrid w:val="0"/>
              </w:rPr>
              <w:t xml:space="preserve">результаты рассмотрения заявок на участие в закупке, </w:t>
            </w:r>
            <w:r w:rsidRPr="00BD587C">
              <w:rPr>
                <w:snapToGrid w:val="0"/>
              </w:rPr>
              <w:br/>
            </w:r>
            <w:r w:rsidR="00353377" w:rsidRPr="00BD587C">
              <w:rPr>
                <w:snapToGrid w:val="0"/>
              </w:rPr>
              <w:t>с указанием в том числе:</w:t>
            </w:r>
          </w:p>
          <w:p w:rsidR="00353377" w:rsidRPr="00BD587C" w:rsidRDefault="00353377" w:rsidP="00C23BB3">
            <w:pPr>
              <w:spacing w:after="120"/>
              <w:rPr>
                <w:snapToGrid w:val="0"/>
              </w:rPr>
            </w:pPr>
            <w:r w:rsidRPr="00BD587C">
              <w:rPr>
                <w:snapToGrid w:val="0"/>
              </w:rPr>
              <w:t>а) количества заявок на участие в запросе котировок, которые отклонены;</w:t>
            </w:r>
          </w:p>
          <w:p w:rsidR="00353377" w:rsidRPr="00BD587C" w:rsidRDefault="00353377" w:rsidP="00C23BB3">
            <w:pPr>
              <w:spacing w:after="120"/>
              <w:rPr>
                <w:snapToGrid w:val="0"/>
              </w:rPr>
            </w:pPr>
            <w:r w:rsidRPr="00BD587C">
              <w:rPr>
                <w:snapToGrid w:val="0"/>
              </w:rPr>
              <w:t xml:space="preserve">б) основания отклонения каждой заявки на участие в запросе котировок с указанием положений </w:t>
            </w:r>
            <w:r w:rsidR="000247CB">
              <w:rPr>
                <w:snapToGrid w:val="0"/>
              </w:rPr>
              <w:t>извещения</w:t>
            </w:r>
            <w:r w:rsidRPr="00BD587C">
              <w:rPr>
                <w:snapToGrid w:val="0"/>
              </w:rPr>
              <w:t>, которым не соответствуют такие заявки;</w:t>
            </w:r>
          </w:p>
          <w:p w:rsidR="00353377" w:rsidRPr="00BD587C" w:rsidRDefault="00DB019D" w:rsidP="00C23BB3">
            <w:pPr>
              <w:spacing w:after="120"/>
              <w:rPr>
                <w:snapToGrid w:val="0"/>
              </w:rPr>
            </w:pPr>
            <w:r w:rsidRPr="00BD587C">
              <w:rPr>
                <w:snapToGrid w:val="0"/>
              </w:rPr>
              <w:t xml:space="preserve">– </w:t>
            </w:r>
            <w:r w:rsidR="00353377" w:rsidRPr="00BD587C">
              <w:rPr>
                <w:snapToGrid w:val="0"/>
              </w:rPr>
              <w:t xml:space="preserve">результаты оценки заявок на участие в запросе котировок </w:t>
            </w:r>
            <w:r w:rsidRPr="00BD587C">
              <w:rPr>
                <w:snapToGrid w:val="0"/>
              </w:rPr>
              <w:br/>
            </w:r>
            <w:r w:rsidR="00353377" w:rsidRPr="00BD587C">
              <w:rPr>
                <w:snapToGrid w:val="0"/>
              </w:rPr>
              <w:t xml:space="preserve">с указанием решения комиссии по осуществлению закупок </w:t>
            </w:r>
            <w:r w:rsidRPr="00BD587C">
              <w:rPr>
                <w:snapToGrid w:val="0"/>
              </w:rPr>
              <w:br/>
            </w:r>
            <w:r w:rsidR="00353377" w:rsidRPr="00BD587C">
              <w:rPr>
                <w:snapToGrid w:val="0"/>
              </w:rPr>
              <w:t>о присвоении каждой такой заявке порядкового номера;</w:t>
            </w:r>
          </w:p>
          <w:p w:rsidR="00353377" w:rsidRPr="00BD587C" w:rsidRDefault="00B05EF3" w:rsidP="00C23BB3">
            <w:pPr>
              <w:spacing w:after="120"/>
              <w:ind w:firstLine="28"/>
            </w:pPr>
            <w:r w:rsidRPr="00BD587C">
              <w:rPr>
                <w:snapToGrid w:val="0"/>
              </w:rPr>
              <w:t xml:space="preserve">– </w:t>
            </w:r>
            <w:r w:rsidR="00353377" w:rsidRPr="00BD587C">
              <w:rPr>
                <w:snapToGrid w:val="0"/>
              </w:rPr>
              <w:t xml:space="preserve">причины, по которым закупка признана несостоявшейся, </w:t>
            </w:r>
            <w:r w:rsidRPr="00BD587C">
              <w:rPr>
                <w:snapToGrid w:val="0"/>
              </w:rPr>
              <w:br/>
            </w:r>
            <w:r w:rsidR="00353377" w:rsidRPr="00BD587C">
              <w:rPr>
                <w:snapToGrid w:val="0"/>
              </w:rPr>
              <w:t>в случае признания её таковой</w:t>
            </w:r>
          </w:p>
        </w:tc>
      </w:tr>
      <w:tr w:rsidR="00353377" w:rsidRPr="00BD587C" w:rsidTr="00727362">
        <w:trPr>
          <w:trHeight w:val="437"/>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Lines/>
              <w:widowControl w:val="0"/>
              <w:suppressLineNumbers/>
              <w:suppressAutoHyphens/>
              <w:spacing w:after="0"/>
              <w:contextualSpacing/>
              <w:jc w:val="left"/>
            </w:pPr>
            <w:r w:rsidRPr="00BD587C">
              <w:rPr>
                <w:bCs/>
              </w:rPr>
              <w:t xml:space="preserve">Условия допуска </w:t>
            </w:r>
            <w:r w:rsidR="00B05EF3" w:rsidRPr="00BD587C">
              <w:rPr>
                <w:bCs/>
              </w:rPr>
              <w:br/>
            </w:r>
            <w:r w:rsidRPr="00BD587C">
              <w:rPr>
                <w:bCs/>
              </w:rPr>
              <w:t>к участию в запросе котировок</w:t>
            </w:r>
            <w:r w:rsidRPr="00BD587C">
              <w:t xml:space="preserve"> </w:t>
            </w:r>
          </w:p>
          <w:p w:rsidR="00353377" w:rsidRPr="00BD587C" w:rsidRDefault="00353377" w:rsidP="00CB2597">
            <w:pPr>
              <w:keepLines/>
              <w:widowControl w:val="0"/>
              <w:suppressLineNumbers/>
              <w:suppressAutoHyphens/>
              <w:spacing w:after="0"/>
              <w:contextualSpacing/>
              <w:jc w:val="left"/>
            </w:pP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C23BB3">
            <w:pPr>
              <w:spacing w:after="120"/>
              <w:rPr>
                <w:snapToGrid w:val="0"/>
              </w:rPr>
            </w:pPr>
            <w:r w:rsidRPr="00BD587C">
              <w:rPr>
                <w:snapToGrid w:val="0"/>
              </w:rPr>
              <w:t>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w:t>
            </w:r>
          </w:p>
          <w:p w:rsidR="00353377" w:rsidRPr="00BD587C" w:rsidRDefault="00353377" w:rsidP="00C23BB3">
            <w:pPr>
              <w:spacing w:after="120"/>
              <w:rPr>
                <w:snapToGrid w:val="0"/>
              </w:rPr>
            </w:pPr>
            <w:r w:rsidRPr="00BD587C">
              <w:rPr>
                <w:snapToGrid w:val="0"/>
              </w:rPr>
              <w:t>1.</w:t>
            </w:r>
            <w:r w:rsidR="00B05EF3" w:rsidRPr="00BD587C">
              <w:rPr>
                <w:snapToGrid w:val="0"/>
              </w:rPr>
              <w:t> Н</w:t>
            </w:r>
            <w:r w:rsidRPr="00BD587C">
              <w:rPr>
                <w:snapToGrid w:val="0"/>
              </w:rPr>
              <w:t xml:space="preserve">есоответствия заявки на участие в запросе котировок </w:t>
            </w:r>
            <w:r w:rsidR="00B05EF3" w:rsidRPr="00BD587C">
              <w:rPr>
                <w:snapToGrid w:val="0"/>
              </w:rPr>
              <w:br/>
            </w:r>
            <w:r w:rsidRPr="00BD587C">
              <w:rPr>
                <w:snapToGrid w:val="0"/>
              </w:rPr>
              <w:t>в электронной форме требованиям извещения о проведении запроса котировок, в том числе:</w:t>
            </w:r>
          </w:p>
          <w:p w:rsidR="00353377" w:rsidRPr="00BD587C" w:rsidRDefault="00353377" w:rsidP="00C23BB3">
            <w:pPr>
              <w:spacing w:after="120"/>
              <w:rPr>
                <w:snapToGrid w:val="0"/>
              </w:rPr>
            </w:pPr>
            <w:r w:rsidRPr="00BD587C">
              <w:rPr>
                <w:snapToGrid w:val="0"/>
              </w:rPr>
              <w:t>1.1.</w:t>
            </w:r>
            <w:r w:rsidR="00701AD4">
              <w:rPr>
                <w:snapToGrid w:val="0"/>
              </w:rPr>
              <w:t xml:space="preserve"> </w:t>
            </w:r>
            <w:proofErr w:type="spellStart"/>
            <w:r w:rsidR="00B05EF3" w:rsidRPr="00BD587C">
              <w:rPr>
                <w:snapToGrid w:val="0"/>
              </w:rPr>
              <w:t>Н</w:t>
            </w:r>
            <w:r w:rsidRPr="00BD587C">
              <w:rPr>
                <w:snapToGrid w:val="0"/>
              </w:rPr>
              <w:t>епредоставления</w:t>
            </w:r>
            <w:proofErr w:type="spellEnd"/>
            <w:r w:rsidRPr="00BD587C">
              <w:rPr>
                <w:snapToGrid w:val="0"/>
              </w:rPr>
              <w:t xml:space="preserve"> документов и сведений, указанных </w:t>
            </w:r>
            <w:r w:rsidR="00B05EF3" w:rsidRPr="00BD587C">
              <w:rPr>
                <w:snapToGrid w:val="0"/>
              </w:rPr>
              <w:br/>
            </w:r>
            <w:r w:rsidRPr="00BD587C">
              <w:rPr>
                <w:snapToGrid w:val="0"/>
              </w:rPr>
              <w:t xml:space="preserve">в </w:t>
            </w:r>
            <w:r w:rsidR="000247CB">
              <w:rPr>
                <w:snapToGrid w:val="0"/>
              </w:rPr>
              <w:t>извещении</w:t>
            </w:r>
            <w:r w:rsidR="00B05EF3" w:rsidRPr="00BD587C">
              <w:rPr>
                <w:snapToGrid w:val="0"/>
              </w:rPr>
              <w:t>.</w:t>
            </w:r>
          </w:p>
          <w:p w:rsidR="00353377" w:rsidRPr="00BD587C" w:rsidRDefault="00353377" w:rsidP="00C23BB3">
            <w:pPr>
              <w:spacing w:after="120"/>
              <w:rPr>
                <w:snapToGrid w:val="0"/>
              </w:rPr>
            </w:pPr>
            <w:r w:rsidRPr="00BD587C">
              <w:rPr>
                <w:snapToGrid w:val="0"/>
              </w:rPr>
              <w:t>1.2.</w:t>
            </w:r>
            <w:r w:rsidR="00B05EF3" w:rsidRPr="00BD587C">
              <w:rPr>
                <w:snapToGrid w:val="0"/>
              </w:rPr>
              <w:t> Н</w:t>
            </w:r>
            <w:r w:rsidRPr="00BD587C">
              <w:rPr>
                <w:snapToGrid w:val="0"/>
              </w:rPr>
              <w:t xml:space="preserve">арушения требований извещения о закупке </w:t>
            </w:r>
            <w:r w:rsidR="00B05EF3" w:rsidRPr="00BD587C">
              <w:rPr>
                <w:snapToGrid w:val="0"/>
              </w:rPr>
              <w:br/>
            </w:r>
            <w:r w:rsidRPr="00BD587C">
              <w:rPr>
                <w:snapToGrid w:val="0"/>
              </w:rPr>
              <w:t>к содержанию, форме и оформлению заявки</w:t>
            </w:r>
            <w:r w:rsidR="00B05EF3" w:rsidRPr="00BD587C">
              <w:rPr>
                <w:snapToGrid w:val="0"/>
              </w:rPr>
              <w:t>.</w:t>
            </w:r>
          </w:p>
          <w:p w:rsidR="00353377" w:rsidRPr="00BD587C" w:rsidRDefault="00353377" w:rsidP="00C23BB3">
            <w:pPr>
              <w:spacing w:after="120"/>
              <w:rPr>
                <w:snapToGrid w:val="0"/>
              </w:rPr>
            </w:pPr>
            <w:r w:rsidRPr="00BD587C">
              <w:rPr>
                <w:snapToGrid w:val="0"/>
              </w:rPr>
              <w:t>1.3.</w:t>
            </w:r>
            <w:r w:rsidR="00B05EF3" w:rsidRPr="00BD587C">
              <w:rPr>
                <w:snapToGrid w:val="0"/>
              </w:rPr>
              <w:t> Н</w:t>
            </w:r>
            <w:r w:rsidRPr="00BD587C">
              <w:rPr>
                <w:snapToGrid w:val="0"/>
              </w:rPr>
              <w:t>есоответствия предлагаемой продукции требованиям, установленным в извещении о закупке</w:t>
            </w:r>
            <w:r w:rsidR="00B05EF3" w:rsidRPr="00BD587C">
              <w:rPr>
                <w:snapToGrid w:val="0"/>
              </w:rPr>
              <w:t>.</w:t>
            </w:r>
          </w:p>
          <w:p w:rsidR="00353377" w:rsidRPr="00BD587C" w:rsidRDefault="00353377" w:rsidP="00C23BB3">
            <w:pPr>
              <w:spacing w:after="120"/>
              <w:rPr>
                <w:snapToGrid w:val="0"/>
              </w:rPr>
            </w:pPr>
            <w:r w:rsidRPr="00BD587C">
              <w:rPr>
                <w:snapToGrid w:val="0"/>
              </w:rPr>
              <w:t>1.4.</w:t>
            </w:r>
            <w:r w:rsidR="00B05EF3" w:rsidRPr="00BD587C">
              <w:rPr>
                <w:snapToGrid w:val="0"/>
              </w:rPr>
              <w:t> Н</w:t>
            </w:r>
            <w:r w:rsidRPr="00BD587C">
              <w:rPr>
                <w:snapToGrid w:val="0"/>
              </w:rPr>
              <w:t xml:space="preserve">есоответствия предложенных участником закупки условий исполнения договора условиям, указанным </w:t>
            </w:r>
            <w:r w:rsidR="00B05EF3" w:rsidRPr="00BD587C">
              <w:rPr>
                <w:snapToGrid w:val="0"/>
              </w:rPr>
              <w:br/>
            </w:r>
            <w:r w:rsidRPr="00BD587C">
              <w:rPr>
                <w:snapToGrid w:val="0"/>
              </w:rPr>
              <w:t>в извещении, в том числе:</w:t>
            </w:r>
          </w:p>
          <w:p w:rsidR="00353377" w:rsidRPr="00BD587C" w:rsidRDefault="00353377" w:rsidP="00C23BB3">
            <w:pPr>
              <w:spacing w:after="120"/>
              <w:rPr>
                <w:snapToGrid w:val="0"/>
              </w:rPr>
            </w:pPr>
            <w:r w:rsidRPr="00BD587C">
              <w:rPr>
                <w:snapToGrid w:val="0"/>
              </w:rPr>
              <w:t>1.4.1.</w:t>
            </w:r>
            <w:r w:rsidR="00B05EF3" w:rsidRPr="00BD587C">
              <w:rPr>
                <w:snapToGrid w:val="0"/>
              </w:rPr>
              <w:t> Н</w:t>
            </w:r>
            <w:r w:rsidRPr="00BD587C">
              <w:rPr>
                <w:snapToGrid w:val="0"/>
              </w:rPr>
              <w:t>аправление предложения, ухудшающего условия выполнения договора, являющегося предметом закупки</w:t>
            </w:r>
            <w:r w:rsidR="00B05EF3" w:rsidRPr="00BD587C">
              <w:rPr>
                <w:snapToGrid w:val="0"/>
              </w:rPr>
              <w:t>.</w:t>
            </w:r>
          </w:p>
          <w:p w:rsidR="00353377" w:rsidRPr="00BD587C" w:rsidRDefault="00353377" w:rsidP="00C23BB3">
            <w:pPr>
              <w:spacing w:after="120"/>
              <w:rPr>
                <w:snapToGrid w:val="0"/>
              </w:rPr>
            </w:pPr>
            <w:r w:rsidRPr="00BD587C">
              <w:rPr>
                <w:snapToGrid w:val="0"/>
              </w:rPr>
              <w:lastRenderedPageBreak/>
              <w:t>1.4.2.</w:t>
            </w:r>
            <w:r w:rsidR="00DF2A65" w:rsidRPr="00BD587C">
              <w:rPr>
                <w:snapToGrid w:val="0"/>
              </w:rPr>
              <w:t> Н</w:t>
            </w:r>
            <w:r w:rsidRPr="00BD587C">
              <w:rPr>
                <w:snapToGrid w:val="0"/>
              </w:rPr>
              <w:t xml:space="preserve">аправление предложения о цене договора, превышающего </w:t>
            </w:r>
            <w:r w:rsidR="00254E50">
              <w:rPr>
                <w:snapToGrid w:val="0"/>
              </w:rPr>
              <w:t>начальную максимальную цену (</w:t>
            </w:r>
            <w:r w:rsidRPr="00BD587C">
              <w:rPr>
                <w:snapToGrid w:val="0"/>
              </w:rPr>
              <w:t>НМЦ</w:t>
            </w:r>
            <w:r w:rsidR="00254E50">
              <w:rPr>
                <w:snapToGrid w:val="0"/>
              </w:rPr>
              <w:t>)</w:t>
            </w:r>
            <w:r w:rsidRPr="00BD587C">
              <w:rPr>
                <w:snapToGrid w:val="0"/>
              </w:rPr>
              <w:t xml:space="preserve"> договора, НМЦ единицы товара, услуги, работы</w:t>
            </w:r>
            <w:r w:rsidR="00DF2A65" w:rsidRPr="00BD587C">
              <w:rPr>
                <w:snapToGrid w:val="0"/>
              </w:rPr>
              <w:t>.</w:t>
            </w:r>
          </w:p>
          <w:p w:rsidR="00353377" w:rsidRPr="00BD587C" w:rsidRDefault="00353377" w:rsidP="00C23BB3">
            <w:pPr>
              <w:spacing w:after="120"/>
              <w:rPr>
                <w:snapToGrid w:val="0"/>
              </w:rPr>
            </w:pPr>
            <w:r w:rsidRPr="00BD587C">
              <w:rPr>
                <w:snapToGrid w:val="0"/>
              </w:rPr>
              <w:t>2.</w:t>
            </w:r>
            <w:r w:rsidR="00DF2A65" w:rsidRPr="00BD587C">
              <w:rPr>
                <w:snapToGrid w:val="0"/>
              </w:rPr>
              <w:t> Н</w:t>
            </w:r>
            <w:r w:rsidRPr="00BD587C">
              <w:rPr>
                <w:snapToGrid w:val="0"/>
              </w:rPr>
              <w:t xml:space="preserve">есоответствия Участника запроса котировок </w:t>
            </w:r>
            <w:r w:rsidR="007C3FE1">
              <w:rPr>
                <w:snapToGrid w:val="0"/>
              </w:rPr>
              <w:br/>
            </w:r>
            <w:r w:rsidRPr="00BD587C">
              <w:rPr>
                <w:snapToGrid w:val="0"/>
              </w:rPr>
              <w:t>в электронной форме требованиям извещения о проведении запроса котировок.</w:t>
            </w:r>
          </w:p>
          <w:p w:rsidR="00353377" w:rsidRPr="00BD587C" w:rsidRDefault="00353377" w:rsidP="00C23BB3">
            <w:pPr>
              <w:spacing w:after="120"/>
              <w:rPr>
                <w:snapToGrid w:val="0"/>
              </w:rPr>
            </w:pPr>
            <w:r w:rsidRPr="00BD587C">
              <w:rPr>
                <w:snapToGrid w:val="0"/>
              </w:rPr>
              <w:t>3.</w:t>
            </w:r>
            <w:r w:rsidR="00DF2A65" w:rsidRPr="00BD587C">
              <w:rPr>
                <w:snapToGrid w:val="0"/>
              </w:rPr>
              <w:t> Н</w:t>
            </w:r>
            <w:r w:rsidRPr="00BD587C">
              <w:rPr>
                <w:snapToGrid w:val="0"/>
              </w:rPr>
              <w:t>аличия в предоставленных участником документах недостоверных сведений об участнике закупки или предлагаемой им продукции.</w:t>
            </w:r>
          </w:p>
          <w:p w:rsidR="00353377" w:rsidRPr="00BD587C" w:rsidRDefault="00353377" w:rsidP="00C23BB3">
            <w:pPr>
              <w:suppressAutoHyphens/>
              <w:spacing w:after="120"/>
            </w:pPr>
            <w:r w:rsidRPr="00BD587C">
              <w:rPr>
                <w:snapToGrid w:val="0"/>
              </w:rPr>
              <w:t>4.</w:t>
            </w:r>
            <w:r w:rsidR="00DF2A65" w:rsidRPr="00BD587C">
              <w:rPr>
                <w:snapToGrid w:val="0"/>
              </w:rPr>
              <w:t> </w:t>
            </w:r>
            <w:proofErr w:type="spellStart"/>
            <w:r w:rsidR="00DF2A65" w:rsidRPr="00BD587C">
              <w:rPr>
                <w:snapToGrid w:val="0"/>
              </w:rPr>
              <w:t>Н</w:t>
            </w:r>
            <w:r w:rsidRPr="00BD587C">
              <w:rPr>
                <w:snapToGrid w:val="0"/>
              </w:rPr>
              <w:t>епредоставления</w:t>
            </w:r>
            <w:proofErr w:type="spellEnd"/>
            <w:r w:rsidRPr="00BD587C">
              <w:rPr>
                <w:snapToGrid w:val="0"/>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w:t>
            </w:r>
            <w:r w:rsidR="00DF2A65" w:rsidRPr="00BD587C">
              <w:rPr>
                <w:snapToGrid w:val="0"/>
              </w:rPr>
              <w:br/>
            </w:r>
            <w:r w:rsidRPr="00BD587C">
              <w:rPr>
                <w:snapToGrid w:val="0"/>
              </w:rPr>
              <w:t xml:space="preserve">с </w:t>
            </w:r>
            <w:r w:rsidR="000247CB">
              <w:rPr>
                <w:snapToGrid w:val="0"/>
              </w:rPr>
              <w:t>извещением</w:t>
            </w:r>
            <w:r w:rsidRPr="00BD587C">
              <w:rPr>
                <w:snapToGrid w:val="0"/>
              </w:rPr>
              <w:t>,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353377" w:rsidRPr="00BD587C" w:rsidTr="00727362">
        <w:trPr>
          <w:trHeight w:val="437"/>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Lines/>
              <w:widowControl w:val="0"/>
              <w:suppressLineNumbers/>
              <w:suppressAutoHyphens/>
              <w:spacing w:after="0"/>
              <w:contextualSpacing/>
              <w:jc w:val="left"/>
            </w:pPr>
            <w:r w:rsidRPr="00BD587C">
              <w:t xml:space="preserve">Приоритет товаров российского происхождения, работ, услуг, выполняемых, оказываемых российскими лицами, по отношению </w:t>
            </w:r>
            <w:r w:rsidR="00053EAB" w:rsidRPr="00BD587C">
              <w:br/>
            </w:r>
            <w:r w:rsidRPr="00BD587C">
              <w:t xml:space="preserve">к товарам, происходящим </w:t>
            </w:r>
            <w:r w:rsidR="00053EAB" w:rsidRPr="00BD587C">
              <w:br/>
            </w:r>
            <w:r w:rsidRPr="00BD587C">
              <w:t>из иностранного государства, работам, услугам, выполняемым, оказываемым иностранными лицами</w:t>
            </w:r>
          </w:p>
        </w:tc>
        <w:tc>
          <w:tcPr>
            <w:tcW w:w="3204" w:type="pct"/>
            <w:tcBorders>
              <w:top w:val="single" w:sz="4" w:space="0" w:color="auto"/>
              <w:left w:val="single" w:sz="4" w:space="0" w:color="auto"/>
              <w:bottom w:val="single" w:sz="4" w:space="0" w:color="auto"/>
              <w:right w:val="single" w:sz="4" w:space="0" w:color="auto"/>
            </w:tcBorders>
          </w:tcPr>
          <w:p w:rsidR="00353377" w:rsidRPr="00566D32" w:rsidRDefault="00353377" w:rsidP="00566D32">
            <w:pPr>
              <w:pStyle w:val="afffff5"/>
              <w:numPr>
                <w:ilvl w:val="0"/>
                <w:numId w:val="35"/>
              </w:numPr>
              <w:spacing w:after="120" w:line="240" w:lineRule="auto"/>
              <w:contextualSpacing w:val="0"/>
              <w:jc w:val="both"/>
              <w:rPr>
                <w:rFonts w:ascii="Times New Roman" w:hAnsi="Times New Roman"/>
                <w:sz w:val="24"/>
              </w:rPr>
            </w:pPr>
            <w:r w:rsidRPr="00566D32">
              <w:rPr>
                <w:rFonts w:ascii="Times New Roman" w:hAnsi="Times New Roman"/>
                <w:sz w:val="24"/>
              </w:rPr>
              <w:t xml:space="preserve">Приоритет товаров российского происхождения, работ, услуг, выполняемых, оказываемых российскими лицами, </w:t>
            </w:r>
            <w:r w:rsidR="00053EAB" w:rsidRPr="00566D32">
              <w:rPr>
                <w:rFonts w:ascii="Times New Roman" w:hAnsi="Times New Roman"/>
                <w:sz w:val="24"/>
              </w:rPr>
              <w:br/>
            </w:r>
            <w:r w:rsidRPr="00566D32">
              <w:rPr>
                <w:rFonts w:ascii="Times New Roman" w:hAnsi="Times New Roman"/>
                <w:sz w:val="24"/>
              </w:rPr>
              <w:t>по отношению к товарам, происходящим из иностранного государства, работам, услугам, выполняемым, оказываемым иностранными лицами</w:t>
            </w:r>
            <w:r w:rsidR="00053EAB" w:rsidRPr="00566D32">
              <w:rPr>
                <w:rFonts w:ascii="Times New Roman" w:hAnsi="Times New Roman"/>
                <w:sz w:val="24"/>
              </w:rPr>
              <w:t>,</w:t>
            </w:r>
            <w:r w:rsidRPr="00566D32">
              <w:rPr>
                <w:rFonts w:ascii="Times New Roman" w:hAnsi="Times New Roman"/>
                <w:sz w:val="24"/>
              </w:rPr>
              <w:t xml:space="preserve"> предоставляется </w:t>
            </w:r>
            <w:r w:rsidR="007C3FE1">
              <w:rPr>
                <w:rFonts w:ascii="Times New Roman" w:hAnsi="Times New Roman"/>
                <w:sz w:val="24"/>
              </w:rPr>
              <w:br/>
            </w:r>
            <w:r w:rsidRPr="00566D32">
              <w:rPr>
                <w:rFonts w:ascii="Times New Roman" w:hAnsi="Times New Roman"/>
                <w:sz w:val="24"/>
              </w:rPr>
              <w:t xml:space="preserve">в соответствии с </w:t>
            </w:r>
            <w:r w:rsidR="00053EAB" w:rsidRPr="00566D32">
              <w:rPr>
                <w:rFonts w:ascii="Times New Roman" w:hAnsi="Times New Roman"/>
                <w:sz w:val="24"/>
              </w:rPr>
              <w:t>п</w:t>
            </w:r>
            <w:r w:rsidRPr="00566D32">
              <w:rPr>
                <w:rFonts w:ascii="Times New Roman" w:hAnsi="Times New Roman"/>
                <w:sz w:val="24"/>
              </w:rPr>
              <w:t>остановлением Правительства Р</w:t>
            </w:r>
            <w:r w:rsidR="00053EAB" w:rsidRPr="00566D32">
              <w:rPr>
                <w:rFonts w:ascii="Times New Roman" w:hAnsi="Times New Roman"/>
                <w:sz w:val="24"/>
              </w:rPr>
              <w:t xml:space="preserve">оссийской </w:t>
            </w:r>
            <w:r w:rsidRPr="00566D32">
              <w:rPr>
                <w:rFonts w:ascii="Times New Roman" w:hAnsi="Times New Roman"/>
                <w:sz w:val="24"/>
              </w:rPr>
              <w:t>Ф</w:t>
            </w:r>
            <w:r w:rsidR="00053EAB" w:rsidRPr="00566D32">
              <w:rPr>
                <w:rFonts w:ascii="Times New Roman" w:hAnsi="Times New Roman"/>
                <w:sz w:val="24"/>
              </w:rPr>
              <w:t>едерации</w:t>
            </w:r>
            <w:r w:rsidRPr="00566D32">
              <w:rPr>
                <w:rFonts w:ascii="Times New Roman" w:hAnsi="Times New Roman"/>
                <w:sz w:val="24"/>
              </w:rPr>
              <w:t xml:space="preserve"> от 16.09.2016 № 925 «О приоритете товаров российского происхождения, работ, услуг, выполняемых, оказываемых российскими лицами, </w:t>
            </w:r>
            <w:r w:rsidR="007C3FE1">
              <w:rPr>
                <w:rFonts w:ascii="Times New Roman" w:hAnsi="Times New Roman"/>
                <w:sz w:val="24"/>
              </w:rPr>
              <w:br/>
            </w:r>
            <w:r w:rsidRPr="00566D32">
              <w:rPr>
                <w:rFonts w:ascii="Times New Roman" w:hAnsi="Times New Roman"/>
                <w:sz w:val="24"/>
              </w:rPr>
              <w:t>по отношению к товарам, происходящим из иностранного государства, работам, услугам, выполняемым, оказываемым иностранными лицами» с учетом</w:t>
            </w:r>
            <w:r w:rsidR="00CB2597" w:rsidRPr="00566D32">
              <w:rPr>
                <w:rFonts w:ascii="Times New Roman" w:hAnsi="Times New Roman"/>
                <w:sz w:val="24"/>
              </w:rPr>
              <w:t xml:space="preserve"> </w:t>
            </w:r>
            <w:r w:rsidRPr="00566D32">
              <w:rPr>
                <w:rFonts w:ascii="Times New Roman" w:hAnsi="Times New Roman"/>
                <w:sz w:val="24"/>
              </w:rPr>
              <w:t xml:space="preserve">положений Генерального </w:t>
            </w:r>
            <w:hyperlink r:id="rId11" w:history="1">
              <w:r w:rsidRPr="00566D32">
                <w:rPr>
                  <w:rFonts w:ascii="Times New Roman" w:hAnsi="Times New Roman"/>
                  <w:sz w:val="24"/>
                </w:rPr>
                <w:t>соглашения</w:t>
              </w:r>
            </w:hyperlink>
            <w:r w:rsidRPr="00566D32">
              <w:rPr>
                <w:rFonts w:ascii="Times New Roman" w:hAnsi="Times New Roman"/>
                <w:sz w:val="24"/>
              </w:rPr>
              <w:t xml:space="preserve"> по тарифам и торговле 1994 года и </w:t>
            </w:r>
            <w:hyperlink r:id="rId12" w:history="1">
              <w:r w:rsidRPr="00566D32">
                <w:rPr>
                  <w:rFonts w:ascii="Times New Roman" w:hAnsi="Times New Roman"/>
                  <w:sz w:val="24"/>
                </w:rPr>
                <w:t>Договора</w:t>
              </w:r>
            </w:hyperlink>
            <w:r w:rsidRPr="00566D32">
              <w:rPr>
                <w:rFonts w:ascii="Times New Roman" w:hAnsi="Times New Roman"/>
                <w:sz w:val="24"/>
              </w:rPr>
              <w:t xml:space="preserve"> о Евразийском экономическом союзе от 29 мая </w:t>
            </w:r>
            <w:r w:rsidR="00703E54" w:rsidRPr="00566D32">
              <w:rPr>
                <w:rFonts w:ascii="Times New Roman" w:hAnsi="Times New Roman"/>
                <w:sz w:val="24"/>
              </w:rPr>
              <w:br/>
            </w:r>
            <w:r w:rsidRPr="00566D32">
              <w:rPr>
                <w:rFonts w:ascii="Times New Roman" w:hAnsi="Times New Roman"/>
                <w:sz w:val="24"/>
              </w:rPr>
              <w:t>2014 г.</w:t>
            </w:r>
          </w:p>
          <w:p w:rsidR="00C23BB3" w:rsidRPr="00566D32" w:rsidRDefault="00353377" w:rsidP="00566D32">
            <w:pPr>
              <w:pStyle w:val="afffff5"/>
              <w:numPr>
                <w:ilvl w:val="0"/>
                <w:numId w:val="35"/>
              </w:numPr>
              <w:spacing w:after="120" w:line="240" w:lineRule="auto"/>
              <w:contextualSpacing w:val="0"/>
              <w:jc w:val="both"/>
              <w:rPr>
                <w:rFonts w:ascii="Times New Roman" w:hAnsi="Times New Roman"/>
                <w:sz w:val="24"/>
              </w:rPr>
            </w:pPr>
            <w:r w:rsidRPr="00566D32">
              <w:rPr>
                <w:rFonts w:ascii="Times New Roman" w:hAnsi="Times New Roman"/>
                <w:sz w:val="24"/>
              </w:rPr>
              <w:t xml:space="preserve">Участник запроса котировок указывает (декларирует) </w:t>
            </w:r>
            <w:r w:rsidR="00703E54" w:rsidRPr="00566D32">
              <w:rPr>
                <w:rFonts w:ascii="Times New Roman" w:hAnsi="Times New Roman"/>
                <w:sz w:val="24"/>
              </w:rPr>
              <w:br/>
            </w:r>
            <w:r w:rsidRPr="00566D32">
              <w:rPr>
                <w:rFonts w:ascii="Times New Roman" w:hAnsi="Times New Roman"/>
                <w:sz w:val="24"/>
              </w:rPr>
              <w:t>в Техническом предложении (Форма 2) наименование страны происхождения поставляемых товаров. При этом отсутствие в заявке на участие в запросе котировок указания (декларирования) страны про</w:t>
            </w:r>
            <w:r w:rsidR="00C23BB3" w:rsidRPr="00566D32">
              <w:rPr>
                <w:rFonts w:ascii="Times New Roman" w:hAnsi="Times New Roman"/>
                <w:sz w:val="24"/>
              </w:rPr>
              <w:t xml:space="preserve">исхождения поставляемого товара </w:t>
            </w:r>
            <w:r w:rsidRPr="00566D32">
              <w:rPr>
                <w:rFonts w:ascii="Times New Roman" w:hAnsi="Times New Roman"/>
                <w:sz w:val="24"/>
              </w:rPr>
              <w:t>не является основанием для отклонения заявки на участие в запросе котировок, и такая заявка рассматривается как содержащ</w:t>
            </w:r>
            <w:r w:rsidR="007C3FE1">
              <w:rPr>
                <w:rFonts w:ascii="Times New Roman" w:hAnsi="Times New Roman"/>
                <w:sz w:val="24"/>
              </w:rPr>
              <w:t>ая</w:t>
            </w:r>
            <w:r w:rsidRPr="00566D32">
              <w:rPr>
                <w:rFonts w:ascii="Times New Roman" w:hAnsi="Times New Roman"/>
                <w:sz w:val="24"/>
              </w:rPr>
              <w:t xml:space="preserve"> предложение </w:t>
            </w:r>
            <w:r w:rsidR="007C3FE1">
              <w:rPr>
                <w:rFonts w:ascii="Times New Roman" w:hAnsi="Times New Roman"/>
                <w:sz w:val="24"/>
              </w:rPr>
              <w:br/>
            </w:r>
            <w:r w:rsidR="00C23BB3" w:rsidRPr="00566D32">
              <w:rPr>
                <w:rFonts w:ascii="Times New Roman" w:hAnsi="Times New Roman"/>
                <w:sz w:val="24"/>
              </w:rPr>
              <w:t>о поставке иностранных товаров.</w:t>
            </w:r>
          </w:p>
          <w:p w:rsidR="00353377" w:rsidRPr="00566D32" w:rsidRDefault="00353377" w:rsidP="00566D32">
            <w:pPr>
              <w:pStyle w:val="afffff5"/>
              <w:numPr>
                <w:ilvl w:val="0"/>
                <w:numId w:val="35"/>
              </w:numPr>
              <w:spacing w:after="120" w:line="240" w:lineRule="auto"/>
              <w:contextualSpacing w:val="0"/>
              <w:jc w:val="both"/>
              <w:rPr>
                <w:rFonts w:ascii="Times New Roman" w:hAnsi="Times New Roman"/>
                <w:sz w:val="24"/>
              </w:rPr>
            </w:pPr>
            <w:r w:rsidRPr="00566D32">
              <w:rPr>
                <w:rFonts w:ascii="Times New Roman" w:hAnsi="Times New Roman"/>
                <w:sz w:val="24"/>
              </w:rPr>
              <w:t xml:space="preserve">Участник запроса котировок несёт ответственность </w:t>
            </w:r>
            <w:r w:rsidR="007C3FE1">
              <w:rPr>
                <w:rFonts w:ascii="Times New Roman" w:hAnsi="Times New Roman"/>
                <w:sz w:val="24"/>
              </w:rPr>
              <w:br/>
            </w:r>
            <w:r w:rsidR="00C23BB3" w:rsidRPr="00566D32">
              <w:rPr>
                <w:rFonts w:ascii="Times New Roman" w:hAnsi="Times New Roman"/>
                <w:sz w:val="24"/>
              </w:rPr>
              <w:t xml:space="preserve">за </w:t>
            </w:r>
            <w:r w:rsidRPr="00566D32">
              <w:rPr>
                <w:rFonts w:ascii="Times New Roman" w:hAnsi="Times New Roman"/>
                <w:sz w:val="24"/>
              </w:rPr>
              <w:t xml:space="preserve">представление недостоверных сведений о стране происхождения товара, указанного в заявке на участие </w:t>
            </w:r>
            <w:r w:rsidR="00C451C2" w:rsidRPr="00566D32">
              <w:rPr>
                <w:rFonts w:ascii="Times New Roman" w:hAnsi="Times New Roman"/>
                <w:sz w:val="24"/>
              </w:rPr>
              <w:br/>
            </w:r>
            <w:r w:rsidRPr="00566D32">
              <w:rPr>
                <w:rFonts w:ascii="Times New Roman" w:hAnsi="Times New Roman"/>
                <w:sz w:val="24"/>
              </w:rPr>
              <w:t xml:space="preserve">в запросе котировок и при установлении недостоверности сведений, содержащихся в документах, представленных участником запроса котировок в составе заявки на участие </w:t>
            </w:r>
            <w:r w:rsidR="00C451C2" w:rsidRPr="00566D32">
              <w:rPr>
                <w:rFonts w:ascii="Times New Roman" w:hAnsi="Times New Roman"/>
                <w:sz w:val="24"/>
              </w:rPr>
              <w:br/>
            </w:r>
            <w:r w:rsidRPr="00566D32">
              <w:rPr>
                <w:rFonts w:ascii="Times New Roman" w:hAnsi="Times New Roman"/>
                <w:sz w:val="24"/>
              </w:rPr>
              <w:t>в запросе котировок, такой участник не допускается Комиссией к участию в запросе котировок.</w:t>
            </w:r>
          </w:p>
          <w:p w:rsidR="00CC5CA1" w:rsidRPr="00566D32" w:rsidRDefault="00353377" w:rsidP="00566D32">
            <w:pPr>
              <w:pStyle w:val="afffff5"/>
              <w:numPr>
                <w:ilvl w:val="0"/>
                <w:numId w:val="35"/>
              </w:numPr>
              <w:spacing w:after="120" w:line="240" w:lineRule="auto"/>
              <w:contextualSpacing w:val="0"/>
              <w:jc w:val="both"/>
              <w:rPr>
                <w:rFonts w:ascii="Times New Roman" w:hAnsi="Times New Roman"/>
                <w:sz w:val="24"/>
              </w:rPr>
            </w:pPr>
            <w:r w:rsidRPr="00566D32">
              <w:rPr>
                <w:rFonts w:ascii="Times New Roman" w:hAnsi="Times New Roman"/>
                <w:sz w:val="24"/>
              </w:rPr>
              <w:lastRenderedPageBreak/>
              <w:t xml:space="preserve">Заказчик относит участника запроса котировок </w:t>
            </w:r>
            <w:r w:rsidR="00C451C2" w:rsidRPr="00566D32">
              <w:rPr>
                <w:rFonts w:ascii="Times New Roman" w:hAnsi="Times New Roman"/>
                <w:sz w:val="24"/>
              </w:rPr>
              <w:br/>
            </w:r>
            <w:r w:rsidRPr="00566D32">
              <w:rPr>
                <w:rFonts w:ascii="Times New Roman" w:hAnsi="Times New Roman"/>
                <w:sz w:val="24"/>
              </w:rPr>
              <w:t xml:space="preserve">к российским или иностранным лицам на основании документов участника закупки, содержащих информацию </w:t>
            </w:r>
            <w:r w:rsidR="00C451C2" w:rsidRPr="00566D32">
              <w:rPr>
                <w:rFonts w:ascii="Times New Roman" w:hAnsi="Times New Roman"/>
                <w:sz w:val="24"/>
              </w:rPr>
              <w:br/>
            </w:r>
            <w:r w:rsidRPr="00566D32">
              <w:rPr>
                <w:rFonts w:ascii="Times New Roman" w:hAnsi="Times New Roman"/>
                <w:sz w:val="24"/>
              </w:rPr>
              <w:t>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C5CA1" w:rsidRPr="00566D32" w:rsidRDefault="00CC5CA1" w:rsidP="00566D32">
            <w:pPr>
              <w:pStyle w:val="afffff5"/>
              <w:numPr>
                <w:ilvl w:val="0"/>
                <w:numId w:val="35"/>
              </w:numPr>
              <w:spacing w:after="120" w:line="240" w:lineRule="auto"/>
              <w:contextualSpacing w:val="0"/>
              <w:jc w:val="both"/>
              <w:rPr>
                <w:rFonts w:ascii="Times New Roman" w:hAnsi="Times New Roman"/>
                <w:sz w:val="24"/>
              </w:rPr>
            </w:pPr>
            <w:r w:rsidRPr="00566D32">
              <w:rPr>
                <w:rFonts w:ascii="Times New Roman" w:hAnsi="Times New Roman"/>
                <w:sz w:val="24"/>
              </w:rPr>
              <w:t>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53377" w:rsidRDefault="00CC5CA1" w:rsidP="00566D32">
            <w:pPr>
              <w:pStyle w:val="afffff5"/>
              <w:numPr>
                <w:ilvl w:val="0"/>
                <w:numId w:val="35"/>
              </w:numPr>
              <w:spacing w:after="120" w:line="240" w:lineRule="auto"/>
              <w:contextualSpacing w:val="0"/>
              <w:jc w:val="both"/>
              <w:rPr>
                <w:rFonts w:ascii="Times New Roman" w:hAnsi="Times New Roman"/>
                <w:sz w:val="24"/>
              </w:rPr>
            </w:pPr>
            <w:r w:rsidRPr="00566D32">
              <w:rPr>
                <w:rFonts w:ascii="Times New Roman" w:hAnsi="Times New Roman"/>
                <w:sz w:val="24"/>
              </w:rPr>
              <w:t xml:space="preserve">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w:t>
            </w:r>
            <w:r w:rsidR="007C3FE1">
              <w:rPr>
                <w:rFonts w:ascii="Times New Roman" w:hAnsi="Times New Roman"/>
                <w:sz w:val="24"/>
              </w:rPr>
              <w:br/>
            </w:r>
            <w:r w:rsidRPr="00566D32">
              <w:rPr>
                <w:rFonts w:ascii="Times New Roman" w:hAnsi="Times New Roman"/>
                <w:sz w:val="24"/>
              </w:rPr>
              <w:t>в закупке</w:t>
            </w:r>
            <w:r w:rsidR="00D15B95">
              <w:rPr>
                <w:rFonts w:ascii="Times New Roman" w:hAnsi="Times New Roman"/>
                <w:sz w:val="24"/>
              </w:rPr>
              <w:t>.</w:t>
            </w:r>
          </w:p>
          <w:p w:rsidR="00D15B95" w:rsidRPr="00566D32" w:rsidRDefault="00D15B95" w:rsidP="00566D32">
            <w:pPr>
              <w:pStyle w:val="afffff5"/>
              <w:numPr>
                <w:ilvl w:val="0"/>
                <w:numId w:val="35"/>
              </w:numPr>
              <w:spacing w:after="120" w:line="240" w:lineRule="auto"/>
              <w:contextualSpacing w:val="0"/>
              <w:jc w:val="both"/>
              <w:rPr>
                <w:rFonts w:ascii="Times New Roman" w:hAnsi="Times New Roman"/>
                <w:sz w:val="24"/>
              </w:rPr>
            </w:pPr>
            <w:r w:rsidRPr="00D15B95">
              <w:rPr>
                <w:rFonts w:ascii="Times New Roman" w:hAnsi="Times New Roman"/>
                <w:sz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tc>
      </w:tr>
      <w:tr w:rsidR="00353377" w:rsidRPr="00BD587C" w:rsidTr="00727362">
        <w:trPr>
          <w:trHeight w:val="437"/>
          <w:jc w:val="center"/>
        </w:trPr>
        <w:tc>
          <w:tcPr>
            <w:tcW w:w="470" w:type="pct"/>
            <w:tcBorders>
              <w:top w:val="single" w:sz="4" w:space="0" w:color="auto"/>
              <w:left w:val="single" w:sz="4" w:space="0" w:color="auto"/>
              <w:bottom w:val="single" w:sz="4" w:space="0" w:color="auto"/>
              <w:right w:val="single" w:sz="4" w:space="0" w:color="auto"/>
            </w:tcBorders>
          </w:tcPr>
          <w:p w:rsidR="00353377" w:rsidRPr="00BD587C" w:rsidRDefault="00353377"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353377" w:rsidRPr="00BD587C" w:rsidRDefault="00353377" w:rsidP="00CB2597">
            <w:pPr>
              <w:keepLines/>
              <w:widowControl w:val="0"/>
              <w:suppressLineNumbers/>
              <w:suppressAutoHyphens/>
              <w:spacing w:after="0"/>
              <w:contextualSpacing/>
              <w:jc w:val="left"/>
              <w:rPr>
                <w:bCs/>
              </w:rPr>
            </w:pPr>
            <w:r w:rsidRPr="00BD587C">
              <w:rPr>
                <w:bCs/>
              </w:rPr>
              <w:t>Обеспечение исполнения договора</w:t>
            </w:r>
          </w:p>
        </w:tc>
        <w:tc>
          <w:tcPr>
            <w:tcW w:w="3204" w:type="pct"/>
            <w:tcBorders>
              <w:top w:val="single" w:sz="4" w:space="0" w:color="auto"/>
              <w:left w:val="single" w:sz="4" w:space="0" w:color="auto"/>
              <w:bottom w:val="single" w:sz="4" w:space="0" w:color="auto"/>
              <w:right w:val="single" w:sz="4" w:space="0" w:color="auto"/>
            </w:tcBorders>
          </w:tcPr>
          <w:p w:rsidR="00353377" w:rsidRPr="00BD587C" w:rsidRDefault="00353377" w:rsidP="00C23BB3">
            <w:pPr>
              <w:spacing w:after="120"/>
            </w:pPr>
            <w:r w:rsidRPr="00BD587C">
              <w:t>Не требуется</w:t>
            </w:r>
          </w:p>
        </w:tc>
      </w:tr>
      <w:tr w:rsidR="007E653B" w:rsidRPr="00BD587C" w:rsidTr="00727362">
        <w:trPr>
          <w:trHeight w:val="389"/>
          <w:jc w:val="center"/>
        </w:trPr>
        <w:tc>
          <w:tcPr>
            <w:tcW w:w="470" w:type="pct"/>
            <w:tcBorders>
              <w:top w:val="single" w:sz="4" w:space="0" w:color="auto"/>
              <w:left w:val="single" w:sz="4" w:space="0" w:color="auto"/>
              <w:bottom w:val="single" w:sz="4" w:space="0" w:color="auto"/>
              <w:right w:val="single" w:sz="4" w:space="0" w:color="auto"/>
            </w:tcBorders>
          </w:tcPr>
          <w:p w:rsidR="007E653B" w:rsidRPr="00BD587C" w:rsidRDefault="007E653B"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7E653B" w:rsidRPr="00BD587C" w:rsidRDefault="007E653B" w:rsidP="00CB2597">
            <w:pPr>
              <w:keepLines/>
              <w:widowControl w:val="0"/>
              <w:suppressLineNumbers/>
              <w:suppressAutoHyphens/>
              <w:spacing w:after="0"/>
              <w:contextualSpacing/>
              <w:jc w:val="left"/>
              <w:rPr>
                <w:bCs/>
              </w:rPr>
            </w:pPr>
            <w:r w:rsidRPr="00BD587C">
              <w:rPr>
                <w:bCs/>
              </w:rPr>
              <w:t>Порядок заключения договора</w:t>
            </w:r>
          </w:p>
        </w:tc>
        <w:tc>
          <w:tcPr>
            <w:tcW w:w="3204" w:type="pct"/>
            <w:tcBorders>
              <w:top w:val="single" w:sz="4" w:space="0" w:color="auto"/>
              <w:left w:val="single" w:sz="4" w:space="0" w:color="auto"/>
              <w:bottom w:val="single" w:sz="4" w:space="0" w:color="auto"/>
              <w:right w:val="single" w:sz="4" w:space="0" w:color="auto"/>
            </w:tcBorders>
          </w:tcPr>
          <w:p w:rsidR="007E653B" w:rsidRPr="00C23BB3" w:rsidRDefault="007E653B" w:rsidP="00C23BB3">
            <w:pPr>
              <w:spacing w:after="120"/>
            </w:pPr>
            <w:r w:rsidRPr="00C23BB3">
              <w:t>Договор по результатам запроса</w:t>
            </w:r>
            <w:r w:rsidR="000D1319" w:rsidRPr="00C23BB3">
              <w:t xml:space="preserve"> котировок в электронной форме </w:t>
            </w:r>
            <w:r w:rsidRPr="00C23BB3">
              <w:t>заключается на условиях, которые предусмотрены проектом договора, извещением о проведении запроса</w:t>
            </w:r>
            <w:r w:rsidR="000D1319" w:rsidRPr="00C23BB3">
              <w:t xml:space="preserve"> котировок в электронной форме</w:t>
            </w:r>
          </w:p>
        </w:tc>
      </w:tr>
      <w:tr w:rsidR="007E653B" w:rsidRPr="00BD587C" w:rsidTr="00727362">
        <w:trPr>
          <w:trHeight w:val="145"/>
          <w:jc w:val="center"/>
        </w:trPr>
        <w:tc>
          <w:tcPr>
            <w:tcW w:w="470" w:type="pct"/>
            <w:tcBorders>
              <w:top w:val="single" w:sz="4" w:space="0" w:color="auto"/>
              <w:left w:val="single" w:sz="4" w:space="0" w:color="auto"/>
              <w:bottom w:val="single" w:sz="4" w:space="0" w:color="auto"/>
              <w:right w:val="single" w:sz="4" w:space="0" w:color="auto"/>
            </w:tcBorders>
          </w:tcPr>
          <w:p w:rsidR="007E653B" w:rsidRPr="00BD587C" w:rsidRDefault="007E653B"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7E653B" w:rsidRPr="00BD587C" w:rsidRDefault="007E653B" w:rsidP="00CB2597">
            <w:pPr>
              <w:keepLines/>
              <w:widowControl w:val="0"/>
              <w:suppressLineNumbers/>
              <w:suppressAutoHyphens/>
              <w:spacing w:after="0"/>
              <w:contextualSpacing/>
              <w:jc w:val="left"/>
            </w:pPr>
            <w:r w:rsidRPr="00BD587C">
              <w:t xml:space="preserve">Срок заключения </w:t>
            </w:r>
            <w:r w:rsidRPr="00BD587C">
              <w:rPr>
                <w:bCs/>
                <w:iCs/>
              </w:rPr>
              <w:t xml:space="preserve">договора </w:t>
            </w:r>
          </w:p>
        </w:tc>
        <w:tc>
          <w:tcPr>
            <w:tcW w:w="3204" w:type="pct"/>
            <w:tcBorders>
              <w:top w:val="single" w:sz="4" w:space="0" w:color="auto"/>
              <w:left w:val="single" w:sz="4" w:space="0" w:color="auto"/>
              <w:bottom w:val="single" w:sz="4" w:space="0" w:color="auto"/>
              <w:right w:val="single" w:sz="4" w:space="0" w:color="auto"/>
            </w:tcBorders>
          </w:tcPr>
          <w:p w:rsidR="007E653B" w:rsidRPr="00BD587C" w:rsidRDefault="007E653B" w:rsidP="00C23BB3">
            <w:pPr>
              <w:spacing w:after="120"/>
            </w:pPr>
            <w:r w:rsidRPr="00BD587C">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7E653B" w:rsidRPr="00BD587C" w:rsidTr="00727362">
        <w:trPr>
          <w:trHeight w:val="145"/>
          <w:jc w:val="center"/>
        </w:trPr>
        <w:tc>
          <w:tcPr>
            <w:tcW w:w="470" w:type="pct"/>
            <w:tcBorders>
              <w:top w:val="single" w:sz="4" w:space="0" w:color="auto"/>
              <w:left w:val="single" w:sz="4" w:space="0" w:color="auto"/>
              <w:bottom w:val="single" w:sz="4" w:space="0" w:color="auto"/>
              <w:right w:val="single" w:sz="4" w:space="0" w:color="auto"/>
            </w:tcBorders>
          </w:tcPr>
          <w:p w:rsidR="007E653B" w:rsidRPr="00BD587C" w:rsidRDefault="007E653B"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7E653B" w:rsidRPr="00BD587C" w:rsidRDefault="007E653B" w:rsidP="000247CB">
            <w:pPr>
              <w:keepLines/>
              <w:widowControl w:val="0"/>
              <w:suppressLineNumbers/>
              <w:suppressAutoHyphens/>
              <w:spacing w:after="0"/>
              <w:contextualSpacing/>
              <w:jc w:val="left"/>
            </w:pPr>
            <w:r w:rsidRPr="00BD587C">
              <w:t xml:space="preserve">Порядок внесения изменений </w:t>
            </w:r>
            <w:r w:rsidR="00483712" w:rsidRPr="00BD587C">
              <w:br/>
            </w:r>
            <w:r w:rsidRPr="00BD587C">
              <w:t>в извещение</w:t>
            </w:r>
            <w:r w:rsidR="000247CB">
              <w:t xml:space="preserve"> </w:t>
            </w:r>
            <w:r w:rsidR="00ED223A">
              <w:br/>
            </w:r>
            <w:r w:rsidRPr="00BD587C">
              <w:t xml:space="preserve">о проведении запроса котировок </w:t>
            </w:r>
          </w:p>
        </w:tc>
        <w:tc>
          <w:tcPr>
            <w:tcW w:w="3204" w:type="pct"/>
            <w:tcBorders>
              <w:top w:val="single" w:sz="4" w:space="0" w:color="auto"/>
              <w:left w:val="single" w:sz="4" w:space="0" w:color="auto"/>
              <w:bottom w:val="single" w:sz="4" w:space="0" w:color="auto"/>
              <w:right w:val="single" w:sz="4" w:space="0" w:color="auto"/>
            </w:tcBorders>
          </w:tcPr>
          <w:p w:rsidR="007E653B" w:rsidRPr="00C23BB3" w:rsidRDefault="007E653B" w:rsidP="00C23BB3">
            <w:pPr>
              <w:spacing w:after="120"/>
            </w:pPr>
            <w:r w:rsidRPr="00C23BB3">
              <w:t xml:space="preserve">Заказчик по собственной инициативе или в соответствии </w:t>
            </w:r>
            <w:r w:rsidR="00483712" w:rsidRPr="00C23BB3">
              <w:br/>
            </w:r>
            <w:r w:rsidRPr="00C23BB3">
              <w:t xml:space="preserve">с запросом участника закупки вправе принять решение </w:t>
            </w:r>
            <w:r w:rsidR="00483712" w:rsidRPr="00C23BB3">
              <w:br/>
            </w:r>
            <w:r w:rsidRPr="00C23BB3">
              <w:t xml:space="preserve">о внесении изменений в извещение о проведении запроса котировок. Изменения, вносимые в извещение о проведении запроса котировок, разъяснения положений извещения </w:t>
            </w:r>
            <w:r w:rsidR="00ED223A">
              <w:br/>
            </w:r>
            <w:r w:rsidRPr="00C23BB3">
              <w:lastRenderedPageBreak/>
              <w:t>о проведении запроса котировок</w:t>
            </w:r>
            <w:r w:rsidR="00CB2597" w:rsidRPr="00C23BB3">
              <w:t xml:space="preserve"> </w:t>
            </w:r>
            <w:r w:rsidRPr="00C23BB3">
              <w:t xml:space="preserve">размещаются заказчиком </w:t>
            </w:r>
            <w:r w:rsidR="00ED223A">
              <w:br/>
            </w:r>
            <w:r w:rsidRPr="00C23BB3">
              <w:t>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r w:rsidR="007E653B" w:rsidRPr="00BD587C" w:rsidTr="00727362">
        <w:trPr>
          <w:trHeight w:val="145"/>
          <w:jc w:val="center"/>
        </w:trPr>
        <w:tc>
          <w:tcPr>
            <w:tcW w:w="470" w:type="pct"/>
            <w:tcBorders>
              <w:top w:val="single" w:sz="4" w:space="0" w:color="auto"/>
              <w:left w:val="single" w:sz="4" w:space="0" w:color="auto"/>
              <w:bottom w:val="single" w:sz="4" w:space="0" w:color="auto"/>
              <w:right w:val="single" w:sz="4" w:space="0" w:color="auto"/>
            </w:tcBorders>
          </w:tcPr>
          <w:p w:rsidR="007E653B" w:rsidRPr="00BD587C" w:rsidRDefault="007E653B" w:rsidP="00BD587C">
            <w:pPr>
              <w:pStyle w:val="32"/>
              <w:keepNext w:val="0"/>
              <w:numPr>
                <w:ilvl w:val="0"/>
                <w:numId w:val="18"/>
              </w:numPr>
              <w:spacing w:before="0" w:after="0"/>
              <w:contextualSpacing/>
              <w:jc w:val="center"/>
              <w:rPr>
                <w:rFonts w:ascii="Times New Roman" w:hAnsi="Times New Roman"/>
                <w:szCs w:val="24"/>
                <w:lang w:val="ru-RU" w:eastAsia="ru-RU"/>
              </w:rPr>
            </w:pPr>
          </w:p>
        </w:tc>
        <w:tc>
          <w:tcPr>
            <w:tcW w:w="1327" w:type="pct"/>
            <w:tcBorders>
              <w:top w:val="single" w:sz="4" w:space="0" w:color="auto"/>
              <w:left w:val="single" w:sz="4" w:space="0" w:color="auto"/>
              <w:bottom w:val="single" w:sz="4" w:space="0" w:color="auto"/>
              <w:right w:val="single" w:sz="4" w:space="0" w:color="auto"/>
            </w:tcBorders>
          </w:tcPr>
          <w:p w:rsidR="007E653B" w:rsidRPr="00BD587C" w:rsidRDefault="007E653B" w:rsidP="00CB2597">
            <w:pPr>
              <w:keepLines/>
              <w:widowControl w:val="0"/>
              <w:suppressLineNumbers/>
              <w:suppressAutoHyphens/>
              <w:spacing w:after="0"/>
              <w:contextualSpacing/>
              <w:jc w:val="left"/>
            </w:pPr>
            <w:r w:rsidRPr="00BD587C">
              <w:t xml:space="preserve">Особенности участия </w:t>
            </w:r>
            <w:r w:rsidR="00483712" w:rsidRPr="00BD587C">
              <w:br/>
            </w:r>
            <w:r w:rsidRPr="00BD587C">
              <w:t>в закупках коллективных участников</w:t>
            </w:r>
          </w:p>
        </w:tc>
        <w:tc>
          <w:tcPr>
            <w:tcW w:w="3204" w:type="pct"/>
            <w:tcBorders>
              <w:top w:val="single" w:sz="4" w:space="0" w:color="auto"/>
              <w:left w:val="single" w:sz="4" w:space="0" w:color="auto"/>
              <w:bottom w:val="single" w:sz="4" w:space="0" w:color="auto"/>
              <w:right w:val="single" w:sz="4" w:space="0" w:color="auto"/>
            </w:tcBorders>
          </w:tcPr>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Допускается участие в запросе котировок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запроса предложений на основании заключенного договора. Не допускается участие в запросе предложений коллективных участников, объединяющих одновременно юридических и физических лиц, в том числе индивидуальных предпринимателей.</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Не допускается подача заявок на участие в запросе предложений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 xml:space="preserve">При установлении обстоятельств, предусмотренных пунктами 2 и 3 данного раздела, все заявки, поданные </w:t>
            </w:r>
            <w:r w:rsidR="00CC3B80">
              <w:rPr>
                <w:rFonts w:ascii="Times New Roman" w:hAnsi="Times New Roman"/>
                <w:sz w:val="24"/>
              </w:rPr>
              <w:br/>
            </w:r>
            <w:r w:rsidRPr="00C23BB3">
              <w:rPr>
                <w:rFonts w:ascii="Times New Roman" w:hAnsi="Times New Roman"/>
                <w:sz w:val="24"/>
              </w:rPr>
              <w:t xml:space="preserve">от имени таких коллективных участников, а также </w:t>
            </w:r>
            <w:r w:rsidR="00CC3B80">
              <w:rPr>
                <w:rFonts w:ascii="Times New Roman" w:hAnsi="Times New Roman"/>
                <w:sz w:val="24"/>
              </w:rPr>
              <w:br/>
            </w:r>
            <w:r w:rsidRPr="00C23BB3">
              <w:rPr>
                <w:rFonts w:ascii="Times New Roman" w:hAnsi="Times New Roman"/>
                <w:sz w:val="24"/>
              </w:rPr>
              <w:t>от юридических и физических лиц, в том числе индивидуальных предпринимателей, подлежат отклонению.</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 xml:space="preserve">В случае участия коллективного участника в запросе предложений каждый из участников коллективного участника должен соответствовать требованиям, предъявленным к участникам процедуры закупки </w:t>
            </w:r>
            <w:r w:rsidR="00CC3B80">
              <w:rPr>
                <w:rFonts w:ascii="Times New Roman" w:hAnsi="Times New Roman"/>
                <w:sz w:val="24"/>
              </w:rPr>
              <w:br/>
            </w:r>
            <w:r w:rsidRPr="00C23BB3">
              <w:rPr>
                <w:rFonts w:ascii="Times New Roman" w:hAnsi="Times New Roman"/>
                <w:sz w:val="24"/>
              </w:rPr>
              <w:t xml:space="preserve">в </w:t>
            </w:r>
            <w:r w:rsidR="000247CB" w:rsidRPr="00C23BB3">
              <w:rPr>
                <w:rFonts w:ascii="Times New Roman" w:hAnsi="Times New Roman"/>
                <w:sz w:val="24"/>
              </w:rPr>
              <w:t>извещении</w:t>
            </w:r>
            <w:r w:rsidRPr="00C23BB3">
              <w:rPr>
                <w:rFonts w:ascii="Times New Roman" w:hAnsi="Times New Roman"/>
                <w:sz w:val="24"/>
              </w:rPr>
              <w:t xml:space="preserve"> о закупке, за исключением случаев, специально оговоренных в </w:t>
            </w:r>
            <w:r w:rsidR="000247CB" w:rsidRPr="00C23BB3">
              <w:rPr>
                <w:rFonts w:ascii="Times New Roman" w:hAnsi="Times New Roman"/>
                <w:sz w:val="24"/>
              </w:rPr>
              <w:t>извещении</w:t>
            </w:r>
            <w:r w:rsidRPr="00C23BB3">
              <w:rPr>
                <w:rFonts w:ascii="Times New Roman" w:hAnsi="Times New Roman"/>
                <w:sz w:val="24"/>
              </w:rPr>
              <w:t xml:space="preserve"> о закупке.</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При оценке коллективной заявки количественные показатели всех участников заявки суммируются.</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 xml:space="preserve">В составе заявки на участие в запросе котировок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w:t>
            </w:r>
            <w:r w:rsidR="00483712" w:rsidRPr="00C23BB3">
              <w:rPr>
                <w:rFonts w:ascii="Times New Roman" w:hAnsi="Times New Roman"/>
                <w:sz w:val="24"/>
              </w:rPr>
              <w:br/>
            </w:r>
            <w:r w:rsidRPr="00C23BB3">
              <w:rPr>
                <w:rFonts w:ascii="Times New Roman" w:hAnsi="Times New Roman"/>
                <w:sz w:val="24"/>
              </w:rPr>
              <w:t>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lastRenderedPageBreak/>
              <w:t>Если хотя бы один участник коллективного участника, входящей в состав коллективного участника, на стадии подачи заявок отказывается от участия в запросе предложений, о чем в адрес заказчика поступает письменное уведомление, заявка от такого коллективного участника подлежит отклонению.</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 xml:space="preserve">На стадии заключения договора коллективный участник </w:t>
            </w:r>
            <w:r w:rsidR="00835642">
              <w:rPr>
                <w:rFonts w:ascii="Times New Roman" w:hAnsi="Times New Roman"/>
                <w:sz w:val="24"/>
              </w:rPr>
              <w:br/>
            </w:r>
            <w:r w:rsidRPr="00C23BB3">
              <w:rPr>
                <w:rFonts w:ascii="Times New Roman" w:hAnsi="Times New Roman"/>
                <w:sz w:val="24"/>
              </w:rP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запроса предложений,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w:t>
            </w:r>
            <w:r w:rsidR="00835642">
              <w:rPr>
                <w:rFonts w:ascii="Times New Roman" w:hAnsi="Times New Roman"/>
                <w:sz w:val="24"/>
              </w:rPr>
              <w:br/>
            </w:r>
            <w:r w:rsidRPr="00C23BB3">
              <w:rPr>
                <w:rFonts w:ascii="Times New Roman" w:hAnsi="Times New Roman"/>
                <w:sz w:val="24"/>
              </w:rPr>
              <w:t xml:space="preserve">с лицом, занявшим второе место в случаях, когда </w:t>
            </w:r>
            <w:r w:rsidR="00835642">
              <w:rPr>
                <w:rFonts w:ascii="Times New Roman" w:hAnsi="Times New Roman"/>
                <w:sz w:val="24"/>
              </w:rPr>
              <w:br/>
            </w:r>
            <w:r w:rsidRPr="00C23BB3">
              <w:rPr>
                <w:rFonts w:ascii="Times New Roman" w:hAnsi="Times New Roman"/>
                <w:sz w:val="24"/>
              </w:rPr>
              <w:t>в соответствии с настоящ</w:t>
            </w:r>
            <w:r w:rsidR="000247CB" w:rsidRPr="00C23BB3">
              <w:rPr>
                <w:rFonts w:ascii="Times New Roman" w:hAnsi="Times New Roman"/>
                <w:sz w:val="24"/>
              </w:rPr>
              <w:t>им извещением</w:t>
            </w:r>
            <w:r w:rsidRPr="00C23BB3">
              <w:rPr>
                <w:rFonts w:ascii="Times New Roman" w:hAnsi="Times New Roman"/>
                <w:sz w:val="24"/>
              </w:rPr>
              <w:t xml:space="preserve"> по запросу предложений договор заключается с участником, занявшим второе место.</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Требования об исполнении договора могут быть предъявлены к любому лицу либо нескольким лицам, входящим в состав коллективного участника</w:t>
            </w:r>
            <w:r w:rsidR="000673B8" w:rsidRPr="00C23BB3">
              <w:rPr>
                <w:rFonts w:ascii="Times New Roman" w:hAnsi="Times New Roman"/>
                <w:sz w:val="24"/>
              </w:rPr>
              <w:t>,</w:t>
            </w:r>
            <w:r w:rsidRPr="00C23BB3">
              <w:rPr>
                <w:rFonts w:ascii="Times New Roman" w:hAnsi="Times New Roman"/>
                <w:sz w:val="24"/>
              </w:rPr>
              <w:t xml:space="preserve"> по выбору Заказчика. Данное лицо или лица обязаны обеспечить выполнение договора в полном объеме.</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w:t>
            </w:r>
            <w:r w:rsidR="00835642">
              <w:rPr>
                <w:rFonts w:ascii="Times New Roman" w:hAnsi="Times New Roman"/>
                <w:sz w:val="24"/>
              </w:rPr>
              <w:t>,</w:t>
            </w:r>
            <w:r w:rsidRPr="00C23BB3">
              <w:rPr>
                <w:rFonts w:ascii="Times New Roman" w:hAnsi="Times New Roman"/>
                <w:sz w:val="24"/>
              </w:rPr>
              <w:t xml:space="preserve"> по выбору Заказчика. Данное лицо или лица обязаны обеспечить выплату неустойки или других штрафных санкций в полном объеме.</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 xml:space="preserve">В договоре о совместном участии должны быть </w:t>
            </w:r>
            <w:r w:rsidR="002026C6" w:rsidRPr="00C23BB3">
              <w:rPr>
                <w:rFonts w:ascii="Times New Roman" w:hAnsi="Times New Roman"/>
                <w:sz w:val="24"/>
              </w:rPr>
              <w:br/>
            </w:r>
            <w:r w:rsidRPr="00C23BB3">
              <w:rPr>
                <w:rFonts w:ascii="Times New Roman" w:hAnsi="Times New Roman"/>
                <w:sz w:val="24"/>
              </w:rPr>
              <w:t xml:space="preserve">в обязательном порядке включены условия о солидарной ответственности лиц, входящих в состав коллективного участника. </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rsidR="007E653B" w:rsidRPr="00C23BB3" w:rsidRDefault="007E653B" w:rsidP="00566D32">
            <w:pPr>
              <w:pStyle w:val="afffff5"/>
              <w:numPr>
                <w:ilvl w:val="0"/>
                <w:numId w:val="34"/>
              </w:numPr>
              <w:spacing w:after="120" w:line="240" w:lineRule="auto"/>
              <w:contextualSpacing w:val="0"/>
              <w:jc w:val="both"/>
              <w:rPr>
                <w:rFonts w:ascii="Times New Roman" w:hAnsi="Times New Roman"/>
                <w:sz w:val="24"/>
              </w:rPr>
            </w:pPr>
            <w:r w:rsidRPr="00C23BB3">
              <w:rPr>
                <w:rFonts w:ascii="Times New Roman" w:hAnsi="Times New Roman"/>
                <w:sz w:val="24"/>
              </w:rPr>
              <w:t xml:space="preserve">В случае ликвидации либо реорганизации одного </w:t>
            </w:r>
            <w:r w:rsidR="00835642">
              <w:rPr>
                <w:rFonts w:ascii="Times New Roman" w:hAnsi="Times New Roman"/>
                <w:sz w:val="24"/>
              </w:rPr>
              <w:br/>
            </w:r>
            <w:r w:rsidRPr="00C23BB3">
              <w:rPr>
                <w:rFonts w:ascii="Times New Roman" w:hAnsi="Times New Roman"/>
                <w:sz w:val="24"/>
              </w:rP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bl>
    <w:p w:rsidR="00161309" w:rsidRPr="00387260" w:rsidRDefault="00161309" w:rsidP="00426C3E">
      <w:pPr>
        <w:spacing w:after="200" w:line="276" w:lineRule="auto"/>
        <w:jc w:val="center"/>
        <w:rPr>
          <w:rStyle w:val="12"/>
          <w:bCs/>
          <w:sz w:val="28"/>
          <w:szCs w:val="28"/>
        </w:rPr>
      </w:pPr>
    </w:p>
    <w:p w:rsidR="00161309" w:rsidRPr="00387260" w:rsidRDefault="00161309">
      <w:pPr>
        <w:spacing w:after="0"/>
        <w:jc w:val="left"/>
        <w:rPr>
          <w:rStyle w:val="12"/>
          <w:bCs/>
          <w:sz w:val="28"/>
          <w:szCs w:val="28"/>
        </w:rPr>
      </w:pPr>
      <w:r w:rsidRPr="00387260">
        <w:rPr>
          <w:rStyle w:val="12"/>
          <w:bCs/>
          <w:sz w:val="28"/>
          <w:szCs w:val="28"/>
        </w:rPr>
        <w:br w:type="page"/>
      </w:r>
    </w:p>
    <w:p w:rsidR="00426C3E" w:rsidRPr="004664FA" w:rsidRDefault="00426C3E" w:rsidP="004664FA">
      <w:pPr>
        <w:pStyle w:val="11"/>
        <w:numPr>
          <w:ilvl w:val="0"/>
          <w:numId w:val="45"/>
        </w:numPr>
        <w:rPr>
          <w:sz w:val="28"/>
          <w:szCs w:val="28"/>
        </w:rPr>
      </w:pPr>
      <w:bookmarkStart w:id="9" w:name="_Toc21356141"/>
      <w:r w:rsidRPr="004664FA">
        <w:rPr>
          <w:sz w:val="28"/>
          <w:szCs w:val="28"/>
        </w:rPr>
        <w:lastRenderedPageBreak/>
        <w:t>ОБРАЗЦЫ ФОРМ ДЛЯ ЗАПОЛНЕНИЯ</w:t>
      </w:r>
      <w:bookmarkEnd w:id="9"/>
    </w:p>
    <w:p w:rsidR="00426C3E" w:rsidRPr="00387260" w:rsidRDefault="00426C3E" w:rsidP="00936341">
      <w:pPr>
        <w:jc w:val="center"/>
      </w:pPr>
    </w:p>
    <w:p w:rsidR="00936341" w:rsidRPr="00387260" w:rsidRDefault="00936341" w:rsidP="00936341">
      <w:pPr>
        <w:jc w:val="center"/>
        <w:rPr>
          <w:b/>
        </w:rPr>
      </w:pPr>
      <w:r w:rsidRPr="00387260">
        <w:rPr>
          <w:b/>
        </w:rPr>
        <w:t xml:space="preserve">Форма </w:t>
      </w:r>
      <w:r w:rsidR="00FE78FC" w:rsidRPr="00387260">
        <w:rPr>
          <w:b/>
        </w:rPr>
        <w:t>1</w:t>
      </w:r>
      <w:r w:rsidRPr="00387260">
        <w:rPr>
          <w:b/>
        </w:rPr>
        <w:t>. ЗАЯВКА НА УЧАСТИЕ В ЗАПРОСЕ КОТИРОВОК</w:t>
      </w:r>
    </w:p>
    <w:p w:rsidR="00936341" w:rsidRPr="00387260" w:rsidRDefault="00065259" w:rsidP="00065259">
      <w:pPr>
        <w:contextualSpacing/>
        <w:jc w:val="center"/>
      </w:pPr>
      <w:r>
        <w:t>№</w:t>
      </w:r>
      <w:r w:rsidR="00931A75">
        <w:t>______________</w:t>
      </w:r>
    </w:p>
    <w:p w:rsidR="007E653B" w:rsidRDefault="007E653B" w:rsidP="00065259">
      <w:pPr>
        <w:jc w:val="center"/>
      </w:pPr>
    </w:p>
    <w:p w:rsidR="007E653B" w:rsidRDefault="007E653B" w:rsidP="007E653B">
      <w:pPr>
        <w:jc w:val="center"/>
        <w:rPr>
          <w:i/>
          <w:iCs/>
        </w:rPr>
      </w:pPr>
      <w:r>
        <w:rPr>
          <w:i/>
          <w:iCs/>
        </w:rPr>
        <w:t>На бланке организации участника</w:t>
      </w:r>
    </w:p>
    <w:p w:rsidR="007E653B" w:rsidRDefault="007E653B" w:rsidP="007E653B"/>
    <w:p w:rsidR="007E653B" w:rsidRDefault="007E653B" w:rsidP="007E653B">
      <w:r>
        <w:t>Дата, исх. номер</w:t>
      </w:r>
    </w:p>
    <w:p w:rsidR="007E653B" w:rsidRDefault="007E653B" w:rsidP="007E653B">
      <w:pPr>
        <w:jc w:val="right"/>
      </w:pPr>
      <w:r>
        <w:t>Заказчику</w:t>
      </w:r>
    </w:p>
    <w:p w:rsidR="007E653B" w:rsidRDefault="007E653B" w:rsidP="007E653B">
      <w:pPr>
        <w:ind w:left="3545" w:firstLine="709"/>
        <w:contextualSpacing/>
        <w:jc w:val="right"/>
        <w:rPr>
          <w:i/>
        </w:rPr>
      </w:pPr>
      <w:r>
        <w:rPr>
          <w:i/>
        </w:rPr>
        <w:t xml:space="preserve">(Указывается наименование заказчика, </w:t>
      </w:r>
    </w:p>
    <w:p w:rsidR="007E653B" w:rsidRDefault="007E653B" w:rsidP="007E653B">
      <w:pPr>
        <w:jc w:val="right"/>
        <w:rPr>
          <w:i/>
        </w:rPr>
      </w:pPr>
      <w:r>
        <w:rPr>
          <w:i/>
        </w:rPr>
        <w:t>в чей адрес направляется Заявка</w:t>
      </w:r>
    </w:p>
    <w:p w:rsidR="007E653B" w:rsidRDefault="007E653B" w:rsidP="007E653B">
      <w:pPr>
        <w:jc w:val="right"/>
      </w:pPr>
      <w:r>
        <w:rPr>
          <w:i/>
        </w:rPr>
        <w:t xml:space="preserve"> на участие в запросе котировок)</w:t>
      </w:r>
    </w:p>
    <w:p w:rsidR="007E653B" w:rsidRDefault="007E653B" w:rsidP="007E653B"/>
    <w:p w:rsidR="007E653B" w:rsidRPr="00F03B19" w:rsidRDefault="007E653B" w:rsidP="007E653B">
      <w:pPr>
        <w:ind w:firstLine="709"/>
        <w:rPr>
          <w:rFonts w:eastAsia="Calibri"/>
        </w:rPr>
      </w:pPr>
      <w:r w:rsidRPr="00F03B19">
        <w:rPr>
          <w:rFonts w:eastAsia="Calibri"/>
          <w:bCs/>
        </w:rPr>
        <w:t xml:space="preserve">Изучив </w:t>
      </w:r>
      <w:r w:rsidR="00D206E8">
        <w:rPr>
          <w:rFonts w:eastAsia="Calibri"/>
          <w:bCs/>
        </w:rPr>
        <w:t>извещение</w:t>
      </w:r>
      <w:r w:rsidRPr="00F03B19">
        <w:rPr>
          <w:rFonts w:eastAsia="Calibri"/>
          <w:bCs/>
        </w:rPr>
        <w:t xml:space="preserve"> на право заключения вышеупомянутого договора, а также применимые </w:t>
      </w:r>
      <w:r w:rsidR="00835642">
        <w:rPr>
          <w:rFonts w:eastAsia="Calibri"/>
          <w:bCs/>
        </w:rPr>
        <w:br/>
      </w:r>
      <w:r w:rsidRPr="00F03B19">
        <w:rPr>
          <w:rFonts w:eastAsia="Calibri"/>
          <w:bCs/>
        </w:rPr>
        <w:t>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sidR="00A020B5">
        <w:rPr>
          <w:rFonts w:eastAsia="Calibri"/>
          <w:bCs/>
        </w:rPr>
        <w:t xml:space="preserve"> </w:t>
      </w:r>
      <w:r w:rsidRPr="00F03B19">
        <w:rPr>
          <w:rFonts w:eastAsia="Calibri"/>
          <w:bCs/>
        </w:rPr>
        <w:t>И.</w:t>
      </w:r>
      <w:r w:rsidR="00A020B5">
        <w:rPr>
          <w:rFonts w:eastAsia="Calibri"/>
          <w:bCs/>
        </w:rPr>
        <w:t xml:space="preserve"> </w:t>
      </w:r>
      <w:r w:rsidRPr="00F03B19">
        <w:rPr>
          <w:rFonts w:eastAsia="Calibri"/>
          <w:bCs/>
        </w:rPr>
        <w:t xml:space="preserve">О. руководителя, уполномоченного лица) </w:t>
      </w:r>
      <w:r w:rsidRPr="00F03B19">
        <w:rPr>
          <w:rFonts w:eastAsia="Calibri"/>
        </w:rPr>
        <w:t xml:space="preserve">сообщает о согласии участвовать в запросе котировок </w:t>
      </w:r>
      <w:r w:rsidR="00A020B5">
        <w:rPr>
          <w:rFonts w:eastAsia="Calibri"/>
        </w:rPr>
        <w:br/>
      </w:r>
      <w:r w:rsidRPr="00F03B19">
        <w:rPr>
          <w:rFonts w:eastAsia="Calibri"/>
        </w:rPr>
        <w:t>на условиях, установленных в извещении.</w:t>
      </w:r>
    </w:p>
    <w:p w:rsidR="007E653B" w:rsidRPr="00F03B19" w:rsidRDefault="007E653B" w:rsidP="00E82F0D">
      <w:pPr>
        <w:numPr>
          <w:ilvl w:val="1"/>
          <w:numId w:val="25"/>
        </w:numPr>
        <w:tabs>
          <w:tab w:val="left" w:pos="993"/>
        </w:tabs>
        <w:spacing w:after="0" w:line="360" w:lineRule="auto"/>
        <w:ind w:left="0" w:firstLine="992"/>
        <w:rPr>
          <w:rFonts w:eastAsia="Calibri"/>
          <w:bCs/>
        </w:rPr>
      </w:pPr>
      <w:r w:rsidRPr="00F03B19">
        <w:t xml:space="preserve">Мы согласны поставить товар в соответствии с требованиями извещения и </w:t>
      </w:r>
      <w:r w:rsidR="00A020B5">
        <w:br/>
      </w:r>
      <w:r w:rsidRPr="00F03B19">
        <w:t xml:space="preserve">на условиях, которые мы представили ниже в предложении (Форма </w:t>
      </w:r>
      <w:r w:rsidR="006C79AB">
        <w:t>2</w:t>
      </w:r>
      <w:r w:rsidRPr="00F03B19">
        <w:t xml:space="preserve"> Техническое предложение)</w:t>
      </w:r>
    </w:p>
    <w:p w:rsidR="007E653B" w:rsidRPr="00F03B19" w:rsidRDefault="007E653B" w:rsidP="00E82F0D">
      <w:pPr>
        <w:pStyle w:val="afffff5"/>
        <w:numPr>
          <w:ilvl w:val="0"/>
          <w:numId w:val="25"/>
        </w:numPr>
        <w:tabs>
          <w:tab w:val="left" w:pos="993"/>
        </w:tabs>
        <w:spacing w:after="0" w:line="360" w:lineRule="auto"/>
        <w:ind w:left="0" w:firstLine="992"/>
        <w:jc w:val="both"/>
        <w:rPr>
          <w:rFonts w:ascii="Times New Roman" w:hAnsi="Times New Roman"/>
          <w:b/>
          <w:sz w:val="24"/>
          <w:szCs w:val="24"/>
          <w:u w:val="single"/>
        </w:rPr>
      </w:pPr>
      <w:r w:rsidRPr="00F03B19">
        <w:rPr>
          <w:rFonts w:ascii="Times New Roman" w:hAnsi="Times New Roman"/>
          <w:b/>
          <w:sz w:val="24"/>
          <w:szCs w:val="24"/>
          <w:u w:val="single"/>
        </w:rPr>
        <w:t>Ценовое предложение нами подано посредством электронной торговой площадки</w:t>
      </w:r>
    </w:p>
    <w:p w:rsidR="007E653B" w:rsidRPr="00F03B19" w:rsidRDefault="007E653B" w:rsidP="00E82F0D">
      <w:pPr>
        <w:pStyle w:val="afffff5"/>
        <w:numPr>
          <w:ilvl w:val="0"/>
          <w:numId w:val="25"/>
        </w:numPr>
        <w:tabs>
          <w:tab w:val="left" w:pos="993"/>
        </w:tabs>
        <w:spacing w:after="0" w:line="360" w:lineRule="auto"/>
        <w:ind w:left="0" w:firstLine="992"/>
        <w:jc w:val="both"/>
        <w:rPr>
          <w:rFonts w:ascii="Times New Roman" w:eastAsia="Calibri" w:hAnsi="Times New Roman"/>
          <w:bCs/>
          <w:sz w:val="24"/>
          <w:szCs w:val="24"/>
        </w:rPr>
      </w:pPr>
      <w:r w:rsidRPr="00F03B19">
        <w:rPr>
          <w:rFonts w:ascii="Times New Roman" w:eastAsia="Calibri" w:hAnsi="Times New Roman"/>
          <w:bCs/>
          <w:sz w:val="24"/>
          <w:szCs w:val="24"/>
        </w:rPr>
        <w:t>К настоящей заявке на участие в запросе котировок прилагаются следующие документы</w:t>
      </w:r>
      <w:r w:rsidR="00835642">
        <w:rPr>
          <w:rFonts w:ascii="Times New Roman" w:eastAsia="Calibri" w:hAnsi="Times New Roman"/>
          <w:bCs/>
          <w:sz w:val="24"/>
          <w:szCs w:val="24"/>
        </w:rPr>
        <w:t xml:space="preserve"> и предоставляется информация</w:t>
      </w:r>
      <w:r w:rsidRPr="00F03B19">
        <w:rPr>
          <w:rFonts w:ascii="Times New Roman" w:eastAsia="Calibri" w:hAnsi="Times New Roman"/>
          <w:bCs/>
          <w:sz w:val="24"/>
          <w:szCs w:val="24"/>
        </w:rPr>
        <w:t>:</w:t>
      </w:r>
    </w:p>
    <w:p w:rsidR="007E653B" w:rsidRDefault="007E653B" w:rsidP="007E653B">
      <w:pPr>
        <w:tabs>
          <w:tab w:val="left" w:pos="993"/>
        </w:tabs>
        <w:spacing w:after="0"/>
        <w:rPr>
          <w:rFonts w:eastAsia="Calibri"/>
          <w:bCs/>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38"/>
        <w:gridCol w:w="1134"/>
        <w:gridCol w:w="1980"/>
      </w:tblGrid>
      <w:tr w:rsidR="007E653B" w:rsidTr="006C79AB">
        <w:trPr>
          <w:trHeight w:val="719"/>
        </w:trPr>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 п</w:t>
            </w:r>
            <w:r w:rsidR="00A020B5">
              <w:t>/</w:t>
            </w:r>
            <w:r>
              <w:t>п</w:t>
            </w:r>
          </w:p>
        </w:tc>
        <w:tc>
          <w:tcPr>
            <w:tcW w:w="6238" w:type="dxa"/>
            <w:tcBorders>
              <w:top w:val="single" w:sz="4" w:space="0" w:color="auto"/>
              <w:left w:val="single" w:sz="4" w:space="0" w:color="auto"/>
              <w:bottom w:val="single" w:sz="4" w:space="0" w:color="auto"/>
              <w:right w:val="single" w:sz="4" w:space="0" w:color="auto"/>
            </w:tcBorders>
            <w:hideMark/>
          </w:tcPr>
          <w:p w:rsidR="007E653B" w:rsidRPr="00993E6C" w:rsidRDefault="007E653B" w:rsidP="006C79AB">
            <w:pPr>
              <w:spacing w:after="200" w:line="276" w:lineRule="auto"/>
              <w:jc w:val="center"/>
            </w:pPr>
            <w:r w:rsidRPr="00993E6C">
              <w:t>Документ</w:t>
            </w:r>
            <w:r w:rsidR="00993E6C" w:rsidRPr="00993E6C">
              <w:t>ы и информация</w:t>
            </w:r>
          </w:p>
        </w:tc>
        <w:tc>
          <w:tcPr>
            <w:tcW w:w="113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center"/>
            </w:pPr>
            <w:r>
              <w:t>Кол-во страниц</w:t>
            </w:r>
          </w:p>
        </w:tc>
        <w:tc>
          <w:tcPr>
            <w:tcW w:w="1980"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center"/>
            </w:pPr>
            <w:r>
              <w:t>Наличие, дата документа</w:t>
            </w:r>
          </w:p>
        </w:tc>
      </w:tr>
      <w:tr w:rsidR="007E653B" w:rsidTr="006C79AB">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1</w:t>
            </w:r>
          </w:p>
        </w:tc>
        <w:tc>
          <w:tcPr>
            <w:tcW w:w="6238" w:type="dxa"/>
            <w:tcBorders>
              <w:top w:val="single" w:sz="4" w:space="0" w:color="auto"/>
              <w:left w:val="single" w:sz="4" w:space="0" w:color="auto"/>
              <w:bottom w:val="single" w:sz="4" w:space="0" w:color="auto"/>
              <w:right w:val="single" w:sz="4" w:space="0" w:color="auto"/>
            </w:tcBorders>
            <w:hideMark/>
          </w:tcPr>
          <w:p w:rsidR="007E653B" w:rsidRPr="00993E6C" w:rsidRDefault="00A020B5" w:rsidP="00E82F0D">
            <w:pPr>
              <w:pStyle w:val="afffff5"/>
              <w:numPr>
                <w:ilvl w:val="0"/>
                <w:numId w:val="23"/>
              </w:numPr>
              <w:tabs>
                <w:tab w:val="left" w:pos="203"/>
              </w:tabs>
              <w:spacing w:after="0" w:line="240" w:lineRule="auto"/>
              <w:ind w:left="0" w:firstLine="0"/>
              <w:jc w:val="both"/>
              <w:rPr>
                <w:rFonts w:ascii="Times New Roman" w:hAnsi="Times New Roman"/>
                <w:sz w:val="24"/>
                <w:szCs w:val="24"/>
              </w:rPr>
            </w:pPr>
            <w:r w:rsidRPr="00993E6C">
              <w:rPr>
                <w:rFonts w:ascii="Times New Roman" w:hAnsi="Times New Roman"/>
                <w:sz w:val="24"/>
                <w:szCs w:val="24"/>
              </w:rPr>
              <w:t>Ф</w:t>
            </w:r>
            <w:r w:rsidR="007E653B" w:rsidRPr="00993E6C">
              <w:rPr>
                <w:rFonts w:ascii="Times New Roman" w:hAnsi="Times New Roman"/>
                <w:sz w:val="24"/>
                <w:szCs w:val="24"/>
              </w:rPr>
              <w:t>ирменное наименование, сведения об организационно-правовой форме, о месте нахождения, почтовый адрес, номер контактного телефона – для юридического лица</w:t>
            </w:r>
            <w:r w:rsidR="00835642">
              <w:rPr>
                <w:rFonts w:ascii="Times New Roman" w:hAnsi="Times New Roman"/>
                <w:sz w:val="24"/>
                <w:szCs w:val="24"/>
              </w:rPr>
              <w:t>.</w:t>
            </w:r>
            <w:r w:rsidR="007E653B" w:rsidRPr="00993E6C">
              <w:rPr>
                <w:rFonts w:ascii="Times New Roman" w:hAnsi="Times New Roman"/>
                <w:sz w:val="24"/>
                <w:szCs w:val="24"/>
              </w:rPr>
              <w:t xml:space="preserve"> </w:t>
            </w:r>
          </w:p>
          <w:p w:rsidR="007E653B" w:rsidRPr="00993E6C" w:rsidRDefault="00A020B5" w:rsidP="00E82F0D">
            <w:pPr>
              <w:pStyle w:val="afffff5"/>
              <w:numPr>
                <w:ilvl w:val="0"/>
                <w:numId w:val="23"/>
              </w:numPr>
              <w:tabs>
                <w:tab w:val="left" w:pos="203"/>
              </w:tabs>
              <w:spacing w:after="0" w:line="240" w:lineRule="auto"/>
              <w:ind w:left="0" w:firstLine="0"/>
              <w:jc w:val="both"/>
              <w:rPr>
                <w:rFonts w:ascii="Times New Roman" w:hAnsi="Times New Roman"/>
                <w:sz w:val="24"/>
                <w:szCs w:val="24"/>
              </w:rPr>
            </w:pPr>
            <w:r w:rsidRPr="00993E6C">
              <w:rPr>
                <w:rFonts w:ascii="Times New Roman" w:hAnsi="Times New Roman"/>
                <w:sz w:val="24"/>
                <w:szCs w:val="24"/>
              </w:rPr>
              <w:t>Ф</w:t>
            </w:r>
            <w:r w:rsidR="007E653B" w:rsidRPr="00993E6C">
              <w:rPr>
                <w:rFonts w:ascii="Times New Roman" w:hAnsi="Times New Roman"/>
                <w:sz w:val="24"/>
                <w:szCs w:val="24"/>
              </w:rPr>
              <w:t xml:space="preserve">амилия, имя, отчество, паспортные данные, сведения </w:t>
            </w:r>
            <w:r w:rsidR="00835642">
              <w:rPr>
                <w:rFonts w:ascii="Times New Roman" w:hAnsi="Times New Roman"/>
                <w:sz w:val="24"/>
                <w:szCs w:val="24"/>
              </w:rPr>
              <w:br/>
            </w:r>
            <w:r w:rsidR="007E653B" w:rsidRPr="00993E6C">
              <w:rPr>
                <w:rFonts w:ascii="Times New Roman" w:hAnsi="Times New Roman"/>
                <w:sz w:val="24"/>
                <w:szCs w:val="24"/>
              </w:rPr>
              <w:t>о месте жительства (для физического лица), номер контактного телефона</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6C79AB">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2</w:t>
            </w:r>
          </w:p>
        </w:tc>
        <w:tc>
          <w:tcPr>
            <w:tcW w:w="6238" w:type="dxa"/>
            <w:tcBorders>
              <w:top w:val="single" w:sz="4" w:space="0" w:color="auto"/>
              <w:left w:val="single" w:sz="4" w:space="0" w:color="auto"/>
              <w:bottom w:val="single" w:sz="4" w:space="0" w:color="auto"/>
              <w:right w:val="single" w:sz="4" w:space="0" w:color="auto"/>
            </w:tcBorders>
            <w:hideMark/>
          </w:tcPr>
          <w:p w:rsidR="007E653B" w:rsidRPr="00F03B19" w:rsidRDefault="00A020B5" w:rsidP="00993E6C">
            <w:pPr>
              <w:spacing w:after="0"/>
            </w:pPr>
            <w:r>
              <w:t>В</w:t>
            </w:r>
            <w:r w:rsidR="007E653B" w:rsidRPr="00F03B19">
              <w:t xml:space="preserve">ыписка из единого государственного реестра юридических лиц или заверенная Участником копия такой выписки, </w:t>
            </w:r>
            <w:r w:rsidR="007E653B" w:rsidRPr="00F03B19">
              <w:rPr>
                <w:b/>
              </w:rPr>
              <w:t xml:space="preserve">полученная не ранее чем за месяц до дня размещения </w:t>
            </w:r>
            <w:r w:rsidR="00993E6C">
              <w:rPr>
                <w:b/>
              </w:rPr>
              <w:t>в ЕИС</w:t>
            </w:r>
            <w:r w:rsidR="007E653B" w:rsidRPr="00F03B19">
              <w:rPr>
                <w:b/>
              </w:rPr>
              <w:t xml:space="preserve"> извещения о проведении закупки</w:t>
            </w:r>
            <w:r w:rsidR="007E653B" w:rsidRPr="00F03B19">
              <w:t xml:space="preserve">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6C79AB">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3</w:t>
            </w:r>
          </w:p>
        </w:tc>
        <w:tc>
          <w:tcPr>
            <w:tcW w:w="6238" w:type="dxa"/>
            <w:tcBorders>
              <w:top w:val="single" w:sz="4" w:space="0" w:color="auto"/>
              <w:left w:val="single" w:sz="4" w:space="0" w:color="auto"/>
              <w:bottom w:val="single" w:sz="4" w:space="0" w:color="auto"/>
              <w:right w:val="single" w:sz="4" w:space="0" w:color="auto"/>
            </w:tcBorders>
            <w:hideMark/>
          </w:tcPr>
          <w:p w:rsidR="007E653B" w:rsidRPr="00F03B19" w:rsidRDefault="00A020B5" w:rsidP="00993E6C">
            <w:pPr>
              <w:spacing w:after="0"/>
            </w:pPr>
            <w:r>
              <w:t>В</w:t>
            </w:r>
            <w:r w:rsidR="007E653B" w:rsidRPr="00F03B19">
              <w:t xml:space="preserve">ыписка из единого государственного реестра индивидуальных предпринимателей или заверенная Участником копия такой выписки, полученная </w:t>
            </w:r>
            <w:r w:rsidR="007E653B" w:rsidRPr="00F03B19">
              <w:rPr>
                <w:b/>
              </w:rPr>
              <w:t xml:space="preserve">не ранее чем за месяц до дня размещения </w:t>
            </w:r>
            <w:r w:rsidR="00993E6C">
              <w:rPr>
                <w:b/>
              </w:rPr>
              <w:t>в ЕИС</w:t>
            </w:r>
            <w:r w:rsidR="007E653B" w:rsidRPr="00F03B19">
              <w:rPr>
                <w:b/>
              </w:rPr>
              <w:t xml:space="preserve"> извещения </w:t>
            </w:r>
            <w:r w:rsidR="00835642">
              <w:rPr>
                <w:b/>
              </w:rPr>
              <w:br/>
            </w:r>
            <w:r w:rsidR="007E653B" w:rsidRPr="00F03B19">
              <w:rPr>
                <w:b/>
              </w:rPr>
              <w:t>о проведении закупки</w:t>
            </w:r>
            <w:r w:rsidR="007E653B" w:rsidRPr="00F03B19">
              <w:t xml:space="preserve"> (для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8F0731">
        <w:trPr>
          <w:trHeight w:val="568"/>
        </w:trPr>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7E653B" w:rsidRPr="00F03B19" w:rsidRDefault="00A020B5" w:rsidP="008F0731">
            <w:pPr>
              <w:spacing w:after="0"/>
              <w:rPr>
                <w:color w:val="000000"/>
              </w:rPr>
            </w:pPr>
            <w:r w:rsidRPr="008F0731">
              <w:t>К</w:t>
            </w:r>
            <w:r w:rsidR="007E653B" w:rsidRPr="008F0731">
              <w:t>опии документов, удостоверяющих личность (для иных физических лиц)</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6C79AB">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5</w:t>
            </w:r>
          </w:p>
        </w:tc>
        <w:tc>
          <w:tcPr>
            <w:tcW w:w="6238" w:type="dxa"/>
            <w:tcBorders>
              <w:top w:val="single" w:sz="4" w:space="0" w:color="auto"/>
              <w:left w:val="single" w:sz="4" w:space="0" w:color="auto"/>
              <w:bottom w:val="single" w:sz="4" w:space="0" w:color="auto"/>
              <w:right w:val="single" w:sz="4" w:space="0" w:color="auto"/>
            </w:tcBorders>
            <w:hideMark/>
          </w:tcPr>
          <w:p w:rsidR="007E653B" w:rsidRPr="00F03B19" w:rsidRDefault="007E653B" w:rsidP="008F0731">
            <w:pPr>
              <w:spacing w:after="0"/>
            </w:pPr>
            <w:r w:rsidRPr="00F03B19">
              <w:t xml:space="preserve"> </w:t>
            </w:r>
            <w:r w:rsidR="00B147B0">
              <w:t>Д</w:t>
            </w:r>
            <w:r w:rsidRPr="00F03B19">
              <w:t xml:space="preserve">окумент, подтверждающий полномочия лица </w:t>
            </w:r>
            <w:r w:rsidR="00B147B0">
              <w:br/>
            </w:r>
            <w:r w:rsidRPr="00F03B19">
              <w:t xml:space="preserve">на осуществление действий от имени Участника закупки-юридического лица (копия решения о назначении или </w:t>
            </w:r>
            <w:r w:rsidR="00B147B0">
              <w:br/>
            </w:r>
            <w:r w:rsidRPr="00F03B19">
              <w:t xml:space="preserve">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w:t>
            </w:r>
            <w:r w:rsidR="00B147B0">
              <w:br/>
            </w:r>
            <w:r w:rsidRPr="00F03B19">
              <w:t xml:space="preserve">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00B147B0">
              <w:br/>
            </w:r>
            <w:r w:rsidRPr="00F03B19">
              <w:t>в закупке должна содержать также документ, подтверждающий полномочия такого лица</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6C79AB">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6</w:t>
            </w:r>
          </w:p>
        </w:tc>
        <w:tc>
          <w:tcPr>
            <w:tcW w:w="6238" w:type="dxa"/>
            <w:tcBorders>
              <w:top w:val="single" w:sz="4" w:space="0" w:color="auto"/>
              <w:left w:val="single" w:sz="4" w:space="0" w:color="auto"/>
              <w:bottom w:val="single" w:sz="4" w:space="0" w:color="auto"/>
              <w:right w:val="single" w:sz="4" w:space="0" w:color="auto"/>
            </w:tcBorders>
            <w:hideMark/>
          </w:tcPr>
          <w:p w:rsidR="007E653B" w:rsidRPr="00F03B19" w:rsidRDefault="00B147B0" w:rsidP="008F0731">
            <w:pPr>
              <w:spacing w:after="0"/>
            </w:pPr>
            <w:r>
              <w:t>З</w:t>
            </w:r>
            <w:r w:rsidR="007E653B" w:rsidRPr="00F03B19">
              <w:t xml:space="preserve">аверенные Участником копии учредительных документов Участника закупки (для юридических лиц) </w:t>
            </w:r>
            <w:r>
              <w:br/>
            </w:r>
            <w:r w:rsidR="007E653B" w:rsidRPr="00F03B19">
              <w:t>в действующей редакции и содержащие отметку налогового органа о государственной регистрации таких документов</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8F0731">
        <w:trPr>
          <w:trHeight w:val="3548"/>
        </w:trPr>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7</w:t>
            </w:r>
          </w:p>
        </w:tc>
        <w:tc>
          <w:tcPr>
            <w:tcW w:w="6238" w:type="dxa"/>
            <w:tcBorders>
              <w:top w:val="single" w:sz="4" w:space="0" w:color="auto"/>
              <w:left w:val="single" w:sz="4" w:space="0" w:color="auto"/>
              <w:bottom w:val="single" w:sz="4" w:space="0" w:color="auto"/>
              <w:right w:val="single" w:sz="4" w:space="0" w:color="auto"/>
            </w:tcBorders>
          </w:tcPr>
          <w:p w:rsidR="007E653B" w:rsidRPr="00F03B19" w:rsidRDefault="00B147B0" w:rsidP="006C79AB">
            <w:pPr>
              <w:spacing w:after="0"/>
            </w:pPr>
            <w:r>
              <w:t>Р</w:t>
            </w:r>
            <w:r w:rsidR="007E653B" w:rsidRPr="00F03B19">
              <w:t>ешение об одобрении или о совершении крупной сделки/сделки с</w:t>
            </w:r>
            <w:r w:rsidR="00CB2597">
              <w:t xml:space="preserve"> </w:t>
            </w:r>
            <w:r w:rsidR="007E653B" w:rsidRPr="00F03B19">
              <w:t>заинтересованностью либо копию такого решения в случае, если требование о необходимости наличия такого решения для совершения крупной сделки/сделки</w:t>
            </w:r>
            <w:r w:rsidR="00CB2597">
              <w:t xml:space="preserve"> </w:t>
            </w:r>
            <w:r w:rsidR="007E653B" w:rsidRPr="00F03B19">
              <w:t>с заинтересованностью</w:t>
            </w:r>
            <w:r w:rsidR="00CB2597">
              <w:t xml:space="preserve"> </w:t>
            </w:r>
            <w:r w:rsidR="007E653B" w:rsidRPr="00F03B19">
              <w:t xml:space="preserve">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w:t>
            </w:r>
            <w:r>
              <w:br/>
            </w:r>
            <w:r w:rsidR="007E653B" w:rsidRPr="00F03B19">
              <w:t>с</w:t>
            </w:r>
            <w:r w:rsidR="00CB2597">
              <w:t xml:space="preserve"> </w:t>
            </w:r>
            <w:r w:rsidR="007E653B" w:rsidRPr="00F03B19">
              <w:t>заинтересованностью</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6C79AB">
        <w:trPr>
          <w:trHeight w:val="2316"/>
        </w:trPr>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8</w:t>
            </w:r>
          </w:p>
        </w:tc>
        <w:tc>
          <w:tcPr>
            <w:tcW w:w="6238" w:type="dxa"/>
            <w:tcBorders>
              <w:top w:val="single" w:sz="4" w:space="0" w:color="auto"/>
              <w:left w:val="single" w:sz="4" w:space="0" w:color="auto"/>
              <w:bottom w:val="single" w:sz="4" w:space="0" w:color="auto"/>
              <w:right w:val="single" w:sz="4" w:space="0" w:color="auto"/>
            </w:tcBorders>
          </w:tcPr>
          <w:p w:rsidR="007E653B" w:rsidRPr="00F03B19" w:rsidRDefault="00B147B0" w:rsidP="006C79AB">
            <w:pPr>
              <w:spacing w:after="0"/>
              <w:rPr>
                <w:b/>
              </w:rPr>
            </w:pPr>
            <w:r>
              <w:t>К</w:t>
            </w:r>
            <w:r w:rsidR="007E653B" w:rsidRPr="00F03B19">
              <w:t xml:space="preserve">опия справки из налоговой инспекции об исполнении налогоплательщиком обязанности по уплате налогов, сборов, пеней, штрафов, процентов или копия справки </w:t>
            </w:r>
            <w:r>
              <w:br/>
            </w:r>
            <w:r w:rsidR="007E653B" w:rsidRPr="00F03B19">
              <w:t xml:space="preserve">о состоянии расчетов по налогам, сборам, пеням и штрафам, полученная </w:t>
            </w:r>
            <w:r w:rsidR="007E653B" w:rsidRPr="00F03B19">
              <w:rPr>
                <w:b/>
              </w:rPr>
              <w:t>не ранее чем за месяц до даты начала приема заявок</w:t>
            </w:r>
            <w:r>
              <w:rPr>
                <w:b/>
              </w:rPr>
              <w:t>.</w:t>
            </w:r>
          </w:p>
          <w:p w:rsidR="007E653B" w:rsidRPr="00F03B19" w:rsidRDefault="007E653B" w:rsidP="006C79AB">
            <w:pPr>
              <w:spacing w:after="0" w:line="276" w:lineRule="auto"/>
            </w:pPr>
            <w:r w:rsidRPr="00F03B19">
              <w:rPr>
                <w:b/>
                <w:lang w:eastAsia="en-US"/>
              </w:rPr>
              <w:t>Справка должна быть заверена печатью выдающей организации</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8F0731">
        <w:trPr>
          <w:trHeight w:val="2260"/>
        </w:trPr>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lastRenderedPageBreak/>
              <w:t>9</w:t>
            </w:r>
          </w:p>
        </w:tc>
        <w:tc>
          <w:tcPr>
            <w:tcW w:w="6238" w:type="dxa"/>
            <w:tcBorders>
              <w:top w:val="single" w:sz="4" w:space="0" w:color="auto"/>
              <w:left w:val="single" w:sz="4" w:space="0" w:color="auto"/>
              <w:bottom w:val="single" w:sz="4" w:space="0" w:color="auto"/>
              <w:right w:val="single" w:sz="4" w:space="0" w:color="auto"/>
            </w:tcBorders>
            <w:hideMark/>
          </w:tcPr>
          <w:p w:rsidR="007E653B" w:rsidRDefault="00B147B0" w:rsidP="008F0731">
            <w:pPr>
              <w:spacing w:after="0"/>
            </w:pPr>
            <w:r>
              <w:t>К</w:t>
            </w:r>
            <w:r w:rsidR="007E653B">
              <w:t xml:space="preserve">опия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w:t>
            </w:r>
            <w:r w:rsidR="007E653B" w:rsidRPr="008F0731">
              <w:t>с отметкой налоговой инспекции</w:t>
            </w:r>
            <w:r w:rsidR="007E653B">
              <w:t xml:space="preserve"> за последний отчетный год, срок предоставления отчетности по которому в соответствии </w:t>
            </w:r>
            <w:r>
              <w:br/>
            </w:r>
            <w:r w:rsidR="007E653B">
              <w:t>с законодательством наступает не позднее даты окончания подачи заявок Участников закупки</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8F0731">
        <w:trPr>
          <w:trHeight w:val="5807"/>
        </w:trPr>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10</w:t>
            </w:r>
          </w:p>
        </w:tc>
        <w:tc>
          <w:tcPr>
            <w:tcW w:w="6238" w:type="dxa"/>
            <w:tcBorders>
              <w:top w:val="single" w:sz="4" w:space="0" w:color="auto"/>
              <w:left w:val="single" w:sz="4" w:space="0" w:color="auto"/>
              <w:bottom w:val="single" w:sz="4" w:space="0" w:color="auto"/>
              <w:right w:val="single" w:sz="4" w:space="0" w:color="auto"/>
            </w:tcBorders>
            <w:hideMark/>
          </w:tcPr>
          <w:p w:rsidR="007E653B" w:rsidRDefault="00B147B0" w:rsidP="008F0731">
            <w:pPr>
              <w:spacing w:after="0"/>
            </w:pPr>
            <w:r>
              <w:t>К</w:t>
            </w:r>
            <w:r w:rsidR="007E653B">
              <w:t xml:space="preserve">опия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w:t>
            </w:r>
            <w:r w:rsidR="007E653B" w:rsidRPr="008F0731">
              <w:t>заверенные подписью и печатью (при ее наличии) Участника закупки.</w:t>
            </w:r>
          </w:p>
          <w:p w:rsidR="007E653B" w:rsidRDefault="007E653B" w:rsidP="008F0731">
            <w:pPr>
              <w:spacing w:after="0"/>
            </w:pPr>
            <w:r>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w:t>
            </w:r>
            <w:r w:rsidRPr="008F0731">
              <w:t>соответствующее пояснение, заверенное участником</w:t>
            </w:r>
            <w:r>
              <w:t xml:space="preserve"> (уполномоченным им лицом).</w:t>
            </w:r>
          </w:p>
          <w:p w:rsidR="007E653B" w:rsidRDefault="007E653B" w:rsidP="008F0731">
            <w:pPr>
              <w:spacing w:after="0"/>
              <w:rPr>
                <w:b/>
              </w:rPr>
            </w:pPr>
            <w:r>
              <w:t xml:space="preserve">В случае если Участником закупки выступает юридическое лицо или индивидуальный предприниматель, к которым в соответствии </w:t>
            </w:r>
            <w:r w:rsidR="00B147B0">
              <w:br/>
            </w:r>
            <w:r>
              <w:t xml:space="preserve">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w:t>
            </w:r>
            <w:r w:rsidR="00B147B0">
              <w:br/>
            </w:r>
            <w:r>
              <w:t>за последний отчетный год</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6C79AB">
        <w:trPr>
          <w:trHeight w:val="700"/>
        </w:trPr>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11</w:t>
            </w:r>
          </w:p>
        </w:tc>
        <w:tc>
          <w:tcPr>
            <w:tcW w:w="6238" w:type="dxa"/>
            <w:tcBorders>
              <w:top w:val="single" w:sz="4" w:space="0" w:color="auto"/>
              <w:left w:val="single" w:sz="4" w:space="0" w:color="auto"/>
              <w:bottom w:val="single" w:sz="4" w:space="0" w:color="auto"/>
              <w:right w:val="single" w:sz="4" w:space="0" w:color="auto"/>
            </w:tcBorders>
          </w:tcPr>
          <w:p w:rsidR="007E653B" w:rsidRDefault="007E653B" w:rsidP="00AB0125">
            <w:pPr>
              <w:spacing w:after="0"/>
            </w:pPr>
            <w:r w:rsidRPr="008F0731">
              <w:t xml:space="preserve">Техническое предложение о функциональных характеристиках (потребительских свойствах) и качественных характеристиках Продукции </w:t>
            </w:r>
            <w:r w:rsidRPr="008F0731">
              <w:rPr>
                <w:b/>
              </w:rPr>
              <w:t>с указанием страны происхождения,</w:t>
            </w:r>
            <w:r w:rsidRPr="008F0731">
              <w:t xml:space="preserve"> срока поставки (Форма </w:t>
            </w:r>
            <w:r w:rsidR="00993E6C">
              <w:t>2</w:t>
            </w:r>
            <w:r w:rsidRPr="008F0731">
              <w:t>)</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r w:rsidR="007E653B" w:rsidTr="008F0731">
        <w:trPr>
          <w:trHeight w:val="2140"/>
        </w:trPr>
        <w:tc>
          <w:tcPr>
            <w:tcW w:w="674" w:type="dxa"/>
            <w:tcBorders>
              <w:top w:val="single" w:sz="4" w:space="0" w:color="auto"/>
              <w:left w:val="single" w:sz="4" w:space="0" w:color="auto"/>
              <w:bottom w:val="single" w:sz="4" w:space="0" w:color="auto"/>
              <w:right w:val="single" w:sz="4" w:space="0" w:color="auto"/>
            </w:tcBorders>
            <w:hideMark/>
          </w:tcPr>
          <w:p w:rsidR="007E653B" w:rsidRDefault="007E653B" w:rsidP="006C79AB">
            <w:pPr>
              <w:spacing w:after="200" w:line="276" w:lineRule="auto"/>
              <w:jc w:val="left"/>
            </w:pPr>
            <w:r>
              <w:t>12</w:t>
            </w:r>
          </w:p>
        </w:tc>
        <w:tc>
          <w:tcPr>
            <w:tcW w:w="6238" w:type="dxa"/>
            <w:tcBorders>
              <w:top w:val="single" w:sz="4" w:space="0" w:color="auto"/>
              <w:left w:val="single" w:sz="4" w:space="0" w:color="auto"/>
              <w:bottom w:val="single" w:sz="4" w:space="0" w:color="auto"/>
              <w:right w:val="single" w:sz="4" w:space="0" w:color="auto"/>
            </w:tcBorders>
            <w:hideMark/>
          </w:tcPr>
          <w:p w:rsidR="007E653B" w:rsidRDefault="00B147B0" w:rsidP="00005BA4">
            <w:pPr>
              <w:spacing w:after="0"/>
            </w:pPr>
            <w:r>
              <w:t>Д</w:t>
            </w:r>
            <w:r w:rsidR="007E653B">
              <w:t>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w:t>
            </w:r>
            <w:r w:rsidR="00AB0125">
              <w:t>Ф</w:t>
            </w:r>
            <w:r w:rsidR="007E653B">
              <w:t>орм</w:t>
            </w:r>
            <w:r w:rsidR="00AB0125">
              <w:t>а</w:t>
            </w:r>
            <w:r w:rsidR="007E653B">
              <w:t xml:space="preserve"> </w:t>
            </w:r>
            <w:r w:rsidR="00993E6C">
              <w:t>3</w:t>
            </w:r>
            <w:r w:rsidR="007E653B">
              <w:t xml:space="preserve">) </w:t>
            </w:r>
            <w:r w:rsidR="007E653B" w:rsidRPr="008F0731">
              <w:t xml:space="preserve">или </w:t>
            </w:r>
            <w:r w:rsidR="007E653B">
              <w:t>сведения из единого реестра субъектов малого предпринимательства (в случае если участник является субъектом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7E653B" w:rsidRDefault="007E653B" w:rsidP="006C79AB">
            <w:pPr>
              <w:spacing w:after="200" w:line="276" w:lineRule="auto"/>
              <w:jc w:val="left"/>
            </w:pPr>
          </w:p>
        </w:tc>
      </w:tr>
    </w:tbl>
    <w:p w:rsidR="007E653B" w:rsidRDefault="007E653B" w:rsidP="007E653B">
      <w:pPr>
        <w:tabs>
          <w:tab w:val="left" w:pos="993"/>
        </w:tabs>
        <w:spacing w:after="0"/>
        <w:ind w:firstLine="709"/>
        <w:rPr>
          <w:rFonts w:eastAsia="Calibri"/>
          <w:bCs/>
        </w:rPr>
      </w:pPr>
      <w:r>
        <w:rPr>
          <w:rFonts w:eastAsia="Calibri"/>
          <w:bCs/>
        </w:rPr>
        <w:t xml:space="preserve">4. Настоящим гарантируем достоверность представленной нами в заявке на участие 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w:t>
      </w:r>
      <w:r w:rsidR="00B147B0">
        <w:rPr>
          <w:rFonts w:eastAsia="Calibri"/>
          <w:bCs/>
        </w:rPr>
        <w:br/>
      </w:r>
      <w:r>
        <w:rPr>
          <w:rFonts w:eastAsia="Calibri"/>
          <w:bCs/>
        </w:rPr>
        <w:t>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rsidR="007E653B" w:rsidRDefault="007E653B" w:rsidP="00B97441">
      <w:pPr>
        <w:numPr>
          <w:ilvl w:val="0"/>
          <w:numId w:val="29"/>
        </w:numPr>
        <w:tabs>
          <w:tab w:val="left" w:pos="710"/>
          <w:tab w:val="left" w:pos="993"/>
        </w:tabs>
        <w:spacing w:after="0"/>
        <w:ind w:left="0" w:firstLine="710"/>
        <w:rPr>
          <w:rFonts w:eastAsia="Calibri"/>
          <w:bCs/>
        </w:rPr>
      </w:pPr>
      <w:r>
        <w:rPr>
          <w:rFonts w:eastAsia="Calibri"/>
          <w:bCs/>
        </w:rPr>
        <w:t xml:space="preserve">Настоящей заявкой на участие в запросе котировок сообщаем, что в отношении _______________________________ (наименование Участника запроса котировок) не проводится процедура ликвидации, отсутствует решение арбитражного суда о признании банкротом и </w:t>
      </w:r>
      <w:r w:rsidR="00B147B0">
        <w:rPr>
          <w:rFonts w:eastAsia="Calibri"/>
          <w:bCs/>
        </w:rPr>
        <w:br/>
      </w:r>
      <w:r>
        <w:rPr>
          <w:rFonts w:eastAsia="Calibri"/>
          <w:bCs/>
        </w:rPr>
        <w:t xml:space="preserve">об открытии конкурсного производства, деятельность не приостановлена, </w:t>
      </w:r>
      <w:r>
        <w:rPr>
          <w:rFonts w:eastAsia="Calibri"/>
        </w:rPr>
        <w:t xml:space="preserve">сведения в реестре недобросовестных поставщиков отсутствуют, </w:t>
      </w:r>
      <w:r>
        <w:rPr>
          <w:rFonts w:eastAsia="Calibri"/>
          <w:bCs/>
        </w:rPr>
        <w:t>а также отсутствует</w:t>
      </w:r>
      <w:r>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Pr>
          <w:rFonts w:eastAsia="Calibri"/>
          <w:bCs/>
        </w:rPr>
        <w:t>.</w:t>
      </w:r>
    </w:p>
    <w:p w:rsidR="007E653B" w:rsidRDefault="007E653B" w:rsidP="00E82F0D">
      <w:pPr>
        <w:numPr>
          <w:ilvl w:val="0"/>
          <w:numId w:val="29"/>
        </w:numPr>
        <w:tabs>
          <w:tab w:val="left" w:pos="710"/>
        </w:tabs>
        <w:spacing w:after="0"/>
        <w:ind w:left="0" w:firstLine="710"/>
        <w:rPr>
          <w:rFonts w:eastAsia="Calibri"/>
          <w:bCs/>
        </w:rPr>
      </w:pPr>
      <w:r>
        <w:lastRenderedPageBreak/>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rsidR="007E653B" w:rsidRDefault="007E653B" w:rsidP="00E82F0D">
      <w:pPr>
        <w:numPr>
          <w:ilvl w:val="0"/>
          <w:numId w:val="29"/>
        </w:numPr>
        <w:tabs>
          <w:tab w:val="left" w:pos="710"/>
        </w:tabs>
        <w:spacing w:after="0"/>
        <w:ind w:left="0" w:firstLine="710"/>
        <w:rPr>
          <w:rFonts w:eastAsia="Calibri"/>
          <w:bCs/>
        </w:rPr>
      </w:pPr>
      <w:r>
        <w:rPr>
          <w:rFonts w:eastAsia="Calibri"/>
          <w:bCs/>
        </w:rPr>
        <w:t xml:space="preserve">В случае если наши предложения будут признаны лучшими, мы берем на себя обязательства подписать договор с______________ (указывается наименование Организатора) </w:t>
      </w:r>
      <w:r w:rsidR="00B147B0">
        <w:rPr>
          <w:rFonts w:eastAsia="Calibri"/>
          <w:bCs/>
        </w:rPr>
        <w:br/>
      </w:r>
      <w:r>
        <w:rPr>
          <w:rFonts w:eastAsia="Calibri"/>
          <w:bCs/>
        </w:rPr>
        <w:t>на поставку товара в соответствии с требованиями извещения и условиями наших предложений.</w:t>
      </w:r>
    </w:p>
    <w:p w:rsidR="007E653B" w:rsidRDefault="007E653B" w:rsidP="00E82F0D">
      <w:pPr>
        <w:numPr>
          <w:ilvl w:val="0"/>
          <w:numId w:val="29"/>
        </w:numPr>
        <w:tabs>
          <w:tab w:val="left" w:pos="710"/>
        </w:tabs>
        <w:spacing w:after="0"/>
        <w:ind w:left="0" w:firstLine="710"/>
        <w:rPr>
          <w:rFonts w:eastAsia="Calibri"/>
          <w:bCs/>
        </w:rPr>
      </w:pPr>
      <w:r>
        <w:rPr>
          <w:rFonts w:eastAsia="Calibri"/>
          <w:bCs/>
        </w:rPr>
        <w:t xml:space="preserve">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поставку товара в соответствии </w:t>
      </w:r>
      <w:r w:rsidR="00B147B0">
        <w:rPr>
          <w:rFonts w:eastAsia="Calibri"/>
          <w:bCs/>
        </w:rPr>
        <w:br/>
      </w:r>
      <w:r>
        <w:rPr>
          <w:rFonts w:eastAsia="Calibri"/>
          <w:bCs/>
        </w:rPr>
        <w:t xml:space="preserve">с требованиями </w:t>
      </w:r>
      <w:r w:rsidR="00D206E8">
        <w:rPr>
          <w:rFonts w:eastAsia="Calibri"/>
          <w:bCs/>
        </w:rPr>
        <w:t>извещения</w:t>
      </w:r>
      <w:r>
        <w:rPr>
          <w:rFonts w:eastAsia="Calibri"/>
          <w:bCs/>
        </w:rPr>
        <w:t xml:space="preserve"> и условиями нашего предложения.</w:t>
      </w:r>
    </w:p>
    <w:p w:rsidR="007E653B" w:rsidRDefault="007E653B" w:rsidP="00E82F0D">
      <w:pPr>
        <w:numPr>
          <w:ilvl w:val="0"/>
          <w:numId w:val="29"/>
        </w:numPr>
        <w:tabs>
          <w:tab w:val="left" w:pos="710"/>
        </w:tabs>
        <w:spacing w:after="0"/>
        <w:ind w:left="0" w:firstLine="710"/>
        <w:rPr>
          <w:rFonts w:eastAsia="Calibri"/>
          <w:bCs/>
        </w:rPr>
      </w:pPr>
      <w:r>
        <w:rPr>
          <w:rFonts w:eastAsia="Calibri"/>
          <w:bCs/>
        </w:rPr>
        <w:t xml:space="preserve">Также подтверждаем, что мы извещены о включении сведений </w:t>
      </w:r>
      <w:r w:rsidR="00B147B0">
        <w:rPr>
          <w:rFonts w:eastAsia="Calibri"/>
          <w:bCs/>
        </w:rPr>
        <w:br/>
      </w:r>
      <w:r>
        <w:rPr>
          <w:rFonts w:eastAsia="Calibri"/>
          <w:bCs/>
        </w:rPr>
        <w:t xml:space="preserve">о _____________________________________ (наименование Участника запроса котировок) </w:t>
      </w:r>
      <w:r w:rsidR="00406D27">
        <w:rPr>
          <w:rFonts w:eastAsia="Calibri"/>
          <w:bCs/>
        </w:rPr>
        <w:br/>
      </w:r>
      <w:r>
        <w:rPr>
          <w:rFonts w:eastAsia="Calibri"/>
          <w:bCs/>
        </w:rPr>
        <w:t>в Реестр недобросовестных поставщиков в случае уклонения нами от заключения договора.</w:t>
      </w:r>
    </w:p>
    <w:p w:rsidR="007E653B" w:rsidRDefault="007E653B" w:rsidP="00E82F0D">
      <w:pPr>
        <w:numPr>
          <w:ilvl w:val="0"/>
          <w:numId w:val="29"/>
        </w:numPr>
        <w:tabs>
          <w:tab w:val="left" w:pos="710"/>
        </w:tabs>
        <w:spacing w:after="0"/>
        <w:ind w:left="0" w:firstLine="710"/>
        <w:rPr>
          <w:rFonts w:eastAsia="Calibri"/>
          <w:bCs/>
        </w:rPr>
      </w:pPr>
      <w:r>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sidR="00B147B0">
        <w:rPr>
          <w:rFonts w:eastAsia="Calibri"/>
          <w:bCs/>
        </w:rPr>
        <w:br/>
      </w:r>
      <w:r>
        <w:rPr>
          <w:rFonts w:eastAsia="Calibri"/>
          <w:bCs/>
        </w:rPr>
        <w:t>Ф.</w:t>
      </w:r>
      <w:r w:rsidR="00B147B0">
        <w:rPr>
          <w:rFonts w:eastAsia="Calibri"/>
          <w:bCs/>
        </w:rPr>
        <w:t xml:space="preserve"> </w:t>
      </w:r>
      <w:r>
        <w:rPr>
          <w:rFonts w:eastAsia="Calibri"/>
          <w:bCs/>
        </w:rPr>
        <w:t>И.</w:t>
      </w:r>
      <w:r w:rsidR="00B147B0">
        <w:rPr>
          <w:rFonts w:eastAsia="Calibri"/>
          <w:bCs/>
        </w:rPr>
        <w:t xml:space="preserve"> </w:t>
      </w:r>
      <w:r>
        <w:rPr>
          <w:rFonts w:eastAsia="Calibri"/>
          <w:bCs/>
        </w:rPr>
        <w:t xml:space="preserve">О. полностью, должность и контактную информацию уполномоченного лица). Все сведения </w:t>
      </w:r>
      <w:r w:rsidR="00B147B0">
        <w:rPr>
          <w:rFonts w:eastAsia="Calibri"/>
          <w:bCs/>
        </w:rPr>
        <w:br/>
      </w:r>
      <w:r>
        <w:rPr>
          <w:rFonts w:eastAsia="Calibri"/>
          <w:bCs/>
        </w:rPr>
        <w:t>о проведении запроса котировок просим сообщать указанному уполномоченному лицу.</w:t>
      </w:r>
    </w:p>
    <w:p w:rsidR="007E653B" w:rsidRDefault="007E653B" w:rsidP="00E82F0D">
      <w:pPr>
        <w:numPr>
          <w:ilvl w:val="0"/>
          <w:numId w:val="29"/>
        </w:numPr>
        <w:tabs>
          <w:tab w:val="left" w:pos="710"/>
          <w:tab w:val="left" w:pos="1134"/>
        </w:tabs>
        <w:spacing w:after="0"/>
        <w:ind w:left="0" w:firstLine="710"/>
        <w:rPr>
          <w:rFonts w:eastAsia="Calibri"/>
          <w:bCs/>
        </w:rPr>
      </w:pPr>
      <w:r>
        <w:rPr>
          <w:rFonts w:eastAsia="Calibri"/>
          <w:bCs/>
        </w:rPr>
        <w:t>Корреспонденцию в наш адрес просим направлять по адресу: ____________________________________________________________________</w:t>
      </w:r>
    </w:p>
    <w:p w:rsidR="007E653B" w:rsidRDefault="007E653B" w:rsidP="00E82F0D">
      <w:pPr>
        <w:numPr>
          <w:ilvl w:val="0"/>
          <w:numId w:val="29"/>
        </w:numPr>
        <w:tabs>
          <w:tab w:val="left" w:pos="1134"/>
        </w:tabs>
        <w:spacing w:after="0"/>
        <w:rPr>
          <w:rFonts w:eastAsia="Calibri"/>
          <w:bCs/>
        </w:rPr>
      </w:pPr>
      <w:r>
        <w:rPr>
          <w:rFonts w:eastAsia="Calibri"/>
          <w:bCs/>
        </w:rPr>
        <w:t xml:space="preserve">Настоящая заявка на участие в запросе котировок действительна до момента заключения договора с победителем запроса котировок. </w:t>
      </w:r>
    </w:p>
    <w:p w:rsidR="007E653B" w:rsidRDefault="007E653B" w:rsidP="007E653B">
      <w:pPr>
        <w:rPr>
          <w:rFonts w:eastAsia="Calibri"/>
        </w:rPr>
      </w:pPr>
      <w:r>
        <w:rPr>
          <w:rFonts w:eastAsia="Calibri"/>
          <w:vertAlign w:val="superscript"/>
        </w:rPr>
        <w:t>_____________________________________</w:t>
      </w:r>
      <w:r w:rsidR="00CB2597">
        <w:rPr>
          <w:rFonts w:eastAsia="Calibri"/>
          <w:vertAlign w:val="superscript"/>
        </w:rPr>
        <w:t xml:space="preserve"> </w:t>
      </w:r>
      <w:r>
        <w:rPr>
          <w:rFonts w:eastAsia="Calibri"/>
          <w:vertAlign w:val="superscript"/>
        </w:rPr>
        <w:t xml:space="preserve">______________________ </w:t>
      </w:r>
      <w:r>
        <w:rPr>
          <w:rFonts w:eastAsia="Calibri"/>
        </w:rPr>
        <w:t>(Фамилия И.О.)</w:t>
      </w:r>
    </w:p>
    <w:p w:rsidR="007E653B" w:rsidRDefault="00CB2597" w:rsidP="007E653B">
      <w:pPr>
        <w:rPr>
          <w:rFonts w:eastAsia="Calibri"/>
          <w:vertAlign w:val="superscript"/>
        </w:rPr>
      </w:pPr>
      <w:r>
        <w:rPr>
          <w:rFonts w:eastAsia="Calibri"/>
          <w:vertAlign w:val="superscript"/>
        </w:rPr>
        <w:t xml:space="preserve"> </w:t>
      </w:r>
      <w:r w:rsidR="007E653B">
        <w:rPr>
          <w:rFonts w:eastAsia="Calibri"/>
          <w:vertAlign w:val="superscript"/>
        </w:rPr>
        <w:t>(должность)</w:t>
      </w:r>
      <w:r>
        <w:rPr>
          <w:rFonts w:eastAsia="Calibri"/>
          <w:vertAlign w:val="superscript"/>
        </w:rPr>
        <w:t xml:space="preserve"> </w:t>
      </w:r>
      <w:r w:rsidR="007E653B">
        <w:rPr>
          <w:rFonts w:eastAsia="Calibri"/>
          <w:vertAlign w:val="superscript"/>
        </w:rPr>
        <w:t>(подпись)</w:t>
      </w:r>
    </w:p>
    <w:p w:rsidR="007E653B" w:rsidRDefault="007E653B" w:rsidP="007E653B">
      <w:pPr>
        <w:ind w:firstLine="720"/>
        <w:rPr>
          <w:rFonts w:eastAsia="Calibri"/>
          <w:vertAlign w:val="superscript"/>
        </w:rPr>
      </w:pPr>
    </w:p>
    <w:p w:rsidR="007E653B" w:rsidRDefault="007E653B" w:rsidP="007E653B">
      <w:r>
        <w:rPr>
          <w:rFonts w:eastAsia="Calibri"/>
        </w:rPr>
        <w:t>М.</w:t>
      </w:r>
      <w:r w:rsidR="00B147B0">
        <w:rPr>
          <w:rFonts w:eastAsia="Calibri"/>
        </w:rPr>
        <w:t xml:space="preserve"> </w:t>
      </w:r>
      <w:r>
        <w:rPr>
          <w:rFonts w:eastAsia="Calibri"/>
        </w:rPr>
        <w:t>П.</w:t>
      </w:r>
      <w:r w:rsidR="008211A9">
        <w:rPr>
          <w:rFonts w:eastAsia="Calibri"/>
        </w:rPr>
        <w:t xml:space="preserve"> (при наличии)</w:t>
      </w:r>
    </w:p>
    <w:p w:rsidR="007E653B" w:rsidRDefault="007E653B" w:rsidP="007E653B"/>
    <w:p w:rsidR="007E653B" w:rsidRDefault="007E653B" w:rsidP="007E653B"/>
    <w:p w:rsidR="00B147B0" w:rsidRDefault="00B147B0">
      <w:pPr>
        <w:spacing w:after="0"/>
        <w:jc w:val="left"/>
      </w:pPr>
      <w:r>
        <w:br w:type="page"/>
      </w:r>
    </w:p>
    <w:p w:rsidR="00426C3E" w:rsidRPr="00387260" w:rsidRDefault="00426C3E" w:rsidP="008F0731">
      <w:pPr>
        <w:spacing w:after="0"/>
        <w:ind w:left="6379"/>
        <w:jc w:val="left"/>
      </w:pPr>
      <w:r w:rsidRPr="00387260">
        <w:lastRenderedPageBreak/>
        <w:t>Приложение</w:t>
      </w:r>
      <w:r w:rsidR="00CB2597">
        <w:t xml:space="preserve"> </w:t>
      </w:r>
      <w:r w:rsidRPr="00387260">
        <w:t xml:space="preserve">к Заявке </w:t>
      </w:r>
    </w:p>
    <w:p w:rsidR="007E653B" w:rsidRPr="009B2B3E" w:rsidRDefault="007E653B" w:rsidP="008F0731">
      <w:pPr>
        <w:spacing w:after="200" w:line="276" w:lineRule="auto"/>
        <w:ind w:left="6381"/>
        <w:jc w:val="left"/>
      </w:pPr>
      <w:r>
        <w:t xml:space="preserve">на участие в запросе </w:t>
      </w:r>
      <w:r w:rsidRPr="0050709C">
        <w:t xml:space="preserve">котировок </w:t>
      </w:r>
      <w:r w:rsidR="00B147B0">
        <w:br/>
      </w:r>
      <w:r w:rsidRPr="0050709C">
        <w:t xml:space="preserve">№ </w:t>
      </w:r>
      <w:r w:rsidR="00CC5CA1">
        <w:t>_________________</w:t>
      </w:r>
    </w:p>
    <w:p w:rsidR="00426C3E" w:rsidRPr="00387260" w:rsidRDefault="00426C3E" w:rsidP="00426C3E">
      <w:pPr>
        <w:spacing w:after="0"/>
        <w:ind w:firstLine="709"/>
        <w:contextualSpacing/>
        <w:jc w:val="right"/>
        <w:rPr>
          <w:b/>
        </w:rPr>
      </w:pPr>
    </w:p>
    <w:p w:rsidR="00426C3E" w:rsidRPr="00387260" w:rsidRDefault="00426C3E" w:rsidP="00426C3E">
      <w:pPr>
        <w:spacing w:after="0"/>
        <w:contextualSpacing/>
        <w:jc w:val="center"/>
        <w:rPr>
          <w:b/>
        </w:rPr>
      </w:pPr>
      <w:r w:rsidRPr="00387260">
        <w:rPr>
          <w:b/>
        </w:rPr>
        <w:t>Форма 2. ТЕХНИЧЕСКОЕ ПРЕДЛОЖЕНИЕ</w:t>
      </w:r>
    </w:p>
    <w:p w:rsidR="00426C3E" w:rsidRPr="00387260" w:rsidRDefault="00426C3E" w:rsidP="00426C3E">
      <w:pPr>
        <w:spacing w:after="0"/>
        <w:contextualSpacing/>
        <w:jc w:val="center"/>
        <w:rPr>
          <w:b/>
        </w:rPr>
      </w:pPr>
    </w:p>
    <w:p w:rsidR="00426C3E" w:rsidRPr="00387260" w:rsidRDefault="00426C3E" w:rsidP="00426C3E">
      <w:pPr>
        <w:spacing w:after="0"/>
        <w:contextualSpacing/>
        <w:jc w:val="center"/>
        <w:rPr>
          <w:b/>
        </w:rPr>
      </w:pPr>
    </w:p>
    <w:p w:rsidR="00426C3E" w:rsidRPr="00387260" w:rsidRDefault="00426C3E" w:rsidP="00426C3E">
      <w:pPr>
        <w:spacing w:after="0"/>
        <w:contextualSpacing/>
        <w:jc w:val="center"/>
        <w:rPr>
          <w:i/>
        </w:rPr>
      </w:pPr>
      <w:r w:rsidRPr="00387260">
        <w:rPr>
          <w:i/>
        </w:rPr>
        <w:t>Участник представляет задекларированные (перечисленные) товар</w:t>
      </w:r>
      <w:r w:rsidR="00B147B0">
        <w:rPr>
          <w:i/>
        </w:rPr>
        <w:t>ы</w:t>
      </w:r>
      <w:r w:rsidRPr="00387260">
        <w:rPr>
          <w:i/>
        </w:rPr>
        <w:t>, полностью соответствующие Техническому заданию.</w:t>
      </w:r>
      <w:r w:rsidR="00CB2597">
        <w:rPr>
          <w:i/>
        </w:rPr>
        <w:t xml:space="preserve"> </w:t>
      </w:r>
    </w:p>
    <w:p w:rsidR="00426C3E" w:rsidRPr="00387260" w:rsidRDefault="00426C3E" w:rsidP="00426C3E">
      <w:pPr>
        <w:spacing w:after="0"/>
        <w:contextualSpacing/>
        <w:jc w:val="center"/>
        <w:rPr>
          <w:i/>
        </w:rPr>
      </w:pPr>
      <w:r w:rsidRPr="00387260">
        <w:rPr>
          <w:i/>
        </w:rPr>
        <w:t xml:space="preserve">Обращаем внимание, что данное предложение предоставляется в составе заявки участника и </w:t>
      </w:r>
      <w:r w:rsidR="00B147B0">
        <w:rPr>
          <w:i/>
        </w:rPr>
        <w:br/>
      </w:r>
      <w:r w:rsidRPr="00387260">
        <w:rPr>
          <w:i/>
        </w:rPr>
        <w:t>в случае несоответствия технического предложения участника Техническому заданию, заявка отклоняется.</w:t>
      </w:r>
      <w:r w:rsidR="00CB2597">
        <w:rPr>
          <w:i/>
        </w:rPr>
        <w:t xml:space="preserve"> </w:t>
      </w:r>
    </w:p>
    <w:p w:rsidR="00426C3E" w:rsidRDefault="00426C3E" w:rsidP="00426C3E">
      <w:pPr>
        <w:pStyle w:val="2d"/>
        <w:spacing w:after="0" w:line="240" w:lineRule="auto"/>
        <w:contextualSpacing/>
        <w:jc w:val="center"/>
        <w:rPr>
          <w:b/>
          <w:lang w:val="ru-RU"/>
        </w:rPr>
      </w:pPr>
    </w:p>
    <w:tbl>
      <w:tblPr>
        <w:tblW w:w="9964" w:type="dxa"/>
        <w:tblInd w:w="5" w:type="dxa"/>
        <w:tblLook w:val="04A0" w:firstRow="1" w:lastRow="0" w:firstColumn="1" w:lastColumn="0" w:noHBand="0" w:noVBand="1"/>
      </w:tblPr>
      <w:tblGrid>
        <w:gridCol w:w="960"/>
        <w:gridCol w:w="4973"/>
        <w:gridCol w:w="926"/>
        <w:gridCol w:w="1204"/>
        <w:gridCol w:w="1901"/>
      </w:tblGrid>
      <w:tr w:rsidR="00A27845" w:rsidRPr="00986399" w:rsidTr="00A27845">
        <w:trPr>
          <w:cantSplit/>
          <w:trHeight w:val="1140"/>
          <w:tblHeader/>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7845" w:rsidRPr="00986399" w:rsidRDefault="00A27845" w:rsidP="00992AF3">
            <w:pPr>
              <w:jc w:val="center"/>
              <w:rPr>
                <w:b/>
                <w:bCs/>
              </w:rPr>
            </w:pPr>
            <w:r w:rsidRPr="00986399">
              <w:rPr>
                <w:b/>
                <w:bCs/>
              </w:rPr>
              <w:t>№</w:t>
            </w:r>
          </w:p>
          <w:p w:rsidR="00A27845" w:rsidRPr="00986399" w:rsidRDefault="00A27845" w:rsidP="00992AF3">
            <w:pPr>
              <w:jc w:val="center"/>
              <w:rPr>
                <w:b/>
                <w:bCs/>
              </w:rPr>
            </w:pPr>
            <w:r w:rsidRPr="00986399">
              <w:rPr>
                <w:b/>
                <w:bCs/>
              </w:rPr>
              <w:t>п/п</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7845" w:rsidRPr="00986399" w:rsidRDefault="00A27845" w:rsidP="00992AF3">
            <w:pPr>
              <w:jc w:val="center"/>
              <w:rPr>
                <w:b/>
              </w:rPr>
            </w:pPr>
            <w:r w:rsidRPr="00986399">
              <w:rPr>
                <w:b/>
              </w:rPr>
              <w:t xml:space="preserve">Наименование </w:t>
            </w:r>
          </w:p>
          <w:p w:rsidR="00A27845" w:rsidRPr="00986399" w:rsidRDefault="00A27845" w:rsidP="00992AF3">
            <w:pPr>
              <w:jc w:val="center"/>
              <w:rPr>
                <w:b/>
              </w:rPr>
            </w:pPr>
            <w:r w:rsidRPr="00986399">
              <w:rPr>
                <w:b/>
              </w:rPr>
              <w:t>товаров, параметры</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A27845" w:rsidRPr="00986399" w:rsidRDefault="00A27845" w:rsidP="00992AF3">
            <w:pPr>
              <w:jc w:val="center"/>
              <w:rPr>
                <w:b/>
              </w:rPr>
            </w:pPr>
            <w:r w:rsidRPr="00986399">
              <w:rPr>
                <w:b/>
              </w:rPr>
              <w:t>Ед.</w:t>
            </w:r>
          </w:p>
          <w:p w:rsidR="00A27845" w:rsidRPr="00986399" w:rsidRDefault="00A27845" w:rsidP="00992AF3">
            <w:pPr>
              <w:jc w:val="center"/>
              <w:rPr>
                <w:b/>
              </w:rPr>
            </w:pPr>
            <w:r w:rsidRPr="00986399">
              <w:rPr>
                <w:b/>
              </w:rPr>
              <w:t>изм.</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845" w:rsidRPr="00986399" w:rsidRDefault="00A27845" w:rsidP="00992AF3">
            <w:pPr>
              <w:jc w:val="center"/>
              <w:rPr>
                <w:b/>
                <w:bCs/>
              </w:rPr>
            </w:pPr>
            <w:r w:rsidRPr="00986399">
              <w:rPr>
                <w:b/>
                <w:bCs/>
              </w:rPr>
              <w:t>Кол-во</w:t>
            </w:r>
          </w:p>
        </w:tc>
        <w:tc>
          <w:tcPr>
            <w:tcW w:w="1901" w:type="dxa"/>
            <w:tcBorders>
              <w:top w:val="single" w:sz="4" w:space="0" w:color="auto"/>
              <w:left w:val="single" w:sz="4" w:space="0" w:color="auto"/>
              <w:bottom w:val="single" w:sz="4" w:space="0" w:color="auto"/>
              <w:right w:val="single" w:sz="4" w:space="0" w:color="auto"/>
            </w:tcBorders>
            <w:vAlign w:val="center"/>
          </w:tcPr>
          <w:p w:rsidR="00A27845" w:rsidRPr="00986399" w:rsidRDefault="00A27845" w:rsidP="00992AF3">
            <w:pPr>
              <w:jc w:val="center"/>
              <w:rPr>
                <w:b/>
                <w:bCs/>
              </w:rPr>
            </w:pPr>
            <w:r w:rsidRPr="00986399">
              <w:rPr>
                <w:b/>
                <w:bCs/>
              </w:rPr>
              <w:t>Страна происхождения</w:t>
            </w:r>
          </w:p>
        </w:tc>
      </w:tr>
      <w:tr w:rsidR="00A27845" w:rsidRPr="00986399" w:rsidTr="00A27845">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845" w:rsidRPr="00986399" w:rsidRDefault="00A27845" w:rsidP="00992AF3">
            <w:pPr>
              <w:jc w:val="center"/>
              <w:rPr>
                <w:b/>
                <w:i/>
                <w:lang w:val="en-US"/>
              </w:rPr>
            </w:pPr>
            <w:r w:rsidRPr="00986399">
              <w:rPr>
                <w:b/>
                <w:i/>
                <w:lang w:val="en-US"/>
              </w:rPr>
              <w:t>1</w:t>
            </w:r>
          </w:p>
        </w:tc>
        <w:tc>
          <w:tcPr>
            <w:tcW w:w="4973" w:type="dxa"/>
            <w:tcBorders>
              <w:top w:val="single" w:sz="4" w:space="0" w:color="auto"/>
              <w:left w:val="nil"/>
              <w:bottom w:val="single" w:sz="4" w:space="0" w:color="auto"/>
              <w:right w:val="single" w:sz="4" w:space="0" w:color="auto"/>
            </w:tcBorders>
            <w:shd w:val="clear" w:color="auto" w:fill="auto"/>
            <w:vAlign w:val="center"/>
          </w:tcPr>
          <w:p w:rsidR="00A27845" w:rsidRPr="00986399" w:rsidRDefault="00A27845" w:rsidP="00992AF3">
            <w:pPr>
              <w:jc w:val="center"/>
              <w:rPr>
                <w:b/>
                <w:bCs/>
                <w:i/>
              </w:rPr>
            </w:pPr>
          </w:p>
        </w:tc>
        <w:tc>
          <w:tcPr>
            <w:tcW w:w="926" w:type="dxa"/>
            <w:tcBorders>
              <w:top w:val="single" w:sz="4" w:space="0" w:color="auto"/>
              <w:left w:val="nil"/>
              <w:bottom w:val="single" w:sz="4" w:space="0" w:color="auto"/>
              <w:right w:val="single" w:sz="4" w:space="0" w:color="auto"/>
            </w:tcBorders>
            <w:shd w:val="clear" w:color="auto" w:fill="auto"/>
          </w:tcPr>
          <w:p w:rsidR="00A27845" w:rsidRPr="00986399" w:rsidRDefault="00A27845" w:rsidP="00992AF3">
            <w:pPr>
              <w:jc w:val="center"/>
              <w:rPr>
                <w:b/>
                <w:bCs/>
                <w:i/>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845" w:rsidRPr="00986399" w:rsidRDefault="00A27845" w:rsidP="00992AF3">
            <w:pPr>
              <w:jc w:val="center"/>
              <w:rPr>
                <w:b/>
                <w:bCs/>
                <w:i/>
              </w:rPr>
            </w:pPr>
          </w:p>
        </w:tc>
        <w:tc>
          <w:tcPr>
            <w:tcW w:w="1901" w:type="dxa"/>
            <w:tcBorders>
              <w:top w:val="single" w:sz="4" w:space="0" w:color="auto"/>
              <w:left w:val="single" w:sz="4" w:space="0" w:color="auto"/>
              <w:bottom w:val="single" w:sz="4" w:space="0" w:color="auto"/>
              <w:right w:val="single" w:sz="4" w:space="0" w:color="auto"/>
            </w:tcBorders>
          </w:tcPr>
          <w:p w:rsidR="00A27845" w:rsidRPr="00986399" w:rsidRDefault="00A27845" w:rsidP="00992AF3">
            <w:pPr>
              <w:jc w:val="center"/>
              <w:rPr>
                <w:b/>
                <w:bCs/>
                <w:i/>
              </w:rPr>
            </w:pPr>
          </w:p>
        </w:tc>
      </w:tr>
    </w:tbl>
    <w:p w:rsidR="00A27845" w:rsidRDefault="00A27845" w:rsidP="00A27845">
      <w:pPr>
        <w:pStyle w:val="afffff5"/>
        <w:spacing w:after="0" w:line="240" w:lineRule="auto"/>
        <w:rPr>
          <w:rFonts w:ascii="Times New Roman" w:hAnsi="Times New Roman"/>
          <w:sz w:val="24"/>
          <w:szCs w:val="24"/>
        </w:rPr>
      </w:pPr>
    </w:p>
    <w:p w:rsidR="00310D21" w:rsidRPr="00310D21" w:rsidRDefault="00A27845" w:rsidP="00310D21">
      <w:pPr>
        <w:pStyle w:val="afffff5"/>
        <w:numPr>
          <w:ilvl w:val="0"/>
          <w:numId w:val="31"/>
        </w:numPr>
        <w:spacing w:after="0"/>
        <w:rPr>
          <w:rFonts w:ascii="Times New Roman" w:hAnsi="Times New Roman"/>
          <w:sz w:val="24"/>
          <w:szCs w:val="24"/>
        </w:rPr>
      </w:pPr>
      <w:r w:rsidRPr="00763304">
        <w:rPr>
          <w:rFonts w:ascii="Times New Roman" w:hAnsi="Times New Roman"/>
          <w:sz w:val="24"/>
          <w:szCs w:val="24"/>
        </w:rPr>
        <w:t>Срок поставки</w:t>
      </w:r>
      <w:r w:rsidR="00310D21" w:rsidRPr="00310D21">
        <w:rPr>
          <w:rFonts w:ascii="Times New Roman" w:hAnsi="Times New Roman"/>
          <w:sz w:val="24"/>
          <w:szCs w:val="24"/>
        </w:rPr>
        <w:t xml:space="preserve">: _ </w:t>
      </w:r>
      <w:r w:rsidR="00310D21" w:rsidRPr="00310D21">
        <w:rPr>
          <w:rFonts w:ascii="Times New Roman" w:hAnsi="Times New Roman"/>
          <w:b/>
          <w:sz w:val="24"/>
          <w:szCs w:val="24"/>
        </w:rPr>
        <w:t>(не позднее 30.0</w:t>
      </w:r>
      <w:r w:rsidR="00254E50">
        <w:rPr>
          <w:rFonts w:ascii="Times New Roman" w:hAnsi="Times New Roman"/>
          <w:b/>
          <w:sz w:val="24"/>
          <w:szCs w:val="24"/>
        </w:rPr>
        <w:t>3</w:t>
      </w:r>
      <w:r w:rsidR="00310D21" w:rsidRPr="00310D21">
        <w:rPr>
          <w:rFonts w:ascii="Times New Roman" w:hAnsi="Times New Roman"/>
          <w:b/>
          <w:sz w:val="24"/>
          <w:szCs w:val="24"/>
        </w:rPr>
        <w:t>.2020)</w:t>
      </w:r>
      <w:r w:rsidR="00310D21" w:rsidRPr="00310D21">
        <w:rPr>
          <w:rFonts w:ascii="Times New Roman" w:hAnsi="Times New Roman"/>
          <w:sz w:val="24"/>
          <w:szCs w:val="24"/>
        </w:rPr>
        <w:t>,</w:t>
      </w:r>
    </w:p>
    <w:p w:rsidR="00A27845" w:rsidRDefault="00A27845" w:rsidP="00E82F0D">
      <w:pPr>
        <w:pStyle w:val="afffff5"/>
        <w:numPr>
          <w:ilvl w:val="0"/>
          <w:numId w:val="31"/>
        </w:numPr>
        <w:spacing w:after="0" w:line="240" w:lineRule="auto"/>
        <w:contextualSpacing w:val="0"/>
        <w:rPr>
          <w:rFonts w:ascii="Times New Roman" w:hAnsi="Times New Roman"/>
          <w:sz w:val="24"/>
          <w:szCs w:val="24"/>
        </w:rPr>
      </w:pPr>
      <w:r w:rsidRPr="00763304">
        <w:rPr>
          <w:rFonts w:ascii="Times New Roman" w:hAnsi="Times New Roman"/>
          <w:sz w:val="24"/>
          <w:szCs w:val="24"/>
        </w:rPr>
        <w:t>Гарантия на поставляемое оборудование: _</w:t>
      </w:r>
      <w:r>
        <w:rPr>
          <w:rFonts w:ascii="Times New Roman" w:hAnsi="Times New Roman"/>
          <w:sz w:val="24"/>
          <w:szCs w:val="24"/>
        </w:rPr>
        <w:t>_</w:t>
      </w:r>
      <w:r w:rsidRPr="00763304">
        <w:rPr>
          <w:rFonts w:ascii="Times New Roman" w:hAnsi="Times New Roman"/>
          <w:sz w:val="24"/>
          <w:szCs w:val="24"/>
        </w:rPr>
        <w:t xml:space="preserve"> (</w:t>
      </w:r>
      <w:r w:rsidRPr="008211A9">
        <w:rPr>
          <w:rFonts w:ascii="Times New Roman" w:hAnsi="Times New Roman"/>
          <w:b/>
          <w:sz w:val="24"/>
          <w:szCs w:val="24"/>
        </w:rPr>
        <w:t xml:space="preserve">не менее </w:t>
      </w:r>
      <w:r w:rsidR="00E47A7B">
        <w:rPr>
          <w:rFonts w:ascii="Times New Roman" w:hAnsi="Times New Roman"/>
          <w:b/>
          <w:sz w:val="24"/>
          <w:szCs w:val="24"/>
        </w:rPr>
        <w:t>36</w:t>
      </w:r>
      <w:r w:rsidRPr="008211A9">
        <w:rPr>
          <w:rFonts w:ascii="Times New Roman" w:hAnsi="Times New Roman"/>
          <w:b/>
          <w:sz w:val="24"/>
          <w:szCs w:val="24"/>
        </w:rPr>
        <w:t xml:space="preserve"> мес</w:t>
      </w:r>
      <w:r>
        <w:rPr>
          <w:rFonts w:ascii="Times New Roman" w:hAnsi="Times New Roman"/>
          <w:sz w:val="24"/>
          <w:szCs w:val="24"/>
        </w:rPr>
        <w:t>.)</w:t>
      </w:r>
      <w:r w:rsidR="00732BE8">
        <w:rPr>
          <w:rFonts w:ascii="Times New Roman" w:hAnsi="Times New Roman"/>
          <w:sz w:val="24"/>
          <w:szCs w:val="24"/>
        </w:rPr>
        <w:t>,</w:t>
      </w:r>
    </w:p>
    <w:p w:rsidR="00732BE8" w:rsidRPr="00732BE8" w:rsidRDefault="00AF441A" w:rsidP="00732BE8">
      <w:pPr>
        <w:pStyle w:val="afffff5"/>
        <w:numPr>
          <w:ilvl w:val="0"/>
          <w:numId w:val="31"/>
        </w:numPr>
        <w:spacing w:after="0" w:line="240" w:lineRule="auto"/>
        <w:contextualSpacing w:val="0"/>
        <w:rPr>
          <w:rFonts w:ascii="Times New Roman" w:hAnsi="Times New Roman"/>
          <w:sz w:val="24"/>
          <w:szCs w:val="24"/>
        </w:rPr>
      </w:pPr>
      <w:r w:rsidRPr="00AF441A">
        <w:rPr>
          <w:rFonts w:ascii="Times New Roman" w:hAnsi="Times New Roman"/>
          <w:sz w:val="24"/>
          <w:szCs w:val="24"/>
        </w:rPr>
        <w:t>Техническая поддержка</w:t>
      </w:r>
      <w:r w:rsidR="00732BE8" w:rsidRPr="00AF441A">
        <w:rPr>
          <w:rFonts w:ascii="Times New Roman" w:hAnsi="Times New Roman"/>
          <w:sz w:val="24"/>
          <w:szCs w:val="24"/>
        </w:rPr>
        <w:t>: __ (</w:t>
      </w:r>
      <w:r w:rsidR="00732BE8" w:rsidRPr="00AF441A">
        <w:rPr>
          <w:rFonts w:ascii="Times New Roman" w:hAnsi="Times New Roman"/>
          <w:b/>
          <w:sz w:val="24"/>
          <w:szCs w:val="24"/>
        </w:rPr>
        <w:t>не менее</w:t>
      </w:r>
      <w:r w:rsidR="00732BE8" w:rsidRPr="008211A9">
        <w:rPr>
          <w:rFonts w:ascii="Times New Roman" w:hAnsi="Times New Roman"/>
          <w:b/>
          <w:sz w:val="24"/>
          <w:szCs w:val="24"/>
        </w:rPr>
        <w:t xml:space="preserve"> </w:t>
      </w:r>
      <w:r w:rsidR="00732BE8">
        <w:rPr>
          <w:rFonts w:ascii="Times New Roman" w:hAnsi="Times New Roman"/>
          <w:b/>
          <w:sz w:val="24"/>
          <w:szCs w:val="24"/>
        </w:rPr>
        <w:t>36</w:t>
      </w:r>
      <w:r w:rsidR="00732BE8" w:rsidRPr="008211A9">
        <w:rPr>
          <w:rFonts w:ascii="Times New Roman" w:hAnsi="Times New Roman"/>
          <w:b/>
          <w:sz w:val="24"/>
          <w:szCs w:val="24"/>
        </w:rPr>
        <w:t xml:space="preserve"> мес</w:t>
      </w:r>
      <w:r w:rsidR="00732BE8">
        <w:rPr>
          <w:rFonts w:ascii="Times New Roman" w:hAnsi="Times New Roman"/>
          <w:sz w:val="24"/>
          <w:szCs w:val="24"/>
        </w:rPr>
        <w:t>.),</w:t>
      </w:r>
    </w:p>
    <w:p w:rsidR="00A27845" w:rsidRDefault="00A27845" w:rsidP="00E82F0D">
      <w:pPr>
        <w:pStyle w:val="afffff5"/>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Страна происхождения товара: __</w:t>
      </w:r>
    </w:p>
    <w:p w:rsidR="00A27845" w:rsidRPr="008211A9" w:rsidRDefault="00A27845" w:rsidP="00426C3E">
      <w:pPr>
        <w:pStyle w:val="2d"/>
        <w:spacing w:after="0" w:line="240" w:lineRule="auto"/>
        <w:contextualSpacing/>
        <w:jc w:val="center"/>
        <w:rPr>
          <w:b/>
          <w:lang w:val="ru-RU"/>
        </w:rPr>
      </w:pPr>
    </w:p>
    <w:p w:rsidR="00426C3E" w:rsidRPr="008211A9" w:rsidRDefault="00426C3E" w:rsidP="008211A9">
      <w:pPr>
        <w:pStyle w:val="2d"/>
        <w:spacing w:line="240" w:lineRule="auto"/>
        <w:contextualSpacing/>
        <w:jc w:val="center"/>
        <w:rPr>
          <w:b/>
          <w:lang w:val="ru-RU"/>
        </w:rPr>
      </w:pPr>
    </w:p>
    <w:p w:rsidR="007E653B" w:rsidRPr="008211A9" w:rsidRDefault="007E653B" w:rsidP="008211A9">
      <w:pPr>
        <w:pStyle w:val="74"/>
        <w:shd w:val="clear" w:color="auto" w:fill="auto"/>
        <w:spacing w:before="0" w:after="120" w:line="240" w:lineRule="auto"/>
        <w:ind w:firstLine="709"/>
        <w:jc w:val="both"/>
        <w:rPr>
          <w:iCs/>
          <w:color w:val="000000"/>
          <w:sz w:val="24"/>
          <w:szCs w:val="24"/>
        </w:rPr>
      </w:pPr>
      <w:r w:rsidRPr="008211A9">
        <w:rPr>
          <w:iCs/>
          <w:color w:val="000000"/>
          <w:sz w:val="24"/>
          <w:szCs w:val="24"/>
        </w:rPr>
        <w:t>Описание участниками закупки предмета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w:t>
      </w:r>
      <w:r w:rsidR="00005BA4">
        <w:rPr>
          <w:iCs/>
          <w:color w:val="000000"/>
          <w:sz w:val="24"/>
          <w:szCs w:val="24"/>
        </w:rPr>
        <w:t>,</w:t>
      </w:r>
      <w:r w:rsidRPr="008211A9">
        <w:rPr>
          <w:iCs/>
          <w:color w:val="000000"/>
          <w:sz w:val="24"/>
          <w:szCs w:val="24"/>
        </w:rPr>
        <w:t xml:space="preserve"> осуществляется в соответствии с требованиями к предмету договора, указанными в </w:t>
      </w:r>
      <w:r w:rsidR="00D206E8" w:rsidRPr="008211A9">
        <w:rPr>
          <w:iCs/>
          <w:color w:val="000000"/>
          <w:sz w:val="24"/>
          <w:szCs w:val="24"/>
        </w:rPr>
        <w:t>извещении</w:t>
      </w:r>
      <w:r w:rsidRPr="008211A9">
        <w:rPr>
          <w:iCs/>
          <w:color w:val="000000"/>
          <w:sz w:val="24"/>
          <w:szCs w:val="24"/>
        </w:rPr>
        <w:t>.</w:t>
      </w:r>
    </w:p>
    <w:p w:rsidR="007E653B" w:rsidRPr="008211A9" w:rsidRDefault="007E653B" w:rsidP="008211A9">
      <w:pPr>
        <w:spacing w:after="120"/>
        <w:ind w:firstLine="709"/>
        <w:rPr>
          <w:iCs/>
        </w:rPr>
      </w:pPr>
      <w:r w:rsidRPr="008211A9">
        <w:rPr>
          <w:iCs/>
        </w:rPr>
        <w:t xml:space="preserve">При подготовке предложения участником указываются сведения в соответствии </w:t>
      </w:r>
      <w:r w:rsidR="0049198C" w:rsidRPr="008211A9">
        <w:rPr>
          <w:iCs/>
        </w:rPr>
        <w:br/>
      </w:r>
      <w:r w:rsidRPr="008211A9">
        <w:rPr>
          <w:iCs/>
        </w:rPr>
        <w:t>с данными, которые указаны в разделе «Техническ</w:t>
      </w:r>
      <w:r w:rsidR="00BA46E1" w:rsidRPr="008211A9">
        <w:rPr>
          <w:iCs/>
        </w:rPr>
        <w:t>ая часть</w:t>
      </w:r>
      <w:r w:rsidRPr="008211A9">
        <w:rPr>
          <w:iCs/>
        </w:rPr>
        <w:t>»</w:t>
      </w:r>
      <w:r w:rsidR="00B97441">
        <w:rPr>
          <w:iCs/>
        </w:rPr>
        <w:t>,</w:t>
      </w:r>
      <w:r w:rsidRPr="008211A9">
        <w:rPr>
          <w:iCs/>
        </w:rPr>
        <w:t xml:space="preserve"> с учетом следующих положений: </w:t>
      </w:r>
    </w:p>
    <w:p w:rsidR="007E653B" w:rsidRPr="008211A9" w:rsidRDefault="007E653B" w:rsidP="008211A9">
      <w:pPr>
        <w:spacing w:after="120"/>
        <w:ind w:firstLine="709"/>
        <w:rPr>
          <w:iCs/>
          <w:sz w:val="22"/>
          <w:szCs w:val="22"/>
        </w:rPr>
      </w:pPr>
      <w:r w:rsidRPr="008211A9">
        <w:rPr>
          <w:iCs/>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w:t>
      </w:r>
      <w:r w:rsidR="00CB2597" w:rsidRPr="008211A9">
        <w:rPr>
          <w:iCs/>
        </w:rPr>
        <w:t xml:space="preserve"> </w:t>
      </w:r>
      <w:r w:rsidRPr="008211A9">
        <w:rPr>
          <w:iCs/>
        </w:rPr>
        <w:t>«выше», «ниже», «меньше», «больше», «&gt;», «&lt;», «≤», «≥», «превышает», «не превышает», «превышать», «не превышать»,</w:t>
      </w:r>
      <w:r w:rsidR="00CB2597" w:rsidRPr="008211A9">
        <w:rPr>
          <w:iCs/>
        </w:rPr>
        <w:t xml:space="preserve"> </w:t>
      </w:r>
      <w:r w:rsidRPr="008211A9">
        <w:rPr>
          <w:iCs/>
        </w:rPr>
        <w:t>«или», «+/-», «свыше», «включительно»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w:t>
      </w:r>
      <w:r w:rsidR="0049198C" w:rsidRPr="008211A9">
        <w:rPr>
          <w:iCs/>
        </w:rPr>
        <w:t xml:space="preserve"> </w:t>
      </w:r>
      <w:r w:rsidRPr="008211A9">
        <w:rPr>
          <w:iCs/>
        </w:rPr>
        <w:t>п. Значения показателей не должны допускать разночтения или двусмысленное толкование;</w:t>
      </w:r>
    </w:p>
    <w:p w:rsidR="007E653B" w:rsidRPr="008211A9" w:rsidRDefault="007E653B" w:rsidP="008211A9">
      <w:pPr>
        <w:spacing w:after="120"/>
        <w:ind w:firstLine="709"/>
        <w:rPr>
          <w:iCs/>
        </w:rPr>
      </w:pPr>
      <w:r w:rsidRPr="008211A9">
        <w:rPr>
          <w:iCs/>
        </w:rPr>
        <w:t>–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w:t>
      </w:r>
      <w:r w:rsidR="00BA46E1" w:rsidRPr="008211A9">
        <w:rPr>
          <w:iCs/>
        </w:rPr>
        <w:t>ая часть</w:t>
      </w:r>
      <w:r w:rsidRPr="008211A9">
        <w:rPr>
          <w:iCs/>
        </w:rPr>
        <w:t>»</w:t>
      </w:r>
      <w:r w:rsidR="0049198C" w:rsidRPr="008211A9">
        <w:rPr>
          <w:iCs/>
        </w:rPr>
        <w:t>,</w:t>
      </w:r>
      <w:r w:rsidRPr="008211A9">
        <w:rPr>
          <w:iCs/>
        </w:rPr>
        <w:t xml:space="preserve">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w:t>
      </w:r>
      <w:r w:rsidR="0049198C" w:rsidRPr="008211A9">
        <w:rPr>
          <w:iCs/>
        </w:rPr>
        <w:t xml:space="preserve"> </w:t>
      </w:r>
      <w:r w:rsidRPr="008211A9">
        <w:rPr>
          <w:iCs/>
        </w:rPr>
        <w:t>функциональных параметров) в соответствии с обозначениями, установленными в разделе «Техническ</w:t>
      </w:r>
      <w:r w:rsidR="00BA46E1" w:rsidRPr="008211A9">
        <w:rPr>
          <w:iCs/>
        </w:rPr>
        <w:t>ая часть</w:t>
      </w:r>
      <w:r w:rsidRPr="008211A9">
        <w:rPr>
          <w:iCs/>
        </w:rPr>
        <w:t xml:space="preserve">» </w:t>
      </w:r>
      <w:r w:rsidR="00D206E8" w:rsidRPr="008211A9">
        <w:rPr>
          <w:iCs/>
        </w:rPr>
        <w:t>извещения</w:t>
      </w:r>
      <w:r w:rsidRPr="008211A9">
        <w:rPr>
          <w:iCs/>
        </w:rPr>
        <w:t xml:space="preserve">. Заявки, поданные с нарушением </w:t>
      </w:r>
      <w:r w:rsidRPr="008211A9">
        <w:rPr>
          <w:iCs/>
        </w:rPr>
        <w:lastRenderedPageBreak/>
        <w:t xml:space="preserve">данных требований, признаются не соответствующими требованиям, установленным </w:t>
      </w:r>
      <w:r w:rsidR="00D206E8" w:rsidRPr="008211A9">
        <w:rPr>
          <w:iCs/>
        </w:rPr>
        <w:t>извещением</w:t>
      </w:r>
      <w:r w:rsidRPr="008211A9">
        <w:rPr>
          <w:iCs/>
        </w:rPr>
        <w:t>, и будут отклонены;</w:t>
      </w:r>
    </w:p>
    <w:p w:rsidR="007E653B" w:rsidRPr="008211A9" w:rsidRDefault="007E653B" w:rsidP="008211A9">
      <w:pPr>
        <w:spacing w:after="120"/>
        <w:ind w:firstLine="709"/>
        <w:rPr>
          <w:iCs/>
        </w:rPr>
      </w:pPr>
      <w:r w:rsidRPr="008211A9">
        <w:rPr>
          <w:iCs/>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sidR="0049198C" w:rsidRPr="008211A9">
        <w:rPr>
          <w:iCs/>
        </w:rPr>
        <w:t xml:space="preserve">– </w:t>
      </w:r>
      <w:r w:rsidRPr="008211A9">
        <w:rPr>
          <w:iCs/>
        </w:rPr>
        <w:t>«макс.»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w:t>
      </w:r>
      <w:r w:rsidR="0049198C" w:rsidRPr="008211A9">
        <w:rPr>
          <w:iCs/>
        </w:rPr>
        <w:t>,</w:t>
      </w:r>
      <w:r w:rsidRPr="008211A9">
        <w:rPr>
          <w:iCs/>
        </w:rPr>
        <w:t xml:space="preserve"> и не включает крайнее минимальное значение; «Ниже» означает меньшее значение, где показатель имеет самое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rsidR="007E653B" w:rsidRPr="008211A9" w:rsidRDefault="007E653B" w:rsidP="008211A9">
      <w:pPr>
        <w:spacing w:after="120"/>
        <w:ind w:firstLine="709"/>
        <w:rPr>
          <w:iCs/>
        </w:rPr>
      </w:pPr>
      <w:r w:rsidRPr="008211A9">
        <w:rPr>
          <w:iCs/>
        </w:rPr>
        <w:t>Температурные диапазоны, например, «от -50 до +70 °С», «-50 - +70» являются точными характеристиками, т. е. значениями, которые не изменяются. Если температурные диапазоны сопровождаются словами «не менее чем», «не более чем», «менее чем», «более чем», «уже чем» и т.</w:t>
      </w:r>
      <w:r w:rsidR="0049198C" w:rsidRPr="008211A9">
        <w:rPr>
          <w:iCs/>
        </w:rPr>
        <w:t xml:space="preserve"> </w:t>
      </w:r>
      <w:r w:rsidRPr="008211A9">
        <w:rPr>
          <w:iCs/>
        </w:rPr>
        <w:t>д., то Участником должен быть предложен диапазон значений, попадающий в требуемый диапазон.</w:t>
      </w:r>
    </w:p>
    <w:p w:rsidR="007E653B" w:rsidRPr="008211A9" w:rsidRDefault="007E653B" w:rsidP="008211A9">
      <w:pPr>
        <w:pStyle w:val="74"/>
        <w:keepNext/>
        <w:shd w:val="clear" w:color="auto" w:fill="auto"/>
        <w:spacing w:before="0" w:after="120" w:line="240" w:lineRule="auto"/>
        <w:ind w:firstLine="709"/>
        <w:jc w:val="both"/>
        <w:rPr>
          <w:iCs/>
          <w:sz w:val="28"/>
          <w:szCs w:val="28"/>
        </w:rPr>
      </w:pPr>
      <w:r w:rsidRPr="008211A9">
        <w:rPr>
          <w:iCs/>
          <w:sz w:val="24"/>
          <w:szCs w:val="24"/>
        </w:rPr>
        <w:t xml:space="preserve">Слова «должен(на)», «должен(на) быть…», «должен(на) иметь…», «должен(на) использоваться…» и т. д. обозначают требование Заказчика и не должны присутствовать </w:t>
      </w:r>
      <w:r w:rsidR="0049198C" w:rsidRPr="008211A9">
        <w:rPr>
          <w:iCs/>
          <w:sz w:val="24"/>
          <w:szCs w:val="24"/>
        </w:rPr>
        <w:br/>
      </w:r>
      <w:r w:rsidRPr="008211A9">
        <w:rPr>
          <w:iCs/>
          <w:sz w:val="24"/>
          <w:szCs w:val="24"/>
        </w:rPr>
        <w:t>в заявке участника закупки</w:t>
      </w:r>
      <w:r w:rsidRPr="008211A9">
        <w:rPr>
          <w:iCs/>
          <w:sz w:val="28"/>
          <w:szCs w:val="28"/>
        </w:rPr>
        <w:t>.</w:t>
      </w:r>
    </w:p>
    <w:p w:rsidR="007E653B" w:rsidRDefault="007E653B" w:rsidP="008211A9">
      <w:pPr>
        <w:spacing w:after="120"/>
        <w:rPr>
          <w:sz w:val="22"/>
          <w:szCs w:val="22"/>
        </w:rPr>
      </w:pPr>
    </w:p>
    <w:p w:rsidR="007E653B" w:rsidRDefault="007E653B" w:rsidP="007E653B"/>
    <w:p w:rsidR="007E653B" w:rsidRDefault="007E653B" w:rsidP="007E653B"/>
    <w:p w:rsidR="007E653B" w:rsidRDefault="007E653B" w:rsidP="007E653B">
      <w:pPr>
        <w:spacing w:after="0" w:line="276" w:lineRule="auto"/>
        <w:jc w:val="center"/>
        <w:rPr>
          <w:b/>
        </w:rPr>
      </w:pPr>
    </w:p>
    <w:p w:rsidR="007E653B" w:rsidRDefault="007E653B" w:rsidP="007E653B">
      <w:pPr>
        <w:spacing w:after="0" w:line="276" w:lineRule="auto"/>
        <w:jc w:val="center"/>
        <w:rPr>
          <w:b/>
        </w:rPr>
      </w:pPr>
    </w:p>
    <w:p w:rsidR="007E653B" w:rsidRDefault="007E653B" w:rsidP="007E653B">
      <w:pPr>
        <w:spacing w:after="0" w:line="276" w:lineRule="auto"/>
        <w:jc w:val="center"/>
        <w:rPr>
          <w:b/>
        </w:rPr>
      </w:pPr>
    </w:p>
    <w:p w:rsidR="007E653B" w:rsidRDefault="007E653B" w:rsidP="007E653B">
      <w:pPr>
        <w:spacing w:after="0" w:line="276" w:lineRule="auto"/>
        <w:jc w:val="center"/>
        <w:rPr>
          <w:b/>
        </w:rPr>
      </w:pPr>
    </w:p>
    <w:p w:rsidR="00426C3E" w:rsidRPr="00387260" w:rsidRDefault="00426C3E" w:rsidP="00426C3E">
      <w:pPr>
        <w:pStyle w:val="2d"/>
        <w:spacing w:after="0" w:line="240" w:lineRule="auto"/>
        <w:contextualSpacing/>
        <w:jc w:val="center"/>
        <w:rPr>
          <w:b/>
          <w:lang w:val="ru-RU"/>
        </w:rPr>
      </w:pPr>
    </w:p>
    <w:p w:rsidR="00426C3E" w:rsidRPr="00387260" w:rsidRDefault="00426C3E">
      <w:pPr>
        <w:spacing w:after="0"/>
        <w:jc w:val="left"/>
        <w:rPr>
          <w:rFonts w:eastAsia="Calibri"/>
          <w:i/>
          <w:sz w:val="20"/>
        </w:rPr>
      </w:pPr>
      <w:r w:rsidRPr="00387260">
        <w:rPr>
          <w:rFonts w:eastAsia="Calibri"/>
          <w:i/>
          <w:sz w:val="20"/>
        </w:rPr>
        <w:br w:type="page"/>
      </w:r>
    </w:p>
    <w:p w:rsidR="002513D5" w:rsidRPr="00387260" w:rsidRDefault="002513D5">
      <w:pPr>
        <w:spacing w:after="0"/>
        <w:jc w:val="left"/>
        <w:rPr>
          <w:rFonts w:eastAsia="Calibri"/>
          <w:i/>
          <w:sz w:val="20"/>
        </w:rPr>
      </w:pPr>
    </w:p>
    <w:p w:rsidR="0050335A" w:rsidRPr="00387260" w:rsidRDefault="0050335A" w:rsidP="0050335A">
      <w:pPr>
        <w:jc w:val="center"/>
        <w:rPr>
          <w:b/>
        </w:rPr>
      </w:pPr>
      <w:r w:rsidRPr="00387260">
        <w:rPr>
          <w:b/>
        </w:rPr>
        <w:t xml:space="preserve">Форма </w:t>
      </w:r>
      <w:r w:rsidR="00426C3E" w:rsidRPr="00387260">
        <w:rPr>
          <w:b/>
        </w:rPr>
        <w:t>3</w:t>
      </w:r>
      <w:r w:rsidRPr="00387260">
        <w:rPr>
          <w:b/>
        </w:rPr>
        <w:t xml:space="preserve">. </w:t>
      </w:r>
      <w:r w:rsidR="009B17CC" w:rsidRPr="00387260">
        <w:rPr>
          <w:b/>
        </w:rPr>
        <w:t xml:space="preserve">ДЕКЛАРАЦИЯ О СООТВЕТСТВИИ </w:t>
      </w:r>
      <w:r w:rsidR="00405372" w:rsidRPr="00387260">
        <w:rPr>
          <w:b/>
        </w:rPr>
        <w:t>УЧАСТНИКА</w:t>
      </w:r>
      <w:r w:rsidR="009B17CC" w:rsidRPr="00387260">
        <w:rPr>
          <w:b/>
        </w:rPr>
        <w:t xml:space="preserve"> КРИТЕРИЯМ ОТНЕСЕНИЯ К СУБЪЕКТАМ МАЛОГО И СРЕДНЕГО ПРЕДПРИНИМАТЕЛЬСТВА </w:t>
      </w:r>
    </w:p>
    <w:p w:rsidR="000D4CF8" w:rsidRPr="00387260" w:rsidRDefault="000D4CF8" w:rsidP="000D4CF8">
      <w:pPr>
        <w:jc w:val="center"/>
      </w:pPr>
      <w:r w:rsidRPr="00387260">
        <w:rPr>
          <w:i/>
          <w:iCs/>
          <w:sz w:val="20"/>
          <w:szCs w:val="20"/>
        </w:rPr>
        <w:t>Представляетс</w:t>
      </w:r>
      <w:r w:rsidR="00C52CD6" w:rsidRPr="00387260">
        <w:rPr>
          <w:i/>
          <w:iCs/>
          <w:sz w:val="20"/>
          <w:szCs w:val="20"/>
        </w:rPr>
        <w:t>я в случае отсутствия сведений об Участнике</w:t>
      </w:r>
      <w:r w:rsidRPr="00387260">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3E11B0" w:rsidRPr="00387260" w:rsidRDefault="003E11B0" w:rsidP="0050335A">
      <w:pPr>
        <w:pStyle w:val="ConsPlusNonformat"/>
        <w:ind w:firstLine="720"/>
        <w:jc w:val="both"/>
        <w:rPr>
          <w:rFonts w:ascii="Times New Roman" w:hAnsi="Times New Roman" w:cs="Times New Roman"/>
          <w:sz w:val="24"/>
          <w:szCs w:val="24"/>
        </w:rPr>
      </w:pPr>
    </w:p>
    <w:p w:rsidR="0050335A" w:rsidRPr="00387260" w:rsidRDefault="0050335A" w:rsidP="0050335A">
      <w:pPr>
        <w:pStyle w:val="ConsPlusNonformat"/>
        <w:ind w:firstLine="720"/>
        <w:jc w:val="both"/>
        <w:rPr>
          <w:rFonts w:ascii="Times New Roman" w:hAnsi="Times New Roman" w:cs="Times New Roman"/>
          <w:sz w:val="24"/>
          <w:szCs w:val="24"/>
        </w:rPr>
      </w:pPr>
      <w:r w:rsidRPr="00387260">
        <w:rPr>
          <w:rFonts w:ascii="Times New Roman" w:hAnsi="Times New Roman" w:cs="Times New Roman"/>
          <w:sz w:val="24"/>
          <w:szCs w:val="24"/>
        </w:rPr>
        <w:t>Подтверждаем, что __________________________________________________________</w:t>
      </w:r>
    </w:p>
    <w:p w:rsidR="0050335A" w:rsidRPr="00387260" w:rsidRDefault="00CB2597" w:rsidP="0050335A">
      <w:pPr>
        <w:pStyle w:val="ConsPlusNonformat"/>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0050335A" w:rsidRPr="00387260">
        <w:rPr>
          <w:rFonts w:ascii="Times New Roman" w:hAnsi="Times New Roman" w:cs="Times New Roman"/>
          <w:i/>
          <w:sz w:val="24"/>
          <w:szCs w:val="24"/>
        </w:rPr>
        <w:t xml:space="preserve">(указывается наименование </w:t>
      </w:r>
      <w:r w:rsidR="00405372" w:rsidRPr="00387260">
        <w:rPr>
          <w:rFonts w:ascii="Times New Roman" w:hAnsi="Times New Roman" w:cs="Times New Roman"/>
          <w:i/>
          <w:sz w:val="24"/>
          <w:szCs w:val="24"/>
        </w:rPr>
        <w:t>Участника</w:t>
      </w:r>
      <w:r w:rsidR="0050335A" w:rsidRPr="00387260">
        <w:rPr>
          <w:rFonts w:ascii="Times New Roman" w:hAnsi="Times New Roman" w:cs="Times New Roman"/>
          <w:i/>
          <w:sz w:val="24"/>
          <w:szCs w:val="24"/>
        </w:rPr>
        <w:t>)</w:t>
      </w:r>
    </w:p>
    <w:p w:rsidR="0050335A" w:rsidRPr="00387260" w:rsidRDefault="0050335A" w:rsidP="0050335A">
      <w:pPr>
        <w:pStyle w:val="ConsPlusNonformat"/>
        <w:jc w:val="center"/>
        <w:rPr>
          <w:rFonts w:ascii="Times New Roman" w:hAnsi="Times New Roman" w:cs="Times New Roman"/>
          <w:i/>
          <w:sz w:val="24"/>
          <w:szCs w:val="24"/>
        </w:rPr>
      </w:pPr>
      <w:r w:rsidRPr="00387260">
        <w:rPr>
          <w:rFonts w:ascii="Times New Roman" w:hAnsi="Times New Roman" w:cs="Times New Roman"/>
          <w:sz w:val="24"/>
          <w:szCs w:val="24"/>
        </w:rPr>
        <w:t>в</w:t>
      </w:r>
      <w:r w:rsidR="00CB2597">
        <w:rPr>
          <w:rFonts w:ascii="Times New Roman" w:hAnsi="Times New Roman" w:cs="Times New Roman"/>
          <w:sz w:val="24"/>
          <w:szCs w:val="24"/>
        </w:rPr>
        <w:t xml:space="preserve"> </w:t>
      </w:r>
      <w:r w:rsidRPr="00387260">
        <w:rPr>
          <w:rFonts w:ascii="Times New Roman" w:hAnsi="Times New Roman" w:cs="Times New Roman"/>
          <w:sz w:val="24"/>
          <w:szCs w:val="24"/>
        </w:rPr>
        <w:t>соответствии</w:t>
      </w:r>
      <w:r w:rsidR="00CB2597">
        <w:rPr>
          <w:rFonts w:ascii="Times New Roman" w:hAnsi="Times New Roman" w:cs="Times New Roman"/>
          <w:sz w:val="24"/>
          <w:szCs w:val="24"/>
        </w:rPr>
        <w:t xml:space="preserve"> </w:t>
      </w:r>
      <w:r w:rsidRPr="00387260">
        <w:rPr>
          <w:rFonts w:ascii="Times New Roman" w:hAnsi="Times New Roman" w:cs="Times New Roman"/>
          <w:sz w:val="24"/>
          <w:szCs w:val="24"/>
        </w:rPr>
        <w:t>со</w:t>
      </w:r>
      <w:r w:rsidR="00CB2597">
        <w:rPr>
          <w:rFonts w:ascii="Times New Roman" w:hAnsi="Times New Roman" w:cs="Times New Roman"/>
          <w:sz w:val="24"/>
          <w:szCs w:val="24"/>
        </w:rPr>
        <w:t xml:space="preserve"> </w:t>
      </w:r>
      <w:hyperlink r:id="rId13" w:history="1">
        <w:r w:rsidRPr="00387260">
          <w:rPr>
            <w:rFonts w:ascii="Times New Roman" w:hAnsi="Times New Roman" w:cs="Times New Roman"/>
            <w:sz w:val="24"/>
            <w:szCs w:val="24"/>
          </w:rPr>
          <w:t>статьей</w:t>
        </w:r>
        <w:r w:rsidR="00CB2597">
          <w:rPr>
            <w:rFonts w:ascii="Times New Roman" w:hAnsi="Times New Roman" w:cs="Times New Roman"/>
            <w:sz w:val="24"/>
            <w:szCs w:val="24"/>
          </w:rPr>
          <w:t xml:space="preserve"> </w:t>
        </w:r>
        <w:r w:rsidRPr="00387260">
          <w:rPr>
            <w:rFonts w:ascii="Times New Roman" w:hAnsi="Times New Roman" w:cs="Times New Roman"/>
            <w:sz w:val="24"/>
            <w:szCs w:val="24"/>
          </w:rPr>
          <w:t>4</w:t>
        </w:r>
      </w:hyperlink>
      <w:r w:rsidR="00CB2597">
        <w:rPr>
          <w:rFonts w:ascii="Times New Roman" w:hAnsi="Times New Roman" w:cs="Times New Roman"/>
          <w:sz w:val="24"/>
          <w:szCs w:val="24"/>
        </w:rPr>
        <w:t xml:space="preserve"> </w:t>
      </w:r>
      <w:r w:rsidRPr="00387260">
        <w:rPr>
          <w:rFonts w:ascii="Times New Roman" w:hAnsi="Times New Roman" w:cs="Times New Roman"/>
          <w:sz w:val="24"/>
          <w:szCs w:val="24"/>
        </w:rPr>
        <w:t>Федерального</w:t>
      </w:r>
      <w:r w:rsidR="00CB2597">
        <w:rPr>
          <w:rFonts w:ascii="Times New Roman" w:hAnsi="Times New Roman" w:cs="Times New Roman"/>
          <w:sz w:val="24"/>
          <w:szCs w:val="24"/>
        </w:rPr>
        <w:t xml:space="preserve"> </w:t>
      </w:r>
      <w:r w:rsidRPr="00387260">
        <w:rPr>
          <w:rFonts w:ascii="Times New Roman" w:hAnsi="Times New Roman" w:cs="Times New Roman"/>
          <w:sz w:val="24"/>
          <w:szCs w:val="24"/>
        </w:rPr>
        <w:t>закона</w:t>
      </w:r>
      <w:r w:rsidR="00CB2597">
        <w:rPr>
          <w:rFonts w:ascii="Times New Roman" w:hAnsi="Times New Roman" w:cs="Times New Roman"/>
          <w:sz w:val="24"/>
          <w:szCs w:val="24"/>
        </w:rPr>
        <w:t xml:space="preserve"> </w:t>
      </w:r>
      <w:r w:rsidR="007D62FF">
        <w:rPr>
          <w:rFonts w:ascii="Times New Roman" w:hAnsi="Times New Roman" w:cs="Times New Roman"/>
          <w:sz w:val="24"/>
          <w:szCs w:val="24"/>
        </w:rPr>
        <w:t xml:space="preserve">от 24.07.2007 № 209-ФЗ </w:t>
      </w:r>
      <w:r w:rsidRPr="00387260">
        <w:rPr>
          <w:rFonts w:ascii="Times New Roman" w:hAnsi="Times New Roman" w:cs="Times New Roman"/>
          <w:sz w:val="24"/>
          <w:szCs w:val="24"/>
        </w:rPr>
        <w:t>«О развитии малого и среднего предпринимательства</w:t>
      </w:r>
      <w:r w:rsidR="00CB2597">
        <w:rPr>
          <w:rFonts w:ascii="Times New Roman" w:hAnsi="Times New Roman" w:cs="Times New Roman"/>
          <w:sz w:val="24"/>
          <w:szCs w:val="24"/>
        </w:rPr>
        <w:t xml:space="preserve"> </w:t>
      </w:r>
      <w:r w:rsidRPr="00387260">
        <w:rPr>
          <w:rFonts w:ascii="Times New Roman" w:hAnsi="Times New Roman" w:cs="Times New Roman"/>
          <w:sz w:val="24"/>
          <w:szCs w:val="24"/>
        </w:rPr>
        <w:t>в</w:t>
      </w:r>
      <w:r w:rsidR="00CB2597">
        <w:rPr>
          <w:rFonts w:ascii="Times New Roman" w:hAnsi="Times New Roman" w:cs="Times New Roman"/>
          <w:sz w:val="24"/>
          <w:szCs w:val="24"/>
        </w:rPr>
        <w:t xml:space="preserve"> </w:t>
      </w:r>
      <w:r w:rsidRPr="00387260">
        <w:rPr>
          <w:rFonts w:ascii="Times New Roman" w:hAnsi="Times New Roman" w:cs="Times New Roman"/>
          <w:sz w:val="24"/>
          <w:szCs w:val="24"/>
        </w:rPr>
        <w:t>Российской</w:t>
      </w:r>
      <w:r w:rsidR="00CB2597">
        <w:rPr>
          <w:rFonts w:ascii="Times New Roman" w:hAnsi="Times New Roman" w:cs="Times New Roman"/>
          <w:sz w:val="24"/>
          <w:szCs w:val="24"/>
        </w:rPr>
        <w:t xml:space="preserve"> </w:t>
      </w:r>
      <w:r w:rsidRPr="00387260">
        <w:rPr>
          <w:rFonts w:ascii="Times New Roman" w:hAnsi="Times New Roman" w:cs="Times New Roman"/>
          <w:sz w:val="24"/>
          <w:szCs w:val="24"/>
        </w:rPr>
        <w:t>Федерации»</w:t>
      </w:r>
      <w:r w:rsidR="00CB2597">
        <w:rPr>
          <w:rFonts w:ascii="Times New Roman" w:hAnsi="Times New Roman" w:cs="Times New Roman"/>
          <w:sz w:val="24"/>
          <w:szCs w:val="24"/>
        </w:rPr>
        <w:t xml:space="preserve"> </w:t>
      </w:r>
      <w:r w:rsidRPr="00387260">
        <w:rPr>
          <w:rFonts w:ascii="Times New Roman" w:hAnsi="Times New Roman" w:cs="Times New Roman"/>
          <w:sz w:val="24"/>
          <w:szCs w:val="24"/>
        </w:rPr>
        <w:t xml:space="preserve">удовлетворяет критериям отнесения организации к субъектам _________________________________________________________ </w:t>
      </w:r>
      <w:r w:rsidRPr="00387260">
        <w:rPr>
          <w:rFonts w:ascii="Times New Roman" w:hAnsi="Times New Roman" w:cs="Times New Roman"/>
          <w:i/>
          <w:sz w:val="24"/>
          <w:szCs w:val="24"/>
        </w:rPr>
        <w:t>(указывается субъект малого или</w:t>
      </w:r>
      <w:r w:rsidR="00CB2597">
        <w:rPr>
          <w:rFonts w:ascii="Times New Roman" w:hAnsi="Times New Roman" w:cs="Times New Roman"/>
          <w:i/>
          <w:sz w:val="24"/>
          <w:szCs w:val="24"/>
        </w:rPr>
        <w:t xml:space="preserve"> </w:t>
      </w:r>
      <w:r w:rsidRPr="00387260">
        <w:rPr>
          <w:rFonts w:ascii="Times New Roman" w:hAnsi="Times New Roman" w:cs="Times New Roman"/>
          <w:i/>
          <w:sz w:val="24"/>
          <w:szCs w:val="24"/>
        </w:rPr>
        <w:t>среднего предприн</w:t>
      </w:r>
      <w:r w:rsidR="00C52CD6" w:rsidRPr="00387260">
        <w:rPr>
          <w:rFonts w:ascii="Times New Roman" w:hAnsi="Times New Roman" w:cs="Times New Roman"/>
          <w:i/>
          <w:sz w:val="24"/>
          <w:szCs w:val="24"/>
        </w:rPr>
        <w:t>имательства</w:t>
      </w:r>
      <w:r w:rsidR="00CB2597">
        <w:rPr>
          <w:rFonts w:ascii="Times New Roman" w:hAnsi="Times New Roman" w:cs="Times New Roman"/>
          <w:i/>
          <w:sz w:val="24"/>
          <w:szCs w:val="24"/>
        </w:rPr>
        <w:t xml:space="preserve"> </w:t>
      </w:r>
      <w:r w:rsidRPr="00387260">
        <w:rPr>
          <w:rFonts w:ascii="Times New Roman" w:hAnsi="Times New Roman" w:cs="Times New Roman"/>
          <w:i/>
          <w:sz w:val="24"/>
          <w:szCs w:val="24"/>
        </w:rPr>
        <w:t>в зависимости от критериев</w:t>
      </w:r>
      <w:r w:rsidR="00CB2597">
        <w:rPr>
          <w:rFonts w:ascii="Times New Roman" w:hAnsi="Times New Roman" w:cs="Times New Roman"/>
          <w:i/>
          <w:sz w:val="24"/>
          <w:szCs w:val="24"/>
        </w:rPr>
        <w:t xml:space="preserve"> </w:t>
      </w:r>
      <w:r w:rsidRPr="00387260">
        <w:rPr>
          <w:rFonts w:ascii="Times New Roman" w:hAnsi="Times New Roman" w:cs="Times New Roman"/>
          <w:i/>
          <w:sz w:val="24"/>
          <w:szCs w:val="24"/>
        </w:rPr>
        <w:t>отнесения)</w:t>
      </w:r>
    </w:p>
    <w:p w:rsidR="0050335A" w:rsidRPr="00387260" w:rsidRDefault="0050335A" w:rsidP="0050335A">
      <w:pPr>
        <w:pStyle w:val="ConsPlusNonformat"/>
        <w:jc w:val="both"/>
        <w:rPr>
          <w:rFonts w:ascii="Times New Roman" w:hAnsi="Times New Roman" w:cs="Times New Roman"/>
          <w:sz w:val="24"/>
          <w:szCs w:val="24"/>
        </w:rPr>
      </w:pPr>
      <w:r w:rsidRPr="00387260">
        <w:rPr>
          <w:rFonts w:ascii="Times New Roman" w:hAnsi="Times New Roman" w:cs="Times New Roman"/>
          <w:sz w:val="24"/>
          <w:szCs w:val="24"/>
        </w:rPr>
        <w:t>предпринимательства, и сообщаем следующую информацию:</w:t>
      </w:r>
    </w:p>
    <w:p w:rsidR="0050335A" w:rsidRPr="00387260" w:rsidRDefault="0050335A" w:rsidP="0050335A">
      <w:pPr>
        <w:pStyle w:val="ConsPlusNonformat"/>
        <w:ind w:firstLine="720"/>
        <w:jc w:val="both"/>
        <w:rPr>
          <w:rFonts w:ascii="Times New Roman" w:hAnsi="Times New Roman" w:cs="Times New Roman"/>
          <w:sz w:val="24"/>
          <w:szCs w:val="24"/>
        </w:rPr>
      </w:pPr>
      <w:r w:rsidRPr="00387260">
        <w:rPr>
          <w:rFonts w:ascii="Times New Roman" w:hAnsi="Times New Roman" w:cs="Times New Roman"/>
          <w:sz w:val="24"/>
          <w:szCs w:val="24"/>
        </w:rPr>
        <w:t>1. Адрес местонахождения (юридический адрес): _____________________ __________________________________________________________________________________.</w:t>
      </w:r>
    </w:p>
    <w:p w:rsidR="0050335A" w:rsidRPr="00387260" w:rsidRDefault="0050335A" w:rsidP="0050335A">
      <w:pPr>
        <w:pStyle w:val="ConsPlusNonformat"/>
        <w:ind w:firstLine="720"/>
        <w:jc w:val="both"/>
        <w:rPr>
          <w:rFonts w:ascii="Times New Roman" w:hAnsi="Times New Roman" w:cs="Times New Roman"/>
          <w:sz w:val="24"/>
          <w:szCs w:val="24"/>
        </w:rPr>
      </w:pPr>
      <w:r w:rsidRPr="00387260">
        <w:rPr>
          <w:rFonts w:ascii="Times New Roman" w:hAnsi="Times New Roman" w:cs="Times New Roman"/>
          <w:sz w:val="24"/>
          <w:szCs w:val="24"/>
        </w:rPr>
        <w:t>2. ИНН/КПП: ______________________________________________________________.</w:t>
      </w:r>
    </w:p>
    <w:p w:rsidR="0050335A" w:rsidRPr="00387260" w:rsidRDefault="00CB2597" w:rsidP="0050335A">
      <w:pPr>
        <w:pStyle w:val="ConsPlusNonformat"/>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0050335A" w:rsidRPr="00387260">
        <w:rPr>
          <w:rFonts w:ascii="Times New Roman" w:hAnsi="Times New Roman" w:cs="Times New Roman"/>
          <w:i/>
          <w:sz w:val="24"/>
          <w:szCs w:val="24"/>
        </w:rPr>
        <w:t>(N, сведения о дате выдачи документа и выдавшем его органе)</w:t>
      </w:r>
    </w:p>
    <w:p w:rsidR="0050335A" w:rsidRPr="00387260" w:rsidRDefault="0050335A" w:rsidP="0050335A">
      <w:pPr>
        <w:pStyle w:val="ConsPlusNonformat"/>
        <w:ind w:firstLine="720"/>
        <w:jc w:val="both"/>
        <w:rPr>
          <w:rFonts w:ascii="Times New Roman" w:hAnsi="Times New Roman" w:cs="Times New Roman"/>
          <w:sz w:val="24"/>
          <w:szCs w:val="24"/>
        </w:rPr>
      </w:pPr>
      <w:r w:rsidRPr="00387260">
        <w:rPr>
          <w:rFonts w:ascii="Times New Roman" w:hAnsi="Times New Roman" w:cs="Times New Roman"/>
          <w:sz w:val="24"/>
          <w:szCs w:val="24"/>
        </w:rPr>
        <w:t>3. ОГРН: _____________________________________________________________.</w:t>
      </w:r>
    </w:p>
    <w:p w:rsidR="0050335A" w:rsidRPr="00387260" w:rsidRDefault="001C5524" w:rsidP="0050335A">
      <w:pPr>
        <w:pStyle w:val="ConsPlusNonformat"/>
        <w:ind w:firstLine="720"/>
        <w:jc w:val="both"/>
        <w:rPr>
          <w:rFonts w:ascii="Times New Roman" w:hAnsi="Times New Roman" w:cs="Times New Roman"/>
          <w:sz w:val="24"/>
          <w:szCs w:val="24"/>
        </w:rPr>
      </w:pPr>
      <w:r w:rsidRPr="00387260">
        <w:rPr>
          <w:rFonts w:ascii="Times New Roman" w:hAnsi="Times New Roman" w:cs="Times New Roman"/>
          <w:sz w:val="24"/>
          <w:szCs w:val="24"/>
        </w:rPr>
        <w:t xml:space="preserve">4. </w:t>
      </w:r>
      <w:r w:rsidR="0050335A" w:rsidRPr="00387260">
        <w:rPr>
          <w:rFonts w:ascii="Times New Roman" w:hAnsi="Times New Roman" w:cs="Times New Roman"/>
          <w:sz w:val="24"/>
          <w:szCs w:val="24"/>
        </w:rPr>
        <w:t>Сведения</w:t>
      </w:r>
      <w:r w:rsidR="00CB2597">
        <w:rPr>
          <w:rFonts w:ascii="Times New Roman" w:hAnsi="Times New Roman" w:cs="Times New Roman"/>
          <w:sz w:val="24"/>
          <w:szCs w:val="24"/>
        </w:rPr>
        <w:t xml:space="preserve"> </w:t>
      </w:r>
      <w:r w:rsidR="0050335A" w:rsidRPr="00387260">
        <w:rPr>
          <w:rFonts w:ascii="Times New Roman" w:hAnsi="Times New Roman" w:cs="Times New Roman"/>
          <w:sz w:val="24"/>
          <w:szCs w:val="24"/>
        </w:rPr>
        <w:t>о</w:t>
      </w:r>
      <w:r w:rsidR="00CB2597">
        <w:rPr>
          <w:rFonts w:ascii="Times New Roman" w:hAnsi="Times New Roman" w:cs="Times New Roman"/>
          <w:sz w:val="24"/>
          <w:szCs w:val="24"/>
        </w:rPr>
        <w:t xml:space="preserve"> </w:t>
      </w:r>
      <w:r w:rsidR="0050335A" w:rsidRPr="00387260">
        <w:rPr>
          <w:rFonts w:ascii="Times New Roman" w:hAnsi="Times New Roman" w:cs="Times New Roman"/>
          <w:sz w:val="24"/>
          <w:szCs w:val="24"/>
        </w:rPr>
        <w:t>соответствии</w:t>
      </w:r>
      <w:r w:rsidR="00CB2597">
        <w:rPr>
          <w:rFonts w:ascii="Times New Roman" w:hAnsi="Times New Roman" w:cs="Times New Roman"/>
          <w:sz w:val="24"/>
          <w:szCs w:val="24"/>
        </w:rPr>
        <w:t xml:space="preserve"> </w:t>
      </w:r>
      <w:r w:rsidR="0050335A" w:rsidRPr="00387260">
        <w:rPr>
          <w:rFonts w:ascii="Times New Roman" w:hAnsi="Times New Roman" w:cs="Times New Roman"/>
          <w:sz w:val="24"/>
          <w:szCs w:val="24"/>
        </w:rPr>
        <w:t>критериям отнесения к субъектам малого и среднего</w:t>
      </w:r>
      <w:r w:rsidR="00CB2597">
        <w:rPr>
          <w:rFonts w:ascii="Times New Roman" w:hAnsi="Times New Roman" w:cs="Times New Roman"/>
          <w:sz w:val="24"/>
          <w:szCs w:val="24"/>
        </w:rPr>
        <w:t xml:space="preserve"> </w:t>
      </w:r>
      <w:r w:rsidR="0050335A" w:rsidRPr="00387260">
        <w:rPr>
          <w:rFonts w:ascii="Times New Roman" w:hAnsi="Times New Roman" w:cs="Times New Roman"/>
          <w:sz w:val="24"/>
          <w:szCs w:val="24"/>
        </w:rPr>
        <w:t>предпринимательства,</w:t>
      </w:r>
      <w:r w:rsidR="00CB2597">
        <w:rPr>
          <w:rFonts w:ascii="Times New Roman" w:hAnsi="Times New Roman" w:cs="Times New Roman"/>
          <w:sz w:val="24"/>
          <w:szCs w:val="24"/>
        </w:rPr>
        <w:t xml:space="preserve"> </w:t>
      </w:r>
      <w:r w:rsidR="0050335A" w:rsidRPr="00387260">
        <w:rPr>
          <w:rFonts w:ascii="Times New Roman" w:hAnsi="Times New Roman" w:cs="Times New Roman"/>
          <w:sz w:val="24"/>
          <w:szCs w:val="24"/>
        </w:rPr>
        <w:t>а</w:t>
      </w:r>
      <w:r w:rsidR="00CB2597">
        <w:rPr>
          <w:rFonts w:ascii="Times New Roman" w:hAnsi="Times New Roman" w:cs="Times New Roman"/>
          <w:sz w:val="24"/>
          <w:szCs w:val="24"/>
        </w:rPr>
        <w:t xml:space="preserve"> </w:t>
      </w:r>
      <w:r w:rsidR="0050335A" w:rsidRPr="00387260">
        <w:rPr>
          <w:rFonts w:ascii="Times New Roman" w:hAnsi="Times New Roman" w:cs="Times New Roman"/>
          <w:sz w:val="24"/>
          <w:szCs w:val="24"/>
        </w:rPr>
        <w:t>также</w:t>
      </w:r>
      <w:r w:rsidR="00CB2597">
        <w:rPr>
          <w:rFonts w:ascii="Times New Roman" w:hAnsi="Times New Roman" w:cs="Times New Roman"/>
          <w:sz w:val="24"/>
          <w:szCs w:val="24"/>
        </w:rPr>
        <w:t xml:space="preserve"> </w:t>
      </w:r>
      <w:r w:rsidR="0050335A" w:rsidRPr="00387260">
        <w:rPr>
          <w:rFonts w:ascii="Times New Roman" w:hAnsi="Times New Roman" w:cs="Times New Roman"/>
          <w:sz w:val="24"/>
          <w:szCs w:val="24"/>
        </w:rPr>
        <w:t>сведения</w:t>
      </w:r>
      <w:r w:rsidR="00CB2597">
        <w:rPr>
          <w:rFonts w:ascii="Times New Roman" w:hAnsi="Times New Roman" w:cs="Times New Roman"/>
          <w:sz w:val="24"/>
          <w:szCs w:val="24"/>
        </w:rPr>
        <w:t xml:space="preserve"> </w:t>
      </w:r>
      <w:r w:rsidR="0050335A" w:rsidRPr="00387260">
        <w:rPr>
          <w:rFonts w:ascii="Times New Roman" w:hAnsi="Times New Roman" w:cs="Times New Roman"/>
          <w:sz w:val="24"/>
          <w:szCs w:val="24"/>
        </w:rPr>
        <w:t xml:space="preserve">о производимых товарах, работах, услугах и видах деятельности </w:t>
      </w:r>
      <w:hyperlink w:anchor="P276" w:history="1">
        <w:r w:rsidR="0050335A" w:rsidRPr="00387260">
          <w:rPr>
            <w:rFonts w:ascii="Times New Roman" w:hAnsi="Times New Roman" w:cs="Times New Roman"/>
            <w:sz w:val="24"/>
            <w:szCs w:val="24"/>
          </w:rPr>
          <w:t>&lt;1&gt;</w:t>
        </w:r>
      </w:hyperlink>
      <w:r w:rsidR="0050335A" w:rsidRPr="00387260">
        <w:rPr>
          <w:rFonts w:ascii="Times New Roman" w:hAnsi="Times New Roman" w:cs="Times New Roman"/>
          <w:sz w:val="24"/>
          <w:szCs w:val="24"/>
        </w:rPr>
        <w:t>:</w:t>
      </w:r>
    </w:p>
    <w:p w:rsidR="0050335A" w:rsidRDefault="0050335A" w:rsidP="0050335A">
      <w:pPr>
        <w:pStyle w:val="ConsPlusNormal"/>
        <w:ind w:firstLine="0"/>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
        <w:gridCol w:w="4097"/>
        <w:gridCol w:w="1967"/>
        <w:gridCol w:w="1551"/>
        <w:gridCol w:w="2121"/>
      </w:tblGrid>
      <w:tr w:rsidR="00AB0125" w:rsidRPr="00AB0125" w:rsidTr="008211A9">
        <w:trPr>
          <w:trHeight w:val="20"/>
          <w:tblHeader/>
        </w:trPr>
        <w:tc>
          <w:tcPr>
            <w:tcW w:w="0" w:type="auto"/>
            <w:tcBorders>
              <w:top w:val="single" w:sz="4" w:space="0" w:color="auto"/>
              <w:left w:val="single" w:sz="4" w:space="0" w:color="auto"/>
              <w:bottom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jc w:val="center"/>
              <w:rPr>
                <w:b/>
                <w:sz w:val="22"/>
                <w:szCs w:val="20"/>
              </w:rPr>
            </w:pPr>
            <w:r w:rsidRPr="00AB0125">
              <w:rPr>
                <w:b/>
                <w:sz w:val="22"/>
                <w:szCs w:val="20"/>
              </w:rPr>
              <w:t>N п/п</w:t>
            </w:r>
          </w:p>
        </w:tc>
        <w:tc>
          <w:tcPr>
            <w:tcW w:w="0" w:type="auto"/>
            <w:tcBorders>
              <w:top w:val="single" w:sz="4" w:space="0" w:color="auto"/>
              <w:bottom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ind w:firstLine="720"/>
              <w:jc w:val="center"/>
              <w:rPr>
                <w:b/>
                <w:sz w:val="22"/>
                <w:szCs w:val="20"/>
              </w:rPr>
            </w:pPr>
            <w:r w:rsidRPr="00AB0125">
              <w:rPr>
                <w:b/>
                <w:sz w:val="22"/>
                <w:szCs w:val="20"/>
              </w:rPr>
              <w:t>Наименование сведений</w:t>
            </w:r>
          </w:p>
        </w:tc>
        <w:tc>
          <w:tcPr>
            <w:tcW w:w="0" w:type="auto"/>
            <w:tcBorders>
              <w:top w:val="single" w:sz="4" w:space="0" w:color="auto"/>
              <w:bottom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jc w:val="center"/>
              <w:rPr>
                <w:b/>
                <w:sz w:val="22"/>
                <w:szCs w:val="20"/>
              </w:rPr>
            </w:pPr>
            <w:r w:rsidRPr="00AB0125">
              <w:rPr>
                <w:b/>
                <w:sz w:val="22"/>
                <w:szCs w:val="20"/>
              </w:rPr>
              <w:t>Малые предприятия</w:t>
            </w:r>
          </w:p>
        </w:tc>
        <w:tc>
          <w:tcPr>
            <w:tcW w:w="0" w:type="auto"/>
            <w:tcBorders>
              <w:top w:val="single" w:sz="4" w:space="0" w:color="auto"/>
              <w:bottom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jc w:val="center"/>
              <w:rPr>
                <w:b/>
                <w:sz w:val="22"/>
                <w:szCs w:val="20"/>
              </w:rPr>
            </w:pPr>
            <w:r w:rsidRPr="00AB0125">
              <w:rPr>
                <w:b/>
                <w:sz w:val="22"/>
                <w:szCs w:val="20"/>
              </w:rPr>
              <w:t>Средние предприятия</w:t>
            </w:r>
          </w:p>
        </w:tc>
        <w:tc>
          <w:tcPr>
            <w:tcW w:w="0" w:type="auto"/>
            <w:tcBorders>
              <w:top w:val="single" w:sz="4" w:space="0" w:color="auto"/>
              <w:bottom w:val="single" w:sz="4" w:space="0" w:color="auto"/>
              <w:right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jc w:val="center"/>
              <w:rPr>
                <w:b/>
                <w:sz w:val="22"/>
                <w:szCs w:val="20"/>
              </w:rPr>
            </w:pPr>
            <w:r w:rsidRPr="00AB0125">
              <w:rPr>
                <w:b/>
                <w:sz w:val="22"/>
                <w:szCs w:val="20"/>
              </w:rPr>
              <w:t>Показатель</w:t>
            </w:r>
          </w:p>
        </w:tc>
      </w:tr>
      <w:tr w:rsidR="00AB0125" w:rsidRPr="00AB0125" w:rsidTr="008211A9">
        <w:tblPrEx>
          <w:tblBorders>
            <w:insideH w:val="none" w:sz="0" w:space="0" w:color="auto"/>
            <w:insideV w:val="none" w:sz="0" w:space="0" w:color="auto"/>
          </w:tblBorders>
        </w:tblPrEx>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jc w:val="center"/>
              <w:rPr>
                <w:b/>
                <w:sz w:val="22"/>
                <w:szCs w:val="20"/>
                <w:lang w:val="en-US"/>
              </w:rPr>
            </w:pPr>
            <w:r w:rsidRPr="00AB0125">
              <w:rPr>
                <w:b/>
                <w:sz w:val="22"/>
                <w:szCs w:val="20"/>
              </w:rPr>
              <w:t xml:space="preserve">1 </w:t>
            </w:r>
            <w:r w:rsidRPr="00AB0125">
              <w:rPr>
                <w:b/>
                <w:sz w:val="22"/>
                <w:szCs w:val="20"/>
                <w:lang w:val="en-US"/>
              </w:rPr>
              <w:t>&lt; 2 &gt;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ind w:firstLine="720"/>
              <w:jc w:val="center"/>
              <w:rPr>
                <w:b/>
                <w:sz w:val="22"/>
                <w:szCs w:val="20"/>
              </w:rPr>
            </w:pPr>
            <w:r w:rsidRPr="00AB0125">
              <w:rPr>
                <w:b/>
                <w:sz w:val="22"/>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ind w:firstLine="720"/>
              <w:jc w:val="left"/>
              <w:rPr>
                <w:b/>
                <w:sz w:val="22"/>
                <w:szCs w:val="20"/>
              </w:rPr>
            </w:pPr>
            <w:r w:rsidRPr="00AB0125">
              <w:rPr>
                <w:b/>
                <w:sz w:val="22"/>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ind w:firstLine="720"/>
              <w:jc w:val="left"/>
              <w:rPr>
                <w:b/>
                <w:sz w:val="22"/>
                <w:szCs w:val="20"/>
              </w:rPr>
            </w:pPr>
            <w:r w:rsidRPr="00AB0125">
              <w:rPr>
                <w:b/>
                <w:sz w:val="22"/>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125" w:rsidRPr="00AB0125" w:rsidRDefault="00AB0125" w:rsidP="00AB0125">
            <w:pPr>
              <w:widowControl w:val="0"/>
              <w:autoSpaceDE w:val="0"/>
              <w:autoSpaceDN w:val="0"/>
              <w:adjustRightInd w:val="0"/>
              <w:spacing w:after="0"/>
              <w:ind w:firstLine="720"/>
              <w:jc w:val="left"/>
              <w:rPr>
                <w:b/>
                <w:sz w:val="22"/>
                <w:szCs w:val="20"/>
              </w:rPr>
            </w:pPr>
            <w:r w:rsidRPr="00AB0125">
              <w:rPr>
                <w:b/>
                <w:sz w:val="22"/>
                <w:szCs w:val="20"/>
              </w:rPr>
              <w:t>5</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1.</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gridSpan w:val="2"/>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Не более 25</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2.</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AB0125">
              <w:rPr>
                <w:sz w:val="22"/>
                <w:szCs w:val="20"/>
                <w:lang w:val="en-US"/>
              </w:rPr>
              <w:t>&lt;3&gt;</w:t>
            </w:r>
            <w:r w:rsidRPr="00AB0125">
              <w:rPr>
                <w:sz w:val="22"/>
                <w:szCs w:val="20"/>
              </w:rPr>
              <w:t>, процентов</w:t>
            </w:r>
          </w:p>
        </w:tc>
        <w:tc>
          <w:tcPr>
            <w:tcW w:w="0" w:type="auto"/>
            <w:gridSpan w:val="2"/>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Не более 49</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3.</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w:t>
            </w:r>
            <w:r w:rsidRPr="00AB0125">
              <w:rPr>
                <w:sz w:val="22"/>
                <w:szCs w:val="20"/>
              </w:rPr>
              <w:lastRenderedPageBreak/>
              <w:t>Российской Федерации</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lastRenderedPageBreak/>
              <w:t>Да (нет)</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4.</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Да (нет)</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5.</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Наличие у хозяйственного общества, хозяйственного партнерства статуса участника проекта в соответствии </w:t>
            </w:r>
            <w:r w:rsidRPr="00AB0125">
              <w:rPr>
                <w:sz w:val="22"/>
                <w:szCs w:val="20"/>
              </w:rPr>
              <w:br/>
              <w:t xml:space="preserve">с Федеральным законом от 28.09.2010 </w:t>
            </w:r>
            <w:r w:rsidRPr="00AB0125">
              <w:rPr>
                <w:sz w:val="22"/>
                <w:szCs w:val="20"/>
              </w:rPr>
              <w:br/>
              <w:t>№ 244-ФЗ «Об инновационном центре "</w:t>
            </w:r>
            <w:proofErr w:type="spellStart"/>
            <w:r w:rsidRPr="00AB0125">
              <w:rPr>
                <w:sz w:val="22"/>
                <w:szCs w:val="20"/>
              </w:rPr>
              <w:t>Сколково</w:t>
            </w:r>
            <w:proofErr w:type="spellEnd"/>
            <w:r w:rsidRPr="00AB0125">
              <w:rPr>
                <w:sz w:val="22"/>
                <w:szCs w:val="20"/>
              </w:rPr>
              <w:t>"»</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Да (нет)</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6.</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AB0125">
              <w:rPr>
                <w:sz w:val="22"/>
                <w:szCs w:val="20"/>
              </w:rPr>
              <w:br/>
              <w:t>от 23.08.1996 № 127-ФЗ «О науке и государственной научно-технической политике»</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Да (нет)</w:t>
            </w:r>
          </w:p>
        </w:tc>
      </w:tr>
      <w:tr w:rsidR="00AB0125" w:rsidRPr="00AB0125" w:rsidTr="008211A9">
        <w:tblPrEx>
          <w:tblBorders>
            <w:insideH w:val="none" w:sz="0" w:space="0" w:color="auto"/>
            <w:insideV w:val="none" w:sz="0" w:space="0" w:color="auto"/>
          </w:tblBorders>
        </w:tblPrEx>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7.</w:t>
            </w:r>
          </w:p>
        </w:tc>
        <w:tc>
          <w:tcPr>
            <w:tcW w:w="0" w:type="auto"/>
            <w:vMerge w:val="restart"/>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Среднесписочная численность работников за предшествующий календарный год, человек</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До 100 включительно</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От 101 до 250 включительно</w:t>
            </w:r>
          </w:p>
        </w:tc>
        <w:tc>
          <w:tcPr>
            <w:tcW w:w="0" w:type="auto"/>
            <w:vMerge w:val="restart"/>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Указывается количество человек (за предшествующий календарный год)</w:t>
            </w:r>
          </w:p>
        </w:tc>
      </w:tr>
      <w:tr w:rsidR="00AB0125" w:rsidRPr="00AB0125" w:rsidTr="008211A9">
        <w:tblPrEx>
          <w:tblBorders>
            <w:insideH w:val="none" w:sz="0" w:space="0" w:color="auto"/>
            <w:insideV w:val="none" w:sz="0" w:space="0" w:color="auto"/>
          </w:tblBorders>
        </w:tblPrEx>
        <w:trPr>
          <w:trHeight w:val="20"/>
        </w:trPr>
        <w:tc>
          <w:tcPr>
            <w:tcW w:w="0" w:type="auto"/>
            <w:vMerge/>
            <w:tcBorders>
              <w:top w:val="single" w:sz="4" w:space="0" w:color="auto"/>
              <w:left w:val="single" w:sz="4" w:space="0" w:color="auto"/>
              <w:bottom w:val="nil"/>
              <w:right w:val="single" w:sz="4" w:space="0" w:color="auto"/>
            </w:tcBorders>
            <w:vAlign w:val="center"/>
          </w:tcPr>
          <w:p w:rsidR="00AB0125" w:rsidRPr="00AB0125" w:rsidRDefault="00AB0125" w:rsidP="00AB0125">
            <w:pPr>
              <w:spacing w:after="0"/>
              <w:jc w:val="center"/>
              <w:rPr>
                <w:sz w:val="22"/>
                <w:szCs w:val="20"/>
              </w:rPr>
            </w:pPr>
          </w:p>
        </w:tc>
        <w:tc>
          <w:tcPr>
            <w:tcW w:w="0" w:type="auto"/>
            <w:vMerge/>
            <w:tcBorders>
              <w:top w:val="single" w:sz="4" w:space="0" w:color="auto"/>
              <w:left w:val="single" w:sz="4" w:space="0" w:color="auto"/>
              <w:bottom w:val="nil"/>
              <w:right w:val="single" w:sz="4" w:space="0" w:color="auto"/>
            </w:tcBorders>
          </w:tcPr>
          <w:p w:rsidR="00AB0125" w:rsidRPr="00AB0125" w:rsidRDefault="00AB0125" w:rsidP="00AB0125">
            <w:pPr>
              <w:spacing w:after="0"/>
              <w:rPr>
                <w:sz w:val="22"/>
                <w:szCs w:val="20"/>
              </w:rPr>
            </w:pPr>
          </w:p>
        </w:tc>
        <w:tc>
          <w:tcPr>
            <w:tcW w:w="0" w:type="auto"/>
            <w:tcBorders>
              <w:top w:val="single" w:sz="4" w:space="0" w:color="auto"/>
              <w:left w:val="single" w:sz="4" w:space="0" w:color="auto"/>
              <w:bottom w:val="nil"/>
              <w:right w:val="single" w:sz="4" w:space="0" w:color="auto"/>
            </w:tcBorders>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 xml:space="preserve">до 15 - </w:t>
            </w:r>
            <w:proofErr w:type="spellStart"/>
            <w:r w:rsidRPr="00AB0125">
              <w:rPr>
                <w:sz w:val="22"/>
                <w:szCs w:val="20"/>
              </w:rPr>
              <w:t>микропредприятие</w:t>
            </w:r>
            <w:proofErr w:type="spellEnd"/>
          </w:p>
        </w:tc>
        <w:tc>
          <w:tcPr>
            <w:tcW w:w="0" w:type="auto"/>
            <w:tcBorders>
              <w:top w:val="single" w:sz="4" w:space="0" w:color="auto"/>
              <w:left w:val="single" w:sz="4" w:space="0" w:color="auto"/>
              <w:bottom w:val="nil"/>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p>
        </w:tc>
        <w:tc>
          <w:tcPr>
            <w:tcW w:w="0" w:type="auto"/>
            <w:vMerge/>
            <w:tcBorders>
              <w:top w:val="single" w:sz="4" w:space="0" w:color="auto"/>
              <w:left w:val="single" w:sz="4" w:space="0" w:color="auto"/>
              <w:bottom w:val="nil"/>
              <w:right w:val="single" w:sz="4" w:space="0" w:color="auto"/>
            </w:tcBorders>
          </w:tcPr>
          <w:p w:rsidR="00AB0125" w:rsidRPr="00AB0125" w:rsidRDefault="00AB0125" w:rsidP="00AB0125">
            <w:pPr>
              <w:spacing w:after="0"/>
              <w:rPr>
                <w:sz w:val="22"/>
                <w:szCs w:val="20"/>
              </w:rPr>
            </w:pPr>
          </w:p>
        </w:tc>
      </w:tr>
      <w:tr w:rsidR="00AB0125" w:rsidRPr="00AB0125" w:rsidTr="008211A9">
        <w:tblPrEx>
          <w:tblBorders>
            <w:insideH w:val="none" w:sz="0" w:space="0" w:color="auto"/>
            <w:insideV w:val="none" w:sz="0" w:space="0" w:color="auto"/>
          </w:tblBorders>
        </w:tblPrEx>
        <w:trPr>
          <w:trHeight w:val="20"/>
        </w:trPr>
        <w:tc>
          <w:tcPr>
            <w:tcW w:w="0" w:type="auto"/>
            <w:vMerge w:val="restart"/>
            <w:tcBorders>
              <w:top w:val="single" w:sz="4" w:space="0" w:color="auto"/>
              <w:left w:val="single" w:sz="4" w:space="0" w:color="auto"/>
              <w:bottom w:val="nil"/>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8.</w:t>
            </w:r>
          </w:p>
        </w:tc>
        <w:tc>
          <w:tcPr>
            <w:tcW w:w="0" w:type="auto"/>
            <w:vMerge w:val="restart"/>
            <w:tcBorders>
              <w:top w:val="single" w:sz="4" w:space="0" w:color="auto"/>
              <w:left w:val="single" w:sz="4" w:space="0" w:color="auto"/>
              <w:bottom w:val="nil"/>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Доход за предшествующий календарный год, который определяется в порядке, </w:t>
            </w:r>
            <w:r w:rsidRPr="00AB0125">
              <w:rPr>
                <w:sz w:val="22"/>
                <w:szCs w:val="20"/>
              </w:rPr>
              <w:lastRenderedPageBreak/>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0" w:type="auto"/>
            <w:tcBorders>
              <w:top w:val="single" w:sz="4" w:space="0" w:color="auto"/>
              <w:left w:val="single" w:sz="4" w:space="0" w:color="auto"/>
              <w:bottom w:val="nil"/>
              <w:right w:val="single" w:sz="4" w:space="0" w:color="auto"/>
            </w:tcBorders>
          </w:tcPr>
          <w:p w:rsidR="00AB0125" w:rsidRPr="00AB0125" w:rsidRDefault="00AB0125" w:rsidP="00AB0125">
            <w:pPr>
              <w:widowControl w:val="0"/>
              <w:autoSpaceDE w:val="0"/>
              <w:autoSpaceDN w:val="0"/>
              <w:adjustRightInd w:val="0"/>
              <w:spacing w:after="0"/>
              <w:ind w:firstLine="720"/>
              <w:jc w:val="left"/>
              <w:rPr>
                <w:sz w:val="22"/>
                <w:szCs w:val="20"/>
              </w:rPr>
            </w:pPr>
            <w:r w:rsidRPr="00AB0125">
              <w:rPr>
                <w:sz w:val="22"/>
                <w:szCs w:val="20"/>
              </w:rPr>
              <w:lastRenderedPageBreak/>
              <w:t>800</w:t>
            </w:r>
          </w:p>
        </w:tc>
        <w:tc>
          <w:tcPr>
            <w:tcW w:w="0" w:type="auto"/>
            <w:tcBorders>
              <w:top w:val="single" w:sz="4" w:space="0" w:color="auto"/>
              <w:left w:val="single" w:sz="4" w:space="0" w:color="auto"/>
              <w:bottom w:val="nil"/>
              <w:right w:val="single" w:sz="4" w:space="0" w:color="auto"/>
            </w:tcBorders>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2000</w:t>
            </w:r>
          </w:p>
        </w:tc>
        <w:tc>
          <w:tcPr>
            <w:tcW w:w="0" w:type="auto"/>
            <w:vMerge w:val="restart"/>
            <w:tcBorders>
              <w:top w:val="single" w:sz="4" w:space="0" w:color="auto"/>
              <w:left w:val="single" w:sz="4" w:space="0" w:color="auto"/>
              <w:bottom w:val="nil"/>
              <w:right w:val="single" w:sz="4" w:space="0" w:color="auto"/>
            </w:tcBorders>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 xml:space="preserve">Указывается в млн рублей (за </w:t>
            </w:r>
            <w:r w:rsidRPr="00AB0125">
              <w:rPr>
                <w:sz w:val="22"/>
                <w:szCs w:val="20"/>
              </w:rPr>
              <w:lastRenderedPageBreak/>
              <w:t>предшествующий календарный год)</w:t>
            </w:r>
          </w:p>
        </w:tc>
      </w:tr>
      <w:tr w:rsidR="00AB0125" w:rsidRPr="00AB0125" w:rsidTr="008211A9">
        <w:tblPrEx>
          <w:tblBorders>
            <w:insideH w:val="none" w:sz="0" w:space="0" w:color="auto"/>
            <w:insideV w:val="none" w:sz="0" w:space="0" w:color="auto"/>
          </w:tblBorders>
        </w:tblPrEx>
        <w:trPr>
          <w:trHeight w:val="20"/>
        </w:trPr>
        <w:tc>
          <w:tcPr>
            <w:tcW w:w="0" w:type="auto"/>
            <w:vMerge/>
            <w:tcBorders>
              <w:top w:val="nil"/>
              <w:left w:val="single" w:sz="4" w:space="0" w:color="auto"/>
              <w:bottom w:val="nil"/>
              <w:right w:val="single" w:sz="4" w:space="0" w:color="auto"/>
            </w:tcBorders>
            <w:vAlign w:val="center"/>
          </w:tcPr>
          <w:p w:rsidR="00AB0125" w:rsidRPr="00AB0125" w:rsidRDefault="00AB0125" w:rsidP="00AB0125">
            <w:pPr>
              <w:spacing w:after="0"/>
              <w:jc w:val="center"/>
              <w:rPr>
                <w:sz w:val="22"/>
                <w:szCs w:val="20"/>
              </w:rPr>
            </w:pPr>
          </w:p>
        </w:tc>
        <w:tc>
          <w:tcPr>
            <w:tcW w:w="0" w:type="auto"/>
            <w:vMerge/>
            <w:tcBorders>
              <w:top w:val="nil"/>
              <w:left w:val="single" w:sz="4" w:space="0" w:color="auto"/>
              <w:bottom w:val="nil"/>
              <w:right w:val="single" w:sz="4" w:space="0" w:color="auto"/>
            </w:tcBorders>
          </w:tcPr>
          <w:p w:rsidR="00AB0125" w:rsidRPr="00AB0125" w:rsidRDefault="00AB0125" w:rsidP="00AB0125">
            <w:pPr>
              <w:spacing w:after="0"/>
              <w:rPr>
                <w:sz w:val="22"/>
                <w:szCs w:val="20"/>
              </w:rPr>
            </w:pPr>
          </w:p>
        </w:tc>
        <w:tc>
          <w:tcPr>
            <w:tcW w:w="0" w:type="auto"/>
            <w:tcBorders>
              <w:top w:val="nil"/>
              <w:left w:val="single" w:sz="4" w:space="0" w:color="auto"/>
              <w:bottom w:val="nil"/>
              <w:right w:val="single" w:sz="4" w:space="0" w:color="auto"/>
            </w:tcBorders>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 xml:space="preserve">120 в год - </w:t>
            </w:r>
            <w:proofErr w:type="spellStart"/>
            <w:r w:rsidRPr="00AB0125">
              <w:rPr>
                <w:sz w:val="22"/>
                <w:szCs w:val="20"/>
              </w:rPr>
              <w:lastRenderedPageBreak/>
              <w:t>микропредприятие</w:t>
            </w:r>
            <w:proofErr w:type="spellEnd"/>
          </w:p>
        </w:tc>
        <w:tc>
          <w:tcPr>
            <w:tcW w:w="0" w:type="auto"/>
            <w:tcBorders>
              <w:top w:val="nil"/>
              <w:left w:val="single" w:sz="4" w:space="0" w:color="auto"/>
              <w:bottom w:val="nil"/>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p>
        </w:tc>
        <w:tc>
          <w:tcPr>
            <w:tcW w:w="0" w:type="auto"/>
            <w:vMerge/>
            <w:tcBorders>
              <w:top w:val="nil"/>
              <w:left w:val="single" w:sz="4" w:space="0" w:color="auto"/>
              <w:bottom w:val="nil"/>
              <w:right w:val="single" w:sz="4" w:space="0" w:color="auto"/>
            </w:tcBorders>
          </w:tcPr>
          <w:p w:rsidR="00AB0125" w:rsidRPr="00AB0125" w:rsidRDefault="00AB0125" w:rsidP="00AB0125">
            <w:pPr>
              <w:spacing w:after="0"/>
              <w:rPr>
                <w:sz w:val="22"/>
                <w:szCs w:val="20"/>
              </w:rPr>
            </w:pP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9.</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Подлежит заполнению</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10.</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color w:val="0000FF"/>
                <w:sz w:val="22"/>
                <w:szCs w:val="20"/>
              </w:rPr>
            </w:pPr>
            <w:r w:rsidRPr="00AB0125">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r w:rsidRPr="00AB0125">
              <w:rPr>
                <w:sz w:val="22"/>
                <w:szCs w:val="20"/>
              </w:rPr>
              <w:br/>
              <w:t>с указанием кодов ОКВЭД2 и ОКПД2</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Подлежит заполнению</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11.</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color w:val="0000FF"/>
                <w:sz w:val="22"/>
                <w:szCs w:val="20"/>
              </w:rPr>
            </w:pPr>
            <w:r w:rsidRPr="00AB0125">
              <w:rPr>
                <w:sz w:val="22"/>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Подлежит заполнению</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12.</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w:t>
            </w:r>
            <w:r w:rsidRPr="00AB0125">
              <w:rPr>
                <w:sz w:val="22"/>
                <w:szCs w:val="20"/>
              </w:rPr>
              <w:br/>
              <w:t>к инновационной продукции, высокотехнологичной продукции</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Да (нет)</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13.</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Да (нет)</w:t>
            </w:r>
          </w:p>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(в случае участия – наименование заказчика, реализующего программу партнерства)</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14.</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05.04.2013 </w:t>
            </w:r>
            <w:r w:rsidRPr="00AB0125">
              <w:rPr>
                <w:sz w:val="22"/>
                <w:szCs w:val="20"/>
              </w:rPr>
              <w:br/>
              <w:t xml:space="preserve">№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w:t>
            </w:r>
            <w:r w:rsidRPr="00AB0125">
              <w:rPr>
                <w:sz w:val="22"/>
                <w:szCs w:val="20"/>
              </w:rPr>
              <w:br/>
            </w:r>
            <w:r w:rsidRPr="00AB0125">
              <w:rPr>
                <w:sz w:val="22"/>
                <w:szCs w:val="20"/>
              </w:rPr>
              <w:lastRenderedPageBreak/>
              <w:t xml:space="preserve">с Федеральным законом от 18.07.2011 </w:t>
            </w:r>
            <w:r w:rsidRPr="00AB0125">
              <w:rPr>
                <w:sz w:val="22"/>
                <w:szCs w:val="20"/>
              </w:rPr>
              <w:br/>
              <w:t>№ 223-ФЗ «О закупках товаров, работ, услуг отдельными видами юридических лиц»</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lastRenderedPageBreak/>
              <w:t>Да (нет)</w:t>
            </w:r>
          </w:p>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(при наличии – количество исполненных контрактов или договоров и общая сумма)</w:t>
            </w: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15.</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w:t>
            </w:r>
            <w:r w:rsidRPr="00AB0125">
              <w:rPr>
                <w:sz w:val="22"/>
                <w:szCs w:val="20"/>
              </w:rPr>
              <w:br/>
              <w:t>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tcBorders>
              <w:top w:val="single" w:sz="4" w:space="0" w:color="auto"/>
              <w:left w:val="single" w:sz="4" w:space="0" w:color="auto"/>
              <w:bottom w:val="single" w:sz="4" w:space="0" w:color="auto"/>
              <w:right w:val="nil"/>
            </w:tcBorders>
          </w:tcPr>
          <w:p w:rsidR="00AB0125" w:rsidRPr="00AB0125" w:rsidRDefault="00AB0125" w:rsidP="00AB0125">
            <w:pPr>
              <w:widowControl w:val="0"/>
              <w:autoSpaceDE w:val="0"/>
              <w:autoSpaceDN w:val="0"/>
              <w:adjustRightInd w:val="0"/>
              <w:spacing w:after="0"/>
              <w:ind w:firstLine="720"/>
              <w:jc w:val="center"/>
              <w:rPr>
                <w:sz w:val="22"/>
                <w:szCs w:val="20"/>
              </w:rPr>
            </w:pPr>
          </w:p>
        </w:tc>
        <w:tc>
          <w:tcPr>
            <w:tcW w:w="0" w:type="auto"/>
            <w:tcBorders>
              <w:top w:val="single" w:sz="4" w:space="0" w:color="auto"/>
              <w:left w:val="nil"/>
              <w:bottom w:val="single" w:sz="4" w:space="0" w:color="auto"/>
              <w:right w:val="nil"/>
            </w:tcBorders>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Да (нет)</w:t>
            </w:r>
          </w:p>
        </w:tc>
        <w:tc>
          <w:tcPr>
            <w:tcW w:w="0" w:type="auto"/>
            <w:tcBorders>
              <w:top w:val="single" w:sz="4" w:space="0" w:color="auto"/>
              <w:left w:val="nil"/>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p>
        </w:tc>
      </w:tr>
      <w:tr w:rsidR="00AB0125" w:rsidRPr="00AB0125" w:rsidTr="008211A9">
        <w:tblPrEx>
          <w:tblBorders>
            <w:insideH w:val="none" w:sz="0" w:space="0" w:color="auto"/>
            <w:insideV w:val="none" w:sz="0" w:space="0" w:color="auto"/>
          </w:tblBorders>
        </w:tblPrEx>
        <w:trPr>
          <w:trHeight w:val="20"/>
        </w:trPr>
        <w:tc>
          <w:tcPr>
            <w:tcW w:w="0" w:type="auto"/>
            <w:tcBorders>
              <w:top w:val="single" w:sz="4" w:space="0" w:color="auto"/>
              <w:left w:val="single" w:sz="4" w:space="0" w:color="auto"/>
              <w:right w:val="single" w:sz="4" w:space="0" w:color="auto"/>
            </w:tcBorders>
            <w:vAlign w:val="center"/>
          </w:tcPr>
          <w:p w:rsidR="00AB0125" w:rsidRPr="00AB0125" w:rsidRDefault="00AB0125" w:rsidP="00AB0125">
            <w:pPr>
              <w:widowControl w:val="0"/>
              <w:autoSpaceDE w:val="0"/>
              <w:autoSpaceDN w:val="0"/>
              <w:adjustRightInd w:val="0"/>
              <w:spacing w:after="0"/>
              <w:jc w:val="center"/>
              <w:rPr>
                <w:sz w:val="22"/>
                <w:szCs w:val="20"/>
              </w:rPr>
            </w:pPr>
            <w:r w:rsidRPr="00AB0125">
              <w:rPr>
                <w:sz w:val="22"/>
                <w:szCs w:val="20"/>
              </w:rPr>
              <w:t>16.</w:t>
            </w:r>
          </w:p>
        </w:tc>
        <w:tc>
          <w:tcPr>
            <w:tcW w:w="0" w:type="auto"/>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jc w:val="left"/>
              <w:rPr>
                <w:sz w:val="22"/>
                <w:szCs w:val="20"/>
              </w:rPr>
            </w:pPr>
            <w:r w:rsidRPr="00AB0125">
              <w:rPr>
                <w:sz w:val="22"/>
                <w:szCs w:val="20"/>
              </w:rPr>
              <w:t xml:space="preserve">Информация о наличии сведений </w:t>
            </w:r>
            <w:r w:rsidRPr="00AB0125">
              <w:rPr>
                <w:sz w:val="22"/>
                <w:szCs w:val="20"/>
              </w:rPr>
              <w:br/>
              <w:t xml:space="preserve">о субъекте малого и среднего предпринимательства в реестрах недобросовестных поставщиков, предусмотренных федеральными законами от 18.07.2011 № 223-ФЗ </w:t>
            </w:r>
            <w:r w:rsidRPr="00AB0125">
              <w:rPr>
                <w:sz w:val="22"/>
                <w:szCs w:val="20"/>
              </w:rPr>
              <w:br/>
              <w:t>«О закупках товаров,</w:t>
            </w:r>
            <w:r w:rsidRPr="00AB0125">
              <w:rPr>
                <w:color w:val="0000FF"/>
                <w:sz w:val="22"/>
                <w:szCs w:val="20"/>
              </w:rPr>
              <w:t xml:space="preserve"> </w:t>
            </w:r>
            <w:r w:rsidRPr="00AB0125">
              <w:rPr>
                <w:sz w:val="22"/>
                <w:szCs w:val="20"/>
              </w:rPr>
              <w:t>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4" w:space="0" w:color="auto"/>
              <w:left w:val="single" w:sz="4" w:space="0" w:color="auto"/>
              <w:bottom w:val="single" w:sz="4" w:space="0" w:color="auto"/>
              <w:right w:val="single" w:sz="4" w:space="0" w:color="auto"/>
            </w:tcBorders>
          </w:tcPr>
          <w:p w:rsidR="00AB0125" w:rsidRPr="00AB0125" w:rsidRDefault="00AB0125" w:rsidP="00AB0125">
            <w:pPr>
              <w:widowControl w:val="0"/>
              <w:autoSpaceDE w:val="0"/>
              <w:autoSpaceDN w:val="0"/>
              <w:adjustRightInd w:val="0"/>
              <w:spacing w:after="0"/>
              <w:ind w:firstLine="720"/>
              <w:jc w:val="center"/>
              <w:rPr>
                <w:sz w:val="22"/>
                <w:szCs w:val="20"/>
              </w:rPr>
            </w:pPr>
            <w:r w:rsidRPr="00AB0125">
              <w:rPr>
                <w:sz w:val="22"/>
                <w:szCs w:val="20"/>
              </w:rPr>
              <w:t>Да (нет)</w:t>
            </w:r>
          </w:p>
        </w:tc>
      </w:tr>
    </w:tbl>
    <w:p w:rsidR="00AB0125" w:rsidRPr="00387260" w:rsidRDefault="00AB0125" w:rsidP="0050335A">
      <w:pPr>
        <w:pStyle w:val="ConsPlusNormal"/>
        <w:ind w:firstLine="0"/>
        <w:rPr>
          <w:rFonts w:ascii="Times New Roman" w:hAnsi="Times New Roman" w:cs="Times New Roman"/>
          <w:sz w:val="24"/>
          <w:szCs w:val="24"/>
        </w:rPr>
      </w:pPr>
    </w:p>
    <w:p w:rsidR="0050335A" w:rsidRPr="00387260" w:rsidRDefault="0050335A" w:rsidP="00E27EF1">
      <w:pPr>
        <w:contextualSpacing/>
        <w:rPr>
          <w:b/>
        </w:rPr>
      </w:pPr>
      <w:r w:rsidRPr="00387260">
        <w:rPr>
          <w:b/>
        </w:rPr>
        <w:t xml:space="preserve">Руководитель </w:t>
      </w:r>
    </w:p>
    <w:p w:rsidR="0050335A" w:rsidRPr="00387260" w:rsidRDefault="0050335A" w:rsidP="0050335A">
      <w:pPr>
        <w:contextualSpacing/>
      </w:pPr>
      <w:r w:rsidRPr="00387260">
        <w:t>(или уполномоченный представитель)</w:t>
      </w:r>
      <w:r w:rsidRPr="00387260">
        <w:tab/>
      </w:r>
      <w:r w:rsidRPr="00387260">
        <w:tab/>
      </w:r>
      <w:r w:rsidR="00CB2597">
        <w:t xml:space="preserve"> </w:t>
      </w:r>
      <w:r w:rsidRPr="00387260">
        <w:t>_________________ (И.О. Фамилия)</w:t>
      </w:r>
    </w:p>
    <w:p w:rsidR="0050335A" w:rsidRPr="00387260" w:rsidRDefault="00CB2597" w:rsidP="0050335A">
      <w:pPr>
        <w:contextualSpacing/>
        <w:rPr>
          <w:vertAlign w:val="superscript"/>
        </w:rPr>
      </w:pPr>
      <w:r>
        <w:rPr>
          <w:vertAlign w:val="superscript"/>
        </w:rPr>
        <w:t xml:space="preserve"> </w:t>
      </w:r>
      <w:r w:rsidR="0050335A" w:rsidRPr="00387260">
        <w:rPr>
          <w:vertAlign w:val="superscript"/>
        </w:rPr>
        <w:t>(подпись)</w:t>
      </w:r>
    </w:p>
    <w:p w:rsidR="0050335A" w:rsidRPr="00387260" w:rsidRDefault="0050335A" w:rsidP="0050335A">
      <w:pPr>
        <w:ind w:firstLine="709"/>
        <w:contextualSpacing/>
        <w:rPr>
          <w:vertAlign w:val="superscript"/>
        </w:rPr>
      </w:pPr>
      <w:r w:rsidRPr="00387260">
        <w:rPr>
          <w:vertAlign w:val="superscript"/>
        </w:rPr>
        <w:t>М.П.</w:t>
      </w:r>
    </w:p>
    <w:p w:rsidR="0050335A" w:rsidRPr="00387260" w:rsidRDefault="0050335A" w:rsidP="0050335A"/>
    <w:p w:rsidR="00AB0125" w:rsidRPr="0003722D" w:rsidRDefault="00AB0125" w:rsidP="00AB0125">
      <w:pPr>
        <w:pStyle w:val="ConsPlusNormal"/>
        <w:ind w:firstLine="0"/>
        <w:rPr>
          <w:rFonts w:ascii="Times New Roman" w:hAnsi="Times New Roman" w:cs="Times New Roman"/>
          <w:szCs w:val="24"/>
        </w:rPr>
      </w:pPr>
      <w:r w:rsidRPr="0003722D">
        <w:rPr>
          <w:rFonts w:ascii="Times New Roman" w:hAnsi="Times New Roman" w:cs="Times New Roman"/>
          <w:szCs w:val="24"/>
        </w:rPr>
        <w:t>Примечание:</w:t>
      </w:r>
    </w:p>
    <w:p w:rsidR="00AB0125" w:rsidRPr="0003722D" w:rsidRDefault="00AB0125" w:rsidP="00AB0125">
      <w:pPr>
        <w:pStyle w:val="ConsPlusNormal"/>
        <w:ind w:firstLine="0"/>
        <w:jc w:val="both"/>
        <w:rPr>
          <w:rFonts w:ascii="Times New Roman" w:hAnsi="Times New Roman" w:cs="Times New Roman"/>
          <w:szCs w:val="24"/>
        </w:rPr>
      </w:pPr>
      <w:r w:rsidRPr="0003722D">
        <w:rPr>
          <w:rFonts w:ascii="Times New Roman" w:hAnsi="Times New Roman" w:cs="Times New Roman"/>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r>
        <w:rPr>
          <w:rFonts w:ascii="Times New Roman" w:hAnsi="Times New Roman" w:cs="Times New Roman"/>
          <w:szCs w:val="24"/>
        </w:rPr>
        <w:t>пунктах 7 и 8</w:t>
      </w:r>
      <w:r w:rsidRPr="0003722D">
        <w:rPr>
          <w:rFonts w:ascii="Times New Roman" w:hAnsi="Times New Roman" w:cs="Times New Roman"/>
          <w:szCs w:val="24"/>
        </w:rPr>
        <w:t xml:space="preserve"> настоящего документа, в течение</w:t>
      </w:r>
      <w:r>
        <w:rPr>
          <w:rFonts w:ascii="Times New Roman" w:hAnsi="Times New Roman" w:cs="Times New Roman"/>
          <w:szCs w:val="24"/>
        </w:rPr>
        <w:t xml:space="preserve"> </w:t>
      </w:r>
      <w:r>
        <w:rPr>
          <w:rFonts w:ascii="Times New Roman" w:hAnsi="Times New Roman" w:cs="Times New Roman"/>
          <w:szCs w:val="24"/>
        </w:rPr>
        <w:br/>
      </w:r>
      <w:r w:rsidRPr="0003722D">
        <w:rPr>
          <w:rFonts w:ascii="Times New Roman" w:hAnsi="Times New Roman" w:cs="Times New Roman"/>
          <w:szCs w:val="24"/>
        </w:rPr>
        <w:t>3 календарных лет, следующих один за другим.</w:t>
      </w:r>
    </w:p>
    <w:p w:rsidR="00AB0125" w:rsidRPr="0003722D" w:rsidRDefault="00AB0125" w:rsidP="00AB0125">
      <w:pPr>
        <w:pStyle w:val="ConsPlusNormal"/>
        <w:ind w:firstLine="0"/>
        <w:jc w:val="both"/>
        <w:rPr>
          <w:rFonts w:ascii="Times New Roman" w:hAnsi="Times New Roman" w:cs="Times New Roman"/>
          <w:szCs w:val="24"/>
        </w:rPr>
      </w:pPr>
      <w:r w:rsidRPr="0003722D">
        <w:rPr>
          <w:rFonts w:ascii="Times New Roman" w:hAnsi="Times New Roman" w:cs="Times New Roman"/>
          <w:szCs w:val="24"/>
        </w:rPr>
        <w:t xml:space="preserve">&lt;2&gt; </w:t>
      </w:r>
      <w:r>
        <w:rPr>
          <w:rFonts w:ascii="Times New Roman" w:hAnsi="Times New Roman" w:cs="Times New Roman"/>
          <w:szCs w:val="24"/>
        </w:rPr>
        <w:t>Пункты 1–11</w:t>
      </w:r>
      <w:r w:rsidRPr="0003722D">
        <w:rPr>
          <w:rFonts w:ascii="Times New Roman" w:hAnsi="Times New Roman" w:cs="Times New Roman"/>
          <w:szCs w:val="24"/>
        </w:rPr>
        <w:t xml:space="preserve"> настоящего документа являются обязательными для заполнения.</w:t>
      </w:r>
    </w:p>
    <w:p w:rsidR="00AB0125" w:rsidRDefault="00AB0125" w:rsidP="00AB0125">
      <w:pPr>
        <w:pStyle w:val="ConsPlusNormal"/>
        <w:ind w:firstLine="0"/>
        <w:jc w:val="both"/>
        <w:rPr>
          <w:rFonts w:ascii="Times New Roman" w:hAnsi="Times New Roman" w:cs="Times New Roman"/>
          <w:szCs w:val="24"/>
        </w:rPr>
      </w:pPr>
      <w:r w:rsidRPr="0003722D">
        <w:rPr>
          <w:rFonts w:ascii="Times New Roman" w:hAnsi="Times New Roman" w:cs="Times New Roman"/>
          <w:szCs w:val="24"/>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w:t>
      </w:r>
      <w:r>
        <w:rPr>
          <w:rFonts w:ascii="Times New Roman" w:hAnsi="Times New Roman" w:cs="Times New Roman"/>
          <w:szCs w:val="24"/>
        </w:rPr>
        <w:t xml:space="preserve"> подпунктах «в»–«д» пункта 1 части 1.1.</w:t>
      </w:r>
      <w:r w:rsidRPr="0003722D">
        <w:rPr>
          <w:rFonts w:ascii="Times New Roman" w:hAnsi="Times New Roman" w:cs="Times New Roman"/>
          <w:szCs w:val="24"/>
        </w:rPr>
        <w:t xml:space="preserve"> </w:t>
      </w:r>
      <w:r>
        <w:rPr>
          <w:rFonts w:ascii="Times New Roman" w:hAnsi="Times New Roman" w:cs="Times New Roman"/>
          <w:szCs w:val="24"/>
        </w:rPr>
        <w:t>статьи 4</w:t>
      </w:r>
      <w:r w:rsidRPr="0003722D">
        <w:rPr>
          <w:rFonts w:ascii="Times New Roman" w:hAnsi="Times New Roman" w:cs="Times New Roman"/>
          <w:szCs w:val="24"/>
        </w:rPr>
        <w:t xml:space="preserve"> Федерального закона </w:t>
      </w:r>
      <w:r>
        <w:rPr>
          <w:rFonts w:ascii="Times New Roman" w:hAnsi="Times New Roman" w:cs="Times New Roman"/>
          <w:szCs w:val="24"/>
        </w:rPr>
        <w:t>от 24.07.2007 № 209-ФЗ «</w:t>
      </w:r>
      <w:r w:rsidRPr="0003722D">
        <w:rPr>
          <w:rFonts w:ascii="Times New Roman" w:hAnsi="Times New Roman" w:cs="Times New Roman"/>
          <w:szCs w:val="24"/>
        </w:rPr>
        <w:t>О развитии малого и среднего предпринимательства в Российской Федерации</w:t>
      </w:r>
      <w:r>
        <w:rPr>
          <w:rFonts w:ascii="Times New Roman" w:hAnsi="Times New Roman" w:cs="Times New Roman"/>
          <w:szCs w:val="24"/>
        </w:rPr>
        <w:t>»</w:t>
      </w:r>
      <w:r w:rsidRPr="0003722D">
        <w:rPr>
          <w:rFonts w:ascii="Times New Roman" w:hAnsi="Times New Roman" w:cs="Times New Roman"/>
          <w:szCs w:val="24"/>
        </w:rPr>
        <w:t>.</w:t>
      </w:r>
    </w:p>
    <w:p w:rsidR="00AB0125" w:rsidRDefault="00AB0125" w:rsidP="0050335A">
      <w:pPr>
        <w:pStyle w:val="ConsPlusNormal"/>
        <w:ind w:firstLine="0"/>
        <w:rPr>
          <w:rFonts w:ascii="Times New Roman" w:hAnsi="Times New Roman" w:cs="Times New Roman"/>
          <w:sz w:val="24"/>
          <w:szCs w:val="24"/>
        </w:rPr>
      </w:pPr>
    </w:p>
    <w:p w:rsidR="00AB0125" w:rsidRDefault="00AB0125" w:rsidP="0050335A">
      <w:pPr>
        <w:pStyle w:val="ConsPlusNormal"/>
        <w:ind w:firstLine="0"/>
        <w:rPr>
          <w:rFonts w:ascii="Times New Roman" w:hAnsi="Times New Roman" w:cs="Times New Roman"/>
          <w:sz w:val="24"/>
          <w:szCs w:val="24"/>
        </w:rPr>
      </w:pPr>
    </w:p>
    <w:p w:rsidR="0050335A" w:rsidRDefault="00D601BE" w:rsidP="00D9262D">
      <w:pPr>
        <w:pStyle w:val="ConsPlusNormal"/>
        <w:ind w:firstLine="0"/>
        <w:jc w:val="both"/>
        <w:rPr>
          <w:rFonts w:ascii="Times New Roman" w:hAnsi="Times New Roman" w:cs="Times New Roman"/>
          <w:sz w:val="24"/>
          <w:szCs w:val="24"/>
        </w:rPr>
      </w:pPr>
      <w:r w:rsidRPr="00387260">
        <w:rPr>
          <w:rFonts w:ascii="Times New Roman" w:hAnsi="Times New Roman" w:cs="Times New Roman"/>
          <w:sz w:val="24"/>
          <w:szCs w:val="24"/>
        </w:rPr>
        <w:br w:type="page"/>
      </w:r>
    </w:p>
    <w:p w:rsidR="00F35D04" w:rsidRDefault="00F35D04" w:rsidP="00D9262D">
      <w:pPr>
        <w:pStyle w:val="ConsPlusNormal"/>
        <w:ind w:firstLine="0"/>
        <w:jc w:val="both"/>
        <w:rPr>
          <w:rFonts w:ascii="Times New Roman" w:hAnsi="Times New Roman" w:cs="Times New Roman"/>
          <w:sz w:val="24"/>
          <w:szCs w:val="24"/>
        </w:rPr>
      </w:pPr>
    </w:p>
    <w:p w:rsidR="0023618D" w:rsidRDefault="0023618D" w:rsidP="00D9262D">
      <w:pPr>
        <w:pStyle w:val="ConsPlusNormal"/>
        <w:ind w:firstLine="0"/>
        <w:jc w:val="both"/>
        <w:rPr>
          <w:rFonts w:ascii="Times New Roman" w:hAnsi="Times New Roman" w:cs="Times New Roman"/>
          <w:sz w:val="24"/>
          <w:szCs w:val="24"/>
        </w:rPr>
      </w:pPr>
    </w:p>
    <w:p w:rsidR="0023618D" w:rsidRDefault="0023618D" w:rsidP="00D9262D">
      <w:pPr>
        <w:pStyle w:val="ConsPlusNormal"/>
        <w:ind w:firstLine="0"/>
        <w:jc w:val="both"/>
        <w:rPr>
          <w:rFonts w:ascii="Times New Roman" w:hAnsi="Times New Roman" w:cs="Times New Roman"/>
          <w:sz w:val="24"/>
          <w:szCs w:val="24"/>
        </w:rPr>
      </w:pPr>
    </w:p>
    <w:p w:rsidR="006D0902" w:rsidRPr="00387260" w:rsidRDefault="0016688F" w:rsidP="00B97441">
      <w:pPr>
        <w:pStyle w:val="11"/>
        <w:numPr>
          <w:ilvl w:val="0"/>
          <w:numId w:val="45"/>
        </w:numPr>
        <w:ind w:hanging="390"/>
        <w:rPr>
          <w:sz w:val="28"/>
          <w:szCs w:val="28"/>
        </w:rPr>
      </w:pPr>
      <w:bookmarkStart w:id="10" w:name="_Toc21356142"/>
      <w:r w:rsidRPr="00387260">
        <w:rPr>
          <w:sz w:val="28"/>
          <w:szCs w:val="28"/>
        </w:rPr>
        <w:t>Проект договора</w:t>
      </w:r>
      <w:bookmarkEnd w:id="10"/>
    </w:p>
    <w:p w:rsidR="00F35D04" w:rsidRDefault="00F35D04" w:rsidP="008211A9">
      <w:pPr>
        <w:pStyle w:val="a1"/>
        <w:numPr>
          <w:ilvl w:val="0"/>
          <w:numId w:val="0"/>
        </w:numPr>
        <w:spacing w:after="0"/>
        <w:jc w:val="center"/>
        <w:rPr>
          <w:szCs w:val="24"/>
        </w:rPr>
      </w:pPr>
    </w:p>
    <w:p w:rsidR="0023618D" w:rsidRDefault="0023618D" w:rsidP="008211A9">
      <w:pPr>
        <w:pStyle w:val="a1"/>
        <w:numPr>
          <w:ilvl w:val="0"/>
          <w:numId w:val="0"/>
        </w:numPr>
        <w:spacing w:after="0"/>
        <w:jc w:val="center"/>
        <w:rPr>
          <w:szCs w:val="24"/>
        </w:rPr>
      </w:pPr>
    </w:p>
    <w:p w:rsidR="0023618D" w:rsidRDefault="0023618D" w:rsidP="008211A9">
      <w:pPr>
        <w:pStyle w:val="a1"/>
        <w:numPr>
          <w:ilvl w:val="0"/>
          <w:numId w:val="0"/>
        </w:numPr>
        <w:spacing w:after="0"/>
        <w:jc w:val="center"/>
        <w:rPr>
          <w:szCs w:val="24"/>
        </w:rPr>
      </w:pPr>
    </w:p>
    <w:p w:rsidR="00D66476" w:rsidRPr="008211A9" w:rsidRDefault="006D0902" w:rsidP="008211A9">
      <w:pPr>
        <w:pStyle w:val="a1"/>
        <w:numPr>
          <w:ilvl w:val="0"/>
          <w:numId w:val="0"/>
        </w:numPr>
        <w:spacing w:after="0"/>
        <w:jc w:val="center"/>
        <w:rPr>
          <w:szCs w:val="24"/>
          <w:lang w:val="ru-RU"/>
        </w:rPr>
      </w:pPr>
      <w:r w:rsidRPr="008211A9">
        <w:rPr>
          <w:szCs w:val="24"/>
        </w:rPr>
        <w:t>ДОГОВОР</w:t>
      </w:r>
      <w:r w:rsidR="00EC4EC9" w:rsidRPr="008211A9">
        <w:rPr>
          <w:szCs w:val="24"/>
          <w:lang w:val="ru-RU"/>
        </w:rPr>
        <w:t xml:space="preserve"> №</w:t>
      </w:r>
      <w:r w:rsidR="00931A75" w:rsidRPr="008211A9">
        <w:rPr>
          <w:szCs w:val="24"/>
        </w:rPr>
        <w:t xml:space="preserve"> </w:t>
      </w:r>
      <w:r w:rsidR="002D114C" w:rsidRPr="008211A9">
        <w:rPr>
          <w:szCs w:val="24"/>
          <w:lang w:val="ru-RU"/>
        </w:rPr>
        <w:t>____</w:t>
      </w:r>
    </w:p>
    <w:p w:rsidR="00931A75" w:rsidRDefault="00931A75" w:rsidP="008211A9">
      <w:pPr>
        <w:pStyle w:val="a1"/>
        <w:numPr>
          <w:ilvl w:val="0"/>
          <w:numId w:val="0"/>
        </w:numPr>
        <w:spacing w:after="0"/>
        <w:jc w:val="center"/>
        <w:rPr>
          <w:szCs w:val="24"/>
          <w:lang w:val="ru-RU"/>
        </w:rPr>
      </w:pPr>
    </w:p>
    <w:p w:rsidR="0023618D" w:rsidRDefault="0023618D" w:rsidP="008211A9">
      <w:pPr>
        <w:pStyle w:val="a1"/>
        <w:numPr>
          <w:ilvl w:val="0"/>
          <w:numId w:val="0"/>
        </w:numPr>
        <w:spacing w:after="0"/>
        <w:jc w:val="center"/>
        <w:rPr>
          <w:szCs w:val="24"/>
          <w:lang w:val="ru-RU"/>
        </w:rPr>
      </w:pPr>
    </w:p>
    <w:p w:rsidR="0023618D" w:rsidRPr="008211A9" w:rsidRDefault="0023618D" w:rsidP="008211A9">
      <w:pPr>
        <w:pStyle w:val="a1"/>
        <w:numPr>
          <w:ilvl w:val="0"/>
          <w:numId w:val="0"/>
        </w:numPr>
        <w:spacing w:after="0"/>
        <w:jc w:val="center"/>
        <w:rPr>
          <w:szCs w:val="24"/>
          <w:lang w:val="ru-RU"/>
        </w:rPr>
      </w:pPr>
    </w:p>
    <w:p w:rsidR="00F4359A" w:rsidRPr="008211A9" w:rsidRDefault="00F4359A" w:rsidP="008211A9">
      <w:pPr>
        <w:pStyle w:val="a1"/>
        <w:numPr>
          <w:ilvl w:val="0"/>
          <w:numId w:val="0"/>
        </w:numPr>
        <w:spacing w:after="0"/>
        <w:jc w:val="center"/>
        <w:rPr>
          <w:i/>
          <w:szCs w:val="24"/>
          <w:lang w:val="ru-RU"/>
        </w:rPr>
      </w:pPr>
      <w:r w:rsidRPr="008211A9">
        <w:rPr>
          <w:i/>
          <w:szCs w:val="24"/>
          <w:lang w:val="ru-RU"/>
        </w:rPr>
        <w:t>г.</w:t>
      </w:r>
      <w:r w:rsidR="00114294" w:rsidRPr="008211A9">
        <w:rPr>
          <w:i/>
          <w:szCs w:val="24"/>
          <w:lang w:val="ru-RU"/>
        </w:rPr>
        <w:t xml:space="preserve"> </w:t>
      </w:r>
      <w:r w:rsidR="00931A75" w:rsidRPr="008211A9">
        <w:rPr>
          <w:i/>
          <w:szCs w:val="24"/>
          <w:lang w:val="ru-RU"/>
        </w:rPr>
        <w:t>Москва</w:t>
      </w:r>
      <w:r w:rsidR="008211A9" w:rsidRPr="008211A9">
        <w:rPr>
          <w:i/>
          <w:szCs w:val="24"/>
          <w:lang w:val="ru-RU"/>
        </w:rPr>
        <w:tab/>
      </w:r>
      <w:r w:rsidR="008211A9" w:rsidRPr="008211A9">
        <w:rPr>
          <w:i/>
          <w:szCs w:val="24"/>
          <w:lang w:val="ru-RU"/>
        </w:rPr>
        <w:tab/>
      </w:r>
      <w:r w:rsidR="008211A9" w:rsidRPr="008211A9">
        <w:rPr>
          <w:i/>
          <w:szCs w:val="24"/>
          <w:lang w:val="ru-RU"/>
        </w:rPr>
        <w:tab/>
      </w:r>
      <w:r w:rsidR="008211A9" w:rsidRPr="008211A9">
        <w:rPr>
          <w:i/>
          <w:szCs w:val="24"/>
          <w:lang w:val="ru-RU"/>
        </w:rPr>
        <w:tab/>
      </w:r>
      <w:r w:rsidR="008211A9" w:rsidRPr="008211A9">
        <w:rPr>
          <w:i/>
          <w:szCs w:val="24"/>
          <w:lang w:val="ru-RU"/>
        </w:rPr>
        <w:tab/>
      </w:r>
      <w:r w:rsidR="008211A9" w:rsidRPr="008211A9">
        <w:rPr>
          <w:i/>
          <w:szCs w:val="24"/>
          <w:lang w:val="ru-RU"/>
        </w:rPr>
        <w:tab/>
      </w:r>
      <w:r w:rsidR="008211A9" w:rsidRPr="008211A9">
        <w:rPr>
          <w:i/>
          <w:szCs w:val="24"/>
          <w:lang w:val="ru-RU"/>
        </w:rPr>
        <w:tab/>
      </w:r>
      <w:r w:rsidR="008211A9" w:rsidRPr="008211A9">
        <w:rPr>
          <w:i/>
          <w:szCs w:val="24"/>
          <w:lang w:val="ru-RU"/>
        </w:rPr>
        <w:tab/>
      </w:r>
      <w:proofErr w:type="gramStart"/>
      <w:r w:rsidR="008211A9" w:rsidRPr="008211A9">
        <w:rPr>
          <w:i/>
          <w:szCs w:val="24"/>
          <w:lang w:val="ru-RU"/>
        </w:rPr>
        <w:tab/>
      </w:r>
      <w:r w:rsidRPr="008211A9">
        <w:rPr>
          <w:i/>
          <w:szCs w:val="24"/>
          <w:lang w:val="ru-RU"/>
        </w:rPr>
        <w:t>«</w:t>
      </w:r>
      <w:r w:rsidR="00CB2597" w:rsidRPr="008211A9">
        <w:rPr>
          <w:i/>
          <w:szCs w:val="24"/>
          <w:lang w:val="ru-RU"/>
        </w:rPr>
        <w:t xml:space="preserve"> </w:t>
      </w:r>
      <w:r w:rsidR="007E653B" w:rsidRPr="008211A9">
        <w:rPr>
          <w:i/>
          <w:szCs w:val="24"/>
          <w:lang w:val="ru-RU"/>
        </w:rPr>
        <w:t>«</w:t>
      </w:r>
      <w:proofErr w:type="gramEnd"/>
      <w:r w:rsidRPr="008211A9">
        <w:rPr>
          <w:i/>
          <w:szCs w:val="24"/>
          <w:lang w:val="ru-RU"/>
        </w:rPr>
        <w:t xml:space="preserve"> ________________20</w:t>
      </w:r>
      <w:r w:rsidR="00A447FE">
        <w:rPr>
          <w:i/>
          <w:szCs w:val="24"/>
          <w:lang w:val="ru-RU"/>
        </w:rPr>
        <w:t>___</w:t>
      </w:r>
    </w:p>
    <w:p w:rsidR="00F35D04" w:rsidRDefault="00F35D04" w:rsidP="008211A9">
      <w:pPr>
        <w:pStyle w:val="a1"/>
        <w:numPr>
          <w:ilvl w:val="0"/>
          <w:numId w:val="0"/>
        </w:numPr>
        <w:spacing w:after="0"/>
        <w:jc w:val="left"/>
        <w:rPr>
          <w:szCs w:val="24"/>
          <w:lang w:val="ru-RU"/>
        </w:rPr>
      </w:pPr>
    </w:p>
    <w:p w:rsidR="0023618D" w:rsidRDefault="0023618D" w:rsidP="008211A9">
      <w:pPr>
        <w:pStyle w:val="a1"/>
        <w:numPr>
          <w:ilvl w:val="0"/>
          <w:numId w:val="0"/>
        </w:numPr>
        <w:spacing w:after="0"/>
        <w:jc w:val="left"/>
        <w:rPr>
          <w:szCs w:val="24"/>
          <w:lang w:val="ru-RU"/>
        </w:rPr>
      </w:pPr>
    </w:p>
    <w:p w:rsidR="0023618D" w:rsidRDefault="0023618D" w:rsidP="008211A9">
      <w:pPr>
        <w:pStyle w:val="a1"/>
        <w:numPr>
          <w:ilvl w:val="0"/>
          <w:numId w:val="0"/>
        </w:numPr>
        <w:spacing w:after="0"/>
        <w:jc w:val="left"/>
        <w:rPr>
          <w:szCs w:val="24"/>
          <w:lang w:val="ru-RU"/>
        </w:rPr>
      </w:pPr>
    </w:p>
    <w:p w:rsidR="00E47A7B" w:rsidRPr="00570853" w:rsidRDefault="00E47A7B" w:rsidP="00E47A7B">
      <w:pPr>
        <w:tabs>
          <w:tab w:val="left" w:pos="720"/>
        </w:tabs>
        <w:autoSpaceDE w:val="0"/>
        <w:ind w:firstLine="709"/>
        <w:contextualSpacing/>
        <w:rPr>
          <w:rFonts w:eastAsia="Calibri"/>
          <w:szCs w:val="22"/>
          <w:lang w:eastAsia="en-US"/>
        </w:rPr>
      </w:pPr>
      <w:r w:rsidRPr="00570853">
        <w:rPr>
          <w:rFonts w:eastAsia="Calibri"/>
          <w:b/>
          <w:bCs/>
          <w:szCs w:val="22"/>
          <w:lang w:eastAsia="en-US"/>
        </w:rPr>
        <w:t>Акционерное общество «Гознак» (АО «Гознак»)</w:t>
      </w:r>
      <w:r w:rsidRPr="00570853">
        <w:rPr>
          <w:rFonts w:eastAsia="Calibri"/>
          <w:szCs w:val="22"/>
          <w:lang w:eastAsia="en-US"/>
        </w:rPr>
        <w:t xml:space="preserve">, именуемое в дальнейшем Покупатель, </w:t>
      </w:r>
      <w:r>
        <w:rPr>
          <w:rFonts w:eastAsia="Calibri"/>
          <w:szCs w:val="22"/>
          <w:lang w:eastAsia="en-US"/>
        </w:rPr>
        <w:br/>
      </w:r>
      <w:r w:rsidRPr="00570853">
        <w:rPr>
          <w:rFonts w:eastAsia="Calibri"/>
          <w:szCs w:val="22"/>
          <w:lang w:eastAsia="en-US"/>
        </w:rPr>
        <w:t>в лице_, действующего на основании доверенности</w:t>
      </w:r>
      <w:r>
        <w:rPr>
          <w:rFonts w:eastAsia="Calibri"/>
          <w:szCs w:val="22"/>
          <w:lang w:eastAsia="en-US"/>
        </w:rPr>
        <w:t>,</w:t>
      </w:r>
      <w:r w:rsidRPr="00570853">
        <w:rPr>
          <w:rFonts w:eastAsia="Calibri"/>
          <w:szCs w:val="22"/>
          <w:lang w:eastAsia="en-US"/>
        </w:rPr>
        <w:t xml:space="preserve"> _ с одной стороны и _ </w:t>
      </w:r>
      <w:r>
        <w:rPr>
          <w:rFonts w:eastAsia="Calibri"/>
          <w:szCs w:val="22"/>
          <w:lang w:eastAsia="en-US"/>
        </w:rPr>
        <w:t xml:space="preserve">, </w:t>
      </w:r>
      <w:r w:rsidRPr="00570853">
        <w:rPr>
          <w:rFonts w:eastAsia="Calibri"/>
          <w:szCs w:val="22"/>
          <w:lang w:eastAsia="en-US"/>
        </w:rPr>
        <w:t xml:space="preserve">именуемое </w:t>
      </w:r>
      <w:r>
        <w:rPr>
          <w:rFonts w:eastAsia="Calibri"/>
          <w:szCs w:val="22"/>
          <w:lang w:eastAsia="en-US"/>
        </w:rPr>
        <w:br/>
      </w:r>
      <w:r w:rsidRPr="00570853">
        <w:rPr>
          <w:rFonts w:eastAsia="Calibri"/>
          <w:szCs w:val="22"/>
          <w:lang w:eastAsia="en-US"/>
        </w:rPr>
        <w:t xml:space="preserve">в дальнейшем Поставщик, в лице _ </w:t>
      </w:r>
      <w:r>
        <w:rPr>
          <w:rFonts w:eastAsia="Calibri"/>
          <w:szCs w:val="22"/>
          <w:lang w:eastAsia="en-US"/>
        </w:rPr>
        <w:t xml:space="preserve">, </w:t>
      </w:r>
      <w:r w:rsidRPr="00570853">
        <w:rPr>
          <w:rFonts w:eastAsia="Calibri"/>
          <w:szCs w:val="22"/>
          <w:lang w:eastAsia="en-US"/>
        </w:rPr>
        <w:t xml:space="preserve">действующего на основании _, с другой стороны (далее – Стороны) заключили настоящий договор (далее – </w:t>
      </w:r>
      <w:r>
        <w:rPr>
          <w:rFonts w:eastAsia="Calibri"/>
          <w:szCs w:val="22"/>
          <w:lang w:eastAsia="en-US"/>
        </w:rPr>
        <w:t xml:space="preserve">настоящий договор, </w:t>
      </w:r>
      <w:r w:rsidRPr="00570853">
        <w:rPr>
          <w:rFonts w:eastAsia="Calibri"/>
          <w:szCs w:val="22"/>
          <w:lang w:eastAsia="en-US"/>
        </w:rPr>
        <w:t>Договор) о нижеследующем:</w:t>
      </w:r>
    </w:p>
    <w:p w:rsidR="00E47A7B" w:rsidRDefault="00E47A7B" w:rsidP="00E47A7B">
      <w:pPr>
        <w:tabs>
          <w:tab w:val="left" w:pos="720"/>
        </w:tabs>
        <w:autoSpaceDE w:val="0"/>
        <w:ind w:firstLine="902"/>
        <w:contextualSpacing/>
        <w:rPr>
          <w:rFonts w:eastAsia="Calibri"/>
          <w:szCs w:val="22"/>
          <w:lang w:eastAsia="en-US"/>
        </w:rPr>
      </w:pPr>
    </w:p>
    <w:p w:rsidR="0023618D" w:rsidRPr="00570853" w:rsidRDefault="0023618D" w:rsidP="00E47A7B">
      <w:pPr>
        <w:tabs>
          <w:tab w:val="left" w:pos="720"/>
        </w:tabs>
        <w:autoSpaceDE w:val="0"/>
        <w:ind w:firstLine="902"/>
        <w:contextualSpacing/>
        <w:rPr>
          <w:rFonts w:eastAsia="Calibri"/>
          <w:szCs w:val="22"/>
          <w:lang w:eastAsia="en-US"/>
        </w:rPr>
      </w:pPr>
    </w:p>
    <w:p w:rsidR="00E47A7B" w:rsidRPr="005822E5" w:rsidRDefault="00E47A7B" w:rsidP="00E47A7B">
      <w:pPr>
        <w:numPr>
          <w:ilvl w:val="0"/>
          <w:numId w:val="37"/>
        </w:numPr>
        <w:spacing w:after="0"/>
        <w:ind w:left="360" w:hanging="360"/>
        <w:contextualSpacing/>
        <w:jc w:val="center"/>
        <w:rPr>
          <w:b/>
        </w:rPr>
      </w:pPr>
      <w:r w:rsidRPr="005822E5">
        <w:rPr>
          <w:b/>
        </w:rPr>
        <w:t>Предмет Договора</w:t>
      </w:r>
    </w:p>
    <w:p w:rsidR="00E47A7B" w:rsidRDefault="00E47A7B" w:rsidP="00E47A7B">
      <w:pPr>
        <w:ind w:left="567"/>
        <w:contextualSpacing/>
        <w:rPr>
          <w:b/>
        </w:rPr>
      </w:pPr>
    </w:p>
    <w:p w:rsidR="0023618D" w:rsidRDefault="0023618D" w:rsidP="00E47A7B">
      <w:pPr>
        <w:ind w:left="567"/>
        <w:contextualSpacing/>
        <w:rPr>
          <w:b/>
        </w:rPr>
      </w:pPr>
    </w:p>
    <w:p w:rsidR="00E47A7B" w:rsidRPr="00CC578D" w:rsidRDefault="00E47A7B" w:rsidP="00E47A7B">
      <w:pPr>
        <w:ind w:left="567"/>
        <w:contextualSpacing/>
        <w:rPr>
          <w:b/>
          <w:sz w:val="10"/>
          <w:szCs w:val="10"/>
        </w:rPr>
      </w:pPr>
    </w:p>
    <w:p w:rsidR="00E47A7B" w:rsidRDefault="00E47A7B" w:rsidP="00E47A7B">
      <w:pPr>
        <w:numPr>
          <w:ilvl w:val="1"/>
          <w:numId w:val="37"/>
        </w:numPr>
        <w:tabs>
          <w:tab w:val="clear" w:pos="1135"/>
          <w:tab w:val="num" w:pos="284"/>
          <w:tab w:val="left" w:pos="1134"/>
        </w:tabs>
        <w:spacing w:after="0"/>
        <w:ind w:left="0" w:firstLine="709"/>
        <w:contextualSpacing/>
      </w:pPr>
      <w:r w:rsidRPr="00E264A4">
        <w:t xml:space="preserve">Предметом настоящего договора является </w:t>
      </w:r>
      <w:r w:rsidRPr="004A0247">
        <w:t xml:space="preserve">приобретение </w:t>
      </w:r>
      <w:r>
        <w:t>____________________________</w:t>
      </w:r>
      <w:r w:rsidRPr="004A0247">
        <w:t xml:space="preserve"> (</w:t>
      </w:r>
      <w:r w:rsidRPr="00C97301">
        <w:t xml:space="preserve">далее – Оборудование или Товары) в объеме согласно приложению № 1 к Договору и с техническими характеристиками, приведенными в приложении </w:t>
      </w:r>
      <w:r w:rsidRPr="00C97301">
        <w:br/>
        <w:t xml:space="preserve">№ 2 к Договору, </w:t>
      </w:r>
      <w:r w:rsidR="00A7797B" w:rsidRPr="00A7797B">
        <w:t>доставка Оборудования до склада Грузополучателя</w:t>
      </w:r>
      <w:r w:rsidRPr="00E264A4">
        <w:t>.</w:t>
      </w:r>
    </w:p>
    <w:p w:rsidR="00E47A7B" w:rsidRDefault="00E47A7B" w:rsidP="00E47A7B">
      <w:pPr>
        <w:numPr>
          <w:ilvl w:val="1"/>
          <w:numId w:val="37"/>
        </w:numPr>
        <w:tabs>
          <w:tab w:val="clear" w:pos="1135"/>
          <w:tab w:val="num" w:pos="284"/>
          <w:tab w:val="left" w:pos="1134"/>
        </w:tabs>
        <w:spacing w:after="0"/>
        <w:ind w:left="0" w:firstLine="709"/>
        <w:contextualSpacing/>
      </w:pPr>
      <w:r w:rsidRPr="00FF35C5">
        <w:t xml:space="preserve">Оборудование поставляется Грузополучателю – Московской типографии </w:t>
      </w:r>
      <w:r>
        <w:t xml:space="preserve">Гознака </w:t>
      </w:r>
      <w:r w:rsidRPr="00FF35C5">
        <w:t xml:space="preserve">– филиалу акционерного общества «Гознак» по адресу: 129085, Россия, </w:t>
      </w:r>
      <w:r>
        <w:t>г. Москва, проспект</w:t>
      </w:r>
      <w:r w:rsidRPr="00570853">
        <w:t xml:space="preserve"> Мира, </w:t>
      </w:r>
      <w:r>
        <w:t xml:space="preserve">дом </w:t>
      </w:r>
      <w:r w:rsidRPr="00570853">
        <w:t xml:space="preserve">105, строение 6. </w:t>
      </w:r>
    </w:p>
    <w:p w:rsidR="00E47A7B" w:rsidRPr="00FF35C5" w:rsidRDefault="00E47A7B" w:rsidP="00E47A7B">
      <w:pPr>
        <w:numPr>
          <w:ilvl w:val="1"/>
          <w:numId w:val="37"/>
        </w:numPr>
        <w:tabs>
          <w:tab w:val="clear" w:pos="1135"/>
          <w:tab w:val="num" w:pos="284"/>
          <w:tab w:val="left" w:pos="1134"/>
        </w:tabs>
        <w:spacing w:after="0"/>
        <w:ind w:left="0" w:firstLine="709"/>
        <w:contextualSpacing/>
      </w:pPr>
      <w:r w:rsidRPr="00FF35C5">
        <w:t>Услуги оказываются на территории Грузополучателя.</w:t>
      </w:r>
    </w:p>
    <w:p w:rsidR="00E47A7B" w:rsidRDefault="00E47A7B" w:rsidP="00E47A7B">
      <w:pPr>
        <w:ind w:left="709"/>
        <w:contextualSpacing/>
      </w:pPr>
    </w:p>
    <w:p w:rsidR="0023618D" w:rsidRPr="00570853" w:rsidRDefault="0023618D" w:rsidP="00E47A7B">
      <w:pPr>
        <w:ind w:left="709"/>
        <w:contextualSpacing/>
      </w:pPr>
    </w:p>
    <w:p w:rsidR="00E47A7B" w:rsidRPr="005822E5" w:rsidRDefault="00E47A7B" w:rsidP="00E47A7B">
      <w:pPr>
        <w:numPr>
          <w:ilvl w:val="0"/>
          <w:numId w:val="37"/>
        </w:numPr>
        <w:spacing w:after="0"/>
        <w:ind w:left="360" w:hanging="360"/>
        <w:contextualSpacing/>
        <w:jc w:val="center"/>
        <w:rPr>
          <w:b/>
        </w:rPr>
      </w:pPr>
      <w:r w:rsidRPr="005822E5">
        <w:rPr>
          <w:b/>
        </w:rPr>
        <w:t>Цена Договора и порядок расчётов</w:t>
      </w:r>
    </w:p>
    <w:p w:rsidR="00E47A7B" w:rsidRDefault="00E47A7B" w:rsidP="00E47A7B">
      <w:pPr>
        <w:ind w:left="360"/>
        <w:contextualSpacing/>
      </w:pPr>
    </w:p>
    <w:p w:rsidR="0023618D" w:rsidRDefault="0023618D" w:rsidP="00E47A7B">
      <w:pPr>
        <w:ind w:left="360"/>
        <w:contextualSpacing/>
      </w:pPr>
    </w:p>
    <w:p w:rsidR="00E47A7B" w:rsidRPr="00CC578D" w:rsidRDefault="00E47A7B" w:rsidP="00E47A7B">
      <w:pPr>
        <w:ind w:left="360"/>
        <w:contextualSpacing/>
        <w:rPr>
          <w:sz w:val="10"/>
          <w:szCs w:val="10"/>
        </w:rPr>
      </w:pPr>
    </w:p>
    <w:p w:rsidR="00E47A7B" w:rsidRPr="00570853" w:rsidRDefault="00E47A7B" w:rsidP="00E47A7B">
      <w:pPr>
        <w:numPr>
          <w:ilvl w:val="1"/>
          <w:numId w:val="37"/>
        </w:numPr>
        <w:tabs>
          <w:tab w:val="clear" w:pos="1135"/>
          <w:tab w:val="num" w:pos="284"/>
          <w:tab w:val="left" w:pos="1134"/>
        </w:tabs>
        <w:spacing w:after="0"/>
        <w:ind w:left="0" w:firstLine="709"/>
        <w:contextualSpacing/>
      </w:pPr>
      <w:r w:rsidRPr="00570853">
        <w:t xml:space="preserve">Общая цена Договора составляет – ___________ </w:t>
      </w:r>
      <w:r>
        <w:t xml:space="preserve">(____________) в том числе НДС 20 </w:t>
      </w:r>
      <w:r w:rsidRPr="00570853">
        <w:t>% - _________.</w:t>
      </w:r>
    </w:p>
    <w:p w:rsidR="00E47A7B" w:rsidRPr="00570853" w:rsidRDefault="00E47A7B" w:rsidP="00E47A7B">
      <w:pPr>
        <w:numPr>
          <w:ilvl w:val="1"/>
          <w:numId w:val="37"/>
        </w:numPr>
        <w:tabs>
          <w:tab w:val="clear" w:pos="1135"/>
          <w:tab w:val="num" w:pos="284"/>
          <w:tab w:val="left" w:pos="1134"/>
        </w:tabs>
        <w:spacing w:after="0"/>
        <w:ind w:left="0" w:firstLine="709"/>
        <w:contextualSpacing/>
      </w:pPr>
      <w:r w:rsidRPr="00570853">
        <w:t xml:space="preserve">Общая цена Договора включает стоимость </w:t>
      </w:r>
      <w:r w:rsidR="00091651" w:rsidRPr="00091651">
        <w:t>Оборудования, стоимость упаковки, маркировки, страхования, погрузки Оборудования, стоимость необходимого для этого материала, транспортировки, а также все таможенные сборы и пошлины, оплаченные Поставщиком. Оборудование должно поставляться со всеми приспособлениями, внутренними коммуникациями, кабелями, приборами, необходимыми для нормальной эксплуатации Оборудования, защитными устройствами, обеспечивающими безопасную работу персонала, а также с полным комплектом прикладного программного обеспечения.</w:t>
      </w:r>
    </w:p>
    <w:p w:rsidR="00E47A7B" w:rsidRPr="00570853" w:rsidRDefault="00E47A7B" w:rsidP="00E47A7B">
      <w:pPr>
        <w:numPr>
          <w:ilvl w:val="1"/>
          <w:numId w:val="37"/>
        </w:numPr>
        <w:tabs>
          <w:tab w:val="clear" w:pos="1135"/>
          <w:tab w:val="num" w:pos="284"/>
          <w:tab w:val="left" w:pos="1134"/>
        </w:tabs>
        <w:spacing w:after="0"/>
        <w:ind w:left="0" w:firstLine="709"/>
        <w:contextualSpacing/>
      </w:pPr>
      <w:r w:rsidRPr="00570853">
        <w:t>Цена Договора является твёрдой и не подлежит изменению в течение всего срока действия настоящего договора.</w:t>
      </w:r>
    </w:p>
    <w:p w:rsidR="00E47A7B" w:rsidRPr="00570853" w:rsidRDefault="00E47A7B" w:rsidP="00E47A7B">
      <w:pPr>
        <w:numPr>
          <w:ilvl w:val="1"/>
          <w:numId w:val="37"/>
        </w:numPr>
        <w:tabs>
          <w:tab w:val="clear" w:pos="1135"/>
          <w:tab w:val="num" w:pos="284"/>
          <w:tab w:val="left" w:pos="1134"/>
        </w:tabs>
        <w:spacing w:after="0"/>
        <w:ind w:left="0" w:firstLine="709"/>
        <w:contextualSpacing/>
      </w:pPr>
      <w:r w:rsidRPr="00570853">
        <w:t>Покупатель оплачивает Поставщику банковским переводом 100</w:t>
      </w:r>
      <w:r>
        <w:t xml:space="preserve"> </w:t>
      </w:r>
      <w:r w:rsidRPr="00570853">
        <w:t xml:space="preserve">% общей суммы Договора в течение 10 (десяти) банковских дней </w:t>
      </w:r>
      <w:r w:rsidR="0023618D">
        <w:t xml:space="preserve">с момента полной поставки Оборудования, </w:t>
      </w:r>
      <w:r w:rsidRPr="00570853">
        <w:t>на основании сч</w:t>
      </w:r>
      <w:r>
        <w:t>ё</w:t>
      </w:r>
      <w:r w:rsidRPr="00570853">
        <w:t>та, выставленного Поставщиком.</w:t>
      </w:r>
    </w:p>
    <w:p w:rsidR="00E47A7B" w:rsidRPr="00570853" w:rsidRDefault="00E47A7B" w:rsidP="00E47A7B">
      <w:pPr>
        <w:numPr>
          <w:ilvl w:val="1"/>
          <w:numId w:val="37"/>
        </w:numPr>
        <w:tabs>
          <w:tab w:val="clear" w:pos="1135"/>
          <w:tab w:val="num" w:pos="284"/>
          <w:tab w:val="left" w:pos="1134"/>
        </w:tabs>
        <w:spacing w:after="0"/>
        <w:ind w:left="0" w:firstLine="709"/>
        <w:contextualSpacing/>
      </w:pPr>
      <w:r w:rsidRPr="00570853">
        <w:lastRenderedPageBreak/>
        <w:t>Платежи по настоящему договору будут производиться в рублях Российской Федерации. Обязательства Покупателя по оплате считаются исполненными с момента списания денежных средств с</w:t>
      </w:r>
      <w:r w:rsidRPr="003B3368">
        <w:t xml:space="preserve"> </w:t>
      </w:r>
      <w:r w:rsidRPr="00570853">
        <w:t>расчётного</w:t>
      </w:r>
      <w:r w:rsidRPr="003B3368">
        <w:t xml:space="preserve"> </w:t>
      </w:r>
      <w:r w:rsidRPr="00570853">
        <w:t>сч</w:t>
      </w:r>
      <w:r>
        <w:t>ё</w:t>
      </w:r>
      <w:r w:rsidRPr="00570853">
        <w:t xml:space="preserve">та Покупателя. </w:t>
      </w:r>
    </w:p>
    <w:p w:rsidR="00E47A7B" w:rsidRPr="00570853" w:rsidRDefault="00E47A7B" w:rsidP="00E47A7B">
      <w:pPr>
        <w:ind w:left="908"/>
        <w:contextualSpacing/>
      </w:pPr>
      <w:bookmarkStart w:id="11" w:name="_Ref212609571"/>
    </w:p>
    <w:bookmarkEnd w:id="11"/>
    <w:p w:rsidR="00E47A7B" w:rsidRPr="005822E5" w:rsidRDefault="00E47A7B" w:rsidP="00E47A7B">
      <w:pPr>
        <w:numPr>
          <w:ilvl w:val="0"/>
          <w:numId w:val="37"/>
        </w:numPr>
        <w:spacing w:after="0"/>
        <w:ind w:left="360" w:hanging="360"/>
        <w:contextualSpacing/>
        <w:jc w:val="center"/>
        <w:rPr>
          <w:b/>
          <w:lang w:val="en-US"/>
        </w:rPr>
      </w:pPr>
      <w:r w:rsidRPr="005822E5">
        <w:rPr>
          <w:b/>
        </w:rPr>
        <w:t>Упаковка и маркировка</w:t>
      </w:r>
    </w:p>
    <w:p w:rsidR="00E47A7B" w:rsidRDefault="00E47A7B" w:rsidP="00E47A7B">
      <w:pPr>
        <w:ind w:left="360"/>
        <w:contextualSpacing/>
        <w:rPr>
          <w:lang w:val="en-US"/>
        </w:rPr>
      </w:pPr>
    </w:p>
    <w:p w:rsidR="0023618D" w:rsidRDefault="0023618D" w:rsidP="00E47A7B">
      <w:pPr>
        <w:ind w:left="360"/>
        <w:contextualSpacing/>
        <w:rPr>
          <w:lang w:val="en-US"/>
        </w:rPr>
      </w:pPr>
    </w:p>
    <w:p w:rsidR="00E47A7B" w:rsidRDefault="00E47A7B" w:rsidP="00E47A7B">
      <w:pPr>
        <w:numPr>
          <w:ilvl w:val="1"/>
          <w:numId w:val="39"/>
        </w:numPr>
        <w:tabs>
          <w:tab w:val="clear" w:pos="1135"/>
          <w:tab w:val="num" w:pos="284"/>
          <w:tab w:val="left" w:pos="1134"/>
        </w:tabs>
        <w:spacing w:after="0"/>
        <w:ind w:left="0" w:firstLine="709"/>
        <w:contextualSpacing/>
      </w:pPr>
      <w:r>
        <w:t>Оборудование должно отгружаться в упаковке, соответствующей характеру поставляемого Оборудования.</w:t>
      </w:r>
    </w:p>
    <w:p w:rsidR="00E47A7B" w:rsidRDefault="00E47A7B" w:rsidP="00E47A7B">
      <w:pPr>
        <w:numPr>
          <w:ilvl w:val="1"/>
          <w:numId w:val="39"/>
        </w:numPr>
        <w:tabs>
          <w:tab w:val="clear" w:pos="1135"/>
          <w:tab w:val="num" w:pos="284"/>
          <w:tab w:val="left" w:pos="1134"/>
        </w:tabs>
        <w:spacing w:after="0"/>
        <w:ind w:left="0" w:firstLine="709"/>
        <w:contextualSpacing/>
      </w:pPr>
      <w:r>
        <w:t xml:space="preserve">Упаковка должна предохранить груз от всякого рода повреждений и коррозии при перевозке наземным транспортом с учётом возможных перегрузок в пути, а также длительного хранения. Перед упаковкой все обработанные части Оборудования должны быть подвергнуты соответствующей консервации, обеспечивающей предохранение Оборудования от порчи </w:t>
      </w:r>
      <w:r>
        <w:br/>
        <w:t>во время транспортировки и хранения.</w:t>
      </w:r>
    </w:p>
    <w:p w:rsidR="00E47A7B" w:rsidRDefault="00E47A7B" w:rsidP="00E47A7B">
      <w:pPr>
        <w:numPr>
          <w:ilvl w:val="1"/>
          <w:numId w:val="39"/>
        </w:numPr>
        <w:tabs>
          <w:tab w:val="clear" w:pos="1135"/>
          <w:tab w:val="num" w:pos="284"/>
          <w:tab w:val="left" w:pos="1134"/>
        </w:tabs>
        <w:spacing w:after="0"/>
        <w:ind w:left="0" w:firstLine="709"/>
        <w:contextualSpacing/>
      </w:pPr>
      <w:r>
        <w:t xml:space="preserve">Поставщик обязан на каждое место предоставить подробный упаковочный лист, </w:t>
      </w:r>
      <w:r>
        <w:br/>
        <w:t>в котором указывается перечень упакованных предметов и их количество.</w:t>
      </w:r>
    </w:p>
    <w:p w:rsidR="00E47A7B" w:rsidRDefault="00E47A7B" w:rsidP="00E47A7B">
      <w:pPr>
        <w:numPr>
          <w:ilvl w:val="1"/>
          <w:numId w:val="39"/>
        </w:numPr>
        <w:tabs>
          <w:tab w:val="clear" w:pos="1135"/>
          <w:tab w:val="num" w:pos="284"/>
          <w:tab w:val="left" w:pos="1134"/>
        </w:tabs>
        <w:spacing w:after="0"/>
        <w:ind w:left="0" w:firstLine="709"/>
        <w:contextualSpacing/>
      </w:pPr>
      <w:r>
        <w:t>Поставщик несёт ответственность перед Покупателем за всякого рода порчу Оборудования вследствие некачественной или ненадлежащей консервации, и/или маркировки, и/или упаковки.</w:t>
      </w:r>
    </w:p>
    <w:p w:rsidR="00E47A7B" w:rsidRDefault="00E47A7B" w:rsidP="00E47A7B">
      <w:pPr>
        <w:ind w:left="567"/>
        <w:contextualSpacing/>
      </w:pPr>
    </w:p>
    <w:p w:rsidR="0023618D" w:rsidRDefault="0023618D" w:rsidP="00E47A7B">
      <w:pPr>
        <w:ind w:left="567"/>
        <w:contextualSpacing/>
      </w:pPr>
    </w:p>
    <w:p w:rsidR="00E47A7B" w:rsidRDefault="00E47A7B" w:rsidP="00E47A7B">
      <w:pPr>
        <w:keepNext/>
        <w:numPr>
          <w:ilvl w:val="0"/>
          <w:numId w:val="39"/>
        </w:numPr>
        <w:spacing w:after="0"/>
        <w:ind w:left="357" w:hanging="357"/>
        <w:contextualSpacing/>
        <w:jc w:val="center"/>
        <w:rPr>
          <w:b/>
          <w:lang w:val="en-US"/>
        </w:rPr>
      </w:pPr>
      <w:r>
        <w:rPr>
          <w:b/>
        </w:rPr>
        <w:t>Сроки и условия поставки</w:t>
      </w:r>
    </w:p>
    <w:p w:rsidR="00E47A7B" w:rsidRDefault="00E47A7B" w:rsidP="00E47A7B">
      <w:pPr>
        <w:keepNext/>
        <w:ind w:left="357"/>
        <w:contextualSpacing/>
        <w:rPr>
          <w:b/>
          <w:lang w:val="en-US"/>
        </w:rPr>
      </w:pPr>
    </w:p>
    <w:p w:rsidR="0023618D" w:rsidRDefault="0023618D" w:rsidP="00E47A7B">
      <w:pPr>
        <w:keepNext/>
        <w:ind w:left="357"/>
        <w:contextualSpacing/>
        <w:rPr>
          <w:b/>
          <w:lang w:val="en-US"/>
        </w:rPr>
      </w:pPr>
    </w:p>
    <w:p w:rsidR="00E47A7B" w:rsidRDefault="00E47A7B" w:rsidP="00E47A7B">
      <w:pPr>
        <w:keepNext/>
        <w:ind w:left="357"/>
        <w:contextualSpacing/>
        <w:rPr>
          <w:b/>
          <w:sz w:val="10"/>
          <w:szCs w:val="10"/>
          <w:lang w:val="en-US"/>
        </w:rPr>
      </w:pPr>
    </w:p>
    <w:p w:rsidR="00E47A7B" w:rsidRDefault="00E47A7B" w:rsidP="00E47A7B">
      <w:pPr>
        <w:numPr>
          <w:ilvl w:val="1"/>
          <w:numId w:val="39"/>
        </w:numPr>
        <w:tabs>
          <w:tab w:val="clear" w:pos="1135"/>
          <w:tab w:val="num" w:pos="284"/>
          <w:tab w:val="left" w:pos="1134"/>
        </w:tabs>
        <w:spacing w:after="0"/>
        <w:ind w:left="0" w:firstLine="709"/>
        <w:contextualSpacing/>
      </w:pPr>
      <w:r>
        <w:t>Поставщик д</w:t>
      </w:r>
      <w:r w:rsidR="00D44720">
        <w:t xml:space="preserve">олжен не позднее ___ поставить </w:t>
      </w:r>
      <w:r>
        <w:t xml:space="preserve">Оборудование в соответствии </w:t>
      </w:r>
      <w:r w:rsidR="00E73105">
        <w:br/>
      </w:r>
      <w:r>
        <w:t>с техническим</w:t>
      </w:r>
      <w:r w:rsidR="00B72681">
        <w:t>и</w:t>
      </w:r>
      <w:r>
        <w:t xml:space="preserve"> </w:t>
      </w:r>
      <w:r w:rsidR="00B72681">
        <w:t>требованиями</w:t>
      </w:r>
      <w:r>
        <w:t>, приведённым</w:t>
      </w:r>
      <w:r w:rsidR="00B72681">
        <w:t>и</w:t>
      </w:r>
      <w:r>
        <w:t xml:space="preserve"> в приложении к Договору.</w:t>
      </w:r>
    </w:p>
    <w:p w:rsidR="00D44720" w:rsidRPr="004875A3" w:rsidRDefault="00D44720" w:rsidP="00D44720">
      <w:pPr>
        <w:numPr>
          <w:ilvl w:val="1"/>
          <w:numId w:val="39"/>
        </w:numPr>
        <w:tabs>
          <w:tab w:val="clear" w:pos="1135"/>
          <w:tab w:val="num" w:pos="284"/>
          <w:tab w:val="num" w:pos="1276"/>
        </w:tabs>
        <w:spacing w:after="0"/>
        <w:ind w:left="0" w:firstLine="709"/>
        <w:contextualSpacing/>
      </w:pPr>
      <w:r w:rsidRPr="00284898">
        <w:t>Доступ на территорию Московской типографии Гознака – филиала акционерного общества «Гознак» для размещения и настройки Оборудования должен осуществля</w:t>
      </w:r>
      <w:r w:rsidR="00E73105">
        <w:t>ться</w:t>
      </w:r>
      <w:r w:rsidRPr="00284898">
        <w:t xml:space="preserve"> </w:t>
      </w:r>
      <w:r w:rsidR="00E73105">
        <w:br/>
      </w:r>
      <w:r w:rsidRPr="00284898">
        <w:t xml:space="preserve">с соблюдением режимных требований </w:t>
      </w:r>
      <w:r>
        <w:t xml:space="preserve">и правил </w:t>
      </w:r>
      <w:r w:rsidRPr="00284898">
        <w:t>в соответствии с «Инструкцией по обеспечению режима секретности в Российской Федерации»</w:t>
      </w:r>
      <w:r w:rsidR="00E73105">
        <w:t>,</w:t>
      </w:r>
      <w:r w:rsidRPr="00284898">
        <w:t xml:space="preserve"> утвержденной постановлением Правительства Российской Федерации от 5 января 2014 года № 3-1.</w:t>
      </w:r>
      <w:r w:rsidRPr="00A7797B">
        <w:t xml:space="preserve"> </w:t>
      </w:r>
    </w:p>
    <w:p w:rsidR="006E4BF0" w:rsidRPr="004875A3" w:rsidRDefault="006E4BF0" w:rsidP="006E4BF0">
      <w:pPr>
        <w:numPr>
          <w:ilvl w:val="1"/>
          <w:numId w:val="37"/>
        </w:numPr>
        <w:tabs>
          <w:tab w:val="clear" w:pos="1135"/>
          <w:tab w:val="num" w:pos="709"/>
        </w:tabs>
        <w:spacing w:after="0"/>
        <w:ind w:left="0" w:right="170" w:firstLine="709"/>
      </w:pPr>
      <w:r w:rsidRPr="004875A3">
        <w:t>Поставщик может досрочно поставить Оборудование с письменного разрешения Покупателя.</w:t>
      </w:r>
    </w:p>
    <w:p w:rsidR="006E4BF0" w:rsidRPr="004875A3" w:rsidRDefault="006E4BF0" w:rsidP="006E4BF0">
      <w:pPr>
        <w:numPr>
          <w:ilvl w:val="1"/>
          <w:numId w:val="37"/>
        </w:numPr>
        <w:tabs>
          <w:tab w:val="clear" w:pos="1135"/>
          <w:tab w:val="num" w:pos="709"/>
        </w:tabs>
        <w:spacing w:after="0"/>
        <w:ind w:left="0" w:right="170" w:firstLine="709"/>
      </w:pPr>
      <w:r w:rsidRPr="004875A3">
        <w:t>Не позднее 2 (двух) недель до поставки Оборудования Поставщик направляет Покупателю по факсу информацию о конкретной дате поставки.</w:t>
      </w:r>
    </w:p>
    <w:p w:rsidR="006E4BF0" w:rsidRPr="004875A3" w:rsidRDefault="006E4BF0" w:rsidP="006E4BF0">
      <w:pPr>
        <w:numPr>
          <w:ilvl w:val="1"/>
          <w:numId w:val="37"/>
        </w:numPr>
        <w:tabs>
          <w:tab w:val="clear" w:pos="1135"/>
          <w:tab w:val="num" w:pos="709"/>
        </w:tabs>
        <w:spacing w:after="0"/>
        <w:ind w:left="0" w:right="170" w:firstLine="709"/>
      </w:pPr>
      <w:r w:rsidRPr="004875A3">
        <w:t xml:space="preserve">Датой поставки считается дата подписания представителями обеих Сторон </w:t>
      </w:r>
      <w:r w:rsidR="0023618D">
        <w:t>товарной накладной</w:t>
      </w:r>
      <w:r w:rsidRPr="004875A3">
        <w:t>.</w:t>
      </w:r>
    </w:p>
    <w:p w:rsidR="006E4BF0" w:rsidRPr="004875A3" w:rsidRDefault="006E4BF0" w:rsidP="0023618D">
      <w:pPr>
        <w:numPr>
          <w:ilvl w:val="1"/>
          <w:numId w:val="37"/>
        </w:numPr>
        <w:tabs>
          <w:tab w:val="clear" w:pos="1135"/>
          <w:tab w:val="num" w:pos="709"/>
        </w:tabs>
        <w:spacing w:after="0"/>
        <w:ind w:left="0" w:right="170" w:firstLine="709"/>
      </w:pPr>
      <w:r w:rsidRPr="004875A3">
        <w:t>Поставщик производит доставку Оборудования до склада Грузополучателя. Грузополучатель своими силами и средствами производит разгрузку Оборудования.</w:t>
      </w:r>
    </w:p>
    <w:p w:rsidR="00E47A7B" w:rsidRDefault="00D44720" w:rsidP="00084B98">
      <w:pPr>
        <w:numPr>
          <w:ilvl w:val="1"/>
          <w:numId w:val="37"/>
        </w:numPr>
        <w:tabs>
          <w:tab w:val="clear" w:pos="1135"/>
          <w:tab w:val="num" w:pos="709"/>
        </w:tabs>
        <w:spacing w:after="0"/>
        <w:ind w:left="0" w:right="170" w:firstLine="709"/>
      </w:pPr>
      <w:r>
        <w:t>П</w:t>
      </w:r>
      <w:r w:rsidRPr="004875A3">
        <w:t>рав</w:t>
      </w:r>
      <w:r>
        <w:t>о</w:t>
      </w:r>
      <w:r w:rsidRPr="004875A3">
        <w:t xml:space="preserve"> собственности на Оборудование </w:t>
      </w:r>
      <w:r>
        <w:t>переходит</w:t>
      </w:r>
      <w:r w:rsidR="006E4BF0" w:rsidRPr="004875A3">
        <w:t xml:space="preserve"> от Поставщика к Покупателю </w:t>
      </w:r>
      <w:r w:rsidRPr="00D44720">
        <w:t>с момента его передачи П</w:t>
      </w:r>
      <w:r>
        <w:t>окупателю</w:t>
      </w:r>
      <w:r w:rsidRPr="00D44720">
        <w:t xml:space="preserve"> по накладн</w:t>
      </w:r>
      <w:r w:rsidR="0023618D">
        <w:t>ой</w:t>
      </w:r>
      <w:r w:rsidR="006E4BF0" w:rsidRPr="004875A3">
        <w:t>.</w:t>
      </w:r>
    </w:p>
    <w:p w:rsidR="00756AB9" w:rsidRDefault="00756AB9" w:rsidP="00E47A7B">
      <w:pPr>
        <w:ind w:left="567"/>
        <w:contextualSpacing/>
      </w:pPr>
    </w:p>
    <w:p w:rsidR="0023618D" w:rsidRDefault="0023618D" w:rsidP="00E47A7B">
      <w:pPr>
        <w:ind w:left="567"/>
        <w:contextualSpacing/>
      </w:pPr>
    </w:p>
    <w:p w:rsidR="00E47A7B" w:rsidRDefault="00E47A7B" w:rsidP="00E47A7B">
      <w:pPr>
        <w:numPr>
          <w:ilvl w:val="0"/>
          <w:numId w:val="39"/>
        </w:numPr>
        <w:spacing w:after="0"/>
        <w:ind w:left="360"/>
        <w:contextualSpacing/>
        <w:jc w:val="center"/>
        <w:rPr>
          <w:b/>
        </w:rPr>
      </w:pPr>
      <w:r>
        <w:rPr>
          <w:b/>
        </w:rPr>
        <w:t>Гарантии качества Оборудования</w:t>
      </w:r>
    </w:p>
    <w:p w:rsidR="00E47A7B" w:rsidRDefault="00E47A7B" w:rsidP="00E47A7B">
      <w:pPr>
        <w:ind w:left="567"/>
        <w:contextualSpacing/>
        <w:rPr>
          <w:sz w:val="10"/>
          <w:szCs w:val="10"/>
          <w:lang w:val="en-US"/>
        </w:rPr>
      </w:pPr>
    </w:p>
    <w:p w:rsidR="0023618D" w:rsidRDefault="0023618D" w:rsidP="00E47A7B">
      <w:pPr>
        <w:ind w:left="567"/>
        <w:contextualSpacing/>
        <w:rPr>
          <w:sz w:val="10"/>
          <w:szCs w:val="10"/>
          <w:lang w:val="en-US"/>
        </w:rPr>
      </w:pPr>
    </w:p>
    <w:p w:rsidR="0023618D" w:rsidRDefault="0023618D" w:rsidP="00E47A7B">
      <w:pPr>
        <w:ind w:left="567"/>
        <w:contextualSpacing/>
        <w:rPr>
          <w:sz w:val="10"/>
          <w:szCs w:val="10"/>
          <w:lang w:val="en-US"/>
        </w:rPr>
      </w:pPr>
    </w:p>
    <w:p w:rsidR="0023618D" w:rsidRDefault="0023618D" w:rsidP="00E47A7B">
      <w:pPr>
        <w:ind w:left="567"/>
        <w:contextualSpacing/>
        <w:rPr>
          <w:sz w:val="10"/>
          <w:szCs w:val="10"/>
          <w:lang w:val="en-US"/>
        </w:rPr>
      </w:pPr>
    </w:p>
    <w:p w:rsidR="0023618D" w:rsidRDefault="0023618D" w:rsidP="00E47A7B">
      <w:pPr>
        <w:ind w:left="567"/>
        <w:contextualSpacing/>
        <w:rPr>
          <w:sz w:val="10"/>
          <w:szCs w:val="10"/>
          <w:lang w:val="en-US"/>
        </w:rPr>
      </w:pPr>
    </w:p>
    <w:p w:rsidR="00E47A7B" w:rsidRDefault="00E47A7B" w:rsidP="005126A5">
      <w:pPr>
        <w:numPr>
          <w:ilvl w:val="1"/>
          <w:numId w:val="39"/>
        </w:numPr>
        <w:tabs>
          <w:tab w:val="clear" w:pos="1135"/>
          <w:tab w:val="num" w:pos="284"/>
          <w:tab w:val="left" w:pos="1134"/>
        </w:tabs>
        <w:spacing w:after="0"/>
        <w:ind w:left="0" w:firstLine="709"/>
        <w:contextualSpacing/>
      </w:pPr>
      <w:r>
        <w:t xml:space="preserve">Поставщик гарантирует, что Оборудование является новым, ранее не использовавшимся, находится в технически исправном состоянии и соответствует </w:t>
      </w:r>
      <w:r w:rsidR="00732BE8">
        <w:t>техническим характеристикам</w:t>
      </w:r>
      <w:r>
        <w:t>, указанным в приложении № 2 к Договору.</w:t>
      </w:r>
    </w:p>
    <w:p w:rsidR="00E47A7B" w:rsidRDefault="00E47A7B" w:rsidP="005126A5">
      <w:pPr>
        <w:numPr>
          <w:ilvl w:val="1"/>
          <w:numId w:val="39"/>
        </w:numPr>
        <w:tabs>
          <w:tab w:val="clear" w:pos="1135"/>
          <w:tab w:val="num" w:pos="284"/>
          <w:tab w:val="left" w:pos="1134"/>
        </w:tabs>
        <w:spacing w:after="0"/>
        <w:ind w:left="0" w:firstLine="709"/>
        <w:contextualSpacing/>
      </w:pPr>
      <w:r>
        <w:t xml:space="preserve">Настоящим устанавливаются следующие гарантийные сроки на Оборудование: __ (___) </w:t>
      </w:r>
      <w:r w:rsidR="0023618D">
        <w:t xml:space="preserve">с </w:t>
      </w:r>
      <w:r w:rsidR="00084B98">
        <w:t>даты приемки Оборудования</w:t>
      </w:r>
      <w:r>
        <w:t>.</w:t>
      </w:r>
    </w:p>
    <w:p w:rsidR="00E47A7B" w:rsidRDefault="00E47A7B" w:rsidP="005126A5">
      <w:pPr>
        <w:numPr>
          <w:ilvl w:val="1"/>
          <w:numId w:val="39"/>
        </w:numPr>
        <w:tabs>
          <w:tab w:val="clear" w:pos="1135"/>
          <w:tab w:val="num" w:pos="284"/>
          <w:tab w:val="left" w:pos="1134"/>
        </w:tabs>
        <w:spacing w:after="0"/>
        <w:ind w:left="0" w:firstLine="709"/>
        <w:contextualSpacing/>
      </w:pPr>
      <w:r w:rsidRPr="0097427C">
        <w:t xml:space="preserve">Поставщик должен обеспечить гарантийное обслуживание </w:t>
      </w:r>
      <w:r w:rsidR="00084B98">
        <w:t>Оборудования</w:t>
      </w:r>
      <w:r w:rsidRPr="0097427C">
        <w:t xml:space="preserve"> без дополнительных расходов со стороны Заказчика. Под гарантийным обслуживанием </w:t>
      </w:r>
      <w:r w:rsidRPr="0097427C">
        <w:lastRenderedPageBreak/>
        <w:t>подразумевается восстановление работоспособности отдельного устройства (или его части, блока, узла), включая входящего в состав такого устройства программного обеспечения, при выходе его из строя по причинам, не связанным с некорректными действиями Заказчика</w:t>
      </w:r>
      <w:r>
        <w:t>.</w:t>
      </w:r>
    </w:p>
    <w:p w:rsidR="00E47A7B" w:rsidRDefault="00E47A7B" w:rsidP="005126A5">
      <w:pPr>
        <w:numPr>
          <w:ilvl w:val="1"/>
          <w:numId w:val="39"/>
        </w:numPr>
        <w:tabs>
          <w:tab w:val="clear" w:pos="1135"/>
          <w:tab w:val="num" w:pos="284"/>
          <w:tab w:val="left" w:pos="1134"/>
        </w:tabs>
        <w:spacing w:after="0"/>
        <w:ind w:left="0" w:firstLine="709"/>
        <w:contextualSpacing/>
      </w:pPr>
      <w:r>
        <w:t xml:space="preserve">Поставщик обязуется в течение гарантийного срока эксплуатации безвозмездно устранять любые выявленные заводские дефекты, вызванные недостаточным качеством материалов или сборки, или заменять вышедшие из строя части Оборудования путём ремонта, замены деталей или замены всего изделия. При этом гарантийные обязательства продлеваются на срок устранения неисправностей. Поставщик приступает к устранению дефектов/неисправностей в течение 24 (двадцати четырёх) часов с момента получения от </w:t>
      </w:r>
      <w:r w:rsidRPr="0096549F">
        <w:t>Грузополуч</w:t>
      </w:r>
      <w:r>
        <w:t>ателя уведомления об их обнаружении.</w:t>
      </w:r>
    </w:p>
    <w:p w:rsidR="00E47A7B" w:rsidRDefault="00E47A7B" w:rsidP="005126A5">
      <w:pPr>
        <w:numPr>
          <w:ilvl w:val="1"/>
          <w:numId w:val="39"/>
        </w:numPr>
        <w:tabs>
          <w:tab w:val="clear" w:pos="1135"/>
          <w:tab w:val="num" w:pos="284"/>
          <w:tab w:val="left" w:pos="1134"/>
        </w:tabs>
        <w:spacing w:after="0"/>
        <w:ind w:left="0" w:firstLine="709"/>
        <w:contextualSpacing/>
      </w:pPr>
      <w:r>
        <w:t xml:space="preserve">Срок устранения дефектов при выявленных причинах – 4 (четыре) календарных дня, </w:t>
      </w:r>
      <w:r w:rsidR="00E14679">
        <w:br/>
      </w:r>
      <w:r>
        <w:t xml:space="preserve">за исключением случаев, когда требуется специальное изготовление деталей Оборудования. В этом случае срок устранения дефектов устанавливается отдельным соглашением Сторон. Если в течение 4 (четырёх) календарных дней с момента получения письменного уведомления </w:t>
      </w:r>
      <w:r w:rsidRPr="0096549F">
        <w:t>Грузополуч</w:t>
      </w:r>
      <w:r>
        <w:t>ателя Поставщик не устранит дефекты, Покупатель вправе требовать от Поставщика неустойку за срок, превышающий 4 (четыре) календарных дня. Размер неустойки составляет 1</w:t>
      </w:r>
      <w:r w:rsidR="00E14679">
        <w:t xml:space="preserve"> </w:t>
      </w:r>
      <w:r>
        <w:t>% от стоимости Оборудования за каждый календарный день.</w:t>
      </w:r>
    </w:p>
    <w:p w:rsidR="00E47A7B" w:rsidRPr="0097427C" w:rsidRDefault="00E47A7B" w:rsidP="005126A5">
      <w:pPr>
        <w:numPr>
          <w:ilvl w:val="1"/>
          <w:numId w:val="39"/>
        </w:numPr>
        <w:tabs>
          <w:tab w:val="clear" w:pos="1135"/>
          <w:tab w:val="num" w:pos="284"/>
          <w:tab w:val="left" w:pos="1134"/>
        </w:tabs>
        <w:spacing w:after="0"/>
        <w:ind w:left="0" w:firstLine="709"/>
        <w:contextualSpacing/>
      </w:pPr>
      <w:r w:rsidRPr="0097427C">
        <w:t xml:space="preserve">Комплектующие, которые устанавливаются на </w:t>
      </w:r>
      <w:r w:rsidR="00084B98">
        <w:t>Оборудование</w:t>
      </w:r>
      <w:r w:rsidRPr="0097427C">
        <w:t xml:space="preserve"> в течение </w:t>
      </w:r>
      <w:r w:rsidR="00E14679">
        <w:t>г</w:t>
      </w:r>
      <w:r w:rsidRPr="0097427C">
        <w:t>арантийного периода, должны быть произведены теми же производителями, что и исходные комплектующие.</w:t>
      </w:r>
    </w:p>
    <w:p w:rsidR="00E47A7B" w:rsidRDefault="00E47A7B" w:rsidP="005126A5">
      <w:pPr>
        <w:numPr>
          <w:ilvl w:val="1"/>
          <w:numId w:val="39"/>
        </w:numPr>
        <w:tabs>
          <w:tab w:val="clear" w:pos="1135"/>
          <w:tab w:val="num" w:pos="284"/>
          <w:tab w:val="left" w:pos="1134"/>
        </w:tabs>
        <w:spacing w:after="0"/>
        <w:ind w:left="0" w:firstLine="709"/>
        <w:contextualSpacing/>
      </w:pPr>
      <w:r w:rsidRPr="0097427C">
        <w:t xml:space="preserve">Гарантийное обслуживание </w:t>
      </w:r>
      <w:r w:rsidR="00084B98" w:rsidRPr="00084B98">
        <w:t>Оборудо</w:t>
      </w:r>
      <w:r w:rsidR="00084B98">
        <w:t>вания</w:t>
      </w:r>
      <w:r w:rsidRPr="0097427C">
        <w:t xml:space="preserve"> должно проводиться специалистами сервисного центра Поставщика или производителя на площадке</w:t>
      </w:r>
      <w:r w:rsidRPr="005B2EAA">
        <w:t xml:space="preserve"> </w:t>
      </w:r>
      <w:r>
        <w:t>Грузополучателя</w:t>
      </w:r>
      <w:r w:rsidRPr="0097427C">
        <w:t xml:space="preserve">. </w:t>
      </w:r>
      <w:r w:rsidRPr="00391BD2">
        <w:t xml:space="preserve">На складе Поставщика или производителя должен постоянно находиться необходимый комплект оборудования и запасных частей для организации оперативного ремонта или замены </w:t>
      </w:r>
      <w:r w:rsidR="00084B98" w:rsidRPr="00084B98">
        <w:t>Оборудо</w:t>
      </w:r>
      <w:r w:rsidR="00084B98">
        <w:t>вания</w:t>
      </w:r>
      <w:r w:rsidRPr="00391BD2">
        <w:t>. В случае необходимости выполнения обслуживания доставка запасных частей или резервного оборудования на площадку</w:t>
      </w:r>
      <w:r>
        <w:t xml:space="preserve"> Грузополучателя</w:t>
      </w:r>
      <w:r w:rsidRPr="00391BD2">
        <w:t xml:space="preserve"> осуществляется силами и за счет Поставщика или производителя.</w:t>
      </w:r>
    </w:p>
    <w:p w:rsidR="00E47A7B" w:rsidRPr="00E73105" w:rsidRDefault="00E47A7B" w:rsidP="005126A5">
      <w:pPr>
        <w:numPr>
          <w:ilvl w:val="1"/>
          <w:numId w:val="39"/>
        </w:numPr>
        <w:tabs>
          <w:tab w:val="clear" w:pos="1135"/>
          <w:tab w:val="num" w:pos="284"/>
          <w:tab w:val="left" w:pos="1134"/>
        </w:tabs>
        <w:spacing w:after="0"/>
        <w:ind w:left="0" w:firstLine="709"/>
        <w:contextualSpacing/>
      </w:pPr>
      <w:r>
        <w:t xml:space="preserve">В случае поставки Оборудования, имеющего признаки контрафактного, то есть произведённого и/или распространяемого без разрешения правообладателя объектов интеллектуальной собственности, что может подтверждаться письменным </w:t>
      </w:r>
      <w:r w:rsidRPr="00E73105">
        <w:t>заключением/обращением правообладателя, Покупатель вправе по своему выбору:</w:t>
      </w:r>
    </w:p>
    <w:p w:rsidR="00E47A7B" w:rsidRPr="005126A5" w:rsidRDefault="00E47A7B" w:rsidP="005126A5">
      <w:pPr>
        <w:pStyle w:val="afffff5"/>
        <w:numPr>
          <w:ilvl w:val="2"/>
          <w:numId w:val="39"/>
        </w:numPr>
        <w:tabs>
          <w:tab w:val="left" w:pos="851"/>
          <w:tab w:val="left" w:pos="1134"/>
        </w:tabs>
        <w:spacing w:after="0"/>
        <w:ind w:left="0" w:firstLine="709"/>
        <w:jc w:val="both"/>
        <w:rPr>
          <w:rFonts w:ascii="Times New Roman" w:hAnsi="Times New Roman"/>
          <w:sz w:val="24"/>
        </w:rPr>
      </w:pPr>
      <w:r w:rsidRPr="005126A5">
        <w:rPr>
          <w:rFonts w:ascii="Times New Roman" w:hAnsi="Times New Roman"/>
          <w:sz w:val="24"/>
        </w:rPr>
        <w:t xml:space="preserve">В одностороннем порядке отказаться от исполнения Договора. Договор при этом считается расторгнутым с момента получения Поставщиком письменного уведомления об одностороннем отказе от исполнения Договора. При этом Поставщик обязан уплатить штраф, а также компенсировать все расходы Покупателя в соответствии с п. </w:t>
      </w:r>
      <w:r w:rsidR="00756AB9" w:rsidRPr="005126A5">
        <w:rPr>
          <w:rFonts w:ascii="Times New Roman" w:hAnsi="Times New Roman"/>
          <w:sz w:val="24"/>
        </w:rPr>
        <w:t>10.3</w:t>
      </w:r>
      <w:r w:rsidRPr="005126A5">
        <w:rPr>
          <w:rFonts w:ascii="Times New Roman" w:hAnsi="Times New Roman"/>
          <w:sz w:val="24"/>
        </w:rPr>
        <w:t xml:space="preserve"> Договора.</w:t>
      </w:r>
    </w:p>
    <w:p w:rsidR="00E47A7B" w:rsidRDefault="00E47A7B" w:rsidP="005126A5">
      <w:pPr>
        <w:pStyle w:val="afffff5"/>
        <w:numPr>
          <w:ilvl w:val="2"/>
          <w:numId w:val="39"/>
        </w:numPr>
        <w:tabs>
          <w:tab w:val="left" w:pos="851"/>
          <w:tab w:val="left" w:pos="993"/>
          <w:tab w:val="left" w:pos="1134"/>
          <w:tab w:val="left" w:pos="1418"/>
        </w:tabs>
        <w:spacing w:after="0" w:line="240" w:lineRule="auto"/>
        <w:ind w:left="0" w:firstLine="709"/>
        <w:jc w:val="both"/>
        <w:rPr>
          <w:rFonts w:ascii="Times New Roman" w:hAnsi="Times New Roman"/>
          <w:sz w:val="24"/>
          <w:szCs w:val="24"/>
        </w:rPr>
      </w:pPr>
      <w:r w:rsidRPr="00756AB9">
        <w:rPr>
          <w:rFonts w:ascii="Times New Roman" w:hAnsi="Times New Roman"/>
          <w:sz w:val="24"/>
          <w:szCs w:val="24"/>
        </w:rPr>
        <w:t xml:space="preserve">Потребовать замены контрафактного Оборудования качественным, а также потребовать уплаты штрафа и компенсации расходов в соответствии с п. </w:t>
      </w:r>
      <w:r w:rsidR="00756AB9" w:rsidRPr="00756AB9">
        <w:rPr>
          <w:rFonts w:ascii="Times New Roman" w:hAnsi="Times New Roman"/>
          <w:sz w:val="24"/>
          <w:szCs w:val="24"/>
        </w:rPr>
        <w:t>10.3</w:t>
      </w:r>
      <w:r w:rsidRPr="00756AB9">
        <w:rPr>
          <w:rFonts w:ascii="Times New Roman" w:hAnsi="Times New Roman"/>
          <w:sz w:val="24"/>
          <w:szCs w:val="24"/>
        </w:rPr>
        <w:t xml:space="preserve"> Договора.</w:t>
      </w:r>
    </w:p>
    <w:p w:rsidR="00756AB9" w:rsidRDefault="00756AB9" w:rsidP="00756AB9">
      <w:pPr>
        <w:pStyle w:val="afffff5"/>
        <w:tabs>
          <w:tab w:val="left" w:pos="851"/>
          <w:tab w:val="left" w:pos="993"/>
          <w:tab w:val="left" w:pos="1134"/>
          <w:tab w:val="left" w:pos="1701"/>
        </w:tabs>
        <w:spacing w:after="0" w:line="240" w:lineRule="auto"/>
        <w:ind w:left="993"/>
        <w:jc w:val="both"/>
        <w:rPr>
          <w:rFonts w:ascii="Times New Roman" w:hAnsi="Times New Roman"/>
          <w:sz w:val="24"/>
          <w:szCs w:val="24"/>
        </w:rPr>
      </w:pPr>
    </w:p>
    <w:p w:rsidR="0023618D" w:rsidRPr="00756AB9" w:rsidRDefault="0023618D" w:rsidP="00756AB9">
      <w:pPr>
        <w:pStyle w:val="afffff5"/>
        <w:tabs>
          <w:tab w:val="left" w:pos="851"/>
          <w:tab w:val="left" w:pos="993"/>
          <w:tab w:val="left" w:pos="1134"/>
          <w:tab w:val="left" w:pos="1701"/>
        </w:tabs>
        <w:spacing w:after="0" w:line="240" w:lineRule="auto"/>
        <w:ind w:left="993"/>
        <w:jc w:val="both"/>
        <w:rPr>
          <w:rFonts w:ascii="Times New Roman" w:hAnsi="Times New Roman"/>
          <w:sz w:val="24"/>
          <w:szCs w:val="24"/>
        </w:rPr>
      </w:pPr>
    </w:p>
    <w:p w:rsidR="00C86EAA" w:rsidRPr="004875A3" w:rsidRDefault="00C86EAA" w:rsidP="00C86EAA">
      <w:pPr>
        <w:numPr>
          <w:ilvl w:val="0"/>
          <w:numId w:val="37"/>
        </w:numPr>
        <w:spacing w:after="0"/>
        <w:ind w:right="170" w:firstLine="709"/>
        <w:jc w:val="center"/>
        <w:rPr>
          <w:b/>
        </w:rPr>
      </w:pPr>
      <w:r w:rsidRPr="004875A3">
        <w:rPr>
          <w:b/>
        </w:rPr>
        <w:t>Техническая документация</w:t>
      </w:r>
    </w:p>
    <w:p w:rsidR="00C86EAA" w:rsidRDefault="00C86EAA" w:rsidP="00C86EAA">
      <w:pPr>
        <w:spacing w:after="0"/>
        <w:ind w:firstLine="709"/>
      </w:pPr>
    </w:p>
    <w:p w:rsidR="0023618D" w:rsidRPr="004875A3" w:rsidRDefault="0023618D" w:rsidP="00C86EAA">
      <w:pPr>
        <w:spacing w:after="0"/>
        <w:ind w:firstLine="709"/>
      </w:pPr>
    </w:p>
    <w:p w:rsidR="00C86EAA" w:rsidRPr="004875A3" w:rsidRDefault="00C86EAA" w:rsidP="00C86EAA">
      <w:pPr>
        <w:numPr>
          <w:ilvl w:val="1"/>
          <w:numId w:val="37"/>
        </w:numPr>
        <w:tabs>
          <w:tab w:val="clear" w:pos="1135"/>
          <w:tab w:val="num" w:pos="709"/>
        </w:tabs>
        <w:spacing w:after="0"/>
        <w:ind w:left="0" w:right="170" w:firstLine="709"/>
      </w:pPr>
      <w:r w:rsidRPr="004875A3">
        <w:t>Поставщик передает Грузополучателю вместе с Оборудованием 2 экземпляра пользовательской технической документации на русском языке</w:t>
      </w:r>
      <w:r w:rsidRPr="004875A3">
        <w:rPr>
          <w:lang w:eastAsia="en-US"/>
        </w:rPr>
        <w:t>:</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t>общую схему оборудования с основными размерами, весами, данными по потреблению электроэнергии, воздуха с указанием мест подвода электроэнергии, опор и нагрузок;</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t>общие схемы отдельных узлов оборудования с основными размерами, весами, основными техническими характеристиками, схемами специальной оснастки и принадлежностей;</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t>инструкция и руководство по эксплуатации в электронной и бумажной версии на русском языке;</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t>инструкции по техническому обслуживанию и текущему ремонту оборудования, содержащие требования к составу и периодичности работ;</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lastRenderedPageBreak/>
        <w:t>документация, содержащая сведения об обеспечении безопасности оборудования для окружающей среды и человека при хранении, транспортировании, эксплуатации и утилизации;</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t xml:space="preserve"> методики калибровки оборудования или его составных частей;</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t xml:space="preserve"> перечень быстроизнашивающихся деталей;</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t xml:space="preserve"> каталог запчастей;</w:t>
      </w:r>
    </w:p>
    <w:p w:rsidR="00C86EAA" w:rsidRPr="004875A3" w:rsidRDefault="00C86EAA" w:rsidP="00C86EAA">
      <w:pPr>
        <w:numPr>
          <w:ilvl w:val="2"/>
          <w:numId w:val="37"/>
        </w:numPr>
        <w:tabs>
          <w:tab w:val="clear" w:pos="0"/>
          <w:tab w:val="num" w:pos="709"/>
          <w:tab w:val="num" w:pos="1843"/>
        </w:tabs>
        <w:spacing w:after="0"/>
        <w:ind w:left="0" w:right="170" w:firstLine="709"/>
      </w:pPr>
      <w:r w:rsidRPr="004875A3">
        <w:t>протокол испытаний;</w:t>
      </w:r>
    </w:p>
    <w:p w:rsidR="00C86EAA" w:rsidRPr="004875A3" w:rsidRDefault="00C86EAA" w:rsidP="00C86EAA">
      <w:pPr>
        <w:numPr>
          <w:ilvl w:val="1"/>
          <w:numId w:val="37"/>
        </w:numPr>
        <w:tabs>
          <w:tab w:val="clear" w:pos="1135"/>
          <w:tab w:val="num" w:pos="709"/>
        </w:tabs>
        <w:spacing w:after="0"/>
        <w:ind w:left="0" w:right="170" w:firstLine="709"/>
      </w:pPr>
      <w:r w:rsidRPr="004875A3">
        <w:t>В том случае, если техническая документация не передана Грузополучателю вместе с Оборудованием, поставка считается некомплектной.</w:t>
      </w:r>
    </w:p>
    <w:p w:rsidR="00C86EAA" w:rsidRPr="004875A3" w:rsidRDefault="00C86EAA" w:rsidP="00C86EAA">
      <w:pPr>
        <w:numPr>
          <w:ilvl w:val="1"/>
          <w:numId w:val="37"/>
        </w:numPr>
        <w:tabs>
          <w:tab w:val="clear" w:pos="1135"/>
          <w:tab w:val="num" w:pos="709"/>
        </w:tabs>
        <w:spacing w:after="0"/>
        <w:ind w:left="0" w:right="170" w:firstLine="709"/>
      </w:pPr>
      <w:r w:rsidRPr="004875A3">
        <w:t>Комментарии к программному обеспечению, документация и брошюры, выполненные субпоставщиками Поставщика, должны быть выполнены на русском языке.</w:t>
      </w:r>
    </w:p>
    <w:p w:rsidR="00C86EAA" w:rsidRPr="004875A3" w:rsidRDefault="00C86EAA" w:rsidP="00C86EAA">
      <w:pPr>
        <w:numPr>
          <w:ilvl w:val="1"/>
          <w:numId w:val="37"/>
        </w:numPr>
        <w:tabs>
          <w:tab w:val="clear" w:pos="1135"/>
          <w:tab w:val="num" w:pos="709"/>
        </w:tabs>
        <w:spacing w:after="0"/>
        <w:ind w:left="0" w:right="170" w:firstLine="709"/>
      </w:pPr>
      <w:r w:rsidRPr="004875A3">
        <w:t>В течение 30 дней после подписания Договора Продавец направляет Грузополучателю общую схему оборудования с основными размерами, весами, данными по потреблению электроэнергии, воздуха с указанием мест подвода электроэнергии, опор и нагрузок. Рекомендации по установке оборудования.</w:t>
      </w:r>
    </w:p>
    <w:p w:rsidR="00756AB9" w:rsidRDefault="00756AB9" w:rsidP="00C86EAA">
      <w:pPr>
        <w:spacing w:after="0"/>
        <w:ind w:right="170" w:firstLine="709"/>
      </w:pPr>
    </w:p>
    <w:p w:rsidR="0023618D" w:rsidRDefault="0023618D" w:rsidP="00C86EAA">
      <w:pPr>
        <w:spacing w:after="0"/>
        <w:ind w:right="170" w:firstLine="709"/>
      </w:pPr>
    </w:p>
    <w:p w:rsidR="00E47A7B" w:rsidRDefault="00E47A7B" w:rsidP="00822E71">
      <w:pPr>
        <w:keepNext/>
        <w:numPr>
          <w:ilvl w:val="0"/>
          <w:numId w:val="37"/>
        </w:numPr>
        <w:spacing w:after="0"/>
        <w:ind w:left="927" w:hanging="927"/>
        <w:contextualSpacing/>
        <w:jc w:val="center"/>
        <w:rPr>
          <w:b/>
        </w:rPr>
      </w:pPr>
      <w:r>
        <w:rPr>
          <w:b/>
        </w:rPr>
        <w:t>Техническая поддержка</w:t>
      </w:r>
    </w:p>
    <w:p w:rsidR="00E47A7B" w:rsidRDefault="00E47A7B" w:rsidP="00E47A7B">
      <w:pPr>
        <w:keepNext/>
        <w:spacing w:after="0"/>
        <w:ind w:left="927"/>
        <w:contextualSpacing/>
        <w:rPr>
          <w:b/>
        </w:rPr>
      </w:pPr>
    </w:p>
    <w:p w:rsidR="00F066E6" w:rsidRDefault="00F066E6" w:rsidP="00E47A7B">
      <w:pPr>
        <w:keepNext/>
        <w:spacing w:after="0"/>
        <w:ind w:left="927"/>
        <w:contextualSpacing/>
        <w:rPr>
          <w:b/>
        </w:rPr>
      </w:pPr>
    </w:p>
    <w:p w:rsidR="00E47A7B" w:rsidRPr="004A0247" w:rsidRDefault="00E47A7B" w:rsidP="005126A5">
      <w:pPr>
        <w:numPr>
          <w:ilvl w:val="1"/>
          <w:numId w:val="37"/>
        </w:numPr>
        <w:tabs>
          <w:tab w:val="clear" w:pos="1135"/>
          <w:tab w:val="num" w:pos="709"/>
        </w:tabs>
        <w:spacing w:after="0"/>
        <w:ind w:left="0" w:right="170" w:firstLine="709"/>
      </w:pPr>
      <w:r w:rsidRPr="004A0247">
        <w:t>На все поставляемое оборудование предоставля</w:t>
      </w:r>
      <w:r>
        <w:t>е</w:t>
      </w:r>
      <w:r w:rsidRPr="004A0247">
        <w:t xml:space="preserve">тся техническая поддержка производителя сроком </w:t>
      </w:r>
      <w:r w:rsidRPr="00756AB9">
        <w:t xml:space="preserve">на </w:t>
      </w:r>
      <w:r w:rsidR="00822E71">
        <w:t>__</w:t>
      </w:r>
      <w:r w:rsidR="00DC24A1" w:rsidRPr="00756AB9">
        <w:t xml:space="preserve"> месяцев</w:t>
      </w:r>
      <w:r w:rsidRPr="00756AB9">
        <w:t xml:space="preserve"> с</w:t>
      </w:r>
      <w:r w:rsidRPr="004A0247">
        <w:t xml:space="preserve"> момента подписания </w:t>
      </w:r>
      <w:r w:rsidR="0023618D">
        <w:t>товарной накладной</w:t>
      </w:r>
      <w:r w:rsidRPr="004A0247">
        <w:t>, обеспечивающая:</w:t>
      </w:r>
    </w:p>
    <w:p w:rsidR="00E47A7B" w:rsidRPr="00C97301" w:rsidRDefault="00E47A7B" w:rsidP="005126A5">
      <w:pPr>
        <w:numPr>
          <w:ilvl w:val="0"/>
          <w:numId w:val="41"/>
        </w:numPr>
        <w:suppressAutoHyphens/>
        <w:spacing w:after="0"/>
        <w:rPr>
          <w:lang w:val="x-none" w:eastAsia="ar-SA"/>
        </w:rPr>
      </w:pPr>
      <w:r w:rsidRPr="00C97301">
        <w:rPr>
          <w:lang w:val="x-none" w:eastAsia="ar-SA"/>
        </w:rPr>
        <w:t>проведение диагностики и ремонта оборудования специалистами уполномоченного производителем сервисного центра или производителя по заявке Заказчика;</w:t>
      </w:r>
    </w:p>
    <w:p w:rsidR="00E47A7B" w:rsidRPr="00C97301" w:rsidRDefault="00E47A7B" w:rsidP="005126A5">
      <w:pPr>
        <w:numPr>
          <w:ilvl w:val="0"/>
          <w:numId w:val="41"/>
        </w:numPr>
        <w:suppressAutoHyphens/>
        <w:spacing w:after="0"/>
        <w:rPr>
          <w:lang w:val="x-none" w:eastAsia="ar-SA"/>
        </w:rPr>
      </w:pPr>
      <w:r w:rsidRPr="00C97301">
        <w:rPr>
          <w:lang w:val="x-none" w:eastAsia="ar-SA"/>
        </w:rPr>
        <w:t xml:space="preserve">обслуживание (в том числе регулировка и/или замена неисправных частей) специалистами уполномоченного </w:t>
      </w:r>
      <w:r w:rsidR="00AD4041" w:rsidRPr="00C97301">
        <w:rPr>
          <w:lang w:val="x-none" w:eastAsia="ar-SA"/>
        </w:rPr>
        <w:t>производителем</w:t>
      </w:r>
      <w:r w:rsidRPr="00C97301">
        <w:rPr>
          <w:lang w:val="x-none" w:eastAsia="ar-SA"/>
        </w:rPr>
        <w:t xml:space="preserve"> сервисного центра или производителя для аппаратного обеспечения;</w:t>
      </w:r>
    </w:p>
    <w:p w:rsidR="00E47A7B" w:rsidRPr="004A0247" w:rsidRDefault="00E47A7B" w:rsidP="005126A5">
      <w:pPr>
        <w:numPr>
          <w:ilvl w:val="0"/>
          <w:numId w:val="41"/>
        </w:numPr>
        <w:suppressAutoHyphens/>
        <w:spacing w:after="0"/>
        <w:rPr>
          <w:lang w:val="x-none" w:eastAsia="ar-SA"/>
        </w:rPr>
      </w:pPr>
      <w:r w:rsidRPr="00C97301">
        <w:rPr>
          <w:lang w:val="x-none" w:eastAsia="ar-SA"/>
        </w:rPr>
        <w:t xml:space="preserve">предоставление обновлений системного программного </w:t>
      </w:r>
      <w:r w:rsidRPr="004A0247">
        <w:rPr>
          <w:lang w:eastAsia="ar-SA"/>
        </w:rPr>
        <w:t>обеспечения.</w:t>
      </w:r>
    </w:p>
    <w:p w:rsidR="00E47A7B" w:rsidRDefault="00E47A7B" w:rsidP="00E47A7B">
      <w:pPr>
        <w:keepNext/>
        <w:spacing w:after="0"/>
        <w:ind w:left="927"/>
        <w:contextualSpacing/>
        <w:rPr>
          <w:b/>
          <w:lang w:val="x-none"/>
        </w:rPr>
      </w:pPr>
    </w:p>
    <w:p w:rsidR="0023618D" w:rsidRPr="004A0247" w:rsidRDefault="0023618D" w:rsidP="00E47A7B">
      <w:pPr>
        <w:keepNext/>
        <w:spacing w:after="0"/>
        <w:ind w:left="927"/>
        <w:contextualSpacing/>
        <w:rPr>
          <w:b/>
          <w:lang w:val="x-none"/>
        </w:rPr>
      </w:pPr>
    </w:p>
    <w:p w:rsidR="00E47A7B" w:rsidRDefault="00756AB9" w:rsidP="00822E71">
      <w:pPr>
        <w:keepNext/>
        <w:numPr>
          <w:ilvl w:val="0"/>
          <w:numId w:val="37"/>
        </w:numPr>
        <w:spacing w:after="0"/>
        <w:ind w:left="927" w:hanging="927"/>
        <w:contextualSpacing/>
        <w:jc w:val="center"/>
        <w:rPr>
          <w:b/>
        </w:rPr>
      </w:pPr>
      <w:r>
        <w:rPr>
          <w:b/>
        </w:rPr>
        <w:t>Ответственность сторон</w:t>
      </w:r>
    </w:p>
    <w:p w:rsidR="00E47A7B" w:rsidRDefault="00E47A7B" w:rsidP="00E47A7B">
      <w:pPr>
        <w:keepNext/>
        <w:ind w:left="360"/>
        <w:contextualSpacing/>
        <w:rPr>
          <w:sz w:val="10"/>
          <w:szCs w:val="10"/>
        </w:rPr>
      </w:pPr>
    </w:p>
    <w:p w:rsidR="00E47A7B" w:rsidRDefault="00E47A7B" w:rsidP="00E47A7B">
      <w:pPr>
        <w:keepNext/>
        <w:ind w:left="360"/>
        <w:contextualSpacing/>
      </w:pPr>
    </w:p>
    <w:p w:rsidR="00F066E6" w:rsidRDefault="00F066E6" w:rsidP="00E47A7B">
      <w:pPr>
        <w:keepNext/>
        <w:ind w:left="360"/>
        <w:contextualSpacing/>
      </w:pPr>
    </w:p>
    <w:p w:rsidR="00E47A7B" w:rsidRDefault="00E47A7B" w:rsidP="00756AB9">
      <w:pPr>
        <w:numPr>
          <w:ilvl w:val="1"/>
          <w:numId w:val="37"/>
        </w:numPr>
        <w:tabs>
          <w:tab w:val="clear" w:pos="1135"/>
          <w:tab w:val="num" w:pos="1276"/>
        </w:tabs>
        <w:spacing w:after="0"/>
        <w:ind w:left="0" w:firstLine="709"/>
        <w:contextualSpacing/>
      </w:pPr>
      <w:r>
        <w:t>В случае нарушения срок</w:t>
      </w:r>
      <w:r w:rsidR="005126A5">
        <w:t>а поставки</w:t>
      </w:r>
      <w:r>
        <w:t>, установленн</w:t>
      </w:r>
      <w:r w:rsidR="005126A5">
        <w:t>ого</w:t>
      </w:r>
      <w:r>
        <w:t xml:space="preserve"> настоящим договором, Покупатель вправе требовать от Поставщика неустойку в размере 1</w:t>
      </w:r>
      <w:r w:rsidR="00E518FB">
        <w:t xml:space="preserve"> </w:t>
      </w:r>
      <w:r>
        <w:t>% от суммы Договора за каждый календарный день просрочки.</w:t>
      </w:r>
    </w:p>
    <w:p w:rsidR="00E47A7B" w:rsidRDefault="00E47A7B" w:rsidP="00756AB9">
      <w:pPr>
        <w:numPr>
          <w:ilvl w:val="1"/>
          <w:numId w:val="37"/>
        </w:numPr>
        <w:tabs>
          <w:tab w:val="clear" w:pos="1135"/>
          <w:tab w:val="num" w:pos="1276"/>
        </w:tabs>
        <w:spacing w:after="0"/>
        <w:ind w:left="0" w:firstLine="709"/>
        <w:contextualSpacing/>
      </w:pPr>
      <w:r>
        <w:t xml:space="preserve">Если нарушение сроков поставки Оборудования превысит 1 (один) месяц по вине Поставщика, Покупатель вправе отказаться от исполнения Договора полностью или частично без возмещения Поставщику каких-либо расходов или убытков. </w:t>
      </w:r>
    </w:p>
    <w:p w:rsidR="00E47A7B" w:rsidRDefault="00E47A7B" w:rsidP="00756AB9">
      <w:pPr>
        <w:numPr>
          <w:ilvl w:val="1"/>
          <w:numId w:val="37"/>
        </w:numPr>
        <w:tabs>
          <w:tab w:val="clear" w:pos="1135"/>
          <w:tab w:val="num" w:pos="1276"/>
        </w:tabs>
        <w:spacing w:after="0"/>
        <w:ind w:left="0" w:firstLine="709"/>
        <w:contextualSpacing/>
      </w:pPr>
      <w:r>
        <w:t xml:space="preserve">В случае поставки контрафактного Оборудования Поставщик выплачивает Покупателю штраф в размере 300 % от стоимости Оборудования, оказавшегося контрафактным, а также компенсирует все расходы, которые Покупатель понес в связи с поставкой данного Оборудования. Факт </w:t>
      </w:r>
      <w:proofErr w:type="spellStart"/>
      <w:r>
        <w:t>контрафактности</w:t>
      </w:r>
      <w:proofErr w:type="spellEnd"/>
      <w:r>
        <w:t xml:space="preserve"> устанавливается на основании письменного заключения компании-правообладателя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p>
    <w:p w:rsidR="00E47A7B" w:rsidRDefault="00E47A7B" w:rsidP="00756AB9">
      <w:pPr>
        <w:numPr>
          <w:ilvl w:val="1"/>
          <w:numId w:val="37"/>
        </w:numPr>
        <w:tabs>
          <w:tab w:val="clear" w:pos="1135"/>
          <w:tab w:val="num" w:pos="1276"/>
        </w:tabs>
        <w:spacing w:after="0"/>
        <w:ind w:left="0" w:firstLine="709"/>
        <w:contextualSpacing/>
      </w:pPr>
      <w:r>
        <w:t>Уплата неустойки не освобождает Поставщика от выполнения обязательств по Договору.</w:t>
      </w:r>
    </w:p>
    <w:p w:rsidR="0023618D" w:rsidRDefault="0023618D" w:rsidP="0023618D">
      <w:pPr>
        <w:spacing w:after="0"/>
        <w:ind w:left="709"/>
        <w:contextualSpacing/>
      </w:pPr>
    </w:p>
    <w:p w:rsidR="00E47A7B" w:rsidRPr="00B01775" w:rsidRDefault="00E47A7B" w:rsidP="00756AB9">
      <w:pPr>
        <w:keepNext/>
        <w:keepLines/>
        <w:numPr>
          <w:ilvl w:val="0"/>
          <w:numId w:val="37"/>
        </w:numPr>
        <w:spacing w:after="0"/>
        <w:ind w:left="357" w:hanging="357"/>
        <w:contextualSpacing/>
        <w:jc w:val="center"/>
        <w:rPr>
          <w:b/>
          <w:lang w:val="en-US"/>
        </w:rPr>
      </w:pPr>
      <w:r w:rsidRPr="00B01775">
        <w:rPr>
          <w:b/>
        </w:rPr>
        <w:lastRenderedPageBreak/>
        <w:t>Форс-мажор</w:t>
      </w:r>
    </w:p>
    <w:p w:rsidR="00E47A7B" w:rsidRDefault="00E47A7B" w:rsidP="00E47A7B">
      <w:pPr>
        <w:keepNext/>
        <w:keepLines/>
        <w:ind w:left="360"/>
        <w:contextualSpacing/>
        <w:rPr>
          <w:lang w:val="en-US"/>
        </w:rPr>
      </w:pPr>
    </w:p>
    <w:p w:rsidR="00F066E6" w:rsidRDefault="00F066E6" w:rsidP="00E47A7B">
      <w:pPr>
        <w:keepNext/>
        <w:keepLines/>
        <w:ind w:left="360"/>
        <w:contextualSpacing/>
        <w:rPr>
          <w:lang w:val="en-US"/>
        </w:rPr>
      </w:pPr>
    </w:p>
    <w:p w:rsidR="00E47A7B" w:rsidRPr="00CC578D" w:rsidRDefault="00E47A7B" w:rsidP="00E47A7B">
      <w:pPr>
        <w:keepNext/>
        <w:keepLines/>
        <w:ind w:left="360"/>
        <w:contextualSpacing/>
        <w:rPr>
          <w:sz w:val="10"/>
          <w:szCs w:val="10"/>
          <w:lang w:val="en-US"/>
        </w:rPr>
      </w:pPr>
    </w:p>
    <w:p w:rsidR="00E47A7B" w:rsidRPr="00570853" w:rsidRDefault="00E47A7B" w:rsidP="00756AB9">
      <w:pPr>
        <w:keepNext/>
        <w:keepLines/>
        <w:numPr>
          <w:ilvl w:val="1"/>
          <w:numId w:val="37"/>
        </w:numPr>
        <w:tabs>
          <w:tab w:val="clear" w:pos="1135"/>
          <w:tab w:val="num" w:pos="1276"/>
        </w:tabs>
        <w:spacing w:after="0"/>
        <w:ind w:left="0" w:firstLine="709"/>
        <w:contextualSpacing/>
      </w:pPr>
      <w:r w:rsidRPr="00570853">
        <w:t>В случае наступления форс-мажорных обстоятельств (забастовка, пожар, наводнение, землетрясение, эпидемия и другие непредвиденные обстоятельства) сроки поставки, предусмотренные настоящим договором, соразмерно отодвигаются на время действия этих обстоятельств.</w:t>
      </w:r>
    </w:p>
    <w:p w:rsidR="00E47A7B" w:rsidRPr="00570853" w:rsidRDefault="00E47A7B" w:rsidP="00756AB9">
      <w:pPr>
        <w:numPr>
          <w:ilvl w:val="1"/>
          <w:numId w:val="37"/>
        </w:numPr>
        <w:tabs>
          <w:tab w:val="clear" w:pos="1135"/>
          <w:tab w:val="num" w:pos="1276"/>
        </w:tabs>
        <w:spacing w:after="0"/>
        <w:ind w:left="0" w:firstLine="709"/>
        <w:contextualSpacing/>
      </w:pPr>
      <w:r w:rsidRPr="00570853">
        <w:t xml:space="preserve">Заинтересованная сторона обязана немедленно известить другую сторону о начале и окончании действия форс-мажорных обстоятельств, препятствующих выполнению Договора, по </w:t>
      </w:r>
      <w:r>
        <w:t>электронной почте</w:t>
      </w:r>
      <w:r w:rsidRPr="00570853">
        <w:t>.</w:t>
      </w:r>
    </w:p>
    <w:p w:rsidR="00E47A7B" w:rsidRPr="00570853" w:rsidRDefault="00E47A7B" w:rsidP="00756AB9">
      <w:pPr>
        <w:numPr>
          <w:ilvl w:val="1"/>
          <w:numId w:val="37"/>
        </w:numPr>
        <w:tabs>
          <w:tab w:val="clear" w:pos="1135"/>
          <w:tab w:val="num" w:pos="1276"/>
        </w:tabs>
        <w:spacing w:after="0"/>
        <w:ind w:left="0" w:firstLine="709"/>
        <w:contextualSpacing/>
      </w:pPr>
      <w:r w:rsidRPr="00570853">
        <w:t>Это сообщение должно быть подтверждено соответствующими компетентными органами.</w:t>
      </w:r>
    </w:p>
    <w:p w:rsidR="00E47A7B" w:rsidRDefault="00E47A7B" w:rsidP="00756AB9">
      <w:pPr>
        <w:numPr>
          <w:ilvl w:val="1"/>
          <w:numId w:val="37"/>
        </w:numPr>
        <w:tabs>
          <w:tab w:val="clear" w:pos="1135"/>
          <w:tab w:val="num" w:pos="1276"/>
        </w:tabs>
        <w:spacing w:after="0"/>
        <w:ind w:left="0" w:firstLine="709"/>
        <w:contextualSpacing/>
      </w:pPr>
      <w:r w:rsidRPr="00570853">
        <w:t>Несвоевременное, сверх 15 дней, уведомление о наступлении или прекращении форс-мажорных обстоятельств, лишает сторону права ссылаться на них в дальнейшем.</w:t>
      </w:r>
    </w:p>
    <w:p w:rsidR="00E47A7B" w:rsidRDefault="00E47A7B" w:rsidP="00E47A7B">
      <w:pPr>
        <w:tabs>
          <w:tab w:val="left" w:pos="1134"/>
        </w:tabs>
        <w:ind w:left="709"/>
        <w:contextualSpacing/>
      </w:pPr>
    </w:p>
    <w:p w:rsidR="00E47A7B" w:rsidRPr="00B01775" w:rsidRDefault="00E47A7B" w:rsidP="00756AB9">
      <w:pPr>
        <w:numPr>
          <w:ilvl w:val="0"/>
          <w:numId w:val="37"/>
        </w:numPr>
        <w:spacing w:after="0"/>
        <w:ind w:left="360" w:hanging="432"/>
        <w:contextualSpacing/>
        <w:jc w:val="center"/>
        <w:rPr>
          <w:b/>
          <w:lang w:val="en-US"/>
        </w:rPr>
      </w:pPr>
      <w:r w:rsidRPr="00B01775">
        <w:rPr>
          <w:b/>
        </w:rPr>
        <w:t>Арбитраж</w:t>
      </w:r>
    </w:p>
    <w:p w:rsidR="00E47A7B" w:rsidRDefault="00E47A7B" w:rsidP="00E47A7B">
      <w:pPr>
        <w:ind w:left="567"/>
        <w:contextualSpacing/>
        <w:rPr>
          <w:lang w:val="en-US"/>
        </w:rPr>
      </w:pPr>
    </w:p>
    <w:p w:rsidR="00E47A7B" w:rsidRDefault="00E47A7B" w:rsidP="00E47A7B">
      <w:pPr>
        <w:ind w:left="567"/>
        <w:contextualSpacing/>
        <w:rPr>
          <w:sz w:val="10"/>
          <w:szCs w:val="10"/>
          <w:lang w:val="en-US"/>
        </w:rPr>
      </w:pPr>
    </w:p>
    <w:p w:rsidR="00F066E6" w:rsidRPr="00CC578D" w:rsidRDefault="00F066E6" w:rsidP="00E47A7B">
      <w:pPr>
        <w:ind w:left="567"/>
        <w:contextualSpacing/>
        <w:rPr>
          <w:sz w:val="10"/>
          <w:szCs w:val="10"/>
          <w:lang w:val="en-US"/>
        </w:rPr>
      </w:pPr>
    </w:p>
    <w:p w:rsidR="00E47A7B" w:rsidRPr="00570853" w:rsidRDefault="00E47A7B" w:rsidP="00756AB9">
      <w:pPr>
        <w:numPr>
          <w:ilvl w:val="1"/>
          <w:numId w:val="37"/>
        </w:numPr>
        <w:tabs>
          <w:tab w:val="clear" w:pos="1135"/>
          <w:tab w:val="num" w:pos="1276"/>
        </w:tabs>
        <w:spacing w:after="0"/>
        <w:ind w:left="0" w:firstLine="709"/>
        <w:contextualSpacing/>
        <w:rPr>
          <w:b/>
        </w:rPr>
      </w:pPr>
      <w:r w:rsidRPr="00570853">
        <w:t xml:space="preserve"> Все споры, связанные с заключением, толкованием, исполнением и расторжением Договора, будут разрешаться Сторонами путём переговоров.</w:t>
      </w:r>
    </w:p>
    <w:p w:rsidR="00E47A7B" w:rsidRPr="00570853" w:rsidRDefault="00E47A7B" w:rsidP="00756AB9">
      <w:pPr>
        <w:numPr>
          <w:ilvl w:val="1"/>
          <w:numId w:val="37"/>
        </w:numPr>
        <w:tabs>
          <w:tab w:val="clear" w:pos="1135"/>
          <w:tab w:val="num" w:pos="1276"/>
        </w:tabs>
        <w:spacing w:after="0"/>
        <w:ind w:left="0" w:firstLine="709"/>
        <w:contextualSpacing/>
      </w:pPr>
      <w:r>
        <w:t xml:space="preserve"> </w:t>
      </w:r>
      <w:r w:rsidRPr="00570853">
        <w:t>Если в ходе переговоров соглашение не достигнуто, до предъявления иска, вытекающего из Договора, Сторона, считающая, что е</w:t>
      </w:r>
      <w:r>
        <w:t>ё</w:t>
      </w:r>
      <w:r w:rsidRPr="00570853">
        <w:t xml:space="preserve"> права нарушены (далее – заинтересованная сторона), обязана направить другой стороне письменную претензию.</w:t>
      </w:r>
    </w:p>
    <w:p w:rsidR="00E47A7B" w:rsidRPr="00570853" w:rsidRDefault="00E47A7B" w:rsidP="00756AB9">
      <w:pPr>
        <w:numPr>
          <w:ilvl w:val="1"/>
          <w:numId w:val="37"/>
        </w:numPr>
        <w:tabs>
          <w:tab w:val="clear" w:pos="1135"/>
          <w:tab w:val="num" w:pos="1276"/>
        </w:tabs>
        <w:spacing w:after="0"/>
        <w:ind w:left="0" w:firstLine="709"/>
        <w:contextualSpacing/>
      </w:pPr>
      <w:r>
        <w:t xml:space="preserve"> </w:t>
      </w:r>
      <w:r w:rsidRPr="00570853">
        <w:t>Претензия должна содержать требования заинтересованной стороны и их обоснование с указанием нарушенных другой стороной норм законодательства Российской Федерации и (или) условий Договора.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w:t>
      </w:r>
      <w:r>
        <w:t>ё</w:t>
      </w:r>
      <w:r w:rsidRPr="00570853">
        <w:t xml:space="preserve"> подписавшего, считается непредъявленной и рассмотрению не подлежит.</w:t>
      </w:r>
    </w:p>
    <w:p w:rsidR="00E47A7B" w:rsidRPr="00570853" w:rsidRDefault="00E47A7B" w:rsidP="00756AB9">
      <w:pPr>
        <w:numPr>
          <w:ilvl w:val="1"/>
          <w:numId w:val="37"/>
        </w:numPr>
        <w:tabs>
          <w:tab w:val="clear" w:pos="1135"/>
          <w:tab w:val="num" w:pos="1276"/>
        </w:tabs>
        <w:spacing w:after="0"/>
        <w:ind w:left="0" w:firstLine="709"/>
        <w:contextualSpacing/>
      </w:pPr>
      <w:r>
        <w:t xml:space="preserve"> </w:t>
      </w:r>
      <w:r w:rsidRPr="00570853">
        <w:t>Сторона, которая получила претензию, обязана е</w:t>
      </w:r>
      <w:r>
        <w:t>ё</w:t>
      </w:r>
      <w:r w:rsidRPr="00570853">
        <w:t xml:space="preserve">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E47A7B" w:rsidRPr="00570853" w:rsidRDefault="00E47A7B" w:rsidP="00756AB9">
      <w:pPr>
        <w:numPr>
          <w:ilvl w:val="1"/>
          <w:numId w:val="37"/>
        </w:numPr>
        <w:tabs>
          <w:tab w:val="clear" w:pos="1135"/>
          <w:tab w:val="num" w:pos="1276"/>
        </w:tabs>
        <w:spacing w:after="0"/>
        <w:ind w:left="0" w:firstLine="709"/>
        <w:contextualSpacing/>
      </w:pPr>
      <w:r>
        <w:t xml:space="preserve"> </w:t>
      </w:r>
      <w:r w:rsidRPr="00570853">
        <w:t xml:space="preserve">В случае неполучения ответа в указанный срок либо несогласия с ответом заинтересованная сторона вправе обратиться </w:t>
      </w:r>
      <w:r>
        <w:t>в Арбитражный суд города Москвы</w:t>
      </w:r>
      <w:r w:rsidRPr="00570853">
        <w:t>.</w:t>
      </w:r>
    </w:p>
    <w:p w:rsidR="00E47A7B" w:rsidRDefault="00E47A7B" w:rsidP="00E47A7B">
      <w:pPr>
        <w:tabs>
          <w:tab w:val="left" w:pos="1134"/>
        </w:tabs>
        <w:ind w:left="709"/>
        <w:contextualSpacing/>
      </w:pPr>
    </w:p>
    <w:p w:rsidR="0023618D" w:rsidRPr="00570853" w:rsidRDefault="0023618D" w:rsidP="00E47A7B">
      <w:pPr>
        <w:tabs>
          <w:tab w:val="left" w:pos="1134"/>
        </w:tabs>
        <w:ind w:left="709"/>
        <w:contextualSpacing/>
      </w:pPr>
    </w:p>
    <w:p w:rsidR="00E47A7B" w:rsidRPr="00B01775" w:rsidRDefault="00E47A7B" w:rsidP="00756AB9">
      <w:pPr>
        <w:numPr>
          <w:ilvl w:val="0"/>
          <w:numId w:val="37"/>
        </w:numPr>
        <w:spacing w:after="0"/>
        <w:ind w:left="360" w:hanging="360"/>
        <w:contextualSpacing/>
        <w:jc w:val="center"/>
        <w:rPr>
          <w:b/>
          <w:lang w:val="en-US"/>
        </w:rPr>
      </w:pPr>
      <w:r w:rsidRPr="00B01775">
        <w:rPr>
          <w:b/>
        </w:rPr>
        <w:t>Прочие условия</w:t>
      </w:r>
    </w:p>
    <w:p w:rsidR="00E47A7B" w:rsidRPr="00CC578D" w:rsidRDefault="00E47A7B" w:rsidP="00E47A7B">
      <w:pPr>
        <w:ind w:left="567"/>
        <w:contextualSpacing/>
        <w:rPr>
          <w:sz w:val="10"/>
          <w:szCs w:val="10"/>
          <w:lang w:val="en-US"/>
        </w:rPr>
      </w:pPr>
    </w:p>
    <w:p w:rsidR="00E47A7B" w:rsidRDefault="00E47A7B" w:rsidP="00E47A7B">
      <w:pPr>
        <w:ind w:left="567"/>
        <w:contextualSpacing/>
        <w:rPr>
          <w:lang w:val="en-US"/>
        </w:rPr>
      </w:pPr>
    </w:p>
    <w:p w:rsidR="00F066E6" w:rsidRPr="00570853" w:rsidRDefault="00F066E6" w:rsidP="00E47A7B">
      <w:pPr>
        <w:ind w:left="567"/>
        <w:contextualSpacing/>
        <w:rPr>
          <w:lang w:val="en-US"/>
        </w:rPr>
      </w:pPr>
    </w:p>
    <w:p w:rsidR="00E47A7B" w:rsidRDefault="00E47A7B" w:rsidP="00756AB9">
      <w:pPr>
        <w:numPr>
          <w:ilvl w:val="1"/>
          <w:numId w:val="37"/>
        </w:numPr>
        <w:tabs>
          <w:tab w:val="clear" w:pos="1135"/>
          <w:tab w:val="num" w:pos="1276"/>
        </w:tabs>
        <w:spacing w:after="0"/>
        <w:ind w:left="0" w:firstLine="709"/>
        <w:contextualSpacing/>
      </w:pPr>
      <w:r w:rsidRPr="00570853">
        <w:t xml:space="preserve"> </w:t>
      </w:r>
      <w:r w:rsidRPr="00C913C2">
        <w:t xml:space="preserve">В АО «Гознак» </w:t>
      </w:r>
      <w:r w:rsidRPr="00BF2657">
        <w:t xml:space="preserve">внедрена интегрированная система менеджмента и утверждена соответствующая Политика (ознакомиться можно на сайте </w:t>
      </w:r>
      <w:hyperlink r:id="rId14" w:history="1">
        <w:r w:rsidRPr="00BF2657">
          <w:rPr>
            <w:rStyle w:val="affc"/>
          </w:rPr>
          <w:t>www.goznak.ru</w:t>
        </w:r>
      </w:hyperlink>
      <w:r>
        <w:t xml:space="preserve">). В связи с этим </w:t>
      </w:r>
      <w:r w:rsidRPr="00BF2657">
        <w:t>П</w:t>
      </w:r>
      <w:r>
        <w:t>оставщик</w:t>
      </w:r>
      <w:r w:rsidRPr="00BF2657">
        <w:t xml:space="preserve"> обязан предоставить вместе с поставляемым Т</w:t>
      </w:r>
      <w:r>
        <w:t>оваром</w:t>
      </w:r>
      <w:r w:rsidRPr="00BF2657">
        <w:t xml:space="preserve"> документацию, содержащую информацию о безопасности Т</w:t>
      </w:r>
      <w:r>
        <w:t>овара</w:t>
      </w:r>
      <w:r w:rsidRPr="00BF2657">
        <w:t xml:space="preserve"> для окружающей среды и человека, условия его хранения и утилизации</w:t>
      </w:r>
      <w:r w:rsidR="00756AB9">
        <w:t xml:space="preserve"> (</w:t>
      </w:r>
      <w:r w:rsidR="00756AB9" w:rsidRPr="002A71DD">
        <w:t>санитарно-эпидемиологические заключения, сертификаты безопасности Товара</w:t>
      </w:r>
      <w:r w:rsidR="00756AB9">
        <w:t>)</w:t>
      </w:r>
      <w:r w:rsidRPr="00570853">
        <w:t>.</w:t>
      </w:r>
    </w:p>
    <w:p w:rsidR="00E47A7B" w:rsidRPr="00570853" w:rsidRDefault="00E47A7B" w:rsidP="00756AB9">
      <w:pPr>
        <w:numPr>
          <w:ilvl w:val="1"/>
          <w:numId w:val="37"/>
        </w:numPr>
        <w:tabs>
          <w:tab w:val="clear" w:pos="1135"/>
          <w:tab w:val="num" w:pos="1276"/>
        </w:tabs>
        <w:spacing w:after="0"/>
        <w:ind w:left="0" w:firstLine="709"/>
        <w:contextualSpacing/>
      </w:pPr>
      <w:r>
        <w:t xml:space="preserve">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w:t>
      </w:r>
      <w:r>
        <w:br/>
        <w:t xml:space="preserve">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w:t>
      </w:r>
      <w:r>
        <w:br/>
      </w:r>
      <w:r>
        <w:lastRenderedPageBreak/>
        <w:t>от проведения служебного расследования другая Сторона вправе расторгнуть Договор в одностороннем порядке.</w:t>
      </w:r>
    </w:p>
    <w:p w:rsidR="00E47A7B" w:rsidRPr="00570853" w:rsidRDefault="00E47A7B" w:rsidP="00756AB9">
      <w:pPr>
        <w:numPr>
          <w:ilvl w:val="1"/>
          <w:numId w:val="37"/>
        </w:numPr>
        <w:tabs>
          <w:tab w:val="clear" w:pos="1135"/>
          <w:tab w:val="num" w:pos="1276"/>
        </w:tabs>
        <w:spacing w:after="0"/>
        <w:ind w:left="0" w:firstLine="709"/>
        <w:contextualSpacing/>
      </w:pPr>
      <w:r>
        <w:t xml:space="preserve"> </w:t>
      </w:r>
      <w:r w:rsidRPr="00570853">
        <w:t>Приложени</w:t>
      </w:r>
      <w:r>
        <w:t>я</w:t>
      </w:r>
      <w:r w:rsidRPr="00570853">
        <w:t xml:space="preserve"> к Договору явля</w:t>
      </w:r>
      <w:r>
        <w:t>ю</w:t>
      </w:r>
      <w:r w:rsidRPr="00570853">
        <w:t>тся его неотъемлем</w:t>
      </w:r>
      <w:r>
        <w:t>ыми</w:t>
      </w:r>
      <w:r w:rsidRPr="00570853">
        <w:t xml:space="preserve"> част</w:t>
      </w:r>
      <w:r>
        <w:t>ями</w:t>
      </w:r>
      <w:r w:rsidRPr="00570853">
        <w:t>.</w:t>
      </w:r>
    </w:p>
    <w:p w:rsidR="00E47A7B" w:rsidRPr="00570853" w:rsidRDefault="00E47A7B" w:rsidP="00756AB9">
      <w:pPr>
        <w:numPr>
          <w:ilvl w:val="1"/>
          <w:numId w:val="37"/>
        </w:numPr>
        <w:tabs>
          <w:tab w:val="clear" w:pos="1135"/>
          <w:tab w:val="num" w:pos="1276"/>
        </w:tabs>
        <w:spacing w:after="0"/>
        <w:ind w:left="0" w:firstLine="709"/>
        <w:contextualSpacing/>
      </w:pPr>
      <w:r w:rsidRPr="00570853">
        <w:t xml:space="preserve"> Все изменения и дополнения к Договору действительны лишь в том случае, если они совершены в письменной форме и подписаны обеими сторонами.</w:t>
      </w:r>
    </w:p>
    <w:p w:rsidR="00E47A7B" w:rsidRPr="00570853" w:rsidRDefault="00E47A7B" w:rsidP="00756AB9">
      <w:pPr>
        <w:numPr>
          <w:ilvl w:val="1"/>
          <w:numId w:val="37"/>
        </w:numPr>
        <w:tabs>
          <w:tab w:val="clear" w:pos="1135"/>
          <w:tab w:val="num" w:pos="1276"/>
        </w:tabs>
        <w:spacing w:after="0"/>
        <w:ind w:left="0" w:firstLine="709"/>
        <w:contextualSpacing/>
      </w:pPr>
      <w:r w:rsidRPr="00570853">
        <w:t xml:space="preserve"> Договор составлен на русском языке в 2 экземплярах, один экземпляр для Покупателя, один экземпляр – для Поставщика, и содержит вместе с приложением </w:t>
      </w:r>
      <w:r w:rsidRPr="00570853">
        <w:br/>
        <w:t>__ страниц.</w:t>
      </w:r>
    </w:p>
    <w:p w:rsidR="00E47A7B" w:rsidRPr="00570853" w:rsidRDefault="00E47A7B" w:rsidP="00756AB9">
      <w:pPr>
        <w:numPr>
          <w:ilvl w:val="1"/>
          <w:numId w:val="37"/>
        </w:numPr>
        <w:tabs>
          <w:tab w:val="clear" w:pos="1135"/>
          <w:tab w:val="num" w:pos="1276"/>
        </w:tabs>
        <w:spacing w:after="0"/>
        <w:ind w:left="0" w:firstLine="709"/>
        <w:contextualSpacing/>
      </w:pPr>
      <w:r w:rsidRPr="00570853">
        <w:t xml:space="preserve"> Настоящий договор вступает в силу со дня подписания его Сторонами и действует </w:t>
      </w:r>
      <w:r w:rsidRPr="00570853">
        <w:br/>
      </w:r>
      <w:r>
        <w:t>до _________ 20___года</w:t>
      </w:r>
      <w:r w:rsidRPr="00570853">
        <w:t>.</w:t>
      </w:r>
    </w:p>
    <w:p w:rsidR="00E47A7B" w:rsidRDefault="00E47A7B" w:rsidP="00756AB9">
      <w:pPr>
        <w:keepNext/>
        <w:keepLines/>
        <w:tabs>
          <w:tab w:val="left" w:pos="720"/>
          <w:tab w:val="num" w:pos="1276"/>
          <w:tab w:val="left" w:pos="8364"/>
        </w:tabs>
        <w:autoSpaceDE w:val="0"/>
        <w:ind w:left="539" w:hanging="539"/>
        <w:contextualSpacing/>
        <w:rPr>
          <w:rFonts w:eastAsia="Calibri"/>
          <w:bCs/>
          <w:lang w:eastAsia="en-US"/>
        </w:rPr>
      </w:pPr>
    </w:p>
    <w:p w:rsidR="0023618D" w:rsidRPr="00570853" w:rsidRDefault="0023618D" w:rsidP="00756AB9">
      <w:pPr>
        <w:keepNext/>
        <w:keepLines/>
        <w:tabs>
          <w:tab w:val="left" w:pos="720"/>
          <w:tab w:val="num" w:pos="1276"/>
          <w:tab w:val="left" w:pos="8364"/>
        </w:tabs>
        <w:autoSpaceDE w:val="0"/>
        <w:ind w:left="539" w:hanging="539"/>
        <w:contextualSpacing/>
        <w:rPr>
          <w:rFonts w:eastAsia="Calibri"/>
          <w:bCs/>
          <w:lang w:eastAsia="en-US"/>
        </w:rPr>
      </w:pPr>
    </w:p>
    <w:p w:rsidR="00E47A7B" w:rsidRPr="00B01775" w:rsidRDefault="00E47A7B" w:rsidP="00756AB9">
      <w:pPr>
        <w:numPr>
          <w:ilvl w:val="0"/>
          <w:numId w:val="37"/>
        </w:numPr>
        <w:spacing w:after="0"/>
        <w:ind w:left="360" w:hanging="360"/>
        <w:contextualSpacing/>
        <w:jc w:val="center"/>
        <w:rPr>
          <w:rFonts w:eastAsia="Calibri"/>
          <w:b/>
          <w:bCs/>
          <w:lang w:eastAsia="en-US"/>
        </w:rPr>
      </w:pPr>
      <w:r w:rsidRPr="00B01775">
        <w:rPr>
          <w:rFonts w:eastAsia="Calibri"/>
          <w:b/>
          <w:bCs/>
          <w:lang w:eastAsia="en-US"/>
        </w:rPr>
        <w:t xml:space="preserve">Адреса и банковские реквизиты </w:t>
      </w:r>
    </w:p>
    <w:p w:rsidR="00E47A7B" w:rsidRPr="00570853" w:rsidRDefault="00E47A7B" w:rsidP="00E47A7B">
      <w:pPr>
        <w:keepNext/>
        <w:keepLines/>
        <w:tabs>
          <w:tab w:val="left" w:pos="720"/>
        </w:tabs>
        <w:autoSpaceDE w:val="0"/>
        <w:ind w:left="360"/>
        <w:contextualSpacing/>
        <w:rPr>
          <w:rFonts w:eastAsia="Calibri"/>
          <w:b/>
          <w:bCs/>
          <w:lang w:eastAsia="en-US"/>
        </w:rPr>
      </w:pPr>
    </w:p>
    <w:tbl>
      <w:tblPr>
        <w:tblW w:w="5000" w:type="pct"/>
        <w:tblLook w:val="0000" w:firstRow="0" w:lastRow="0" w:firstColumn="0" w:lastColumn="0" w:noHBand="0" w:noVBand="0"/>
      </w:tblPr>
      <w:tblGrid>
        <w:gridCol w:w="5102"/>
        <w:gridCol w:w="5103"/>
      </w:tblGrid>
      <w:tr w:rsidR="00E47A7B" w:rsidRPr="00B01775" w:rsidTr="00B72681">
        <w:tc>
          <w:tcPr>
            <w:tcW w:w="2500" w:type="pct"/>
            <w:shd w:val="clear" w:color="auto" w:fill="auto"/>
          </w:tcPr>
          <w:p w:rsidR="00E47A7B" w:rsidRPr="00B01775" w:rsidRDefault="00E47A7B" w:rsidP="00B72681">
            <w:pPr>
              <w:tabs>
                <w:tab w:val="left" w:pos="720"/>
              </w:tabs>
              <w:snapToGrid w:val="0"/>
              <w:contextualSpacing/>
              <w:rPr>
                <w:rFonts w:eastAsia="Calibri"/>
                <w:b/>
                <w:lang w:eastAsia="en-US"/>
              </w:rPr>
            </w:pPr>
            <w:r w:rsidRPr="00B01775">
              <w:rPr>
                <w:rFonts w:eastAsia="Calibri"/>
                <w:b/>
                <w:bCs/>
                <w:color w:val="000000"/>
                <w:spacing w:val="-7"/>
                <w:lang w:eastAsia="en-US"/>
              </w:rPr>
              <w:t>ПОСТАВЩИК</w:t>
            </w:r>
            <w:r w:rsidRPr="00B01775">
              <w:rPr>
                <w:rFonts w:eastAsia="Calibri"/>
                <w:b/>
                <w:lang w:eastAsia="en-US"/>
              </w:rPr>
              <w:t>:</w:t>
            </w:r>
          </w:p>
        </w:tc>
        <w:tc>
          <w:tcPr>
            <w:tcW w:w="2500" w:type="pct"/>
            <w:shd w:val="clear" w:color="auto" w:fill="auto"/>
          </w:tcPr>
          <w:p w:rsidR="00E47A7B" w:rsidRPr="00B01775" w:rsidRDefault="00E47A7B" w:rsidP="00B72681">
            <w:pPr>
              <w:tabs>
                <w:tab w:val="left" w:pos="720"/>
              </w:tabs>
              <w:snapToGrid w:val="0"/>
              <w:contextualSpacing/>
              <w:rPr>
                <w:rFonts w:eastAsia="Calibri"/>
                <w:b/>
                <w:lang w:eastAsia="en-US"/>
              </w:rPr>
            </w:pPr>
            <w:r w:rsidRPr="00B01775">
              <w:rPr>
                <w:rFonts w:eastAsia="Calibri"/>
                <w:b/>
                <w:bCs/>
                <w:color w:val="000000"/>
                <w:spacing w:val="-6"/>
                <w:lang w:eastAsia="en-US"/>
              </w:rPr>
              <w:t>ПОКУПАТЕЛЬ</w:t>
            </w:r>
            <w:r w:rsidRPr="00B01775">
              <w:rPr>
                <w:rFonts w:eastAsia="Calibri"/>
                <w:b/>
                <w:lang w:eastAsia="en-US"/>
              </w:rPr>
              <w:t>:</w:t>
            </w:r>
          </w:p>
        </w:tc>
      </w:tr>
      <w:tr w:rsidR="00E47A7B" w:rsidRPr="00B01775" w:rsidTr="00B72681">
        <w:tc>
          <w:tcPr>
            <w:tcW w:w="2500" w:type="pct"/>
            <w:shd w:val="clear" w:color="auto" w:fill="auto"/>
          </w:tcPr>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EF17FA" w:rsidRDefault="00E47A7B" w:rsidP="00B72681">
            <w:pPr>
              <w:widowControl w:val="0"/>
              <w:contextualSpacing/>
              <w:rPr>
                <w:rFonts w:eastAsia="Calibri"/>
                <w:b/>
                <w:bCs/>
                <w:color w:val="000000"/>
                <w:spacing w:val="-7"/>
                <w:sz w:val="10"/>
                <w:szCs w:val="10"/>
                <w:lang w:eastAsia="en-US"/>
              </w:rPr>
            </w:pPr>
          </w:p>
          <w:p w:rsidR="00E47A7B" w:rsidRDefault="00E47A7B" w:rsidP="00B72681">
            <w:pPr>
              <w:widowControl w:val="0"/>
              <w:contextualSpacing/>
              <w:rPr>
                <w:rFonts w:eastAsia="Calibri"/>
                <w:b/>
                <w:bCs/>
                <w:color w:val="000000"/>
                <w:spacing w:val="-7"/>
                <w:lang w:eastAsia="en-US"/>
              </w:rPr>
            </w:pPr>
          </w:p>
          <w:p w:rsidR="00EF17FA" w:rsidRPr="00EF17FA" w:rsidRDefault="00EF17FA" w:rsidP="00B72681">
            <w:pPr>
              <w:widowControl w:val="0"/>
              <w:contextualSpacing/>
              <w:rPr>
                <w:rFonts w:eastAsia="Calibri"/>
                <w:b/>
                <w:bCs/>
                <w:color w:val="000000"/>
                <w:spacing w:val="-7"/>
                <w:sz w:val="4"/>
                <w:szCs w:val="4"/>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F17FA" w:rsidRPr="00B01775" w:rsidRDefault="00EF17FA"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Default="00E47A7B" w:rsidP="00B72681">
            <w:pPr>
              <w:widowControl w:val="0"/>
              <w:contextualSpacing/>
              <w:rPr>
                <w:rFonts w:eastAsia="Calibri"/>
                <w:b/>
                <w:bCs/>
                <w:color w:val="000000"/>
                <w:spacing w:val="-7"/>
                <w:lang w:eastAsia="en-US"/>
              </w:rPr>
            </w:pPr>
          </w:p>
          <w:p w:rsidR="00E47A7B" w:rsidRPr="00B01775" w:rsidRDefault="00E47A7B" w:rsidP="00B72681">
            <w:pPr>
              <w:widowControl w:val="0"/>
              <w:contextualSpacing/>
              <w:rPr>
                <w:rFonts w:eastAsia="Calibri"/>
                <w:b/>
                <w:lang w:eastAsia="en-US"/>
              </w:rPr>
            </w:pPr>
            <w:r w:rsidRPr="00B01775">
              <w:rPr>
                <w:rFonts w:eastAsia="Calibri"/>
                <w:b/>
                <w:bCs/>
                <w:color w:val="000000"/>
                <w:spacing w:val="-7"/>
                <w:lang w:eastAsia="en-US"/>
              </w:rPr>
              <w:t>ПОСТАВЩИК</w:t>
            </w:r>
            <w:r w:rsidRPr="00B01775">
              <w:rPr>
                <w:rFonts w:eastAsia="Calibri"/>
                <w:b/>
                <w:lang w:eastAsia="en-US"/>
              </w:rPr>
              <w:t>:</w:t>
            </w:r>
          </w:p>
          <w:p w:rsidR="00E47A7B" w:rsidRPr="00B01775" w:rsidRDefault="00E47A7B" w:rsidP="00B72681">
            <w:pPr>
              <w:widowControl w:val="0"/>
              <w:contextualSpacing/>
              <w:rPr>
                <w:rFonts w:eastAsia="Calibri"/>
                <w:b/>
                <w:lang w:eastAsia="en-US"/>
              </w:rPr>
            </w:pPr>
          </w:p>
          <w:p w:rsidR="00E47A7B" w:rsidRPr="00B01775" w:rsidRDefault="00E47A7B" w:rsidP="00B72681">
            <w:pPr>
              <w:widowControl w:val="0"/>
              <w:contextualSpacing/>
              <w:rPr>
                <w:rFonts w:eastAsia="Calibri"/>
                <w:b/>
                <w:lang w:eastAsia="en-US"/>
              </w:rPr>
            </w:pPr>
          </w:p>
          <w:p w:rsidR="00E47A7B" w:rsidRPr="00B01775" w:rsidRDefault="00E47A7B" w:rsidP="00B72681">
            <w:pPr>
              <w:widowControl w:val="0"/>
              <w:contextualSpacing/>
            </w:pPr>
            <w:r w:rsidRPr="00B01775">
              <w:rPr>
                <w:rFonts w:eastAsia="Calibri"/>
                <w:b/>
                <w:lang w:eastAsia="en-US"/>
              </w:rPr>
              <w:t>__________________/_____________</w:t>
            </w:r>
          </w:p>
          <w:p w:rsidR="00E47A7B" w:rsidRPr="00B01775" w:rsidRDefault="00E47A7B" w:rsidP="00B72681">
            <w:pPr>
              <w:widowControl w:val="0"/>
              <w:contextualSpacing/>
            </w:pPr>
          </w:p>
          <w:p w:rsidR="00E47A7B" w:rsidRPr="00B01775" w:rsidRDefault="00E47A7B" w:rsidP="00B72681">
            <w:pPr>
              <w:widowControl w:val="0"/>
              <w:contextualSpacing/>
            </w:pPr>
          </w:p>
          <w:p w:rsidR="00E47A7B" w:rsidRPr="00B01775" w:rsidRDefault="00E47A7B" w:rsidP="00B72681">
            <w:pPr>
              <w:tabs>
                <w:tab w:val="left" w:pos="720"/>
              </w:tabs>
              <w:snapToGrid w:val="0"/>
              <w:contextualSpacing/>
              <w:rPr>
                <w:rFonts w:eastAsia="Calibri"/>
                <w:lang w:eastAsia="en-US"/>
              </w:rPr>
            </w:pPr>
            <w:r w:rsidRPr="00B01775">
              <w:rPr>
                <w:rFonts w:eastAsia="Calibri"/>
                <w:lang w:eastAsia="en-US"/>
              </w:rPr>
              <w:t>«____» ________________ 201</w:t>
            </w:r>
            <w:r>
              <w:rPr>
                <w:rFonts w:eastAsia="Calibri"/>
                <w:lang w:eastAsia="en-US"/>
              </w:rPr>
              <w:t>_</w:t>
            </w:r>
          </w:p>
          <w:p w:rsidR="00E47A7B" w:rsidRPr="00B01775" w:rsidRDefault="00E47A7B" w:rsidP="00B72681">
            <w:pPr>
              <w:tabs>
                <w:tab w:val="left" w:pos="720"/>
              </w:tabs>
              <w:snapToGrid w:val="0"/>
              <w:contextualSpacing/>
              <w:rPr>
                <w:rFonts w:eastAsia="Calibri"/>
                <w:lang w:eastAsia="en-US"/>
              </w:rPr>
            </w:pPr>
          </w:p>
        </w:tc>
        <w:tc>
          <w:tcPr>
            <w:tcW w:w="2500" w:type="pct"/>
            <w:shd w:val="clear" w:color="auto" w:fill="auto"/>
          </w:tcPr>
          <w:p w:rsidR="00E47A7B" w:rsidRPr="00B01775" w:rsidRDefault="00E47A7B" w:rsidP="00B72681">
            <w:pPr>
              <w:widowControl w:val="0"/>
              <w:contextualSpacing/>
            </w:pPr>
            <w:r w:rsidRPr="00B01775">
              <w:lastRenderedPageBreak/>
              <w:t xml:space="preserve">Акционерное общество «Гознак» </w:t>
            </w:r>
          </w:p>
          <w:p w:rsidR="00E47A7B" w:rsidRPr="00B01775" w:rsidRDefault="00E47A7B" w:rsidP="00B72681">
            <w:pPr>
              <w:widowControl w:val="0"/>
              <w:contextualSpacing/>
            </w:pPr>
            <w:r w:rsidRPr="00B01775">
              <w:t xml:space="preserve">(АО «Гознак») </w:t>
            </w:r>
          </w:p>
          <w:p w:rsidR="00E47A7B" w:rsidRPr="00B01775" w:rsidRDefault="00E47A7B" w:rsidP="00B72681">
            <w:pPr>
              <w:widowControl w:val="0"/>
              <w:contextualSpacing/>
            </w:pPr>
          </w:p>
          <w:p w:rsidR="00E47A7B" w:rsidRPr="00B01775" w:rsidRDefault="00E47A7B" w:rsidP="00B72681">
            <w:pPr>
              <w:widowControl w:val="0"/>
              <w:contextualSpacing/>
            </w:pPr>
            <w:r w:rsidRPr="00B01775">
              <w:t>ИНН 7813252159 КПП 781301001</w:t>
            </w:r>
          </w:p>
          <w:p w:rsidR="00E47A7B" w:rsidRPr="00B01775" w:rsidRDefault="00E47A7B" w:rsidP="00B72681">
            <w:pPr>
              <w:widowControl w:val="0"/>
              <w:contextualSpacing/>
            </w:pPr>
            <w:r w:rsidRPr="00B01775">
              <w:t>ОГРН 1167847225281</w:t>
            </w:r>
          </w:p>
          <w:p w:rsidR="00E47A7B" w:rsidRPr="00B01775" w:rsidRDefault="00E47A7B" w:rsidP="00B72681">
            <w:pPr>
              <w:widowControl w:val="0"/>
              <w:contextualSpacing/>
            </w:pPr>
            <w:r w:rsidRPr="00B01775">
              <w:t xml:space="preserve">Юридический адрес: 197046, территория Петропавловская крепость, дом 3, литер </w:t>
            </w:r>
            <w:r>
              <w:t>Г</w:t>
            </w:r>
            <w:r w:rsidRPr="00B01775">
              <w:t>, город Санкт-Петербург</w:t>
            </w:r>
          </w:p>
          <w:p w:rsidR="00E47A7B" w:rsidRPr="00B01775" w:rsidRDefault="00E47A7B" w:rsidP="00B72681">
            <w:pPr>
              <w:widowControl w:val="0"/>
              <w:contextualSpacing/>
            </w:pPr>
            <w:r w:rsidRPr="00B01775">
              <w:t xml:space="preserve">Почтовый адрес: 115162, г. Москва, </w:t>
            </w:r>
            <w:r>
              <w:br/>
            </w:r>
            <w:r w:rsidRPr="00B01775">
              <w:t>ул. Мытная, дом 17</w:t>
            </w:r>
          </w:p>
          <w:p w:rsidR="00E47A7B" w:rsidRPr="00B01775" w:rsidRDefault="00E47A7B" w:rsidP="00B72681">
            <w:pPr>
              <w:widowControl w:val="0"/>
              <w:contextualSpacing/>
            </w:pPr>
            <w:r>
              <w:t>Р/с</w:t>
            </w:r>
            <w:r w:rsidR="00E518FB">
              <w:t> </w:t>
            </w:r>
            <w:r w:rsidRPr="00B01775">
              <w:t xml:space="preserve">40502810900060021017 </w:t>
            </w:r>
            <w:r w:rsidRPr="00B01775">
              <w:br/>
              <w:t>в Банк ВТБ (ПАО), г. Москва</w:t>
            </w:r>
          </w:p>
          <w:p w:rsidR="00E47A7B" w:rsidRPr="00720B86" w:rsidRDefault="00E47A7B" w:rsidP="00B72681">
            <w:pPr>
              <w:widowControl w:val="0"/>
              <w:contextualSpacing/>
            </w:pPr>
            <w:r>
              <w:t xml:space="preserve">К/с 30101810700000000187 </w:t>
            </w:r>
            <w:r w:rsidRPr="00720B86">
              <w:t>в ОПЕРУ Московского ГТУ Банка России</w:t>
            </w:r>
          </w:p>
          <w:p w:rsidR="00E47A7B" w:rsidRPr="00B01775" w:rsidRDefault="00E47A7B" w:rsidP="00B72681">
            <w:pPr>
              <w:widowControl w:val="0"/>
              <w:contextualSpacing/>
            </w:pPr>
          </w:p>
          <w:p w:rsidR="00E47A7B" w:rsidRPr="00B01775" w:rsidRDefault="00E47A7B" w:rsidP="00B72681">
            <w:pPr>
              <w:widowControl w:val="0"/>
              <w:contextualSpacing/>
            </w:pPr>
            <w:r w:rsidRPr="00B01775">
              <w:t xml:space="preserve">БИК 044525187 </w:t>
            </w:r>
          </w:p>
          <w:p w:rsidR="00E47A7B" w:rsidRPr="00B01775" w:rsidRDefault="00E47A7B" w:rsidP="00B72681">
            <w:pPr>
              <w:widowControl w:val="0"/>
              <w:contextualSpacing/>
            </w:pPr>
            <w:r w:rsidRPr="00B01775">
              <w:t>Телефон: +7 (495) 363-23-70</w:t>
            </w:r>
          </w:p>
          <w:p w:rsidR="00E47A7B" w:rsidRPr="00B01775" w:rsidRDefault="00E47A7B" w:rsidP="00B72681">
            <w:pPr>
              <w:widowControl w:val="0"/>
              <w:contextualSpacing/>
            </w:pPr>
          </w:p>
          <w:p w:rsidR="00E47A7B" w:rsidRPr="00B14D49" w:rsidRDefault="00E47A7B" w:rsidP="00B72681">
            <w:pPr>
              <w:contextualSpacing/>
              <w:rPr>
                <w:rFonts w:eastAsia="Calibri"/>
                <w:b/>
                <w:bCs/>
                <w:lang w:eastAsia="en-US"/>
              </w:rPr>
            </w:pPr>
            <w:r w:rsidRPr="00B14D49">
              <w:rPr>
                <w:rFonts w:eastAsia="Calibri"/>
                <w:b/>
                <w:bCs/>
                <w:lang w:eastAsia="en-US"/>
              </w:rPr>
              <w:t>Грузополучатель:</w:t>
            </w:r>
          </w:p>
          <w:p w:rsidR="00E47A7B" w:rsidRDefault="00E47A7B" w:rsidP="00B72681">
            <w:pPr>
              <w:tabs>
                <w:tab w:val="left" w:pos="1134"/>
              </w:tabs>
              <w:contextualSpacing/>
            </w:pPr>
            <w:r w:rsidRPr="00570853">
              <w:t>Московск</w:t>
            </w:r>
            <w:r>
              <w:t>ая</w:t>
            </w:r>
            <w:r w:rsidRPr="00570853">
              <w:t xml:space="preserve"> типографи</w:t>
            </w:r>
            <w:r>
              <w:t>я Гознака – филиал</w:t>
            </w:r>
            <w:r w:rsidRPr="00570853">
              <w:t xml:space="preserve"> акционерного общества «Гознак» </w:t>
            </w:r>
          </w:p>
          <w:p w:rsidR="00E47A7B" w:rsidRDefault="00E47A7B" w:rsidP="00B72681">
            <w:pPr>
              <w:tabs>
                <w:tab w:val="left" w:pos="1134"/>
              </w:tabs>
              <w:contextualSpacing/>
            </w:pPr>
            <w:r w:rsidRPr="00570853">
              <w:t xml:space="preserve">129085, Россия, </w:t>
            </w:r>
            <w:r>
              <w:t>г. Москва, проспект</w:t>
            </w:r>
            <w:r w:rsidRPr="00570853">
              <w:t xml:space="preserve"> </w:t>
            </w:r>
            <w:proofErr w:type="gramStart"/>
            <w:r w:rsidRPr="00570853">
              <w:t xml:space="preserve">Мира, </w:t>
            </w:r>
            <w:r>
              <w:t xml:space="preserve">  </w:t>
            </w:r>
            <w:proofErr w:type="gramEnd"/>
            <w:r>
              <w:t xml:space="preserve">               д. 105, строение 6</w:t>
            </w:r>
          </w:p>
          <w:p w:rsidR="00E47A7B" w:rsidRDefault="00E47A7B" w:rsidP="00B72681">
            <w:pPr>
              <w:tabs>
                <w:tab w:val="left" w:pos="1134"/>
              </w:tabs>
              <w:contextualSpacing/>
            </w:pPr>
            <w:r>
              <w:t>ИНН 7813252159 КПП 771743001</w:t>
            </w:r>
          </w:p>
          <w:p w:rsidR="00E47A7B" w:rsidRDefault="00E47A7B" w:rsidP="00B72681">
            <w:pPr>
              <w:tabs>
                <w:tab w:val="left" w:pos="1134"/>
              </w:tabs>
              <w:contextualSpacing/>
              <w:rPr>
                <w:sz w:val="26"/>
                <w:szCs w:val="26"/>
              </w:rPr>
            </w:pPr>
            <w:r>
              <w:t xml:space="preserve">р/с 40502810300190000003 </w:t>
            </w:r>
            <w:r w:rsidRPr="00EC239A">
              <w:rPr>
                <w:sz w:val="26"/>
                <w:szCs w:val="26"/>
              </w:rPr>
              <w:t>Банк ВТБ (ПАО), г. Москва</w:t>
            </w:r>
          </w:p>
          <w:p w:rsidR="00E47A7B" w:rsidRDefault="00E47A7B" w:rsidP="00B72681">
            <w:pPr>
              <w:tabs>
                <w:tab w:val="left" w:pos="1134"/>
              </w:tabs>
              <w:contextualSpacing/>
            </w:pPr>
            <w:r>
              <w:t>БИК 044525187</w:t>
            </w:r>
          </w:p>
          <w:p w:rsidR="00E47A7B" w:rsidRDefault="00E47A7B" w:rsidP="00B72681">
            <w:pPr>
              <w:tabs>
                <w:tab w:val="left" w:pos="1134"/>
              </w:tabs>
              <w:contextualSpacing/>
            </w:pPr>
            <w:r>
              <w:t>к/с 30101810700000000187</w:t>
            </w:r>
          </w:p>
          <w:p w:rsidR="00E47A7B" w:rsidRPr="00570853" w:rsidRDefault="00E47A7B" w:rsidP="00B72681">
            <w:pPr>
              <w:tabs>
                <w:tab w:val="left" w:pos="1134"/>
              </w:tabs>
              <w:contextualSpacing/>
            </w:pPr>
            <w:r>
              <w:t xml:space="preserve">тел./факс +7 (495) 952-64-59 / </w:t>
            </w:r>
            <w:r>
              <w:br/>
              <w:t>+7 (495) 952-73-22</w:t>
            </w:r>
          </w:p>
          <w:p w:rsidR="00E47A7B" w:rsidRDefault="00E47A7B" w:rsidP="00B72681">
            <w:pPr>
              <w:widowControl w:val="0"/>
              <w:contextualSpacing/>
              <w:rPr>
                <w:rFonts w:eastAsia="Calibri"/>
                <w:b/>
                <w:bCs/>
                <w:color w:val="000000"/>
                <w:spacing w:val="-6"/>
                <w:lang w:eastAsia="en-US"/>
              </w:rPr>
            </w:pPr>
          </w:p>
          <w:p w:rsidR="00E47A7B" w:rsidRPr="00B01775" w:rsidRDefault="00E47A7B" w:rsidP="00B72681">
            <w:pPr>
              <w:widowControl w:val="0"/>
              <w:contextualSpacing/>
              <w:rPr>
                <w:rFonts w:eastAsia="Calibri"/>
                <w:b/>
                <w:lang w:eastAsia="en-US"/>
              </w:rPr>
            </w:pPr>
            <w:r w:rsidRPr="00B01775">
              <w:rPr>
                <w:rFonts w:eastAsia="Calibri"/>
                <w:b/>
                <w:bCs/>
                <w:color w:val="000000"/>
                <w:spacing w:val="-6"/>
                <w:lang w:eastAsia="en-US"/>
              </w:rPr>
              <w:t>ПОКУПАТЕЛЬ</w:t>
            </w:r>
            <w:r w:rsidRPr="00B01775">
              <w:rPr>
                <w:rFonts w:eastAsia="Calibri"/>
                <w:b/>
                <w:lang w:eastAsia="en-US"/>
              </w:rPr>
              <w:t>:</w:t>
            </w:r>
          </w:p>
          <w:p w:rsidR="00E47A7B" w:rsidRPr="00B01775" w:rsidRDefault="00E47A7B" w:rsidP="00B72681">
            <w:pPr>
              <w:widowControl w:val="0"/>
              <w:contextualSpacing/>
              <w:rPr>
                <w:rFonts w:eastAsia="Calibri"/>
                <w:b/>
                <w:lang w:eastAsia="en-US"/>
              </w:rPr>
            </w:pPr>
          </w:p>
          <w:p w:rsidR="00E47A7B" w:rsidRPr="00B01775" w:rsidRDefault="00E47A7B" w:rsidP="00B72681">
            <w:pPr>
              <w:widowControl w:val="0"/>
              <w:contextualSpacing/>
              <w:rPr>
                <w:rFonts w:eastAsia="Calibri"/>
                <w:b/>
                <w:lang w:eastAsia="en-US"/>
              </w:rPr>
            </w:pPr>
            <w:r>
              <w:rPr>
                <w:rFonts w:eastAsia="Calibri"/>
                <w:b/>
                <w:lang w:eastAsia="en-US"/>
              </w:rPr>
              <w:t xml:space="preserve"> </w:t>
            </w:r>
          </w:p>
          <w:p w:rsidR="00E47A7B" w:rsidRPr="00B01775" w:rsidRDefault="00E47A7B" w:rsidP="00B72681">
            <w:pPr>
              <w:widowControl w:val="0"/>
              <w:contextualSpacing/>
            </w:pPr>
            <w:r w:rsidRPr="00B01775">
              <w:rPr>
                <w:rFonts w:eastAsia="Calibri"/>
                <w:b/>
                <w:lang w:eastAsia="en-US"/>
              </w:rPr>
              <w:t>__________________/______________</w:t>
            </w:r>
          </w:p>
          <w:p w:rsidR="00E47A7B" w:rsidRPr="00B01775" w:rsidRDefault="00E47A7B" w:rsidP="00B72681">
            <w:pPr>
              <w:widowControl w:val="0"/>
              <w:contextualSpacing/>
            </w:pPr>
          </w:p>
          <w:p w:rsidR="00E47A7B" w:rsidRPr="00B01775" w:rsidRDefault="00E47A7B" w:rsidP="00B72681">
            <w:pPr>
              <w:widowControl w:val="0"/>
              <w:contextualSpacing/>
            </w:pPr>
          </w:p>
          <w:p w:rsidR="00E47A7B" w:rsidRPr="00B01775" w:rsidRDefault="00E47A7B" w:rsidP="00B72681">
            <w:pPr>
              <w:contextualSpacing/>
              <w:rPr>
                <w:rFonts w:eastAsia="Calibri"/>
              </w:rPr>
            </w:pPr>
            <w:r w:rsidRPr="00B01775">
              <w:rPr>
                <w:rFonts w:eastAsia="Calibri"/>
                <w:lang w:eastAsia="en-US"/>
              </w:rPr>
              <w:t>«____» ________________ 201</w:t>
            </w:r>
            <w:r>
              <w:rPr>
                <w:rFonts w:eastAsia="Calibri"/>
                <w:lang w:eastAsia="en-US"/>
              </w:rPr>
              <w:t>_</w:t>
            </w:r>
          </w:p>
        </w:tc>
      </w:tr>
    </w:tbl>
    <w:p w:rsidR="00E47A7B" w:rsidRDefault="00E47A7B" w:rsidP="00E47A7B">
      <w:pPr>
        <w:spacing w:line="276" w:lineRule="auto"/>
        <w:ind w:left="7090"/>
        <w:rPr>
          <w:b/>
        </w:rPr>
      </w:pPr>
    </w:p>
    <w:p w:rsidR="00E47A7B" w:rsidRPr="00FD367F" w:rsidRDefault="00E47A7B" w:rsidP="00E47A7B">
      <w:pPr>
        <w:spacing w:line="276" w:lineRule="auto"/>
        <w:ind w:left="7090"/>
        <w:rPr>
          <w:b/>
        </w:rPr>
      </w:pPr>
      <w:bookmarkStart w:id="12" w:name="_GoBack"/>
      <w:bookmarkEnd w:id="12"/>
      <w:r w:rsidRPr="00FD367F">
        <w:rPr>
          <w:b/>
        </w:rPr>
        <w:t xml:space="preserve">Приложение </w:t>
      </w:r>
    </w:p>
    <w:p w:rsidR="00E47A7B" w:rsidRPr="00FD367F" w:rsidRDefault="00E47A7B" w:rsidP="00E47A7B">
      <w:pPr>
        <w:spacing w:line="276" w:lineRule="auto"/>
        <w:ind w:left="7090"/>
        <w:contextualSpacing/>
        <w:rPr>
          <w:b/>
        </w:rPr>
      </w:pPr>
      <w:r w:rsidRPr="00FD367F">
        <w:rPr>
          <w:b/>
        </w:rPr>
        <w:t>к договору от …………</w:t>
      </w:r>
    </w:p>
    <w:p w:rsidR="00E47A7B" w:rsidRPr="00FD367F" w:rsidRDefault="00E47A7B" w:rsidP="00E47A7B">
      <w:pPr>
        <w:spacing w:line="276" w:lineRule="auto"/>
        <w:ind w:left="7090"/>
        <w:contextualSpacing/>
        <w:rPr>
          <w:b/>
        </w:rPr>
      </w:pPr>
      <w:r w:rsidRPr="00FD367F">
        <w:rPr>
          <w:b/>
        </w:rPr>
        <w:t xml:space="preserve">№ </w:t>
      </w:r>
      <w:r>
        <w:rPr>
          <w:b/>
        </w:rPr>
        <w:t>1</w:t>
      </w:r>
    </w:p>
    <w:p w:rsidR="00E47A7B" w:rsidRPr="00FD367F" w:rsidRDefault="00E47A7B" w:rsidP="00E47A7B">
      <w:pPr>
        <w:autoSpaceDE w:val="0"/>
        <w:autoSpaceDN w:val="0"/>
        <w:adjustRightInd w:val="0"/>
        <w:spacing w:line="276" w:lineRule="auto"/>
        <w:rPr>
          <w:b/>
          <w:bCs/>
          <w:lang w:eastAsia="de-DE"/>
        </w:rPr>
      </w:pPr>
    </w:p>
    <w:p w:rsidR="00E47A7B" w:rsidRPr="00FD367F" w:rsidRDefault="00E47A7B" w:rsidP="00E47A7B">
      <w:pPr>
        <w:keepNext/>
        <w:overflowPunct w:val="0"/>
        <w:autoSpaceDE w:val="0"/>
        <w:autoSpaceDN w:val="0"/>
        <w:adjustRightInd w:val="0"/>
        <w:jc w:val="center"/>
        <w:textAlignment w:val="baseline"/>
        <w:outlineLvl w:val="0"/>
      </w:pPr>
      <w:r w:rsidRPr="00BF2657">
        <w:rPr>
          <w:b/>
        </w:rPr>
        <w:t>Объем поставки</w:t>
      </w:r>
    </w:p>
    <w:p w:rsidR="00E47A7B" w:rsidRPr="00FD367F" w:rsidRDefault="00E47A7B" w:rsidP="00E47A7B"/>
    <w:tbl>
      <w:tblPr>
        <w:tblW w:w="5000" w:type="pct"/>
        <w:tblLook w:val="00A0" w:firstRow="1" w:lastRow="0" w:firstColumn="1" w:lastColumn="0" w:noHBand="0" w:noVBand="0"/>
      </w:tblPr>
      <w:tblGrid>
        <w:gridCol w:w="5102"/>
        <w:gridCol w:w="5103"/>
      </w:tblGrid>
      <w:tr w:rsidR="00E47A7B" w:rsidRPr="00FD367F" w:rsidTr="00B72681">
        <w:tc>
          <w:tcPr>
            <w:tcW w:w="2500" w:type="pct"/>
          </w:tcPr>
          <w:p w:rsidR="00E47A7B" w:rsidRPr="00FD367F" w:rsidRDefault="00E47A7B" w:rsidP="00B72681">
            <w:pPr>
              <w:rPr>
                <w:b/>
              </w:rPr>
            </w:pPr>
            <w:r w:rsidRPr="00B01775">
              <w:rPr>
                <w:rFonts w:eastAsia="Calibri"/>
                <w:b/>
                <w:bCs/>
                <w:color w:val="000000"/>
                <w:spacing w:val="-7"/>
                <w:lang w:eastAsia="en-US"/>
              </w:rPr>
              <w:t>ПОСТАВЩИК</w:t>
            </w:r>
            <w:r w:rsidRPr="00B01775">
              <w:rPr>
                <w:rFonts w:eastAsia="Calibri"/>
                <w:b/>
                <w:lang w:eastAsia="en-US"/>
              </w:rPr>
              <w:t>:</w:t>
            </w:r>
            <w:r w:rsidRPr="00FD367F">
              <w:rPr>
                <w:b/>
                <w:i/>
              </w:rPr>
              <w:br/>
            </w:r>
          </w:p>
        </w:tc>
        <w:tc>
          <w:tcPr>
            <w:tcW w:w="2500" w:type="pct"/>
          </w:tcPr>
          <w:p w:rsidR="00E47A7B" w:rsidRDefault="00E47A7B" w:rsidP="00B72681">
            <w:pPr>
              <w:contextualSpacing/>
              <w:rPr>
                <w:rFonts w:eastAsia="Calibri"/>
                <w:b/>
                <w:lang w:eastAsia="en-US"/>
              </w:rPr>
            </w:pPr>
            <w:r w:rsidRPr="00B01775">
              <w:rPr>
                <w:rFonts w:eastAsia="Calibri"/>
                <w:b/>
                <w:bCs/>
                <w:color w:val="000000"/>
                <w:spacing w:val="-6"/>
                <w:lang w:eastAsia="en-US"/>
              </w:rPr>
              <w:t>ПОКУПАТЕЛЬ</w:t>
            </w:r>
            <w:r w:rsidRPr="00B01775">
              <w:rPr>
                <w:rFonts w:eastAsia="Calibri"/>
                <w:b/>
                <w:lang w:eastAsia="en-US"/>
              </w:rPr>
              <w:t>:</w:t>
            </w:r>
          </w:p>
          <w:p w:rsidR="00E47A7B" w:rsidRPr="00FD367F" w:rsidRDefault="00E47A7B" w:rsidP="00B72681">
            <w:pPr>
              <w:contextualSpacing/>
              <w:rPr>
                <w:b/>
              </w:rPr>
            </w:pPr>
          </w:p>
        </w:tc>
      </w:tr>
      <w:tr w:rsidR="00E47A7B" w:rsidRPr="00FD367F" w:rsidTr="00B72681">
        <w:tc>
          <w:tcPr>
            <w:tcW w:w="2500" w:type="pct"/>
          </w:tcPr>
          <w:p w:rsidR="00E47A7B" w:rsidRPr="00FD367F" w:rsidRDefault="00E47A7B" w:rsidP="00B72681"/>
          <w:p w:rsidR="00E47A7B" w:rsidRPr="00FD367F" w:rsidRDefault="00E47A7B" w:rsidP="00B72681">
            <w:r w:rsidRPr="00FD367F">
              <w:t xml:space="preserve"> _________________</w:t>
            </w:r>
            <w:r w:rsidRPr="00B01775">
              <w:rPr>
                <w:rFonts w:eastAsia="Calibri"/>
                <w:b/>
                <w:lang w:eastAsia="en-US"/>
              </w:rPr>
              <w:t>/_____________</w:t>
            </w:r>
            <w:r w:rsidRPr="00FD367F">
              <w:t xml:space="preserve"> </w:t>
            </w:r>
          </w:p>
          <w:p w:rsidR="00E47A7B" w:rsidRPr="00FD367F" w:rsidRDefault="00E47A7B" w:rsidP="00B72681"/>
          <w:p w:rsidR="00E47A7B" w:rsidRPr="00FD367F" w:rsidRDefault="00E47A7B" w:rsidP="00B72681">
            <w:pPr>
              <w:suppressLineNumbers/>
              <w:suppressAutoHyphens/>
            </w:pPr>
            <w:r w:rsidRPr="00FD367F">
              <w:t>«____»__________________ 201</w:t>
            </w:r>
            <w:r w:rsidRPr="00FD367F">
              <w:rPr>
                <w:lang w:val="en-US"/>
              </w:rPr>
              <w:t>_</w:t>
            </w:r>
            <w:r w:rsidRPr="00FD367F">
              <w:t xml:space="preserve"> г.</w:t>
            </w:r>
          </w:p>
        </w:tc>
        <w:tc>
          <w:tcPr>
            <w:tcW w:w="2500" w:type="pct"/>
          </w:tcPr>
          <w:p w:rsidR="00E47A7B" w:rsidRDefault="00E47A7B" w:rsidP="00B72681">
            <w:pPr>
              <w:contextualSpacing/>
            </w:pPr>
          </w:p>
          <w:p w:rsidR="00E47A7B" w:rsidRPr="00FD367F" w:rsidRDefault="00E47A7B" w:rsidP="00B72681">
            <w:pPr>
              <w:contextualSpacing/>
            </w:pPr>
            <w:r w:rsidRPr="00FD367F">
              <w:t>________________</w:t>
            </w:r>
            <w:r w:rsidRPr="00B01775">
              <w:rPr>
                <w:rFonts w:eastAsia="Calibri"/>
                <w:b/>
                <w:lang w:eastAsia="en-US"/>
              </w:rPr>
              <w:t>/_____________</w:t>
            </w:r>
            <w:r w:rsidRPr="00FD367F">
              <w:t xml:space="preserve"> </w:t>
            </w:r>
          </w:p>
          <w:p w:rsidR="00E47A7B" w:rsidRPr="00FD367F" w:rsidRDefault="00E47A7B" w:rsidP="00B72681">
            <w:pPr>
              <w:contextualSpacing/>
            </w:pPr>
          </w:p>
          <w:p w:rsidR="00E47A7B" w:rsidRPr="00FD367F" w:rsidRDefault="00E47A7B" w:rsidP="00B72681">
            <w:pPr>
              <w:pStyle w:val="a7"/>
              <w:numPr>
                <w:ilvl w:val="0"/>
                <w:numId w:val="0"/>
              </w:numPr>
              <w:contextualSpacing/>
            </w:pPr>
            <w:r w:rsidRPr="00FD367F">
              <w:t>«____» ______________ 201</w:t>
            </w:r>
            <w:r w:rsidRPr="00FD367F">
              <w:rPr>
                <w:lang w:val="en-US"/>
              </w:rPr>
              <w:t>_</w:t>
            </w:r>
            <w:r w:rsidRPr="00FD367F">
              <w:t xml:space="preserve"> г.</w:t>
            </w:r>
          </w:p>
          <w:p w:rsidR="00E47A7B" w:rsidRPr="00FD367F" w:rsidRDefault="00E47A7B" w:rsidP="00B72681">
            <w:pPr>
              <w:pStyle w:val="a7"/>
              <w:numPr>
                <w:ilvl w:val="0"/>
                <w:numId w:val="0"/>
              </w:numPr>
              <w:contextualSpacing/>
            </w:pPr>
          </w:p>
        </w:tc>
      </w:tr>
    </w:tbl>
    <w:p w:rsidR="00E47A7B" w:rsidRPr="00EA4488" w:rsidRDefault="00E47A7B" w:rsidP="00E47A7B">
      <w:pPr>
        <w:autoSpaceDE w:val="0"/>
        <w:autoSpaceDN w:val="0"/>
        <w:adjustRightInd w:val="0"/>
        <w:rPr>
          <w:rStyle w:val="apple-converted-space"/>
          <w:b/>
          <w:bCs/>
          <w:lang w:val="en-US" w:eastAsia="de-DE"/>
        </w:rPr>
      </w:pPr>
    </w:p>
    <w:p w:rsidR="00E47A7B" w:rsidRPr="00395821" w:rsidRDefault="00E47A7B" w:rsidP="00E47A7B">
      <w:pPr>
        <w:widowControl w:val="0"/>
        <w:tabs>
          <w:tab w:val="left" w:pos="210"/>
          <w:tab w:val="left" w:pos="1418"/>
          <w:tab w:val="left" w:pos="8364"/>
          <w:tab w:val="left" w:pos="8496"/>
          <w:tab w:val="left" w:pos="9204"/>
          <w:tab w:val="left" w:pos="9912"/>
          <w:tab w:val="right" w:pos="10347"/>
        </w:tabs>
        <w:ind w:right="-143"/>
      </w:pPr>
    </w:p>
    <w:p w:rsidR="00E47A7B" w:rsidRPr="00FD367F" w:rsidRDefault="00E47A7B" w:rsidP="00E47A7B">
      <w:pPr>
        <w:spacing w:line="276" w:lineRule="auto"/>
        <w:ind w:left="7090"/>
        <w:rPr>
          <w:b/>
        </w:rPr>
      </w:pPr>
      <w:r w:rsidRPr="00FD367F">
        <w:rPr>
          <w:b/>
        </w:rPr>
        <w:t xml:space="preserve">Приложение </w:t>
      </w:r>
    </w:p>
    <w:p w:rsidR="00E47A7B" w:rsidRPr="00FD367F" w:rsidRDefault="00E47A7B" w:rsidP="00E47A7B">
      <w:pPr>
        <w:spacing w:line="276" w:lineRule="auto"/>
        <w:ind w:left="7090"/>
        <w:contextualSpacing/>
        <w:rPr>
          <w:b/>
        </w:rPr>
      </w:pPr>
      <w:r w:rsidRPr="00FD367F">
        <w:rPr>
          <w:b/>
        </w:rPr>
        <w:t>к договору от …………</w:t>
      </w:r>
    </w:p>
    <w:p w:rsidR="00E47A7B" w:rsidRPr="00FD367F" w:rsidRDefault="00E47A7B" w:rsidP="00E47A7B">
      <w:pPr>
        <w:spacing w:line="276" w:lineRule="auto"/>
        <w:ind w:left="7090"/>
        <w:contextualSpacing/>
        <w:rPr>
          <w:b/>
        </w:rPr>
      </w:pPr>
      <w:r w:rsidRPr="00FD367F">
        <w:rPr>
          <w:b/>
        </w:rPr>
        <w:t xml:space="preserve">№ </w:t>
      </w:r>
      <w:r>
        <w:rPr>
          <w:b/>
        </w:rPr>
        <w:t>2</w:t>
      </w:r>
    </w:p>
    <w:p w:rsidR="00E47A7B" w:rsidRPr="00FD367F" w:rsidRDefault="00E47A7B" w:rsidP="00E47A7B">
      <w:pPr>
        <w:autoSpaceDE w:val="0"/>
        <w:autoSpaceDN w:val="0"/>
        <w:adjustRightInd w:val="0"/>
        <w:spacing w:line="276" w:lineRule="auto"/>
        <w:rPr>
          <w:b/>
          <w:bCs/>
          <w:lang w:eastAsia="de-DE"/>
        </w:rPr>
      </w:pPr>
    </w:p>
    <w:p w:rsidR="00E47A7B" w:rsidRPr="00FD367F" w:rsidRDefault="00E47A7B" w:rsidP="00E47A7B">
      <w:pPr>
        <w:keepNext/>
        <w:overflowPunct w:val="0"/>
        <w:autoSpaceDE w:val="0"/>
        <w:autoSpaceDN w:val="0"/>
        <w:adjustRightInd w:val="0"/>
        <w:jc w:val="center"/>
        <w:textAlignment w:val="baseline"/>
        <w:outlineLvl w:val="0"/>
        <w:rPr>
          <w:b/>
        </w:rPr>
      </w:pPr>
      <w:r>
        <w:rPr>
          <w:b/>
        </w:rPr>
        <w:t>Техническое задание</w:t>
      </w:r>
    </w:p>
    <w:p w:rsidR="00E47A7B" w:rsidRPr="00FD367F" w:rsidRDefault="00E47A7B" w:rsidP="00E47A7B">
      <w:pPr>
        <w:keepNext/>
        <w:overflowPunct w:val="0"/>
        <w:autoSpaceDE w:val="0"/>
        <w:autoSpaceDN w:val="0"/>
        <w:adjustRightInd w:val="0"/>
        <w:textAlignment w:val="baseline"/>
        <w:outlineLvl w:val="0"/>
      </w:pPr>
    </w:p>
    <w:p w:rsidR="00E47A7B" w:rsidRPr="00FD367F" w:rsidRDefault="00E47A7B" w:rsidP="00E47A7B"/>
    <w:tbl>
      <w:tblPr>
        <w:tblW w:w="5000" w:type="pct"/>
        <w:tblLook w:val="00A0" w:firstRow="1" w:lastRow="0" w:firstColumn="1" w:lastColumn="0" w:noHBand="0" w:noVBand="0"/>
      </w:tblPr>
      <w:tblGrid>
        <w:gridCol w:w="5102"/>
        <w:gridCol w:w="5103"/>
      </w:tblGrid>
      <w:tr w:rsidR="00E47A7B" w:rsidRPr="00FD367F" w:rsidTr="00B72681">
        <w:tc>
          <w:tcPr>
            <w:tcW w:w="2500" w:type="pct"/>
          </w:tcPr>
          <w:p w:rsidR="00E47A7B" w:rsidRPr="00FD367F" w:rsidRDefault="00E47A7B" w:rsidP="00B72681">
            <w:pPr>
              <w:rPr>
                <w:b/>
              </w:rPr>
            </w:pPr>
            <w:r w:rsidRPr="00B01775">
              <w:rPr>
                <w:rFonts w:eastAsia="Calibri"/>
                <w:b/>
                <w:bCs/>
                <w:color w:val="000000"/>
                <w:spacing w:val="-7"/>
                <w:lang w:eastAsia="en-US"/>
              </w:rPr>
              <w:t>ПОСТАВЩИК</w:t>
            </w:r>
            <w:r w:rsidRPr="00B01775">
              <w:rPr>
                <w:rFonts w:eastAsia="Calibri"/>
                <w:b/>
                <w:lang w:eastAsia="en-US"/>
              </w:rPr>
              <w:t>:</w:t>
            </w:r>
            <w:r w:rsidRPr="00FD367F">
              <w:rPr>
                <w:b/>
                <w:i/>
              </w:rPr>
              <w:br/>
            </w:r>
          </w:p>
        </w:tc>
        <w:tc>
          <w:tcPr>
            <w:tcW w:w="2500" w:type="pct"/>
          </w:tcPr>
          <w:p w:rsidR="00E47A7B" w:rsidRDefault="00E47A7B" w:rsidP="00B72681">
            <w:pPr>
              <w:contextualSpacing/>
              <w:rPr>
                <w:rFonts w:eastAsia="Calibri"/>
                <w:b/>
                <w:lang w:eastAsia="en-US"/>
              </w:rPr>
            </w:pPr>
            <w:r w:rsidRPr="00B01775">
              <w:rPr>
                <w:rFonts w:eastAsia="Calibri"/>
                <w:b/>
                <w:bCs/>
                <w:color w:val="000000"/>
                <w:spacing w:val="-6"/>
                <w:lang w:eastAsia="en-US"/>
              </w:rPr>
              <w:t>ПОКУПАТЕЛЬ</w:t>
            </w:r>
            <w:r w:rsidRPr="00B01775">
              <w:rPr>
                <w:rFonts w:eastAsia="Calibri"/>
                <w:b/>
                <w:lang w:eastAsia="en-US"/>
              </w:rPr>
              <w:t>:</w:t>
            </w:r>
          </w:p>
          <w:p w:rsidR="00E47A7B" w:rsidRPr="00FD367F" w:rsidRDefault="00E47A7B" w:rsidP="00B72681">
            <w:pPr>
              <w:contextualSpacing/>
              <w:rPr>
                <w:b/>
              </w:rPr>
            </w:pPr>
          </w:p>
        </w:tc>
      </w:tr>
      <w:tr w:rsidR="00E47A7B" w:rsidRPr="00FD367F" w:rsidTr="00B72681">
        <w:tc>
          <w:tcPr>
            <w:tcW w:w="2500" w:type="pct"/>
          </w:tcPr>
          <w:p w:rsidR="00E47A7B" w:rsidRPr="00FD367F" w:rsidRDefault="00E47A7B" w:rsidP="00B72681"/>
          <w:p w:rsidR="00E47A7B" w:rsidRPr="00FD367F" w:rsidRDefault="00E47A7B" w:rsidP="00B72681">
            <w:r w:rsidRPr="00FD367F">
              <w:t xml:space="preserve"> _________________</w:t>
            </w:r>
            <w:r w:rsidRPr="00B01775">
              <w:rPr>
                <w:rFonts w:eastAsia="Calibri"/>
                <w:b/>
                <w:lang w:eastAsia="en-US"/>
              </w:rPr>
              <w:t>/_____________</w:t>
            </w:r>
            <w:r w:rsidRPr="00FD367F">
              <w:t xml:space="preserve"> </w:t>
            </w:r>
          </w:p>
          <w:p w:rsidR="00E47A7B" w:rsidRPr="00FD367F" w:rsidRDefault="00E47A7B" w:rsidP="00B72681"/>
          <w:p w:rsidR="00E47A7B" w:rsidRPr="00FD367F" w:rsidRDefault="00E47A7B" w:rsidP="00B72681">
            <w:pPr>
              <w:suppressLineNumbers/>
              <w:suppressAutoHyphens/>
            </w:pPr>
            <w:r w:rsidRPr="00FD367F">
              <w:t>«____»__________________ 201</w:t>
            </w:r>
            <w:r w:rsidRPr="00FD367F">
              <w:rPr>
                <w:lang w:val="en-US"/>
              </w:rPr>
              <w:t>_</w:t>
            </w:r>
            <w:r w:rsidRPr="00FD367F">
              <w:t xml:space="preserve"> г.</w:t>
            </w:r>
          </w:p>
        </w:tc>
        <w:tc>
          <w:tcPr>
            <w:tcW w:w="2500" w:type="pct"/>
          </w:tcPr>
          <w:p w:rsidR="00E47A7B" w:rsidRDefault="00E47A7B" w:rsidP="00B72681">
            <w:pPr>
              <w:contextualSpacing/>
            </w:pPr>
          </w:p>
          <w:p w:rsidR="00E47A7B" w:rsidRPr="00FD367F" w:rsidRDefault="00E47A7B" w:rsidP="00B72681">
            <w:pPr>
              <w:contextualSpacing/>
            </w:pPr>
            <w:r w:rsidRPr="00FD367F">
              <w:t>________________</w:t>
            </w:r>
            <w:r w:rsidRPr="00B01775">
              <w:rPr>
                <w:rFonts w:eastAsia="Calibri"/>
                <w:b/>
                <w:lang w:eastAsia="en-US"/>
              </w:rPr>
              <w:t>/_____________</w:t>
            </w:r>
            <w:r w:rsidRPr="00FD367F">
              <w:t xml:space="preserve"> </w:t>
            </w:r>
          </w:p>
          <w:p w:rsidR="00E47A7B" w:rsidRPr="00FD367F" w:rsidRDefault="00E47A7B" w:rsidP="00B72681">
            <w:pPr>
              <w:contextualSpacing/>
            </w:pPr>
          </w:p>
          <w:p w:rsidR="00E47A7B" w:rsidRPr="00FD367F" w:rsidRDefault="00E47A7B" w:rsidP="00B72681">
            <w:pPr>
              <w:pStyle w:val="a7"/>
              <w:numPr>
                <w:ilvl w:val="0"/>
                <w:numId w:val="0"/>
              </w:numPr>
              <w:contextualSpacing/>
            </w:pPr>
            <w:r w:rsidRPr="00FD367F">
              <w:t>«____» ______________ 201</w:t>
            </w:r>
            <w:r w:rsidRPr="00FD367F">
              <w:rPr>
                <w:lang w:val="en-US"/>
              </w:rPr>
              <w:t>_</w:t>
            </w:r>
            <w:r w:rsidRPr="00FD367F">
              <w:t xml:space="preserve"> г.</w:t>
            </w:r>
          </w:p>
          <w:p w:rsidR="00E47A7B" w:rsidRPr="00FD367F" w:rsidRDefault="00E47A7B" w:rsidP="00B72681">
            <w:pPr>
              <w:pStyle w:val="a7"/>
              <w:numPr>
                <w:ilvl w:val="0"/>
                <w:numId w:val="0"/>
              </w:numPr>
              <w:contextualSpacing/>
            </w:pPr>
          </w:p>
        </w:tc>
      </w:tr>
    </w:tbl>
    <w:p w:rsidR="00FA65DE" w:rsidRPr="008211A9" w:rsidRDefault="00FA65DE" w:rsidP="00FA65DE">
      <w:pPr>
        <w:pStyle w:val="a1"/>
        <w:numPr>
          <w:ilvl w:val="0"/>
          <w:numId w:val="0"/>
        </w:numPr>
        <w:spacing w:after="0"/>
        <w:jc w:val="center"/>
        <w:rPr>
          <w:szCs w:val="24"/>
          <w:lang w:val="ru-RU"/>
        </w:rPr>
      </w:pPr>
    </w:p>
    <w:p w:rsidR="00FA65DE" w:rsidRDefault="00FA65DE" w:rsidP="00FA65DE">
      <w:pPr>
        <w:pStyle w:val="a1"/>
        <w:numPr>
          <w:ilvl w:val="0"/>
          <w:numId w:val="0"/>
        </w:numPr>
        <w:spacing w:after="0"/>
        <w:jc w:val="center"/>
        <w:rPr>
          <w:szCs w:val="24"/>
          <w:lang w:val="ru-RU"/>
        </w:rPr>
      </w:pPr>
    </w:p>
    <w:p w:rsidR="00637A09" w:rsidRDefault="00637A0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822E71" w:rsidRDefault="00822E71" w:rsidP="00FA65DE">
      <w:pPr>
        <w:pStyle w:val="a1"/>
        <w:numPr>
          <w:ilvl w:val="0"/>
          <w:numId w:val="0"/>
        </w:numPr>
        <w:spacing w:after="0"/>
        <w:jc w:val="center"/>
        <w:rPr>
          <w:szCs w:val="24"/>
          <w:lang w:val="ru-RU"/>
        </w:rPr>
      </w:pPr>
    </w:p>
    <w:p w:rsidR="00822E71" w:rsidRDefault="00822E71"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756AB9" w:rsidRDefault="00756AB9" w:rsidP="00FA65DE">
      <w:pPr>
        <w:pStyle w:val="a1"/>
        <w:numPr>
          <w:ilvl w:val="0"/>
          <w:numId w:val="0"/>
        </w:numPr>
        <w:spacing w:after="0"/>
        <w:jc w:val="center"/>
        <w:rPr>
          <w:szCs w:val="24"/>
          <w:lang w:val="ru-RU"/>
        </w:rPr>
      </w:pPr>
    </w:p>
    <w:p w:rsidR="00637A09" w:rsidRDefault="00637A09" w:rsidP="00FA65DE">
      <w:pPr>
        <w:pStyle w:val="a1"/>
        <w:numPr>
          <w:ilvl w:val="0"/>
          <w:numId w:val="0"/>
        </w:numPr>
        <w:spacing w:after="0"/>
        <w:jc w:val="center"/>
        <w:rPr>
          <w:szCs w:val="24"/>
          <w:lang w:val="ru-RU"/>
        </w:rPr>
      </w:pPr>
    </w:p>
    <w:p w:rsidR="00637A09" w:rsidRDefault="00637A09" w:rsidP="00FA65DE">
      <w:pPr>
        <w:pStyle w:val="a1"/>
        <w:numPr>
          <w:ilvl w:val="0"/>
          <w:numId w:val="0"/>
        </w:numPr>
        <w:spacing w:after="0"/>
        <w:jc w:val="center"/>
        <w:rPr>
          <w:szCs w:val="24"/>
          <w:lang w:val="ru-RU"/>
        </w:rPr>
      </w:pPr>
    </w:p>
    <w:p w:rsidR="00637A09" w:rsidRPr="008211A9" w:rsidRDefault="00637A09" w:rsidP="00FA65DE">
      <w:pPr>
        <w:pStyle w:val="a1"/>
        <w:numPr>
          <w:ilvl w:val="0"/>
          <w:numId w:val="0"/>
        </w:numPr>
        <w:spacing w:after="0"/>
        <w:jc w:val="center"/>
        <w:rPr>
          <w:szCs w:val="24"/>
          <w:lang w:val="ru-RU"/>
        </w:rPr>
      </w:pPr>
    </w:p>
    <w:p w:rsidR="00FA65DE" w:rsidRPr="004664FA" w:rsidRDefault="00FA65DE" w:rsidP="00E518FB">
      <w:pPr>
        <w:pStyle w:val="11"/>
        <w:numPr>
          <w:ilvl w:val="0"/>
          <w:numId w:val="45"/>
        </w:numPr>
        <w:ind w:hanging="390"/>
        <w:rPr>
          <w:sz w:val="28"/>
          <w:szCs w:val="28"/>
        </w:rPr>
      </w:pPr>
      <w:bookmarkStart w:id="13" w:name="_Toc21356143"/>
      <w:r w:rsidRPr="004664FA">
        <w:rPr>
          <w:sz w:val="28"/>
          <w:szCs w:val="28"/>
        </w:rPr>
        <w:t>ТЕХНИЧЕСКАЯ ЧАСТЬ</w:t>
      </w:r>
      <w:bookmarkEnd w:id="13"/>
    </w:p>
    <w:p w:rsidR="00FA65DE" w:rsidRDefault="00FA65DE" w:rsidP="006B2360">
      <w:pPr>
        <w:widowControl w:val="0"/>
        <w:spacing w:after="0"/>
        <w:jc w:val="left"/>
      </w:pPr>
    </w:p>
    <w:p w:rsidR="00254E50" w:rsidRDefault="006B2360" w:rsidP="00822E71">
      <w:pPr>
        <w:pStyle w:val="afffff5"/>
        <w:spacing w:before="360" w:after="240"/>
        <w:ind w:left="714" w:hanging="714"/>
        <w:contextualSpacing w:val="0"/>
        <w:jc w:val="center"/>
        <w:rPr>
          <w:rFonts w:ascii="Times New Roman" w:hAnsi="Times New Roman"/>
          <w:b/>
          <w:sz w:val="24"/>
          <w:szCs w:val="24"/>
        </w:rPr>
      </w:pPr>
      <w:r w:rsidRPr="006B2360">
        <w:rPr>
          <w:rFonts w:ascii="Times New Roman" w:hAnsi="Times New Roman"/>
          <w:b/>
          <w:sz w:val="24"/>
          <w:szCs w:val="24"/>
        </w:rPr>
        <w:t xml:space="preserve">ТЕХНИЧЕСКИЕ ТРЕБОВАНИЯ </w:t>
      </w:r>
    </w:p>
    <w:p w:rsidR="00254E50" w:rsidRPr="00353015" w:rsidRDefault="00254E50" w:rsidP="00822E71">
      <w:pPr>
        <w:pStyle w:val="afffff5"/>
        <w:spacing w:before="480" w:after="240"/>
        <w:ind w:left="0"/>
        <w:contextualSpacing w:val="0"/>
        <w:jc w:val="center"/>
        <w:rPr>
          <w:rFonts w:ascii="Times New Roman" w:hAnsi="Times New Roman"/>
          <w:b/>
          <w:sz w:val="28"/>
          <w:szCs w:val="28"/>
        </w:rPr>
      </w:pPr>
      <w:r>
        <w:rPr>
          <w:rFonts w:ascii="Times New Roman" w:hAnsi="Times New Roman"/>
          <w:b/>
          <w:sz w:val="28"/>
          <w:szCs w:val="28"/>
        </w:rPr>
        <w:t>К стационарному</w:t>
      </w:r>
      <w:r w:rsidRPr="00353015">
        <w:rPr>
          <w:rFonts w:ascii="Times New Roman" w:hAnsi="Times New Roman"/>
          <w:b/>
          <w:sz w:val="28"/>
          <w:szCs w:val="28"/>
        </w:rPr>
        <w:t xml:space="preserve"> программно-аппаратн</w:t>
      </w:r>
      <w:r>
        <w:rPr>
          <w:rFonts w:ascii="Times New Roman" w:hAnsi="Times New Roman"/>
          <w:b/>
          <w:sz w:val="28"/>
          <w:szCs w:val="28"/>
        </w:rPr>
        <w:t>ому</w:t>
      </w:r>
      <w:r w:rsidRPr="00353015">
        <w:rPr>
          <w:rFonts w:ascii="Times New Roman" w:hAnsi="Times New Roman"/>
          <w:b/>
          <w:sz w:val="28"/>
          <w:szCs w:val="28"/>
        </w:rPr>
        <w:t xml:space="preserve"> комплекс</w:t>
      </w:r>
      <w:r>
        <w:rPr>
          <w:rFonts w:ascii="Times New Roman" w:hAnsi="Times New Roman"/>
          <w:b/>
          <w:sz w:val="28"/>
          <w:szCs w:val="28"/>
        </w:rPr>
        <w:t xml:space="preserve">у                  </w:t>
      </w:r>
      <w:proofErr w:type="gramStart"/>
      <w:r>
        <w:rPr>
          <w:rFonts w:ascii="Times New Roman" w:hAnsi="Times New Roman"/>
          <w:b/>
          <w:sz w:val="28"/>
          <w:szCs w:val="28"/>
        </w:rPr>
        <w:t xml:space="preserve">  </w:t>
      </w:r>
      <w:r w:rsidRPr="00353015">
        <w:rPr>
          <w:rFonts w:ascii="Times New Roman" w:hAnsi="Times New Roman"/>
          <w:b/>
          <w:sz w:val="28"/>
          <w:szCs w:val="28"/>
        </w:rPr>
        <w:t xml:space="preserve"> «</w:t>
      </w:r>
      <w:proofErr w:type="gramEnd"/>
      <w:r w:rsidRPr="00353015">
        <w:rPr>
          <w:rFonts w:ascii="Times New Roman" w:hAnsi="Times New Roman"/>
          <w:b/>
          <w:sz w:val="28"/>
          <w:szCs w:val="28"/>
        </w:rPr>
        <w:t>Биометрический киоск»</w:t>
      </w:r>
    </w:p>
    <w:p w:rsidR="00254E50" w:rsidRPr="00254E50" w:rsidRDefault="00254E50" w:rsidP="00254E50">
      <w:pPr>
        <w:spacing w:before="240" w:after="120"/>
        <w:rPr>
          <w:b/>
        </w:rPr>
      </w:pPr>
      <w:r w:rsidRPr="00254E50">
        <w:rPr>
          <w:b/>
          <w:bCs/>
          <w:color w:val="000000" w:themeColor="text1"/>
        </w:rPr>
        <w:t>Требования</w:t>
      </w:r>
      <w:r w:rsidRPr="00254E50">
        <w:rPr>
          <w:b/>
        </w:rPr>
        <w:t xml:space="preserve"> назначения</w:t>
      </w:r>
    </w:p>
    <w:p w:rsidR="00254E50" w:rsidRPr="00254E50" w:rsidRDefault="00254E50" w:rsidP="00254E50">
      <w:r w:rsidRPr="00254E50">
        <w:tab/>
        <w:t>Комплекс предназначен для оказания электронных услуг гражданам посредством самообслуживания с использованием идентификационных документов.</w:t>
      </w:r>
    </w:p>
    <w:p w:rsidR="00254E50" w:rsidRPr="00254E50" w:rsidRDefault="00254E50" w:rsidP="00254E50">
      <w:pPr>
        <w:spacing w:before="240" w:after="120"/>
        <w:rPr>
          <w:b/>
        </w:rPr>
      </w:pPr>
      <w:r w:rsidRPr="00254E50">
        <w:rPr>
          <w:b/>
          <w:bCs/>
          <w:color w:val="000000" w:themeColor="text1"/>
        </w:rPr>
        <w:t>Требования</w:t>
      </w:r>
      <w:r w:rsidRPr="00254E50">
        <w:rPr>
          <w:b/>
        </w:rPr>
        <w:t xml:space="preserve"> к основным параметрам и характеристикам оборудования</w:t>
      </w:r>
    </w:p>
    <w:p w:rsidR="00254E50" w:rsidRPr="00254E50" w:rsidRDefault="00254E50" w:rsidP="00254E50">
      <w:pPr>
        <w:numPr>
          <w:ilvl w:val="0"/>
          <w:numId w:val="43"/>
        </w:numPr>
        <w:spacing w:after="240"/>
      </w:pPr>
      <w:r w:rsidRPr="00254E50">
        <w:t xml:space="preserve">Оборудование должно в себя включать модули регистрации биометрических </w:t>
      </w:r>
      <w:r w:rsidR="00E518FB">
        <w:br/>
      </w:r>
      <w:r w:rsidRPr="00254E50">
        <w:t>характеристик – изображение лица, изображение отпечатков пальцев рук, изображение вен ладоней, изображение личной подписи, голоса.</w:t>
      </w:r>
    </w:p>
    <w:p w:rsidR="00254E50" w:rsidRPr="00254E50" w:rsidRDefault="00254E50" w:rsidP="00254E50">
      <w:pPr>
        <w:numPr>
          <w:ilvl w:val="0"/>
          <w:numId w:val="43"/>
        </w:numPr>
        <w:spacing w:after="240"/>
      </w:pPr>
      <w:r w:rsidRPr="00254E50">
        <w:t>В состав комплекса должны входить следующие компоненты:</w:t>
      </w:r>
    </w:p>
    <w:p w:rsidR="00254E50" w:rsidRPr="00254E50" w:rsidRDefault="00254E50" w:rsidP="00254E50">
      <w:pPr>
        <w:numPr>
          <w:ilvl w:val="1"/>
          <w:numId w:val="43"/>
        </w:numPr>
        <w:spacing w:after="240"/>
      </w:pPr>
      <w:r w:rsidRPr="00254E50">
        <w:t xml:space="preserve">считыватель идентификационных документов формата </w:t>
      </w:r>
      <w:r w:rsidRPr="00254E50">
        <w:rPr>
          <w:lang w:val="en-US"/>
        </w:rPr>
        <w:t>ID</w:t>
      </w:r>
      <w:r w:rsidRPr="00254E50">
        <w:t xml:space="preserve">-1 и </w:t>
      </w:r>
      <w:r w:rsidRPr="00254E50">
        <w:rPr>
          <w:lang w:val="en-US"/>
        </w:rPr>
        <w:t>ID</w:t>
      </w:r>
      <w:r w:rsidRPr="00254E50">
        <w:t xml:space="preserve">-3 для чтения (электронного и графического) и контроля подлинности идентификационных документов с разрешением сканирования не менее 500 </w:t>
      </w:r>
      <w:r w:rsidRPr="00254E50">
        <w:rPr>
          <w:lang w:val="en-US"/>
        </w:rPr>
        <w:t>dpi</w:t>
      </w:r>
      <w:r w:rsidRPr="00254E50">
        <w:t>, областью сканирования не менее 128</w:t>
      </w:r>
      <w:r w:rsidR="00E518FB">
        <w:t xml:space="preserve"> </w:t>
      </w:r>
      <w:r w:rsidRPr="00254E50">
        <w:rPr>
          <w:lang w:val="en-US"/>
        </w:rPr>
        <w:t>x</w:t>
      </w:r>
      <w:r w:rsidR="00E518FB">
        <w:t xml:space="preserve"> </w:t>
      </w:r>
      <w:r w:rsidRPr="00254E50">
        <w:t>88 мм и подсветками – белой, инфракрасной, ультрафиолетовой;</w:t>
      </w:r>
    </w:p>
    <w:p w:rsidR="00254E50" w:rsidRPr="00254E50" w:rsidRDefault="00254E50" w:rsidP="00254E50">
      <w:pPr>
        <w:numPr>
          <w:ilvl w:val="1"/>
          <w:numId w:val="43"/>
        </w:numPr>
        <w:spacing w:after="240"/>
      </w:pPr>
      <w:r w:rsidRPr="00254E50">
        <w:t>считыватель смарт-карт/</w:t>
      </w:r>
      <w:r w:rsidRPr="00254E50">
        <w:rPr>
          <w:lang w:val="en-US"/>
        </w:rPr>
        <w:t>NFC</w:t>
      </w:r>
      <w:r w:rsidRPr="00254E50">
        <w:t xml:space="preserve"> для взаимодействия со смартфоном;</w:t>
      </w:r>
    </w:p>
    <w:p w:rsidR="00254E50" w:rsidRPr="00254E50" w:rsidRDefault="00254E50" w:rsidP="00254E50">
      <w:pPr>
        <w:numPr>
          <w:ilvl w:val="1"/>
          <w:numId w:val="43"/>
        </w:numPr>
        <w:spacing w:after="240"/>
      </w:pPr>
      <w:r w:rsidRPr="00254E50">
        <w:t xml:space="preserve">сканер отпечатков пальцев для регистрации отпечатков рук владельца идентификационного документа с областью сканирования для 1 пальца и разрешением получаемого изображения не менее 500 </w:t>
      </w:r>
      <w:r w:rsidRPr="00254E50">
        <w:rPr>
          <w:lang w:val="en-US"/>
        </w:rPr>
        <w:t>dpi</w:t>
      </w:r>
      <w:r w:rsidRPr="00254E50">
        <w:t>;</w:t>
      </w:r>
    </w:p>
    <w:p w:rsidR="00254E50" w:rsidRPr="00254E50" w:rsidRDefault="00254E50" w:rsidP="00254E50">
      <w:pPr>
        <w:numPr>
          <w:ilvl w:val="1"/>
          <w:numId w:val="43"/>
        </w:numPr>
        <w:spacing w:after="240"/>
      </w:pPr>
      <w:r w:rsidRPr="00254E50">
        <w:t>не менее одной камеры с функционалом построения карты глубины объекта и разрешением съемки не ниже 1280</w:t>
      </w:r>
      <w:r w:rsidR="00E518FB">
        <w:t xml:space="preserve"> </w:t>
      </w:r>
      <w:r w:rsidRPr="00254E50">
        <w:rPr>
          <w:lang w:val="en-US"/>
        </w:rPr>
        <w:t>x</w:t>
      </w:r>
      <w:r w:rsidR="00E518FB">
        <w:t xml:space="preserve"> </w:t>
      </w:r>
      <w:r w:rsidRPr="00254E50">
        <w:t>720 для регистрации изображения лица владельца идентификационного документа;</w:t>
      </w:r>
    </w:p>
    <w:p w:rsidR="00254E50" w:rsidRPr="00254E50" w:rsidRDefault="00254E50" w:rsidP="00254E50">
      <w:pPr>
        <w:numPr>
          <w:ilvl w:val="1"/>
          <w:numId w:val="43"/>
        </w:numPr>
        <w:spacing w:after="240"/>
      </w:pPr>
      <w:r w:rsidRPr="00254E50">
        <w:t>динамики для звукового сопровождения операций пользователя;</w:t>
      </w:r>
    </w:p>
    <w:p w:rsidR="00254E50" w:rsidRPr="00254E50" w:rsidRDefault="00254E50" w:rsidP="00254E50">
      <w:pPr>
        <w:numPr>
          <w:ilvl w:val="1"/>
          <w:numId w:val="43"/>
        </w:numPr>
        <w:spacing w:after="240"/>
      </w:pPr>
      <w:r w:rsidRPr="00254E50">
        <w:t>сканер рисунка вен ладоней со скоростью сканирования сосудистого русла руки не более 0,5 сек и шифрованием канала передачи биометрических данных между сканером и вычислителем. Оборудование должно соответствовать ГОСТ Р ИСО/МЭК 19794-9-2015 «Информационные технологии. Биометрия. Форматы обмена биометрическими данными. Часть 9. Данные изображения сосудистого русла»;</w:t>
      </w:r>
    </w:p>
    <w:p w:rsidR="00254E50" w:rsidRPr="00254E50" w:rsidRDefault="00254E50" w:rsidP="00254E50">
      <w:pPr>
        <w:pStyle w:val="afffff5"/>
        <w:numPr>
          <w:ilvl w:val="1"/>
          <w:numId w:val="43"/>
        </w:numPr>
        <w:spacing w:after="240" w:line="259" w:lineRule="auto"/>
        <w:jc w:val="both"/>
        <w:rPr>
          <w:rFonts w:ascii="Times New Roman" w:hAnsi="Times New Roman"/>
          <w:sz w:val="24"/>
          <w:szCs w:val="24"/>
        </w:rPr>
      </w:pPr>
      <w:r w:rsidRPr="00254E50">
        <w:rPr>
          <w:rFonts w:ascii="Times New Roman" w:hAnsi="Times New Roman"/>
          <w:sz w:val="24"/>
          <w:szCs w:val="24"/>
        </w:rPr>
        <w:t>микрофон для голосовой связи;</w:t>
      </w:r>
    </w:p>
    <w:p w:rsidR="00254E50" w:rsidRPr="00254E50" w:rsidRDefault="00254E50" w:rsidP="00254E50">
      <w:pPr>
        <w:numPr>
          <w:ilvl w:val="1"/>
          <w:numId w:val="43"/>
        </w:numPr>
        <w:spacing w:after="240"/>
      </w:pPr>
      <w:r w:rsidRPr="00254E50">
        <w:t>устройство регистрации личной подписи со стилусом;</w:t>
      </w:r>
    </w:p>
    <w:p w:rsidR="00254E50" w:rsidRPr="00254E50" w:rsidRDefault="00254E50" w:rsidP="00254E50">
      <w:pPr>
        <w:numPr>
          <w:ilvl w:val="1"/>
          <w:numId w:val="43"/>
        </w:numPr>
        <w:spacing w:after="240"/>
      </w:pPr>
      <w:r w:rsidRPr="00254E50">
        <w:t>сенсорный монитор диагональю не менее 19 дюймов для информирования гражданина о порядке действий;</w:t>
      </w:r>
    </w:p>
    <w:p w:rsidR="00254E50" w:rsidRPr="00254E50" w:rsidRDefault="00254E50" w:rsidP="00254E50">
      <w:pPr>
        <w:numPr>
          <w:ilvl w:val="1"/>
          <w:numId w:val="43"/>
        </w:numPr>
        <w:spacing w:after="240"/>
      </w:pPr>
      <w:r w:rsidRPr="00254E50">
        <w:lastRenderedPageBreak/>
        <w:t xml:space="preserve">принтер для печати на рулонной бумаге с разрешающей способностью не менее </w:t>
      </w:r>
      <w:r w:rsidR="00E518FB">
        <w:br/>
      </w:r>
      <w:r w:rsidRPr="00254E50">
        <w:t xml:space="preserve">300 </w:t>
      </w:r>
      <w:r w:rsidRPr="00254E50">
        <w:rPr>
          <w:lang w:val="en-US"/>
        </w:rPr>
        <w:t>dpi</w:t>
      </w:r>
      <w:r w:rsidRPr="00254E50">
        <w:t>;</w:t>
      </w:r>
    </w:p>
    <w:p w:rsidR="00254E50" w:rsidRPr="00254E50" w:rsidRDefault="00254E50" w:rsidP="00254E50">
      <w:pPr>
        <w:numPr>
          <w:ilvl w:val="1"/>
          <w:numId w:val="43"/>
        </w:numPr>
        <w:spacing w:after="240"/>
      </w:pPr>
      <w:r w:rsidRPr="00254E50">
        <w:t xml:space="preserve">сканер формата </w:t>
      </w:r>
      <w:r w:rsidRPr="00254E50">
        <w:rPr>
          <w:lang w:val="en-US"/>
        </w:rPr>
        <w:t>A</w:t>
      </w:r>
      <w:r w:rsidRPr="00254E50">
        <w:t xml:space="preserve">4 с поддержкой сканирования документов форматом меньше </w:t>
      </w:r>
      <w:r w:rsidRPr="00254E50">
        <w:rPr>
          <w:lang w:val="en-US"/>
        </w:rPr>
        <w:t>A</w:t>
      </w:r>
      <w:r w:rsidRPr="00254E50">
        <w:t>4;</w:t>
      </w:r>
    </w:p>
    <w:p w:rsidR="00254E50" w:rsidRPr="00254E50" w:rsidRDefault="00254E50" w:rsidP="00254E50">
      <w:pPr>
        <w:numPr>
          <w:ilvl w:val="1"/>
          <w:numId w:val="43"/>
        </w:numPr>
        <w:spacing w:after="240"/>
      </w:pPr>
      <w:r w:rsidRPr="00254E50">
        <w:t>принтер этикеток с отрезным ножом, поддерживающий печать на самоклеящихся этикетках формата 105</w:t>
      </w:r>
      <w:r w:rsidR="00E518FB">
        <w:t xml:space="preserve"> </w:t>
      </w:r>
      <w:r w:rsidRPr="00254E50">
        <w:rPr>
          <w:lang w:val="en-US"/>
        </w:rPr>
        <w:t>x</w:t>
      </w:r>
      <w:r w:rsidR="00E518FB">
        <w:t xml:space="preserve"> </w:t>
      </w:r>
      <w:r w:rsidRPr="00254E50">
        <w:t>75 мм;</w:t>
      </w:r>
    </w:p>
    <w:p w:rsidR="00254E50" w:rsidRPr="00254E50" w:rsidRDefault="00254E50" w:rsidP="00254E50">
      <w:pPr>
        <w:numPr>
          <w:ilvl w:val="1"/>
          <w:numId w:val="43"/>
        </w:numPr>
        <w:spacing w:after="240"/>
      </w:pPr>
      <w:r w:rsidRPr="00254E50">
        <w:t xml:space="preserve">персональный компьютер для управления встраиваемым компонентами </w:t>
      </w:r>
      <w:r w:rsidR="00E518FB">
        <w:br/>
      </w:r>
      <w:r w:rsidRPr="00254E50">
        <w:t>со следующими характеристиками:</w:t>
      </w:r>
    </w:p>
    <w:p w:rsidR="00254E50" w:rsidRPr="00254E50" w:rsidRDefault="00254E50" w:rsidP="00254E50">
      <w:pPr>
        <w:numPr>
          <w:ilvl w:val="2"/>
          <w:numId w:val="43"/>
        </w:numPr>
        <w:spacing w:after="240"/>
      </w:pPr>
      <w:r w:rsidRPr="00254E50">
        <w:t xml:space="preserve">процессор не ниже </w:t>
      </w:r>
      <w:r w:rsidRPr="00254E50">
        <w:rPr>
          <w:lang w:val="en-US"/>
        </w:rPr>
        <w:t>Intel</w:t>
      </w:r>
      <w:r w:rsidRPr="00254E50">
        <w:t xml:space="preserve"> </w:t>
      </w:r>
      <w:r w:rsidRPr="00254E50">
        <w:rPr>
          <w:lang w:val="en-US"/>
        </w:rPr>
        <w:t>Core</w:t>
      </w:r>
      <w:r w:rsidRPr="00254E50">
        <w:t xml:space="preserve"> </w:t>
      </w:r>
      <w:r w:rsidRPr="00254E50">
        <w:rPr>
          <w:lang w:val="en-US"/>
        </w:rPr>
        <w:t>i</w:t>
      </w:r>
      <w:r w:rsidRPr="00254E50">
        <w:t>5 7400;</w:t>
      </w:r>
    </w:p>
    <w:p w:rsidR="00254E50" w:rsidRPr="00254E50" w:rsidRDefault="00254E50" w:rsidP="00254E50">
      <w:pPr>
        <w:numPr>
          <w:ilvl w:val="2"/>
          <w:numId w:val="43"/>
        </w:numPr>
        <w:spacing w:after="240"/>
      </w:pPr>
      <w:r w:rsidRPr="00254E50">
        <w:t>оперативная память не менее 8 ГБ;</w:t>
      </w:r>
    </w:p>
    <w:p w:rsidR="00254E50" w:rsidRPr="00254E50" w:rsidRDefault="00254E50" w:rsidP="00254E50">
      <w:pPr>
        <w:numPr>
          <w:ilvl w:val="2"/>
          <w:numId w:val="43"/>
        </w:numPr>
        <w:spacing w:after="240"/>
      </w:pPr>
      <w:r w:rsidRPr="00254E50">
        <w:t xml:space="preserve">накопитель </w:t>
      </w:r>
      <w:r w:rsidRPr="00254E50">
        <w:rPr>
          <w:lang w:val="en-US"/>
        </w:rPr>
        <w:t>SSD</w:t>
      </w:r>
      <w:r w:rsidRPr="00254E50">
        <w:t xml:space="preserve"> не менее 256 ГБ;</w:t>
      </w:r>
    </w:p>
    <w:p w:rsidR="00254E50" w:rsidRPr="00254E50" w:rsidRDefault="00254E50" w:rsidP="00254E50">
      <w:pPr>
        <w:numPr>
          <w:ilvl w:val="2"/>
          <w:numId w:val="43"/>
        </w:numPr>
        <w:spacing w:after="240"/>
      </w:pPr>
      <w:r w:rsidRPr="00254E50">
        <w:t>количество портов ввода/вывода</w:t>
      </w:r>
      <w:r w:rsidR="00E518FB">
        <w:t>,</w:t>
      </w:r>
      <w:r w:rsidRPr="00254E50">
        <w:t xml:space="preserve"> необходимое для подключения всего оборудования, описанного в настоящих технических требованиях;</w:t>
      </w:r>
    </w:p>
    <w:p w:rsidR="00254E50" w:rsidRPr="00254E50" w:rsidRDefault="00254E50" w:rsidP="00254E50">
      <w:pPr>
        <w:numPr>
          <w:ilvl w:val="2"/>
          <w:numId w:val="43"/>
        </w:numPr>
        <w:spacing w:after="240"/>
      </w:pPr>
      <w:r w:rsidRPr="00254E50">
        <w:t>интегрированные сетевая карта, звуковая карта и видеокарта;</w:t>
      </w:r>
    </w:p>
    <w:p w:rsidR="00254E50" w:rsidRPr="00254E50" w:rsidRDefault="00254E50" w:rsidP="00254E50">
      <w:pPr>
        <w:numPr>
          <w:ilvl w:val="2"/>
          <w:numId w:val="43"/>
        </w:numPr>
        <w:spacing w:after="240"/>
      </w:pPr>
      <w:r w:rsidRPr="00254E50">
        <w:t>блок питания с системой пассивного охлаждения;</w:t>
      </w:r>
    </w:p>
    <w:p w:rsidR="00254E50" w:rsidRPr="00254E50" w:rsidRDefault="00254E50" w:rsidP="00254E50">
      <w:pPr>
        <w:numPr>
          <w:ilvl w:val="2"/>
          <w:numId w:val="43"/>
        </w:numPr>
        <w:spacing w:after="240"/>
      </w:pPr>
      <w:r w:rsidRPr="00254E50">
        <w:t xml:space="preserve">драйвера под операционные системы </w:t>
      </w:r>
      <w:proofErr w:type="spellStart"/>
      <w:r w:rsidRPr="00254E50">
        <w:t>Microsoft</w:t>
      </w:r>
      <w:proofErr w:type="spellEnd"/>
      <w:r w:rsidRPr="00254E50">
        <w:t xml:space="preserve"> </w:t>
      </w:r>
      <w:proofErr w:type="spellStart"/>
      <w:r w:rsidRPr="00254E50">
        <w:t>Windows</w:t>
      </w:r>
      <w:proofErr w:type="spellEnd"/>
      <w:r w:rsidRPr="00254E50">
        <w:t xml:space="preserve"> 7 64 </w:t>
      </w:r>
      <w:r w:rsidRPr="00254E50">
        <w:rPr>
          <w:lang w:val="en-US"/>
        </w:rPr>
        <w:t>bit</w:t>
      </w:r>
      <w:r w:rsidRPr="00254E50">
        <w:t xml:space="preserve"> или выше.</w:t>
      </w:r>
    </w:p>
    <w:p w:rsidR="00254E50" w:rsidRPr="00254E50" w:rsidRDefault="00254E50" w:rsidP="00254E50">
      <w:pPr>
        <w:keepNext/>
        <w:numPr>
          <w:ilvl w:val="0"/>
          <w:numId w:val="43"/>
        </w:numPr>
        <w:spacing w:after="240"/>
        <w:ind w:left="714" w:hanging="357"/>
      </w:pPr>
      <w:r w:rsidRPr="00254E50">
        <w:t>Требования к корпусу комплекса:</w:t>
      </w:r>
    </w:p>
    <w:p w:rsidR="00254E50" w:rsidRPr="00254E50" w:rsidRDefault="00254E50" w:rsidP="00254E50">
      <w:pPr>
        <w:numPr>
          <w:ilvl w:val="1"/>
          <w:numId w:val="43"/>
        </w:numPr>
        <w:spacing w:after="240"/>
      </w:pPr>
      <w:r w:rsidRPr="00254E50">
        <w:t>корпус должен быть выполнен в виде компактной металлической стойки, предназначенной для взаимодействия с пользователем в положении стоя;</w:t>
      </w:r>
    </w:p>
    <w:p w:rsidR="00254E50" w:rsidRPr="00254E50" w:rsidRDefault="00254E50" w:rsidP="00254E50">
      <w:pPr>
        <w:numPr>
          <w:ilvl w:val="1"/>
          <w:numId w:val="43"/>
        </w:numPr>
        <w:spacing w:after="240"/>
      </w:pPr>
      <w:r w:rsidRPr="00254E50">
        <w:t>габариты оборудования, не более: ширина: 900 мм, глубина: 900 мм, высота 1800 мм;</w:t>
      </w:r>
    </w:p>
    <w:p w:rsidR="00254E50" w:rsidRPr="00254E50" w:rsidRDefault="00254E50" w:rsidP="00254E50">
      <w:pPr>
        <w:numPr>
          <w:ilvl w:val="1"/>
          <w:numId w:val="43"/>
        </w:numPr>
        <w:spacing w:after="240"/>
      </w:pPr>
      <w:r w:rsidRPr="00254E50">
        <w:t>корпус должен иметь антивандальное исполнение, препятствующее несанкционированному отключению оборудования и подключению стороннего оборудования.</w:t>
      </w:r>
    </w:p>
    <w:p w:rsidR="00254E50" w:rsidRPr="00254E50" w:rsidRDefault="00254E50" w:rsidP="00254E50">
      <w:pPr>
        <w:numPr>
          <w:ilvl w:val="0"/>
          <w:numId w:val="43"/>
        </w:numPr>
        <w:spacing w:after="240"/>
      </w:pPr>
      <w:r w:rsidRPr="00254E50">
        <w:t xml:space="preserve">В комплекте со всем встраиваемыми в стационарный программно-аппаратный комплекс «Биометрический киоск» компонентами должны поставляться драйверы для операционных систем </w:t>
      </w:r>
      <w:proofErr w:type="spellStart"/>
      <w:r w:rsidRPr="00254E50">
        <w:t>Microsoft</w:t>
      </w:r>
      <w:proofErr w:type="spellEnd"/>
      <w:r w:rsidRPr="00254E50">
        <w:t xml:space="preserve"> </w:t>
      </w:r>
      <w:proofErr w:type="spellStart"/>
      <w:r w:rsidRPr="00254E50">
        <w:t>Windows</w:t>
      </w:r>
      <w:proofErr w:type="spellEnd"/>
      <w:r w:rsidRPr="00254E50">
        <w:t xml:space="preserve"> 7 64 </w:t>
      </w:r>
      <w:r w:rsidRPr="00254E50">
        <w:rPr>
          <w:lang w:val="en-US"/>
        </w:rPr>
        <w:t>bit</w:t>
      </w:r>
      <w:r w:rsidRPr="00254E50">
        <w:t xml:space="preserve"> или выше, а также SDK (набор программных средств разработки).</w:t>
      </w:r>
    </w:p>
    <w:p w:rsidR="00254E50" w:rsidRPr="00254E50" w:rsidRDefault="00254E50" w:rsidP="00254E50">
      <w:pPr>
        <w:spacing w:before="240" w:after="120"/>
        <w:rPr>
          <w:b/>
        </w:rPr>
      </w:pPr>
      <w:r w:rsidRPr="00254E50">
        <w:rPr>
          <w:b/>
          <w:bCs/>
          <w:color w:val="000000" w:themeColor="text1"/>
        </w:rPr>
        <w:t>Требования</w:t>
      </w:r>
      <w:r w:rsidRPr="00254E50">
        <w:rPr>
          <w:b/>
        </w:rPr>
        <w:t xml:space="preserve"> надежности</w:t>
      </w:r>
    </w:p>
    <w:p w:rsidR="00254E50" w:rsidRPr="00254E50" w:rsidRDefault="00254E50" w:rsidP="00254E50">
      <w:r w:rsidRPr="00254E50">
        <w:t>Оборудование должно обеспечить:</w:t>
      </w:r>
    </w:p>
    <w:p w:rsidR="00254E50" w:rsidRPr="00254E50" w:rsidRDefault="00254E50" w:rsidP="00254E50">
      <w:pPr>
        <w:numPr>
          <w:ilvl w:val="0"/>
          <w:numId w:val="43"/>
        </w:numPr>
        <w:spacing w:after="240"/>
        <w:contextualSpacing/>
      </w:pPr>
      <w:r w:rsidRPr="00254E50">
        <w:t>работоспособность 8 часов в сутки 5 дней в неделю;</w:t>
      </w:r>
    </w:p>
    <w:p w:rsidR="00254E50" w:rsidRPr="00254E50" w:rsidRDefault="00254E50" w:rsidP="00254E50">
      <w:pPr>
        <w:numPr>
          <w:ilvl w:val="0"/>
          <w:numId w:val="43"/>
        </w:numPr>
        <w:spacing w:after="240"/>
        <w:ind w:left="714" w:hanging="357"/>
        <w:rPr>
          <w:b/>
        </w:rPr>
      </w:pPr>
      <w:r w:rsidRPr="00254E50">
        <w:t>отсутствие отказов в работе.</w:t>
      </w:r>
    </w:p>
    <w:p w:rsidR="00254E50" w:rsidRPr="00254E50" w:rsidRDefault="00254E50" w:rsidP="00254E50">
      <w:pPr>
        <w:spacing w:before="240" w:after="120"/>
        <w:rPr>
          <w:b/>
        </w:rPr>
      </w:pPr>
      <w:r w:rsidRPr="00254E50">
        <w:rPr>
          <w:b/>
          <w:bCs/>
          <w:color w:val="000000" w:themeColor="text1"/>
        </w:rPr>
        <w:t>Требования</w:t>
      </w:r>
      <w:r w:rsidRPr="00254E50">
        <w:rPr>
          <w:b/>
        </w:rPr>
        <w:t xml:space="preserve"> стойкости</w:t>
      </w:r>
    </w:p>
    <w:p w:rsidR="00254E50" w:rsidRPr="00254E50" w:rsidRDefault="00254E50" w:rsidP="00254E50">
      <w:pPr>
        <w:numPr>
          <w:ilvl w:val="0"/>
          <w:numId w:val="43"/>
        </w:numPr>
        <w:spacing w:after="240"/>
        <w:ind w:left="714" w:hanging="357"/>
        <w:rPr>
          <w:b/>
        </w:rPr>
      </w:pPr>
      <w:r w:rsidRPr="00254E50">
        <w:t xml:space="preserve">Оборудование должно иметь возможность эксплуатироваться при температуре от 5 </w:t>
      </w:r>
      <w:proofErr w:type="spellStart"/>
      <w:r w:rsidRPr="00254E50">
        <w:rPr>
          <w:vertAlign w:val="superscript"/>
        </w:rPr>
        <w:t>о</w:t>
      </w:r>
      <w:r w:rsidRPr="00254E50">
        <w:t>С</w:t>
      </w:r>
      <w:proofErr w:type="spellEnd"/>
      <w:r w:rsidRPr="00254E50">
        <w:t xml:space="preserve"> </w:t>
      </w:r>
      <w:r w:rsidR="00E518FB">
        <w:br/>
      </w:r>
      <w:r w:rsidRPr="00254E50">
        <w:t>до 35</w:t>
      </w:r>
      <w:r w:rsidRPr="00254E50">
        <w:rPr>
          <w:vertAlign w:val="superscript"/>
        </w:rPr>
        <w:t xml:space="preserve"> </w:t>
      </w:r>
      <w:proofErr w:type="spellStart"/>
      <w:r w:rsidRPr="00254E50">
        <w:rPr>
          <w:vertAlign w:val="superscript"/>
        </w:rPr>
        <w:t>о</w:t>
      </w:r>
      <w:r w:rsidRPr="00254E50">
        <w:t>С</w:t>
      </w:r>
      <w:proofErr w:type="spellEnd"/>
      <w:r w:rsidRPr="00254E50">
        <w:t xml:space="preserve"> и влажности воздуха от 5 % до 95 % без конденсации.</w:t>
      </w:r>
    </w:p>
    <w:p w:rsidR="00254E50" w:rsidRPr="00254E50" w:rsidRDefault="00254E50" w:rsidP="00254E50">
      <w:pPr>
        <w:spacing w:before="240" w:after="120"/>
        <w:rPr>
          <w:b/>
        </w:rPr>
      </w:pPr>
      <w:r w:rsidRPr="00254E50">
        <w:rPr>
          <w:b/>
          <w:bCs/>
          <w:color w:val="000000" w:themeColor="text1"/>
        </w:rPr>
        <w:t>Требования</w:t>
      </w:r>
      <w:r w:rsidRPr="00254E50">
        <w:rPr>
          <w:b/>
        </w:rPr>
        <w:t xml:space="preserve"> энергосбережения и ресурсосбережения</w:t>
      </w:r>
    </w:p>
    <w:p w:rsidR="00254E50" w:rsidRPr="00254E50" w:rsidRDefault="00254E50" w:rsidP="00254E50">
      <w:pPr>
        <w:numPr>
          <w:ilvl w:val="0"/>
          <w:numId w:val="43"/>
        </w:numPr>
        <w:spacing w:after="240"/>
        <w:contextualSpacing/>
      </w:pPr>
      <w:r w:rsidRPr="00254E50">
        <w:t>Электроснабжение: 220 В, 50 Гц.</w:t>
      </w:r>
    </w:p>
    <w:p w:rsidR="00254E50" w:rsidRPr="00254E50" w:rsidRDefault="00254E50" w:rsidP="00254E50">
      <w:pPr>
        <w:numPr>
          <w:ilvl w:val="0"/>
          <w:numId w:val="43"/>
        </w:numPr>
        <w:spacing w:after="240"/>
        <w:contextualSpacing/>
      </w:pPr>
      <w:r w:rsidRPr="00254E50">
        <w:lastRenderedPageBreak/>
        <w:t>В комплект поставки оборудования должен входить интегрированный источник бесперебойного питания не менее 1,0 КВА.</w:t>
      </w:r>
    </w:p>
    <w:p w:rsidR="00254E50" w:rsidRPr="00254E50" w:rsidRDefault="00254E50" w:rsidP="00254E50">
      <w:pPr>
        <w:numPr>
          <w:ilvl w:val="0"/>
          <w:numId w:val="43"/>
        </w:numPr>
        <w:spacing w:after="240"/>
        <w:contextualSpacing/>
      </w:pPr>
      <w:r w:rsidRPr="00254E50">
        <w:t>Оборудование должно соответствовать современным стандартам в части эффективности использования энергетических и других ресурсов.</w:t>
      </w:r>
    </w:p>
    <w:p w:rsidR="00254E50" w:rsidRDefault="00254E50" w:rsidP="00254E50">
      <w:pPr>
        <w:numPr>
          <w:ilvl w:val="0"/>
          <w:numId w:val="43"/>
        </w:numPr>
        <w:spacing w:after="240"/>
        <w:contextualSpacing/>
      </w:pPr>
      <w:r w:rsidRPr="00254E50">
        <w:t>Потребляемая оборудованием мощность не должна превышать 0,7 КВт.</w:t>
      </w:r>
    </w:p>
    <w:p w:rsidR="00822E71" w:rsidRDefault="00822E71" w:rsidP="00822E71">
      <w:pPr>
        <w:spacing w:after="240"/>
        <w:ind w:left="720"/>
        <w:contextualSpacing/>
      </w:pPr>
    </w:p>
    <w:p w:rsidR="00822E71" w:rsidRPr="00254E50" w:rsidRDefault="00822E71" w:rsidP="00822E71">
      <w:pPr>
        <w:spacing w:after="240"/>
        <w:ind w:left="720"/>
        <w:contextualSpacing/>
      </w:pPr>
    </w:p>
    <w:p w:rsidR="00254E50" w:rsidRPr="00254E50" w:rsidRDefault="00254E50" w:rsidP="00254E50">
      <w:pPr>
        <w:spacing w:before="240" w:after="120"/>
        <w:rPr>
          <w:b/>
        </w:rPr>
      </w:pPr>
      <w:r w:rsidRPr="00254E50">
        <w:rPr>
          <w:b/>
        </w:rPr>
        <w:t>Требования к поставке</w:t>
      </w:r>
    </w:p>
    <w:p w:rsidR="00254E50" w:rsidRPr="00254E50" w:rsidRDefault="00254E50" w:rsidP="00254E50">
      <w:pPr>
        <w:numPr>
          <w:ilvl w:val="0"/>
          <w:numId w:val="43"/>
        </w:numPr>
        <w:spacing w:after="240"/>
        <w:contextualSpacing/>
        <w:rPr>
          <w:b/>
        </w:rPr>
      </w:pPr>
      <w:r w:rsidRPr="00254E50">
        <w:t>Оборудование должно быть поставлено в упаковке, предотвращающей его повреждение или порчу во время транспортировки к конечному пункту назначения, с учетом хранения и разгрузки/погрузки.</w:t>
      </w:r>
    </w:p>
    <w:p w:rsidR="00254E50" w:rsidRPr="00254E50" w:rsidRDefault="00254E50" w:rsidP="00254E50">
      <w:pPr>
        <w:numPr>
          <w:ilvl w:val="0"/>
          <w:numId w:val="43"/>
        </w:numPr>
        <w:spacing w:after="240"/>
        <w:contextualSpacing/>
        <w:rPr>
          <w:b/>
        </w:rPr>
      </w:pPr>
      <w:r w:rsidRPr="00254E50">
        <w:rPr>
          <w:bCs/>
        </w:rPr>
        <w:t>В поставку должны входить все необходимые материалы, специальные инструменты и технологическая оснастка для пуска устройства и его дальнейшего обслуживания в течение гарантийного срока эксплуатации.</w:t>
      </w:r>
    </w:p>
    <w:p w:rsidR="00254E50" w:rsidRPr="00254E50" w:rsidRDefault="00254E50" w:rsidP="00254E50">
      <w:pPr>
        <w:numPr>
          <w:ilvl w:val="0"/>
          <w:numId w:val="43"/>
        </w:numPr>
        <w:spacing w:after="240"/>
        <w:ind w:left="714" w:hanging="357"/>
        <w:rPr>
          <w:b/>
        </w:rPr>
      </w:pPr>
      <w:r w:rsidRPr="00254E50">
        <w:rPr>
          <w:bCs/>
        </w:rPr>
        <w:t xml:space="preserve">Комплект быстро изнашиваемых запасных частей, а также комплект запчастей, рассчитанный на 1 год эксплуатации в пост гарантийный </w:t>
      </w:r>
      <w:r w:rsidRPr="00254E50">
        <w:t>период</w:t>
      </w:r>
      <w:r w:rsidRPr="00254E50">
        <w:rPr>
          <w:bCs/>
        </w:rPr>
        <w:t>.</w:t>
      </w:r>
    </w:p>
    <w:p w:rsidR="00254E50" w:rsidRPr="00254E50" w:rsidRDefault="00254E50" w:rsidP="00254E50">
      <w:pPr>
        <w:spacing w:before="240" w:after="120"/>
        <w:rPr>
          <w:b/>
        </w:rPr>
      </w:pPr>
      <w:r w:rsidRPr="00254E50">
        <w:rPr>
          <w:b/>
        </w:rPr>
        <w:t>Требования к документации</w:t>
      </w:r>
    </w:p>
    <w:p w:rsidR="00254E50" w:rsidRPr="00254E50" w:rsidRDefault="00254E50" w:rsidP="00254E50">
      <w:pPr>
        <w:numPr>
          <w:ilvl w:val="0"/>
          <w:numId w:val="43"/>
        </w:numPr>
        <w:spacing w:after="240"/>
        <w:ind w:left="714" w:hanging="357"/>
        <w:rPr>
          <w:b/>
        </w:rPr>
      </w:pPr>
      <w:r w:rsidRPr="00254E50">
        <w:t>Подробное описание предлагаемого оборудования на русском языке с указанием основных параметров и характеристик.</w:t>
      </w:r>
    </w:p>
    <w:p w:rsidR="00254E50" w:rsidRPr="00254E50" w:rsidRDefault="00254E50" w:rsidP="00254E50">
      <w:pPr>
        <w:spacing w:before="240" w:after="120"/>
        <w:rPr>
          <w:b/>
        </w:rPr>
      </w:pPr>
      <w:r w:rsidRPr="00254E50">
        <w:rPr>
          <w:b/>
        </w:rPr>
        <w:t>Требования охраны окружающей среды</w:t>
      </w:r>
    </w:p>
    <w:p w:rsidR="00254E50" w:rsidRPr="00254E50" w:rsidRDefault="00254E50" w:rsidP="00254E50">
      <w:pPr>
        <w:numPr>
          <w:ilvl w:val="0"/>
          <w:numId w:val="43"/>
        </w:numPr>
        <w:spacing w:after="240"/>
        <w:contextualSpacing/>
      </w:pPr>
      <w:r w:rsidRPr="00254E50">
        <w:t>Подтверждение соответствия оборудования санитарно-эпидемиологическим требованиям Российского законодательства, включая декларацию о соответствии.</w:t>
      </w:r>
    </w:p>
    <w:p w:rsidR="00254E50" w:rsidRPr="00254E50" w:rsidRDefault="00254E50" w:rsidP="00254E50">
      <w:pPr>
        <w:numPr>
          <w:ilvl w:val="0"/>
          <w:numId w:val="43"/>
        </w:numPr>
        <w:spacing w:after="240"/>
        <w:ind w:left="714" w:hanging="357"/>
      </w:pPr>
      <w:r w:rsidRPr="00254E50">
        <w:t>Документация, содержащая информацию о безопасности оборудования для окружающей среды и человека, а также условиях хранения и утилизации.</w:t>
      </w:r>
    </w:p>
    <w:p w:rsidR="00254E50" w:rsidRPr="00254E50" w:rsidRDefault="00254E50" w:rsidP="00254E50">
      <w:pPr>
        <w:spacing w:before="240" w:after="120"/>
        <w:rPr>
          <w:b/>
          <w:bCs/>
        </w:rPr>
      </w:pPr>
      <w:r w:rsidRPr="00254E50">
        <w:rPr>
          <w:b/>
          <w:bCs/>
        </w:rPr>
        <w:t>Требования к монтажу и пусконаладочным работам</w:t>
      </w:r>
    </w:p>
    <w:p w:rsidR="00254E50" w:rsidRPr="00254E50" w:rsidRDefault="00254E50" w:rsidP="00254E50">
      <w:pPr>
        <w:numPr>
          <w:ilvl w:val="0"/>
          <w:numId w:val="43"/>
        </w:numPr>
        <w:spacing w:after="240"/>
        <w:ind w:left="714" w:hanging="357"/>
      </w:pPr>
      <w:r w:rsidRPr="00254E50">
        <w:t>Не требуется проведение монтажных и пусконаладочные работ на территории заказчика.</w:t>
      </w:r>
    </w:p>
    <w:p w:rsidR="00254E50" w:rsidRPr="00254E50" w:rsidRDefault="00254E50" w:rsidP="00254E50">
      <w:pPr>
        <w:spacing w:before="240" w:after="120"/>
        <w:rPr>
          <w:b/>
          <w:bCs/>
        </w:rPr>
      </w:pPr>
      <w:r w:rsidRPr="00254E50">
        <w:rPr>
          <w:b/>
          <w:bCs/>
        </w:rPr>
        <w:t>Требования к гарантийным обязательствам</w:t>
      </w:r>
      <w:r w:rsidR="00822E71">
        <w:rPr>
          <w:b/>
          <w:bCs/>
        </w:rPr>
        <w:t xml:space="preserve"> и технической поддержке</w:t>
      </w:r>
    </w:p>
    <w:p w:rsidR="00254E50" w:rsidRPr="00254E50" w:rsidRDefault="00254E50" w:rsidP="00254E50">
      <w:pPr>
        <w:numPr>
          <w:ilvl w:val="0"/>
          <w:numId w:val="43"/>
        </w:numPr>
        <w:spacing w:after="240"/>
        <w:contextualSpacing/>
        <w:rPr>
          <w:b/>
          <w:bCs/>
        </w:rPr>
      </w:pPr>
      <w:r w:rsidRPr="00254E50">
        <w:t>Гарантийный срок на оборудование должен быть не менее 36 месяцев со дня ввода</w:t>
      </w:r>
      <w:r w:rsidRPr="00254E50">
        <w:rPr>
          <w:bCs/>
        </w:rPr>
        <w:t xml:space="preserve"> оборудования в эксплуатацию.</w:t>
      </w:r>
    </w:p>
    <w:p w:rsidR="00254E50" w:rsidRPr="00254E50" w:rsidRDefault="00254E50" w:rsidP="00254E50">
      <w:pPr>
        <w:numPr>
          <w:ilvl w:val="0"/>
          <w:numId w:val="43"/>
        </w:numPr>
        <w:spacing w:after="240"/>
        <w:contextualSpacing/>
        <w:rPr>
          <w:b/>
          <w:bCs/>
        </w:rPr>
      </w:pPr>
      <w:r w:rsidRPr="00254E50">
        <w:rPr>
          <w:bCs/>
        </w:rPr>
        <w:t>В течение срока гарантии поставщик, официально уполномоченный к этому изготовителем, должен безвозмездно заменять или ремонтировать вышедшее из строя оборудование при условии соблюдения заказчиком правил его эксплуатации, указанных в эксплуатационной документации.</w:t>
      </w:r>
    </w:p>
    <w:p w:rsidR="00254E50" w:rsidRPr="00254E50" w:rsidRDefault="00254E50" w:rsidP="00254E50">
      <w:pPr>
        <w:numPr>
          <w:ilvl w:val="0"/>
          <w:numId w:val="43"/>
        </w:numPr>
        <w:spacing w:after="240"/>
        <w:contextualSpacing/>
        <w:rPr>
          <w:b/>
          <w:bCs/>
        </w:rPr>
      </w:pPr>
      <w:r w:rsidRPr="00254E50">
        <w:rPr>
          <w:bCs/>
        </w:rPr>
        <w:t>Полномочия поставщика от изготовителя оборудования по праву исполнения гарантийных обязательств и сервисному обслуживанию в гарантийный и послегарантийный период должны подтверждаться действующим сертификатом или другим документом изготовителя.</w:t>
      </w:r>
    </w:p>
    <w:p w:rsidR="00254E50" w:rsidRPr="00254E50" w:rsidRDefault="00254E50" w:rsidP="00254E50">
      <w:pPr>
        <w:numPr>
          <w:ilvl w:val="0"/>
          <w:numId w:val="43"/>
        </w:numPr>
        <w:spacing w:after="240"/>
        <w:ind w:left="714" w:hanging="357"/>
      </w:pPr>
      <w:r w:rsidRPr="00254E50">
        <w:rPr>
          <w:bCs/>
        </w:rPr>
        <w:t xml:space="preserve">Производитель должен обеспечить поддержку программного обеспечения и поставку элементной базы и запасных частей в течение </w:t>
      </w:r>
      <w:r w:rsidRPr="00254E50">
        <w:t>последующих</w:t>
      </w:r>
      <w:r w:rsidRPr="00254E50">
        <w:rPr>
          <w:bCs/>
        </w:rPr>
        <w:t xml:space="preserve"> 5 лет с момента ввода оборудования в эксплуатацию.</w:t>
      </w:r>
    </w:p>
    <w:p w:rsidR="00254E50" w:rsidRDefault="00254E50" w:rsidP="006B2360">
      <w:pPr>
        <w:pStyle w:val="afffff5"/>
        <w:spacing w:before="360" w:after="240"/>
        <w:ind w:left="714"/>
        <w:contextualSpacing w:val="0"/>
        <w:jc w:val="center"/>
        <w:rPr>
          <w:rFonts w:ascii="Times New Roman" w:hAnsi="Times New Roman"/>
          <w:b/>
          <w:sz w:val="24"/>
          <w:szCs w:val="24"/>
        </w:rPr>
      </w:pPr>
    </w:p>
    <w:sectPr w:rsidR="00254E50" w:rsidSect="00254E50">
      <w:footerReference w:type="default" r:id="rId15"/>
      <w:type w:val="continuous"/>
      <w:pgSz w:w="11906" w:h="16838" w:code="9"/>
      <w:pgMar w:top="567" w:right="567" w:bottom="567" w:left="567" w:header="567" w:footer="567" w:gutter="567"/>
      <w:pgNumType w:start="1"/>
      <w:cols w:space="720"/>
      <w:titlePg/>
      <w:docGrid w:linePitch="401"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D8" w:rsidRDefault="004C4ED8" w:rsidP="00320D1D">
      <w:pPr>
        <w:spacing w:after="0"/>
      </w:pPr>
      <w:r>
        <w:separator/>
      </w:r>
    </w:p>
  </w:endnote>
  <w:endnote w:type="continuationSeparator" w:id="0">
    <w:p w:rsidR="004C4ED8" w:rsidRDefault="004C4ED8"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04655"/>
      <w:docPartObj>
        <w:docPartGallery w:val="Page Numbers (Bottom of Page)"/>
        <w:docPartUnique/>
      </w:docPartObj>
    </w:sdtPr>
    <w:sdtEndPr/>
    <w:sdtContent>
      <w:p w:rsidR="00E66D31" w:rsidRDefault="00E66D31">
        <w:pPr>
          <w:pStyle w:val="aff3"/>
          <w:jc w:val="center"/>
        </w:pPr>
        <w:r>
          <w:fldChar w:fldCharType="begin"/>
        </w:r>
        <w:r>
          <w:instrText>PAGE   \* MERGEFORMAT</w:instrText>
        </w:r>
        <w:r>
          <w:fldChar w:fldCharType="separate"/>
        </w:r>
        <w:r w:rsidR="00F066E6" w:rsidRPr="00F066E6">
          <w:rPr>
            <w:lang w:val="ru-RU"/>
          </w:rPr>
          <w:t>21</w:t>
        </w:r>
        <w:r>
          <w:fldChar w:fldCharType="end"/>
        </w:r>
      </w:p>
    </w:sdtContent>
  </w:sdt>
  <w:p w:rsidR="00E66D31" w:rsidRPr="00187391" w:rsidRDefault="00E66D31" w:rsidP="00187391">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D8" w:rsidRDefault="004C4ED8" w:rsidP="00320D1D">
      <w:pPr>
        <w:spacing w:after="0"/>
      </w:pPr>
      <w:r>
        <w:separator/>
      </w:r>
    </w:p>
  </w:footnote>
  <w:footnote w:type="continuationSeparator" w:id="0">
    <w:p w:rsidR="004C4ED8" w:rsidRDefault="004C4ED8"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09B7659"/>
    <w:multiLevelType w:val="hybridMultilevel"/>
    <w:tmpl w:val="2BE66BE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1"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9D5A82"/>
    <w:multiLevelType w:val="multilevel"/>
    <w:tmpl w:val="30929F6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2A31B6"/>
    <w:multiLevelType w:val="hybridMultilevel"/>
    <w:tmpl w:val="B3102062"/>
    <w:lvl w:ilvl="0" w:tplc="7FE05248">
      <w:start w:val="1"/>
      <w:numFmt w:val="bullet"/>
      <w:lvlText w:val=""/>
      <w:lvlJc w:val="left"/>
      <w:pPr>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6C6486"/>
    <w:multiLevelType w:val="hybridMultilevel"/>
    <w:tmpl w:val="E54AD386"/>
    <w:lvl w:ilvl="0" w:tplc="4ADAEE5C">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25527A5E"/>
    <w:multiLevelType w:val="hybridMultilevel"/>
    <w:tmpl w:val="7BC0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F62810"/>
    <w:multiLevelType w:val="hybridMultilevel"/>
    <w:tmpl w:val="29DE95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29E20FC0"/>
    <w:multiLevelType w:val="hybridMultilevel"/>
    <w:tmpl w:val="DC0E85A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1C0A2E"/>
    <w:multiLevelType w:val="hybridMultilevel"/>
    <w:tmpl w:val="58B0B860"/>
    <w:lvl w:ilvl="0" w:tplc="C0F06774">
      <w:start w:val="1"/>
      <w:numFmt w:val="decimal"/>
      <w:lvlText w:val="%1."/>
      <w:lvlJc w:val="left"/>
      <w:pPr>
        <w:ind w:left="0" w:firstLine="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37835"/>
    <w:multiLevelType w:val="multilevel"/>
    <w:tmpl w:val="92AC543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7"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95E53CE"/>
    <w:multiLevelType w:val="hybridMultilevel"/>
    <w:tmpl w:val="9BBE4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493BFE"/>
    <w:multiLevelType w:val="hybridMultilevel"/>
    <w:tmpl w:val="520630DE"/>
    <w:lvl w:ilvl="0" w:tplc="DC4A92BA">
      <w:start w:val="1"/>
      <w:numFmt w:val="decimal"/>
      <w:suff w:val="space"/>
      <w:lvlText w:val="%1."/>
      <w:lvlJc w:val="left"/>
      <w:pPr>
        <w:ind w:left="0" w:firstLine="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15:restartNumberingAfterBreak="0">
    <w:nsid w:val="51BB4CC2"/>
    <w:multiLevelType w:val="multilevel"/>
    <w:tmpl w:val="5F8CDFB0"/>
    <w:lvl w:ilvl="0">
      <w:start w:val="1"/>
      <w:numFmt w:val="decimal"/>
      <w:pStyle w:val="a6"/>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7"/>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4"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5" w15:restartNumberingAfterBreak="0">
    <w:nsid w:val="5BA3580A"/>
    <w:multiLevelType w:val="multilevel"/>
    <w:tmpl w:val="FA8A2280"/>
    <w:lvl w:ilvl="0">
      <w:start w:val="1"/>
      <w:numFmt w:val="decimal"/>
      <w:suff w:val="space"/>
      <w:lvlText w:val="%1."/>
      <w:lvlJc w:val="left"/>
      <w:pPr>
        <w:ind w:left="5110" w:hanging="431"/>
      </w:pPr>
      <w:rPr>
        <w:rFonts w:hint="default"/>
      </w:rPr>
    </w:lvl>
    <w:lvl w:ilvl="1">
      <w:start w:val="1"/>
      <w:numFmt w:val="decimal"/>
      <w:suff w:val="space"/>
      <w:lvlText w:val="%1.%2."/>
      <w:lvlJc w:val="left"/>
      <w:pPr>
        <w:ind w:left="5223" w:hanging="431"/>
      </w:pPr>
      <w:rPr>
        <w:rFonts w:hint="default"/>
      </w:rPr>
    </w:lvl>
    <w:lvl w:ilvl="2">
      <w:start w:val="1"/>
      <w:numFmt w:val="decimal"/>
      <w:suff w:val="space"/>
      <w:lvlText w:val="%1.%2.%3."/>
      <w:lvlJc w:val="left"/>
      <w:pPr>
        <w:ind w:left="5336" w:hanging="431"/>
      </w:pPr>
      <w:rPr>
        <w:rFonts w:hint="default"/>
      </w:rPr>
    </w:lvl>
    <w:lvl w:ilvl="3">
      <w:start w:val="1"/>
      <w:numFmt w:val="decimal"/>
      <w:suff w:val="space"/>
      <w:lvlText w:val="%1.%2.%3.%4."/>
      <w:lvlJc w:val="left"/>
      <w:pPr>
        <w:ind w:left="5449" w:hanging="431"/>
      </w:pPr>
      <w:rPr>
        <w:rFonts w:hint="default"/>
      </w:rPr>
    </w:lvl>
    <w:lvl w:ilvl="4">
      <w:start w:val="1"/>
      <w:numFmt w:val="decimal"/>
      <w:suff w:val="space"/>
      <w:lvlText w:val="%1.%2.%3.%4.%5."/>
      <w:lvlJc w:val="left"/>
      <w:pPr>
        <w:ind w:left="5562" w:hanging="431"/>
      </w:pPr>
      <w:rPr>
        <w:rFonts w:hint="default"/>
      </w:rPr>
    </w:lvl>
    <w:lvl w:ilvl="5">
      <w:start w:val="1"/>
      <w:numFmt w:val="decimal"/>
      <w:suff w:val="space"/>
      <w:lvlText w:val="%1.%2.%3.%4.%5.%6."/>
      <w:lvlJc w:val="left"/>
      <w:pPr>
        <w:ind w:left="5675" w:hanging="431"/>
      </w:pPr>
      <w:rPr>
        <w:rFonts w:hint="default"/>
      </w:rPr>
    </w:lvl>
    <w:lvl w:ilvl="6">
      <w:start w:val="1"/>
      <w:numFmt w:val="decimal"/>
      <w:suff w:val="space"/>
      <w:lvlText w:val="%1.%2.%3.%4.%5.%6.%7."/>
      <w:lvlJc w:val="left"/>
      <w:pPr>
        <w:ind w:left="5788" w:hanging="431"/>
      </w:pPr>
      <w:rPr>
        <w:rFonts w:hint="default"/>
      </w:rPr>
    </w:lvl>
    <w:lvl w:ilvl="7">
      <w:start w:val="1"/>
      <w:numFmt w:val="decimal"/>
      <w:suff w:val="space"/>
      <w:lvlText w:val="%1.%2.%3.%4.%5.%6.%7.%8."/>
      <w:lvlJc w:val="left"/>
      <w:pPr>
        <w:ind w:left="5901" w:hanging="431"/>
      </w:pPr>
      <w:rPr>
        <w:rFonts w:hint="default"/>
      </w:rPr>
    </w:lvl>
    <w:lvl w:ilvl="8">
      <w:start w:val="1"/>
      <w:numFmt w:val="decimal"/>
      <w:suff w:val="space"/>
      <w:lvlText w:val="%1.%2.%3.%4.%5.%6.%7.%8.%9."/>
      <w:lvlJc w:val="left"/>
      <w:pPr>
        <w:ind w:left="6014" w:hanging="431"/>
      </w:pPr>
      <w:rPr>
        <w:rFonts w:hint="default"/>
      </w:rPr>
    </w:lvl>
  </w:abstractNum>
  <w:abstractNum w:abstractNumId="36" w15:restartNumberingAfterBreak="0">
    <w:nsid w:val="60AD241E"/>
    <w:multiLevelType w:val="hybridMultilevel"/>
    <w:tmpl w:val="9C5E2F1A"/>
    <w:lvl w:ilvl="0" w:tplc="F06E5648">
      <w:start w:val="1"/>
      <w:numFmt w:val="decimal"/>
      <w:suff w:val="nothing"/>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A15FA4"/>
    <w:multiLevelType w:val="multilevel"/>
    <w:tmpl w:val="5F8CDFB0"/>
    <w:lvl w:ilvl="0">
      <w:start w:val="1"/>
      <w:numFmt w:val="decimal"/>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8" w15:restartNumberingAfterBreak="0">
    <w:nsid w:val="658E5137"/>
    <w:multiLevelType w:val="hybridMultilevel"/>
    <w:tmpl w:val="26642FA6"/>
    <w:lvl w:ilvl="0" w:tplc="7FE05248">
      <w:start w:val="1"/>
      <w:numFmt w:val="bullet"/>
      <w:lvlText w:val=""/>
      <w:lvlJc w:val="left"/>
      <w:pPr>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0"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1" w15:restartNumberingAfterBreak="0">
    <w:nsid w:val="68C521A2"/>
    <w:multiLevelType w:val="multilevel"/>
    <w:tmpl w:val="E4205BD4"/>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CC4696B"/>
    <w:multiLevelType w:val="hybridMultilevel"/>
    <w:tmpl w:val="0204D680"/>
    <w:lvl w:ilvl="0" w:tplc="1F2070CC">
      <w:start w:val="5"/>
      <w:numFmt w:val="decimal"/>
      <w:lvlText w:val="%1."/>
      <w:lvlJc w:val="left"/>
      <w:pPr>
        <w:ind w:left="107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2"/>
      <w:lvlText w:val="%1.%2"/>
      <w:lvlJc w:val="left"/>
      <w:pPr>
        <w:tabs>
          <w:tab w:val="num" w:pos="1836"/>
        </w:tabs>
        <w:ind w:left="1836" w:hanging="576"/>
      </w:pPr>
      <w:rPr>
        <w:rFonts w:cs="Times New Roman" w:hint="default"/>
      </w:rPr>
    </w:lvl>
    <w:lvl w:ilvl="2">
      <w:start w:val="1"/>
      <w:numFmt w:val="decimal"/>
      <w:pStyle w:val="2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10"/>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6" w15:restartNumberingAfterBreak="0">
    <w:nsid w:val="6E3C34A2"/>
    <w:multiLevelType w:val="hybridMultilevel"/>
    <w:tmpl w:val="1812F214"/>
    <w:lvl w:ilvl="0" w:tplc="798A20E6">
      <w:start w:val="1"/>
      <w:numFmt w:val="upperRoman"/>
      <w:lvlText w:val="%1."/>
      <w:lvlJc w:val="right"/>
      <w:pPr>
        <w:tabs>
          <w:tab w:val="num" w:pos="180"/>
        </w:tabs>
        <w:ind w:left="180" w:hanging="180"/>
      </w:pPr>
      <w:rPr>
        <w:rFonts w:cs="Times New Roman" w:hint="default"/>
        <w:b/>
        <w:sz w:val="24"/>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72334BFE"/>
    <w:multiLevelType w:val="multilevel"/>
    <w:tmpl w:val="FC90DE4E"/>
    <w:lvl w:ilvl="0">
      <w:start w:val="1"/>
      <w:numFmt w:val="upperRoman"/>
      <w:lvlText w:val="Раздел %1."/>
      <w:lvlJc w:val="right"/>
      <w:pPr>
        <w:tabs>
          <w:tab w:val="num" w:pos="390"/>
        </w:tabs>
        <w:ind w:left="390" w:hanging="930"/>
      </w:pPr>
      <w:rPr>
        <w:rFonts w:cs="Times New Roman" w:hint="default"/>
        <w:b/>
        <w:i w:val="0"/>
        <w:sz w:val="24"/>
        <w:szCs w:val="28"/>
      </w:rPr>
    </w:lvl>
    <w:lvl w:ilvl="1">
      <w:start w:val="1"/>
      <w:numFmt w:val="decimal"/>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8BC08CC"/>
    <w:multiLevelType w:val="multilevel"/>
    <w:tmpl w:val="B6AA29C8"/>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50" w15:restartNumberingAfterBreak="0">
    <w:nsid w:val="7B193797"/>
    <w:multiLevelType w:val="multilevel"/>
    <w:tmpl w:val="5F8CDFB0"/>
    <w:lvl w:ilvl="0">
      <w:start w:val="1"/>
      <w:numFmt w:val="decimal"/>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lvlText w:val="%1.%2"/>
      <w:lvlJc w:val="left"/>
      <w:pPr>
        <w:tabs>
          <w:tab w:val="num" w:pos="1135"/>
        </w:tabs>
        <w:ind w:left="1702"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7"/>
  </w:num>
  <w:num w:numId="12">
    <w:abstractNumId w:val="16"/>
  </w:num>
  <w:num w:numId="13">
    <w:abstractNumId w:val="44"/>
  </w:num>
  <w:num w:numId="14">
    <w:abstractNumId w:val="30"/>
  </w:num>
  <w:num w:numId="15">
    <w:abstractNumId w:val="45"/>
  </w:num>
  <w:num w:numId="16">
    <w:abstractNumId w:val="46"/>
  </w:num>
  <w:num w:numId="17">
    <w:abstractNumId w:val="35"/>
  </w:num>
  <w:num w:numId="18">
    <w:abstractNumId w:val="36"/>
  </w:num>
  <w:num w:numId="19">
    <w:abstractNumId w:val="23"/>
  </w:num>
  <w:num w:numId="20">
    <w:abstractNumId w:val="34"/>
  </w:num>
  <w:num w:numId="21">
    <w:abstractNumId w:val="25"/>
  </w:num>
  <w:num w:numId="22">
    <w:abstractNumId w:val="26"/>
  </w:num>
  <w:num w:numId="23">
    <w:abstractNumId w:val="20"/>
  </w:num>
  <w:num w:numId="24">
    <w:abstractNumId w:val="28"/>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2"/>
  </w:num>
  <w:num w:numId="31">
    <w:abstractNumId w:val="18"/>
  </w:num>
  <w:num w:numId="32">
    <w:abstractNumId w:val="11"/>
  </w:num>
  <w:num w:numId="33">
    <w:abstractNumId w:val="38"/>
  </w:num>
  <w:num w:numId="34">
    <w:abstractNumId w:val="31"/>
  </w:num>
  <w:num w:numId="35">
    <w:abstractNumId w:val="14"/>
  </w:num>
  <w:num w:numId="36">
    <w:abstractNumId w:val="33"/>
  </w:num>
  <w:num w:numId="37">
    <w:abstractNumId w:val="50"/>
  </w:num>
  <w:num w:numId="38">
    <w:abstractNumId w:val="37"/>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 w:numId="43">
    <w:abstractNumId w:val="15"/>
  </w:num>
  <w:num w:numId="44">
    <w:abstractNumId w:val="19"/>
  </w:num>
  <w:num w:numId="45">
    <w:abstractNumId w:val="47"/>
  </w:num>
  <w:num w:numId="46">
    <w:abstractNumId w:val="24"/>
  </w:num>
  <w:num w:numId="47">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2E3E"/>
    <w:rsid w:val="00003B03"/>
    <w:rsid w:val="00004B55"/>
    <w:rsid w:val="00004FD0"/>
    <w:rsid w:val="00005BA4"/>
    <w:rsid w:val="000072CD"/>
    <w:rsid w:val="00007573"/>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47CB"/>
    <w:rsid w:val="00026601"/>
    <w:rsid w:val="00026C6A"/>
    <w:rsid w:val="00030857"/>
    <w:rsid w:val="00030C6D"/>
    <w:rsid w:val="00031615"/>
    <w:rsid w:val="000324E4"/>
    <w:rsid w:val="00032D87"/>
    <w:rsid w:val="00032E61"/>
    <w:rsid w:val="0003340C"/>
    <w:rsid w:val="000334D8"/>
    <w:rsid w:val="000346B9"/>
    <w:rsid w:val="00034970"/>
    <w:rsid w:val="00035281"/>
    <w:rsid w:val="00037081"/>
    <w:rsid w:val="00037583"/>
    <w:rsid w:val="00037C3E"/>
    <w:rsid w:val="000414CD"/>
    <w:rsid w:val="00042CED"/>
    <w:rsid w:val="00045C56"/>
    <w:rsid w:val="00046B0B"/>
    <w:rsid w:val="00047274"/>
    <w:rsid w:val="000477F5"/>
    <w:rsid w:val="00047D7A"/>
    <w:rsid w:val="00050B42"/>
    <w:rsid w:val="00053EAB"/>
    <w:rsid w:val="00054297"/>
    <w:rsid w:val="000543FF"/>
    <w:rsid w:val="000545D1"/>
    <w:rsid w:val="000553B2"/>
    <w:rsid w:val="00055637"/>
    <w:rsid w:val="00055F22"/>
    <w:rsid w:val="000600DF"/>
    <w:rsid w:val="00060383"/>
    <w:rsid w:val="000620A6"/>
    <w:rsid w:val="00062116"/>
    <w:rsid w:val="0006398A"/>
    <w:rsid w:val="00063AE1"/>
    <w:rsid w:val="00064731"/>
    <w:rsid w:val="000647D7"/>
    <w:rsid w:val="00064DEC"/>
    <w:rsid w:val="00065259"/>
    <w:rsid w:val="0006535D"/>
    <w:rsid w:val="00065444"/>
    <w:rsid w:val="00065616"/>
    <w:rsid w:val="000658E8"/>
    <w:rsid w:val="00065C32"/>
    <w:rsid w:val="00066889"/>
    <w:rsid w:val="00066D22"/>
    <w:rsid w:val="000673B8"/>
    <w:rsid w:val="00067631"/>
    <w:rsid w:val="00071963"/>
    <w:rsid w:val="00072240"/>
    <w:rsid w:val="00072F96"/>
    <w:rsid w:val="000731EC"/>
    <w:rsid w:val="00073B98"/>
    <w:rsid w:val="0007499B"/>
    <w:rsid w:val="00074E9D"/>
    <w:rsid w:val="000763AB"/>
    <w:rsid w:val="00076442"/>
    <w:rsid w:val="000772FB"/>
    <w:rsid w:val="00080648"/>
    <w:rsid w:val="00081109"/>
    <w:rsid w:val="0008367B"/>
    <w:rsid w:val="00083A12"/>
    <w:rsid w:val="00083E7C"/>
    <w:rsid w:val="00084253"/>
    <w:rsid w:val="000842D4"/>
    <w:rsid w:val="00084540"/>
    <w:rsid w:val="00084B98"/>
    <w:rsid w:val="00085B14"/>
    <w:rsid w:val="000862AA"/>
    <w:rsid w:val="000862D6"/>
    <w:rsid w:val="00086566"/>
    <w:rsid w:val="00086C79"/>
    <w:rsid w:val="00091366"/>
    <w:rsid w:val="0009161B"/>
    <w:rsid w:val="00091651"/>
    <w:rsid w:val="00092214"/>
    <w:rsid w:val="000924C4"/>
    <w:rsid w:val="00092959"/>
    <w:rsid w:val="00093222"/>
    <w:rsid w:val="000933D6"/>
    <w:rsid w:val="00093A9D"/>
    <w:rsid w:val="000940FE"/>
    <w:rsid w:val="00094CF5"/>
    <w:rsid w:val="000951E1"/>
    <w:rsid w:val="000958E5"/>
    <w:rsid w:val="00095CC5"/>
    <w:rsid w:val="000A0DD9"/>
    <w:rsid w:val="000A11D8"/>
    <w:rsid w:val="000A284D"/>
    <w:rsid w:val="000A2A68"/>
    <w:rsid w:val="000A3010"/>
    <w:rsid w:val="000A3995"/>
    <w:rsid w:val="000A4DCE"/>
    <w:rsid w:val="000A515E"/>
    <w:rsid w:val="000A56CC"/>
    <w:rsid w:val="000A5D42"/>
    <w:rsid w:val="000A5DAB"/>
    <w:rsid w:val="000A6D26"/>
    <w:rsid w:val="000A75C4"/>
    <w:rsid w:val="000B02D2"/>
    <w:rsid w:val="000B0425"/>
    <w:rsid w:val="000B0E19"/>
    <w:rsid w:val="000B1065"/>
    <w:rsid w:val="000B16A9"/>
    <w:rsid w:val="000B19A6"/>
    <w:rsid w:val="000B36B5"/>
    <w:rsid w:val="000B3B8A"/>
    <w:rsid w:val="000B3D0D"/>
    <w:rsid w:val="000B3DB3"/>
    <w:rsid w:val="000B4577"/>
    <w:rsid w:val="000B48FD"/>
    <w:rsid w:val="000B57DF"/>
    <w:rsid w:val="000B5A70"/>
    <w:rsid w:val="000B5BF8"/>
    <w:rsid w:val="000B60EC"/>
    <w:rsid w:val="000B71CE"/>
    <w:rsid w:val="000B71E2"/>
    <w:rsid w:val="000B71E5"/>
    <w:rsid w:val="000B7870"/>
    <w:rsid w:val="000B78A2"/>
    <w:rsid w:val="000C2302"/>
    <w:rsid w:val="000C31F9"/>
    <w:rsid w:val="000C3410"/>
    <w:rsid w:val="000C4104"/>
    <w:rsid w:val="000C4C98"/>
    <w:rsid w:val="000C616D"/>
    <w:rsid w:val="000C6B7C"/>
    <w:rsid w:val="000C7C56"/>
    <w:rsid w:val="000D107A"/>
    <w:rsid w:val="000D1319"/>
    <w:rsid w:val="000D233D"/>
    <w:rsid w:val="000D42A0"/>
    <w:rsid w:val="000D4CF8"/>
    <w:rsid w:val="000D4E37"/>
    <w:rsid w:val="000D612E"/>
    <w:rsid w:val="000D6DE8"/>
    <w:rsid w:val="000D74B2"/>
    <w:rsid w:val="000D7D38"/>
    <w:rsid w:val="000D7FD6"/>
    <w:rsid w:val="000E13DC"/>
    <w:rsid w:val="000E1943"/>
    <w:rsid w:val="000E3239"/>
    <w:rsid w:val="000E331B"/>
    <w:rsid w:val="000E47F0"/>
    <w:rsid w:val="000E51C2"/>
    <w:rsid w:val="000E5448"/>
    <w:rsid w:val="000E58CC"/>
    <w:rsid w:val="000E6DC1"/>
    <w:rsid w:val="000E7E5C"/>
    <w:rsid w:val="000F2376"/>
    <w:rsid w:val="000F3E85"/>
    <w:rsid w:val="000F4000"/>
    <w:rsid w:val="000F44FE"/>
    <w:rsid w:val="000F6346"/>
    <w:rsid w:val="000F7238"/>
    <w:rsid w:val="000F77B4"/>
    <w:rsid w:val="001012AA"/>
    <w:rsid w:val="001035BD"/>
    <w:rsid w:val="00103882"/>
    <w:rsid w:val="001049DA"/>
    <w:rsid w:val="001061BF"/>
    <w:rsid w:val="00106B92"/>
    <w:rsid w:val="0010710F"/>
    <w:rsid w:val="0010736E"/>
    <w:rsid w:val="00107520"/>
    <w:rsid w:val="00107795"/>
    <w:rsid w:val="00112989"/>
    <w:rsid w:val="00113704"/>
    <w:rsid w:val="00113A56"/>
    <w:rsid w:val="00114294"/>
    <w:rsid w:val="00114C90"/>
    <w:rsid w:val="001154B5"/>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757D"/>
    <w:rsid w:val="00131197"/>
    <w:rsid w:val="00131262"/>
    <w:rsid w:val="00132076"/>
    <w:rsid w:val="00132DD9"/>
    <w:rsid w:val="0013429B"/>
    <w:rsid w:val="00136E94"/>
    <w:rsid w:val="00137421"/>
    <w:rsid w:val="00137AF3"/>
    <w:rsid w:val="00137FF8"/>
    <w:rsid w:val="00140E41"/>
    <w:rsid w:val="00140FA5"/>
    <w:rsid w:val="001411D9"/>
    <w:rsid w:val="0014282F"/>
    <w:rsid w:val="001428A4"/>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1309"/>
    <w:rsid w:val="00161488"/>
    <w:rsid w:val="00162758"/>
    <w:rsid w:val="001634BF"/>
    <w:rsid w:val="00163BA8"/>
    <w:rsid w:val="00165D36"/>
    <w:rsid w:val="00166183"/>
    <w:rsid w:val="0016688F"/>
    <w:rsid w:val="00166D77"/>
    <w:rsid w:val="00167501"/>
    <w:rsid w:val="00170995"/>
    <w:rsid w:val="001709A3"/>
    <w:rsid w:val="00172457"/>
    <w:rsid w:val="00172D5E"/>
    <w:rsid w:val="00173698"/>
    <w:rsid w:val="00173C88"/>
    <w:rsid w:val="00175976"/>
    <w:rsid w:val="00176661"/>
    <w:rsid w:val="00176A0F"/>
    <w:rsid w:val="00177386"/>
    <w:rsid w:val="00181065"/>
    <w:rsid w:val="00181CDB"/>
    <w:rsid w:val="001820A6"/>
    <w:rsid w:val="00182312"/>
    <w:rsid w:val="0018253E"/>
    <w:rsid w:val="001828A7"/>
    <w:rsid w:val="00182EA2"/>
    <w:rsid w:val="0018302E"/>
    <w:rsid w:val="0018309F"/>
    <w:rsid w:val="00185BDA"/>
    <w:rsid w:val="00185DBF"/>
    <w:rsid w:val="00186026"/>
    <w:rsid w:val="00186518"/>
    <w:rsid w:val="0018679C"/>
    <w:rsid w:val="0018691F"/>
    <w:rsid w:val="00187391"/>
    <w:rsid w:val="0018744E"/>
    <w:rsid w:val="001875C9"/>
    <w:rsid w:val="00187612"/>
    <w:rsid w:val="001876E5"/>
    <w:rsid w:val="00190651"/>
    <w:rsid w:val="00191685"/>
    <w:rsid w:val="001917C7"/>
    <w:rsid w:val="001928ED"/>
    <w:rsid w:val="001941A7"/>
    <w:rsid w:val="001941BF"/>
    <w:rsid w:val="0019571B"/>
    <w:rsid w:val="00196776"/>
    <w:rsid w:val="00196EB2"/>
    <w:rsid w:val="00197252"/>
    <w:rsid w:val="00197BA2"/>
    <w:rsid w:val="001A023A"/>
    <w:rsid w:val="001A530B"/>
    <w:rsid w:val="001A631A"/>
    <w:rsid w:val="001B0159"/>
    <w:rsid w:val="001B0D07"/>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128"/>
    <w:rsid w:val="001C5524"/>
    <w:rsid w:val="001C5D61"/>
    <w:rsid w:val="001C608F"/>
    <w:rsid w:val="001C750A"/>
    <w:rsid w:val="001D0294"/>
    <w:rsid w:val="001D14BF"/>
    <w:rsid w:val="001D1A13"/>
    <w:rsid w:val="001D1A89"/>
    <w:rsid w:val="001D1C85"/>
    <w:rsid w:val="001D2AAF"/>
    <w:rsid w:val="001D2CAA"/>
    <w:rsid w:val="001D32BA"/>
    <w:rsid w:val="001D395F"/>
    <w:rsid w:val="001D450C"/>
    <w:rsid w:val="001D4B3A"/>
    <w:rsid w:val="001D5437"/>
    <w:rsid w:val="001D5EBE"/>
    <w:rsid w:val="001D60F0"/>
    <w:rsid w:val="001D6279"/>
    <w:rsid w:val="001D6301"/>
    <w:rsid w:val="001D72CC"/>
    <w:rsid w:val="001D7550"/>
    <w:rsid w:val="001D7B33"/>
    <w:rsid w:val="001E10FD"/>
    <w:rsid w:val="001E1845"/>
    <w:rsid w:val="001E2884"/>
    <w:rsid w:val="001E29DC"/>
    <w:rsid w:val="001E2E86"/>
    <w:rsid w:val="001E3945"/>
    <w:rsid w:val="001E5451"/>
    <w:rsid w:val="001E6300"/>
    <w:rsid w:val="001E64E1"/>
    <w:rsid w:val="001E6DCE"/>
    <w:rsid w:val="001E7AD9"/>
    <w:rsid w:val="001F0544"/>
    <w:rsid w:val="001F0B56"/>
    <w:rsid w:val="001F1918"/>
    <w:rsid w:val="001F2C62"/>
    <w:rsid w:val="001F334A"/>
    <w:rsid w:val="001F36A9"/>
    <w:rsid w:val="001F3ABA"/>
    <w:rsid w:val="001F5675"/>
    <w:rsid w:val="001F574F"/>
    <w:rsid w:val="001F64E5"/>
    <w:rsid w:val="001F6AFF"/>
    <w:rsid w:val="001F7A00"/>
    <w:rsid w:val="001F7F4C"/>
    <w:rsid w:val="00202416"/>
    <w:rsid w:val="002026C6"/>
    <w:rsid w:val="00202817"/>
    <w:rsid w:val="00203D53"/>
    <w:rsid w:val="00204371"/>
    <w:rsid w:val="0020454E"/>
    <w:rsid w:val="00206004"/>
    <w:rsid w:val="00206244"/>
    <w:rsid w:val="00207116"/>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706F"/>
    <w:rsid w:val="00227EFF"/>
    <w:rsid w:val="0023076E"/>
    <w:rsid w:val="0023248B"/>
    <w:rsid w:val="00232818"/>
    <w:rsid w:val="002331C9"/>
    <w:rsid w:val="00233DF9"/>
    <w:rsid w:val="00233FF2"/>
    <w:rsid w:val="00234CCD"/>
    <w:rsid w:val="00235A10"/>
    <w:rsid w:val="00235AB5"/>
    <w:rsid w:val="00235F17"/>
    <w:rsid w:val="0023618D"/>
    <w:rsid w:val="002371A4"/>
    <w:rsid w:val="00237931"/>
    <w:rsid w:val="00237933"/>
    <w:rsid w:val="00237D0A"/>
    <w:rsid w:val="00237E36"/>
    <w:rsid w:val="0024016D"/>
    <w:rsid w:val="002409B3"/>
    <w:rsid w:val="00240D03"/>
    <w:rsid w:val="00241152"/>
    <w:rsid w:val="00241811"/>
    <w:rsid w:val="00241ED4"/>
    <w:rsid w:val="00243171"/>
    <w:rsid w:val="00243AC7"/>
    <w:rsid w:val="002441E3"/>
    <w:rsid w:val="00246CC0"/>
    <w:rsid w:val="00247D7B"/>
    <w:rsid w:val="00247E73"/>
    <w:rsid w:val="002513D5"/>
    <w:rsid w:val="00254E50"/>
    <w:rsid w:val="00255274"/>
    <w:rsid w:val="00255AEE"/>
    <w:rsid w:val="00255BBC"/>
    <w:rsid w:val="00257AE1"/>
    <w:rsid w:val="00257C04"/>
    <w:rsid w:val="002609DD"/>
    <w:rsid w:val="00260C8A"/>
    <w:rsid w:val="002652C5"/>
    <w:rsid w:val="00265A13"/>
    <w:rsid w:val="002663A1"/>
    <w:rsid w:val="0026679B"/>
    <w:rsid w:val="00266A91"/>
    <w:rsid w:val="00267202"/>
    <w:rsid w:val="00267395"/>
    <w:rsid w:val="00267E56"/>
    <w:rsid w:val="0027009A"/>
    <w:rsid w:val="00270465"/>
    <w:rsid w:val="00270A54"/>
    <w:rsid w:val="002734AF"/>
    <w:rsid w:val="00273D2E"/>
    <w:rsid w:val="00274E1F"/>
    <w:rsid w:val="002751FC"/>
    <w:rsid w:val="00275AA6"/>
    <w:rsid w:val="002775AA"/>
    <w:rsid w:val="00277897"/>
    <w:rsid w:val="00280606"/>
    <w:rsid w:val="00280D20"/>
    <w:rsid w:val="002832D5"/>
    <w:rsid w:val="002838B2"/>
    <w:rsid w:val="00284D88"/>
    <w:rsid w:val="0028754E"/>
    <w:rsid w:val="002909D9"/>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862"/>
    <w:rsid w:val="002A0BE3"/>
    <w:rsid w:val="002A0F88"/>
    <w:rsid w:val="002A1BAE"/>
    <w:rsid w:val="002A1C2F"/>
    <w:rsid w:val="002A2508"/>
    <w:rsid w:val="002A308F"/>
    <w:rsid w:val="002A3D96"/>
    <w:rsid w:val="002A41A0"/>
    <w:rsid w:val="002A486A"/>
    <w:rsid w:val="002A4883"/>
    <w:rsid w:val="002A517E"/>
    <w:rsid w:val="002A5AF1"/>
    <w:rsid w:val="002A61CD"/>
    <w:rsid w:val="002A6674"/>
    <w:rsid w:val="002A6886"/>
    <w:rsid w:val="002A7808"/>
    <w:rsid w:val="002A780B"/>
    <w:rsid w:val="002A7AA8"/>
    <w:rsid w:val="002B0E9D"/>
    <w:rsid w:val="002B2369"/>
    <w:rsid w:val="002B29BD"/>
    <w:rsid w:val="002B2C2B"/>
    <w:rsid w:val="002B2E17"/>
    <w:rsid w:val="002B3C58"/>
    <w:rsid w:val="002B3E7F"/>
    <w:rsid w:val="002B4153"/>
    <w:rsid w:val="002B43E4"/>
    <w:rsid w:val="002B5289"/>
    <w:rsid w:val="002B5724"/>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26FE"/>
    <w:rsid w:val="002C3278"/>
    <w:rsid w:val="002C40E6"/>
    <w:rsid w:val="002C43CF"/>
    <w:rsid w:val="002C4860"/>
    <w:rsid w:val="002C4E59"/>
    <w:rsid w:val="002C522D"/>
    <w:rsid w:val="002C577A"/>
    <w:rsid w:val="002C64BA"/>
    <w:rsid w:val="002C6CF8"/>
    <w:rsid w:val="002C72FF"/>
    <w:rsid w:val="002C739C"/>
    <w:rsid w:val="002C7753"/>
    <w:rsid w:val="002D0313"/>
    <w:rsid w:val="002D09C0"/>
    <w:rsid w:val="002D114C"/>
    <w:rsid w:val="002D15F8"/>
    <w:rsid w:val="002D1BFB"/>
    <w:rsid w:val="002D2051"/>
    <w:rsid w:val="002D24BF"/>
    <w:rsid w:val="002D2501"/>
    <w:rsid w:val="002D3205"/>
    <w:rsid w:val="002D36B7"/>
    <w:rsid w:val="002D4662"/>
    <w:rsid w:val="002D4C78"/>
    <w:rsid w:val="002D4E6E"/>
    <w:rsid w:val="002D626D"/>
    <w:rsid w:val="002D62B2"/>
    <w:rsid w:val="002D6C77"/>
    <w:rsid w:val="002D6D97"/>
    <w:rsid w:val="002E057C"/>
    <w:rsid w:val="002E137D"/>
    <w:rsid w:val="002E1679"/>
    <w:rsid w:val="002E1BB9"/>
    <w:rsid w:val="002E20F9"/>
    <w:rsid w:val="002E24A0"/>
    <w:rsid w:val="002E3217"/>
    <w:rsid w:val="002E37AE"/>
    <w:rsid w:val="002E3CBF"/>
    <w:rsid w:val="002E4FFF"/>
    <w:rsid w:val="002E60B8"/>
    <w:rsid w:val="002E6570"/>
    <w:rsid w:val="002E6A1B"/>
    <w:rsid w:val="002E6B3D"/>
    <w:rsid w:val="002E6DE7"/>
    <w:rsid w:val="002F13CE"/>
    <w:rsid w:val="002F1877"/>
    <w:rsid w:val="002F24A6"/>
    <w:rsid w:val="002F2D8E"/>
    <w:rsid w:val="002F3737"/>
    <w:rsid w:val="002F756C"/>
    <w:rsid w:val="002F7686"/>
    <w:rsid w:val="003015E9"/>
    <w:rsid w:val="00302D43"/>
    <w:rsid w:val="00302F87"/>
    <w:rsid w:val="0030343E"/>
    <w:rsid w:val="00304111"/>
    <w:rsid w:val="003043EC"/>
    <w:rsid w:val="0030496F"/>
    <w:rsid w:val="003076DB"/>
    <w:rsid w:val="00307723"/>
    <w:rsid w:val="00307FD1"/>
    <w:rsid w:val="00310D21"/>
    <w:rsid w:val="003143C9"/>
    <w:rsid w:val="00314DAE"/>
    <w:rsid w:val="00315038"/>
    <w:rsid w:val="00315AE9"/>
    <w:rsid w:val="003166E3"/>
    <w:rsid w:val="00316EF5"/>
    <w:rsid w:val="00320D1D"/>
    <w:rsid w:val="0032151A"/>
    <w:rsid w:val="0032234E"/>
    <w:rsid w:val="003224A5"/>
    <w:rsid w:val="00322574"/>
    <w:rsid w:val="00323207"/>
    <w:rsid w:val="0032480B"/>
    <w:rsid w:val="00325324"/>
    <w:rsid w:val="00325902"/>
    <w:rsid w:val="0032678F"/>
    <w:rsid w:val="0032693C"/>
    <w:rsid w:val="00326E08"/>
    <w:rsid w:val="0032746A"/>
    <w:rsid w:val="00331B92"/>
    <w:rsid w:val="00334610"/>
    <w:rsid w:val="003405DD"/>
    <w:rsid w:val="003418DB"/>
    <w:rsid w:val="0034220D"/>
    <w:rsid w:val="003422A0"/>
    <w:rsid w:val="00342354"/>
    <w:rsid w:val="00342406"/>
    <w:rsid w:val="00343464"/>
    <w:rsid w:val="00343D30"/>
    <w:rsid w:val="00344289"/>
    <w:rsid w:val="003460D6"/>
    <w:rsid w:val="00346543"/>
    <w:rsid w:val="00346E8D"/>
    <w:rsid w:val="00346FAB"/>
    <w:rsid w:val="003478DA"/>
    <w:rsid w:val="00347A23"/>
    <w:rsid w:val="00350124"/>
    <w:rsid w:val="0035026B"/>
    <w:rsid w:val="00350BA0"/>
    <w:rsid w:val="00350FE1"/>
    <w:rsid w:val="00351018"/>
    <w:rsid w:val="003516C8"/>
    <w:rsid w:val="00352CB8"/>
    <w:rsid w:val="00352E3B"/>
    <w:rsid w:val="00353073"/>
    <w:rsid w:val="00353377"/>
    <w:rsid w:val="00353534"/>
    <w:rsid w:val="00353E92"/>
    <w:rsid w:val="0035401C"/>
    <w:rsid w:val="00354D96"/>
    <w:rsid w:val="00354F0B"/>
    <w:rsid w:val="00355566"/>
    <w:rsid w:val="003558DD"/>
    <w:rsid w:val="00355A75"/>
    <w:rsid w:val="0035601C"/>
    <w:rsid w:val="00356BCA"/>
    <w:rsid w:val="0036056D"/>
    <w:rsid w:val="0036114A"/>
    <w:rsid w:val="00361CFF"/>
    <w:rsid w:val="003623D2"/>
    <w:rsid w:val="00363AB6"/>
    <w:rsid w:val="00364654"/>
    <w:rsid w:val="00364AD2"/>
    <w:rsid w:val="00366321"/>
    <w:rsid w:val="0036674D"/>
    <w:rsid w:val="003679FA"/>
    <w:rsid w:val="00370EFC"/>
    <w:rsid w:val="00371DCA"/>
    <w:rsid w:val="00374581"/>
    <w:rsid w:val="003748FF"/>
    <w:rsid w:val="00374D9F"/>
    <w:rsid w:val="00374E52"/>
    <w:rsid w:val="00376FFF"/>
    <w:rsid w:val="003777F2"/>
    <w:rsid w:val="00380082"/>
    <w:rsid w:val="00380582"/>
    <w:rsid w:val="00380AE9"/>
    <w:rsid w:val="0038170E"/>
    <w:rsid w:val="00381BAD"/>
    <w:rsid w:val="00382802"/>
    <w:rsid w:val="00382B54"/>
    <w:rsid w:val="0038349E"/>
    <w:rsid w:val="00384F0D"/>
    <w:rsid w:val="00386901"/>
    <w:rsid w:val="00387260"/>
    <w:rsid w:val="0038745E"/>
    <w:rsid w:val="003875A8"/>
    <w:rsid w:val="00390D50"/>
    <w:rsid w:val="00393125"/>
    <w:rsid w:val="003943CE"/>
    <w:rsid w:val="003949A0"/>
    <w:rsid w:val="00396015"/>
    <w:rsid w:val="003964BB"/>
    <w:rsid w:val="00396691"/>
    <w:rsid w:val="0039762C"/>
    <w:rsid w:val="00397E5A"/>
    <w:rsid w:val="003A0FB5"/>
    <w:rsid w:val="003A147A"/>
    <w:rsid w:val="003A1C47"/>
    <w:rsid w:val="003A1F66"/>
    <w:rsid w:val="003A39E9"/>
    <w:rsid w:val="003A3F58"/>
    <w:rsid w:val="003A412E"/>
    <w:rsid w:val="003A42B1"/>
    <w:rsid w:val="003A4EED"/>
    <w:rsid w:val="003A55CD"/>
    <w:rsid w:val="003A570A"/>
    <w:rsid w:val="003A57F0"/>
    <w:rsid w:val="003A7273"/>
    <w:rsid w:val="003B0C38"/>
    <w:rsid w:val="003B0DA9"/>
    <w:rsid w:val="003B0ECE"/>
    <w:rsid w:val="003B2743"/>
    <w:rsid w:val="003B386D"/>
    <w:rsid w:val="003B3EBD"/>
    <w:rsid w:val="003B3F32"/>
    <w:rsid w:val="003B5334"/>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25A"/>
    <w:rsid w:val="003C6321"/>
    <w:rsid w:val="003C69F1"/>
    <w:rsid w:val="003C6E85"/>
    <w:rsid w:val="003C7D97"/>
    <w:rsid w:val="003D0454"/>
    <w:rsid w:val="003D0B9D"/>
    <w:rsid w:val="003D1D4E"/>
    <w:rsid w:val="003D20F4"/>
    <w:rsid w:val="003D246C"/>
    <w:rsid w:val="003D2636"/>
    <w:rsid w:val="003D280A"/>
    <w:rsid w:val="003D3311"/>
    <w:rsid w:val="003D3AD2"/>
    <w:rsid w:val="003D5AC5"/>
    <w:rsid w:val="003D5FB9"/>
    <w:rsid w:val="003D626A"/>
    <w:rsid w:val="003D6E00"/>
    <w:rsid w:val="003E11B0"/>
    <w:rsid w:val="003E2683"/>
    <w:rsid w:val="003E2890"/>
    <w:rsid w:val="003E2B46"/>
    <w:rsid w:val="003E2E4C"/>
    <w:rsid w:val="003E382A"/>
    <w:rsid w:val="003E3BB4"/>
    <w:rsid w:val="003E4007"/>
    <w:rsid w:val="003E423F"/>
    <w:rsid w:val="003E45A7"/>
    <w:rsid w:val="003E4FA0"/>
    <w:rsid w:val="003E54D7"/>
    <w:rsid w:val="003E6564"/>
    <w:rsid w:val="003F1876"/>
    <w:rsid w:val="003F395F"/>
    <w:rsid w:val="003F4BFC"/>
    <w:rsid w:val="003F4FCA"/>
    <w:rsid w:val="003F51AA"/>
    <w:rsid w:val="003F53F5"/>
    <w:rsid w:val="003F6B3D"/>
    <w:rsid w:val="003F7F6B"/>
    <w:rsid w:val="00401881"/>
    <w:rsid w:val="0040240F"/>
    <w:rsid w:val="00402512"/>
    <w:rsid w:val="00402A51"/>
    <w:rsid w:val="0040392C"/>
    <w:rsid w:val="00403EAB"/>
    <w:rsid w:val="00403F01"/>
    <w:rsid w:val="00404637"/>
    <w:rsid w:val="00405372"/>
    <w:rsid w:val="004061A7"/>
    <w:rsid w:val="00406A64"/>
    <w:rsid w:val="00406BBE"/>
    <w:rsid w:val="00406D27"/>
    <w:rsid w:val="00406DB8"/>
    <w:rsid w:val="0041061F"/>
    <w:rsid w:val="004108C1"/>
    <w:rsid w:val="00412649"/>
    <w:rsid w:val="00413FE0"/>
    <w:rsid w:val="00414461"/>
    <w:rsid w:val="00414B62"/>
    <w:rsid w:val="00415C80"/>
    <w:rsid w:val="004174B2"/>
    <w:rsid w:val="00420157"/>
    <w:rsid w:val="00421473"/>
    <w:rsid w:val="00421CF3"/>
    <w:rsid w:val="00422134"/>
    <w:rsid w:val="00423CC8"/>
    <w:rsid w:val="00424E20"/>
    <w:rsid w:val="00426C3E"/>
    <w:rsid w:val="00427D00"/>
    <w:rsid w:val="00427D1E"/>
    <w:rsid w:val="004307AC"/>
    <w:rsid w:val="00430EC8"/>
    <w:rsid w:val="0043146A"/>
    <w:rsid w:val="00431D53"/>
    <w:rsid w:val="00432F56"/>
    <w:rsid w:val="0043443F"/>
    <w:rsid w:val="0043467D"/>
    <w:rsid w:val="004349CF"/>
    <w:rsid w:val="00434FBF"/>
    <w:rsid w:val="00435196"/>
    <w:rsid w:val="00435CDC"/>
    <w:rsid w:val="00436CBD"/>
    <w:rsid w:val="00437275"/>
    <w:rsid w:val="00437545"/>
    <w:rsid w:val="00440F55"/>
    <w:rsid w:val="004413D2"/>
    <w:rsid w:val="00442650"/>
    <w:rsid w:val="00442E9E"/>
    <w:rsid w:val="00443601"/>
    <w:rsid w:val="00444BB4"/>
    <w:rsid w:val="00445232"/>
    <w:rsid w:val="004459B4"/>
    <w:rsid w:val="00446EB1"/>
    <w:rsid w:val="00447AD2"/>
    <w:rsid w:val="004505D9"/>
    <w:rsid w:val="00450CA8"/>
    <w:rsid w:val="00450E69"/>
    <w:rsid w:val="00451441"/>
    <w:rsid w:val="00452BD8"/>
    <w:rsid w:val="004545FF"/>
    <w:rsid w:val="004547DF"/>
    <w:rsid w:val="004555C9"/>
    <w:rsid w:val="0045609C"/>
    <w:rsid w:val="00457497"/>
    <w:rsid w:val="004600EE"/>
    <w:rsid w:val="00460647"/>
    <w:rsid w:val="00460A0C"/>
    <w:rsid w:val="004615AD"/>
    <w:rsid w:val="004618C7"/>
    <w:rsid w:val="00462535"/>
    <w:rsid w:val="00462D10"/>
    <w:rsid w:val="004645C6"/>
    <w:rsid w:val="004646A9"/>
    <w:rsid w:val="00464722"/>
    <w:rsid w:val="00464ABB"/>
    <w:rsid w:val="00464C56"/>
    <w:rsid w:val="004661C6"/>
    <w:rsid w:val="00466375"/>
    <w:rsid w:val="004664FA"/>
    <w:rsid w:val="00466636"/>
    <w:rsid w:val="00466895"/>
    <w:rsid w:val="00467186"/>
    <w:rsid w:val="0046739A"/>
    <w:rsid w:val="00467F23"/>
    <w:rsid w:val="00470536"/>
    <w:rsid w:val="00470814"/>
    <w:rsid w:val="00470EFA"/>
    <w:rsid w:val="00471E00"/>
    <w:rsid w:val="00471E31"/>
    <w:rsid w:val="0047294D"/>
    <w:rsid w:val="00473AF3"/>
    <w:rsid w:val="004755A4"/>
    <w:rsid w:val="004768A7"/>
    <w:rsid w:val="00476DE3"/>
    <w:rsid w:val="00476E7F"/>
    <w:rsid w:val="00477305"/>
    <w:rsid w:val="00477516"/>
    <w:rsid w:val="004804C2"/>
    <w:rsid w:val="0048052A"/>
    <w:rsid w:val="0048145C"/>
    <w:rsid w:val="00481CDD"/>
    <w:rsid w:val="004828BD"/>
    <w:rsid w:val="00483712"/>
    <w:rsid w:val="00483A9C"/>
    <w:rsid w:val="004845EA"/>
    <w:rsid w:val="0048467A"/>
    <w:rsid w:val="00484DE1"/>
    <w:rsid w:val="00484FED"/>
    <w:rsid w:val="00487B3C"/>
    <w:rsid w:val="00490FCA"/>
    <w:rsid w:val="0049198C"/>
    <w:rsid w:val="00491BFB"/>
    <w:rsid w:val="00491D61"/>
    <w:rsid w:val="004929DB"/>
    <w:rsid w:val="00493229"/>
    <w:rsid w:val="0049365F"/>
    <w:rsid w:val="00493F95"/>
    <w:rsid w:val="00494112"/>
    <w:rsid w:val="0049546F"/>
    <w:rsid w:val="0049674A"/>
    <w:rsid w:val="00496CCB"/>
    <w:rsid w:val="00497127"/>
    <w:rsid w:val="00497755"/>
    <w:rsid w:val="00497FAC"/>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62BF"/>
    <w:rsid w:val="004B6DB5"/>
    <w:rsid w:val="004C2887"/>
    <w:rsid w:val="004C3611"/>
    <w:rsid w:val="004C3D44"/>
    <w:rsid w:val="004C4B7E"/>
    <w:rsid w:val="004C4ED8"/>
    <w:rsid w:val="004C5B97"/>
    <w:rsid w:val="004C639E"/>
    <w:rsid w:val="004C6985"/>
    <w:rsid w:val="004C6C45"/>
    <w:rsid w:val="004D0563"/>
    <w:rsid w:val="004D070F"/>
    <w:rsid w:val="004D3267"/>
    <w:rsid w:val="004D595E"/>
    <w:rsid w:val="004D5AEF"/>
    <w:rsid w:val="004D6AF3"/>
    <w:rsid w:val="004D6D9D"/>
    <w:rsid w:val="004D7158"/>
    <w:rsid w:val="004D721E"/>
    <w:rsid w:val="004D7391"/>
    <w:rsid w:val="004E0458"/>
    <w:rsid w:val="004E05B4"/>
    <w:rsid w:val="004E0938"/>
    <w:rsid w:val="004E1328"/>
    <w:rsid w:val="004E20C1"/>
    <w:rsid w:val="004E24AA"/>
    <w:rsid w:val="004E2F36"/>
    <w:rsid w:val="004E30FB"/>
    <w:rsid w:val="004E4709"/>
    <w:rsid w:val="004E580D"/>
    <w:rsid w:val="004E5A7C"/>
    <w:rsid w:val="004E63BA"/>
    <w:rsid w:val="004E719E"/>
    <w:rsid w:val="004E7825"/>
    <w:rsid w:val="004F112D"/>
    <w:rsid w:val="004F1E18"/>
    <w:rsid w:val="004F210D"/>
    <w:rsid w:val="004F24C3"/>
    <w:rsid w:val="004F3004"/>
    <w:rsid w:val="004F4003"/>
    <w:rsid w:val="004F5B9C"/>
    <w:rsid w:val="004F64F8"/>
    <w:rsid w:val="004F7476"/>
    <w:rsid w:val="004F7FC7"/>
    <w:rsid w:val="005004F9"/>
    <w:rsid w:val="00501370"/>
    <w:rsid w:val="00501FB8"/>
    <w:rsid w:val="005020DC"/>
    <w:rsid w:val="005021F3"/>
    <w:rsid w:val="005022AA"/>
    <w:rsid w:val="00503161"/>
    <w:rsid w:val="0050335A"/>
    <w:rsid w:val="00503979"/>
    <w:rsid w:val="00503FE7"/>
    <w:rsid w:val="00504527"/>
    <w:rsid w:val="00504745"/>
    <w:rsid w:val="0050501A"/>
    <w:rsid w:val="0050651E"/>
    <w:rsid w:val="005066DD"/>
    <w:rsid w:val="00507877"/>
    <w:rsid w:val="005101D1"/>
    <w:rsid w:val="00511197"/>
    <w:rsid w:val="00511487"/>
    <w:rsid w:val="005126A5"/>
    <w:rsid w:val="00513F79"/>
    <w:rsid w:val="005140B9"/>
    <w:rsid w:val="00514EA7"/>
    <w:rsid w:val="00515044"/>
    <w:rsid w:val="0051597C"/>
    <w:rsid w:val="00516161"/>
    <w:rsid w:val="005169EB"/>
    <w:rsid w:val="00517029"/>
    <w:rsid w:val="00517E48"/>
    <w:rsid w:val="00521024"/>
    <w:rsid w:val="00521F60"/>
    <w:rsid w:val="005227B1"/>
    <w:rsid w:val="0052310B"/>
    <w:rsid w:val="00523229"/>
    <w:rsid w:val="005235EB"/>
    <w:rsid w:val="0052377F"/>
    <w:rsid w:val="005237BB"/>
    <w:rsid w:val="0052583A"/>
    <w:rsid w:val="00526898"/>
    <w:rsid w:val="005268AA"/>
    <w:rsid w:val="00530F9C"/>
    <w:rsid w:val="00531100"/>
    <w:rsid w:val="00531795"/>
    <w:rsid w:val="00531A6B"/>
    <w:rsid w:val="00532353"/>
    <w:rsid w:val="00534083"/>
    <w:rsid w:val="005365BE"/>
    <w:rsid w:val="00536C85"/>
    <w:rsid w:val="005378FE"/>
    <w:rsid w:val="00537BCD"/>
    <w:rsid w:val="005411C5"/>
    <w:rsid w:val="005415DC"/>
    <w:rsid w:val="005422D1"/>
    <w:rsid w:val="00543B9A"/>
    <w:rsid w:val="00543CCF"/>
    <w:rsid w:val="00543E53"/>
    <w:rsid w:val="0054454B"/>
    <w:rsid w:val="00544ED2"/>
    <w:rsid w:val="00545AFF"/>
    <w:rsid w:val="00550B45"/>
    <w:rsid w:val="0055226A"/>
    <w:rsid w:val="00552B3B"/>
    <w:rsid w:val="00552CF5"/>
    <w:rsid w:val="00554700"/>
    <w:rsid w:val="00554A6B"/>
    <w:rsid w:val="005550A1"/>
    <w:rsid w:val="005554C3"/>
    <w:rsid w:val="00556A3C"/>
    <w:rsid w:val="00556AB6"/>
    <w:rsid w:val="00556F52"/>
    <w:rsid w:val="00557810"/>
    <w:rsid w:val="00557B5F"/>
    <w:rsid w:val="00561C0F"/>
    <w:rsid w:val="0056355D"/>
    <w:rsid w:val="00563A49"/>
    <w:rsid w:val="0056400E"/>
    <w:rsid w:val="00566108"/>
    <w:rsid w:val="00566480"/>
    <w:rsid w:val="00566D32"/>
    <w:rsid w:val="00566D5F"/>
    <w:rsid w:val="00566DD8"/>
    <w:rsid w:val="00570AEC"/>
    <w:rsid w:val="005722E3"/>
    <w:rsid w:val="005724FD"/>
    <w:rsid w:val="005725B9"/>
    <w:rsid w:val="005737CF"/>
    <w:rsid w:val="00574C83"/>
    <w:rsid w:val="0057609E"/>
    <w:rsid w:val="005764DD"/>
    <w:rsid w:val="005818AB"/>
    <w:rsid w:val="00585126"/>
    <w:rsid w:val="005854EF"/>
    <w:rsid w:val="00585972"/>
    <w:rsid w:val="00586B6D"/>
    <w:rsid w:val="00587725"/>
    <w:rsid w:val="00587767"/>
    <w:rsid w:val="005877FE"/>
    <w:rsid w:val="00587C21"/>
    <w:rsid w:val="00590A9B"/>
    <w:rsid w:val="00592361"/>
    <w:rsid w:val="00592F24"/>
    <w:rsid w:val="00593C30"/>
    <w:rsid w:val="005942A6"/>
    <w:rsid w:val="00595F0B"/>
    <w:rsid w:val="00596065"/>
    <w:rsid w:val="005961AF"/>
    <w:rsid w:val="00596E9C"/>
    <w:rsid w:val="005972C9"/>
    <w:rsid w:val="00597A8B"/>
    <w:rsid w:val="005A2F1D"/>
    <w:rsid w:val="005A3BD4"/>
    <w:rsid w:val="005A652E"/>
    <w:rsid w:val="005A7858"/>
    <w:rsid w:val="005A79D7"/>
    <w:rsid w:val="005B1497"/>
    <w:rsid w:val="005B14C7"/>
    <w:rsid w:val="005B178F"/>
    <w:rsid w:val="005B38D7"/>
    <w:rsid w:val="005B4910"/>
    <w:rsid w:val="005B5F32"/>
    <w:rsid w:val="005B6171"/>
    <w:rsid w:val="005B7486"/>
    <w:rsid w:val="005C10EC"/>
    <w:rsid w:val="005C2580"/>
    <w:rsid w:val="005C3626"/>
    <w:rsid w:val="005C43EF"/>
    <w:rsid w:val="005C4576"/>
    <w:rsid w:val="005C50DE"/>
    <w:rsid w:val="005C6980"/>
    <w:rsid w:val="005D02D5"/>
    <w:rsid w:val="005D137E"/>
    <w:rsid w:val="005D240C"/>
    <w:rsid w:val="005D24FE"/>
    <w:rsid w:val="005D2E8E"/>
    <w:rsid w:val="005D3ECD"/>
    <w:rsid w:val="005D74E2"/>
    <w:rsid w:val="005E00F0"/>
    <w:rsid w:val="005E053B"/>
    <w:rsid w:val="005E1A87"/>
    <w:rsid w:val="005E2A8E"/>
    <w:rsid w:val="005E3A59"/>
    <w:rsid w:val="005E3BE0"/>
    <w:rsid w:val="005E3CBC"/>
    <w:rsid w:val="005E4EF9"/>
    <w:rsid w:val="005E4FCA"/>
    <w:rsid w:val="005E65D5"/>
    <w:rsid w:val="005E695C"/>
    <w:rsid w:val="005E7269"/>
    <w:rsid w:val="005E79AD"/>
    <w:rsid w:val="005E79D3"/>
    <w:rsid w:val="005F0743"/>
    <w:rsid w:val="005F1066"/>
    <w:rsid w:val="005F119D"/>
    <w:rsid w:val="005F173E"/>
    <w:rsid w:val="005F1BD7"/>
    <w:rsid w:val="005F2D1B"/>
    <w:rsid w:val="005F2FD7"/>
    <w:rsid w:val="005F3D01"/>
    <w:rsid w:val="005F539F"/>
    <w:rsid w:val="005F5432"/>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40F1"/>
    <w:rsid w:val="0061490D"/>
    <w:rsid w:val="0061564E"/>
    <w:rsid w:val="006178F0"/>
    <w:rsid w:val="006200AC"/>
    <w:rsid w:val="00620498"/>
    <w:rsid w:val="006209DE"/>
    <w:rsid w:val="00621095"/>
    <w:rsid w:val="006219B6"/>
    <w:rsid w:val="00621DF7"/>
    <w:rsid w:val="00622CF1"/>
    <w:rsid w:val="0062325D"/>
    <w:rsid w:val="00623ECA"/>
    <w:rsid w:val="00625D71"/>
    <w:rsid w:val="00627DE1"/>
    <w:rsid w:val="00630CA8"/>
    <w:rsid w:val="00631D25"/>
    <w:rsid w:val="00632705"/>
    <w:rsid w:val="006329C2"/>
    <w:rsid w:val="00632B45"/>
    <w:rsid w:val="00633103"/>
    <w:rsid w:val="006343F5"/>
    <w:rsid w:val="00634DD6"/>
    <w:rsid w:val="00634FC1"/>
    <w:rsid w:val="00635376"/>
    <w:rsid w:val="00637A09"/>
    <w:rsid w:val="00640003"/>
    <w:rsid w:val="006407C7"/>
    <w:rsid w:val="00640AE6"/>
    <w:rsid w:val="0064165C"/>
    <w:rsid w:val="00641F4A"/>
    <w:rsid w:val="006422CD"/>
    <w:rsid w:val="00643DE3"/>
    <w:rsid w:val="00643FE7"/>
    <w:rsid w:val="00644120"/>
    <w:rsid w:val="006445E8"/>
    <w:rsid w:val="006452C6"/>
    <w:rsid w:val="00645FBB"/>
    <w:rsid w:val="006470B2"/>
    <w:rsid w:val="00650A8D"/>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D70"/>
    <w:rsid w:val="00662DC1"/>
    <w:rsid w:val="00662DCC"/>
    <w:rsid w:val="00663019"/>
    <w:rsid w:val="0066411C"/>
    <w:rsid w:val="00664800"/>
    <w:rsid w:val="00665CD9"/>
    <w:rsid w:val="006708A7"/>
    <w:rsid w:val="00670B8F"/>
    <w:rsid w:val="0067114A"/>
    <w:rsid w:val="0067139E"/>
    <w:rsid w:val="00672A9F"/>
    <w:rsid w:val="00672C01"/>
    <w:rsid w:val="00672F26"/>
    <w:rsid w:val="00672F4D"/>
    <w:rsid w:val="00673024"/>
    <w:rsid w:val="0067455D"/>
    <w:rsid w:val="00674EBD"/>
    <w:rsid w:val="00675EA8"/>
    <w:rsid w:val="00677305"/>
    <w:rsid w:val="00677653"/>
    <w:rsid w:val="00677840"/>
    <w:rsid w:val="00677D14"/>
    <w:rsid w:val="00680A9F"/>
    <w:rsid w:val="0068216C"/>
    <w:rsid w:val="00682B24"/>
    <w:rsid w:val="00683AC7"/>
    <w:rsid w:val="006843CC"/>
    <w:rsid w:val="006843F3"/>
    <w:rsid w:val="00687563"/>
    <w:rsid w:val="00687EAA"/>
    <w:rsid w:val="006922D4"/>
    <w:rsid w:val="006927EA"/>
    <w:rsid w:val="006928A4"/>
    <w:rsid w:val="00692EB0"/>
    <w:rsid w:val="00693228"/>
    <w:rsid w:val="0069388B"/>
    <w:rsid w:val="006938F8"/>
    <w:rsid w:val="00695458"/>
    <w:rsid w:val="00695575"/>
    <w:rsid w:val="00695B3D"/>
    <w:rsid w:val="00696C67"/>
    <w:rsid w:val="006A04B1"/>
    <w:rsid w:val="006A1325"/>
    <w:rsid w:val="006A2FD7"/>
    <w:rsid w:val="006A3209"/>
    <w:rsid w:val="006A360A"/>
    <w:rsid w:val="006A3F99"/>
    <w:rsid w:val="006A51AC"/>
    <w:rsid w:val="006A73AB"/>
    <w:rsid w:val="006A7436"/>
    <w:rsid w:val="006A7ABD"/>
    <w:rsid w:val="006A7F89"/>
    <w:rsid w:val="006B01E4"/>
    <w:rsid w:val="006B0879"/>
    <w:rsid w:val="006B0F24"/>
    <w:rsid w:val="006B1344"/>
    <w:rsid w:val="006B2360"/>
    <w:rsid w:val="006B2AA3"/>
    <w:rsid w:val="006B2E33"/>
    <w:rsid w:val="006B3A40"/>
    <w:rsid w:val="006B4F4D"/>
    <w:rsid w:val="006B7247"/>
    <w:rsid w:val="006B73B8"/>
    <w:rsid w:val="006B7A07"/>
    <w:rsid w:val="006C07D2"/>
    <w:rsid w:val="006C0B15"/>
    <w:rsid w:val="006C0D8C"/>
    <w:rsid w:val="006C0F08"/>
    <w:rsid w:val="006C0F4E"/>
    <w:rsid w:val="006C113F"/>
    <w:rsid w:val="006C1497"/>
    <w:rsid w:val="006C17D3"/>
    <w:rsid w:val="006C1A83"/>
    <w:rsid w:val="006C3606"/>
    <w:rsid w:val="006C36BD"/>
    <w:rsid w:val="006C4590"/>
    <w:rsid w:val="006C5999"/>
    <w:rsid w:val="006C5A97"/>
    <w:rsid w:val="006C5B56"/>
    <w:rsid w:val="006C64E8"/>
    <w:rsid w:val="006C77B9"/>
    <w:rsid w:val="006C79AB"/>
    <w:rsid w:val="006D0673"/>
    <w:rsid w:val="006D0902"/>
    <w:rsid w:val="006D0E5B"/>
    <w:rsid w:val="006D13C9"/>
    <w:rsid w:val="006D3050"/>
    <w:rsid w:val="006D4B48"/>
    <w:rsid w:val="006D4E16"/>
    <w:rsid w:val="006D5398"/>
    <w:rsid w:val="006D6E68"/>
    <w:rsid w:val="006E1190"/>
    <w:rsid w:val="006E188C"/>
    <w:rsid w:val="006E2ECF"/>
    <w:rsid w:val="006E30EC"/>
    <w:rsid w:val="006E350F"/>
    <w:rsid w:val="006E3AC5"/>
    <w:rsid w:val="006E3B70"/>
    <w:rsid w:val="006E3FA2"/>
    <w:rsid w:val="006E4BF0"/>
    <w:rsid w:val="006E5C66"/>
    <w:rsid w:val="006E5E1A"/>
    <w:rsid w:val="006E602D"/>
    <w:rsid w:val="006E60A0"/>
    <w:rsid w:val="006E686F"/>
    <w:rsid w:val="006E73E6"/>
    <w:rsid w:val="006E7B71"/>
    <w:rsid w:val="006F0F9A"/>
    <w:rsid w:val="006F1B73"/>
    <w:rsid w:val="006F2161"/>
    <w:rsid w:val="006F33AB"/>
    <w:rsid w:val="006F3642"/>
    <w:rsid w:val="006F4430"/>
    <w:rsid w:val="006F6171"/>
    <w:rsid w:val="006F6ABC"/>
    <w:rsid w:val="006F785F"/>
    <w:rsid w:val="00700557"/>
    <w:rsid w:val="007011DC"/>
    <w:rsid w:val="00701234"/>
    <w:rsid w:val="007014B0"/>
    <w:rsid w:val="0070167F"/>
    <w:rsid w:val="00701AD4"/>
    <w:rsid w:val="00702A67"/>
    <w:rsid w:val="007032D4"/>
    <w:rsid w:val="00703DFE"/>
    <w:rsid w:val="00703E54"/>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1E18"/>
    <w:rsid w:val="0071241B"/>
    <w:rsid w:val="007134B8"/>
    <w:rsid w:val="00714025"/>
    <w:rsid w:val="007159FD"/>
    <w:rsid w:val="00715E80"/>
    <w:rsid w:val="007166F5"/>
    <w:rsid w:val="00716E17"/>
    <w:rsid w:val="007178A8"/>
    <w:rsid w:val="00720712"/>
    <w:rsid w:val="00721328"/>
    <w:rsid w:val="00721C31"/>
    <w:rsid w:val="00722BF4"/>
    <w:rsid w:val="0072306F"/>
    <w:rsid w:val="007244E5"/>
    <w:rsid w:val="00724991"/>
    <w:rsid w:val="00727362"/>
    <w:rsid w:val="007276BB"/>
    <w:rsid w:val="007277C3"/>
    <w:rsid w:val="00727CD0"/>
    <w:rsid w:val="00730082"/>
    <w:rsid w:val="00730CF9"/>
    <w:rsid w:val="00730E35"/>
    <w:rsid w:val="007317E6"/>
    <w:rsid w:val="0073199E"/>
    <w:rsid w:val="00732435"/>
    <w:rsid w:val="00732BE8"/>
    <w:rsid w:val="0073317B"/>
    <w:rsid w:val="00733381"/>
    <w:rsid w:val="0073450D"/>
    <w:rsid w:val="00734EC9"/>
    <w:rsid w:val="00736EE7"/>
    <w:rsid w:val="00737255"/>
    <w:rsid w:val="007375C5"/>
    <w:rsid w:val="0074130C"/>
    <w:rsid w:val="00741B0D"/>
    <w:rsid w:val="007425A4"/>
    <w:rsid w:val="00742BA2"/>
    <w:rsid w:val="00743641"/>
    <w:rsid w:val="00743C78"/>
    <w:rsid w:val="007446AB"/>
    <w:rsid w:val="00746577"/>
    <w:rsid w:val="00747227"/>
    <w:rsid w:val="00751889"/>
    <w:rsid w:val="00752330"/>
    <w:rsid w:val="00752C47"/>
    <w:rsid w:val="00753365"/>
    <w:rsid w:val="007533EE"/>
    <w:rsid w:val="007536AF"/>
    <w:rsid w:val="007544A9"/>
    <w:rsid w:val="00754C8E"/>
    <w:rsid w:val="00756AB9"/>
    <w:rsid w:val="00757164"/>
    <w:rsid w:val="00757A2D"/>
    <w:rsid w:val="007612DE"/>
    <w:rsid w:val="007616B8"/>
    <w:rsid w:val="00761708"/>
    <w:rsid w:val="007624A2"/>
    <w:rsid w:val="0076254F"/>
    <w:rsid w:val="007625DE"/>
    <w:rsid w:val="00762680"/>
    <w:rsid w:val="007638FC"/>
    <w:rsid w:val="00763ADB"/>
    <w:rsid w:val="00764067"/>
    <w:rsid w:val="0076519F"/>
    <w:rsid w:val="00765AC0"/>
    <w:rsid w:val="00765BD2"/>
    <w:rsid w:val="00766435"/>
    <w:rsid w:val="0076707E"/>
    <w:rsid w:val="00767909"/>
    <w:rsid w:val="00767A34"/>
    <w:rsid w:val="00767A7E"/>
    <w:rsid w:val="00772EE5"/>
    <w:rsid w:val="00773A51"/>
    <w:rsid w:val="00774AD1"/>
    <w:rsid w:val="007762A0"/>
    <w:rsid w:val="00776E9A"/>
    <w:rsid w:val="00777198"/>
    <w:rsid w:val="00781386"/>
    <w:rsid w:val="007815D3"/>
    <w:rsid w:val="00782D48"/>
    <w:rsid w:val="00783107"/>
    <w:rsid w:val="00784096"/>
    <w:rsid w:val="00785C01"/>
    <w:rsid w:val="00785CC0"/>
    <w:rsid w:val="00785F43"/>
    <w:rsid w:val="007861D7"/>
    <w:rsid w:val="007862A8"/>
    <w:rsid w:val="00786413"/>
    <w:rsid w:val="007877E6"/>
    <w:rsid w:val="0079002D"/>
    <w:rsid w:val="00791829"/>
    <w:rsid w:val="00792F7E"/>
    <w:rsid w:val="00793312"/>
    <w:rsid w:val="00794480"/>
    <w:rsid w:val="007951B2"/>
    <w:rsid w:val="00796305"/>
    <w:rsid w:val="007963FE"/>
    <w:rsid w:val="0079652A"/>
    <w:rsid w:val="007967C9"/>
    <w:rsid w:val="00796828"/>
    <w:rsid w:val="007A10FE"/>
    <w:rsid w:val="007A3BD4"/>
    <w:rsid w:val="007A47AC"/>
    <w:rsid w:val="007A5045"/>
    <w:rsid w:val="007A5316"/>
    <w:rsid w:val="007A6691"/>
    <w:rsid w:val="007A67D1"/>
    <w:rsid w:val="007A68D1"/>
    <w:rsid w:val="007B03D5"/>
    <w:rsid w:val="007B1DCA"/>
    <w:rsid w:val="007B1FC3"/>
    <w:rsid w:val="007B2347"/>
    <w:rsid w:val="007B28B9"/>
    <w:rsid w:val="007B3B53"/>
    <w:rsid w:val="007B3C2B"/>
    <w:rsid w:val="007B3FC2"/>
    <w:rsid w:val="007B4A58"/>
    <w:rsid w:val="007B4FD0"/>
    <w:rsid w:val="007B5043"/>
    <w:rsid w:val="007B5D35"/>
    <w:rsid w:val="007C04D8"/>
    <w:rsid w:val="007C0BAA"/>
    <w:rsid w:val="007C2057"/>
    <w:rsid w:val="007C2A18"/>
    <w:rsid w:val="007C3FE1"/>
    <w:rsid w:val="007C49FC"/>
    <w:rsid w:val="007C4E20"/>
    <w:rsid w:val="007C4F93"/>
    <w:rsid w:val="007C643C"/>
    <w:rsid w:val="007C6AE3"/>
    <w:rsid w:val="007C6B46"/>
    <w:rsid w:val="007D0042"/>
    <w:rsid w:val="007D06A3"/>
    <w:rsid w:val="007D156A"/>
    <w:rsid w:val="007D1B85"/>
    <w:rsid w:val="007D3DDC"/>
    <w:rsid w:val="007D4611"/>
    <w:rsid w:val="007D5F5A"/>
    <w:rsid w:val="007D62FF"/>
    <w:rsid w:val="007D6577"/>
    <w:rsid w:val="007D7312"/>
    <w:rsid w:val="007E007F"/>
    <w:rsid w:val="007E3002"/>
    <w:rsid w:val="007E3A92"/>
    <w:rsid w:val="007E3CFD"/>
    <w:rsid w:val="007E3F12"/>
    <w:rsid w:val="007E432E"/>
    <w:rsid w:val="007E55DC"/>
    <w:rsid w:val="007E5EAC"/>
    <w:rsid w:val="007E601E"/>
    <w:rsid w:val="007E64C4"/>
    <w:rsid w:val="007E653B"/>
    <w:rsid w:val="007E69AD"/>
    <w:rsid w:val="007E78B1"/>
    <w:rsid w:val="007E7A76"/>
    <w:rsid w:val="007E7C1A"/>
    <w:rsid w:val="007F05F0"/>
    <w:rsid w:val="007F0C97"/>
    <w:rsid w:val="007F1836"/>
    <w:rsid w:val="007F38AA"/>
    <w:rsid w:val="007F3C37"/>
    <w:rsid w:val="007F48AA"/>
    <w:rsid w:val="007F4F11"/>
    <w:rsid w:val="007F552D"/>
    <w:rsid w:val="007F57C1"/>
    <w:rsid w:val="007F663F"/>
    <w:rsid w:val="007F6D8A"/>
    <w:rsid w:val="007F6F35"/>
    <w:rsid w:val="007F758D"/>
    <w:rsid w:val="007F7905"/>
    <w:rsid w:val="00800AFE"/>
    <w:rsid w:val="00802298"/>
    <w:rsid w:val="00802754"/>
    <w:rsid w:val="008027FD"/>
    <w:rsid w:val="00803567"/>
    <w:rsid w:val="008046AA"/>
    <w:rsid w:val="00804996"/>
    <w:rsid w:val="008053A7"/>
    <w:rsid w:val="008069DD"/>
    <w:rsid w:val="008072B2"/>
    <w:rsid w:val="00810483"/>
    <w:rsid w:val="00810531"/>
    <w:rsid w:val="00810583"/>
    <w:rsid w:val="00811588"/>
    <w:rsid w:val="00811AA3"/>
    <w:rsid w:val="00811B20"/>
    <w:rsid w:val="00812736"/>
    <w:rsid w:val="00812B54"/>
    <w:rsid w:val="008134B7"/>
    <w:rsid w:val="00814098"/>
    <w:rsid w:val="00814113"/>
    <w:rsid w:val="008145BB"/>
    <w:rsid w:val="00815655"/>
    <w:rsid w:val="008156C4"/>
    <w:rsid w:val="00815E02"/>
    <w:rsid w:val="008161CD"/>
    <w:rsid w:val="00816E40"/>
    <w:rsid w:val="00817D59"/>
    <w:rsid w:val="00817E13"/>
    <w:rsid w:val="00820042"/>
    <w:rsid w:val="008211A9"/>
    <w:rsid w:val="00821931"/>
    <w:rsid w:val="0082288E"/>
    <w:rsid w:val="00822898"/>
    <w:rsid w:val="0082298A"/>
    <w:rsid w:val="00822DEA"/>
    <w:rsid w:val="00822E71"/>
    <w:rsid w:val="00822FDF"/>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1EAE"/>
    <w:rsid w:val="008321FB"/>
    <w:rsid w:val="00832CBE"/>
    <w:rsid w:val="00833207"/>
    <w:rsid w:val="0083352C"/>
    <w:rsid w:val="008341A6"/>
    <w:rsid w:val="008343F8"/>
    <w:rsid w:val="008347E0"/>
    <w:rsid w:val="00835642"/>
    <w:rsid w:val="00837159"/>
    <w:rsid w:val="008417B4"/>
    <w:rsid w:val="00841A2A"/>
    <w:rsid w:val="008421DF"/>
    <w:rsid w:val="00842D34"/>
    <w:rsid w:val="00843BB0"/>
    <w:rsid w:val="0084450A"/>
    <w:rsid w:val="0084459C"/>
    <w:rsid w:val="00844FB0"/>
    <w:rsid w:val="00845960"/>
    <w:rsid w:val="00845C52"/>
    <w:rsid w:val="00846190"/>
    <w:rsid w:val="008472A4"/>
    <w:rsid w:val="008501C1"/>
    <w:rsid w:val="00850F0E"/>
    <w:rsid w:val="00852287"/>
    <w:rsid w:val="008529CD"/>
    <w:rsid w:val="00852A0A"/>
    <w:rsid w:val="008536F9"/>
    <w:rsid w:val="00855F80"/>
    <w:rsid w:val="00856250"/>
    <w:rsid w:val="00856B02"/>
    <w:rsid w:val="008578A0"/>
    <w:rsid w:val="00857CB5"/>
    <w:rsid w:val="00857CEC"/>
    <w:rsid w:val="00857E02"/>
    <w:rsid w:val="008603DB"/>
    <w:rsid w:val="008605B9"/>
    <w:rsid w:val="0086123E"/>
    <w:rsid w:val="008614E0"/>
    <w:rsid w:val="00862EB1"/>
    <w:rsid w:val="008637C6"/>
    <w:rsid w:val="00864CFD"/>
    <w:rsid w:val="008650E0"/>
    <w:rsid w:val="00870746"/>
    <w:rsid w:val="00871589"/>
    <w:rsid w:val="00873B7E"/>
    <w:rsid w:val="008745AE"/>
    <w:rsid w:val="00874F83"/>
    <w:rsid w:val="00875207"/>
    <w:rsid w:val="00875979"/>
    <w:rsid w:val="00875E4A"/>
    <w:rsid w:val="00876B27"/>
    <w:rsid w:val="0087743D"/>
    <w:rsid w:val="00877CB1"/>
    <w:rsid w:val="00877FD6"/>
    <w:rsid w:val="008808D3"/>
    <w:rsid w:val="00880CE0"/>
    <w:rsid w:val="00880DAF"/>
    <w:rsid w:val="0088216C"/>
    <w:rsid w:val="00882627"/>
    <w:rsid w:val="00882835"/>
    <w:rsid w:val="00882FCE"/>
    <w:rsid w:val="00883D02"/>
    <w:rsid w:val="00884312"/>
    <w:rsid w:val="0088501F"/>
    <w:rsid w:val="008850A1"/>
    <w:rsid w:val="0088621D"/>
    <w:rsid w:val="008868BF"/>
    <w:rsid w:val="00886BDB"/>
    <w:rsid w:val="00886DDB"/>
    <w:rsid w:val="008870F6"/>
    <w:rsid w:val="00887EEF"/>
    <w:rsid w:val="00890054"/>
    <w:rsid w:val="0089031A"/>
    <w:rsid w:val="008905A2"/>
    <w:rsid w:val="00890938"/>
    <w:rsid w:val="00891C64"/>
    <w:rsid w:val="00892F1B"/>
    <w:rsid w:val="00892F79"/>
    <w:rsid w:val="0089315B"/>
    <w:rsid w:val="00893F66"/>
    <w:rsid w:val="008946F2"/>
    <w:rsid w:val="00894B1E"/>
    <w:rsid w:val="00894D7E"/>
    <w:rsid w:val="008A17A6"/>
    <w:rsid w:val="008A19BC"/>
    <w:rsid w:val="008A26AF"/>
    <w:rsid w:val="008A2E93"/>
    <w:rsid w:val="008A49F4"/>
    <w:rsid w:val="008A53FE"/>
    <w:rsid w:val="008A5754"/>
    <w:rsid w:val="008A5C64"/>
    <w:rsid w:val="008A7AD2"/>
    <w:rsid w:val="008B1362"/>
    <w:rsid w:val="008B1B97"/>
    <w:rsid w:val="008B290F"/>
    <w:rsid w:val="008B344D"/>
    <w:rsid w:val="008B383E"/>
    <w:rsid w:val="008B3B43"/>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DFE"/>
    <w:rsid w:val="008D0D54"/>
    <w:rsid w:val="008D16FA"/>
    <w:rsid w:val="008D1705"/>
    <w:rsid w:val="008D20A7"/>
    <w:rsid w:val="008D2FB7"/>
    <w:rsid w:val="008D3B64"/>
    <w:rsid w:val="008D42A0"/>
    <w:rsid w:val="008D44BD"/>
    <w:rsid w:val="008D4A3F"/>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0731"/>
    <w:rsid w:val="008F1072"/>
    <w:rsid w:val="008F2356"/>
    <w:rsid w:val="008F2520"/>
    <w:rsid w:val="008F2A54"/>
    <w:rsid w:val="008F2B69"/>
    <w:rsid w:val="008F3A6C"/>
    <w:rsid w:val="008F4422"/>
    <w:rsid w:val="00901133"/>
    <w:rsid w:val="009012DB"/>
    <w:rsid w:val="0090289F"/>
    <w:rsid w:val="00905EC3"/>
    <w:rsid w:val="00906752"/>
    <w:rsid w:val="00907560"/>
    <w:rsid w:val="00907F1C"/>
    <w:rsid w:val="0091081E"/>
    <w:rsid w:val="00911A68"/>
    <w:rsid w:val="00911F19"/>
    <w:rsid w:val="0091344C"/>
    <w:rsid w:val="009138AB"/>
    <w:rsid w:val="009155CD"/>
    <w:rsid w:val="009160C0"/>
    <w:rsid w:val="00916B56"/>
    <w:rsid w:val="00921680"/>
    <w:rsid w:val="00925600"/>
    <w:rsid w:val="009259BF"/>
    <w:rsid w:val="00925B5C"/>
    <w:rsid w:val="00926070"/>
    <w:rsid w:val="0092652C"/>
    <w:rsid w:val="00927A81"/>
    <w:rsid w:val="009301BB"/>
    <w:rsid w:val="00930C4F"/>
    <w:rsid w:val="00931A31"/>
    <w:rsid w:val="00931A75"/>
    <w:rsid w:val="00932BA3"/>
    <w:rsid w:val="00932FCE"/>
    <w:rsid w:val="00933266"/>
    <w:rsid w:val="009359BE"/>
    <w:rsid w:val="00936341"/>
    <w:rsid w:val="00936BB2"/>
    <w:rsid w:val="00936C3B"/>
    <w:rsid w:val="009378CB"/>
    <w:rsid w:val="00937BFD"/>
    <w:rsid w:val="009401FA"/>
    <w:rsid w:val="00940F63"/>
    <w:rsid w:val="00941F30"/>
    <w:rsid w:val="00943356"/>
    <w:rsid w:val="00944088"/>
    <w:rsid w:val="00945F17"/>
    <w:rsid w:val="00946810"/>
    <w:rsid w:val="00946F95"/>
    <w:rsid w:val="00947718"/>
    <w:rsid w:val="00947F43"/>
    <w:rsid w:val="009501F4"/>
    <w:rsid w:val="00951243"/>
    <w:rsid w:val="009524BE"/>
    <w:rsid w:val="0095253E"/>
    <w:rsid w:val="00952C32"/>
    <w:rsid w:val="00952F9F"/>
    <w:rsid w:val="009539E6"/>
    <w:rsid w:val="00955D17"/>
    <w:rsid w:val="00957410"/>
    <w:rsid w:val="0095770F"/>
    <w:rsid w:val="00963C47"/>
    <w:rsid w:val="009642A5"/>
    <w:rsid w:val="009648FA"/>
    <w:rsid w:val="00964AC5"/>
    <w:rsid w:val="00965593"/>
    <w:rsid w:val="009663B1"/>
    <w:rsid w:val="009674C5"/>
    <w:rsid w:val="00967EBC"/>
    <w:rsid w:val="00970324"/>
    <w:rsid w:val="0097231A"/>
    <w:rsid w:val="00973A8D"/>
    <w:rsid w:val="009740FA"/>
    <w:rsid w:val="009741CC"/>
    <w:rsid w:val="00974CAC"/>
    <w:rsid w:val="00975BCB"/>
    <w:rsid w:val="00975CF7"/>
    <w:rsid w:val="009773FD"/>
    <w:rsid w:val="00977E65"/>
    <w:rsid w:val="009807EA"/>
    <w:rsid w:val="00981F31"/>
    <w:rsid w:val="00983492"/>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1C44"/>
    <w:rsid w:val="009921D7"/>
    <w:rsid w:val="00992991"/>
    <w:rsid w:val="00992AF3"/>
    <w:rsid w:val="00992D08"/>
    <w:rsid w:val="00993BB0"/>
    <w:rsid w:val="00993E6C"/>
    <w:rsid w:val="00995CD8"/>
    <w:rsid w:val="00995CDF"/>
    <w:rsid w:val="00996000"/>
    <w:rsid w:val="00996859"/>
    <w:rsid w:val="00996D48"/>
    <w:rsid w:val="00996EA5"/>
    <w:rsid w:val="009A02D1"/>
    <w:rsid w:val="009A07B0"/>
    <w:rsid w:val="009A0CFA"/>
    <w:rsid w:val="009A0E05"/>
    <w:rsid w:val="009A2F3B"/>
    <w:rsid w:val="009A393B"/>
    <w:rsid w:val="009A3F09"/>
    <w:rsid w:val="009A4F1B"/>
    <w:rsid w:val="009A543A"/>
    <w:rsid w:val="009A5C7A"/>
    <w:rsid w:val="009A6A5C"/>
    <w:rsid w:val="009A79DE"/>
    <w:rsid w:val="009B0FCD"/>
    <w:rsid w:val="009B133B"/>
    <w:rsid w:val="009B17CC"/>
    <w:rsid w:val="009B2BB8"/>
    <w:rsid w:val="009B2D8C"/>
    <w:rsid w:val="009B41ED"/>
    <w:rsid w:val="009B42B8"/>
    <w:rsid w:val="009B49C1"/>
    <w:rsid w:val="009B5189"/>
    <w:rsid w:val="009C00F0"/>
    <w:rsid w:val="009C0822"/>
    <w:rsid w:val="009C1ADB"/>
    <w:rsid w:val="009C1FE7"/>
    <w:rsid w:val="009C2156"/>
    <w:rsid w:val="009C2194"/>
    <w:rsid w:val="009C36A9"/>
    <w:rsid w:val="009C36CD"/>
    <w:rsid w:val="009C4223"/>
    <w:rsid w:val="009C4DBE"/>
    <w:rsid w:val="009C51C6"/>
    <w:rsid w:val="009C5451"/>
    <w:rsid w:val="009C7251"/>
    <w:rsid w:val="009C779A"/>
    <w:rsid w:val="009C7D1D"/>
    <w:rsid w:val="009C7D20"/>
    <w:rsid w:val="009C7E4C"/>
    <w:rsid w:val="009D01D7"/>
    <w:rsid w:val="009D084F"/>
    <w:rsid w:val="009D255B"/>
    <w:rsid w:val="009D3279"/>
    <w:rsid w:val="009D3A08"/>
    <w:rsid w:val="009D3D7D"/>
    <w:rsid w:val="009D4294"/>
    <w:rsid w:val="009D47A8"/>
    <w:rsid w:val="009D5030"/>
    <w:rsid w:val="009D62BE"/>
    <w:rsid w:val="009D7E9E"/>
    <w:rsid w:val="009E079C"/>
    <w:rsid w:val="009E19DD"/>
    <w:rsid w:val="009E1F7C"/>
    <w:rsid w:val="009E23B1"/>
    <w:rsid w:val="009E3946"/>
    <w:rsid w:val="009E3DAA"/>
    <w:rsid w:val="009E40F4"/>
    <w:rsid w:val="009E4F53"/>
    <w:rsid w:val="009E58C8"/>
    <w:rsid w:val="009E6CB9"/>
    <w:rsid w:val="009F0006"/>
    <w:rsid w:val="009F0336"/>
    <w:rsid w:val="009F1451"/>
    <w:rsid w:val="009F194B"/>
    <w:rsid w:val="009F1F16"/>
    <w:rsid w:val="009F1FB8"/>
    <w:rsid w:val="009F26B2"/>
    <w:rsid w:val="009F3E44"/>
    <w:rsid w:val="009F4DD3"/>
    <w:rsid w:val="009F6491"/>
    <w:rsid w:val="009F7537"/>
    <w:rsid w:val="00A00AF0"/>
    <w:rsid w:val="00A00F79"/>
    <w:rsid w:val="00A01AB9"/>
    <w:rsid w:val="00A01FEA"/>
    <w:rsid w:val="00A020B5"/>
    <w:rsid w:val="00A02EF5"/>
    <w:rsid w:val="00A04D4E"/>
    <w:rsid w:val="00A05D36"/>
    <w:rsid w:val="00A10710"/>
    <w:rsid w:val="00A1206C"/>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B6B"/>
    <w:rsid w:val="00A26D6C"/>
    <w:rsid w:val="00A27615"/>
    <w:rsid w:val="00A27834"/>
    <w:rsid w:val="00A27845"/>
    <w:rsid w:val="00A30BEA"/>
    <w:rsid w:val="00A326FA"/>
    <w:rsid w:val="00A33F9A"/>
    <w:rsid w:val="00A348A1"/>
    <w:rsid w:val="00A371C4"/>
    <w:rsid w:val="00A37829"/>
    <w:rsid w:val="00A4050B"/>
    <w:rsid w:val="00A44144"/>
    <w:rsid w:val="00A447FE"/>
    <w:rsid w:val="00A45B34"/>
    <w:rsid w:val="00A465C4"/>
    <w:rsid w:val="00A47437"/>
    <w:rsid w:val="00A47BD2"/>
    <w:rsid w:val="00A50BE8"/>
    <w:rsid w:val="00A50E59"/>
    <w:rsid w:val="00A54552"/>
    <w:rsid w:val="00A5458A"/>
    <w:rsid w:val="00A54906"/>
    <w:rsid w:val="00A552DA"/>
    <w:rsid w:val="00A5572D"/>
    <w:rsid w:val="00A558F3"/>
    <w:rsid w:val="00A56E92"/>
    <w:rsid w:val="00A56F84"/>
    <w:rsid w:val="00A647FA"/>
    <w:rsid w:val="00A64DD8"/>
    <w:rsid w:val="00A653AD"/>
    <w:rsid w:val="00A66B96"/>
    <w:rsid w:val="00A66C85"/>
    <w:rsid w:val="00A70041"/>
    <w:rsid w:val="00A70F12"/>
    <w:rsid w:val="00A70F9D"/>
    <w:rsid w:val="00A7110E"/>
    <w:rsid w:val="00A72425"/>
    <w:rsid w:val="00A73750"/>
    <w:rsid w:val="00A73F44"/>
    <w:rsid w:val="00A74BE3"/>
    <w:rsid w:val="00A75F60"/>
    <w:rsid w:val="00A76B65"/>
    <w:rsid w:val="00A7797B"/>
    <w:rsid w:val="00A800E8"/>
    <w:rsid w:val="00A80E10"/>
    <w:rsid w:val="00A80FCD"/>
    <w:rsid w:val="00A81294"/>
    <w:rsid w:val="00A81BF1"/>
    <w:rsid w:val="00A81F80"/>
    <w:rsid w:val="00A82270"/>
    <w:rsid w:val="00A833A9"/>
    <w:rsid w:val="00A83C07"/>
    <w:rsid w:val="00A8483F"/>
    <w:rsid w:val="00A85294"/>
    <w:rsid w:val="00A856A6"/>
    <w:rsid w:val="00A87BEC"/>
    <w:rsid w:val="00A87CF4"/>
    <w:rsid w:val="00A90605"/>
    <w:rsid w:val="00A9118E"/>
    <w:rsid w:val="00A915A9"/>
    <w:rsid w:val="00A918F8"/>
    <w:rsid w:val="00A92A94"/>
    <w:rsid w:val="00A93414"/>
    <w:rsid w:val="00A9450D"/>
    <w:rsid w:val="00A94E38"/>
    <w:rsid w:val="00A956FA"/>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25"/>
    <w:rsid w:val="00AB01B3"/>
    <w:rsid w:val="00AB0E51"/>
    <w:rsid w:val="00AB1394"/>
    <w:rsid w:val="00AB1C61"/>
    <w:rsid w:val="00AB217E"/>
    <w:rsid w:val="00AB325B"/>
    <w:rsid w:val="00AB41EB"/>
    <w:rsid w:val="00AB4CE7"/>
    <w:rsid w:val="00AB4FD8"/>
    <w:rsid w:val="00AB5841"/>
    <w:rsid w:val="00AB7889"/>
    <w:rsid w:val="00AB7DF2"/>
    <w:rsid w:val="00AC00C6"/>
    <w:rsid w:val="00AC08E3"/>
    <w:rsid w:val="00AC0A5D"/>
    <w:rsid w:val="00AC1783"/>
    <w:rsid w:val="00AC2433"/>
    <w:rsid w:val="00AC2639"/>
    <w:rsid w:val="00AC2AB0"/>
    <w:rsid w:val="00AC37FB"/>
    <w:rsid w:val="00AC4061"/>
    <w:rsid w:val="00AC4DC3"/>
    <w:rsid w:val="00AC54DD"/>
    <w:rsid w:val="00AC6248"/>
    <w:rsid w:val="00AC67C1"/>
    <w:rsid w:val="00AD0E67"/>
    <w:rsid w:val="00AD309C"/>
    <w:rsid w:val="00AD30AD"/>
    <w:rsid w:val="00AD3433"/>
    <w:rsid w:val="00AD3976"/>
    <w:rsid w:val="00AD3A67"/>
    <w:rsid w:val="00AD4041"/>
    <w:rsid w:val="00AD5695"/>
    <w:rsid w:val="00AD5B9E"/>
    <w:rsid w:val="00AD6711"/>
    <w:rsid w:val="00AD6CD7"/>
    <w:rsid w:val="00AE1C0E"/>
    <w:rsid w:val="00AE3B70"/>
    <w:rsid w:val="00AE4264"/>
    <w:rsid w:val="00AF00FF"/>
    <w:rsid w:val="00AF080E"/>
    <w:rsid w:val="00AF0EBC"/>
    <w:rsid w:val="00AF2124"/>
    <w:rsid w:val="00AF2862"/>
    <w:rsid w:val="00AF29AD"/>
    <w:rsid w:val="00AF421A"/>
    <w:rsid w:val="00AF441A"/>
    <w:rsid w:val="00AF4B9C"/>
    <w:rsid w:val="00AF530F"/>
    <w:rsid w:val="00AF5749"/>
    <w:rsid w:val="00AF5FF9"/>
    <w:rsid w:val="00AF6919"/>
    <w:rsid w:val="00B0061D"/>
    <w:rsid w:val="00B00B94"/>
    <w:rsid w:val="00B018EE"/>
    <w:rsid w:val="00B01A5B"/>
    <w:rsid w:val="00B024C8"/>
    <w:rsid w:val="00B02AF0"/>
    <w:rsid w:val="00B02DFD"/>
    <w:rsid w:val="00B02EC2"/>
    <w:rsid w:val="00B031A6"/>
    <w:rsid w:val="00B03398"/>
    <w:rsid w:val="00B042D7"/>
    <w:rsid w:val="00B044B2"/>
    <w:rsid w:val="00B04BC2"/>
    <w:rsid w:val="00B04D66"/>
    <w:rsid w:val="00B056AE"/>
    <w:rsid w:val="00B05EF3"/>
    <w:rsid w:val="00B06233"/>
    <w:rsid w:val="00B06FB2"/>
    <w:rsid w:val="00B10759"/>
    <w:rsid w:val="00B1091F"/>
    <w:rsid w:val="00B13A47"/>
    <w:rsid w:val="00B147B0"/>
    <w:rsid w:val="00B14D43"/>
    <w:rsid w:val="00B17140"/>
    <w:rsid w:val="00B171BC"/>
    <w:rsid w:val="00B17650"/>
    <w:rsid w:val="00B178CC"/>
    <w:rsid w:val="00B229E0"/>
    <w:rsid w:val="00B22A50"/>
    <w:rsid w:val="00B22F0E"/>
    <w:rsid w:val="00B250EF"/>
    <w:rsid w:val="00B263E1"/>
    <w:rsid w:val="00B303B1"/>
    <w:rsid w:val="00B314B6"/>
    <w:rsid w:val="00B32596"/>
    <w:rsid w:val="00B32B30"/>
    <w:rsid w:val="00B32C5F"/>
    <w:rsid w:val="00B32EB2"/>
    <w:rsid w:val="00B33690"/>
    <w:rsid w:val="00B3546A"/>
    <w:rsid w:val="00B3669D"/>
    <w:rsid w:val="00B369AB"/>
    <w:rsid w:val="00B412CD"/>
    <w:rsid w:val="00B41A7E"/>
    <w:rsid w:val="00B41AF2"/>
    <w:rsid w:val="00B441E8"/>
    <w:rsid w:val="00B44BDA"/>
    <w:rsid w:val="00B46927"/>
    <w:rsid w:val="00B4708E"/>
    <w:rsid w:val="00B50AA5"/>
    <w:rsid w:val="00B5117B"/>
    <w:rsid w:val="00B51EEC"/>
    <w:rsid w:val="00B521ED"/>
    <w:rsid w:val="00B52C71"/>
    <w:rsid w:val="00B536A7"/>
    <w:rsid w:val="00B536E9"/>
    <w:rsid w:val="00B53AA4"/>
    <w:rsid w:val="00B53EF5"/>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2681"/>
    <w:rsid w:val="00B73F43"/>
    <w:rsid w:val="00B75415"/>
    <w:rsid w:val="00B75855"/>
    <w:rsid w:val="00B75D93"/>
    <w:rsid w:val="00B75F8E"/>
    <w:rsid w:val="00B765CD"/>
    <w:rsid w:val="00B80C68"/>
    <w:rsid w:val="00B82225"/>
    <w:rsid w:val="00B822D6"/>
    <w:rsid w:val="00B8314E"/>
    <w:rsid w:val="00B835C8"/>
    <w:rsid w:val="00B83CA5"/>
    <w:rsid w:val="00B8518A"/>
    <w:rsid w:val="00B86BC1"/>
    <w:rsid w:val="00B87C63"/>
    <w:rsid w:val="00B90543"/>
    <w:rsid w:val="00B90CA0"/>
    <w:rsid w:val="00B90EBD"/>
    <w:rsid w:val="00B9128D"/>
    <w:rsid w:val="00B9179D"/>
    <w:rsid w:val="00B91951"/>
    <w:rsid w:val="00B92267"/>
    <w:rsid w:val="00B928AC"/>
    <w:rsid w:val="00B93D90"/>
    <w:rsid w:val="00B96504"/>
    <w:rsid w:val="00B9676F"/>
    <w:rsid w:val="00B970AD"/>
    <w:rsid w:val="00B971D5"/>
    <w:rsid w:val="00B97441"/>
    <w:rsid w:val="00B97F90"/>
    <w:rsid w:val="00BA187B"/>
    <w:rsid w:val="00BA1B60"/>
    <w:rsid w:val="00BA213B"/>
    <w:rsid w:val="00BA3093"/>
    <w:rsid w:val="00BA39A2"/>
    <w:rsid w:val="00BA3BF1"/>
    <w:rsid w:val="00BA421B"/>
    <w:rsid w:val="00BA46E1"/>
    <w:rsid w:val="00BA4B79"/>
    <w:rsid w:val="00BA60FA"/>
    <w:rsid w:val="00BB013A"/>
    <w:rsid w:val="00BB0BD3"/>
    <w:rsid w:val="00BB210E"/>
    <w:rsid w:val="00BB2400"/>
    <w:rsid w:val="00BB2EEC"/>
    <w:rsid w:val="00BB2F31"/>
    <w:rsid w:val="00BB3165"/>
    <w:rsid w:val="00BB6826"/>
    <w:rsid w:val="00BB6958"/>
    <w:rsid w:val="00BB6A0D"/>
    <w:rsid w:val="00BB6C33"/>
    <w:rsid w:val="00BB7160"/>
    <w:rsid w:val="00BB7715"/>
    <w:rsid w:val="00BB778E"/>
    <w:rsid w:val="00BB78F3"/>
    <w:rsid w:val="00BC027F"/>
    <w:rsid w:val="00BC355A"/>
    <w:rsid w:val="00BC3728"/>
    <w:rsid w:val="00BC4098"/>
    <w:rsid w:val="00BC4510"/>
    <w:rsid w:val="00BC470B"/>
    <w:rsid w:val="00BC49B4"/>
    <w:rsid w:val="00BC4CB8"/>
    <w:rsid w:val="00BC507D"/>
    <w:rsid w:val="00BC56B5"/>
    <w:rsid w:val="00BC65CB"/>
    <w:rsid w:val="00BC70AC"/>
    <w:rsid w:val="00BD0076"/>
    <w:rsid w:val="00BD08C8"/>
    <w:rsid w:val="00BD097C"/>
    <w:rsid w:val="00BD1059"/>
    <w:rsid w:val="00BD1DBE"/>
    <w:rsid w:val="00BD1E50"/>
    <w:rsid w:val="00BD28F6"/>
    <w:rsid w:val="00BD2BE2"/>
    <w:rsid w:val="00BD39F5"/>
    <w:rsid w:val="00BD43F1"/>
    <w:rsid w:val="00BD451E"/>
    <w:rsid w:val="00BD587C"/>
    <w:rsid w:val="00BD5FE5"/>
    <w:rsid w:val="00BD6A31"/>
    <w:rsid w:val="00BD7863"/>
    <w:rsid w:val="00BE0E54"/>
    <w:rsid w:val="00BE1A96"/>
    <w:rsid w:val="00BE1E82"/>
    <w:rsid w:val="00BE24D9"/>
    <w:rsid w:val="00BE2D4B"/>
    <w:rsid w:val="00BE4170"/>
    <w:rsid w:val="00BE4240"/>
    <w:rsid w:val="00BE49FD"/>
    <w:rsid w:val="00BE5E85"/>
    <w:rsid w:val="00BE6397"/>
    <w:rsid w:val="00BE7BB0"/>
    <w:rsid w:val="00BE7C86"/>
    <w:rsid w:val="00BF0584"/>
    <w:rsid w:val="00BF2C03"/>
    <w:rsid w:val="00BF2E64"/>
    <w:rsid w:val="00BF31FD"/>
    <w:rsid w:val="00BF4FDD"/>
    <w:rsid w:val="00BF5962"/>
    <w:rsid w:val="00BF5A4D"/>
    <w:rsid w:val="00BF5D9B"/>
    <w:rsid w:val="00BF78F4"/>
    <w:rsid w:val="00C00985"/>
    <w:rsid w:val="00C00BC1"/>
    <w:rsid w:val="00C01A54"/>
    <w:rsid w:val="00C02576"/>
    <w:rsid w:val="00C040C4"/>
    <w:rsid w:val="00C052C6"/>
    <w:rsid w:val="00C053BA"/>
    <w:rsid w:val="00C05537"/>
    <w:rsid w:val="00C07572"/>
    <w:rsid w:val="00C10183"/>
    <w:rsid w:val="00C1320E"/>
    <w:rsid w:val="00C13CB0"/>
    <w:rsid w:val="00C140E0"/>
    <w:rsid w:val="00C144AC"/>
    <w:rsid w:val="00C15402"/>
    <w:rsid w:val="00C1630D"/>
    <w:rsid w:val="00C16A8D"/>
    <w:rsid w:val="00C16C74"/>
    <w:rsid w:val="00C175B0"/>
    <w:rsid w:val="00C203F4"/>
    <w:rsid w:val="00C20C96"/>
    <w:rsid w:val="00C20E69"/>
    <w:rsid w:val="00C21821"/>
    <w:rsid w:val="00C21DF5"/>
    <w:rsid w:val="00C22001"/>
    <w:rsid w:val="00C221F7"/>
    <w:rsid w:val="00C22CC1"/>
    <w:rsid w:val="00C237DB"/>
    <w:rsid w:val="00C23BB3"/>
    <w:rsid w:val="00C24C17"/>
    <w:rsid w:val="00C24D45"/>
    <w:rsid w:val="00C26441"/>
    <w:rsid w:val="00C26621"/>
    <w:rsid w:val="00C27562"/>
    <w:rsid w:val="00C3038E"/>
    <w:rsid w:val="00C30587"/>
    <w:rsid w:val="00C30A28"/>
    <w:rsid w:val="00C32858"/>
    <w:rsid w:val="00C346FA"/>
    <w:rsid w:val="00C347AD"/>
    <w:rsid w:val="00C347BF"/>
    <w:rsid w:val="00C34CC2"/>
    <w:rsid w:val="00C357AD"/>
    <w:rsid w:val="00C36597"/>
    <w:rsid w:val="00C3698C"/>
    <w:rsid w:val="00C36F1C"/>
    <w:rsid w:val="00C37B23"/>
    <w:rsid w:val="00C4015F"/>
    <w:rsid w:val="00C403A9"/>
    <w:rsid w:val="00C40771"/>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1C2"/>
    <w:rsid w:val="00C45607"/>
    <w:rsid w:val="00C45D12"/>
    <w:rsid w:val="00C46114"/>
    <w:rsid w:val="00C472DA"/>
    <w:rsid w:val="00C51280"/>
    <w:rsid w:val="00C51281"/>
    <w:rsid w:val="00C51325"/>
    <w:rsid w:val="00C52CD6"/>
    <w:rsid w:val="00C52D3A"/>
    <w:rsid w:val="00C52F68"/>
    <w:rsid w:val="00C552F8"/>
    <w:rsid w:val="00C57506"/>
    <w:rsid w:val="00C577DB"/>
    <w:rsid w:val="00C578F1"/>
    <w:rsid w:val="00C57BE9"/>
    <w:rsid w:val="00C617CF"/>
    <w:rsid w:val="00C61CC9"/>
    <w:rsid w:val="00C6268A"/>
    <w:rsid w:val="00C63613"/>
    <w:rsid w:val="00C64B19"/>
    <w:rsid w:val="00C654CF"/>
    <w:rsid w:val="00C6696B"/>
    <w:rsid w:val="00C67833"/>
    <w:rsid w:val="00C70B40"/>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D92"/>
    <w:rsid w:val="00C8116E"/>
    <w:rsid w:val="00C81613"/>
    <w:rsid w:val="00C83502"/>
    <w:rsid w:val="00C83B8C"/>
    <w:rsid w:val="00C84DE1"/>
    <w:rsid w:val="00C851DF"/>
    <w:rsid w:val="00C8525F"/>
    <w:rsid w:val="00C85B8A"/>
    <w:rsid w:val="00C86497"/>
    <w:rsid w:val="00C86B62"/>
    <w:rsid w:val="00C86EAA"/>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17EC"/>
    <w:rsid w:val="00CA1AD7"/>
    <w:rsid w:val="00CA24C5"/>
    <w:rsid w:val="00CA2849"/>
    <w:rsid w:val="00CA42B0"/>
    <w:rsid w:val="00CA498A"/>
    <w:rsid w:val="00CA5693"/>
    <w:rsid w:val="00CA58A7"/>
    <w:rsid w:val="00CA5F21"/>
    <w:rsid w:val="00CA6422"/>
    <w:rsid w:val="00CB09F6"/>
    <w:rsid w:val="00CB0B4F"/>
    <w:rsid w:val="00CB1AC8"/>
    <w:rsid w:val="00CB2597"/>
    <w:rsid w:val="00CB3574"/>
    <w:rsid w:val="00CB3EA1"/>
    <w:rsid w:val="00CB506C"/>
    <w:rsid w:val="00CB5485"/>
    <w:rsid w:val="00CB5F60"/>
    <w:rsid w:val="00CB7799"/>
    <w:rsid w:val="00CB7802"/>
    <w:rsid w:val="00CC0551"/>
    <w:rsid w:val="00CC06FD"/>
    <w:rsid w:val="00CC1584"/>
    <w:rsid w:val="00CC1BFA"/>
    <w:rsid w:val="00CC2A09"/>
    <w:rsid w:val="00CC3B80"/>
    <w:rsid w:val="00CC4B1C"/>
    <w:rsid w:val="00CC5945"/>
    <w:rsid w:val="00CC5AB9"/>
    <w:rsid w:val="00CC5AF5"/>
    <w:rsid w:val="00CC5CA1"/>
    <w:rsid w:val="00CC6A42"/>
    <w:rsid w:val="00CD06FB"/>
    <w:rsid w:val="00CD308B"/>
    <w:rsid w:val="00CD3301"/>
    <w:rsid w:val="00CD4DA0"/>
    <w:rsid w:val="00CD633A"/>
    <w:rsid w:val="00CD6D45"/>
    <w:rsid w:val="00CD76B2"/>
    <w:rsid w:val="00CE0A6A"/>
    <w:rsid w:val="00CE10E8"/>
    <w:rsid w:val="00CE14E1"/>
    <w:rsid w:val="00CE18CF"/>
    <w:rsid w:val="00CE18DC"/>
    <w:rsid w:val="00CE195E"/>
    <w:rsid w:val="00CE1CDA"/>
    <w:rsid w:val="00CE1E81"/>
    <w:rsid w:val="00CE2901"/>
    <w:rsid w:val="00CE2D9F"/>
    <w:rsid w:val="00CE3F32"/>
    <w:rsid w:val="00CE4A8B"/>
    <w:rsid w:val="00CE6131"/>
    <w:rsid w:val="00CE636D"/>
    <w:rsid w:val="00CE6698"/>
    <w:rsid w:val="00CE6D13"/>
    <w:rsid w:val="00CE6F14"/>
    <w:rsid w:val="00CE763F"/>
    <w:rsid w:val="00CF0C57"/>
    <w:rsid w:val="00CF0E9A"/>
    <w:rsid w:val="00CF4599"/>
    <w:rsid w:val="00CF4C8C"/>
    <w:rsid w:val="00CF4E73"/>
    <w:rsid w:val="00CF63A4"/>
    <w:rsid w:val="00CF6634"/>
    <w:rsid w:val="00CF7C3E"/>
    <w:rsid w:val="00D00B86"/>
    <w:rsid w:val="00D0299F"/>
    <w:rsid w:val="00D04BC2"/>
    <w:rsid w:val="00D04E5D"/>
    <w:rsid w:val="00D04F82"/>
    <w:rsid w:val="00D050C3"/>
    <w:rsid w:val="00D058E8"/>
    <w:rsid w:val="00D0639E"/>
    <w:rsid w:val="00D06B6B"/>
    <w:rsid w:val="00D074F9"/>
    <w:rsid w:val="00D07BFC"/>
    <w:rsid w:val="00D07F5C"/>
    <w:rsid w:val="00D107D7"/>
    <w:rsid w:val="00D10B09"/>
    <w:rsid w:val="00D124B4"/>
    <w:rsid w:val="00D13262"/>
    <w:rsid w:val="00D1375A"/>
    <w:rsid w:val="00D13C9C"/>
    <w:rsid w:val="00D13D58"/>
    <w:rsid w:val="00D13FDA"/>
    <w:rsid w:val="00D14D36"/>
    <w:rsid w:val="00D14DF8"/>
    <w:rsid w:val="00D14FDE"/>
    <w:rsid w:val="00D15460"/>
    <w:rsid w:val="00D15722"/>
    <w:rsid w:val="00D15B95"/>
    <w:rsid w:val="00D15BFF"/>
    <w:rsid w:val="00D17376"/>
    <w:rsid w:val="00D206E8"/>
    <w:rsid w:val="00D20923"/>
    <w:rsid w:val="00D21244"/>
    <w:rsid w:val="00D213EF"/>
    <w:rsid w:val="00D2212C"/>
    <w:rsid w:val="00D22983"/>
    <w:rsid w:val="00D22DF3"/>
    <w:rsid w:val="00D24528"/>
    <w:rsid w:val="00D24553"/>
    <w:rsid w:val="00D24DE2"/>
    <w:rsid w:val="00D253BE"/>
    <w:rsid w:val="00D256C6"/>
    <w:rsid w:val="00D26AC0"/>
    <w:rsid w:val="00D26C06"/>
    <w:rsid w:val="00D26CC1"/>
    <w:rsid w:val="00D2782E"/>
    <w:rsid w:val="00D27C5F"/>
    <w:rsid w:val="00D32738"/>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469"/>
    <w:rsid w:val="00D4367C"/>
    <w:rsid w:val="00D43B89"/>
    <w:rsid w:val="00D44720"/>
    <w:rsid w:val="00D44EDB"/>
    <w:rsid w:val="00D46D71"/>
    <w:rsid w:val="00D47900"/>
    <w:rsid w:val="00D505F4"/>
    <w:rsid w:val="00D523AE"/>
    <w:rsid w:val="00D5250D"/>
    <w:rsid w:val="00D53100"/>
    <w:rsid w:val="00D545D4"/>
    <w:rsid w:val="00D546CC"/>
    <w:rsid w:val="00D54D97"/>
    <w:rsid w:val="00D55424"/>
    <w:rsid w:val="00D55C7C"/>
    <w:rsid w:val="00D561CA"/>
    <w:rsid w:val="00D57B42"/>
    <w:rsid w:val="00D601BE"/>
    <w:rsid w:val="00D60509"/>
    <w:rsid w:val="00D61C32"/>
    <w:rsid w:val="00D62E27"/>
    <w:rsid w:val="00D640A7"/>
    <w:rsid w:val="00D648AC"/>
    <w:rsid w:val="00D663CC"/>
    <w:rsid w:val="00D66476"/>
    <w:rsid w:val="00D6698D"/>
    <w:rsid w:val="00D67224"/>
    <w:rsid w:val="00D706DD"/>
    <w:rsid w:val="00D70AD8"/>
    <w:rsid w:val="00D71B85"/>
    <w:rsid w:val="00D71FE2"/>
    <w:rsid w:val="00D7283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2980"/>
    <w:rsid w:val="00D83428"/>
    <w:rsid w:val="00D84FDD"/>
    <w:rsid w:val="00D8522B"/>
    <w:rsid w:val="00D86517"/>
    <w:rsid w:val="00D876B1"/>
    <w:rsid w:val="00D87D3D"/>
    <w:rsid w:val="00D87DEE"/>
    <w:rsid w:val="00D90774"/>
    <w:rsid w:val="00D90CB8"/>
    <w:rsid w:val="00D91AB8"/>
    <w:rsid w:val="00D91CAA"/>
    <w:rsid w:val="00D924B9"/>
    <w:rsid w:val="00D9262D"/>
    <w:rsid w:val="00D92D35"/>
    <w:rsid w:val="00D94AF3"/>
    <w:rsid w:val="00D95BDE"/>
    <w:rsid w:val="00D95D49"/>
    <w:rsid w:val="00D9687F"/>
    <w:rsid w:val="00D968B6"/>
    <w:rsid w:val="00D96F14"/>
    <w:rsid w:val="00D97105"/>
    <w:rsid w:val="00D97753"/>
    <w:rsid w:val="00DA0222"/>
    <w:rsid w:val="00DA0A57"/>
    <w:rsid w:val="00DA0C82"/>
    <w:rsid w:val="00DA1564"/>
    <w:rsid w:val="00DA4568"/>
    <w:rsid w:val="00DA5C6B"/>
    <w:rsid w:val="00DA60E1"/>
    <w:rsid w:val="00DA7755"/>
    <w:rsid w:val="00DA776F"/>
    <w:rsid w:val="00DA7A2E"/>
    <w:rsid w:val="00DA7CD7"/>
    <w:rsid w:val="00DB019D"/>
    <w:rsid w:val="00DB1041"/>
    <w:rsid w:val="00DB227A"/>
    <w:rsid w:val="00DB24C6"/>
    <w:rsid w:val="00DB3E67"/>
    <w:rsid w:val="00DB56A8"/>
    <w:rsid w:val="00DB610A"/>
    <w:rsid w:val="00DB6B2C"/>
    <w:rsid w:val="00DB758B"/>
    <w:rsid w:val="00DB7F6C"/>
    <w:rsid w:val="00DC24A1"/>
    <w:rsid w:val="00DC2A69"/>
    <w:rsid w:val="00DC2E62"/>
    <w:rsid w:val="00DC3121"/>
    <w:rsid w:val="00DC3564"/>
    <w:rsid w:val="00DC3AD6"/>
    <w:rsid w:val="00DC3C1F"/>
    <w:rsid w:val="00DC3EB4"/>
    <w:rsid w:val="00DC431E"/>
    <w:rsid w:val="00DC54BD"/>
    <w:rsid w:val="00DC5B02"/>
    <w:rsid w:val="00DC777B"/>
    <w:rsid w:val="00DD0C2B"/>
    <w:rsid w:val="00DD0E99"/>
    <w:rsid w:val="00DD2BAA"/>
    <w:rsid w:val="00DD432D"/>
    <w:rsid w:val="00DD48B2"/>
    <w:rsid w:val="00DD587D"/>
    <w:rsid w:val="00DD615C"/>
    <w:rsid w:val="00DD641C"/>
    <w:rsid w:val="00DE1B1C"/>
    <w:rsid w:val="00DE1B25"/>
    <w:rsid w:val="00DE2028"/>
    <w:rsid w:val="00DE2A76"/>
    <w:rsid w:val="00DE2E7D"/>
    <w:rsid w:val="00DE3CF0"/>
    <w:rsid w:val="00DE3D95"/>
    <w:rsid w:val="00DE3EA4"/>
    <w:rsid w:val="00DE496B"/>
    <w:rsid w:val="00DE50DF"/>
    <w:rsid w:val="00DE59ED"/>
    <w:rsid w:val="00DE637A"/>
    <w:rsid w:val="00DE6488"/>
    <w:rsid w:val="00DF1AFB"/>
    <w:rsid w:val="00DF2A65"/>
    <w:rsid w:val="00DF4159"/>
    <w:rsid w:val="00DF4393"/>
    <w:rsid w:val="00DF4607"/>
    <w:rsid w:val="00DF5088"/>
    <w:rsid w:val="00DF51CA"/>
    <w:rsid w:val="00DF51CF"/>
    <w:rsid w:val="00DF5771"/>
    <w:rsid w:val="00DF6032"/>
    <w:rsid w:val="00DF684B"/>
    <w:rsid w:val="00DF7432"/>
    <w:rsid w:val="00E004CA"/>
    <w:rsid w:val="00E00868"/>
    <w:rsid w:val="00E01130"/>
    <w:rsid w:val="00E01D6F"/>
    <w:rsid w:val="00E027DC"/>
    <w:rsid w:val="00E02B36"/>
    <w:rsid w:val="00E036BC"/>
    <w:rsid w:val="00E050E1"/>
    <w:rsid w:val="00E055F3"/>
    <w:rsid w:val="00E05729"/>
    <w:rsid w:val="00E06207"/>
    <w:rsid w:val="00E06CCB"/>
    <w:rsid w:val="00E06ED2"/>
    <w:rsid w:val="00E07415"/>
    <w:rsid w:val="00E07709"/>
    <w:rsid w:val="00E07DAE"/>
    <w:rsid w:val="00E111BF"/>
    <w:rsid w:val="00E117A0"/>
    <w:rsid w:val="00E12807"/>
    <w:rsid w:val="00E12A50"/>
    <w:rsid w:val="00E13481"/>
    <w:rsid w:val="00E13836"/>
    <w:rsid w:val="00E13C31"/>
    <w:rsid w:val="00E14102"/>
    <w:rsid w:val="00E14679"/>
    <w:rsid w:val="00E15CE7"/>
    <w:rsid w:val="00E16A7E"/>
    <w:rsid w:val="00E171E5"/>
    <w:rsid w:val="00E219C0"/>
    <w:rsid w:val="00E21A64"/>
    <w:rsid w:val="00E23A91"/>
    <w:rsid w:val="00E2501A"/>
    <w:rsid w:val="00E25986"/>
    <w:rsid w:val="00E25A6D"/>
    <w:rsid w:val="00E26A40"/>
    <w:rsid w:val="00E27239"/>
    <w:rsid w:val="00E27D5F"/>
    <w:rsid w:val="00E27EF1"/>
    <w:rsid w:val="00E33A71"/>
    <w:rsid w:val="00E3506D"/>
    <w:rsid w:val="00E35168"/>
    <w:rsid w:val="00E3606C"/>
    <w:rsid w:val="00E365DE"/>
    <w:rsid w:val="00E37D06"/>
    <w:rsid w:val="00E37E0A"/>
    <w:rsid w:val="00E409C4"/>
    <w:rsid w:val="00E40A9A"/>
    <w:rsid w:val="00E41E53"/>
    <w:rsid w:val="00E42B11"/>
    <w:rsid w:val="00E46089"/>
    <w:rsid w:val="00E46E31"/>
    <w:rsid w:val="00E47A7B"/>
    <w:rsid w:val="00E47A81"/>
    <w:rsid w:val="00E50389"/>
    <w:rsid w:val="00E5059E"/>
    <w:rsid w:val="00E51726"/>
    <w:rsid w:val="00E51760"/>
    <w:rsid w:val="00E518FB"/>
    <w:rsid w:val="00E51983"/>
    <w:rsid w:val="00E51FD8"/>
    <w:rsid w:val="00E52F95"/>
    <w:rsid w:val="00E532F8"/>
    <w:rsid w:val="00E533FF"/>
    <w:rsid w:val="00E5368E"/>
    <w:rsid w:val="00E53C5F"/>
    <w:rsid w:val="00E540D1"/>
    <w:rsid w:val="00E54DA4"/>
    <w:rsid w:val="00E55639"/>
    <w:rsid w:val="00E562A7"/>
    <w:rsid w:val="00E56D30"/>
    <w:rsid w:val="00E5737D"/>
    <w:rsid w:val="00E57C12"/>
    <w:rsid w:val="00E60067"/>
    <w:rsid w:val="00E606BF"/>
    <w:rsid w:val="00E60ECF"/>
    <w:rsid w:val="00E628F7"/>
    <w:rsid w:val="00E6367F"/>
    <w:rsid w:val="00E63B6D"/>
    <w:rsid w:val="00E63FF2"/>
    <w:rsid w:val="00E6584B"/>
    <w:rsid w:val="00E66D1F"/>
    <w:rsid w:val="00E66D31"/>
    <w:rsid w:val="00E66D5B"/>
    <w:rsid w:val="00E67FF2"/>
    <w:rsid w:val="00E70077"/>
    <w:rsid w:val="00E70275"/>
    <w:rsid w:val="00E72BAD"/>
    <w:rsid w:val="00E73105"/>
    <w:rsid w:val="00E73363"/>
    <w:rsid w:val="00E74147"/>
    <w:rsid w:val="00E747DC"/>
    <w:rsid w:val="00E74A50"/>
    <w:rsid w:val="00E75793"/>
    <w:rsid w:val="00E7637B"/>
    <w:rsid w:val="00E76418"/>
    <w:rsid w:val="00E772A0"/>
    <w:rsid w:val="00E8044B"/>
    <w:rsid w:val="00E80ECF"/>
    <w:rsid w:val="00E80F62"/>
    <w:rsid w:val="00E82016"/>
    <w:rsid w:val="00E826D2"/>
    <w:rsid w:val="00E82BEE"/>
    <w:rsid w:val="00E82F0D"/>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5FD8"/>
    <w:rsid w:val="00E96107"/>
    <w:rsid w:val="00E9773B"/>
    <w:rsid w:val="00E97819"/>
    <w:rsid w:val="00E97CD9"/>
    <w:rsid w:val="00EA1469"/>
    <w:rsid w:val="00EA1BA4"/>
    <w:rsid w:val="00EA304C"/>
    <w:rsid w:val="00EA32E3"/>
    <w:rsid w:val="00EA3CA3"/>
    <w:rsid w:val="00EA4A74"/>
    <w:rsid w:val="00EA65B9"/>
    <w:rsid w:val="00EB105B"/>
    <w:rsid w:val="00EB189B"/>
    <w:rsid w:val="00EB1A3B"/>
    <w:rsid w:val="00EB1DB9"/>
    <w:rsid w:val="00EB2A14"/>
    <w:rsid w:val="00EB2C9E"/>
    <w:rsid w:val="00EB3595"/>
    <w:rsid w:val="00EB44B6"/>
    <w:rsid w:val="00EB51A7"/>
    <w:rsid w:val="00EB5426"/>
    <w:rsid w:val="00EB56CF"/>
    <w:rsid w:val="00EB6BD4"/>
    <w:rsid w:val="00EC0E50"/>
    <w:rsid w:val="00EC18CB"/>
    <w:rsid w:val="00EC1973"/>
    <w:rsid w:val="00EC4EC9"/>
    <w:rsid w:val="00EC513C"/>
    <w:rsid w:val="00EC54FF"/>
    <w:rsid w:val="00EC646C"/>
    <w:rsid w:val="00EC664C"/>
    <w:rsid w:val="00EC67F2"/>
    <w:rsid w:val="00ED007C"/>
    <w:rsid w:val="00ED0A01"/>
    <w:rsid w:val="00ED136B"/>
    <w:rsid w:val="00ED1819"/>
    <w:rsid w:val="00ED2211"/>
    <w:rsid w:val="00ED223A"/>
    <w:rsid w:val="00ED3DC3"/>
    <w:rsid w:val="00ED468A"/>
    <w:rsid w:val="00ED5262"/>
    <w:rsid w:val="00ED552E"/>
    <w:rsid w:val="00ED5579"/>
    <w:rsid w:val="00ED664C"/>
    <w:rsid w:val="00ED783C"/>
    <w:rsid w:val="00EE0493"/>
    <w:rsid w:val="00EE0DA2"/>
    <w:rsid w:val="00EE114D"/>
    <w:rsid w:val="00EE1EA7"/>
    <w:rsid w:val="00EE3802"/>
    <w:rsid w:val="00EE4797"/>
    <w:rsid w:val="00EE4960"/>
    <w:rsid w:val="00EE505A"/>
    <w:rsid w:val="00EE5B67"/>
    <w:rsid w:val="00EE6821"/>
    <w:rsid w:val="00EE6875"/>
    <w:rsid w:val="00EF02D5"/>
    <w:rsid w:val="00EF0ABC"/>
    <w:rsid w:val="00EF17FA"/>
    <w:rsid w:val="00EF27C0"/>
    <w:rsid w:val="00EF2970"/>
    <w:rsid w:val="00EF2AAC"/>
    <w:rsid w:val="00EF2BF6"/>
    <w:rsid w:val="00EF3909"/>
    <w:rsid w:val="00EF3B31"/>
    <w:rsid w:val="00EF3F83"/>
    <w:rsid w:val="00EF5A01"/>
    <w:rsid w:val="00EF60DA"/>
    <w:rsid w:val="00EF754B"/>
    <w:rsid w:val="00EF780A"/>
    <w:rsid w:val="00EF7D7B"/>
    <w:rsid w:val="00F008F3"/>
    <w:rsid w:val="00F01912"/>
    <w:rsid w:val="00F02B4A"/>
    <w:rsid w:val="00F02CF9"/>
    <w:rsid w:val="00F02DDC"/>
    <w:rsid w:val="00F041FA"/>
    <w:rsid w:val="00F06065"/>
    <w:rsid w:val="00F066E6"/>
    <w:rsid w:val="00F0753D"/>
    <w:rsid w:val="00F11836"/>
    <w:rsid w:val="00F12AAD"/>
    <w:rsid w:val="00F1451B"/>
    <w:rsid w:val="00F15B42"/>
    <w:rsid w:val="00F16332"/>
    <w:rsid w:val="00F16AB3"/>
    <w:rsid w:val="00F17A99"/>
    <w:rsid w:val="00F17FED"/>
    <w:rsid w:val="00F215E7"/>
    <w:rsid w:val="00F21ABE"/>
    <w:rsid w:val="00F22D01"/>
    <w:rsid w:val="00F22D6D"/>
    <w:rsid w:val="00F233A7"/>
    <w:rsid w:val="00F23401"/>
    <w:rsid w:val="00F24E18"/>
    <w:rsid w:val="00F252B3"/>
    <w:rsid w:val="00F2555C"/>
    <w:rsid w:val="00F26101"/>
    <w:rsid w:val="00F26416"/>
    <w:rsid w:val="00F30767"/>
    <w:rsid w:val="00F30D1A"/>
    <w:rsid w:val="00F31153"/>
    <w:rsid w:val="00F318DF"/>
    <w:rsid w:val="00F3377F"/>
    <w:rsid w:val="00F33FBA"/>
    <w:rsid w:val="00F348D0"/>
    <w:rsid w:val="00F34EC5"/>
    <w:rsid w:val="00F35075"/>
    <w:rsid w:val="00F3586E"/>
    <w:rsid w:val="00F35D04"/>
    <w:rsid w:val="00F35EA0"/>
    <w:rsid w:val="00F36604"/>
    <w:rsid w:val="00F36D05"/>
    <w:rsid w:val="00F42D0E"/>
    <w:rsid w:val="00F42EEA"/>
    <w:rsid w:val="00F43108"/>
    <w:rsid w:val="00F4359A"/>
    <w:rsid w:val="00F436FB"/>
    <w:rsid w:val="00F437A9"/>
    <w:rsid w:val="00F44AB1"/>
    <w:rsid w:val="00F45D11"/>
    <w:rsid w:val="00F45FB8"/>
    <w:rsid w:val="00F46E81"/>
    <w:rsid w:val="00F47EDF"/>
    <w:rsid w:val="00F50FBD"/>
    <w:rsid w:val="00F512F0"/>
    <w:rsid w:val="00F51C0A"/>
    <w:rsid w:val="00F52E6E"/>
    <w:rsid w:val="00F537A1"/>
    <w:rsid w:val="00F542BA"/>
    <w:rsid w:val="00F5432B"/>
    <w:rsid w:val="00F54F6A"/>
    <w:rsid w:val="00F558E9"/>
    <w:rsid w:val="00F55F5B"/>
    <w:rsid w:val="00F569B6"/>
    <w:rsid w:val="00F56A5D"/>
    <w:rsid w:val="00F57F2E"/>
    <w:rsid w:val="00F61596"/>
    <w:rsid w:val="00F635D5"/>
    <w:rsid w:val="00F6450A"/>
    <w:rsid w:val="00F65BE9"/>
    <w:rsid w:val="00F6604B"/>
    <w:rsid w:val="00F663D5"/>
    <w:rsid w:val="00F66462"/>
    <w:rsid w:val="00F674BF"/>
    <w:rsid w:val="00F70315"/>
    <w:rsid w:val="00F70A08"/>
    <w:rsid w:val="00F70CD2"/>
    <w:rsid w:val="00F70FD5"/>
    <w:rsid w:val="00F7182D"/>
    <w:rsid w:val="00F719E9"/>
    <w:rsid w:val="00F71A55"/>
    <w:rsid w:val="00F73098"/>
    <w:rsid w:val="00F73AE9"/>
    <w:rsid w:val="00F73C29"/>
    <w:rsid w:val="00F73CEB"/>
    <w:rsid w:val="00F746CD"/>
    <w:rsid w:val="00F75047"/>
    <w:rsid w:val="00F75E8D"/>
    <w:rsid w:val="00F765FD"/>
    <w:rsid w:val="00F77DB2"/>
    <w:rsid w:val="00F80F89"/>
    <w:rsid w:val="00F81CF3"/>
    <w:rsid w:val="00F840E7"/>
    <w:rsid w:val="00F84969"/>
    <w:rsid w:val="00F84BB7"/>
    <w:rsid w:val="00F84BEA"/>
    <w:rsid w:val="00F865C1"/>
    <w:rsid w:val="00F86B7D"/>
    <w:rsid w:val="00F87062"/>
    <w:rsid w:val="00F873CB"/>
    <w:rsid w:val="00F873DE"/>
    <w:rsid w:val="00F875B6"/>
    <w:rsid w:val="00F87AE8"/>
    <w:rsid w:val="00F90DE4"/>
    <w:rsid w:val="00F92BB3"/>
    <w:rsid w:val="00F92DA2"/>
    <w:rsid w:val="00F93657"/>
    <w:rsid w:val="00F94175"/>
    <w:rsid w:val="00F94632"/>
    <w:rsid w:val="00F947C1"/>
    <w:rsid w:val="00F94A9B"/>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5DE"/>
    <w:rsid w:val="00FA67B7"/>
    <w:rsid w:val="00FA7648"/>
    <w:rsid w:val="00FB4316"/>
    <w:rsid w:val="00FB4FD5"/>
    <w:rsid w:val="00FB5102"/>
    <w:rsid w:val="00FB587A"/>
    <w:rsid w:val="00FB60D9"/>
    <w:rsid w:val="00FC0111"/>
    <w:rsid w:val="00FC02C4"/>
    <w:rsid w:val="00FC3A75"/>
    <w:rsid w:val="00FC3DFF"/>
    <w:rsid w:val="00FC5ED7"/>
    <w:rsid w:val="00FC72EB"/>
    <w:rsid w:val="00FC7C8B"/>
    <w:rsid w:val="00FD0182"/>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2587"/>
    <w:rsid w:val="00FE26A3"/>
    <w:rsid w:val="00FE3AB1"/>
    <w:rsid w:val="00FE3BAD"/>
    <w:rsid w:val="00FE42BF"/>
    <w:rsid w:val="00FE4F58"/>
    <w:rsid w:val="00FE520C"/>
    <w:rsid w:val="00FE5CDC"/>
    <w:rsid w:val="00FE7424"/>
    <w:rsid w:val="00FE78FC"/>
    <w:rsid w:val="00FE7B18"/>
    <w:rsid w:val="00FF0A83"/>
    <w:rsid w:val="00FF19B1"/>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9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44720"/>
    <w:pPr>
      <w:spacing w:after="60"/>
      <w:jc w:val="both"/>
    </w:pPr>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9"/>
    <w:next w:val="a9"/>
    <w:link w:val="12"/>
    <w:uiPriority w:val="9"/>
    <w:qFormat/>
    <w:rsid w:val="00975CF7"/>
    <w:pPr>
      <w:keepNext/>
      <w:spacing w:before="240"/>
      <w:jc w:val="center"/>
      <w:outlineLvl w:val="0"/>
    </w:pPr>
    <w:rPr>
      <w:b/>
      <w:kern w:val="28"/>
      <w:sz w:val="36"/>
      <w:szCs w:val="20"/>
    </w:rPr>
  </w:style>
  <w:style w:type="paragraph" w:styleId="23">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9"/>
    <w:next w:val="a9"/>
    <w:link w:val="24"/>
    <w:qFormat/>
    <w:rsid w:val="00975CF7"/>
    <w:pPr>
      <w:keepNext/>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9"/>
    <w:next w:val="a9"/>
    <w:link w:val="33"/>
    <w:qFormat/>
    <w:rsid w:val="00975CF7"/>
    <w:pPr>
      <w:keepNext/>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9"/>
    <w:next w:val="a9"/>
    <w:link w:val="41"/>
    <w:qFormat/>
    <w:rsid w:val="00975CF7"/>
    <w:pPr>
      <w:keepNext/>
      <w:spacing w:before="240"/>
      <w:outlineLvl w:val="3"/>
    </w:pPr>
    <w:rPr>
      <w:rFonts w:ascii="Arial" w:hAnsi="Arial"/>
      <w:szCs w:val="20"/>
      <w:lang w:val="x-none" w:eastAsia="x-none"/>
    </w:rPr>
  </w:style>
  <w:style w:type="paragraph" w:styleId="51">
    <w:name w:val="heading 5"/>
    <w:aliases w:val="БН_Заголовок 5,Ьberschrift 5,Überschrift 51"/>
    <w:basedOn w:val="a9"/>
    <w:next w:val="a9"/>
    <w:link w:val="52"/>
    <w:qFormat/>
    <w:rsid w:val="00975CF7"/>
    <w:pPr>
      <w:spacing w:before="240"/>
      <w:outlineLvl w:val="4"/>
    </w:pPr>
    <w:rPr>
      <w:sz w:val="22"/>
      <w:szCs w:val="20"/>
      <w:lang w:val="x-none" w:eastAsia="x-none"/>
    </w:rPr>
  </w:style>
  <w:style w:type="paragraph" w:styleId="6">
    <w:name w:val="heading 6"/>
    <w:aliases w:val="H6,БН_Заголовок 6,Gliederung6,Ьberschrift 6,Überschrift 61"/>
    <w:basedOn w:val="a9"/>
    <w:next w:val="a9"/>
    <w:link w:val="60"/>
    <w:qFormat/>
    <w:rsid w:val="00975CF7"/>
    <w:pPr>
      <w:spacing w:before="240"/>
      <w:outlineLvl w:val="5"/>
    </w:pPr>
    <w:rPr>
      <w:i/>
      <w:sz w:val="22"/>
      <w:szCs w:val="20"/>
      <w:lang w:val="x-none" w:eastAsia="x-none"/>
    </w:rPr>
  </w:style>
  <w:style w:type="paragraph" w:styleId="7">
    <w:name w:val="heading 7"/>
    <w:aliases w:val="БН_Заголовок 7,Ьberschrift 7,Überschrift 71"/>
    <w:basedOn w:val="a9"/>
    <w:next w:val="a9"/>
    <w:link w:val="70"/>
    <w:uiPriority w:val="9"/>
    <w:qFormat/>
    <w:rsid w:val="00975CF7"/>
    <w:pPr>
      <w:spacing w:before="240"/>
      <w:outlineLvl w:val="6"/>
    </w:pPr>
    <w:rPr>
      <w:rFonts w:ascii="Arial" w:hAnsi="Arial"/>
      <w:sz w:val="20"/>
      <w:szCs w:val="20"/>
    </w:rPr>
  </w:style>
  <w:style w:type="paragraph" w:styleId="8">
    <w:name w:val="heading 8"/>
    <w:aliases w:val="БН_Заголовок 8,Ьberschrift 8,Überschrift 81"/>
    <w:basedOn w:val="a9"/>
    <w:next w:val="a9"/>
    <w:link w:val="80"/>
    <w:qFormat/>
    <w:rsid w:val="00975CF7"/>
    <w:pPr>
      <w:spacing w:before="2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9"/>
    <w:next w:val="a9"/>
    <w:link w:val="90"/>
    <w:uiPriority w:val="9"/>
    <w:qFormat/>
    <w:rsid w:val="00975CF7"/>
    <w:pPr>
      <w:spacing w:before="240"/>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3"/>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9"/>
    <w:rsid w:val="00975CF7"/>
    <w:pPr>
      <w:spacing w:before="60" w:after="0"/>
      <w:ind w:firstLine="851"/>
    </w:pPr>
    <w:rPr>
      <w:szCs w:val="20"/>
    </w:rPr>
  </w:style>
  <w:style w:type="paragraph" w:styleId="a1">
    <w:name w:val="Body Text Indent"/>
    <w:basedOn w:val="a9"/>
    <w:link w:val="ad"/>
    <w:uiPriority w:val="99"/>
    <w:rsid w:val="00975CF7"/>
    <w:pPr>
      <w:numPr>
        <w:ilvl w:val="1"/>
        <w:numId w:val="12"/>
      </w:numPr>
    </w:pPr>
    <w:rPr>
      <w:szCs w:val="20"/>
      <w:lang w:val="x-none" w:eastAsia="x-none"/>
    </w:rPr>
  </w:style>
  <w:style w:type="character" w:customStyle="1" w:styleId="ad">
    <w:name w:val="Основной текст с отступом Знак"/>
    <w:link w:val="a1"/>
    <w:uiPriority w:val="99"/>
    <w:rsid w:val="00975CF7"/>
    <w:rPr>
      <w:rFonts w:ascii="Times New Roman" w:eastAsia="Times New Roman" w:hAnsi="Times New Roman"/>
      <w:sz w:val="24"/>
      <w:lang w:val="x-none" w:eastAsia="x-none"/>
    </w:rPr>
  </w:style>
  <w:style w:type="paragraph" w:styleId="ae">
    <w:name w:val="List Bullet"/>
    <w:basedOn w:val="a9"/>
    <w:autoRedefine/>
    <w:rsid w:val="00975CF7"/>
    <w:pPr>
      <w:widowControl w:val="0"/>
    </w:pPr>
  </w:style>
  <w:style w:type="paragraph" w:styleId="21">
    <w:name w:val="List Bullet 2"/>
    <w:basedOn w:val="a9"/>
    <w:autoRedefine/>
    <w:semiHidden/>
    <w:rsid w:val="00975CF7"/>
    <w:pPr>
      <w:numPr>
        <w:numId w:val="1"/>
      </w:numPr>
    </w:pPr>
    <w:rPr>
      <w:szCs w:val="20"/>
    </w:rPr>
  </w:style>
  <w:style w:type="paragraph" w:styleId="30">
    <w:name w:val="List Bullet 3"/>
    <w:basedOn w:val="a9"/>
    <w:autoRedefine/>
    <w:rsid w:val="00975CF7"/>
    <w:pPr>
      <w:numPr>
        <w:numId w:val="2"/>
      </w:numPr>
    </w:pPr>
    <w:rPr>
      <w:szCs w:val="20"/>
    </w:rPr>
  </w:style>
  <w:style w:type="paragraph" w:styleId="42">
    <w:name w:val="List Bullet 4"/>
    <w:basedOn w:val="a9"/>
    <w:autoRedefine/>
    <w:rsid w:val="00975CF7"/>
    <w:pPr>
      <w:tabs>
        <w:tab w:val="num" w:pos="1209"/>
      </w:tabs>
      <w:ind w:left="1209" w:hanging="360"/>
    </w:pPr>
    <w:rPr>
      <w:szCs w:val="20"/>
    </w:rPr>
  </w:style>
  <w:style w:type="paragraph" w:styleId="50">
    <w:name w:val="List Bullet 5"/>
    <w:basedOn w:val="a9"/>
    <w:autoRedefine/>
    <w:semiHidden/>
    <w:rsid w:val="00975CF7"/>
    <w:pPr>
      <w:numPr>
        <w:numId w:val="4"/>
      </w:numPr>
    </w:pPr>
    <w:rPr>
      <w:szCs w:val="20"/>
    </w:rPr>
  </w:style>
  <w:style w:type="paragraph" w:styleId="a">
    <w:name w:val="List Number"/>
    <w:basedOn w:val="a9"/>
    <w:semiHidden/>
    <w:rsid w:val="00975CF7"/>
    <w:pPr>
      <w:numPr>
        <w:numId w:val="5"/>
      </w:numPr>
    </w:pPr>
    <w:rPr>
      <w:szCs w:val="20"/>
    </w:rPr>
  </w:style>
  <w:style w:type="paragraph" w:styleId="2">
    <w:name w:val="List Number 2"/>
    <w:basedOn w:val="a9"/>
    <w:semiHidden/>
    <w:rsid w:val="00975CF7"/>
    <w:pPr>
      <w:numPr>
        <w:numId w:val="6"/>
      </w:numPr>
    </w:pPr>
    <w:rPr>
      <w:szCs w:val="20"/>
    </w:rPr>
  </w:style>
  <w:style w:type="paragraph" w:styleId="3">
    <w:name w:val="List Number 3"/>
    <w:basedOn w:val="a9"/>
    <w:semiHidden/>
    <w:rsid w:val="00975CF7"/>
    <w:pPr>
      <w:numPr>
        <w:numId w:val="7"/>
      </w:numPr>
    </w:pPr>
    <w:rPr>
      <w:szCs w:val="20"/>
    </w:rPr>
  </w:style>
  <w:style w:type="paragraph" w:styleId="4">
    <w:name w:val="List Number 4"/>
    <w:basedOn w:val="a9"/>
    <w:semiHidden/>
    <w:rsid w:val="00975CF7"/>
    <w:pPr>
      <w:numPr>
        <w:numId w:val="8"/>
      </w:numPr>
    </w:pPr>
    <w:rPr>
      <w:szCs w:val="20"/>
    </w:rPr>
  </w:style>
  <w:style w:type="paragraph" w:styleId="5">
    <w:name w:val="List Number 5"/>
    <w:basedOn w:val="a9"/>
    <w:semiHidden/>
    <w:rsid w:val="00975CF7"/>
    <w:pPr>
      <w:numPr>
        <w:numId w:val="9"/>
      </w:numPr>
    </w:pPr>
    <w:rPr>
      <w:szCs w:val="20"/>
    </w:rPr>
  </w:style>
  <w:style w:type="paragraph" w:customStyle="1" w:styleId="a8">
    <w:name w:val="Раздел"/>
    <w:basedOn w:val="a9"/>
    <w:semiHidden/>
    <w:rsid w:val="00975CF7"/>
    <w:pPr>
      <w:numPr>
        <w:ilvl w:val="1"/>
        <w:numId w:val="10"/>
      </w:numPr>
      <w:spacing w:before="120" w:after="120"/>
      <w:jc w:val="center"/>
    </w:pPr>
    <w:rPr>
      <w:rFonts w:ascii="Arial Narrow" w:hAnsi="Arial Narrow"/>
      <w:b/>
      <w:sz w:val="28"/>
      <w:szCs w:val="20"/>
    </w:rPr>
  </w:style>
  <w:style w:type="paragraph" w:customStyle="1" w:styleId="af">
    <w:name w:val="Часть"/>
    <w:basedOn w:val="a9"/>
    <w:semiHidden/>
    <w:rsid w:val="00975CF7"/>
    <w:pPr>
      <w:jc w:val="center"/>
    </w:pPr>
    <w:rPr>
      <w:rFonts w:ascii="Arial" w:hAnsi="Arial"/>
      <w:b/>
      <w:caps/>
      <w:sz w:val="32"/>
      <w:szCs w:val="20"/>
    </w:rPr>
  </w:style>
  <w:style w:type="paragraph" w:customStyle="1" w:styleId="31">
    <w:name w:val="Раздел 3"/>
    <w:basedOn w:val="a9"/>
    <w:semiHidden/>
    <w:rsid w:val="00975CF7"/>
    <w:pPr>
      <w:numPr>
        <w:numId w:val="11"/>
      </w:numPr>
      <w:spacing w:before="120" w:after="120"/>
      <w:jc w:val="center"/>
    </w:pPr>
    <w:rPr>
      <w:b/>
      <w:szCs w:val="20"/>
    </w:rPr>
  </w:style>
  <w:style w:type="paragraph" w:customStyle="1" w:styleId="a0">
    <w:name w:val="Условия контракта"/>
    <w:basedOn w:val="a9"/>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f0">
    <w:name w:val="Title"/>
    <w:aliases w:val="Знак8"/>
    <w:basedOn w:val="a9"/>
    <w:link w:val="af1"/>
    <w:qFormat/>
    <w:rsid w:val="00975CF7"/>
    <w:pPr>
      <w:spacing w:before="240"/>
      <w:jc w:val="center"/>
      <w:outlineLvl w:val="0"/>
    </w:pPr>
    <w:rPr>
      <w:rFonts w:ascii="Arial" w:hAnsi="Arial"/>
      <w:b/>
      <w:kern w:val="28"/>
      <w:sz w:val="32"/>
      <w:szCs w:val="20"/>
      <w:lang w:val="x-none" w:eastAsia="x-none"/>
    </w:rPr>
  </w:style>
  <w:style w:type="character" w:customStyle="1" w:styleId="af1">
    <w:name w:val="Заголовок Знак"/>
    <w:aliases w:val="Знак8 Знак"/>
    <w:link w:val="af0"/>
    <w:rsid w:val="00975CF7"/>
    <w:rPr>
      <w:rFonts w:ascii="Arial" w:eastAsia="Times New Roman" w:hAnsi="Arial" w:cs="Times New Roman"/>
      <w:b/>
      <w:kern w:val="28"/>
      <w:sz w:val="32"/>
      <w:szCs w:val="20"/>
      <w:lang w:val="x-none" w:eastAsia="x-none"/>
    </w:rPr>
  </w:style>
  <w:style w:type="paragraph" w:styleId="af2">
    <w:name w:val="Subtitle"/>
    <w:basedOn w:val="a9"/>
    <w:link w:val="af3"/>
    <w:qFormat/>
    <w:rsid w:val="00975CF7"/>
    <w:pPr>
      <w:jc w:val="center"/>
      <w:outlineLvl w:val="1"/>
    </w:pPr>
    <w:rPr>
      <w:rFonts w:ascii="Arial" w:hAnsi="Arial"/>
      <w:szCs w:val="20"/>
      <w:lang w:val="x-none" w:eastAsia="x-none"/>
    </w:rPr>
  </w:style>
  <w:style w:type="character" w:customStyle="1" w:styleId="af3">
    <w:name w:val="Подзаголовок Знак"/>
    <w:link w:val="af2"/>
    <w:rsid w:val="00975CF7"/>
    <w:rPr>
      <w:rFonts w:ascii="Arial" w:eastAsia="Times New Roman" w:hAnsi="Arial" w:cs="Times New Roman"/>
      <w:sz w:val="24"/>
      <w:szCs w:val="20"/>
      <w:lang w:val="x-none" w:eastAsia="x-none"/>
    </w:rPr>
  </w:style>
  <w:style w:type="paragraph" w:customStyle="1" w:styleId="af4">
    <w:name w:val="Тендерные данные"/>
    <w:basedOn w:val="a9"/>
    <w:rsid w:val="00975CF7"/>
    <w:pPr>
      <w:tabs>
        <w:tab w:val="left" w:pos="1985"/>
      </w:tabs>
      <w:spacing w:before="120"/>
    </w:pPr>
    <w:rPr>
      <w:b/>
      <w:szCs w:val="20"/>
    </w:rPr>
  </w:style>
  <w:style w:type="paragraph" w:styleId="34">
    <w:name w:val="toc 3"/>
    <w:basedOn w:val="a9"/>
    <w:next w:val="a9"/>
    <w:autoRedefine/>
    <w:qFormat/>
    <w:rsid w:val="00975CF7"/>
    <w:pPr>
      <w:spacing w:after="0"/>
      <w:ind w:left="480"/>
      <w:jc w:val="left"/>
    </w:pPr>
    <w:rPr>
      <w:i/>
      <w:iCs/>
      <w:sz w:val="20"/>
      <w:szCs w:val="20"/>
    </w:rPr>
  </w:style>
  <w:style w:type="paragraph" w:styleId="14">
    <w:name w:val="toc 1"/>
    <w:basedOn w:val="a9"/>
    <w:next w:val="a9"/>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9"/>
    <w:next w:val="a9"/>
    <w:autoRedefine/>
    <w:qFormat/>
    <w:rsid w:val="00975CF7"/>
    <w:pPr>
      <w:tabs>
        <w:tab w:val="left" w:pos="960"/>
        <w:tab w:val="right" w:leader="dot" w:pos="10195"/>
      </w:tabs>
      <w:spacing w:after="0"/>
      <w:ind w:left="240"/>
    </w:pPr>
    <w:rPr>
      <w:smallCaps/>
      <w:sz w:val="20"/>
      <w:szCs w:val="20"/>
    </w:rPr>
  </w:style>
  <w:style w:type="paragraph" w:styleId="af5">
    <w:name w:val="Date"/>
    <w:basedOn w:val="a9"/>
    <w:next w:val="a9"/>
    <w:link w:val="af6"/>
    <w:semiHidden/>
    <w:rsid w:val="00975CF7"/>
    <w:rPr>
      <w:szCs w:val="20"/>
    </w:rPr>
  </w:style>
  <w:style w:type="character" w:customStyle="1" w:styleId="af6">
    <w:name w:val="Дата Знак"/>
    <w:link w:val="af5"/>
    <w:semiHidden/>
    <w:rsid w:val="00975CF7"/>
    <w:rPr>
      <w:rFonts w:ascii="Times New Roman" w:eastAsia="Times New Roman" w:hAnsi="Times New Roman" w:cs="Times New Roman"/>
      <w:sz w:val="24"/>
      <w:szCs w:val="20"/>
      <w:lang w:eastAsia="ru-RU"/>
    </w:rPr>
  </w:style>
  <w:style w:type="paragraph" w:customStyle="1" w:styleId="af7">
    <w:name w:val="Îáû÷íûé"/>
    <w:rsid w:val="00975CF7"/>
    <w:rPr>
      <w:rFonts w:ascii="Times New Roman" w:eastAsia="Times New Roman" w:hAnsi="Times New Roman"/>
    </w:rPr>
  </w:style>
  <w:style w:type="paragraph" w:customStyle="1" w:styleId="af8">
    <w:name w:val="Íîðìàëüíûé"/>
    <w:semiHidden/>
    <w:rsid w:val="00975CF7"/>
    <w:rPr>
      <w:rFonts w:ascii="Courier" w:eastAsia="Times New Roman" w:hAnsi="Courier"/>
      <w:sz w:val="24"/>
      <w:lang w:val="en-GB"/>
    </w:rPr>
  </w:style>
  <w:style w:type="paragraph" w:styleId="af9">
    <w:name w:val="Body Text"/>
    <w:aliases w:val="Основной текст Знак Знак"/>
    <w:basedOn w:val="a9"/>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9"/>
    <w:rsid w:val="00975CF7"/>
    <w:rPr>
      <w:rFonts w:ascii="Times New Roman" w:eastAsia="Times New Roman" w:hAnsi="Times New Roman" w:cs="Times New Roman"/>
      <w:sz w:val="24"/>
      <w:szCs w:val="20"/>
      <w:lang w:val="x-none" w:eastAsia="x-none"/>
    </w:rPr>
  </w:style>
  <w:style w:type="character" w:customStyle="1" w:styleId="afa">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b">
    <w:name w:val="Подраздел"/>
    <w:basedOn w:val="a9"/>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9"/>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9"/>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c">
    <w:name w:val="header"/>
    <w:basedOn w:val="a9"/>
    <w:link w:val="afd"/>
    <w:rsid w:val="00975CF7"/>
    <w:pPr>
      <w:tabs>
        <w:tab w:val="center" w:pos="4153"/>
        <w:tab w:val="right" w:pos="8306"/>
      </w:tabs>
      <w:spacing w:before="120" w:after="120"/>
    </w:pPr>
    <w:rPr>
      <w:rFonts w:ascii="Arial" w:hAnsi="Arial"/>
      <w:noProof/>
      <w:szCs w:val="20"/>
      <w:lang w:val="x-none" w:eastAsia="x-none"/>
    </w:rPr>
  </w:style>
  <w:style w:type="character" w:customStyle="1" w:styleId="afd">
    <w:name w:val="Верхний колонтитул Знак"/>
    <w:link w:val="afc"/>
    <w:rsid w:val="00975CF7"/>
    <w:rPr>
      <w:rFonts w:ascii="Arial" w:eastAsia="Times New Roman" w:hAnsi="Arial" w:cs="Times New Roman"/>
      <w:noProof/>
      <w:sz w:val="24"/>
      <w:szCs w:val="20"/>
      <w:lang w:val="x-none" w:eastAsia="x-none"/>
    </w:rPr>
  </w:style>
  <w:style w:type="paragraph" w:styleId="afe">
    <w:name w:val="Block Text"/>
    <w:basedOn w:val="a9"/>
    <w:uiPriority w:val="99"/>
    <w:rsid w:val="00975CF7"/>
    <w:pPr>
      <w:spacing w:after="120"/>
      <w:ind w:left="1440" w:right="1440"/>
    </w:pPr>
    <w:rPr>
      <w:szCs w:val="20"/>
    </w:rPr>
  </w:style>
  <w:style w:type="character" w:styleId="aff">
    <w:name w:val="footnote reference"/>
    <w:uiPriority w:val="99"/>
    <w:rsid w:val="00975CF7"/>
    <w:rPr>
      <w:rFonts w:ascii="Times New Roman" w:hAnsi="Times New Roman" w:cs="Times New Roman"/>
      <w:vertAlign w:val="superscript"/>
    </w:rPr>
  </w:style>
  <w:style w:type="paragraph" w:styleId="aff0">
    <w:name w:val="footnote text"/>
    <w:basedOn w:val="a9"/>
    <w:link w:val="aff1"/>
    <w:uiPriority w:val="99"/>
    <w:rsid w:val="00975CF7"/>
    <w:rPr>
      <w:sz w:val="20"/>
      <w:szCs w:val="20"/>
    </w:rPr>
  </w:style>
  <w:style w:type="character" w:customStyle="1" w:styleId="aff1">
    <w:name w:val="Текст сноски Знак"/>
    <w:link w:val="aff0"/>
    <w:uiPriority w:val="99"/>
    <w:rsid w:val="00975CF7"/>
    <w:rPr>
      <w:rFonts w:ascii="Times New Roman" w:eastAsia="Times New Roman" w:hAnsi="Times New Roman" w:cs="Times New Roman"/>
      <w:sz w:val="20"/>
      <w:szCs w:val="20"/>
      <w:lang w:eastAsia="ru-RU"/>
    </w:rPr>
  </w:style>
  <w:style w:type="character" w:styleId="aff2">
    <w:name w:val="page number"/>
    <w:rsid w:val="00975CF7"/>
    <w:rPr>
      <w:rFonts w:ascii="Times New Roman" w:hAnsi="Times New Roman" w:cs="Times New Roman"/>
    </w:rPr>
  </w:style>
  <w:style w:type="paragraph" w:styleId="aff3">
    <w:name w:val="footer"/>
    <w:basedOn w:val="a9"/>
    <w:link w:val="aff4"/>
    <w:uiPriority w:val="99"/>
    <w:rsid w:val="00975CF7"/>
    <w:pPr>
      <w:tabs>
        <w:tab w:val="center" w:pos="4153"/>
        <w:tab w:val="right" w:pos="8306"/>
      </w:tabs>
    </w:pPr>
    <w:rPr>
      <w:noProof/>
      <w:szCs w:val="20"/>
      <w:lang w:val="x-none" w:eastAsia="x-none"/>
    </w:rPr>
  </w:style>
  <w:style w:type="character" w:customStyle="1" w:styleId="aff4">
    <w:name w:val="Нижний колонтитул Знак"/>
    <w:link w:val="aff3"/>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9"/>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5">
    <w:name w:val="Plain Text"/>
    <w:basedOn w:val="a9"/>
    <w:link w:val="aff6"/>
    <w:rsid w:val="00975CF7"/>
    <w:pPr>
      <w:spacing w:after="0"/>
      <w:jc w:val="left"/>
    </w:pPr>
    <w:rPr>
      <w:rFonts w:ascii="Courier New" w:hAnsi="Courier New" w:cs="Courier New"/>
      <w:sz w:val="20"/>
      <w:szCs w:val="20"/>
    </w:rPr>
  </w:style>
  <w:style w:type="character" w:customStyle="1" w:styleId="aff6">
    <w:name w:val="Текст Знак"/>
    <w:link w:val="aff5"/>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7">
    <w:name w:val="Знак Знак"/>
    <w:semiHidden/>
    <w:rsid w:val="00975CF7"/>
    <w:rPr>
      <w:rFonts w:ascii="Arial" w:hAnsi="Arial" w:cs="Times New Roman"/>
      <w:sz w:val="24"/>
      <w:lang w:val="ru-RU" w:eastAsia="ru-RU" w:bidi="ar-SA"/>
    </w:rPr>
  </w:style>
  <w:style w:type="paragraph" w:styleId="aff8">
    <w:name w:val="Normal (Web)"/>
    <w:basedOn w:val="a9"/>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9">
    <w:name w:val="Основной шрифт"/>
    <w:rsid w:val="00975CF7"/>
  </w:style>
  <w:style w:type="paragraph" w:styleId="HTML">
    <w:name w:val="HTML Address"/>
    <w:basedOn w:val="a9"/>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a">
    <w:name w:val="envelope address"/>
    <w:basedOn w:val="a9"/>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b">
    <w:name w:val="Emphasis"/>
    <w:uiPriority w:val="20"/>
    <w:qFormat/>
    <w:rsid w:val="00975CF7"/>
    <w:rPr>
      <w:rFonts w:cs="Times New Roman"/>
      <w:i/>
      <w:iCs/>
    </w:rPr>
  </w:style>
  <w:style w:type="character" w:styleId="affc">
    <w:name w:val="Hyperlink"/>
    <w:uiPriority w:val="99"/>
    <w:rsid w:val="00975CF7"/>
    <w:rPr>
      <w:rFonts w:cs="Times New Roman"/>
      <w:color w:val="0000FF"/>
      <w:u w:val="single"/>
    </w:rPr>
  </w:style>
  <w:style w:type="paragraph" w:styleId="affd">
    <w:name w:val="Note Heading"/>
    <w:basedOn w:val="a9"/>
    <w:next w:val="a9"/>
    <w:link w:val="affe"/>
    <w:rsid w:val="00975CF7"/>
    <w:rPr>
      <w:lang w:val="x-none" w:eastAsia="x-none"/>
    </w:rPr>
  </w:style>
  <w:style w:type="character" w:customStyle="1" w:styleId="affe">
    <w:name w:val="Заголовок записки Знак"/>
    <w:link w:val="affd"/>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f">
    <w:name w:val="Body Text First Indent"/>
    <w:basedOn w:val="af9"/>
    <w:link w:val="afff0"/>
    <w:semiHidden/>
    <w:rsid w:val="00975CF7"/>
    <w:pPr>
      <w:ind w:firstLine="210"/>
    </w:pPr>
    <w:rPr>
      <w:szCs w:val="24"/>
    </w:rPr>
  </w:style>
  <w:style w:type="character" w:customStyle="1" w:styleId="afff0">
    <w:name w:val="Красная строка Знак"/>
    <w:link w:val="afff"/>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1">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9"/>
    <w:semiHidden/>
    <w:rsid w:val="00975CF7"/>
    <w:rPr>
      <w:rFonts w:ascii="Arial" w:hAnsi="Arial" w:cs="Arial"/>
      <w:sz w:val="20"/>
      <w:szCs w:val="20"/>
    </w:rPr>
  </w:style>
  <w:style w:type="paragraph" w:styleId="afff2">
    <w:name w:val="Normal Indent"/>
    <w:basedOn w:val="a9"/>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3">
    <w:name w:val="Signature"/>
    <w:basedOn w:val="a9"/>
    <w:link w:val="afff4"/>
    <w:semiHidden/>
    <w:rsid w:val="00975CF7"/>
    <w:pPr>
      <w:ind w:left="4252"/>
    </w:pPr>
  </w:style>
  <w:style w:type="character" w:customStyle="1" w:styleId="afff4">
    <w:name w:val="Подпись Знак"/>
    <w:link w:val="afff3"/>
    <w:semiHidden/>
    <w:rsid w:val="00975CF7"/>
    <w:rPr>
      <w:rFonts w:ascii="Times New Roman" w:eastAsia="Times New Roman" w:hAnsi="Times New Roman" w:cs="Times New Roman"/>
      <w:sz w:val="24"/>
      <w:szCs w:val="24"/>
      <w:lang w:eastAsia="ru-RU"/>
    </w:rPr>
  </w:style>
  <w:style w:type="paragraph" w:styleId="afff5">
    <w:name w:val="Salutation"/>
    <w:basedOn w:val="a9"/>
    <w:next w:val="a9"/>
    <w:link w:val="afff6"/>
    <w:semiHidden/>
    <w:rsid w:val="00975CF7"/>
  </w:style>
  <w:style w:type="character" w:customStyle="1" w:styleId="afff6">
    <w:name w:val="Приветствие Знак"/>
    <w:link w:val="afff5"/>
    <w:semiHidden/>
    <w:rsid w:val="00975CF7"/>
    <w:rPr>
      <w:rFonts w:ascii="Times New Roman" w:eastAsia="Times New Roman" w:hAnsi="Times New Roman" w:cs="Times New Roman"/>
      <w:sz w:val="24"/>
      <w:szCs w:val="24"/>
      <w:lang w:eastAsia="ru-RU"/>
    </w:rPr>
  </w:style>
  <w:style w:type="paragraph" w:styleId="afff7">
    <w:name w:val="List Continue"/>
    <w:basedOn w:val="a9"/>
    <w:semiHidden/>
    <w:rsid w:val="00975CF7"/>
    <w:pPr>
      <w:spacing w:after="120"/>
      <w:ind w:left="283"/>
    </w:pPr>
  </w:style>
  <w:style w:type="paragraph" w:styleId="2b">
    <w:name w:val="List Continue 2"/>
    <w:basedOn w:val="a9"/>
    <w:semiHidden/>
    <w:rsid w:val="00975CF7"/>
    <w:pPr>
      <w:spacing w:after="120"/>
      <w:ind w:left="566"/>
    </w:pPr>
  </w:style>
  <w:style w:type="paragraph" w:styleId="39">
    <w:name w:val="List Continue 3"/>
    <w:basedOn w:val="a9"/>
    <w:semiHidden/>
    <w:rsid w:val="00975CF7"/>
    <w:pPr>
      <w:spacing w:after="120"/>
      <w:ind w:left="849"/>
    </w:pPr>
  </w:style>
  <w:style w:type="paragraph" w:styleId="43">
    <w:name w:val="List Continue 4"/>
    <w:basedOn w:val="a9"/>
    <w:semiHidden/>
    <w:rsid w:val="00975CF7"/>
    <w:pPr>
      <w:spacing w:after="120"/>
      <w:ind w:left="1132"/>
    </w:pPr>
  </w:style>
  <w:style w:type="paragraph" w:styleId="53">
    <w:name w:val="List Continue 5"/>
    <w:basedOn w:val="a9"/>
    <w:semiHidden/>
    <w:rsid w:val="00975CF7"/>
    <w:pPr>
      <w:spacing w:after="120"/>
      <w:ind w:left="1415"/>
    </w:pPr>
  </w:style>
  <w:style w:type="character" w:styleId="afff8">
    <w:name w:val="FollowedHyperlink"/>
    <w:uiPriority w:val="99"/>
    <w:semiHidden/>
    <w:rsid w:val="00975CF7"/>
    <w:rPr>
      <w:rFonts w:cs="Times New Roman"/>
      <w:color w:val="800080"/>
      <w:u w:val="single"/>
    </w:rPr>
  </w:style>
  <w:style w:type="paragraph" w:styleId="afff9">
    <w:name w:val="Closing"/>
    <w:basedOn w:val="a9"/>
    <w:link w:val="afffa"/>
    <w:semiHidden/>
    <w:rsid w:val="00975CF7"/>
    <w:pPr>
      <w:ind w:left="4252"/>
    </w:pPr>
  </w:style>
  <w:style w:type="character" w:customStyle="1" w:styleId="afffa">
    <w:name w:val="Прощание Знак"/>
    <w:link w:val="afff9"/>
    <w:semiHidden/>
    <w:rsid w:val="00975CF7"/>
    <w:rPr>
      <w:rFonts w:ascii="Times New Roman" w:eastAsia="Times New Roman" w:hAnsi="Times New Roman" w:cs="Times New Roman"/>
      <w:sz w:val="24"/>
      <w:szCs w:val="24"/>
      <w:lang w:eastAsia="ru-RU"/>
    </w:rPr>
  </w:style>
  <w:style w:type="paragraph" w:styleId="afffb">
    <w:name w:val="List"/>
    <w:basedOn w:val="a9"/>
    <w:semiHidden/>
    <w:rsid w:val="00975CF7"/>
    <w:pPr>
      <w:ind w:left="283" w:hanging="283"/>
    </w:pPr>
  </w:style>
  <w:style w:type="paragraph" w:styleId="2c">
    <w:name w:val="List 2"/>
    <w:basedOn w:val="a9"/>
    <w:semiHidden/>
    <w:rsid w:val="00975CF7"/>
    <w:pPr>
      <w:ind w:left="566" w:hanging="283"/>
    </w:pPr>
  </w:style>
  <w:style w:type="paragraph" w:styleId="3a">
    <w:name w:val="List 3"/>
    <w:basedOn w:val="a9"/>
    <w:semiHidden/>
    <w:rsid w:val="00975CF7"/>
    <w:pPr>
      <w:ind w:left="849" w:hanging="283"/>
    </w:pPr>
  </w:style>
  <w:style w:type="paragraph" w:styleId="44">
    <w:name w:val="List 4"/>
    <w:basedOn w:val="a9"/>
    <w:semiHidden/>
    <w:rsid w:val="00975CF7"/>
    <w:pPr>
      <w:ind w:left="1132" w:hanging="283"/>
    </w:pPr>
  </w:style>
  <w:style w:type="paragraph" w:styleId="54">
    <w:name w:val="List 5"/>
    <w:basedOn w:val="a9"/>
    <w:semiHidden/>
    <w:rsid w:val="00975CF7"/>
    <w:pPr>
      <w:ind w:left="1415" w:hanging="283"/>
    </w:pPr>
  </w:style>
  <w:style w:type="paragraph" w:styleId="HTML8">
    <w:name w:val="HTML Preformatted"/>
    <w:basedOn w:val="a9"/>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c">
    <w:name w:val="Strong"/>
    <w:qFormat/>
    <w:rsid w:val="00975CF7"/>
    <w:rPr>
      <w:rFonts w:cs="Times New Roman"/>
      <w:b/>
      <w:bCs/>
    </w:rPr>
  </w:style>
  <w:style w:type="character" w:styleId="HTMLa">
    <w:name w:val="HTML Cite"/>
    <w:semiHidden/>
    <w:rsid w:val="00975CF7"/>
    <w:rPr>
      <w:rFonts w:cs="Times New Roman"/>
      <w:i/>
      <w:iCs/>
    </w:rPr>
  </w:style>
  <w:style w:type="paragraph" w:styleId="afffd">
    <w:name w:val="Message Header"/>
    <w:basedOn w:val="a9"/>
    <w:link w:val="afffe"/>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e">
    <w:name w:val="Шапка Знак"/>
    <w:link w:val="afffd"/>
    <w:semiHidden/>
    <w:rsid w:val="00975CF7"/>
    <w:rPr>
      <w:rFonts w:ascii="Arial" w:eastAsia="Times New Roman" w:hAnsi="Arial" w:cs="Arial"/>
      <w:sz w:val="24"/>
      <w:szCs w:val="24"/>
      <w:shd w:val="pct20" w:color="auto" w:fill="auto"/>
      <w:lang w:eastAsia="ru-RU"/>
    </w:rPr>
  </w:style>
  <w:style w:type="paragraph" w:styleId="affff">
    <w:name w:val="E-mail Signature"/>
    <w:basedOn w:val="a9"/>
    <w:link w:val="affff0"/>
    <w:semiHidden/>
    <w:rsid w:val="00975CF7"/>
  </w:style>
  <w:style w:type="character" w:customStyle="1" w:styleId="affff0">
    <w:name w:val="Электронная подпись Знак"/>
    <w:link w:val="affff"/>
    <w:semiHidden/>
    <w:rsid w:val="00975CF7"/>
    <w:rPr>
      <w:rFonts w:ascii="Times New Roman" w:eastAsia="Times New Roman" w:hAnsi="Times New Roman" w:cs="Times New Roman"/>
      <w:sz w:val="24"/>
      <w:szCs w:val="24"/>
      <w:lang w:eastAsia="ru-RU"/>
    </w:rPr>
  </w:style>
  <w:style w:type="paragraph" w:styleId="45">
    <w:name w:val="toc 4"/>
    <w:basedOn w:val="a9"/>
    <w:next w:val="a9"/>
    <w:autoRedefine/>
    <w:rsid w:val="00975CF7"/>
    <w:pPr>
      <w:spacing w:after="0"/>
      <w:ind w:left="720"/>
      <w:jc w:val="left"/>
    </w:pPr>
    <w:rPr>
      <w:sz w:val="18"/>
      <w:szCs w:val="18"/>
    </w:rPr>
  </w:style>
  <w:style w:type="paragraph" w:styleId="55">
    <w:name w:val="toc 5"/>
    <w:basedOn w:val="a9"/>
    <w:next w:val="a9"/>
    <w:autoRedefine/>
    <w:rsid w:val="00975CF7"/>
    <w:pPr>
      <w:spacing w:after="0"/>
      <w:ind w:left="960"/>
      <w:jc w:val="left"/>
    </w:pPr>
    <w:rPr>
      <w:sz w:val="18"/>
      <w:szCs w:val="18"/>
    </w:rPr>
  </w:style>
  <w:style w:type="paragraph" w:styleId="61">
    <w:name w:val="toc 6"/>
    <w:basedOn w:val="a9"/>
    <w:next w:val="a9"/>
    <w:autoRedefine/>
    <w:rsid w:val="00975CF7"/>
    <w:pPr>
      <w:spacing w:after="0"/>
      <w:ind w:left="1200"/>
      <w:jc w:val="left"/>
    </w:pPr>
    <w:rPr>
      <w:sz w:val="18"/>
      <w:szCs w:val="18"/>
    </w:rPr>
  </w:style>
  <w:style w:type="paragraph" w:styleId="71">
    <w:name w:val="toc 7"/>
    <w:basedOn w:val="a9"/>
    <w:next w:val="a9"/>
    <w:autoRedefine/>
    <w:rsid w:val="00975CF7"/>
    <w:pPr>
      <w:spacing w:after="0"/>
      <w:ind w:left="1440"/>
      <w:jc w:val="left"/>
    </w:pPr>
    <w:rPr>
      <w:sz w:val="18"/>
      <w:szCs w:val="18"/>
    </w:rPr>
  </w:style>
  <w:style w:type="paragraph" w:styleId="81">
    <w:name w:val="toc 8"/>
    <w:basedOn w:val="a9"/>
    <w:next w:val="a9"/>
    <w:autoRedefine/>
    <w:rsid w:val="00975CF7"/>
    <w:pPr>
      <w:spacing w:after="0"/>
      <w:ind w:left="1680"/>
      <w:jc w:val="left"/>
    </w:pPr>
    <w:rPr>
      <w:sz w:val="18"/>
      <w:szCs w:val="18"/>
    </w:rPr>
  </w:style>
  <w:style w:type="paragraph" w:styleId="91">
    <w:name w:val="toc 9"/>
    <w:basedOn w:val="a9"/>
    <w:next w:val="a9"/>
    <w:autoRedefine/>
    <w:rsid w:val="00975CF7"/>
    <w:pPr>
      <w:spacing w:after="0"/>
      <w:ind w:left="1920"/>
      <w:jc w:val="left"/>
    </w:pPr>
    <w:rPr>
      <w:sz w:val="18"/>
      <w:szCs w:val="18"/>
    </w:rPr>
  </w:style>
  <w:style w:type="paragraph" w:customStyle="1" w:styleId="1">
    <w:name w:val="Стиль1"/>
    <w:basedOn w:val="a9"/>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9"/>
    <w:rsid w:val="00975CF7"/>
  </w:style>
  <w:style w:type="paragraph" w:customStyle="1" w:styleId="210">
    <w:name w:val="Заголовок 2.1"/>
    <w:basedOn w:val="11"/>
    <w:rsid w:val="00975CF7"/>
    <w:pPr>
      <w:keepLines/>
      <w:widowControl w:val="0"/>
      <w:suppressLineNumbers/>
      <w:suppressAutoHyphens/>
    </w:pPr>
    <w:rPr>
      <w:caps/>
      <w:szCs w:val="28"/>
    </w:rPr>
  </w:style>
  <w:style w:type="paragraph" w:customStyle="1" w:styleId="22">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9"/>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3"/>
    <w:next w:val="a9"/>
    <w:rsid w:val="00975CF7"/>
    <w:pPr>
      <w:keepLines/>
      <w:widowControl w:val="0"/>
      <w:suppressLineNumbers/>
      <w:suppressAutoHyphens/>
      <w:ind w:firstLine="567"/>
    </w:pPr>
  </w:style>
  <w:style w:type="paragraph" w:customStyle="1" w:styleId="affff1">
    <w:name w:val="Таблица заголовок"/>
    <w:basedOn w:val="a9"/>
    <w:rsid w:val="00975CF7"/>
    <w:pPr>
      <w:spacing w:before="120" w:after="120" w:line="360" w:lineRule="auto"/>
      <w:jc w:val="right"/>
    </w:pPr>
    <w:rPr>
      <w:b/>
      <w:sz w:val="28"/>
      <w:szCs w:val="28"/>
    </w:rPr>
  </w:style>
  <w:style w:type="paragraph" w:customStyle="1" w:styleId="affff2">
    <w:name w:val="текст таблицы"/>
    <w:basedOn w:val="a9"/>
    <w:rsid w:val="00975CF7"/>
    <w:pPr>
      <w:spacing w:before="120" w:after="0"/>
      <w:ind w:right="-102"/>
      <w:jc w:val="left"/>
    </w:pPr>
  </w:style>
  <w:style w:type="paragraph" w:customStyle="1" w:styleId="affff3">
    <w:name w:val="Пункт Знак"/>
    <w:basedOn w:val="a9"/>
    <w:rsid w:val="00975CF7"/>
    <w:pPr>
      <w:tabs>
        <w:tab w:val="num" w:pos="1134"/>
        <w:tab w:val="left" w:pos="1701"/>
      </w:tabs>
      <w:snapToGrid w:val="0"/>
      <w:spacing w:after="0" w:line="360" w:lineRule="auto"/>
      <w:ind w:left="1134" w:hanging="567"/>
    </w:pPr>
    <w:rPr>
      <w:sz w:val="28"/>
      <w:szCs w:val="20"/>
    </w:rPr>
  </w:style>
  <w:style w:type="paragraph" w:customStyle="1" w:styleId="affff4">
    <w:name w:val="a"/>
    <w:basedOn w:val="a9"/>
    <w:rsid w:val="00975CF7"/>
    <w:pPr>
      <w:snapToGrid w:val="0"/>
      <w:spacing w:after="0" w:line="360" w:lineRule="auto"/>
      <w:ind w:left="1134" w:hanging="567"/>
    </w:pPr>
    <w:rPr>
      <w:sz w:val="28"/>
      <w:szCs w:val="28"/>
    </w:rPr>
  </w:style>
  <w:style w:type="paragraph" w:customStyle="1" w:styleId="affff5">
    <w:name w:val="Словарная статья"/>
    <w:basedOn w:val="a9"/>
    <w:next w:val="a9"/>
    <w:rsid w:val="00975CF7"/>
    <w:pPr>
      <w:autoSpaceDE w:val="0"/>
      <w:autoSpaceDN w:val="0"/>
      <w:adjustRightInd w:val="0"/>
      <w:spacing w:after="0"/>
      <w:ind w:right="118"/>
    </w:pPr>
    <w:rPr>
      <w:rFonts w:ascii="Arial" w:hAnsi="Arial"/>
      <w:sz w:val="20"/>
      <w:szCs w:val="20"/>
    </w:rPr>
  </w:style>
  <w:style w:type="paragraph" w:customStyle="1" w:styleId="affff6">
    <w:name w:val="Комментарий пользователя"/>
    <w:basedOn w:val="a9"/>
    <w:next w:val="a9"/>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7">
    <w:name w:val="Balloon Text"/>
    <w:basedOn w:val="a9"/>
    <w:link w:val="affff8"/>
    <w:uiPriority w:val="99"/>
    <w:rsid w:val="00975CF7"/>
    <w:rPr>
      <w:rFonts w:ascii="Tahoma" w:hAnsi="Tahoma" w:cs="Tahoma"/>
      <w:sz w:val="16"/>
      <w:szCs w:val="16"/>
    </w:rPr>
  </w:style>
  <w:style w:type="character" w:customStyle="1" w:styleId="affff8">
    <w:name w:val="Текст выноски Знак"/>
    <w:link w:val="affff7"/>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9"/>
    <w:next w:val="a9"/>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9">
    <w:name w:val="annotation reference"/>
    <w:rsid w:val="00975CF7"/>
    <w:rPr>
      <w:rFonts w:cs="Times New Roman"/>
      <w:sz w:val="16"/>
      <w:szCs w:val="16"/>
    </w:rPr>
  </w:style>
  <w:style w:type="paragraph" w:styleId="affffa">
    <w:name w:val="annotation text"/>
    <w:basedOn w:val="a9"/>
    <w:link w:val="affffb"/>
    <w:rsid w:val="00975CF7"/>
    <w:rPr>
      <w:sz w:val="20"/>
      <w:szCs w:val="20"/>
    </w:rPr>
  </w:style>
  <w:style w:type="character" w:customStyle="1" w:styleId="affffb">
    <w:name w:val="Текст примечания Знак"/>
    <w:link w:val="affffa"/>
    <w:rsid w:val="00975CF7"/>
    <w:rPr>
      <w:rFonts w:ascii="Times New Roman" w:eastAsia="Times New Roman" w:hAnsi="Times New Roman" w:cs="Times New Roman"/>
      <w:sz w:val="20"/>
      <w:szCs w:val="20"/>
      <w:lang w:eastAsia="ru-RU"/>
    </w:rPr>
  </w:style>
  <w:style w:type="paragraph" w:styleId="affffc">
    <w:name w:val="annotation subject"/>
    <w:basedOn w:val="affffa"/>
    <w:next w:val="affffa"/>
    <w:link w:val="affffd"/>
    <w:rsid w:val="00975CF7"/>
    <w:rPr>
      <w:b/>
      <w:bCs/>
    </w:rPr>
  </w:style>
  <w:style w:type="character" w:customStyle="1" w:styleId="affffd">
    <w:name w:val="Тема примечания Знак"/>
    <w:link w:val="affffc"/>
    <w:rsid w:val="00975CF7"/>
    <w:rPr>
      <w:rFonts w:ascii="Times New Roman" w:eastAsia="Times New Roman" w:hAnsi="Times New Roman" w:cs="Times New Roman"/>
      <w:b/>
      <w:bCs/>
      <w:sz w:val="20"/>
      <w:szCs w:val="20"/>
      <w:lang w:eastAsia="ru-RU"/>
    </w:rPr>
  </w:style>
  <w:style w:type="paragraph" w:customStyle="1" w:styleId="200">
    <w:name w:val="20"/>
    <w:basedOn w:val="a9"/>
    <w:rsid w:val="00975CF7"/>
    <w:pPr>
      <w:spacing w:before="104" w:after="104"/>
      <w:ind w:left="104" w:right="104"/>
      <w:jc w:val="left"/>
    </w:pPr>
  </w:style>
  <w:style w:type="paragraph" w:customStyle="1" w:styleId="affffe">
    <w:name w:val="Пункт"/>
    <w:basedOn w:val="a9"/>
    <w:rsid w:val="00975CF7"/>
    <w:pPr>
      <w:tabs>
        <w:tab w:val="num" w:pos="1980"/>
      </w:tabs>
      <w:spacing w:after="0"/>
      <w:ind w:left="1404" w:hanging="504"/>
    </w:pPr>
    <w:rPr>
      <w:szCs w:val="28"/>
    </w:rPr>
  </w:style>
  <w:style w:type="paragraph" w:customStyle="1" w:styleId="afffff">
    <w:name w:val="Подпункт"/>
    <w:basedOn w:val="affffe"/>
    <w:rsid w:val="00975CF7"/>
    <w:pPr>
      <w:tabs>
        <w:tab w:val="clear" w:pos="1980"/>
        <w:tab w:val="num" w:pos="2520"/>
      </w:tabs>
      <w:ind w:left="1728" w:hanging="648"/>
    </w:pPr>
  </w:style>
  <w:style w:type="paragraph" w:styleId="afffff0">
    <w:name w:val="Document Map"/>
    <w:basedOn w:val="a9"/>
    <w:link w:val="afffff1"/>
    <w:rsid w:val="00975CF7"/>
    <w:pPr>
      <w:shd w:val="clear" w:color="auto" w:fill="000080"/>
    </w:pPr>
    <w:rPr>
      <w:rFonts w:ascii="Tahoma" w:hAnsi="Tahoma" w:cs="Tahoma"/>
      <w:sz w:val="20"/>
      <w:szCs w:val="20"/>
    </w:rPr>
  </w:style>
  <w:style w:type="character" w:customStyle="1" w:styleId="afffff1">
    <w:name w:val="Схема документа Знак"/>
    <w:link w:val="afffff0"/>
    <w:rsid w:val="00975CF7"/>
    <w:rPr>
      <w:rFonts w:ascii="Tahoma" w:eastAsia="Times New Roman" w:hAnsi="Tahoma" w:cs="Tahoma"/>
      <w:sz w:val="20"/>
      <w:szCs w:val="20"/>
      <w:shd w:val="clear" w:color="auto" w:fill="000080"/>
      <w:lang w:eastAsia="ru-RU"/>
    </w:rPr>
  </w:style>
  <w:style w:type="paragraph" w:customStyle="1" w:styleId="afffff2">
    <w:name w:val="Таблица шапка"/>
    <w:basedOn w:val="a9"/>
    <w:rsid w:val="00975CF7"/>
    <w:pPr>
      <w:keepNext/>
      <w:spacing w:before="40" w:after="40"/>
      <w:ind w:left="57" w:right="57"/>
      <w:jc w:val="left"/>
    </w:pPr>
    <w:rPr>
      <w:sz w:val="18"/>
      <w:szCs w:val="18"/>
    </w:rPr>
  </w:style>
  <w:style w:type="paragraph" w:customStyle="1" w:styleId="afffff3">
    <w:name w:val="Таблица текст"/>
    <w:basedOn w:val="a9"/>
    <w:rsid w:val="00975CF7"/>
    <w:pPr>
      <w:spacing w:before="40" w:after="40"/>
      <w:ind w:left="57" w:right="57"/>
      <w:jc w:val="left"/>
    </w:pPr>
    <w:rPr>
      <w:sz w:val="22"/>
      <w:szCs w:val="22"/>
    </w:rPr>
  </w:style>
  <w:style w:type="paragraph" w:customStyle="1" w:styleId="a3">
    <w:name w:val="пункт"/>
    <w:basedOn w:val="a9"/>
    <w:rsid w:val="00975CF7"/>
    <w:pPr>
      <w:numPr>
        <w:ilvl w:val="2"/>
        <w:numId w:val="14"/>
      </w:numPr>
      <w:spacing w:before="60"/>
      <w:jc w:val="left"/>
    </w:pPr>
  </w:style>
  <w:style w:type="paragraph" w:styleId="2d">
    <w:name w:val="Body Text 2"/>
    <w:basedOn w:val="a9"/>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4">
    <w:name w:val="Table Grid"/>
    <w:basedOn w:val="ab"/>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9"/>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9"/>
    <w:qFormat/>
    <w:rsid w:val="00975CF7"/>
    <w:pPr>
      <w:spacing w:after="200" w:line="276" w:lineRule="auto"/>
      <w:ind w:left="720"/>
      <w:jc w:val="left"/>
    </w:pPr>
    <w:rPr>
      <w:rFonts w:ascii="Calibri" w:hAnsi="Calibri" w:cs="Calibri"/>
      <w:sz w:val="22"/>
      <w:szCs w:val="22"/>
    </w:rPr>
  </w:style>
  <w:style w:type="paragraph" w:styleId="afffff5">
    <w:name w:val="List Paragraph"/>
    <w:aliases w:val="Bullet List,FooterText,numbered,Paragraphe de liste1,lp1,List Paragraph,Второй абзац списка,Маркер"/>
    <w:basedOn w:val="a9"/>
    <w:link w:val="afffff6"/>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9"/>
    <w:rsid w:val="00975CF7"/>
    <w:pPr>
      <w:suppressAutoHyphens/>
      <w:spacing w:after="0"/>
      <w:ind w:firstLine="709"/>
    </w:pPr>
    <w:rPr>
      <w:sz w:val="28"/>
      <w:szCs w:val="20"/>
    </w:rPr>
  </w:style>
  <w:style w:type="paragraph" w:customStyle="1" w:styleId="18">
    <w:name w:val="Основной текст с отступом1"/>
    <w:basedOn w:val="a9"/>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9"/>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9"/>
    <w:rsid w:val="00975CF7"/>
    <w:pPr>
      <w:spacing w:before="100" w:after="100"/>
      <w:jc w:val="left"/>
    </w:pPr>
    <w:rPr>
      <w:sz w:val="20"/>
      <w:szCs w:val="20"/>
    </w:rPr>
  </w:style>
  <w:style w:type="paragraph" w:customStyle="1" w:styleId="plain">
    <w:name w:val="plain"/>
    <w:basedOn w:val="a9"/>
    <w:rsid w:val="00975CF7"/>
    <w:pPr>
      <w:spacing w:before="100" w:beforeAutospacing="1" w:after="100" w:afterAutospacing="1"/>
      <w:jc w:val="left"/>
    </w:pPr>
    <w:rPr>
      <w:rFonts w:ascii="Arial" w:hAnsi="Arial" w:cs="Arial"/>
      <w:color w:val="333333"/>
      <w:sz w:val="18"/>
      <w:szCs w:val="18"/>
    </w:rPr>
  </w:style>
  <w:style w:type="paragraph" w:styleId="afffff7">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8">
    <w:name w:val="втяжка"/>
    <w:basedOn w:val="a9"/>
    <w:next w:val="a9"/>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spacing w:before="120"/>
      <w:jc w:val="left"/>
      <w:outlineLvl w:val="9"/>
    </w:pPr>
    <w:rPr>
      <w:rFonts w:ascii="Times New Roman" w:hAnsi="Times New Roman"/>
      <w:b/>
      <w:bCs/>
      <w:szCs w:val="24"/>
    </w:rPr>
  </w:style>
  <w:style w:type="paragraph" w:customStyle="1" w:styleId="afffff9">
    <w:name w:val="контент"/>
    <w:basedOn w:val="aff5"/>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9"/>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9"/>
    <w:rsid w:val="00975CF7"/>
    <w:pPr>
      <w:spacing w:before="100" w:beforeAutospacing="1" w:after="100" w:afterAutospacing="1"/>
      <w:jc w:val="left"/>
    </w:pPr>
  </w:style>
  <w:style w:type="paragraph" w:customStyle="1" w:styleId="1a">
    <w:name w:val="Знак1"/>
    <w:basedOn w:val="a9"/>
    <w:rsid w:val="00975CF7"/>
    <w:pPr>
      <w:widowControl w:val="0"/>
      <w:adjustRightInd w:val="0"/>
      <w:spacing w:after="160" w:line="240" w:lineRule="exact"/>
      <w:jc w:val="right"/>
    </w:pPr>
    <w:rPr>
      <w:sz w:val="20"/>
      <w:szCs w:val="20"/>
      <w:lang w:val="en-GB" w:eastAsia="en-US"/>
    </w:rPr>
  </w:style>
  <w:style w:type="paragraph" w:customStyle="1" w:styleId="afffffa">
    <w:name w:val="текст сноски"/>
    <w:basedOn w:val="a9"/>
    <w:rsid w:val="00975CF7"/>
    <w:pPr>
      <w:widowControl w:val="0"/>
      <w:spacing w:after="0"/>
      <w:jc w:val="left"/>
    </w:pPr>
    <w:rPr>
      <w:rFonts w:ascii="Gelvetsky 12pt" w:hAnsi="Gelvetsky 12pt"/>
      <w:szCs w:val="20"/>
      <w:lang w:val="en-US"/>
    </w:rPr>
  </w:style>
  <w:style w:type="paragraph" w:customStyle="1" w:styleId="10">
    <w:name w:val="ТДК Зг 1"/>
    <w:basedOn w:val="1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3"/>
    <w:rsid w:val="00975CF7"/>
    <w:p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tabs>
        <w:tab w:val="num" w:pos="851"/>
      </w:tabs>
      <w:spacing w:before="40" w:after="40"/>
    </w:pPr>
    <w:rPr>
      <w:rFonts w:ascii="Times New Roman" w:hAnsi="Times New Roman" w:cs="Arial"/>
      <w:b w:val="0"/>
      <w:bCs/>
      <w:color w:val="000000"/>
      <w:szCs w:val="26"/>
    </w:rPr>
  </w:style>
  <w:style w:type="paragraph" w:customStyle="1" w:styleId="afffffb">
    <w:name w:val="Знак Знак Знак Знак"/>
    <w:basedOn w:val="a9"/>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9"/>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9"/>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9"/>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a"/>
    <w:rsid w:val="00975CF7"/>
  </w:style>
  <w:style w:type="character" w:customStyle="1" w:styleId="56">
    <w:name w:val="5 Полужирный"/>
    <w:rsid w:val="00975CF7"/>
    <w:rPr>
      <w:b/>
      <w:bCs/>
    </w:rPr>
  </w:style>
  <w:style w:type="paragraph" w:customStyle="1" w:styleId="48">
    <w:name w:val="4 Текст"/>
    <w:basedOn w:val="a9"/>
    <w:rsid w:val="00975CF7"/>
    <w:pPr>
      <w:suppressAutoHyphens/>
      <w:spacing w:after="0" w:line="264" w:lineRule="auto"/>
      <w:ind w:firstLine="397"/>
    </w:pPr>
    <w:rPr>
      <w:lang w:eastAsia="ar-SA"/>
    </w:rPr>
  </w:style>
  <w:style w:type="character" w:customStyle="1" w:styleId="apple-style-span">
    <w:name w:val="apple-style-span"/>
    <w:basedOn w:val="aa"/>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9"/>
    <w:rsid w:val="00975CF7"/>
    <w:pPr>
      <w:widowControl w:val="0"/>
      <w:autoSpaceDE w:val="0"/>
      <w:autoSpaceDN w:val="0"/>
      <w:adjustRightInd w:val="0"/>
      <w:spacing w:after="0" w:line="259" w:lineRule="exact"/>
      <w:ind w:firstLine="706"/>
    </w:pPr>
  </w:style>
  <w:style w:type="paragraph" w:customStyle="1" w:styleId="Style13">
    <w:name w:val="Style13"/>
    <w:basedOn w:val="a9"/>
    <w:rsid w:val="00975CF7"/>
    <w:pPr>
      <w:widowControl w:val="0"/>
      <w:autoSpaceDE w:val="0"/>
      <w:autoSpaceDN w:val="0"/>
      <w:adjustRightInd w:val="0"/>
      <w:spacing w:after="0" w:line="264" w:lineRule="exact"/>
      <w:jc w:val="center"/>
    </w:pPr>
  </w:style>
  <w:style w:type="paragraph" w:customStyle="1" w:styleId="Style15">
    <w:name w:val="Style15"/>
    <w:basedOn w:val="a9"/>
    <w:rsid w:val="00975CF7"/>
    <w:pPr>
      <w:widowControl w:val="0"/>
      <w:autoSpaceDE w:val="0"/>
      <w:autoSpaceDN w:val="0"/>
      <w:adjustRightInd w:val="0"/>
      <w:spacing w:after="0" w:line="264" w:lineRule="exact"/>
      <w:jc w:val="left"/>
    </w:pPr>
  </w:style>
  <w:style w:type="paragraph" w:customStyle="1" w:styleId="Style16">
    <w:name w:val="Style16"/>
    <w:basedOn w:val="a9"/>
    <w:rsid w:val="00975CF7"/>
    <w:pPr>
      <w:widowControl w:val="0"/>
      <w:autoSpaceDE w:val="0"/>
      <w:autoSpaceDN w:val="0"/>
      <w:adjustRightInd w:val="0"/>
      <w:spacing w:after="0" w:line="264" w:lineRule="exact"/>
      <w:ind w:hanging="346"/>
      <w:jc w:val="left"/>
    </w:pPr>
  </w:style>
  <w:style w:type="paragraph" w:customStyle="1" w:styleId="Style17">
    <w:name w:val="Style17"/>
    <w:basedOn w:val="a9"/>
    <w:rsid w:val="00975CF7"/>
    <w:pPr>
      <w:widowControl w:val="0"/>
      <w:autoSpaceDE w:val="0"/>
      <w:autoSpaceDN w:val="0"/>
      <w:adjustRightInd w:val="0"/>
      <w:spacing w:after="0" w:line="360" w:lineRule="exact"/>
      <w:jc w:val="center"/>
    </w:pPr>
  </w:style>
  <w:style w:type="paragraph" w:customStyle="1" w:styleId="Style18">
    <w:name w:val="Style18"/>
    <w:basedOn w:val="a9"/>
    <w:rsid w:val="00975CF7"/>
    <w:pPr>
      <w:widowControl w:val="0"/>
      <w:autoSpaceDE w:val="0"/>
      <w:autoSpaceDN w:val="0"/>
      <w:adjustRightInd w:val="0"/>
      <w:spacing w:after="0"/>
      <w:jc w:val="left"/>
    </w:pPr>
  </w:style>
  <w:style w:type="paragraph" w:customStyle="1" w:styleId="Style19">
    <w:name w:val="Style19"/>
    <w:basedOn w:val="a9"/>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c">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d"/>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d">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9"/>
    <w:rsid w:val="00975CF7"/>
    <w:pPr>
      <w:autoSpaceDE w:val="0"/>
      <w:autoSpaceDN w:val="0"/>
      <w:spacing w:after="0"/>
    </w:pPr>
    <w:rPr>
      <w:rFonts w:eastAsia="Calibri"/>
      <w:sz w:val="20"/>
      <w:szCs w:val="20"/>
    </w:rPr>
  </w:style>
  <w:style w:type="paragraph" w:customStyle="1" w:styleId="comment">
    <w:name w:val="comment"/>
    <w:basedOn w:val="a9"/>
    <w:rsid w:val="00975CF7"/>
    <w:pPr>
      <w:spacing w:after="150"/>
      <w:jc w:val="left"/>
    </w:pPr>
  </w:style>
  <w:style w:type="paragraph" w:customStyle="1" w:styleId="20">
    <w:name w:val="Пункт_2"/>
    <w:basedOn w:val="a9"/>
    <w:rsid w:val="00975CF7"/>
    <w:pPr>
      <w:numPr>
        <w:ilvl w:val="1"/>
        <w:numId w:val="3"/>
      </w:numPr>
      <w:snapToGrid w:val="0"/>
      <w:spacing w:after="0" w:line="360" w:lineRule="auto"/>
    </w:pPr>
    <w:rPr>
      <w:sz w:val="28"/>
      <w:szCs w:val="20"/>
    </w:rPr>
  </w:style>
  <w:style w:type="paragraph" w:customStyle="1" w:styleId="2f1">
    <w:name w:val="Без интервала2"/>
    <w:basedOn w:val="a9"/>
    <w:rsid w:val="00975CF7"/>
    <w:pPr>
      <w:spacing w:after="0"/>
      <w:jc w:val="left"/>
    </w:pPr>
    <w:rPr>
      <w:rFonts w:eastAsia="Calibri"/>
    </w:rPr>
  </w:style>
  <w:style w:type="paragraph" w:customStyle="1" w:styleId="Style7">
    <w:name w:val="Style7"/>
    <w:basedOn w:val="a9"/>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e">
    <w:name w:val="TOC Heading"/>
    <w:basedOn w:val="11"/>
    <w:next w:val="a9"/>
    <w:autoRedefine/>
    <w:qFormat/>
    <w:rsid w:val="00975CF7"/>
    <w:pPr>
      <w:keepLines/>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f">
    <w:name w:val="Book Title"/>
    <w:qFormat/>
    <w:rsid w:val="00975CF7"/>
    <w:rPr>
      <w:rFonts w:ascii="Arial" w:hAnsi="Arial"/>
      <w:b/>
      <w:bCs/>
      <w:smallCaps/>
      <w:spacing w:val="5"/>
    </w:rPr>
  </w:style>
  <w:style w:type="paragraph" w:styleId="affffff0">
    <w:name w:val="caption"/>
    <w:basedOn w:val="a9"/>
    <w:next w:val="a9"/>
    <w:uiPriority w:val="99"/>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9"/>
    <w:rsid w:val="00975CF7"/>
    <w:pPr>
      <w:spacing w:after="0"/>
      <w:ind w:firstLine="709"/>
    </w:pPr>
    <w:rPr>
      <w:lang w:val="en-US"/>
    </w:rPr>
  </w:style>
  <w:style w:type="character" w:styleId="affffff1">
    <w:name w:val="Intense Reference"/>
    <w:qFormat/>
    <w:rsid w:val="00975CF7"/>
    <w:rPr>
      <w:rFonts w:ascii="Arial" w:hAnsi="Arial"/>
      <w:b/>
      <w:bCs/>
      <w:smallCaps/>
      <w:color w:val="548DD4"/>
      <w:spacing w:val="5"/>
      <w:u w:val="single"/>
    </w:rPr>
  </w:style>
  <w:style w:type="character" w:styleId="affffff2">
    <w:name w:val="Intense Emphasis"/>
    <w:qFormat/>
    <w:rsid w:val="00975CF7"/>
    <w:rPr>
      <w:rFonts w:ascii="Arial" w:hAnsi="Arial"/>
      <w:b/>
      <w:bCs/>
      <w:i/>
      <w:iCs/>
      <w:color w:val="4F81BD"/>
    </w:rPr>
  </w:style>
  <w:style w:type="character" w:styleId="affffff3">
    <w:name w:val="Subtle Reference"/>
    <w:qFormat/>
    <w:rsid w:val="00975CF7"/>
    <w:rPr>
      <w:rFonts w:ascii="Arial" w:hAnsi="Arial"/>
      <w:smallCaps/>
      <w:color w:val="8DB3E2"/>
      <w:u w:val="single"/>
    </w:rPr>
  </w:style>
  <w:style w:type="character" w:styleId="affffff4">
    <w:name w:val="Subtle Emphasis"/>
    <w:qFormat/>
    <w:rsid w:val="00975CF7"/>
    <w:rPr>
      <w:rFonts w:ascii="Arial" w:hAnsi="Arial"/>
      <w:i/>
      <w:iCs/>
      <w:color w:val="808080"/>
    </w:rPr>
  </w:style>
  <w:style w:type="paragraph" w:styleId="2f2">
    <w:name w:val="Quote"/>
    <w:basedOn w:val="a9"/>
    <w:next w:val="a9"/>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9"/>
    <w:next w:val="a9"/>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9"/>
    <w:next w:val="a9"/>
    <w:rsid w:val="00975CF7"/>
    <w:pPr>
      <w:keepNext/>
      <w:keepLines/>
      <w:suppressAutoHyphens/>
      <w:spacing w:before="240" w:after="240"/>
    </w:pPr>
    <w:rPr>
      <w:b/>
      <w:color w:val="000080"/>
      <w:lang w:eastAsia="ar-SA"/>
    </w:rPr>
  </w:style>
  <w:style w:type="character" w:customStyle="1" w:styleId="bld">
    <w:name w:val="bld"/>
    <w:basedOn w:val="aa"/>
    <w:rsid w:val="00181CDB"/>
  </w:style>
  <w:style w:type="character" w:customStyle="1" w:styleId="blue">
    <w:name w:val="blue"/>
    <w:basedOn w:val="aa"/>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5">
    <w:name w:val="Нормальный"/>
    <w:rsid w:val="007E3CFD"/>
    <w:rPr>
      <w:rFonts w:ascii="Times New Roman" w:eastAsia="Times New Roman" w:hAnsi="Times New Roman"/>
      <w:sz w:val="24"/>
    </w:rPr>
  </w:style>
  <w:style w:type="paragraph" w:customStyle="1" w:styleId="111">
    <w:name w:val="Ñòèëü11"/>
    <w:basedOn w:val="a9"/>
    <w:rsid w:val="007E3CFD"/>
    <w:pPr>
      <w:spacing w:after="0"/>
      <w:ind w:left="454" w:hanging="454"/>
    </w:pPr>
    <w:rPr>
      <w:sz w:val="20"/>
      <w:szCs w:val="20"/>
    </w:rPr>
  </w:style>
  <w:style w:type="paragraph" w:customStyle="1" w:styleId="tblnormal">
    <w:name w:val="tbl_normal"/>
    <w:basedOn w:val="a9"/>
    <w:rsid w:val="00F70A08"/>
    <w:pPr>
      <w:spacing w:before="15" w:after="45"/>
      <w:ind w:left="15" w:right="15"/>
      <w:jc w:val="left"/>
    </w:pPr>
    <w:rPr>
      <w:rFonts w:ascii="Arial" w:hAnsi="Arial" w:cs="Arial"/>
      <w:sz w:val="20"/>
      <w:szCs w:val="20"/>
    </w:rPr>
  </w:style>
  <w:style w:type="paragraph" w:customStyle="1" w:styleId="3f">
    <w:name w:val="Без интервала3"/>
    <w:basedOn w:val="a9"/>
    <w:rsid w:val="00FE26A3"/>
    <w:pPr>
      <w:spacing w:after="0"/>
      <w:jc w:val="left"/>
    </w:pPr>
    <w:rPr>
      <w:rFonts w:eastAsia="Calibri"/>
    </w:rPr>
  </w:style>
  <w:style w:type="paragraph" w:customStyle="1" w:styleId="affffff6">
    <w:name w:val="Подподпункт договора"/>
    <w:basedOn w:val="affffff7"/>
    <w:rsid w:val="009903A7"/>
    <w:pPr>
      <w:numPr>
        <w:ilvl w:val="3"/>
      </w:numPr>
      <w:tabs>
        <w:tab w:val="num" w:pos="720"/>
      </w:tabs>
      <w:ind w:left="720" w:hanging="720"/>
    </w:pPr>
  </w:style>
  <w:style w:type="paragraph" w:customStyle="1" w:styleId="affffff7">
    <w:name w:val="Подпункт договора"/>
    <w:basedOn w:val="affffff8"/>
    <w:rsid w:val="009903A7"/>
    <w:pPr>
      <w:widowControl/>
      <w:tabs>
        <w:tab w:val="clear" w:pos="705"/>
        <w:tab w:val="num" w:pos="720"/>
      </w:tabs>
      <w:ind w:left="720" w:hanging="720"/>
    </w:pPr>
  </w:style>
  <w:style w:type="paragraph" w:customStyle="1" w:styleId="affffff8">
    <w:name w:val="Пункт договора"/>
    <w:basedOn w:val="a9"/>
    <w:rsid w:val="009903A7"/>
    <w:pPr>
      <w:widowControl w:val="0"/>
      <w:tabs>
        <w:tab w:val="num" w:pos="705"/>
      </w:tabs>
      <w:spacing w:after="0"/>
      <w:ind w:left="705" w:hanging="705"/>
    </w:pPr>
    <w:rPr>
      <w:rFonts w:ascii="Arial" w:hAnsi="Arial"/>
      <w:sz w:val="20"/>
      <w:szCs w:val="20"/>
    </w:rPr>
  </w:style>
  <w:style w:type="paragraph" w:customStyle="1" w:styleId="affffff9">
    <w:name w:val="Раздел договора"/>
    <w:basedOn w:val="a9"/>
    <w:next w:val="affffff8"/>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9"/>
    <w:rsid w:val="00A9657A"/>
    <w:pPr>
      <w:spacing w:before="100" w:beforeAutospacing="1" w:after="100" w:afterAutospacing="1"/>
      <w:jc w:val="center"/>
    </w:pPr>
    <w:rPr>
      <w:b/>
      <w:bCs/>
    </w:rPr>
  </w:style>
  <w:style w:type="paragraph" w:customStyle="1" w:styleId="xl67">
    <w:name w:val="xl67"/>
    <w:basedOn w:val="a9"/>
    <w:rsid w:val="00A9657A"/>
    <w:pPr>
      <w:spacing w:before="100" w:beforeAutospacing="1" w:after="100" w:afterAutospacing="1"/>
      <w:jc w:val="left"/>
      <w:textAlignment w:val="top"/>
    </w:pPr>
  </w:style>
  <w:style w:type="paragraph" w:customStyle="1" w:styleId="xl68">
    <w:name w:val="xl68"/>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9"/>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9"/>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9"/>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9"/>
    <w:rsid w:val="00A9657A"/>
    <w:pPr>
      <w:spacing w:before="100" w:beforeAutospacing="1" w:after="100" w:afterAutospacing="1"/>
      <w:jc w:val="left"/>
    </w:pPr>
  </w:style>
  <w:style w:type="paragraph" w:customStyle="1" w:styleId="xl75">
    <w:name w:val="xl75"/>
    <w:basedOn w:val="a9"/>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9"/>
    <w:rsid w:val="00A9657A"/>
    <w:pPr>
      <w:spacing w:before="100" w:beforeAutospacing="1" w:after="100" w:afterAutospacing="1"/>
      <w:jc w:val="center"/>
    </w:pPr>
    <w:rPr>
      <w:b/>
      <w:bCs/>
    </w:rPr>
  </w:style>
  <w:style w:type="paragraph" w:customStyle="1" w:styleId="xl77">
    <w:name w:val="xl77"/>
    <w:basedOn w:val="a9"/>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9"/>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9"/>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9"/>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9"/>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9"/>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9"/>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9"/>
    <w:rsid w:val="00A9657A"/>
    <w:pPr>
      <w:spacing w:before="100" w:beforeAutospacing="1" w:after="100" w:afterAutospacing="1"/>
      <w:jc w:val="center"/>
    </w:pPr>
  </w:style>
  <w:style w:type="paragraph" w:customStyle="1" w:styleId="311">
    <w:name w:val="Основной текст с отступом 31"/>
    <w:basedOn w:val="a9"/>
    <w:rsid w:val="00A24E9A"/>
    <w:pPr>
      <w:widowControl w:val="0"/>
      <w:suppressAutoHyphens/>
      <w:spacing w:after="0"/>
      <w:ind w:firstLine="709"/>
    </w:pPr>
    <w:rPr>
      <w:sz w:val="22"/>
      <w:szCs w:val="20"/>
      <w:lang w:eastAsia="ar-SA"/>
    </w:rPr>
  </w:style>
  <w:style w:type="paragraph" w:customStyle="1" w:styleId="affffffa">
    <w:name w:val="!Основной текст"/>
    <w:basedOn w:val="a9"/>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9"/>
    <w:uiPriority w:val="99"/>
    <w:rsid w:val="00916B56"/>
    <w:pPr>
      <w:tabs>
        <w:tab w:val="center" w:pos="4153"/>
        <w:tab w:val="right" w:pos="8306"/>
      </w:tabs>
      <w:spacing w:after="0"/>
      <w:jc w:val="left"/>
    </w:pPr>
    <w:rPr>
      <w:sz w:val="20"/>
      <w:szCs w:val="20"/>
    </w:rPr>
  </w:style>
  <w:style w:type="paragraph" w:customStyle="1" w:styleId="Iniiaiieoaeno">
    <w:name w:val="!Iniiaiie oaeno"/>
    <w:basedOn w:val="a9"/>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uiPriority w:val="99"/>
    <w:rsid w:val="002A1BAE"/>
    <w:rPr>
      <w:rFonts w:ascii="Arial" w:eastAsia="Arial" w:hAnsi="Arial" w:cs="Arial"/>
      <w:b/>
      <w:bCs/>
      <w:sz w:val="21"/>
      <w:szCs w:val="21"/>
      <w:shd w:val="clear" w:color="auto" w:fill="FFFFFF"/>
    </w:rPr>
  </w:style>
  <w:style w:type="paragraph" w:customStyle="1" w:styleId="2f5">
    <w:name w:val="Основной текст (2)"/>
    <w:basedOn w:val="a9"/>
    <w:link w:val="2f4"/>
    <w:uiPriority w:val="99"/>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9"/>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b">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c">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9"/>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9"/>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9"/>
    <w:rsid w:val="00444BB4"/>
    <w:pPr>
      <w:spacing w:before="60" w:after="0"/>
      <w:ind w:firstLine="851"/>
    </w:pPr>
    <w:rPr>
      <w:szCs w:val="20"/>
    </w:rPr>
  </w:style>
  <w:style w:type="paragraph" w:customStyle="1" w:styleId="2fa">
    <w:name w:val="Абзац списка2"/>
    <w:basedOn w:val="a9"/>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9"/>
    <w:rsid w:val="00E37D06"/>
    <w:pPr>
      <w:spacing w:before="100" w:beforeAutospacing="1" w:after="100" w:afterAutospacing="1"/>
      <w:jc w:val="left"/>
      <w:textAlignment w:val="top"/>
    </w:pPr>
    <w:rPr>
      <w:color w:val="000000"/>
    </w:rPr>
  </w:style>
  <w:style w:type="paragraph" w:customStyle="1" w:styleId="xl64">
    <w:name w:val="xl64"/>
    <w:basedOn w:val="a9"/>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9"/>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9"/>
    <w:rsid w:val="00947718"/>
    <w:pPr>
      <w:spacing w:after="0"/>
      <w:ind w:left="720"/>
      <w:jc w:val="left"/>
    </w:pPr>
    <w:rPr>
      <w:rFonts w:eastAsia="Calibri"/>
    </w:rPr>
  </w:style>
  <w:style w:type="paragraph" w:customStyle="1" w:styleId="1e">
    <w:name w:val="Цитата1"/>
    <w:basedOn w:val="a9"/>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9"/>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d">
    <w:name w:val="Абзац ТЗ"/>
    <w:basedOn w:val="a9"/>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9"/>
    <w:rsid w:val="00743641"/>
    <w:pPr>
      <w:spacing w:before="120" w:after="0" w:line="320" w:lineRule="atLeast"/>
      <w:ind w:left="2020" w:hanging="880"/>
    </w:pPr>
    <w:rPr>
      <w:rFonts w:ascii="GaramondNarrowC" w:hAnsi="GaramondNarrowC"/>
      <w:color w:val="000000"/>
      <w:sz w:val="21"/>
      <w:szCs w:val="21"/>
    </w:rPr>
  </w:style>
  <w:style w:type="character" w:customStyle="1" w:styleId="affffffe">
    <w:name w:val="Гипертекстовая ссылка"/>
    <w:uiPriority w:val="99"/>
    <w:rsid w:val="001875C9"/>
    <w:rPr>
      <w:color w:val="106BBE"/>
    </w:rPr>
  </w:style>
  <w:style w:type="paragraph" w:customStyle="1" w:styleId="afffffff">
    <w:name w:val="Содержимое таблицы"/>
    <w:basedOn w:val="a9"/>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0">
    <w:name w:val="Выделение в документе (Сильное)"/>
    <w:basedOn w:val="aa"/>
    <w:rsid w:val="00AA5A07"/>
    <w:rPr>
      <w:rFonts w:ascii="Times New Roman" w:hAnsi="Times New Roman"/>
      <w:b/>
      <w:dstrike w:val="0"/>
      <w:color w:val="auto"/>
      <w:kern w:val="0"/>
      <w:sz w:val="28"/>
      <w:szCs w:val="28"/>
      <w:u w:val="none"/>
      <w:vertAlign w:val="baseline"/>
    </w:rPr>
  </w:style>
  <w:style w:type="character" w:styleId="afffffff1">
    <w:name w:val="Placeholder Text"/>
    <w:basedOn w:val="aa"/>
    <w:uiPriority w:val="99"/>
    <w:semiHidden/>
    <w:rsid w:val="00AA5A07"/>
    <w:rPr>
      <w:color w:val="808080"/>
    </w:rPr>
  </w:style>
  <w:style w:type="paragraph" w:customStyle="1" w:styleId="3f0">
    <w:name w:val="Основной текст с отступом3"/>
    <w:basedOn w:val="a9"/>
    <w:rsid w:val="00D35691"/>
    <w:pPr>
      <w:spacing w:before="60" w:after="0"/>
      <w:ind w:firstLine="851"/>
    </w:pPr>
    <w:rPr>
      <w:szCs w:val="20"/>
    </w:rPr>
  </w:style>
  <w:style w:type="paragraph" w:customStyle="1" w:styleId="afffffff2">
    <w:name w:val="Прижатый влево"/>
    <w:basedOn w:val="a9"/>
    <w:next w:val="a9"/>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9"/>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9"/>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9"/>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9"/>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9"/>
    <w:rsid w:val="008B78FA"/>
    <w:pPr>
      <w:tabs>
        <w:tab w:val="num" w:pos="1701"/>
      </w:tabs>
      <w:snapToGrid w:val="0"/>
      <w:spacing w:after="0" w:line="360" w:lineRule="auto"/>
      <w:ind w:left="1701" w:hanging="567"/>
    </w:pPr>
    <w:rPr>
      <w:sz w:val="28"/>
      <w:szCs w:val="20"/>
    </w:rPr>
  </w:style>
  <w:style w:type="paragraph" w:customStyle="1" w:styleId="1f">
    <w:name w:val="Пункт_1"/>
    <w:basedOn w:val="a9"/>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9"/>
    <w:rsid w:val="008B78FA"/>
    <w:pPr>
      <w:spacing w:after="160" w:line="240" w:lineRule="exact"/>
      <w:jc w:val="left"/>
    </w:pPr>
    <w:rPr>
      <w:rFonts w:ascii="Verdana" w:hAnsi="Verdana" w:cs="Verdana"/>
      <w:sz w:val="20"/>
      <w:szCs w:val="20"/>
      <w:lang w:val="en-US" w:eastAsia="en-US"/>
    </w:rPr>
  </w:style>
  <w:style w:type="paragraph" w:customStyle="1" w:styleId="afffffff3">
    <w:name w:val="Таблица"/>
    <w:basedOn w:val="a9"/>
    <w:uiPriority w:val="99"/>
    <w:rsid w:val="008B78FA"/>
    <w:pPr>
      <w:spacing w:before="60"/>
      <w:jc w:val="left"/>
    </w:pPr>
    <w:rPr>
      <w:rFonts w:ascii="Arial" w:hAnsi="Arial" w:cs="Arial"/>
      <w:sz w:val="22"/>
      <w:szCs w:val="22"/>
    </w:rPr>
  </w:style>
  <w:style w:type="paragraph" w:customStyle="1" w:styleId="4f">
    <w:name w:val="заголовок 4"/>
    <w:basedOn w:val="a9"/>
    <w:next w:val="a9"/>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9"/>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9"/>
    <w:next w:val="a9"/>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9"/>
    <w:next w:val="a9"/>
    <w:rsid w:val="008B78FA"/>
    <w:pPr>
      <w:keepNext/>
      <w:tabs>
        <w:tab w:val="left" w:pos="6237"/>
      </w:tabs>
      <w:spacing w:after="0"/>
    </w:pPr>
    <w:rPr>
      <w:b/>
      <w:snapToGrid w:val="0"/>
      <w:szCs w:val="20"/>
    </w:rPr>
  </w:style>
  <w:style w:type="paragraph" w:customStyle="1" w:styleId="59">
    <w:name w:val="Стиль5"/>
    <w:basedOn w:val="a9"/>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9"/>
    <w:next w:val="a9"/>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9"/>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9"/>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9"/>
    <w:rsid w:val="008B78FA"/>
    <w:pPr>
      <w:widowControl w:val="0"/>
      <w:adjustRightInd w:val="0"/>
      <w:spacing w:after="160" w:line="240" w:lineRule="exact"/>
      <w:jc w:val="right"/>
    </w:pPr>
    <w:rPr>
      <w:sz w:val="20"/>
      <w:szCs w:val="20"/>
      <w:lang w:val="en-GB" w:eastAsia="en-US"/>
    </w:rPr>
  </w:style>
  <w:style w:type="paragraph" w:customStyle="1" w:styleId="xl93">
    <w:name w:val="xl93"/>
    <w:basedOn w:val="a9"/>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9"/>
    <w:rsid w:val="008B78FA"/>
    <w:pPr>
      <w:widowControl w:val="0"/>
      <w:autoSpaceDE w:val="0"/>
      <w:autoSpaceDN w:val="0"/>
      <w:adjustRightInd w:val="0"/>
      <w:spacing w:after="0" w:line="300" w:lineRule="exact"/>
      <w:ind w:hanging="360"/>
      <w:jc w:val="left"/>
    </w:pPr>
  </w:style>
  <w:style w:type="paragraph" w:customStyle="1" w:styleId="Style2">
    <w:name w:val="Style2"/>
    <w:basedOn w:val="a9"/>
    <w:rsid w:val="008B78FA"/>
    <w:pPr>
      <w:widowControl w:val="0"/>
      <w:autoSpaceDE w:val="0"/>
      <w:autoSpaceDN w:val="0"/>
      <w:adjustRightInd w:val="0"/>
      <w:spacing w:after="0" w:line="274" w:lineRule="exact"/>
      <w:ind w:hanging="432"/>
    </w:pPr>
  </w:style>
  <w:style w:type="paragraph" w:customStyle="1" w:styleId="Style5">
    <w:name w:val="Style5"/>
    <w:basedOn w:val="a9"/>
    <w:rsid w:val="008B78FA"/>
    <w:pPr>
      <w:widowControl w:val="0"/>
      <w:autoSpaceDE w:val="0"/>
      <w:autoSpaceDN w:val="0"/>
      <w:adjustRightInd w:val="0"/>
      <w:spacing w:after="0"/>
    </w:pPr>
  </w:style>
  <w:style w:type="paragraph" w:customStyle="1" w:styleId="Style9">
    <w:name w:val="Style9"/>
    <w:basedOn w:val="a9"/>
    <w:rsid w:val="008B78FA"/>
    <w:pPr>
      <w:widowControl w:val="0"/>
      <w:autoSpaceDE w:val="0"/>
      <w:autoSpaceDN w:val="0"/>
      <w:adjustRightInd w:val="0"/>
      <w:spacing w:after="0" w:line="276" w:lineRule="exact"/>
      <w:ind w:hanging="403"/>
    </w:pPr>
  </w:style>
  <w:style w:type="paragraph" w:customStyle="1" w:styleId="Style10">
    <w:name w:val="Style10"/>
    <w:basedOn w:val="a9"/>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9"/>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9"/>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9"/>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9"/>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9"/>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9"/>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9"/>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6">
    <w:name w:val="Абзац списка Знак"/>
    <w:aliases w:val="Bullet List Знак,FooterText Знак,numbered Знак,Paragraphe de liste1 Знак,lp1 Знак,List Paragraph Знак,Второй абзац списка Знак,Маркер Знак"/>
    <w:basedOn w:val="aa"/>
    <w:link w:val="afffff5"/>
    <w:qFormat/>
    <w:locked/>
    <w:rsid w:val="002B2C2B"/>
    <w:rPr>
      <w:rFonts w:eastAsia="Times New Roman"/>
      <w:sz w:val="22"/>
      <w:szCs w:val="22"/>
    </w:rPr>
  </w:style>
  <w:style w:type="paragraph" w:customStyle="1" w:styleId="a2">
    <w:name w:val="мой заголовок"/>
    <w:basedOn w:val="afffff5"/>
    <w:qFormat/>
    <w:rsid w:val="002B2C2B"/>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9"/>
    <w:rsid w:val="00936341"/>
    <w:pPr>
      <w:shd w:val="clear" w:color="auto" w:fill="FFFFFF"/>
      <w:spacing w:before="6660" w:after="0" w:line="254" w:lineRule="exact"/>
      <w:jc w:val="center"/>
    </w:pPr>
    <w:rPr>
      <w:rFonts w:eastAsia="Arial Unicode MS"/>
      <w:sz w:val="21"/>
      <w:szCs w:val="21"/>
    </w:rPr>
  </w:style>
  <w:style w:type="paragraph" w:customStyle="1" w:styleId="a5">
    <w:name w:val="Пункт ДОГОВОР"/>
    <w:qFormat/>
    <w:rsid w:val="00892F79"/>
    <w:pPr>
      <w:numPr>
        <w:ilvl w:val="1"/>
        <w:numId w:val="26"/>
      </w:numPr>
      <w:jc w:val="both"/>
    </w:pPr>
    <w:rPr>
      <w:rFonts w:ascii="Arial" w:eastAsia="Times New Roman" w:hAnsi="Arial" w:cs="Arial"/>
    </w:rPr>
  </w:style>
  <w:style w:type="paragraph" w:customStyle="1" w:styleId="a4">
    <w:name w:val="Раздел ДОГОВОР"/>
    <w:next w:val="a9"/>
    <w:qFormat/>
    <w:rsid w:val="00892F79"/>
    <w:pPr>
      <w:keepNext/>
      <w:keepLines/>
      <w:numPr>
        <w:numId w:val="26"/>
      </w:numPr>
      <w:shd w:val="clear" w:color="auto" w:fill="D9D9D9"/>
      <w:jc w:val="both"/>
    </w:pPr>
    <w:rPr>
      <w:rFonts w:ascii="Arial" w:eastAsia="Times New Roman" w:hAnsi="Arial" w:cs="Arial"/>
      <w:b/>
    </w:rPr>
  </w:style>
  <w:style w:type="character" w:customStyle="1" w:styleId="result-value">
    <w:name w:val="result-value"/>
    <w:basedOn w:val="aa"/>
    <w:rsid w:val="004108C1"/>
  </w:style>
  <w:style w:type="paragraph" w:customStyle="1" w:styleId="Item">
    <w:name w:val="Item"/>
    <w:basedOn w:val="a9"/>
    <w:rsid w:val="00931A75"/>
    <w:pPr>
      <w:tabs>
        <w:tab w:val="left" w:pos="567"/>
      </w:tabs>
      <w:spacing w:before="120" w:after="0"/>
      <w:ind w:left="567" w:hanging="567"/>
    </w:pPr>
    <w:rPr>
      <w:rFonts w:ascii="Arial" w:hAnsi="Arial"/>
      <w:sz w:val="22"/>
      <w:szCs w:val="20"/>
      <w:lang w:eastAsia="en-US"/>
    </w:rPr>
  </w:style>
  <w:style w:type="paragraph" w:customStyle="1" w:styleId="a7">
    <w:name w:val="Номер текст"/>
    <w:basedOn w:val="a9"/>
    <w:qFormat/>
    <w:rsid w:val="00E47A7B"/>
    <w:pPr>
      <w:numPr>
        <w:ilvl w:val="1"/>
        <w:numId w:val="36"/>
      </w:numPr>
      <w:spacing w:after="0"/>
    </w:pPr>
  </w:style>
  <w:style w:type="paragraph" w:customStyle="1" w:styleId="a6">
    <w:name w:val="Статья"/>
    <w:basedOn w:val="a9"/>
    <w:next w:val="a7"/>
    <w:qFormat/>
    <w:rsid w:val="00E47A7B"/>
    <w:pPr>
      <w:numPr>
        <w:numId w:val="36"/>
      </w:numPr>
      <w:spacing w:after="0"/>
      <w:jc w:val="center"/>
    </w:pPr>
    <w:rPr>
      <w:b/>
    </w:rPr>
  </w:style>
  <w:style w:type="paragraph" w:customStyle="1" w:styleId="Textmy">
    <w:name w:val="Text my"/>
    <w:basedOn w:val="a9"/>
    <w:rsid w:val="00A7797B"/>
    <w:pPr>
      <w:tabs>
        <w:tab w:val="num" w:pos="0"/>
      </w:tabs>
      <w:spacing w:after="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50665143">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392392000">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1000426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46520403">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25287623">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9A8E49C0494EB52DDD83121757B19E5092B17B5D86C1042C6C1B8140900411F8B2326CCCE672AF83c3m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www.gozn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EE1C-C2A7-42E3-99D1-07A98721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11034</Words>
  <Characters>62896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запрос котировок</vt:lpstr>
    </vt:vector>
  </TitlesOfParts>
  <Company/>
  <LinksUpToDate>false</LinksUpToDate>
  <CharactersWithSpaces>73783</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dc:title>
  <dc:subject/>
  <dc:creator/>
  <cp:keywords/>
  <cp:lastModifiedBy/>
  <cp:revision>1</cp:revision>
  <dcterms:created xsi:type="dcterms:W3CDTF">2019-12-12T07:26:00Z</dcterms:created>
  <dcterms:modified xsi:type="dcterms:W3CDTF">2019-12-12T07:48:00Z</dcterms:modified>
</cp:coreProperties>
</file>