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94" w:rsidRPr="007111AD" w:rsidRDefault="00A15894" w:rsidP="004048BC">
      <w:pPr>
        <w:widowControl w:val="0"/>
        <w:autoSpaceDE w:val="0"/>
        <w:autoSpaceDN w:val="0"/>
        <w:adjustRightInd w:val="0"/>
        <w:spacing w:after="0"/>
        <w:rPr>
          <w:rFonts w:ascii="PT Sans" w:hAnsi="PT Sans"/>
          <w:sz w:val="20"/>
          <w:szCs w:val="20"/>
          <w:lang w:val="en-US"/>
        </w:rPr>
      </w:pPr>
    </w:p>
    <w:p w:rsidR="00B208C0" w:rsidRDefault="00B208C0" w:rsidP="00B208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Sans" w:hAnsi="PT Sans"/>
          <w:b/>
          <w:sz w:val="24"/>
          <w:szCs w:val="24"/>
          <w:lang w:eastAsia="ru-RU"/>
        </w:rPr>
      </w:pPr>
      <w:r w:rsidRPr="004456AC">
        <w:rPr>
          <w:rFonts w:ascii="PT Sans" w:hAnsi="PT Sans"/>
          <w:b/>
          <w:sz w:val="24"/>
          <w:szCs w:val="24"/>
          <w:lang w:eastAsia="ru-RU"/>
        </w:rPr>
        <w:t>Технические требования</w:t>
      </w:r>
    </w:p>
    <w:p w:rsidR="00BC3997" w:rsidRPr="00BC3997" w:rsidRDefault="006062BB" w:rsidP="00BC3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Дымососа ДН-9</w:t>
      </w:r>
    </w:p>
    <w:p w:rsidR="00BC3997" w:rsidRPr="004456AC" w:rsidRDefault="00BC3997" w:rsidP="00B208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T Sans" w:hAnsi="PT Sans"/>
          <w:b/>
          <w:sz w:val="24"/>
          <w:szCs w:val="24"/>
          <w:lang w:eastAsia="ru-RU"/>
        </w:rPr>
      </w:pPr>
    </w:p>
    <w:p w:rsidR="00B208C0" w:rsidRPr="004456AC" w:rsidRDefault="00B208C0" w:rsidP="00B2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B208C0" w:rsidRPr="00D25113" w:rsidRDefault="00B208C0" w:rsidP="00B208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D25113">
        <w:rPr>
          <w:rFonts w:ascii="PT Sans" w:hAnsi="PT Sans"/>
          <w:b/>
          <w:sz w:val="24"/>
          <w:szCs w:val="24"/>
          <w:lang w:eastAsia="ru-RU"/>
        </w:rPr>
        <w:t>Поставщик:</w:t>
      </w:r>
      <w:r w:rsidRPr="00D25113">
        <w:rPr>
          <w:rFonts w:ascii="PT Sans" w:hAnsi="PT Sans"/>
          <w:sz w:val="24"/>
          <w:szCs w:val="24"/>
          <w:lang w:eastAsia="ru-RU"/>
        </w:rPr>
        <w:t xml:space="preserve"> _______________________________________________________________</w:t>
      </w:r>
    </w:p>
    <w:p w:rsidR="00B208C0" w:rsidRDefault="00B208C0" w:rsidP="00B208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D25113">
        <w:rPr>
          <w:rFonts w:ascii="PT Sans" w:hAnsi="PT Sans"/>
          <w:b/>
          <w:sz w:val="24"/>
          <w:szCs w:val="24"/>
          <w:lang w:eastAsia="ru-RU"/>
        </w:rPr>
        <w:t>Покупатель:</w:t>
      </w:r>
      <w:r w:rsidRPr="00D25113">
        <w:rPr>
          <w:rFonts w:ascii="PT Sans" w:hAnsi="PT Sans"/>
          <w:sz w:val="24"/>
          <w:szCs w:val="24"/>
          <w:lang w:eastAsia="ru-RU"/>
        </w:rPr>
        <w:t xml:space="preserve"> Акционерное общество «Центр технологии судостроения и судоремонта»</w:t>
      </w:r>
      <w:r w:rsidR="00E54AD5">
        <w:rPr>
          <w:rFonts w:ascii="PT Sans" w:hAnsi="PT Sans"/>
          <w:sz w:val="24"/>
          <w:szCs w:val="24"/>
          <w:lang w:eastAsia="ru-RU"/>
        </w:rPr>
        <w:t xml:space="preserve"> </w:t>
      </w:r>
      <w:r w:rsidRPr="00D25113">
        <w:rPr>
          <w:rFonts w:ascii="PT Sans" w:hAnsi="PT Sans"/>
          <w:sz w:val="24"/>
          <w:szCs w:val="24"/>
          <w:lang w:eastAsia="ru-RU"/>
        </w:rPr>
        <w:t>(АО «ЦТСС»).</w:t>
      </w:r>
    </w:p>
    <w:p w:rsidR="006062BB" w:rsidRDefault="00BC3997" w:rsidP="006062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2BB">
        <w:rPr>
          <w:sz w:val="24"/>
          <w:szCs w:val="24"/>
        </w:rPr>
        <w:t>Дымосос ДН-9 предназначен для удаления продуктов сгорания газа в паровом котле ДКВР4-13 в дымовую трубу.</w:t>
      </w:r>
    </w:p>
    <w:p w:rsidR="006062BB" w:rsidRDefault="006062BB" w:rsidP="006062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Характеристики дымососа ДН-9:</w:t>
      </w:r>
    </w:p>
    <w:p w:rsidR="006062BB" w:rsidRDefault="002929AD" w:rsidP="006062BB">
      <w:pPr>
        <w:pStyle w:val="ac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1</w:t>
      </w:r>
      <w:r w:rsidR="006062BB">
        <w:rPr>
          <w:sz w:val="24"/>
          <w:szCs w:val="24"/>
        </w:rPr>
        <w:t xml:space="preserve"> – рабочее колесо дымососа расположено на валу электродвигателя.</w:t>
      </w:r>
    </w:p>
    <w:p w:rsidR="006062BB" w:rsidRDefault="006062BB" w:rsidP="006062BB">
      <w:pPr>
        <w:pStyle w:val="ac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Электродвигатель мощностью 11 квт. С частот</w:t>
      </w:r>
      <w:bookmarkStart w:id="0" w:name="_GoBack"/>
      <w:bookmarkEnd w:id="0"/>
      <w:r>
        <w:rPr>
          <w:sz w:val="24"/>
          <w:szCs w:val="24"/>
        </w:rPr>
        <w:t>ой вращения вала 1000 об/мин.</w:t>
      </w:r>
    </w:p>
    <w:p w:rsidR="006062BB" w:rsidRPr="006062BB" w:rsidRDefault="006062BB" w:rsidP="006062BB">
      <w:pPr>
        <w:pStyle w:val="ac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корпуса дымососа левое 90</w:t>
      </w:r>
      <w:r>
        <w:rPr>
          <w:rFonts w:ascii="Times New Roman" w:hAnsi="Times New Roman"/>
          <w:sz w:val="24"/>
          <w:szCs w:val="24"/>
        </w:rPr>
        <w:t>º</w:t>
      </w:r>
      <w:r>
        <w:rPr>
          <w:sz w:val="24"/>
          <w:szCs w:val="24"/>
        </w:rPr>
        <w:t>.</w:t>
      </w:r>
    </w:p>
    <w:p w:rsidR="00BC3997" w:rsidRDefault="00BC3997" w:rsidP="00BC3997">
      <w:pPr>
        <w:spacing w:after="0"/>
        <w:jc w:val="both"/>
        <w:rPr>
          <w:sz w:val="24"/>
          <w:szCs w:val="24"/>
        </w:rPr>
      </w:pPr>
    </w:p>
    <w:p w:rsidR="00BC3997" w:rsidRDefault="00BC3997" w:rsidP="00BC39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гарантии должен быть не менее срока гарантии завода изготовителя. Срок гарантии на товар исчисляется с даты подписания сторонами товарной накладной, подтверждающей передачу товара Покупателю.</w:t>
      </w:r>
    </w:p>
    <w:p w:rsidR="00BC3997" w:rsidRDefault="00BC3997" w:rsidP="00BC39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Вместе с поставкой товара </w:t>
      </w:r>
      <w:r w:rsidR="006062BB">
        <w:rPr>
          <w:sz w:val="24"/>
          <w:szCs w:val="24"/>
        </w:rPr>
        <w:t xml:space="preserve">Покупателю </w:t>
      </w:r>
      <w:r>
        <w:rPr>
          <w:sz w:val="24"/>
          <w:szCs w:val="24"/>
        </w:rPr>
        <w:t>в обязательном порядке должна быть предоставлена вся техническая и эксплуатационная документация на русском языке.</w:t>
      </w:r>
    </w:p>
    <w:p w:rsidR="00BC3997" w:rsidRDefault="00BC3997" w:rsidP="00BC39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Товар должен быть поставлен в упаковке, обеспечивающей его сохранность при перевозке и хранении.</w:t>
      </w:r>
    </w:p>
    <w:p w:rsidR="00C64B21" w:rsidRDefault="00C64B21" w:rsidP="00FA787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/>
          <w:sz w:val="24"/>
          <w:szCs w:val="24"/>
        </w:rPr>
      </w:pPr>
    </w:p>
    <w:p w:rsidR="00C64B21" w:rsidRDefault="00C64B21" w:rsidP="00FA787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/>
          <w:sz w:val="24"/>
          <w:szCs w:val="24"/>
        </w:rPr>
      </w:pPr>
    </w:p>
    <w:p w:rsidR="00AB4D9D" w:rsidRDefault="00A15894" w:rsidP="00FA787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            </w:t>
      </w:r>
    </w:p>
    <w:p w:rsidR="00FA7871" w:rsidRDefault="00A15894" w:rsidP="00FA787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Заместитель начальника</w:t>
      </w:r>
      <w:r w:rsidR="00FA7871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Управления </w:t>
      </w:r>
    </w:p>
    <w:p w:rsidR="002F5BDF" w:rsidRPr="00FA7871" w:rsidRDefault="00FA7871" w:rsidP="00FA787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к</w:t>
      </w:r>
      <w:r w:rsidR="00A15894">
        <w:rPr>
          <w:rFonts w:ascii="PT Sans" w:hAnsi="PT Sans"/>
          <w:sz w:val="24"/>
          <w:szCs w:val="24"/>
        </w:rPr>
        <w:t>оммерции</w:t>
      </w:r>
      <w:r>
        <w:rPr>
          <w:rFonts w:ascii="PT Sans" w:hAnsi="PT Sans"/>
          <w:sz w:val="24"/>
          <w:szCs w:val="24"/>
        </w:rPr>
        <w:t xml:space="preserve"> – начальник отдела закупок</w:t>
      </w:r>
      <w:r w:rsidR="00A15894">
        <w:rPr>
          <w:rFonts w:ascii="PT Sans" w:hAnsi="PT Sans"/>
          <w:sz w:val="24"/>
          <w:szCs w:val="24"/>
        </w:rPr>
        <w:t xml:space="preserve">                  </w:t>
      </w:r>
      <w:r>
        <w:rPr>
          <w:rFonts w:ascii="PT Sans" w:hAnsi="PT Sans"/>
          <w:sz w:val="24"/>
          <w:szCs w:val="24"/>
        </w:rPr>
        <w:t xml:space="preserve">                         </w:t>
      </w:r>
      <w:r w:rsidR="00A15894">
        <w:rPr>
          <w:rFonts w:ascii="PT Sans" w:hAnsi="PT Sans"/>
          <w:sz w:val="24"/>
          <w:szCs w:val="24"/>
        </w:rPr>
        <w:t>А.В. Куликов</w:t>
      </w:r>
    </w:p>
    <w:sectPr w:rsidR="002F5BDF" w:rsidRPr="00FA7871" w:rsidSect="00781B0F">
      <w:footerReference w:type="default" r:id="rId12"/>
      <w:pgSz w:w="11907" w:h="16840"/>
      <w:pgMar w:top="993" w:right="850" w:bottom="993" w:left="1701" w:header="72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28" w:rsidRDefault="004F0228">
      <w:pPr>
        <w:spacing w:after="0" w:line="240" w:lineRule="auto"/>
      </w:pPr>
      <w:r>
        <w:separator/>
      </w:r>
    </w:p>
  </w:endnote>
  <w:endnote w:type="continuationSeparator" w:id="0">
    <w:p w:rsidR="004F0228" w:rsidRDefault="004F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68" w:rsidRDefault="004F0228">
    <w:pPr>
      <w:pStyle w:val="a3"/>
      <w:jc w:val="right"/>
    </w:pPr>
  </w:p>
  <w:p w:rsidR="000F6A30" w:rsidRDefault="004F02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28" w:rsidRDefault="004F0228">
      <w:pPr>
        <w:spacing w:after="0" w:line="240" w:lineRule="auto"/>
      </w:pPr>
      <w:r>
        <w:separator/>
      </w:r>
    </w:p>
  </w:footnote>
  <w:footnote w:type="continuationSeparator" w:id="0">
    <w:p w:rsidR="004F0228" w:rsidRDefault="004F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7E17C67"/>
    <w:multiLevelType w:val="hybridMultilevel"/>
    <w:tmpl w:val="8D0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058"/>
    <w:multiLevelType w:val="hybridMultilevel"/>
    <w:tmpl w:val="BC5EFA3A"/>
    <w:lvl w:ilvl="0" w:tplc="D5E43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5"/>
    <w:rsid w:val="0001367B"/>
    <w:rsid w:val="0008570B"/>
    <w:rsid w:val="001379A3"/>
    <w:rsid w:val="0016711A"/>
    <w:rsid w:val="0017689D"/>
    <w:rsid w:val="0019604B"/>
    <w:rsid w:val="001F7DF0"/>
    <w:rsid w:val="002515E8"/>
    <w:rsid w:val="002929AD"/>
    <w:rsid w:val="002930AC"/>
    <w:rsid w:val="00295D14"/>
    <w:rsid w:val="002C3B42"/>
    <w:rsid w:val="002C775D"/>
    <w:rsid w:val="002D7199"/>
    <w:rsid w:val="002F394F"/>
    <w:rsid w:val="002F5BDF"/>
    <w:rsid w:val="00330391"/>
    <w:rsid w:val="003D0785"/>
    <w:rsid w:val="004048BC"/>
    <w:rsid w:val="00410B2C"/>
    <w:rsid w:val="004F0228"/>
    <w:rsid w:val="00557582"/>
    <w:rsid w:val="00562AA4"/>
    <w:rsid w:val="00584BFC"/>
    <w:rsid w:val="006062BB"/>
    <w:rsid w:val="0061447D"/>
    <w:rsid w:val="0065552E"/>
    <w:rsid w:val="006623BA"/>
    <w:rsid w:val="007111AD"/>
    <w:rsid w:val="0077388B"/>
    <w:rsid w:val="008000FC"/>
    <w:rsid w:val="00840F36"/>
    <w:rsid w:val="00882F6B"/>
    <w:rsid w:val="00896E6A"/>
    <w:rsid w:val="008B1BBB"/>
    <w:rsid w:val="008B4B29"/>
    <w:rsid w:val="008C5233"/>
    <w:rsid w:val="008C7261"/>
    <w:rsid w:val="008E4A23"/>
    <w:rsid w:val="009A41FA"/>
    <w:rsid w:val="009B1A1E"/>
    <w:rsid w:val="009C6F17"/>
    <w:rsid w:val="00A15894"/>
    <w:rsid w:val="00AB4D9D"/>
    <w:rsid w:val="00AD1C7A"/>
    <w:rsid w:val="00AE236E"/>
    <w:rsid w:val="00AF0DF7"/>
    <w:rsid w:val="00B208C0"/>
    <w:rsid w:val="00B32B55"/>
    <w:rsid w:val="00B3659A"/>
    <w:rsid w:val="00B8169E"/>
    <w:rsid w:val="00BC3997"/>
    <w:rsid w:val="00C10A13"/>
    <w:rsid w:val="00C20529"/>
    <w:rsid w:val="00C309A5"/>
    <w:rsid w:val="00C64B21"/>
    <w:rsid w:val="00CD70B4"/>
    <w:rsid w:val="00D224F5"/>
    <w:rsid w:val="00D62A2B"/>
    <w:rsid w:val="00D830F6"/>
    <w:rsid w:val="00DA0A0F"/>
    <w:rsid w:val="00E54AD5"/>
    <w:rsid w:val="00E86CF7"/>
    <w:rsid w:val="00EC6FB6"/>
    <w:rsid w:val="00ED5539"/>
    <w:rsid w:val="00EF41F2"/>
    <w:rsid w:val="00F07E5A"/>
    <w:rsid w:val="00FA04C3"/>
    <w:rsid w:val="00FA4060"/>
    <w:rsid w:val="00FA7871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B3C9-253F-47B0-BA33-3A619A5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8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208C0"/>
    <w:rPr>
      <w:rFonts w:ascii="Calibri" w:eastAsia="Times New Roman" w:hAnsi="Calibri" w:cs="Times New Roman"/>
      <w:lang w:val="x-none"/>
    </w:rPr>
  </w:style>
  <w:style w:type="paragraph" w:styleId="a5">
    <w:name w:val="Body Text"/>
    <w:basedOn w:val="a"/>
    <w:link w:val="a6"/>
    <w:rsid w:val="00B208C0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B208C0"/>
    <w:rPr>
      <w:rFonts w:ascii="Calibri" w:eastAsia="Times New Roman" w:hAnsi="Calibri" w:cs="Times New Roman"/>
      <w:lang w:val="x-none"/>
    </w:rPr>
  </w:style>
  <w:style w:type="paragraph" w:customStyle="1" w:styleId="21">
    <w:name w:val="Основной текст (2)1"/>
    <w:basedOn w:val="a"/>
    <w:uiPriority w:val="99"/>
    <w:rsid w:val="00B208C0"/>
    <w:pPr>
      <w:widowControl w:val="0"/>
      <w:shd w:val="clear" w:color="auto" w:fill="FFFFFF"/>
      <w:spacing w:before="120" w:after="0" w:line="240" w:lineRule="atLeast"/>
      <w:jc w:val="center"/>
    </w:pPr>
    <w:rPr>
      <w:rFonts w:ascii="Arial" w:eastAsia="Arial Unicode MS" w:hAnsi="Arial" w:cs="Arial"/>
      <w:b/>
      <w:bCs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894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871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AB4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B4D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0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3D56B2B50EC4CB779D6D106DA101D" ma:contentTypeVersion="0" ma:contentTypeDescription="Создание документа." ma:contentTypeScope="" ma:versionID="cceef5acdbf621c07d5b6e87d3335221">
  <xsd:schema xmlns:xsd="http://www.w3.org/2001/XMLSchema" xmlns:xs="http://www.w3.org/2001/XMLSchema" xmlns:p="http://schemas.microsoft.com/office/2006/metadata/properties" xmlns:ns2="fbc325bd-0920-48fa-b669-fddf9d757eb0" targetNamespace="http://schemas.microsoft.com/office/2006/metadata/properties" ma:root="true" ma:fieldsID="959790b785058d333e813388900c62d5" ns2:_="">
    <xsd:import namespace="fbc325bd-0920-48fa-b669-fddf9d757e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25bd-0920-48fa-b669-fddf9d757e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0C33-349B-4855-91AE-A44CAD6B52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C6DCFC-849C-4AC7-912E-881B98D5C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325bd-0920-48fa-b669-fddf9d757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3321-C0B7-4536-B14A-962A402E9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FAE08-9489-4FD7-AE1F-C73E065ADB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5F14CC-612D-4A1B-AD10-3A22B18D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Юлия Валерьевна</dc:creator>
  <cp:keywords/>
  <dc:description/>
  <cp:lastModifiedBy>Звягова Светлана Витальевна</cp:lastModifiedBy>
  <cp:revision>50</cp:revision>
  <cp:lastPrinted>2021-06-28T06:40:00Z</cp:lastPrinted>
  <dcterms:created xsi:type="dcterms:W3CDTF">2020-06-30T08:00:00Z</dcterms:created>
  <dcterms:modified xsi:type="dcterms:W3CDTF">2021-07-08T13:32:00Z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0x010100FD63D56B2B50EC4CB779D6D106DA101D</vt:lpwstr>
  </property>
</Properties>
</file>