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12DE2" w14:textId="77777777" w:rsidR="00DB3143" w:rsidRPr="00855782" w:rsidRDefault="00182397" w:rsidP="004F37FD">
      <w:pPr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855782">
        <w:rPr>
          <w:b/>
          <w:sz w:val="22"/>
          <w:szCs w:val="22"/>
        </w:rPr>
        <w:t>ДОГОВОР О ЗАДАТКЕ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182397" w:rsidRPr="00855782" w14:paraId="5B9C895E" w14:textId="77777777" w:rsidTr="00182397">
        <w:tc>
          <w:tcPr>
            <w:tcW w:w="4785" w:type="dxa"/>
          </w:tcPr>
          <w:p w14:paraId="45EA2133" w14:textId="77777777" w:rsidR="00182397" w:rsidRPr="00855782" w:rsidRDefault="00182397" w:rsidP="001823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55782">
              <w:rPr>
                <w:sz w:val="22"/>
                <w:szCs w:val="22"/>
              </w:rPr>
              <w:t>г.Челябинск</w:t>
            </w:r>
            <w:proofErr w:type="spellEnd"/>
          </w:p>
        </w:tc>
        <w:tc>
          <w:tcPr>
            <w:tcW w:w="4786" w:type="dxa"/>
          </w:tcPr>
          <w:p w14:paraId="42088329" w14:textId="77777777" w:rsidR="00182397" w:rsidRPr="00855782" w:rsidRDefault="00182397" w:rsidP="0018239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55782">
              <w:rPr>
                <w:sz w:val="22"/>
                <w:szCs w:val="22"/>
              </w:rPr>
              <w:t>«_____» __________ 2019г.</w:t>
            </w:r>
          </w:p>
        </w:tc>
      </w:tr>
    </w:tbl>
    <w:p w14:paraId="1F4ED44F" w14:textId="176A1C11" w:rsidR="00DB3143" w:rsidRPr="00855782" w:rsidRDefault="00180F35" w:rsidP="004F37FD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855782">
        <w:rPr>
          <w:rFonts w:eastAsia="Calibri"/>
          <w:sz w:val="22"/>
          <w:szCs w:val="22"/>
          <w:lang w:eastAsia="en-US"/>
        </w:rPr>
        <w:t>ОБЩЕСТВО С ОГРАНИЧЕННОЙ ОТВЕТСТВЕННОСТЬЮ «ЧЕЛЯБИНСКАЯ РЕГИОНАЛЬНАЯ АССОЦИАЦИЯ НЕЗАВИСИМЫХ КОНСУЛЬТАНТОВ»</w:t>
      </w:r>
      <w:r w:rsidR="000F4D42" w:rsidRPr="00855782">
        <w:rPr>
          <w:rFonts w:eastAsia="Calibri"/>
          <w:sz w:val="22"/>
          <w:szCs w:val="22"/>
          <w:lang w:eastAsia="en-US"/>
        </w:rPr>
        <w:t xml:space="preserve"> </w:t>
      </w:r>
      <w:r w:rsidRPr="00855782">
        <w:rPr>
          <w:rFonts w:eastAsia="Calibri"/>
          <w:sz w:val="22"/>
          <w:szCs w:val="22"/>
          <w:lang w:eastAsia="en-US"/>
        </w:rPr>
        <w:t>(ООО «АССОЦИАЦИЯ НЕЗАВИСИМЫХ КОНСУЛЬТАНТОВ»</w:t>
      </w:r>
      <w:r w:rsidR="000F4D42" w:rsidRPr="00855782">
        <w:rPr>
          <w:rFonts w:eastAsia="Calibri"/>
          <w:sz w:val="22"/>
          <w:szCs w:val="22"/>
          <w:lang w:eastAsia="en-US"/>
        </w:rPr>
        <w:t xml:space="preserve">, </w:t>
      </w:r>
      <w:r w:rsidR="0071307C" w:rsidRPr="00855782">
        <w:rPr>
          <w:rFonts w:eastAsia="Calibri"/>
          <w:sz w:val="22"/>
          <w:szCs w:val="22"/>
          <w:lang w:eastAsia="en-US"/>
        </w:rPr>
        <w:t>ИНН</w:t>
      </w:r>
      <w:r w:rsidR="000F4D42" w:rsidRPr="00855782">
        <w:rPr>
          <w:rFonts w:eastAsia="Calibri"/>
          <w:sz w:val="22"/>
          <w:szCs w:val="22"/>
          <w:lang w:eastAsia="en-US"/>
        </w:rPr>
        <w:t>:7453145945</w:t>
      </w:r>
      <w:r w:rsidR="0071307C" w:rsidRPr="00855782">
        <w:rPr>
          <w:rFonts w:eastAsia="Calibri"/>
          <w:sz w:val="22"/>
          <w:szCs w:val="22"/>
          <w:lang w:eastAsia="en-US"/>
        </w:rPr>
        <w:t>,</w:t>
      </w:r>
      <w:r w:rsidR="000F4D42" w:rsidRPr="00855782">
        <w:rPr>
          <w:rFonts w:eastAsia="Calibri"/>
          <w:sz w:val="22"/>
          <w:szCs w:val="22"/>
          <w:lang w:eastAsia="en-US"/>
        </w:rPr>
        <w:t xml:space="preserve"> ОГРН:1057424550501),</w:t>
      </w:r>
      <w:r w:rsidR="0071307C" w:rsidRPr="00855782">
        <w:rPr>
          <w:rFonts w:eastAsia="Calibri"/>
          <w:sz w:val="22"/>
          <w:szCs w:val="22"/>
          <w:lang w:eastAsia="en-US"/>
        </w:rPr>
        <w:t xml:space="preserve"> </w:t>
      </w:r>
      <w:r w:rsidR="00AF43E5" w:rsidRPr="00855782">
        <w:rPr>
          <w:rFonts w:eastAsia="Calibri"/>
          <w:sz w:val="22"/>
          <w:szCs w:val="22"/>
          <w:lang w:eastAsia="en-US"/>
        </w:rPr>
        <w:t xml:space="preserve">в лице </w:t>
      </w:r>
      <w:r w:rsidR="009C4545" w:rsidRPr="00855782">
        <w:rPr>
          <w:sz w:val="22"/>
          <w:szCs w:val="22"/>
        </w:rPr>
        <w:t>к</w:t>
      </w:r>
      <w:r w:rsidR="00C01422" w:rsidRPr="00855782">
        <w:rPr>
          <w:sz w:val="22"/>
          <w:szCs w:val="22"/>
        </w:rPr>
        <w:t>онкурсного управляющего</w:t>
      </w:r>
      <w:r w:rsidR="003F3C8A" w:rsidRPr="00855782">
        <w:rPr>
          <w:sz w:val="22"/>
          <w:szCs w:val="22"/>
        </w:rPr>
        <w:t xml:space="preserve"> </w:t>
      </w:r>
      <w:r w:rsidR="000F4D42" w:rsidRPr="00855782">
        <w:rPr>
          <w:sz w:val="22"/>
          <w:szCs w:val="22"/>
        </w:rPr>
        <w:t>ЛИГОСТАЕВА СЕРГЕЯ ИВАНОВИЧА</w:t>
      </w:r>
      <w:r w:rsidR="00DA7AEC" w:rsidRPr="00855782">
        <w:rPr>
          <w:sz w:val="22"/>
          <w:szCs w:val="22"/>
        </w:rPr>
        <w:t xml:space="preserve"> (О</w:t>
      </w:r>
      <w:r w:rsidR="00EE5099" w:rsidRPr="00855782">
        <w:rPr>
          <w:sz w:val="22"/>
          <w:szCs w:val="22"/>
        </w:rPr>
        <w:t>РГАНИЗАТОР ТОРГОВ</w:t>
      </w:r>
      <w:r w:rsidR="00DA7AEC" w:rsidRPr="00855782">
        <w:rPr>
          <w:sz w:val="22"/>
          <w:szCs w:val="22"/>
        </w:rPr>
        <w:t>)</w:t>
      </w:r>
      <w:r w:rsidR="00D10DD5" w:rsidRPr="00855782">
        <w:rPr>
          <w:sz w:val="22"/>
          <w:szCs w:val="22"/>
        </w:rPr>
        <w:t>,</w:t>
      </w:r>
      <w:r w:rsidR="00C01422" w:rsidRPr="00855782">
        <w:rPr>
          <w:sz w:val="22"/>
          <w:szCs w:val="22"/>
        </w:rPr>
        <w:t xml:space="preserve"> действующего на основании </w:t>
      </w:r>
      <w:r w:rsidR="009C4545" w:rsidRPr="00855782">
        <w:rPr>
          <w:sz w:val="22"/>
          <w:szCs w:val="22"/>
        </w:rPr>
        <w:t>решения</w:t>
      </w:r>
      <w:r w:rsidR="00F31E61">
        <w:rPr>
          <w:sz w:val="22"/>
          <w:szCs w:val="22"/>
        </w:rPr>
        <w:t xml:space="preserve"> Арбитражного суда</w:t>
      </w:r>
      <w:r w:rsidR="009C4545" w:rsidRPr="00855782">
        <w:rPr>
          <w:sz w:val="22"/>
          <w:szCs w:val="22"/>
        </w:rPr>
        <w:t xml:space="preserve"> </w:t>
      </w:r>
      <w:r w:rsidR="00EE5099" w:rsidRPr="00855782">
        <w:rPr>
          <w:sz w:val="22"/>
          <w:szCs w:val="22"/>
        </w:rPr>
        <w:t>Челябинской области от 31 марта 2016г. по делу №А76-20250/2015</w:t>
      </w:r>
      <w:r w:rsidR="009278AF" w:rsidRPr="00855782">
        <w:rPr>
          <w:sz w:val="22"/>
          <w:szCs w:val="22"/>
        </w:rPr>
        <w:t xml:space="preserve"> с одной стороны и </w:t>
      </w:r>
      <w:r w:rsidR="00EE5099" w:rsidRPr="00855782">
        <w:rPr>
          <w:sz w:val="22"/>
          <w:szCs w:val="22"/>
        </w:rPr>
        <w:t>ЗАЯВИТЕЛЬ</w:t>
      </w:r>
      <w:r w:rsidR="009278AF" w:rsidRPr="00855782">
        <w:rPr>
          <w:sz w:val="22"/>
          <w:szCs w:val="22"/>
        </w:rPr>
        <w:t xml:space="preserve"> </w:t>
      </w:r>
      <w:r w:rsidR="00DB3143" w:rsidRPr="00855782">
        <w:rPr>
          <w:sz w:val="22"/>
          <w:szCs w:val="22"/>
        </w:rPr>
        <w:t xml:space="preserve">с другой стороны, именуемые совместно </w:t>
      </w:r>
      <w:r w:rsidR="00AF43E5" w:rsidRPr="00855782">
        <w:rPr>
          <w:sz w:val="22"/>
          <w:szCs w:val="22"/>
        </w:rPr>
        <w:t>«С</w:t>
      </w:r>
      <w:r w:rsidR="00EE5099" w:rsidRPr="00855782">
        <w:rPr>
          <w:sz w:val="22"/>
          <w:szCs w:val="22"/>
        </w:rPr>
        <w:t>ТОРОНЫ</w:t>
      </w:r>
      <w:r w:rsidR="00AF43E5" w:rsidRPr="00855782">
        <w:rPr>
          <w:sz w:val="22"/>
          <w:szCs w:val="22"/>
        </w:rPr>
        <w:t>»</w:t>
      </w:r>
      <w:r w:rsidR="00DB3143" w:rsidRPr="00855782">
        <w:rPr>
          <w:sz w:val="22"/>
          <w:szCs w:val="22"/>
        </w:rPr>
        <w:t>, заключили настоящий Договор о нижеследующем:</w:t>
      </w:r>
    </w:p>
    <w:p w14:paraId="2E33A986" w14:textId="77777777" w:rsidR="00783707" w:rsidRPr="00855782" w:rsidRDefault="00DB3143" w:rsidP="004F37FD">
      <w:pPr>
        <w:numPr>
          <w:ilvl w:val="0"/>
          <w:numId w:val="5"/>
        </w:numPr>
        <w:spacing w:after="120"/>
        <w:ind w:left="567" w:hanging="567"/>
        <w:jc w:val="both"/>
        <w:rPr>
          <w:sz w:val="22"/>
          <w:szCs w:val="22"/>
        </w:rPr>
      </w:pPr>
      <w:r w:rsidRPr="00855782">
        <w:rPr>
          <w:sz w:val="22"/>
          <w:szCs w:val="22"/>
        </w:rPr>
        <w:t>В соответствии с условиями настоящего Договора</w:t>
      </w:r>
      <w:r w:rsidR="004361C5" w:rsidRPr="00855782">
        <w:rPr>
          <w:sz w:val="22"/>
          <w:szCs w:val="22"/>
        </w:rPr>
        <w:t>,</w:t>
      </w:r>
      <w:r w:rsidRPr="00855782">
        <w:rPr>
          <w:sz w:val="22"/>
          <w:szCs w:val="22"/>
        </w:rPr>
        <w:t xml:space="preserve"> </w:t>
      </w:r>
      <w:r w:rsidR="0007271C" w:rsidRPr="00855782">
        <w:rPr>
          <w:sz w:val="22"/>
          <w:szCs w:val="22"/>
        </w:rPr>
        <w:t>ЗАЯВИТЕЛЬ</w:t>
      </w:r>
      <w:r w:rsidRPr="00855782">
        <w:rPr>
          <w:sz w:val="22"/>
          <w:szCs w:val="22"/>
        </w:rPr>
        <w:t xml:space="preserve"> для участия в торгах </w:t>
      </w:r>
      <w:r w:rsidR="009278AF" w:rsidRPr="00855782">
        <w:rPr>
          <w:sz w:val="22"/>
          <w:szCs w:val="22"/>
        </w:rPr>
        <w:t xml:space="preserve">по продаже </w:t>
      </w:r>
      <w:r w:rsidR="002459FD" w:rsidRPr="00855782">
        <w:rPr>
          <w:sz w:val="22"/>
          <w:szCs w:val="22"/>
        </w:rPr>
        <w:t>принадлежащ</w:t>
      </w:r>
      <w:r w:rsidR="0056121C" w:rsidRPr="00855782">
        <w:rPr>
          <w:sz w:val="22"/>
          <w:szCs w:val="22"/>
        </w:rPr>
        <w:t>их</w:t>
      </w:r>
      <w:r w:rsidR="009278AF" w:rsidRPr="00855782">
        <w:rPr>
          <w:sz w:val="22"/>
          <w:szCs w:val="22"/>
        </w:rPr>
        <w:t xml:space="preserve"> </w:t>
      </w:r>
      <w:r w:rsidR="00EE5099" w:rsidRPr="00855782">
        <w:rPr>
          <w:rFonts w:eastAsia="Calibri"/>
          <w:sz w:val="22"/>
          <w:szCs w:val="22"/>
          <w:lang w:eastAsia="en-US"/>
        </w:rPr>
        <w:t>ООО «АССОЦИАЦИЯ НЕЗАВИСИМЫХ КОНСУЛЬТАНТОВ»</w:t>
      </w:r>
      <w:r w:rsidR="0071307C" w:rsidRPr="00855782">
        <w:rPr>
          <w:rFonts w:eastAsia="Calibri"/>
          <w:sz w:val="22"/>
          <w:szCs w:val="22"/>
          <w:lang w:eastAsia="en-US"/>
        </w:rPr>
        <w:t xml:space="preserve"> </w:t>
      </w:r>
      <w:r w:rsidR="0056121C" w:rsidRPr="00855782">
        <w:rPr>
          <w:sz w:val="22"/>
          <w:szCs w:val="22"/>
        </w:rPr>
        <w:t xml:space="preserve">прав требования, </w:t>
      </w:r>
      <w:r w:rsidRPr="00855782">
        <w:rPr>
          <w:sz w:val="22"/>
          <w:szCs w:val="22"/>
        </w:rPr>
        <w:t xml:space="preserve">перечисляет денежные средства в размере </w:t>
      </w:r>
      <w:r w:rsidR="00480AD5" w:rsidRPr="00855782">
        <w:rPr>
          <w:sz w:val="22"/>
          <w:szCs w:val="22"/>
        </w:rPr>
        <w:t>1</w:t>
      </w:r>
      <w:r w:rsidR="000D4BE6" w:rsidRPr="00855782">
        <w:rPr>
          <w:rStyle w:val="paragraph"/>
          <w:sz w:val="22"/>
          <w:szCs w:val="22"/>
        </w:rPr>
        <w:t>0</w:t>
      </w:r>
      <w:r w:rsidR="00480AD5" w:rsidRPr="00855782">
        <w:rPr>
          <w:rStyle w:val="paragraph"/>
          <w:sz w:val="22"/>
          <w:szCs w:val="22"/>
        </w:rPr>
        <w:t>%</w:t>
      </w:r>
      <w:r w:rsidR="0092124E" w:rsidRPr="00855782">
        <w:rPr>
          <w:rStyle w:val="paragraph"/>
          <w:sz w:val="22"/>
          <w:szCs w:val="22"/>
        </w:rPr>
        <w:t xml:space="preserve"> (</w:t>
      </w:r>
      <w:r w:rsidR="00480AD5" w:rsidRPr="00855782">
        <w:rPr>
          <w:rStyle w:val="paragraph"/>
          <w:sz w:val="22"/>
          <w:szCs w:val="22"/>
        </w:rPr>
        <w:t>десять процентов</w:t>
      </w:r>
      <w:r w:rsidR="0092124E" w:rsidRPr="00855782">
        <w:rPr>
          <w:rStyle w:val="paragraph"/>
          <w:sz w:val="22"/>
          <w:szCs w:val="22"/>
        </w:rPr>
        <w:t>)</w:t>
      </w:r>
      <w:r w:rsidR="000D4BE6" w:rsidRPr="00855782">
        <w:rPr>
          <w:rStyle w:val="paragraph"/>
          <w:sz w:val="22"/>
          <w:szCs w:val="22"/>
        </w:rPr>
        <w:t xml:space="preserve"> от стоимости лота</w:t>
      </w:r>
      <w:r w:rsidR="00480AD5" w:rsidRPr="00855782">
        <w:rPr>
          <w:rStyle w:val="paragraph"/>
          <w:sz w:val="22"/>
          <w:szCs w:val="22"/>
        </w:rPr>
        <w:t xml:space="preserve"> </w:t>
      </w:r>
      <w:r w:rsidRPr="00855782">
        <w:rPr>
          <w:sz w:val="22"/>
          <w:szCs w:val="22"/>
        </w:rPr>
        <w:t xml:space="preserve">(далее </w:t>
      </w:r>
      <w:r w:rsidR="00AF43E5" w:rsidRPr="00855782">
        <w:rPr>
          <w:sz w:val="22"/>
          <w:szCs w:val="22"/>
        </w:rPr>
        <w:t>–</w:t>
      </w:r>
      <w:r w:rsidRPr="00855782">
        <w:rPr>
          <w:sz w:val="22"/>
          <w:szCs w:val="22"/>
        </w:rPr>
        <w:t xml:space="preserve"> </w:t>
      </w:r>
      <w:r w:rsidR="00AF43E5" w:rsidRPr="00855782">
        <w:rPr>
          <w:sz w:val="22"/>
          <w:szCs w:val="22"/>
        </w:rPr>
        <w:t>«</w:t>
      </w:r>
      <w:r w:rsidR="00480AD5" w:rsidRPr="00855782">
        <w:rPr>
          <w:sz w:val="22"/>
          <w:szCs w:val="22"/>
        </w:rPr>
        <w:t>ЗАДАТОК</w:t>
      </w:r>
      <w:r w:rsidR="00AF43E5" w:rsidRPr="00855782">
        <w:rPr>
          <w:sz w:val="22"/>
          <w:szCs w:val="22"/>
        </w:rPr>
        <w:t>»</w:t>
      </w:r>
      <w:r w:rsidRPr="00855782">
        <w:rPr>
          <w:sz w:val="22"/>
          <w:szCs w:val="22"/>
        </w:rPr>
        <w:t xml:space="preserve">), а </w:t>
      </w:r>
      <w:r w:rsidR="00480AD5" w:rsidRPr="00855782">
        <w:rPr>
          <w:rFonts w:eastAsia="Calibri"/>
          <w:sz w:val="22"/>
          <w:szCs w:val="22"/>
          <w:lang w:eastAsia="en-US"/>
        </w:rPr>
        <w:t>ООО «АССОЦИАЦИЯ НЕЗАВИСИМЫХ КОНСУЛЬТАНТОВ»</w:t>
      </w:r>
      <w:r w:rsidR="0071307C" w:rsidRPr="00855782">
        <w:rPr>
          <w:color w:val="333333"/>
          <w:sz w:val="22"/>
          <w:szCs w:val="22"/>
        </w:rPr>
        <w:t xml:space="preserve"> </w:t>
      </w:r>
      <w:r w:rsidR="0071307C" w:rsidRPr="00855782">
        <w:rPr>
          <w:sz w:val="22"/>
          <w:szCs w:val="22"/>
        </w:rPr>
        <w:t>принимает</w:t>
      </w:r>
      <w:r w:rsidRPr="00855782">
        <w:rPr>
          <w:sz w:val="22"/>
          <w:szCs w:val="22"/>
        </w:rPr>
        <w:t xml:space="preserve"> задаток на </w:t>
      </w:r>
      <w:r w:rsidR="00480AD5" w:rsidRPr="00855782">
        <w:rPr>
          <w:sz w:val="22"/>
          <w:szCs w:val="22"/>
        </w:rPr>
        <w:t>р/с:40702810290000024736</w:t>
      </w:r>
      <w:r w:rsidR="0028110B" w:rsidRPr="00855782">
        <w:rPr>
          <w:sz w:val="22"/>
          <w:szCs w:val="22"/>
        </w:rPr>
        <w:t xml:space="preserve"> в</w:t>
      </w:r>
      <w:r w:rsidR="002B15DC" w:rsidRPr="00855782">
        <w:rPr>
          <w:sz w:val="22"/>
          <w:szCs w:val="22"/>
        </w:rPr>
        <w:t xml:space="preserve"> </w:t>
      </w:r>
      <w:r w:rsidR="00480AD5" w:rsidRPr="00855782">
        <w:rPr>
          <w:sz w:val="22"/>
          <w:szCs w:val="22"/>
        </w:rPr>
        <w:t xml:space="preserve">ПАО «ЧЕЛЯБИНВЕСТБАНК» </w:t>
      </w:r>
      <w:proofErr w:type="spellStart"/>
      <w:r w:rsidR="00480AD5" w:rsidRPr="00855782">
        <w:rPr>
          <w:sz w:val="22"/>
          <w:szCs w:val="22"/>
        </w:rPr>
        <w:t>г.Челябинск</w:t>
      </w:r>
      <w:proofErr w:type="spellEnd"/>
      <w:r w:rsidR="00480AD5" w:rsidRPr="00855782">
        <w:rPr>
          <w:sz w:val="22"/>
          <w:szCs w:val="22"/>
        </w:rPr>
        <w:t>, к/с:30101810400000000779, БИК:047501779</w:t>
      </w:r>
      <w:r w:rsidR="009D7366" w:rsidRPr="00855782">
        <w:rPr>
          <w:sz w:val="22"/>
          <w:szCs w:val="22"/>
        </w:rPr>
        <w:t xml:space="preserve">, </w:t>
      </w:r>
      <w:r w:rsidR="0056121C" w:rsidRPr="00855782">
        <w:rPr>
          <w:sz w:val="22"/>
          <w:szCs w:val="22"/>
        </w:rPr>
        <w:t xml:space="preserve">получатель: </w:t>
      </w:r>
      <w:r w:rsidR="00182397" w:rsidRPr="00855782">
        <w:rPr>
          <w:rFonts w:eastAsia="Calibri"/>
          <w:sz w:val="22"/>
          <w:szCs w:val="22"/>
          <w:lang w:eastAsia="en-US"/>
        </w:rPr>
        <w:t>ООО «АССОЦИАЦИЯ НЕЗАВИСИМЫХ КОНСУЛЬТАНТОВ»</w:t>
      </w:r>
      <w:r w:rsidR="0071307C" w:rsidRPr="00855782">
        <w:rPr>
          <w:rFonts w:eastAsia="Calibri"/>
          <w:sz w:val="22"/>
          <w:szCs w:val="22"/>
          <w:lang w:eastAsia="en-US"/>
        </w:rPr>
        <w:t xml:space="preserve"> </w:t>
      </w:r>
      <w:r w:rsidR="00182397" w:rsidRPr="00855782">
        <w:rPr>
          <w:rFonts w:eastAsia="Calibri"/>
          <w:sz w:val="22"/>
          <w:szCs w:val="22"/>
          <w:lang w:eastAsia="en-US"/>
        </w:rPr>
        <w:t>ИНН:7453145945</w:t>
      </w:r>
      <w:r w:rsidR="009D7366" w:rsidRPr="00855782">
        <w:rPr>
          <w:sz w:val="22"/>
          <w:szCs w:val="22"/>
        </w:rPr>
        <w:t>.</w:t>
      </w:r>
    </w:p>
    <w:p w14:paraId="0EFB56D2" w14:textId="77777777" w:rsidR="00783707" w:rsidRPr="00855782" w:rsidRDefault="0007271C" w:rsidP="004F37FD">
      <w:pPr>
        <w:numPr>
          <w:ilvl w:val="0"/>
          <w:numId w:val="5"/>
        </w:numPr>
        <w:spacing w:after="120"/>
        <w:ind w:left="567" w:hanging="567"/>
        <w:jc w:val="both"/>
        <w:rPr>
          <w:sz w:val="22"/>
          <w:szCs w:val="22"/>
        </w:rPr>
      </w:pPr>
      <w:r w:rsidRPr="00855782">
        <w:rPr>
          <w:sz w:val="22"/>
          <w:szCs w:val="22"/>
        </w:rPr>
        <w:t xml:space="preserve">Задаток вносится в обеспечение исполнения обязательств ЗАЯВИТЕЛЯ по заключению договора купли-продажи имущества </w:t>
      </w:r>
      <w:r w:rsidRPr="00855782">
        <w:rPr>
          <w:rFonts w:eastAsia="Calibri"/>
          <w:sz w:val="22"/>
          <w:szCs w:val="22"/>
          <w:lang w:eastAsia="en-US"/>
        </w:rPr>
        <w:t>ООО «АССОЦИАЦИЯ НЕЗАВИСИМЫХ КОНСУЛЬТАНТОВ» ИНН:7453145945</w:t>
      </w:r>
      <w:r w:rsidRPr="00855782">
        <w:rPr>
          <w:sz w:val="22"/>
          <w:szCs w:val="22"/>
        </w:rPr>
        <w:t xml:space="preserve">, его оплаты и в счет причитающихся с </w:t>
      </w:r>
      <w:r w:rsidR="004F7EAC" w:rsidRPr="00855782">
        <w:rPr>
          <w:sz w:val="22"/>
          <w:szCs w:val="22"/>
        </w:rPr>
        <w:t>ЗАЯВИТЕЛЯ</w:t>
      </w:r>
      <w:r w:rsidRPr="00855782">
        <w:rPr>
          <w:sz w:val="22"/>
          <w:szCs w:val="22"/>
        </w:rPr>
        <w:t xml:space="preserve"> платежей по данному договору в случае признания </w:t>
      </w:r>
      <w:r w:rsidR="004F7EAC" w:rsidRPr="00855782">
        <w:rPr>
          <w:sz w:val="22"/>
          <w:szCs w:val="22"/>
        </w:rPr>
        <w:t>ЗАЯВИТЕЛЯ</w:t>
      </w:r>
      <w:r w:rsidRPr="00855782">
        <w:rPr>
          <w:sz w:val="22"/>
          <w:szCs w:val="22"/>
        </w:rPr>
        <w:t xml:space="preserve"> победителем торгов.</w:t>
      </w:r>
    </w:p>
    <w:p w14:paraId="5B3E614C" w14:textId="77777777" w:rsidR="00783707" w:rsidRPr="00855782" w:rsidRDefault="00056211" w:rsidP="004F37FD">
      <w:pPr>
        <w:numPr>
          <w:ilvl w:val="0"/>
          <w:numId w:val="5"/>
        </w:numPr>
        <w:spacing w:after="120"/>
        <w:ind w:left="567" w:hanging="567"/>
        <w:jc w:val="both"/>
        <w:rPr>
          <w:sz w:val="22"/>
          <w:szCs w:val="22"/>
        </w:rPr>
      </w:pPr>
      <w:r w:rsidRPr="00855782">
        <w:rPr>
          <w:sz w:val="22"/>
          <w:szCs w:val="22"/>
        </w:rPr>
        <w:t xml:space="preserve">Вносимая сумма и </w:t>
      </w:r>
      <w:r w:rsidR="00864635" w:rsidRPr="00855782">
        <w:rPr>
          <w:sz w:val="22"/>
          <w:szCs w:val="22"/>
        </w:rPr>
        <w:t xml:space="preserve">номер </w:t>
      </w:r>
      <w:r w:rsidRPr="00855782">
        <w:rPr>
          <w:sz w:val="22"/>
          <w:szCs w:val="22"/>
        </w:rPr>
        <w:t>лота определяются в соответствии с данными, указанными в платежном поручении на перечисление (квитанции об оплате) суммы задатка.</w:t>
      </w:r>
    </w:p>
    <w:p w14:paraId="0327847E" w14:textId="77777777" w:rsidR="00783707" w:rsidRPr="00855782" w:rsidRDefault="00DB3143" w:rsidP="004F37FD">
      <w:pPr>
        <w:numPr>
          <w:ilvl w:val="0"/>
          <w:numId w:val="5"/>
        </w:numPr>
        <w:spacing w:after="120"/>
        <w:ind w:left="567" w:hanging="567"/>
        <w:jc w:val="both"/>
        <w:rPr>
          <w:sz w:val="22"/>
          <w:szCs w:val="22"/>
        </w:rPr>
      </w:pPr>
      <w:r w:rsidRPr="00855782">
        <w:rPr>
          <w:sz w:val="22"/>
          <w:szCs w:val="22"/>
        </w:rPr>
        <w:t xml:space="preserve">Задаток вносится </w:t>
      </w:r>
      <w:r w:rsidR="003F3A56" w:rsidRPr="00855782">
        <w:rPr>
          <w:sz w:val="22"/>
          <w:szCs w:val="22"/>
        </w:rPr>
        <w:t>ЗАЯВИТЕЛЕМ</w:t>
      </w:r>
      <w:r w:rsidRPr="00855782">
        <w:rPr>
          <w:sz w:val="22"/>
          <w:szCs w:val="22"/>
        </w:rPr>
        <w:t xml:space="preserve"> в счет обеспечения исполнения обязательств</w:t>
      </w:r>
      <w:r w:rsidR="009D7366" w:rsidRPr="00855782">
        <w:rPr>
          <w:sz w:val="22"/>
          <w:szCs w:val="22"/>
        </w:rPr>
        <w:t xml:space="preserve"> победителя торгов</w:t>
      </w:r>
      <w:r w:rsidRPr="00855782">
        <w:rPr>
          <w:sz w:val="22"/>
          <w:szCs w:val="22"/>
        </w:rPr>
        <w:t xml:space="preserve"> по </w:t>
      </w:r>
      <w:r w:rsidR="004C6509" w:rsidRPr="00855782">
        <w:rPr>
          <w:sz w:val="22"/>
          <w:szCs w:val="22"/>
        </w:rPr>
        <w:t xml:space="preserve">заключению договора купли-продажи по итогам торгов, а также исполнения обязательств по </w:t>
      </w:r>
      <w:r w:rsidRPr="00855782">
        <w:rPr>
          <w:sz w:val="22"/>
          <w:szCs w:val="22"/>
        </w:rPr>
        <w:t>договору</w:t>
      </w:r>
      <w:r w:rsidR="004C6509" w:rsidRPr="00855782">
        <w:rPr>
          <w:sz w:val="22"/>
          <w:szCs w:val="22"/>
        </w:rPr>
        <w:t xml:space="preserve"> купли-продажи</w:t>
      </w:r>
      <w:r w:rsidRPr="00855782">
        <w:rPr>
          <w:sz w:val="22"/>
          <w:szCs w:val="22"/>
        </w:rPr>
        <w:t>, заключаемому по результатам торгов.</w:t>
      </w:r>
    </w:p>
    <w:p w14:paraId="1E128E1F" w14:textId="77777777" w:rsidR="00783707" w:rsidRPr="00855782" w:rsidRDefault="00DB3143" w:rsidP="004F37FD">
      <w:pPr>
        <w:numPr>
          <w:ilvl w:val="0"/>
          <w:numId w:val="5"/>
        </w:numPr>
        <w:spacing w:after="120"/>
        <w:ind w:left="567" w:hanging="567"/>
        <w:jc w:val="both"/>
        <w:rPr>
          <w:sz w:val="22"/>
          <w:szCs w:val="22"/>
        </w:rPr>
      </w:pPr>
      <w:r w:rsidRPr="00855782">
        <w:rPr>
          <w:sz w:val="22"/>
          <w:szCs w:val="22"/>
        </w:rPr>
        <w:t xml:space="preserve">Задаток должен быть внесен </w:t>
      </w:r>
      <w:r w:rsidR="004C6509" w:rsidRPr="00855782">
        <w:rPr>
          <w:sz w:val="22"/>
          <w:szCs w:val="22"/>
        </w:rPr>
        <w:t>З</w:t>
      </w:r>
      <w:r w:rsidR="003F3A56" w:rsidRPr="00855782">
        <w:rPr>
          <w:sz w:val="22"/>
          <w:szCs w:val="22"/>
        </w:rPr>
        <w:t>АЯВИТЕЛЕМ</w:t>
      </w:r>
      <w:r w:rsidRPr="00855782">
        <w:rPr>
          <w:sz w:val="22"/>
          <w:szCs w:val="22"/>
        </w:rPr>
        <w:t xml:space="preserve"> на указанный в </w:t>
      </w:r>
      <w:r w:rsidR="004F7EAC" w:rsidRPr="00855782">
        <w:rPr>
          <w:sz w:val="22"/>
          <w:szCs w:val="22"/>
        </w:rPr>
        <w:t xml:space="preserve">настоящем договоре </w:t>
      </w:r>
      <w:r w:rsidRPr="00855782">
        <w:rPr>
          <w:sz w:val="22"/>
          <w:szCs w:val="22"/>
        </w:rPr>
        <w:t xml:space="preserve">счет </w:t>
      </w:r>
      <w:r w:rsidR="00FA56D0" w:rsidRPr="00855782">
        <w:rPr>
          <w:sz w:val="22"/>
          <w:szCs w:val="22"/>
        </w:rPr>
        <w:t xml:space="preserve">с указанием в платёжном поручении номера лота, по которому уплачивается задаток, </w:t>
      </w:r>
      <w:r w:rsidRPr="00855782">
        <w:rPr>
          <w:sz w:val="22"/>
          <w:szCs w:val="22"/>
        </w:rPr>
        <w:t>и считается внесенным с даты поступления всей суммы задатка на указанный счет.</w:t>
      </w:r>
    </w:p>
    <w:p w14:paraId="48E30585" w14:textId="77777777" w:rsidR="00783707" w:rsidRPr="00855782" w:rsidRDefault="004F7EAC" w:rsidP="004F37FD">
      <w:pPr>
        <w:numPr>
          <w:ilvl w:val="0"/>
          <w:numId w:val="5"/>
        </w:numPr>
        <w:spacing w:after="120"/>
        <w:ind w:left="567" w:hanging="567"/>
        <w:jc w:val="both"/>
        <w:rPr>
          <w:sz w:val="22"/>
          <w:szCs w:val="22"/>
        </w:rPr>
      </w:pPr>
      <w:r w:rsidRPr="00855782">
        <w:rPr>
          <w:rFonts w:eastAsia="Calibri"/>
          <w:sz w:val="22"/>
          <w:szCs w:val="22"/>
          <w:lang w:eastAsia="en-US"/>
        </w:rPr>
        <w:t>ООО «АССОЦИАЦИЯ НЕЗАВИСИМЫХ КОНСУЛЬТАНТОВ»</w:t>
      </w:r>
      <w:r w:rsidR="00DB3143" w:rsidRPr="00855782">
        <w:rPr>
          <w:sz w:val="22"/>
          <w:szCs w:val="22"/>
        </w:rPr>
        <w:t xml:space="preserve"> не вправе распоряжаться денежными средствами, поступившими на его счет в качестве задатка.</w:t>
      </w:r>
    </w:p>
    <w:p w14:paraId="48578A05" w14:textId="77777777" w:rsidR="00783707" w:rsidRPr="00855782" w:rsidRDefault="00DB3143" w:rsidP="004F37FD">
      <w:pPr>
        <w:numPr>
          <w:ilvl w:val="0"/>
          <w:numId w:val="5"/>
        </w:numPr>
        <w:spacing w:after="120"/>
        <w:ind w:left="567" w:hanging="567"/>
        <w:jc w:val="both"/>
        <w:rPr>
          <w:sz w:val="22"/>
          <w:szCs w:val="22"/>
        </w:rPr>
      </w:pPr>
      <w:r w:rsidRPr="00855782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14:paraId="6156BF53" w14:textId="77777777" w:rsidR="00783707" w:rsidRPr="00855782" w:rsidRDefault="0002203F" w:rsidP="004F37FD">
      <w:pPr>
        <w:numPr>
          <w:ilvl w:val="0"/>
          <w:numId w:val="5"/>
        </w:numPr>
        <w:spacing w:after="120"/>
        <w:ind w:left="567" w:hanging="567"/>
        <w:jc w:val="both"/>
        <w:rPr>
          <w:sz w:val="22"/>
          <w:szCs w:val="22"/>
        </w:rPr>
      </w:pPr>
      <w:r w:rsidRPr="00855782">
        <w:rPr>
          <w:sz w:val="22"/>
          <w:szCs w:val="22"/>
        </w:rPr>
        <w:t xml:space="preserve">Задаток засчитывается </w:t>
      </w:r>
      <w:r w:rsidR="004F7EAC" w:rsidRPr="00855782">
        <w:rPr>
          <w:sz w:val="22"/>
          <w:szCs w:val="22"/>
        </w:rPr>
        <w:t>ЗАЯВИТЕЛЮ</w:t>
      </w:r>
      <w:r w:rsidRPr="00855782">
        <w:rPr>
          <w:sz w:val="22"/>
          <w:szCs w:val="22"/>
        </w:rPr>
        <w:t xml:space="preserve"> - победителю торгов в счет оплаты приобретаемого на торгах имущества при подписании им в установленном порядке итогового протокола о результатах торгов и договора купли-продажи имущества.</w:t>
      </w:r>
    </w:p>
    <w:p w14:paraId="57F6C75D" w14:textId="77777777" w:rsidR="0002203F" w:rsidRPr="00855782" w:rsidRDefault="0002203F" w:rsidP="004F37FD">
      <w:pPr>
        <w:numPr>
          <w:ilvl w:val="0"/>
          <w:numId w:val="5"/>
        </w:numPr>
        <w:spacing w:after="120"/>
        <w:ind w:left="567" w:hanging="567"/>
        <w:jc w:val="both"/>
        <w:rPr>
          <w:sz w:val="22"/>
          <w:szCs w:val="22"/>
        </w:rPr>
      </w:pPr>
      <w:r w:rsidRPr="00855782">
        <w:rPr>
          <w:sz w:val="22"/>
          <w:szCs w:val="22"/>
        </w:rPr>
        <w:t xml:space="preserve">Задаток возвращается </w:t>
      </w:r>
      <w:r w:rsidR="004F7EAC" w:rsidRPr="00855782">
        <w:rPr>
          <w:sz w:val="22"/>
          <w:szCs w:val="22"/>
        </w:rPr>
        <w:t>ЗАЯВИТЕЛЮ</w:t>
      </w:r>
      <w:r w:rsidRPr="00855782">
        <w:rPr>
          <w:sz w:val="22"/>
          <w:szCs w:val="22"/>
        </w:rPr>
        <w:t xml:space="preserve"> в течение пяти рабочих дней путем перечисления по банковским реквизитам, указанным в платежном поручении о внесении задатка</w:t>
      </w:r>
      <w:r w:rsidR="00D73779" w:rsidRPr="00855782">
        <w:rPr>
          <w:sz w:val="22"/>
          <w:szCs w:val="22"/>
        </w:rPr>
        <w:t xml:space="preserve"> реквизитам</w:t>
      </w:r>
      <w:r w:rsidRPr="00855782">
        <w:rPr>
          <w:sz w:val="22"/>
          <w:szCs w:val="22"/>
        </w:rPr>
        <w:t>:</w:t>
      </w:r>
    </w:p>
    <w:p w14:paraId="314B306C" w14:textId="77777777" w:rsidR="00783707" w:rsidRPr="00855782" w:rsidRDefault="00EB69C1" w:rsidP="004F37FD">
      <w:pPr>
        <w:numPr>
          <w:ilvl w:val="0"/>
          <w:numId w:val="6"/>
        </w:numPr>
        <w:spacing w:after="120"/>
        <w:ind w:left="1134" w:right="-1" w:hanging="567"/>
        <w:jc w:val="both"/>
        <w:rPr>
          <w:sz w:val="22"/>
          <w:szCs w:val="22"/>
        </w:rPr>
      </w:pPr>
      <w:r w:rsidRPr="00855782">
        <w:rPr>
          <w:sz w:val="22"/>
          <w:szCs w:val="22"/>
        </w:rPr>
        <w:t xml:space="preserve">со дня подведения </w:t>
      </w:r>
      <w:r w:rsidR="003F3A56" w:rsidRPr="00855782">
        <w:rPr>
          <w:sz w:val="22"/>
          <w:szCs w:val="22"/>
        </w:rPr>
        <w:t>ОРГАНИЗАТОР</w:t>
      </w:r>
      <w:r w:rsidR="003F3A56" w:rsidRPr="00855782">
        <w:rPr>
          <w:sz w:val="22"/>
          <w:szCs w:val="22"/>
        </w:rPr>
        <w:t>ОМ</w:t>
      </w:r>
      <w:r w:rsidR="003F3A56" w:rsidRPr="00855782">
        <w:rPr>
          <w:sz w:val="22"/>
          <w:szCs w:val="22"/>
        </w:rPr>
        <w:t xml:space="preserve"> ТОРГОВ</w:t>
      </w:r>
      <w:r w:rsidRPr="00855782">
        <w:rPr>
          <w:sz w:val="22"/>
          <w:szCs w:val="22"/>
        </w:rPr>
        <w:t xml:space="preserve"> итогов приема и регистрации заявок, если </w:t>
      </w:r>
      <w:r w:rsidR="003F3A56" w:rsidRPr="00855782">
        <w:rPr>
          <w:sz w:val="22"/>
          <w:szCs w:val="22"/>
        </w:rPr>
        <w:t>ЗАЯВИТЕЛЬ</w:t>
      </w:r>
      <w:r w:rsidRPr="00855782">
        <w:rPr>
          <w:sz w:val="22"/>
          <w:szCs w:val="22"/>
        </w:rPr>
        <w:t xml:space="preserve"> не будет допущен к участию в </w:t>
      </w:r>
      <w:r w:rsidR="00EA169E" w:rsidRPr="00855782">
        <w:rPr>
          <w:sz w:val="22"/>
          <w:szCs w:val="22"/>
        </w:rPr>
        <w:t>торгах;</w:t>
      </w:r>
    </w:p>
    <w:p w14:paraId="2C8D7FD2" w14:textId="77777777" w:rsidR="00783707" w:rsidRPr="00855782" w:rsidRDefault="0002203F" w:rsidP="004F37FD">
      <w:pPr>
        <w:numPr>
          <w:ilvl w:val="0"/>
          <w:numId w:val="6"/>
        </w:numPr>
        <w:spacing w:after="120"/>
        <w:ind w:left="1134" w:right="-1" w:hanging="567"/>
        <w:jc w:val="both"/>
        <w:rPr>
          <w:sz w:val="22"/>
          <w:szCs w:val="22"/>
        </w:rPr>
      </w:pPr>
      <w:r w:rsidRPr="00855782">
        <w:rPr>
          <w:sz w:val="22"/>
          <w:szCs w:val="22"/>
        </w:rPr>
        <w:t xml:space="preserve">со дня поступления </w:t>
      </w:r>
      <w:r w:rsidR="003F3A56" w:rsidRPr="00855782">
        <w:rPr>
          <w:sz w:val="22"/>
          <w:szCs w:val="22"/>
        </w:rPr>
        <w:t>ОРГАНИЗАТОР</w:t>
      </w:r>
      <w:r w:rsidR="003F3A56" w:rsidRPr="00855782">
        <w:rPr>
          <w:sz w:val="22"/>
          <w:szCs w:val="22"/>
        </w:rPr>
        <w:t>У</w:t>
      </w:r>
      <w:r w:rsidR="003F3A56" w:rsidRPr="00855782">
        <w:rPr>
          <w:sz w:val="22"/>
          <w:szCs w:val="22"/>
        </w:rPr>
        <w:t xml:space="preserve"> ТОРГОВ</w:t>
      </w:r>
      <w:r w:rsidRPr="00855782">
        <w:rPr>
          <w:sz w:val="22"/>
          <w:szCs w:val="22"/>
        </w:rPr>
        <w:t xml:space="preserve"> от </w:t>
      </w:r>
      <w:r w:rsidR="003F3A56" w:rsidRPr="00855782">
        <w:rPr>
          <w:sz w:val="22"/>
          <w:szCs w:val="22"/>
        </w:rPr>
        <w:t>ЗАЯВИТЕЛЯ</w:t>
      </w:r>
      <w:r w:rsidRPr="00855782">
        <w:rPr>
          <w:sz w:val="22"/>
          <w:szCs w:val="22"/>
        </w:rPr>
        <w:t xml:space="preserve"> уведомления об отзыве заявки, в случае отзыва </w:t>
      </w:r>
      <w:r w:rsidR="003F3A56" w:rsidRPr="00855782">
        <w:rPr>
          <w:sz w:val="22"/>
          <w:szCs w:val="22"/>
        </w:rPr>
        <w:t>ЗАЯВИТЕЛЕМ</w:t>
      </w:r>
      <w:r w:rsidRPr="00855782">
        <w:rPr>
          <w:sz w:val="22"/>
          <w:szCs w:val="22"/>
        </w:rPr>
        <w:t xml:space="preserve"> заявки на участие в торгах;</w:t>
      </w:r>
    </w:p>
    <w:p w14:paraId="4B6D53EF" w14:textId="77777777" w:rsidR="00783707" w:rsidRPr="00855782" w:rsidRDefault="0002203F" w:rsidP="004F37FD">
      <w:pPr>
        <w:numPr>
          <w:ilvl w:val="0"/>
          <w:numId w:val="6"/>
        </w:numPr>
        <w:spacing w:after="120"/>
        <w:ind w:left="1134" w:right="-1" w:hanging="567"/>
        <w:jc w:val="both"/>
        <w:rPr>
          <w:sz w:val="22"/>
          <w:szCs w:val="22"/>
        </w:rPr>
      </w:pPr>
      <w:r w:rsidRPr="00855782">
        <w:rPr>
          <w:sz w:val="22"/>
          <w:szCs w:val="22"/>
        </w:rPr>
        <w:t xml:space="preserve">со дня подписания протокола о результатах торгов, в случае если </w:t>
      </w:r>
      <w:r w:rsidR="003F3A56" w:rsidRPr="00855782">
        <w:rPr>
          <w:sz w:val="22"/>
          <w:szCs w:val="22"/>
        </w:rPr>
        <w:t>ЗАЯВИТЕЛЬ</w:t>
      </w:r>
      <w:r w:rsidRPr="00855782">
        <w:rPr>
          <w:sz w:val="22"/>
          <w:szCs w:val="22"/>
        </w:rPr>
        <w:t xml:space="preserve"> участвовал в торгах, но не выиграл их;</w:t>
      </w:r>
    </w:p>
    <w:p w14:paraId="3C39DDF4" w14:textId="77777777" w:rsidR="0002203F" w:rsidRPr="00855782" w:rsidRDefault="0002203F" w:rsidP="004F37FD">
      <w:pPr>
        <w:numPr>
          <w:ilvl w:val="0"/>
          <w:numId w:val="6"/>
        </w:numPr>
        <w:spacing w:after="120"/>
        <w:ind w:left="1134" w:right="-1" w:hanging="567"/>
        <w:jc w:val="both"/>
        <w:rPr>
          <w:sz w:val="22"/>
          <w:szCs w:val="22"/>
        </w:rPr>
      </w:pPr>
      <w:r w:rsidRPr="00855782">
        <w:rPr>
          <w:sz w:val="22"/>
          <w:szCs w:val="22"/>
        </w:rPr>
        <w:t xml:space="preserve">со дня принятия </w:t>
      </w:r>
      <w:r w:rsidR="00783707" w:rsidRPr="00855782">
        <w:rPr>
          <w:sz w:val="22"/>
          <w:szCs w:val="22"/>
        </w:rPr>
        <w:t>ОРГАНИЗАТОР</w:t>
      </w:r>
      <w:r w:rsidR="00783707" w:rsidRPr="00855782">
        <w:rPr>
          <w:sz w:val="22"/>
          <w:szCs w:val="22"/>
        </w:rPr>
        <w:t>ОМ</w:t>
      </w:r>
      <w:r w:rsidR="00783707" w:rsidRPr="00855782">
        <w:rPr>
          <w:sz w:val="22"/>
          <w:szCs w:val="22"/>
        </w:rPr>
        <w:t xml:space="preserve"> ТОРГОВ</w:t>
      </w:r>
      <w:r w:rsidRPr="00855782">
        <w:rPr>
          <w:sz w:val="22"/>
          <w:szCs w:val="22"/>
        </w:rPr>
        <w:t xml:space="preserve"> решения об объявлении торгов несостоявшимися / отмене торгов, в случае признания торгов несостоявшимися / отмены торгов.</w:t>
      </w:r>
    </w:p>
    <w:p w14:paraId="1304A339" w14:textId="77777777" w:rsidR="00783707" w:rsidRPr="00855782" w:rsidRDefault="003F3A56" w:rsidP="004F37FD">
      <w:pPr>
        <w:numPr>
          <w:ilvl w:val="0"/>
          <w:numId w:val="5"/>
        </w:numPr>
        <w:spacing w:after="120"/>
        <w:ind w:left="567" w:right="153" w:hanging="567"/>
        <w:jc w:val="both"/>
        <w:rPr>
          <w:sz w:val="22"/>
          <w:szCs w:val="22"/>
        </w:rPr>
      </w:pPr>
      <w:r w:rsidRPr="00855782">
        <w:rPr>
          <w:sz w:val="22"/>
          <w:szCs w:val="22"/>
        </w:rPr>
        <w:t>ЗАЯВИТЕЛЬ</w:t>
      </w:r>
      <w:r w:rsidR="0002203F" w:rsidRPr="00855782">
        <w:rPr>
          <w:sz w:val="22"/>
          <w:szCs w:val="22"/>
        </w:rPr>
        <w:t xml:space="preserve"> обязан незамедлительно информировать Организатора торгов об изменении своих банковских реквизитов. Организатор торгов не отвечает за нарушение сроков </w:t>
      </w:r>
      <w:r w:rsidR="0002203F" w:rsidRPr="00855782">
        <w:rPr>
          <w:sz w:val="22"/>
          <w:szCs w:val="22"/>
        </w:rPr>
        <w:lastRenderedPageBreak/>
        <w:t xml:space="preserve">возврата задатка в случае, если </w:t>
      </w:r>
      <w:r w:rsidR="00BA06D2" w:rsidRPr="00855782">
        <w:rPr>
          <w:sz w:val="22"/>
          <w:szCs w:val="22"/>
        </w:rPr>
        <w:t>ЗАЯВИТЕЛЬ</w:t>
      </w:r>
      <w:r w:rsidR="0002203F" w:rsidRPr="00855782">
        <w:rPr>
          <w:sz w:val="22"/>
          <w:szCs w:val="22"/>
        </w:rPr>
        <w:t xml:space="preserve"> своевременно не информировал его об изменении своих банковских реквизитов.</w:t>
      </w:r>
    </w:p>
    <w:p w14:paraId="33F6836C" w14:textId="77777777" w:rsidR="00783707" w:rsidRPr="00855782" w:rsidRDefault="00EB69C1" w:rsidP="004F37FD">
      <w:pPr>
        <w:numPr>
          <w:ilvl w:val="0"/>
          <w:numId w:val="5"/>
        </w:numPr>
        <w:spacing w:after="120"/>
        <w:ind w:left="567" w:right="153" w:hanging="567"/>
        <w:jc w:val="both"/>
        <w:rPr>
          <w:sz w:val="22"/>
          <w:szCs w:val="22"/>
        </w:rPr>
      </w:pPr>
      <w:r w:rsidRPr="00855782">
        <w:rPr>
          <w:sz w:val="22"/>
          <w:szCs w:val="22"/>
        </w:rPr>
        <w:t>Задаток не возвращается в с</w:t>
      </w:r>
      <w:bookmarkStart w:id="0" w:name="_GoBack"/>
      <w:bookmarkEnd w:id="0"/>
      <w:r w:rsidRPr="00855782">
        <w:rPr>
          <w:sz w:val="22"/>
          <w:szCs w:val="22"/>
        </w:rPr>
        <w:t xml:space="preserve">лучае, если </w:t>
      </w:r>
      <w:r w:rsidR="00BA06D2" w:rsidRPr="00855782">
        <w:rPr>
          <w:sz w:val="22"/>
          <w:szCs w:val="22"/>
        </w:rPr>
        <w:t>ЗАЯВИТЕЛЬ</w:t>
      </w:r>
      <w:r w:rsidRPr="00855782">
        <w:rPr>
          <w:sz w:val="22"/>
          <w:szCs w:val="22"/>
        </w:rPr>
        <w:t>, признанный победителем торгов, уклонится от подписания протокола о результатах торгов или договора уступки права требования, или уклонится от оплаты по договору уступки права требования.</w:t>
      </w:r>
    </w:p>
    <w:p w14:paraId="131C852D" w14:textId="77777777" w:rsidR="00783707" w:rsidRPr="00855782" w:rsidRDefault="00DD1C56" w:rsidP="004F37FD">
      <w:pPr>
        <w:numPr>
          <w:ilvl w:val="0"/>
          <w:numId w:val="5"/>
        </w:numPr>
        <w:spacing w:after="120"/>
        <w:ind w:left="567" w:right="153" w:hanging="567"/>
        <w:jc w:val="both"/>
        <w:rPr>
          <w:sz w:val="22"/>
          <w:szCs w:val="22"/>
        </w:rPr>
      </w:pPr>
      <w:r w:rsidRPr="00855782">
        <w:rPr>
          <w:sz w:val="22"/>
          <w:szCs w:val="22"/>
        </w:rPr>
        <w:t xml:space="preserve">Настоящий договор считается заключенным с момента поступления задатка, уплаченного </w:t>
      </w:r>
      <w:r w:rsidR="003F3A56" w:rsidRPr="00855782">
        <w:rPr>
          <w:sz w:val="22"/>
          <w:szCs w:val="22"/>
        </w:rPr>
        <w:t>ЗАЯВИТЕЛЕМ</w:t>
      </w:r>
      <w:r w:rsidRPr="00855782">
        <w:rPr>
          <w:sz w:val="22"/>
          <w:szCs w:val="22"/>
        </w:rPr>
        <w:t>, на счет Организатора торгов, что свидетельствует о полном и безоговорочном акцепте.</w:t>
      </w:r>
    </w:p>
    <w:p w14:paraId="482DD901" w14:textId="77777777" w:rsidR="00DD1C56" w:rsidRPr="00855782" w:rsidRDefault="00DD1C56" w:rsidP="004F37FD">
      <w:pPr>
        <w:numPr>
          <w:ilvl w:val="0"/>
          <w:numId w:val="5"/>
        </w:numPr>
        <w:spacing w:after="120"/>
        <w:ind w:left="567" w:right="153" w:hanging="567"/>
        <w:jc w:val="both"/>
        <w:rPr>
          <w:sz w:val="22"/>
          <w:szCs w:val="22"/>
        </w:rPr>
      </w:pPr>
      <w:r w:rsidRPr="00855782">
        <w:rPr>
          <w:sz w:val="22"/>
          <w:szCs w:val="22"/>
        </w:rPr>
        <w:t>Подписанный ЭЦП организатора торгов договор о задатке подлежит размещению на электронной площадке и включению в Единый федеральный реестр сведений о банкротстве без опубликования в официальном издании.</w:t>
      </w:r>
    </w:p>
    <w:p w14:paraId="21EAC40C" w14:textId="77777777" w:rsidR="00783707" w:rsidRPr="00855782" w:rsidRDefault="00783707" w:rsidP="004F37FD">
      <w:pPr>
        <w:numPr>
          <w:ilvl w:val="0"/>
          <w:numId w:val="5"/>
        </w:numPr>
        <w:spacing w:after="120"/>
        <w:ind w:left="567" w:right="153" w:hanging="567"/>
        <w:jc w:val="both"/>
        <w:rPr>
          <w:sz w:val="22"/>
          <w:szCs w:val="22"/>
        </w:rPr>
      </w:pPr>
      <w:r w:rsidRPr="00855782">
        <w:rPr>
          <w:sz w:val="22"/>
          <w:szCs w:val="22"/>
        </w:rPr>
        <w:t>Адреса, реквизиты сторон и подписи сторон:</w:t>
      </w:r>
    </w:p>
    <w:p w14:paraId="466FBB2E" w14:textId="77777777" w:rsidR="003E6FEB" w:rsidRPr="00855782" w:rsidRDefault="003E6FEB" w:rsidP="003E6FEB">
      <w:pPr>
        <w:autoSpaceDE w:val="0"/>
        <w:autoSpaceDN w:val="0"/>
        <w:adjustRightInd w:val="0"/>
        <w:spacing w:after="120"/>
        <w:jc w:val="both"/>
        <w:outlineLvl w:val="0"/>
        <w:rPr>
          <w:b/>
          <w:sz w:val="22"/>
          <w:szCs w:val="22"/>
        </w:rPr>
      </w:pPr>
      <w:r w:rsidRPr="00855782">
        <w:rPr>
          <w:b/>
          <w:sz w:val="22"/>
          <w:szCs w:val="22"/>
        </w:rPr>
        <w:t xml:space="preserve">ПОДПИСИ ПРЕДСТАВИТЕЛЕЙ СТОРОН </w:t>
      </w:r>
      <w:r w:rsidRPr="00855782">
        <w:rPr>
          <w:b/>
          <w:sz w:val="22"/>
          <w:szCs w:val="22"/>
        </w:rPr>
        <w:t>ДОГОВОРА</w:t>
      </w:r>
      <w:r w:rsidRPr="00855782">
        <w:rPr>
          <w:b/>
          <w:sz w:val="22"/>
          <w:szCs w:val="22"/>
        </w:rPr>
        <w:t>:</w:t>
      </w:r>
    </w:p>
    <w:p w14:paraId="476C9DBD" w14:textId="77777777" w:rsidR="003E6FEB" w:rsidRPr="00855782" w:rsidRDefault="003E6FEB" w:rsidP="003E6FEB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855782">
        <w:rPr>
          <w:b/>
          <w:sz w:val="22"/>
          <w:szCs w:val="22"/>
        </w:rPr>
        <w:t xml:space="preserve">ОТ </w:t>
      </w:r>
      <w:r w:rsidRPr="00855782">
        <w:rPr>
          <w:b/>
          <w:sz w:val="22"/>
          <w:szCs w:val="22"/>
        </w:rPr>
        <w:t>ОРГАНИЗАТОРА ТОРГОВ</w:t>
      </w:r>
      <w:r w:rsidRPr="00855782">
        <w:rPr>
          <w:b/>
          <w:sz w:val="22"/>
          <w:szCs w:val="22"/>
        </w:rPr>
        <w:t xml:space="preserve"> (ООО «АССОЦИАЦИЯ НЕЗАВИСИМЫХ КОНСУЛЬТАНТОВ»):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3419"/>
      </w:tblGrid>
      <w:tr w:rsidR="003E6FEB" w:rsidRPr="00855782" w14:paraId="7F73A2A6" w14:textId="77777777" w:rsidTr="00E55A16">
        <w:tc>
          <w:tcPr>
            <w:tcW w:w="9570" w:type="dxa"/>
            <w:gridSpan w:val="2"/>
            <w:tcBorders>
              <w:bottom w:val="nil"/>
            </w:tcBorders>
          </w:tcPr>
          <w:p w14:paraId="2CEC472F" w14:textId="432A5B75" w:rsidR="003E6FEB" w:rsidRPr="00855782" w:rsidRDefault="003E6FEB" w:rsidP="00E55A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3E6FEB" w:rsidRPr="00855782" w14:paraId="62FBE726" w14:textId="77777777" w:rsidTr="00E55A16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14:paraId="1233AC93" w14:textId="77777777" w:rsidR="003E6FEB" w:rsidRPr="00855782" w:rsidRDefault="003E6FEB" w:rsidP="00E55A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</w:p>
          <w:p w14:paraId="63703707" w14:textId="77777777" w:rsidR="003E6FEB" w:rsidRPr="00855782" w:rsidRDefault="003E6FEB" w:rsidP="00E55A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3E6FEB" w:rsidRPr="00855782" w14:paraId="66E75246" w14:textId="77777777" w:rsidTr="00E55A16">
        <w:tc>
          <w:tcPr>
            <w:tcW w:w="6062" w:type="dxa"/>
            <w:tcBorders>
              <w:top w:val="single" w:sz="4" w:space="0" w:color="auto"/>
              <w:right w:val="nil"/>
            </w:tcBorders>
          </w:tcPr>
          <w:p w14:paraId="74DF9450" w14:textId="77777777" w:rsidR="003E6FEB" w:rsidRPr="00855782" w:rsidRDefault="003E6FEB" w:rsidP="00E55A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  <w:vertAlign w:val="superscript"/>
              </w:rPr>
            </w:pPr>
            <w:r w:rsidRPr="00855782">
              <w:rPr>
                <w:sz w:val="22"/>
                <w:szCs w:val="22"/>
                <w:vertAlign w:val="superscript"/>
              </w:rPr>
              <w:t>(Собственноручная подпись, расшифровка Фамилии, Имени, Отчества)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</w:tcBorders>
          </w:tcPr>
          <w:p w14:paraId="4049B667" w14:textId="77777777" w:rsidR="003E6FEB" w:rsidRPr="00855782" w:rsidRDefault="003E6FEB" w:rsidP="00E55A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</w:tbl>
    <w:p w14:paraId="534C44DC" w14:textId="77777777" w:rsidR="003E6FEB" w:rsidRPr="00855782" w:rsidRDefault="003E6FEB" w:rsidP="003E6FEB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855782">
        <w:rPr>
          <w:b/>
          <w:sz w:val="22"/>
          <w:szCs w:val="22"/>
        </w:rPr>
        <w:t xml:space="preserve">ОТ </w:t>
      </w:r>
      <w:r w:rsidRPr="00855782">
        <w:rPr>
          <w:b/>
          <w:sz w:val="22"/>
          <w:szCs w:val="22"/>
        </w:rPr>
        <w:t>ЗАЯВИТЕЛЯ</w:t>
      </w:r>
      <w:r w:rsidRPr="00855782">
        <w:rPr>
          <w:b/>
          <w:sz w:val="22"/>
          <w:szCs w:val="22"/>
        </w:rPr>
        <w:t>: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E6FEB" w:rsidRPr="00855782" w14:paraId="394C171E" w14:textId="77777777" w:rsidTr="00E55A16">
        <w:tc>
          <w:tcPr>
            <w:tcW w:w="9570" w:type="dxa"/>
            <w:tcBorders>
              <w:bottom w:val="nil"/>
            </w:tcBorders>
          </w:tcPr>
          <w:p w14:paraId="2FFA884F" w14:textId="77777777" w:rsidR="003E6FEB" w:rsidRPr="00855782" w:rsidRDefault="003E6FEB" w:rsidP="00E55A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3E6FEB" w:rsidRPr="00855782" w14:paraId="5AE99271" w14:textId="77777777" w:rsidTr="00E55A16">
        <w:tc>
          <w:tcPr>
            <w:tcW w:w="9570" w:type="dxa"/>
            <w:tcBorders>
              <w:bottom w:val="single" w:sz="4" w:space="0" w:color="auto"/>
            </w:tcBorders>
          </w:tcPr>
          <w:p w14:paraId="371F9A43" w14:textId="77777777" w:rsidR="003E6FEB" w:rsidRPr="00855782" w:rsidRDefault="003E6FEB" w:rsidP="00E55A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</w:p>
          <w:p w14:paraId="526DD74D" w14:textId="77777777" w:rsidR="003E6FEB" w:rsidRPr="00855782" w:rsidRDefault="003E6FEB" w:rsidP="00E55A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3E6FEB" w:rsidRPr="00855782" w14:paraId="23090D8B" w14:textId="77777777" w:rsidTr="00E55A16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14:paraId="4DA3E15A" w14:textId="77777777" w:rsidR="003E6FEB" w:rsidRPr="00855782" w:rsidRDefault="003E6FEB" w:rsidP="00E55A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  <w:r w:rsidRPr="00855782">
              <w:rPr>
                <w:sz w:val="22"/>
                <w:szCs w:val="22"/>
                <w:vertAlign w:val="superscript"/>
              </w:rPr>
              <w:t>(Собственноручная подпись, расшифровка Фамилии, Имени, Отчества)</w:t>
            </w:r>
          </w:p>
        </w:tc>
      </w:tr>
    </w:tbl>
    <w:p w14:paraId="2D594ACA" w14:textId="77777777" w:rsidR="003E6FEB" w:rsidRPr="00855782" w:rsidRDefault="003E6FEB" w:rsidP="003E6FEB">
      <w:pPr>
        <w:ind w:right="153"/>
        <w:jc w:val="both"/>
        <w:rPr>
          <w:sz w:val="22"/>
          <w:szCs w:val="22"/>
        </w:rPr>
      </w:pPr>
    </w:p>
    <w:sectPr w:rsidR="003E6FEB" w:rsidRPr="00855782" w:rsidSect="003E5F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7E7E"/>
    <w:multiLevelType w:val="multilevel"/>
    <w:tmpl w:val="768E890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CB9294F"/>
    <w:multiLevelType w:val="hybridMultilevel"/>
    <w:tmpl w:val="C8CA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26812"/>
    <w:multiLevelType w:val="hybridMultilevel"/>
    <w:tmpl w:val="9A96F230"/>
    <w:lvl w:ilvl="0" w:tplc="FD24E6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135D5"/>
    <w:multiLevelType w:val="hybridMultilevel"/>
    <w:tmpl w:val="DE10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F7286"/>
    <w:multiLevelType w:val="hybridMultilevel"/>
    <w:tmpl w:val="BE6230FC"/>
    <w:lvl w:ilvl="0" w:tplc="FD24E6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7A56"/>
    <w:multiLevelType w:val="hybridMultilevel"/>
    <w:tmpl w:val="0816716A"/>
    <w:lvl w:ilvl="0" w:tplc="CCD23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43"/>
    <w:rsid w:val="00017CB3"/>
    <w:rsid w:val="0002203F"/>
    <w:rsid w:val="000300CB"/>
    <w:rsid w:val="00056211"/>
    <w:rsid w:val="0005664D"/>
    <w:rsid w:val="0007271C"/>
    <w:rsid w:val="000D4BE6"/>
    <w:rsid w:val="000D5B3E"/>
    <w:rsid w:val="000F4D42"/>
    <w:rsid w:val="000F5FC9"/>
    <w:rsid w:val="0010393A"/>
    <w:rsid w:val="00175180"/>
    <w:rsid w:val="00180F35"/>
    <w:rsid w:val="00182397"/>
    <w:rsid w:val="002459FD"/>
    <w:rsid w:val="0028110B"/>
    <w:rsid w:val="002B15DC"/>
    <w:rsid w:val="00334DE3"/>
    <w:rsid w:val="003E5F51"/>
    <w:rsid w:val="003E6FEB"/>
    <w:rsid w:val="003F0C90"/>
    <w:rsid w:val="003F3A56"/>
    <w:rsid w:val="003F3C8A"/>
    <w:rsid w:val="004361C5"/>
    <w:rsid w:val="0046061B"/>
    <w:rsid w:val="00480AD5"/>
    <w:rsid w:val="004C5D78"/>
    <w:rsid w:val="004C6509"/>
    <w:rsid w:val="004F37FD"/>
    <w:rsid w:val="004F7EAC"/>
    <w:rsid w:val="00523F33"/>
    <w:rsid w:val="00524AD4"/>
    <w:rsid w:val="0056121C"/>
    <w:rsid w:val="00561B22"/>
    <w:rsid w:val="005E01FC"/>
    <w:rsid w:val="006C484A"/>
    <w:rsid w:val="0071307C"/>
    <w:rsid w:val="0074669C"/>
    <w:rsid w:val="00783707"/>
    <w:rsid w:val="00800AE6"/>
    <w:rsid w:val="00855033"/>
    <w:rsid w:val="00855782"/>
    <w:rsid w:val="008572DC"/>
    <w:rsid w:val="00864635"/>
    <w:rsid w:val="00892DEA"/>
    <w:rsid w:val="008A5711"/>
    <w:rsid w:val="008D3E30"/>
    <w:rsid w:val="008F3D5F"/>
    <w:rsid w:val="008F55C3"/>
    <w:rsid w:val="0092124E"/>
    <w:rsid w:val="009278AF"/>
    <w:rsid w:val="00957796"/>
    <w:rsid w:val="0096610B"/>
    <w:rsid w:val="009C4545"/>
    <w:rsid w:val="009D7366"/>
    <w:rsid w:val="00AC1BB3"/>
    <w:rsid w:val="00AE60BD"/>
    <w:rsid w:val="00AF43E5"/>
    <w:rsid w:val="00B5735E"/>
    <w:rsid w:val="00BA06D2"/>
    <w:rsid w:val="00C01422"/>
    <w:rsid w:val="00C02BDE"/>
    <w:rsid w:val="00C1482B"/>
    <w:rsid w:val="00CA7C57"/>
    <w:rsid w:val="00CC1EE1"/>
    <w:rsid w:val="00CD2BB2"/>
    <w:rsid w:val="00D10DD5"/>
    <w:rsid w:val="00D117FD"/>
    <w:rsid w:val="00D54232"/>
    <w:rsid w:val="00D73779"/>
    <w:rsid w:val="00DA7AEC"/>
    <w:rsid w:val="00DB3143"/>
    <w:rsid w:val="00DB5C37"/>
    <w:rsid w:val="00DD1C56"/>
    <w:rsid w:val="00DE7062"/>
    <w:rsid w:val="00DF2E55"/>
    <w:rsid w:val="00E56F5D"/>
    <w:rsid w:val="00EA169E"/>
    <w:rsid w:val="00EB69C1"/>
    <w:rsid w:val="00EE5099"/>
    <w:rsid w:val="00EF6D83"/>
    <w:rsid w:val="00F129F4"/>
    <w:rsid w:val="00F26DE3"/>
    <w:rsid w:val="00F31E61"/>
    <w:rsid w:val="00F75D1F"/>
    <w:rsid w:val="00F80BCB"/>
    <w:rsid w:val="00FA56D0"/>
    <w:rsid w:val="00FD1FC7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1E5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31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4C6509"/>
  </w:style>
  <w:style w:type="character" w:styleId="a3">
    <w:name w:val="Hyperlink"/>
    <w:rsid w:val="00FA56D0"/>
    <w:rPr>
      <w:color w:val="0000FF"/>
      <w:u w:val="single"/>
    </w:rPr>
  </w:style>
  <w:style w:type="paragraph" w:styleId="a4">
    <w:name w:val="Balloon Text"/>
    <w:basedOn w:val="a"/>
    <w:semiHidden/>
    <w:rsid w:val="00FF562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3010-D153-2142-B3B9-842937ED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3704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днс</dc:creator>
  <cp:keywords/>
  <cp:lastModifiedBy>Сергей Елькин</cp:lastModifiedBy>
  <cp:revision>5</cp:revision>
  <cp:lastPrinted>2019-08-31T07:06:00Z</cp:lastPrinted>
  <dcterms:created xsi:type="dcterms:W3CDTF">2019-08-31T07:06:00Z</dcterms:created>
  <dcterms:modified xsi:type="dcterms:W3CDTF">2019-08-31T07:28:00Z</dcterms:modified>
</cp:coreProperties>
</file>