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D6" w:rsidRPr="002355D6" w:rsidRDefault="002355D6" w:rsidP="002355D6">
      <w:pPr>
        <w:jc w:val="center"/>
        <w:rPr>
          <w:rFonts w:eastAsia="MS Mincho"/>
          <w:b/>
          <w:bCs/>
          <w:sz w:val="28"/>
          <w:szCs w:val="28"/>
        </w:rPr>
      </w:pPr>
      <w:bookmarkStart w:id="0" w:name="_GoBack"/>
      <w:bookmarkEnd w:id="0"/>
      <w:r w:rsidRPr="002355D6">
        <w:rPr>
          <w:rFonts w:eastAsia="MS Mincho"/>
          <w:b/>
          <w:bCs/>
          <w:sz w:val="28"/>
          <w:szCs w:val="28"/>
        </w:rPr>
        <w:t>АКЦИОНЕРНОЕ ОБЩЕСТВО</w:t>
      </w:r>
    </w:p>
    <w:p w:rsidR="002355D6" w:rsidRPr="002355D6" w:rsidRDefault="002355D6" w:rsidP="002355D6">
      <w:pPr>
        <w:jc w:val="center"/>
        <w:rPr>
          <w:rFonts w:eastAsia="MS Mincho"/>
          <w:b/>
          <w:bCs/>
          <w:sz w:val="28"/>
          <w:szCs w:val="28"/>
        </w:rPr>
      </w:pPr>
      <w:r w:rsidRPr="002355D6">
        <w:rPr>
          <w:rFonts w:eastAsia="MS Mincho"/>
          <w:b/>
          <w:bCs/>
          <w:sz w:val="28"/>
          <w:szCs w:val="28"/>
        </w:rPr>
        <w:t>«ФЕДЕРАЛЬНАЯ ПАССАЖИРСКАЯ КОМПАНИЯ»</w:t>
      </w:r>
    </w:p>
    <w:p w:rsidR="002355D6" w:rsidRPr="002355D6" w:rsidRDefault="002355D6" w:rsidP="002355D6">
      <w:pPr>
        <w:widowControl w:val="0"/>
        <w:jc w:val="center"/>
        <w:rPr>
          <w:rFonts w:eastAsia="MS Mincho"/>
          <w:b/>
          <w:sz w:val="28"/>
          <w:szCs w:val="28"/>
        </w:rPr>
      </w:pPr>
      <w:r w:rsidRPr="002355D6">
        <w:rPr>
          <w:rFonts w:eastAsia="MS Mincho"/>
          <w:b/>
          <w:bCs/>
          <w:sz w:val="28"/>
          <w:szCs w:val="28"/>
        </w:rPr>
        <w:t>(АО «ФПК»)</w:t>
      </w:r>
    </w:p>
    <w:p w:rsidR="002355D6" w:rsidRPr="002355D6" w:rsidRDefault="002355D6" w:rsidP="002355D6">
      <w:pPr>
        <w:widowControl w:val="0"/>
        <w:jc w:val="center"/>
        <w:rPr>
          <w:rFonts w:eastAsia="MS Mincho"/>
          <w:sz w:val="28"/>
          <w:szCs w:val="28"/>
        </w:rPr>
      </w:pPr>
    </w:p>
    <w:p w:rsidR="002355D6" w:rsidRPr="002355D6" w:rsidRDefault="002355D6" w:rsidP="002355D6">
      <w:pPr>
        <w:jc w:val="center"/>
        <w:rPr>
          <w:rFonts w:eastAsia="MS Mincho"/>
          <w:snapToGrid w:val="0"/>
          <w:sz w:val="28"/>
          <w:szCs w:val="28"/>
        </w:rPr>
      </w:pPr>
    </w:p>
    <w:p w:rsidR="002355D6" w:rsidRPr="002355D6" w:rsidRDefault="002355D6" w:rsidP="002355D6">
      <w:pPr>
        <w:jc w:val="center"/>
        <w:rPr>
          <w:rFonts w:eastAsia="MS Mincho"/>
          <w:snapToGrid w:val="0"/>
          <w:sz w:val="28"/>
          <w:szCs w:val="28"/>
        </w:rPr>
      </w:pPr>
    </w:p>
    <w:p w:rsidR="002355D6" w:rsidRPr="002355D6" w:rsidRDefault="002355D6" w:rsidP="002355D6">
      <w:pPr>
        <w:jc w:val="center"/>
        <w:rPr>
          <w:rFonts w:eastAsia="MS Mincho"/>
          <w:snapToGrid w:val="0"/>
          <w:sz w:val="28"/>
          <w:szCs w:val="28"/>
        </w:rPr>
      </w:pPr>
    </w:p>
    <w:p w:rsidR="002355D6" w:rsidRPr="002355D6" w:rsidRDefault="002355D6" w:rsidP="002355D6">
      <w:pPr>
        <w:tabs>
          <w:tab w:val="left" w:pos="360"/>
        </w:tabs>
        <w:suppressAutoHyphens/>
        <w:jc w:val="center"/>
        <w:rPr>
          <w:rFonts w:eastAsia="MS Mincho"/>
          <w:caps/>
          <w:spacing w:val="26"/>
          <w:sz w:val="28"/>
          <w:szCs w:val="28"/>
        </w:rPr>
      </w:pPr>
    </w:p>
    <w:p w:rsidR="002355D6" w:rsidRPr="002355D6" w:rsidRDefault="002355D6" w:rsidP="002355D6">
      <w:pPr>
        <w:tabs>
          <w:tab w:val="left" w:pos="360"/>
        </w:tabs>
        <w:suppressAutoHyphens/>
        <w:jc w:val="center"/>
        <w:rPr>
          <w:rFonts w:eastAsia="MS Mincho"/>
          <w:caps/>
          <w:spacing w:val="26"/>
          <w:sz w:val="28"/>
          <w:szCs w:val="28"/>
        </w:rPr>
      </w:pPr>
    </w:p>
    <w:p w:rsidR="002355D6" w:rsidRPr="002355D6" w:rsidRDefault="002355D6" w:rsidP="002355D6">
      <w:pPr>
        <w:tabs>
          <w:tab w:val="left" w:pos="360"/>
        </w:tabs>
        <w:suppressAutoHyphens/>
        <w:jc w:val="center"/>
        <w:rPr>
          <w:rFonts w:eastAsia="MS Mincho"/>
          <w:caps/>
          <w:spacing w:val="26"/>
          <w:sz w:val="28"/>
          <w:szCs w:val="28"/>
        </w:rPr>
      </w:pPr>
    </w:p>
    <w:p w:rsidR="002355D6" w:rsidRPr="002355D6" w:rsidRDefault="002355D6" w:rsidP="002355D6">
      <w:pPr>
        <w:tabs>
          <w:tab w:val="left" w:pos="360"/>
        </w:tabs>
        <w:suppressAutoHyphens/>
        <w:jc w:val="center"/>
        <w:rPr>
          <w:rFonts w:eastAsia="MS Mincho"/>
          <w:caps/>
          <w:spacing w:val="26"/>
          <w:sz w:val="28"/>
          <w:szCs w:val="28"/>
        </w:rPr>
      </w:pPr>
    </w:p>
    <w:p w:rsidR="002355D6" w:rsidRPr="002355D6" w:rsidRDefault="002355D6" w:rsidP="002355D6">
      <w:pPr>
        <w:tabs>
          <w:tab w:val="left" w:pos="360"/>
        </w:tabs>
        <w:suppressAutoHyphens/>
        <w:jc w:val="center"/>
        <w:rPr>
          <w:rFonts w:eastAsia="MS Mincho"/>
          <w:caps/>
          <w:spacing w:val="26"/>
          <w:sz w:val="28"/>
          <w:szCs w:val="28"/>
        </w:rPr>
      </w:pPr>
    </w:p>
    <w:p w:rsidR="002355D6" w:rsidRPr="002355D6" w:rsidRDefault="002355D6" w:rsidP="002355D6">
      <w:pPr>
        <w:tabs>
          <w:tab w:val="left" w:pos="360"/>
        </w:tabs>
        <w:suppressAutoHyphens/>
        <w:jc w:val="center"/>
        <w:rPr>
          <w:rFonts w:eastAsia="MS Mincho"/>
          <w:caps/>
          <w:spacing w:val="26"/>
          <w:sz w:val="28"/>
          <w:szCs w:val="28"/>
        </w:rPr>
      </w:pPr>
    </w:p>
    <w:p w:rsidR="002355D6" w:rsidRPr="002355D6" w:rsidRDefault="002355D6" w:rsidP="002355D6">
      <w:pPr>
        <w:tabs>
          <w:tab w:val="left" w:pos="360"/>
        </w:tabs>
        <w:suppressAutoHyphens/>
        <w:jc w:val="center"/>
        <w:rPr>
          <w:rFonts w:eastAsia="MS Mincho"/>
          <w:caps/>
          <w:spacing w:val="26"/>
          <w:sz w:val="28"/>
          <w:szCs w:val="28"/>
        </w:rPr>
      </w:pPr>
    </w:p>
    <w:p w:rsidR="002355D6" w:rsidRPr="002355D6" w:rsidRDefault="002355D6" w:rsidP="002355D6">
      <w:pPr>
        <w:tabs>
          <w:tab w:val="left" w:pos="360"/>
        </w:tabs>
        <w:suppressAutoHyphens/>
        <w:jc w:val="center"/>
        <w:rPr>
          <w:rFonts w:eastAsia="MS Mincho"/>
          <w:caps/>
          <w:spacing w:val="26"/>
          <w:sz w:val="28"/>
          <w:szCs w:val="28"/>
        </w:rPr>
      </w:pPr>
    </w:p>
    <w:p w:rsidR="002355D6" w:rsidRPr="002355D6" w:rsidRDefault="002355D6" w:rsidP="002355D6">
      <w:pPr>
        <w:tabs>
          <w:tab w:val="left" w:pos="360"/>
        </w:tabs>
        <w:suppressAutoHyphens/>
        <w:jc w:val="center"/>
        <w:rPr>
          <w:rFonts w:eastAsia="MS Mincho"/>
          <w:caps/>
          <w:spacing w:val="26"/>
          <w:sz w:val="28"/>
          <w:szCs w:val="28"/>
        </w:rPr>
      </w:pPr>
    </w:p>
    <w:p w:rsidR="002355D6" w:rsidRPr="002355D6" w:rsidRDefault="002355D6" w:rsidP="002355D6">
      <w:pPr>
        <w:jc w:val="center"/>
        <w:rPr>
          <w:rFonts w:eastAsia="MS Mincho"/>
          <w:sz w:val="28"/>
          <w:szCs w:val="28"/>
        </w:rPr>
      </w:pPr>
    </w:p>
    <w:p w:rsidR="002355D6" w:rsidRPr="00643DC4" w:rsidRDefault="00C05DD2" w:rsidP="002355D6">
      <w:pPr>
        <w:jc w:val="center"/>
        <w:rPr>
          <w:rFonts w:eastAsia="MS Mincho"/>
          <w:sz w:val="32"/>
          <w:szCs w:val="32"/>
        </w:rPr>
      </w:pPr>
      <w:r w:rsidRPr="00643DC4">
        <w:rPr>
          <w:sz w:val="32"/>
          <w:szCs w:val="32"/>
        </w:rPr>
        <w:t>ПРИГЛАШЕНИЕ К УЧАСТИЮ В КОНКУРЕНТНОМ ОТБОРЕ</w:t>
      </w:r>
    </w:p>
    <w:p w:rsidR="002355D6" w:rsidRPr="00643DC4" w:rsidRDefault="002355D6" w:rsidP="002355D6">
      <w:pPr>
        <w:jc w:val="center"/>
        <w:rPr>
          <w:rFonts w:eastAsia="MS Mincho"/>
          <w:sz w:val="36"/>
        </w:rPr>
      </w:pPr>
    </w:p>
    <w:p w:rsidR="002355D6" w:rsidRPr="00643DC4" w:rsidRDefault="00E06067" w:rsidP="002355D6">
      <w:pPr>
        <w:jc w:val="center"/>
        <w:rPr>
          <w:rFonts w:eastAsia="MS Mincho"/>
          <w:bCs/>
          <w:sz w:val="36"/>
        </w:rPr>
      </w:pPr>
      <w:r w:rsidRPr="00643DC4">
        <w:rPr>
          <w:rFonts w:eastAsia="MS Mincho"/>
          <w:bCs/>
          <w:sz w:val="36"/>
        </w:rPr>
        <w:t>Конкурентный отбор</w:t>
      </w:r>
      <w:r w:rsidR="002355D6" w:rsidRPr="00643DC4">
        <w:rPr>
          <w:rFonts w:eastAsia="MS Mincho"/>
          <w:bCs/>
          <w:sz w:val="36"/>
        </w:rPr>
        <w:t xml:space="preserve"> №</w:t>
      </w:r>
      <w:r w:rsidR="0076773D" w:rsidRPr="00643DC4">
        <w:rPr>
          <w:rFonts w:eastAsia="MS Mincho"/>
          <w:bCs/>
          <w:sz w:val="36"/>
        </w:rPr>
        <w:t>500.</w:t>
      </w:r>
      <w:r w:rsidR="003B0A97" w:rsidRPr="00643DC4">
        <w:rPr>
          <w:rFonts w:eastAsia="MS Mincho"/>
          <w:bCs/>
          <w:sz w:val="36"/>
        </w:rPr>
        <w:t>3753</w:t>
      </w:r>
      <w:r w:rsidR="0076773D" w:rsidRPr="00643DC4">
        <w:rPr>
          <w:rFonts w:eastAsia="MS Mincho"/>
          <w:bCs/>
          <w:sz w:val="36"/>
        </w:rPr>
        <w:t>/КОЭ-ФПК/17</w:t>
      </w:r>
      <w:r w:rsidR="00643DC4" w:rsidRPr="00643DC4">
        <w:rPr>
          <w:rFonts w:eastAsia="MS Mincho"/>
          <w:bCs/>
          <w:sz w:val="36"/>
        </w:rPr>
        <w:t>/СКАВ</w:t>
      </w:r>
    </w:p>
    <w:p w:rsidR="002355D6" w:rsidRPr="00643DC4" w:rsidRDefault="002355D6" w:rsidP="002355D6">
      <w:pPr>
        <w:jc w:val="center"/>
        <w:rPr>
          <w:sz w:val="28"/>
          <w:szCs w:val="28"/>
        </w:rPr>
      </w:pPr>
    </w:p>
    <w:p w:rsidR="002355D6" w:rsidRPr="00643DC4" w:rsidRDefault="002355D6" w:rsidP="002355D6">
      <w:pPr>
        <w:jc w:val="center"/>
        <w:rPr>
          <w:sz w:val="28"/>
          <w:szCs w:val="28"/>
        </w:rPr>
      </w:pPr>
    </w:p>
    <w:p w:rsidR="002355D6" w:rsidRPr="00643DC4" w:rsidRDefault="002355D6" w:rsidP="002355D6">
      <w:pPr>
        <w:jc w:val="center"/>
        <w:rPr>
          <w:sz w:val="28"/>
          <w:szCs w:val="28"/>
        </w:rPr>
      </w:pPr>
    </w:p>
    <w:p w:rsidR="002355D6" w:rsidRPr="00643DC4" w:rsidRDefault="002355D6" w:rsidP="002355D6">
      <w:pPr>
        <w:jc w:val="center"/>
        <w:rPr>
          <w:sz w:val="28"/>
          <w:szCs w:val="28"/>
        </w:rPr>
      </w:pPr>
    </w:p>
    <w:p w:rsidR="002355D6" w:rsidRPr="00643DC4" w:rsidRDefault="002355D6" w:rsidP="002355D6">
      <w:pPr>
        <w:jc w:val="center"/>
        <w:rPr>
          <w:sz w:val="28"/>
          <w:szCs w:val="28"/>
        </w:rPr>
      </w:pPr>
    </w:p>
    <w:p w:rsidR="002355D6" w:rsidRPr="00643DC4" w:rsidRDefault="002355D6" w:rsidP="002355D6">
      <w:pPr>
        <w:jc w:val="center"/>
        <w:rPr>
          <w:sz w:val="28"/>
          <w:szCs w:val="28"/>
        </w:rPr>
      </w:pPr>
    </w:p>
    <w:p w:rsidR="002355D6" w:rsidRPr="0032523C" w:rsidRDefault="002355D6" w:rsidP="002355D6">
      <w:pPr>
        <w:jc w:val="center"/>
        <w:rPr>
          <w:rFonts w:eastAsia="MS Mincho"/>
          <w:bCs/>
          <w:sz w:val="28"/>
          <w:szCs w:val="28"/>
          <w:highlight w:val="yellow"/>
        </w:rPr>
      </w:pPr>
    </w:p>
    <w:p w:rsidR="002355D6" w:rsidRPr="0032523C" w:rsidRDefault="002355D6" w:rsidP="002355D6">
      <w:pPr>
        <w:jc w:val="center"/>
        <w:rPr>
          <w:rFonts w:eastAsia="MS Mincho"/>
          <w:bCs/>
          <w:sz w:val="28"/>
          <w:szCs w:val="28"/>
          <w:highlight w:val="yellow"/>
        </w:rPr>
      </w:pPr>
    </w:p>
    <w:p w:rsidR="002355D6" w:rsidRPr="0032523C" w:rsidRDefault="002355D6" w:rsidP="002355D6">
      <w:pPr>
        <w:jc w:val="center"/>
        <w:rPr>
          <w:rFonts w:eastAsia="MS Mincho"/>
          <w:bCs/>
          <w:sz w:val="28"/>
          <w:szCs w:val="28"/>
          <w:highlight w:val="yellow"/>
        </w:rPr>
      </w:pPr>
    </w:p>
    <w:p w:rsidR="002355D6" w:rsidRPr="0032523C" w:rsidRDefault="002355D6" w:rsidP="002355D6">
      <w:pPr>
        <w:jc w:val="center"/>
        <w:rPr>
          <w:rFonts w:eastAsia="MS Mincho"/>
          <w:bCs/>
          <w:sz w:val="28"/>
          <w:szCs w:val="28"/>
          <w:highlight w:val="yellow"/>
        </w:rPr>
      </w:pPr>
    </w:p>
    <w:p w:rsidR="002355D6" w:rsidRPr="0032523C" w:rsidRDefault="002355D6" w:rsidP="002355D6">
      <w:pPr>
        <w:jc w:val="center"/>
        <w:rPr>
          <w:rFonts w:eastAsia="MS Mincho"/>
          <w:bCs/>
          <w:sz w:val="28"/>
          <w:szCs w:val="28"/>
          <w:highlight w:val="yellow"/>
        </w:rPr>
      </w:pPr>
    </w:p>
    <w:p w:rsidR="002355D6" w:rsidRPr="0032523C" w:rsidRDefault="002355D6" w:rsidP="002355D6">
      <w:pPr>
        <w:jc w:val="center"/>
        <w:rPr>
          <w:rFonts w:eastAsia="MS Mincho"/>
          <w:bCs/>
          <w:sz w:val="28"/>
          <w:szCs w:val="28"/>
          <w:highlight w:val="yellow"/>
        </w:rPr>
      </w:pPr>
    </w:p>
    <w:p w:rsidR="002355D6" w:rsidRPr="0032523C" w:rsidRDefault="002355D6" w:rsidP="002355D6">
      <w:pPr>
        <w:jc w:val="center"/>
        <w:rPr>
          <w:rFonts w:eastAsia="MS Mincho"/>
          <w:bCs/>
          <w:sz w:val="28"/>
          <w:szCs w:val="28"/>
          <w:highlight w:val="yellow"/>
        </w:rPr>
      </w:pPr>
    </w:p>
    <w:p w:rsidR="002355D6" w:rsidRPr="0032523C" w:rsidRDefault="002355D6" w:rsidP="002355D6">
      <w:pPr>
        <w:jc w:val="center"/>
        <w:rPr>
          <w:rFonts w:eastAsia="MS Mincho"/>
          <w:bCs/>
          <w:sz w:val="28"/>
          <w:szCs w:val="28"/>
          <w:highlight w:val="yellow"/>
        </w:rPr>
      </w:pPr>
    </w:p>
    <w:p w:rsidR="002355D6" w:rsidRPr="00643DC4" w:rsidRDefault="002355D6" w:rsidP="002355D6">
      <w:pPr>
        <w:jc w:val="center"/>
        <w:rPr>
          <w:rFonts w:eastAsia="MS Mincho"/>
          <w:bCs/>
          <w:sz w:val="28"/>
          <w:szCs w:val="28"/>
        </w:rPr>
      </w:pPr>
    </w:p>
    <w:p w:rsidR="002355D6" w:rsidRPr="00643DC4" w:rsidRDefault="002355D6" w:rsidP="002355D6">
      <w:pPr>
        <w:jc w:val="center"/>
        <w:rPr>
          <w:rFonts w:eastAsia="MS Mincho"/>
          <w:bCs/>
          <w:sz w:val="28"/>
          <w:szCs w:val="28"/>
        </w:rPr>
      </w:pPr>
    </w:p>
    <w:p w:rsidR="002355D6" w:rsidRPr="00643DC4" w:rsidRDefault="002355D6" w:rsidP="002355D6">
      <w:pPr>
        <w:jc w:val="center"/>
        <w:rPr>
          <w:rFonts w:eastAsia="MS Mincho"/>
          <w:bCs/>
          <w:sz w:val="28"/>
          <w:szCs w:val="28"/>
        </w:rPr>
      </w:pPr>
    </w:p>
    <w:p w:rsidR="002355D6" w:rsidRPr="00643DC4" w:rsidRDefault="002355D6" w:rsidP="002355D6">
      <w:pPr>
        <w:jc w:val="center"/>
        <w:rPr>
          <w:rFonts w:eastAsia="MS Mincho"/>
          <w:bCs/>
          <w:sz w:val="28"/>
          <w:szCs w:val="28"/>
        </w:rPr>
      </w:pPr>
    </w:p>
    <w:p w:rsidR="002355D6" w:rsidRPr="00643DC4" w:rsidRDefault="002355D6" w:rsidP="002355D6">
      <w:pPr>
        <w:jc w:val="center"/>
        <w:rPr>
          <w:rFonts w:eastAsia="MS Mincho"/>
          <w:bCs/>
          <w:sz w:val="28"/>
          <w:szCs w:val="28"/>
        </w:rPr>
      </w:pPr>
    </w:p>
    <w:p w:rsidR="002355D6" w:rsidRPr="00643DC4" w:rsidRDefault="002355D6" w:rsidP="002355D6">
      <w:pPr>
        <w:jc w:val="center"/>
        <w:rPr>
          <w:rFonts w:eastAsia="MS Mincho"/>
          <w:bCs/>
          <w:sz w:val="28"/>
          <w:szCs w:val="28"/>
        </w:rPr>
      </w:pPr>
    </w:p>
    <w:p w:rsidR="002355D6" w:rsidRPr="00643DC4" w:rsidRDefault="002355D6" w:rsidP="002355D6">
      <w:pPr>
        <w:jc w:val="center"/>
        <w:rPr>
          <w:rFonts w:eastAsia="MS Mincho"/>
          <w:bCs/>
          <w:sz w:val="28"/>
          <w:szCs w:val="28"/>
        </w:rPr>
      </w:pPr>
    </w:p>
    <w:p w:rsidR="002355D6" w:rsidRPr="00643DC4" w:rsidRDefault="002355D6" w:rsidP="002355D6">
      <w:pPr>
        <w:jc w:val="center"/>
        <w:rPr>
          <w:rFonts w:eastAsia="MS Mincho"/>
          <w:bCs/>
          <w:sz w:val="28"/>
          <w:szCs w:val="28"/>
        </w:rPr>
      </w:pPr>
    </w:p>
    <w:p w:rsidR="002355D6" w:rsidRPr="00643DC4" w:rsidRDefault="002355D6" w:rsidP="002355D6">
      <w:pPr>
        <w:jc w:val="center"/>
        <w:rPr>
          <w:rFonts w:eastAsia="MS Mincho"/>
          <w:bCs/>
          <w:sz w:val="28"/>
          <w:szCs w:val="28"/>
        </w:rPr>
      </w:pPr>
      <w:r w:rsidRPr="00643DC4">
        <w:rPr>
          <w:rFonts w:eastAsia="MS Mincho"/>
          <w:bCs/>
          <w:sz w:val="28"/>
          <w:szCs w:val="28"/>
        </w:rPr>
        <w:t>Ростов-на-Дону</w:t>
      </w:r>
    </w:p>
    <w:p w:rsidR="002355D6" w:rsidRPr="0032523C" w:rsidRDefault="002355D6" w:rsidP="002355D6">
      <w:pPr>
        <w:jc w:val="center"/>
        <w:rPr>
          <w:rFonts w:eastAsia="MS Mincho"/>
          <w:bCs/>
          <w:sz w:val="28"/>
          <w:szCs w:val="28"/>
          <w:highlight w:val="yellow"/>
        </w:rPr>
      </w:pPr>
      <w:r w:rsidRPr="00643DC4">
        <w:rPr>
          <w:rFonts w:eastAsia="MS Mincho"/>
          <w:bCs/>
          <w:sz w:val="28"/>
          <w:szCs w:val="28"/>
        </w:rPr>
        <w:t>2017</w:t>
      </w:r>
      <w:r w:rsidRPr="0032523C">
        <w:rPr>
          <w:rFonts w:eastAsia="MS Mincho"/>
          <w:bCs/>
          <w:sz w:val="28"/>
          <w:szCs w:val="28"/>
          <w:highlight w:val="yellow"/>
        </w:rPr>
        <w:br w:type="page"/>
      </w:r>
    </w:p>
    <w:p w:rsidR="002355D6" w:rsidRPr="009D3B4A" w:rsidRDefault="002355D6" w:rsidP="002355D6">
      <w:pPr>
        <w:ind w:left="5301" w:hanging="369"/>
        <w:rPr>
          <w:bCs/>
          <w:sz w:val="28"/>
          <w:szCs w:val="28"/>
        </w:rPr>
      </w:pPr>
      <w:r w:rsidRPr="009D3B4A">
        <w:rPr>
          <w:bCs/>
          <w:sz w:val="28"/>
          <w:szCs w:val="28"/>
        </w:rPr>
        <w:lastRenderedPageBreak/>
        <w:t>УТВЕРЖДАЮ</w:t>
      </w:r>
      <w:r w:rsidR="00E06067" w:rsidRPr="009D3B4A">
        <w:rPr>
          <w:bCs/>
          <w:sz w:val="28"/>
          <w:szCs w:val="28"/>
        </w:rPr>
        <w:t>:</w:t>
      </w:r>
    </w:p>
    <w:p w:rsidR="002355D6" w:rsidRPr="009D3B4A" w:rsidRDefault="00BB12C3" w:rsidP="002355D6">
      <w:pPr>
        <w:ind w:left="4932"/>
        <w:rPr>
          <w:bCs/>
          <w:sz w:val="28"/>
          <w:szCs w:val="28"/>
        </w:rPr>
      </w:pPr>
      <w:r w:rsidRPr="009D3B4A">
        <w:rPr>
          <w:bCs/>
          <w:sz w:val="28"/>
          <w:szCs w:val="28"/>
        </w:rPr>
        <w:t>Заместитель п</w:t>
      </w:r>
      <w:r w:rsidR="002355D6" w:rsidRPr="009D3B4A">
        <w:rPr>
          <w:bCs/>
          <w:sz w:val="28"/>
          <w:szCs w:val="28"/>
        </w:rPr>
        <w:t>редседател</w:t>
      </w:r>
      <w:r w:rsidRPr="009D3B4A">
        <w:rPr>
          <w:bCs/>
          <w:sz w:val="28"/>
          <w:szCs w:val="28"/>
        </w:rPr>
        <w:t>я</w:t>
      </w:r>
      <w:r w:rsidR="002355D6" w:rsidRPr="009D3B4A">
        <w:rPr>
          <w:bCs/>
          <w:sz w:val="28"/>
          <w:szCs w:val="28"/>
        </w:rPr>
        <w:t xml:space="preserve"> комиссии по осуществлению закупок – </w:t>
      </w:r>
      <w:r w:rsidRPr="009D3B4A">
        <w:rPr>
          <w:bCs/>
          <w:sz w:val="28"/>
          <w:szCs w:val="28"/>
        </w:rPr>
        <w:t xml:space="preserve">первый заместитель </w:t>
      </w:r>
      <w:r w:rsidR="002355D6" w:rsidRPr="009D3B4A">
        <w:rPr>
          <w:bCs/>
          <w:sz w:val="28"/>
          <w:szCs w:val="28"/>
        </w:rPr>
        <w:t>начальник</w:t>
      </w:r>
      <w:r w:rsidRPr="009D3B4A">
        <w:rPr>
          <w:bCs/>
          <w:sz w:val="28"/>
          <w:szCs w:val="28"/>
        </w:rPr>
        <w:t>а</w:t>
      </w:r>
      <w:r w:rsidR="002355D6" w:rsidRPr="009D3B4A">
        <w:rPr>
          <w:bCs/>
          <w:sz w:val="28"/>
          <w:szCs w:val="28"/>
        </w:rPr>
        <w:t xml:space="preserve"> Северо-Кавказского филиала АО «ФПК»</w:t>
      </w:r>
    </w:p>
    <w:p w:rsidR="002355D6" w:rsidRPr="009D3B4A" w:rsidRDefault="002355D6" w:rsidP="002355D6">
      <w:pPr>
        <w:ind w:left="5301" w:hanging="369"/>
        <w:rPr>
          <w:bCs/>
          <w:sz w:val="28"/>
          <w:szCs w:val="28"/>
        </w:rPr>
      </w:pPr>
    </w:p>
    <w:p w:rsidR="002355D6" w:rsidRPr="009D3B4A" w:rsidRDefault="002355D6" w:rsidP="002355D6">
      <w:pPr>
        <w:ind w:left="5301" w:hanging="369"/>
        <w:rPr>
          <w:bCs/>
          <w:sz w:val="28"/>
          <w:szCs w:val="28"/>
        </w:rPr>
      </w:pPr>
      <w:r w:rsidRPr="009D3B4A">
        <w:rPr>
          <w:bCs/>
          <w:sz w:val="28"/>
          <w:szCs w:val="28"/>
        </w:rPr>
        <w:t>___________ В.</w:t>
      </w:r>
      <w:r w:rsidR="00BB12C3" w:rsidRPr="009D3B4A">
        <w:rPr>
          <w:bCs/>
          <w:sz w:val="28"/>
          <w:szCs w:val="28"/>
        </w:rPr>
        <w:t>А</w:t>
      </w:r>
      <w:r w:rsidRPr="009D3B4A">
        <w:rPr>
          <w:bCs/>
          <w:sz w:val="28"/>
          <w:szCs w:val="28"/>
        </w:rPr>
        <w:t>. Ж</w:t>
      </w:r>
      <w:r w:rsidR="00BB12C3" w:rsidRPr="009D3B4A">
        <w:rPr>
          <w:bCs/>
          <w:sz w:val="28"/>
          <w:szCs w:val="28"/>
        </w:rPr>
        <w:t>ужне</w:t>
      </w:r>
      <w:r w:rsidRPr="009D3B4A">
        <w:rPr>
          <w:bCs/>
          <w:sz w:val="28"/>
          <w:szCs w:val="28"/>
        </w:rPr>
        <w:t>в</w:t>
      </w:r>
    </w:p>
    <w:p w:rsidR="002355D6" w:rsidRPr="009D3B4A" w:rsidRDefault="002355D6" w:rsidP="002355D6">
      <w:pPr>
        <w:tabs>
          <w:tab w:val="left" w:pos="2835"/>
          <w:tab w:val="left" w:pos="5670"/>
        </w:tabs>
        <w:ind w:left="5301" w:hanging="369"/>
        <w:rPr>
          <w:b/>
          <w:sz w:val="28"/>
          <w:szCs w:val="28"/>
        </w:rPr>
      </w:pPr>
      <w:r w:rsidRPr="009D3B4A">
        <w:rPr>
          <w:bCs/>
          <w:sz w:val="28"/>
          <w:szCs w:val="28"/>
        </w:rPr>
        <w:t>«____»__________20___ г.</w:t>
      </w:r>
    </w:p>
    <w:p w:rsidR="002355D6" w:rsidRPr="00E64129" w:rsidRDefault="002355D6" w:rsidP="00456385">
      <w:pPr>
        <w:jc w:val="center"/>
        <w:rPr>
          <w:sz w:val="28"/>
          <w:szCs w:val="28"/>
        </w:rPr>
      </w:pPr>
    </w:p>
    <w:p w:rsidR="00456385" w:rsidRPr="00E64129" w:rsidRDefault="00456385" w:rsidP="00456385">
      <w:pPr>
        <w:jc w:val="center"/>
        <w:rPr>
          <w:sz w:val="28"/>
          <w:szCs w:val="28"/>
        </w:rPr>
      </w:pPr>
    </w:p>
    <w:p w:rsidR="00456385" w:rsidRPr="00E64129"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E64129">
        <w:rPr>
          <w:rFonts w:ascii="Times New Roman" w:hAnsi="Times New Roman" w:cs="Times New Roman"/>
          <w:sz w:val="28"/>
          <w:szCs w:val="28"/>
        </w:rPr>
        <w:t>Условия проведения конкурентного отбора</w:t>
      </w:r>
    </w:p>
    <w:p w:rsidR="00456385" w:rsidRPr="00E64129" w:rsidRDefault="00456385" w:rsidP="00456385"/>
    <w:p w:rsidR="00456385" w:rsidRPr="00E64129" w:rsidRDefault="00456385" w:rsidP="00456385">
      <w:pPr>
        <w:pStyle w:val="2"/>
        <w:numPr>
          <w:ilvl w:val="0"/>
          <w:numId w:val="2"/>
        </w:numPr>
        <w:spacing w:before="0" w:after="0"/>
        <w:ind w:left="0" w:firstLine="709"/>
        <w:jc w:val="both"/>
        <w:rPr>
          <w:rFonts w:ascii="Times New Roman" w:hAnsi="Times New Roman" w:cs="Times New Roman"/>
          <w:i w:val="0"/>
        </w:rPr>
      </w:pPr>
      <w:r w:rsidRPr="00E64129">
        <w:rPr>
          <w:rFonts w:ascii="Times New Roman" w:hAnsi="Times New Roman" w:cs="Times New Roman"/>
          <w:i w:val="0"/>
        </w:rPr>
        <w:t>Общие условия проведения конкурентного отбора</w:t>
      </w:r>
    </w:p>
    <w:p w:rsidR="00456385" w:rsidRPr="00E64129" w:rsidRDefault="00456385" w:rsidP="00456385">
      <w:pPr>
        <w:ind w:firstLine="709"/>
        <w:rPr>
          <w:sz w:val="28"/>
          <w:szCs w:val="28"/>
        </w:rPr>
      </w:pPr>
    </w:p>
    <w:p w:rsidR="00456385" w:rsidRPr="00E64129"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E64129">
        <w:rPr>
          <w:rFonts w:ascii="Times New Roman" w:hAnsi="Times New Roman" w:cs="Times New Roman"/>
          <w:sz w:val="28"/>
          <w:szCs w:val="28"/>
        </w:rPr>
        <w:t>Сведения о заказчике</w:t>
      </w:r>
    </w:p>
    <w:p w:rsidR="00F505B8" w:rsidRPr="00E64129" w:rsidRDefault="00F505B8" w:rsidP="00F505B8">
      <w:pPr>
        <w:pStyle w:val="a3"/>
        <w:ind w:left="720"/>
        <w:jc w:val="both"/>
        <w:rPr>
          <w:bCs/>
          <w:i/>
          <w:sz w:val="28"/>
          <w:szCs w:val="28"/>
        </w:rPr>
      </w:pPr>
    </w:p>
    <w:p w:rsidR="004D1E0F" w:rsidRPr="00E64129" w:rsidRDefault="004D1E0F" w:rsidP="004D1E0F">
      <w:pPr>
        <w:ind w:firstLine="709"/>
        <w:jc w:val="both"/>
        <w:rPr>
          <w:bCs/>
          <w:sz w:val="28"/>
          <w:szCs w:val="28"/>
        </w:rPr>
      </w:pPr>
      <w:r w:rsidRPr="00E64129">
        <w:rPr>
          <w:bCs/>
          <w:sz w:val="28"/>
          <w:szCs w:val="28"/>
        </w:rPr>
        <w:t>1.1.1.Заказчик – АО «ФПК» в лице Северо-Кавказского филиала АО «ФПК».</w:t>
      </w:r>
    </w:p>
    <w:p w:rsidR="004D1E0F" w:rsidRPr="00E64129" w:rsidRDefault="004D1E0F" w:rsidP="004D1E0F">
      <w:pPr>
        <w:ind w:firstLine="709"/>
        <w:jc w:val="both"/>
        <w:rPr>
          <w:bCs/>
          <w:sz w:val="28"/>
          <w:szCs w:val="28"/>
        </w:rPr>
      </w:pPr>
      <w:r w:rsidRPr="00E64129">
        <w:rPr>
          <w:bCs/>
          <w:sz w:val="28"/>
          <w:szCs w:val="28"/>
        </w:rPr>
        <w:t>Закупка осуществляется для нужд Северо-Кавказского филиала АО «ФПК».</w:t>
      </w:r>
    </w:p>
    <w:p w:rsidR="004D1E0F" w:rsidRPr="00E64129" w:rsidRDefault="004D1E0F" w:rsidP="004D1E0F">
      <w:pPr>
        <w:ind w:firstLine="709"/>
        <w:jc w:val="both"/>
        <w:rPr>
          <w:bCs/>
          <w:i/>
          <w:sz w:val="28"/>
          <w:szCs w:val="28"/>
        </w:rPr>
      </w:pPr>
      <w:r w:rsidRPr="00E64129">
        <w:rPr>
          <w:bCs/>
          <w:sz w:val="28"/>
          <w:szCs w:val="28"/>
        </w:rPr>
        <w:t xml:space="preserve">Место нахождения заказчика: 344001, г. Ростов-на-Дону, </w:t>
      </w:r>
      <w:proofErr w:type="gramStart"/>
      <w:r w:rsidRPr="00E64129">
        <w:rPr>
          <w:bCs/>
          <w:sz w:val="28"/>
          <w:szCs w:val="28"/>
        </w:rPr>
        <w:t>Привокзальная</w:t>
      </w:r>
      <w:proofErr w:type="gramEnd"/>
      <w:r w:rsidRPr="00E64129">
        <w:rPr>
          <w:bCs/>
          <w:sz w:val="28"/>
          <w:szCs w:val="28"/>
        </w:rPr>
        <w:t xml:space="preserve"> пл., 1/2.</w:t>
      </w:r>
    </w:p>
    <w:p w:rsidR="004D1E0F" w:rsidRPr="00E64129" w:rsidRDefault="004D1E0F" w:rsidP="004D1E0F">
      <w:pPr>
        <w:ind w:firstLine="709"/>
        <w:jc w:val="both"/>
        <w:rPr>
          <w:bCs/>
          <w:sz w:val="28"/>
          <w:szCs w:val="28"/>
        </w:rPr>
      </w:pPr>
      <w:r w:rsidRPr="00E64129">
        <w:rPr>
          <w:bCs/>
          <w:sz w:val="28"/>
          <w:szCs w:val="28"/>
        </w:rPr>
        <w:t xml:space="preserve">Почтовый адрес заказчика: 344001, г. Ростов-на-Дону, </w:t>
      </w:r>
      <w:proofErr w:type="gramStart"/>
      <w:r w:rsidRPr="00E64129">
        <w:rPr>
          <w:bCs/>
          <w:sz w:val="28"/>
          <w:szCs w:val="28"/>
        </w:rPr>
        <w:t>Привокзальная</w:t>
      </w:r>
      <w:proofErr w:type="gramEnd"/>
      <w:r w:rsidRPr="00E64129">
        <w:rPr>
          <w:bCs/>
          <w:sz w:val="28"/>
          <w:szCs w:val="28"/>
        </w:rPr>
        <w:t xml:space="preserve"> пл., 1/2.</w:t>
      </w:r>
    </w:p>
    <w:p w:rsidR="004D1E0F" w:rsidRPr="00882442" w:rsidRDefault="004D1E0F" w:rsidP="004D1E0F">
      <w:pPr>
        <w:ind w:firstLine="709"/>
        <w:jc w:val="both"/>
        <w:rPr>
          <w:bCs/>
          <w:sz w:val="28"/>
          <w:szCs w:val="28"/>
        </w:rPr>
      </w:pPr>
      <w:r w:rsidRPr="00882442">
        <w:rPr>
          <w:bCs/>
          <w:sz w:val="28"/>
          <w:szCs w:val="28"/>
        </w:rPr>
        <w:t xml:space="preserve">Адрес электронной почты: </w:t>
      </w:r>
      <w:hyperlink r:id="rId9" w:history="1">
        <w:r w:rsidR="00455571" w:rsidRPr="00882442">
          <w:rPr>
            <w:color w:val="0000FF"/>
            <w:sz w:val="28"/>
            <w:szCs w:val="28"/>
            <w:u w:val="single"/>
            <w:lang w:val="en-US"/>
          </w:rPr>
          <w:t>l</w:t>
        </w:r>
        <w:r w:rsidR="00455571" w:rsidRPr="00882442">
          <w:rPr>
            <w:color w:val="0000FF"/>
            <w:sz w:val="28"/>
            <w:szCs w:val="28"/>
            <w:u w:val="single"/>
          </w:rPr>
          <w:t>vchd14@mail.ru</w:t>
        </w:r>
      </w:hyperlink>
    </w:p>
    <w:p w:rsidR="004D1E0F" w:rsidRPr="00882442" w:rsidRDefault="004D1E0F" w:rsidP="004D1E0F">
      <w:pPr>
        <w:ind w:firstLine="709"/>
        <w:jc w:val="both"/>
        <w:rPr>
          <w:bCs/>
          <w:sz w:val="28"/>
          <w:szCs w:val="28"/>
        </w:rPr>
      </w:pPr>
      <w:r w:rsidRPr="00882442">
        <w:rPr>
          <w:bCs/>
          <w:sz w:val="28"/>
          <w:szCs w:val="28"/>
        </w:rPr>
        <w:t xml:space="preserve">Номер телефона: </w:t>
      </w:r>
      <w:r w:rsidR="00455571" w:rsidRPr="00882442">
        <w:rPr>
          <w:sz w:val="28"/>
          <w:szCs w:val="28"/>
        </w:rPr>
        <w:t>(8617)</w:t>
      </w:r>
      <w:r w:rsidR="00882442" w:rsidRPr="00882442">
        <w:rPr>
          <w:bCs/>
          <w:sz w:val="28"/>
          <w:szCs w:val="28"/>
        </w:rPr>
        <w:t>7</w:t>
      </w:r>
      <w:r w:rsidR="006F40E3">
        <w:rPr>
          <w:bCs/>
          <w:sz w:val="28"/>
          <w:szCs w:val="28"/>
        </w:rPr>
        <w:t>6</w:t>
      </w:r>
      <w:r w:rsidR="00882442" w:rsidRPr="00882442">
        <w:rPr>
          <w:bCs/>
          <w:sz w:val="28"/>
          <w:szCs w:val="28"/>
        </w:rPr>
        <w:t>8223</w:t>
      </w:r>
    </w:p>
    <w:p w:rsidR="004D1E0F" w:rsidRPr="008C029C" w:rsidRDefault="004D1E0F" w:rsidP="004D1E0F">
      <w:pPr>
        <w:ind w:firstLine="709"/>
        <w:jc w:val="both"/>
        <w:rPr>
          <w:bCs/>
          <w:i/>
          <w:sz w:val="28"/>
          <w:szCs w:val="28"/>
        </w:rPr>
      </w:pPr>
      <w:r w:rsidRPr="00882442">
        <w:rPr>
          <w:bCs/>
          <w:sz w:val="28"/>
          <w:szCs w:val="28"/>
        </w:rPr>
        <w:t xml:space="preserve">Организатор: </w:t>
      </w:r>
      <w:r w:rsidR="008C029C" w:rsidRPr="00882442">
        <w:rPr>
          <w:bCs/>
          <w:sz w:val="28"/>
          <w:szCs w:val="28"/>
        </w:rPr>
        <w:t>АО «ФПК» в лице Северо-Кавказского филиала АО «ФПК</w:t>
      </w:r>
      <w:r w:rsidR="008C029C" w:rsidRPr="008C029C">
        <w:rPr>
          <w:bCs/>
          <w:sz w:val="28"/>
          <w:szCs w:val="28"/>
        </w:rPr>
        <w:t>»</w:t>
      </w:r>
      <w:r w:rsidRPr="008C029C">
        <w:rPr>
          <w:bCs/>
          <w:sz w:val="28"/>
          <w:szCs w:val="28"/>
        </w:rPr>
        <w:t>.</w:t>
      </w:r>
    </w:p>
    <w:p w:rsidR="004D1E0F" w:rsidRPr="00E64129" w:rsidRDefault="004D1E0F" w:rsidP="004D1E0F">
      <w:pPr>
        <w:ind w:firstLine="709"/>
        <w:jc w:val="both"/>
        <w:rPr>
          <w:bCs/>
          <w:sz w:val="28"/>
          <w:szCs w:val="28"/>
        </w:rPr>
      </w:pPr>
      <w:r w:rsidRPr="00E64129">
        <w:rPr>
          <w:bCs/>
          <w:sz w:val="28"/>
          <w:szCs w:val="28"/>
        </w:rPr>
        <w:t>1.1.2.Контактные данные:</w:t>
      </w:r>
    </w:p>
    <w:p w:rsidR="004D1E0F" w:rsidRPr="00E64129" w:rsidRDefault="004D1E0F" w:rsidP="004D1E0F">
      <w:pPr>
        <w:ind w:firstLine="709"/>
        <w:jc w:val="both"/>
        <w:rPr>
          <w:bCs/>
          <w:sz w:val="28"/>
          <w:szCs w:val="28"/>
        </w:rPr>
      </w:pPr>
      <w:r w:rsidRPr="00E64129">
        <w:rPr>
          <w:bCs/>
          <w:sz w:val="28"/>
          <w:szCs w:val="28"/>
        </w:rPr>
        <w:t xml:space="preserve">Контактное лицо: </w:t>
      </w:r>
      <w:r w:rsidRPr="00E64129">
        <w:rPr>
          <w:sz w:val="28"/>
          <w:szCs w:val="28"/>
        </w:rPr>
        <w:t xml:space="preserve">начальник </w:t>
      </w:r>
      <w:r w:rsidR="00C12596">
        <w:rPr>
          <w:sz w:val="28"/>
          <w:szCs w:val="28"/>
        </w:rPr>
        <w:t>сектора</w:t>
      </w:r>
      <w:r w:rsidRPr="00E64129">
        <w:rPr>
          <w:sz w:val="28"/>
          <w:szCs w:val="28"/>
        </w:rPr>
        <w:t xml:space="preserve"> конкурсных процедур и договорной работы Северо-Кавказского филиала АО «ФПК» Шашкина Светлана Владимировна</w:t>
      </w:r>
      <w:r w:rsidRPr="00E64129">
        <w:rPr>
          <w:bCs/>
          <w:sz w:val="28"/>
          <w:szCs w:val="28"/>
        </w:rPr>
        <w:t>.</w:t>
      </w:r>
    </w:p>
    <w:p w:rsidR="004D1E0F" w:rsidRPr="00E64129" w:rsidRDefault="004D1E0F" w:rsidP="004D1E0F">
      <w:pPr>
        <w:ind w:firstLine="709"/>
        <w:jc w:val="both"/>
        <w:rPr>
          <w:bCs/>
          <w:i/>
          <w:sz w:val="28"/>
          <w:szCs w:val="28"/>
        </w:rPr>
      </w:pPr>
      <w:r w:rsidRPr="00E64129">
        <w:rPr>
          <w:bCs/>
          <w:sz w:val="28"/>
          <w:szCs w:val="28"/>
        </w:rPr>
        <w:t xml:space="preserve">Адрес электронной почты: </w:t>
      </w:r>
      <w:hyperlink r:id="rId10" w:history="1">
        <w:r w:rsidRPr="00E64129">
          <w:rPr>
            <w:rStyle w:val="ac"/>
            <w:sz w:val="28"/>
          </w:rPr>
          <w:t>ShashkinaSV-skav@fpc.ru</w:t>
        </w:r>
      </w:hyperlink>
    </w:p>
    <w:p w:rsidR="004D1E0F" w:rsidRPr="00E64129" w:rsidRDefault="004D1E0F" w:rsidP="004D1E0F">
      <w:pPr>
        <w:ind w:firstLine="709"/>
        <w:jc w:val="both"/>
        <w:rPr>
          <w:bCs/>
          <w:i/>
          <w:sz w:val="28"/>
          <w:szCs w:val="28"/>
        </w:rPr>
      </w:pPr>
      <w:r w:rsidRPr="00E64129">
        <w:rPr>
          <w:bCs/>
          <w:sz w:val="28"/>
          <w:szCs w:val="28"/>
        </w:rPr>
        <w:t>Номер телефона: (863) 238-28-44</w:t>
      </w:r>
    </w:p>
    <w:p w:rsidR="00F11786" w:rsidRPr="00E64129" w:rsidRDefault="004D1E0F" w:rsidP="004D1E0F">
      <w:pPr>
        <w:ind w:firstLine="709"/>
        <w:jc w:val="both"/>
        <w:rPr>
          <w:bCs/>
          <w:i/>
          <w:sz w:val="28"/>
          <w:szCs w:val="28"/>
        </w:rPr>
      </w:pPr>
      <w:r w:rsidRPr="00E64129">
        <w:rPr>
          <w:bCs/>
          <w:sz w:val="28"/>
          <w:szCs w:val="28"/>
        </w:rPr>
        <w:t>Номер факса:</w:t>
      </w:r>
      <w:r w:rsidRPr="00E64129">
        <w:rPr>
          <w:bCs/>
          <w:i/>
          <w:sz w:val="28"/>
          <w:szCs w:val="28"/>
        </w:rPr>
        <w:t xml:space="preserve"> </w:t>
      </w:r>
      <w:r w:rsidRPr="00E64129">
        <w:rPr>
          <w:bCs/>
          <w:sz w:val="28"/>
          <w:szCs w:val="28"/>
        </w:rPr>
        <w:t>(863) 238-28-44</w:t>
      </w:r>
    </w:p>
    <w:p w:rsidR="00CD3F7A" w:rsidRPr="00E64129" w:rsidRDefault="00CD3F7A" w:rsidP="00F11786">
      <w:pPr>
        <w:ind w:firstLine="708"/>
        <w:jc w:val="both"/>
        <w:rPr>
          <w:bCs/>
          <w:sz w:val="28"/>
          <w:szCs w:val="28"/>
        </w:rPr>
      </w:pPr>
    </w:p>
    <w:p w:rsidR="00456385" w:rsidRPr="00E64129"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E64129">
        <w:rPr>
          <w:rFonts w:ascii="Times New Roman" w:hAnsi="Times New Roman" w:cs="Times New Roman"/>
          <w:sz w:val="28"/>
          <w:szCs w:val="28"/>
        </w:rPr>
        <w:t>Способ закупки</w:t>
      </w:r>
    </w:p>
    <w:p w:rsidR="00456385" w:rsidRPr="00484AC3" w:rsidRDefault="00456385" w:rsidP="00456385">
      <w:pPr>
        <w:ind w:firstLine="709"/>
        <w:rPr>
          <w:sz w:val="28"/>
          <w:szCs w:val="28"/>
        </w:rPr>
      </w:pPr>
    </w:p>
    <w:p w:rsidR="00456385" w:rsidRPr="00484AC3" w:rsidRDefault="00456385" w:rsidP="00456385">
      <w:pPr>
        <w:ind w:firstLine="709"/>
        <w:jc w:val="both"/>
        <w:rPr>
          <w:bCs/>
          <w:sz w:val="28"/>
          <w:szCs w:val="28"/>
        </w:rPr>
      </w:pPr>
      <w:r w:rsidRPr="00484AC3">
        <w:rPr>
          <w:bCs/>
          <w:sz w:val="28"/>
          <w:szCs w:val="28"/>
        </w:rPr>
        <w:t>Конкурентный отбор</w:t>
      </w:r>
      <w:r w:rsidR="0045323B" w:rsidRPr="00484AC3">
        <w:rPr>
          <w:bCs/>
          <w:sz w:val="28"/>
          <w:szCs w:val="28"/>
        </w:rPr>
        <w:t xml:space="preserve"> </w:t>
      </w:r>
      <w:r w:rsidR="00484AC3" w:rsidRPr="00484AC3">
        <w:rPr>
          <w:bCs/>
          <w:sz w:val="28"/>
          <w:szCs w:val="28"/>
        </w:rPr>
        <w:t>№500.3753/КОЭ-ФПК/17/СКАВ</w:t>
      </w:r>
      <w:r w:rsidRPr="00484AC3">
        <w:rPr>
          <w:bCs/>
          <w:sz w:val="28"/>
          <w:szCs w:val="28"/>
        </w:rPr>
        <w:t xml:space="preserve"> в электронной форме.</w:t>
      </w:r>
    </w:p>
    <w:p w:rsidR="00456385" w:rsidRPr="00484AC3" w:rsidRDefault="00456385" w:rsidP="00456385">
      <w:pPr>
        <w:ind w:firstLine="709"/>
        <w:jc w:val="both"/>
        <w:rPr>
          <w:bCs/>
          <w:sz w:val="28"/>
          <w:szCs w:val="28"/>
        </w:rPr>
      </w:pPr>
    </w:p>
    <w:p w:rsidR="00456385" w:rsidRPr="00484AC3"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484AC3">
        <w:rPr>
          <w:rFonts w:ascii="Times New Roman" w:hAnsi="Times New Roman" w:cs="Times New Roman"/>
          <w:sz w:val="28"/>
          <w:szCs w:val="28"/>
        </w:rPr>
        <w:t>Предмет конкурентного отбора</w:t>
      </w:r>
    </w:p>
    <w:p w:rsidR="00456385" w:rsidRPr="00484AC3" w:rsidRDefault="00456385" w:rsidP="00456385">
      <w:pPr>
        <w:ind w:firstLine="709"/>
        <w:rPr>
          <w:sz w:val="28"/>
          <w:szCs w:val="28"/>
        </w:rPr>
      </w:pPr>
    </w:p>
    <w:p w:rsidR="00456385" w:rsidRPr="004C5860" w:rsidRDefault="00484AC3" w:rsidP="00456385">
      <w:pPr>
        <w:ind w:firstLine="709"/>
        <w:jc w:val="both"/>
        <w:rPr>
          <w:bCs/>
          <w:sz w:val="28"/>
          <w:szCs w:val="28"/>
        </w:rPr>
      </w:pPr>
      <w:r w:rsidRPr="00484AC3">
        <w:rPr>
          <w:bCs/>
          <w:sz w:val="28"/>
          <w:szCs w:val="28"/>
        </w:rPr>
        <w:lastRenderedPageBreak/>
        <w:t xml:space="preserve">Выполнение работ по техническому обслуживанию и текущему ремонту газового оборудования и газопроводов в интересах пассажирского вагонного депо Новороссийск - СП </w:t>
      </w:r>
      <w:r w:rsidRPr="004C5860">
        <w:rPr>
          <w:bCs/>
          <w:sz w:val="28"/>
          <w:szCs w:val="28"/>
        </w:rPr>
        <w:t>Северо-Кавказского филиала АО "ФПК".</w:t>
      </w:r>
    </w:p>
    <w:p w:rsidR="00456385" w:rsidRPr="004C5860" w:rsidRDefault="00456385" w:rsidP="00456385">
      <w:pPr>
        <w:ind w:firstLine="709"/>
        <w:jc w:val="both"/>
        <w:rPr>
          <w:sz w:val="28"/>
          <w:szCs w:val="28"/>
        </w:rPr>
      </w:pPr>
    </w:p>
    <w:p w:rsidR="00456385" w:rsidRPr="004C5860"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4C5860">
        <w:rPr>
          <w:rFonts w:ascii="Times New Roman" w:hAnsi="Times New Roman" w:cs="Times New Roman"/>
          <w:sz w:val="28"/>
          <w:szCs w:val="28"/>
        </w:rPr>
        <w:t>Участники</w:t>
      </w:r>
    </w:p>
    <w:p w:rsidR="00456385" w:rsidRPr="004C5860" w:rsidRDefault="00456385" w:rsidP="00456385">
      <w:pPr>
        <w:ind w:firstLine="709"/>
        <w:rPr>
          <w:sz w:val="28"/>
          <w:szCs w:val="28"/>
        </w:rPr>
      </w:pPr>
    </w:p>
    <w:p w:rsidR="00456385" w:rsidRPr="004C5860" w:rsidRDefault="00456385" w:rsidP="00456385">
      <w:pPr>
        <w:ind w:firstLine="709"/>
        <w:jc w:val="both"/>
        <w:rPr>
          <w:bCs/>
          <w:sz w:val="28"/>
          <w:szCs w:val="28"/>
        </w:rPr>
      </w:pPr>
      <w:r w:rsidRPr="004C5860">
        <w:rPr>
          <w:bCs/>
          <w:sz w:val="28"/>
          <w:szCs w:val="28"/>
        </w:rPr>
        <w:t>Особенности участия в конкурентном отборе не предусмотрены.</w:t>
      </w:r>
    </w:p>
    <w:p w:rsidR="00456385" w:rsidRPr="004C5860" w:rsidRDefault="00456385" w:rsidP="00456385">
      <w:pPr>
        <w:ind w:firstLine="709"/>
        <w:jc w:val="both"/>
        <w:rPr>
          <w:bCs/>
          <w:sz w:val="28"/>
          <w:szCs w:val="28"/>
        </w:rPr>
      </w:pPr>
    </w:p>
    <w:p w:rsidR="00456385" w:rsidRPr="004C5860"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4C5860">
        <w:rPr>
          <w:rFonts w:ascii="Times New Roman" w:hAnsi="Times New Roman" w:cs="Times New Roman"/>
          <w:sz w:val="28"/>
          <w:szCs w:val="28"/>
        </w:rPr>
        <w:t>Место и дата проведения конкурентного отбора</w:t>
      </w:r>
    </w:p>
    <w:p w:rsidR="00456385" w:rsidRPr="004C5860" w:rsidRDefault="00456385" w:rsidP="00456385">
      <w:pPr>
        <w:ind w:firstLine="709"/>
        <w:rPr>
          <w:sz w:val="28"/>
          <w:szCs w:val="28"/>
        </w:rPr>
      </w:pPr>
    </w:p>
    <w:p w:rsidR="002610EE" w:rsidRPr="004C5860" w:rsidRDefault="002610EE" w:rsidP="002610EE">
      <w:pPr>
        <w:ind w:firstLine="709"/>
        <w:jc w:val="both"/>
        <w:rPr>
          <w:bCs/>
          <w:i/>
          <w:sz w:val="28"/>
          <w:szCs w:val="28"/>
        </w:rPr>
      </w:pPr>
      <w:r w:rsidRPr="0047225F">
        <w:rPr>
          <w:bCs/>
          <w:sz w:val="28"/>
          <w:szCs w:val="28"/>
        </w:rPr>
        <w:t>Конкурентный отбор проводится</w:t>
      </w:r>
      <w:r w:rsidRPr="0047225F">
        <w:rPr>
          <w:bCs/>
          <w:i/>
          <w:sz w:val="28"/>
          <w:szCs w:val="28"/>
        </w:rPr>
        <w:t xml:space="preserve"> </w:t>
      </w:r>
      <w:r w:rsidR="0047225F" w:rsidRPr="0047225F">
        <w:rPr>
          <w:bCs/>
          <w:sz w:val="28"/>
          <w:szCs w:val="28"/>
        </w:rPr>
        <w:t>10 часов 00</w:t>
      </w:r>
      <w:r w:rsidR="006C76A8" w:rsidRPr="0047225F">
        <w:rPr>
          <w:bCs/>
          <w:sz w:val="28"/>
          <w:szCs w:val="28"/>
        </w:rPr>
        <w:t xml:space="preserve"> минут московского времени</w:t>
      </w:r>
      <w:r w:rsidRPr="0047225F">
        <w:rPr>
          <w:bCs/>
          <w:sz w:val="28"/>
          <w:szCs w:val="28"/>
        </w:rPr>
        <w:t xml:space="preserve"> </w:t>
      </w:r>
      <w:r w:rsidR="006C76A8" w:rsidRPr="0047225F">
        <w:rPr>
          <w:b/>
          <w:bCs/>
          <w:sz w:val="28"/>
          <w:szCs w:val="28"/>
        </w:rPr>
        <w:t>«</w:t>
      </w:r>
      <w:r w:rsidR="0047225F" w:rsidRPr="0047225F">
        <w:rPr>
          <w:b/>
          <w:bCs/>
          <w:sz w:val="28"/>
          <w:szCs w:val="28"/>
        </w:rPr>
        <w:t>28</w:t>
      </w:r>
      <w:r w:rsidR="006C76A8" w:rsidRPr="0047225F">
        <w:rPr>
          <w:b/>
          <w:bCs/>
          <w:sz w:val="28"/>
          <w:szCs w:val="28"/>
        </w:rPr>
        <w:t>»</w:t>
      </w:r>
      <w:r w:rsidR="0047225F" w:rsidRPr="0047225F">
        <w:rPr>
          <w:b/>
          <w:bCs/>
          <w:sz w:val="28"/>
          <w:szCs w:val="28"/>
        </w:rPr>
        <w:t xml:space="preserve"> ноября</w:t>
      </w:r>
      <w:r w:rsidR="006C76A8" w:rsidRPr="0047225F">
        <w:rPr>
          <w:b/>
          <w:bCs/>
          <w:sz w:val="28"/>
          <w:szCs w:val="28"/>
        </w:rPr>
        <w:t xml:space="preserve"> 20</w:t>
      </w:r>
      <w:r w:rsidR="0047225F" w:rsidRPr="0047225F">
        <w:rPr>
          <w:b/>
          <w:bCs/>
          <w:sz w:val="28"/>
          <w:szCs w:val="28"/>
        </w:rPr>
        <w:t>17</w:t>
      </w:r>
      <w:r w:rsidR="006C76A8" w:rsidRPr="0047225F">
        <w:rPr>
          <w:b/>
          <w:bCs/>
          <w:sz w:val="28"/>
          <w:szCs w:val="28"/>
        </w:rPr>
        <w:t>г</w:t>
      </w:r>
      <w:r w:rsidR="006C76A8" w:rsidRPr="0047225F">
        <w:rPr>
          <w:bCs/>
          <w:sz w:val="28"/>
          <w:szCs w:val="28"/>
        </w:rPr>
        <w:t>.</w:t>
      </w:r>
      <w:r w:rsidRPr="0047225F">
        <w:rPr>
          <w:bCs/>
          <w:sz w:val="28"/>
          <w:szCs w:val="28"/>
        </w:rPr>
        <w:t xml:space="preserve"> на э</w:t>
      </w:r>
      <w:r w:rsidRPr="0047225F">
        <w:rPr>
          <w:sz w:val="28"/>
          <w:szCs w:val="28"/>
        </w:rPr>
        <w:t xml:space="preserve">лектронной торговой площадке «ЭТС-Фабрикант» </w:t>
      </w:r>
      <w:r w:rsidRPr="0047225F">
        <w:rPr>
          <w:bCs/>
          <w:sz w:val="28"/>
          <w:szCs w:val="28"/>
        </w:rPr>
        <w:t>(на странице данного конкурентного отбора на сайте</w:t>
      </w:r>
      <w:r w:rsidRPr="0047225F">
        <w:rPr>
          <w:sz w:val="28"/>
          <w:szCs w:val="28"/>
        </w:rPr>
        <w:t xml:space="preserve"> https://www.fabrikant.ru</w:t>
      </w:r>
      <w:r w:rsidRPr="0047225F">
        <w:rPr>
          <w:bCs/>
          <w:sz w:val="28"/>
          <w:szCs w:val="28"/>
        </w:rPr>
        <w:t>)</w:t>
      </w:r>
      <w:r w:rsidRPr="004C5860">
        <w:rPr>
          <w:bCs/>
          <w:i/>
          <w:sz w:val="28"/>
          <w:szCs w:val="28"/>
        </w:rPr>
        <w:t xml:space="preserve"> </w:t>
      </w:r>
      <w:r w:rsidRPr="004C5860">
        <w:rPr>
          <w:bCs/>
          <w:sz w:val="28"/>
          <w:szCs w:val="28"/>
        </w:rPr>
        <w:t>(далее – электронная торгово-закупочная площадка, ЭТЗП, а также сайт ЭТЗП)</w:t>
      </w:r>
      <w:r w:rsidRPr="004C5860">
        <w:rPr>
          <w:bCs/>
          <w:i/>
          <w:sz w:val="28"/>
          <w:szCs w:val="28"/>
        </w:rPr>
        <w:t>,</w:t>
      </w:r>
      <w:r w:rsidRPr="004C5860">
        <w:rPr>
          <w:bCs/>
          <w:sz w:val="28"/>
          <w:szCs w:val="28"/>
        </w:rPr>
        <w:t xml:space="preserve"> в электронной форме в личном кабинете участника электронных процедур</w:t>
      </w:r>
      <w:r w:rsidRPr="004C5860">
        <w:rPr>
          <w:bCs/>
          <w:i/>
          <w:sz w:val="28"/>
          <w:szCs w:val="28"/>
        </w:rPr>
        <w:t>.</w:t>
      </w:r>
    </w:p>
    <w:p w:rsidR="00456385" w:rsidRPr="004B31A3" w:rsidRDefault="00456385" w:rsidP="00456385">
      <w:pPr>
        <w:ind w:firstLine="709"/>
        <w:jc w:val="both"/>
        <w:rPr>
          <w:bCs/>
          <w:i/>
          <w:sz w:val="28"/>
          <w:szCs w:val="28"/>
        </w:rPr>
      </w:pPr>
    </w:p>
    <w:p w:rsidR="00456385" w:rsidRPr="004B31A3" w:rsidRDefault="00456385" w:rsidP="00456385">
      <w:pPr>
        <w:ind w:firstLine="709"/>
        <w:jc w:val="both"/>
        <w:rPr>
          <w:b/>
          <w:bCs/>
          <w:sz w:val="28"/>
          <w:szCs w:val="28"/>
        </w:rPr>
      </w:pPr>
      <w:r w:rsidRPr="004B31A3">
        <w:rPr>
          <w:b/>
          <w:bCs/>
          <w:sz w:val="28"/>
          <w:szCs w:val="28"/>
        </w:rPr>
        <w:t>1.6. Разъяснения положений приглашения к участию в конкурентном отборе</w:t>
      </w:r>
    </w:p>
    <w:p w:rsidR="00456385" w:rsidRPr="004B31A3" w:rsidRDefault="00456385" w:rsidP="00456385">
      <w:pPr>
        <w:ind w:firstLine="709"/>
        <w:jc w:val="both"/>
        <w:rPr>
          <w:bCs/>
          <w:sz w:val="28"/>
          <w:szCs w:val="28"/>
        </w:rPr>
      </w:pPr>
    </w:p>
    <w:p w:rsidR="00456385" w:rsidRPr="004B31A3" w:rsidRDefault="00456385" w:rsidP="00456385">
      <w:pPr>
        <w:ind w:firstLine="709"/>
        <w:jc w:val="both"/>
        <w:rPr>
          <w:bCs/>
          <w:sz w:val="28"/>
          <w:szCs w:val="28"/>
        </w:rPr>
      </w:pPr>
      <w:r w:rsidRPr="004B31A3">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4B31A3" w:rsidRPr="004B31A3">
        <w:rPr>
          <w:bCs/>
          <w:sz w:val="28"/>
          <w:szCs w:val="28"/>
        </w:rPr>
        <w:t>.</w:t>
      </w:r>
    </w:p>
    <w:p w:rsidR="00456385" w:rsidRPr="004B31A3" w:rsidRDefault="00456385" w:rsidP="00456385">
      <w:pPr>
        <w:ind w:firstLine="709"/>
        <w:jc w:val="both"/>
        <w:rPr>
          <w:sz w:val="28"/>
          <w:szCs w:val="28"/>
        </w:rPr>
      </w:pPr>
    </w:p>
    <w:p w:rsidR="00456385" w:rsidRPr="000971A7" w:rsidRDefault="00456385" w:rsidP="00F77226">
      <w:pPr>
        <w:pStyle w:val="2"/>
        <w:numPr>
          <w:ilvl w:val="0"/>
          <w:numId w:val="2"/>
        </w:numPr>
        <w:spacing w:before="0" w:after="0"/>
        <w:ind w:left="0" w:firstLine="709"/>
        <w:jc w:val="both"/>
        <w:rPr>
          <w:rFonts w:ascii="Times New Roman" w:hAnsi="Times New Roman" w:cs="Times New Roman"/>
          <w:i w:val="0"/>
        </w:rPr>
      </w:pPr>
      <w:r w:rsidRPr="000971A7">
        <w:rPr>
          <w:rFonts w:ascii="Times New Roman" w:hAnsi="Times New Roman" w:cs="Times New Roman"/>
          <w:i w:val="0"/>
        </w:rPr>
        <w:t>Техническое задание</w:t>
      </w:r>
    </w:p>
    <w:p w:rsidR="00456385" w:rsidRDefault="00456385" w:rsidP="00F77226">
      <w:pPr>
        <w:ind w:firstLine="709"/>
        <w:jc w:val="both"/>
        <w:rPr>
          <w:sz w:val="28"/>
          <w:szCs w:val="28"/>
        </w:rPr>
      </w:pPr>
    </w:p>
    <w:p w:rsidR="00415B18" w:rsidRDefault="00157BF1" w:rsidP="00EE4E47">
      <w:pPr>
        <w:ind w:firstLine="709"/>
        <w:jc w:val="both"/>
        <w:rPr>
          <w:sz w:val="28"/>
          <w:szCs w:val="28"/>
        </w:rPr>
      </w:pPr>
      <w:proofErr w:type="gramStart"/>
      <w:r w:rsidRPr="00157BF1">
        <w:rPr>
          <w:sz w:val="28"/>
          <w:szCs w:val="28"/>
        </w:rPr>
        <w:t xml:space="preserve">Сведения о наименовании закупаемых работ, их количестве (объеме), </w:t>
      </w:r>
      <w:r w:rsidRPr="006918E6">
        <w:rPr>
          <w:sz w:val="28"/>
          <w:szCs w:val="28"/>
        </w:rPr>
        <w:t>единичных расценках,</w:t>
      </w:r>
      <w:r w:rsidRPr="00157BF1">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157BF1">
        <w:rPr>
          <w:bCs/>
          <w:sz w:val="28"/>
          <w:szCs w:val="28"/>
        </w:rPr>
        <w:t xml:space="preserve">технических и функциональных </w:t>
      </w:r>
      <w:r w:rsidRPr="006F162D">
        <w:rPr>
          <w:bCs/>
          <w:sz w:val="28"/>
          <w:szCs w:val="28"/>
        </w:rPr>
        <w:t>характеристиках работы, требования к</w:t>
      </w:r>
      <w:r w:rsidRPr="00157BF1">
        <w:rPr>
          <w:bCs/>
          <w:sz w:val="28"/>
          <w:szCs w:val="28"/>
        </w:rPr>
        <w:t xml:space="preserve"> их безопасности, качеству, к результатам,</w:t>
      </w:r>
      <w:r w:rsidRPr="00157BF1">
        <w:rPr>
          <w:bCs/>
          <w:i/>
          <w:sz w:val="28"/>
          <w:szCs w:val="28"/>
        </w:rPr>
        <w:t xml:space="preserve"> </w:t>
      </w:r>
      <w:r w:rsidRPr="00157BF1">
        <w:rPr>
          <w:bCs/>
          <w:sz w:val="28"/>
          <w:szCs w:val="28"/>
        </w:rPr>
        <w:t xml:space="preserve">иные требования, связанные с определением соответствия </w:t>
      </w:r>
      <w:r w:rsidRPr="00284261">
        <w:rPr>
          <w:bCs/>
          <w:sz w:val="28"/>
          <w:szCs w:val="28"/>
        </w:rPr>
        <w:t>выполняемой работы,</w:t>
      </w:r>
      <w:r w:rsidRPr="00157BF1">
        <w:rPr>
          <w:bCs/>
          <w:i/>
          <w:sz w:val="28"/>
          <w:szCs w:val="28"/>
        </w:rPr>
        <w:t xml:space="preserve"> </w:t>
      </w:r>
      <w:r w:rsidRPr="00157BF1">
        <w:rPr>
          <w:bCs/>
          <w:sz w:val="28"/>
          <w:szCs w:val="28"/>
        </w:rPr>
        <w:t xml:space="preserve">потребностям заказчика, место, условия и сроки </w:t>
      </w:r>
      <w:r w:rsidRPr="0071108D">
        <w:rPr>
          <w:bCs/>
          <w:sz w:val="28"/>
          <w:szCs w:val="28"/>
        </w:rPr>
        <w:t>выполнения работ,</w:t>
      </w:r>
      <w:r w:rsidRPr="00157BF1">
        <w:rPr>
          <w:bCs/>
          <w:sz w:val="28"/>
          <w:szCs w:val="28"/>
        </w:rPr>
        <w:t xml:space="preserve"> форма, сроки и порядок оплаты изложены в техническом задании, являющемся</w:t>
      </w:r>
      <w:proofErr w:type="gramEnd"/>
      <w:r w:rsidRPr="00157BF1">
        <w:rPr>
          <w:bCs/>
          <w:sz w:val="28"/>
          <w:szCs w:val="28"/>
        </w:rPr>
        <w:t xml:space="preserve"> приложением № 1 к приглашению к участию в конкурентном отборе.</w:t>
      </w:r>
    </w:p>
    <w:p w:rsidR="00415B18" w:rsidRDefault="00415B18" w:rsidP="00EE4E47">
      <w:pPr>
        <w:ind w:firstLine="709"/>
        <w:jc w:val="both"/>
        <w:rPr>
          <w:sz w:val="28"/>
          <w:szCs w:val="28"/>
        </w:rPr>
      </w:pPr>
    </w:p>
    <w:p w:rsidR="00FE7BC0" w:rsidRPr="00EE4E47" w:rsidRDefault="00FE7BC0" w:rsidP="00EE4E47">
      <w:pPr>
        <w:pStyle w:val="a3"/>
        <w:numPr>
          <w:ilvl w:val="0"/>
          <w:numId w:val="2"/>
        </w:numPr>
        <w:ind w:left="0" w:firstLine="709"/>
        <w:jc w:val="both"/>
        <w:rPr>
          <w:b/>
          <w:bCs/>
          <w:sz w:val="28"/>
          <w:szCs w:val="28"/>
        </w:rPr>
      </w:pPr>
      <w:r w:rsidRPr="00EE4E47">
        <w:rPr>
          <w:b/>
          <w:bCs/>
          <w:sz w:val="28"/>
          <w:szCs w:val="28"/>
        </w:rPr>
        <w:t>Заключение и исполнение договора</w:t>
      </w:r>
    </w:p>
    <w:p w:rsidR="00FE7BC0" w:rsidRPr="00EE4E47" w:rsidRDefault="00FE7BC0" w:rsidP="00EE4E47">
      <w:pPr>
        <w:pStyle w:val="a3"/>
        <w:ind w:left="0" w:firstLine="709"/>
        <w:jc w:val="both"/>
        <w:rPr>
          <w:bCs/>
          <w:i/>
          <w:sz w:val="28"/>
          <w:szCs w:val="28"/>
        </w:rPr>
      </w:pPr>
    </w:p>
    <w:p w:rsidR="00FE7BC0" w:rsidRPr="00FE7BC0" w:rsidRDefault="00FE7BC0" w:rsidP="00EE4E47">
      <w:pPr>
        <w:pStyle w:val="a3"/>
        <w:ind w:left="0" w:firstLine="709"/>
        <w:jc w:val="both"/>
        <w:rPr>
          <w:bCs/>
          <w:sz w:val="28"/>
          <w:szCs w:val="28"/>
        </w:rPr>
      </w:pPr>
      <w:r w:rsidRPr="00EE4E47">
        <w:rPr>
          <w:bCs/>
          <w:sz w:val="28"/>
          <w:szCs w:val="28"/>
        </w:rPr>
        <w:t>Порядок заключения договора предусмотрен пунктом 6 приглашения к участию в конкурентном</w:t>
      </w:r>
      <w:r w:rsidRPr="00FE7BC0">
        <w:rPr>
          <w:bCs/>
          <w:sz w:val="28"/>
          <w:szCs w:val="28"/>
        </w:rPr>
        <w:t xml:space="preserve"> отборе.</w:t>
      </w:r>
    </w:p>
    <w:p w:rsidR="00FE7BC0" w:rsidRPr="00EE4E47" w:rsidRDefault="00FE7BC0" w:rsidP="00FE7BC0">
      <w:pPr>
        <w:pStyle w:val="a3"/>
        <w:ind w:left="0" w:firstLine="709"/>
        <w:jc w:val="both"/>
        <w:rPr>
          <w:bCs/>
          <w:sz w:val="28"/>
          <w:szCs w:val="28"/>
        </w:rPr>
      </w:pPr>
      <w:r w:rsidRPr="00DE0939">
        <w:rPr>
          <w:bCs/>
          <w:sz w:val="28"/>
          <w:szCs w:val="28"/>
        </w:rPr>
        <w:t xml:space="preserve">Изменение количества предусмотренных договором работ при изменении </w:t>
      </w:r>
      <w:r w:rsidRPr="00EE4E47">
        <w:rPr>
          <w:bCs/>
          <w:sz w:val="28"/>
          <w:szCs w:val="28"/>
        </w:rPr>
        <w:t>потребности в работах</w:t>
      </w:r>
      <w:r w:rsidR="00DE0939" w:rsidRPr="00EE4E47">
        <w:rPr>
          <w:bCs/>
          <w:sz w:val="28"/>
          <w:szCs w:val="28"/>
        </w:rPr>
        <w:t>,</w:t>
      </w:r>
      <w:r w:rsidRPr="00EE4E47">
        <w:rPr>
          <w:bCs/>
          <w:sz w:val="28"/>
          <w:szCs w:val="28"/>
        </w:rPr>
        <w:t xml:space="preserve"> на выполнение которых заключен договор, допускается </w:t>
      </w:r>
      <w:r w:rsidRPr="00EE4E47">
        <w:rPr>
          <w:bCs/>
          <w:sz w:val="28"/>
          <w:szCs w:val="28"/>
        </w:rPr>
        <w:lastRenderedPageBreak/>
        <w:t>в пределах 30 % (тридцати процентов) от начальной (максимальной) цены договора без учета НДС.</w:t>
      </w:r>
    </w:p>
    <w:p w:rsidR="00FE7BC0" w:rsidRPr="00EE4E47" w:rsidRDefault="00FE7BC0" w:rsidP="00FE7BC0">
      <w:pPr>
        <w:ind w:firstLine="709"/>
        <w:jc w:val="both"/>
        <w:rPr>
          <w:bCs/>
          <w:sz w:val="28"/>
          <w:szCs w:val="28"/>
        </w:rPr>
      </w:pPr>
      <w:r w:rsidRPr="00EE4E47">
        <w:rPr>
          <w:bCs/>
          <w:sz w:val="28"/>
          <w:szCs w:val="28"/>
        </w:rPr>
        <w:t>При этом общая цена договора не должна превышать 500 тыс. рублей с учетом всех расходов, НДС и/или иных видов налогов.</w:t>
      </w:r>
    </w:p>
    <w:p w:rsidR="00415B18" w:rsidRDefault="00415B18" w:rsidP="00F77226">
      <w:pPr>
        <w:ind w:firstLine="709"/>
        <w:jc w:val="both"/>
        <w:rPr>
          <w:sz w:val="28"/>
          <w:szCs w:val="28"/>
        </w:rPr>
      </w:pPr>
    </w:p>
    <w:p w:rsidR="00415B18" w:rsidRDefault="00415B18" w:rsidP="00F77226">
      <w:pPr>
        <w:ind w:firstLine="709"/>
        <w:jc w:val="both"/>
        <w:rPr>
          <w:sz w:val="28"/>
          <w:szCs w:val="28"/>
        </w:rPr>
      </w:pPr>
    </w:p>
    <w:p w:rsidR="00415B18" w:rsidRDefault="00415B18" w:rsidP="00F77226">
      <w:pPr>
        <w:ind w:firstLine="709"/>
        <w:jc w:val="both"/>
        <w:rPr>
          <w:sz w:val="28"/>
          <w:szCs w:val="28"/>
        </w:rPr>
      </w:pPr>
    </w:p>
    <w:p w:rsidR="00582C3E" w:rsidRDefault="00582C3E">
      <w:pPr>
        <w:spacing w:after="200" w:line="276" w:lineRule="auto"/>
        <w:rPr>
          <w:sz w:val="28"/>
          <w:szCs w:val="28"/>
        </w:rPr>
      </w:pPr>
      <w:r>
        <w:rPr>
          <w:sz w:val="28"/>
          <w:szCs w:val="28"/>
        </w:rPr>
        <w:br w:type="page"/>
      </w:r>
    </w:p>
    <w:tbl>
      <w:tblPr>
        <w:tblW w:w="0" w:type="auto"/>
        <w:tblLook w:val="0000" w:firstRow="0" w:lastRow="0" w:firstColumn="0" w:lastColumn="0" w:noHBand="0" w:noVBand="0"/>
      </w:tblPr>
      <w:tblGrid>
        <w:gridCol w:w="4785"/>
        <w:gridCol w:w="4785"/>
      </w:tblGrid>
      <w:tr w:rsidR="00855662" w:rsidRPr="00E84C12" w:rsidTr="00486C34">
        <w:tc>
          <w:tcPr>
            <w:tcW w:w="4785" w:type="dxa"/>
          </w:tcPr>
          <w:p w:rsidR="00855662" w:rsidRPr="00E84C12" w:rsidRDefault="00855662" w:rsidP="00486C34">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855662" w:rsidRPr="00E84C12" w:rsidRDefault="00855662" w:rsidP="00486C34">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855662" w:rsidRPr="00E84C12" w:rsidRDefault="00855662" w:rsidP="00486C34">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bookmarkEnd w:id="1"/>
    </w:tbl>
    <w:p w:rsidR="00855662" w:rsidRPr="00E84C12" w:rsidRDefault="00855662" w:rsidP="00855662"/>
    <w:p w:rsidR="00062BF8" w:rsidRDefault="00062BF8" w:rsidP="00062BF8"/>
    <w:p w:rsidR="00237C4A" w:rsidRDefault="00237C4A" w:rsidP="00062BF8"/>
    <w:p w:rsidR="00237C4A" w:rsidRPr="00062BF8" w:rsidRDefault="00237C4A" w:rsidP="00062BF8"/>
    <w:p w:rsidR="00855662" w:rsidRDefault="00855662" w:rsidP="00855662">
      <w:pPr>
        <w:jc w:val="center"/>
        <w:rPr>
          <w:bCs/>
          <w:sz w:val="28"/>
          <w:szCs w:val="28"/>
        </w:rPr>
      </w:pPr>
      <w:r>
        <w:rPr>
          <w:bCs/>
          <w:sz w:val="28"/>
          <w:szCs w:val="28"/>
        </w:rPr>
        <w:t>Техническое задание</w:t>
      </w:r>
      <w:r>
        <w:rPr>
          <w:rStyle w:val="a5"/>
          <w:bCs/>
          <w:sz w:val="28"/>
          <w:szCs w:val="28"/>
        </w:rPr>
        <w:footnoteReference w:id="1"/>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414"/>
        <w:gridCol w:w="710"/>
        <w:gridCol w:w="128"/>
        <w:gridCol w:w="8"/>
        <w:gridCol w:w="989"/>
        <w:gridCol w:w="6"/>
        <w:gridCol w:w="706"/>
        <w:gridCol w:w="855"/>
        <w:gridCol w:w="1001"/>
        <w:gridCol w:w="1135"/>
        <w:gridCol w:w="1278"/>
        <w:gridCol w:w="1250"/>
      </w:tblGrid>
      <w:tr w:rsidR="00FF7A27" w:rsidRPr="00160208" w:rsidTr="00FF7A27">
        <w:tc>
          <w:tcPr>
            <w:tcW w:w="5000" w:type="pct"/>
            <w:gridSpan w:val="13"/>
          </w:tcPr>
          <w:p w:rsidR="00FF7A27" w:rsidRPr="00622FB1" w:rsidRDefault="00FF7A27" w:rsidP="00486C34">
            <w:pPr>
              <w:jc w:val="both"/>
              <w:rPr>
                <w:b/>
              </w:rPr>
            </w:pPr>
            <w:r w:rsidRPr="00622FB1">
              <w:rPr>
                <w:b/>
                <w:sz w:val="28"/>
                <w:szCs w:val="28"/>
              </w:rPr>
              <w:t>1. Сведения о начальной (максимальной) цене договора и расходах участника</w:t>
            </w:r>
          </w:p>
        </w:tc>
      </w:tr>
      <w:tr w:rsidR="00C41449" w:rsidRPr="00160208" w:rsidTr="00525E2C">
        <w:trPr>
          <w:trHeight w:val="24"/>
        </w:trPr>
        <w:tc>
          <w:tcPr>
            <w:tcW w:w="274" w:type="pct"/>
          </w:tcPr>
          <w:p w:rsidR="00431066" w:rsidRPr="00B54BE6" w:rsidRDefault="00431066" w:rsidP="00525E2C">
            <w:pPr>
              <w:jc w:val="both"/>
              <w:rPr>
                <w:b/>
              </w:rPr>
            </w:pPr>
            <w:r w:rsidRPr="00B54BE6">
              <w:rPr>
                <w:b/>
                <w:sz w:val="22"/>
                <w:szCs w:val="22"/>
              </w:rPr>
              <w:t xml:space="preserve">№ </w:t>
            </w:r>
            <w:proofErr w:type="gramStart"/>
            <w:r w:rsidRPr="00B54BE6">
              <w:rPr>
                <w:b/>
                <w:sz w:val="22"/>
                <w:szCs w:val="22"/>
              </w:rPr>
              <w:t>п</w:t>
            </w:r>
            <w:proofErr w:type="gramEnd"/>
            <w:r w:rsidRPr="00B54BE6">
              <w:rPr>
                <w:b/>
                <w:sz w:val="22"/>
                <w:szCs w:val="22"/>
              </w:rPr>
              <w:t>/п</w:t>
            </w:r>
          </w:p>
        </w:tc>
        <w:tc>
          <w:tcPr>
            <w:tcW w:w="1127" w:type="pct"/>
            <w:gridSpan w:val="4"/>
          </w:tcPr>
          <w:p w:rsidR="00431066" w:rsidRPr="00B54BE6" w:rsidRDefault="00431066" w:rsidP="00525E2C">
            <w:pPr>
              <w:jc w:val="both"/>
            </w:pPr>
            <w:r w:rsidRPr="00B54BE6">
              <w:rPr>
                <w:b/>
                <w:sz w:val="22"/>
                <w:szCs w:val="22"/>
              </w:rPr>
              <w:t>Наименование работ</w:t>
            </w:r>
          </w:p>
        </w:tc>
        <w:tc>
          <w:tcPr>
            <w:tcW w:w="493" w:type="pct"/>
          </w:tcPr>
          <w:p w:rsidR="00431066" w:rsidRPr="00B54BE6" w:rsidRDefault="00431066" w:rsidP="00525E2C">
            <w:pPr>
              <w:jc w:val="both"/>
            </w:pPr>
            <w:r w:rsidRPr="00B54BE6">
              <w:rPr>
                <w:b/>
                <w:sz w:val="22"/>
                <w:szCs w:val="22"/>
              </w:rPr>
              <w:t>Инвентарный номер</w:t>
            </w:r>
          </w:p>
        </w:tc>
        <w:tc>
          <w:tcPr>
            <w:tcW w:w="355" w:type="pct"/>
            <w:gridSpan w:val="2"/>
          </w:tcPr>
          <w:p w:rsidR="00431066" w:rsidRPr="00B54BE6" w:rsidRDefault="00431066" w:rsidP="00525E2C">
            <w:pPr>
              <w:jc w:val="both"/>
            </w:pPr>
            <w:r w:rsidRPr="00B54BE6">
              <w:rPr>
                <w:b/>
                <w:sz w:val="22"/>
                <w:szCs w:val="22"/>
              </w:rPr>
              <w:t>Ед. изм.</w:t>
            </w:r>
          </w:p>
        </w:tc>
        <w:tc>
          <w:tcPr>
            <w:tcW w:w="426" w:type="pct"/>
          </w:tcPr>
          <w:p w:rsidR="00431066" w:rsidRPr="00B54BE6" w:rsidRDefault="00431066" w:rsidP="00525E2C">
            <w:pPr>
              <w:jc w:val="both"/>
            </w:pPr>
            <w:r w:rsidRPr="00B54BE6">
              <w:rPr>
                <w:b/>
                <w:sz w:val="22"/>
                <w:szCs w:val="22"/>
              </w:rPr>
              <w:t>Количество (объем)</w:t>
            </w:r>
          </w:p>
        </w:tc>
        <w:tc>
          <w:tcPr>
            <w:tcW w:w="499" w:type="pct"/>
          </w:tcPr>
          <w:p w:rsidR="00431066" w:rsidRPr="00B54BE6" w:rsidRDefault="00431066" w:rsidP="00525E2C">
            <w:pPr>
              <w:jc w:val="both"/>
            </w:pPr>
            <w:r w:rsidRPr="00B54BE6">
              <w:rPr>
                <w:b/>
                <w:sz w:val="22"/>
                <w:szCs w:val="22"/>
              </w:rPr>
              <w:t>Периодичность выполнения работ</w:t>
            </w:r>
            <w:r>
              <w:rPr>
                <w:b/>
                <w:sz w:val="22"/>
                <w:szCs w:val="22"/>
              </w:rPr>
              <w:t>, год</w:t>
            </w:r>
          </w:p>
        </w:tc>
        <w:tc>
          <w:tcPr>
            <w:tcW w:w="566" w:type="pct"/>
          </w:tcPr>
          <w:p w:rsidR="00431066" w:rsidRPr="00B54BE6" w:rsidRDefault="00431066" w:rsidP="00525E2C">
            <w:pPr>
              <w:jc w:val="both"/>
            </w:pPr>
            <w:r w:rsidRPr="00B54BE6">
              <w:rPr>
                <w:b/>
                <w:sz w:val="22"/>
                <w:szCs w:val="22"/>
              </w:rPr>
              <w:t>Цена за единицу без учета НДС, руб.</w:t>
            </w:r>
          </w:p>
        </w:tc>
        <w:tc>
          <w:tcPr>
            <w:tcW w:w="637" w:type="pct"/>
          </w:tcPr>
          <w:p w:rsidR="00431066" w:rsidRPr="00B54BE6" w:rsidRDefault="00431066" w:rsidP="00525E2C">
            <w:pPr>
              <w:jc w:val="both"/>
              <w:rPr>
                <w:b/>
              </w:rPr>
            </w:pPr>
            <w:r w:rsidRPr="00B54BE6">
              <w:rPr>
                <w:b/>
                <w:sz w:val="22"/>
                <w:szCs w:val="22"/>
              </w:rPr>
              <w:t>Всего без учета НДС, руб.</w:t>
            </w:r>
          </w:p>
        </w:tc>
        <w:tc>
          <w:tcPr>
            <w:tcW w:w="623" w:type="pct"/>
          </w:tcPr>
          <w:p w:rsidR="00431066" w:rsidRPr="00B54BE6" w:rsidRDefault="00431066" w:rsidP="00525E2C">
            <w:pPr>
              <w:jc w:val="both"/>
              <w:rPr>
                <w:b/>
              </w:rPr>
            </w:pPr>
            <w:r w:rsidRPr="00B54BE6">
              <w:rPr>
                <w:b/>
                <w:sz w:val="22"/>
                <w:szCs w:val="22"/>
              </w:rPr>
              <w:t>Всего с учетом НДС, руб.</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1</w:t>
            </w:r>
          </w:p>
        </w:tc>
        <w:tc>
          <w:tcPr>
            <w:tcW w:w="1127" w:type="pct"/>
            <w:gridSpan w:val="4"/>
          </w:tcPr>
          <w:p w:rsidR="0022771D" w:rsidRPr="00A67AE7" w:rsidRDefault="0022771D" w:rsidP="00525E2C">
            <w:r w:rsidRPr="00A67AE7">
              <w:rPr>
                <w:sz w:val="22"/>
                <w:szCs w:val="22"/>
              </w:rPr>
              <w:t>Техническое обслуживание внутренних газопроводов и газоиспользующего оборудования котельной с котлами мощностью свыше 1167 до 5833 кВт (свыше 4200 до 21000 МДж/ч) включительно без автоматики</w:t>
            </w:r>
          </w:p>
        </w:tc>
        <w:tc>
          <w:tcPr>
            <w:tcW w:w="493" w:type="pct"/>
            <w:vAlign w:val="center"/>
          </w:tcPr>
          <w:p w:rsidR="0022771D" w:rsidRPr="00A67AE7" w:rsidRDefault="0022771D" w:rsidP="00525E2C">
            <w:pPr>
              <w:widowControl w:val="0"/>
              <w:snapToGrid w:val="0"/>
              <w:jc w:val="center"/>
            </w:pPr>
            <w:r w:rsidRPr="00A67AE7">
              <w:rPr>
                <w:sz w:val="22"/>
                <w:szCs w:val="22"/>
              </w:rPr>
              <w:t>306/042113;</w:t>
            </w:r>
          </w:p>
          <w:p w:rsidR="0022771D" w:rsidRPr="00A67AE7" w:rsidRDefault="0022771D" w:rsidP="00525E2C">
            <w:pPr>
              <w:widowControl w:val="0"/>
              <w:snapToGrid w:val="0"/>
              <w:jc w:val="center"/>
            </w:pPr>
            <w:r w:rsidRPr="00A67AE7">
              <w:rPr>
                <w:sz w:val="22"/>
                <w:szCs w:val="22"/>
              </w:rPr>
              <w:t>306/042112;</w:t>
            </w:r>
          </w:p>
          <w:p w:rsidR="0022771D" w:rsidRPr="00A67AE7" w:rsidRDefault="0022771D" w:rsidP="00525E2C">
            <w:pPr>
              <w:widowControl w:val="0"/>
              <w:snapToGrid w:val="0"/>
              <w:jc w:val="center"/>
            </w:pPr>
            <w:r w:rsidRPr="00A67AE7">
              <w:rPr>
                <w:sz w:val="22"/>
                <w:szCs w:val="22"/>
              </w:rPr>
              <w:t>306/046003</w:t>
            </w: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3</w:t>
            </w:r>
          </w:p>
        </w:tc>
        <w:tc>
          <w:tcPr>
            <w:tcW w:w="499" w:type="pct"/>
            <w:vAlign w:val="center"/>
          </w:tcPr>
          <w:p w:rsidR="0022771D" w:rsidRPr="00A67AE7" w:rsidRDefault="0022771D" w:rsidP="00525E2C">
            <w:pPr>
              <w:jc w:val="center"/>
            </w:pPr>
            <w:r w:rsidRPr="00A67AE7">
              <w:rPr>
                <w:sz w:val="22"/>
                <w:szCs w:val="22"/>
              </w:rPr>
              <w:t>11</w:t>
            </w:r>
          </w:p>
        </w:tc>
        <w:tc>
          <w:tcPr>
            <w:tcW w:w="566" w:type="pct"/>
            <w:vAlign w:val="center"/>
          </w:tcPr>
          <w:p w:rsidR="0022771D" w:rsidRPr="00A67AE7" w:rsidRDefault="0022771D" w:rsidP="00525E2C">
            <w:pPr>
              <w:jc w:val="center"/>
              <w:rPr>
                <w:color w:val="000000"/>
              </w:rPr>
            </w:pPr>
            <w:r w:rsidRPr="00A67AE7">
              <w:rPr>
                <w:color w:val="000000"/>
                <w:sz w:val="22"/>
                <w:szCs w:val="22"/>
              </w:rPr>
              <w:t>1786,72</w:t>
            </w:r>
          </w:p>
        </w:tc>
        <w:tc>
          <w:tcPr>
            <w:tcW w:w="637" w:type="pct"/>
            <w:vAlign w:val="center"/>
          </w:tcPr>
          <w:p w:rsidR="0022771D" w:rsidRPr="00A67AE7" w:rsidRDefault="0022771D" w:rsidP="00525E2C">
            <w:pPr>
              <w:jc w:val="center"/>
              <w:rPr>
                <w:color w:val="000000"/>
              </w:rPr>
            </w:pPr>
            <w:r w:rsidRPr="00A67AE7">
              <w:rPr>
                <w:color w:val="000000"/>
                <w:sz w:val="22"/>
                <w:szCs w:val="22"/>
              </w:rPr>
              <w:t>58961,76</w:t>
            </w:r>
          </w:p>
        </w:tc>
        <w:tc>
          <w:tcPr>
            <w:tcW w:w="623" w:type="pct"/>
            <w:vAlign w:val="center"/>
          </w:tcPr>
          <w:p w:rsidR="0022771D" w:rsidRPr="00A67AE7" w:rsidRDefault="0022771D" w:rsidP="00525E2C">
            <w:pPr>
              <w:jc w:val="center"/>
              <w:rPr>
                <w:color w:val="000000"/>
              </w:rPr>
            </w:pPr>
            <w:r w:rsidRPr="00A67AE7">
              <w:rPr>
                <w:color w:val="000000"/>
                <w:sz w:val="22"/>
                <w:szCs w:val="22"/>
              </w:rPr>
              <w:t>69574,88</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2</w:t>
            </w:r>
          </w:p>
        </w:tc>
        <w:tc>
          <w:tcPr>
            <w:tcW w:w="1127" w:type="pct"/>
            <w:gridSpan w:val="4"/>
          </w:tcPr>
          <w:p w:rsidR="0022771D" w:rsidRPr="00A67AE7" w:rsidRDefault="0022771D" w:rsidP="00525E2C">
            <w:r w:rsidRPr="00A67AE7">
              <w:rPr>
                <w:sz w:val="22"/>
                <w:szCs w:val="22"/>
              </w:rPr>
              <w:t>Текущий ремонт газового оборудования котельной с котлом мощностью свыше 1167 до 5833 кВт (свыше 4200 до 21000 МДж/ч) включительно без автоматики</w:t>
            </w:r>
          </w:p>
        </w:tc>
        <w:tc>
          <w:tcPr>
            <w:tcW w:w="493" w:type="pct"/>
            <w:vAlign w:val="center"/>
          </w:tcPr>
          <w:p w:rsidR="0022771D" w:rsidRPr="00A67AE7" w:rsidRDefault="0022771D" w:rsidP="00525E2C">
            <w:pPr>
              <w:widowControl w:val="0"/>
              <w:snapToGrid w:val="0"/>
              <w:jc w:val="center"/>
            </w:pPr>
            <w:r w:rsidRPr="00A67AE7">
              <w:rPr>
                <w:sz w:val="22"/>
                <w:szCs w:val="22"/>
              </w:rPr>
              <w:t>306/042113;</w:t>
            </w:r>
          </w:p>
          <w:p w:rsidR="0022771D" w:rsidRPr="00A67AE7" w:rsidRDefault="0022771D" w:rsidP="00525E2C">
            <w:pPr>
              <w:widowControl w:val="0"/>
              <w:snapToGrid w:val="0"/>
              <w:jc w:val="center"/>
            </w:pPr>
            <w:r w:rsidRPr="00A67AE7">
              <w:rPr>
                <w:sz w:val="22"/>
                <w:szCs w:val="22"/>
              </w:rPr>
              <w:t>306/042112;</w:t>
            </w:r>
          </w:p>
          <w:p w:rsidR="0022771D" w:rsidRPr="00A67AE7" w:rsidRDefault="0022771D" w:rsidP="00525E2C">
            <w:pPr>
              <w:jc w:val="center"/>
            </w:pPr>
            <w:r w:rsidRPr="00A67AE7">
              <w:rPr>
                <w:sz w:val="22"/>
                <w:szCs w:val="22"/>
              </w:rPr>
              <w:t>306/046003;</w:t>
            </w:r>
          </w:p>
          <w:p w:rsidR="0022771D" w:rsidRPr="00A67AE7" w:rsidRDefault="0022771D" w:rsidP="00525E2C">
            <w:pPr>
              <w:jc w:val="center"/>
              <w:rPr>
                <w:highlight w:val="yellow"/>
              </w:rPr>
            </w:pPr>
            <w:r w:rsidRPr="00A67AE7">
              <w:rPr>
                <w:sz w:val="22"/>
                <w:szCs w:val="22"/>
              </w:rPr>
              <w:t>306/046023</w:t>
            </w: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3</w:t>
            </w:r>
          </w:p>
        </w:tc>
        <w:tc>
          <w:tcPr>
            <w:tcW w:w="499" w:type="pct"/>
            <w:vAlign w:val="center"/>
          </w:tcPr>
          <w:p w:rsidR="0022771D" w:rsidRPr="00A67AE7" w:rsidRDefault="0022771D" w:rsidP="00525E2C">
            <w:pPr>
              <w:jc w:val="center"/>
            </w:pPr>
            <w:r w:rsidRPr="00A67AE7">
              <w:rPr>
                <w:sz w:val="22"/>
                <w:szCs w:val="22"/>
              </w:rPr>
              <w:t>1</w:t>
            </w:r>
          </w:p>
        </w:tc>
        <w:tc>
          <w:tcPr>
            <w:tcW w:w="566" w:type="pct"/>
            <w:vAlign w:val="center"/>
          </w:tcPr>
          <w:p w:rsidR="0022771D" w:rsidRPr="00A67AE7" w:rsidRDefault="0022771D" w:rsidP="00525E2C">
            <w:pPr>
              <w:jc w:val="center"/>
              <w:rPr>
                <w:color w:val="000000"/>
              </w:rPr>
            </w:pPr>
            <w:r w:rsidRPr="00A67AE7">
              <w:rPr>
                <w:color w:val="000000"/>
                <w:sz w:val="22"/>
                <w:szCs w:val="22"/>
              </w:rPr>
              <w:t>3471,54</w:t>
            </w:r>
          </w:p>
        </w:tc>
        <w:tc>
          <w:tcPr>
            <w:tcW w:w="637" w:type="pct"/>
            <w:vAlign w:val="center"/>
          </w:tcPr>
          <w:p w:rsidR="0022771D" w:rsidRPr="00A67AE7" w:rsidRDefault="0022771D" w:rsidP="00525E2C">
            <w:pPr>
              <w:jc w:val="center"/>
              <w:rPr>
                <w:color w:val="000000"/>
              </w:rPr>
            </w:pPr>
            <w:r w:rsidRPr="00A67AE7">
              <w:rPr>
                <w:color w:val="000000"/>
                <w:sz w:val="22"/>
                <w:szCs w:val="22"/>
              </w:rPr>
              <w:t>10414,62</w:t>
            </w:r>
          </w:p>
        </w:tc>
        <w:tc>
          <w:tcPr>
            <w:tcW w:w="623" w:type="pct"/>
            <w:vAlign w:val="center"/>
          </w:tcPr>
          <w:p w:rsidR="0022771D" w:rsidRPr="00A67AE7" w:rsidRDefault="0022771D" w:rsidP="00525E2C">
            <w:pPr>
              <w:jc w:val="center"/>
              <w:rPr>
                <w:color w:val="000000"/>
              </w:rPr>
            </w:pPr>
            <w:r w:rsidRPr="00A67AE7">
              <w:rPr>
                <w:color w:val="000000"/>
                <w:sz w:val="22"/>
                <w:szCs w:val="22"/>
              </w:rPr>
              <w:t>12289,25</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3</w:t>
            </w:r>
          </w:p>
        </w:tc>
        <w:tc>
          <w:tcPr>
            <w:tcW w:w="1127" w:type="pct"/>
            <w:gridSpan w:val="4"/>
          </w:tcPr>
          <w:p w:rsidR="0022771D" w:rsidRPr="00A67AE7" w:rsidRDefault="0022771D" w:rsidP="00525E2C">
            <w:r w:rsidRPr="00A67AE7">
              <w:rPr>
                <w:sz w:val="22"/>
                <w:szCs w:val="22"/>
              </w:rPr>
              <w:t xml:space="preserve">Проверка герметичности внутренних газопроводов и газового оборудования котельных, печей, агрегатов промышленных и </w:t>
            </w:r>
            <w:r w:rsidRPr="00A67AE7">
              <w:rPr>
                <w:sz w:val="22"/>
                <w:szCs w:val="22"/>
              </w:rPr>
              <w:lastRenderedPageBreak/>
              <w:t>сельскохозяйственных производств</w:t>
            </w:r>
          </w:p>
        </w:tc>
        <w:tc>
          <w:tcPr>
            <w:tcW w:w="493" w:type="pct"/>
            <w:vAlign w:val="center"/>
          </w:tcPr>
          <w:p w:rsidR="0022771D" w:rsidRPr="00A67AE7" w:rsidRDefault="0022771D" w:rsidP="00525E2C">
            <w:pPr>
              <w:jc w:val="center"/>
            </w:pP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2</w:t>
            </w:r>
          </w:p>
        </w:tc>
        <w:tc>
          <w:tcPr>
            <w:tcW w:w="499" w:type="pct"/>
            <w:vAlign w:val="center"/>
          </w:tcPr>
          <w:p w:rsidR="0022771D" w:rsidRPr="000A53EF" w:rsidRDefault="0022771D" w:rsidP="00525E2C">
            <w:pPr>
              <w:ind w:left="-108"/>
              <w:jc w:val="center"/>
            </w:pPr>
            <w:r w:rsidRPr="000A53EF">
              <w:rPr>
                <w:sz w:val="22"/>
                <w:szCs w:val="22"/>
              </w:rPr>
              <w:t>1</w:t>
            </w:r>
          </w:p>
        </w:tc>
        <w:tc>
          <w:tcPr>
            <w:tcW w:w="566" w:type="pct"/>
            <w:vAlign w:val="center"/>
          </w:tcPr>
          <w:p w:rsidR="0022771D" w:rsidRPr="00A67AE7" w:rsidRDefault="0022771D" w:rsidP="00525E2C">
            <w:pPr>
              <w:jc w:val="center"/>
              <w:rPr>
                <w:color w:val="000000"/>
              </w:rPr>
            </w:pPr>
            <w:r w:rsidRPr="00A67AE7">
              <w:rPr>
                <w:color w:val="000000"/>
                <w:sz w:val="22"/>
                <w:szCs w:val="22"/>
              </w:rPr>
              <w:t>2382,86</w:t>
            </w:r>
          </w:p>
        </w:tc>
        <w:tc>
          <w:tcPr>
            <w:tcW w:w="637" w:type="pct"/>
            <w:vAlign w:val="center"/>
          </w:tcPr>
          <w:p w:rsidR="0022771D" w:rsidRPr="00A67AE7" w:rsidRDefault="0022771D" w:rsidP="00525E2C">
            <w:pPr>
              <w:jc w:val="center"/>
              <w:rPr>
                <w:color w:val="000000"/>
              </w:rPr>
            </w:pPr>
            <w:r w:rsidRPr="00A67AE7">
              <w:rPr>
                <w:color w:val="000000"/>
                <w:sz w:val="22"/>
                <w:szCs w:val="22"/>
              </w:rPr>
              <w:t>4765,72</w:t>
            </w:r>
          </w:p>
        </w:tc>
        <w:tc>
          <w:tcPr>
            <w:tcW w:w="623" w:type="pct"/>
            <w:vAlign w:val="center"/>
          </w:tcPr>
          <w:p w:rsidR="0022771D" w:rsidRPr="00A67AE7" w:rsidRDefault="0022771D" w:rsidP="00525E2C">
            <w:pPr>
              <w:jc w:val="center"/>
              <w:rPr>
                <w:color w:val="000000"/>
              </w:rPr>
            </w:pPr>
            <w:r w:rsidRPr="00A67AE7">
              <w:rPr>
                <w:color w:val="000000"/>
                <w:sz w:val="22"/>
                <w:szCs w:val="22"/>
              </w:rPr>
              <w:t>5623,55</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lastRenderedPageBreak/>
              <w:t>4</w:t>
            </w:r>
          </w:p>
        </w:tc>
        <w:tc>
          <w:tcPr>
            <w:tcW w:w="1127" w:type="pct"/>
            <w:gridSpan w:val="4"/>
          </w:tcPr>
          <w:p w:rsidR="0022771D" w:rsidRPr="00A67AE7" w:rsidRDefault="0022771D" w:rsidP="00525E2C">
            <w:proofErr w:type="gramStart"/>
            <w:r w:rsidRPr="00A67AE7">
              <w:rPr>
                <w:sz w:val="22"/>
                <w:szCs w:val="22"/>
              </w:rPr>
              <w:t>Технический осмотр (осмотр технического состояния ГРУ-1 линия редуцирования</w:t>
            </w:r>
            <w:proofErr w:type="gramEnd"/>
          </w:p>
        </w:tc>
        <w:tc>
          <w:tcPr>
            <w:tcW w:w="493" w:type="pct"/>
            <w:vAlign w:val="center"/>
          </w:tcPr>
          <w:p w:rsidR="0022771D" w:rsidRPr="00A67AE7" w:rsidRDefault="0022771D" w:rsidP="00525E2C">
            <w:pPr>
              <w:jc w:val="center"/>
            </w:pP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0A53EF" w:rsidRDefault="0022771D" w:rsidP="00525E2C">
            <w:pPr>
              <w:jc w:val="center"/>
            </w:pPr>
            <w:r w:rsidRPr="000A53EF">
              <w:rPr>
                <w:sz w:val="22"/>
                <w:szCs w:val="22"/>
              </w:rPr>
              <w:t>10</w:t>
            </w:r>
          </w:p>
        </w:tc>
        <w:tc>
          <w:tcPr>
            <w:tcW w:w="566" w:type="pct"/>
            <w:vAlign w:val="center"/>
          </w:tcPr>
          <w:p w:rsidR="0022771D" w:rsidRPr="00A67AE7" w:rsidRDefault="0022771D" w:rsidP="00525E2C">
            <w:pPr>
              <w:jc w:val="center"/>
              <w:rPr>
                <w:color w:val="000000"/>
              </w:rPr>
            </w:pPr>
            <w:r w:rsidRPr="00A67AE7">
              <w:rPr>
                <w:color w:val="000000"/>
                <w:sz w:val="22"/>
                <w:szCs w:val="22"/>
              </w:rPr>
              <w:t>404,54</w:t>
            </w:r>
          </w:p>
        </w:tc>
        <w:tc>
          <w:tcPr>
            <w:tcW w:w="637" w:type="pct"/>
            <w:vAlign w:val="center"/>
          </w:tcPr>
          <w:p w:rsidR="0022771D" w:rsidRPr="00A67AE7" w:rsidRDefault="0022771D" w:rsidP="00525E2C">
            <w:pPr>
              <w:jc w:val="center"/>
              <w:rPr>
                <w:color w:val="000000"/>
              </w:rPr>
            </w:pPr>
            <w:r w:rsidRPr="00A67AE7">
              <w:rPr>
                <w:color w:val="000000"/>
                <w:sz w:val="22"/>
                <w:szCs w:val="22"/>
              </w:rPr>
              <w:t>4045,40</w:t>
            </w:r>
          </w:p>
        </w:tc>
        <w:tc>
          <w:tcPr>
            <w:tcW w:w="623" w:type="pct"/>
            <w:vAlign w:val="center"/>
          </w:tcPr>
          <w:p w:rsidR="0022771D" w:rsidRPr="00A67AE7" w:rsidRDefault="0022771D" w:rsidP="00525E2C">
            <w:pPr>
              <w:jc w:val="center"/>
              <w:rPr>
                <w:color w:val="000000"/>
              </w:rPr>
            </w:pPr>
            <w:r w:rsidRPr="00A67AE7">
              <w:rPr>
                <w:color w:val="000000"/>
                <w:sz w:val="22"/>
                <w:szCs w:val="22"/>
              </w:rPr>
              <w:t>4773,57</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5</w:t>
            </w:r>
          </w:p>
        </w:tc>
        <w:tc>
          <w:tcPr>
            <w:tcW w:w="1127" w:type="pct"/>
            <w:gridSpan w:val="4"/>
          </w:tcPr>
          <w:p w:rsidR="0022771D" w:rsidRPr="00A67AE7" w:rsidRDefault="0022771D" w:rsidP="00525E2C">
            <w:r w:rsidRPr="00A67AE7">
              <w:rPr>
                <w:sz w:val="22"/>
                <w:szCs w:val="22"/>
              </w:rPr>
              <w:t>Техническое обслуживание газопровода и технических устройств ГРУ при 1 нитке редуцирования</w:t>
            </w:r>
          </w:p>
        </w:tc>
        <w:tc>
          <w:tcPr>
            <w:tcW w:w="493" w:type="pct"/>
            <w:vAlign w:val="center"/>
          </w:tcPr>
          <w:p w:rsidR="0022771D" w:rsidRPr="00A67AE7" w:rsidRDefault="0022771D" w:rsidP="00525E2C">
            <w:pPr>
              <w:jc w:val="center"/>
            </w:pP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0A53EF" w:rsidRDefault="0022771D" w:rsidP="00525E2C">
            <w:pPr>
              <w:jc w:val="center"/>
            </w:pPr>
            <w:r w:rsidRPr="000A53EF">
              <w:rPr>
                <w:sz w:val="22"/>
                <w:szCs w:val="22"/>
              </w:rPr>
              <w:t>1</w:t>
            </w:r>
          </w:p>
        </w:tc>
        <w:tc>
          <w:tcPr>
            <w:tcW w:w="566" w:type="pct"/>
            <w:vAlign w:val="center"/>
          </w:tcPr>
          <w:p w:rsidR="0022771D" w:rsidRPr="00A67AE7" w:rsidRDefault="0022771D" w:rsidP="00525E2C">
            <w:pPr>
              <w:jc w:val="center"/>
              <w:rPr>
                <w:color w:val="000000"/>
              </w:rPr>
            </w:pPr>
            <w:r w:rsidRPr="00A67AE7">
              <w:rPr>
                <w:color w:val="000000"/>
                <w:sz w:val="22"/>
                <w:szCs w:val="22"/>
              </w:rPr>
              <w:t>1915,33</w:t>
            </w:r>
          </w:p>
        </w:tc>
        <w:tc>
          <w:tcPr>
            <w:tcW w:w="637" w:type="pct"/>
            <w:vAlign w:val="center"/>
          </w:tcPr>
          <w:p w:rsidR="0022771D" w:rsidRPr="00A67AE7" w:rsidRDefault="0022771D" w:rsidP="00525E2C">
            <w:pPr>
              <w:jc w:val="center"/>
              <w:rPr>
                <w:color w:val="000000"/>
              </w:rPr>
            </w:pPr>
            <w:r w:rsidRPr="00A67AE7">
              <w:rPr>
                <w:color w:val="000000"/>
                <w:sz w:val="22"/>
                <w:szCs w:val="22"/>
              </w:rPr>
              <w:t>1915,33</w:t>
            </w:r>
          </w:p>
        </w:tc>
        <w:tc>
          <w:tcPr>
            <w:tcW w:w="623" w:type="pct"/>
            <w:vAlign w:val="center"/>
          </w:tcPr>
          <w:p w:rsidR="0022771D" w:rsidRPr="00A67AE7" w:rsidRDefault="0022771D" w:rsidP="00525E2C">
            <w:pPr>
              <w:jc w:val="center"/>
              <w:rPr>
                <w:color w:val="000000"/>
              </w:rPr>
            </w:pPr>
            <w:r w:rsidRPr="00A67AE7">
              <w:rPr>
                <w:color w:val="000000"/>
                <w:sz w:val="22"/>
                <w:szCs w:val="22"/>
              </w:rPr>
              <w:t>2260,09</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6</w:t>
            </w:r>
          </w:p>
        </w:tc>
        <w:tc>
          <w:tcPr>
            <w:tcW w:w="1127" w:type="pct"/>
            <w:gridSpan w:val="4"/>
          </w:tcPr>
          <w:p w:rsidR="0022771D" w:rsidRPr="00A67AE7" w:rsidRDefault="0022771D" w:rsidP="00525E2C">
            <w:r w:rsidRPr="00A67AE7">
              <w:rPr>
                <w:sz w:val="22"/>
                <w:szCs w:val="22"/>
              </w:rPr>
              <w:t>Текущий ремонт оборудования ГРУ при 1 нитке редуцирования</w:t>
            </w:r>
          </w:p>
        </w:tc>
        <w:tc>
          <w:tcPr>
            <w:tcW w:w="493" w:type="pct"/>
            <w:vAlign w:val="center"/>
          </w:tcPr>
          <w:p w:rsidR="0022771D" w:rsidRPr="00A67AE7" w:rsidRDefault="0022771D" w:rsidP="00525E2C">
            <w:pPr>
              <w:jc w:val="center"/>
            </w:pP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0A53EF" w:rsidRDefault="0022771D" w:rsidP="00525E2C">
            <w:pPr>
              <w:jc w:val="center"/>
            </w:pPr>
            <w:r w:rsidRPr="000A53EF">
              <w:rPr>
                <w:sz w:val="22"/>
                <w:szCs w:val="22"/>
              </w:rPr>
              <w:t>1</w:t>
            </w:r>
          </w:p>
        </w:tc>
        <w:tc>
          <w:tcPr>
            <w:tcW w:w="566" w:type="pct"/>
            <w:vAlign w:val="center"/>
          </w:tcPr>
          <w:p w:rsidR="0022771D" w:rsidRPr="00A67AE7" w:rsidRDefault="0022771D" w:rsidP="00525E2C">
            <w:pPr>
              <w:jc w:val="center"/>
              <w:rPr>
                <w:color w:val="000000"/>
              </w:rPr>
            </w:pPr>
            <w:r w:rsidRPr="00A67AE7">
              <w:rPr>
                <w:color w:val="000000"/>
                <w:sz w:val="22"/>
                <w:szCs w:val="22"/>
              </w:rPr>
              <w:t>16028,56</w:t>
            </w:r>
          </w:p>
        </w:tc>
        <w:tc>
          <w:tcPr>
            <w:tcW w:w="637" w:type="pct"/>
            <w:vAlign w:val="center"/>
          </w:tcPr>
          <w:p w:rsidR="0022771D" w:rsidRPr="00A67AE7" w:rsidRDefault="0022771D" w:rsidP="00525E2C">
            <w:pPr>
              <w:jc w:val="center"/>
              <w:rPr>
                <w:color w:val="000000"/>
              </w:rPr>
            </w:pPr>
            <w:r w:rsidRPr="00A67AE7">
              <w:rPr>
                <w:color w:val="000000"/>
                <w:sz w:val="22"/>
                <w:szCs w:val="22"/>
              </w:rPr>
              <w:t>16028,56</w:t>
            </w:r>
          </w:p>
        </w:tc>
        <w:tc>
          <w:tcPr>
            <w:tcW w:w="623" w:type="pct"/>
            <w:vAlign w:val="center"/>
          </w:tcPr>
          <w:p w:rsidR="0022771D" w:rsidRPr="00A67AE7" w:rsidRDefault="0022771D" w:rsidP="00525E2C">
            <w:pPr>
              <w:jc w:val="center"/>
              <w:rPr>
                <w:color w:val="000000"/>
              </w:rPr>
            </w:pPr>
            <w:r w:rsidRPr="00A67AE7">
              <w:rPr>
                <w:color w:val="000000"/>
                <w:sz w:val="22"/>
                <w:szCs w:val="22"/>
              </w:rPr>
              <w:t>18913,70</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7</w:t>
            </w:r>
          </w:p>
        </w:tc>
        <w:tc>
          <w:tcPr>
            <w:tcW w:w="1127" w:type="pct"/>
            <w:gridSpan w:val="4"/>
          </w:tcPr>
          <w:p w:rsidR="0022771D" w:rsidRPr="00A67AE7" w:rsidRDefault="0022771D" w:rsidP="00525E2C">
            <w:r w:rsidRPr="00A67AE7">
              <w:rPr>
                <w:sz w:val="22"/>
                <w:szCs w:val="22"/>
              </w:rPr>
              <w:t>Проверка срабатывания предохранительной арматуры ПСК</w:t>
            </w:r>
          </w:p>
        </w:tc>
        <w:tc>
          <w:tcPr>
            <w:tcW w:w="493" w:type="pct"/>
            <w:vAlign w:val="center"/>
          </w:tcPr>
          <w:p w:rsidR="0022771D" w:rsidRPr="00A67AE7" w:rsidRDefault="0022771D" w:rsidP="00525E2C">
            <w:pPr>
              <w:jc w:val="center"/>
            </w:pP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0A53EF" w:rsidRDefault="0022771D" w:rsidP="00525E2C">
            <w:pPr>
              <w:jc w:val="center"/>
            </w:pPr>
            <w:r w:rsidRPr="000A53EF">
              <w:rPr>
                <w:sz w:val="22"/>
                <w:szCs w:val="22"/>
              </w:rPr>
              <w:t>2</w:t>
            </w:r>
          </w:p>
        </w:tc>
        <w:tc>
          <w:tcPr>
            <w:tcW w:w="566" w:type="pct"/>
            <w:vAlign w:val="center"/>
          </w:tcPr>
          <w:p w:rsidR="0022771D" w:rsidRPr="00A67AE7" w:rsidRDefault="0022771D" w:rsidP="00525E2C">
            <w:pPr>
              <w:jc w:val="center"/>
              <w:rPr>
                <w:color w:val="000000"/>
              </w:rPr>
            </w:pPr>
            <w:r w:rsidRPr="00A67AE7">
              <w:rPr>
                <w:color w:val="000000"/>
                <w:sz w:val="22"/>
                <w:szCs w:val="22"/>
              </w:rPr>
              <w:t>710,27</w:t>
            </w:r>
          </w:p>
        </w:tc>
        <w:tc>
          <w:tcPr>
            <w:tcW w:w="637" w:type="pct"/>
            <w:vAlign w:val="center"/>
          </w:tcPr>
          <w:p w:rsidR="0022771D" w:rsidRPr="00A67AE7" w:rsidRDefault="0022771D" w:rsidP="00525E2C">
            <w:pPr>
              <w:jc w:val="center"/>
              <w:rPr>
                <w:color w:val="000000"/>
              </w:rPr>
            </w:pPr>
            <w:r w:rsidRPr="00A67AE7">
              <w:rPr>
                <w:color w:val="000000"/>
                <w:sz w:val="22"/>
                <w:szCs w:val="22"/>
              </w:rPr>
              <w:t>1420,54</w:t>
            </w:r>
          </w:p>
        </w:tc>
        <w:tc>
          <w:tcPr>
            <w:tcW w:w="623" w:type="pct"/>
            <w:vAlign w:val="center"/>
          </w:tcPr>
          <w:p w:rsidR="0022771D" w:rsidRPr="00A67AE7" w:rsidRDefault="0022771D" w:rsidP="00525E2C">
            <w:pPr>
              <w:jc w:val="center"/>
              <w:rPr>
                <w:color w:val="000000"/>
              </w:rPr>
            </w:pPr>
            <w:r w:rsidRPr="00A67AE7">
              <w:rPr>
                <w:color w:val="000000"/>
                <w:sz w:val="22"/>
                <w:szCs w:val="22"/>
              </w:rPr>
              <w:t>1676,24</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8</w:t>
            </w:r>
          </w:p>
        </w:tc>
        <w:tc>
          <w:tcPr>
            <w:tcW w:w="1127" w:type="pct"/>
            <w:gridSpan w:val="4"/>
          </w:tcPr>
          <w:p w:rsidR="0022771D" w:rsidRPr="00A67AE7" w:rsidRDefault="0022771D" w:rsidP="00525E2C">
            <w:r w:rsidRPr="00A67AE7">
              <w:rPr>
                <w:sz w:val="22"/>
                <w:szCs w:val="22"/>
              </w:rPr>
              <w:t>Проверка срабатывания защитной арматуры ПЗК</w:t>
            </w:r>
          </w:p>
        </w:tc>
        <w:tc>
          <w:tcPr>
            <w:tcW w:w="493" w:type="pct"/>
            <w:vAlign w:val="center"/>
          </w:tcPr>
          <w:p w:rsidR="0022771D" w:rsidRPr="00A67AE7" w:rsidRDefault="0022771D" w:rsidP="00525E2C">
            <w:pPr>
              <w:jc w:val="center"/>
            </w:pP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0A53EF" w:rsidRDefault="0022771D" w:rsidP="00525E2C">
            <w:pPr>
              <w:ind w:left="-108"/>
              <w:jc w:val="center"/>
            </w:pPr>
            <w:r w:rsidRPr="000A53EF">
              <w:rPr>
                <w:sz w:val="22"/>
                <w:szCs w:val="22"/>
              </w:rPr>
              <w:t>2</w:t>
            </w:r>
          </w:p>
        </w:tc>
        <w:tc>
          <w:tcPr>
            <w:tcW w:w="566" w:type="pct"/>
            <w:vAlign w:val="center"/>
          </w:tcPr>
          <w:p w:rsidR="0022771D" w:rsidRPr="00A67AE7" w:rsidRDefault="0022771D" w:rsidP="00525E2C">
            <w:pPr>
              <w:jc w:val="center"/>
              <w:rPr>
                <w:color w:val="000000"/>
              </w:rPr>
            </w:pPr>
            <w:r w:rsidRPr="00A67AE7">
              <w:rPr>
                <w:color w:val="000000"/>
                <w:sz w:val="22"/>
                <w:szCs w:val="22"/>
              </w:rPr>
              <w:t>710,27</w:t>
            </w:r>
          </w:p>
        </w:tc>
        <w:tc>
          <w:tcPr>
            <w:tcW w:w="637" w:type="pct"/>
            <w:vAlign w:val="center"/>
          </w:tcPr>
          <w:p w:rsidR="0022771D" w:rsidRPr="00A67AE7" w:rsidRDefault="0022771D" w:rsidP="00525E2C">
            <w:pPr>
              <w:jc w:val="center"/>
              <w:rPr>
                <w:color w:val="000000"/>
              </w:rPr>
            </w:pPr>
            <w:r w:rsidRPr="00A67AE7">
              <w:rPr>
                <w:color w:val="000000"/>
                <w:sz w:val="22"/>
                <w:szCs w:val="22"/>
              </w:rPr>
              <w:t>1420,54</w:t>
            </w:r>
          </w:p>
        </w:tc>
        <w:tc>
          <w:tcPr>
            <w:tcW w:w="623" w:type="pct"/>
            <w:vAlign w:val="center"/>
          </w:tcPr>
          <w:p w:rsidR="0022771D" w:rsidRPr="00A67AE7" w:rsidRDefault="0022771D" w:rsidP="00525E2C">
            <w:pPr>
              <w:jc w:val="center"/>
              <w:rPr>
                <w:color w:val="000000"/>
              </w:rPr>
            </w:pPr>
            <w:r w:rsidRPr="00A67AE7">
              <w:rPr>
                <w:color w:val="000000"/>
                <w:sz w:val="22"/>
                <w:szCs w:val="22"/>
              </w:rPr>
              <w:t>1676,24</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9</w:t>
            </w:r>
          </w:p>
        </w:tc>
        <w:tc>
          <w:tcPr>
            <w:tcW w:w="1127" w:type="pct"/>
            <w:gridSpan w:val="4"/>
          </w:tcPr>
          <w:p w:rsidR="0022771D" w:rsidRPr="00A67AE7" w:rsidRDefault="0022771D" w:rsidP="00525E2C">
            <w:r w:rsidRPr="00A67AE7">
              <w:rPr>
                <w:sz w:val="22"/>
                <w:szCs w:val="22"/>
              </w:rPr>
              <w:t>Техническое обслуживание газового оборудования печей</w:t>
            </w:r>
          </w:p>
        </w:tc>
        <w:tc>
          <w:tcPr>
            <w:tcW w:w="493" w:type="pct"/>
            <w:vAlign w:val="center"/>
          </w:tcPr>
          <w:p w:rsidR="0022771D" w:rsidRPr="00A67AE7" w:rsidRDefault="0022771D" w:rsidP="00525E2C">
            <w:pPr>
              <w:jc w:val="center"/>
            </w:pPr>
            <w:r w:rsidRPr="00A67AE7">
              <w:rPr>
                <w:sz w:val="22"/>
                <w:szCs w:val="22"/>
              </w:rPr>
              <w:t>306/046023</w:t>
            </w: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2</w:t>
            </w:r>
          </w:p>
        </w:tc>
        <w:tc>
          <w:tcPr>
            <w:tcW w:w="499" w:type="pct"/>
            <w:vAlign w:val="center"/>
          </w:tcPr>
          <w:p w:rsidR="0022771D" w:rsidRPr="00A67AE7" w:rsidRDefault="0022771D" w:rsidP="00525E2C">
            <w:pPr>
              <w:ind w:left="-108"/>
              <w:jc w:val="center"/>
            </w:pPr>
            <w:r w:rsidRPr="00A67AE7">
              <w:rPr>
                <w:sz w:val="22"/>
                <w:szCs w:val="22"/>
              </w:rPr>
              <w:t>11</w:t>
            </w:r>
          </w:p>
        </w:tc>
        <w:tc>
          <w:tcPr>
            <w:tcW w:w="566" w:type="pct"/>
            <w:vAlign w:val="center"/>
          </w:tcPr>
          <w:p w:rsidR="0022771D" w:rsidRPr="00A67AE7" w:rsidRDefault="0022771D" w:rsidP="00525E2C">
            <w:pPr>
              <w:jc w:val="center"/>
              <w:rPr>
                <w:color w:val="000000"/>
              </w:rPr>
            </w:pPr>
            <w:r w:rsidRPr="00A67AE7">
              <w:rPr>
                <w:color w:val="000000"/>
                <w:sz w:val="22"/>
                <w:szCs w:val="22"/>
              </w:rPr>
              <w:t>2544,62</w:t>
            </w:r>
          </w:p>
        </w:tc>
        <w:tc>
          <w:tcPr>
            <w:tcW w:w="637" w:type="pct"/>
            <w:vAlign w:val="center"/>
          </w:tcPr>
          <w:p w:rsidR="0022771D" w:rsidRPr="00A67AE7" w:rsidRDefault="0022771D" w:rsidP="00525E2C">
            <w:pPr>
              <w:jc w:val="center"/>
              <w:rPr>
                <w:color w:val="000000"/>
              </w:rPr>
            </w:pPr>
            <w:r w:rsidRPr="00A67AE7">
              <w:rPr>
                <w:color w:val="000000"/>
                <w:sz w:val="22"/>
                <w:szCs w:val="22"/>
              </w:rPr>
              <w:t>55981,64</w:t>
            </w:r>
          </w:p>
        </w:tc>
        <w:tc>
          <w:tcPr>
            <w:tcW w:w="623" w:type="pct"/>
            <w:vAlign w:val="center"/>
          </w:tcPr>
          <w:p w:rsidR="0022771D" w:rsidRPr="00A67AE7" w:rsidRDefault="0022771D" w:rsidP="00525E2C">
            <w:pPr>
              <w:jc w:val="center"/>
              <w:rPr>
                <w:color w:val="000000"/>
              </w:rPr>
            </w:pPr>
            <w:r w:rsidRPr="00A67AE7">
              <w:rPr>
                <w:color w:val="000000"/>
                <w:sz w:val="22"/>
                <w:szCs w:val="22"/>
              </w:rPr>
              <w:t>66058,34</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10</w:t>
            </w:r>
          </w:p>
        </w:tc>
        <w:tc>
          <w:tcPr>
            <w:tcW w:w="1127" w:type="pct"/>
            <w:gridSpan w:val="4"/>
          </w:tcPr>
          <w:p w:rsidR="0022771D" w:rsidRPr="00A67AE7" w:rsidRDefault="0022771D" w:rsidP="00525E2C">
            <w:r w:rsidRPr="00A67AE7">
              <w:rPr>
                <w:sz w:val="22"/>
                <w:szCs w:val="22"/>
              </w:rPr>
              <w:t>Текущий ремонт газового оборудования печей</w:t>
            </w:r>
          </w:p>
        </w:tc>
        <w:tc>
          <w:tcPr>
            <w:tcW w:w="493" w:type="pct"/>
            <w:vAlign w:val="center"/>
          </w:tcPr>
          <w:p w:rsidR="0022771D" w:rsidRPr="00A67AE7" w:rsidRDefault="0022771D" w:rsidP="00525E2C">
            <w:pPr>
              <w:widowControl w:val="0"/>
              <w:snapToGrid w:val="0"/>
              <w:jc w:val="center"/>
            </w:pPr>
            <w:r w:rsidRPr="00A67AE7">
              <w:rPr>
                <w:sz w:val="22"/>
                <w:szCs w:val="22"/>
              </w:rPr>
              <w:t>306/046023</w:t>
            </w: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2</w:t>
            </w:r>
          </w:p>
        </w:tc>
        <w:tc>
          <w:tcPr>
            <w:tcW w:w="499" w:type="pct"/>
            <w:vAlign w:val="center"/>
          </w:tcPr>
          <w:p w:rsidR="0022771D" w:rsidRPr="00A67AE7" w:rsidRDefault="0022771D" w:rsidP="00525E2C">
            <w:pPr>
              <w:jc w:val="center"/>
            </w:pPr>
            <w:r w:rsidRPr="00A67AE7">
              <w:rPr>
                <w:sz w:val="22"/>
                <w:szCs w:val="22"/>
              </w:rPr>
              <w:t>1</w:t>
            </w:r>
          </w:p>
        </w:tc>
        <w:tc>
          <w:tcPr>
            <w:tcW w:w="566" w:type="pct"/>
            <w:vAlign w:val="center"/>
          </w:tcPr>
          <w:p w:rsidR="0022771D" w:rsidRPr="00A67AE7" w:rsidRDefault="0022771D" w:rsidP="00525E2C">
            <w:pPr>
              <w:jc w:val="center"/>
              <w:rPr>
                <w:color w:val="000000"/>
              </w:rPr>
            </w:pPr>
            <w:r w:rsidRPr="00A67AE7">
              <w:rPr>
                <w:color w:val="000000"/>
                <w:sz w:val="22"/>
                <w:szCs w:val="22"/>
              </w:rPr>
              <w:t>5357,14</w:t>
            </w:r>
          </w:p>
        </w:tc>
        <w:tc>
          <w:tcPr>
            <w:tcW w:w="637" w:type="pct"/>
            <w:vAlign w:val="center"/>
          </w:tcPr>
          <w:p w:rsidR="0022771D" w:rsidRPr="00A67AE7" w:rsidRDefault="0022771D" w:rsidP="00525E2C">
            <w:pPr>
              <w:jc w:val="center"/>
              <w:rPr>
                <w:color w:val="000000"/>
              </w:rPr>
            </w:pPr>
            <w:r w:rsidRPr="00A67AE7">
              <w:rPr>
                <w:color w:val="000000"/>
                <w:sz w:val="22"/>
                <w:szCs w:val="22"/>
              </w:rPr>
              <w:t>10714,28</w:t>
            </w:r>
          </w:p>
        </w:tc>
        <w:tc>
          <w:tcPr>
            <w:tcW w:w="623" w:type="pct"/>
            <w:vAlign w:val="center"/>
          </w:tcPr>
          <w:p w:rsidR="0022771D" w:rsidRPr="00A67AE7" w:rsidRDefault="0022771D" w:rsidP="00525E2C">
            <w:pPr>
              <w:jc w:val="center"/>
              <w:rPr>
                <w:color w:val="000000"/>
              </w:rPr>
            </w:pPr>
            <w:r w:rsidRPr="00A67AE7">
              <w:rPr>
                <w:color w:val="000000"/>
                <w:sz w:val="22"/>
                <w:szCs w:val="22"/>
              </w:rPr>
              <w:t>12642,85</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11</w:t>
            </w:r>
          </w:p>
        </w:tc>
        <w:tc>
          <w:tcPr>
            <w:tcW w:w="1127" w:type="pct"/>
            <w:gridSpan w:val="4"/>
            <w:vAlign w:val="center"/>
          </w:tcPr>
          <w:p w:rsidR="0022771D" w:rsidRPr="00A67AE7" w:rsidRDefault="0022771D" w:rsidP="00525E2C">
            <w:pPr>
              <w:widowControl w:val="0"/>
              <w:snapToGrid w:val="0"/>
            </w:pPr>
            <w:r w:rsidRPr="00A67AE7">
              <w:rPr>
                <w:sz w:val="22"/>
                <w:szCs w:val="22"/>
              </w:rPr>
              <w:t xml:space="preserve">Техническое обслуживание горелок </w:t>
            </w:r>
          </w:p>
        </w:tc>
        <w:tc>
          <w:tcPr>
            <w:tcW w:w="493" w:type="pct"/>
            <w:vAlign w:val="center"/>
          </w:tcPr>
          <w:p w:rsidR="0022771D" w:rsidRPr="00A67AE7" w:rsidRDefault="0022771D" w:rsidP="00525E2C">
            <w:pPr>
              <w:widowControl w:val="0"/>
              <w:snapToGrid w:val="0"/>
              <w:jc w:val="center"/>
            </w:pPr>
            <w:r w:rsidRPr="00A67AE7">
              <w:rPr>
                <w:sz w:val="22"/>
                <w:szCs w:val="22"/>
              </w:rPr>
              <w:t>306/046023</w:t>
            </w: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A67AE7" w:rsidRDefault="0022771D" w:rsidP="00525E2C">
            <w:pPr>
              <w:jc w:val="center"/>
            </w:pPr>
            <w:r w:rsidRPr="00A67AE7">
              <w:rPr>
                <w:sz w:val="22"/>
                <w:szCs w:val="22"/>
              </w:rPr>
              <w:t>12</w:t>
            </w:r>
          </w:p>
        </w:tc>
        <w:tc>
          <w:tcPr>
            <w:tcW w:w="566" w:type="pct"/>
            <w:vAlign w:val="center"/>
          </w:tcPr>
          <w:p w:rsidR="0022771D" w:rsidRPr="00A67AE7" w:rsidRDefault="0022771D" w:rsidP="00525E2C">
            <w:pPr>
              <w:jc w:val="center"/>
              <w:rPr>
                <w:color w:val="000000"/>
              </w:rPr>
            </w:pPr>
            <w:r w:rsidRPr="00A67AE7">
              <w:rPr>
                <w:color w:val="000000"/>
                <w:sz w:val="22"/>
                <w:szCs w:val="22"/>
              </w:rPr>
              <w:t>220,02</w:t>
            </w:r>
          </w:p>
        </w:tc>
        <w:tc>
          <w:tcPr>
            <w:tcW w:w="637" w:type="pct"/>
            <w:vAlign w:val="center"/>
          </w:tcPr>
          <w:p w:rsidR="0022771D" w:rsidRPr="00A67AE7" w:rsidRDefault="0022771D" w:rsidP="00525E2C">
            <w:pPr>
              <w:jc w:val="center"/>
              <w:rPr>
                <w:color w:val="000000"/>
              </w:rPr>
            </w:pPr>
            <w:r w:rsidRPr="00A67AE7">
              <w:rPr>
                <w:color w:val="000000"/>
                <w:sz w:val="22"/>
                <w:szCs w:val="22"/>
              </w:rPr>
              <w:t>2640,24</w:t>
            </w:r>
          </w:p>
        </w:tc>
        <w:tc>
          <w:tcPr>
            <w:tcW w:w="623" w:type="pct"/>
            <w:vAlign w:val="center"/>
          </w:tcPr>
          <w:p w:rsidR="0022771D" w:rsidRPr="00A67AE7" w:rsidRDefault="0022771D" w:rsidP="00525E2C">
            <w:pPr>
              <w:jc w:val="center"/>
              <w:rPr>
                <w:color w:val="000000"/>
              </w:rPr>
            </w:pPr>
            <w:r w:rsidRPr="00A67AE7">
              <w:rPr>
                <w:color w:val="000000"/>
                <w:sz w:val="22"/>
                <w:szCs w:val="22"/>
              </w:rPr>
              <w:t>3115,48</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12</w:t>
            </w:r>
          </w:p>
        </w:tc>
        <w:tc>
          <w:tcPr>
            <w:tcW w:w="1127" w:type="pct"/>
            <w:gridSpan w:val="4"/>
            <w:vAlign w:val="center"/>
          </w:tcPr>
          <w:p w:rsidR="0022771D" w:rsidRPr="00A67AE7" w:rsidRDefault="0022771D" w:rsidP="00525E2C">
            <w:pPr>
              <w:widowControl w:val="0"/>
              <w:snapToGrid w:val="0"/>
            </w:pPr>
            <w:r w:rsidRPr="00A67AE7">
              <w:rPr>
                <w:sz w:val="22"/>
                <w:szCs w:val="22"/>
              </w:rPr>
              <w:t>Замена газового счетчика РГ-40*</w:t>
            </w:r>
          </w:p>
        </w:tc>
        <w:tc>
          <w:tcPr>
            <w:tcW w:w="493" w:type="pct"/>
            <w:vAlign w:val="center"/>
          </w:tcPr>
          <w:p w:rsidR="0022771D" w:rsidRPr="00A67AE7" w:rsidRDefault="0022771D" w:rsidP="00525E2C">
            <w:pPr>
              <w:widowControl w:val="0"/>
              <w:snapToGrid w:val="0"/>
              <w:jc w:val="center"/>
            </w:pP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A67AE7" w:rsidRDefault="0022771D" w:rsidP="00525E2C">
            <w:pPr>
              <w:jc w:val="center"/>
            </w:pPr>
            <w:r w:rsidRPr="00A67AE7">
              <w:rPr>
                <w:sz w:val="22"/>
                <w:szCs w:val="22"/>
              </w:rPr>
              <w:t>по заявке*</w:t>
            </w:r>
          </w:p>
        </w:tc>
        <w:tc>
          <w:tcPr>
            <w:tcW w:w="566" w:type="pct"/>
            <w:vAlign w:val="center"/>
          </w:tcPr>
          <w:p w:rsidR="0022771D" w:rsidRPr="00A67AE7" w:rsidRDefault="0022771D" w:rsidP="00525E2C">
            <w:pPr>
              <w:jc w:val="center"/>
              <w:rPr>
                <w:color w:val="000000"/>
              </w:rPr>
            </w:pPr>
            <w:r w:rsidRPr="00A67AE7">
              <w:rPr>
                <w:color w:val="000000"/>
                <w:sz w:val="22"/>
                <w:szCs w:val="22"/>
              </w:rPr>
              <w:t>3160,30</w:t>
            </w:r>
          </w:p>
        </w:tc>
        <w:tc>
          <w:tcPr>
            <w:tcW w:w="637" w:type="pct"/>
            <w:vAlign w:val="center"/>
          </w:tcPr>
          <w:p w:rsidR="0022771D" w:rsidRPr="00A67AE7" w:rsidRDefault="0022771D" w:rsidP="00525E2C">
            <w:pPr>
              <w:jc w:val="center"/>
              <w:rPr>
                <w:color w:val="000000"/>
              </w:rPr>
            </w:pPr>
            <w:r w:rsidRPr="00A67AE7">
              <w:rPr>
                <w:color w:val="000000"/>
                <w:sz w:val="22"/>
                <w:szCs w:val="22"/>
              </w:rPr>
              <w:t>3160,30</w:t>
            </w:r>
          </w:p>
        </w:tc>
        <w:tc>
          <w:tcPr>
            <w:tcW w:w="623" w:type="pct"/>
            <w:vAlign w:val="center"/>
          </w:tcPr>
          <w:p w:rsidR="0022771D" w:rsidRPr="00A67AE7" w:rsidRDefault="0022771D" w:rsidP="00525E2C">
            <w:pPr>
              <w:jc w:val="center"/>
              <w:rPr>
                <w:color w:val="000000"/>
              </w:rPr>
            </w:pPr>
            <w:r w:rsidRPr="00A67AE7">
              <w:rPr>
                <w:color w:val="000000"/>
                <w:sz w:val="22"/>
                <w:szCs w:val="22"/>
              </w:rPr>
              <w:t>3729,15</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13</w:t>
            </w:r>
          </w:p>
        </w:tc>
        <w:tc>
          <w:tcPr>
            <w:tcW w:w="1127" w:type="pct"/>
            <w:gridSpan w:val="4"/>
          </w:tcPr>
          <w:p w:rsidR="0022771D" w:rsidRPr="00A67AE7" w:rsidRDefault="0022771D" w:rsidP="00525E2C">
            <w:proofErr w:type="gramStart"/>
            <w:r w:rsidRPr="00A67AE7">
              <w:rPr>
                <w:sz w:val="22"/>
                <w:szCs w:val="22"/>
              </w:rPr>
              <w:t>Технический осмотр (осмотр технического состояния ГРПШ-1 линия редуцирования</w:t>
            </w:r>
            <w:proofErr w:type="gramEnd"/>
          </w:p>
        </w:tc>
        <w:tc>
          <w:tcPr>
            <w:tcW w:w="493" w:type="pct"/>
            <w:vAlign w:val="center"/>
          </w:tcPr>
          <w:p w:rsidR="0022771D" w:rsidRPr="00A67AE7" w:rsidRDefault="0022771D" w:rsidP="00525E2C">
            <w:pPr>
              <w:widowControl w:val="0"/>
              <w:snapToGrid w:val="0"/>
              <w:jc w:val="center"/>
            </w:pPr>
            <w:r w:rsidRPr="00A67AE7">
              <w:rPr>
                <w:sz w:val="22"/>
                <w:szCs w:val="22"/>
              </w:rPr>
              <w:t>306/042537</w:t>
            </w: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A67AE7" w:rsidRDefault="0022771D" w:rsidP="00525E2C">
            <w:pPr>
              <w:jc w:val="center"/>
            </w:pPr>
            <w:r w:rsidRPr="00A67AE7">
              <w:rPr>
                <w:sz w:val="22"/>
                <w:szCs w:val="22"/>
              </w:rPr>
              <w:t>10</w:t>
            </w:r>
          </w:p>
        </w:tc>
        <w:tc>
          <w:tcPr>
            <w:tcW w:w="566" w:type="pct"/>
            <w:vAlign w:val="center"/>
          </w:tcPr>
          <w:p w:rsidR="0022771D" w:rsidRPr="00A67AE7" w:rsidRDefault="0022771D" w:rsidP="00525E2C">
            <w:pPr>
              <w:jc w:val="center"/>
              <w:rPr>
                <w:color w:val="000000"/>
              </w:rPr>
            </w:pPr>
            <w:r w:rsidRPr="00A67AE7">
              <w:rPr>
                <w:color w:val="000000"/>
                <w:sz w:val="22"/>
                <w:szCs w:val="22"/>
              </w:rPr>
              <w:t>404,54</w:t>
            </w:r>
          </w:p>
        </w:tc>
        <w:tc>
          <w:tcPr>
            <w:tcW w:w="637" w:type="pct"/>
            <w:vAlign w:val="center"/>
          </w:tcPr>
          <w:p w:rsidR="0022771D" w:rsidRPr="00A67AE7" w:rsidRDefault="0022771D" w:rsidP="00525E2C">
            <w:pPr>
              <w:jc w:val="center"/>
              <w:rPr>
                <w:color w:val="000000"/>
              </w:rPr>
            </w:pPr>
            <w:r w:rsidRPr="00A67AE7">
              <w:rPr>
                <w:color w:val="000000"/>
                <w:sz w:val="22"/>
                <w:szCs w:val="22"/>
              </w:rPr>
              <w:t>4045,40</w:t>
            </w:r>
          </w:p>
        </w:tc>
        <w:tc>
          <w:tcPr>
            <w:tcW w:w="623" w:type="pct"/>
            <w:vAlign w:val="center"/>
          </w:tcPr>
          <w:p w:rsidR="0022771D" w:rsidRPr="00A67AE7" w:rsidRDefault="0022771D" w:rsidP="00525E2C">
            <w:pPr>
              <w:jc w:val="center"/>
              <w:rPr>
                <w:color w:val="000000"/>
              </w:rPr>
            </w:pPr>
            <w:r w:rsidRPr="00A67AE7">
              <w:rPr>
                <w:color w:val="000000"/>
                <w:sz w:val="22"/>
                <w:szCs w:val="22"/>
              </w:rPr>
              <w:t>4773,57</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14</w:t>
            </w:r>
          </w:p>
        </w:tc>
        <w:tc>
          <w:tcPr>
            <w:tcW w:w="1127" w:type="pct"/>
            <w:gridSpan w:val="4"/>
          </w:tcPr>
          <w:p w:rsidR="0022771D" w:rsidRPr="00A67AE7" w:rsidRDefault="0022771D" w:rsidP="00525E2C">
            <w:r w:rsidRPr="00A67AE7">
              <w:rPr>
                <w:sz w:val="22"/>
                <w:szCs w:val="22"/>
              </w:rPr>
              <w:t>Техническое обслуживание газопровода и технических устройств ГРПШ при 1 нитке редуцирования</w:t>
            </w:r>
          </w:p>
        </w:tc>
        <w:tc>
          <w:tcPr>
            <w:tcW w:w="493" w:type="pct"/>
            <w:vAlign w:val="center"/>
          </w:tcPr>
          <w:p w:rsidR="0022771D" w:rsidRPr="00A67AE7" w:rsidRDefault="0022771D" w:rsidP="00525E2C">
            <w:pPr>
              <w:widowControl w:val="0"/>
              <w:snapToGrid w:val="0"/>
              <w:jc w:val="center"/>
            </w:pPr>
            <w:r w:rsidRPr="00A67AE7">
              <w:rPr>
                <w:sz w:val="22"/>
                <w:szCs w:val="22"/>
              </w:rPr>
              <w:t>306/042537</w:t>
            </w: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A67AE7" w:rsidRDefault="0022771D" w:rsidP="00525E2C">
            <w:pPr>
              <w:jc w:val="center"/>
            </w:pPr>
            <w:r w:rsidRPr="00A67AE7">
              <w:rPr>
                <w:sz w:val="22"/>
                <w:szCs w:val="22"/>
              </w:rPr>
              <w:t>1</w:t>
            </w:r>
          </w:p>
        </w:tc>
        <w:tc>
          <w:tcPr>
            <w:tcW w:w="566" w:type="pct"/>
            <w:vAlign w:val="center"/>
          </w:tcPr>
          <w:p w:rsidR="0022771D" w:rsidRPr="00A67AE7" w:rsidRDefault="0022771D" w:rsidP="00525E2C">
            <w:pPr>
              <w:jc w:val="center"/>
              <w:rPr>
                <w:color w:val="000000"/>
              </w:rPr>
            </w:pPr>
            <w:r w:rsidRPr="00A67AE7">
              <w:rPr>
                <w:color w:val="000000"/>
                <w:sz w:val="22"/>
                <w:szCs w:val="22"/>
              </w:rPr>
              <w:t>1915,33</w:t>
            </w:r>
          </w:p>
        </w:tc>
        <w:tc>
          <w:tcPr>
            <w:tcW w:w="637" w:type="pct"/>
            <w:vAlign w:val="center"/>
          </w:tcPr>
          <w:p w:rsidR="0022771D" w:rsidRPr="00A67AE7" w:rsidRDefault="0022771D" w:rsidP="00525E2C">
            <w:pPr>
              <w:jc w:val="center"/>
              <w:rPr>
                <w:color w:val="000000"/>
              </w:rPr>
            </w:pPr>
            <w:r w:rsidRPr="00A67AE7">
              <w:rPr>
                <w:color w:val="000000"/>
                <w:sz w:val="22"/>
                <w:szCs w:val="22"/>
              </w:rPr>
              <w:t>1915,33</w:t>
            </w:r>
          </w:p>
        </w:tc>
        <w:tc>
          <w:tcPr>
            <w:tcW w:w="623" w:type="pct"/>
            <w:vAlign w:val="center"/>
          </w:tcPr>
          <w:p w:rsidR="0022771D" w:rsidRPr="00A67AE7" w:rsidRDefault="0022771D" w:rsidP="00525E2C">
            <w:pPr>
              <w:jc w:val="center"/>
              <w:rPr>
                <w:color w:val="000000"/>
              </w:rPr>
            </w:pPr>
            <w:r w:rsidRPr="00A67AE7">
              <w:rPr>
                <w:color w:val="000000"/>
                <w:sz w:val="22"/>
                <w:szCs w:val="22"/>
              </w:rPr>
              <w:t>2260,09</w:t>
            </w:r>
          </w:p>
        </w:tc>
      </w:tr>
      <w:tr w:rsidR="00C41449" w:rsidRPr="00160208" w:rsidTr="00525E2C">
        <w:trPr>
          <w:trHeight w:val="20"/>
        </w:trPr>
        <w:tc>
          <w:tcPr>
            <w:tcW w:w="274" w:type="pct"/>
          </w:tcPr>
          <w:p w:rsidR="0022771D" w:rsidRPr="00A67AE7" w:rsidRDefault="0022771D" w:rsidP="00525E2C">
            <w:pPr>
              <w:jc w:val="both"/>
            </w:pPr>
            <w:r w:rsidRPr="00A67AE7">
              <w:rPr>
                <w:sz w:val="22"/>
                <w:szCs w:val="22"/>
              </w:rPr>
              <w:t>15</w:t>
            </w:r>
          </w:p>
        </w:tc>
        <w:tc>
          <w:tcPr>
            <w:tcW w:w="1127" w:type="pct"/>
            <w:gridSpan w:val="4"/>
            <w:vAlign w:val="center"/>
          </w:tcPr>
          <w:p w:rsidR="0022771D" w:rsidRPr="00A67AE7" w:rsidRDefault="0022771D" w:rsidP="00525E2C">
            <w:pPr>
              <w:widowControl w:val="0"/>
              <w:snapToGrid w:val="0"/>
            </w:pPr>
            <w:r w:rsidRPr="00A67AE7">
              <w:rPr>
                <w:sz w:val="22"/>
                <w:szCs w:val="22"/>
              </w:rPr>
              <w:t>Текущий ремонт оборудования ШРП при 1 нитке редуцирования</w:t>
            </w:r>
          </w:p>
        </w:tc>
        <w:tc>
          <w:tcPr>
            <w:tcW w:w="493" w:type="pct"/>
            <w:vAlign w:val="center"/>
          </w:tcPr>
          <w:p w:rsidR="0022771D" w:rsidRPr="00A67AE7" w:rsidRDefault="0022771D" w:rsidP="00525E2C">
            <w:pPr>
              <w:widowControl w:val="0"/>
              <w:snapToGrid w:val="0"/>
              <w:jc w:val="center"/>
            </w:pPr>
            <w:r w:rsidRPr="00A67AE7">
              <w:rPr>
                <w:sz w:val="22"/>
                <w:szCs w:val="22"/>
              </w:rPr>
              <w:t>306/042537</w:t>
            </w: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A67AE7" w:rsidRDefault="0022771D" w:rsidP="00525E2C">
            <w:pPr>
              <w:jc w:val="center"/>
            </w:pPr>
            <w:r w:rsidRPr="00A67AE7">
              <w:rPr>
                <w:sz w:val="22"/>
                <w:szCs w:val="22"/>
              </w:rPr>
              <w:t>1</w:t>
            </w:r>
          </w:p>
        </w:tc>
        <w:tc>
          <w:tcPr>
            <w:tcW w:w="566" w:type="pct"/>
            <w:vAlign w:val="center"/>
          </w:tcPr>
          <w:p w:rsidR="0022771D" w:rsidRPr="00A67AE7" w:rsidRDefault="0022771D" w:rsidP="00525E2C">
            <w:pPr>
              <w:jc w:val="center"/>
              <w:rPr>
                <w:color w:val="000000"/>
              </w:rPr>
            </w:pPr>
            <w:r w:rsidRPr="00A67AE7">
              <w:rPr>
                <w:color w:val="000000"/>
                <w:sz w:val="22"/>
                <w:szCs w:val="22"/>
              </w:rPr>
              <w:t>16028,56</w:t>
            </w:r>
          </w:p>
        </w:tc>
        <w:tc>
          <w:tcPr>
            <w:tcW w:w="637" w:type="pct"/>
            <w:vAlign w:val="center"/>
          </w:tcPr>
          <w:p w:rsidR="0022771D" w:rsidRPr="00A67AE7" w:rsidRDefault="0022771D" w:rsidP="00525E2C">
            <w:pPr>
              <w:jc w:val="center"/>
              <w:rPr>
                <w:color w:val="000000"/>
              </w:rPr>
            </w:pPr>
            <w:r w:rsidRPr="00A67AE7">
              <w:rPr>
                <w:color w:val="000000"/>
                <w:sz w:val="22"/>
                <w:szCs w:val="22"/>
              </w:rPr>
              <w:t>16028,56</w:t>
            </w:r>
          </w:p>
        </w:tc>
        <w:tc>
          <w:tcPr>
            <w:tcW w:w="623" w:type="pct"/>
            <w:vAlign w:val="center"/>
          </w:tcPr>
          <w:p w:rsidR="0022771D" w:rsidRPr="00A67AE7" w:rsidRDefault="0022771D" w:rsidP="00525E2C">
            <w:pPr>
              <w:jc w:val="center"/>
              <w:rPr>
                <w:color w:val="000000"/>
              </w:rPr>
            </w:pPr>
            <w:r w:rsidRPr="00A67AE7">
              <w:rPr>
                <w:color w:val="000000"/>
                <w:sz w:val="22"/>
                <w:szCs w:val="22"/>
              </w:rPr>
              <w:t>18913,70</w:t>
            </w:r>
          </w:p>
        </w:tc>
      </w:tr>
      <w:tr w:rsidR="00237C4A" w:rsidRPr="00160208" w:rsidTr="00525E2C">
        <w:trPr>
          <w:trHeight w:val="20"/>
        </w:trPr>
        <w:tc>
          <w:tcPr>
            <w:tcW w:w="274" w:type="pct"/>
          </w:tcPr>
          <w:p w:rsidR="0022771D" w:rsidRPr="00A67AE7" w:rsidRDefault="0022771D" w:rsidP="00525E2C">
            <w:pPr>
              <w:jc w:val="both"/>
            </w:pPr>
            <w:r w:rsidRPr="00A67AE7">
              <w:rPr>
                <w:sz w:val="22"/>
                <w:szCs w:val="22"/>
              </w:rPr>
              <w:t>16</w:t>
            </w:r>
          </w:p>
        </w:tc>
        <w:tc>
          <w:tcPr>
            <w:tcW w:w="1127" w:type="pct"/>
            <w:gridSpan w:val="4"/>
          </w:tcPr>
          <w:p w:rsidR="0022771D" w:rsidRPr="00A67AE7" w:rsidRDefault="0022771D" w:rsidP="00525E2C">
            <w:r w:rsidRPr="00A67AE7">
              <w:rPr>
                <w:sz w:val="22"/>
                <w:szCs w:val="22"/>
              </w:rPr>
              <w:t xml:space="preserve">Проверка срабатывания защитной арматуры </w:t>
            </w:r>
            <w:r w:rsidRPr="00A67AE7">
              <w:rPr>
                <w:sz w:val="22"/>
                <w:szCs w:val="22"/>
              </w:rPr>
              <w:lastRenderedPageBreak/>
              <w:t>ПСК</w:t>
            </w:r>
          </w:p>
        </w:tc>
        <w:tc>
          <w:tcPr>
            <w:tcW w:w="493" w:type="pct"/>
            <w:vAlign w:val="center"/>
          </w:tcPr>
          <w:p w:rsidR="0022771D" w:rsidRPr="00A67AE7" w:rsidRDefault="0022771D" w:rsidP="00525E2C">
            <w:pPr>
              <w:widowControl w:val="0"/>
              <w:snapToGrid w:val="0"/>
              <w:jc w:val="center"/>
            </w:pP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A67AE7" w:rsidRDefault="0022771D" w:rsidP="00525E2C">
            <w:pPr>
              <w:jc w:val="center"/>
            </w:pPr>
            <w:r w:rsidRPr="00A67AE7">
              <w:rPr>
                <w:sz w:val="22"/>
                <w:szCs w:val="22"/>
              </w:rPr>
              <w:t>2</w:t>
            </w:r>
          </w:p>
        </w:tc>
        <w:tc>
          <w:tcPr>
            <w:tcW w:w="566" w:type="pct"/>
            <w:vAlign w:val="center"/>
          </w:tcPr>
          <w:p w:rsidR="0022771D" w:rsidRPr="00A67AE7" w:rsidRDefault="0022771D" w:rsidP="00525E2C">
            <w:pPr>
              <w:jc w:val="center"/>
              <w:rPr>
                <w:color w:val="000000"/>
              </w:rPr>
            </w:pPr>
            <w:r w:rsidRPr="00A67AE7">
              <w:rPr>
                <w:color w:val="000000"/>
                <w:sz w:val="22"/>
                <w:szCs w:val="22"/>
              </w:rPr>
              <w:t>710,27</w:t>
            </w:r>
          </w:p>
        </w:tc>
        <w:tc>
          <w:tcPr>
            <w:tcW w:w="637" w:type="pct"/>
            <w:vAlign w:val="center"/>
          </w:tcPr>
          <w:p w:rsidR="0022771D" w:rsidRPr="00A67AE7" w:rsidRDefault="0022771D" w:rsidP="00525E2C">
            <w:pPr>
              <w:jc w:val="center"/>
              <w:rPr>
                <w:color w:val="000000"/>
              </w:rPr>
            </w:pPr>
            <w:r w:rsidRPr="00A67AE7">
              <w:rPr>
                <w:color w:val="000000"/>
                <w:sz w:val="22"/>
                <w:szCs w:val="22"/>
              </w:rPr>
              <w:t>1420,54</w:t>
            </w:r>
          </w:p>
        </w:tc>
        <w:tc>
          <w:tcPr>
            <w:tcW w:w="623" w:type="pct"/>
            <w:vAlign w:val="center"/>
          </w:tcPr>
          <w:p w:rsidR="0022771D" w:rsidRPr="00A67AE7" w:rsidRDefault="0022771D" w:rsidP="00525E2C">
            <w:pPr>
              <w:jc w:val="center"/>
              <w:rPr>
                <w:color w:val="000000"/>
              </w:rPr>
            </w:pPr>
            <w:r w:rsidRPr="00A67AE7">
              <w:rPr>
                <w:color w:val="000000"/>
                <w:sz w:val="22"/>
                <w:szCs w:val="22"/>
              </w:rPr>
              <w:t>1676,24</w:t>
            </w:r>
          </w:p>
        </w:tc>
      </w:tr>
      <w:tr w:rsidR="00237C4A" w:rsidRPr="00160208" w:rsidTr="00525E2C">
        <w:trPr>
          <w:trHeight w:val="20"/>
        </w:trPr>
        <w:tc>
          <w:tcPr>
            <w:tcW w:w="274" w:type="pct"/>
          </w:tcPr>
          <w:p w:rsidR="0022771D" w:rsidRPr="00A67AE7" w:rsidRDefault="0022771D" w:rsidP="00525E2C">
            <w:pPr>
              <w:jc w:val="both"/>
            </w:pPr>
            <w:r w:rsidRPr="00A67AE7">
              <w:rPr>
                <w:sz w:val="22"/>
                <w:szCs w:val="22"/>
              </w:rPr>
              <w:lastRenderedPageBreak/>
              <w:t>17</w:t>
            </w:r>
          </w:p>
        </w:tc>
        <w:tc>
          <w:tcPr>
            <w:tcW w:w="1127" w:type="pct"/>
            <w:gridSpan w:val="4"/>
          </w:tcPr>
          <w:p w:rsidR="0022771D" w:rsidRPr="00A67AE7" w:rsidRDefault="0022771D" w:rsidP="00525E2C">
            <w:r w:rsidRPr="00A67AE7">
              <w:rPr>
                <w:sz w:val="22"/>
                <w:szCs w:val="22"/>
              </w:rPr>
              <w:t>Проверка срабатывания защитной арматуры ПЗК</w:t>
            </w:r>
          </w:p>
        </w:tc>
        <w:tc>
          <w:tcPr>
            <w:tcW w:w="493" w:type="pct"/>
            <w:vAlign w:val="center"/>
          </w:tcPr>
          <w:p w:rsidR="0022771D" w:rsidRPr="00A67AE7" w:rsidRDefault="0022771D" w:rsidP="00525E2C">
            <w:pPr>
              <w:widowControl w:val="0"/>
              <w:snapToGrid w:val="0"/>
              <w:jc w:val="center"/>
            </w:pP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A67AE7" w:rsidRDefault="0022771D" w:rsidP="00525E2C">
            <w:pPr>
              <w:jc w:val="center"/>
            </w:pPr>
            <w:r w:rsidRPr="00A67AE7">
              <w:rPr>
                <w:sz w:val="22"/>
                <w:szCs w:val="22"/>
              </w:rPr>
              <w:t>2</w:t>
            </w:r>
          </w:p>
        </w:tc>
        <w:tc>
          <w:tcPr>
            <w:tcW w:w="566" w:type="pct"/>
            <w:vAlign w:val="center"/>
          </w:tcPr>
          <w:p w:rsidR="0022771D" w:rsidRPr="00A67AE7" w:rsidRDefault="0022771D" w:rsidP="00525E2C">
            <w:pPr>
              <w:jc w:val="center"/>
              <w:rPr>
                <w:color w:val="000000"/>
              </w:rPr>
            </w:pPr>
            <w:r w:rsidRPr="00A67AE7">
              <w:rPr>
                <w:color w:val="000000"/>
                <w:sz w:val="22"/>
                <w:szCs w:val="22"/>
              </w:rPr>
              <w:t>710,27</w:t>
            </w:r>
          </w:p>
        </w:tc>
        <w:tc>
          <w:tcPr>
            <w:tcW w:w="637" w:type="pct"/>
            <w:vAlign w:val="center"/>
          </w:tcPr>
          <w:p w:rsidR="0022771D" w:rsidRPr="00A67AE7" w:rsidRDefault="0022771D" w:rsidP="00525E2C">
            <w:pPr>
              <w:jc w:val="center"/>
              <w:rPr>
                <w:color w:val="000000"/>
              </w:rPr>
            </w:pPr>
            <w:r w:rsidRPr="00A67AE7">
              <w:rPr>
                <w:color w:val="000000"/>
                <w:sz w:val="22"/>
                <w:szCs w:val="22"/>
              </w:rPr>
              <w:t>1420,54</w:t>
            </w:r>
          </w:p>
        </w:tc>
        <w:tc>
          <w:tcPr>
            <w:tcW w:w="623" w:type="pct"/>
            <w:vAlign w:val="center"/>
          </w:tcPr>
          <w:p w:rsidR="0022771D" w:rsidRPr="00A67AE7" w:rsidRDefault="0022771D" w:rsidP="00525E2C">
            <w:pPr>
              <w:jc w:val="center"/>
              <w:rPr>
                <w:color w:val="000000"/>
              </w:rPr>
            </w:pPr>
            <w:r w:rsidRPr="00A67AE7">
              <w:rPr>
                <w:color w:val="000000"/>
                <w:sz w:val="22"/>
                <w:szCs w:val="22"/>
              </w:rPr>
              <w:t>1676,24</w:t>
            </w:r>
          </w:p>
        </w:tc>
      </w:tr>
      <w:tr w:rsidR="00237C4A" w:rsidRPr="00160208" w:rsidTr="00525E2C">
        <w:trPr>
          <w:trHeight w:val="20"/>
        </w:trPr>
        <w:tc>
          <w:tcPr>
            <w:tcW w:w="274" w:type="pct"/>
          </w:tcPr>
          <w:p w:rsidR="0022771D" w:rsidRPr="00A67AE7" w:rsidRDefault="0022771D" w:rsidP="00525E2C">
            <w:pPr>
              <w:jc w:val="both"/>
            </w:pPr>
            <w:r w:rsidRPr="00A67AE7">
              <w:rPr>
                <w:sz w:val="22"/>
                <w:szCs w:val="22"/>
              </w:rPr>
              <w:t>18</w:t>
            </w:r>
          </w:p>
        </w:tc>
        <w:tc>
          <w:tcPr>
            <w:tcW w:w="1127" w:type="pct"/>
            <w:gridSpan w:val="4"/>
          </w:tcPr>
          <w:p w:rsidR="0022771D" w:rsidRPr="00A67AE7" w:rsidRDefault="0022771D" w:rsidP="00525E2C">
            <w:r w:rsidRPr="00A67AE7">
              <w:rPr>
                <w:sz w:val="22"/>
                <w:szCs w:val="22"/>
              </w:rPr>
              <w:t>Осмотр технического состояния (технический осмотр) подземного газопровода и проверка состояния охранных зон</w:t>
            </w:r>
          </w:p>
        </w:tc>
        <w:tc>
          <w:tcPr>
            <w:tcW w:w="493" w:type="pct"/>
            <w:vAlign w:val="center"/>
          </w:tcPr>
          <w:p w:rsidR="0022771D" w:rsidRPr="00A67AE7" w:rsidRDefault="0022771D" w:rsidP="00525E2C">
            <w:pPr>
              <w:widowControl w:val="0"/>
              <w:snapToGrid w:val="0"/>
              <w:jc w:val="center"/>
            </w:pPr>
            <w:r w:rsidRPr="00A67AE7">
              <w:rPr>
                <w:sz w:val="22"/>
                <w:szCs w:val="22"/>
              </w:rPr>
              <w:t>306/030010</w:t>
            </w:r>
          </w:p>
        </w:tc>
        <w:tc>
          <w:tcPr>
            <w:tcW w:w="355" w:type="pct"/>
            <w:gridSpan w:val="2"/>
            <w:vAlign w:val="center"/>
          </w:tcPr>
          <w:p w:rsidR="0022771D" w:rsidRPr="00A67AE7" w:rsidRDefault="0022771D" w:rsidP="00525E2C">
            <w:pPr>
              <w:jc w:val="center"/>
            </w:pPr>
            <w:r w:rsidRPr="00A67AE7">
              <w:rPr>
                <w:sz w:val="22"/>
                <w:szCs w:val="22"/>
              </w:rPr>
              <w:t>пм</w:t>
            </w:r>
          </w:p>
        </w:tc>
        <w:tc>
          <w:tcPr>
            <w:tcW w:w="426" w:type="pct"/>
            <w:vAlign w:val="center"/>
          </w:tcPr>
          <w:p w:rsidR="0022771D" w:rsidRPr="00A67AE7" w:rsidRDefault="0022771D" w:rsidP="00525E2C">
            <w:pPr>
              <w:jc w:val="center"/>
            </w:pPr>
            <w:r w:rsidRPr="00A67AE7">
              <w:rPr>
                <w:sz w:val="22"/>
                <w:szCs w:val="22"/>
              </w:rPr>
              <w:t>338,2</w:t>
            </w:r>
          </w:p>
        </w:tc>
        <w:tc>
          <w:tcPr>
            <w:tcW w:w="499" w:type="pct"/>
            <w:vAlign w:val="center"/>
          </w:tcPr>
          <w:p w:rsidR="0022771D" w:rsidRPr="00A67AE7" w:rsidRDefault="0022771D" w:rsidP="00525E2C">
            <w:pPr>
              <w:jc w:val="center"/>
            </w:pPr>
            <w:r w:rsidRPr="00A67AE7">
              <w:rPr>
                <w:sz w:val="22"/>
                <w:szCs w:val="22"/>
              </w:rPr>
              <w:t>24</w:t>
            </w:r>
          </w:p>
        </w:tc>
        <w:tc>
          <w:tcPr>
            <w:tcW w:w="566" w:type="pct"/>
            <w:vAlign w:val="center"/>
          </w:tcPr>
          <w:p w:rsidR="0022771D" w:rsidRPr="00A67AE7" w:rsidRDefault="0022771D" w:rsidP="00525E2C">
            <w:pPr>
              <w:jc w:val="center"/>
              <w:rPr>
                <w:color w:val="000000"/>
              </w:rPr>
            </w:pPr>
            <w:r w:rsidRPr="00A67AE7">
              <w:rPr>
                <w:color w:val="000000"/>
                <w:sz w:val="22"/>
                <w:szCs w:val="22"/>
              </w:rPr>
              <w:t>0,41</w:t>
            </w:r>
          </w:p>
        </w:tc>
        <w:tc>
          <w:tcPr>
            <w:tcW w:w="637" w:type="pct"/>
            <w:vAlign w:val="center"/>
          </w:tcPr>
          <w:p w:rsidR="0022771D" w:rsidRPr="00A67AE7" w:rsidRDefault="0022771D" w:rsidP="00525E2C">
            <w:pPr>
              <w:jc w:val="center"/>
              <w:rPr>
                <w:color w:val="000000"/>
              </w:rPr>
            </w:pPr>
            <w:r w:rsidRPr="00A67AE7">
              <w:rPr>
                <w:color w:val="000000"/>
                <w:sz w:val="22"/>
                <w:szCs w:val="22"/>
              </w:rPr>
              <w:t>3327,89</w:t>
            </w:r>
          </w:p>
        </w:tc>
        <w:tc>
          <w:tcPr>
            <w:tcW w:w="623" w:type="pct"/>
            <w:vAlign w:val="center"/>
          </w:tcPr>
          <w:p w:rsidR="0022771D" w:rsidRPr="00A67AE7" w:rsidRDefault="0022771D" w:rsidP="00525E2C">
            <w:pPr>
              <w:jc w:val="center"/>
              <w:rPr>
                <w:color w:val="000000"/>
              </w:rPr>
            </w:pPr>
            <w:r w:rsidRPr="00A67AE7">
              <w:rPr>
                <w:color w:val="000000"/>
                <w:sz w:val="22"/>
                <w:szCs w:val="22"/>
              </w:rPr>
              <w:t>3926,91</w:t>
            </w:r>
          </w:p>
        </w:tc>
      </w:tr>
      <w:tr w:rsidR="00237C4A" w:rsidRPr="00160208" w:rsidTr="00525E2C">
        <w:trPr>
          <w:trHeight w:val="20"/>
        </w:trPr>
        <w:tc>
          <w:tcPr>
            <w:tcW w:w="274" w:type="pct"/>
          </w:tcPr>
          <w:p w:rsidR="0022771D" w:rsidRPr="00A67AE7" w:rsidRDefault="0022771D" w:rsidP="00525E2C">
            <w:pPr>
              <w:jc w:val="both"/>
            </w:pPr>
            <w:r w:rsidRPr="00A67AE7">
              <w:rPr>
                <w:sz w:val="22"/>
                <w:szCs w:val="22"/>
              </w:rPr>
              <w:t>19</w:t>
            </w:r>
          </w:p>
        </w:tc>
        <w:tc>
          <w:tcPr>
            <w:tcW w:w="1127" w:type="pct"/>
            <w:gridSpan w:val="4"/>
          </w:tcPr>
          <w:p w:rsidR="0022771D" w:rsidRPr="00A67AE7" w:rsidRDefault="0022771D" w:rsidP="00525E2C">
            <w:r w:rsidRPr="00A67AE7">
              <w:rPr>
                <w:sz w:val="22"/>
                <w:szCs w:val="22"/>
              </w:rPr>
              <w:t>Оформление результатов мониторинга, технического осмотра газопровода, проверки состояния охранных зон газопровода</w:t>
            </w:r>
          </w:p>
        </w:tc>
        <w:tc>
          <w:tcPr>
            <w:tcW w:w="493" w:type="pct"/>
            <w:vAlign w:val="center"/>
          </w:tcPr>
          <w:p w:rsidR="0022771D" w:rsidRPr="00A67AE7" w:rsidRDefault="0022771D" w:rsidP="00525E2C">
            <w:pPr>
              <w:widowControl w:val="0"/>
              <w:snapToGrid w:val="0"/>
              <w:jc w:val="center"/>
            </w:pPr>
            <w:r w:rsidRPr="00A67AE7">
              <w:rPr>
                <w:sz w:val="22"/>
                <w:szCs w:val="22"/>
              </w:rPr>
              <w:t>306/030010</w:t>
            </w: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1</w:t>
            </w:r>
          </w:p>
        </w:tc>
        <w:tc>
          <w:tcPr>
            <w:tcW w:w="499" w:type="pct"/>
            <w:vAlign w:val="center"/>
          </w:tcPr>
          <w:p w:rsidR="0022771D" w:rsidRPr="00A67AE7" w:rsidRDefault="0022771D" w:rsidP="00525E2C">
            <w:pPr>
              <w:jc w:val="center"/>
            </w:pPr>
            <w:r w:rsidRPr="00A67AE7">
              <w:rPr>
                <w:sz w:val="22"/>
                <w:szCs w:val="22"/>
              </w:rPr>
              <w:t>24</w:t>
            </w:r>
          </w:p>
        </w:tc>
        <w:tc>
          <w:tcPr>
            <w:tcW w:w="566" w:type="pct"/>
            <w:vAlign w:val="center"/>
          </w:tcPr>
          <w:p w:rsidR="0022771D" w:rsidRPr="00A67AE7" w:rsidRDefault="0022771D" w:rsidP="00525E2C">
            <w:pPr>
              <w:jc w:val="center"/>
              <w:rPr>
                <w:color w:val="000000"/>
              </w:rPr>
            </w:pPr>
            <w:r w:rsidRPr="00A67AE7">
              <w:rPr>
                <w:color w:val="000000"/>
                <w:sz w:val="22"/>
                <w:szCs w:val="22"/>
              </w:rPr>
              <w:t>149,04</w:t>
            </w:r>
          </w:p>
        </w:tc>
        <w:tc>
          <w:tcPr>
            <w:tcW w:w="637" w:type="pct"/>
            <w:vAlign w:val="center"/>
          </w:tcPr>
          <w:p w:rsidR="0022771D" w:rsidRPr="00A67AE7" w:rsidRDefault="0022771D" w:rsidP="00525E2C">
            <w:pPr>
              <w:jc w:val="center"/>
              <w:rPr>
                <w:color w:val="000000"/>
              </w:rPr>
            </w:pPr>
            <w:r w:rsidRPr="00A67AE7">
              <w:rPr>
                <w:color w:val="000000"/>
                <w:sz w:val="22"/>
                <w:szCs w:val="22"/>
              </w:rPr>
              <w:t>3576,96</w:t>
            </w:r>
          </w:p>
        </w:tc>
        <w:tc>
          <w:tcPr>
            <w:tcW w:w="623" w:type="pct"/>
            <w:vAlign w:val="center"/>
          </w:tcPr>
          <w:p w:rsidR="0022771D" w:rsidRPr="00A67AE7" w:rsidRDefault="0022771D" w:rsidP="00525E2C">
            <w:pPr>
              <w:jc w:val="center"/>
              <w:rPr>
                <w:color w:val="000000"/>
              </w:rPr>
            </w:pPr>
            <w:r w:rsidRPr="00A67AE7">
              <w:rPr>
                <w:color w:val="000000"/>
                <w:sz w:val="22"/>
                <w:szCs w:val="22"/>
              </w:rPr>
              <w:t>4220,81</w:t>
            </w:r>
          </w:p>
        </w:tc>
      </w:tr>
      <w:tr w:rsidR="00237C4A" w:rsidRPr="00160208" w:rsidTr="00525E2C">
        <w:trPr>
          <w:trHeight w:val="20"/>
        </w:trPr>
        <w:tc>
          <w:tcPr>
            <w:tcW w:w="274" w:type="pct"/>
          </w:tcPr>
          <w:p w:rsidR="0022771D" w:rsidRPr="00A67AE7" w:rsidRDefault="0022771D" w:rsidP="00525E2C">
            <w:pPr>
              <w:jc w:val="both"/>
            </w:pPr>
            <w:r w:rsidRPr="00A67AE7">
              <w:rPr>
                <w:sz w:val="22"/>
                <w:szCs w:val="22"/>
              </w:rPr>
              <w:t>20</w:t>
            </w:r>
          </w:p>
        </w:tc>
        <w:tc>
          <w:tcPr>
            <w:tcW w:w="1127" w:type="pct"/>
            <w:gridSpan w:val="4"/>
          </w:tcPr>
          <w:p w:rsidR="0022771D" w:rsidRPr="00A67AE7" w:rsidRDefault="0022771D" w:rsidP="00525E2C">
            <w:r w:rsidRPr="00A67AE7">
              <w:rPr>
                <w:sz w:val="22"/>
                <w:szCs w:val="22"/>
              </w:rPr>
              <w:t>Осмотр технического состояния газового ввода</w:t>
            </w:r>
          </w:p>
        </w:tc>
        <w:tc>
          <w:tcPr>
            <w:tcW w:w="493" w:type="pct"/>
            <w:vAlign w:val="center"/>
          </w:tcPr>
          <w:p w:rsidR="0022771D" w:rsidRPr="00A67AE7" w:rsidRDefault="0022771D" w:rsidP="00525E2C">
            <w:pPr>
              <w:widowControl w:val="0"/>
              <w:snapToGrid w:val="0"/>
              <w:jc w:val="center"/>
            </w:pP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2</w:t>
            </w:r>
          </w:p>
        </w:tc>
        <w:tc>
          <w:tcPr>
            <w:tcW w:w="499" w:type="pct"/>
            <w:vAlign w:val="center"/>
          </w:tcPr>
          <w:p w:rsidR="0022771D" w:rsidRPr="00A67AE7" w:rsidRDefault="0022771D" w:rsidP="00525E2C">
            <w:pPr>
              <w:jc w:val="center"/>
            </w:pPr>
            <w:r w:rsidRPr="00A67AE7">
              <w:rPr>
                <w:sz w:val="22"/>
                <w:szCs w:val="22"/>
              </w:rPr>
              <w:t>24</w:t>
            </w:r>
          </w:p>
        </w:tc>
        <w:tc>
          <w:tcPr>
            <w:tcW w:w="566" w:type="pct"/>
            <w:vAlign w:val="center"/>
          </w:tcPr>
          <w:p w:rsidR="0022771D" w:rsidRPr="00A67AE7" w:rsidRDefault="0022771D" w:rsidP="00525E2C">
            <w:pPr>
              <w:jc w:val="center"/>
              <w:rPr>
                <w:color w:val="000000"/>
              </w:rPr>
            </w:pPr>
            <w:r w:rsidRPr="00A67AE7">
              <w:rPr>
                <w:color w:val="000000"/>
                <w:sz w:val="22"/>
                <w:szCs w:val="22"/>
              </w:rPr>
              <w:t>34,30</w:t>
            </w:r>
          </w:p>
        </w:tc>
        <w:tc>
          <w:tcPr>
            <w:tcW w:w="637" w:type="pct"/>
            <w:vAlign w:val="center"/>
          </w:tcPr>
          <w:p w:rsidR="0022771D" w:rsidRPr="00A67AE7" w:rsidRDefault="0022771D" w:rsidP="00525E2C">
            <w:pPr>
              <w:jc w:val="center"/>
              <w:rPr>
                <w:color w:val="000000"/>
              </w:rPr>
            </w:pPr>
            <w:r w:rsidRPr="00A67AE7">
              <w:rPr>
                <w:color w:val="000000"/>
                <w:sz w:val="22"/>
                <w:szCs w:val="22"/>
              </w:rPr>
              <w:t>1646,40</w:t>
            </w:r>
          </w:p>
        </w:tc>
        <w:tc>
          <w:tcPr>
            <w:tcW w:w="623" w:type="pct"/>
            <w:vAlign w:val="center"/>
          </w:tcPr>
          <w:p w:rsidR="0022771D" w:rsidRPr="00A67AE7" w:rsidRDefault="0022771D" w:rsidP="00525E2C">
            <w:pPr>
              <w:jc w:val="center"/>
              <w:rPr>
                <w:color w:val="000000"/>
              </w:rPr>
            </w:pPr>
            <w:r w:rsidRPr="00A67AE7">
              <w:rPr>
                <w:color w:val="000000"/>
                <w:sz w:val="22"/>
                <w:szCs w:val="22"/>
              </w:rPr>
              <w:t>1942,75</w:t>
            </w:r>
          </w:p>
        </w:tc>
      </w:tr>
      <w:tr w:rsidR="00237C4A" w:rsidRPr="00160208" w:rsidTr="00525E2C">
        <w:trPr>
          <w:trHeight w:val="20"/>
        </w:trPr>
        <w:tc>
          <w:tcPr>
            <w:tcW w:w="274" w:type="pct"/>
          </w:tcPr>
          <w:p w:rsidR="0022771D" w:rsidRPr="00A67AE7" w:rsidRDefault="0022771D" w:rsidP="00525E2C">
            <w:pPr>
              <w:jc w:val="both"/>
            </w:pPr>
            <w:r w:rsidRPr="00A67AE7">
              <w:rPr>
                <w:sz w:val="22"/>
                <w:szCs w:val="22"/>
              </w:rPr>
              <w:t>21</w:t>
            </w:r>
          </w:p>
        </w:tc>
        <w:tc>
          <w:tcPr>
            <w:tcW w:w="1127" w:type="pct"/>
            <w:gridSpan w:val="4"/>
          </w:tcPr>
          <w:p w:rsidR="0022771D" w:rsidRPr="00A67AE7" w:rsidRDefault="0022771D" w:rsidP="00525E2C">
            <w:r w:rsidRPr="00A67AE7">
              <w:rPr>
                <w:sz w:val="22"/>
                <w:szCs w:val="22"/>
              </w:rPr>
              <w:t>Проверка на загазованность контрольной трубки</w:t>
            </w:r>
          </w:p>
        </w:tc>
        <w:tc>
          <w:tcPr>
            <w:tcW w:w="493" w:type="pct"/>
            <w:vAlign w:val="center"/>
          </w:tcPr>
          <w:p w:rsidR="0022771D" w:rsidRPr="00A67AE7" w:rsidRDefault="0022771D" w:rsidP="00525E2C">
            <w:pPr>
              <w:widowControl w:val="0"/>
              <w:snapToGrid w:val="0"/>
              <w:jc w:val="center"/>
            </w:pP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2</w:t>
            </w:r>
          </w:p>
        </w:tc>
        <w:tc>
          <w:tcPr>
            <w:tcW w:w="499" w:type="pct"/>
            <w:vAlign w:val="center"/>
          </w:tcPr>
          <w:p w:rsidR="0022771D" w:rsidRPr="00A67AE7" w:rsidRDefault="0022771D" w:rsidP="00525E2C">
            <w:pPr>
              <w:jc w:val="center"/>
            </w:pPr>
            <w:r w:rsidRPr="00A67AE7">
              <w:rPr>
                <w:sz w:val="22"/>
                <w:szCs w:val="22"/>
              </w:rPr>
              <w:t>24</w:t>
            </w:r>
          </w:p>
        </w:tc>
        <w:tc>
          <w:tcPr>
            <w:tcW w:w="566" w:type="pct"/>
            <w:vAlign w:val="center"/>
          </w:tcPr>
          <w:p w:rsidR="0022771D" w:rsidRPr="00A67AE7" w:rsidRDefault="0022771D" w:rsidP="00525E2C">
            <w:pPr>
              <w:jc w:val="center"/>
              <w:rPr>
                <w:color w:val="000000"/>
              </w:rPr>
            </w:pPr>
            <w:r w:rsidRPr="00A67AE7">
              <w:rPr>
                <w:color w:val="000000"/>
                <w:sz w:val="22"/>
                <w:szCs w:val="22"/>
              </w:rPr>
              <w:t>47,61</w:t>
            </w:r>
          </w:p>
        </w:tc>
        <w:tc>
          <w:tcPr>
            <w:tcW w:w="637" w:type="pct"/>
            <w:vAlign w:val="center"/>
          </w:tcPr>
          <w:p w:rsidR="0022771D" w:rsidRPr="00A67AE7" w:rsidRDefault="0022771D" w:rsidP="00525E2C">
            <w:pPr>
              <w:jc w:val="center"/>
              <w:rPr>
                <w:color w:val="000000"/>
              </w:rPr>
            </w:pPr>
            <w:r w:rsidRPr="00A67AE7">
              <w:rPr>
                <w:color w:val="000000"/>
                <w:sz w:val="22"/>
                <w:szCs w:val="22"/>
              </w:rPr>
              <w:t>2285,28</w:t>
            </w:r>
          </w:p>
        </w:tc>
        <w:tc>
          <w:tcPr>
            <w:tcW w:w="623" w:type="pct"/>
            <w:vAlign w:val="center"/>
          </w:tcPr>
          <w:p w:rsidR="0022771D" w:rsidRPr="00A67AE7" w:rsidRDefault="0022771D" w:rsidP="00525E2C">
            <w:pPr>
              <w:jc w:val="center"/>
              <w:rPr>
                <w:color w:val="000000"/>
              </w:rPr>
            </w:pPr>
            <w:r w:rsidRPr="00A67AE7">
              <w:rPr>
                <w:color w:val="000000"/>
                <w:sz w:val="22"/>
                <w:szCs w:val="22"/>
              </w:rPr>
              <w:t>2696,63</w:t>
            </w:r>
          </w:p>
        </w:tc>
      </w:tr>
      <w:tr w:rsidR="00237C4A" w:rsidRPr="00160208" w:rsidTr="00525E2C">
        <w:trPr>
          <w:trHeight w:val="20"/>
        </w:trPr>
        <w:tc>
          <w:tcPr>
            <w:tcW w:w="274" w:type="pct"/>
          </w:tcPr>
          <w:p w:rsidR="0022771D" w:rsidRPr="00A67AE7" w:rsidRDefault="0022771D" w:rsidP="00525E2C">
            <w:pPr>
              <w:jc w:val="both"/>
            </w:pPr>
            <w:r w:rsidRPr="00A67AE7">
              <w:rPr>
                <w:sz w:val="22"/>
                <w:szCs w:val="22"/>
              </w:rPr>
              <w:t>22</w:t>
            </w:r>
          </w:p>
        </w:tc>
        <w:tc>
          <w:tcPr>
            <w:tcW w:w="1127" w:type="pct"/>
            <w:gridSpan w:val="4"/>
          </w:tcPr>
          <w:p w:rsidR="0022771D" w:rsidRPr="00A67AE7" w:rsidRDefault="0022771D" w:rsidP="00525E2C">
            <w:r w:rsidRPr="00A67AE7">
              <w:rPr>
                <w:sz w:val="22"/>
                <w:szCs w:val="22"/>
              </w:rPr>
              <w:t xml:space="preserve">Осмотр технического состояния (технический осмотр) надземного </w:t>
            </w:r>
            <w:proofErr w:type="gramStart"/>
            <w:r w:rsidRPr="00A67AE7">
              <w:rPr>
                <w:sz w:val="22"/>
                <w:szCs w:val="22"/>
              </w:rPr>
              <w:t>газ-да</w:t>
            </w:r>
            <w:proofErr w:type="gramEnd"/>
            <w:r w:rsidRPr="00A67AE7">
              <w:rPr>
                <w:sz w:val="22"/>
                <w:szCs w:val="22"/>
              </w:rPr>
              <w:t xml:space="preserve"> и проверка состояния охранных зон</w:t>
            </w:r>
          </w:p>
        </w:tc>
        <w:tc>
          <w:tcPr>
            <w:tcW w:w="493" w:type="pct"/>
            <w:vAlign w:val="center"/>
          </w:tcPr>
          <w:p w:rsidR="0022771D" w:rsidRPr="00A67AE7" w:rsidRDefault="0022771D" w:rsidP="00525E2C">
            <w:pPr>
              <w:widowControl w:val="0"/>
              <w:snapToGrid w:val="0"/>
              <w:jc w:val="center"/>
            </w:pPr>
            <w:r w:rsidRPr="00A67AE7">
              <w:rPr>
                <w:sz w:val="22"/>
                <w:szCs w:val="22"/>
              </w:rPr>
              <w:t>306/030010</w:t>
            </w:r>
          </w:p>
        </w:tc>
        <w:tc>
          <w:tcPr>
            <w:tcW w:w="355" w:type="pct"/>
            <w:gridSpan w:val="2"/>
            <w:vAlign w:val="center"/>
          </w:tcPr>
          <w:p w:rsidR="0022771D" w:rsidRPr="00A67AE7" w:rsidRDefault="0022771D" w:rsidP="00525E2C">
            <w:pPr>
              <w:jc w:val="center"/>
            </w:pPr>
            <w:r w:rsidRPr="00A67AE7">
              <w:rPr>
                <w:sz w:val="22"/>
                <w:szCs w:val="22"/>
              </w:rPr>
              <w:t>пм</w:t>
            </w:r>
          </w:p>
        </w:tc>
        <w:tc>
          <w:tcPr>
            <w:tcW w:w="426" w:type="pct"/>
            <w:vAlign w:val="center"/>
          </w:tcPr>
          <w:p w:rsidR="0022771D" w:rsidRPr="00A67AE7" w:rsidRDefault="0022771D" w:rsidP="00525E2C">
            <w:pPr>
              <w:jc w:val="center"/>
            </w:pPr>
            <w:r w:rsidRPr="00A67AE7">
              <w:rPr>
                <w:sz w:val="22"/>
                <w:szCs w:val="22"/>
              </w:rPr>
              <w:t>159,0</w:t>
            </w:r>
          </w:p>
        </w:tc>
        <w:tc>
          <w:tcPr>
            <w:tcW w:w="499" w:type="pct"/>
            <w:vAlign w:val="center"/>
          </w:tcPr>
          <w:p w:rsidR="0022771D" w:rsidRPr="00A67AE7" w:rsidRDefault="0022771D" w:rsidP="00525E2C">
            <w:pPr>
              <w:jc w:val="center"/>
            </w:pPr>
            <w:r w:rsidRPr="00A67AE7">
              <w:rPr>
                <w:sz w:val="22"/>
                <w:szCs w:val="22"/>
              </w:rPr>
              <w:t>4</w:t>
            </w:r>
          </w:p>
        </w:tc>
        <w:tc>
          <w:tcPr>
            <w:tcW w:w="566" w:type="pct"/>
            <w:vAlign w:val="center"/>
          </w:tcPr>
          <w:p w:rsidR="0022771D" w:rsidRPr="00A67AE7" w:rsidRDefault="0022771D" w:rsidP="00525E2C">
            <w:pPr>
              <w:jc w:val="center"/>
              <w:rPr>
                <w:color w:val="000000"/>
              </w:rPr>
            </w:pPr>
            <w:r w:rsidRPr="00A67AE7">
              <w:rPr>
                <w:color w:val="000000"/>
                <w:sz w:val="22"/>
                <w:szCs w:val="22"/>
              </w:rPr>
              <w:t>0,55</w:t>
            </w:r>
          </w:p>
        </w:tc>
        <w:tc>
          <w:tcPr>
            <w:tcW w:w="637" w:type="pct"/>
            <w:vAlign w:val="center"/>
          </w:tcPr>
          <w:p w:rsidR="0022771D" w:rsidRPr="00A67AE7" w:rsidRDefault="0022771D" w:rsidP="00525E2C">
            <w:pPr>
              <w:jc w:val="center"/>
              <w:rPr>
                <w:color w:val="000000"/>
              </w:rPr>
            </w:pPr>
            <w:r w:rsidRPr="00A67AE7">
              <w:rPr>
                <w:color w:val="000000"/>
                <w:sz w:val="22"/>
                <w:szCs w:val="22"/>
              </w:rPr>
              <w:t>349,80</w:t>
            </w:r>
          </w:p>
        </w:tc>
        <w:tc>
          <w:tcPr>
            <w:tcW w:w="623" w:type="pct"/>
            <w:vAlign w:val="center"/>
          </w:tcPr>
          <w:p w:rsidR="0022771D" w:rsidRPr="00A67AE7" w:rsidRDefault="0022771D" w:rsidP="00525E2C">
            <w:pPr>
              <w:jc w:val="center"/>
              <w:rPr>
                <w:color w:val="000000"/>
              </w:rPr>
            </w:pPr>
            <w:r w:rsidRPr="00A67AE7">
              <w:rPr>
                <w:color w:val="000000"/>
                <w:sz w:val="22"/>
                <w:szCs w:val="22"/>
              </w:rPr>
              <w:t>412,76</w:t>
            </w:r>
          </w:p>
        </w:tc>
      </w:tr>
      <w:tr w:rsidR="00237C4A" w:rsidRPr="00160208" w:rsidTr="00525E2C">
        <w:trPr>
          <w:trHeight w:val="20"/>
        </w:trPr>
        <w:tc>
          <w:tcPr>
            <w:tcW w:w="274" w:type="pct"/>
          </w:tcPr>
          <w:p w:rsidR="0022771D" w:rsidRPr="00A67AE7" w:rsidRDefault="0022771D" w:rsidP="00525E2C">
            <w:pPr>
              <w:jc w:val="both"/>
            </w:pPr>
            <w:r w:rsidRPr="00A67AE7">
              <w:rPr>
                <w:sz w:val="22"/>
                <w:szCs w:val="22"/>
              </w:rPr>
              <w:t>23</w:t>
            </w:r>
          </w:p>
        </w:tc>
        <w:tc>
          <w:tcPr>
            <w:tcW w:w="1127" w:type="pct"/>
            <w:gridSpan w:val="4"/>
            <w:vAlign w:val="center"/>
          </w:tcPr>
          <w:p w:rsidR="0022771D" w:rsidRPr="00A67AE7" w:rsidRDefault="0022771D" w:rsidP="00525E2C">
            <w:pPr>
              <w:widowControl w:val="0"/>
              <w:snapToGrid w:val="0"/>
            </w:pPr>
            <w:r w:rsidRPr="00A67AE7">
              <w:rPr>
                <w:sz w:val="22"/>
                <w:szCs w:val="22"/>
              </w:rPr>
              <w:t>Техническое обслуживание задвижки в надземном исполнении при диаметре задвижки, 159 мм</w:t>
            </w:r>
          </w:p>
        </w:tc>
        <w:tc>
          <w:tcPr>
            <w:tcW w:w="493" w:type="pct"/>
            <w:vAlign w:val="center"/>
          </w:tcPr>
          <w:p w:rsidR="0022771D" w:rsidRPr="00A67AE7" w:rsidRDefault="0022771D" w:rsidP="00525E2C">
            <w:pPr>
              <w:jc w:val="center"/>
            </w:pPr>
            <w:r w:rsidRPr="00A67AE7">
              <w:rPr>
                <w:sz w:val="22"/>
                <w:szCs w:val="22"/>
              </w:rPr>
              <w:t>306/030010</w:t>
            </w: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2</w:t>
            </w:r>
          </w:p>
        </w:tc>
        <w:tc>
          <w:tcPr>
            <w:tcW w:w="499" w:type="pct"/>
            <w:vAlign w:val="center"/>
          </w:tcPr>
          <w:p w:rsidR="0022771D" w:rsidRPr="00A67AE7" w:rsidRDefault="0022771D" w:rsidP="00525E2C">
            <w:pPr>
              <w:jc w:val="center"/>
            </w:pPr>
            <w:r w:rsidRPr="00A67AE7">
              <w:rPr>
                <w:sz w:val="22"/>
                <w:szCs w:val="22"/>
              </w:rPr>
              <w:t>1</w:t>
            </w:r>
          </w:p>
        </w:tc>
        <w:tc>
          <w:tcPr>
            <w:tcW w:w="566" w:type="pct"/>
            <w:vAlign w:val="center"/>
          </w:tcPr>
          <w:p w:rsidR="0022771D" w:rsidRPr="00A67AE7" w:rsidRDefault="0022771D" w:rsidP="00525E2C">
            <w:pPr>
              <w:jc w:val="center"/>
              <w:rPr>
                <w:color w:val="000000"/>
              </w:rPr>
            </w:pPr>
            <w:r w:rsidRPr="00A67AE7">
              <w:rPr>
                <w:color w:val="000000"/>
                <w:sz w:val="22"/>
                <w:szCs w:val="22"/>
              </w:rPr>
              <w:t>1327,19</w:t>
            </w:r>
          </w:p>
        </w:tc>
        <w:tc>
          <w:tcPr>
            <w:tcW w:w="637" w:type="pct"/>
            <w:vAlign w:val="center"/>
          </w:tcPr>
          <w:p w:rsidR="0022771D" w:rsidRPr="00A67AE7" w:rsidRDefault="0022771D" w:rsidP="00525E2C">
            <w:pPr>
              <w:jc w:val="center"/>
              <w:rPr>
                <w:color w:val="000000"/>
              </w:rPr>
            </w:pPr>
            <w:r w:rsidRPr="00A67AE7">
              <w:rPr>
                <w:color w:val="000000"/>
                <w:sz w:val="22"/>
                <w:szCs w:val="22"/>
              </w:rPr>
              <w:t>2654,38</w:t>
            </w:r>
          </w:p>
        </w:tc>
        <w:tc>
          <w:tcPr>
            <w:tcW w:w="623" w:type="pct"/>
            <w:vAlign w:val="center"/>
          </w:tcPr>
          <w:p w:rsidR="0022771D" w:rsidRPr="00A67AE7" w:rsidRDefault="0022771D" w:rsidP="00525E2C">
            <w:pPr>
              <w:jc w:val="center"/>
              <w:rPr>
                <w:color w:val="000000"/>
              </w:rPr>
            </w:pPr>
            <w:r w:rsidRPr="00A67AE7">
              <w:rPr>
                <w:color w:val="000000"/>
                <w:sz w:val="22"/>
                <w:szCs w:val="22"/>
              </w:rPr>
              <w:t>3132,17</w:t>
            </w:r>
          </w:p>
        </w:tc>
      </w:tr>
      <w:tr w:rsidR="00237C4A" w:rsidRPr="00160208" w:rsidTr="00525E2C">
        <w:trPr>
          <w:trHeight w:val="20"/>
        </w:trPr>
        <w:tc>
          <w:tcPr>
            <w:tcW w:w="274" w:type="pct"/>
          </w:tcPr>
          <w:p w:rsidR="0022771D" w:rsidRPr="00A67AE7" w:rsidRDefault="0022771D" w:rsidP="00525E2C">
            <w:pPr>
              <w:jc w:val="both"/>
            </w:pPr>
            <w:r w:rsidRPr="00A67AE7">
              <w:rPr>
                <w:sz w:val="22"/>
                <w:szCs w:val="22"/>
              </w:rPr>
              <w:t>24</w:t>
            </w:r>
          </w:p>
        </w:tc>
        <w:tc>
          <w:tcPr>
            <w:tcW w:w="1127" w:type="pct"/>
            <w:gridSpan w:val="4"/>
          </w:tcPr>
          <w:p w:rsidR="0022771D" w:rsidRPr="00A67AE7" w:rsidRDefault="0022771D" w:rsidP="00525E2C">
            <w:r w:rsidRPr="00A67AE7">
              <w:rPr>
                <w:sz w:val="22"/>
                <w:szCs w:val="22"/>
              </w:rPr>
              <w:t>Проверка запорной арматуры на наличие утечек (при ее надземной установке)</w:t>
            </w:r>
          </w:p>
        </w:tc>
        <w:tc>
          <w:tcPr>
            <w:tcW w:w="493" w:type="pct"/>
            <w:vAlign w:val="center"/>
          </w:tcPr>
          <w:p w:rsidR="0022771D" w:rsidRPr="00A67AE7" w:rsidRDefault="0022771D" w:rsidP="00525E2C">
            <w:pPr>
              <w:jc w:val="center"/>
            </w:pPr>
            <w:r w:rsidRPr="00A67AE7">
              <w:rPr>
                <w:sz w:val="22"/>
                <w:szCs w:val="22"/>
              </w:rPr>
              <w:t>306/030010</w:t>
            </w:r>
          </w:p>
        </w:tc>
        <w:tc>
          <w:tcPr>
            <w:tcW w:w="355" w:type="pct"/>
            <w:gridSpan w:val="2"/>
            <w:vAlign w:val="center"/>
          </w:tcPr>
          <w:p w:rsidR="0022771D" w:rsidRPr="00A67AE7" w:rsidRDefault="0022771D" w:rsidP="00525E2C">
            <w:pPr>
              <w:jc w:val="center"/>
            </w:pPr>
            <w:r w:rsidRPr="00A67AE7">
              <w:rPr>
                <w:sz w:val="22"/>
                <w:szCs w:val="22"/>
              </w:rPr>
              <w:t>ед.</w:t>
            </w:r>
          </w:p>
        </w:tc>
        <w:tc>
          <w:tcPr>
            <w:tcW w:w="426" w:type="pct"/>
            <w:vAlign w:val="center"/>
          </w:tcPr>
          <w:p w:rsidR="0022771D" w:rsidRPr="00A67AE7" w:rsidRDefault="0022771D" w:rsidP="00525E2C">
            <w:pPr>
              <w:jc w:val="center"/>
            </w:pPr>
            <w:r w:rsidRPr="00A67AE7">
              <w:rPr>
                <w:sz w:val="22"/>
                <w:szCs w:val="22"/>
              </w:rPr>
              <w:t>2</w:t>
            </w:r>
          </w:p>
        </w:tc>
        <w:tc>
          <w:tcPr>
            <w:tcW w:w="499" w:type="pct"/>
            <w:vAlign w:val="center"/>
          </w:tcPr>
          <w:p w:rsidR="0022771D" w:rsidRPr="00A67AE7" w:rsidRDefault="0022771D" w:rsidP="00525E2C">
            <w:pPr>
              <w:jc w:val="center"/>
            </w:pPr>
            <w:r w:rsidRPr="00A67AE7">
              <w:rPr>
                <w:sz w:val="22"/>
                <w:szCs w:val="22"/>
              </w:rPr>
              <w:t>4</w:t>
            </w:r>
          </w:p>
        </w:tc>
        <w:tc>
          <w:tcPr>
            <w:tcW w:w="566" w:type="pct"/>
            <w:vAlign w:val="center"/>
          </w:tcPr>
          <w:p w:rsidR="0022771D" w:rsidRPr="00A67AE7" w:rsidRDefault="0022771D" w:rsidP="00525E2C">
            <w:pPr>
              <w:jc w:val="center"/>
              <w:rPr>
                <w:color w:val="000000"/>
              </w:rPr>
            </w:pPr>
            <w:r w:rsidRPr="00A67AE7">
              <w:rPr>
                <w:color w:val="000000"/>
                <w:sz w:val="22"/>
                <w:szCs w:val="22"/>
              </w:rPr>
              <w:t>115,63</w:t>
            </w:r>
          </w:p>
        </w:tc>
        <w:tc>
          <w:tcPr>
            <w:tcW w:w="637" w:type="pct"/>
            <w:vAlign w:val="center"/>
          </w:tcPr>
          <w:p w:rsidR="0022771D" w:rsidRPr="00A67AE7" w:rsidRDefault="0022771D" w:rsidP="00525E2C">
            <w:pPr>
              <w:jc w:val="center"/>
              <w:rPr>
                <w:color w:val="000000"/>
              </w:rPr>
            </w:pPr>
            <w:r w:rsidRPr="00A67AE7">
              <w:rPr>
                <w:color w:val="000000"/>
                <w:sz w:val="22"/>
                <w:szCs w:val="22"/>
              </w:rPr>
              <w:t>925,04</w:t>
            </w:r>
          </w:p>
        </w:tc>
        <w:tc>
          <w:tcPr>
            <w:tcW w:w="623" w:type="pct"/>
            <w:vAlign w:val="center"/>
          </w:tcPr>
          <w:p w:rsidR="0022771D" w:rsidRPr="00A67AE7" w:rsidRDefault="0022771D" w:rsidP="00525E2C">
            <w:pPr>
              <w:jc w:val="center"/>
              <w:rPr>
                <w:color w:val="000000"/>
              </w:rPr>
            </w:pPr>
            <w:r w:rsidRPr="00A67AE7">
              <w:rPr>
                <w:color w:val="000000"/>
                <w:sz w:val="22"/>
                <w:szCs w:val="22"/>
              </w:rPr>
              <w:t>1091,55</w:t>
            </w:r>
          </w:p>
        </w:tc>
      </w:tr>
      <w:tr w:rsidR="00237C4A" w:rsidRPr="00160208" w:rsidTr="00525E2C">
        <w:trPr>
          <w:trHeight w:val="20"/>
        </w:trPr>
        <w:tc>
          <w:tcPr>
            <w:tcW w:w="1401" w:type="pct"/>
            <w:gridSpan w:val="5"/>
          </w:tcPr>
          <w:p w:rsidR="0022771D" w:rsidRPr="00622FB1" w:rsidRDefault="0022771D" w:rsidP="00486C34">
            <w:pPr>
              <w:jc w:val="both"/>
              <w:rPr>
                <w:b/>
                <w:sz w:val="28"/>
                <w:szCs w:val="28"/>
              </w:rPr>
            </w:pPr>
            <w:r w:rsidRPr="000B181D">
              <w:rPr>
                <w:b/>
                <w:sz w:val="22"/>
                <w:szCs w:val="22"/>
              </w:rPr>
              <w:t>ИТОГО начальная (максимальная) цена</w:t>
            </w:r>
          </w:p>
        </w:tc>
        <w:tc>
          <w:tcPr>
            <w:tcW w:w="493" w:type="pct"/>
          </w:tcPr>
          <w:p w:rsidR="0022771D" w:rsidRPr="00622FB1" w:rsidRDefault="0022771D" w:rsidP="00486C34">
            <w:pPr>
              <w:jc w:val="both"/>
              <w:rPr>
                <w:b/>
                <w:sz w:val="28"/>
                <w:szCs w:val="28"/>
              </w:rPr>
            </w:pPr>
          </w:p>
        </w:tc>
        <w:tc>
          <w:tcPr>
            <w:tcW w:w="355" w:type="pct"/>
            <w:gridSpan w:val="2"/>
            <w:vAlign w:val="center"/>
          </w:tcPr>
          <w:p w:rsidR="0022771D" w:rsidRPr="001E236F" w:rsidRDefault="0022771D" w:rsidP="00525E2C">
            <w:pPr>
              <w:jc w:val="center"/>
            </w:pPr>
            <w:r>
              <w:rPr>
                <w:sz w:val="22"/>
                <w:szCs w:val="22"/>
              </w:rPr>
              <w:t>-</w:t>
            </w:r>
          </w:p>
        </w:tc>
        <w:tc>
          <w:tcPr>
            <w:tcW w:w="426" w:type="pct"/>
            <w:vAlign w:val="center"/>
          </w:tcPr>
          <w:p w:rsidR="0022771D" w:rsidRPr="001E236F" w:rsidRDefault="0022771D" w:rsidP="00525E2C">
            <w:pPr>
              <w:jc w:val="center"/>
            </w:pPr>
            <w:r>
              <w:rPr>
                <w:sz w:val="22"/>
                <w:szCs w:val="22"/>
              </w:rPr>
              <w:t>-</w:t>
            </w:r>
          </w:p>
        </w:tc>
        <w:tc>
          <w:tcPr>
            <w:tcW w:w="499" w:type="pct"/>
            <w:vAlign w:val="center"/>
          </w:tcPr>
          <w:p w:rsidR="0022771D" w:rsidRPr="001E236F" w:rsidRDefault="0022771D" w:rsidP="00525E2C">
            <w:pPr>
              <w:jc w:val="center"/>
            </w:pPr>
            <w:r>
              <w:rPr>
                <w:sz w:val="22"/>
                <w:szCs w:val="22"/>
              </w:rPr>
              <w:t>-</w:t>
            </w:r>
          </w:p>
        </w:tc>
        <w:tc>
          <w:tcPr>
            <w:tcW w:w="566" w:type="pct"/>
            <w:vAlign w:val="center"/>
          </w:tcPr>
          <w:p w:rsidR="0022771D" w:rsidRPr="001E236F" w:rsidRDefault="0022771D" w:rsidP="00525E2C">
            <w:pPr>
              <w:jc w:val="center"/>
            </w:pPr>
            <w:r>
              <w:rPr>
                <w:sz w:val="22"/>
                <w:szCs w:val="22"/>
              </w:rPr>
              <w:t>-</w:t>
            </w:r>
          </w:p>
        </w:tc>
        <w:tc>
          <w:tcPr>
            <w:tcW w:w="637" w:type="pct"/>
            <w:vAlign w:val="center"/>
          </w:tcPr>
          <w:p w:rsidR="0022771D" w:rsidRDefault="0022771D" w:rsidP="00525E2C">
            <w:pPr>
              <w:jc w:val="center"/>
              <w:rPr>
                <w:b/>
                <w:bCs/>
                <w:color w:val="000000"/>
              </w:rPr>
            </w:pPr>
            <w:r>
              <w:rPr>
                <w:b/>
                <w:bCs/>
                <w:color w:val="000000"/>
                <w:sz w:val="22"/>
                <w:szCs w:val="22"/>
              </w:rPr>
              <w:t>211 065,05</w:t>
            </w:r>
          </w:p>
        </w:tc>
        <w:tc>
          <w:tcPr>
            <w:tcW w:w="623" w:type="pct"/>
            <w:vAlign w:val="center"/>
          </w:tcPr>
          <w:p w:rsidR="0022771D" w:rsidRDefault="0022771D" w:rsidP="00525E2C">
            <w:pPr>
              <w:jc w:val="center"/>
              <w:rPr>
                <w:b/>
                <w:bCs/>
                <w:color w:val="000000"/>
              </w:rPr>
            </w:pPr>
            <w:r>
              <w:rPr>
                <w:b/>
                <w:bCs/>
                <w:color w:val="000000"/>
                <w:sz w:val="22"/>
                <w:szCs w:val="22"/>
              </w:rPr>
              <w:t>249 056,76</w:t>
            </w:r>
          </w:p>
        </w:tc>
      </w:tr>
      <w:tr w:rsidR="0022771D" w:rsidRPr="00160208" w:rsidTr="00100E4F">
        <w:trPr>
          <w:trHeight w:val="27"/>
        </w:trPr>
        <w:tc>
          <w:tcPr>
            <w:tcW w:w="1397" w:type="pct"/>
            <w:gridSpan w:val="4"/>
          </w:tcPr>
          <w:p w:rsidR="0022771D" w:rsidRPr="00B54BE6" w:rsidRDefault="0022771D" w:rsidP="00486C34">
            <w:pPr>
              <w:jc w:val="both"/>
            </w:pPr>
            <w:r w:rsidRPr="000B181D">
              <w:rPr>
                <w:b/>
                <w:sz w:val="22"/>
                <w:szCs w:val="22"/>
              </w:rPr>
              <w:t>ИТОГО начальная (максимальная) цена</w:t>
            </w:r>
          </w:p>
        </w:tc>
        <w:tc>
          <w:tcPr>
            <w:tcW w:w="3603" w:type="pct"/>
            <w:gridSpan w:val="9"/>
          </w:tcPr>
          <w:p w:rsidR="0022771D" w:rsidRPr="00C361A0" w:rsidRDefault="0022771D" w:rsidP="0016299D">
            <w:pPr>
              <w:jc w:val="both"/>
            </w:pPr>
            <w:r w:rsidRPr="00C361A0">
              <w:rPr>
                <w:b/>
              </w:rPr>
              <w:t xml:space="preserve">211 065 </w:t>
            </w:r>
            <w:r w:rsidRPr="00C361A0">
              <w:t xml:space="preserve">(двести одиннадцать тысяч шестьдесят пять) рублей </w:t>
            </w:r>
            <w:r w:rsidRPr="00C361A0">
              <w:rPr>
                <w:b/>
              </w:rPr>
              <w:t xml:space="preserve">05 </w:t>
            </w:r>
            <w:r w:rsidRPr="00C361A0">
              <w:t>копеек без учета НДС,</w:t>
            </w:r>
          </w:p>
          <w:p w:rsidR="0022771D" w:rsidRPr="00C361A0" w:rsidRDefault="0022771D" w:rsidP="0016299D">
            <w:pPr>
              <w:jc w:val="both"/>
            </w:pPr>
            <w:r w:rsidRPr="00C361A0">
              <w:rPr>
                <w:b/>
              </w:rPr>
              <w:t xml:space="preserve">249 056 </w:t>
            </w:r>
            <w:r w:rsidRPr="00C361A0">
              <w:t xml:space="preserve">(двести сорок девять тысяч пятьдесят шесть) рублей </w:t>
            </w:r>
            <w:r w:rsidRPr="00C361A0">
              <w:rPr>
                <w:b/>
              </w:rPr>
              <w:t xml:space="preserve">76 </w:t>
            </w:r>
            <w:r w:rsidRPr="00C361A0">
              <w:t>копеек с учетом НДС.</w:t>
            </w:r>
          </w:p>
          <w:p w:rsidR="0022771D" w:rsidRPr="00C361A0" w:rsidRDefault="0022771D" w:rsidP="0016299D">
            <w:pPr>
              <w:jc w:val="both"/>
            </w:pPr>
            <w:r w:rsidRPr="00C361A0">
              <w:t xml:space="preserve">*Окончательная стоимость работ по техническому обслуживанию газового оборудования и газопроводов в интересах пассажирского вагонного депо Новороссийск - СП Северо-Кавказского филиала АО "ФПК" определяется исходя из фактической необходимости </w:t>
            </w:r>
            <w:r w:rsidRPr="00C361A0">
              <w:lastRenderedPageBreak/>
              <w:t>замены газового счетчика РГ-40.</w:t>
            </w:r>
          </w:p>
        </w:tc>
      </w:tr>
      <w:tr w:rsidR="0022771D" w:rsidRPr="00160208" w:rsidTr="00100E4F">
        <w:tc>
          <w:tcPr>
            <w:tcW w:w="1397" w:type="pct"/>
            <w:gridSpan w:val="4"/>
          </w:tcPr>
          <w:p w:rsidR="0022771D" w:rsidRPr="0003463B" w:rsidRDefault="0022771D" w:rsidP="00486C34">
            <w:pPr>
              <w:ind w:left="-108"/>
              <w:jc w:val="both"/>
              <w:rPr>
                <w:b/>
                <w:highlight w:val="yellow"/>
              </w:rPr>
            </w:pPr>
            <w:r w:rsidRPr="00576504">
              <w:rPr>
                <w:b/>
                <w:bCs/>
              </w:rPr>
              <w:lastRenderedPageBreak/>
              <w:t>Порядок формирования начальной (максимальной) цены</w:t>
            </w:r>
          </w:p>
        </w:tc>
        <w:tc>
          <w:tcPr>
            <w:tcW w:w="3603" w:type="pct"/>
            <w:gridSpan w:val="9"/>
          </w:tcPr>
          <w:p w:rsidR="0022771D" w:rsidRPr="00C361A0" w:rsidRDefault="0022771D" w:rsidP="00576504">
            <w:pPr>
              <w:jc w:val="both"/>
            </w:pPr>
            <w:proofErr w:type="gramStart"/>
            <w:r w:rsidRPr="00C361A0">
              <w:rPr>
                <w:bCs/>
              </w:rPr>
              <w:t>Начальная (максимальная) цена договора включает в себя суммы всех предусмотренных законодательством налогов, сборов и иных обязательных платежей, стоимости работ по техническому обслуживанию и текущему ремонту газового оборудования и газопроводов, стоимость запасных частей и материалов и расходы по их приобретению, транспортировка и погрузочно-разгрузочные расходы (в случае их возникновения), транспортные и командировочные расходы (в случае их возникновения), а также все затраты и</w:t>
            </w:r>
            <w:proofErr w:type="gramEnd"/>
            <w:r w:rsidRPr="00C361A0">
              <w:rPr>
                <w:bCs/>
              </w:rPr>
              <w:t xml:space="preserve"> расходы, возникающие в ходе выполнения работ.</w:t>
            </w:r>
          </w:p>
        </w:tc>
      </w:tr>
      <w:tr w:rsidR="0022771D" w:rsidRPr="00160208" w:rsidTr="00CB35B9">
        <w:tc>
          <w:tcPr>
            <w:tcW w:w="5000" w:type="pct"/>
            <w:gridSpan w:val="13"/>
          </w:tcPr>
          <w:p w:rsidR="0022771D" w:rsidRPr="00225BFA" w:rsidRDefault="0022771D" w:rsidP="00225BFA">
            <w:pPr>
              <w:jc w:val="both"/>
              <w:rPr>
                <w:b/>
                <w:bCs/>
                <w:i/>
              </w:rPr>
            </w:pPr>
            <w:r w:rsidRPr="00225BFA">
              <w:rPr>
                <w:b/>
                <w:sz w:val="28"/>
                <w:szCs w:val="28"/>
              </w:rPr>
              <w:t>2. Требования к работам</w:t>
            </w:r>
            <w:r w:rsidRPr="00225BFA">
              <w:rPr>
                <w:rStyle w:val="a5"/>
                <w:b/>
                <w:sz w:val="28"/>
                <w:szCs w:val="28"/>
              </w:rPr>
              <w:footnoteReference w:id="2"/>
            </w:r>
          </w:p>
        </w:tc>
      </w:tr>
      <w:tr w:rsidR="0022771D" w:rsidRPr="00160208" w:rsidTr="00525E2C">
        <w:tc>
          <w:tcPr>
            <w:tcW w:w="979" w:type="pct"/>
            <w:gridSpan w:val="2"/>
            <w:vMerge w:val="restart"/>
          </w:tcPr>
          <w:p w:rsidR="0022771D" w:rsidRPr="00222DF1" w:rsidRDefault="0022771D" w:rsidP="00647275">
            <w:pPr>
              <w:jc w:val="both"/>
            </w:pPr>
            <w:r w:rsidRPr="00222DF1">
              <w:rPr>
                <w:bCs/>
              </w:rPr>
              <w:t>Выполнение работ по техническому обслуживанию и текущему ремонту газового оборудования и газопроводов в интересах пассажирского вагонного депо Новороссийск - СП Северо-Кавказского филиала АО</w:t>
            </w:r>
            <w:r>
              <w:rPr>
                <w:bCs/>
              </w:rPr>
              <w:t> </w:t>
            </w:r>
            <w:r w:rsidRPr="00222DF1">
              <w:rPr>
                <w:bCs/>
              </w:rPr>
              <w:t>"ФПК"</w:t>
            </w:r>
          </w:p>
        </w:tc>
        <w:tc>
          <w:tcPr>
            <w:tcW w:w="918" w:type="pct"/>
            <w:gridSpan w:val="5"/>
          </w:tcPr>
          <w:p w:rsidR="0022771D" w:rsidRPr="005D7048" w:rsidRDefault="0022771D" w:rsidP="00486C34">
            <w:pPr>
              <w:jc w:val="both"/>
            </w:pPr>
            <w:r w:rsidRPr="005D7048">
              <w:rPr>
                <w:bCs/>
              </w:rPr>
              <w:t>Нормативные документы, согласно которым установлены требования</w:t>
            </w:r>
          </w:p>
        </w:tc>
        <w:tc>
          <w:tcPr>
            <w:tcW w:w="3103" w:type="pct"/>
            <w:gridSpan w:val="6"/>
          </w:tcPr>
          <w:p w:rsidR="0022771D" w:rsidRPr="00E30B93" w:rsidRDefault="0022771D" w:rsidP="006511DE">
            <w:pPr>
              <w:ind w:firstLine="709"/>
              <w:jc w:val="both"/>
            </w:pPr>
            <w:r w:rsidRPr="00E30B93">
              <w:t>Подрядчик выполняет работы в соответствии с требованиями нормативно-правовых актов Российской Федерации, регламентирующих данный вид работ, в том числе:</w:t>
            </w:r>
          </w:p>
          <w:p w:rsidR="0022771D" w:rsidRPr="003E4826" w:rsidRDefault="0022771D" w:rsidP="006511DE">
            <w:pPr>
              <w:ind w:firstLine="709"/>
              <w:jc w:val="both"/>
            </w:pPr>
            <w:r w:rsidRPr="00E30B93">
              <w:t>Федерального закона «О газоснабжении в Российской Федерации</w:t>
            </w:r>
            <w:r w:rsidRPr="003E4826">
              <w:t>» от 31.03.1999г. № 69-ФЗ (в действующей редакции);</w:t>
            </w:r>
          </w:p>
          <w:p w:rsidR="0022771D" w:rsidRPr="003E4826" w:rsidRDefault="0022771D" w:rsidP="006511DE">
            <w:pPr>
              <w:ind w:firstLine="709"/>
              <w:jc w:val="both"/>
            </w:pPr>
            <w:r w:rsidRPr="003E4826">
              <w:t>Федерального закона «О промышленной безопасности опасных производственных объектов» от 21.07.1997г. № 116-ФЗ (в действующей редакции);</w:t>
            </w:r>
          </w:p>
          <w:p w:rsidR="0022771D" w:rsidRPr="003E4826" w:rsidRDefault="0022771D" w:rsidP="006511DE">
            <w:pPr>
              <w:ind w:firstLine="709"/>
              <w:jc w:val="both"/>
            </w:pPr>
            <w:r w:rsidRPr="003E4826">
              <w:t>Федерального закона «Об охране окружающей среды» от 10.01.2002г. № 7-ФЗ (в действующей редакции);</w:t>
            </w:r>
          </w:p>
          <w:p w:rsidR="0022771D" w:rsidRPr="003E4826" w:rsidRDefault="0022771D" w:rsidP="006511DE">
            <w:pPr>
              <w:ind w:firstLine="709"/>
              <w:jc w:val="both"/>
            </w:pPr>
            <w:r w:rsidRPr="003E4826">
              <w:t>Федерального закона «Об охране атмосферного воздуха» от 04.05.1999г. № 96-ФЗ (в действующей редакции);</w:t>
            </w:r>
          </w:p>
          <w:p w:rsidR="0022771D" w:rsidRPr="007C0423" w:rsidRDefault="0022771D" w:rsidP="006511DE">
            <w:pPr>
              <w:ind w:firstLine="709"/>
              <w:jc w:val="both"/>
            </w:pPr>
            <w:r w:rsidRPr="003E4826">
              <w:t xml:space="preserve">Федерального закона «Об отходах производства и </w:t>
            </w:r>
            <w:r w:rsidRPr="007C0423">
              <w:t>потребления» от 24.06.1998г. № 89-ФЗ (в действующей редакции);</w:t>
            </w:r>
          </w:p>
          <w:p w:rsidR="0022771D" w:rsidRPr="007C0423" w:rsidRDefault="0022771D" w:rsidP="006511DE">
            <w:pPr>
              <w:ind w:firstLine="709"/>
              <w:jc w:val="both"/>
            </w:pPr>
            <w:r w:rsidRPr="007C0423">
              <w:t>Федерального закона «О санитарно-эпидемиологическом благополучии населения» от 30.03.1999г. № 52-ФЗ (в действующей редакции);</w:t>
            </w:r>
          </w:p>
          <w:p w:rsidR="0022771D" w:rsidRPr="007C0423" w:rsidRDefault="0022771D" w:rsidP="006511DE">
            <w:pPr>
              <w:ind w:firstLine="709"/>
              <w:jc w:val="both"/>
            </w:pPr>
            <w:r w:rsidRPr="007C0423">
              <w:t>Законом Российской Федерации от 21.02.1992 № 2395-1 «О недрах» (в действующей редакции);</w:t>
            </w:r>
          </w:p>
          <w:p w:rsidR="0022771D" w:rsidRPr="007C0423" w:rsidRDefault="0022771D" w:rsidP="006511DE">
            <w:pPr>
              <w:ind w:firstLine="709"/>
              <w:jc w:val="both"/>
            </w:pPr>
            <w:r w:rsidRPr="007C0423">
              <w:t>Федерального закона «Земельный кодекс Российской Федерации» от 25.10.2001г. № 136-ФЗ (в действующей редакции);</w:t>
            </w:r>
          </w:p>
          <w:p w:rsidR="0022771D" w:rsidRPr="007C0423" w:rsidRDefault="0022771D" w:rsidP="006511DE">
            <w:pPr>
              <w:ind w:firstLine="709"/>
              <w:jc w:val="both"/>
            </w:pPr>
            <w:r w:rsidRPr="007C0423">
              <w:t>Федерального закона «Водный кодекс Российской Федерации» от 03.06.2006г. № 74-ФЗ (в действующей редакции);</w:t>
            </w:r>
          </w:p>
          <w:p w:rsidR="0022771D" w:rsidRPr="007C0423" w:rsidRDefault="0022771D" w:rsidP="006511DE">
            <w:pPr>
              <w:ind w:firstLine="709"/>
              <w:jc w:val="both"/>
            </w:pPr>
            <w:r w:rsidRPr="007C0423">
              <w:t xml:space="preserve">Приказом </w:t>
            </w:r>
            <w:proofErr w:type="spellStart"/>
            <w:r w:rsidRPr="007C0423">
              <w:t>Ростехнадзора</w:t>
            </w:r>
            <w:proofErr w:type="spellEnd"/>
            <w:r w:rsidRPr="007C0423">
              <w:t xml:space="preserve"> от 15.11.2013 N542 "Об </w:t>
            </w:r>
            <w:r w:rsidRPr="007C0423">
              <w:lastRenderedPageBreak/>
              <w:t xml:space="preserve">утверждении федеральных норм и правил в области промышленной безопасности "Правила безопасности сетей газораспределения и </w:t>
            </w:r>
            <w:proofErr w:type="spellStart"/>
            <w:r w:rsidRPr="007C0423">
              <w:t>газопотребления</w:t>
            </w:r>
            <w:proofErr w:type="spellEnd"/>
            <w:r w:rsidRPr="007C0423">
              <w:t>" (Зарегистрировано в Минюсте России 31.12.2013 N 30929);</w:t>
            </w:r>
          </w:p>
          <w:p w:rsidR="0022771D" w:rsidRDefault="0022771D" w:rsidP="009B55C3">
            <w:pPr>
              <w:ind w:firstLine="709"/>
              <w:jc w:val="both"/>
            </w:pPr>
            <w:r w:rsidRPr="007C0423">
              <w:t xml:space="preserve">Приказом </w:t>
            </w:r>
            <w:proofErr w:type="spellStart"/>
            <w:r w:rsidRPr="007C0423">
              <w:t>Ростехнадзора</w:t>
            </w:r>
            <w:proofErr w:type="spellEnd"/>
            <w:r w:rsidRPr="007C0423">
              <w:t xml:space="preserve"> от 25.03.2014 N116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Pr="009B55C3">
              <w:t>" (Зарегистрировано в Минюсте России 19.05.2014 N 32326);</w:t>
            </w:r>
          </w:p>
          <w:p w:rsidR="0022771D" w:rsidRPr="009B55C3" w:rsidRDefault="0022771D" w:rsidP="009B55C3">
            <w:pPr>
              <w:ind w:firstLine="709"/>
              <w:jc w:val="both"/>
            </w:pPr>
            <w:r w:rsidRPr="00C55FB1">
              <w:rPr>
                <w:bCs/>
              </w:rPr>
              <w:t>ГОСТ 12.4.281-2014 «Одежда специальная повышенной видимости. Технические требования»;</w:t>
            </w:r>
          </w:p>
          <w:p w:rsidR="0022771D" w:rsidRPr="009B55C3" w:rsidRDefault="0022771D" w:rsidP="009B55C3">
            <w:pPr>
              <w:ind w:firstLine="709"/>
              <w:jc w:val="both"/>
            </w:pPr>
            <w:r w:rsidRPr="009B55C3">
              <w:t xml:space="preserve">Техническим регламентом «О безопасности сетей газораспределения и </w:t>
            </w:r>
            <w:proofErr w:type="spellStart"/>
            <w:r w:rsidRPr="009B55C3">
              <w:t>газопотребления</w:t>
            </w:r>
            <w:proofErr w:type="spellEnd"/>
            <w:r w:rsidRPr="009B55C3">
              <w:t>», утвержденным Постановлением Правительства РФ от 29.10.2010г. № 870 (</w:t>
            </w:r>
            <w:r w:rsidRPr="007C0423">
              <w:t>в действующей редакции</w:t>
            </w:r>
            <w:r w:rsidRPr="009B55C3">
              <w:t>);</w:t>
            </w:r>
          </w:p>
          <w:p w:rsidR="0022771D" w:rsidRPr="009B55C3" w:rsidRDefault="0022771D" w:rsidP="009B55C3">
            <w:pPr>
              <w:ind w:firstLine="709"/>
              <w:jc w:val="both"/>
            </w:pPr>
            <w:r w:rsidRPr="009B55C3">
              <w:t xml:space="preserve">Национальным стандартом РФ ГОСТ </w:t>
            </w:r>
            <w:proofErr w:type="gramStart"/>
            <w:r w:rsidRPr="009B55C3">
              <w:t>Р</w:t>
            </w:r>
            <w:proofErr w:type="gramEnd"/>
            <w:r w:rsidRPr="009B55C3">
              <w:t xml:space="preserve"> 54983-2012 «Системы газораспределительные. Сети газораспределения природного газа. Общие требования к эксплуатации. Эксплуатационная документация», утвержденным Приказом Федерального агентства по техническому регулированию и метрологии от 13 сентября 2012 г. N 299-ст;</w:t>
            </w:r>
          </w:p>
          <w:p w:rsidR="0022771D" w:rsidRPr="009B55C3" w:rsidRDefault="0022771D" w:rsidP="009B55C3">
            <w:pPr>
              <w:ind w:firstLine="709"/>
              <w:jc w:val="both"/>
            </w:pPr>
            <w:r w:rsidRPr="009B55C3">
              <w:t>СНиП 42-01-2002 «</w:t>
            </w:r>
            <w:proofErr w:type="spellStart"/>
            <w:r w:rsidRPr="009B55C3">
              <w:t>Газараспределительные</w:t>
            </w:r>
            <w:proofErr w:type="spellEnd"/>
            <w:r w:rsidRPr="009B55C3">
              <w:t xml:space="preserve"> системы», введенным в действие постановлением Госстроя России от 23 декабря 2002 г. № 163;</w:t>
            </w:r>
          </w:p>
          <w:p w:rsidR="0022771D" w:rsidRPr="006511DE" w:rsidRDefault="0022771D" w:rsidP="009B55C3">
            <w:pPr>
              <w:ind w:firstLine="709"/>
              <w:jc w:val="both"/>
              <w:rPr>
                <w:i/>
                <w:highlight w:val="yellow"/>
              </w:rPr>
            </w:pPr>
            <w:r w:rsidRPr="009B55C3">
              <w:t>СП 42-101-2003 «Общие положения по проектированию и строительству газораспределительных систем из металлических и полиэтиленовых труб», введенным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tc>
      </w:tr>
      <w:tr w:rsidR="0022771D" w:rsidRPr="00160208" w:rsidTr="00525E2C">
        <w:trPr>
          <w:trHeight w:val="6809"/>
        </w:trPr>
        <w:tc>
          <w:tcPr>
            <w:tcW w:w="979" w:type="pct"/>
            <w:gridSpan w:val="2"/>
            <w:vMerge/>
          </w:tcPr>
          <w:p w:rsidR="0022771D" w:rsidRPr="0003463B" w:rsidRDefault="0022771D" w:rsidP="00486C34">
            <w:pPr>
              <w:jc w:val="both"/>
              <w:rPr>
                <w:i/>
                <w:sz w:val="28"/>
                <w:szCs w:val="28"/>
                <w:highlight w:val="yellow"/>
              </w:rPr>
            </w:pPr>
          </w:p>
        </w:tc>
        <w:tc>
          <w:tcPr>
            <w:tcW w:w="918" w:type="pct"/>
            <w:gridSpan w:val="5"/>
          </w:tcPr>
          <w:p w:rsidR="0022771D" w:rsidRPr="00910B9C" w:rsidRDefault="0022771D" w:rsidP="00647275">
            <w:pPr>
              <w:jc w:val="both"/>
              <w:rPr>
                <w:i/>
              </w:rPr>
            </w:pPr>
            <w:r w:rsidRPr="00910B9C">
              <w:rPr>
                <w:bCs/>
              </w:rPr>
              <w:t>Технические и функциональные характеристики работы</w:t>
            </w:r>
          </w:p>
        </w:tc>
        <w:tc>
          <w:tcPr>
            <w:tcW w:w="3103" w:type="pct"/>
            <w:gridSpan w:val="6"/>
          </w:tcPr>
          <w:p w:rsidR="0022771D" w:rsidRPr="0014163D" w:rsidRDefault="0022771D" w:rsidP="00486C34">
            <w:pPr>
              <w:jc w:val="both"/>
              <w:rPr>
                <w:bCs/>
              </w:rPr>
            </w:pPr>
            <w:r w:rsidRPr="0014163D">
              <w:rPr>
                <w:bCs/>
              </w:rPr>
              <w:t>1.Перечень газового оборудования и газопроводов Пассажирского вагонного депо Новороссийск, подлежащих техническому обслуживанию:</w:t>
            </w:r>
          </w:p>
          <w:tbl>
            <w:tblPr>
              <w:tblW w:w="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787"/>
              <w:gridCol w:w="2410"/>
            </w:tblGrid>
            <w:tr w:rsidR="0022771D" w:rsidRPr="0014163D" w:rsidTr="0078145F">
              <w:trPr>
                <w:trHeight w:val="18"/>
              </w:trPr>
              <w:tc>
                <w:tcPr>
                  <w:tcW w:w="1495" w:type="pct"/>
                  <w:tcBorders>
                    <w:bottom w:val="single" w:sz="4" w:space="0" w:color="auto"/>
                  </w:tcBorders>
                </w:tcPr>
                <w:p w:rsidR="0022771D" w:rsidRPr="0014163D" w:rsidRDefault="0022771D" w:rsidP="00486C34">
                  <w:pPr>
                    <w:jc w:val="both"/>
                  </w:pPr>
                  <w:r w:rsidRPr="0014163D">
                    <w:t>Наименование объекта</w:t>
                  </w:r>
                </w:p>
              </w:tc>
              <w:tc>
                <w:tcPr>
                  <w:tcW w:w="1492" w:type="pct"/>
                  <w:tcBorders>
                    <w:bottom w:val="single" w:sz="4" w:space="0" w:color="auto"/>
                  </w:tcBorders>
                </w:tcPr>
                <w:p w:rsidR="0022771D" w:rsidRPr="0014163D" w:rsidRDefault="0022771D" w:rsidP="00486C34">
                  <w:pPr>
                    <w:jc w:val="center"/>
                  </w:pPr>
                  <w:r w:rsidRPr="0014163D">
                    <w:t>Адрес</w:t>
                  </w:r>
                </w:p>
              </w:tc>
              <w:tc>
                <w:tcPr>
                  <w:tcW w:w="2013" w:type="pct"/>
                  <w:tcBorders>
                    <w:bottom w:val="single" w:sz="4" w:space="0" w:color="auto"/>
                  </w:tcBorders>
                </w:tcPr>
                <w:p w:rsidR="0022771D" w:rsidRPr="0014163D" w:rsidRDefault="0022771D" w:rsidP="00486C34">
                  <w:pPr>
                    <w:ind w:right="147"/>
                    <w:jc w:val="center"/>
                  </w:pPr>
                  <w:r w:rsidRPr="0014163D">
                    <w:t>Оборудование</w:t>
                  </w:r>
                </w:p>
              </w:tc>
            </w:tr>
            <w:tr w:rsidR="0022771D" w:rsidRPr="0014163D" w:rsidTr="0078145F">
              <w:trPr>
                <w:trHeight w:val="18"/>
              </w:trPr>
              <w:tc>
                <w:tcPr>
                  <w:tcW w:w="1495" w:type="pct"/>
                  <w:tcBorders>
                    <w:bottom w:val="single" w:sz="4" w:space="0" w:color="auto"/>
                  </w:tcBorders>
                </w:tcPr>
                <w:p w:rsidR="0022771D" w:rsidRPr="0014163D" w:rsidRDefault="0022771D" w:rsidP="00486C34">
                  <w:pPr>
                    <w:jc w:val="both"/>
                  </w:pPr>
                  <w:r w:rsidRPr="0014163D">
                    <w:t>Котельная</w:t>
                  </w:r>
                </w:p>
              </w:tc>
              <w:tc>
                <w:tcPr>
                  <w:tcW w:w="1492" w:type="pct"/>
                  <w:tcBorders>
                    <w:bottom w:val="single" w:sz="4" w:space="0" w:color="auto"/>
                  </w:tcBorders>
                </w:tcPr>
                <w:p w:rsidR="0022771D" w:rsidRPr="0014163D" w:rsidRDefault="0022771D" w:rsidP="00486C34">
                  <w:pPr>
                    <w:autoSpaceDE w:val="0"/>
                    <w:autoSpaceDN w:val="0"/>
                    <w:adjustRightInd w:val="0"/>
                  </w:pPr>
                  <w:r w:rsidRPr="0014163D">
                    <w:t>г. Новороссийск, ул. Парк «Б» - вагонное депо</w:t>
                  </w:r>
                </w:p>
              </w:tc>
              <w:tc>
                <w:tcPr>
                  <w:tcW w:w="2013" w:type="pct"/>
                  <w:tcBorders>
                    <w:bottom w:val="single" w:sz="4" w:space="0" w:color="auto"/>
                  </w:tcBorders>
                </w:tcPr>
                <w:p w:rsidR="0022771D" w:rsidRPr="0014163D" w:rsidRDefault="0022771D" w:rsidP="00486C34">
                  <w:pPr>
                    <w:ind w:right="147"/>
                    <w:jc w:val="both"/>
                  </w:pPr>
                  <w:r w:rsidRPr="0014163D">
                    <w:t>Котел средней мощности</w:t>
                  </w:r>
                  <w:r w:rsidRPr="0014163D">
                    <w:br/>
                    <w:t>ДЕ 4/14ГМ – 3шт.</w:t>
                  </w:r>
                </w:p>
                <w:p w:rsidR="0022771D" w:rsidRPr="0014163D" w:rsidRDefault="0022771D" w:rsidP="00486C34">
                  <w:pPr>
                    <w:jc w:val="both"/>
                  </w:pPr>
                  <w:r w:rsidRPr="0014163D">
                    <w:t xml:space="preserve">ГРП -1н </w:t>
                  </w:r>
                  <w:proofErr w:type="gramStart"/>
                  <w:r w:rsidRPr="0014163D">
                    <w:t>–ш</w:t>
                  </w:r>
                  <w:proofErr w:type="gramEnd"/>
                  <w:r w:rsidRPr="0014163D">
                    <w:t>т.</w:t>
                  </w:r>
                </w:p>
              </w:tc>
            </w:tr>
            <w:tr w:rsidR="0022771D" w:rsidRPr="0014163D" w:rsidTr="0078145F">
              <w:trPr>
                <w:trHeight w:val="18"/>
              </w:trPr>
              <w:tc>
                <w:tcPr>
                  <w:tcW w:w="1495" w:type="pct"/>
                  <w:tcBorders>
                    <w:bottom w:val="single" w:sz="4" w:space="0" w:color="auto"/>
                  </w:tcBorders>
                </w:tcPr>
                <w:p w:rsidR="0022771D" w:rsidRPr="0014163D" w:rsidRDefault="0022771D" w:rsidP="00486C34">
                  <w:pPr>
                    <w:jc w:val="both"/>
                  </w:pPr>
                  <w:r w:rsidRPr="0014163D">
                    <w:t>Кузня</w:t>
                  </w:r>
                </w:p>
              </w:tc>
              <w:tc>
                <w:tcPr>
                  <w:tcW w:w="1492" w:type="pct"/>
                  <w:tcBorders>
                    <w:bottom w:val="single" w:sz="4" w:space="0" w:color="auto"/>
                  </w:tcBorders>
                </w:tcPr>
                <w:p w:rsidR="0022771D" w:rsidRPr="0014163D" w:rsidRDefault="0022771D" w:rsidP="00486C34">
                  <w:r w:rsidRPr="0014163D">
                    <w:t>г. Новороссийск, ул. Парк «Б» - вагонное депо</w:t>
                  </w:r>
                </w:p>
              </w:tc>
              <w:tc>
                <w:tcPr>
                  <w:tcW w:w="2013" w:type="pct"/>
                  <w:tcBorders>
                    <w:bottom w:val="single" w:sz="4" w:space="0" w:color="auto"/>
                  </w:tcBorders>
                </w:tcPr>
                <w:p w:rsidR="0022771D" w:rsidRPr="0014163D" w:rsidRDefault="0022771D" w:rsidP="00486C34">
                  <w:pPr>
                    <w:jc w:val="both"/>
                  </w:pPr>
                  <w:r w:rsidRPr="0014163D">
                    <w:t>Печь – 1шт.</w:t>
                  </w:r>
                </w:p>
                <w:p w:rsidR="0022771D" w:rsidRPr="0014163D" w:rsidRDefault="0022771D" w:rsidP="00486C34">
                  <w:pPr>
                    <w:jc w:val="both"/>
                  </w:pPr>
                  <w:r w:rsidRPr="0014163D">
                    <w:t>Горн – 1шт.</w:t>
                  </w:r>
                </w:p>
                <w:p w:rsidR="0022771D" w:rsidRPr="0014163D" w:rsidRDefault="0022771D" w:rsidP="00486C34">
                  <w:pPr>
                    <w:ind w:right="147"/>
                    <w:jc w:val="both"/>
                  </w:pPr>
                  <w:r w:rsidRPr="0014163D">
                    <w:t>Лабораторная горелка -1шт.</w:t>
                  </w:r>
                </w:p>
                <w:p w:rsidR="0022771D" w:rsidRPr="0014163D" w:rsidRDefault="0022771D" w:rsidP="00486C34">
                  <w:pPr>
                    <w:jc w:val="both"/>
                  </w:pPr>
                  <w:r w:rsidRPr="0014163D">
                    <w:t>Газовый счетчик РГ-40 – 1шт. (по заявке)</w:t>
                  </w:r>
                </w:p>
                <w:p w:rsidR="0022771D" w:rsidRPr="0014163D" w:rsidRDefault="0022771D" w:rsidP="00486C34">
                  <w:pPr>
                    <w:jc w:val="both"/>
                  </w:pPr>
                  <w:r w:rsidRPr="0014163D">
                    <w:t>ШРП -1н.- 1шт.</w:t>
                  </w:r>
                </w:p>
              </w:tc>
            </w:tr>
            <w:tr w:rsidR="0022771D" w:rsidRPr="0014163D" w:rsidTr="0078145F">
              <w:trPr>
                <w:trHeight w:val="18"/>
              </w:trPr>
              <w:tc>
                <w:tcPr>
                  <w:tcW w:w="1495" w:type="pct"/>
                  <w:tcBorders>
                    <w:bottom w:val="single" w:sz="4" w:space="0" w:color="auto"/>
                  </w:tcBorders>
                </w:tcPr>
                <w:p w:rsidR="0022771D" w:rsidRPr="0014163D" w:rsidRDefault="0022771D" w:rsidP="00486C34">
                  <w:pPr>
                    <w:jc w:val="both"/>
                  </w:pPr>
                  <w:r w:rsidRPr="0014163D">
                    <w:t>Пассажирское вагонное депо</w:t>
                  </w:r>
                </w:p>
              </w:tc>
              <w:tc>
                <w:tcPr>
                  <w:tcW w:w="1492" w:type="pct"/>
                  <w:tcBorders>
                    <w:bottom w:val="single" w:sz="4" w:space="0" w:color="auto"/>
                  </w:tcBorders>
                </w:tcPr>
                <w:p w:rsidR="0022771D" w:rsidRPr="0014163D" w:rsidRDefault="0022771D" w:rsidP="000D2FBD">
                  <w:proofErr w:type="gramStart"/>
                  <w:r w:rsidRPr="0014163D">
                    <w:t>г. Новороссийск, ул. Парк «Б» - от ул. Элеваторная до кузнечного цеха</w:t>
                  </w:r>
                  <w:proofErr w:type="gramEnd"/>
                </w:p>
              </w:tc>
              <w:tc>
                <w:tcPr>
                  <w:tcW w:w="2013" w:type="pct"/>
                  <w:tcBorders>
                    <w:bottom w:val="single" w:sz="4" w:space="0" w:color="auto"/>
                  </w:tcBorders>
                </w:tcPr>
                <w:p w:rsidR="0022771D" w:rsidRPr="0014163D" w:rsidRDefault="0022771D" w:rsidP="00486C34">
                  <w:r w:rsidRPr="0014163D">
                    <w:t xml:space="preserve">Надземная задвижка </w:t>
                  </w:r>
                  <w:r w:rsidRPr="0014163D">
                    <w:rPr>
                      <w:lang w:val="en-US"/>
                    </w:rPr>
                    <w:t>d</w:t>
                  </w:r>
                  <w:r w:rsidRPr="0014163D">
                    <w:t xml:space="preserve"> 159мм – 2шт.;</w:t>
                  </w:r>
                </w:p>
                <w:p w:rsidR="0022771D" w:rsidRPr="0014163D" w:rsidRDefault="0022771D" w:rsidP="00486C34">
                  <w:r w:rsidRPr="0014163D">
                    <w:t xml:space="preserve">КТ-1шт., ввод -1шт., </w:t>
                  </w:r>
                </w:p>
                <w:p w:rsidR="0022771D" w:rsidRPr="0014163D" w:rsidRDefault="0022771D" w:rsidP="00486C34">
                  <w:r w:rsidRPr="0014163D">
                    <w:t>Подземный газопровод среднего давления</w:t>
                  </w:r>
                </w:p>
                <w:p w:rsidR="0022771D" w:rsidRPr="0014163D" w:rsidRDefault="0022771D" w:rsidP="00486C34">
                  <w:r w:rsidRPr="0014163D">
                    <w:rPr>
                      <w:lang w:val="en-US"/>
                    </w:rPr>
                    <w:t>d</w:t>
                  </w:r>
                  <w:r w:rsidRPr="0014163D">
                    <w:t>-159 мм,</w:t>
                  </w:r>
                  <w:r w:rsidRPr="0014163D">
                    <w:br/>
                  </w:r>
                  <w:r w:rsidRPr="0014163D">
                    <w:rPr>
                      <w:lang w:val="en-US"/>
                    </w:rPr>
                    <w:t>L</w:t>
                  </w:r>
                  <w:r w:rsidRPr="0014163D">
                    <w:t>- 279,0 пм, (санированный)</w:t>
                  </w:r>
                </w:p>
                <w:p w:rsidR="0022771D" w:rsidRPr="0014163D" w:rsidRDefault="0022771D" w:rsidP="00486C34">
                  <w:r w:rsidRPr="0014163D">
                    <w:t>Подземный газопровод среднего давления</w:t>
                  </w:r>
                </w:p>
                <w:p w:rsidR="0022771D" w:rsidRPr="0014163D" w:rsidRDefault="0022771D" w:rsidP="00486C34">
                  <w:r w:rsidRPr="0014163D">
                    <w:rPr>
                      <w:lang w:val="en-US"/>
                    </w:rPr>
                    <w:t>d</w:t>
                  </w:r>
                  <w:r w:rsidRPr="0014163D">
                    <w:t>-159 мм,</w:t>
                  </w:r>
                  <w:r w:rsidRPr="0014163D">
                    <w:br/>
                  </w:r>
                  <w:r w:rsidRPr="0014163D">
                    <w:rPr>
                      <w:lang w:val="en-US"/>
                    </w:rPr>
                    <w:t>L</w:t>
                  </w:r>
                  <w:r w:rsidRPr="0014163D">
                    <w:t>- 27,2 пм,</w:t>
                  </w:r>
                </w:p>
                <w:p w:rsidR="0022771D" w:rsidRPr="0014163D" w:rsidRDefault="0022771D" w:rsidP="00486C34">
                  <w:r w:rsidRPr="0014163D">
                    <w:t xml:space="preserve">Надземный газопровод среднего давления- </w:t>
                  </w:r>
                </w:p>
                <w:p w:rsidR="0022771D" w:rsidRPr="0014163D" w:rsidRDefault="0022771D" w:rsidP="00486C34">
                  <w:r w:rsidRPr="0014163D">
                    <w:rPr>
                      <w:lang w:val="en-US"/>
                    </w:rPr>
                    <w:t>d</w:t>
                  </w:r>
                  <w:r w:rsidRPr="0014163D">
                    <w:t>- 159мм,</w:t>
                  </w:r>
                  <w:r w:rsidRPr="0014163D">
                    <w:br/>
                  </w:r>
                  <w:r w:rsidRPr="0014163D">
                    <w:rPr>
                      <w:lang w:val="en-US"/>
                    </w:rPr>
                    <w:t>L</w:t>
                  </w:r>
                  <w:r w:rsidRPr="0014163D">
                    <w:t xml:space="preserve"> - 104,0 пм,</w:t>
                  </w:r>
                </w:p>
                <w:p w:rsidR="0022771D" w:rsidRPr="0014163D" w:rsidRDefault="0022771D" w:rsidP="00486C34">
                  <w:r w:rsidRPr="0014163D">
                    <w:rPr>
                      <w:lang w:val="en-US"/>
                    </w:rPr>
                    <w:t>d</w:t>
                  </w:r>
                  <w:r w:rsidRPr="0014163D">
                    <w:t>- 89мм,</w:t>
                  </w:r>
                  <w:r w:rsidRPr="0014163D">
                    <w:br/>
                  </w:r>
                  <w:r w:rsidRPr="0014163D">
                    <w:rPr>
                      <w:lang w:val="en-US"/>
                    </w:rPr>
                    <w:t>L</w:t>
                  </w:r>
                  <w:r w:rsidRPr="0014163D">
                    <w:t>- 15,0 пм,</w:t>
                  </w:r>
                </w:p>
                <w:p w:rsidR="0022771D" w:rsidRPr="0014163D" w:rsidRDefault="0022771D" w:rsidP="001A6B31">
                  <w:r w:rsidRPr="0014163D">
                    <w:rPr>
                      <w:lang w:val="en-US"/>
                    </w:rPr>
                    <w:t>d</w:t>
                  </w:r>
                  <w:r w:rsidRPr="0014163D">
                    <w:t>- 100мм,</w:t>
                  </w:r>
                  <w:r w:rsidRPr="0014163D">
                    <w:br/>
                  </w:r>
                  <w:r w:rsidRPr="0014163D">
                    <w:rPr>
                      <w:lang w:val="en-US"/>
                    </w:rPr>
                    <w:t>L</w:t>
                  </w:r>
                  <w:r w:rsidRPr="0014163D">
                    <w:t>- 40,0 пм</w:t>
                  </w:r>
                </w:p>
              </w:tc>
            </w:tr>
            <w:tr w:rsidR="0022771D" w:rsidRPr="0014163D" w:rsidTr="0078145F">
              <w:trPr>
                <w:trHeight w:val="18"/>
              </w:trPr>
              <w:tc>
                <w:tcPr>
                  <w:tcW w:w="1495" w:type="pct"/>
                  <w:tcBorders>
                    <w:bottom w:val="single" w:sz="4" w:space="0" w:color="auto"/>
                  </w:tcBorders>
                </w:tcPr>
                <w:p w:rsidR="0022771D" w:rsidRPr="0014163D" w:rsidRDefault="0022771D" w:rsidP="00486C34">
                  <w:pPr>
                    <w:jc w:val="both"/>
                    <w:rPr>
                      <w:b/>
                    </w:rPr>
                  </w:pPr>
                  <w:r w:rsidRPr="0014163D">
                    <w:t>Пассажирское вагонное депо</w:t>
                  </w:r>
                </w:p>
              </w:tc>
              <w:tc>
                <w:tcPr>
                  <w:tcW w:w="1492" w:type="pct"/>
                  <w:tcBorders>
                    <w:bottom w:val="single" w:sz="4" w:space="0" w:color="auto"/>
                  </w:tcBorders>
                </w:tcPr>
                <w:p w:rsidR="0022771D" w:rsidRPr="0014163D" w:rsidRDefault="0022771D" w:rsidP="00486C34">
                  <w:r w:rsidRPr="0014163D">
                    <w:t>г. Новороссийск,  ул. Парк «Б» - до котельной</w:t>
                  </w:r>
                </w:p>
              </w:tc>
              <w:tc>
                <w:tcPr>
                  <w:tcW w:w="2013" w:type="pct"/>
                  <w:tcBorders>
                    <w:bottom w:val="single" w:sz="4" w:space="0" w:color="auto"/>
                  </w:tcBorders>
                </w:tcPr>
                <w:p w:rsidR="0022771D" w:rsidRPr="0014163D" w:rsidRDefault="0022771D" w:rsidP="00E56827">
                  <w:r w:rsidRPr="0014163D">
                    <w:t>КТ-1шт., ввод -1шт.</w:t>
                  </w:r>
                </w:p>
                <w:p w:rsidR="0022771D" w:rsidRPr="0014163D" w:rsidRDefault="0022771D" w:rsidP="00E56827">
                  <w:r w:rsidRPr="0014163D">
                    <w:t>Подземный газопровод среднего давления</w:t>
                  </w:r>
                </w:p>
                <w:p w:rsidR="0022771D" w:rsidRPr="0014163D" w:rsidRDefault="0022771D" w:rsidP="00E56827">
                  <w:proofErr w:type="gramStart"/>
                  <w:r w:rsidRPr="0014163D">
                    <w:rPr>
                      <w:lang w:val="en-US"/>
                    </w:rPr>
                    <w:t>d</w:t>
                  </w:r>
                  <w:r w:rsidRPr="0014163D">
                    <w:t>-114</w:t>
                  </w:r>
                  <w:proofErr w:type="gramEnd"/>
                  <w:r w:rsidRPr="0014163D">
                    <w:t xml:space="preserve"> мм,</w:t>
                  </w:r>
                  <w:r w:rsidRPr="0014163D">
                    <w:br/>
                  </w:r>
                  <w:r w:rsidRPr="0014163D">
                    <w:rPr>
                      <w:lang w:val="en-US"/>
                    </w:rPr>
                    <w:t>L</w:t>
                  </w:r>
                  <w:r w:rsidRPr="0014163D">
                    <w:t>-32,0 пм.</w:t>
                  </w:r>
                </w:p>
              </w:tc>
            </w:tr>
          </w:tbl>
          <w:p w:rsidR="0022771D" w:rsidRDefault="0022771D" w:rsidP="00486C34">
            <w:pPr>
              <w:jc w:val="both"/>
            </w:pPr>
            <w:r>
              <w:rPr>
                <w:bCs/>
              </w:rPr>
              <w:t>2.</w:t>
            </w:r>
            <w:r w:rsidRPr="0014163D">
              <w:rPr>
                <w:bCs/>
              </w:rPr>
              <w:t xml:space="preserve">Перечень </w:t>
            </w:r>
            <w:r w:rsidRPr="0014163D">
              <w:t>работ</w:t>
            </w:r>
            <w:r w:rsidRPr="0014163D">
              <w:rPr>
                <w:bCs/>
              </w:rPr>
              <w:t xml:space="preserve"> </w:t>
            </w:r>
            <w:r w:rsidRPr="0014163D">
              <w:t>по техническому обслуживанию и текущему ремонту газового оборудования и газопроводов:</w:t>
            </w:r>
          </w:p>
          <w:p w:rsidR="0022771D" w:rsidRDefault="0022771D" w:rsidP="00486C34">
            <w:pPr>
              <w:jc w:val="both"/>
            </w:pPr>
            <w:r>
              <w:t>2.1.</w:t>
            </w:r>
            <w:r w:rsidRPr="0041168E">
              <w:rPr>
                <w:bCs/>
              </w:rPr>
              <w:t xml:space="preserve">Перечень </w:t>
            </w:r>
            <w:r w:rsidRPr="0041168E">
              <w:t>работ</w:t>
            </w:r>
            <w:r w:rsidRPr="0041168E">
              <w:rPr>
                <w:bCs/>
              </w:rPr>
              <w:t xml:space="preserve"> </w:t>
            </w:r>
            <w:r w:rsidRPr="0041168E">
              <w:t>по</w:t>
            </w:r>
            <w:r w:rsidRPr="0041168E">
              <w:rPr>
                <w:bCs/>
              </w:rPr>
              <w:t xml:space="preserve"> проведению ежемесячного технического обслуживания и текущего ремонта газового оборудования</w:t>
            </w:r>
          </w:p>
          <w:tbl>
            <w:tblPr>
              <w:tblStyle w:val="aff1"/>
              <w:tblW w:w="0" w:type="auto"/>
              <w:tblLayout w:type="fixed"/>
              <w:tblLook w:val="04A0" w:firstRow="1" w:lastRow="0" w:firstColumn="1" w:lastColumn="0" w:noHBand="0" w:noVBand="1"/>
            </w:tblPr>
            <w:tblGrid>
              <w:gridCol w:w="742"/>
              <w:gridCol w:w="5268"/>
            </w:tblGrid>
            <w:tr w:rsidR="0022771D" w:rsidTr="007F1E39">
              <w:tc>
                <w:tcPr>
                  <w:tcW w:w="742" w:type="dxa"/>
                </w:tcPr>
                <w:p w:rsidR="0022771D" w:rsidRDefault="0022771D" w:rsidP="00E92EF1">
                  <w:pPr>
                    <w:jc w:val="center"/>
                  </w:pPr>
                  <w:r>
                    <w:lastRenderedPageBreak/>
                    <w:t xml:space="preserve">№ </w:t>
                  </w:r>
                  <w:proofErr w:type="gramStart"/>
                  <w:r>
                    <w:t>п</w:t>
                  </w:r>
                  <w:proofErr w:type="gramEnd"/>
                  <w:r>
                    <w:t>/п</w:t>
                  </w:r>
                </w:p>
              </w:tc>
              <w:tc>
                <w:tcPr>
                  <w:tcW w:w="5268" w:type="dxa"/>
                </w:tcPr>
                <w:p w:rsidR="0022771D" w:rsidRDefault="0022771D" w:rsidP="00E92EF1">
                  <w:pPr>
                    <w:jc w:val="center"/>
                  </w:pPr>
                  <w:r>
                    <w:t>Наименование работ</w:t>
                  </w:r>
                </w:p>
              </w:tc>
            </w:tr>
            <w:tr w:rsidR="0022771D" w:rsidTr="00DE4C0C">
              <w:tc>
                <w:tcPr>
                  <w:tcW w:w="742" w:type="dxa"/>
                </w:tcPr>
                <w:p w:rsidR="0022771D" w:rsidRDefault="0022771D" w:rsidP="00486C34">
                  <w:pPr>
                    <w:jc w:val="both"/>
                  </w:pPr>
                  <w:r>
                    <w:t>1.</w:t>
                  </w:r>
                </w:p>
              </w:tc>
              <w:tc>
                <w:tcPr>
                  <w:tcW w:w="5268" w:type="dxa"/>
                </w:tcPr>
                <w:p w:rsidR="0022771D" w:rsidRPr="008C75FB" w:rsidRDefault="0022771D" w:rsidP="00486C34">
                  <w:pPr>
                    <w:suppressAutoHyphens/>
                    <w:jc w:val="both"/>
                    <w:rPr>
                      <w:color w:val="000000"/>
                      <w:lang w:eastAsia="ar-SA"/>
                    </w:rPr>
                  </w:pPr>
                  <w:r w:rsidRPr="008C75FB">
                    <w:rPr>
                      <w:color w:val="000000"/>
                    </w:rPr>
                    <w:t>Техническое обслуживание внутренних газопроводов и газоиспользующего оборудования котельной с котлами мощностью свыше 1167 до 5833 кВт (свыше 4200 до 21000 МДж/ч) включительно без автоматики</w:t>
                  </w:r>
                  <w:r w:rsidRPr="008C75FB">
                    <w:rPr>
                      <w:color w:val="000000"/>
                      <w:lang w:eastAsia="ar-SA"/>
                    </w:rPr>
                    <w:t>,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t>1.1.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Проверка наличия тяги в дымоходе и вентиляционном канале. Проверка состояния дымоотвода, дымохода и вентиляционного канала.</w:t>
                  </w:r>
                </w:p>
              </w:tc>
            </w:tr>
            <w:tr w:rsidR="0022771D" w:rsidTr="00DE4C0C">
              <w:tc>
                <w:tcPr>
                  <w:tcW w:w="742" w:type="dxa"/>
                </w:tcPr>
                <w:p w:rsidR="0022771D" w:rsidRDefault="0022771D" w:rsidP="00486C34">
                  <w:pPr>
                    <w:jc w:val="both"/>
                  </w:pPr>
                  <w:r w:rsidRPr="008C75FB">
                    <w:rPr>
                      <w:color w:val="000000"/>
                      <w:lang w:eastAsia="ar-SA"/>
                    </w:rPr>
                    <w:t>1.2.</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Проверка состояния обмуровки котлов, наличие взрывных клапанов на котлах и газоходах, состояние шиберов.</w:t>
                  </w:r>
                </w:p>
              </w:tc>
            </w:tr>
            <w:tr w:rsidR="0022771D" w:rsidTr="00DE4C0C">
              <w:tc>
                <w:tcPr>
                  <w:tcW w:w="742" w:type="dxa"/>
                </w:tcPr>
                <w:p w:rsidR="0022771D" w:rsidRDefault="0022771D" w:rsidP="00486C34">
                  <w:pPr>
                    <w:jc w:val="both"/>
                  </w:pPr>
                  <w:r w:rsidRPr="008C75FB">
                    <w:rPr>
                      <w:color w:val="000000"/>
                      <w:lang w:eastAsia="ar-SA"/>
                    </w:rPr>
                    <w:t>1.3.</w:t>
                  </w:r>
                </w:p>
              </w:tc>
              <w:tc>
                <w:tcPr>
                  <w:tcW w:w="5268" w:type="dxa"/>
                </w:tcPr>
                <w:p w:rsidR="0022771D" w:rsidRPr="008C75FB" w:rsidRDefault="0022771D" w:rsidP="00804D55">
                  <w:pPr>
                    <w:suppressAutoHyphens/>
                    <w:jc w:val="both"/>
                    <w:rPr>
                      <w:color w:val="000000"/>
                      <w:lang w:eastAsia="ar-SA"/>
                    </w:rPr>
                  </w:pPr>
                  <w:r w:rsidRPr="008C75FB">
                    <w:rPr>
                      <w:color w:val="000000"/>
                      <w:lang w:eastAsia="ar-SA"/>
                    </w:rPr>
                    <w:t>Замена сальниковых набивок задвижек и кранов.</w:t>
                  </w:r>
                </w:p>
              </w:tc>
            </w:tr>
            <w:tr w:rsidR="0022771D" w:rsidTr="00DE4C0C">
              <w:tc>
                <w:tcPr>
                  <w:tcW w:w="742" w:type="dxa"/>
                </w:tcPr>
                <w:p w:rsidR="0022771D" w:rsidRDefault="0022771D" w:rsidP="00486C34">
                  <w:pPr>
                    <w:jc w:val="both"/>
                  </w:pPr>
                  <w:r w:rsidRPr="008C75FB">
                    <w:rPr>
                      <w:color w:val="000000"/>
                      <w:lang w:eastAsia="ar-SA"/>
                    </w:rPr>
                    <w:t>1.4.</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Проверка герметичности всех соединений прибором или пенообразующим раствором.</w:t>
                  </w:r>
                </w:p>
              </w:tc>
            </w:tr>
            <w:tr w:rsidR="0022771D" w:rsidTr="00DE4C0C">
              <w:tc>
                <w:tcPr>
                  <w:tcW w:w="742" w:type="dxa"/>
                </w:tcPr>
                <w:p w:rsidR="0022771D" w:rsidRDefault="0022771D" w:rsidP="00486C34">
                  <w:pPr>
                    <w:jc w:val="both"/>
                  </w:pPr>
                  <w:r w:rsidRPr="008C75FB">
                    <w:rPr>
                      <w:color w:val="000000"/>
                      <w:lang w:eastAsia="ar-SA"/>
                    </w:rPr>
                    <w:t>1.5.</w:t>
                  </w:r>
                </w:p>
              </w:tc>
              <w:tc>
                <w:tcPr>
                  <w:tcW w:w="5268" w:type="dxa"/>
                </w:tcPr>
                <w:p w:rsidR="0022771D" w:rsidRPr="008C75FB" w:rsidRDefault="0022771D" w:rsidP="005650F9">
                  <w:pPr>
                    <w:suppressAutoHyphens/>
                    <w:jc w:val="both"/>
                    <w:rPr>
                      <w:color w:val="000000"/>
                      <w:lang w:eastAsia="ar-SA"/>
                    </w:rPr>
                  </w:pPr>
                  <w:r w:rsidRPr="008C75FB">
                    <w:rPr>
                      <w:color w:val="000000"/>
                      <w:lang w:eastAsia="ar-SA"/>
                    </w:rPr>
                    <w:t>Регулировка процесса сжигания газа на всех режимах работы котлов.</w:t>
                  </w:r>
                </w:p>
              </w:tc>
            </w:tr>
            <w:tr w:rsidR="0022771D" w:rsidTr="00DE4C0C">
              <w:tc>
                <w:tcPr>
                  <w:tcW w:w="742" w:type="dxa"/>
                </w:tcPr>
                <w:p w:rsidR="0022771D" w:rsidRDefault="0022771D" w:rsidP="00486C34">
                  <w:pPr>
                    <w:jc w:val="both"/>
                  </w:pPr>
                  <w:r>
                    <w:t>2.</w:t>
                  </w:r>
                </w:p>
              </w:tc>
              <w:tc>
                <w:tcPr>
                  <w:tcW w:w="5268" w:type="dxa"/>
                </w:tcPr>
                <w:p w:rsidR="0022771D" w:rsidRPr="008C75FB" w:rsidRDefault="0022771D" w:rsidP="00486C34">
                  <w:pPr>
                    <w:suppressAutoHyphens/>
                    <w:jc w:val="both"/>
                    <w:rPr>
                      <w:color w:val="000000"/>
                      <w:lang w:eastAsia="ar-SA"/>
                    </w:rPr>
                  </w:pPr>
                  <w:r w:rsidRPr="008C75FB">
                    <w:t>Текущий ремонт газового оборудования котельной с котлом мощностью свыше 1167 до 5833 кВт (свыше 4200 до 21000 МДж/ч) включительно без автоматики</w:t>
                  </w:r>
                  <w:r w:rsidRPr="008C75FB">
                    <w:rPr>
                      <w:color w:val="000000"/>
                      <w:lang w:eastAsia="ar-SA"/>
                    </w:rPr>
                    <w:t>,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t>2.1.</w:t>
                  </w:r>
                </w:p>
              </w:tc>
              <w:tc>
                <w:tcPr>
                  <w:tcW w:w="5268" w:type="dxa"/>
                </w:tcPr>
                <w:p w:rsidR="0022771D" w:rsidRPr="008C75FB" w:rsidRDefault="0022771D" w:rsidP="005650F9">
                  <w:pPr>
                    <w:suppressAutoHyphens/>
                    <w:jc w:val="both"/>
                    <w:rPr>
                      <w:color w:val="000000"/>
                      <w:lang w:eastAsia="ar-SA"/>
                    </w:rPr>
                  </w:pPr>
                  <w:r w:rsidRPr="008C75FB">
                    <w:rPr>
                      <w:color w:val="000000"/>
                      <w:lang w:eastAsia="ar-SA"/>
                    </w:rPr>
                    <w:t>При обнаружении неисправностей при техническом обслуживании – устранить.</w:t>
                  </w:r>
                </w:p>
              </w:tc>
            </w:tr>
            <w:tr w:rsidR="0022771D" w:rsidTr="00DE4C0C">
              <w:tc>
                <w:tcPr>
                  <w:tcW w:w="742" w:type="dxa"/>
                </w:tcPr>
                <w:p w:rsidR="0022771D" w:rsidRDefault="0022771D" w:rsidP="00486C34">
                  <w:pPr>
                    <w:jc w:val="both"/>
                  </w:pPr>
                  <w:r>
                    <w:t>3.</w:t>
                  </w:r>
                </w:p>
              </w:tc>
              <w:tc>
                <w:tcPr>
                  <w:tcW w:w="5268" w:type="dxa"/>
                </w:tcPr>
                <w:p w:rsidR="0022771D" w:rsidRPr="008C75FB" w:rsidRDefault="0022771D" w:rsidP="00486C34">
                  <w:pPr>
                    <w:widowControl w:val="0"/>
                    <w:snapToGrid w:val="0"/>
                  </w:pPr>
                  <w:r w:rsidRPr="008C75FB">
                    <w:t>Поверка герметичности внутренних газопроводов и газового оборудования котельных,  печей, агрегатов промышленных и сельскохозяйственных производств, производятся следующие работы:</w:t>
                  </w:r>
                </w:p>
              </w:tc>
            </w:tr>
            <w:tr w:rsidR="0022771D" w:rsidTr="00DE4C0C">
              <w:tc>
                <w:tcPr>
                  <w:tcW w:w="742" w:type="dxa"/>
                </w:tcPr>
                <w:p w:rsidR="0022771D" w:rsidRDefault="0022771D" w:rsidP="00486C34">
                  <w:pPr>
                    <w:jc w:val="both"/>
                  </w:pPr>
                  <w:r w:rsidRPr="008C75FB">
                    <w:t>3.1</w:t>
                  </w:r>
                  <w:r>
                    <w:t>.</w:t>
                  </w:r>
                </w:p>
              </w:tc>
              <w:tc>
                <w:tcPr>
                  <w:tcW w:w="5268" w:type="dxa"/>
                </w:tcPr>
                <w:p w:rsidR="0022771D" w:rsidRPr="008C75FB" w:rsidRDefault="0022771D" w:rsidP="00486C34">
                  <w:pPr>
                    <w:widowControl w:val="0"/>
                    <w:snapToGrid w:val="0"/>
                    <w:ind w:left="27"/>
                  </w:pPr>
                  <w:r w:rsidRPr="008C75FB">
                    <w:t xml:space="preserve">Закрытие отключающего устройства на вводе и установка заглушки, присоединение </w:t>
                  </w:r>
                  <w:proofErr w:type="spellStart"/>
                  <w:r w:rsidRPr="008C75FB">
                    <w:t>мановакуметра</w:t>
                  </w:r>
                  <w:proofErr w:type="spellEnd"/>
                  <w:r w:rsidRPr="008C75FB">
                    <w:t xml:space="preserve"> и устройства, предназначенного для нагнетания воздуха.</w:t>
                  </w:r>
                </w:p>
              </w:tc>
            </w:tr>
            <w:tr w:rsidR="0022771D" w:rsidTr="00DE4C0C">
              <w:tc>
                <w:tcPr>
                  <w:tcW w:w="742" w:type="dxa"/>
                </w:tcPr>
                <w:p w:rsidR="0022771D" w:rsidRDefault="0022771D" w:rsidP="00486C34">
                  <w:pPr>
                    <w:jc w:val="both"/>
                  </w:pPr>
                  <w:r w:rsidRPr="008C75FB">
                    <w:t>3.2</w:t>
                  </w:r>
                  <w:r>
                    <w:t>.</w:t>
                  </w:r>
                </w:p>
              </w:tc>
              <w:tc>
                <w:tcPr>
                  <w:tcW w:w="5268" w:type="dxa"/>
                </w:tcPr>
                <w:p w:rsidR="0022771D" w:rsidRPr="008C75FB" w:rsidRDefault="0022771D" w:rsidP="00486C34">
                  <w:pPr>
                    <w:widowControl w:val="0"/>
                    <w:snapToGrid w:val="0"/>
                    <w:ind w:left="27"/>
                  </w:pPr>
                  <w:proofErr w:type="spellStart"/>
                  <w:r w:rsidRPr="008C75FB">
                    <w:t>Опрессовка</w:t>
                  </w:r>
                  <w:proofErr w:type="spellEnd"/>
                  <w:r w:rsidRPr="008C75FB">
                    <w:t xml:space="preserve"> внутренних газопроводов и газового оборудования. В случае падения давления определить место утечки прибором или пенообразующем раствором – устранить.</w:t>
                  </w:r>
                </w:p>
              </w:tc>
            </w:tr>
            <w:tr w:rsidR="0022771D" w:rsidTr="00DE4C0C">
              <w:tc>
                <w:tcPr>
                  <w:tcW w:w="742" w:type="dxa"/>
                </w:tcPr>
                <w:p w:rsidR="0022771D" w:rsidRDefault="0022771D" w:rsidP="00486C34">
                  <w:pPr>
                    <w:jc w:val="both"/>
                  </w:pPr>
                  <w:r w:rsidRPr="008C75FB">
                    <w:rPr>
                      <w:color w:val="000000"/>
                      <w:lang w:eastAsia="ar-SA"/>
                    </w:rPr>
                    <w:t>4.</w:t>
                  </w:r>
                </w:p>
              </w:tc>
              <w:tc>
                <w:tcPr>
                  <w:tcW w:w="5268" w:type="dxa"/>
                </w:tcPr>
                <w:p w:rsidR="0022771D" w:rsidRPr="008C75FB" w:rsidRDefault="0022771D" w:rsidP="00486C34">
                  <w:pPr>
                    <w:suppressAutoHyphens/>
                    <w:jc w:val="both"/>
                    <w:rPr>
                      <w:color w:val="000000"/>
                      <w:lang w:eastAsia="ar-SA"/>
                    </w:rPr>
                  </w:pPr>
                  <w:r w:rsidRPr="008C75FB">
                    <w:t>Технический осмотр (осмотр технического состояния) ГРУ-1 линия редуцирования</w:t>
                  </w:r>
                  <w:r w:rsidRPr="008C75FB">
                    <w:rPr>
                      <w:color w:val="000000"/>
                      <w:lang w:eastAsia="ar-SA"/>
                    </w:rPr>
                    <w:t>,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t>4.1.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Внешний осмотр технических средств. Проверка даты последней поверки технических средств измерений.</w:t>
                  </w:r>
                </w:p>
              </w:tc>
            </w:tr>
            <w:tr w:rsidR="0022771D" w:rsidTr="00DE4C0C">
              <w:tc>
                <w:tcPr>
                  <w:tcW w:w="742" w:type="dxa"/>
                </w:tcPr>
                <w:p w:rsidR="0022771D" w:rsidRDefault="0022771D" w:rsidP="00486C34">
                  <w:pPr>
                    <w:jc w:val="both"/>
                  </w:pPr>
                  <w:r w:rsidRPr="008C75FB">
                    <w:rPr>
                      <w:color w:val="000000"/>
                      <w:lang w:eastAsia="ar-SA"/>
                    </w:rPr>
                    <w:t>4.2.</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 xml:space="preserve">Проверка соответствия параметров настройки технических средств данным отчета о проведении пусконаладочных работ. </w:t>
                  </w:r>
                </w:p>
              </w:tc>
            </w:tr>
            <w:tr w:rsidR="0022771D" w:rsidTr="00DE4C0C">
              <w:tc>
                <w:tcPr>
                  <w:tcW w:w="742" w:type="dxa"/>
                </w:tcPr>
                <w:p w:rsidR="0022771D" w:rsidRDefault="0022771D" w:rsidP="00486C34">
                  <w:pPr>
                    <w:jc w:val="both"/>
                  </w:pPr>
                  <w:r w:rsidRPr="008C75FB">
                    <w:rPr>
                      <w:color w:val="000000"/>
                      <w:lang w:eastAsia="ar-SA"/>
                    </w:rPr>
                    <w:t>5.</w:t>
                  </w:r>
                </w:p>
              </w:tc>
              <w:tc>
                <w:tcPr>
                  <w:tcW w:w="5268" w:type="dxa"/>
                </w:tcPr>
                <w:p w:rsidR="0022771D" w:rsidRPr="008C75FB" w:rsidRDefault="0022771D" w:rsidP="00D7097D">
                  <w:pPr>
                    <w:suppressAutoHyphens/>
                    <w:jc w:val="both"/>
                    <w:rPr>
                      <w:color w:val="000000"/>
                      <w:lang w:eastAsia="ar-SA"/>
                    </w:rPr>
                  </w:pPr>
                  <w:r w:rsidRPr="008C75FB">
                    <w:t xml:space="preserve">Техническое обслуживание газопровода и технических устройств ГРУ при одной нитке </w:t>
                  </w:r>
                  <w:r w:rsidRPr="008C75FB">
                    <w:lastRenderedPageBreak/>
                    <w:t>редуцирования</w:t>
                  </w:r>
                  <w:r w:rsidRPr="008C75FB">
                    <w:rPr>
                      <w:color w:val="000000"/>
                      <w:lang w:eastAsia="ar-SA"/>
                    </w:rPr>
                    <w:t>,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lastRenderedPageBreak/>
                    <w:t>5.1.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Проверка загазованности помещения.</w:t>
                  </w:r>
                </w:p>
              </w:tc>
            </w:tr>
            <w:tr w:rsidR="0022771D" w:rsidTr="00DE4C0C">
              <w:tc>
                <w:tcPr>
                  <w:tcW w:w="742" w:type="dxa"/>
                </w:tcPr>
                <w:p w:rsidR="0022771D" w:rsidRDefault="0022771D" w:rsidP="00486C34">
                  <w:pPr>
                    <w:jc w:val="both"/>
                  </w:pPr>
                  <w:r w:rsidRPr="008C75FB">
                    <w:rPr>
                      <w:color w:val="000000"/>
                      <w:lang w:eastAsia="ar-SA"/>
                    </w:rPr>
                    <w:t>5.2.</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Проверка соответствия параметров настройки технических средств данным отчета о проведении пусконаладочных работ.</w:t>
                  </w:r>
                </w:p>
              </w:tc>
            </w:tr>
            <w:tr w:rsidR="0022771D" w:rsidTr="00DE4C0C">
              <w:tc>
                <w:tcPr>
                  <w:tcW w:w="742" w:type="dxa"/>
                </w:tcPr>
                <w:p w:rsidR="0022771D" w:rsidRDefault="0022771D" w:rsidP="00486C34">
                  <w:pPr>
                    <w:jc w:val="both"/>
                  </w:pPr>
                  <w:r w:rsidRPr="008C75FB">
                    <w:rPr>
                      <w:color w:val="000000"/>
                      <w:lang w:eastAsia="ar-SA"/>
                    </w:rPr>
                    <w:t>5.3.</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Проверка работоспособности запорной арматуры и средств измерений. Смазка подвижных элементов запорной арматуры. Определение перепада давления на фильтре. Очистка технических устройств от загрязнений.</w:t>
                  </w:r>
                </w:p>
              </w:tc>
            </w:tr>
            <w:tr w:rsidR="0022771D" w:rsidTr="00DE4C0C">
              <w:tc>
                <w:tcPr>
                  <w:tcW w:w="742" w:type="dxa"/>
                </w:tcPr>
                <w:p w:rsidR="0022771D" w:rsidRDefault="0022771D" w:rsidP="00486C34">
                  <w:pPr>
                    <w:jc w:val="both"/>
                  </w:pPr>
                  <w:r w:rsidRPr="008C75FB">
                    <w:rPr>
                      <w:color w:val="000000"/>
                      <w:lang w:eastAsia="ar-SA"/>
                    </w:rPr>
                    <w:t>6.</w:t>
                  </w:r>
                </w:p>
              </w:tc>
              <w:tc>
                <w:tcPr>
                  <w:tcW w:w="5268" w:type="dxa"/>
                </w:tcPr>
                <w:p w:rsidR="0022771D" w:rsidRPr="008C75FB" w:rsidRDefault="0022771D" w:rsidP="00486C34">
                  <w:pPr>
                    <w:suppressAutoHyphens/>
                    <w:jc w:val="both"/>
                    <w:rPr>
                      <w:color w:val="000000"/>
                      <w:lang w:eastAsia="ar-SA"/>
                    </w:rPr>
                  </w:pPr>
                  <w:r w:rsidRPr="008C75FB">
                    <w:t>Текущий ремонт оборудования ГРП при одной нитке редуцирования</w:t>
                  </w:r>
                  <w:r w:rsidRPr="008C75FB">
                    <w:rPr>
                      <w:color w:val="000000"/>
                      <w:lang w:eastAsia="ar-SA"/>
                    </w:rPr>
                    <w:t>,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t>6.1.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Проверка загазованности помещения, переключение газоснабжения на байпас, отрегулировать давление на байпасе. Закрыть входную и выходную задвижки (краны) на рабочей нитке.</w:t>
                  </w:r>
                </w:p>
              </w:tc>
            </w:tr>
            <w:tr w:rsidR="0022771D" w:rsidTr="00DE4C0C">
              <w:tc>
                <w:tcPr>
                  <w:tcW w:w="742" w:type="dxa"/>
                </w:tcPr>
                <w:p w:rsidR="0022771D" w:rsidRDefault="0022771D" w:rsidP="00486C34">
                  <w:pPr>
                    <w:jc w:val="both"/>
                  </w:pPr>
                  <w:r w:rsidRPr="008C75FB">
                    <w:rPr>
                      <w:color w:val="000000"/>
                      <w:lang w:eastAsia="ar-SA"/>
                    </w:rPr>
                    <w:t>6.2.</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Установка заглушки до фильтра и после регулятора давления. Замена  манометры (при необходимости).</w:t>
                  </w:r>
                </w:p>
              </w:tc>
            </w:tr>
            <w:tr w:rsidR="0022771D" w:rsidTr="00DE4C0C">
              <w:tc>
                <w:tcPr>
                  <w:tcW w:w="742" w:type="dxa"/>
                </w:tcPr>
                <w:p w:rsidR="0022771D" w:rsidRDefault="0022771D" w:rsidP="00486C34">
                  <w:pPr>
                    <w:jc w:val="both"/>
                  </w:pPr>
                  <w:r w:rsidRPr="008C75FB">
                    <w:rPr>
                      <w:color w:val="000000"/>
                      <w:lang w:eastAsia="ar-SA"/>
                    </w:rPr>
                    <w:t>6.3.</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Производство ревизии фильтров, запорной арматуры, ремонт изношенных частей и деталей.</w:t>
                  </w:r>
                </w:p>
              </w:tc>
            </w:tr>
            <w:tr w:rsidR="0022771D" w:rsidTr="00DE4C0C">
              <w:tc>
                <w:tcPr>
                  <w:tcW w:w="742" w:type="dxa"/>
                </w:tcPr>
                <w:p w:rsidR="0022771D" w:rsidRDefault="0022771D" w:rsidP="00486C34">
                  <w:pPr>
                    <w:jc w:val="both"/>
                  </w:pPr>
                  <w:r w:rsidRPr="008C75FB">
                    <w:rPr>
                      <w:color w:val="000000"/>
                      <w:lang w:eastAsia="ar-SA"/>
                    </w:rPr>
                    <w:t>6.4.</w:t>
                  </w:r>
                </w:p>
              </w:tc>
              <w:tc>
                <w:tcPr>
                  <w:tcW w:w="5268" w:type="dxa"/>
                </w:tcPr>
                <w:p w:rsidR="0022771D" w:rsidRPr="008C75FB" w:rsidRDefault="0022771D" w:rsidP="00C76193">
                  <w:pPr>
                    <w:suppressAutoHyphens/>
                    <w:jc w:val="both"/>
                    <w:rPr>
                      <w:color w:val="000000"/>
                      <w:lang w:eastAsia="ar-SA"/>
                    </w:rPr>
                  </w:pPr>
                  <w:r w:rsidRPr="008C75FB">
                    <w:rPr>
                      <w:color w:val="000000"/>
                    </w:rPr>
                    <w:t>Проверка хода плавности закрытия задвижек и предохранительных клапанов, плотности всех соединений арматуры, плотности и чувствительности мембраны регулятора давления, настройка и срабатывание предохранительно-запорного и сбросного клапанов.</w:t>
                  </w:r>
                </w:p>
              </w:tc>
            </w:tr>
            <w:tr w:rsidR="0022771D" w:rsidTr="00DE4C0C">
              <w:tc>
                <w:tcPr>
                  <w:tcW w:w="742" w:type="dxa"/>
                </w:tcPr>
                <w:p w:rsidR="0022771D" w:rsidRDefault="0022771D" w:rsidP="00486C34">
                  <w:pPr>
                    <w:jc w:val="both"/>
                  </w:pPr>
                  <w:r w:rsidRPr="008C75FB">
                    <w:rPr>
                      <w:color w:val="000000"/>
                      <w:lang w:eastAsia="ar-SA"/>
                    </w:rPr>
                    <w:t>6.5.</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 xml:space="preserve">Смазка трущихся частей, </w:t>
                  </w:r>
                  <w:proofErr w:type="spellStart"/>
                  <w:r w:rsidRPr="008C75FB">
                    <w:rPr>
                      <w:color w:val="000000"/>
                      <w:lang w:eastAsia="ar-SA"/>
                    </w:rPr>
                    <w:t>перенабивка</w:t>
                  </w:r>
                  <w:proofErr w:type="spellEnd"/>
                  <w:r w:rsidRPr="008C75FB">
                    <w:rPr>
                      <w:color w:val="000000"/>
                      <w:lang w:eastAsia="ar-SA"/>
                    </w:rPr>
                    <w:t xml:space="preserve"> сальников, продувка импульсных трубок.</w:t>
                  </w:r>
                </w:p>
              </w:tc>
            </w:tr>
            <w:tr w:rsidR="0022771D" w:rsidTr="00DE4C0C">
              <w:tc>
                <w:tcPr>
                  <w:tcW w:w="742" w:type="dxa"/>
                </w:tcPr>
                <w:p w:rsidR="0022771D" w:rsidRDefault="0022771D" w:rsidP="00486C34">
                  <w:pPr>
                    <w:jc w:val="both"/>
                  </w:pPr>
                  <w:r w:rsidRPr="008C75FB">
                    <w:rPr>
                      <w:color w:val="000000"/>
                      <w:lang w:eastAsia="ar-SA"/>
                    </w:rPr>
                    <w:t>7.</w:t>
                  </w:r>
                </w:p>
              </w:tc>
              <w:tc>
                <w:tcPr>
                  <w:tcW w:w="5268" w:type="dxa"/>
                </w:tcPr>
                <w:p w:rsidR="0022771D" w:rsidRPr="008C75FB" w:rsidRDefault="0022771D" w:rsidP="00486C34">
                  <w:pPr>
                    <w:suppressAutoHyphens/>
                    <w:jc w:val="both"/>
                    <w:rPr>
                      <w:color w:val="000000"/>
                      <w:lang w:eastAsia="ar-SA"/>
                    </w:rPr>
                  </w:pPr>
                  <w:r w:rsidRPr="008C75FB">
                    <w:t>Проверка срабатывания защитной арматуры,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t>7.1.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 xml:space="preserve">Настройка и регулировка клапана. </w:t>
                  </w:r>
                </w:p>
              </w:tc>
            </w:tr>
            <w:tr w:rsidR="0022771D" w:rsidTr="00DE4C0C">
              <w:tc>
                <w:tcPr>
                  <w:tcW w:w="742" w:type="dxa"/>
                </w:tcPr>
                <w:p w:rsidR="0022771D" w:rsidRDefault="0022771D" w:rsidP="00486C34">
                  <w:pPr>
                    <w:jc w:val="both"/>
                  </w:pPr>
                  <w:r w:rsidRPr="008C75FB">
                    <w:rPr>
                      <w:color w:val="000000"/>
                      <w:lang w:eastAsia="ar-SA"/>
                    </w:rPr>
                    <w:t>8.</w:t>
                  </w:r>
                </w:p>
              </w:tc>
              <w:tc>
                <w:tcPr>
                  <w:tcW w:w="5268" w:type="dxa"/>
                </w:tcPr>
                <w:p w:rsidR="0022771D" w:rsidRPr="008C75FB" w:rsidRDefault="0022771D" w:rsidP="00486C34">
                  <w:pPr>
                    <w:suppressAutoHyphens/>
                    <w:jc w:val="both"/>
                    <w:rPr>
                      <w:color w:val="000000"/>
                      <w:lang w:eastAsia="ar-SA"/>
                    </w:rPr>
                  </w:pPr>
                  <w:r w:rsidRPr="008C75FB">
                    <w:t>Проверка срабатывания предохранительной арматуры</w:t>
                  </w:r>
                  <w:r w:rsidRPr="008C75FB">
                    <w:rPr>
                      <w:color w:val="000000"/>
                      <w:lang w:eastAsia="ar-SA"/>
                    </w:rPr>
                    <w:t>,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t>8.1.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Настройка и регулировка клапана.</w:t>
                  </w:r>
                </w:p>
              </w:tc>
            </w:tr>
            <w:tr w:rsidR="0022771D" w:rsidTr="00DE4C0C">
              <w:tc>
                <w:tcPr>
                  <w:tcW w:w="742" w:type="dxa"/>
                </w:tcPr>
                <w:p w:rsidR="0022771D" w:rsidRDefault="0022771D" w:rsidP="00486C34">
                  <w:pPr>
                    <w:jc w:val="both"/>
                  </w:pPr>
                  <w:r w:rsidRPr="008C75FB">
                    <w:rPr>
                      <w:color w:val="000000"/>
                      <w:lang w:eastAsia="ar-SA"/>
                    </w:rPr>
                    <w:t>9.</w:t>
                  </w:r>
                </w:p>
              </w:tc>
              <w:tc>
                <w:tcPr>
                  <w:tcW w:w="5268" w:type="dxa"/>
                </w:tcPr>
                <w:p w:rsidR="0022771D" w:rsidRPr="008C75FB" w:rsidRDefault="0022771D" w:rsidP="00486C34">
                  <w:pPr>
                    <w:suppressAutoHyphens/>
                    <w:jc w:val="both"/>
                    <w:rPr>
                      <w:color w:val="000000"/>
                      <w:lang w:eastAsia="ar-SA"/>
                    </w:rPr>
                  </w:pPr>
                  <w:r w:rsidRPr="008C75FB">
                    <w:t>Техническое обслуживание газового оборудования технологической печи, горна,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t>9.1.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Настройка и регулировка газового оборудования, проверка герметичности соединений прибором или пенообразующим раствором.</w:t>
                  </w:r>
                </w:p>
              </w:tc>
            </w:tr>
            <w:tr w:rsidR="0022771D" w:rsidTr="00DE4C0C">
              <w:tc>
                <w:tcPr>
                  <w:tcW w:w="742" w:type="dxa"/>
                </w:tcPr>
                <w:p w:rsidR="0022771D" w:rsidRDefault="0022771D" w:rsidP="00486C34">
                  <w:pPr>
                    <w:jc w:val="both"/>
                  </w:pPr>
                  <w:r w:rsidRPr="008C75FB">
                    <w:rPr>
                      <w:color w:val="000000"/>
                      <w:lang w:eastAsia="ar-SA"/>
                    </w:rPr>
                    <w:t>10.</w:t>
                  </w:r>
                </w:p>
              </w:tc>
              <w:tc>
                <w:tcPr>
                  <w:tcW w:w="5268" w:type="dxa"/>
                </w:tcPr>
                <w:p w:rsidR="0022771D" w:rsidRPr="008C75FB" w:rsidRDefault="0022771D" w:rsidP="00486C34">
                  <w:pPr>
                    <w:suppressAutoHyphens/>
                    <w:jc w:val="both"/>
                    <w:rPr>
                      <w:color w:val="000000"/>
                      <w:lang w:eastAsia="ar-SA"/>
                    </w:rPr>
                  </w:pPr>
                  <w:r w:rsidRPr="008C75FB">
                    <w:t>Текущий ремонт газового оборудования технологической печи, горна,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t>10.1</w:t>
                  </w:r>
                  <w:r>
                    <w:rPr>
                      <w:color w:val="000000"/>
                      <w:lang w:eastAsia="ar-SA"/>
                    </w:rPr>
                    <w:t>.</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 xml:space="preserve">Настройка и регулировка газового оборудования, проверка герметичности </w:t>
                  </w:r>
                  <w:r w:rsidRPr="008C75FB">
                    <w:rPr>
                      <w:color w:val="000000"/>
                      <w:lang w:eastAsia="ar-SA"/>
                    </w:rPr>
                    <w:lastRenderedPageBreak/>
                    <w:t xml:space="preserve">соединений прибором или пенообразующим раствором. </w:t>
                  </w:r>
                </w:p>
              </w:tc>
            </w:tr>
            <w:tr w:rsidR="0022771D" w:rsidTr="00DE4C0C">
              <w:tc>
                <w:tcPr>
                  <w:tcW w:w="742" w:type="dxa"/>
                </w:tcPr>
                <w:p w:rsidR="0022771D" w:rsidRDefault="0022771D" w:rsidP="00486C34">
                  <w:pPr>
                    <w:jc w:val="both"/>
                  </w:pPr>
                  <w:r w:rsidRPr="008C75FB">
                    <w:rPr>
                      <w:color w:val="000000"/>
                      <w:lang w:eastAsia="ar-SA"/>
                    </w:rPr>
                    <w:lastRenderedPageBreak/>
                    <w:t>10.2</w:t>
                  </w:r>
                  <w:r>
                    <w:rPr>
                      <w:color w:val="000000"/>
                      <w:lang w:eastAsia="ar-SA"/>
                    </w:rPr>
                    <w:t>.</w:t>
                  </w:r>
                </w:p>
              </w:tc>
              <w:tc>
                <w:tcPr>
                  <w:tcW w:w="5268" w:type="dxa"/>
                </w:tcPr>
                <w:p w:rsidR="0022771D" w:rsidRPr="008C75FB" w:rsidRDefault="0022771D" w:rsidP="00FF4820">
                  <w:pPr>
                    <w:suppressAutoHyphens/>
                    <w:jc w:val="both"/>
                    <w:rPr>
                      <w:color w:val="000000"/>
                      <w:lang w:eastAsia="ar-SA"/>
                    </w:rPr>
                  </w:pPr>
                  <w:r w:rsidRPr="008C75FB">
                    <w:rPr>
                      <w:color w:val="000000"/>
                      <w:lang w:eastAsia="ar-SA"/>
                    </w:rPr>
                    <w:t>При обнаружении неисправностей при техническом обслуживании – устранить.</w:t>
                  </w:r>
                </w:p>
              </w:tc>
            </w:tr>
            <w:tr w:rsidR="0022771D" w:rsidTr="00DE4C0C">
              <w:tc>
                <w:tcPr>
                  <w:tcW w:w="742" w:type="dxa"/>
                </w:tcPr>
                <w:p w:rsidR="0022771D" w:rsidRDefault="0022771D" w:rsidP="00486C34">
                  <w:pPr>
                    <w:jc w:val="both"/>
                  </w:pPr>
                  <w:r w:rsidRPr="008C75FB">
                    <w:rPr>
                      <w:color w:val="000000"/>
                      <w:lang w:eastAsia="ar-SA"/>
                    </w:rPr>
                    <w:t>11.</w:t>
                  </w:r>
                </w:p>
              </w:tc>
              <w:tc>
                <w:tcPr>
                  <w:tcW w:w="5268" w:type="dxa"/>
                </w:tcPr>
                <w:p w:rsidR="0022771D" w:rsidRPr="008C75FB" w:rsidRDefault="0022771D" w:rsidP="00486C34">
                  <w:pPr>
                    <w:suppressAutoHyphens/>
                    <w:jc w:val="both"/>
                    <w:rPr>
                      <w:color w:val="000000"/>
                      <w:lang w:eastAsia="ar-SA"/>
                    </w:rPr>
                  </w:pPr>
                  <w:r w:rsidRPr="008C75FB">
                    <w:t>Техническое обслуживание лабораторной горелки,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t>11.1.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Настройка и регулировка лабораторной горелки, проверка герметичности соединений прибором или пенообразующим раствором.</w:t>
                  </w:r>
                </w:p>
              </w:tc>
            </w:tr>
            <w:tr w:rsidR="0022771D" w:rsidTr="00DE4C0C">
              <w:tc>
                <w:tcPr>
                  <w:tcW w:w="742" w:type="dxa"/>
                </w:tcPr>
                <w:p w:rsidR="0022771D" w:rsidRDefault="0022771D" w:rsidP="00486C34">
                  <w:pPr>
                    <w:jc w:val="both"/>
                  </w:pPr>
                  <w:r w:rsidRPr="008C75FB">
                    <w:rPr>
                      <w:color w:val="000000"/>
                      <w:lang w:eastAsia="ar-SA"/>
                    </w:rPr>
                    <w:t>12.</w:t>
                  </w:r>
                </w:p>
              </w:tc>
              <w:tc>
                <w:tcPr>
                  <w:tcW w:w="5268" w:type="dxa"/>
                </w:tcPr>
                <w:p w:rsidR="0022771D" w:rsidRPr="008C75FB" w:rsidRDefault="0022771D" w:rsidP="00486C34">
                  <w:pPr>
                    <w:suppressAutoHyphens/>
                    <w:jc w:val="both"/>
                    <w:rPr>
                      <w:color w:val="000000"/>
                      <w:lang w:eastAsia="ar-SA"/>
                    </w:rPr>
                  </w:pPr>
                  <w:r w:rsidRPr="008C75FB">
                    <w:t xml:space="preserve">Замена газового счетчика РГ-40, производятся следующие работы: </w:t>
                  </w:r>
                </w:p>
              </w:tc>
            </w:tr>
            <w:tr w:rsidR="0022771D" w:rsidTr="00DE4C0C">
              <w:tc>
                <w:tcPr>
                  <w:tcW w:w="742" w:type="dxa"/>
                </w:tcPr>
                <w:p w:rsidR="0022771D" w:rsidRDefault="0022771D" w:rsidP="00486C34">
                  <w:pPr>
                    <w:jc w:val="both"/>
                  </w:pPr>
                  <w:r w:rsidRPr="008C75FB">
                    <w:rPr>
                      <w:color w:val="000000"/>
                      <w:lang w:eastAsia="ar-SA"/>
                    </w:rPr>
                    <w:t>12.1.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Проверка загазованности помещения, переключение газоснабжения на байпас. Закрытие входной и выходной задвижки (крана) на рабочей нитке.</w:t>
                  </w:r>
                </w:p>
              </w:tc>
            </w:tr>
            <w:tr w:rsidR="0022771D" w:rsidTr="00DE4C0C">
              <w:tc>
                <w:tcPr>
                  <w:tcW w:w="742" w:type="dxa"/>
                </w:tcPr>
                <w:p w:rsidR="0022771D" w:rsidRDefault="0022771D" w:rsidP="00486C34">
                  <w:pPr>
                    <w:jc w:val="both"/>
                  </w:pPr>
                  <w:r w:rsidRPr="008C75FB">
                    <w:rPr>
                      <w:color w:val="000000"/>
                      <w:lang w:eastAsia="ar-SA"/>
                    </w:rPr>
                    <w:t>12.2.</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Замена газового счетчика РГ-40.</w:t>
                  </w:r>
                </w:p>
              </w:tc>
            </w:tr>
            <w:tr w:rsidR="0022771D" w:rsidTr="00DE4C0C">
              <w:tc>
                <w:tcPr>
                  <w:tcW w:w="742" w:type="dxa"/>
                </w:tcPr>
                <w:p w:rsidR="0022771D" w:rsidRDefault="0022771D" w:rsidP="00486C34">
                  <w:pPr>
                    <w:jc w:val="both"/>
                  </w:pPr>
                  <w:r w:rsidRPr="008C75FB">
                    <w:rPr>
                      <w:color w:val="000000"/>
                      <w:lang w:eastAsia="ar-SA"/>
                    </w:rPr>
                    <w:t>13.</w:t>
                  </w:r>
                </w:p>
              </w:tc>
              <w:tc>
                <w:tcPr>
                  <w:tcW w:w="5268" w:type="dxa"/>
                </w:tcPr>
                <w:p w:rsidR="0022771D" w:rsidRPr="008C75FB" w:rsidRDefault="0022771D" w:rsidP="00FF4820">
                  <w:pPr>
                    <w:suppressAutoHyphens/>
                    <w:jc w:val="both"/>
                    <w:rPr>
                      <w:color w:val="000000"/>
                      <w:lang w:eastAsia="ar-SA"/>
                    </w:rPr>
                  </w:pPr>
                  <w:r w:rsidRPr="008C75FB">
                    <w:t>Технический осмотр (осмотр технического состояния) ГРПШ-1 линия редуцирования,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t>13.1.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Внешний осмотр технических средств. Проверка даты последней поверки технических средств измерений.</w:t>
                  </w:r>
                </w:p>
              </w:tc>
            </w:tr>
            <w:tr w:rsidR="0022771D" w:rsidTr="00DE4C0C">
              <w:tc>
                <w:tcPr>
                  <w:tcW w:w="742" w:type="dxa"/>
                </w:tcPr>
                <w:p w:rsidR="0022771D" w:rsidRDefault="0022771D" w:rsidP="00486C34">
                  <w:pPr>
                    <w:jc w:val="both"/>
                  </w:pPr>
                  <w:r w:rsidRPr="008C75FB">
                    <w:rPr>
                      <w:color w:val="000000"/>
                      <w:lang w:eastAsia="ar-SA"/>
                    </w:rPr>
                    <w:t>13.2.</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Проверка соответствия параметров настройки технических средств данным отчета о проведении пусконаладочных работ.</w:t>
                  </w:r>
                </w:p>
              </w:tc>
            </w:tr>
            <w:tr w:rsidR="0022771D" w:rsidTr="00DE4C0C">
              <w:tc>
                <w:tcPr>
                  <w:tcW w:w="742" w:type="dxa"/>
                </w:tcPr>
                <w:p w:rsidR="0022771D" w:rsidRDefault="0022771D" w:rsidP="00486C34">
                  <w:pPr>
                    <w:jc w:val="both"/>
                  </w:pPr>
                  <w:r w:rsidRPr="008C75FB">
                    <w:rPr>
                      <w:color w:val="000000"/>
                      <w:lang w:eastAsia="ar-SA"/>
                    </w:rPr>
                    <w:t>14.</w:t>
                  </w:r>
                </w:p>
              </w:tc>
              <w:tc>
                <w:tcPr>
                  <w:tcW w:w="5268" w:type="dxa"/>
                </w:tcPr>
                <w:p w:rsidR="0022771D" w:rsidRPr="008C75FB" w:rsidRDefault="0022771D" w:rsidP="00486C34">
                  <w:pPr>
                    <w:suppressAutoHyphens/>
                    <w:jc w:val="both"/>
                    <w:rPr>
                      <w:color w:val="000000"/>
                      <w:lang w:eastAsia="ar-SA"/>
                    </w:rPr>
                  </w:pPr>
                  <w:r w:rsidRPr="008C75FB">
                    <w:t>Техническое обслуживание газопроводов и технических устройств ГРПШ при одной нитке редуцирования,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t>14.1.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Проверка соответствия параметров настройки технических средств данным отчета о проведении пусконаладочных работ.</w:t>
                  </w:r>
                </w:p>
              </w:tc>
            </w:tr>
            <w:tr w:rsidR="0022771D" w:rsidTr="00DE4C0C">
              <w:tc>
                <w:tcPr>
                  <w:tcW w:w="742" w:type="dxa"/>
                </w:tcPr>
                <w:p w:rsidR="0022771D" w:rsidRDefault="0022771D" w:rsidP="00486C34">
                  <w:pPr>
                    <w:jc w:val="both"/>
                  </w:pPr>
                  <w:r w:rsidRPr="008C75FB">
                    <w:rPr>
                      <w:color w:val="000000"/>
                      <w:lang w:eastAsia="ar-SA"/>
                    </w:rPr>
                    <w:t>14.2.</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Проверка работоспособности запорной арматуры и средств измерений. Смазка подвижных элементов запорной арматуры. Определение перепада давления на фильтре. Очистка технических устройств от загрязнений.</w:t>
                  </w:r>
                </w:p>
              </w:tc>
            </w:tr>
            <w:tr w:rsidR="0022771D" w:rsidTr="00DE4C0C">
              <w:tc>
                <w:tcPr>
                  <w:tcW w:w="742" w:type="dxa"/>
                </w:tcPr>
                <w:p w:rsidR="0022771D" w:rsidRDefault="0022771D" w:rsidP="00486C34">
                  <w:pPr>
                    <w:jc w:val="both"/>
                  </w:pPr>
                  <w:r w:rsidRPr="008C75FB">
                    <w:rPr>
                      <w:color w:val="000000"/>
                      <w:lang w:eastAsia="ar-SA"/>
                    </w:rPr>
                    <w:t>15.</w:t>
                  </w:r>
                </w:p>
              </w:tc>
              <w:tc>
                <w:tcPr>
                  <w:tcW w:w="5268" w:type="dxa"/>
                </w:tcPr>
                <w:p w:rsidR="0022771D" w:rsidRPr="008C75FB" w:rsidRDefault="0022771D" w:rsidP="00FF4820">
                  <w:pPr>
                    <w:suppressAutoHyphens/>
                    <w:jc w:val="both"/>
                    <w:rPr>
                      <w:color w:val="000000"/>
                      <w:lang w:eastAsia="ar-SA"/>
                    </w:rPr>
                  </w:pPr>
                  <w:r w:rsidRPr="008C75FB">
                    <w:t>Текущий ремонт оборудования ШРП при одной нитке редуцирования,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t>15.1.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 xml:space="preserve">Переключение газоснабжения на байпас с установкой заглушки. Ревизия запорной арматуры, газового фильтра, предохранительно-сбросного клапана, регулятора давления. </w:t>
                  </w:r>
                </w:p>
              </w:tc>
            </w:tr>
            <w:tr w:rsidR="0022771D" w:rsidTr="00DE4C0C">
              <w:tc>
                <w:tcPr>
                  <w:tcW w:w="742" w:type="dxa"/>
                </w:tcPr>
                <w:p w:rsidR="0022771D" w:rsidRDefault="0022771D" w:rsidP="00486C34">
                  <w:pPr>
                    <w:jc w:val="both"/>
                  </w:pPr>
                  <w:r w:rsidRPr="008C75FB">
                    <w:rPr>
                      <w:color w:val="000000"/>
                      <w:lang w:eastAsia="ar-SA"/>
                    </w:rPr>
                    <w:t>15.2.</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Замена манометров (при необходимости), проверка состояния мембраны регулятора, продувка импульсной трубки.</w:t>
                  </w:r>
                </w:p>
              </w:tc>
            </w:tr>
            <w:tr w:rsidR="0022771D" w:rsidTr="00DE4C0C">
              <w:tc>
                <w:tcPr>
                  <w:tcW w:w="742" w:type="dxa"/>
                </w:tcPr>
                <w:p w:rsidR="0022771D" w:rsidRDefault="0022771D" w:rsidP="00486C34">
                  <w:pPr>
                    <w:jc w:val="both"/>
                  </w:pPr>
                  <w:r w:rsidRPr="008C75FB">
                    <w:rPr>
                      <w:color w:val="000000"/>
                      <w:lang w:eastAsia="ar-SA"/>
                    </w:rPr>
                    <w:t>16.</w:t>
                  </w:r>
                </w:p>
              </w:tc>
              <w:tc>
                <w:tcPr>
                  <w:tcW w:w="5268" w:type="dxa"/>
                </w:tcPr>
                <w:p w:rsidR="0022771D" w:rsidRPr="008C75FB" w:rsidRDefault="0022771D" w:rsidP="00486C34">
                  <w:pPr>
                    <w:suppressAutoHyphens/>
                    <w:jc w:val="both"/>
                    <w:rPr>
                      <w:color w:val="000000"/>
                      <w:lang w:eastAsia="ar-SA"/>
                    </w:rPr>
                  </w:pPr>
                  <w:r w:rsidRPr="008C75FB">
                    <w:t xml:space="preserve">Проверка срабатывания защитной арматуры, производятся следующие работы: </w:t>
                  </w:r>
                </w:p>
              </w:tc>
            </w:tr>
            <w:tr w:rsidR="0022771D" w:rsidTr="00DE4C0C">
              <w:tc>
                <w:tcPr>
                  <w:tcW w:w="742" w:type="dxa"/>
                </w:tcPr>
                <w:p w:rsidR="0022771D" w:rsidRDefault="0022771D" w:rsidP="00486C34">
                  <w:pPr>
                    <w:jc w:val="both"/>
                  </w:pPr>
                  <w:r w:rsidRPr="008C75FB">
                    <w:rPr>
                      <w:color w:val="000000"/>
                      <w:lang w:eastAsia="ar-SA"/>
                    </w:rPr>
                    <w:t>16.1.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Настройка и регулировка клапана.</w:t>
                  </w:r>
                </w:p>
              </w:tc>
            </w:tr>
            <w:tr w:rsidR="0022771D" w:rsidTr="00DE4C0C">
              <w:tc>
                <w:tcPr>
                  <w:tcW w:w="742" w:type="dxa"/>
                </w:tcPr>
                <w:p w:rsidR="0022771D" w:rsidRDefault="0022771D" w:rsidP="00486C34">
                  <w:pPr>
                    <w:jc w:val="both"/>
                  </w:pPr>
                  <w:r w:rsidRPr="008C75FB">
                    <w:rPr>
                      <w:color w:val="000000"/>
                      <w:lang w:eastAsia="ar-SA"/>
                    </w:rPr>
                    <w:t>17.</w:t>
                  </w:r>
                </w:p>
              </w:tc>
              <w:tc>
                <w:tcPr>
                  <w:tcW w:w="5268" w:type="dxa"/>
                </w:tcPr>
                <w:p w:rsidR="0022771D" w:rsidRPr="008C75FB" w:rsidRDefault="0022771D" w:rsidP="00486C34">
                  <w:pPr>
                    <w:suppressAutoHyphens/>
                    <w:jc w:val="both"/>
                    <w:rPr>
                      <w:color w:val="000000"/>
                      <w:lang w:eastAsia="ar-SA"/>
                    </w:rPr>
                  </w:pPr>
                  <w:r w:rsidRPr="008C75FB">
                    <w:t xml:space="preserve">Проверка срабатывания предохранительной </w:t>
                  </w:r>
                  <w:r w:rsidRPr="008C75FB">
                    <w:lastRenderedPageBreak/>
                    <w:t>арматуры, производятся следующие работы:</w:t>
                  </w:r>
                </w:p>
              </w:tc>
            </w:tr>
            <w:tr w:rsidR="0022771D" w:rsidTr="00DE4C0C">
              <w:tc>
                <w:tcPr>
                  <w:tcW w:w="742" w:type="dxa"/>
                </w:tcPr>
                <w:p w:rsidR="0022771D" w:rsidRDefault="0022771D" w:rsidP="00486C34">
                  <w:pPr>
                    <w:jc w:val="both"/>
                  </w:pPr>
                  <w:r w:rsidRPr="008C75FB">
                    <w:rPr>
                      <w:color w:val="000000"/>
                      <w:lang w:eastAsia="ar-SA"/>
                    </w:rPr>
                    <w:lastRenderedPageBreak/>
                    <w:t>17.1.</w:t>
                  </w:r>
                </w:p>
              </w:tc>
              <w:tc>
                <w:tcPr>
                  <w:tcW w:w="5268" w:type="dxa"/>
                </w:tcPr>
                <w:p w:rsidR="0022771D" w:rsidRPr="008C75FB" w:rsidRDefault="0022771D" w:rsidP="00486C34">
                  <w:pPr>
                    <w:suppressAutoHyphens/>
                    <w:jc w:val="both"/>
                    <w:rPr>
                      <w:color w:val="000000"/>
                      <w:lang w:eastAsia="ar-SA"/>
                    </w:rPr>
                  </w:pPr>
                  <w:r w:rsidRPr="008C75FB">
                    <w:rPr>
                      <w:color w:val="000000"/>
                      <w:lang w:eastAsia="ar-SA"/>
                    </w:rPr>
                    <w:t>Настройка и регулировка клапана.</w:t>
                  </w:r>
                </w:p>
              </w:tc>
            </w:tr>
          </w:tbl>
          <w:p w:rsidR="0022771D" w:rsidRDefault="0022771D" w:rsidP="00486C34">
            <w:pPr>
              <w:jc w:val="both"/>
            </w:pPr>
            <w:r w:rsidRPr="00C85FA4">
              <w:t>2.2.</w:t>
            </w:r>
            <w:r w:rsidRPr="00C85FA4">
              <w:rPr>
                <w:bCs/>
              </w:rPr>
              <w:t xml:space="preserve">Перечень </w:t>
            </w:r>
            <w:r w:rsidRPr="00C85FA4">
              <w:t>работ</w:t>
            </w:r>
            <w:r w:rsidRPr="00C85FA4">
              <w:rPr>
                <w:bCs/>
              </w:rPr>
              <w:t xml:space="preserve"> по проведению ежемесячного технического обслуживания газопроводов</w:t>
            </w:r>
          </w:p>
          <w:tbl>
            <w:tblPr>
              <w:tblStyle w:val="aff1"/>
              <w:tblW w:w="0" w:type="auto"/>
              <w:tblLayout w:type="fixed"/>
              <w:tblLook w:val="04A0" w:firstRow="1" w:lastRow="0" w:firstColumn="1" w:lastColumn="0" w:noHBand="0" w:noVBand="1"/>
            </w:tblPr>
            <w:tblGrid>
              <w:gridCol w:w="742"/>
              <w:gridCol w:w="5268"/>
            </w:tblGrid>
            <w:tr w:rsidR="0022771D" w:rsidTr="007F1E39">
              <w:tc>
                <w:tcPr>
                  <w:tcW w:w="742" w:type="dxa"/>
                </w:tcPr>
                <w:p w:rsidR="0022771D" w:rsidRDefault="0022771D" w:rsidP="00987195">
                  <w:pPr>
                    <w:jc w:val="center"/>
                  </w:pPr>
                  <w:r>
                    <w:t xml:space="preserve">№ </w:t>
                  </w:r>
                  <w:proofErr w:type="gramStart"/>
                  <w:r>
                    <w:t>п</w:t>
                  </w:r>
                  <w:proofErr w:type="gramEnd"/>
                  <w:r>
                    <w:t>/п</w:t>
                  </w:r>
                </w:p>
              </w:tc>
              <w:tc>
                <w:tcPr>
                  <w:tcW w:w="5268" w:type="dxa"/>
                </w:tcPr>
                <w:p w:rsidR="0022771D" w:rsidRDefault="0022771D" w:rsidP="00987195">
                  <w:pPr>
                    <w:jc w:val="center"/>
                  </w:pPr>
                  <w:r>
                    <w:t>Наименование работ</w:t>
                  </w:r>
                </w:p>
              </w:tc>
            </w:tr>
            <w:tr w:rsidR="0022771D" w:rsidTr="007F1E39">
              <w:tc>
                <w:tcPr>
                  <w:tcW w:w="742" w:type="dxa"/>
                </w:tcPr>
                <w:p w:rsidR="0022771D" w:rsidRDefault="0022771D" w:rsidP="00486C34">
                  <w:pPr>
                    <w:jc w:val="both"/>
                  </w:pPr>
                  <w:r>
                    <w:t>1.</w:t>
                  </w:r>
                </w:p>
              </w:tc>
              <w:tc>
                <w:tcPr>
                  <w:tcW w:w="5268" w:type="dxa"/>
                </w:tcPr>
                <w:p w:rsidR="0022771D" w:rsidRPr="00F1577C" w:rsidRDefault="0022771D" w:rsidP="00987195">
                  <w:pPr>
                    <w:suppressAutoHyphens/>
                    <w:jc w:val="both"/>
                    <w:rPr>
                      <w:color w:val="000000"/>
                      <w:lang w:eastAsia="ar-SA"/>
                    </w:rPr>
                  </w:pPr>
                  <w:r w:rsidRPr="00F1577C">
                    <w:t>Осмотр технического состояния (технический осмотр) подземного газопровода и проверка состояния охранных зон</w:t>
                  </w:r>
                  <w:r w:rsidRPr="00F1577C">
                    <w:rPr>
                      <w:color w:val="000000"/>
                      <w:lang w:eastAsia="ar-SA"/>
                    </w:rPr>
                    <w:t>, производятся следующие работы:</w:t>
                  </w:r>
                </w:p>
              </w:tc>
            </w:tr>
            <w:tr w:rsidR="0022771D" w:rsidTr="007F1E39">
              <w:tc>
                <w:tcPr>
                  <w:tcW w:w="742" w:type="dxa"/>
                </w:tcPr>
                <w:p w:rsidR="0022771D" w:rsidRDefault="0022771D" w:rsidP="00486C34">
                  <w:pPr>
                    <w:jc w:val="both"/>
                  </w:pPr>
                  <w:r>
                    <w:t>1.1.</w:t>
                  </w:r>
                </w:p>
              </w:tc>
              <w:tc>
                <w:tcPr>
                  <w:tcW w:w="5268" w:type="dxa"/>
                </w:tcPr>
                <w:p w:rsidR="0022771D" w:rsidRPr="00F1577C" w:rsidRDefault="0022771D" w:rsidP="00987195">
                  <w:pPr>
                    <w:suppressAutoHyphens/>
                    <w:jc w:val="both"/>
                    <w:rPr>
                      <w:color w:val="000000"/>
                      <w:lang w:eastAsia="ar-SA"/>
                    </w:rPr>
                  </w:pPr>
                  <w:r w:rsidRPr="00F1577C">
                    <w:rPr>
                      <w:color w:val="000000"/>
                      <w:lang w:eastAsia="ar-SA"/>
                    </w:rPr>
                    <w:t>Проверка состояния охранной зоны газопровода, осмотр трассы газопровода с выявлением внешних признаков утечек газа: пучений, посадок, оползней, обрушений грунта.</w:t>
                  </w:r>
                </w:p>
              </w:tc>
            </w:tr>
            <w:tr w:rsidR="0022771D" w:rsidTr="007F1E39">
              <w:tc>
                <w:tcPr>
                  <w:tcW w:w="742" w:type="dxa"/>
                </w:tcPr>
                <w:p w:rsidR="0022771D" w:rsidRDefault="0022771D" w:rsidP="00486C34">
                  <w:pPr>
                    <w:jc w:val="both"/>
                  </w:pPr>
                  <w:r>
                    <w:t>1.2.</w:t>
                  </w:r>
                </w:p>
              </w:tc>
              <w:tc>
                <w:tcPr>
                  <w:tcW w:w="5268" w:type="dxa"/>
                </w:tcPr>
                <w:p w:rsidR="0022771D" w:rsidRPr="00F1577C" w:rsidRDefault="0022771D" w:rsidP="00C42610">
                  <w:pPr>
                    <w:suppressAutoHyphens/>
                    <w:jc w:val="both"/>
                    <w:rPr>
                      <w:color w:val="000000"/>
                      <w:lang w:eastAsia="ar-SA"/>
                    </w:rPr>
                  </w:pPr>
                  <w:r w:rsidRPr="00F1577C">
                    <w:rPr>
                      <w:color w:val="000000"/>
                      <w:lang w:eastAsia="ar-SA"/>
                    </w:rPr>
                    <w:t xml:space="preserve">Проверка внешним осмотром состояния сооружений и технических устройств надземной установки </w:t>
                  </w:r>
                  <w:proofErr w:type="gramStart"/>
                  <w:r w:rsidRPr="00F1577C">
                    <w:rPr>
                      <w:color w:val="000000"/>
                      <w:lang w:eastAsia="ar-SA"/>
                    </w:rPr>
                    <w:t xml:space="preserve">( </w:t>
                  </w:r>
                  <w:proofErr w:type="gramEnd"/>
                  <w:r w:rsidRPr="00F1577C">
                    <w:rPr>
                      <w:color w:val="000000"/>
                      <w:lang w:eastAsia="ar-SA"/>
                    </w:rPr>
                    <w:t xml:space="preserve">защитных футляров газовых вводов, средств ЭХЗ, запорной арматуры, </w:t>
                  </w:r>
                  <w:proofErr w:type="spellStart"/>
                  <w:r w:rsidRPr="00F1577C">
                    <w:rPr>
                      <w:color w:val="000000"/>
                      <w:lang w:eastAsia="ar-SA"/>
                    </w:rPr>
                    <w:t>коверов</w:t>
                  </w:r>
                  <w:proofErr w:type="spellEnd"/>
                  <w:r w:rsidRPr="00F1577C">
                    <w:rPr>
                      <w:color w:val="000000"/>
                      <w:lang w:eastAsia="ar-SA"/>
                    </w:rPr>
                    <w:t>, контрольных трубок и др.), настенных знаков привязок газопровода, крышек газовых колодцев.</w:t>
                  </w:r>
                </w:p>
              </w:tc>
            </w:tr>
            <w:tr w:rsidR="0022771D" w:rsidTr="007F1E39">
              <w:tc>
                <w:tcPr>
                  <w:tcW w:w="742" w:type="dxa"/>
                </w:tcPr>
                <w:p w:rsidR="0022771D" w:rsidRDefault="0022771D" w:rsidP="00486C34">
                  <w:pPr>
                    <w:jc w:val="both"/>
                  </w:pPr>
                  <w:r>
                    <w:t>1.3.</w:t>
                  </w:r>
                </w:p>
              </w:tc>
              <w:tc>
                <w:tcPr>
                  <w:tcW w:w="5268" w:type="dxa"/>
                </w:tcPr>
                <w:p w:rsidR="0022771D" w:rsidRPr="00F1577C" w:rsidRDefault="0022771D" w:rsidP="00987195">
                  <w:pPr>
                    <w:suppressAutoHyphens/>
                    <w:jc w:val="both"/>
                    <w:rPr>
                      <w:color w:val="000000"/>
                      <w:lang w:eastAsia="ar-SA"/>
                    </w:rPr>
                  </w:pPr>
                  <w:r w:rsidRPr="00F1577C">
                    <w:rPr>
                      <w:color w:val="000000"/>
                      <w:lang w:eastAsia="ar-SA"/>
                    </w:rPr>
                    <w:t xml:space="preserve">Очистка крышек газовых колодцев и </w:t>
                  </w:r>
                  <w:proofErr w:type="spellStart"/>
                  <w:r w:rsidRPr="00F1577C">
                    <w:rPr>
                      <w:color w:val="000000"/>
                      <w:lang w:eastAsia="ar-SA"/>
                    </w:rPr>
                    <w:t>коверов</w:t>
                  </w:r>
                  <w:proofErr w:type="spellEnd"/>
                  <w:r w:rsidRPr="00F1577C">
                    <w:rPr>
                      <w:color w:val="000000"/>
                      <w:lang w:eastAsia="ar-SA"/>
                    </w:rPr>
                    <w:t xml:space="preserve"> от снега, льда и загрязнений.</w:t>
                  </w:r>
                </w:p>
              </w:tc>
            </w:tr>
            <w:tr w:rsidR="0022771D" w:rsidTr="007F1E39">
              <w:tc>
                <w:tcPr>
                  <w:tcW w:w="742" w:type="dxa"/>
                </w:tcPr>
                <w:p w:rsidR="0022771D" w:rsidRDefault="0022771D" w:rsidP="00486C34">
                  <w:pPr>
                    <w:jc w:val="both"/>
                  </w:pPr>
                  <w:r>
                    <w:t>2.</w:t>
                  </w:r>
                </w:p>
              </w:tc>
              <w:tc>
                <w:tcPr>
                  <w:tcW w:w="5268" w:type="dxa"/>
                </w:tcPr>
                <w:p w:rsidR="0022771D" w:rsidRPr="00F1577C" w:rsidRDefault="0022771D" w:rsidP="00C42610">
                  <w:pPr>
                    <w:suppressAutoHyphens/>
                    <w:jc w:val="both"/>
                    <w:rPr>
                      <w:color w:val="000000"/>
                      <w:lang w:eastAsia="ar-SA"/>
                    </w:rPr>
                  </w:pPr>
                  <w:r w:rsidRPr="00F1577C">
                    <w:t>Оформление результатов мониторинга, технического осмотра газопровода, проверки состояния охранных зон газопровода,</w:t>
                  </w:r>
                  <w:r w:rsidRPr="00F1577C">
                    <w:rPr>
                      <w:color w:val="000000"/>
                      <w:lang w:eastAsia="ar-SA"/>
                    </w:rPr>
                    <w:t xml:space="preserve"> производятся следующие работы:</w:t>
                  </w:r>
                  <w:r w:rsidRPr="00F1577C">
                    <w:t xml:space="preserve"> </w:t>
                  </w:r>
                </w:p>
              </w:tc>
            </w:tr>
            <w:tr w:rsidR="0022771D" w:rsidTr="007F1E39">
              <w:tc>
                <w:tcPr>
                  <w:tcW w:w="742" w:type="dxa"/>
                </w:tcPr>
                <w:p w:rsidR="0022771D" w:rsidRDefault="0022771D" w:rsidP="00486C34">
                  <w:pPr>
                    <w:jc w:val="both"/>
                  </w:pPr>
                  <w:r>
                    <w:t>2.1.</w:t>
                  </w:r>
                </w:p>
              </w:tc>
              <w:tc>
                <w:tcPr>
                  <w:tcW w:w="5268" w:type="dxa"/>
                </w:tcPr>
                <w:p w:rsidR="0022771D" w:rsidRPr="00F1577C" w:rsidRDefault="0022771D" w:rsidP="00C42610">
                  <w:pPr>
                    <w:suppressAutoHyphens/>
                    <w:jc w:val="both"/>
                    <w:rPr>
                      <w:color w:val="000000"/>
                      <w:lang w:eastAsia="ar-SA"/>
                    </w:rPr>
                  </w:pPr>
                  <w:r w:rsidRPr="00F1577C">
                    <w:rPr>
                      <w:color w:val="000000"/>
                      <w:lang w:eastAsia="ar-SA"/>
                    </w:rPr>
                    <w:t>Составление отчета.</w:t>
                  </w:r>
                </w:p>
              </w:tc>
            </w:tr>
            <w:tr w:rsidR="0022771D" w:rsidTr="007F1E39">
              <w:tc>
                <w:tcPr>
                  <w:tcW w:w="742" w:type="dxa"/>
                </w:tcPr>
                <w:p w:rsidR="0022771D" w:rsidRDefault="0022771D" w:rsidP="00486C34">
                  <w:pPr>
                    <w:jc w:val="both"/>
                  </w:pPr>
                  <w:r>
                    <w:t>3.</w:t>
                  </w:r>
                </w:p>
              </w:tc>
              <w:tc>
                <w:tcPr>
                  <w:tcW w:w="5268" w:type="dxa"/>
                </w:tcPr>
                <w:p w:rsidR="0022771D" w:rsidRPr="00F1577C" w:rsidRDefault="0022771D" w:rsidP="00987195">
                  <w:pPr>
                    <w:suppressAutoHyphens/>
                    <w:jc w:val="both"/>
                    <w:rPr>
                      <w:color w:val="000000"/>
                      <w:lang w:eastAsia="ar-SA"/>
                    </w:rPr>
                  </w:pPr>
                  <w:r w:rsidRPr="00F1577C">
                    <w:t>Осмотр технического состояния газового ввода,</w:t>
                  </w:r>
                  <w:r w:rsidRPr="00F1577C">
                    <w:rPr>
                      <w:color w:val="000000"/>
                      <w:lang w:eastAsia="ar-SA"/>
                    </w:rPr>
                    <w:t xml:space="preserve"> производятся следующие работы:</w:t>
                  </w:r>
                </w:p>
              </w:tc>
            </w:tr>
            <w:tr w:rsidR="0022771D" w:rsidTr="007F1E39">
              <w:tc>
                <w:tcPr>
                  <w:tcW w:w="742" w:type="dxa"/>
                </w:tcPr>
                <w:p w:rsidR="0022771D" w:rsidRDefault="0022771D" w:rsidP="00486C34">
                  <w:pPr>
                    <w:jc w:val="both"/>
                  </w:pPr>
                  <w:r>
                    <w:t>3.1.</w:t>
                  </w:r>
                </w:p>
              </w:tc>
              <w:tc>
                <w:tcPr>
                  <w:tcW w:w="5268" w:type="dxa"/>
                </w:tcPr>
                <w:p w:rsidR="0022771D" w:rsidRPr="00F1577C" w:rsidRDefault="0022771D" w:rsidP="00987195">
                  <w:pPr>
                    <w:suppressAutoHyphens/>
                    <w:jc w:val="both"/>
                    <w:rPr>
                      <w:color w:val="000000"/>
                      <w:lang w:eastAsia="ar-SA"/>
                    </w:rPr>
                  </w:pPr>
                  <w:r w:rsidRPr="00F1577C">
                    <w:rPr>
                      <w:color w:val="000000"/>
                      <w:lang w:eastAsia="ar-SA"/>
                    </w:rPr>
                    <w:t>Проверка внешним осмотром состояния защитных футляров газовых вводов. Очистка от загрязнений. Проверка газового ввода на загазованность приборным методом.</w:t>
                  </w:r>
                </w:p>
              </w:tc>
            </w:tr>
            <w:tr w:rsidR="0022771D" w:rsidTr="007F1E39">
              <w:tc>
                <w:tcPr>
                  <w:tcW w:w="742" w:type="dxa"/>
                </w:tcPr>
                <w:p w:rsidR="0022771D" w:rsidRDefault="0022771D" w:rsidP="00486C34">
                  <w:pPr>
                    <w:jc w:val="both"/>
                  </w:pPr>
                  <w:r>
                    <w:t>4.</w:t>
                  </w:r>
                </w:p>
              </w:tc>
              <w:tc>
                <w:tcPr>
                  <w:tcW w:w="5268" w:type="dxa"/>
                </w:tcPr>
                <w:p w:rsidR="0022771D" w:rsidRPr="00F1577C" w:rsidRDefault="0022771D" w:rsidP="00C42610">
                  <w:pPr>
                    <w:suppressAutoHyphens/>
                    <w:jc w:val="both"/>
                    <w:rPr>
                      <w:color w:val="000000"/>
                      <w:lang w:eastAsia="ar-SA"/>
                    </w:rPr>
                  </w:pPr>
                  <w:r w:rsidRPr="00F1577C">
                    <w:t>Проверка на загазованность контрольной трубки</w:t>
                  </w:r>
                  <w:r w:rsidRPr="00F1577C">
                    <w:rPr>
                      <w:color w:val="000000"/>
                      <w:lang w:eastAsia="ar-SA"/>
                    </w:rPr>
                    <w:t>, производятся следующие работы:</w:t>
                  </w:r>
                </w:p>
              </w:tc>
            </w:tr>
            <w:tr w:rsidR="0022771D" w:rsidTr="007F1E39">
              <w:tc>
                <w:tcPr>
                  <w:tcW w:w="742" w:type="dxa"/>
                </w:tcPr>
                <w:p w:rsidR="0022771D" w:rsidRDefault="0022771D" w:rsidP="00486C34">
                  <w:pPr>
                    <w:jc w:val="both"/>
                  </w:pPr>
                  <w:r>
                    <w:t>4.1.</w:t>
                  </w:r>
                </w:p>
              </w:tc>
              <w:tc>
                <w:tcPr>
                  <w:tcW w:w="5268" w:type="dxa"/>
                </w:tcPr>
                <w:p w:rsidR="0022771D" w:rsidRPr="00F1577C" w:rsidRDefault="0022771D" w:rsidP="00987195">
                  <w:pPr>
                    <w:suppressAutoHyphens/>
                    <w:jc w:val="both"/>
                    <w:rPr>
                      <w:color w:val="000000"/>
                      <w:lang w:eastAsia="ar-SA"/>
                    </w:rPr>
                  </w:pPr>
                  <w:r w:rsidRPr="00F1577C">
                    <w:rPr>
                      <w:color w:val="000000"/>
                      <w:lang w:eastAsia="ar-SA"/>
                    </w:rPr>
                    <w:t xml:space="preserve">Проверка внешним осмотром технического состояния </w:t>
                  </w:r>
                  <w:proofErr w:type="spellStart"/>
                  <w:r w:rsidRPr="00F1577C">
                    <w:rPr>
                      <w:color w:val="000000"/>
                      <w:lang w:eastAsia="ar-SA"/>
                    </w:rPr>
                    <w:t>ковера</w:t>
                  </w:r>
                  <w:proofErr w:type="spellEnd"/>
                  <w:r w:rsidRPr="00F1577C">
                    <w:rPr>
                      <w:color w:val="000000"/>
                      <w:lang w:eastAsia="ar-SA"/>
                    </w:rPr>
                    <w:t xml:space="preserve"> и контрольной трубки.</w:t>
                  </w:r>
                </w:p>
              </w:tc>
            </w:tr>
            <w:tr w:rsidR="0022771D" w:rsidTr="007F1E39">
              <w:tc>
                <w:tcPr>
                  <w:tcW w:w="742" w:type="dxa"/>
                </w:tcPr>
                <w:p w:rsidR="0022771D" w:rsidRDefault="0022771D" w:rsidP="00486C34">
                  <w:pPr>
                    <w:jc w:val="both"/>
                  </w:pPr>
                  <w:r>
                    <w:t>4.2.</w:t>
                  </w:r>
                </w:p>
              </w:tc>
              <w:tc>
                <w:tcPr>
                  <w:tcW w:w="5268" w:type="dxa"/>
                </w:tcPr>
                <w:p w:rsidR="0022771D" w:rsidRPr="00F1577C" w:rsidRDefault="0022771D" w:rsidP="00987195">
                  <w:pPr>
                    <w:suppressAutoHyphens/>
                    <w:jc w:val="both"/>
                    <w:rPr>
                      <w:color w:val="000000"/>
                      <w:lang w:eastAsia="ar-SA"/>
                    </w:rPr>
                  </w:pPr>
                  <w:r w:rsidRPr="00F1577C">
                    <w:rPr>
                      <w:color w:val="000000"/>
                      <w:lang w:eastAsia="ar-SA"/>
                    </w:rPr>
                    <w:t xml:space="preserve">Очистка </w:t>
                  </w:r>
                  <w:proofErr w:type="spellStart"/>
                  <w:r w:rsidRPr="00F1577C">
                    <w:rPr>
                      <w:color w:val="000000"/>
                      <w:lang w:eastAsia="ar-SA"/>
                    </w:rPr>
                    <w:t>ковера</w:t>
                  </w:r>
                  <w:proofErr w:type="spellEnd"/>
                  <w:r w:rsidRPr="00F1577C">
                    <w:rPr>
                      <w:color w:val="000000"/>
                      <w:lang w:eastAsia="ar-SA"/>
                    </w:rPr>
                    <w:t xml:space="preserve"> от загрязнений и посторонних предметов.</w:t>
                  </w:r>
                </w:p>
              </w:tc>
            </w:tr>
            <w:tr w:rsidR="0022771D" w:rsidTr="007F1E39">
              <w:tc>
                <w:tcPr>
                  <w:tcW w:w="742" w:type="dxa"/>
                </w:tcPr>
                <w:p w:rsidR="0022771D" w:rsidRDefault="0022771D" w:rsidP="00486C34">
                  <w:pPr>
                    <w:jc w:val="both"/>
                  </w:pPr>
                  <w:r>
                    <w:t>4.3.</w:t>
                  </w:r>
                </w:p>
              </w:tc>
              <w:tc>
                <w:tcPr>
                  <w:tcW w:w="5268" w:type="dxa"/>
                </w:tcPr>
                <w:p w:rsidR="0022771D" w:rsidRPr="00F1577C" w:rsidRDefault="0022771D" w:rsidP="00987195">
                  <w:pPr>
                    <w:suppressAutoHyphens/>
                    <w:jc w:val="both"/>
                    <w:rPr>
                      <w:color w:val="000000"/>
                      <w:lang w:eastAsia="ar-SA"/>
                    </w:rPr>
                  </w:pPr>
                  <w:r w:rsidRPr="00F1577C">
                    <w:rPr>
                      <w:color w:val="000000"/>
                      <w:lang w:eastAsia="ar-SA"/>
                    </w:rPr>
                    <w:t>Проверка контрольной трубки на загазованность приборным методом.</w:t>
                  </w:r>
                </w:p>
              </w:tc>
            </w:tr>
            <w:tr w:rsidR="0022771D" w:rsidTr="007F1E39">
              <w:tc>
                <w:tcPr>
                  <w:tcW w:w="742" w:type="dxa"/>
                </w:tcPr>
                <w:p w:rsidR="0022771D" w:rsidRDefault="0022771D" w:rsidP="00486C34">
                  <w:pPr>
                    <w:jc w:val="both"/>
                  </w:pPr>
                  <w:r>
                    <w:t>5.</w:t>
                  </w:r>
                </w:p>
              </w:tc>
              <w:tc>
                <w:tcPr>
                  <w:tcW w:w="5268" w:type="dxa"/>
                </w:tcPr>
                <w:p w:rsidR="0022771D" w:rsidRPr="00F1577C" w:rsidRDefault="0022771D" w:rsidP="00987195">
                  <w:pPr>
                    <w:suppressAutoHyphens/>
                    <w:jc w:val="both"/>
                    <w:rPr>
                      <w:color w:val="000000"/>
                      <w:lang w:eastAsia="ar-SA"/>
                    </w:rPr>
                  </w:pPr>
                  <w:r w:rsidRPr="00F1577C">
                    <w:t>Осмотр технического состояния (технический осмотр) надземного газопровода и проверка состояния охранных зон</w:t>
                  </w:r>
                  <w:r w:rsidRPr="00F1577C">
                    <w:rPr>
                      <w:color w:val="000000"/>
                      <w:lang w:eastAsia="ar-SA"/>
                    </w:rPr>
                    <w:t>, производятся следующие работы:</w:t>
                  </w:r>
                </w:p>
              </w:tc>
            </w:tr>
            <w:tr w:rsidR="0022771D" w:rsidTr="007F1E39">
              <w:tc>
                <w:tcPr>
                  <w:tcW w:w="742" w:type="dxa"/>
                </w:tcPr>
                <w:p w:rsidR="0022771D" w:rsidRDefault="0022771D" w:rsidP="00486C34">
                  <w:pPr>
                    <w:jc w:val="both"/>
                  </w:pPr>
                  <w:r>
                    <w:t>5.1.</w:t>
                  </w:r>
                </w:p>
              </w:tc>
              <w:tc>
                <w:tcPr>
                  <w:tcW w:w="5268" w:type="dxa"/>
                </w:tcPr>
                <w:p w:rsidR="0022771D" w:rsidRPr="00F1577C" w:rsidRDefault="0022771D" w:rsidP="008D2070">
                  <w:pPr>
                    <w:suppressAutoHyphens/>
                    <w:jc w:val="both"/>
                    <w:rPr>
                      <w:color w:val="000000"/>
                      <w:lang w:eastAsia="ar-SA"/>
                    </w:rPr>
                  </w:pPr>
                  <w:r w:rsidRPr="00F1577C">
                    <w:rPr>
                      <w:color w:val="000000"/>
                      <w:lang w:eastAsia="ar-SA"/>
                    </w:rPr>
                    <w:t xml:space="preserve">Проверка состояния охранной зоны газопровода, внешний осмотр технического состояния  газопровода с выявлением его перемещения за пределы опор, вибраций и деформаций, необходимости окраски газопровода, его опор и </w:t>
                  </w:r>
                  <w:r w:rsidRPr="00F1577C">
                    <w:rPr>
                      <w:color w:val="000000"/>
                      <w:lang w:eastAsia="ar-SA"/>
                    </w:rPr>
                    <w:lastRenderedPageBreak/>
                    <w:t>креплений.</w:t>
                  </w:r>
                </w:p>
              </w:tc>
            </w:tr>
            <w:tr w:rsidR="0022771D" w:rsidTr="007F1E39">
              <w:tc>
                <w:tcPr>
                  <w:tcW w:w="742" w:type="dxa"/>
                </w:tcPr>
                <w:p w:rsidR="0022771D" w:rsidRDefault="0022771D" w:rsidP="00486C34">
                  <w:pPr>
                    <w:jc w:val="both"/>
                  </w:pPr>
                  <w:r>
                    <w:lastRenderedPageBreak/>
                    <w:t>5.2.</w:t>
                  </w:r>
                </w:p>
              </w:tc>
              <w:tc>
                <w:tcPr>
                  <w:tcW w:w="5268" w:type="dxa"/>
                </w:tcPr>
                <w:p w:rsidR="0022771D" w:rsidRPr="00F1577C" w:rsidRDefault="0022771D" w:rsidP="00987195">
                  <w:pPr>
                    <w:suppressAutoHyphens/>
                    <w:jc w:val="both"/>
                    <w:rPr>
                      <w:color w:val="000000"/>
                      <w:lang w:eastAsia="ar-SA"/>
                    </w:rPr>
                  </w:pPr>
                  <w:r w:rsidRPr="00F1577C">
                    <w:rPr>
                      <w:color w:val="000000"/>
                      <w:lang w:eastAsia="ar-SA"/>
                    </w:rPr>
                    <w:t>П</w:t>
                  </w:r>
                  <w:r w:rsidRPr="00F1577C">
                    <w:rPr>
                      <w:color w:val="000000"/>
                    </w:rPr>
                    <w:t>роверка состояния футляров газопровода в местах выхода из земли, состояние запорной арматуры, компенсаторов, электроизолирующих соединений, средств защиты от падения электропроводов, габаритных знаков в местах проезда автотранспорта.</w:t>
                  </w:r>
                </w:p>
              </w:tc>
            </w:tr>
            <w:tr w:rsidR="0022771D" w:rsidTr="007F1E39">
              <w:tc>
                <w:tcPr>
                  <w:tcW w:w="742" w:type="dxa"/>
                </w:tcPr>
                <w:p w:rsidR="0022771D" w:rsidRDefault="0022771D" w:rsidP="00486C34">
                  <w:pPr>
                    <w:jc w:val="both"/>
                  </w:pPr>
                  <w:r>
                    <w:t>6.</w:t>
                  </w:r>
                </w:p>
              </w:tc>
              <w:tc>
                <w:tcPr>
                  <w:tcW w:w="5268" w:type="dxa"/>
                </w:tcPr>
                <w:p w:rsidR="0022771D" w:rsidRPr="00F1577C" w:rsidRDefault="0022771D" w:rsidP="00987195">
                  <w:pPr>
                    <w:suppressAutoHyphens/>
                    <w:jc w:val="both"/>
                    <w:rPr>
                      <w:color w:val="000000"/>
                      <w:lang w:eastAsia="ar-SA"/>
                    </w:rPr>
                  </w:pPr>
                  <w:r w:rsidRPr="00F1577C">
                    <w:t xml:space="preserve">Техническое обслуживание надземной задвижки </w:t>
                  </w:r>
                  <w:r w:rsidRPr="00F1577C">
                    <w:rPr>
                      <w:lang w:val="en-US"/>
                    </w:rPr>
                    <w:t>d</w:t>
                  </w:r>
                  <w:r w:rsidRPr="00F1577C">
                    <w:t>-159мм</w:t>
                  </w:r>
                  <w:r w:rsidRPr="00F1577C">
                    <w:rPr>
                      <w:color w:val="000000"/>
                      <w:lang w:eastAsia="ar-SA"/>
                    </w:rPr>
                    <w:t>, производятся следующие работы:</w:t>
                  </w:r>
                </w:p>
              </w:tc>
            </w:tr>
            <w:tr w:rsidR="0022771D" w:rsidTr="007F1E39">
              <w:tc>
                <w:tcPr>
                  <w:tcW w:w="742" w:type="dxa"/>
                </w:tcPr>
                <w:p w:rsidR="0022771D" w:rsidRDefault="0022771D" w:rsidP="00486C34">
                  <w:pPr>
                    <w:jc w:val="both"/>
                  </w:pPr>
                  <w:r>
                    <w:t>6.1.</w:t>
                  </w:r>
                </w:p>
              </w:tc>
              <w:tc>
                <w:tcPr>
                  <w:tcW w:w="5268" w:type="dxa"/>
                </w:tcPr>
                <w:p w:rsidR="0022771D" w:rsidRPr="00F1577C" w:rsidRDefault="0022771D" w:rsidP="00987195">
                  <w:pPr>
                    <w:suppressAutoHyphens/>
                    <w:jc w:val="both"/>
                    <w:rPr>
                      <w:color w:val="000000"/>
                      <w:lang w:eastAsia="ar-SA"/>
                    </w:rPr>
                  </w:pPr>
                  <w:r w:rsidRPr="00F1577C">
                    <w:rPr>
                      <w:color w:val="000000"/>
                      <w:lang w:eastAsia="ar-SA"/>
                    </w:rPr>
                    <w:t>Внешний осмотр задвижки и фланцевых соединений.</w:t>
                  </w:r>
                </w:p>
              </w:tc>
            </w:tr>
            <w:tr w:rsidR="0022771D" w:rsidTr="007F1E39">
              <w:tc>
                <w:tcPr>
                  <w:tcW w:w="742" w:type="dxa"/>
                </w:tcPr>
                <w:p w:rsidR="0022771D" w:rsidRDefault="0022771D" w:rsidP="00486C34">
                  <w:pPr>
                    <w:jc w:val="both"/>
                  </w:pPr>
                  <w:r>
                    <w:t>6.2.</w:t>
                  </w:r>
                </w:p>
              </w:tc>
              <w:tc>
                <w:tcPr>
                  <w:tcW w:w="5268" w:type="dxa"/>
                </w:tcPr>
                <w:p w:rsidR="0022771D" w:rsidRPr="00F1577C" w:rsidRDefault="0022771D" w:rsidP="00987195">
                  <w:pPr>
                    <w:suppressAutoHyphens/>
                    <w:jc w:val="both"/>
                    <w:rPr>
                      <w:color w:val="000000"/>
                      <w:lang w:eastAsia="ar-SA"/>
                    </w:rPr>
                  </w:pPr>
                  <w:r w:rsidRPr="00F1577C">
                    <w:rPr>
                      <w:color w:val="000000"/>
                    </w:rPr>
                    <w:t>Проверка состояния окраски, очистка от загрязнений и коррозии.</w:t>
                  </w:r>
                </w:p>
              </w:tc>
            </w:tr>
            <w:tr w:rsidR="0022771D" w:rsidTr="007F1E39">
              <w:tc>
                <w:tcPr>
                  <w:tcW w:w="742" w:type="dxa"/>
                </w:tcPr>
                <w:p w:rsidR="0022771D" w:rsidRDefault="0022771D" w:rsidP="00486C34">
                  <w:pPr>
                    <w:jc w:val="both"/>
                  </w:pPr>
                  <w:r>
                    <w:t>6.3.</w:t>
                  </w:r>
                </w:p>
              </w:tc>
              <w:tc>
                <w:tcPr>
                  <w:tcW w:w="5268" w:type="dxa"/>
                </w:tcPr>
                <w:p w:rsidR="0022771D" w:rsidRPr="00F1577C" w:rsidRDefault="0022771D" w:rsidP="00987195">
                  <w:pPr>
                    <w:suppressAutoHyphens/>
                    <w:jc w:val="both"/>
                    <w:rPr>
                      <w:color w:val="000000"/>
                      <w:lang w:eastAsia="ar-SA"/>
                    </w:rPr>
                  </w:pPr>
                  <w:r w:rsidRPr="00F1577C">
                    <w:rPr>
                      <w:color w:val="000000"/>
                      <w:lang w:eastAsia="ar-SA"/>
                    </w:rPr>
                    <w:t>Смазка штока задвижки.</w:t>
                  </w:r>
                </w:p>
              </w:tc>
            </w:tr>
            <w:tr w:rsidR="0022771D" w:rsidTr="007F1E39">
              <w:tc>
                <w:tcPr>
                  <w:tcW w:w="742" w:type="dxa"/>
                </w:tcPr>
                <w:p w:rsidR="0022771D" w:rsidRDefault="0022771D" w:rsidP="00486C34">
                  <w:pPr>
                    <w:jc w:val="both"/>
                  </w:pPr>
                  <w:r>
                    <w:t>6.4.</w:t>
                  </w:r>
                </w:p>
              </w:tc>
              <w:tc>
                <w:tcPr>
                  <w:tcW w:w="5268" w:type="dxa"/>
                </w:tcPr>
                <w:p w:rsidR="0022771D" w:rsidRPr="00F1577C" w:rsidRDefault="0022771D" w:rsidP="00987195">
                  <w:pPr>
                    <w:suppressAutoHyphens/>
                    <w:jc w:val="both"/>
                    <w:rPr>
                      <w:color w:val="000000"/>
                      <w:lang w:eastAsia="ar-SA"/>
                    </w:rPr>
                  </w:pPr>
                  <w:r w:rsidRPr="00F1577C">
                    <w:rPr>
                      <w:color w:val="000000"/>
                      <w:lang w:eastAsia="ar-SA"/>
                    </w:rPr>
                    <w:t>Проверка подвижности штока задвижки, восстановление плавности хода задвижки поворотами в обе стороны, набивка сальникового уплотнения.</w:t>
                  </w:r>
                </w:p>
              </w:tc>
            </w:tr>
            <w:tr w:rsidR="0022771D" w:rsidTr="007F1E39">
              <w:tc>
                <w:tcPr>
                  <w:tcW w:w="742" w:type="dxa"/>
                </w:tcPr>
                <w:p w:rsidR="0022771D" w:rsidRDefault="0022771D" w:rsidP="00486C34">
                  <w:pPr>
                    <w:jc w:val="both"/>
                  </w:pPr>
                  <w:r>
                    <w:t>7.</w:t>
                  </w:r>
                </w:p>
              </w:tc>
              <w:tc>
                <w:tcPr>
                  <w:tcW w:w="5268" w:type="dxa"/>
                </w:tcPr>
                <w:p w:rsidR="0022771D" w:rsidRPr="00F1577C" w:rsidRDefault="0022771D" w:rsidP="00987195">
                  <w:pPr>
                    <w:suppressAutoHyphens/>
                    <w:jc w:val="both"/>
                    <w:rPr>
                      <w:color w:val="000000"/>
                      <w:lang w:eastAsia="ar-SA"/>
                    </w:rPr>
                  </w:pPr>
                  <w:r w:rsidRPr="00F1577C">
                    <w:t xml:space="preserve">Проверка запорной арматуры на наличие утечек (при ее надземной установке), </w:t>
                  </w:r>
                  <w:r w:rsidRPr="00F1577C">
                    <w:rPr>
                      <w:color w:val="000000"/>
                      <w:lang w:eastAsia="ar-SA"/>
                    </w:rPr>
                    <w:t>производятся следующие работы:</w:t>
                  </w:r>
                </w:p>
              </w:tc>
            </w:tr>
            <w:tr w:rsidR="0022771D" w:rsidTr="007F1E39">
              <w:tc>
                <w:tcPr>
                  <w:tcW w:w="742" w:type="dxa"/>
                </w:tcPr>
                <w:p w:rsidR="0022771D" w:rsidRDefault="0022771D" w:rsidP="00486C34">
                  <w:pPr>
                    <w:jc w:val="both"/>
                  </w:pPr>
                  <w:r>
                    <w:t>7.1.</w:t>
                  </w:r>
                </w:p>
              </w:tc>
              <w:tc>
                <w:tcPr>
                  <w:tcW w:w="5268" w:type="dxa"/>
                </w:tcPr>
                <w:p w:rsidR="0022771D" w:rsidRPr="00F1577C" w:rsidRDefault="0022771D" w:rsidP="00987195">
                  <w:pPr>
                    <w:suppressAutoHyphens/>
                    <w:jc w:val="both"/>
                    <w:rPr>
                      <w:color w:val="000000"/>
                      <w:lang w:eastAsia="ar-SA"/>
                    </w:rPr>
                  </w:pPr>
                  <w:r w:rsidRPr="00F1577C">
                    <w:rPr>
                      <w:color w:val="000000"/>
                      <w:lang w:eastAsia="ar-SA"/>
                    </w:rPr>
                    <w:t>Проверка задвижки и разъемных соединений на утечку газа приборным методом.</w:t>
                  </w:r>
                </w:p>
              </w:tc>
            </w:tr>
          </w:tbl>
          <w:p w:rsidR="0022771D" w:rsidRPr="0014163D" w:rsidRDefault="0022771D" w:rsidP="005650F9">
            <w:pPr>
              <w:ind w:right="175"/>
              <w:jc w:val="both"/>
            </w:pPr>
          </w:p>
        </w:tc>
      </w:tr>
      <w:tr w:rsidR="0022771D" w:rsidRPr="00160208" w:rsidTr="00525E2C">
        <w:tc>
          <w:tcPr>
            <w:tcW w:w="979" w:type="pct"/>
            <w:gridSpan w:val="2"/>
            <w:vMerge/>
          </w:tcPr>
          <w:p w:rsidR="0022771D" w:rsidRPr="0003463B" w:rsidRDefault="0022771D" w:rsidP="00486C34">
            <w:pPr>
              <w:jc w:val="both"/>
              <w:rPr>
                <w:i/>
                <w:sz w:val="28"/>
                <w:szCs w:val="28"/>
                <w:highlight w:val="yellow"/>
              </w:rPr>
            </w:pPr>
          </w:p>
        </w:tc>
        <w:tc>
          <w:tcPr>
            <w:tcW w:w="918" w:type="pct"/>
            <w:gridSpan w:val="5"/>
          </w:tcPr>
          <w:p w:rsidR="0022771D" w:rsidRPr="00161FCE" w:rsidRDefault="0022771D" w:rsidP="009E5C8C">
            <w:pPr>
              <w:jc w:val="both"/>
              <w:rPr>
                <w:i/>
              </w:rPr>
            </w:pPr>
            <w:r w:rsidRPr="00161FCE">
              <w:rPr>
                <w:bCs/>
              </w:rPr>
              <w:t>Требования к безопасности работы</w:t>
            </w:r>
          </w:p>
        </w:tc>
        <w:tc>
          <w:tcPr>
            <w:tcW w:w="3103" w:type="pct"/>
            <w:gridSpan w:val="6"/>
          </w:tcPr>
          <w:p w:rsidR="0022771D" w:rsidRPr="00DF751E" w:rsidRDefault="0022771D" w:rsidP="00EE02AE">
            <w:pPr>
              <w:ind w:hanging="4"/>
              <w:jc w:val="both"/>
            </w:pPr>
            <w:r w:rsidRPr="00DF751E">
              <w:t xml:space="preserve">При </w:t>
            </w:r>
            <w:r>
              <w:t>выполнении работ</w:t>
            </w:r>
            <w:r w:rsidRPr="00DF751E">
              <w:t xml:space="preserve"> на территории Заказчика, работники Подрядчика должны быть одеты в сигнальные жилеты желтого цвета в соответствии с ГОСТ 12.4.281-2014 «Одежда специальная повышенной видимости. Технические требования», на которые со стороны спины должны наноситься трафареты, указывающие принадлежность владельца к подрядной организации.</w:t>
            </w:r>
          </w:p>
        </w:tc>
      </w:tr>
      <w:tr w:rsidR="0022771D" w:rsidRPr="00160208" w:rsidTr="00525E2C">
        <w:tc>
          <w:tcPr>
            <w:tcW w:w="979" w:type="pct"/>
            <w:gridSpan w:val="2"/>
            <w:vMerge/>
          </w:tcPr>
          <w:p w:rsidR="0022771D" w:rsidRPr="0003463B" w:rsidRDefault="0022771D" w:rsidP="00486C34">
            <w:pPr>
              <w:jc w:val="both"/>
              <w:rPr>
                <w:i/>
                <w:sz w:val="28"/>
                <w:szCs w:val="28"/>
                <w:highlight w:val="yellow"/>
              </w:rPr>
            </w:pPr>
          </w:p>
        </w:tc>
        <w:tc>
          <w:tcPr>
            <w:tcW w:w="918" w:type="pct"/>
            <w:gridSpan w:val="5"/>
          </w:tcPr>
          <w:p w:rsidR="0022771D" w:rsidRPr="008C3E20" w:rsidRDefault="0022771D" w:rsidP="008C3E20">
            <w:pPr>
              <w:jc w:val="both"/>
              <w:rPr>
                <w:i/>
              </w:rPr>
            </w:pPr>
            <w:r w:rsidRPr="008C3E20">
              <w:rPr>
                <w:bCs/>
              </w:rPr>
              <w:t>Требования к качеству работы</w:t>
            </w:r>
          </w:p>
        </w:tc>
        <w:tc>
          <w:tcPr>
            <w:tcW w:w="3103" w:type="pct"/>
            <w:gridSpan w:val="6"/>
          </w:tcPr>
          <w:p w:rsidR="0022771D" w:rsidRPr="000B1FB8" w:rsidRDefault="0022771D" w:rsidP="00F03A77">
            <w:pPr>
              <w:tabs>
                <w:tab w:val="left" w:pos="1701"/>
              </w:tabs>
              <w:ind w:firstLine="709"/>
              <w:jc w:val="both"/>
            </w:pPr>
            <w:r w:rsidRPr="000B1FB8">
              <w:rPr>
                <w:color w:val="000000"/>
              </w:rPr>
              <w:t xml:space="preserve">Гарантийный срок на </w:t>
            </w:r>
            <w:r w:rsidRPr="000B1FB8">
              <w:t xml:space="preserve">выполненные работы </w:t>
            </w:r>
            <w:r w:rsidRPr="000B1FB8">
              <w:rPr>
                <w:color w:val="000000"/>
              </w:rPr>
              <w:t xml:space="preserve">по техническому обслуживанию </w:t>
            </w:r>
            <w:r w:rsidRPr="000B1FB8">
              <w:rPr>
                <w:bCs/>
              </w:rPr>
              <w:t xml:space="preserve">и текущему ремонту газового оборудования и газопроводов составляет не менее 30 (тридцати) календарных дней со дня подписания акта </w:t>
            </w:r>
            <w:r w:rsidRPr="000B1FB8">
              <w:t xml:space="preserve">выполненных работ </w:t>
            </w:r>
            <w:r w:rsidRPr="000B1FB8">
              <w:rPr>
                <w:bCs/>
              </w:rPr>
              <w:t>по форме ФПУ-26</w:t>
            </w:r>
            <w:r w:rsidRPr="000B1FB8">
              <w:t>.</w:t>
            </w:r>
          </w:p>
          <w:p w:rsidR="0022771D" w:rsidRPr="000B1FB8" w:rsidRDefault="0022771D" w:rsidP="00F03A77">
            <w:pPr>
              <w:ind w:firstLine="709"/>
              <w:jc w:val="both"/>
            </w:pPr>
            <w:r w:rsidRPr="000B1FB8">
              <w:t xml:space="preserve">За выход из строя газового оборудования и газовых установок вследствие нарушения обязательств </w:t>
            </w:r>
            <w:r w:rsidRPr="000B1FB8">
              <w:rPr>
                <w:bCs/>
              </w:rPr>
              <w:t>Подрядчиком</w:t>
            </w:r>
            <w:r w:rsidRPr="000B1FB8">
              <w:t xml:space="preserve">, последний возмещает реальный ущерб, причиненный Заказчику, если доказано, что такой ущерб причинен по вине </w:t>
            </w:r>
            <w:r w:rsidRPr="000B1FB8">
              <w:rPr>
                <w:bCs/>
              </w:rPr>
              <w:t>Подрядчика</w:t>
            </w:r>
            <w:r w:rsidRPr="000B1FB8">
              <w:t>. Ущерб должен быть подтвержден Заказчиком документально.</w:t>
            </w:r>
          </w:p>
          <w:p w:rsidR="0022771D" w:rsidRPr="000B1FB8" w:rsidRDefault="0022771D" w:rsidP="00F03A77">
            <w:pPr>
              <w:ind w:firstLine="709"/>
              <w:jc w:val="both"/>
            </w:pPr>
            <w:proofErr w:type="gramStart"/>
            <w:r w:rsidRPr="000B1FB8">
              <w:t>По завершении выполнения работ обеими Сторонами подписывается акт выполненных работ формы ФПУ-26, за январь-ноябрь отчетного года не позднее 5 числа месяца следующего за отчетным, за декабрь отчетного года в течение 3 первых рабочих дней следующего года.</w:t>
            </w:r>
            <w:proofErr w:type="gramEnd"/>
            <w:r w:rsidRPr="000B1FB8">
              <w:t xml:space="preserve"> Подрядчик ежемесячно в срок до 2 числа месяца, следующего </w:t>
            </w:r>
            <w:proofErr w:type="gramStart"/>
            <w:r w:rsidRPr="000B1FB8">
              <w:t>за</w:t>
            </w:r>
            <w:proofErr w:type="gramEnd"/>
            <w:r w:rsidRPr="000B1FB8">
              <w:t xml:space="preserve"> </w:t>
            </w:r>
            <w:proofErr w:type="gramStart"/>
            <w:r w:rsidRPr="000B1FB8">
              <w:t>отчетным</w:t>
            </w:r>
            <w:proofErr w:type="gramEnd"/>
            <w:r w:rsidRPr="000B1FB8">
              <w:t xml:space="preserve">, представляет Заказчику два экземпляра подписанного со своей стороны акта выполненных работ с приложением документов, </w:t>
            </w:r>
            <w:r w:rsidRPr="000B1FB8">
              <w:lastRenderedPageBreak/>
              <w:t>подтверждающих факт выполнения работ. Заказчик обязан подписать акт выполненных работ в течение 3 календарных дней со дня получения акта от Подрядчика или направить Подрядчику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tc>
      </w:tr>
      <w:tr w:rsidR="0022771D" w:rsidRPr="00160208" w:rsidTr="00525E2C">
        <w:tc>
          <w:tcPr>
            <w:tcW w:w="979" w:type="pct"/>
            <w:gridSpan w:val="2"/>
            <w:vMerge/>
          </w:tcPr>
          <w:p w:rsidR="0022771D" w:rsidRPr="0003463B" w:rsidRDefault="0022771D" w:rsidP="00486C34">
            <w:pPr>
              <w:jc w:val="both"/>
              <w:rPr>
                <w:i/>
                <w:sz w:val="28"/>
                <w:szCs w:val="28"/>
                <w:highlight w:val="yellow"/>
              </w:rPr>
            </w:pPr>
          </w:p>
        </w:tc>
        <w:tc>
          <w:tcPr>
            <w:tcW w:w="918" w:type="pct"/>
            <w:gridSpan w:val="5"/>
          </w:tcPr>
          <w:p w:rsidR="0022771D" w:rsidRPr="00E326C4" w:rsidRDefault="0022771D" w:rsidP="00486C34">
            <w:pPr>
              <w:jc w:val="both"/>
              <w:rPr>
                <w:i/>
              </w:rPr>
            </w:pPr>
            <w:r w:rsidRPr="00E326C4">
              <w:rPr>
                <w:bCs/>
              </w:rPr>
              <w:t>Требования к упаковке, отгрузке товара</w:t>
            </w:r>
          </w:p>
        </w:tc>
        <w:tc>
          <w:tcPr>
            <w:tcW w:w="3103" w:type="pct"/>
            <w:gridSpan w:val="6"/>
          </w:tcPr>
          <w:p w:rsidR="0022771D" w:rsidRPr="007C30E4" w:rsidRDefault="0022771D" w:rsidP="00486C34">
            <w:pPr>
              <w:jc w:val="both"/>
              <w:rPr>
                <w:sz w:val="28"/>
                <w:szCs w:val="28"/>
              </w:rPr>
            </w:pPr>
            <w:r w:rsidRPr="007C30E4">
              <w:rPr>
                <w:bCs/>
              </w:rPr>
              <w:t>-</w:t>
            </w:r>
          </w:p>
        </w:tc>
      </w:tr>
      <w:tr w:rsidR="0022771D" w:rsidRPr="00160208" w:rsidTr="00525E2C">
        <w:tc>
          <w:tcPr>
            <w:tcW w:w="979" w:type="pct"/>
            <w:gridSpan w:val="2"/>
            <w:vMerge/>
          </w:tcPr>
          <w:p w:rsidR="0022771D" w:rsidRPr="0003463B" w:rsidRDefault="0022771D" w:rsidP="00486C34">
            <w:pPr>
              <w:jc w:val="both"/>
              <w:rPr>
                <w:i/>
                <w:sz w:val="28"/>
                <w:szCs w:val="28"/>
                <w:highlight w:val="yellow"/>
              </w:rPr>
            </w:pPr>
          </w:p>
        </w:tc>
        <w:tc>
          <w:tcPr>
            <w:tcW w:w="918" w:type="pct"/>
            <w:gridSpan w:val="5"/>
          </w:tcPr>
          <w:p w:rsidR="0022771D" w:rsidRPr="002A5DC8" w:rsidRDefault="0022771D" w:rsidP="002A5DC8">
            <w:pPr>
              <w:jc w:val="both"/>
              <w:rPr>
                <w:i/>
              </w:rPr>
            </w:pPr>
            <w:r w:rsidRPr="002A5DC8">
              <w:rPr>
                <w:bCs/>
              </w:rPr>
              <w:t>Сведения о возможности предоставить эквивалентные работы. Параметры эквивалентности</w:t>
            </w:r>
          </w:p>
        </w:tc>
        <w:tc>
          <w:tcPr>
            <w:tcW w:w="3103" w:type="pct"/>
            <w:gridSpan w:val="6"/>
          </w:tcPr>
          <w:p w:rsidR="0022771D" w:rsidRPr="003F49CD" w:rsidRDefault="0022771D" w:rsidP="003F49CD">
            <w:pPr>
              <w:jc w:val="both"/>
              <w:rPr>
                <w:sz w:val="28"/>
                <w:szCs w:val="28"/>
              </w:rPr>
            </w:pPr>
            <w:r w:rsidRPr="003F49CD">
              <w:rPr>
                <w:bCs/>
              </w:rPr>
              <w:t>Предоставление эквивалентных работ не допускается.</w:t>
            </w:r>
          </w:p>
        </w:tc>
      </w:tr>
      <w:tr w:rsidR="0022771D" w:rsidRPr="00160208" w:rsidTr="00CB35B9">
        <w:tc>
          <w:tcPr>
            <w:tcW w:w="5000" w:type="pct"/>
            <w:gridSpan w:val="13"/>
          </w:tcPr>
          <w:p w:rsidR="0022771D" w:rsidRPr="00B47586" w:rsidRDefault="0022771D" w:rsidP="00486C34">
            <w:pPr>
              <w:jc w:val="both"/>
              <w:rPr>
                <w:b/>
                <w:i/>
                <w:sz w:val="28"/>
                <w:szCs w:val="28"/>
              </w:rPr>
            </w:pPr>
            <w:r w:rsidRPr="00B47586">
              <w:rPr>
                <w:b/>
                <w:sz w:val="28"/>
                <w:szCs w:val="28"/>
              </w:rPr>
              <w:t>3. Требования к результатам</w:t>
            </w:r>
          </w:p>
        </w:tc>
      </w:tr>
      <w:tr w:rsidR="0022771D" w:rsidRPr="00160208" w:rsidTr="00CB35B9">
        <w:tc>
          <w:tcPr>
            <w:tcW w:w="5000" w:type="pct"/>
            <w:gridSpan w:val="13"/>
          </w:tcPr>
          <w:p w:rsidR="0022771D" w:rsidRPr="006C7C51" w:rsidRDefault="0022771D" w:rsidP="00B47586">
            <w:pPr>
              <w:jc w:val="both"/>
              <w:rPr>
                <w:bCs/>
              </w:rPr>
            </w:pPr>
            <w:r w:rsidRPr="006C7C51">
              <w:rPr>
                <w:bCs/>
              </w:rPr>
              <w:t>Работы должны быть выполнены в полном объеме, в установленный срок и соответствовать предъявляемым в соответствии с документацией и договором требованиям.</w:t>
            </w:r>
          </w:p>
        </w:tc>
      </w:tr>
      <w:tr w:rsidR="0022771D" w:rsidRPr="00160208" w:rsidTr="00CB35B9">
        <w:tc>
          <w:tcPr>
            <w:tcW w:w="5000" w:type="pct"/>
            <w:gridSpan w:val="13"/>
          </w:tcPr>
          <w:p w:rsidR="0022771D" w:rsidRPr="008F58C6" w:rsidRDefault="0022771D" w:rsidP="005C4B21">
            <w:pPr>
              <w:jc w:val="both"/>
              <w:rPr>
                <w:i/>
                <w:sz w:val="28"/>
                <w:szCs w:val="28"/>
              </w:rPr>
            </w:pPr>
            <w:r w:rsidRPr="008F58C6">
              <w:rPr>
                <w:b/>
                <w:sz w:val="28"/>
                <w:szCs w:val="28"/>
              </w:rPr>
              <w:t>4.</w:t>
            </w:r>
            <w:r w:rsidRPr="008F58C6">
              <w:rPr>
                <w:i/>
                <w:sz w:val="28"/>
                <w:szCs w:val="28"/>
              </w:rPr>
              <w:t xml:space="preserve"> </w:t>
            </w:r>
            <w:r w:rsidRPr="008F58C6">
              <w:rPr>
                <w:b/>
                <w:bCs/>
                <w:sz w:val="28"/>
                <w:szCs w:val="28"/>
              </w:rPr>
              <w:t>Место, условия и порядок выполнения работ</w:t>
            </w:r>
          </w:p>
        </w:tc>
      </w:tr>
      <w:tr w:rsidR="0022771D" w:rsidRPr="00160208" w:rsidTr="00237C4A">
        <w:tc>
          <w:tcPr>
            <w:tcW w:w="1333" w:type="pct"/>
            <w:gridSpan w:val="3"/>
          </w:tcPr>
          <w:p w:rsidR="0022771D" w:rsidRPr="00E420C1" w:rsidRDefault="0022771D" w:rsidP="00E420C1">
            <w:pPr>
              <w:jc w:val="both"/>
            </w:pPr>
            <w:r w:rsidRPr="00E420C1">
              <w:t xml:space="preserve">Место </w:t>
            </w:r>
            <w:r w:rsidRPr="00E420C1">
              <w:rPr>
                <w:bCs/>
              </w:rPr>
              <w:t>выполнения работ</w:t>
            </w:r>
          </w:p>
        </w:tc>
        <w:tc>
          <w:tcPr>
            <w:tcW w:w="3667" w:type="pct"/>
            <w:gridSpan w:val="10"/>
          </w:tcPr>
          <w:p w:rsidR="0022771D" w:rsidRPr="00D7486F" w:rsidRDefault="0022771D" w:rsidP="00D7486F">
            <w:pPr>
              <w:jc w:val="both"/>
            </w:pPr>
            <w:r w:rsidRPr="00D7486F">
              <w:rPr>
                <w:bCs/>
              </w:rPr>
              <w:t>Пассажирское вагонное депо Новороссийск – СП Северо-Кавказского филиала АО «ФПК», расположенное по адресу: 353906, г. Новороссийск, ул. Парк «Б»</w:t>
            </w:r>
          </w:p>
        </w:tc>
      </w:tr>
      <w:tr w:rsidR="0022771D" w:rsidRPr="00160208" w:rsidTr="00237C4A">
        <w:tc>
          <w:tcPr>
            <w:tcW w:w="1333" w:type="pct"/>
            <w:gridSpan w:val="3"/>
          </w:tcPr>
          <w:p w:rsidR="0022771D" w:rsidRPr="00E311EC" w:rsidRDefault="0022771D" w:rsidP="00486C34">
            <w:pPr>
              <w:jc w:val="both"/>
              <w:rPr>
                <w:i/>
                <w:sz w:val="28"/>
                <w:szCs w:val="28"/>
              </w:rPr>
            </w:pPr>
            <w:r w:rsidRPr="00E311EC">
              <w:t xml:space="preserve">Условия </w:t>
            </w:r>
            <w:r w:rsidRPr="00E311EC">
              <w:rPr>
                <w:bCs/>
              </w:rPr>
              <w:t>выполнения работ</w:t>
            </w:r>
          </w:p>
        </w:tc>
        <w:tc>
          <w:tcPr>
            <w:tcW w:w="3667" w:type="pct"/>
            <w:gridSpan w:val="10"/>
          </w:tcPr>
          <w:p w:rsidR="0022771D" w:rsidRPr="00BE3FC6" w:rsidRDefault="0022771D" w:rsidP="00AE0496">
            <w:pPr>
              <w:shd w:val="clear" w:color="auto" w:fill="FFFFFF"/>
              <w:ind w:firstLine="709"/>
              <w:jc w:val="both"/>
            </w:pPr>
            <w:r w:rsidRPr="00BE3FC6">
              <w:t>Подрядчик обязан обеспечивать круглосуточное аварийное обслуживание газового оборудования с приемом аварийных заявок, при возникновении чрезвычайных ситуаций, по круглосуточному телефону «04».</w:t>
            </w:r>
          </w:p>
          <w:p w:rsidR="0022771D" w:rsidRPr="00BE3FC6" w:rsidRDefault="0022771D" w:rsidP="00AE0496">
            <w:pPr>
              <w:shd w:val="clear" w:color="auto" w:fill="FFFFFF"/>
              <w:ind w:firstLine="709"/>
              <w:jc w:val="both"/>
            </w:pPr>
            <w:r w:rsidRPr="00BE3FC6">
              <w:t xml:space="preserve">Техническое обслуживание </w:t>
            </w:r>
            <w:r w:rsidRPr="00BE3FC6">
              <w:rPr>
                <w:bCs/>
              </w:rPr>
              <w:t xml:space="preserve">и текущий ремонт </w:t>
            </w:r>
            <w:r w:rsidRPr="00BE3FC6">
              <w:t>газового оборудования и газопроводов пассажирского вагонного депо Новороссийск производится в соответствии с графиком технического обслуживания и текущего ремонта оборудования.</w:t>
            </w:r>
          </w:p>
          <w:p w:rsidR="0022771D" w:rsidRPr="00821DF0" w:rsidRDefault="0022771D" w:rsidP="00FB09AE">
            <w:pPr>
              <w:shd w:val="clear" w:color="auto" w:fill="FFFFFF"/>
              <w:ind w:firstLine="709"/>
              <w:jc w:val="both"/>
            </w:pPr>
            <w:r w:rsidRPr="00BE3FC6">
              <w:t xml:space="preserve">Техническое обслуживание и обход трасс газопроводов пассажирского вагонного депо Новороссийск осуществляется в соответствии с </w:t>
            </w:r>
            <w:r w:rsidRPr="00821DF0">
              <w:t>графиком обхода и технического обслуживания трасс газопроводов.</w:t>
            </w:r>
          </w:p>
          <w:p w:rsidR="0022771D" w:rsidRPr="00821DF0" w:rsidRDefault="0022771D" w:rsidP="00FB09AE">
            <w:pPr>
              <w:shd w:val="clear" w:color="auto" w:fill="FFFFFF"/>
              <w:ind w:firstLine="709"/>
              <w:jc w:val="both"/>
            </w:pPr>
            <w:r w:rsidRPr="00821DF0">
              <w:t>Лицо, ответственное за работу с Подрядчиком:</w:t>
            </w:r>
          </w:p>
          <w:p w:rsidR="0022771D" w:rsidRPr="00821DF0" w:rsidRDefault="0022771D" w:rsidP="00FB09AE">
            <w:pPr>
              <w:shd w:val="clear" w:color="auto" w:fill="FFFFFF"/>
              <w:ind w:firstLine="709"/>
              <w:jc w:val="both"/>
            </w:pPr>
            <w:r w:rsidRPr="00821DF0">
              <w:t xml:space="preserve">Главный инженер </w:t>
            </w:r>
            <w:r w:rsidRPr="00821DF0">
              <w:rPr>
                <w:bCs/>
              </w:rPr>
              <w:t>пассажирского вагонного депо Новороссийск</w:t>
            </w:r>
            <w:r w:rsidRPr="00821DF0">
              <w:t xml:space="preserve"> - </w:t>
            </w:r>
            <w:r w:rsidRPr="00821DF0">
              <w:rPr>
                <w:bCs/>
              </w:rPr>
              <w:t>Гарибов Артем Геннадиевич</w:t>
            </w:r>
          </w:p>
          <w:p w:rsidR="0022771D" w:rsidRPr="00821DF0" w:rsidRDefault="0022771D" w:rsidP="00FB09AE">
            <w:pPr>
              <w:shd w:val="clear" w:color="auto" w:fill="FFFFFF"/>
              <w:ind w:firstLine="709"/>
              <w:jc w:val="both"/>
            </w:pPr>
            <w:r w:rsidRPr="00821DF0">
              <w:t xml:space="preserve">Контактные телефоны: </w:t>
            </w:r>
            <w:r w:rsidRPr="00821DF0">
              <w:rPr>
                <w:bCs/>
              </w:rPr>
              <w:t>(8617)768-223</w:t>
            </w:r>
            <w:r w:rsidRPr="00821DF0">
              <w:t>;</w:t>
            </w:r>
          </w:p>
          <w:p w:rsidR="0022771D" w:rsidRPr="00AE0496" w:rsidRDefault="0022771D" w:rsidP="00FB09AE">
            <w:pPr>
              <w:ind w:firstLine="709"/>
              <w:jc w:val="both"/>
              <w:rPr>
                <w:i/>
                <w:highlight w:val="yellow"/>
              </w:rPr>
            </w:pPr>
            <w:r w:rsidRPr="00821DF0">
              <w:t xml:space="preserve">Электронный адрес: </w:t>
            </w:r>
            <w:hyperlink r:id="rId11" w:history="1">
              <w:r w:rsidRPr="00821DF0">
                <w:rPr>
                  <w:color w:val="0000FF"/>
                  <w:u w:val="single"/>
                  <w:lang w:val="en-US"/>
                </w:rPr>
                <w:t>l</w:t>
              </w:r>
              <w:r w:rsidRPr="00821DF0">
                <w:rPr>
                  <w:color w:val="0000FF"/>
                  <w:u w:val="single"/>
                </w:rPr>
                <w:t>vchd14@mail.ru</w:t>
              </w:r>
            </w:hyperlink>
          </w:p>
        </w:tc>
      </w:tr>
      <w:tr w:rsidR="0022771D" w:rsidRPr="00160208" w:rsidTr="00237C4A">
        <w:tc>
          <w:tcPr>
            <w:tcW w:w="1333" w:type="pct"/>
            <w:gridSpan w:val="3"/>
          </w:tcPr>
          <w:p w:rsidR="0022771D" w:rsidRPr="00A871E5" w:rsidRDefault="0022771D" w:rsidP="00486C34">
            <w:pPr>
              <w:jc w:val="both"/>
              <w:rPr>
                <w:i/>
                <w:sz w:val="28"/>
                <w:szCs w:val="28"/>
              </w:rPr>
            </w:pPr>
            <w:r w:rsidRPr="00A871E5">
              <w:t xml:space="preserve">Сроки </w:t>
            </w:r>
            <w:r w:rsidRPr="00A871E5">
              <w:rPr>
                <w:bCs/>
              </w:rPr>
              <w:t>выполнения работ</w:t>
            </w:r>
          </w:p>
        </w:tc>
        <w:tc>
          <w:tcPr>
            <w:tcW w:w="3667" w:type="pct"/>
            <w:gridSpan w:val="10"/>
          </w:tcPr>
          <w:p w:rsidR="0022771D" w:rsidRPr="00A871E5" w:rsidRDefault="0022771D" w:rsidP="00B60120">
            <w:pPr>
              <w:jc w:val="both"/>
              <w:rPr>
                <w:sz w:val="28"/>
                <w:szCs w:val="28"/>
              </w:rPr>
            </w:pPr>
            <w:r w:rsidRPr="00A871E5">
              <w:rPr>
                <w:bCs/>
              </w:rPr>
              <w:t xml:space="preserve">с </w:t>
            </w:r>
            <w:r>
              <w:rPr>
                <w:bCs/>
              </w:rPr>
              <w:t xml:space="preserve">01 января 2018 года </w:t>
            </w:r>
            <w:r w:rsidRPr="00A871E5">
              <w:rPr>
                <w:bCs/>
              </w:rPr>
              <w:t>по 31 декабря 201</w:t>
            </w:r>
            <w:r>
              <w:rPr>
                <w:bCs/>
              </w:rPr>
              <w:t>8</w:t>
            </w:r>
            <w:r w:rsidRPr="00A871E5">
              <w:rPr>
                <w:bCs/>
              </w:rPr>
              <w:t xml:space="preserve"> года</w:t>
            </w:r>
          </w:p>
        </w:tc>
      </w:tr>
      <w:tr w:rsidR="00525E2C" w:rsidRPr="00160208" w:rsidTr="00525E2C">
        <w:tc>
          <w:tcPr>
            <w:tcW w:w="5000" w:type="pct"/>
            <w:gridSpan w:val="13"/>
          </w:tcPr>
          <w:p w:rsidR="00525E2C" w:rsidRPr="0003463B" w:rsidRDefault="00525E2C" w:rsidP="00486C34">
            <w:pPr>
              <w:jc w:val="both"/>
              <w:rPr>
                <w:i/>
                <w:sz w:val="28"/>
                <w:szCs w:val="28"/>
                <w:highlight w:val="yellow"/>
              </w:rPr>
            </w:pPr>
            <w:r w:rsidRPr="001F4D62">
              <w:rPr>
                <w:b/>
                <w:bCs/>
                <w:sz w:val="28"/>
                <w:szCs w:val="28"/>
              </w:rPr>
              <w:t>5. Форма, сроки и порядок оплаты</w:t>
            </w:r>
          </w:p>
        </w:tc>
      </w:tr>
      <w:tr w:rsidR="0022771D" w:rsidRPr="00160208" w:rsidTr="00237C4A">
        <w:tc>
          <w:tcPr>
            <w:tcW w:w="1333" w:type="pct"/>
            <w:gridSpan w:val="3"/>
          </w:tcPr>
          <w:p w:rsidR="0022771D" w:rsidRPr="001F4D62" w:rsidRDefault="0022771D" w:rsidP="00486C34">
            <w:pPr>
              <w:jc w:val="both"/>
              <w:rPr>
                <w:i/>
              </w:rPr>
            </w:pPr>
            <w:r w:rsidRPr="001F4D62">
              <w:rPr>
                <w:bCs/>
              </w:rPr>
              <w:t>Форма оплаты</w:t>
            </w:r>
          </w:p>
        </w:tc>
        <w:tc>
          <w:tcPr>
            <w:tcW w:w="3667" w:type="pct"/>
            <w:gridSpan w:val="10"/>
          </w:tcPr>
          <w:p w:rsidR="0022771D" w:rsidRPr="001F4D62" w:rsidRDefault="0022771D" w:rsidP="00486C34">
            <w:pPr>
              <w:jc w:val="both"/>
            </w:pPr>
            <w:r w:rsidRPr="001F4D62">
              <w:rPr>
                <w:bCs/>
              </w:rPr>
              <w:t>Оплата осуществляется в безналичной форме путем перечисления средств на счет контрагента.</w:t>
            </w:r>
          </w:p>
        </w:tc>
      </w:tr>
      <w:tr w:rsidR="0022771D" w:rsidRPr="00160208" w:rsidTr="00237C4A">
        <w:tc>
          <w:tcPr>
            <w:tcW w:w="1333" w:type="pct"/>
            <w:gridSpan w:val="3"/>
          </w:tcPr>
          <w:p w:rsidR="0022771D" w:rsidRPr="00DF3262" w:rsidRDefault="0022771D" w:rsidP="00486C34">
            <w:pPr>
              <w:jc w:val="both"/>
              <w:rPr>
                <w:i/>
              </w:rPr>
            </w:pPr>
            <w:r w:rsidRPr="00DF3262">
              <w:rPr>
                <w:bCs/>
              </w:rPr>
              <w:t>Авансирование</w:t>
            </w:r>
          </w:p>
        </w:tc>
        <w:tc>
          <w:tcPr>
            <w:tcW w:w="3667" w:type="pct"/>
            <w:gridSpan w:val="10"/>
          </w:tcPr>
          <w:p w:rsidR="0022771D" w:rsidRPr="008B614F" w:rsidRDefault="0022771D" w:rsidP="00486C34">
            <w:pPr>
              <w:jc w:val="both"/>
              <w:rPr>
                <w:bCs/>
              </w:rPr>
            </w:pPr>
            <w:r w:rsidRPr="008B614F">
              <w:rPr>
                <w:bCs/>
              </w:rPr>
              <w:t>Авансирование не предусмотрено.</w:t>
            </w:r>
          </w:p>
        </w:tc>
      </w:tr>
      <w:tr w:rsidR="0022771D" w:rsidRPr="00160208" w:rsidTr="00237C4A">
        <w:tc>
          <w:tcPr>
            <w:tcW w:w="1333" w:type="pct"/>
            <w:gridSpan w:val="3"/>
          </w:tcPr>
          <w:p w:rsidR="0022771D" w:rsidRPr="00652F1E" w:rsidRDefault="0022771D" w:rsidP="00486C34">
            <w:pPr>
              <w:jc w:val="both"/>
              <w:rPr>
                <w:i/>
              </w:rPr>
            </w:pPr>
            <w:r w:rsidRPr="00652F1E">
              <w:rPr>
                <w:bCs/>
              </w:rPr>
              <w:t>Срок и порядок оплаты</w:t>
            </w:r>
          </w:p>
        </w:tc>
        <w:tc>
          <w:tcPr>
            <w:tcW w:w="3667" w:type="pct"/>
            <w:gridSpan w:val="10"/>
          </w:tcPr>
          <w:p w:rsidR="0022771D" w:rsidRPr="00EA75E5" w:rsidRDefault="0022771D" w:rsidP="00EA75E5">
            <w:pPr>
              <w:ind w:firstLine="709"/>
              <w:jc w:val="both"/>
            </w:pPr>
            <w:proofErr w:type="gramStart"/>
            <w:r w:rsidRPr="00EA75E5">
              <w:t xml:space="preserve">Оплата выполненных работ Заказчиком осуществляется путем перечисления денежных средств на расчетный счет </w:t>
            </w:r>
            <w:r w:rsidRPr="00EA75E5">
              <w:lastRenderedPageBreak/>
              <w:t xml:space="preserve">Подрядчика в течение 45 календарных дней </w:t>
            </w:r>
            <w:r w:rsidRPr="00EA75E5">
              <w:rPr>
                <w:i/>
              </w:rPr>
              <w:t>(если Подрядчик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выполненных работ Заказчиком</w:t>
            </w:r>
            <w:proofErr w:type="gramEnd"/>
            <w:r w:rsidRPr="00EA75E5">
              <w:rPr>
                <w:i/>
              </w:rPr>
              <w:t xml:space="preserve"> осуществляется путем перечисления денежных средств на расчетный счет Подрядчика в течение 30 календарных дней. </w:t>
            </w:r>
            <w:proofErr w:type="gramStart"/>
            <w:r w:rsidRPr="00EA75E5">
              <w:rPr>
                <w:i/>
              </w:rPr>
              <w:t>В случае если на стороне Подрядчика выступает несколько физических или юридических лиц, указанный срок оплаты применяется при условии, что все лица, выступающие на стороне Подрядчика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EA75E5">
              <w:t xml:space="preserve"> с даты получения от Подрядчика полного комплекта документов (в т. ч. счет, </w:t>
            </w:r>
            <w:r w:rsidRPr="00EA75E5">
              <w:rPr>
                <w:i/>
              </w:rPr>
              <w:t>счет-фактура - оформленная в соответствии</w:t>
            </w:r>
            <w:proofErr w:type="gramEnd"/>
            <w:r w:rsidRPr="00EA75E5">
              <w:rPr>
                <w:i/>
              </w:rPr>
              <w:t xml:space="preserve"> с пунктами 5,6 статьи 169 Налогового Кодекса РФ</w:t>
            </w:r>
            <w:r w:rsidRPr="00EA75E5">
              <w:rPr>
                <w:i/>
                <w:vertAlign w:val="superscript"/>
              </w:rPr>
              <w:footnoteReference w:id="3"/>
            </w:r>
            <w:r w:rsidRPr="00EA75E5">
              <w:t>, акт о выполненных работах (оказанных услугах) формы ФПУ-26, другие необходимые документы, предусмотренные договором, подтверждающие выполнение работ в установленном порядке).</w:t>
            </w:r>
          </w:p>
          <w:p w:rsidR="0022771D" w:rsidRPr="00EA75E5" w:rsidRDefault="0022771D" w:rsidP="00EA75E5">
            <w:pPr>
              <w:ind w:firstLine="709"/>
              <w:jc w:val="both"/>
            </w:pPr>
            <w:r w:rsidRPr="00EA75E5">
              <w:t xml:space="preserve">На основании подписанного обеими Сторонами акта о выполненных работах (оказанных услугах) формы ФПУ-26 Подрядчик выставляет счет, </w:t>
            </w:r>
            <w:r w:rsidRPr="00EA75E5">
              <w:rPr>
                <w:i/>
              </w:rPr>
              <w:t>счет-фактуру</w:t>
            </w:r>
            <w:r w:rsidRPr="00EA75E5">
              <w:t xml:space="preserve"> в срок, не позднее 5 (пяти) календарных дней считая со дня выполнения работ с заполнением всех реквизитов согласно требованиям законодательства.</w:t>
            </w:r>
          </w:p>
          <w:p w:rsidR="0022771D" w:rsidRPr="00EA75E5" w:rsidRDefault="0022771D" w:rsidP="00EA75E5">
            <w:pPr>
              <w:ind w:firstLine="709"/>
              <w:jc w:val="both"/>
            </w:pPr>
            <w:r w:rsidRPr="00EA75E5">
              <w:t>Подрядчик</w:t>
            </w:r>
            <w:r w:rsidRPr="00EA75E5">
              <w:rPr>
                <w:bCs/>
              </w:rPr>
              <w:t xml:space="preserve"> предоставляет Заказчику копии документов, подтверждающих право подписания актов </w:t>
            </w:r>
            <w:r w:rsidRPr="00EA75E5">
              <w:t>о выполненных работах (оказанных услугах)</w:t>
            </w:r>
            <w:r w:rsidRPr="00EA75E5">
              <w:rPr>
                <w:bCs/>
              </w:rPr>
              <w:t xml:space="preserve">, счетов, </w:t>
            </w:r>
            <w:r w:rsidRPr="00EA75E5">
              <w:rPr>
                <w:bCs/>
                <w:i/>
              </w:rPr>
              <w:t>счетов-фактур</w:t>
            </w:r>
            <w:r w:rsidRPr="00EA75E5">
              <w:rPr>
                <w:bCs/>
              </w:rPr>
              <w:t xml:space="preserve"> уполномоченными должностными лицами </w:t>
            </w:r>
            <w:r w:rsidRPr="00EA75E5">
              <w:t>Подрядчика</w:t>
            </w:r>
            <w:r w:rsidRPr="00EA75E5">
              <w:rPr>
                <w:bCs/>
              </w:rPr>
              <w:t>.</w:t>
            </w:r>
          </w:p>
          <w:p w:rsidR="0022771D" w:rsidRPr="00EA75E5" w:rsidRDefault="0022771D" w:rsidP="00EA75E5">
            <w:pPr>
              <w:ind w:firstLine="709"/>
              <w:jc w:val="both"/>
              <w:rPr>
                <w:i/>
              </w:rPr>
            </w:pPr>
            <w:proofErr w:type="gramStart"/>
            <w:r w:rsidRPr="00EA75E5">
              <w:rPr>
                <w:i/>
              </w:rPr>
              <w:t>Подрядчик предоставляет Заказчику корректировочные счета-фактуры без формирования исправительных экземпляров к ранее предъявленным Заказчику счетам-фактурам в случаях изменения стоимости (цены, количества) приобретаемых Заказчиком работ в течение 5 календарных дней с даты составления документа (договора, соглашения, соответствующего первичного учетного документа), подтверждающего согласие (факт уведомления) Заказчика на изменение стоимости выполненных работ.</w:t>
            </w:r>
            <w:proofErr w:type="gramEnd"/>
          </w:p>
          <w:p w:rsidR="0022771D" w:rsidRPr="00EA75E5" w:rsidRDefault="0022771D" w:rsidP="00EA75E5">
            <w:pPr>
              <w:ind w:firstLine="709"/>
              <w:jc w:val="both"/>
              <w:rPr>
                <w:bCs/>
              </w:rPr>
            </w:pPr>
            <w:r w:rsidRPr="00EA75E5">
              <w:rPr>
                <w:bCs/>
              </w:rPr>
              <w:t xml:space="preserve">В случае применения </w:t>
            </w:r>
            <w:r w:rsidRPr="00EA75E5">
              <w:t>Подрядчиком</w:t>
            </w:r>
            <w:r w:rsidRPr="00EA75E5">
              <w:rPr>
                <w:bCs/>
              </w:rPr>
              <w:t xml:space="preserve"> упрощенной системы налогообложения, </w:t>
            </w:r>
            <w:r w:rsidRPr="00EA75E5">
              <w:t>Подрядчик</w:t>
            </w:r>
            <w:r w:rsidRPr="00EA75E5">
              <w:rPr>
                <w:bCs/>
              </w:rPr>
              <w:t xml:space="preserve"> предоставляет Заказчику копию уведомления (письма) о возможности применения упрощенной системы налогообложения, согласно ст. 346.12 и 346.13 главы 26.2 Налогового Кодекса Российской Федерации. При этом счета-фактуры не выставляются.</w:t>
            </w:r>
          </w:p>
          <w:p w:rsidR="0022771D" w:rsidRPr="00EA75E5" w:rsidRDefault="0022771D" w:rsidP="00EA75E5">
            <w:pPr>
              <w:ind w:firstLine="709"/>
              <w:jc w:val="both"/>
            </w:pPr>
            <w:r w:rsidRPr="00EA75E5">
              <w:t>Заказчик оплачивает только фактически выполненные Подрядчиком и принятые Заказчиком работы.</w:t>
            </w:r>
          </w:p>
          <w:p w:rsidR="0022771D" w:rsidRPr="00EA75E5" w:rsidRDefault="0022771D" w:rsidP="00EA75E5">
            <w:pPr>
              <w:widowControl w:val="0"/>
              <w:autoSpaceDE w:val="0"/>
              <w:autoSpaceDN w:val="0"/>
              <w:adjustRightInd w:val="0"/>
              <w:ind w:firstLine="709"/>
              <w:jc w:val="both"/>
            </w:pPr>
            <w:r w:rsidRPr="00EA75E5">
              <w:t xml:space="preserve">Заказчик имеет право требовать пересмотра условий расчетов по договору в случае внесения изменений в законодательство РФ и в </w:t>
            </w:r>
            <w:r w:rsidRPr="00EA75E5">
              <w:lastRenderedPageBreak/>
              <w:t>нормативные документы АО «ФПК».</w:t>
            </w:r>
          </w:p>
          <w:p w:rsidR="0022771D" w:rsidRPr="00EA75E5" w:rsidRDefault="0022771D" w:rsidP="00EA75E5">
            <w:pPr>
              <w:ind w:firstLine="709"/>
              <w:jc w:val="both"/>
            </w:pPr>
            <w:r w:rsidRPr="00EA75E5">
              <w:t>Уступка Подрядчиком прав требований по договору другому лицу без согласия Заказчика не допускается.</w:t>
            </w:r>
          </w:p>
          <w:p w:rsidR="0022771D" w:rsidRPr="00EA75E5" w:rsidRDefault="0022771D" w:rsidP="00EA75E5">
            <w:pPr>
              <w:ind w:firstLine="709"/>
              <w:jc w:val="both"/>
            </w:pPr>
            <w:r w:rsidRPr="00EA75E5">
              <w:t>Днем оплаты считается день списания денежных сре</w:t>
            </w:r>
            <w:proofErr w:type="gramStart"/>
            <w:r w:rsidRPr="00EA75E5">
              <w:t>дств с р</w:t>
            </w:r>
            <w:proofErr w:type="gramEnd"/>
            <w:r w:rsidRPr="00EA75E5">
              <w:t>асчетного счета Заказчика.</w:t>
            </w:r>
          </w:p>
          <w:p w:rsidR="0022771D" w:rsidRPr="00EA75E5" w:rsidRDefault="0022771D" w:rsidP="00EA75E5">
            <w:pPr>
              <w:ind w:firstLine="709"/>
              <w:jc w:val="both"/>
            </w:pPr>
            <w:r w:rsidRPr="00EA75E5">
              <w:t>Заказчик не несет ответственности за денежные средства, перечисленные на реквизиты банка, указанные в договоре и в счете, в том числе за блокировку счета, отзыва лицензии у банка и других обстоятельств, влияющих на получение денежных средств Подрядчиком, и повторное перечисление денежных средств не производится.</w:t>
            </w:r>
          </w:p>
          <w:p w:rsidR="0022771D" w:rsidRPr="00EA75E5" w:rsidRDefault="0022771D" w:rsidP="00EA75E5">
            <w:pPr>
              <w:ind w:firstLine="709"/>
              <w:jc w:val="both"/>
            </w:pPr>
            <w:r w:rsidRPr="00EA75E5">
              <w:t>Стороны подписывают акт сверки взаимных расчетов в срок до 15 числа месяца, следующего за отчетным полугодием (кварталом) и в случае расторжения договора.</w:t>
            </w:r>
          </w:p>
          <w:p w:rsidR="0022771D" w:rsidRPr="00EA75E5" w:rsidRDefault="0022771D" w:rsidP="00EA75E5">
            <w:pPr>
              <w:ind w:firstLine="709"/>
              <w:jc w:val="both"/>
            </w:pPr>
            <w:r w:rsidRPr="00EA75E5">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выполненные Подрядчиком до дня расторжения и принятые Заказчиком работы.</w:t>
            </w:r>
          </w:p>
          <w:p w:rsidR="0022771D" w:rsidRPr="00803AC2" w:rsidRDefault="0022771D" w:rsidP="00803AC2">
            <w:pPr>
              <w:jc w:val="both"/>
              <w:rPr>
                <w:sz w:val="28"/>
                <w:szCs w:val="28"/>
                <w:highlight w:val="yellow"/>
              </w:rPr>
            </w:pPr>
            <w:r w:rsidRPr="00EA75E5">
              <w:t>Стороны согласовали, что они не начисляют проценты на сумму денежного обязательства в периоды пользования денежными средствами, в соответствии со статьей 317.1 Гражданского Кодекса Российской Федерации.</w:t>
            </w:r>
          </w:p>
        </w:tc>
      </w:tr>
      <w:tr w:rsidR="0022771D" w:rsidRPr="00160208" w:rsidTr="00CB35B9">
        <w:tc>
          <w:tcPr>
            <w:tcW w:w="5000" w:type="pct"/>
            <w:gridSpan w:val="13"/>
          </w:tcPr>
          <w:p w:rsidR="0022771D" w:rsidRPr="00255EC4" w:rsidRDefault="0022771D" w:rsidP="00855662">
            <w:pPr>
              <w:pStyle w:val="a3"/>
              <w:ind w:left="0"/>
              <w:jc w:val="both"/>
              <w:rPr>
                <w:i/>
                <w:sz w:val="28"/>
                <w:szCs w:val="28"/>
              </w:rPr>
            </w:pPr>
            <w:r w:rsidRPr="00255EC4">
              <w:rPr>
                <w:b/>
                <w:bCs/>
                <w:sz w:val="28"/>
                <w:szCs w:val="28"/>
              </w:rPr>
              <w:lastRenderedPageBreak/>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22771D" w:rsidRPr="00160208" w:rsidTr="00CB35B9">
        <w:tc>
          <w:tcPr>
            <w:tcW w:w="5000" w:type="pct"/>
            <w:gridSpan w:val="13"/>
          </w:tcPr>
          <w:p w:rsidR="0022771D" w:rsidRPr="00255EC4" w:rsidRDefault="0022771D" w:rsidP="00255EC4">
            <w:pPr>
              <w:jc w:val="both"/>
              <w:rPr>
                <w:b/>
                <w:sz w:val="28"/>
                <w:szCs w:val="28"/>
              </w:rPr>
            </w:pPr>
            <w:r w:rsidRPr="00255EC4">
              <w:rPr>
                <w:b/>
                <w:sz w:val="28"/>
                <w:szCs w:val="28"/>
              </w:rPr>
              <w:t>7. Расчет стоимости работ за единицу</w:t>
            </w:r>
          </w:p>
        </w:tc>
      </w:tr>
      <w:tr w:rsidR="0022771D" w:rsidRPr="00160208" w:rsidTr="00CB35B9">
        <w:tc>
          <w:tcPr>
            <w:tcW w:w="5000" w:type="pct"/>
            <w:gridSpan w:val="13"/>
          </w:tcPr>
          <w:p w:rsidR="0022771D" w:rsidRPr="00255EC4" w:rsidRDefault="0022771D" w:rsidP="00486C34">
            <w:pPr>
              <w:pStyle w:val="a3"/>
              <w:ind w:left="0" w:firstLine="709"/>
              <w:jc w:val="both"/>
            </w:pPr>
            <w:r w:rsidRPr="00255EC4">
              <w:t>Конкурентный отбор проводится путем снижения начальной (максимальной) цены договора за весь объем закупаемых работ без учета НДС.</w:t>
            </w:r>
          </w:p>
          <w:p w:rsidR="0022771D" w:rsidRPr="0003463B" w:rsidRDefault="0022771D" w:rsidP="00DD74C7">
            <w:pPr>
              <w:ind w:firstLine="709"/>
              <w:jc w:val="both"/>
              <w:rPr>
                <w:i/>
                <w:sz w:val="28"/>
                <w:szCs w:val="28"/>
                <w:highlight w:val="yellow"/>
              </w:rPr>
            </w:pPr>
            <w:r w:rsidRPr="00DD74C7">
              <w:t>По результатам конкурентного отбора стоимость каждого наименования работ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E71763" w:rsidRPr="0032523C" w:rsidRDefault="00E71763" w:rsidP="00C47B8A">
      <w:pPr>
        <w:jc w:val="both"/>
        <w:rPr>
          <w:i/>
          <w:sz w:val="28"/>
          <w:szCs w:val="28"/>
          <w:highlight w:val="yellow"/>
        </w:rPr>
      </w:pPr>
      <w:r w:rsidRPr="0032523C">
        <w:rPr>
          <w:i/>
          <w:sz w:val="28"/>
          <w:szCs w:val="28"/>
          <w:highlight w:val="yellow"/>
        </w:rPr>
        <w:br w:type="page"/>
      </w:r>
    </w:p>
    <w:p w:rsidR="00E71763" w:rsidRPr="00EB670B" w:rsidRDefault="00E71763" w:rsidP="00E71763">
      <w:pPr>
        <w:ind w:left="6379" w:hanging="709"/>
        <w:jc w:val="both"/>
        <w:rPr>
          <w:color w:val="000000"/>
          <w:sz w:val="28"/>
          <w:szCs w:val="28"/>
        </w:rPr>
      </w:pPr>
      <w:r w:rsidRPr="00EB670B">
        <w:rPr>
          <w:color w:val="000000"/>
          <w:sz w:val="28"/>
          <w:szCs w:val="28"/>
        </w:rPr>
        <w:lastRenderedPageBreak/>
        <w:t>Приложение</w:t>
      </w:r>
      <w:r w:rsidR="00EB670B" w:rsidRPr="00EB670B">
        <w:rPr>
          <w:color w:val="000000"/>
          <w:sz w:val="28"/>
          <w:szCs w:val="28"/>
        </w:rPr>
        <w:t xml:space="preserve"> № 2</w:t>
      </w:r>
    </w:p>
    <w:p w:rsidR="00E71763" w:rsidRPr="00EB670B" w:rsidRDefault="00E71763" w:rsidP="00E71763">
      <w:pPr>
        <w:pStyle w:val="a3"/>
        <w:ind w:left="5670"/>
        <w:jc w:val="both"/>
        <w:rPr>
          <w:color w:val="000000"/>
        </w:rPr>
      </w:pPr>
      <w:r w:rsidRPr="00EB670B">
        <w:rPr>
          <w:color w:val="000000"/>
          <w:sz w:val="28"/>
          <w:szCs w:val="28"/>
        </w:rPr>
        <w:t xml:space="preserve">к </w:t>
      </w:r>
      <w:r w:rsidR="00EB670B" w:rsidRPr="00EB670B">
        <w:rPr>
          <w:color w:val="000000"/>
          <w:sz w:val="28"/>
          <w:szCs w:val="28"/>
        </w:rPr>
        <w:t>п</w:t>
      </w:r>
      <w:r w:rsidRPr="00EB670B">
        <w:rPr>
          <w:color w:val="000000"/>
          <w:sz w:val="28"/>
          <w:szCs w:val="28"/>
        </w:rPr>
        <w:t>риглашению к участию в конкурентном отборе</w:t>
      </w:r>
    </w:p>
    <w:p w:rsidR="00E71763" w:rsidRPr="00EB670B" w:rsidRDefault="00E71763" w:rsidP="00E71763">
      <w:pPr>
        <w:pStyle w:val="a3"/>
        <w:ind w:left="5670"/>
        <w:jc w:val="both"/>
        <w:rPr>
          <w:color w:val="000000"/>
          <w:sz w:val="28"/>
          <w:szCs w:val="28"/>
        </w:rPr>
      </w:pPr>
    </w:p>
    <w:p w:rsidR="00202440" w:rsidRPr="00EB670B" w:rsidRDefault="00202440" w:rsidP="00E71763">
      <w:pPr>
        <w:pStyle w:val="a3"/>
        <w:ind w:left="5670"/>
        <w:jc w:val="both"/>
        <w:rPr>
          <w:color w:val="000000"/>
          <w:sz w:val="28"/>
          <w:szCs w:val="28"/>
        </w:rPr>
      </w:pPr>
    </w:p>
    <w:p w:rsidR="00E71763" w:rsidRPr="00EB670B" w:rsidRDefault="00C03FCF" w:rsidP="00E71763">
      <w:pPr>
        <w:pStyle w:val="a3"/>
        <w:ind w:left="5670"/>
        <w:jc w:val="both"/>
        <w:rPr>
          <w:color w:val="000000"/>
          <w:sz w:val="28"/>
          <w:szCs w:val="28"/>
        </w:rPr>
      </w:pPr>
      <w:r w:rsidRPr="00EB670B">
        <w:rPr>
          <w:color w:val="000000"/>
          <w:sz w:val="28"/>
          <w:szCs w:val="28"/>
        </w:rPr>
        <w:t>ПРОЕКТ</w:t>
      </w:r>
    </w:p>
    <w:p w:rsidR="00C03FCF" w:rsidRPr="00EB670B" w:rsidRDefault="00C03FCF" w:rsidP="00E71763">
      <w:pPr>
        <w:pStyle w:val="a3"/>
        <w:ind w:left="5670"/>
        <w:jc w:val="both"/>
        <w:rPr>
          <w:color w:val="000000"/>
          <w:sz w:val="28"/>
          <w:szCs w:val="28"/>
        </w:rPr>
      </w:pPr>
    </w:p>
    <w:p w:rsidR="006937B6" w:rsidRPr="00624B4B" w:rsidRDefault="006937B6" w:rsidP="00E71763">
      <w:pPr>
        <w:pStyle w:val="a3"/>
        <w:ind w:left="5670"/>
        <w:jc w:val="both"/>
        <w:rPr>
          <w:color w:val="000000"/>
          <w:sz w:val="28"/>
          <w:szCs w:val="28"/>
        </w:rPr>
      </w:pPr>
    </w:p>
    <w:p w:rsidR="00E71763" w:rsidRPr="00624B4B" w:rsidRDefault="00C03FCF" w:rsidP="00E71763">
      <w:pPr>
        <w:pStyle w:val="a9"/>
        <w:suppressAutoHyphens/>
        <w:ind w:right="306" w:firstLine="0"/>
        <w:jc w:val="center"/>
        <w:rPr>
          <w:color w:val="000000"/>
          <w:sz w:val="28"/>
          <w:szCs w:val="28"/>
        </w:rPr>
      </w:pPr>
      <w:r w:rsidRPr="00624B4B">
        <w:rPr>
          <w:rFonts w:eastAsia="Times New Roman"/>
          <w:sz w:val="28"/>
        </w:rPr>
        <w:t>ДОГОВОР</w:t>
      </w:r>
    </w:p>
    <w:p w:rsidR="00E71763" w:rsidRPr="00624B4B" w:rsidRDefault="00E71763" w:rsidP="00E71763">
      <w:pPr>
        <w:pStyle w:val="a9"/>
        <w:suppressAutoHyphens/>
        <w:ind w:right="306" w:firstLine="0"/>
        <w:jc w:val="center"/>
        <w:rPr>
          <w:color w:val="000000"/>
          <w:sz w:val="28"/>
          <w:szCs w:val="28"/>
        </w:rPr>
      </w:pPr>
    </w:p>
    <w:p w:rsidR="00E71763" w:rsidRPr="00624B4B" w:rsidRDefault="00E71763" w:rsidP="00E71763">
      <w:pPr>
        <w:pStyle w:val="a9"/>
        <w:suppressAutoHyphens/>
        <w:ind w:right="306" w:firstLine="0"/>
        <w:jc w:val="center"/>
        <w:rPr>
          <w:color w:val="000000"/>
          <w:sz w:val="28"/>
          <w:szCs w:val="28"/>
        </w:rPr>
      </w:pPr>
    </w:p>
    <w:p w:rsidR="0011761D" w:rsidRPr="00624B4B" w:rsidRDefault="0011761D" w:rsidP="0011761D">
      <w:pPr>
        <w:suppressAutoHyphens/>
        <w:jc w:val="both"/>
        <w:rPr>
          <w:sz w:val="28"/>
          <w:szCs w:val="28"/>
        </w:rPr>
      </w:pPr>
      <w:r w:rsidRPr="00624B4B">
        <w:rPr>
          <w:sz w:val="28"/>
          <w:szCs w:val="28"/>
        </w:rPr>
        <w:t>г. Ростов-на-Дону</w:t>
      </w:r>
      <w:r w:rsidRPr="00624B4B">
        <w:rPr>
          <w:sz w:val="28"/>
          <w:szCs w:val="28"/>
        </w:rPr>
        <w:tab/>
      </w:r>
      <w:r w:rsidRPr="00624B4B">
        <w:rPr>
          <w:sz w:val="28"/>
          <w:szCs w:val="28"/>
        </w:rPr>
        <w:tab/>
      </w:r>
      <w:r w:rsidRPr="00624B4B">
        <w:rPr>
          <w:sz w:val="28"/>
          <w:szCs w:val="28"/>
        </w:rPr>
        <w:tab/>
      </w:r>
      <w:r w:rsidRPr="00624B4B">
        <w:rPr>
          <w:sz w:val="28"/>
          <w:szCs w:val="28"/>
        </w:rPr>
        <w:tab/>
      </w:r>
      <w:r w:rsidRPr="00624B4B">
        <w:rPr>
          <w:sz w:val="28"/>
          <w:szCs w:val="28"/>
        </w:rPr>
        <w:tab/>
      </w:r>
      <w:r w:rsidRPr="00624B4B">
        <w:rPr>
          <w:sz w:val="28"/>
          <w:szCs w:val="28"/>
        </w:rPr>
        <w:tab/>
        <w:t xml:space="preserve"> «___» _________ 20__ г.</w:t>
      </w:r>
    </w:p>
    <w:p w:rsidR="0011761D" w:rsidRPr="00624B4B" w:rsidRDefault="0011761D" w:rsidP="0011761D">
      <w:pPr>
        <w:spacing w:line="360" w:lineRule="exact"/>
        <w:ind w:firstLine="709"/>
        <w:jc w:val="both"/>
        <w:rPr>
          <w:sz w:val="28"/>
          <w:szCs w:val="28"/>
        </w:rPr>
      </w:pPr>
    </w:p>
    <w:p w:rsidR="0011761D" w:rsidRPr="00624B4B" w:rsidRDefault="0011761D" w:rsidP="0011761D">
      <w:pPr>
        <w:autoSpaceDE w:val="0"/>
        <w:autoSpaceDN w:val="0"/>
        <w:adjustRightInd w:val="0"/>
        <w:ind w:firstLine="709"/>
        <w:jc w:val="both"/>
        <w:rPr>
          <w:sz w:val="28"/>
          <w:szCs w:val="28"/>
        </w:rPr>
      </w:pPr>
      <w:r w:rsidRPr="00624B4B">
        <w:rPr>
          <w:sz w:val="28"/>
          <w:szCs w:val="28"/>
        </w:rPr>
        <w:t xml:space="preserve">По результатам </w:t>
      </w:r>
      <w:r w:rsidR="002A6D11" w:rsidRPr="00624B4B">
        <w:rPr>
          <w:sz w:val="28"/>
          <w:szCs w:val="28"/>
        </w:rPr>
        <w:t>конкурентного отбора</w:t>
      </w:r>
      <w:r w:rsidRPr="00624B4B">
        <w:rPr>
          <w:sz w:val="28"/>
          <w:szCs w:val="28"/>
        </w:rPr>
        <w:t xml:space="preserve"> в электронной форме № _____Акционерное общество «Федеральная пассажирская компания» (АО «ФПК») именуемое в дальнейшем «Заказчик», в лице ___________ Северо-Кавказского филиала АО «ФПК» ____________________, действующего на основании доверенности </w:t>
      </w:r>
      <w:proofErr w:type="gramStart"/>
      <w:r w:rsidRPr="00624B4B">
        <w:rPr>
          <w:sz w:val="28"/>
          <w:szCs w:val="28"/>
        </w:rPr>
        <w:t>от</w:t>
      </w:r>
      <w:proofErr w:type="gramEnd"/>
      <w:r w:rsidRPr="00624B4B">
        <w:rPr>
          <w:sz w:val="28"/>
          <w:szCs w:val="28"/>
        </w:rPr>
        <w:t xml:space="preserve"> _________ №_____________, </w:t>
      </w:r>
      <w:proofErr w:type="gramStart"/>
      <w:r w:rsidRPr="00624B4B">
        <w:rPr>
          <w:sz w:val="28"/>
          <w:szCs w:val="28"/>
        </w:rPr>
        <w:t>с</w:t>
      </w:r>
      <w:proofErr w:type="gramEnd"/>
      <w:r w:rsidRPr="00624B4B">
        <w:rPr>
          <w:sz w:val="28"/>
          <w:szCs w:val="28"/>
        </w:rPr>
        <w:t xml:space="preserve"> одной стороны, и _________________________________________________________________,</w:t>
      </w:r>
    </w:p>
    <w:p w:rsidR="0011761D" w:rsidRPr="00624B4B" w:rsidRDefault="0011761D" w:rsidP="0011761D">
      <w:pPr>
        <w:autoSpaceDE w:val="0"/>
        <w:autoSpaceDN w:val="0"/>
        <w:adjustRightInd w:val="0"/>
        <w:jc w:val="center"/>
        <w:rPr>
          <w:i/>
          <w:sz w:val="28"/>
          <w:szCs w:val="28"/>
        </w:rPr>
      </w:pPr>
      <w:r w:rsidRPr="00624B4B">
        <w:rPr>
          <w:i/>
          <w:sz w:val="28"/>
          <w:szCs w:val="28"/>
        </w:rPr>
        <w:t>(указывается полностью организационно-правовая форма юридического лица и наименование юридического лица, соответствующая его уставу)</w:t>
      </w:r>
    </w:p>
    <w:p w:rsidR="0011761D" w:rsidRPr="00624B4B" w:rsidRDefault="0011761D" w:rsidP="0011761D">
      <w:pPr>
        <w:autoSpaceDE w:val="0"/>
        <w:autoSpaceDN w:val="0"/>
        <w:adjustRightInd w:val="0"/>
        <w:rPr>
          <w:sz w:val="28"/>
          <w:szCs w:val="28"/>
        </w:rPr>
      </w:pPr>
      <w:r w:rsidRPr="00624B4B">
        <w:rPr>
          <w:sz w:val="28"/>
          <w:szCs w:val="28"/>
        </w:rPr>
        <w:t>именуемый в дальнейшем «Подрядчик», в лице__________________________</w:t>
      </w:r>
    </w:p>
    <w:p w:rsidR="0011761D" w:rsidRPr="00624B4B" w:rsidRDefault="0011761D" w:rsidP="0011761D">
      <w:pPr>
        <w:autoSpaceDE w:val="0"/>
        <w:autoSpaceDN w:val="0"/>
        <w:adjustRightInd w:val="0"/>
        <w:rPr>
          <w:sz w:val="28"/>
          <w:szCs w:val="28"/>
        </w:rPr>
      </w:pPr>
      <w:r w:rsidRPr="00624B4B">
        <w:rPr>
          <w:sz w:val="28"/>
          <w:szCs w:val="28"/>
        </w:rPr>
        <w:t>____________________________________________________________________</w:t>
      </w:r>
    </w:p>
    <w:p w:rsidR="0011761D" w:rsidRPr="00624B4B" w:rsidRDefault="0011761D" w:rsidP="0011761D">
      <w:pPr>
        <w:autoSpaceDE w:val="0"/>
        <w:autoSpaceDN w:val="0"/>
        <w:adjustRightInd w:val="0"/>
        <w:jc w:val="center"/>
        <w:rPr>
          <w:i/>
          <w:sz w:val="28"/>
          <w:szCs w:val="28"/>
        </w:rPr>
      </w:pPr>
      <w:r w:rsidRPr="00624B4B">
        <w:rPr>
          <w:sz w:val="28"/>
          <w:szCs w:val="28"/>
        </w:rPr>
        <w:t>(</w:t>
      </w:r>
      <w:r w:rsidRPr="00624B4B">
        <w:rPr>
          <w:i/>
          <w:sz w:val="28"/>
          <w:szCs w:val="28"/>
        </w:rPr>
        <w:t>должность, Ф.И.О. - полностью)</w:t>
      </w:r>
    </w:p>
    <w:p w:rsidR="0011761D" w:rsidRPr="00624B4B" w:rsidRDefault="0011761D" w:rsidP="0011761D">
      <w:pPr>
        <w:autoSpaceDE w:val="0"/>
        <w:autoSpaceDN w:val="0"/>
        <w:adjustRightInd w:val="0"/>
        <w:rPr>
          <w:sz w:val="28"/>
          <w:szCs w:val="28"/>
        </w:rPr>
      </w:pPr>
      <w:proofErr w:type="gramStart"/>
      <w:r w:rsidRPr="00624B4B">
        <w:rPr>
          <w:sz w:val="28"/>
          <w:szCs w:val="28"/>
        </w:rPr>
        <w:t>действующего</w:t>
      </w:r>
      <w:proofErr w:type="gramEnd"/>
      <w:r w:rsidRPr="00624B4B">
        <w:rPr>
          <w:sz w:val="28"/>
          <w:szCs w:val="28"/>
        </w:rPr>
        <w:t xml:space="preserve"> на основании ___________________________________________</w:t>
      </w:r>
    </w:p>
    <w:p w:rsidR="0011761D" w:rsidRPr="00624B4B" w:rsidRDefault="0011761D" w:rsidP="0011761D">
      <w:pPr>
        <w:spacing w:line="360" w:lineRule="exact"/>
        <w:jc w:val="both"/>
        <w:rPr>
          <w:sz w:val="28"/>
          <w:szCs w:val="28"/>
        </w:rPr>
      </w:pPr>
      <w:proofErr w:type="gramStart"/>
      <w:r w:rsidRPr="00624B4B">
        <w:rPr>
          <w:i/>
          <w:sz w:val="28"/>
          <w:szCs w:val="28"/>
        </w:rPr>
        <w:t>указывается документ, уполномочивающий на заключение Договора (устава, доверенности от _____________)</w:t>
      </w:r>
      <w:r w:rsidRPr="00624B4B">
        <w:rPr>
          <w:sz w:val="28"/>
          <w:szCs w:val="28"/>
        </w:rPr>
        <w:t xml:space="preserve"> являющийся победителем (единственным участником) </w:t>
      </w:r>
      <w:r w:rsidR="003A695A" w:rsidRPr="00624B4B">
        <w:rPr>
          <w:sz w:val="28"/>
          <w:szCs w:val="28"/>
        </w:rPr>
        <w:t>конкурентного отбора</w:t>
      </w:r>
      <w:r w:rsidRPr="00624B4B">
        <w:rPr>
          <w:sz w:val="28"/>
          <w:szCs w:val="28"/>
        </w:rPr>
        <w:t xml:space="preserve"> №____ от ___________ согласно протоколу №___________ от ____________</w:t>
      </w:r>
      <w:r w:rsidRPr="00624B4B">
        <w:rPr>
          <w:sz w:val="28"/>
        </w:rPr>
        <w:t>с другой стороны, именуемые в дальнейшем "Стороны", заключили настоящий договор о нижеследующем (далее – Договор):</w:t>
      </w:r>
      <w:proofErr w:type="gramEnd"/>
    </w:p>
    <w:p w:rsidR="0011761D" w:rsidRPr="00624B4B" w:rsidRDefault="0011761D" w:rsidP="0011761D">
      <w:pPr>
        <w:numPr>
          <w:ilvl w:val="2"/>
          <w:numId w:val="9"/>
        </w:numPr>
        <w:tabs>
          <w:tab w:val="num" w:pos="567"/>
          <w:tab w:val="left" w:pos="2694"/>
          <w:tab w:val="left" w:pos="2835"/>
          <w:tab w:val="left" w:pos="2977"/>
          <w:tab w:val="left" w:pos="3119"/>
          <w:tab w:val="left" w:pos="3261"/>
          <w:tab w:val="left" w:pos="3402"/>
        </w:tabs>
        <w:spacing w:before="240" w:after="240" w:line="360" w:lineRule="exact"/>
        <w:ind w:left="0" w:firstLine="0"/>
        <w:jc w:val="center"/>
        <w:rPr>
          <w:b/>
          <w:sz w:val="28"/>
        </w:rPr>
      </w:pPr>
      <w:r w:rsidRPr="00624B4B">
        <w:rPr>
          <w:b/>
          <w:sz w:val="28"/>
        </w:rPr>
        <w:t>ПРЕДМЕТ ДОГОВОРА</w:t>
      </w:r>
    </w:p>
    <w:p w:rsidR="0011761D" w:rsidRPr="000320E4" w:rsidRDefault="0011761D" w:rsidP="0011761D">
      <w:pPr>
        <w:numPr>
          <w:ilvl w:val="1"/>
          <w:numId w:val="10"/>
        </w:numPr>
        <w:spacing w:line="360" w:lineRule="exact"/>
        <w:ind w:left="0" w:firstLine="709"/>
        <w:jc w:val="both"/>
        <w:rPr>
          <w:sz w:val="28"/>
        </w:rPr>
      </w:pPr>
      <w:r w:rsidRPr="000320E4">
        <w:rPr>
          <w:sz w:val="28"/>
        </w:rPr>
        <w:t>Заказчик поручает, а Подрядчик принимает на себя обязательства выполни</w:t>
      </w:r>
      <w:r w:rsidR="00624B4B" w:rsidRPr="000320E4">
        <w:rPr>
          <w:sz w:val="28"/>
        </w:rPr>
        <w:t>ть</w:t>
      </w:r>
      <w:r w:rsidRPr="000320E4">
        <w:rPr>
          <w:sz w:val="28"/>
        </w:rPr>
        <w:t xml:space="preserve"> работ</w:t>
      </w:r>
      <w:r w:rsidR="00624B4B" w:rsidRPr="000320E4">
        <w:rPr>
          <w:sz w:val="28"/>
        </w:rPr>
        <w:t>ы</w:t>
      </w:r>
      <w:r w:rsidRPr="000320E4">
        <w:rPr>
          <w:sz w:val="28"/>
        </w:rPr>
        <w:t xml:space="preserve"> </w:t>
      </w:r>
      <w:r w:rsidR="00F77703" w:rsidRPr="000320E4">
        <w:rPr>
          <w:bCs/>
          <w:sz w:val="28"/>
        </w:rPr>
        <w:t>по техническому обслуживанию и текущему ремонту газового оборудования и газопроводов в интересах пассажирского вагонного депо Новороссийск - СП Северо-Кавказского филиала АО "ФПК"</w:t>
      </w:r>
      <w:r w:rsidRPr="000320E4">
        <w:rPr>
          <w:sz w:val="28"/>
        </w:rPr>
        <w:t>, а Заказчик обязуется принять их результат и оплатить обусловленную настоящим Договором цену</w:t>
      </w:r>
      <w:r w:rsidRPr="000320E4">
        <w:rPr>
          <w:sz w:val="28"/>
          <w:szCs w:val="28"/>
        </w:rPr>
        <w:t>.</w:t>
      </w:r>
    </w:p>
    <w:p w:rsidR="0047632D" w:rsidRPr="000320E4" w:rsidRDefault="0047632D" w:rsidP="0047632D">
      <w:pPr>
        <w:spacing w:line="360" w:lineRule="exact"/>
        <w:jc w:val="both"/>
        <w:rPr>
          <w:sz w:val="28"/>
          <w:szCs w:val="28"/>
        </w:rPr>
      </w:pPr>
    </w:p>
    <w:p w:rsidR="0047632D" w:rsidRPr="000320E4" w:rsidRDefault="0047632D" w:rsidP="0047632D">
      <w:pPr>
        <w:spacing w:line="360" w:lineRule="exact"/>
        <w:jc w:val="both"/>
        <w:rPr>
          <w:sz w:val="28"/>
        </w:rPr>
      </w:pPr>
    </w:p>
    <w:p w:rsidR="0011761D" w:rsidRPr="004E593C" w:rsidRDefault="0011761D" w:rsidP="0011761D">
      <w:pPr>
        <w:spacing w:before="240" w:after="240" w:line="360" w:lineRule="exact"/>
        <w:jc w:val="center"/>
        <w:rPr>
          <w:b/>
          <w:sz w:val="28"/>
        </w:rPr>
      </w:pPr>
      <w:r w:rsidRPr="004E593C">
        <w:rPr>
          <w:b/>
          <w:sz w:val="28"/>
        </w:rPr>
        <w:lastRenderedPageBreak/>
        <w:t>2.</w:t>
      </w:r>
      <w:r w:rsidRPr="004E593C">
        <w:rPr>
          <w:b/>
          <w:sz w:val="28"/>
        </w:rPr>
        <w:tab/>
        <w:t>ЦЕНА ДОГОВОРА</w:t>
      </w:r>
    </w:p>
    <w:p w:rsidR="0011761D" w:rsidRPr="00712AAC" w:rsidRDefault="0011761D" w:rsidP="0011761D">
      <w:pPr>
        <w:numPr>
          <w:ilvl w:val="1"/>
          <w:numId w:val="11"/>
        </w:numPr>
        <w:spacing w:line="360" w:lineRule="exact"/>
        <w:ind w:left="0" w:firstLine="709"/>
        <w:jc w:val="both"/>
        <w:rPr>
          <w:sz w:val="28"/>
        </w:rPr>
      </w:pPr>
      <w:r w:rsidRPr="004E593C">
        <w:rPr>
          <w:sz w:val="28"/>
        </w:rPr>
        <w:t xml:space="preserve">Цена Договора составляет _________ рублей _________ копеек (______________) без </w:t>
      </w:r>
      <w:proofErr w:type="gramStart"/>
      <w:r w:rsidRPr="004E593C">
        <w:rPr>
          <w:sz w:val="28"/>
        </w:rPr>
        <w:t>НДС</w:t>
      </w:r>
      <w:proofErr w:type="gramEnd"/>
      <w:r w:rsidRPr="004E593C">
        <w:rPr>
          <w:sz w:val="28"/>
        </w:rPr>
        <w:t xml:space="preserve"> </w:t>
      </w:r>
      <w:r w:rsidRPr="004E593C">
        <w:rPr>
          <w:i/>
          <w:iCs/>
          <w:sz w:val="28"/>
          <w:szCs w:val="28"/>
        </w:rPr>
        <w:t xml:space="preserve">так как </w:t>
      </w:r>
      <w:r w:rsidR="00057F46" w:rsidRPr="004E593C">
        <w:rPr>
          <w:i/>
          <w:iCs/>
          <w:sz w:val="28"/>
          <w:szCs w:val="28"/>
        </w:rPr>
        <w:t>Подрядчик работает по упрощенной системе налогообложения в соответствии с уведомлением (письмом) «___»_____________20___ г.</w:t>
      </w:r>
      <w:r w:rsidR="00057F46" w:rsidRPr="00712AAC">
        <w:rPr>
          <w:i/>
          <w:iCs/>
          <w:sz w:val="28"/>
          <w:szCs w:val="28"/>
        </w:rPr>
        <w:t xml:space="preserve"> №____ о возможности применения упрощенной системы налогообложения, согласно ст.346.12 и 346.13 главы 26.2. Налогового Кодекса Российской Федерации</w:t>
      </w:r>
      <w:r w:rsidR="00712AAC">
        <w:rPr>
          <w:i/>
          <w:iCs/>
          <w:sz w:val="28"/>
          <w:szCs w:val="28"/>
        </w:rPr>
        <w:t>.</w:t>
      </w:r>
      <w:r w:rsidR="00712AAC">
        <w:rPr>
          <w:rStyle w:val="a5"/>
          <w:i/>
          <w:iCs/>
          <w:sz w:val="28"/>
          <w:szCs w:val="28"/>
        </w:rPr>
        <w:footnoteReference w:id="4"/>
      </w:r>
      <w:r w:rsidRPr="00712AAC">
        <w:rPr>
          <w:i/>
          <w:sz w:val="28"/>
          <w:szCs w:val="28"/>
        </w:rPr>
        <w:t xml:space="preserve"> </w:t>
      </w:r>
    </w:p>
    <w:p w:rsidR="0011761D" w:rsidRPr="00712AAC" w:rsidRDefault="00057F46" w:rsidP="0011761D">
      <w:pPr>
        <w:spacing w:line="360" w:lineRule="exact"/>
        <w:ind w:firstLine="709"/>
        <w:jc w:val="both"/>
        <w:rPr>
          <w:sz w:val="28"/>
        </w:rPr>
      </w:pPr>
      <w:r w:rsidRPr="00712AAC">
        <w:rPr>
          <w:i/>
          <w:sz w:val="28"/>
          <w:szCs w:val="28"/>
        </w:rPr>
        <w:t>Цена настоящего Договора увеличивается на НДС</w:t>
      </w:r>
      <w:proofErr w:type="gramStart"/>
      <w:r w:rsidRPr="00712AAC">
        <w:rPr>
          <w:i/>
          <w:sz w:val="28"/>
          <w:szCs w:val="28"/>
        </w:rPr>
        <w:t xml:space="preserve"> (___%) – ______ (_______) </w:t>
      </w:r>
      <w:proofErr w:type="gramEnd"/>
      <w:r w:rsidRPr="00712AAC">
        <w:rPr>
          <w:i/>
          <w:sz w:val="28"/>
          <w:szCs w:val="28"/>
        </w:rPr>
        <w:t>рублей __ копеек, и составляет всего с НДС – _______  (_______) рублей __ копеек.</w:t>
      </w:r>
    </w:p>
    <w:p w:rsidR="0011761D" w:rsidRPr="007E4D9E" w:rsidRDefault="004E593C" w:rsidP="0011761D">
      <w:pPr>
        <w:spacing w:line="360" w:lineRule="exact"/>
        <w:ind w:firstLine="709"/>
        <w:jc w:val="both"/>
        <w:rPr>
          <w:sz w:val="28"/>
        </w:rPr>
      </w:pPr>
      <w:proofErr w:type="gramStart"/>
      <w:r w:rsidRPr="00391B79">
        <w:rPr>
          <w:bCs/>
          <w:sz w:val="28"/>
          <w:szCs w:val="28"/>
        </w:rPr>
        <w:t xml:space="preserve">Стоимость работ определяется в соответствии с протоколом согласования договорной цены (Приложение №1 к настоящему договору) и согласованной калькуляцией стоимости выполнения </w:t>
      </w:r>
      <w:r w:rsidRPr="007E4D9E">
        <w:rPr>
          <w:bCs/>
          <w:sz w:val="28"/>
          <w:szCs w:val="28"/>
        </w:rPr>
        <w:t>работ (Приложения №2 к настоящему договору), являющимися неотъемлемой частью Договора.</w:t>
      </w:r>
      <w:proofErr w:type="gramEnd"/>
    </w:p>
    <w:p w:rsidR="0011761D" w:rsidRPr="007E4D9E" w:rsidRDefault="00795967" w:rsidP="0011761D">
      <w:pPr>
        <w:numPr>
          <w:ilvl w:val="1"/>
          <w:numId w:val="11"/>
        </w:numPr>
        <w:spacing w:line="360" w:lineRule="exact"/>
        <w:ind w:left="0" w:firstLine="709"/>
        <w:jc w:val="both"/>
        <w:rPr>
          <w:sz w:val="28"/>
          <w:szCs w:val="28"/>
        </w:rPr>
      </w:pPr>
      <w:proofErr w:type="gramStart"/>
      <w:r w:rsidRPr="007E4D9E">
        <w:rPr>
          <w:sz w:val="28"/>
          <w:szCs w:val="28"/>
        </w:rPr>
        <w:t xml:space="preserve">Цена договора </w:t>
      </w:r>
      <w:r w:rsidR="007E4D9E" w:rsidRPr="007E4D9E">
        <w:rPr>
          <w:bCs/>
          <w:sz w:val="28"/>
          <w:szCs w:val="28"/>
        </w:rPr>
        <w:t>включает в себя суммы всех предусмотренных законодательством налогов, сборов и иных обязательных платежей, стоимости работ по техническому обслуживанию и текущему ремонту газового оборудования и газопроводов, стоимость запасных частей и материалов и расходы по их приобретению, транспортировка и погрузочно-разгрузочные расходы (в случае их возникновения), транспортные и командировочные расходы (в случае их возникновения), а также все затраты и расходы, возникающие</w:t>
      </w:r>
      <w:proofErr w:type="gramEnd"/>
      <w:r w:rsidR="007E4D9E" w:rsidRPr="007E4D9E">
        <w:rPr>
          <w:bCs/>
          <w:sz w:val="28"/>
          <w:szCs w:val="28"/>
        </w:rPr>
        <w:t xml:space="preserve"> в ходе выполнения работ</w:t>
      </w:r>
      <w:r w:rsidR="0011761D" w:rsidRPr="007E4D9E">
        <w:rPr>
          <w:sz w:val="28"/>
          <w:szCs w:val="28"/>
        </w:rPr>
        <w:t>.</w:t>
      </w:r>
    </w:p>
    <w:p w:rsidR="0011761D" w:rsidRPr="007E4D9E" w:rsidRDefault="0011761D" w:rsidP="0011761D">
      <w:pPr>
        <w:numPr>
          <w:ilvl w:val="0"/>
          <w:numId w:val="11"/>
        </w:numPr>
        <w:spacing w:before="240" w:after="240" w:line="360" w:lineRule="exact"/>
        <w:ind w:left="431" w:hanging="431"/>
        <w:jc w:val="center"/>
        <w:rPr>
          <w:sz w:val="28"/>
          <w:szCs w:val="28"/>
        </w:rPr>
      </w:pPr>
      <w:r w:rsidRPr="007E4D9E">
        <w:rPr>
          <w:b/>
          <w:sz w:val="28"/>
          <w:szCs w:val="28"/>
        </w:rPr>
        <w:t>ФОРМА, СРОКИ И ПОРЯДОК ОПЛАТЫ РАБОТ</w:t>
      </w:r>
    </w:p>
    <w:p w:rsidR="00C57596" w:rsidRPr="00F20FC6" w:rsidRDefault="00C57596" w:rsidP="00C57596">
      <w:pPr>
        <w:pStyle w:val="a3"/>
        <w:numPr>
          <w:ilvl w:val="1"/>
          <w:numId w:val="11"/>
        </w:numPr>
        <w:spacing w:line="360" w:lineRule="exact"/>
        <w:ind w:left="0" w:firstLine="709"/>
        <w:jc w:val="both"/>
        <w:rPr>
          <w:sz w:val="28"/>
          <w:szCs w:val="28"/>
        </w:rPr>
      </w:pPr>
      <w:proofErr w:type="gramStart"/>
      <w:r w:rsidRPr="00F20FC6">
        <w:rPr>
          <w:sz w:val="28"/>
          <w:szCs w:val="28"/>
        </w:rPr>
        <w:t xml:space="preserve">Оплата выполненных работ Заказчиком осуществляется путем перечисления денежных средств на расчетный счет Подрядчика в течение 45 календарных дней </w:t>
      </w:r>
      <w:r w:rsidRPr="00F20FC6">
        <w:rPr>
          <w:i/>
          <w:sz w:val="28"/>
          <w:szCs w:val="28"/>
        </w:rPr>
        <w:t>(если Подрядчик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выполненных работ Заказчиком</w:t>
      </w:r>
      <w:proofErr w:type="gramEnd"/>
      <w:r w:rsidRPr="00F20FC6">
        <w:rPr>
          <w:i/>
          <w:sz w:val="28"/>
          <w:szCs w:val="28"/>
        </w:rPr>
        <w:t xml:space="preserve"> осуществляется путем перечисления денежных средств на расчетный счет Подрядчика в течение 30 календарных дней. </w:t>
      </w:r>
      <w:proofErr w:type="gramStart"/>
      <w:r w:rsidRPr="00F20FC6">
        <w:rPr>
          <w:i/>
          <w:sz w:val="28"/>
          <w:szCs w:val="28"/>
        </w:rPr>
        <w:t xml:space="preserve">В случае если на стороне Подрядчика выступает несколько физических или юридических лиц, указанный срок оплаты применяется при условии, что все лица, выступающие на стороне Подрядчика являются субъектами малого и среднего предпринимательства в соответствии с постановлением </w:t>
      </w:r>
      <w:r w:rsidRPr="00F20FC6">
        <w:rPr>
          <w:i/>
          <w:sz w:val="28"/>
          <w:szCs w:val="28"/>
        </w:rPr>
        <w:lastRenderedPageBreak/>
        <w:t>Правительства Российской Федерации от 11 декабря 2014 г. № 1352)</w:t>
      </w:r>
      <w:r w:rsidRPr="00F20FC6">
        <w:rPr>
          <w:sz w:val="28"/>
          <w:szCs w:val="28"/>
        </w:rPr>
        <w:t xml:space="preserve"> с даты получения от Подрядчика полного комплекта документов (в т. ч. счет, </w:t>
      </w:r>
      <w:r w:rsidRPr="00F20FC6">
        <w:rPr>
          <w:i/>
          <w:sz w:val="28"/>
          <w:szCs w:val="28"/>
        </w:rPr>
        <w:t>счет-фактура - оформленная в соответствии</w:t>
      </w:r>
      <w:proofErr w:type="gramEnd"/>
      <w:r w:rsidRPr="00F20FC6">
        <w:rPr>
          <w:i/>
          <w:sz w:val="28"/>
          <w:szCs w:val="28"/>
        </w:rPr>
        <w:t xml:space="preserve"> с пунктами 5,6 статьи 169 Налогового Кодекса РФ</w:t>
      </w:r>
      <w:r w:rsidRPr="00F20FC6">
        <w:rPr>
          <w:i/>
          <w:sz w:val="28"/>
          <w:szCs w:val="28"/>
          <w:vertAlign w:val="superscript"/>
        </w:rPr>
        <w:footnoteReference w:id="5"/>
      </w:r>
      <w:r w:rsidRPr="00F20FC6">
        <w:rPr>
          <w:sz w:val="28"/>
          <w:szCs w:val="28"/>
        </w:rPr>
        <w:t>, акт о выполненных работах (оказанных услугах) формы ФПУ-26, другие необходимые документы, предусмотренные договором, подтверждающие выполнение работ в установленном порядке).</w:t>
      </w:r>
    </w:p>
    <w:p w:rsidR="00C57596" w:rsidRPr="00F20FC6" w:rsidRDefault="00C57596" w:rsidP="00C57596">
      <w:pPr>
        <w:pStyle w:val="a3"/>
        <w:numPr>
          <w:ilvl w:val="1"/>
          <w:numId w:val="11"/>
        </w:numPr>
        <w:spacing w:line="360" w:lineRule="exact"/>
        <w:ind w:left="0" w:firstLine="709"/>
        <w:jc w:val="both"/>
        <w:rPr>
          <w:sz w:val="28"/>
          <w:szCs w:val="28"/>
        </w:rPr>
      </w:pPr>
      <w:r w:rsidRPr="00F20FC6">
        <w:rPr>
          <w:sz w:val="28"/>
          <w:szCs w:val="28"/>
        </w:rPr>
        <w:t xml:space="preserve">На основании подписанного обеими Сторонами акта о выполненных работах (оказанных услугах) формы ФПУ-26 Подрядчик выставляет счет, </w:t>
      </w:r>
      <w:r w:rsidRPr="00F20FC6">
        <w:rPr>
          <w:i/>
          <w:sz w:val="28"/>
          <w:szCs w:val="28"/>
        </w:rPr>
        <w:t>счет-фактуру</w:t>
      </w:r>
      <w:r w:rsidRPr="00F20FC6">
        <w:rPr>
          <w:sz w:val="28"/>
          <w:szCs w:val="28"/>
        </w:rPr>
        <w:t xml:space="preserve"> в срок, не позднее 5 (пяти) календарных дней считая со дня выполнения работ с заполнением всех реквизитов согласно требованиям законодательства.</w:t>
      </w:r>
    </w:p>
    <w:p w:rsidR="00C57596" w:rsidRPr="00F20FC6" w:rsidRDefault="00C57596" w:rsidP="00C57596">
      <w:pPr>
        <w:pStyle w:val="a3"/>
        <w:numPr>
          <w:ilvl w:val="1"/>
          <w:numId w:val="11"/>
        </w:numPr>
        <w:spacing w:line="360" w:lineRule="exact"/>
        <w:ind w:left="0" w:firstLine="709"/>
        <w:jc w:val="both"/>
        <w:rPr>
          <w:sz w:val="28"/>
          <w:szCs w:val="28"/>
        </w:rPr>
      </w:pPr>
      <w:r w:rsidRPr="00F20FC6">
        <w:rPr>
          <w:sz w:val="28"/>
          <w:szCs w:val="28"/>
        </w:rPr>
        <w:t>Подрядчик</w:t>
      </w:r>
      <w:r w:rsidRPr="00F20FC6">
        <w:rPr>
          <w:bCs/>
          <w:sz w:val="28"/>
          <w:szCs w:val="28"/>
        </w:rPr>
        <w:t xml:space="preserve"> предоставляет Заказчику копии документов, подтверждающих право подписания актов </w:t>
      </w:r>
      <w:r w:rsidRPr="00F20FC6">
        <w:rPr>
          <w:sz w:val="28"/>
          <w:szCs w:val="28"/>
        </w:rPr>
        <w:t>о выполненных работах (оказанных услугах)</w:t>
      </w:r>
      <w:r w:rsidRPr="00F20FC6">
        <w:rPr>
          <w:bCs/>
          <w:sz w:val="28"/>
          <w:szCs w:val="28"/>
        </w:rPr>
        <w:t xml:space="preserve">, счетов, </w:t>
      </w:r>
      <w:r w:rsidRPr="00F20FC6">
        <w:rPr>
          <w:bCs/>
          <w:i/>
          <w:sz w:val="28"/>
          <w:szCs w:val="28"/>
        </w:rPr>
        <w:t>счетов-фактур</w:t>
      </w:r>
      <w:r w:rsidRPr="00F20FC6">
        <w:rPr>
          <w:bCs/>
          <w:sz w:val="28"/>
          <w:szCs w:val="28"/>
        </w:rPr>
        <w:t xml:space="preserve"> уполномоченными должностными лицами </w:t>
      </w:r>
      <w:r w:rsidRPr="00F20FC6">
        <w:rPr>
          <w:sz w:val="28"/>
          <w:szCs w:val="28"/>
        </w:rPr>
        <w:t>Подрядчика</w:t>
      </w:r>
      <w:r w:rsidRPr="00F20FC6">
        <w:rPr>
          <w:bCs/>
          <w:sz w:val="28"/>
          <w:szCs w:val="28"/>
        </w:rPr>
        <w:t>.</w:t>
      </w:r>
    </w:p>
    <w:p w:rsidR="00C57596" w:rsidRPr="00F20FC6" w:rsidRDefault="00C57596" w:rsidP="00C57596">
      <w:pPr>
        <w:pStyle w:val="a3"/>
        <w:numPr>
          <w:ilvl w:val="1"/>
          <w:numId w:val="11"/>
        </w:numPr>
        <w:spacing w:line="360" w:lineRule="exact"/>
        <w:ind w:left="0" w:firstLine="709"/>
        <w:jc w:val="both"/>
        <w:rPr>
          <w:i/>
          <w:sz w:val="28"/>
          <w:szCs w:val="28"/>
        </w:rPr>
      </w:pPr>
      <w:proofErr w:type="gramStart"/>
      <w:r w:rsidRPr="00F20FC6">
        <w:rPr>
          <w:i/>
          <w:sz w:val="28"/>
          <w:szCs w:val="28"/>
        </w:rPr>
        <w:t>Подрядчик предоставляет Заказчику корректировочные счета-фактуры без формирования исправительных экземпляров к ранее предъявленным Заказчику счетам-фактурам в случаях изменения стоимости (цены, количества) приобретаемых Заказчиком работ в течение 5 календарных дней с даты составления документа (договора, соглашения, соответствующего первичного учетного документа), подтверждающего согласие (факт уведомления) Заказчика на изменение стоимости выполненных работ.</w:t>
      </w:r>
      <w:proofErr w:type="gramEnd"/>
    </w:p>
    <w:p w:rsidR="00C57596" w:rsidRPr="00F20FC6" w:rsidRDefault="00C57596" w:rsidP="00C57596">
      <w:pPr>
        <w:pStyle w:val="a3"/>
        <w:numPr>
          <w:ilvl w:val="1"/>
          <w:numId w:val="11"/>
        </w:numPr>
        <w:spacing w:line="360" w:lineRule="exact"/>
        <w:ind w:left="0" w:firstLine="709"/>
        <w:jc w:val="both"/>
        <w:rPr>
          <w:bCs/>
          <w:sz w:val="28"/>
          <w:szCs w:val="28"/>
        </w:rPr>
      </w:pPr>
      <w:r w:rsidRPr="00F20FC6">
        <w:rPr>
          <w:bCs/>
          <w:sz w:val="28"/>
          <w:szCs w:val="28"/>
        </w:rPr>
        <w:t xml:space="preserve">В случае применения </w:t>
      </w:r>
      <w:r w:rsidRPr="00F20FC6">
        <w:rPr>
          <w:sz w:val="28"/>
          <w:szCs w:val="28"/>
        </w:rPr>
        <w:t>Подрядчиком</w:t>
      </w:r>
      <w:r w:rsidRPr="00F20FC6">
        <w:rPr>
          <w:bCs/>
          <w:sz w:val="28"/>
          <w:szCs w:val="28"/>
        </w:rPr>
        <w:t xml:space="preserve"> упрощенной системы налогообложения, </w:t>
      </w:r>
      <w:r w:rsidRPr="00F20FC6">
        <w:rPr>
          <w:sz w:val="28"/>
          <w:szCs w:val="28"/>
        </w:rPr>
        <w:t>Подрядчик</w:t>
      </w:r>
      <w:r w:rsidRPr="00F20FC6">
        <w:rPr>
          <w:bCs/>
          <w:sz w:val="28"/>
          <w:szCs w:val="28"/>
        </w:rPr>
        <w:t xml:space="preserve"> предоставляет Заказчику копию уведомления (письма) о возможности применения упрощенной системы налогообложения, согласно ст. 346.12 и 346.13 главы 26.2 Налогового Кодекса Российской Федерации. При этом счета-фактуры не выставляются.</w:t>
      </w:r>
    </w:p>
    <w:p w:rsidR="00C57596" w:rsidRPr="00F20FC6" w:rsidRDefault="00C57596" w:rsidP="00C57596">
      <w:pPr>
        <w:pStyle w:val="a3"/>
        <w:numPr>
          <w:ilvl w:val="1"/>
          <w:numId w:val="11"/>
        </w:numPr>
        <w:spacing w:line="360" w:lineRule="exact"/>
        <w:ind w:left="0" w:firstLine="709"/>
        <w:jc w:val="both"/>
        <w:rPr>
          <w:sz w:val="28"/>
          <w:szCs w:val="28"/>
        </w:rPr>
      </w:pPr>
      <w:r w:rsidRPr="00F20FC6">
        <w:rPr>
          <w:sz w:val="28"/>
          <w:szCs w:val="28"/>
        </w:rPr>
        <w:t>Заказчик оплачивает только фактически выполненные Подрядчиком и принятые Заказчиком работы.</w:t>
      </w:r>
    </w:p>
    <w:p w:rsidR="00C57596" w:rsidRPr="00F20FC6" w:rsidRDefault="00C57596" w:rsidP="00C57596">
      <w:pPr>
        <w:pStyle w:val="a3"/>
        <w:widowControl w:val="0"/>
        <w:numPr>
          <w:ilvl w:val="1"/>
          <w:numId w:val="11"/>
        </w:numPr>
        <w:autoSpaceDE w:val="0"/>
        <w:autoSpaceDN w:val="0"/>
        <w:adjustRightInd w:val="0"/>
        <w:spacing w:line="360" w:lineRule="exact"/>
        <w:ind w:left="0" w:firstLine="709"/>
        <w:jc w:val="both"/>
        <w:rPr>
          <w:sz w:val="28"/>
          <w:szCs w:val="28"/>
        </w:rPr>
      </w:pPr>
      <w:r w:rsidRPr="00F20FC6">
        <w:rPr>
          <w:sz w:val="28"/>
          <w:szCs w:val="28"/>
        </w:rPr>
        <w:t>Заказчик имеет право требовать пересмотра условий расчетов по договору в случае внесения изменений в законодательство РФ и в нормативные документы АО «ФПК».</w:t>
      </w:r>
    </w:p>
    <w:p w:rsidR="00C57596" w:rsidRPr="00F20FC6" w:rsidRDefault="00C57596" w:rsidP="00C57596">
      <w:pPr>
        <w:pStyle w:val="a3"/>
        <w:numPr>
          <w:ilvl w:val="1"/>
          <w:numId w:val="11"/>
        </w:numPr>
        <w:spacing w:line="360" w:lineRule="exact"/>
        <w:ind w:left="0" w:firstLine="709"/>
        <w:jc w:val="both"/>
        <w:rPr>
          <w:sz w:val="28"/>
          <w:szCs w:val="28"/>
        </w:rPr>
      </w:pPr>
      <w:r w:rsidRPr="00F20FC6">
        <w:rPr>
          <w:sz w:val="28"/>
          <w:szCs w:val="28"/>
        </w:rPr>
        <w:t>Уступка Подрядчиком прав требований по договору другому лицу без согласия Заказчика не допускается.</w:t>
      </w:r>
    </w:p>
    <w:p w:rsidR="00C57596" w:rsidRPr="00F20FC6" w:rsidRDefault="00C57596" w:rsidP="00C57596">
      <w:pPr>
        <w:pStyle w:val="a3"/>
        <w:numPr>
          <w:ilvl w:val="1"/>
          <w:numId w:val="11"/>
        </w:numPr>
        <w:spacing w:line="360" w:lineRule="exact"/>
        <w:ind w:left="0" w:firstLine="709"/>
        <w:jc w:val="both"/>
        <w:rPr>
          <w:sz w:val="28"/>
          <w:szCs w:val="28"/>
        </w:rPr>
      </w:pPr>
      <w:r w:rsidRPr="00F20FC6">
        <w:rPr>
          <w:sz w:val="28"/>
          <w:szCs w:val="28"/>
        </w:rPr>
        <w:t>Днем оплаты считается день списания денежных сре</w:t>
      </w:r>
      <w:proofErr w:type="gramStart"/>
      <w:r w:rsidRPr="00F20FC6">
        <w:rPr>
          <w:sz w:val="28"/>
          <w:szCs w:val="28"/>
        </w:rPr>
        <w:t>дств с р</w:t>
      </w:r>
      <w:proofErr w:type="gramEnd"/>
      <w:r w:rsidRPr="00F20FC6">
        <w:rPr>
          <w:sz w:val="28"/>
          <w:szCs w:val="28"/>
        </w:rPr>
        <w:t>асчетного счета Заказчика.</w:t>
      </w:r>
    </w:p>
    <w:p w:rsidR="00C57596" w:rsidRPr="00F20FC6" w:rsidRDefault="00C57596" w:rsidP="00C57596">
      <w:pPr>
        <w:pStyle w:val="a3"/>
        <w:numPr>
          <w:ilvl w:val="1"/>
          <w:numId w:val="11"/>
        </w:numPr>
        <w:spacing w:line="360" w:lineRule="exact"/>
        <w:ind w:left="0" w:firstLine="709"/>
        <w:jc w:val="both"/>
        <w:rPr>
          <w:sz w:val="28"/>
          <w:szCs w:val="28"/>
        </w:rPr>
      </w:pPr>
      <w:r w:rsidRPr="00F20FC6">
        <w:rPr>
          <w:sz w:val="28"/>
          <w:szCs w:val="28"/>
        </w:rPr>
        <w:lastRenderedPageBreak/>
        <w:t>Заказчик не несет ответственности за денежные средства, перечисленные на реквизиты банка, указанные в договоре и в счете, в том числе за блокировку счета, отзыва лицензии у банка и других обстоятельств, влияющих на получение денежных средств Подрядчиком, и повторное перечисление денежных средств не производится.</w:t>
      </w:r>
    </w:p>
    <w:p w:rsidR="00C57596" w:rsidRPr="00F20FC6" w:rsidRDefault="00C57596" w:rsidP="00C57596">
      <w:pPr>
        <w:pStyle w:val="a3"/>
        <w:numPr>
          <w:ilvl w:val="1"/>
          <w:numId w:val="11"/>
        </w:numPr>
        <w:spacing w:line="360" w:lineRule="exact"/>
        <w:ind w:left="0" w:firstLine="709"/>
        <w:jc w:val="both"/>
        <w:rPr>
          <w:sz w:val="28"/>
          <w:szCs w:val="28"/>
        </w:rPr>
      </w:pPr>
      <w:r w:rsidRPr="00F20FC6">
        <w:rPr>
          <w:sz w:val="28"/>
          <w:szCs w:val="28"/>
        </w:rPr>
        <w:t>Стороны подписывают акт сверки взаимных расчетов в срок до 15 числа месяца, следующего за отчетным полугодием (кварталом) и в случае расторжения договора.</w:t>
      </w:r>
    </w:p>
    <w:p w:rsidR="00C57596" w:rsidRPr="00F20FC6" w:rsidRDefault="00C57596" w:rsidP="00C57596">
      <w:pPr>
        <w:pStyle w:val="a3"/>
        <w:numPr>
          <w:ilvl w:val="1"/>
          <w:numId w:val="11"/>
        </w:numPr>
        <w:spacing w:line="360" w:lineRule="exact"/>
        <w:ind w:left="0" w:firstLine="709"/>
        <w:jc w:val="both"/>
        <w:rPr>
          <w:sz w:val="28"/>
          <w:szCs w:val="28"/>
        </w:rPr>
      </w:pPr>
      <w:r w:rsidRPr="00F20FC6">
        <w:rPr>
          <w:sz w:val="28"/>
          <w:szCs w:val="28"/>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выполненные Подрядчиком до дня расторжения и принятые Заказчиком работы.</w:t>
      </w:r>
    </w:p>
    <w:p w:rsidR="0011761D" w:rsidRPr="00AC0483" w:rsidRDefault="00C57596" w:rsidP="00C57596">
      <w:pPr>
        <w:widowControl w:val="0"/>
        <w:numPr>
          <w:ilvl w:val="1"/>
          <w:numId w:val="11"/>
        </w:numPr>
        <w:autoSpaceDE w:val="0"/>
        <w:autoSpaceDN w:val="0"/>
        <w:adjustRightInd w:val="0"/>
        <w:spacing w:line="360" w:lineRule="exact"/>
        <w:ind w:left="0" w:firstLine="709"/>
        <w:jc w:val="both"/>
        <w:rPr>
          <w:color w:val="000000"/>
          <w:sz w:val="28"/>
          <w:szCs w:val="28"/>
        </w:rPr>
      </w:pPr>
      <w:r w:rsidRPr="00F20FC6">
        <w:rPr>
          <w:sz w:val="28"/>
          <w:szCs w:val="28"/>
        </w:rPr>
        <w:t xml:space="preserve">Стороны согласовали, что они не начисляют проценты на сумму денежного </w:t>
      </w:r>
      <w:r w:rsidRPr="00AC0483">
        <w:rPr>
          <w:sz w:val="28"/>
          <w:szCs w:val="28"/>
        </w:rPr>
        <w:t>обязательства в периоды пользования денежными средствами, в соответствии со статьей 317.1 Гражданского Кодекса Российской Федерации.</w:t>
      </w:r>
    </w:p>
    <w:p w:rsidR="0011761D" w:rsidRPr="00AC0483" w:rsidRDefault="0011761D" w:rsidP="0011761D">
      <w:pPr>
        <w:numPr>
          <w:ilvl w:val="0"/>
          <w:numId w:val="11"/>
        </w:numPr>
        <w:spacing w:before="240" w:after="120" w:line="360" w:lineRule="exact"/>
        <w:ind w:left="431" w:hanging="431"/>
        <w:jc w:val="center"/>
        <w:rPr>
          <w:b/>
          <w:sz w:val="28"/>
        </w:rPr>
      </w:pPr>
      <w:r w:rsidRPr="00AC0483">
        <w:rPr>
          <w:b/>
          <w:sz w:val="28"/>
        </w:rPr>
        <w:t>ПРАВА И ОБЯЗАННОСТИ СТОРОН</w:t>
      </w:r>
    </w:p>
    <w:p w:rsidR="0011761D" w:rsidRPr="003947BE" w:rsidRDefault="0011761D" w:rsidP="0011761D">
      <w:pPr>
        <w:numPr>
          <w:ilvl w:val="1"/>
          <w:numId w:val="11"/>
        </w:numPr>
        <w:tabs>
          <w:tab w:val="left" w:pos="1560"/>
        </w:tabs>
        <w:spacing w:line="360" w:lineRule="exact"/>
        <w:ind w:left="0" w:firstLine="709"/>
        <w:jc w:val="both"/>
        <w:rPr>
          <w:b/>
          <w:sz w:val="28"/>
          <w:szCs w:val="28"/>
        </w:rPr>
      </w:pPr>
      <w:r w:rsidRPr="00AC0483">
        <w:rPr>
          <w:sz w:val="28"/>
        </w:rPr>
        <w:t>Подрядчик</w:t>
      </w:r>
      <w:r w:rsidRPr="00AC0483">
        <w:rPr>
          <w:sz w:val="28"/>
          <w:szCs w:val="28"/>
        </w:rPr>
        <w:t xml:space="preserve"> </w:t>
      </w:r>
      <w:r w:rsidRPr="003947BE">
        <w:rPr>
          <w:sz w:val="28"/>
          <w:szCs w:val="28"/>
        </w:rPr>
        <w:t>обязан:</w:t>
      </w:r>
    </w:p>
    <w:p w:rsidR="0011761D" w:rsidRDefault="0011761D" w:rsidP="0011761D">
      <w:pPr>
        <w:numPr>
          <w:ilvl w:val="2"/>
          <w:numId w:val="11"/>
        </w:numPr>
        <w:tabs>
          <w:tab w:val="left" w:pos="1560"/>
        </w:tabs>
        <w:spacing w:line="360" w:lineRule="exact"/>
        <w:ind w:left="0" w:firstLine="709"/>
        <w:jc w:val="both"/>
        <w:rPr>
          <w:sz w:val="28"/>
          <w:szCs w:val="28"/>
        </w:rPr>
      </w:pPr>
      <w:r w:rsidRPr="003947BE">
        <w:rPr>
          <w:sz w:val="28"/>
        </w:rPr>
        <w:t>Выполнять работы в объёме и сроки, которые предусмотрены настоящим договором</w:t>
      </w:r>
      <w:r w:rsidRPr="003947BE">
        <w:rPr>
          <w:sz w:val="28"/>
          <w:szCs w:val="28"/>
        </w:rPr>
        <w:t xml:space="preserve"> и передать Заказчику результаты выполненных работ, предусмотренные настоящим Договором в установленные сроки по акту о выполненных работах (оказанных услугах);</w:t>
      </w:r>
    </w:p>
    <w:p w:rsidR="00EE0D13" w:rsidRPr="00682A1E" w:rsidRDefault="00BC027E" w:rsidP="00802D0C">
      <w:pPr>
        <w:numPr>
          <w:ilvl w:val="2"/>
          <w:numId w:val="11"/>
        </w:numPr>
        <w:shd w:val="clear" w:color="auto" w:fill="FFFFFF"/>
        <w:tabs>
          <w:tab w:val="left" w:pos="1560"/>
        </w:tabs>
        <w:spacing w:line="360" w:lineRule="exact"/>
        <w:ind w:left="0" w:firstLine="709"/>
        <w:jc w:val="both"/>
        <w:rPr>
          <w:sz w:val="28"/>
          <w:szCs w:val="28"/>
        </w:rPr>
      </w:pPr>
      <w:proofErr w:type="gramStart"/>
      <w:r w:rsidRPr="00682A1E">
        <w:rPr>
          <w:sz w:val="28"/>
          <w:szCs w:val="28"/>
        </w:rPr>
        <w:t>Предоставить</w:t>
      </w:r>
      <w:r w:rsidR="00EE0D13" w:rsidRPr="00682A1E">
        <w:rPr>
          <w:sz w:val="28"/>
          <w:szCs w:val="28"/>
        </w:rPr>
        <w:t xml:space="preserve"> действующую лицензию на право осуществления деятельности по эксплуатации взрывопожароопасных и химически опасных производственных объектов I, II и III классов</w:t>
      </w:r>
      <w:r w:rsidR="00771EA5">
        <w:rPr>
          <w:sz w:val="28"/>
          <w:szCs w:val="28"/>
        </w:rPr>
        <w:t xml:space="preserve"> опасности</w:t>
      </w:r>
      <w:r w:rsidR="00EE0D13" w:rsidRPr="00682A1E">
        <w:rPr>
          <w:sz w:val="28"/>
          <w:szCs w:val="28"/>
        </w:rPr>
        <w:t xml:space="preserve">, выполняемых в составе лицензируемого вида деятельности в соответствии с </w:t>
      </w:r>
      <w:r w:rsidR="00154A77">
        <w:rPr>
          <w:sz w:val="28"/>
          <w:szCs w:val="28"/>
        </w:rPr>
        <w:t xml:space="preserve">частью 2 </w:t>
      </w:r>
      <w:r w:rsidR="00EE0D13" w:rsidRPr="00682A1E">
        <w:rPr>
          <w:sz w:val="28"/>
          <w:szCs w:val="28"/>
        </w:rPr>
        <w:t>п.12 ст</w:t>
      </w:r>
      <w:r w:rsidR="00154A77">
        <w:rPr>
          <w:sz w:val="28"/>
          <w:szCs w:val="28"/>
        </w:rPr>
        <w:t xml:space="preserve">атьи </w:t>
      </w:r>
      <w:r w:rsidR="00EE0D13" w:rsidRPr="00682A1E">
        <w:rPr>
          <w:sz w:val="28"/>
          <w:szCs w:val="28"/>
        </w:rPr>
        <w:t xml:space="preserve">12 Федерального закона РФ от 4 мая 2011г. №99-ФЗ «О лицензировании отдельных видов деятельности» (в </w:t>
      </w:r>
      <w:r w:rsidR="003947BE" w:rsidRPr="00682A1E">
        <w:rPr>
          <w:sz w:val="28"/>
          <w:szCs w:val="28"/>
        </w:rPr>
        <w:t>действующей редакции</w:t>
      </w:r>
      <w:r w:rsidR="00EE0D13" w:rsidRPr="00682A1E">
        <w:rPr>
          <w:sz w:val="28"/>
          <w:szCs w:val="28"/>
        </w:rPr>
        <w:t>)</w:t>
      </w:r>
      <w:r w:rsidR="00060255" w:rsidRPr="00682A1E">
        <w:rPr>
          <w:sz w:val="28"/>
          <w:szCs w:val="28"/>
        </w:rPr>
        <w:t xml:space="preserve"> (Приложение №9 к настоящему договору)</w:t>
      </w:r>
      <w:r w:rsidR="00003428" w:rsidRPr="00682A1E">
        <w:rPr>
          <w:sz w:val="28"/>
          <w:szCs w:val="28"/>
        </w:rPr>
        <w:t>,</w:t>
      </w:r>
      <w:r w:rsidR="00A6799F" w:rsidRPr="00682A1E">
        <w:rPr>
          <w:sz w:val="28"/>
          <w:szCs w:val="28"/>
        </w:rPr>
        <w:t xml:space="preserve"> </w:t>
      </w:r>
      <w:r w:rsidR="00003428" w:rsidRPr="00682A1E">
        <w:rPr>
          <w:sz w:val="28"/>
          <w:szCs w:val="28"/>
        </w:rPr>
        <w:t>в</w:t>
      </w:r>
      <w:r w:rsidR="00A6799F" w:rsidRPr="00682A1E">
        <w:rPr>
          <w:sz w:val="28"/>
          <w:szCs w:val="28"/>
        </w:rPr>
        <w:t xml:space="preserve"> соответствии с</w:t>
      </w:r>
      <w:proofErr w:type="gramEnd"/>
      <w:r w:rsidR="00A6799F" w:rsidRPr="00682A1E">
        <w:rPr>
          <w:sz w:val="28"/>
          <w:szCs w:val="28"/>
        </w:rPr>
        <w:t xml:space="preserve"> </w:t>
      </w:r>
      <w:proofErr w:type="gramStart"/>
      <w:r w:rsidR="00003428" w:rsidRPr="00682A1E">
        <w:rPr>
          <w:sz w:val="28"/>
          <w:szCs w:val="28"/>
        </w:rPr>
        <w:t xml:space="preserve">п.7 </w:t>
      </w:r>
      <w:r w:rsidR="00A6799F" w:rsidRPr="00682A1E">
        <w:rPr>
          <w:sz w:val="28"/>
          <w:szCs w:val="28"/>
        </w:rPr>
        <w:t>Перечн</w:t>
      </w:r>
      <w:r w:rsidR="00003428" w:rsidRPr="00682A1E">
        <w:rPr>
          <w:sz w:val="28"/>
          <w:szCs w:val="28"/>
        </w:rPr>
        <w:t>я</w:t>
      </w:r>
      <w:r w:rsidR="00A6799F" w:rsidRPr="00682A1E">
        <w:rPr>
          <w:sz w:val="28"/>
          <w:szCs w:val="28"/>
        </w:rPr>
        <w:t xml:space="preserve"> выполняемых работ на взрывопожароопасных и химически опасных производственных объектах I, II и III классов опасности </w:t>
      </w:r>
      <w:r w:rsidR="00E137FB">
        <w:rPr>
          <w:sz w:val="28"/>
          <w:szCs w:val="28"/>
        </w:rPr>
        <w:t xml:space="preserve">к </w:t>
      </w:r>
      <w:r w:rsidR="00A6799F" w:rsidRPr="00682A1E">
        <w:rPr>
          <w:sz w:val="28"/>
          <w:szCs w:val="28"/>
        </w:rPr>
        <w:t>Положени</w:t>
      </w:r>
      <w:r w:rsidR="00E137FB">
        <w:rPr>
          <w:sz w:val="28"/>
          <w:szCs w:val="28"/>
        </w:rPr>
        <w:t>ю</w:t>
      </w:r>
      <w:r w:rsidR="00A6799F" w:rsidRPr="00682A1E">
        <w:rPr>
          <w:sz w:val="28"/>
          <w:szCs w:val="28"/>
        </w:rPr>
        <w:t xml:space="preserve"> о лицензировании эксплуатации взрывопожароопасных и химически опасных производственных объектов I, II и III классов опасности, утвержденн</w:t>
      </w:r>
      <w:r w:rsidR="00E137FB">
        <w:rPr>
          <w:sz w:val="28"/>
          <w:szCs w:val="28"/>
        </w:rPr>
        <w:t>о</w:t>
      </w:r>
      <w:r w:rsidR="00A6799F" w:rsidRPr="00682A1E">
        <w:rPr>
          <w:sz w:val="28"/>
          <w:szCs w:val="28"/>
        </w:rPr>
        <w:t>м</w:t>
      </w:r>
      <w:r w:rsidR="00E137FB">
        <w:rPr>
          <w:sz w:val="28"/>
          <w:szCs w:val="28"/>
        </w:rPr>
        <w:t>у</w:t>
      </w:r>
      <w:r w:rsidR="00A6799F" w:rsidRPr="00682A1E">
        <w:rPr>
          <w:sz w:val="28"/>
          <w:szCs w:val="28"/>
        </w:rPr>
        <w:t xml:space="preserve"> Постановлением Правительства РФ от 10.06.2013 г. № 492 (</w:t>
      </w:r>
      <w:r w:rsidR="00B3100B" w:rsidRPr="00682A1E">
        <w:rPr>
          <w:sz w:val="28"/>
          <w:szCs w:val="28"/>
        </w:rPr>
        <w:t>в действующей редакции</w:t>
      </w:r>
      <w:r w:rsidR="00A6799F" w:rsidRPr="00682A1E">
        <w:rPr>
          <w:sz w:val="28"/>
          <w:szCs w:val="28"/>
        </w:rPr>
        <w:t xml:space="preserve">) </w:t>
      </w:r>
      <w:r w:rsidR="00003428" w:rsidRPr="00682A1E">
        <w:rPr>
          <w:sz w:val="28"/>
          <w:szCs w:val="28"/>
        </w:rPr>
        <w:t>на</w:t>
      </w:r>
      <w:r w:rsidR="00A6799F" w:rsidRPr="00682A1E">
        <w:rPr>
          <w:sz w:val="28"/>
          <w:szCs w:val="28"/>
        </w:rPr>
        <w:t xml:space="preserve"> следующие виды работ:</w:t>
      </w:r>
      <w:r w:rsidR="00EE0D13" w:rsidRPr="00682A1E">
        <w:rPr>
          <w:sz w:val="28"/>
          <w:szCs w:val="28"/>
        </w:rPr>
        <w:t xml:space="preserve"> </w:t>
      </w:r>
      <w:r w:rsidR="00117AA9">
        <w:rPr>
          <w:sz w:val="28"/>
          <w:szCs w:val="28"/>
        </w:rPr>
        <w:t>и</w:t>
      </w:r>
      <w:r w:rsidR="00802D0C" w:rsidRPr="00682A1E">
        <w:rPr>
          <w:sz w:val="28"/>
          <w:szCs w:val="28"/>
        </w:rPr>
        <w:t>спользование (эксплуатация) на объектах оборудования, работающего под избыточным давлением более</w:t>
      </w:r>
      <w:proofErr w:type="gramEnd"/>
      <w:r w:rsidR="00802D0C" w:rsidRPr="00682A1E">
        <w:rPr>
          <w:sz w:val="28"/>
          <w:szCs w:val="28"/>
        </w:rPr>
        <w:t xml:space="preserve"> 0,07 </w:t>
      </w:r>
      <w:proofErr w:type="spellStart"/>
      <w:r w:rsidR="00802D0C" w:rsidRPr="00682A1E">
        <w:rPr>
          <w:sz w:val="28"/>
          <w:szCs w:val="28"/>
        </w:rPr>
        <w:t>мегапаскаля</w:t>
      </w:r>
      <w:proofErr w:type="spellEnd"/>
      <w:r w:rsidR="00802D0C" w:rsidRPr="00682A1E">
        <w:rPr>
          <w:sz w:val="28"/>
          <w:szCs w:val="28"/>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00802D0C" w:rsidRPr="00682A1E">
        <w:rPr>
          <w:sz w:val="28"/>
          <w:szCs w:val="28"/>
        </w:rPr>
        <w:t>мегапаскаля</w:t>
      </w:r>
      <w:proofErr w:type="spellEnd"/>
      <w:r w:rsidR="00802D0C" w:rsidRPr="00682A1E">
        <w:rPr>
          <w:sz w:val="28"/>
          <w:szCs w:val="28"/>
        </w:rPr>
        <w:t>.</w:t>
      </w:r>
    </w:p>
    <w:p w:rsidR="004824D3" w:rsidRPr="00A02994" w:rsidRDefault="004824D3" w:rsidP="0011761D">
      <w:pPr>
        <w:numPr>
          <w:ilvl w:val="2"/>
          <w:numId w:val="11"/>
        </w:numPr>
        <w:tabs>
          <w:tab w:val="left" w:pos="1560"/>
        </w:tabs>
        <w:spacing w:line="360" w:lineRule="exact"/>
        <w:ind w:left="0" w:firstLine="709"/>
        <w:jc w:val="both"/>
        <w:rPr>
          <w:sz w:val="28"/>
          <w:szCs w:val="28"/>
        </w:rPr>
      </w:pPr>
      <w:r w:rsidRPr="00A02994">
        <w:rPr>
          <w:sz w:val="28"/>
          <w:szCs w:val="28"/>
        </w:rPr>
        <w:lastRenderedPageBreak/>
        <w:t>Выполнять работы в соответствии требованиями законодательства Российской Федерации, государственных, отраслевых стандартов, технических условий, технической документации к оборудованию принятому на техническое обслуживание;</w:t>
      </w:r>
    </w:p>
    <w:p w:rsidR="002562CC" w:rsidRPr="00823273" w:rsidRDefault="002562CC" w:rsidP="0011761D">
      <w:pPr>
        <w:numPr>
          <w:ilvl w:val="2"/>
          <w:numId w:val="11"/>
        </w:numPr>
        <w:tabs>
          <w:tab w:val="left" w:pos="1560"/>
        </w:tabs>
        <w:spacing w:line="360" w:lineRule="exact"/>
        <w:ind w:left="0" w:firstLine="709"/>
        <w:jc w:val="both"/>
        <w:rPr>
          <w:sz w:val="28"/>
          <w:szCs w:val="28"/>
        </w:rPr>
      </w:pPr>
      <w:r w:rsidRPr="00103BAE">
        <w:rPr>
          <w:sz w:val="28"/>
          <w:szCs w:val="28"/>
        </w:rPr>
        <w:t xml:space="preserve">В процессе выполнения работ использовать комплектующие, детали, узлы, </w:t>
      </w:r>
      <w:r w:rsidR="003F3A9F">
        <w:rPr>
          <w:sz w:val="28"/>
          <w:szCs w:val="28"/>
        </w:rPr>
        <w:t xml:space="preserve">приборы, оборудование, инструменты, материалы </w:t>
      </w:r>
      <w:r w:rsidRPr="00103BAE">
        <w:rPr>
          <w:sz w:val="28"/>
          <w:szCs w:val="28"/>
        </w:rPr>
        <w:t xml:space="preserve">соответствующие государственным стандартам и отраслевым стандартам. </w:t>
      </w:r>
      <w:r w:rsidRPr="00823273">
        <w:rPr>
          <w:sz w:val="28"/>
          <w:szCs w:val="28"/>
        </w:rPr>
        <w:t>Комплектующие, детали, узлы должны иметь соответствующие сертификаты или иные документы, удостоверяющие их качество;</w:t>
      </w:r>
    </w:p>
    <w:p w:rsidR="00246E94" w:rsidRDefault="00246E94" w:rsidP="00246E94">
      <w:pPr>
        <w:numPr>
          <w:ilvl w:val="2"/>
          <w:numId w:val="11"/>
        </w:numPr>
        <w:tabs>
          <w:tab w:val="left" w:pos="1560"/>
        </w:tabs>
        <w:spacing w:line="360" w:lineRule="exact"/>
        <w:ind w:left="0" w:firstLine="709"/>
        <w:jc w:val="both"/>
        <w:rPr>
          <w:sz w:val="28"/>
          <w:szCs w:val="28"/>
        </w:rPr>
      </w:pPr>
      <w:r w:rsidRPr="00246E94">
        <w:rPr>
          <w:sz w:val="28"/>
          <w:szCs w:val="28"/>
        </w:rPr>
        <w:t>Уведомить Заказчика в письменном виде о проведении работ на газопроводах, при которых необходимо сокращение или полное прекращение транспортировки газа по сетям Заказчика:</w:t>
      </w:r>
    </w:p>
    <w:p w:rsidR="00246E94" w:rsidRPr="00246E94" w:rsidRDefault="00246E94" w:rsidP="00246E94">
      <w:pPr>
        <w:tabs>
          <w:tab w:val="left" w:pos="1560"/>
        </w:tabs>
        <w:spacing w:line="360" w:lineRule="exact"/>
        <w:ind w:firstLine="709"/>
        <w:jc w:val="both"/>
        <w:rPr>
          <w:sz w:val="28"/>
          <w:szCs w:val="28"/>
        </w:rPr>
      </w:pPr>
      <w:r w:rsidRPr="00246E94">
        <w:rPr>
          <w:sz w:val="28"/>
          <w:szCs w:val="28"/>
        </w:rPr>
        <w:t>о плановых работах – за 30 дней до остановки;</w:t>
      </w:r>
    </w:p>
    <w:p w:rsidR="00246E94" w:rsidRPr="00246E94" w:rsidRDefault="00246E94" w:rsidP="00246E94">
      <w:pPr>
        <w:tabs>
          <w:tab w:val="left" w:pos="1560"/>
        </w:tabs>
        <w:spacing w:line="360" w:lineRule="exact"/>
        <w:ind w:firstLine="709"/>
        <w:jc w:val="both"/>
        <w:rPr>
          <w:sz w:val="28"/>
          <w:szCs w:val="28"/>
        </w:rPr>
      </w:pPr>
      <w:r w:rsidRPr="00246E94">
        <w:rPr>
          <w:sz w:val="28"/>
          <w:szCs w:val="28"/>
        </w:rPr>
        <w:t>при неплановых работах – за 3 суток до даты проведения работ;</w:t>
      </w:r>
    </w:p>
    <w:p w:rsidR="00246E94" w:rsidRDefault="00246E94" w:rsidP="00246E94">
      <w:pPr>
        <w:tabs>
          <w:tab w:val="left" w:pos="1560"/>
        </w:tabs>
        <w:spacing w:line="360" w:lineRule="exact"/>
        <w:ind w:firstLine="709"/>
        <w:jc w:val="both"/>
        <w:rPr>
          <w:sz w:val="28"/>
          <w:szCs w:val="28"/>
        </w:rPr>
      </w:pPr>
      <w:r w:rsidRPr="00246E94">
        <w:rPr>
          <w:sz w:val="28"/>
          <w:szCs w:val="28"/>
        </w:rPr>
        <w:t>при авариях, инцидентах, пожарах на газифицированных объектах – незамедлительно.</w:t>
      </w:r>
    </w:p>
    <w:p w:rsidR="00427EDF" w:rsidRPr="00427EDF" w:rsidRDefault="00427EDF" w:rsidP="00246E94">
      <w:pPr>
        <w:numPr>
          <w:ilvl w:val="2"/>
          <w:numId w:val="11"/>
        </w:numPr>
        <w:tabs>
          <w:tab w:val="left" w:pos="1560"/>
        </w:tabs>
        <w:spacing w:line="360" w:lineRule="exact"/>
        <w:ind w:left="0" w:firstLine="709"/>
        <w:jc w:val="both"/>
        <w:rPr>
          <w:sz w:val="28"/>
          <w:szCs w:val="28"/>
        </w:rPr>
      </w:pPr>
      <w:r w:rsidRPr="00427EDF">
        <w:rPr>
          <w:sz w:val="28"/>
          <w:szCs w:val="28"/>
        </w:rPr>
        <w:t>Осуществлять мероприятия по локализации и ликвидации последствий аварий и инцидентов на газораспределительных сетях. В случае аварийной ситуации Подрядчик обязан немедленно поставить в известность Заказчика;</w:t>
      </w:r>
    </w:p>
    <w:p w:rsidR="00A74784" w:rsidRPr="00823273" w:rsidRDefault="00A74784" w:rsidP="00246E94">
      <w:pPr>
        <w:numPr>
          <w:ilvl w:val="2"/>
          <w:numId w:val="11"/>
        </w:numPr>
        <w:tabs>
          <w:tab w:val="left" w:pos="1560"/>
        </w:tabs>
        <w:spacing w:line="360" w:lineRule="exact"/>
        <w:ind w:left="0" w:firstLine="709"/>
        <w:jc w:val="both"/>
        <w:rPr>
          <w:sz w:val="28"/>
          <w:szCs w:val="28"/>
        </w:rPr>
      </w:pPr>
      <w:r w:rsidRPr="00823273">
        <w:rPr>
          <w:sz w:val="28"/>
          <w:szCs w:val="28"/>
        </w:rPr>
        <w:t xml:space="preserve">В случае, если Заказчик письменно отклонил использование материалов, которые не соответствуют стандартам качества, то </w:t>
      </w:r>
      <w:r w:rsidRPr="00823273">
        <w:rPr>
          <w:sz w:val="28"/>
        </w:rPr>
        <w:t>Подрядчик</w:t>
      </w:r>
      <w:r w:rsidRPr="00823273">
        <w:rPr>
          <w:sz w:val="28"/>
          <w:szCs w:val="28"/>
        </w:rPr>
        <w:t xml:space="preserve"> обязан за свой счет и своими силами произвести их замену на другие комплектующие, детали, узлы с учётом требований Заказчика, без возмещения </w:t>
      </w:r>
      <w:r w:rsidR="00207C8E" w:rsidRPr="00823273">
        <w:rPr>
          <w:sz w:val="28"/>
        </w:rPr>
        <w:t>Подрядчику</w:t>
      </w:r>
      <w:r w:rsidRPr="00823273">
        <w:rPr>
          <w:sz w:val="28"/>
          <w:szCs w:val="28"/>
        </w:rPr>
        <w:t xml:space="preserve"> затрат, при этом такая замена не должна увеличивать сроки </w:t>
      </w:r>
      <w:r w:rsidR="00207C8E" w:rsidRPr="00823273">
        <w:rPr>
          <w:sz w:val="28"/>
          <w:szCs w:val="28"/>
        </w:rPr>
        <w:t>выполнения работ</w:t>
      </w:r>
      <w:r w:rsidRPr="00823273">
        <w:rPr>
          <w:sz w:val="28"/>
          <w:szCs w:val="28"/>
        </w:rPr>
        <w:t>;</w:t>
      </w:r>
    </w:p>
    <w:p w:rsidR="00CB4831" w:rsidRPr="00FA2F5D" w:rsidRDefault="00CB4831" w:rsidP="0011761D">
      <w:pPr>
        <w:numPr>
          <w:ilvl w:val="2"/>
          <w:numId w:val="11"/>
        </w:numPr>
        <w:tabs>
          <w:tab w:val="left" w:pos="1560"/>
        </w:tabs>
        <w:spacing w:line="360" w:lineRule="exact"/>
        <w:ind w:left="0" w:firstLine="709"/>
        <w:jc w:val="both"/>
        <w:rPr>
          <w:sz w:val="28"/>
          <w:szCs w:val="28"/>
        </w:rPr>
      </w:pPr>
      <w:proofErr w:type="gramStart"/>
      <w:r w:rsidRPr="00823273">
        <w:rPr>
          <w:sz w:val="28"/>
          <w:szCs w:val="28"/>
        </w:rPr>
        <w:t xml:space="preserve">Передавать Заказчику запасные части, снятые и замененные в ходе технического обслуживания и текущего ремонта оборудования, а также металлолом и другие материалы, образовавшие в процессе </w:t>
      </w:r>
      <w:r w:rsidR="00877D8E" w:rsidRPr="00823273">
        <w:rPr>
          <w:sz w:val="28"/>
          <w:szCs w:val="28"/>
        </w:rPr>
        <w:t>выполнения работ</w:t>
      </w:r>
      <w:r w:rsidRPr="00823273">
        <w:rPr>
          <w:sz w:val="28"/>
          <w:szCs w:val="28"/>
        </w:rPr>
        <w:t xml:space="preserve"> с оформлением акта об оприходовании материальных ценностей, полученных при восстановлении, ликвидации основных средств и </w:t>
      </w:r>
      <w:r w:rsidRPr="00FA2F5D">
        <w:rPr>
          <w:sz w:val="28"/>
          <w:szCs w:val="28"/>
        </w:rPr>
        <w:t xml:space="preserve">прочего имущества подрядными организациями (М-35) по форме Приложения № </w:t>
      </w:r>
      <w:r w:rsidR="00FA2F5D" w:rsidRPr="00FA2F5D">
        <w:rPr>
          <w:sz w:val="28"/>
          <w:szCs w:val="28"/>
        </w:rPr>
        <w:t>8</w:t>
      </w:r>
      <w:r w:rsidRPr="00FA2F5D">
        <w:rPr>
          <w:sz w:val="28"/>
          <w:szCs w:val="28"/>
        </w:rPr>
        <w:t xml:space="preserve"> к настоящему Договору;</w:t>
      </w:r>
      <w:proofErr w:type="gramEnd"/>
    </w:p>
    <w:p w:rsidR="0011761D" w:rsidRPr="00D811A2" w:rsidRDefault="0011761D" w:rsidP="0011761D">
      <w:pPr>
        <w:numPr>
          <w:ilvl w:val="2"/>
          <w:numId w:val="11"/>
        </w:numPr>
        <w:tabs>
          <w:tab w:val="left" w:pos="1560"/>
        </w:tabs>
        <w:spacing w:line="360" w:lineRule="exact"/>
        <w:ind w:left="0" w:firstLine="709"/>
        <w:jc w:val="both"/>
        <w:rPr>
          <w:sz w:val="28"/>
          <w:szCs w:val="28"/>
        </w:rPr>
      </w:pPr>
      <w:r w:rsidRPr="00D811A2">
        <w:rPr>
          <w:sz w:val="28"/>
          <w:szCs w:val="28"/>
        </w:rPr>
        <w:t>О</w:t>
      </w:r>
      <w:r w:rsidRPr="00D811A2">
        <w:rPr>
          <w:bCs/>
          <w:sz w:val="28"/>
          <w:szCs w:val="28"/>
        </w:rPr>
        <w:t>беспечить соблюдение требований техники безопасности, пожарной безопасности, безопасности движения поездов, правил технической эксплуатации железных дорог, правил охраны окружающей среды, поддерживать чистоту и порядок</w:t>
      </w:r>
      <w:r w:rsidR="003A3CEF" w:rsidRPr="00D811A2">
        <w:rPr>
          <w:bCs/>
          <w:sz w:val="28"/>
          <w:szCs w:val="28"/>
        </w:rPr>
        <w:t>;</w:t>
      </w:r>
    </w:p>
    <w:p w:rsidR="0011761D" w:rsidRPr="00BB37E7" w:rsidRDefault="0011761D" w:rsidP="0011761D">
      <w:pPr>
        <w:numPr>
          <w:ilvl w:val="2"/>
          <w:numId w:val="11"/>
        </w:numPr>
        <w:tabs>
          <w:tab w:val="left" w:pos="1560"/>
        </w:tabs>
        <w:spacing w:line="360" w:lineRule="exact"/>
        <w:ind w:left="0" w:firstLine="709"/>
        <w:jc w:val="both"/>
        <w:rPr>
          <w:sz w:val="28"/>
          <w:szCs w:val="28"/>
        </w:rPr>
      </w:pPr>
      <w:r w:rsidRPr="00130868">
        <w:rPr>
          <w:sz w:val="28"/>
          <w:szCs w:val="28"/>
        </w:rPr>
        <w:t xml:space="preserve">Возмещать ущерб, причиненный персоналу Заказчика, а также любым третьим лицам </w:t>
      </w:r>
      <w:r w:rsidRPr="00BB37E7">
        <w:rPr>
          <w:sz w:val="28"/>
          <w:szCs w:val="28"/>
        </w:rPr>
        <w:t>в результате несоблюдения Подрядчиком требований п. 4.1.</w:t>
      </w:r>
      <w:r w:rsidR="004A30AC">
        <w:rPr>
          <w:sz w:val="28"/>
          <w:szCs w:val="28"/>
        </w:rPr>
        <w:t>9</w:t>
      </w:r>
      <w:r w:rsidRPr="00BB37E7">
        <w:rPr>
          <w:sz w:val="28"/>
          <w:szCs w:val="28"/>
        </w:rPr>
        <w:t>. настоящего договора;</w:t>
      </w:r>
    </w:p>
    <w:p w:rsidR="00B523DB" w:rsidRPr="004C5D79" w:rsidRDefault="00B523DB" w:rsidP="0011761D">
      <w:pPr>
        <w:numPr>
          <w:ilvl w:val="2"/>
          <w:numId w:val="11"/>
        </w:numPr>
        <w:tabs>
          <w:tab w:val="left" w:pos="1560"/>
        </w:tabs>
        <w:spacing w:line="360" w:lineRule="exact"/>
        <w:ind w:left="0" w:firstLine="709"/>
        <w:jc w:val="both"/>
        <w:rPr>
          <w:sz w:val="28"/>
          <w:szCs w:val="28"/>
        </w:rPr>
      </w:pPr>
      <w:r w:rsidRPr="00BB37E7">
        <w:rPr>
          <w:sz w:val="28"/>
          <w:szCs w:val="28"/>
        </w:rPr>
        <w:lastRenderedPageBreak/>
        <w:t>Нести отв</w:t>
      </w:r>
      <w:r w:rsidRPr="004C5D79">
        <w:rPr>
          <w:sz w:val="28"/>
          <w:szCs w:val="28"/>
        </w:rPr>
        <w:t>етственность и полностью возмещать без участия Заказчика расходы, связанные с увечьем или несчастными случаями со смертельным исходом, произошедшими с персоналом Подрядчика либо третьими лицами в период выполнения работ, предусмотренных настоящим договором, за исключением случаев, когда это произошло по вине Заказчика;</w:t>
      </w:r>
    </w:p>
    <w:p w:rsidR="0011761D" w:rsidRPr="004C5D79" w:rsidRDefault="0011761D" w:rsidP="0011761D">
      <w:pPr>
        <w:numPr>
          <w:ilvl w:val="2"/>
          <w:numId w:val="11"/>
        </w:numPr>
        <w:tabs>
          <w:tab w:val="left" w:pos="1560"/>
        </w:tabs>
        <w:spacing w:line="360" w:lineRule="exact"/>
        <w:ind w:left="0" w:firstLine="709"/>
        <w:jc w:val="both"/>
        <w:rPr>
          <w:sz w:val="28"/>
          <w:szCs w:val="28"/>
        </w:rPr>
      </w:pPr>
      <w:r w:rsidRPr="004C5D79">
        <w:rPr>
          <w:sz w:val="28"/>
        </w:rPr>
        <w:t>Незамедлительно письменно информировать Заказчика об обнаруженной невозможности получить ожидаемые результаты или о нецелесообразности продолжения выполнения работ;</w:t>
      </w:r>
    </w:p>
    <w:p w:rsidR="0011761D" w:rsidRPr="004C5D79" w:rsidRDefault="0011761D" w:rsidP="0011761D">
      <w:pPr>
        <w:numPr>
          <w:ilvl w:val="2"/>
          <w:numId w:val="11"/>
        </w:numPr>
        <w:tabs>
          <w:tab w:val="left" w:pos="1560"/>
        </w:tabs>
        <w:spacing w:line="360" w:lineRule="exact"/>
        <w:ind w:left="0" w:firstLine="709"/>
        <w:jc w:val="both"/>
        <w:rPr>
          <w:sz w:val="28"/>
          <w:szCs w:val="28"/>
        </w:rPr>
      </w:pPr>
      <w:r w:rsidRPr="004C5D79">
        <w:rPr>
          <w:sz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1761D" w:rsidRPr="004C5D79" w:rsidRDefault="0011761D" w:rsidP="0011761D">
      <w:pPr>
        <w:numPr>
          <w:ilvl w:val="2"/>
          <w:numId w:val="11"/>
        </w:numPr>
        <w:tabs>
          <w:tab w:val="left" w:pos="1560"/>
        </w:tabs>
        <w:spacing w:line="360" w:lineRule="exact"/>
        <w:ind w:left="0" w:firstLine="709"/>
        <w:jc w:val="both"/>
        <w:rPr>
          <w:sz w:val="28"/>
          <w:szCs w:val="28"/>
        </w:rPr>
      </w:pPr>
      <w:r w:rsidRPr="004C5D79">
        <w:rPr>
          <w:sz w:val="28"/>
          <w:szCs w:val="28"/>
        </w:rPr>
        <w:t>В случае привлечения Подрядчиком третьих лиц к выполнению работ по настоящему договору, Подрядчик обязан, в течение 2 (двух) рабочих дней, предоставить в адрес Заказчика:</w:t>
      </w:r>
    </w:p>
    <w:p w:rsidR="0011761D" w:rsidRPr="004C5D79" w:rsidRDefault="0011761D" w:rsidP="0011761D">
      <w:pPr>
        <w:tabs>
          <w:tab w:val="left" w:pos="1560"/>
        </w:tabs>
        <w:spacing w:line="360" w:lineRule="exact"/>
        <w:ind w:firstLine="709"/>
        <w:jc w:val="both"/>
        <w:rPr>
          <w:sz w:val="28"/>
          <w:szCs w:val="28"/>
        </w:rPr>
      </w:pPr>
      <w:r w:rsidRPr="004C5D79">
        <w:rPr>
          <w:sz w:val="28"/>
          <w:szCs w:val="28"/>
        </w:rPr>
        <w:t>Информацию о субподрядчиках, в том числе о субъектах малого и среднего предпринимательства, привлекаемых Подрядчиком по субподрядному договору 1-го уровня в качестве третьих лиц к исполнению обязательств по настоящему Договору, с указанием следующей информации:</w:t>
      </w:r>
    </w:p>
    <w:p w:rsidR="0011761D" w:rsidRPr="004C5D79" w:rsidRDefault="0011761D" w:rsidP="0011761D">
      <w:pPr>
        <w:tabs>
          <w:tab w:val="left" w:pos="993"/>
        </w:tabs>
        <w:suppressAutoHyphens/>
        <w:spacing w:line="360" w:lineRule="exact"/>
        <w:ind w:firstLine="709"/>
        <w:jc w:val="both"/>
        <w:rPr>
          <w:sz w:val="28"/>
          <w:szCs w:val="28"/>
        </w:rPr>
      </w:pPr>
      <w:r w:rsidRPr="004C5D79">
        <w:rPr>
          <w:sz w:val="28"/>
          <w:szCs w:val="28"/>
        </w:rPr>
        <w:t>•</w:t>
      </w:r>
      <w:r w:rsidRPr="004C5D79">
        <w:rPr>
          <w:sz w:val="28"/>
          <w:szCs w:val="28"/>
        </w:rPr>
        <w:tab/>
        <w:t>наименование контрагента, фирменное наименование (при наличии);</w:t>
      </w:r>
    </w:p>
    <w:p w:rsidR="0011761D" w:rsidRPr="004C5D79" w:rsidRDefault="0011761D" w:rsidP="0011761D">
      <w:pPr>
        <w:tabs>
          <w:tab w:val="left" w:pos="993"/>
        </w:tabs>
        <w:suppressAutoHyphens/>
        <w:spacing w:line="360" w:lineRule="exact"/>
        <w:ind w:firstLine="709"/>
        <w:jc w:val="both"/>
        <w:rPr>
          <w:sz w:val="28"/>
          <w:szCs w:val="28"/>
        </w:rPr>
      </w:pPr>
      <w:r w:rsidRPr="004C5D79">
        <w:rPr>
          <w:sz w:val="28"/>
          <w:szCs w:val="28"/>
        </w:rPr>
        <w:t>•</w:t>
      </w:r>
      <w:r w:rsidRPr="004C5D79">
        <w:rPr>
          <w:sz w:val="28"/>
          <w:szCs w:val="28"/>
        </w:rPr>
        <w:tab/>
        <w:t>место нахождения субподрядчика;</w:t>
      </w:r>
    </w:p>
    <w:p w:rsidR="0011761D" w:rsidRPr="004C5D79" w:rsidRDefault="0011761D" w:rsidP="0011761D">
      <w:pPr>
        <w:tabs>
          <w:tab w:val="left" w:pos="993"/>
        </w:tabs>
        <w:suppressAutoHyphens/>
        <w:spacing w:line="360" w:lineRule="exact"/>
        <w:ind w:firstLine="709"/>
        <w:jc w:val="both"/>
        <w:rPr>
          <w:sz w:val="28"/>
          <w:szCs w:val="28"/>
        </w:rPr>
      </w:pPr>
      <w:r w:rsidRPr="004C5D79">
        <w:rPr>
          <w:sz w:val="28"/>
          <w:szCs w:val="28"/>
        </w:rPr>
        <w:t>•</w:t>
      </w:r>
      <w:r w:rsidRPr="004C5D79">
        <w:rPr>
          <w:sz w:val="28"/>
          <w:szCs w:val="28"/>
        </w:rPr>
        <w:tab/>
        <w:t>ИНН налогоплательщика, ОКТМО, ОКПО;</w:t>
      </w:r>
    </w:p>
    <w:p w:rsidR="0011761D" w:rsidRPr="004C5D79" w:rsidRDefault="0011761D" w:rsidP="0011761D">
      <w:pPr>
        <w:tabs>
          <w:tab w:val="left" w:pos="993"/>
        </w:tabs>
        <w:suppressAutoHyphens/>
        <w:spacing w:line="360" w:lineRule="exact"/>
        <w:ind w:firstLine="709"/>
        <w:jc w:val="both"/>
        <w:rPr>
          <w:sz w:val="28"/>
          <w:szCs w:val="28"/>
        </w:rPr>
      </w:pPr>
      <w:r w:rsidRPr="004C5D79">
        <w:rPr>
          <w:sz w:val="28"/>
          <w:szCs w:val="28"/>
        </w:rPr>
        <w:t>•</w:t>
      </w:r>
      <w:r w:rsidRPr="004C5D79">
        <w:rPr>
          <w:sz w:val="28"/>
          <w:szCs w:val="28"/>
        </w:rPr>
        <w:tab/>
        <w:t>предмет и цена договора в рублях, с учетом и без учета НДС;</w:t>
      </w:r>
    </w:p>
    <w:p w:rsidR="0011761D" w:rsidRPr="004C5D79" w:rsidRDefault="0011761D" w:rsidP="0011761D">
      <w:pPr>
        <w:tabs>
          <w:tab w:val="left" w:pos="993"/>
        </w:tabs>
        <w:suppressAutoHyphens/>
        <w:spacing w:line="360" w:lineRule="exact"/>
        <w:ind w:firstLine="709"/>
        <w:jc w:val="both"/>
        <w:rPr>
          <w:sz w:val="28"/>
          <w:szCs w:val="28"/>
        </w:rPr>
      </w:pPr>
      <w:r w:rsidRPr="004C5D79">
        <w:rPr>
          <w:sz w:val="28"/>
          <w:szCs w:val="28"/>
        </w:rPr>
        <w:t>•</w:t>
      </w:r>
      <w:r w:rsidRPr="004C5D79">
        <w:rPr>
          <w:sz w:val="28"/>
          <w:szCs w:val="28"/>
        </w:rPr>
        <w:tab/>
        <w:t>ФИО контактного лица, его адрес, телефон, факс, адрес электронной почты;</w:t>
      </w:r>
    </w:p>
    <w:p w:rsidR="0011761D" w:rsidRPr="004C5D79" w:rsidRDefault="0011761D" w:rsidP="0011761D">
      <w:pPr>
        <w:tabs>
          <w:tab w:val="left" w:pos="993"/>
        </w:tabs>
        <w:suppressAutoHyphens/>
        <w:spacing w:line="360" w:lineRule="exact"/>
        <w:ind w:firstLine="709"/>
        <w:jc w:val="both"/>
        <w:rPr>
          <w:sz w:val="28"/>
          <w:szCs w:val="28"/>
        </w:rPr>
      </w:pPr>
      <w:r w:rsidRPr="004C5D79">
        <w:rPr>
          <w:sz w:val="28"/>
          <w:szCs w:val="28"/>
        </w:rPr>
        <w:t>•</w:t>
      </w:r>
      <w:r w:rsidRPr="004C5D79">
        <w:rPr>
          <w:sz w:val="28"/>
          <w:szCs w:val="28"/>
        </w:rPr>
        <w:tab/>
        <w:t>суммарной доли участия одного или несколько юридических лиц, не являющихся субъектами малого и среднего предпринимательства, в уставном капитале субъекта малого и среднего предпринимательства;</w:t>
      </w:r>
    </w:p>
    <w:p w:rsidR="0011761D" w:rsidRPr="004C5D79" w:rsidRDefault="0011761D" w:rsidP="0011761D">
      <w:pPr>
        <w:tabs>
          <w:tab w:val="left" w:pos="993"/>
        </w:tabs>
        <w:suppressAutoHyphens/>
        <w:spacing w:line="360" w:lineRule="exact"/>
        <w:ind w:firstLine="709"/>
        <w:jc w:val="both"/>
        <w:rPr>
          <w:sz w:val="28"/>
          <w:szCs w:val="28"/>
        </w:rPr>
      </w:pPr>
      <w:r w:rsidRPr="004C5D79">
        <w:rPr>
          <w:sz w:val="28"/>
          <w:szCs w:val="28"/>
        </w:rPr>
        <w:t>•</w:t>
      </w:r>
      <w:r w:rsidRPr="004C5D79">
        <w:rPr>
          <w:sz w:val="28"/>
          <w:szCs w:val="28"/>
        </w:rPr>
        <w:tab/>
        <w:t>средней численности работников субъекта малого и среднего предпринимательства за предшествующий календарный год (для субъектов малого и среднего предпринимательства);</w:t>
      </w:r>
    </w:p>
    <w:p w:rsidR="0011761D" w:rsidRPr="004C5D79" w:rsidRDefault="0011761D" w:rsidP="0011761D">
      <w:pPr>
        <w:tabs>
          <w:tab w:val="left" w:pos="993"/>
        </w:tabs>
        <w:suppressAutoHyphens/>
        <w:spacing w:line="360" w:lineRule="exact"/>
        <w:ind w:firstLine="709"/>
        <w:jc w:val="both"/>
        <w:rPr>
          <w:sz w:val="28"/>
          <w:szCs w:val="28"/>
        </w:rPr>
      </w:pPr>
      <w:r w:rsidRPr="004C5D79">
        <w:rPr>
          <w:sz w:val="28"/>
          <w:szCs w:val="28"/>
        </w:rPr>
        <w:t>•</w:t>
      </w:r>
      <w:r w:rsidRPr="004C5D79">
        <w:rPr>
          <w:sz w:val="28"/>
          <w:szCs w:val="28"/>
        </w:rPr>
        <w:tab/>
        <w:t>выручки от реализации товаров или балансовой стоимости активов субъекта малого и среднего предпринимательства (остаточной стоимости основных средств и нематериальных активов) за предшествующий календарный год (без НДС) (для субъектов малого и среднего предпринимательства);</w:t>
      </w:r>
    </w:p>
    <w:p w:rsidR="0011761D" w:rsidRPr="004C5D79" w:rsidRDefault="0011761D" w:rsidP="0011761D">
      <w:pPr>
        <w:tabs>
          <w:tab w:val="left" w:pos="993"/>
          <w:tab w:val="left" w:pos="1560"/>
        </w:tabs>
        <w:spacing w:line="360" w:lineRule="exact"/>
        <w:ind w:firstLine="709"/>
        <w:jc w:val="both"/>
        <w:rPr>
          <w:sz w:val="28"/>
          <w:szCs w:val="28"/>
        </w:rPr>
      </w:pPr>
      <w:r w:rsidRPr="004C5D79">
        <w:rPr>
          <w:sz w:val="28"/>
          <w:szCs w:val="28"/>
        </w:rPr>
        <w:t>•</w:t>
      </w:r>
      <w:r w:rsidRPr="004C5D79">
        <w:rPr>
          <w:sz w:val="28"/>
          <w:szCs w:val="28"/>
        </w:rPr>
        <w:tab/>
        <w:t xml:space="preserve">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w:t>
      </w:r>
      <w:r w:rsidRPr="004C5D79">
        <w:rPr>
          <w:sz w:val="28"/>
          <w:szCs w:val="28"/>
        </w:rPr>
        <w:lastRenderedPageBreak/>
        <w:t>малого и среднего предпринимательства (для субъектов малого и среднего предпринимательства).</w:t>
      </w:r>
    </w:p>
    <w:p w:rsidR="0011761D" w:rsidRPr="00EA1F9C" w:rsidRDefault="0011761D" w:rsidP="0011761D">
      <w:pPr>
        <w:numPr>
          <w:ilvl w:val="2"/>
          <w:numId w:val="11"/>
        </w:numPr>
        <w:tabs>
          <w:tab w:val="left" w:pos="1560"/>
        </w:tabs>
        <w:spacing w:line="360" w:lineRule="exact"/>
        <w:ind w:left="0" w:firstLine="709"/>
        <w:jc w:val="both"/>
        <w:rPr>
          <w:sz w:val="28"/>
          <w:szCs w:val="28"/>
        </w:rPr>
      </w:pPr>
      <w:r w:rsidRPr="00EA1F9C">
        <w:rPr>
          <w:sz w:val="28"/>
          <w:szCs w:val="28"/>
        </w:rPr>
        <w:t>Не передавать оригиналы или копии документов, полученные от Заказчика, третьим лицам без его предварительного письменного согласия Заказчика;</w:t>
      </w:r>
    </w:p>
    <w:p w:rsidR="0011761D" w:rsidRPr="00EA1F9C" w:rsidRDefault="0011761D" w:rsidP="0011761D">
      <w:pPr>
        <w:numPr>
          <w:ilvl w:val="2"/>
          <w:numId w:val="11"/>
        </w:numPr>
        <w:tabs>
          <w:tab w:val="left" w:pos="1560"/>
        </w:tabs>
        <w:spacing w:line="360" w:lineRule="exact"/>
        <w:ind w:left="0" w:firstLine="709"/>
        <w:jc w:val="both"/>
        <w:rPr>
          <w:sz w:val="28"/>
          <w:szCs w:val="28"/>
        </w:rPr>
      </w:pPr>
      <w:r w:rsidRPr="00EA1F9C">
        <w:rPr>
          <w:sz w:val="28"/>
          <w:szCs w:val="28"/>
        </w:rPr>
        <w:t>Организовать охрану материалов, техники и другого имущества на месте выполнения работ в период выполнения работ по настоящему Договору;</w:t>
      </w:r>
    </w:p>
    <w:p w:rsidR="0011761D" w:rsidRPr="00EA1F9C" w:rsidRDefault="0011761D" w:rsidP="00AC53A5">
      <w:pPr>
        <w:numPr>
          <w:ilvl w:val="2"/>
          <w:numId w:val="11"/>
        </w:numPr>
        <w:tabs>
          <w:tab w:val="left" w:pos="1560"/>
        </w:tabs>
        <w:spacing w:line="360" w:lineRule="exact"/>
        <w:ind w:left="0" w:firstLine="709"/>
        <w:jc w:val="both"/>
        <w:rPr>
          <w:sz w:val="28"/>
          <w:szCs w:val="28"/>
        </w:rPr>
      </w:pPr>
      <w:r w:rsidRPr="00EA1F9C">
        <w:rPr>
          <w:sz w:val="28"/>
          <w:szCs w:val="28"/>
        </w:rPr>
        <w:t>Предоставить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 с приложением подтверждающих документов.</w:t>
      </w:r>
    </w:p>
    <w:p w:rsidR="00EA1F9C" w:rsidRDefault="00EA1F9C" w:rsidP="00AC53A5">
      <w:pPr>
        <w:numPr>
          <w:ilvl w:val="1"/>
          <w:numId w:val="11"/>
        </w:numPr>
        <w:spacing w:line="360" w:lineRule="exact"/>
        <w:ind w:left="0" w:firstLine="709"/>
        <w:jc w:val="both"/>
        <w:rPr>
          <w:sz w:val="28"/>
          <w:szCs w:val="28"/>
        </w:rPr>
      </w:pPr>
      <w:r>
        <w:rPr>
          <w:sz w:val="28"/>
          <w:szCs w:val="28"/>
        </w:rPr>
        <w:t>Исполнитель имеет право:</w:t>
      </w:r>
    </w:p>
    <w:p w:rsidR="00D228B5" w:rsidRPr="00D228B5" w:rsidRDefault="00AC53A5" w:rsidP="00AC53A5">
      <w:pPr>
        <w:pStyle w:val="a3"/>
        <w:numPr>
          <w:ilvl w:val="2"/>
          <w:numId w:val="11"/>
        </w:numPr>
        <w:spacing w:line="360" w:lineRule="exact"/>
        <w:ind w:left="0" w:firstLine="709"/>
        <w:jc w:val="both"/>
        <w:rPr>
          <w:sz w:val="28"/>
          <w:szCs w:val="28"/>
        </w:rPr>
      </w:pPr>
      <w:r w:rsidRPr="004F7675">
        <w:rPr>
          <w:bCs/>
          <w:sz w:val="28"/>
          <w:szCs w:val="28"/>
        </w:rPr>
        <w:t xml:space="preserve">По согласованию с Заказчиком </w:t>
      </w:r>
      <w:r>
        <w:rPr>
          <w:bCs/>
          <w:sz w:val="28"/>
          <w:szCs w:val="28"/>
        </w:rPr>
        <w:t>выполнить работы</w:t>
      </w:r>
      <w:r w:rsidRPr="004F7675">
        <w:rPr>
          <w:bCs/>
          <w:sz w:val="28"/>
          <w:szCs w:val="28"/>
        </w:rPr>
        <w:t xml:space="preserve"> досрочно.</w:t>
      </w:r>
    </w:p>
    <w:p w:rsidR="0011761D" w:rsidRPr="00EA1F9C" w:rsidRDefault="0011761D" w:rsidP="00AC53A5">
      <w:pPr>
        <w:numPr>
          <w:ilvl w:val="1"/>
          <w:numId w:val="11"/>
        </w:numPr>
        <w:spacing w:line="360" w:lineRule="exact"/>
        <w:ind w:left="0" w:firstLine="709"/>
        <w:jc w:val="both"/>
        <w:rPr>
          <w:sz w:val="28"/>
          <w:szCs w:val="28"/>
        </w:rPr>
      </w:pPr>
      <w:r w:rsidRPr="00EA1F9C">
        <w:rPr>
          <w:sz w:val="28"/>
          <w:szCs w:val="28"/>
        </w:rPr>
        <w:t>Заказчик обязан:</w:t>
      </w:r>
    </w:p>
    <w:p w:rsidR="0011761D" w:rsidRPr="00126724" w:rsidRDefault="0011761D" w:rsidP="00AC53A5">
      <w:pPr>
        <w:numPr>
          <w:ilvl w:val="2"/>
          <w:numId w:val="11"/>
        </w:numPr>
        <w:spacing w:line="360" w:lineRule="exact"/>
        <w:ind w:left="0" w:firstLine="709"/>
        <w:jc w:val="both"/>
        <w:rPr>
          <w:sz w:val="28"/>
          <w:szCs w:val="28"/>
        </w:rPr>
      </w:pPr>
      <w:r w:rsidRPr="00126724">
        <w:rPr>
          <w:bCs/>
          <w:sz w:val="28"/>
          <w:szCs w:val="28"/>
        </w:rPr>
        <w:t>И</w:t>
      </w:r>
      <w:r w:rsidRPr="00126724">
        <w:rPr>
          <w:sz w:val="28"/>
          <w:szCs w:val="28"/>
        </w:rPr>
        <w:t>нформировать Подрядчика обо всех технических изменениях, влияющих на качество и сроки выполнения работ;</w:t>
      </w:r>
    </w:p>
    <w:p w:rsidR="0011761D" w:rsidRPr="00126724" w:rsidRDefault="0011761D" w:rsidP="0011761D">
      <w:pPr>
        <w:numPr>
          <w:ilvl w:val="2"/>
          <w:numId w:val="11"/>
        </w:numPr>
        <w:spacing w:line="360" w:lineRule="exact"/>
        <w:ind w:left="0" w:firstLine="709"/>
        <w:jc w:val="both"/>
        <w:rPr>
          <w:sz w:val="28"/>
          <w:szCs w:val="28"/>
        </w:rPr>
      </w:pPr>
      <w:r w:rsidRPr="00126724">
        <w:rPr>
          <w:bCs/>
          <w:sz w:val="28"/>
          <w:szCs w:val="28"/>
        </w:rPr>
        <w:t xml:space="preserve">Передавать </w:t>
      </w:r>
      <w:r w:rsidRPr="00126724">
        <w:rPr>
          <w:sz w:val="28"/>
          <w:szCs w:val="28"/>
        </w:rPr>
        <w:t>Подрядчику</w:t>
      </w:r>
      <w:r w:rsidRPr="00126724">
        <w:rPr>
          <w:bCs/>
          <w:sz w:val="28"/>
          <w:szCs w:val="28"/>
        </w:rPr>
        <w:t xml:space="preserve"> необходимую для выполнения работ информацию и документацию</w:t>
      </w:r>
      <w:r w:rsidRPr="00126724">
        <w:rPr>
          <w:sz w:val="28"/>
          <w:szCs w:val="28"/>
        </w:rPr>
        <w:t>;</w:t>
      </w:r>
    </w:p>
    <w:p w:rsidR="0011761D" w:rsidRPr="00126724" w:rsidRDefault="0011761D" w:rsidP="0011761D">
      <w:pPr>
        <w:numPr>
          <w:ilvl w:val="2"/>
          <w:numId w:val="11"/>
        </w:numPr>
        <w:spacing w:line="360" w:lineRule="exact"/>
        <w:ind w:left="0" w:firstLine="709"/>
        <w:jc w:val="both"/>
        <w:rPr>
          <w:sz w:val="28"/>
          <w:szCs w:val="28"/>
        </w:rPr>
      </w:pPr>
      <w:r w:rsidRPr="00126724">
        <w:rPr>
          <w:sz w:val="28"/>
          <w:szCs w:val="28"/>
        </w:rPr>
        <w:t>Принять выполненные работы и оплатить их на условиях настоящего Договора, либо представить мотивированный отказ от приемки работ в соответствии с п. 4.1. настоящего Договора;</w:t>
      </w:r>
    </w:p>
    <w:p w:rsidR="0011761D" w:rsidRPr="00126724" w:rsidRDefault="0011761D" w:rsidP="0011761D">
      <w:pPr>
        <w:numPr>
          <w:ilvl w:val="2"/>
          <w:numId w:val="11"/>
        </w:numPr>
        <w:spacing w:line="360" w:lineRule="exact"/>
        <w:ind w:left="0" w:firstLine="709"/>
        <w:jc w:val="both"/>
        <w:rPr>
          <w:sz w:val="28"/>
          <w:szCs w:val="28"/>
        </w:rPr>
      </w:pPr>
      <w:r w:rsidRPr="00126724">
        <w:rPr>
          <w:color w:val="000000"/>
          <w:sz w:val="28"/>
        </w:rPr>
        <w:t xml:space="preserve">Сообщать </w:t>
      </w:r>
      <w:r w:rsidRPr="00126724">
        <w:rPr>
          <w:sz w:val="28"/>
          <w:szCs w:val="28"/>
        </w:rPr>
        <w:t>Подрядчику</w:t>
      </w:r>
      <w:r w:rsidRPr="00126724">
        <w:rPr>
          <w:color w:val="000000"/>
          <w:sz w:val="28"/>
        </w:rPr>
        <w:t xml:space="preserve"> в течение 5 (рабочих) дней обо всех случаях некачественного выполнения работ;</w:t>
      </w:r>
    </w:p>
    <w:p w:rsidR="0011761D" w:rsidRPr="00126724" w:rsidRDefault="0011761D" w:rsidP="0011761D">
      <w:pPr>
        <w:numPr>
          <w:ilvl w:val="2"/>
          <w:numId w:val="11"/>
        </w:numPr>
        <w:spacing w:line="360" w:lineRule="exact"/>
        <w:ind w:left="0" w:firstLine="709"/>
        <w:jc w:val="both"/>
        <w:rPr>
          <w:sz w:val="28"/>
          <w:szCs w:val="28"/>
        </w:rPr>
      </w:pPr>
      <w:r w:rsidRPr="00126724">
        <w:rPr>
          <w:sz w:val="28"/>
          <w:szCs w:val="28"/>
        </w:rPr>
        <w:t>В случае досрочного расторжения настоящего Договора по инициативе Заказчика оплатить фактически выполненные до даты расторжения затраты Подрядчика на выполненные работы по настоящему Договору, принятые Заказчиком по акту выполненных работ.</w:t>
      </w:r>
    </w:p>
    <w:p w:rsidR="0011761D" w:rsidRPr="00872058" w:rsidRDefault="0011761D" w:rsidP="0011761D">
      <w:pPr>
        <w:numPr>
          <w:ilvl w:val="1"/>
          <w:numId w:val="11"/>
        </w:numPr>
        <w:spacing w:line="360" w:lineRule="exact"/>
        <w:ind w:left="0" w:firstLine="709"/>
        <w:jc w:val="both"/>
        <w:rPr>
          <w:sz w:val="28"/>
          <w:szCs w:val="28"/>
        </w:rPr>
      </w:pPr>
      <w:r w:rsidRPr="00126724">
        <w:rPr>
          <w:sz w:val="28"/>
          <w:szCs w:val="28"/>
        </w:rPr>
        <w:t xml:space="preserve">Заказчик </w:t>
      </w:r>
      <w:r w:rsidRPr="00872058">
        <w:rPr>
          <w:sz w:val="28"/>
          <w:szCs w:val="28"/>
        </w:rPr>
        <w:t>имеет право:</w:t>
      </w:r>
    </w:p>
    <w:p w:rsidR="0011761D" w:rsidRPr="00872058" w:rsidRDefault="0011761D" w:rsidP="0011761D">
      <w:pPr>
        <w:numPr>
          <w:ilvl w:val="2"/>
          <w:numId w:val="11"/>
        </w:numPr>
        <w:spacing w:line="360" w:lineRule="exact"/>
        <w:ind w:left="0" w:firstLine="709"/>
        <w:jc w:val="both"/>
        <w:rPr>
          <w:sz w:val="28"/>
          <w:szCs w:val="28"/>
        </w:rPr>
      </w:pPr>
      <w:r w:rsidRPr="00872058">
        <w:rPr>
          <w:sz w:val="28"/>
        </w:rPr>
        <w:t xml:space="preserve">В любое время осуществлять контроль качества выполнения работ </w:t>
      </w:r>
      <w:r w:rsidRPr="00872058">
        <w:rPr>
          <w:sz w:val="28"/>
          <w:szCs w:val="28"/>
        </w:rPr>
        <w:t>в соответствии с условиями Договора;</w:t>
      </w:r>
    </w:p>
    <w:p w:rsidR="0011761D" w:rsidRPr="00872058" w:rsidRDefault="0011761D" w:rsidP="0011761D">
      <w:pPr>
        <w:numPr>
          <w:ilvl w:val="2"/>
          <w:numId w:val="11"/>
        </w:numPr>
        <w:spacing w:line="360" w:lineRule="exact"/>
        <w:ind w:left="0" w:firstLine="709"/>
        <w:jc w:val="both"/>
        <w:rPr>
          <w:sz w:val="28"/>
          <w:szCs w:val="28"/>
        </w:rPr>
      </w:pPr>
      <w:r w:rsidRPr="00872058">
        <w:rPr>
          <w:sz w:val="28"/>
          <w:szCs w:val="28"/>
        </w:rPr>
        <w:t xml:space="preserve">Беспрепятственно проходить к месту </w:t>
      </w:r>
      <w:r w:rsidRPr="00872058">
        <w:rPr>
          <w:sz w:val="28"/>
        </w:rPr>
        <w:t>выполнения работ</w:t>
      </w:r>
      <w:r w:rsidRPr="00872058">
        <w:rPr>
          <w:sz w:val="28"/>
          <w:szCs w:val="28"/>
        </w:rPr>
        <w:t xml:space="preserve"> в любое время;</w:t>
      </w:r>
    </w:p>
    <w:p w:rsidR="0011761D" w:rsidRPr="00872058" w:rsidRDefault="0011761D" w:rsidP="0011761D">
      <w:pPr>
        <w:numPr>
          <w:ilvl w:val="2"/>
          <w:numId w:val="11"/>
        </w:numPr>
        <w:spacing w:line="360" w:lineRule="exact"/>
        <w:ind w:left="0" w:firstLine="709"/>
        <w:jc w:val="both"/>
        <w:rPr>
          <w:sz w:val="28"/>
          <w:szCs w:val="28"/>
        </w:rPr>
      </w:pPr>
      <w:r w:rsidRPr="00872058">
        <w:rPr>
          <w:sz w:val="28"/>
          <w:szCs w:val="28"/>
        </w:rPr>
        <w:t>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работы настолько медленно, что окончание их к сроку становиться явно невозможным;</w:t>
      </w:r>
    </w:p>
    <w:p w:rsidR="0011761D" w:rsidRPr="00872058" w:rsidRDefault="0011761D" w:rsidP="0011761D">
      <w:pPr>
        <w:widowControl w:val="0"/>
        <w:numPr>
          <w:ilvl w:val="2"/>
          <w:numId w:val="11"/>
        </w:numPr>
        <w:spacing w:line="360" w:lineRule="exact"/>
        <w:ind w:left="0" w:firstLine="709"/>
        <w:jc w:val="both"/>
        <w:rPr>
          <w:sz w:val="28"/>
          <w:szCs w:val="28"/>
        </w:rPr>
      </w:pPr>
      <w:proofErr w:type="gramStart"/>
      <w:r w:rsidRPr="00872058">
        <w:rPr>
          <w:sz w:val="28"/>
          <w:szCs w:val="28"/>
        </w:rPr>
        <w:t xml:space="preserve">Назначить Подрядчику разумный срок для устранения недостатков, если во время выполнения работ станет очевидным, что они не будут выполнены надлежащим образом, и при неисполнении Подрядчиком в назначенный срок этого требования, отказаться от настоящего Договора, либо </w:t>
      </w:r>
      <w:r w:rsidRPr="00872058">
        <w:rPr>
          <w:sz w:val="28"/>
          <w:szCs w:val="28"/>
        </w:rPr>
        <w:lastRenderedPageBreak/>
        <w:t>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11761D" w:rsidRPr="00872058" w:rsidRDefault="0011761D" w:rsidP="0011761D">
      <w:pPr>
        <w:numPr>
          <w:ilvl w:val="2"/>
          <w:numId w:val="11"/>
        </w:numPr>
        <w:spacing w:line="360" w:lineRule="exact"/>
        <w:ind w:left="0" w:firstLine="709"/>
        <w:jc w:val="both"/>
        <w:rPr>
          <w:sz w:val="28"/>
          <w:szCs w:val="28"/>
        </w:rPr>
      </w:pPr>
      <w:r w:rsidRPr="00872058">
        <w:rPr>
          <w:sz w:val="28"/>
          <w:szCs w:val="28"/>
        </w:rPr>
        <w:t>В любое время до сдачи ему результата выполненных работ отказаться от настоящего Договора, уплатив Подрядчику, часть установленной цены пропорционально части</w:t>
      </w:r>
      <w:r w:rsidRPr="00872058">
        <w:rPr>
          <w:sz w:val="28"/>
        </w:rPr>
        <w:t xml:space="preserve"> работ, выполненных до получения извещения об отказе Заказчика от исполнения настоящего Договора;</w:t>
      </w:r>
    </w:p>
    <w:p w:rsidR="0011761D" w:rsidRPr="00872058" w:rsidRDefault="0011761D" w:rsidP="0011761D">
      <w:pPr>
        <w:numPr>
          <w:ilvl w:val="2"/>
          <w:numId w:val="11"/>
        </w:numPr>
        <w:spacing w:line="360" w:lineRule="exact"/>
        <w:ind w:left="0" w:firstLine="709"/>
        <w:jc w:val="both"/>
        <w:rPr>
          <w:sz w:val="28"/>
          <w:szCs w:val="28"/>
        </w:rPr>
      </w:pPr>
      <w:r w:rsidRPr="00872058">
        <w:rPr>
          <w:sz w:val="28"/>
          <w:szCs w:val="28"/>
        </w:rPr>
        <w:t>Выдавать Подрядчику обязательные для него указания в отношении:</w:t>
      </w:r>
    </w:p>
    <w:p w:rsidR="0011761D" w:rsidRPr="00872058" w:rsidRDefault="0011761D" w:rsidP="0011761D">
      <w:pPr>
        <w:spacing w:line="360" w:lineRule="exact"/>
        <w:ind w:firstLine="709"/>
        <w:jc w:val="both"/>
        <w:rPr>
          <w:sz w:val="28"/>
          <w:szCs w:val="28"/>
        </w:rPr>
      </w:pPr>
      <w:r w:rsidRPr="00872058">
        <w:rPr>
          <w:sz w:val="28"/>
          <w:szCs w:val="28"/>
        </w:rPr>
        <w:t>замены некачественных материалов, не соответствующих условиям настоящего договора;</w:t>
      </w:r>
    </w:p>
    <w:p w:rsidR="0011761D" w:rsidRPr="00872058" w:rsidRDefault="0011761D" w:rsidP="0011761D">
      <w:pPr>
        <w:spacing w:line="360" w:lineRule="exact"/>
        <w:ind w:firstLine="709"/>
        <w:jc w:val="both"/>
        <w:rPr>
          <w:sz w:val="28"/>
          <w:szCs w:val="28"/>
        </w:rPr>
      </w:pPr>
      <w:r w:rsidRPr="00872058">
        <w:rPr>
          <w:sz w:val="28"/>
          <w:szCs w:val="28"/>
        </w:rPr>
        <w:t>прекращения выполнения работ, в случае не соблюдения Подрядчиком требований п. 4.1.</w:t>
      </w:r>
      <w:r w:rsidR="004A30AC">
        <w:rPr>
          <w:sz w:val="28"/>
          <w:szCs w:val="28"/>
        </w:rPr>
        <w:t>9</w:t>
      </w:r>
      <w:r w:rsidRPr="00872058">
        <w:rPr>
          <w:sz w:val="28"/>
          <w:szCs w:val="28"/>
        </w:rPr>
        <w:t>. настоящего договора;</w:t>
      </w:r>
    </w:p>
    <w:p w:rsidR="0011761D" w:rsidRPr="00872058" w:rsidRDefault="0011761D" w:rsidP="0011761D">
      <w:pPr>
        <w:spacing w:line="360" w:lineRule="exact"/>
        <w:ind w:firstLine="709"/>
        <w:jc w:val="both"/>
        <w:rPr>
          <w:sz w:val="28"/>
          <w:szCs w:val="28"/>
        </w:rPr>
      </w:pPr>
      <w:r w:rsidRPr="00872058">
        <w:rPr>
          <w:sz w:val="28"/>
          <w:szCs w:val="28"/>
        </w:rPr>
        <w:t>устранения недостатков, за счёт Подрядчика, некачественно выполненных работ, для обеспечения их надлежащего качества.</w:t>
      </w:r>
    </w:p>
    <w:p w:rsidR="0011761D" w:rsidRPr="00872058" w:rsidRDefault="0011761D" w:rsidP="0011761D">
      <w:pPr>
        <w:numPr>
          <w:ilvl w:val="2"/>
          <w:numId w:val="11"/>
        </w:numPr>
        <w:spacing w:line="360" w:lineRule="exact"/>
        <w:ind w:left="0" w:firstLine="709"/>
        <w:jc w:val="both"/>
        <w:rPr>
          <w:sz w:val="28"/>
          <w:szCs w:val="28"/>
        </w:rPr>
      </w:pPr>
      <w:r w:rsidRPr="00872058">
        <w:rPr>
          <w:sz w:val="28"/>
          <w:szCs w:val="28"/>
        </w:rPr>
        <w:t>Требовать пересмотра условий расчетов по договору в случае внесения изменений в законодательство РФ</w:t>
      </w:r>
      <w:r w:rsidR="00075FEE">
        <w:rPr>
          <w:sz w:val="28"/>
          <w:szCs w:val="28"/>
        </w:rPr>
        <w:t xml:space="preserve"> и в нормативные документы АО «ФПК»</w:t>
      </w:r>
      <w:r w:rsidRPr="00872058">
        <w:rPr>
          <w:sz w:val="28"/>
          <w:szCs w:val="28"/>
        </w:rPr>
        <w:t>.</w:t>
      </w:r>
    </w:p>
    <w:p w:rsidR="0011761D" w:rsidRPr="003658C6" w:rsidRDefault="0011761D" w:rsidP="0011761D">
      <w:pPr>
        <w:numPr>
          <w:ilvl w:val="0"/>
          <w:numId w:val="11"/>
        </w:numPr>
        <w:spacing w:before="240" w:after="240" w:line="360" w:lineRule="exact"/>
        <w:ind w:left="0" w:firstLine="0"/>
        <w:jc w:val="center"/>
        <w:rPr>
          <w:b/>
          <w:sz w:val="28"/>
        </w:rPr>
      </w:pPr>
      <w:r w:rsidRPr="003658C6">
        <w:rPr>
          <w:b/>
          <w:sz w:val="28"/>
          <w:szCs w:val="28"/>
        </w:rPr>
        <w:t>ТРЕБОВАНИЯ К РАБОТАМ</w:t>
      </w:r>
    </w:p>
    <w:p w:rsidR="0011761D" w:rsidRPr="009F08CD" w:rsidRDefault="0011761D" w:rsidP="009F08CD">
      <w:pPr>
        <w:numPr>
          <w:ilvl w:val="1"/>
          <w:numId w:val="11"/>
        </w:numPr>
        <w:spacing w:line="360" w:lineRule="exact"/>
        <w:ind w:left="0" w:firstLine="709"/>
        <w:jc w:val="both"/>
        <w:rPr>
          <w:sz w:val="28"/>
          <w:szCs w:val="28"/>
        </w:rPr>
      </w:pPr>
      <w:r w:rsidRPr="003658C6">
        <w:rPr>
          <w:sz w:val="28"/>
          <w:szCs w:val="28"/>
        </w:rPr>
        <w:t xml:space="preserve">Подрядчик выполняет работы в соответствии с требованиями нормативно-правовых актов Российской Федерации, регламентирующих данный </w:t>
      </w:r>
      <w:r w:rsidRPr="009F08CD">
        <w:rPr>
          <w:sz w:val="28"/>
          <w:szCs w:val="28"/>
        </w:rPr>
        <w:t>вид работ, в том числе:</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Федерального закона «О газоснабжении в Российской Федерации» от 31.03.1999г. № 69-ФЗ (в действующей редакции);</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Федерального закона «О промышленной безопасности опасных производственных объектов» от 21.07.1997г. № 116-ФЗ (в действующей редакции);</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Федерального закона «Об охране окружающей среды» от 10.01.2002г. № 7-ФЗ (в действующей редакции);</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Федерального закона «Об охране атмосферного воздуха» от 04.05.1999г. № 96-ФЗ (в действующей редакции);</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Федерального закона «Об отходах производства и потребления» от 24.06.1998г. № 89-ФЗ (в действующей редакции);</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Федерального закона «О санитарно-эпидемиологическом благополучии населения» от 30.03.1999г. № 52-ФЗ (в действующей редакции);</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Законом Российской Федерации от 21.02.1992 № 2395-1 «О недрах» (в действующей редакции);</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 xml:space="preserve">Федерального закона «Земельный кодекс Российской Федерации» </w:t>
      </w:r>
      <w:r w:rsidRPr="009F08CD">
        <w:rPr>
          <w:sz w:val="28"/>
          <w:szCs w:val="28"/>
        </w:rPr>
        <w:lastRenderedPageBreak/>
        <w:t>от 25.10.2001г. № 136-ФЗ (в действующей редакции);</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Федерального закона «Водный кодекс Российской Федерации» от 03.06.2006г. № 74-ФЗ (в действующей редакции);</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 xml:space="preserve">Приказом </w:t>
      </w:r>
      <w:proofErr w:type="spellStart"/>
      <w:r w:rsidRPr="009F08CD">
        <w:rPr>
          <w:sz w:val="28"/>
          <w:szCs w:val="28"/>
        </w:rPr>
        <w:t>Ростехнадзора</w:t>
      </w:r>
      <w:proofErr w:type="spellEnd"/>
      <w:r w:rsidRPr="009F08CD">
        <w:rPr>
          <w:sz w:val="28"/>
          <w:szCs w:val="28"/>
        </w:rPr>
        <w:t xml:space="preserve"> от 15.11.2013 N542 "Об утверждении федеральных норм и правил в области промышленной безопасности "Правила безопасности сетей газораспределения и </w:t>
      </w:r>
      <w:proofErr w:type="spellStart"/>
      <w:r w:rsidRPr="009F08CD">
        <w:rPr>
          <w:sz w:val="28"/>
          <w:szCs w:val="28"/>
        </w:rPr>
        <w:t>газопотребления</w:t>
      </w:r>
      <w:proofErr w:type="spellEnd"/>
      <w:r w:rsidRPr="009F08CD">
        <w:rPr>
          <w:sz w:val="28"/>
          <w:szCs w:val="28"/>
        </w:rPr>
        <w:t>" (Зарегистрировано в Минюсте России 31.12.2013 N 30929);</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 xml:space="preserve">Приказом </w:t>
      </w:r>
      <w:proofErr w:type="spellStart"/>
      <w:r w:rsidRPr="009F08CD">
        <w:rPr>
          <w:sz w:val="28"/>
          <w:szCs w:val="28"/>
        </w:rPr>
        <w:t>Ростехнадзора</w:t>
      </w:r>
      <w:proofErr w:type="spellEnd"/>
      <w:r w:rsidRPr="009F08CD">
        <w:rPr>
          <w:sz w:val="28"/>
          <w:szCs w:val="28"/>
        </w:rPr>
        <w:t xml:space="preserve"> от 25.03.2014 N116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(Зарегистрировано в Минюсте России 19.05.2014 N 32326);</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ГОСТ 12.4.281-2014 «Одежда специальная повышенной видимости. Технические требования»;</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 xml:space="preserve">Техническим регламентом «О безопасности сетей газораспределения и </w:t>
      </w:r>
      <w:proofErr w:type="spellStart"/>
      <w:r w:rsidRPr="009F08CD">
        <w:rPr>
          <w:sz w:val="28"/>
          <w:szCs w:val="28"/>
        </w:rPr>
        <w:t>газопотребления</w:t>
      </w:r>
      <w:proofErr w:type="spellEnd"/>
      <w:r w:rsidRPr="009F08CD">
        <w:rPr>
          <w:sz w:val="28"/>
          <w:szCs w:val="28"/>
        </w:rPr>
        <w:t>», утвержденным Постановлением Правительства РФ от 29.10.2010г. № 870 (в действующей редакции);</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 xml:space="preserve">Национальным стандартом РФ ГОСТ </w:t>
      </w:r>
      <w:proofErr w:type="gramStart"/>
      <w:r w:rsidRPr="009F08CD">
        <w:rPr>
          <w:sz w:val="28"/>
          <w:szCs w:val="28"/>
        </w:rPr>
        <w:t>Р</w:t>
      </w:r>
      <w:proofErr w:type="gramEnd"/>
      <w:r w:rsidRPr="009F08CD">
        <w:rPr>
          <w:sz w:val="28"/>
          <w:szCs w:val="28"/>
        </w:rPr>
        <w:t xml:space="preserve"> 54983-2012 «Системы газораспределительные. Сети газораспределения природного газа. Общие требования к эксплуатации. Эксплуатационная документация», утвержденным Приказом Федерального агентства по техническому регулированию и метрологии от 13 сентября 2012 г. N 299-ст;</w:t>
      </w:r>
    </w:p>
    <w:p w:rsidR="003658C6" w:rsidRPr="009F08CD"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СНиП 42-01-2002 «</w:t>
      </w:r>
      <w:proofErr w:type="spellStart"/>
      <w:r w:rsidRPr="009F08CD">
        <w:rPr>
          <w:sz w:val="28"/>
          <w:szCs w:val="28"/>
        </w:rPr>
        <w:t>Газараспределительные</w:t>
      </w:r>
      <w:proofErr w:type="spellEnd"/>
      <w:r w:rsidRPr="009F08CD">
        <w:rPr>
          <w:sz w:val="28"/>
          <w:szCs w:val="28"/>
        </w:rPr>
        <w:t xml:space="preserve"> системы», введенным в действие постановлением Госстроя России от 23 декабря 2002 г. № 163;</w:t>
      </w:r>
    </w:p>
    <w:p w:rsidR="0011761D" w:rsidRPr="00B545B3" w:rsidRDefault="003658C6" w:rsidP="009F08CD">
      <w:pPr>
        <w:pStyle w:val="a3"/>
        <w:widowControl w:val="0"/>
        <w:numPr>
          <w:ilvl w:val="2"/>
          <w:numId w:val="11"/>
        </w:numPr>
        <w:tabs>
          <w:tab w:val="left" w:pos="1418"/>
          <w:tab w:val="left" w:pos="1560"/>
        </w:tabs>
        <w:autoSpaceDE w:val="0"/>
        <w:autoSpaceDN w:val="0"/>
        <w:adjustRightInd w:val="0"/>
        <w:spacing w:line="360" w:lineRule="exact"/>
        <w:ind w:left="0" w:firstLine="709"/>
        <w:jc w:val="both"/>
        <w:rPr>
          <w:sz w:val="28"/>
          <w:szCs w:val="28"/>
        </w:rPr>
      </w:pPr>
      <w:r w:rsidRPr="009F08CD">
        <w:rPr>
          <w:sz w:val="28"/>
          <w:szCs w:val="28"/>
        </w:rPr>
        <w:t xml:space="preserve">СП 42-101-2003 «Общие положения по проектированию и строительству газораспределительных систем из металлических и полиэтиленовых труб», введенным в действие решением Межведомственного координационного совета по вопросам технического совершенствования газораспределительных систем и других </w:t>
      </w:r>
      <w:r w:rsidRPr="00B545B3">
        <w:rPr>
          <w:sz w:val="28"/>
          <w:szCs w:val="28"/>
        </w:rPr>
        <w:t>инженерных коммуникаций, протокол от 8 июля 2003 г. № 32.</w:t>
      </w:r>
    </w:p>
    <w:p w:rsidR="0011761D" w:rsidRPr="00FA2F5D" w:rsidRDefault="000C254A" w:rsidP="0011761D">
      <w:pPr>
        <w:widowControl w:val="0"/>
        <w:numPr>
          <w:ilvl w:val="1"/>
          <w:numId w:val="11"/>
        </w:numPr>
        <w:tabs>
          <w:tab w:val="left" w:pos="1418"/>
          <w:tab w:val="left" w:pos="1560"/>
        </w:tabs>
        <w:autoSpaceDE w:val="0"/>
        <w:autoSpaceDN w:val="0"/>
        <w:adjustRightInd w:val="0"/>
        <w:spacing w:line="360" w:lineRule="exact"/>
        <w:ind w:left="0" w:firstLine="709"/>
        <w:jc w:val="both"/>
        <w:rPr>
          <w:sz w:val="28"/>
          <w:szCs w:val="28"/>
        </w:rPr>
      </w:pPr>
      <w:r w:rsidRPr="00B545B3">
        <w:rPr>
          <w:bCs/>
          <w:color w:val="000000"/>
          <w:sz w:val="28"/>
          <w:szCs w:val="28"/>
        </w:rPr>
        <w:t xml:space="preserve">Перечень </w:t>
      </w:r>
      <w:r w:rsidRPr="00B545B3">
        <w:rPr>
          <w:sz w:val="28"/>
          <w:szCs w:val="28"/>
        </w:rPr>
        <w:t>работ</w:t>
      </w:r>
      <w:r w:rsidRPr="00B545B3">
        <w:rPr>
          <w:bCs/>
          <w:color w:val="000000"/>
          <w:sz w:val="28"/>
          <w:szCs w:val="28"/>
        </w:rPr>
        <w:t xml:space="preserve"> </w:t>
      </w:r>
      <w:r w:rsidRPr="00B545B3">
        <w:rPr>
          <w:color w:val="000000"/>
          <w:sz w:val="28"/>
          <w:szCs w:val="28"/>
        </w:rPr>
        <w:t xml:space="preserve">по техническому обслуживанию и текущему ремонту газового оборудования и газопроводов в интересах </w:t>
      </w:r>
      <w:r w:rsidRPr="00FA2F5D">
        <w:rPr>
          <w:color w:val="000000"/>
          <w:sz w:val="28"/>
          <w:szCs w:val="28"/>
        </w:rPr>
        <w:t>пассажирского вагонного депо Новороссийск - СП Северо-Кавказского филиала АО "ФПК"</w:t>
      </w:r>
      <w:r w:rsidR="006168D8" w:rsidRPr="00FA2F5D">
        <w:rPr>
          <w:bCs/>
          <w:sz w:val="28"/>
          <w:szCs w:val="28"/>
        </w:rPr>
        <w:t xml:space="preserve"> представлен в Приложении №</w:t>
      </w:r>
      <w:r w:rsidR="00FA2F5D" w:rsidRPr="00FA2F5D">
        <w:rPr>
          <w:bCs/>
          <w:sz w:val="28"/>
          <w:szCs w:val="28"/>
        </w:rPr>
        <w:t>3</w:t>
      </w:r>
      <w:r w:rsidR="006168D8" w:rsidRPr="00FA2F5D">
        <w:rPr>
          <w:bCs/>
          <w:sz w:val="28"/>
          <w:szCs w:val="28"/>
        </w:rPr>
        <w:t xml:space="preserve"> к настоящему Договору.</w:t>
      </w:r>
    </w:p>
    <w:p w:rsidR="009E5248" w:rsidRPr="00FA2F5D" w:rsidRDefault="009E5248" w:rsidP="0011761D">
      <w:pPr>
        <w:widowControl w:val="0"/>
        <w:numPr>
          <w:ilvl w:val="1"/>
          <w:numId w:val="11"/>
        </w:numPr>
        <w:tabs>
          <w:tab w:val="left" w:pos="1418"/>
          <w:tab w:val="left" w:pos="1560"/>
        </w:tabs>
        <w:autoSpaceDE w:val="0"/>
        <w:autoSpaceDN w:val="0"/>
        <w:adjustRightInd w:val="0"/>
        <w:spacing w:line="360" w:lineRule="exact"/>
        <w:ind w:left="0" w:firstLine="709"/>
        <w:jc w:val="both"/>
        <w:rPr>
          <w:sz w:val="28"/>
          <w:szCs w:val="28"/>
        </w:rPr>
      </w:pPr>
      <w:r w:rsidRPr="00FA2F5D">
        <w:rPr>
          <w:sz w:val="28"/>
          <w:szCs w:val="28"/>
        </w:rPr>
        <w:t xml:space="preserve">Перечень газового оборудования и газопроводов Пассажирского вагонного депо Новороссийск Северо-Кавказского филиала АО «ФПК», подлежащих техническому обслуживанию </w:t>
      </w:r>
      <w:r w:rsidRPr="00FA2F5D">
        <w:rPr>
          <w:bCs/>
          <w:sz w:val="28"/>
          <w:szCs w:val="28"/>
        </w:rPr>
        <w:t>представлен в Приложении №</w:t>
      </w:r>
      <w:r w:rsidR="00FA2F5D" w:rsidRPr="00FA2F5D">
        <w:rPr>
          <w:bCs/>
          <w:sz w:val="28"/>
          <w:szCs w:val="28"/>
        </w:rPr>
        <w:t>4</w:t>
      </w:r>
      <w:r w:rsidRPr="00FA2F5D">
        <w:rPr>
          <w:bCs/>
          <w:sz w:val="28"/>
          <w:szCs w:val="28"/>
        </w:rPr>
        <w:t xml:space="preserve"> к настоящему Договору.</w:t>
      </w:r>
    </w:p>
    <w:p w:rsidR="0011761D" w:rsidRPr="00CD79FC" w:rsidRDefault="0011761D" w:rsidP="0011761D">
      <w:pPr>
        <w:numPr>
          <w:ilvl w:val="0"/>
          <w:numId w:val="11"/>
        </w:numPr>
        <w:tabs>
          <w:tab w:val="left" w:pos="993"/>
        </w:tabs>
        <w:spacing w:before="240" w:after="240" w:line="360" w:lineRule="exact"/>
        <w:jc w:val="center"/>
        <w:rPr>
          <w:sz w:val="28"/>
          <w:szCs w:val="28"/>
        </w:rPr>
      </w:pPr>
      <w:r w:rsidRPr="00B545B3">
        <w:rPr>
          <w:b/>
          <w:sz w:val="28"/>
          <w:szCs w:val="28"/>
        </w:rPr>
        <w:t xml:space="preserve">МЕСТО, </w:t>
      </w:r>
      <w:r w:rsidRPr="00CD79FC">
        <w:rPr>
          <w:b/>
          <w:sz w:val="28"/>
          <w:szCs w:val="28"/>
        </w:rPr>
        <w:t>УСЛОВИЯ И СРОКИ ВЫПОЛНЕНИЯ РАБОТ</w:t>
      </w:r>
    </w:p>
    <w:p w:rsidR="0011761D" w:rsidRPr="00CD79FC" w:rsidRDefault="0011761D" w:rsidP="00F9287A">
      <w:pPr>
        <w:numPr>
          <w:ilvl w:val="1"/>
          <w:numId w:val="11"/>
        </w:numPr>
        <w:tabs>
          <w:tab w:val="left" w:pos="1418"/>
        </w:tabs>
        <w:spacing w:line="360" w:lineRule="exact"/>
        <w:ind w:left="0" w:firstLine="709"/>
        <w:jc w:val="both"/>
        <w:rPr>
          <w:sz w:val="28"/>
          <w:szCs w:val="28"/>
        </w:rPr>
      </w:pPr>
      <w:r w:rsidRPr="00CD79FC">
        <w:rPr>
          <w:sz w:val="28"/>
          <w:szCs w:val="28"/>
        </w:rPr>
        <w:lastRenderedPageBreak/>
        <w:t>Место выполнения работ:</w:t>
      </w:r>
    </w:p>
    <w:p w:rsidR="0011761D" w:rsidRPr="00CD79FC" w:rsidRDefault="008F492E" w:rsidP="00BA6676">
      <w:pPr>
        <w:tabs>
          <w:tab w:val="left" w:pos="1701"/>
        </w:tabs>
        <w:spacing w:line="360" w:lineRule="exact"/>
        <w:ind w:firstLine="709"/>
        <w:jc w:val="both"/>
        <w:rPr>
          <w:sz w:val="28"/>
          <w:szCs w:val="28"/>
        </w:rPr>
      </w:pPr>
      <w:r w:rsidRPr="00CD79FC">
        <w:rPr>
          <w:sz w:val="28"/>
          <w:szCs w:val="28"/>
        </w:rPr>
        <w:t xml:space="preserve">Пассажирское вагонное депо Новороссийск – СП Северо-Кавказского филиала АО «ФПК», расположенное по адресу: </w:t>
      </w:r>
      <w:r w:rsidRPr="00CD79FC">
        <w:rPr>
          <w:bCs/>
          <w:sz w:val="28"/>
          <w:szCs w:val="28"/>
        </w:rPr>
        <w:t>353906, г. Новороссийск, ул. Парк Б</w:t>
      </w:r>
      <w:r w:rsidRPr="00CD79FC">
        <w:rPr>
          <w:sz w:val="28"/>
          <w:szCs w:val="28"/>
        </w:rPr>
        <w:t>.</w:t>
      </w:r>
    </w:p>
    <w:p w:rsidR="0011761D" w:rsidRPr="00CD79FC" w:rsidRDefault="0011761D" w:rsidP="00882BB5">
      <w:pPr>
        <w:numPr>
          <w:ilvl w:val="1"/>
          <w:numId w:val="11"/>
        </w:numPr>
        <w:tabs>
          <w:tab w:val="left" w:pos="1418"/>
          <w:tab w:val="left" w:pos="1701"/>
        </w:tabs>
        <w:spacing w:line="360" w:lineRule="exact"/>
        <w:ind w:left="0" w:firstLine="709"/>
        <w:jc w:val="both"/>
        <w:rPr>
          <w:sz w:val="28"/>
          <w:szCs w:val="28"/>
        </w:rPr>
      </w:pPr>
      <w:r w:rsidRPr="00CD79FC">
        <w:rPr>
          <w:sz w:val="28"/>
          <w:szCs w:val="28"/>
        </w:rPr>
        <w:t>Условия выполнения работ:</w:t>
      </w:r>
    </w:p>
    <w:p w:rsidR="001C32CE" w:rsidRPr="00A96F72" w:rsidRDefault="001C32CE" w:rsidP="001C32CE">
      <w:pPr>
        <w:pStyle w:val="a3"/>
        <w:numPr>
          <w:ilvl w:val="2"/>
          <w:numId w:val="11"/>
        </w:numPr>
        <w:shd w:val="clear" w:color="auto" w:fill="FFFFFF"/>
        <w:spacing w:line="360" w:lineRule="exact"/>
        <w:ind w:left="0" w:firstLine="709"/>
        <w:jc w:val="both"/>
        <w:rPr>
          <w:sz w:val="28"/>
          <w:szCs w:val="28"/>
        </w:rPr>
      </w:pPr>
      <w:r w:rsidRPr="00CD79FC">
        <w:rPr>
          <w:sz w:val="28"/>
          <w:szCs w:val="28"/>
        </w:rPr>
        <w:t xml:space="preserve">Техническое обслуживание и текущий ремонт газового оборудования и газопроводов пассажирского вагонного депо Новороссийск производится в соответствии с </w:t>
      </w:r>
      <w:r w:rsidRPr="00A96F72">
        <w:rPr>
          <w:sz w:val="28"/>
          <w:szCs w:val="28"/>
        </w:rPr>
        <w:t>графиком технического обслуживания и текущего ремонта оборудования</w:t>
      </w:r>
      <w:r w:rsidR="002122AF" w:rsidRPr="00A96F72">
        <w:rPr>
          <w:sz w:val="28"/>
          <w:szCs w:val="28"/>
        </w:rPr>
        <w:t xml:space="preserve"> (Приложение №</w:t>
      </w:r>
      <w:r w:rsidR="00A96F72" w:rsidRPr="00A96F72">
        <w:rPr>
          <w:sz w:val="28"/>
          <w:szCs w:val="28"/>
        </w:rPr>
        <w:t>5</w:t>
      </w:r>
      <w:r w:rsidR="002122AF" w:rsidRPr="00A96F72">
        <w:rPr>
          <w:sz w:val="28"/>
          <w:szCs w:val="28"/>
        </w:rPr>
        <w:t xml:space="preserve"> к настоящему договору)</w:t>
      </w:r>
      <w:r w:rsidRPr="00A96F72">
        <w:rPr>
          <w:sz w:val="28"/>
          <w:szCs w:val="28"/>
        </w:rPr>
        <w:t>.</w:t>
      </w:r>
    </w:p>
    <w:p w:rsidR="001C32CE" w:rsidRPr="00164CC4" w:rsidRDefault="001C32CE" w:rsidP="001C32CE">
      <w:pPr>
        <w:pStyle w:val="a3"/>
        <w:numPr>
          <w:ilvl w:val="2"/>
          <w:numId w:val="11"/>
        </w:numPr>
        <w:shd w:val="clear" w:color="auto" w:fill="FFFFFF"/>
        <w:spacing w:line="360" w:lineRule="exact"/>
        <w:ind w:left="0" w:firstLine="709"/>
        <w:jc w:val="both"/>
        <w:rPr>
          <w:sz w:val="28"/>
          <w:szCs w:val="28"/>
        </w:rPr>
      </w:pPr>
      <w:r w:rsidRPr="00A96F72">
        <w:rPr>
          <w:sz w:val="28"/>
          <w:szCs w:val="28"/>
        </w:rPr>
        <w:t>Техническое обслуживание и обход трасс газопроводов пассажирского вагонного депо Новороссийск осуществляется в соответствии с графиком обхода и технического обслуживания трасс газопроводов</w:t>
      </w:r>
      <w:r w:rsidR="006372C6" w:rsidRPr="00A96F72">
        <w:rPr>
          <w:sz w:val="28"/>
          <w:szCs w:val="28"/>
        </w:rPr>
        <w:t xml:space="preserve"> (Приложение №</w:t>
      </w:r>
      <w:r w:rsidR="00A96F72" w:rsidRPr="00A96F72">
        <w:rPr>
          <w:sz w:val="28"/>
          <w:szCs w:val="28"/>
        </w:rPr>
        <w:t>6</w:t>
      </w:r>
      <w:r w:rsidR="006372C6" w:rsidRPr="00A96F72">
        <w:rPr>
          <w:sz w:val="28"/>
          <w:szCs w:val="28"/>
        </w:rPr>
        <w:t xml:space="preserve"> к настоящему договору</w:t>
      </w:r>
      <w:r w:rsidR="006372C6" w:rsidRPr="00164CC4">
        <w:rPr>
          <w:sz w:val="28"/>
          <w:szCs w:val="28"/>
        </w:rPr>
        <w:t>)</w:t>
      </w:r>
      <w:r w:rsidRPr="00164CC4">
        <w:rPr>
          <w:sz w:val="28"/>
          <w:szCs w:val="28"/>
        </w:rPr>
        <w:t>.</w:t>
      </w:r>
    </w:p>
    <w:p w:rsidR="008F492E" w:rsidRDefault="008F492E" w:rsidP="001C32CE">
      <w:pPr>
        <w:pStyle w:val="a3"/>
        <w:numPr>
          <w:ilvl w:val="2"/>
          <w:numId w:val="11"/>
        </w:numPr>
        <w:shd w:val="clear" w:color="auto" w:fill="FFFFFF"/>
        <w:spacing w:line="360" w:lineRule="exact"/>
        <w:ind w:left="0" w:firstLine="709"/>
        <w:jc w:val="both"/>
        <w:rPr>
          <w:sz w:val="28"/>
          <w:szCs w:val="28"/>
        </w:rPr>
      </w:pPr>
      <w:r w:rsidRPr="00164CC4">
        <w:rPr>
          <w:sz w:val="28"/>
          <w:szCs w:val="28"/>
        </w:rPr>
        <w:t>Подрядчик обязан обеспечивать круглосуточное аварийное обслуживание газового оборудования с приемом аварийных заявок, при возникновении чрезвычайных ситуаций, по круглосуточному телефону «04».</w:t>
      </w:r>
    </w:p>
    <w:p w:rsidR="00952950" w:rsidRPr="00164CC4" w:rsidRDefault="00952950" w:rsidP="001C32CE">
      <w:pPr>
        <w:pStyle w:val="a3"/>
        <w:numPr>
          <w:ilvl w:val="2"/>
          <w:numId w:val="11"/>
        </w:numPr>
        <w:shd w:val="clear" w:color="auto" w:fill="FFFFFF"/>
        <w:spacing w:line="360" w:lineRule="exact"/>
        <w:ind w:left="0" w:firstLine="709"/>
        <w:jc w:val="both"/>
        <w:rPr>
          <w:sz w:val="28"/>
          <w:szCs w:val="28"/>
        </w:rPr>
      </w:pPr>
      <w:r w:rsidRPr="00952950">
        <w:rPr>
          <w:sz w:val="28"/>
          <w:szCs w:val="28"/>
        </w:rPr>
        <w:t>При выполнении работ на территории Заказчика, работники Подрядчика должны быть одеты в сигнальные жилеты желтого цвета в соответствии с ГОСТ 12.4.281-2014 «Одежда специальная повышенной видимости. Технические требования», на которые со стороны спины должны наноситься трафареты, указывающие принадлежность владельца к подрядной организации.</w:t>
      </w:r>
    </w:p>
    <w:p w:rsidR="008F492E" w:rsidRPr="00164CC4" w:rsidRDefault="008F492E" w:rsidP="00882BB5">
      <w:pPr>
        <w:pStyle w:val="a3"/>
        <w:numPr>
          <w:ilvl w:val="2"/>
          <w:numId w:val="11"/>
        </w:numPr>
        <w:shd w:val="clear" w:color="auto" w:fill="FFFFFF"/>
        <w:spacing w:line="360" w:lineRule="exact"/>
        <w:ind w:left="0" w:firstLine="709"/>
        <w:jc w:val="both"/>
        <w:rPr>
          <w:sz w:val="28"/>
          <w:szCs w:val="28"/>
        </w:rPr>
      </w:pPr>
      <w:r w:rsidRPr="00164CC4">
        <w:rPr>
          <w:sz w:val="28"/>
          <w:szCs w:val="28"/>
        </w:rPr>
        <w:t>Лицо, ответственное за работу с Подрядчиком:</w:t>
      </w:r>
    </w:p>
    <w:p w:rsidR="00164CC4" w:rsidRPr="00164CC4" w:rsidRDefault="00164CC4" w:rsidP="00164CC4">
      <w:pPr>
        <w:shd w:val="clear" w:color="auto" w:fill="FFFFFF"/>
        <w:tabs>
          <w:tab w:val="left" w:pos="1701"/>
        </w:tabs>
        <w:spacing w:line="360" w:lineRule="exact"/>
        <w:ind w:firstLine="709"/>
        <w:jc w:val="both"/>
        <w:rPr>
          <w:sz w:val="28"/>
          <w:szCs w:val="28"/>
        </w:rPr>
      </w:pPr>
      <w:r w:rsidRPr="00164CC4">
        <w:rPr>
          <w:sz w:val="28"/>
          <w:szCs w:val="28"/>
        </w:rPr>
        <w:t>Главный инженер пассажирского вагонного депо Новороссийск - Гарибов Артем Геннадиевич</w:t>
      </w:r>
    </w:p>
    <w:p w:rsidR="00164CC4" w:rsidRPr="00164CC4" w:rsidRDefault="00164CC4" w:rsidP="00164CC4">
      <w:pPr>
        <w:shd w:val="clear" w:color="auto" w:fill="FFFFFF"/>
        <w:tabs>
          <w:tab w:val="left" w:pos="1701"/>
        </w:tabs>
        <w:spacing w:line="360" w:lineRule="exact"/>
        <w:ind w:firstLine="709"/>
        <w:jc w:val="both"/>
        <w:rPr>
          <w:sz w:val="28"/>
          <w:szCs w:val="28"/>
        </w:rPr>
      </w:pPr>
      <w:r w:rsidRPr="00164CC4">
        <w:rPr>
          <w:sz w:val="28"/>
          <w:szCs w:val="28"/>
        </w:rPr>
        <w:t>Контактные телефоны: (8617)768-223;</w:t>
      </w:r>
    </w:p>
    <w:p w:rsidR="0011761D" w:rsidRPr="0032523C" w:rsidRDefault="00164CC4" w:rsidP="00164CC4">
      <w:pPr>
        <w:shd w:val="clear" w:color="auto" w:fill="FFFFFF"/>
        <w:tabs>
          <w:tab w:val="left" w:pos="1701"/>
        </w:tabs>
        <w:spacing w:line="360" w:lineRule="exact"/>
        <w:ind w:firstLine="709"/>
        <w:jc w:val="both"/>
        <w:rPr>
          <w:color w:val="000000"/>
          <w:sz w:val="28"/>
          <w:szCs w:val="28"/>
          <w:highlight w:val="yellow"/>
        </w:rPr>
      </w:pPr>
      <w:r w:rsidRPr="00164CC4">
        <w:rPr>
          <w:sz w:val="28"/>
          <w:szCs w:val="28"/>
        </w:rPr>
        <w:t>Электронный адрес: lvchd14@mail.ru</w:t>
      </w:r>
    </w:p>
    <w:p w:rsidR="0011761D" w:rsidRPr="00F810E3" w:rsidRDefault="0011761D" w:rsidP="00BA6676">
      <w:pPr>
        <w:numPr>
          <w:ilvl w:val="1"/>
          <w:numId w:val="11"/>
        </w:numPr>
        <w:spacing w:line="360" w:lineRule="exact"/>
        <w:ind w:left="0" w:firstLine="709"/>
        <w:jc w:val="both"/>
        <w:rPr>
          <w:sz w:val="28"/>
          <w:szCs w:val="28"/>
        </w:rPr>
      </w:pPr>
      <w:r w:rsidRPr="00F810E3">
        <w:rPr>
          <w:sz w:val="28"/>
          <w:szCs w:val="28"/>
        </w:rPr>
        <w:t xml:space="preserve">Срок выполнения работ: </w:t>
      </w:r>
      <w:r w:rsidR="00F810E3" w:rsidRPr="00F810E3">
        <w:rPr>
          <w:bCs/>
          <w:sz w:val="28"/>
          <w:szCs w:val="28"/>
        </w:rPr>
        <w:t>с 01 января 2018 года по 31 декабря 2018 года</w:t>
      </w:r>
      <w:r w:rsidRPr="00F810E3">
        <w:rPr>
          <w:sz w:val="28"/>
          <w:szCs w:val="28"/>
        </w:rPr>
        <w:t>.</w:t>
      </w:r>
    </w:p>
    <w:p w:rsidR="0011761D" w:rsidRPr="00F810E3" w:rsidRDefault="0011761D" w:rsidP="0011761D">
      <w:pPr>
        <w:numPr>
          <w:ilvl w:val="0"/>
          <w:numId w:val="11"/>
        </w:numPr>
        <w:spacing w:before="240" w:after="240" w:line="360" w:lineRule="exact"/>
        <w:jc w:val="center"/>
        <w:rPr>
          <w:b/>
          <w:sz w:val="28"/>
          <w:szCs w:val="28"/>
        </w:rPr>
      </w:pPr>
      <w:r w:rsidRPr="00F810E3">
        <w:rPr>
          <w:b/>
          <w:sz w:val="28"/>
          <w:szCs w:val="28"/>
        </w:rPr>
        <w:t>ПОРЯДОК ПРИЕМКИ РАБОТ</w:t>
      </w:r>
    </w:p>
    <w:p w:rsidR="0011761D" w:rsidRPr="003F791E" w:rsidRDefault="0011761D" w:rsidP="0011761D">
      <w:pPr>
        <w:numPr>
          <w:ilvl w:val="1"/>
          <w:numId w:val="11"/>
        </w:numPr>
        <w:tabs>
          <w:tab w:val="left" w:pos="1418"/>
          <w:tab w:val="left" w:pos="1701"/>
        </w:tabs>
        <w:spacing w:line="360" w:lineRule="exact"/>
        <w:ind w:left="0" w:firstLine="709"/>
        <w:jc w:val="both"/>
        <w:rPr>
          <w:sz w:val="28"/>
          <w:szCs w:val="28"/>
        </w:rPr>
      </w:pPr>
      <w:proofErr w:type="gramStart"/>
      <w:r w:rsidRPr="00F810E3">
        <w:rPr>
          <w:sz w:val="28"/>
          <w:szCs w:val="28"/>
        </w:rPr>
        <w:t>По завершении выполнения работ обеими Сторонами подписывается акт выполненных работ формы ФПУ-</w:t>
      </w:r>
      <w:r w:rsidRPr="00F27A45">
        <w:rPr>
          <w:sz w:val="28"/>
          <w:szCs w:val="28"/>
        </w:rPr>
        <w:t xml:space="preserve">26 </w:t>
      </w:r>
      <w:r w:rsidRPr="00F27A45">
        <w:rPr>
          <w:bCs/>
          <w:sz w:val="28"/>
          <w:szCs w:val="28"/>
        </w:rPr>
        <w:t>(Приложение №</w:t>
      </w:r>
      <w:r w:rsidR="00F27A45" w:rsidRPr="00F27A45">
        <w:rPr>
          <w:bCs/>
          <w:sz w:val="28"/>
          <w:szCs w:val="28"/>
        </w:rPr>
        <w:t>7</w:t>
      </w:r>
      <w:r w:rsidRPr="00F27A45">
        <w:rPr>
          <w:bCs/>
          <w:sz w:val="28"/>
          <w:szCs w:val="28"/>
        </w:rPr>
        <w:t xml:space="preserve"> к настоящему договору)</w:t>
      </w:r>
      <w:r w:rsidRPr="00F27A45">
        <w:rPr>
          <w:sz w:val="28"/>
          <w:szCs w:val="28"/>
        </w:rPr>
        <w:t>, за январь-ноябрь отчетного года не позднее 5 числа месяца следующего за отчетным, за декабрь отчетного года</w:t>
      </w:r>
      <w:r w:rsidRPr="00F810E3">
        <w:rPr>
          <w:sz w:val="28"/>
          <w:szCs w:val="28"/>
        </w:rPr>
        <w:t xml:space="preserve"> в течение 3 первых рабочих дней </w:t>
      </w:r>
      <w:r w:rsidRPr="003F791E">
        <w:rPr>
          <w:sz w:val="28"/>
          <w:szCs w:val="28"/>
        </w:rPr>
        <w:t>следующего года.</w:t>
      </w:r>
      <w:proofErr w:type="gramEnd"/>
      <w:r w:rsidRPr="003F791E">
        <w:rPr>
          <w:sz w:val="28"/>
          <w:szCs w:val="28"/>
        </w:rPr>
        <w:t xml:space="preserve"> Подрядчик ежемесячно в срок до 2 числа месяца, следующего </w:t>
      </w:r>
      <w:proofErr w:type="gramStart"/>
      <w:r w:rsidRPr="003F791E">
        <w:rPr>
          <w:sz w:val="28"/>
          <w:szCs w:val="28"/>
        </w:rPr>
        <w:t>за</w:t>
      </w:r>
      <w:proofErr w:type="gramEnd"/>
      <w:r w:rsidRPr="003F791E">
        <w:rPr>
          <w:sz w:val="28"/>
          <w:szCs w:val="28"/>
        </w:rPr>
        <w:t xml:space="preserve"> </w:t>
      </w:r>
      <w:proofErr w:type="gramStart"/>
      <w:r w:rsidRPr="003F791E">
        <w:rPr>
          <w:sz w:val="28"/>
          <w:szCs w:val="28"/>
        </w:rPr>
        <w:t>отчетным</w:t>
      </w:r>
      <w:proofErr w:type="gramEnd"/>
      <w:r w:rsidRPr="003F791E">
        <w:rPr>
          <w:sz w:val="28"/>
          <w:szCs w:val="28"/>
        </w:rPr>
        <w:t xml:space="preserve">, представляет Заказчику два экземпляра подписанного со своей стороны акта выполненных работ с приложением документов, подтверждающих факт выполнения работ. Заказчик обязан </w:t>
      </w:r>
      <w:r w:rsidRPr="003F791E">
        <w:rPr>
          <w:sz w:val="28"/>
          <w:szCs w:val="28"/>
        </w:rPr>
        <w:lastRenderedPageBreak/>
        <w:t>подписать акт выполненных работ в течение 3 календарных дней со дня получения акта от Подрядчика или направить Подрядчику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1761D" w:rsidRPr="003F791E" w:rsidRDefault="0011761D" w:rsidP="0011761D">
      <w:pPr>
        <w:numPr>
          <w:ilvl w:val="0"/>
          <w:numId w:val="11"/>
        </w:numPr>
        <w:spacing w:before="240" w:after="240" w:line="360" w:lineRule="exact"/>
        <w:jc w:val="center"/>
        <w:rPr>
          <w:b/>
          <w:sz w:val="28"/>
        </w:rPr>
      </w:pPr>
      <w:r w:rsidRPr="003F791E">
        <w:rPr>
          <w:b/>
          <w:sz w:val="28"/>
        </w:rPr>
        <w:t>ОТВЕТСТВЕННОСТЬ СТОРОН</w:t>
      </w:r>
    </w:p>
    <w:p w:rsidR="0011761D" w:rsidRPr="003F791E" w:rsidRDefault="0011761D" w:rsidP="0011761D">
      <w:pPr>
        <w:numPr>
          <w:ilvl w:val="1"/>
          <w:numId w:val="11"/>
        </w:numPr>
        <w:spacing w:line="360" w:lineRule="exact"/>
        <w:ind w:left="0" w:firstLine="709"/>
        <w:jc w:val="both"/>
        <w:rPr>
          <w:sz w:val="28"/>
          <w:szCs w:val="28"/>
        </w:rPr>
      </w:pPr>
      <w:r w:rsidRPr="003F791E">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1761D" w:rsidRPr="003F791E" w:rsidRDefault="0011761D" w:rsidP="0011761D">
      <w:pPr>
        <w:numPr>
          <w:ilvl w:val="1"/>
          <w:numId w:val="11"/>
        </w:numPr>
        <w:spacing w:line="360" w:lineRule="exact"/>
        <w:ind w:left="0" w:firstLine="709"/>
        <w:jc w:val="both"/>
        <w:rPr>
          <w:sz w:val="28"/>
          <w:szCs w:val="28"/>
        </w:rPr>
      </w:pPr>
      <w:r w:rsidRPr="003F791E">
        <w:rPr>
          <w:sz w:val="28"/>
          <w:szCs w:val="28"/>
        </w:rPr>
        <w:t>В случае нарушения Подрядчиком срока выполнения работ, Подрядчик по требованию Заказчика обязуется уплатить штрафную неустойку в размере 0,1 % (ноль одна десятая процента) от стоимости работ, по которым нарушен срок, за каждый день просрочки, но не более 7% (семи процентов) от стоимости работ, по которым нарушен срок выполнения работ.</w:t>
      </w:r>
    </w:p>
    <w:p w:rsidR="0011761D" w:rsidRPr="003F791E" w:rsidRDefault="0011761D" w:rsidP="0011761D">
      <w:pPr>
        <w:numPr>
          <w:ilvl w:val="1"/>
          <w:numId w:val="11"/>
        </w:numPr>
        <w:spacing w:line="360" w:lineRule="exact"/>
        <w:ind w:left="0" w:firstLine="709"/>
        <w:jc w:val="both"/>
        <w:rPr>
          <w:sz w:val="28"/>
        </w:rPr>
      </w:pPr>
      <w:r w:rsidRPr="003F791E">
        <w:rPr>
          <w:sz w:val="28"/>
          <w:szCs w:val="28"/>
        </w:rPr>
        <w:t>В случае привлечения Подрядчиком третьих лиц для выполнения работ ответственность перед Заказчиком за исполнение обязатель</w:t>
      </w:r>
      <w:proofErr w:type="gramStart"/>
      <w:r w:rsidRPr="003F791E">
        <w:rPr>
          <w:sz w:val="28"/>
          <w:szCs w:val="28"/>
        </w:rPr>
        <w:t>ств тр</w:t>
      </w:r>
      <w:proofErr w:type="gramEnd"/>
      <w:r w:rsidRPr="003F791E">
        <w:rPr>
          <w:sz w:val="28"/>
          <w:szCs w:val="28"/>
        </w:rPr>
        <w:t>етьими лицами несет Подрядчик.</w:t>
      </w:r>
    </w:p>
    <w:p w:rsidR="0011761D" w:rsidRPr="003F791E" w:rsidRDefault="0011761D" w:rsidP="0011761D">
      <w:pPr>
        <w:numPr>
          <w:ilvl w:val="1"/>
          <w:numId w:val="11"/>
        </w:numPr>
        <w:spacing w:line="360" w:lineRule="exact"/>
        <w:ind w:left="0" w:firstLine="709"/>
        <w:jc w:val="both"/>
        <w:rPr>
          <w:sz w:val="28"/>
        </w:rPr>
      </w:pPr>
      <w:r w:rsidRPr="003F791E">
        <w:rPr>
          <w:sz w:val="28"/>
        </w:rPr>
        <w:t xml:space="preserve">В случае нарушения </w:t>
      </w:r>
      <w:r w:rsidRPr="003F791E">
        <w:rPr>
          <w:sz w:val="28"/>
          <w:szCs w:val="28"/>
        </w:rPr>
        <w:t>Подрядчиком</w:t>
      </w:r>
      <w:r w:rsidRPr="003F791E">
        <w:rPr>
          <w:sz w:val="28"/>
        </w:rPr>
        <w:t xml:space="preserve"> срока предоставления информации указанной в пункте 4.1.1</w:t>
      </w:r>
      <w:r w:rsidR="003F791E" w:rsidRPr="003F791E">
        <w:rPr>
          <w:sz w:val="28"/>
        </w:rPr>
        <w:t>3</w:t>
      </w:r>
      <w:r w:rsidRPr="003F791E">
        <w:rPr>
          <w:sz w:val="28"/>
        </w:rPr>
        <w:t xml:space="preserve">. Договора, </w:t>
      </w:r>
      <w:r w:rsidRPr="003F791E">
        <w:rPr>
          <w:sz w:val="28"/>
          <w:szCs w:val="28"/>
        </w:rPr>
        <w:t>Подрядчик</w:t>
      </w:r>
      <w:r w:rsidRPr="003F791E">
        <w:rPr>
          <w:sz w:val="28"/>
        </w:rPr>
        <w:t xml:space="preserve"> по требованию Заказчика обязуется уплатить штрафную неустойку в размере 0,01% (ноль целых одна сотая процента) от общей стоимости договора, за каждый день просрочки предоставления информации, но не более 7% (семи процентов) от общей стоимости Договора.</w:t>
      </w:r>
    </w:p>
    <w:p w:rsidR="0011761D" w:rsidRPr="003F791E" w:rsidRDefault="0011761D" w:rsidP="0011761D">
      <w:pPr>
        <w:numPr>
          <w:ilvl w:val="1"/>
          <w:numId w:val="11"/>
        </w:numPr>
        <w:spacing w:line="360" w:lineRule="exact"/>
        <w:ind w:left="0" w:firstLine="709"/>
        <w:jc w:val="both"/>
        <w:rPr>
          <w:sz w:val="28"/>
        </w:rPr>
      </w:pPr>
      <w:r w:rsidRPr="003F791E">
        <w:rPr>
          <w:sz w:val="28"/>
          <w:szCs w:val="28"/>
        </w:rPr>
        <w:t>Подрядчик</w:t>
      </w:r>
      <w:r w:rsidRPr="003F791E">
        <w:rPr>
          <w:sz w:val="28"/>
        </w:rPr>
        <w:t xml:space="preserve"> несет ответственность перед Заказчиком за действия привлекаемых им к выполнению работ третьих лиц как за собственные действия. В случае возникновения при этом у Заказчика каких-либо убытков </w:t>
      </w:r>
      <w:r w:rsidRPr="003F791E">
        <w:rPr>
          <w:sz w:val="28"/>
          <w:szCs w:val="28"/>
        </w:rPr>
        <w:t>Подрядчик</w:t>
      </w:r>
      <w:r w:rsidRPr="003F791E">
        <w:rPr>
          <w:sz w:val="28"/>
        </w:rPr>
        <w:t xml:space="preserve"> возмещает такие убытки Заказчику в полном объеме.</w:t>
      </w:r>
    </w:p>
    <w:p w:rsidR="0011761D" w:rsidRPr="003F791E" w:rsidRDefault="0011761D" w:rsidP="0011761D">
      <w:pPr>
        <w:numPr>
          <w:ilvl w:val="1"/>
          <w:numId w:val="11"/>
        </w:numPr>
        <w:spacing w:line="360" w:lineRule="exact"/>
        <w:ind w:left="0" w:firstLine="709"/>
        <w:jc w:val="both"/>
        <w:rPr>
          <w:sz w:val="28"/>
        </w:rPr>
      </w:pPr>
      <w:r w:rsidRPr="003F791E">
        <w:rPr>
          <w:sz w:val="28"/>
        </w:rPr>
        <w:t xml:space="preserve">В случае привлечения Заказчика к административной ответственности в соответствии со ст.7.32.3 п. 4 и 5 "Кодекса Российской Федерации об административных правонарушениях" от 30.12.2001 N 195-ФЗ (в ред. от 28.12.2016 </w:t>
      </w:r>
      <w:hyperlink r:id="rId12" w:history="1">
        <w:r w:rsidRPr="003F791E">
          <w:rPr>
            <w:sz w:val="28"/>
          </w:rPr>
          <w:t>N 506-ФЗ</w:t>
        </w:r>
      </w:hyperlink>
      <w:r w:rsidRPr="003F791E">
        <w:rPr>
          <w:sz w:val="28"/>
        </w:rPr>
        <w:t xml:space="preserve">, </w:t>
      </w:r>
      <w:hyperlink r:id="rId13" w:history="1">
        <w:r w:rsidRPr="003F791E">
          <w:rPr>
            <w:sz w:val="28"/>
          </w:rPr>
          <w:t>N 490-ФЗ</w:t>
        </w:r>
      </w:hyperlink>
      <w:r w:rsidRPr="003F791E">
        <w:rPr>
          <w:sz w:val="28"/>
        </w:rPr>
        <w:t xml:space="preserve">), </w:t>
      </w:r>
      <w:proofErr w:type="gramStart"/>
      <w:r w:rsidRPr="003F791E">
        <w:rPr>
          <w:sz w:val="28"/>
        </w:rPr>
        <w:t>вызванное</w:t>
      </w:r>
      <w:proofErr w:type="gramEnd"/>
      <w:r w:rsidRPr="003F791E">
        <w:rPr>
          <w:sz w:val="28"/>
        </w:rPr>
        <w:t xml:space="preserve"> несвоевременным (с нарушением сроков, установленных договором) предоставлением либо не предоставлением сведений, указанных в п.4.1.1</w:t>
      </w:r>
      <w:r w:rsidR="003F791E" w:rsidRPr="003F791E">
        <w:rPr>
          <w:sz w:val="28"/>
        </w:rPr>
        <w:t>3</w:t>
      </w:r>
      <w:r w:rsidRPr="003F791E">
        <w:rPr>
          <w:sz w:val="28"/>
        </w:rPr>
        <w:t xml:space="preserve">. Подрядчиком, Подрядчик обязуется в течение 10 календарных дней со дня получения требования Заказчика, перечислить на расчетный счет Заказчика, указанный в главе «Юридические адреса и платежные реквизиты и подписи сторон» Договора, сумму равную сумме штрафа, наложенного на Заказчика и компенсировать </w:t>
      </w:r>
      <w:r w:rsidRPr="003F791E">
        <w:rPr>
          <w:sz w:val="28"/>
        </w:rPr>
        <w:lastRenderedPageBreak/>
        <w:t>иные убытки, причиненные действиями/бездействиями Подрядчика, нарушающими условия настоящего договора.</w:t>
      </w:r>
    </w:p>
    <w:p w:rsidR="0011761D" w:rsidRPr="00D65CF2" w:rsidRDefault="0011761D" w:rsidP="0011761D">
      <w:pPr>
        <w:widowControl w:val="0"/>
        <w:numPr>
          <w:ilvl w:val="0"/>
          <w:numId w:val="11"/>
        </w:numPr>
        <w:autoSpaceDE w:val="0"/>
        <w:autoSpaceDN w:val="0"/>
        <w:adjustRightInd w:val="0"/>
        <w:spacing w:before="240" w:after="240" w:line="360" w:lineRule="exact"/>
        <w:ind w:left="714"/>
        <w:jc w:val="center"/>
        <w:rPr>
          <w:b/>
          <w:sz w:val="28"/>
          <w:szCs w:val="28"/>
        </w:rPr>
      </w:pPr>
      <w:r w:rsidRPr="003F791E">
        <w:rPr>
          <w:b/>
          <w:sz w:val="28"/>
          <w:szCs w:val="28"/>
        </w:rPr>
        <w:t xml:space="preserve">ГАРАНТИЙНЫЕ </w:t>
      </w:r>
      <w:r w:rsidRPr="00D65CF2">
        <w:rPr>
          <w:b/>
          <w:sz w:val="28"/>
          <w:szCs w:val="28"/>
        </w:rPr>
        <w:t>ОБЯЗАТЕЛЬСТВА</w:t>
      </w:r>
    </w:p>
    <w:p w:rsidR="0011761D" w:rsidRPr="00D65CF2" w:rsidRDefault="002D63E1" w:rsidP="0011761D">
      <w:pPr>
        <w:numPr>
          <w:ilvl w:val="1"/>
          <w:numId w:val="11"/>
        </w:numPr>
        <w:tabs>
          <w:tab w:val="left" w:pos="1418"/>
          <w:tab w:val="left" w:pos="1701"/>
        </w:tabs>
        <w:spacing w:line="360" w:lineRule="exact"/>
        <w:ind w:left="0" w:firstLine="709"/>
        <w:jc w:val="both"/>
        <w:rPr>
          <w:sz w:val="28"/>
          <w:szCs w:val="28"/>
        </w:rPr>
      </w:pPr>
      <w:r w:rsidRPr="00D65CF2">
        <w:rPr>
          <w:sz w:val="28"/>
          <w:szCs w:val="28"/>
        </w:rPr>
        <w:t>Гарантийный срок на оказанные услуги по техническому обслуживанию и текущему ремонту газового оборудования и газопроводов составляет не менее 30 (тридцати) календарных дней со дня подписания акта оказанных услуг по форме ФПУ-26</w:t>
      </w:r>
      <w:r w:rsidR="0011761D" w:rsidRPr="00D65CF2">
        <w:rPr>
          <w:sz w:val="28"/>
          <w:szCs w:val="28"/>
        </w:rPr>
        <w:t>.</w:t>
      </w:r>
    </w:p>
    <w:p w:rsidR="0011761D" w:rsidRPr="00D65CF2" w:rsidRDefault="002D63E1" w:rsidP="0011761D">
      <w:pPr>
        <w:numPr>
          <w:ilvl w:val="1"/>
          <w:numId w:val="11"/>
        </w:numPr>
        <w:tabs>
          <w:tab w:val="left" w:pos="1418"/>
          <w:tab w:val="left" w:pos="1701"/>
        </w:tabs>
        <w:spacing w:line="360" w:lineRule="exact"/>
        <w:ind w:left="0" w:firstLine="709"/>
        <w:jc w:val="both"/>
        <w:rPr>
          <w:bCs/>
          <w:sz w:val="28"/>
          <w:szCs w:val="28"/>
        </w:rPr>
      </w:pPr>
      <w:r w:rsidRPr="00D65CF2">
        <w:rPr>
          <w:bCs/>
          <w:sz w:val="28"/>
          <w:szCs w:val="28"/>
        </w:rPr>
        <w:t>За выход из строя газового оборудования и газовых установок вследствие нарушения обязательств Исполнителем, последний возмещает реальный ущерб, причиненный Заказчику, если доказано, что такой ущерб причинен по вине Исполнителя. Ущерб должен быть подтвержден Заказчиком документально</w:t>
      </w:r>
      <w:r w:rsidR="0011761D" w:rsidRPr="00D65CF2">
        <w:rPr>
          <w:bCs/>
          <w:sz w:val="28"/>
          <w:szCs w:val="28"/>
        </w:rPr>
        <w:t>.</w:t>
      </w:r>
    </w:p>
    <w:p w:rsidR="0011761D" w:rsidRPr="00D65CF2" w:rsidRDefault="0011761D" w:rsidP="0011761D">
      <w:pPr>
        <w:widowControl w:val="0"/>
        <w:numPr>
          <w:ilvl w:val="0"/>
          <w:numId w:val="11"/>
        </w:numPr>
        <w:autoSpaceDE w:val="0"/>
        <w:autoSpaceDN w:val="0"/>
        <w:adjustRightInd w:val="0"/>
        <w:spacing w:before="240" w:after="240" w:line="360" w:lineRule="exact"/>
        <w:ind w:left="714"/>
        <w:jc w:val="center"/>
        <w:rPr>
          <w:b/>
          <w:sz w:val="28"/>
          <w:szCs w:val="28"/>
        </w:rPr>
      </w:pPr>
      <w:r w:rsidRPr="00D65CF2">
        <w:rPr>
          <w:b/>
          <w:sz w:val="28"/>
          <w:szCs w:val="28"/>
        </w:rPr>
        <w:t>РАЗРЕШЕНИЕ СПОРОВ</w:t>
      </w:r>
    </w:p>
    <w:p w:rsidR="0011761D" w:rsidRPr="00D65CF2" w:rsidRDefault="0011761D" w:rsidP="0011761D">
      <w:pPr>
        <w:widowControl w:val="0"/>
        <w:numPr>
          <w:ilvl w:val="1"/>
          <w:numId w:val="11"/>
        </w:numPr>
        <w:autoSpaceDE w:val="0"/>
        <w:autoSpaceDN w:val="0"/>
        <w:adjustRightInd w:val="0"/>
        <w:spacing w:line="360" w:lineRule="exact"/>
        <w:ind w:left="0" w:firstLine="709"/>
        <w:jc w:val="both"/>
        <w:rPr>
          <w:sz w:val="28"/>
          <w:szCs w:val="28"/>
        </w:rPr>
      </w:pPr>
      <w:r w:rsidRPr="00D65CF2">
        <w:rPr>
          <w:sz w:val="28"/>
          <w:szCs w:val="28"/>
        </w:rPr>
        <w:t>Все споры, возникающие при исполнении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1761D" w:rsidRPr="00D65CF2" w:rsidRDefault="0011761D" w:rsidP="0011761D">
      <w:pPr>
        <w:widowControl w:val="0"/>
        <w:numPr>
          <w:ilvl w:val="1"/>
          <w:numId w:val="11"/>
        </w:numPr>
        <w:autoSpaceDE w:val="0"/>
        <w:autoSpaceDN w:val="0"/>
        <w:adjustRightInd w:val="0"/>
        <w:spacing w:line="360" w:lineRule="exact"/>
        <w:ind w:left="0" w:firstLine="709"/>
        <w:jc w:val="both"/>
        <w:rPr>
          <w:sz w:val="28"/>
          <w:szCs w:val="28"/>
        </w:rPr>
      </w:pPr>
      <w:r w:rsidRPr="00D65CF2">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21 (двадцать один) календарный день с момента получения претензии.</w:t>
      </w:r>
    </w:p>
    <w:p w:rsidR="0011761D" w:rsidRPr="00D65CF2" w:rsidRDefault="0011761D" w:rsidP="0011761D">
      <w:pPr>
        <w:widowControl w:val="0"/>
        <w:numPr>
          <w:ilvl w:val="1"/>
          <w:numId w:val="11"/>
        </w:numPr>
        <w:autoSpaceDE w:val="0"/>
        <w:autoSpaceDN w:val="0"/>
        <w:adjustRightInd w:val="0"/>
        <w:spacing w:line="360" w:lineRule="exact"/>
        <w:ind w:left="0" w:firstLine="709"/>
        <w:jc w:val="both"/>
        <w:rPr>
          <w:sz w:val="28"/>
          <w:szCs w:val="28"/>
        </w:rPr>
      </w:pPr>
      <w:r w:rsidRPr="00D65CF2">
        <w:rPr>
          <w:sz w:val="28"/>
          <w:szCs w:val="28"/>
        </w:rPr>
        <w:t>В случае</w:t>
      </w:r>
      <w:proofErr w:type="gramStart"/>
      <w:r w:rsidRPr="00D65CF2">
        <w:rPr>
          <w:sz w:val="28"/>
          <w:szCs w:val="28"/>
        </w:rPr>
        <w:t>,</w:t>
      </w:r>
      <w:proofErr w:type="gramEnd"/>
      <w:r w:rsidRPr="00D65CF2">
        <w:rPr>
          <w:sz w:val="28"/>
          <w:szCs w:val="28"/>
        </w:rPr>
        <w:t xml:space="preserve"> если споры не урегулированы Сторонами с помощью переговоров и в претензионном порядке, то они рассматриваются в Арбитражном суде Ростовской области.</w:t>
      </w:r>
    </w:p>
    <w:p w:rsidR="0011761D" w:rsidRPr="006A317C" w:rsidRDefault="0011761D" w:rsidP="0011761D">
      <w:pPr>
        <w:numPr>
          <w:ilvl w:val="0"/>
          <w:numId w:val="11"/>
        </w:numPr>
        <w:spacing w:before="240" w:after="240" w:line="360" w:lineRule="exact"/>
        <w:jc w:val="center"/>
        <w:rPr>
          <w:b/>
          <w:sz w:val="28"/>
        </w:rPr>
      </w:pPr>
      <w:bookmarkStart w:id="2" w:name="_Toc477256501"/>
      <w:r w:rsidRPr="006A317C">
        <w:rPr>
          <w:b/>
          <w:sz w:val="28"/>
        </w:rPr>
        <w:t>ОБСТОЯТЕЛЬСТВА НЕПРЕОДОЛИМОЙ СИЛЫ</w:t>
      </w:r>
      <w:bookmarkEnd w:id="2"/>
    </w:p>
    <w:p w:rsidR="0011761D" w:rsidRPr="006A317C" w:rsidRDefault="0011761D" w:rsidP="0011761D">
      <w:pPr>
        <w:numPr>
          <w:ilvl w:val="1"/>
          <w:numId w:val="11"/>
        </w:numPr>
        <w:spacing w:line="360" w:lineRule="exact"/>
        <w:ind w:left="0" w:firstLine="709"/>
        <w:jc w:val="both"/>
        <w:rPr>
          <w:sz w:val="28"/>
        </w:rPr>
      </w:pPr>
      <w:proofErr w:type="gramStart"/>
      <w:r w:rsidRPr="006A317C">
        <w:rPr>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1761D" w:rsidRPr="006A317C" w:rsidRDefault="0011761D" w:rsidP="0011761D">
      <w:pPr>
        <w:numPr>
          <w:ilvl w:val="1"/>
          <w:numId w:val="11"/>
        </w:numPr>
        <w:spacing w:line="360" w:lineRule="exact"/>
        <w:ind w:left="0" w:firstLine="709"/>
        <w:jc w:val="both"/>
        <w:rPr>
          <w:sz w:val="28"/>
        </w:rPr>
      </w:pPr>
      <w:r w:rsidRPr="006A317C">
        <w:rPr>
          <w:sz w:val="28"/>
        </w:rPr>
        <w:t xml:space="preserve">Свидетельство, выданное соответствующей торгово-промышленной палатой или иным компетентным органом/организацией, является достаточным </w:t>
      </w:r>
      <w:r w:rsidRPr="006A317C">
        <w:rPr>
          <w:sz w:val="28"/>
        </w:rPr>
        <w:lastRenderedPageBreak/>
        <w:t>подтверждением наличия и продолжительности действия обстоятельств непреодолимой силы.</w:t>
      </w:r>
    </w:p>
    <w:p w:rsidR="0011761D" w:rsidRPr="006A317C" w:rsidRDefault="0011761D" w:rsidP="0011761D">
      <w:pPr>
        <w:numPr>
          <w:ilvl w:val="1"/>
          <w:numId w:val="11"/>
        </w:numPr>
        <w:spacing w:line="360" w:lineRule="exact"/>
        <w:ind w:left="0" w:firstLine="709"/>
        <w:jc w:val="both"/>
        <w:rPr>
          <w:sz w:val="28"/>
          <w:szCs w:val="28"/>
        </w:rPr>
      </w:pPr>
      <w:r w:rsidRPr="006A317C">
        <w:rPr>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1761D" w:rsidRPr="006A317C" w:rsidRDefault="0011761D" w:rsidP="0011761D">
      <w:pPr>
        <w:spacing w:line="360" w:lineRule="exact"/>
        <w:ind w:firstLine="709"/>
        <w:jc w:val="both"/>
        <w:rPr>
          <w:sz w:val="28"/>
          <w:szCs w:val="28"/>
        </w:rPr>
      </w:pPr>
      <w:r w:rsidRPr="006A317C">
        <w:rPr>
          <w:sz w:val="28"/>
          <w:szCs w:val="28"/>
        </w:rPr>
        <w:t xml:space="preserve">Если обстоятельства непреодолимой силы действуют на протяжении 3 (трех) последовательных месяцев, настоящий </w:t>
      </w:r>
      <w:proofErr w:type="gramStart"/>
      <w:r w:rsidRPr="006A317C">
        <w:rPr>
          <w:sz w:val="28"/>
          <w:szCs w:val="28"/>
        </w:rPr>
        <w:t>Договор</w:t>
      </w:r>
      <w:proofErr w:type="gramEnd"/>
      <w:r w:rsidRPr="006A317C">
        <w:rPr>
          <w:sz w:val="28"/>
          <w:szCs w:val="28"/>
        </w:rPr>
        <w:t xml:space="preserve"> может быть расторгнут по соглашению Сторон.</w:t>
      </w:r>
    </w:p>
    <w:p w:rsidR="0011761D" w:rsidRPr="006A317C" w:rsidRDefault="0011761D" w:rsidP="0011761D">
      <w:pPr>
        <w:widowControl w:val="0"/>
        <w:numPr>
          <w:ilvl w:val="0"/>
          <w:numId w:val="11"/>
        </w:numPr>
        <w:autoSpaceDE w:val="0"/>
        <w:autoSpaceDN w:val="0"/>
        <w:adjustRightInd w:val="0"/>
        <w:spacing w:before="240" w:after="240" w:line="360" w:lineRule="exact"/>
        <w:ind w:left="714"/>
        <w:jc w:val="center"/>
        <w:rPr>
          <w:b/>
          <w:sz w:val="28"/>
          <w:szCs w:val="28"/>
        </w:rPr>
      </w:pPr>
      <w:r w:rsidRPr="006A317C">
        <w:rPr>
          <w:b/>
          <w:sz w:val="28"/>
          <w:szCs w:val="28"/>
        </w:rPr>
        <w:t>ПОРЯДОК ВНЕСЕНИЯ ИЗМЕНЕНИЙ В ДОГОВОР И ЕГО РАСТОРЖЕНИЯ</w:t>
      </w:r>
    </w:p>
    <w:p w:rsidR="0011761D" w:rsidRPr="006A317C" w:rsidRDefault="0011761D" w:rsidP="0011761D">
      <w:pPr>
        <w:widowControl w:val="0"/>
        <w:numPr>
          <w:ilvl w:val="1"/>
          <w:numId w:val="11"/>
        </w:numPr>
        <w:autoSpaceDE w:val="0"/>
        <w:autoSpaceDN w:val="0"/>
        <w:adjustRightInd w:val="0"/>
        <w:spacing w:line="360" w:lineRule="exact"/>
        <w:ind w:left="0" w:firstLine="709"/>
        <w:jc w:val="both"/>
        <w:rPr>
          <w:sz w:val="28"/>
          <w:szCs w:val="28"/>
        </w:rPr>
      </w:pPr>
      <w:r w:rsidRPr="006A317C">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1761D" w:rsidRPr="006A317C" w:rsidRDefault="0011761D" w:rsidP="0011761D">
      <w:pPr>
        <w:widowControl w:val="0"/>
        <w:numPr>
          <w:ilvl w:val="1"/>
          <w:numId w:val="11"/>
        </w:numPr>
        <w:autoSpaceDE w:val="0"/>
        <w:autoSpaceDN w:val="0"/>
        <w:adjustRightInd w:val="0"/>
        <w:spacing w:line="360" w:lineRule="exact"/>
        <w:ind w:left="0" w:firstLine="709"/>
        <w:jc w:val="both"/>
        <w:rPr>
          <w:sz w:val="28"/>
          <w:szCs w:val="28"/>
        </w:rPr>
      </w:pPr>
      <w:r w:rsidRPr="006A317C">
        <w:rPr>
          <w:sz w:val="28"/>
          <w:szCs w:val="28"/>
        </w:rPr>
        <w:t xml:space="preserve">Настоящий Договор </w:t>
      </w:r>
      <w:proofErr w:type="gramStart"/>
      <w:r w:rsidRPr="006A317C">
        <w:rPr>
          <w:sz w:val="28"/>
          <w:szCs w:val="28"/>
        </w:rPr>
        <w:t>может быть досрочно расторгнут</w:t>
      </w:r>
      <w:proofErr w:type="gramEnd"/>
      <w:r w:rsidRPr="006A317C">
        <w:rPr>
          <w:sz w:val="28"/>
          <w:szCs w:val="28"/>
        </w:rPr>
        <w:t xml:space="preserve"> по основаниям, предусмотренным законодательством Российской Федерации и настоящим Договором.</w:t>
      </w:r>
    </w:p>
    <w:p w:rsidR="0011761D" w:rsidRPr="006A317C" w:rsidRDefault="0011761D" w:rsidP="0011761D">
      <w:pPr>
        <w:widowControl w:val="0"/>
        <w:numPr>
          <w:ilvl w:val="1"/>
          <w:numId w:val="11"/>
        </w:numPr>
        <w:autoSpaceDE w:val="0"/>
        <w:autoSpaceDN w:val="0"/>
        <w:adjustRightInd w:val="0"/>
        <w:spacing w:line="360" w:lineRule="exact"/>
        <w:ind w:left="0" w:firstLine="709"/>
        <w:jc w:val="both"/>
        <w:rPr>
          <w:sz w:val="28"/>
          <w:szCs w:val="28"/>
        </w:rPr>
      </w:pPr>
      <w:r w:rsidRPr="006A317C">
        <w:rPr>
          <w:sz w:val="28"/>
          <w:szCs w:val="28"/>
        </w:rPr>
        <w:t>Расторжение настоящего Договора оформляется путем заключения дополнительного соглашения, которое подписывается лицами, уполномоченными на то Сторонами по настоящему Договору.</w:t>
      </w:r>
    </w:p>
    <w:p w:rsidR="0011761D" w:rsidRPr="006A317C" w:rsidRDefault="0011761D" w:rsidP="0011761D">
      <w:pPr>
        <w:numPr>
          <w:ilvl w:val="0"/>
          <w:numId w:val="11"/>
        </w:numPr>
        <w:spacing w:before="240" w:after="240" w:line="360" w:lineRule="exact"/>
        <w:ind w:left="714"/>
        <w:jc w:val="center"/>
        <w:rPr>
          <w:b/>
          <w:sz w:val="28"/>
        </w:rPr>
      </w:pPr>
      <w:r w:rsidRPr="006A317C">
        <w:rPr>
          <w:b/>
          <w:sz w:val="28"/>
        </w:rPr>
        <w:t>СРОК ДЕЙСТВИЯ ДОГОВОРА</w:t>
      </w:r>
    </w:p>
    <w:p w:rsidR="0011761D" w:rsidRPr="006A317C" w:rsidRDefault="0011761D" w:rsidP="0011761D">
      <w:pPr>
        <w:numPr>
          <w:ilvl w:val="1"/>
          <w:numId w:val="11"/>
        </w:numPr>
        <w:spacing w:line="360" w:lineRule="exact"/>
        <w:ind w:left="0" w:firstLine="709"/>
        <w:jc w:val="both"/>
        <w:rPr>
          <w:sz w:val="28"/>
        </w:rPr>
      </w:pPr>
      <w:r w:rsidRPr="006A317C">
        <w:rPr>
          <w:sz w:val="28"/>
        </w:rPr>
        <w:t xml:space="preserve">Договор вступает в силу с момента подписания Сторонами и действует по </w:t>
      </w:r>
      <w:r w:rsidR="00A84F63" w:rsidRPr="006A317C">
        <w:rPr>
          <w:sz w:val="28"/>
        </w:rPr>
        <w:t>31</w:t>
      </w:r>
      <w:r w:rsidRPr="006A317C">
        <w:rPr>
          <w:bCs/>
          <w:sz w:val="28"/>
        </w:rPr>
        <w:t xml:space="preserve"> </w:t>
      </w:r>
      <w:r w:rsidR="00A84F63" w:rsidRPr="006A317C">
        <w:rPr>
          <w:bCs/>
          <w:sz w:val="28"/>
        </w:rPr>
        <w:t>декабр</w:t>
      </w:r>
      <w:r w:rsidRPr="006A317C">
        <w:rPr>
          <w:bCs/>
          <w:sz w:val="28"/>
        </w:rPr>
        <w:t>я</w:t>
      </w:r>
      <w:r w:rsidRPr="006A317C">
        <w:rPr>
          <w:sz w:val="28"/>
        </w:rPr>
        <w:t xml:space="preserve"> 201</w:t>
      </w:r>
      <w:r w:rsidR="006A317C" w:rsidRPr="006A317C">
        <w:rPr>
          <w:sz w:val="28"/>
        </w:rPr>
        <w:t>8</w:t>
      </w:r>
      <w:r w:rsidRPr="006A317C">
        <w:rPr>
          <w:sz w:val="28"/>
        </w:rPr>
        <w:t xml:space="preserve"> года, а в части расчетов между сторонами до полного их завершения.</w:t>
      </w:r>
    </w:p>
    <w:p w:rsidR="0011761D" w:rsidRPr="006A317C" w:rsidRDefault="0011761D" w:rsidP="0011761D">
      <w:pPr>
        <w:numPr>
          <w:ilvl w:val="1"/>
          <w:numId w:val="11"/>
        </w:numPr>
        <w:spacing w:line="360" w:lineRule="exact"/>
        <w:ind w:left="0" w:firstLine="709"/>
        <w:jc w:val="both"/>
        <w:rPr>
          <w:sz w:val="28"/>
          <w:szCs w:val="28"/>
        </w:rPr>
      </w:pPr>
      <w:r w:rsidRPr="006A317C">
        <w:rPr>
          <w:sz w:val="28"/>
          <w:szCs w:val="28"/>
        </w:rPr>
        <w:t>Каждая из договаривающихся Сторон может в одностороннем порядке отказаться от выполнения условий Договора (расторгнуть Договор) только в случае существенного нарушения его условий одной из Сторон Договора.</w:t>
      </w:r>
    </w:p>
    <w:p w:rsidR="0011761D" w:rsidRPr="006A317C" w:rsidRDefault="0011761D" w:rsidP="0011761D">
      <w:pPr>
        <w:numPr>
          <w:ilvl w:val="1"/>
          <w:numId w:val="11"/>
        </w:numPr>
        <w:spacing w:line="360" w:lineRule="exact"/>
        <w:ind w:left="0" w:firstLine="709"/>
        <w:jc w:val="both"/>
        <w:rPr>
          <w:sz w:val="28"/>
          <w:szCs w:val="28"/>
        </w:rPr>
      </w:pPr>
      <w:r w:rsidRPr="006A317C">
        <w:rPr>
          <w:sz w:val="28"/>
          <w:szCs w:val="28"/>
        </w:rPr>
        <w:t>Под существенными нарушениями условий Договора, Стороны подразумевают:</w:t>
      </w:r>
    </w:p>
    <w:p w:rsidR="0011761D" w:rsidRPr="006A317C" w:rsidRDefault="0011761D" w:rsidP="0011761D">
      <w:pPr>
        <w:spacing w:line="360" w:lineRule="exact"/>
        <w:ind w:firstLine="709"/>
        <w:jc w:val="both"/>
        <w:rPr>
          <w:sz w:val="28"/>
          <w:szCs w:val="28"/>
        </w:rPr>
      </w:pPr>
      <w:r w:rsidRPr="006A317C">
        <w:rPr>
          <w:sz w:val="28"/>
          <w:szCs w:val="28"/>
        </w:rPr>
        <w:t>неоднократное нарушение сроков выполнения работ;</w:t>
      </w:r>
    </w:p>
    <w:p w:rsidR="0011761D" w:rsidRPr="006A317C" w:rsidRDefault="0011761D" w:rsidP="0011761D">
      <w:pPr>
        <w:spacing w:line="360" w:lineRule="exact"/>
        <w:ind w:firstLine="709"/>
        <w:jc w:val="both"/>
        <w:rPr>
          <w:sz w:val="28"/>
          <w:szCs w:val="28"/>
        </w:rPr>
      </w:pPr>
      <w:r w:rsidRPr="006A317C">
        <w:rPr>
          <w:sz w:val="28"/>
          <w:szCs w:val="28"/>
        </w:rPr>
        <w:t>неоднократное выполнение работ ненадлежащего качества, с недостатками, возникшими по вине Подрядчика.</w:t>
      </w:r>
    </w:p>
    <w:p w:rsidR="0011761D" w:rsidRPr="00701333" w:rsidRDefault="0011761D" w:rsidP="0011761D">
      <w:pPr>
        <w:numPr>
          <w:ilvl w:val="0"/>
          <w:numId w:val="11"/>
        </w:numPr>
        <w:tabs>
          <w:tab w:val="left" w:pos="0"/>
        </w:tabs>
        <w:spacing w:before="240" w:after="240" w:line="360" w:lineRule="exact"/>
        <w:jc w:val="center"/>
        <w:rPr>
          <w:b/>
          <w:bCs/>
          <w:sz w:val="28"/>
          <w:szCs w:val="28"/>
        </w:rPr>
      </w:pPr>
      <w:r w:rsidRPr="00701333">
        <w:rPr>
          <w:b/>
          <w:bCs/>
          <w:sz w:val="28"/>
          <w:szCs w:val="28"/>
        </w:rPr>
        <w:t>АНТИКОРРУПЦИОННАЯ ОГОВОРКА</w:t>
      </w:r>
    </w:p>
    <w:p w:rsidR="0011761D" w:rsidRPr="00701333" w:rsidRDefault="0011761D" w:rsidP="0011761D">
      <w:pPr>
        <w:numPr>
          <w:ilvl w:val="1"/>
          <w:numId w:val="11"/>
        </w:numPr>
        <w:autoSpaceDE w:val="0"/>
        <w:autoSpaceDN w:val="0"/>
        <w:adjustRightInd w:val="0"/>
        <w:spacing w:line="360" w:lineRule="exact"/>
        <w:ind w:left="0" w:firstLine="709"/>
        <w:jc w:val="both"/>
        <w:rPr>
          <w:sz w:val="28"/>
          <w:szCs w:val="28"/>
        </w:rPr>
      </w:pPr>
      <w:proofErr w:type="gramStart"/>
      <w:r w:rsidRPr="00701333">
        <w:rPr>
          <w:sz w:val="28"/>
          <w:szCs w:val="28"/>
        </w:rPr>
        <w:t xml:space="preserve">Каждая Сторона настоящим гарантирует, что на дату вступления в силу настоящего Договора ни она сама, ни ее должностные лица или работники </w:t>
      </w:r>
      <w:r w:rsidRPr="00701333">
        <w:rPr>
          <w:sz w:val="28"/>
          <w:szCs w:val="28"/>
        </w:rPr>
        <w:lastRenderedPageBreak/>
        <w:t>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701333">
        <w:rPr>
          <w:sz w:val="28"/>
          <w:szCs w:val="28"/>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11761D" w:rsidRPr="00701333" w:rsidRDefault="0011761D" w:rsidP="0011761D">
      <w:pPr>
        <w:autoSpaceDE w:val="0"/>
        <w:autoSpaceDN w:val="0"/>
        <w:adjustRightInd w:val="0"/>
        <w:spacing w:line="360" w:lineRule="exact"/>
        <w:ind w:firstLine="709"/>
        <w:jc w:val="both"/>
        <w:rPr>
          <w:sz w:val="28"/>
          <w:szCs w:val="28"/>
        </w:rPr>
      </w:pPr>
      <w:r w:rsidRPr="00701333">
        <w:rPr>
          <w:sz w:val="28"/>
          <w:szCs w:val="28"/>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11761D" w:rsidRPr="00701333" w:rsidRDefault="0011761D" w:rsidP="0011761D">
      <w:pPr>
        <w:spacing w:line="360" w:lineRule="exact"/>
        <w:ind w:firstLine="709"/>
        <w:jc w:val="both"/>
        <w:rPr>
          <w:b/>
          <w:bCs/>
          <w:sz w:val="28"/>
          <w:szCs w:val="28"/>
          <w:lang w:eastAsia="en-US"/>
        </w:rPr>
      </w:pPr>
      <w:proofErr w:type="gramStart"/>
      <w:r w:rsidRPr="00701333">
        <w:rPr>
          <w:sz w:val="28"/>
          <w:szCs w:val="28"/>
          <w:lang w:eastAsia="en-US"/>
        </w:rPr>
        <w:t xml:space="preserve">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w:t>
      </w:r>
      <w:r w:rsidRPr="00701333">
        <w:rPr>
          <w:rFonts w:eastAsia="Calibri"/>
          <w:sz w:val="28"/>
          <w:szCs w:val="28"/>
          <w:lang w:eastAsia="en-US"/>
        </w:rPr>
        <w:t>предложение/обещание, вымогательство взятки и склонение к передаче взятки</w:t>
      </w:r>
      <w:r w:rsidRPr="00701333">
        <w:rPr>
          <w:sz w:val="28"/>
          <w:szCs w:val="28"/>
          <w:lang w:eastAsia="en-US"/>
        </w:rPr>
        <w:t xml:space="preserve">, коммерческий подкуп, </w:t>
      </w:r>
      <w:r w:rsidRPr="00701333">
        <w:rPr>
          <w:rFonts w:eastAsia="Calibri"/>
          <w:sz w:val="28"/>
          <w:szCs w:val="28"/>
          <w:lang w:eastAsia="en-US"/>
        </w:rPr>
        <w:t>злоупотребление влиянием в корыстных целях и отмывание доходов от данных действий,</w:t>
      </w:r>
      <w:r w:rsidRPr="00701333">
        <w:rPr>
          <w:sz w:val="28"/>
          <w:szCs w:val="28"/>
          <w:lang w:eastAsia="en-US"/>
        </w:rPr>
        <w:t xml:space="preserve"> а также действия, нарушающие требования применимого законодательства и международных актов о</w:t>
      </w:r>
      <w:proofErr w:type="gramEnd"/>
      <w:r w:rsidRPr="00701333">
        <w:rPr>
          <w:sz w:val="28"/>
          <w:szCs w:val="28"/>
          <w:lang w:eastAsia="en-US"/>
        </w:rPr>
        <w:t xml:space="preserve"> </w:t>
      </w:r>
      <w:proofErr w:type="gramStart"/>
      <w:r w:rsidRPr="00701333">
        <w:rPr>
          <w:sz w:val="28"/>
          <w:szCs w:val="28"/>
          <w:lang w:eastAsia="en-US"/>
        </w:rPr>
        <w:t>противодействии</w:t>
      </w:r>
      <w:proofErr w:type="gramEnd"/>
      <w:r w:rsidRPr="00701333">
        <w:rPr>
          <w:sz w:val="28"/>
          <w:szCs w:val="28"/>
          <w:lang w:eastAsia="en-US"/>
        </w:rPr>
        <w:t xml:space="preserve"> легализации (отмыванию) доходов, полученных преступным путем.</w:t>
      </w:r>
    </w:p>
    <w:p w:rsidR="0011761D" w:rsidRPr="00701333" w:rsidRDefault="0011761D" w:rsidP="0011761D">
      <w:pPr>
        <w:spacing w:line="360" w:lineRule="exact"/>
        <w:ind w:firstLine="709"/>
        <w:jc w:val="both"/>
        <w:rPr>
          <w:sz w:val="28"/>
          <w:szCs w:val="28"/>
          <w:lang w:eastAsia="en-US"/>
        </w:rPr>
      </w:pPr>
      <w:r w:rsidRPr="00701333">
        <w:rPr>
          <w:sz w:val="28"/>
          <w:szCs w:val="28"/>
          <w:lang w:eastAsia="en-US"/>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01333">
        <w:rPr>
          <w:b/>
          <w:bCs/>
          <w:sz w:val="28"/>
          <w:szCs w:val="28"/>
          <w:lang w:eastAsia="en-US"/>
        </w:rPr>
        <w:t xml:space="preserve"> </w:t>
      </w:r>
      <w:r w:rsidRPr="00701333">
        <w:rPr>
          <w:bCs/>
          <w:sz w:val="28"/>
          <w:szCs w:val="28"/>
          <w:lang w:eastAsia="en-US"/>
        </w:rPr>
        <w:t xml:space="preserve">Это подтверждение должно быть направлено в течение десяти рабочих дней </w:t>
      </w:r>
      <w:proofErr w:type="gramStart"/>
      <w:r w:rsidRPr="00701333">
        <w:rPr>
          <w:bCs/>
          <w:sz w:val="28"/>
          <w:szCs w:val="28"/>
          <w:lang w:eastAsia="en-US"/>
        </w:rPr>
        <w:t>с даты направления</w:t>
      </w:r>
      <w:proofErr w:type="gramEnd"/>
      <w:r w:rsidRPr="00701333">
        <w:rPr>
          <w:bCs/>
          <w:sz w:val="28"/>
          <w:szCs w:val="28"/>
          <w:lang w:eastAsia="en-US"/>
        </w:rPr>
        <w:t xml:space="preserve"> письменного уведомления.</w:t>
      </w:r>
    </w:p>
    <w:p w:rsidR="0011761D" w:rsidRPr="00701333" w:rsidRDefault="0011761D" w:rsidP="0011761D">
      <w:pPr>
        <w:tabs>
          <w:tab w:val="left" w:pos="0"/>
        </w:tabs>
        <w:spacing w:line="360" w:lineRule="exact"/>
        <w:ind w:firstLine="709"/>
        <w:jc w:val="both"/>
        <w:rPr>
          <w:sz w:val="28"/>
          <w:szCs w:val="28"/>
        </w:rPr>
      </w:pPr>
      <w:proofErr w:type="gramStart"/>
      <w:r w:rsidRPr="00701333">
        <w:rPr>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701333">
        <w:rPr>
          <w:sz w:val="28"/>
          <w:szCs w:val="28"/>
        </w:rPr>
        <w:t xml:space="preserve">, </w:t>
      </w:r>
      <w:proofErr w:type="gramStart"/>
      <w:r w:rsidRPr="00701333">
        <w:rPr>
          <w:sz w:val="28"/>
          <w:szCs w:val="28"/>
        </w:rPr>
        <w:t>полученных</w:t>
      </w:r>
      <w:proofErr w:type="gramEnd"/>
      <w:r w:rsidRPr="00701333">
        <w:rPr>
          <w:sz w:val="28"/>
          <w:szCs w:val="28"/>
        </w:rPr>
        <w:t xml:space="preserve"> преступным путем.</w:t>
      </w:r>
    </w:p>
    <w:p w:rsidR="0011761D" w:rsidRPr="00701333" w:rsidRDefault="0011761D" w:rsidP="0011761D">
      <w:pPr>
        <w:numPr>
          <w:ilvl w:val="1"/>
          <w:numId w:val="11"/>
        </w:numPr>
        <w:tabs>
          <w:tab w:val="left" w:pos="0"/>
        </w:tabs>
        <w:spacing w:line="360" w:lineRule="exact"/>
        <w:ind w:left="0" w:firstLine="709"/>
        <w:jc w:val="both"/>
        <w:rPr>
          <w:b/>
          <w:bCs/>
          <w:sz w:val="28"/>
          <w:szCs w:val="28"/>
        </w:rPr>
      </w:pPr>
      <w:r w:rsidRPr="00701333">
        <w:rPr>
          <w:sz w:val="28"/>
          <w:szCs w:val="28"/>
        </w:rPr>
        <w:t>В случае нарушения одной Стороной обязательств воздерживаться от запрещенных в пункте 1</w:t>
      </w:r>
      <w:r w:rsidR="00A15A43" w:rsidRPr="00701333">
        <w:rPr>
          <w:sz w:val="28"/>
          <w:szCs w:val="28"/>
        </w:rPr>
        <w:t>4</w:t>
      </w:r>
      <w:r w:rsidRPr="00701333">
        <w:rPr>
          <w:sz w:val="28"/>
          <w:szCs w:val="28"/>
        </w:rPr>
        <w:t xml:space="preserve">.1. настоящего Договора действий и/или </w:t>
      </w:r>
      <w:r w:rsidRPr="00701333">
        <w:rPr>
          <w:sz w:val="28"/>
          <w:szCs w:val="28"/>
        </w:rPr>
        <w:lastRenderedPageBreak/>
        <w:t xml:space="preserve">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01333">
        <w:rPr>
          <w:sz w:val="28"/>
          <w:szCs w:val="28"/>
        </w:rPr>
        <w:t>был</w:t>
      </w:r>
      <w:proofErr w:type="gramEnd"/>
      <w:r w:rsidRPr="00701333">
        <w:rPr>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1761D" w:rsidRPr="00701333" w:rsidRDefault="0011761D" w:rsidP="0011761D">
      <w:pPr>
        <w:numPr>
          <w:ilvl w:val="0"/>
          <w:numId w:val="11"/>
        </w:numPr>
        <w:spacing w:before="240" w:after="240" w:line="360" w:lineRule="exact"/>
        <w:ind w:left="714"/>
        <w:jc w:val="center"/>
        <w:rPr>
          <w:b/>
          <w:sz w:val="28"/>
        </w:rPr>
      </w:pPr>
      <w:r w:rsidRPr="00701333">
        <w:rPr>
          <w:b/>
          <w:sz w:val="28"/>
        </w:rPr>
        <w:t>ПРОЧИЕ УСЛОВИЯ</w:t>
      </w:r>
    </w:p>
    <w:p w:rsidR="0011761D" w:rsidRPr="00701333" w:rsidRDefault="0011761D" w:rsidP="0011761D">
      <w:pPr>
        <w:numPr>
          <w:ilvl w:val="1"/>
          <w:numId w:val="11"/>
        </w:numPr>
        <w:spacing w:line="360" w:lineRule="exact"/>
        <w:ind w:left="0" w:firstLine="709"/>
        <w:jc w:val="both"/>
        <w:rPr>
          <w:sz w:val="28"/>
          <w:szCs w:val="28"/>
        </w:rPr>
      </w:pPr>
      <w:r w:rsidRPr="00701333">
        <w:rPr>
          <w:sz w:val="28"/>
          <w:szCs w:val="28"/>
        </w:rPr>
        <w:t xml:space="preserve">В случае изменения у какой-либо из Сторон адреса, платежных и иных реквизитов, она обязана в течение 5 (пяти) рабочих дней, со дня возникновения изменений, известить об этом другую </w:t>
      </w:r>
      <w:proofErr w:type="gramStart"/>
      <w:r w:rsidRPr="00701333">
        <w:rPr>
          <w:sz w:val="28"/>
          <w:szCs w:val="28"/>
        </w:rPr>
        <w:t>Сторону</w:t>
      </w:r>
      <w:proofErr w:type="gramEnd"/>
      <w:r w:rsidRPr="00701333">
        <w:rPr>
          <w:sz w:val="28"/>
          <w:szCs w:val="28"/>
        </w:rPr>
        <w:t xml:space="preserve"> и несет риск последствий, связанных с невыполнением указанного требования. В этом случае подписания дополнительного соглашения не требуется.</w:t>
      </w:r>
    </w:p>
    <w:p w:rsidR="0011761D" w:rsidRPr="00701333" w:rsidRDefault="0011761D" w:rsidP="0011761D">
      <w:pPr>
        <w:numPr>
          <w:ilvl w:val="1"/>
          <w:numId w:val="11"/>
        </w:numPr>
        <w:spacing w:line="360" w:lineRule="exact"/>
        <w:ind w:left="0" w:firstLine="709"/>
        <w:jc w:val="both"/>
        <w:rPr>
          <w:sz w:val="28"/>
        </w:rPr>
      </w:pPr>
      <w:r w:rsidRPr="00701333">
        <w:rPr>
          <w:sz w:val="28"/>
        </w:rPr>
        <w:t>Все изменения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w:t>
      </w:r>
    </w:p>
    <w:p w:rsidR="0011761D" w:rsidRPr="00701333" w:rsidRDefault="0011761D" w:rsidP="0011761D">
      <w:pPr>
        <w:numPr>
          <w:ilvl w:val="1"/>
          <w:numId w:val="11"/>
        </w:numPr>
        <w:spacing w:line="360" w:lineRule="exact"/>
        <w:ind w:left="0" w:firstLine="709"/>
        <w:jc w:val="both"/>
        <w:rPr>
          <w:sz w:val="28"/>
          <w:szCs w:val="28"/>
        </w:rPr>
      </w:pPr>
      <w:r w:rsidRPr="00701333">
        <w:rPr>
          <w:sz w:val="28"/>
        </w:rPr>
        <w:t>Ни одна из Сторон не вправе передавать свои права требования по договору третьим лицам без письменного согласия другой Стороны.</w:t>
      </w:r>
    </w:p>
    <w:p w:rsidR="0011761D" w:rsidRPr="00701333" w:rsidRDefault="0011761D" w:rsidP="0011761D">
      <w:pPr>
        <w:numPr>
          <w:ilvl w:val="1"/>
          <w:numId w:val="11"/>
        </w:numPr>
        <w:spacing w:line="360" w:lineRule="exact"/>
        <w:ind w:left="0" w:firstLine="709"/>
        <w:jc w:val="both"/>
        <w:rPr>
          <w:sz w:val="28"/>
          <w:szCs w:val="28"/>
        </w:rPr>
      </w:pPr>
      <w:r w:rsidRPr="00701333">
        <w:rPr>
          <w:sz w:val="28"/>
          <w:szCs w:val="28"/>
        </w:rPr>
        <w:t>Все вопросы, не предусмотренные настоящим Договором, регулируются законодательством Российской Федерации.</w:t>
      </w:r>
    </w:p>
    <w:p w:rsidR="0011761D" w:rsidRPr="00701333" w:rsidRDefault="0011761D" w:rsidP="0011761D">
      <w:pPr>
        <w:numPr>
          <w:ilvl w:val="1"/>
          <w:numId w:val="11"/>
        </w:numPr>
        <w:spacing w:line="360" w:lineRule="exact"/>
        <w:ind w:left="0" w:firstLine="709"/>
        <w:jc w:val="both"/>
        <w:rPr>
          <w:sz w:val="28"/>
          <w:szCs w:val="28"/>
        </w:rPr>
      </w:pPr>
      <w:r w:rsidRPr="00701333">
        <w:rPr>
          <w:sz w:val="28"/>
          <w:szCs w:val="28"/>
        </w:rPr>
        <w:t>Настоящий Договор составлен в двух экземплярах, имеющих одинаковую силу, по одному для каждой из Сторон.</w:t>
      </w:r>
    </w:p>
    <w:p w:rsidR="0011761D" w:rsidRPr="00701333" w:rsidRDefault="0011761D" w:rsidP="0011761D">
      <w:pPr>
        <w:numPr>
          <w:ilvl w:val="1"/>
          <w:numId w:val="11"/>
        </w:numPr>
        <w:spacing w:line="360" w:lineRule="exact"/>
        <w:ind w:left="0" w:firstLine="709"/>
        <w:jc w:val="both"/>
        <w:rPr>
          <w:sz w:val="28"/>
          <w:szCs w:val="28"/>
        </w:rPr>
      </w:pPr>
      <w:r w:rsidRPr="00701333">
        <w:rPr>
          <w:sz w:val="28"/>
          <w:szCs w:val="28"/>
        </w:rPr>
        <w:t>Все приложения к настоящему Договору являются его неотъемлемыми частями.</w:t>
      </w:r>
    </w:p>
    <w:p w:rsidR="0011761D" w:rsidRPr="00944099" w:rsidRDefault="0011761D" w:rsidP="0011761D">
      <w:pPr>
        <w:numPr>
          <w:ilvl w:val="1"/>
          <w:numId w:val="11"/>
        </w:numPr>
        <w:spacing w:line="360" w:lineRule="exact"/>
        <w:ind w:left="0" w:firstLine="709"/>
        <w:jc w:val="both"/>
        <w:rPr>
          <w:sz w:val="28"/>
          <w:szCs w:val="28"/>
        </w:rPr>
      </w:pPr>
      <w:r w:rsidRPr="00701333">
        <w:rPr>
          <w:sz w:val="28"/>
          <w:szCs w:val="28"/>
        </w:rPr>
        <w:t xml:space="preserve">К настоящему договору </w:t>
      </w:r>
      <w:r w:rsidRPr="00944099">
        <w:rPr>
          <w:sz w:val="28"/>
          <w:szCs w:val="28"/>
        </w:rPr>
        <w:t>прилагаются и являются его неотъемлемой частью:</w:t>
      </w:r>
    </w:p>
    <w:p w:rsidR="0011761D" w:rsidRPr="00944099" w:rsidRDefault="0011761D" w:rsidP="0011761D">
      <w:pPr>
        <w:numPr>
          <w:ilvl w:val="2"/>
          <w:numId w:val="11"/>
        </w:numPr>
        <w:tabs>
          <w:tab w:val="left" w:pos="1560"/>
        </w:tabs>
        <w:spacing w:line="360" w:lineRule="exact"/>
        <w:ind w:left="0" w:firstLine="709"/>
        <w:jc w:val="both"/>
        <w:rPr>
          <w:sz w:val="28"/>
          <w:szCs w:val="28"/>
        </w:rPr>
      </w:pPr>
      <w:r w:rsidRPr="00944099">
        <w:rPr>
          <w:sz w:val="28"/>
          <w:szCs w:val="28"/>
        </w:rPr>
        <w:t xml:space="preserve">Приложение № 1 - </w:t>
      </w:r>
      <w:r w:rsidR="0064629C" w:rsidRPr="00944099">
        <w:rPr>
          <w:sz w:val="28"/>
          <w:szCs w:val="28"/>
        </w:rPr>
        <w:t>Протокол согласования договорной цены</w:t>
      </w:r>
      <w:r w:rsidRPr="00944099">
        <w:rPr>
          <w:sz w:val="28"/>
          <w:szCs w:val="28"/>
        </w:rPr>
        <w:t>;</w:t>
      </w:r>
    </w:p>
    <w:p w:rsidR="00701333" w:rsidRPr="00F166DB" w:rsidRDefault="00701333" w:rsidP="0061046C">
      <w:pPr>
        <w:numPr>
          <w:ilvl w:val="2"/>
          <w:numId w:val="11"/>
        </w:numPr>
        <w:tabs>
          <w:tab w:val="left" w:pos="1560"/>
        </w:tabs>
        <w:spacing w:line="360" w:lineRule="exact"/>
        <w:ind w:left="0" w:firstLine="709"/>
        <w:jc w:val="both"/>
        <w:rPr>
          <w:sz w:val="28"/>
          <w:szCs w:val="28"/>
        </w:rPr>
      </w:pPr>
      <w:r w:rsidRPr="00944099">
        <w:rPr>
          <w:sz w:val="28"/>
          <w:szCs w:val="28"/>
        </w:rPr>
        <w:t xml:space="preserve">Приложение № 2 - </w:t>
      </w:r>
      <w:r w:rsidRPr="00944099">
        <w:rPr>
          <w:color w:val="000000"/>
          <w:sz w:val="28"/>
          <w:szCs w:val="28"/>
        </w:rPr>
        <w:t xml:space="preserve">Калькуляция стоимости работ по техническому обслуживанию газового оборудования и газопроводов в интересах пассажирского вагонного депо </w:t>
      </w:r>
      <w:r w:rsidRPr="00F166DB">
        <w:rPr>
          <w:color w:val="000000"/>
          <w:sz w:val="28"/>
          <w:szCs w:val="28"/>
        </w:rPr>
        <w:t>Новороссийск - СП Северо-Кавказского филиала АО «ФПК»;</w:t>
      </w:r>
    </w:p>
    <w:p w:rsidR="0011761D" w:rsidRPr="00F166DB" w:rsidRDefault="0011761D" w:rsidP="0061046C">
      <w:pPr>
        <w:numPr>
          <w:ilvl w:val="2"/>
          <w:numId w:val="11"/>
        </w:numPr>
        <w:tabs>
          <w:tab w:val="left" w:pos="1560"/>
        </w:tabs>
        <w:spacing w:line="360" w:lineRule="exact"/>
        <w:ind w:left="0" w:firstLine="709"/>
        <w:jc w:val="both"/>
        <w:rPr>
          <w:sz w:val="28"/>
          <w:szCs w:val="28"/>
        </w:rPr>
      </w:pPr>
      <w:r w:rsidRPr="00F166DB">
        <w:rPr>
          <w:sz w:val="28"/>
          <w:szCs w:val="28"/>
        </w:rPr>
        <w:t xml:space="preserve">Приложение № </w:t>
      </w:r>
      <w:r w:rsidR="00944099" w:rsidRPr="00F166DB">
        <w:rPr>
          <w:sz w:val="28"/>
          <w:szCs w:val="28"/>
        </w:rPr>
        <w:t>3</w:t>
      </w:r>
      <w:r w:rsidRPr="00F166DB">
        <w:rPr>
          <w:sz w:val="28"/>
          <w:szCs w:val="28"/>
        </w:rPr>
        <w:t xml:space="preserve"> </w:t>
      </w:r>
      <w:r w:rsidR="000C254A" w:rsidRPr="00F166DB">
        <w:rPr>
          <w:sz w:val="28"/>
          <w:szCs w:val="28"/>
        </w:rPr>
        <w:t>-</w:t>
      </w:r>
      <w:r w:rsidRPr="00F166DB">
        <w:rPr>
          <w:sz w:val="28"/>
          <w:szCs w:val="28"/>
        </w:rPr>
        <w:t xml:space="preserve"> </w:t>
      </w:r>
      <w:r w:rsidR="000C254A" w:rsidRPr="00F166DB">
        <w:rPr>
          <w:bCs/>
          <w:color w:val="000000"/>
          <w:sz w:val="28"/>
          <w:szCs w:val="28"/>
        </w:rPr>
        <w:t xml:space="preserve">Перечень </w:t>
      </w:r>
      <w:r w:rsidR="000C254A" w:rsidRPr="00F166DB">
        <w:rPr>
          <w:sz w:val="28"/>
          <w:szCs w:val="28"/>
        </w:rPr>
        <w:t>работ</w:t>
      </w:r>
      <w:r w:rsidR="000C254A" w:rsidRPr="00F166DB">
        <w:rPr>
          <w:bCs/>
          <w:color w:val="000000"/>
          <w:sz w:val="28"/>
          <w:szCs w:val="28"/>
        </w:rPr>
        <w:t xml:space="preserve"> </w:t>
      </w:r>
      <w:r w:rsidR="000C254A" w:rsidRPr="00F166DB">
        <w:rPr>
          <w:color w:val="000000"/>
          <w:sz w:val="28"/>
          <w:szCs w:val="28"/>
        </w:rPr>
        <w:t>по техническому обслуживанию и текущему ремонту газового оборудования и газопроводов в интересах пассажирского вагонного депо Новороссийск - СП Северо-Кавказского филиала АО "ФПК"</w:t>
      </w:r>
      <w:r w:rsidRPr="00F166DB">
        <w:rPr>
          <w:sz w:val="28"/>
          <w:szCs w:val="28"/>
        </w:rPr>
        <w:t>;</w:t>
      </w:r>
    </w:p>
    <w:p w:rsidR="0061046C" w:rsidRPr="00F166DB" w:rsidRDefault="0011761D" w:rsidP="0061046C">
      <w:pPr>
        <w:widowControl w:val="0"/>
        <w:numPr>
          <w:ilvl w:val="2"/>
          <w:numId w:val="11"/>
        </w:numPr>
        <w:tabs>
          <w:tab w:val="left" w:pos="1560"/>
        </w:tabs>
        <w:spacing w:line="360" w:lineRule="exact"/>
        <w:ind w:left="0" w:firstLine="709"/>
        <w:jc w:val="both"/>
        <w:outlineLvl w:val="5"/>
        <w:rPr>
          <w:sz w:val="28"/>
          <w:szCs w:val="28"/>
        </w:rPr>
      </w:pPr>
      <w:r w:rsidRPr="00F166DB">
        <w:rPr>
          <w:sz w:val="28"/>
          <w:szCs w:val="28"/>
        </w:rPr>
        <w:t>Приложение № </w:t>
      </w:r>
      <w:r w:rsidR="00CD4BDB" w:rsidRPr="00F166DB">
        <w:rPr>
          <w:sz w:val="28"/>
          <w:szCs w:val="28"/>
        </w:rPr>
        <w:t>4</w:t>
      </w:r>
      <w:r w:rsidRPr="00F166DB">
        <w:rPr>
          <w:sz w:val="28"/>
          <w:szCs w:val="28"/>
        </w:rPr>
        <w:t> </w:t>
      </w:r>
      <w:r w:rsidR="0061046C" w:rsidRPr="00F166DB">
        <w:rPr>
          <w:sz w:val="28"/>
          <w:szCs w:val="28"/>
        </w:rPr>
        <w:t>–</w:t>
      </w:r>
      <w:r w:rsidRPr="00F166DB">
        <w:rPr>
          <w:spacing w:val="-8"/>
          <w:sz w:val="28"/>
          <w:szCs w:val="28"/>
        </w:rPr>
        <w:t xml:space="preserve"> </w:t>
      </w:r>
      <w:r w:rsidR="0061046C" w:rsidRPr="00F166DB">
        <w:rPr>
          <w:sz w:val="28"/>
          <w:szCs w:val="28"/>
        </w:rPr>
        <w:t>Перечень газового оборудования и газопроводов Пассажирского вагонного депо Новороссийск Северо-Кавказского филиала АО «ФПК», подлежащих техническому обслуживанию;</w:t>
      </w:r>
    </w:p>
    <w:p w:rsidR="00670D0C" w:rsidRPr="00F166DB" w:rsidRDefault="00670D0C" w:rsidP="0061046C">
      <w:pPr>
        <w:widowControl w:val="0"/>
        <w:numPr>
          <w:ilvl w:val="2"/>
          <w:numId w:val="11"/>
        </w:numPr>
        <w:tabs>
          <w:tab w:val="left" w:pos="1560"/>
        </w:tabs>
        <w:spacing w:line="360" w:lineRule="exact"/>
        <w:ind w:left="0" w:firstLine="709"/>
        <w:jc w:val="both"/>
        <w:outlineLvl w:val="5"/>
        <w:rPr>
          <w:sz w:val="28"/>
          <w:szCs w:val="28"/>
        </w:rPr>
      </w:pPr>
      <w:r w:rsidRPr="00F166DB">
        <w:rPr>
          <w:sz w:val="28"/>
          <w:szCs w:val="28"/>
        </w:rPr>
        <w:lastRenderedPageBreak/>
        <w:t xml:space="preserve">Приложение № </w:t>
      </w:r>
      <w:r w:rsidR="00CD4BDB" w:rsidRPr="00F166DB">
        <w:rPr>
          <w:sz w:val="28"/>
          <w:szCs w:val="28"/>
        </w:rPr>
        <w:t>5</w:t>
      </w:r>
      <w:r w:rsidRPr="00F166DB">
        <w:rPr>
          <w:sz w:val="28"/>
          <w:szCs w:val="28"/>
        </w:rPr>
        <w:t xml:space="preserve"> - График </w:t>
      </w:r>
      <w:r w:rsidR="00B74557" w:rsidRPr="00F166DB">
        <w:rPr>
          <w:sz w:val="28"/>
          <w:szCs w:val="28"/>
        </w:rPr>
        <w:t>технического обслуживания</w:t>
      </w:r>
      <w:r w:rsidR="00B74557" w:rsidRPr="00F166DB">
        <w:rPr>
          <w:bCs/>
          <w:color w:val="000000"/>
          <w:sz w:val="28"/>
        </w:rPr>
        <w:t xml:space="preserve"> и текущего ремонта </w:t>
      </w:r>
      <w:r w:rsidR="00B74557" w:rsidRPr="00F166DB">
        <w:rPr>
          <w:sz w:val="28"/>
          <w:szCs w:val="28"/>
        </w:rPr>
        <w:t>газового оборудования и газопроводов</w:t>
      </w:r>
      <w:r w:rsidRPr="00F166DB">
        <w:rPr>
          <w:sz w:val="28"/>
          <w:szCs w:val="28"/>
        </w:rPr>
        <w:t xml:space="preserve"> </w:t>
      </w:r>
      <w:r w:rsidR="00B74557" w:rsidRPr="00F166DB">
        <w:rPr>
          <w:sz w:val="28"/>
          <w:szCs w:val="28"/>
        </w:rPr>
        <w:t>п</w:t>
      </w:r>
      <w:r w:rsidRPr="00F166DB">
        <w:rPr>
          <w:sz w:val="28"/>
          <w:szCs w:val="28"/>
        </w:rPr>
        <w:t>ассажирского вагонного депо Новороссийск Северо-Кавказского филиала АО «ФПК», подлежащих техническому обслуживанию;</w:t>
      </w:r>
    </w:p>
    <w:p w:rsidR="00594495" w:rsidRPr="00F166DB" w:rsidRDefault="00594495" w:rsidP="0061046C">
      <w:pPr>
        <w:widowControl w:val="0"/>
        <w:numPr>
          <w:ilvl w:val="2"/>
          <w:numId w:val="11"/>
        </w:numPr>
        <w:tabs>
          <w:tab w:val="left" w:pos="1560"/>
        </w:tabs>
        <w:spacing w:line="360" w:lineRule="exact"/>
        <w:ind w:left="0" w:firstLine="709"/>
        <w:jc w:val="both"/>
        <w:outlineLvl w:val="5"/>
        <w:rPr>
          <w:sz w:val="28"/>
          <w:szCs w:val="28"/>
        </w:rPr>
      </w:pPr>
      <w:r w:rsidRPr="00F166DB">
        <w:rPr>
          <w:sz w:val="28"/>
          <w:szCs w:val="28"/>
        </w:rPr>
        <w:t xml:space="preserve">Приложение № </w:t>
      </w:r>
      <w:r w:rsidR="00F166DB">
        <w:rPr>
          <w:sz w:val="28"/>
          <w:szCs w:val="28"/>
        </w:rPr>
        <w:t>6</w:t>
      </w:r>
      <w:r w:rsidRPr="00F166DB">
        <w:rPr>
          <w:sz w:val="28"/>
          <w:szCs w:val="28"/>
        </w:rPr>
        <w:t xml:space="preserve"> - График обхода и технического обслуживания трасс газопроводов и </w:t>
      </w:r>
      <w:r w:rsidR="00BD6131" w:rsidRPr="00F166DB">
        <w:rPr>
          <w:sz w:val="28"/>
          <w:szCs w:val="28"/>
        </w:rPr>
        <w:t>п</w:t>
      </w:r>
      <w:r w:rsidRPr="00F166DB">
        <w:rPr>
          <w:sz w:val="28"/>
          <w:szCs w:val="28"/>
        </w:rPr>
        <w:t>ассажирского вагонного депо Новороссийск Северо-Кавказского филиала АО «ФПК», подлежащих техническому обслуживанию;</w:t>
      </w:r>
    </w:p>
    <w:p w:rsidR="004D5036" w:rsidRPr="00F166DB" w:rsidRDefault="004D5036" w:rsidP="0061046C">
      <w:pPr>
        <w:widowControl w:val="0"/>
        <w:numPr>
          <w:ilvl w:val="2"/>
          <w:numId w:val="11"/>
        </w:numPr>
        <w:tabs>
          <w:tab w:val="left" w:pos="1560"/>
        </w:tabs>
        <w:spacing w:line="360" w:lineRule="exact"/>
        <w:ind w:left="0" w:firstLine="709"/>
        <w:jc w:val="both"/>
        <w:outlineLvl w:val="5"/>
        <w:rPr>
          <w:sz w:val="28"/>
          <w:szCs w:val="28"/>
        </w:rPr>
      </w:pPr>
      <w:r w:rsidRPr="00F166DB">
        <w:rPr>
          <w:sz w:val="28"/>
          <w:szCs w:val="28"/>
        </w:rPr>
        <w:t xml:space="preserve">Приложение № </w:t>
      </w:r>
      <w:r w:rsidR="00F166DB">
        <w:rPr>
          <w:sz w:val="28"/>
          <w:szCs w:val="28"/>
        </w:rPr>
        <w:t>7</w:t>
      </w:r>
      <w:r w:rsidRPr="00F166DB">
        <w:rPr>
          <w:sz w:val="28"/>
          <w:szCs w:val="28"/>
        </w:rPr>
        <w:t xml:space="preserve"> -</w:t>
      </w:r>
      <w:r w:rsidR="001E0DF8" w:rsidRPr="00F166DB">
        <w:rPr>
          <w:sz w:val="28"/>
          <w:szCs w:val="28"/>
        </w:rPr>
        <w:t xml:space="preserve"> Форма акта о выполненных работах (оказанных услугах)</w:t>
      </w:r>
      <w:r w:rsidR="007F3E46" w:rsidRPr="00F166DB">
        <w:rPr>
          <w:sz w:val="28"/>
          <w:szCs w:val="28"/>
        </w:rPr>
        <w:t xml:space="preserve"> ФПУ-26</w:t>
      </w:r>
      <w:r w:rsidR="001E0DF8" w:rsidRPr="00F166DB">
        <w:rPr>
          <w:sz w:val="28"/>
          <w:szCs w:val="28"/>
        </w:rPr>
        <w:t>;</w:t>
      </w:r>
    </w:p>
    <w:p w:rsidR="00011649" w:rsidRPr="00F166DB" w:rsidRDefault="00011649" w:rsidP="003C2B0E">
      <w:pPr>
        <w:widowControl w:val="0"/>
        <w:numPr>
          <w:ilvl w:val="2"/>
          <w:numId w:val="11"/>
        </w:numPr>
        <w:tabs>
          <w:tab w:val="left" w:pos="1560"/>
        </w:tabs>
        <w:spacing w:line="360" w:lineRule="exact"/>
        <w:ind w:left="0" w:firstLine="709"/>
        <w:jc w:val="both"/>
        <w:outlineLvl w:val="5"/>
        <w:rPr>
          <w:sz w:val="28"/>
          <w:szCs w:val="28"/>
        </w:rPr>
      </w:pPr>
      <w:r w:rsidRPr="00F166DB">
        <w:rPr>
          <w:sz w:val="28"/>
          <w:szCs w:val="28"/>
        </w:rPr>
        <w:t xml:space="preserve">Приложение № </w:t>
      </w:r>
      <w:r w:rsidR="00F166DB" w:rsidRPr="00F166DB">
        <w:rPr>
          <w:sz w:val="28"/>
          <w:szCs w:val="28"/>
        </w:rPr>
        <w:t>8</w:t>
      </w:r>
      <w:r w:rsidRPr="00F166DB">
        <w:rPr>
          <w:sz w:val="28"/>
          <w:szCs w:val="28"/>
        </w:rPr>
        <w:t xml:space="preserve"> - Форма акта об оприходовании материальных ценностей, полученных при восстановлении, ликвидации основных средств и прочего имущества подрядными организациями (М-35);</w:t>
      </w:r>
    </w:p>
    <w:p w:rsidR="003C2B0E" w:rsidRPr="00F166DB" w:rsidRDefault="003C2B0E" w:rsidP="003C2B0E">
      <w:pPr>
        <w:widowControl w:val="0"/>
        <w:numPr>
          <w:ilvl w:val="2"/>
          <w:numId w:val="11"/>
        </w:numPr>
        <w:tabs>
          <w:tab w:val="left" w:pos="1560"/>
        </w:tabs>
        <w:spacing w:line="360" w:lineRule="exact"/>
        <w:ind w:left="0" w:firstLine="709"/>
        <w:jc w:val="both"/>
        <w:outlineLvl w:val="5"/>
        <w:rPr>
          <w:sz w:val="28"/>
          <w:szCs w:val="28"/>
        </w:rPr>
      </w:pPr>
      <w:r w:rsidRPr="00F166DB">
        <w:rPr>
          <w:sz w:val="28"/>
          <w:szCs w:val="28"/>
        </w:rPr>
        <w:t xml:space="preserve">Приложение № 9 - </w:t>
      </w:r>
      <w:r w:rsidR="0033776A" w:rsidRPr="00F166DB">
        <w:rPr>
          <w:sz w:val="28"/>
          <w:szCs w:val="28"/>
        </w:rPr>
        <w:t>Действующ</w:t>
      </w:r>
      <w:r w:rsidR="007C191E" w:rsidRPr="00F166DB">
        <w:rPr>
          <w:sz w:val="28"/>
          <w:szCs w:val="28"/>
        </w:rPr>
        <w:t>ая</w:t>
      </w:r>
      <w:r w:rsidR="0033776A" w:rsidRPr="00F166DB">
        <w:rPr>
          <w:sz w:val="28"/>
          <w:szCs w:val="28"/>
        </w:rPr>
        <w:t xml:space="preserve"> лицензи</w:t>
      </w:r>
      <w:r w:rsidR="007C191E" w:rsidRPr="00F166DB">
        <w:rPr>
          <w:sz w:val="28"/>
          <w:szCs w:val="28"/>
        </w:rPr>
        <w:t>я</w:t>
      </w:r>
      <w:r w:rsidR="0033776A" w:rsidRPr="00F166DB">
        <w:rPr>
          <w:sz w:val="28"/>
          <w:szCs w:val="28"/>
        </w:rPr>
        <w:t xml:space="preserve"> на право осуществления деятельности по эксплуатации взрывопожароопасных и химически опасных производственных объектов I, II и III классов</w:t>
      </w:r>
      <w:r w:rsidR="00D45CF9">
        <w:rPr>
          <w:sz w:val="28"/>
          <w:szCs w:val="28"/>
        </w:rPr>
        <w:t xml:space="preserve"> опасности</w:t>
      </w:r>
      <w:r w:rsidR="0033776A" w:rsidRPr="00F166DB">
        <w:rPr>
          <w:sz w:val="28"/>
          <w:szCs w:val="28"/>
        </w:rPr>
        <w:t>, выполняемых в составе лицензируемого вида деятельности в</w:t>
      </w:r>
      <w:r w:rsidR="0033776A" w:rsidRPr="00F166DB">
        <w:rPr>
          <w:bCs/>
          <w:sz w:val="28"/>
          <w:szCs w:val="28"/>
        </w:rPr>
        <w:t xml:space="preserve"> соответствии с </w:t>
      </w:r>
      <w:r w:rsidR="00EF1ED3" w:rsidRPr="00EF1ED3">
        <w:rPr>
          <w:bCs/>
          <w:sz w:val="28"/>
          <w:szCs w:val="28"/>
        </w:rPr>
        <w:t>частью 2 п.12 статьи 12</w:t>
      </w:r>
      <w:r w:rsidR="0033776A" w:rsidRPr="00F166DB">
        <w:rPr>
          <w:bCs/>
          <w:sz w:val="28"/>
          <w:szCs w:val="28"/>
        </w:rPr>
        <w:t xml:space="preserve"> Федерального закона РФ от 4 мая 2011г. №99-ФЗ «О лицензировании отдельных видов деятельности»</w:t>
      </w:r>
      <w:r w:rsidR="00F67E68" w:rsidRPr="00F166DB">
        <w:rPr>
          <w:bCs/>
          <w:sz w:val="28"/>
          <w:szCs w:val="28"/>
        </w:rPr>
        <w:t>.</w:t>
      </w:r>
    </w:p>
    <w:p w:rsidR="0011761D" w:rsidRPr="00CD4BDB" w:rsidRDefault="0011761D" w:rsidP="003C2B0E">
      <w:pPr>
        <w:pStyle w:val="a3"/>
        <w:numPr>
          <w:ilvl w:val="0"/>
          <w:numId w:val="11"/>
        </w:numPr>
        <w:autoSpaceDE w:val="0"/>
        <w:autoSpaceDN w:val="0"/>
        <w:adjustRightInd w:val="0"/>
        <w:spacing w:before="240" w:line="360" w:lineRule="exact"/>
        <w:jc w:val="center"/>
        <w:rPr>
          <w:rFonts w:cs="Arial"/>
          <w:b/>
          <w:sz w:val="28"/>
          <w:szCs w:val="28"/>
        </w:rPr>
      </w:pPr>
      <w:r w:rsidRPr="00F166DB">
        <w:rPr>
          <w:rFonts w:cs="Arial"/>
          <w:b/>
          <w:sz w:val="28"/>
          <w:szCs w:val="28"/>
        </w:rPr>
        <w:t>ЮРИДИЧЕСКИЕ АДРЕСА, ПЛАТЕЖНЫЕ РЕКВИЗИТЫ И</w:t>
      </w:r>
      <w:r w:rsidRPr="00CD4BDB">
        <w:rPr>
          <w:rFonts w:cs="Arial"/>
          <w:b/>
          <w:sz w:val="28"/>
          <w:szCs w:val="28"/>
        </w:rPr>
        <w:t xml:space="preserve"> ПОДПИСИ СТОРОН</w:t>
      </w:r>
    </w:p>
    <w:tbl>
      <w:tblPr>
        <w:tblW w:w="10031" w:type="dxa"/>
        <w:tblLook w:val="04A0" w:firstRow="1" w:lastRow="0" w:firstColumn="1" w:lastColumn="0" w:noHBand="0" w:noVBand="1"/>
      </w:tblPr>
      <w:tblGrid>
        <w:gridCol w:w="5070"/>
        <w:gridCol w:w="4961"/>
      </w:tblGrid>
      <w:tr w:rsidR="0011761D" w:rsidRPr="00CD4BDB" w:rsidTr="009F73C6">
        <w:tc>
          <w:tcPr>
            <w:tcW w:w="5070" w:type="dxa"/>
            <w:shd w:val="clear" w:color="auto" w:fill="auto"/>
          </w:tcPr>
          <w:p w:rsidR="0011761D" w:rsidRPr="00CD4BDB" w:rsidRDefault="0011761D" w:rsidP="0011761D">
            <w:pPr>
              <w:rPr>
                <w:rFonts w:eastAsia="Calibri"/>
                <w:sz w:val="28"/>
                <w:szCs w:val="28"/>
              </w:rPr>
            </w:pPr>
            <w:r w:rsidRPr="00CD4BDB">
              <w:rPr>
                <w:rFonts w:eastAsia="Calibri"/>
                <w:b/>
                <w:sz w:val="28"/>
                <w:szCs w:val="28"/>
              </w:rPr>
              <w:t>Заказчик:</w:t>
            </w:r>
          </w:p>
        </w:tc>
        <w:tc>
          <w:tcPr>
            <w:tcW w:w="4961" w:type="dxa"/>
            <w:shd w:val="clear" w:color="auto" w:fill="auto"/>
          </w:tcPr>
          <w:p w:rsidR="0011761D" w:rsidRPr="00CD4BDB" w:rsidRDefault="0011761D" w:rsidP="0011761D">
            <w:pPr>
              <w:rPr>
                <w:rFonts w:eastAsia="Calibri"/>
                <w:sz w:val="28"/>
                <w:szCs w:val="28"/>
              </w:rPr>
            </w:pPr>
            <w:r w:rsidRPr="00CD4BDB">
              <w:rPr>
                <w:rFonts w:eastAsia="Calibri"/>
                <w:b/>
                <w:bCs/>
                <w:spacing w:val="-3"/>
                <w:sz w:val="28"/>
                <w:szCs w:val="28"/>
              </w:rPr>
              <w:t>Подрядчик:</w:t>
            </w:r>
          </w:p>
        </w:tc>
      </w:tr>
      <w:tr w:rsidR="0011761D" w:rsidRPr="00CD4BDB" w:rsidTr="009F73C6">
        <w:tc>
          <w:tcPr>
            <w:tcW w:w="5070" w:type="dxa"/>
            <w:shd w:val="clear" w:color="auto" w:fill="auto"/>
          </w:tcPr>
          <w:p w:rsidR="0011761D" w:rsidRPr="00CD4BDB" w:rsidRDefault="0011761D" w:rsidP="0011761D">
            <w:pPr>
              <w:rPr>
                <w:rFonts w:eastAsia="Calibri"/>
                <w:b/>
                <w:sz w:val="28"/>
                <w:szCs w:val="28"/>
              </w:rPr>
            </w:pPr>
            <w:r w:rsidRPr="00CD4BDB">
              <w:rPr>
                <w:rFonts w:eastAsia="Calibri"/>
                <w:b/>
                <w:sz w:val="28"/>
                <w:szCs w:val="28"/>
              </w:rPr>
              <w:t>Акционерное общество</w:t>
            </w:r>
          </w:p>
          <w:p w:rsidR="0011761D" w:rsidRPr="00CD4BDB" w:rsidRDefault="0011761D" w:rsidP="0011761D">
            <w:pPr>
              <w:rPr>
                <w:rFonts w:eastAsia="Calibri"/>
                <w:b/>
                <w:sz w:val="28"/>
                <w:szCs w:val="28"/>
              </w:rPr>
            </w:pPr>
            <w:r w:rsidRPr="00CD4BDB">
              <w:rPr>
                <w:rFonts w:eastAsia="Calibri"/>
                <w:b/>
                <w:sz w:val="28"/>
                <w:szCs w:val="28"/>
              </w:rPr>
              <w:t>«Федеральная пассажирская</w:t>
            </w:r>
          </w:p>
          <w:p w:rsidR="0011761D" w:rsidRPr="00CD4BDB" w:rsidRDefault="0011761D" w:rsidP="0011761D">
            <w:pPr>
              <w:rPr>
                <w:rFonts w:eastAsia="Calibri"/>
                <w:sz w:val="28"/>
                <w:szCs w:val="28"/>
              </w:rPr>
            </w:pPr>
            <w:r w:rsidRPr="00CD4BDB">
              <w:rPr>
                <w:rFonts w:eastAsia="Calibri"/>
                <w:b/>
                <w:sz w:val="28"/>
                <w:szCs w:val="28"/>
              </w:rPr>
              <w:t>компания»</w:t>
            </w:r>
          </w:p>
          <w:p w:rsidR="0011761D" w:rsidRPr="00CD4BDB" w:rsidRDefault="0011761D" w:rsidP="0011761D">
            <w:pPr>
              <w:rPr>
                <w:rFonts w:eastAsia="Calibri"/>
                <w:sz w:val="28"/>
                <w:szCs w:val="28"/>
              </w:rPr>
            </w:pPr>
            <w:r w:rsidRPr="00CD4BDB">
              <w:rPr>
                <w:rFonts w:eastAsia="Calibri"/>
                <w:sz w:val="28"/>
                <w:szCs w:val="28"/>
              </w:rPr>
              <w:t>Юридический адрес: 107078,</w:t>
            </w:r>
          </w:p>
          <w:p w:rsidR="0011761D" w:rsidRPr="00CD4BDB" w:rsidRDefault="0011761D" w:rsidP="0011761D">
            <w:pPr>
              <w:rPr>
                <w:rFonts w:eastAsia="Calibri"/>
                <w:sz w:val="28"/>
                <w:szCs w:val="28"/>
              </w:rPr>
            </w:pPr>
            <w:r w:rsidRPr="00CD4BDB">
              <w:rPr>
                <w:rFonts w:eastAsia="Calibri"/>
                <w:sz w:val="28"/>
                <w:szCs w:val="28"/>
              </w:rPr>
              <w:t>г. Москва, ул. Маши Порываевой, д.34</w:t>
            </w:r>
          </w:p>
          <w:p w:rsidR="0011761D" w:rsidRPr="00CD4BDB" w:rsidRDefault="0011761D" w:rsidP="0011761D">
            <w:pPr>
              <w:rPr>
                <w:rFonts w:eastAsia="Calibri"/>
                <w:sz w:val="28"/>
                <w:szCs w:val="28"/>
              </w:rPr>
            </w:pPr>
            <w:r w:rsidRPr="00CD4BDB">
              <w:rPr>
                <w:rFonts w:eastAsia="Calibri"/>
                <w:sz w:val="28"/>
                <w:szCs w:val="28"/>
              </w:rPr>
              <w:t>ИНН 7708709686</w:t>
            </w:r>
          </w:p>
          <w:p w:rsidR="0011761D" w:rsidRPr="00CD4BDB" w:rsidRDefault="0011761D" w:rsidP="0011761D">
            <w:pPr>
              <w:rPr>
                <w:rFonts w:eastAsia="Calibri"/>
                <w:sz w:val="28"/>
                <w:szCs w:val="28"/>
              </w:rPr>
            </w:pPr>
            <w:r w:rsidRPr="00CD4BDB">
              <w:rPr>
                <w:rFonts w:eastAsia="Calibri"/>
                <w:sz w:val="28"/>
                <w:szCs w:val="28"/>
              </w:rPr>
              <w:t>КПП 997650001</w:t>
            </w:r>
          </w:p>
          <w:p w:rsidR="0011761D" w:rsidRPr="00CD4BDB" w:rsidRDefault="0011761D" w:rsidP="0011761D">
            <w:pPr>
              <w:rPr>
                <w:rFonts w:eastAsia="Calibri"/>
                <w:sz w:val="28"/>
                <w:szCs w:val="28"/>
              </w:rPr>
            </w:pPr>
            <w:r w:rsidRPr="00CD4BDB">
              <w:rPr>
                <w:rFonts w:eastAsia="Calibri"/>
                <w:sz w:val="28"/>
                <w:szCs w:val="28"/>
              </w:rPr>
              <w:t xml:space="preserve">ОКВЭД </w:t>
            </w:r>
            <w:r w:rsidR="00286B56">
              <w:rPr>
                <w:rFonts w:eastAsia="Calibri"/>
                <w:sz w:val="28"/>
                <w:szCs w:val="28"/>
              </w:rPr>
              <w:t>49</w:t>
            </w:r>
            <w:r w:rsidRPr="00CD4BDB">
              <w:rPr>
                <w:rFonts w:eastAsia="Calibri"/>
                <w:sz w:val="28"/>
                <w:szCs w:val="28"/>
              </w:rPr>
              <w:t>.10.1</w:t>
            </w:r>
          </w:p>
          <w:p w:rsidR="0011761D" w:rsidRPr="00CD4BDB" w:rsidRDefault="0011761D" w:rsidP="0011761D">
            <w:pPr>
              <w:rPr>
                <w:rFonts w:eastAsia="Calibri"/>
                <w:sz w:val="28"/>
                <w:szCs w:val="28"/>
              </w:rPr>
            </w:pPr>
            <w:r w:rsidRPr="00CD4BDB">
              <w:rPr>
                <w:rFonts w:eastAsia="Calibri"/>
                <w:sz w:val="28"/>
                <w:szCs w:val="28"/>
              </w:rPr>
              <w:t>ОГРН 1097746772738</w:t>
            </w:r>
          </w:p>
          <w:p w:rsidR="0011761D" w:rsidRPr="00CD4BDB" w:rsidRDefault="0011761D" w:rsidP="0011761D">
            <w:pPr>
              <w:rPr>
                <w:rFonts w:eastAsia="Calibri"/>
                <w:sz w:val="28"/>
                <w:szCs w:val="28"/>
              </w:rPr>
            </w:pPr>
            <w:r w:rsidRPr="00CD4BDB">
              <w:rPr>
                <w:rFonts w:eastAsia="Calibri"/>
                <w:sz w:val="28"/>
                <w:szCs w:val="28"/>
              </w:rPr>
              <w:t>ОКПО 94154560</w:t>
            </w:r>
          </w:p>
          <w:p w:rsidR="0011761D" w:rsidRPr="00CD4BDB" w:rsidRDefault="0011761D" w:rsidP="0011761D">
            <w:pPr>
              <w:rPr>
                <w:rFonts w:eastAsia="Calibri"/>
                <w:sz w:val="28"/>
                <w:szCs w:val="28"/>
              </w:rPr>
            </w:pPr>
            <w:r w:rsidRPr="00CD4BDB">
              <w:rPr>
                <w:rFonts w:eastAsia="Calibri"/>
                <w:sz w:val="28"/>
                <w:szCs w:val="28"/>
              </w:rPr>
              <w:t>ОКАТО 45286565000</w:t>
            </w:r>
          </w:p>
          <w:p w:rsidR="0011761D" w:rsidRPr="00CD4BDB" w:rsidRDefault="0011761D" w:rsidP="0011761D">
            <w:pPr>
              <w:rPr>
                <w:rFonts w:eastAsia="Calibri"/>
                <w:b/>
                <w:sz w:val="28"/>
                <w:szCs w:val="28"/>
              </w:rPr>
            </w:pPr>
            <w:r w:rsidRPr="00CD4BDB">
              <w:rPr>
                <w:rFonts w:eastAsia="Calibri"/>
                <w:b/>
                <w:sz w:val="28"/>
                <w:szCs w:val="28"/>
              </w:rPr>
              <w:t>Северо-Кавказский филиал</w:t>
            </w:r>
          </w:p>
          <w:p w:rsidR="0011761D" w:rsidRPr="00CD4BDB" w:rsidRDefault="0011761D" w:rsidP="0011761D">
            <w:pPr>
              <w:rPr>
                <w:rFonts w:eastAsia="Calibri"/>
                <w:b/>
                <w:sz w:val="28"/>
                <w:szCs w:val="28"/>
              </w:rPr>
            </w:pPr>
            <w:r w:rsidRPr="00CD4BDB">
              <w:rPr>
                <w:rFonts w:eastAsia="Calibri"/>
                <w:b/>
                <w:sz w:val="28"/>
                <w:szCs w:val="28"/>
              </w:rPr>
              <w:t>Акционерного общества</w:t>
            </w:r>
          </w:p>
          <w:p w:rsidR="0011761D" w:rsidRPr="00CD4BDB" w:rsidRDefault="0011761D" w:rsidP="0011761D">
            <w:pPr>
              <w:rPr>
                <w:rFonts w:eastAsia="Calibri"/>
                <w:b/>
                <w:sz w:val="28"/>
                <w:szCs w:val="28"/>
              </w:rPr>
            </w:pPr>
            <w:r w:rsidRPr="00CD4BDB">
              <w:rPr>
                <w:rFonts w:eastAsia="Calibri"/>
                <w:b/>
                <w:sz w:val="28"/>
                <w:szCs w:val="28"/>
              </w:rPr>
              <w:t>«Федеральная пассажирская</w:t>
            </w:r>
          </w:p>
          <w:p w:rsidR="0011761D" w:rsidRPr="00CD4BDB" w:rsidRDefault="0011761D" w:rsidP="0011761D">
            <w:pPr>
              <w:rPr>
                <w:rFonts w:eastAsia="Calibri"/>
                <w:sz w:val="28"/>
                <w:szCs w:val="28"/>
              </w:rPr>
            </w:pPr>
            <w:r w:rsidRPr="00CD4BDB">
              <w:rPr>
                <w:rFonts w:eastAsia="Calibri"/>
                <w:b/>
                <w:sz w:val="28"/>
                <w:szCs w:val="28"/>
              </w:rPr>
              <w:t>компания»</w:t>
            </w:r>
          </w:p>
          <w:p w:rsidR="0011761D" w:rsidRPr="00CD4BDB" w:rsidRDefault="0011761D" w:rsidP="0011761D">
            <w:pPr>
              <w:rPr>
                <w:rFonts w:eastAsia="Calibri"/>
                <w:sz w:val="28"/>
                <w:szCs w:val="28"/>
              </w:rPr>
            </w:pPr>
            <w:r w:rsidRPr="00CD4BDB">
              <w:rPr>
                <w:rFonts w:eastAsia="Calibri"/>
                <w:sz w:val="28"/>
                <w:szCs w:val="28"/>
              </w:rPr>
              <w:t>Почтовый адрес: 344001,</w:t>
            </w:r>
          </w:p>
          <w:p w:rsidR="0011761D" w:rsidRPr="00CD4BDB" w:rsidRDefault="0011761D" w:rsidP="0011761D">
            <w:pPr>
              <w:rPr>
                <w:rFonts w:eastAsia="Calibri"/>
                <w:sz w:val="28"/>
                <w:szCs w:val="28"/>
              </w:rPr>
            </w:pPr>
            <w:r w:rsidRPr="00CD4BDB">
              <w:rPr>
                <w:rFonts w:eastAsia="Calibri"/>
                <w:sz w:val="28"/>
                <w:szCs w:val="28"/>
              </w:rPr>
              <w:t>Российская Федерация,</w:t>
            </w:r>
          </w:p>
          <w:p w:rsidR="0011761D" w:rsidRPr="00CD4BDB" w:rsidRDefault="0011761D" w:rsidP="0011761D">
            <w:pPr>
              <w:rPr>
                <w:rFonts w:eastAsia="Calibri"/>
                <w:sz w:val="28"/>
                <w:szCs w:val="28"/>
              </w:rPr>
            </w:pPr>
            <w:r w:rsidRPr="00CD4BDB">
              <w:rPr>
                <w:rFonts w:eastAsia="Calibri"/>
                <w:sz w:val="28"/>
                <w:szCs w:val="28"/>
              </w:rPr>
              <w:t>г. Ростов-на-Дону, Привокзальная</w:t>
            </w:r>
          </w:p>
          <w:p w:rsidR="0011761D" w:rsidRPr="00CD4BDB" w:rsidRDefault="0011761D" w:rsidP="0011761D">
            <w:pPr>
              <w:rPr>
                <w:rFonts w:eastAsia="Calibri"/>
                <w:sz w:val="28"/>
                <w:szCs w:val="28"/>
              </w:rPr>
            </w:pPr>
            <w:r w:rsidRPr="00CD4BDB">
              <w:rPr>
                <w:rFonts w:eastAsia="Calibri"/>
                <w:sz w:val="28"/>
                <w:szCs w:val="28"/>
              </w:rPr>
              <w:t>площадь, д. 1/2</w:t>
            </w:r>
          </w:p>
          <w:p w:rsidR="0011761D" w:rsidRPr="00CD4BDB" w:rsidRDefault="0011761D" w:rsidP="0011761D">
            <w:pPr>
              <w:rPr>
                <w:rFonts w:eastAsia="Calibri"/>
                <w:sz w:val="28"/>
                <w:szCs w:val="28"/>
              </w:rPr>
            </w:pPr>
            <w:r w:rsidRPr="00CD4BDB">
              <w:rPr>
                <w:rFonts w:eastAsia="Calibri"/>
                <w:sz w:val="28"/>
                <w:szCs w:val="28"/>
              </w:rPr>
              <w:t>ИНН 7708709686</w:t>
            </w:r>
          </w:p>
          <w:p w:rsidR="0011761D" w:rsidRPr="00CD4BDB" w:rsidRDefault="0011761D" w:rsidP="0011761D">
            <w:pPr>
              <w:rPr>
                <w:rFonts w:eastAsia="Calibri"/>
                <w:sz w:val="28"/>
                <w:szCs w:val="28"/>
              </w:rPr>
            </w:pPr>
            <w:r w:rsidRPr="00CD4BDB">
              <w:rPr>
                <w:rFonts w:eastAsia="Calibri"/>
                <w:sz w:val="28"/>
                <w:szCs w:val="28"/>
              </w:rPr>
              <w:lastRenderedPageBreak/>
              <w:t>КПП 616243001</w:t>
            </w:r>
          </w:p>
          <w:p w:rsidR="0011761D" w:rsidRPr="00CD4BDB" w:rsidRDefault="0011761D" w:rsidP="0011761D">
            <w:pPr>
              <w:rPr>
                <w:rFonts w:eastAsia="Calibri"/>
                <w:sz w:val="28"/>
                <w:szCs w:val="28"/>
              </w:rPr>
            </w:pPr>
            <w:r w:rsidRPr="00CD4BDB">
              <w:rPr>
                <w:rFonts w:eastAsia="Calibri"/>
                <w:sz w:val="28"/>
                <w:szCs w:val="28"/>
              </w:rPr>
              <w:t>ОКПО 51572821</w:t>
            </w:r>
          </w:p>
          <w:p w:rsidR="0011761D" w:rsidRPr="00CD4BDB" w:rsidRDefault="0011761D" w:rsidP="0011761D">
            <w:pPr>
              <w:rPr>
                <w:rFonts w:eastAsia="Calibri"/>
                <w:sz w:val="28"/>
                <w:szCs w:val="28"/>
              </w:rPr>
            </w:pPr>
            <w:r w:rsidRPr="00CD4BDB">
              <w:rPr>
                <w:rFonts w:eastAsia="Calibri"/>
                <w:sz w:val="28"/>
                <w:szCs w:val="28"/>
              </w:rPr>
              <w:t>ОКАТО 60401364000</w:t>
            </w:r>
          </w:p>
          <w:p w:rsidR="0011761D" w:rsidRPr="00CD4BDB" w:rsidRDefault="0011761D" w:rsidP="0011761D">
            <w:pPr>
              <w:rPr>
                <w:rFonts w:eastAsia="Calibri"/>
                <w:sz w:val="28"/>
                <w:szCs w:val="28"/>
              </w:rPr>
            </w:pPr>
            <w:r w:rsidRPr="00CD4BDB">
              <w:rPr>
                <w:rFonts w:eastAsia="Calibri"/>
                <w:sz w:val="28"/>
                <w:szCs w:val="28"/>
              </w:rPr>
              <w:t>Филиал Банк ВТБ (ПАО)</w:t>
            </w:r>
          </w:p>
          <w:p w:rsidR="0011761D" w:rsidRPr="00CD4BDB" w:rsidRDefault="0011761D" w:rsidP="0011761D">
            <w:pPr>
              <w:rPr>
                <w:rFonts w:eastAsia="Calibri"/>
                <w:sz w:val="28"/>
                <w:szCs w:val="28"/>
              </w:rPr>
            </w:pPr>
            <w:r w:rsidRPr="00CD4BDB">
              <w:rPr>
                <w:rFonts w:eastAsia="Calibri"/>
                <w:sz w:val="28"/>
                <w:szCs w:val="28"/>
              </w:rPr>
              <w:t>в г. Ростове-на-Дону</w:t>
            </w:r>
          </w:p>
          <w:p w:rsidR="0011761D" w:rsidRPr="00CD4BDB" w:rsidRDefault="0011761D" w:rsidP="0011761D">
            <w:pPr>
              <w:rPr>
                <w:rFonts w:eastAsia="Calibri"/>
                <w:sz w:val="28"/>
                <w:szCs w:val="28"/>
              </w:rPr>
            </w:pPr>
            <w:proofErr w:type="gramStart"/>
            <w:r w:rsidRPr="00CD4BDB">
              <w:rPr>
                <w:rFonts w:eastAsia="Calibri"/>
                <w:sz w:val="28"/>
                <w:szCs w:val="28"/>
              </w:rPr>
              <w:t>р</w:t>
            </w:r>
            <w:proofErr w:type="gramEnd"/>
            <w:r w:rsidRPr="00CD4BDB">
              <w:rPr>
                <w:rFonts w:eastAsia="Calibri"/>
                <w:sz w:val="28"/>
                <w:szCs w:val="28"/>
              </w:rPr>
              <w:t>/счет № 40702810200303064746</w:t>
            </w:r>
          </w:p>
          <w:p w:rsidR="0011761D" w:rsidRPr="00CD4BDB" w:rsidRDefault="0011761D" w:rsidP="0011761D">
            <w:pPr>
              <w:rPr>
                <w:rFonts w:eastAsia="Calibri"/>
                <w:sz w:val="28"/>
                <w:szCs w:val="28"/>
              </w:rPr>
            </w:pPr>
            <w:proofErr w:type="spellStart"/>
            <w:proofErr w:type="gramStart"/>
            <w:r w:rsidRPr="00CD4BDB">
              <w:rPr>
                <w:rFonts w:eastAsia="Calibri"/>
                <w:sz w:val="28"/>
                <w:szCs w:val="28"/>
              </w:rPr>
              <w:t>кор</w:t>
            </w:r>
            <w:proofErr w:type="spellEnd"/>
            <w:r w:rsidRPr="00CD4BDB">
              <w:rPr>
                <w:rFonts w:eastAsia="Calibri"/>
                <w:sz w:val="28"/>
                <w:szCs w:val="28"/>
              </w:rPr>
              <w:t>/счет</w:t>
            </w:r>
            <w:proofErr w:type="gramEnd"/>
            <w:r w:rsidRPr="00CD4BDB">
              <w:rPr>
                <w:rFonts w:eastAsia="Calibri"/>
                <w:sz w:val="28"/>
                <w:szCs w:val="28"/>
              </w:rPr>
              <w:t xml:space="preserve"> 30101810300000000999</w:t>
            </w:r>
          </w:p>
          <w:p w:rsidR="0011761D" w:rsidRPr="00CD4BDB" w:rsidRDefault="0011761D" w:rsidP="0011761D">
            <w:pPr>
              <w:rPr>
                <w:rFonts w:eastAsia="Calibri"/>
                <w:sz w:val="28"/>
                <w:szCs w:val="28"/>
              </w:rPr>
            </w:pPr>
            <w:r w:rsidRPr="00CD4BDB">
              <w:rPr>
                <w:rFonts w:eastAsia="Calibri"/>
                <w:sz w:val="28"/>
                <w:szCs w:val="28"/>
              </w:rPr>
              <w:t>в отделении Ростов-на-Дону</w:t>
            </w:r>
          </w:p>
          <w:p w:rsidR="0011761D" w:rsidRPr="00CD4BDB" w:rsidRDefault="0011761D" w:rsidP="0011761D">
            <w:pPr>
              <w:rPr>
                <w:rFonts w:eastAsia="Calibri"/>
                <w:sz w:val="28"/>
                <w:szCs w:val="28"/>
              </w:rPr>
            </w:pPr>
            <w:r w:rsidRPr="00CD4BDB">
              <w:rPr>
                <w:rFonts w:eastAsia="Calibri"/>
                <w:sz w:val="28"/>
                <w:szCs w:val="28"/>
              </w:rPr>
              <w:t xml:space="preserve">г. </w:t>
            </w:r>
            <w:proofErr w:type="gramStart"/>
            <w:r w:rsidRPr="00CD4BDB">
              <w:rPr>
                <w:rFonts w:eastAsia="Calibri"/>
                <w:sz w:val="28"/>
                <w:szCs w:val="28"/>
              </w:rPr>
              <w:t>Ростове</w:t>
            </w:r>
            <w:proofErr w:type="gramEnd"/>
            <w:r w:rsidRPr="00CD4BDB">
              <w:rPr>
                <w:rFonts w:eastAsia="Calibri"/>
                <w:sz w:val="28"/>
                <w:szCs w:val="28"/>
              </w:rPr>
              <w:t xml:space="preserve"> - на - Дону</w:t>
            </w:r>
          </w:p>
          <w:p w:rsidR="0011761D" w:rsidRPr="00CD4BDB" w:rsidRDefault="0011761D" w:rsidP="0011761D">
            <w:pPr>
              <w:rPr>
                <w:rFonts w:eastAsia="Calibri"/>
                <w:sz w:val="28"/>
                <w:szCs w:val="28"/>
              </w:rPr>
            </w:pPr>
            <w:r w:rsidRPr="00CD4BDB">
              <w:rPr>
                <w:rFonts w:eastAsia="Calibri"/>
                <w:sz w:val="28"/>
                <w:szCs w:val="28"/>
              </w:rPr>
              <w:t>БИК 046015999</w:t>
            </w:r>
          </w:p>
        </w:tc>
        <w:tc>
          <w:tcPr>
            <w:tcW w:w="4961" w:type="dxa"/>
            <w:shd w:val="clear" w:color="auto" w:fill="auto"/>
          </w:tcPr>
          <w:p w:rsidR="0011761D" w:rsidRPr="00CD4BDB" w:rsidRDefault="0011761D" w:rsidP="0011761D">
            <w:pPr>
              <w:rPr>
                <w:rFonts w:eastAsia="Calibri"/>
                <w:sz w:val="28"/>
                <w:szCs w:val="28"/>
              </w:rPr>
            </w:pPr>
            <w:r w:rsidRPr="00CD4BDB">
              <w:rPr>
                <w:rFonts w:eastAsia="Calibri"/>
                <w:sz w:val="28"/>
                <w:szCs w:val="28"/>
              </w:rPr>
              <w:lastRenderedPageBreak/>
              <w:t>Юридический адрес:</w:t>
            </w:r>
          </w:p>
          <w:p w:rsidR="0011761D" w:rsidRPr="00CD4BDB" w:rsidRDefault="0011761D" w:rsidP="0011761D">
            <w:pPr>
              <w:rPr>
                <w:rFonts w:eastAsia="Calibri"/>
                <w:sz w:val="28"/>
                <w:szCs w:val="28"/>
              </w:rPr>
            </w:pPr>
            <w:r w:rsidRPr="00CD4BDB">
              <w:rPr>
                <w:rFonts w:eastAsia="Calibri"/>
                <w:sz w:val="28"/>
                <w:szCs w:val="28"/>
              </w:rPr>
              <w:t>Адрес для отправки почтовой</w:t>
            </w:r>
          </w:p>
          <w:p w:rsidR="0011761D" w:rsidRPr="00CD4BDB" w:rsidRDefault="0011761D" w:rsidP="0011761D">
            <w:pPr>
              <w:rPr>
                <w:rFonts w:eastAsia="Calibri"/>
                <w:sz w:val="28"/>
                <w:szCs w:val="28"/>
              </w:rPr>
            </w:pPr>
            <w:r w:rsidRPr="00CD4BDB">
              <w:rPr>
                <w:rFonts w:eastAsia="Calibri"/>
                <w:sz w:val="28"/>
                <w:szCs w:val="28"/>
              </w:rPr>
              <w:t>корреспонденции:</w:t>
            </w:r>
          </w:p>
          <w:p w:rsidR="0011761D" w:rsidRPr="00CD4BDB" w:rsidRDefault="0011761D" w:rsidP="0011761D">
            <w:pPr>
              <w:rPr>
                <w:rFonts w:eastAsia="Calibri"/>
                <w:sz w:val="28"/>
                <w:szCs w:val="28"/>
              </w:rPr>
            </w:pPr>
            <w:r w:rsidRPr="00CD4BDB">
              <w:rPr>
                <w:rFonts w:eastAsia="Calibri"/>
                <w:sz w:val="28"/>
                <w:szCs w:val="28"/>
              </w:rPr>
              <w:t>ИНН</w:t>
            </w:r>
          </w:p>
          <w:p w:rsidR="0011761D" w:rsidRPr="00CD4BDB" w:rsidRDefault="0011761D" w:rsidP="0011761D">
            <w:pPr>
              <w:rPr>
                <w:rFonts w:eastAsia="Calibri"/>
                <w:sz w:val="28"/>
                <w:szCs w:val="28"/>
              </w:rPr>
            </w:pPr>
            <w:r w:rsidRPr="00CD4BDB">
              <w:rPr>
                <w:rFonts w:eastAsia="Calibri"/>
                <w:sz w:val="28"/>
                <w:szCs w:val="28"/>
              </w:rPr>
              <w:t>КПП</w:t>
            </w:r>
          </w:p>
          <w:p w:rsidR="0011761D" w:rsidRPr="00CD4BDB" w:rsidRDefault="0011761D" w:rsidP="0011761D">
            <w:pPr>
              <w:rPr>
                <w:rFonts w:eastAsia="Calibri"/>
                <w:sz w:val="28"/>
                <w:szCs w:val="28"/>
              </w:rPr>
            </w:pPr>
            <w:r w:rsidRPr="00CD4BDB">
              <w:rPr>
                <w:rFonts w:eastAsia="Calibri"/>
                <w:sz w:val="28"/>
                <w:szCs w:val="28"/>
              </w:rPr>
              <w:t>ОКДП</w:t>
            </w:r>
          </w:p>
          <w:p w:rsidR="0011761D" w:rsidRPr="00CD4BDB" w:rsidRDefault="0011761D" w:rsidP="0011761D">
            <w:pPr>
              <w:rPr>
                <w:rFonts w:eastAsia="Calibri"/>
                <w:sz w:val="28"/>
                <w:szCs w:val="28"/>
              </w:rPr>
            </w:pPr>
            <w:r w:rsidRPr="00CD4BDB">
              <w:rPr>
                <w:rFonts w:eastAsia="Calibri"/>
                <w:sz w:val="28"/>
                <w:szCs w:val="28"/>
              </w:rPr>
              <w:t>ОКВЭД</w:t>
            </w:r>
          </w:p>
          <w:p w:rsidR="0011761D" w:rsidRPr="00CD4BDB" w:rsidRDefault="0011761D" w:rsidP="0011761D">
            <w:pPr>
              <w:rPr>
                <w:rFonts w:eastAsia="Calibri"/>
                <w:sz w:val="28"/>
                <w:szCs w:val="28"/>
              </w:rPr>
            </w:pPr>
            <w:r w:rsidRPr="00CD4BDB">
              <w:rPr>
                <w:rFonts w:eastAsia="Calibri"/>
                <w:sz w:val="28"/>
                <w:szCs w:val="28"/>
              </w:rPr>
              <w:t>ОГРН</w:t>
            </w:r>
          </w:p>
          <w:p w:rsidR="0011761D" w:rsidRPr="00CD4BDB" w:rsidRDefault="0011761D" w:rsidP="0011761D">
            <w:pPr>
              <w:rPr>
                <w:rFonts w:eastAsia="Calibri"/>
                <w:sz w:val="28"/>
                <w:szCs w:val="28"/>
              </w:rPr>
            </w:pPr>
            <w:r w:rsidRPr="00CD4BDB">
              <w:rPr>
                <w:rFonts w:eastAsia="Calibri"/>
                <w:sz w:val="28"/>
                <w:szCs w:val="28"/>
              </w:rPr>
              <w:t>ОКПО</w:t>
            </w:r>
          </w:p>
          <w:p w:rsidR="0011761D" w:rsidRPr="00CD4BDB" w:rsidRDefault="0011761D" w:rsidP="0011761D">
            <w:pPr>
              <w:rPr>
                <w:rFonts w:eastAsia="Calibri"/>
                <w:sz w:val="28"/>
                <w:szCs w:val="28"/>
              </w:rPr>
            </w:pPr>
            <w:r w:rsidRPr="00CD4BDB">
              <w:rPr>
                <w:rFonts w:eastAsia="Calibri"/>
                <w:sz w:val="28"/>
                <w:szCs w:val="28"/>
              </w:rPr>
              <w:t>ОКАТО</w:t>
            </w:r>
          </w:p>
          <w:p w:rsidR="0011761D" w:rsidRPr="00CD4BDB" w:rsidRDefault="0011761D" w:rsidP="0011761D">
            <w:pPr>
              <w:rPr>
                <w:rFonts w:eastAsia="Calibri"/>
                <w:sz w:val="28"/>
                <w:szCs w:val="28"/>
              </w:rPr>
            </w:pPr>
            <w:r w:rsidRPr="00CD4BDB">
              <w:rPr>
                <w:rFonts w:eastAsia="Calibri"/>
                <w:sz w:val="28"/>
                <w:szCs w:val="28"/>
              </w:rPr>
              <w:t>ОКОГУ</w:t>
            </w:r>
          </w:p>
          <w:p w:rsidR="0011761D" w:rsidRPr="00CD4BDB" w:rsidRDefault="0011761D" w:rsidP="0011761D">
            <w:pPr>
              <w:rPr>
                <w:rFonts w:eastAsia="Calibri"/>
                <w:sz w:val="28"/>
                <w:szCs w:val="28"/>
              </w:rPr>
            </w:pPr>
            <w:r w:rsidRPr="00CD4BDB">
              <w:rPr>
                <w:rFonts w:eastAsia="Calibri"/>
                <w:sz w:val="28"/>
                <w:szCs w:val="28"/>
              </w:rPr>
              <w:t>ОКОПФ</w:t>
            </w:r>
          </w:p>
          <w:p w:rsidR="0011761D" w:rsidRPr="00CD4BDB" w:rsidRDefault="0011761D" w:rsidP="0011761D">
            <w:pPr>
              <w:rPr>
                <w:rFonts w:eastAsia="Calibri"/>
                <w:sz w:val="28"/>
                <w:szCs w:val="28"/>
              </w:rPr>
            </w:pPr>
            <w:r w:rsidRPr="00CD4BDB">
              <w:rPr>
                <w:rFonts w:eastAsia="Calibri"/>
                <w:sz w:val="28"/>
                <w:szCs w:val="28"/>
              </w:rPr>
              <w:t>ОКФС</w:t>
            </w:r>
          </w:p>
          <w:p w:rsidR="0011761D" w:rsidRPr="00CD4BDB" w:rsidRDefault="0011761D" w:rsidP="0011761D">
            <w:pPr>
              <w:rPr>
                <w:rFonts w:eastAsia="Calibri"/>
                <w:sz w:val="28"/>
                <w:szCs w:val="28"/>
              </w:rPr>
            </w:pPr>
            <w:r w:rsidRPr="00CD4BDB">
              <w:rPr>
                <w:rFonts w:eastAsia="Calibri"/>
                <w:sz w:val="28"/>
                <w:szCs w:val="28"/>
              </w:rPr>
              <w:t>ОКТМО</w:t>
            </w:r>
          </w:p>
          <w:p w:rsidR="0011761D" w:rsidRPr="00CD4BDB" w:rsidRDefault="0011761D" w:rsidP="0011761D">
            <w:pPr>
              <w:rPr>
                <w:rFonts w:eastAsia="Calibri"/>
                <w:sz w:val="28"/>
                <w:szCs w:val="28"/>
              </w:rPr>
            </w:pPr>
            <w:r w:rsidRPr="00CD4BDB">
              <w:rPr>
                <w:rFonts w:eastAsia="Calibri"/>
                <w:sz w:val="28"/>
                <w:szCs w:val="28"/>
              </w:rPr>
              <w:t>к/</w:t>
            </w:r>
            <w:proofErr w:type="spellStart"/>
            <w:r w:rsidRPr="00CD4BDB">
              <w:rPr>
                <w:rFonts w:eastAsia="Calibri"/>
                <w:sz w:val="28"/>
                <w:szCs w:val="28"/>
              </w:rPr>
              <w:t>сч</w:t>
            </w:r>
            <w:proofErr w:type="spellEnd"/>
            <w:r w:rsidRPr="00CD4BDB">
              <w:rPr>
                <w:rFonts w:eastAsia="Calibri"/>
                <w:sz w:val="28"/>
                <w:szCs w:val="28"/>
              </w:rPr>
              <w:t>.</w:t>
            </w:r>
          </w:p>
          <w:p w:rsidR="0011761D" w:rsidRPr="00CD4BDB" w:rsidRDefault="0011761D" w:rsidP="0011761D">
            <w:pPr>
              <w:rPr>
                <w:rFonts w:eastAsia="Calibri"/>
                <w:sz w:val="28"/>
                <w:szCs w:val="28"/>
              </w:rPr>
            </w:pPr>
            <w:proofErr w:type="gramStart"/>
            <w:r w:rsidRPr="00CD4BDB">
              <w:rPr>
                <w:rFonts w:eastAsia="Calibri"/>
                <w:sz w:val="28"/>
                <w:szCs w:val="28"/>
              </w:rPr>
              <w:t>р</w:t>
            </w:r>
            <w:proofErr w:type="gramEnd"/>
            <w:r w:rsidRPr="00CD4BDB">
              <w:rPr>
                <w:rFonts w:eastAsia="Calibri"/>
                <w:sz w:val="28"/>
                <w:szCs w:val="28"/>
              </w:rPr>
              <w:t>/с</w:t>
            </w:r>
          </w:p>
          <w:p w:rsidR="0011761D" w:rsidRPr="00CD4BDB" w:rsidRDefault="0011761D" w:rsidP="0011761D">
            <w:pPr>
              <w:rPr>
                <w:rFonts w:eastAsia="Calibri"/>
                <w:sz w:val="28"/>
                <w:szCs w:val="28"/>
              </w:rPr>
            </w:pPr>
            <w:r w:rsidRPr="00CD4BDB">
              <w:rPr>
                <w:rFonts w:eastAsia="Calibri"/>
                <w:sz w:val="28"/>
                <w:szCs w:val="28"/>
              </w:rPr>
              <w:t>БИК</w:t>
            </w:r>
          </w:p>
          <w:p w:rsidR="0011761D" w:rsidRPr="00CD4BDB" w:rsidRDefault="0011761D" w:rsidP="0011761D">
            <w:pPr>
              <w:rPr>
                <w:rFonts w:eastAsia="Calibri"/>
                <w:sz w:val="28"/>
                <w:szCs w:val="28"/>
              </w:rPr>
            </w:pPr>
            <w:r w:rsidRPr="00CD4BDB">
              <w:rPr>
                <w:rFonts w:eastAsia="Calibri"/>
                <w:sz w:val="28"/>
                <w:szCs w:val="28"/>
              </w:rPr>
              <w:t>Телефон:</w:t>
            </w:r>
          </w:p>
          <w:p w:rsidR="0011761D" w:rsidRPr="00CD4BDB" w:rsidRDefault="0011761D" w:rsidP="0011761D">
            <w:pPr>
              <w:rPr>
                <w:rFonts w:eastAsia="Calibri"/>
                <w:sz w:val="28"/>
                <w:szCs w:val="28"/>
              </w:rPr>
            </w:pPr>
            <w:r w:rsidRPr="00CD4BDB">
              <w:rPr>
                <w:rFonts w:eastAsia="Calibri"/>
                <w:sz w:val="28"/>
                <w:szCs w:val="28"/>
              </w:rPr>
              <w:t>Факс:</w:t>
            </w:r>
          </w:p>
          <w:p w:rsidR="0011761D" w:rsidRPr="00CD4BDB" w:rsidRDefault="0011761D" w:rsidP="0011761D">
            <w:pPr>
              <w:rPr>
                <w:rFonts w:eastAsia="Calibri"/>
                <w:sz w:val="28"/>
                <w:szCs w:val="28"/>
              </w:rPr>
            </w:pPr>
            <w:r w:rsidRPr="00CD4BDB">
              <w:rPr>
                <w:rFonts w:eastAsia="Calibri"/>
                <w:sz w:val="28"/>
                <w:szCs w:val="28"/>
              </w:rPr>
              <w:t>Адрес электронной почты:</w:t>
            </w:r>
          </w:p>
        </w:tc>
      </w:tr>
      <w:tr w:rsidR="0011761D" w:rsidRPr="00CD4BDB" w:rsidTr="009F73C6">
        <w:tc>
          <w:tcPr>
            <w:tcW w:w="5070" w:type="dxa"/>
            <w:shd w:val="clear" w:color="auto" w:fill="auto"/>
          </w:tcPr>
          <w:p w:rsidR="0011761D" w:rsidRPr="00CD4BDB" w:rsidRDefault="0011761D" w:rsidP="0011761D">
            <w:pPr>
              <w:rPr>
                <w:rFonts w:eastAsia="Calibri"/>
                <w:b/>
                <w:sz w:val="28"/>
                <w:szCs w:val="28"/>
              </w:rPr>
            </w:pPr>
          </w:p>
        </w:tc>
        <w:tc>
          <w:tcPr>
            <w:tcW w:w="4961" w:type="dxa"/>
            <w:shd w:val="clear" w:color="auto" w:fill="auto"/>
          </w:tcPr>
          <w:p w:rsidR="0011761D" w:rsidRPr="00CD4BDB" w:rsidRDefault="0011761D" w:rsidP="0011761D">
            <w:pPr>
              <w:rPr>
                <w:rFonts w:eastAsia="Calibri"/>
                <w:sz w:val="28"/>
                <w:szCs w:val="28"/>
              </w:rPr>
            </w:pPr>
          </w:p>
        </w:tc>
      </w:tr>
      <w:tr w:rsidR="0011761D" w:rsidRPr="00CD4BDB" w:rsidTr="009F73C6">
        <w:tc>
          <w:tcPr>
            <w:tcW w:w="5070" w:type="dxa"/>
            <w:shd w:val="clear" w:color="auto" w:fill="auto"/>
          </w:tcPr>
          <w:p w:rsidR="0011761D" w:rsidRPr="00CD4BDB" w:rsidRDefault="0011761D" w:rsidP="0011761D">
            <w:pPr>
              <w:shd w:val="clear" w:color="auto" w:fill="FFFFFF"/>
              <w:ind w:left="5" w:right="492" w:hanging="5"/>
              <w:rPr>
                <w:rFonts w:eastAsia="Calibri"/>
                <w:bCs/>
                <w:sz w:val="28"/>
                <w:szCs w:val="28"/>
              </w:rPr>
            </w:pPr>
            <w:r w:rsidRPr="00CD4BDB">
              <w:rPr>
                <w:rFonts w:eastAsia="Calibri"/>
                <w:bCs/>
                <w:sz w:val="28"/>
                <w:szCs w:val="28"/>
              </w:rPr>
              <w:t>От Заказчика:</w:t>
            </w:r>
          </w:p>
        </w:tc>
        <w:tc>
          <w:tcPr>
            <w:tcW w:w="4961" w:type="dxa"/>
            <w:shd w:val="clear" w:color="auto" w:fill="auto"/>
          </w:tcPr>
          <w:p w:rsidR="0011761D" w:rsidRPr="00CD4BDB" w:rsidRDefault="0011761D" w:rsidP="0011761D">
            <w:pPr>
              <w:rPr>
                <w:rFonts w:eastAsia="Calibri"/>
                <w:bCs/>
                <w:spacing w:val="-3"/>
                <w:sz w:val="28"/>
                <w:szCs w:val="28"/>
              </w:rPr>
            </w:pPr>
            <w:r w:rsidRPr="00CD4BDB">
              <w:rPr>
                <w:rFonts w:eastAsia="Calibri"/>
                <w:bCs/>
                <w:spacing w:val="-3"/>
                <w:sz w:val="28"/>
                <w:szCs w:val="28"/>
              </w:rPr>
              <w:t>От Подрядчика:</w:t>
            </w:r>
          </w:p>
        </w:tc>
      </w:tr>
      <w:tr w:rsidR="0011761D" w:rsidRPr="00CD4BDB" w:rsidTr="009F73C6">
        <w:tc>
          <w:tcPr>
            <w:tcW w:w="5070" w:type="dxa"/>
            <w:shd w:val="clear" w:color="auto" w:fill="auto"/>
          </w:tcPr>
          <w:p w:rsidR="0011761D" w:rsidRPr="00CD4BDB" w:rsidRDefault="0011761D" w:rsidP="0011761D">
            <w:pPr>
              <w:rPr>
                <w:rFonts w:eastAsia="Calibri"/>
                <w:sz w:val="28"/>
                <w:szCs w:val="28"/>
              </w:rPr>
            </w:pPr>
          </w:p>
        </w:tc>
        <w:tc>
          <w:tcPr>
            <w:tcW w:w="4961" w:type="dxa"/>
            <w:shd w:val="clear" w:color="auto" w:fill="auto"/>
          </w:tcPr>
          <w:p w:rsidR="0011761D" w:rsidRPr="00CD4BDB" w:rsidRDefault="0011761D" w:rsidP="0011761D">
            <w:pPr>
              <w:rPr>
                <w:rFonts w:eastAsia="Calibri"/>
                <w:bCs/>
                <w:sz w:val="28"/>
                <w:szCs w:val="28"/>
              </w:rPr>
            </w:pPr>
          </w:p>
        </w:tc>
      </w:tr>
      <w:tr w:rsidR="0011761D" w:rsidRPr="00CD4BDB" w:rsidTr="009F73C6">
        <w:tc>
          <w:tcPr>
            <w:tcW w:w="5070" w:type="dxa"/>
            <w:shd w:val="clear" w:color="auto" w:fill="auto"/>
            <w:vAlign w:val="bottom"/>
          </w:tcPr>
          <w:p w:rsidR="0011761D" w:rsidRPr="00CD4BDB" w:rsidRDefault="0011761D" w:rsidP="0011761D">
            <w:pPr>
              <w:shd w:val="clear" w:color="auto" w:fill="FFFFFF"/>
              <w:ind w:left="5" w:right="492" w:hanging="5"/>
              <w:rPr>
                <w:rFonts w:eastAsia="Calibri"/>
                <w:bCs/>
                <w:sz w:val="28"/>
                <w:szCs w:val="28"/>
              </w:rPr>
            </w:pPr>
            <w:r w:rsidRPr="00CD4BDB">
              <w:rPr>
                <w:rFonts w:eastAsia="Calibri"/>
                <w:bCs/>
                <w:sz w:val="28"/>
                <w:szCs w:val="28"/>
              </w:rPr>
              <w:t>____________________</w:t>
            </w:r>
          </w:p>
        </w:tc>
        <w:tc>
          <w:tcPr>
            <w:tcW w:w="4961" w:type="dxa"/>
            <w:shd w:val="clear" w:color="auto" w:fill="auto"/>
            <w:vAlign w:val="bottom"/>
          </w:tcPr>
          <w:p w:rsidR="0011761D" w:rsidRPr="00CD4BDB" w:rsidRDefault="0011761D" w:rsidP="0011761D">
            <w:pPr>
              <w:rPr>
                <w:rFonts w:eastAsia="Calibri"/>
                <w:bCs/>
                <w:spacing w:val="-3"/>
                <w:sz w:val="28"/>
                <w:szCs w:val="28"/>
              </w:rPr>
            </w:pPr>
            <w:r w:rsidRPr="00CD4BDB">
              <w:rPr>
                <w:rFonts w:eastAsia="Calibri"/>
                <w:bCs/>
                <w:spacing w:val="-3"/>
                <w:sz w:val="28"/>
                <w:szCs w:val="28"/>
              </w:rPr>
              <w:t>______________________</w:t>
            </w:r>
          </w:p>
        </w:tc>
      </w:tr>
      <w:tr w:rsidR="0011761D" w:rsidRPr="0032523C" w:rsidTr="009F73C6">
        <w:tc>
          <w:tcPr>
            <w:tcW w:w="5070" w:type="dxa"/>
            <w:shd w:val="clear" w:color="auto" w:fill="auto"/>
          </w:tcPr>
          <w:p w:rsidR="0011761D" w:rsidRPr="00CD4BDB" w:rsidRDefault="0011761D" w:rsidP="0011761D">
            <w:pPr>
              <w:shd w:val="clear" w:color="auto" w:fill="FFFFFF"/>
              <w:ind w:left="5" w:right="492" w:hanging="5"/>
              <w:rPr>
                <w:rFonts w:eastAsia="Calibri"/>
                <w:b/>
                <w:bCs/>
              </w:rPr>
            </w:pPr>
            <w:r w:rsidRPr="00CD4BDB">
              <w:rPr>
                <w:rFonts w:eastAsia="Calibri"/>
              </w:rPr>
              <w:t>М.П.</w:t>
            </w:r>
          </w:p>
        </w:tc>
        <w:tc>
          <w:tcPr>
            <w:tcW w:w="4961" w:type="dxa"/>
            <w:shd w:val="clear" w:color="auto" w:fill="auto"/>
          </w:tcPr>
          <w:p w:rsidR="0011761D" w:rsidRPr="00CD4BDB" w:rsidRDefault="0011761D" w:rsidP="0011761D">
            <w:pPr>
              <w:rPr>
                <w:rFonts w:eastAsia="Calibri"/>
                <w:b/>
                <w:bCs/>
                <w:spacing w:val="-3"/>
              </w:rPr>
            </w:pPr>
            <w:r w:rsidRPr="00CD4BDB">
              <w:rPr>
                <w:rFonts w:eastAsia="Calibri"/>
              </w:rPr>
              <w:t>М.П.</w:t>
            </w:r>
          </w:p>
        </w:tc>
      </w:tr>
    </w:tbl>
    <w:p w:rsidR="006E7FDE" w:rsidRPr="0032523C" w:rsidRDefault="006E7FDE">
      <w:pPr>
        <w:spacing w:after="200" w:line="276" w:lineRule="auto"/>
        <w:rPr>
          <w:sz w:val="28"/>
          <w:szCs w:val="28"/>
          <w:highlight w:val="yellow"/>
        </w:rPr>
      </w:pPr>
      <w:r w:rsidRPr="0032523C">
        <w:rPr>
          <w:sz w:val="28"/>
          <w:szCs w:val="28"/>
          <w:highlight w:val="yellow"/>
        </w:rPr>
        <w:br w:type="page"/>
      </w:r>
    </w:p>
    <w:p w:rsidR="0011761D" w:rsidRPr="0098285D" w:rsidRDefault="0011761D" w:rsidP="0011761D">
      <w:pPr>
        <w:widowControl w:val="0"/>
        <w:ind w:left="5329"/>
        <w:outlineLvl w:val="5"/>
        <w:rPr>
          <w:sz w:val="28"/>
          <w:szCs w:val="28"/>
        </w:rPr>
      </w:pPr>
      <w:r w:rsidRPr="0098285D">
        <w:rPr>
          <w:sz w:val="28"/>
          <w:szCs w:val="28"/>
        </w:rPr>
        <w:lastRenderedPageBreak/>
        <w:t>Приложение № 1</w:t>
      </w:r>
    </w:p>
    <w:p w:rsidR="0011761D" w:rsidRPr="0098285D" w:rsidRDefault="0011761D" w:rsidP="0011761D">
      <w:pPr>
        <w:ind w:left="5329"/>
        <w:rPr>
          <w:sz w:val="28"/>
          <w:szCs w:val="28"/>
        </w:rPr>
      </w:pPr>
      <w:r w:rsidRPr="0098285D">
        <w:rPr>
          <w:sz w:val="28"/>
          <w:szCs w:val="28"/>
        </w:rPr>
        <w:t>к Договору № __________________</w:t>
      </w:r>
    </w:p>
    <w:p w:rsidR="0011761D" w:rsidRPr="0098285D" w:rsidRDefault="0011761D" w:rsidP="0011761D">
      <w:pPr>
        <w:ind w:left="5329"/>
        <w:rPr>
          <w:sz w:val="28"/>
          <w:szCs w:val="28"/>
        </w:rPr>
      </w:pPr>
      <w:r w:rsidRPr="0098285D">
        <w:rPr>
          <w:sz w:val="28"/>
          <w:szCs w:val="28"/>
        </w:rPr>
        <w:t>от «____»_______________ 20___г.</w:t>
      </w:r>
    </w:p>
    <w:p w:rsidR="0011761D" w:rsidRPr="0098285D" w:rsidRDefault="0011761D" w:rsidP="0011761D">
      <w:pPr>
        <w:jc w:val="center"/>
        <w:rPr>
          <w:sz w:val="28"/>
        </w:rPr>
      </w:pPr>
    </w:p>
    <w:p w:rsidR="00957F77" w:rsidRPr="0098285D" w:rsidRDefault="00957F77" w:rsidP="00A158F9">
      <w:pPr>
        <w:jc w:val="center"/>
        <w:rPr>
          <w:b/>
          <w:bCs/>
          <w:color w:val="000000"/>
          <w:sz w:val="28"/>
        </w:rPr>
      </w:pPr>
      <w:r w:rsidRPr="0098285D">
        <w:rPr>
          <w:b/>
          <w:bCs/>
          <w:color w:val="000000"/>
          <w:sz w:val="28"/>
        </w:rPr>
        <w:t>ПРОТОКОЛ</w:t>
      </w:r>
    </w:p>
    <w:p w:rsidR="00957F77" w:rsidRPr="0098285D" w:rsidRDefault="00957F77" w:rsidP="003C2946">
      <w:pPr>
        <w:widowControl w:val="0"/>
        <w:tabs>
          <w:tab w:val="center" w:pos="4818"/>
        </w:tabs>
        <w:jc w:val="center"/>
        <w:rPr>
          <w:color w:val="000000"/>
          <w:sz w:val="28"/>
          <w:szCs w:val="28"/>
        </w:rPr>
      </w:pPr>
      <w:r w:rsidRPr="0098285D">
        <w:rPr>
          <w:b/>
          <w:color w:val="000000"/>
          <w:sz w:val="28"/>
        </w:rPr>
        <w:t>согласования договорной цены</w:t>
      </w:r>
    </w:p>
    <w:p w:rsidR="00957F77" w:rsidRPr="0098285D" w:rsidRDefault="00957F77" w:rsidP="00957F77">
      <w:pPr>
        <w:ind w:firstLine="709"/>
        <w:jc w:val="both"/>
        <w:rPr>
          <w:color w:val="000000"/>
          <w:sz w:val="26"/>
        </w:rPr>
      </w:pPr>
    </w:p>
    <w:p w:rsidR="00957F77" w:rsidRPr="0098285D" w:rsidRDefault="00957F77" w:rsidP="00061CF5">
      <w:pPr>
        <w:spacing w:line="360" w:lineRule="exact"/>
        <w:ind w:firstLine="709"/>
        <w:jc w:val="both"/>
        <w:rPr>
          <w:color w:val="000000"/>
          <w:sz w:val="28"/>
        </w:rPr>
      </w:pPr>
      <w:proofErr w:type="gramStart"/>
      <w:r w:rsidRPr="0098285D">
        <w:rPr>
          <w:color w:val="000000"/>
          <w:sz w:val="28"/>
        </w:rPr>
        <w:t>Мы, ниже подписавшиеся, ___________ Северо-Кавказского филиала акционерного общества «Федеральная пассажирская компания» _____________, действующий на основании доверенности от «____» _____________ 20</w:t>
      </w:r>
      <w:r w:rsidR="001760B3" w:rsidRPr="0098285D">
        <w:rPr>
          <w:color w:val="000000"/>
          <w:sz w:val="28"/>
        </w:rPr>
        <w:t>__</w:t>
      </w:r>
      <w:r w:rsidRPr="0098285D">
        <w:rPr>
          <w:color w:val="000000"/>
          <w:sz w:val="28"/>
        </w:rPr>
        <w:t xml:space="preserve"> года №______ от лица Заказчика, с одной стороны и ________, действующий на основании ___________, в лице Подрядчика с другой стороны, удостоверяем, что сторонами достигнуто соглашение о величине договорной цены за выполнение работ </w:t>
      </w:r>
      <w:r w:rsidRPr="0098285D">
        <w:rPr>
          <w:bCs/>
          <w:sz w:val="28"/>
          <w:szCs w:val="28"/>
        </w:rPr>
        <w:t>по техническому обслуживанию и текущему ремонту газового оборудования и газопроводов в интересах пассажирского вагонного депо</w:t>
      </w:r>
      <w:proofErr w:type="gramEnd"/>
      <w:r w:rsidRPr="0098285D">
        <w:rPr>
          <w:bCs/>
          <w:sz w:val="28"/>
          <w:szCs w:val="28"/>
        </w:rPr>
        <w:t xml:space="preserve"> Новороссийск - СП Северо-Кавказского филиала АО "ФПК"</w:t>
      </w:r>
      <w:r w:rsidRPr="0098285D">
        <w:rPr>
          <w:color w:val="000000"/>
          <w:sz w:val="28"/>
        </w:rPr>
        <w:t>.</w:t>
      </w:r>
    </w:p>
    <w:p w:rsidR="0098285D" w:rsidRPr="00712AAC" w:rsidRDefault="0098285D" w:rsidP="00061CF5">
      <w:pPr>
        <w:spacing w:line="360" w:lineRule="exact"/>
        <w:ind w:firstLine="709"/>
        <w:jc w:val="both"/>
        <w:rPr>
          <w:sz w:val="28"/>
        </w:rPr>
      </w:pPr>
      <w:r w:rsidRPr="004E593C">
        <w:rPr>
          <w:sz w:val="28"/>
        </w:rPr>
        <w:t xml:space="preserve">Цена Договора составляет _________ рублей _________ копеек (______________) без </w:t>
      </w:r>
      <w:proofErr w:type="gramStart"/>
      <w:r w:rsidRPr="004E593C">
        <w:rPr>
          <w:sz w:val="28"/>
        </w:rPr>
        <w:t>НДС</w:t>
      </w:r>
      <w:proofErr w:type="gramEnd"/>
      <w:r w:rsidRPr="004E593C">
        <w:rPr>
          <w:sz w:val="28"/>
        </w:rPr>
        <w:t xml:space="preserve"> </w:t>
      </w:r>
      <w:r w:rsidRPr="004E593C">
        <w:rPr>
          <w:i/>
          <w:iCs/>
          <w:sz w:val="28"/>
          <w:szCs w:val="28"/>
        </w:rPr>
        <w:t>так как Подрядчик работает по упрощенной системе налогообложения в соответствии с уведомлением (письмом) «___»_____________20___ г.</w:t>
      </w:r>
      <w:r w:rsidRPr="00712AAC">
        <w:rPr>
          <w:i/>
          <w:iCs/>
          <w:sz w:val="28"/>
          <w:szCs w:val="28"/>
        </w:rPr>
        <w:t xml:space="preserve"> №____ о возможности применения упрощенной системы налогообложения, согласно ст.346.12 и 346.13 главы 26.2. Налогового Кодекса Российской Федерации</w:t>
      </w:r>
      <w:r>
        <w:rPr>
          <w:i/>
          <w:iCs/>
          <w:sz w:val="28"/>
          <w:szCs w:val="28"/>
        </w:rPr>
        <w:t>.</w:t>
      </w:r>
      <w:r>
        <w:rPr>
          <w:rStyle w:val="a5"/>
          <w:i/>
          <w:iCs/>
          <w:sz w:val="28"/>
          <w:szCs w:val="28"/>
        </w:rPr>
        <w:footnoteReference w:id="6"/>
      </w:r>
      <w:r w:rsidRPr="00712AAC">
        <w:rPr>
          <w:i/>
          <w:sz w:val="28"/>
          <w:szCs w:val="28"/>
        </w:rPr>
        <w:t xml:space="preserve"> </w:t>
      </w:r>
    </w:p>
    <w:p w:rsidR="0098285D" w:rsidRPr="00712AAC" w:rsidRDefault="0098285D" w:rsidP="00061CF5">
      <w:pPr>
        <w:spacing w:line="360" w:lineRule="exact"/>
        <w:ind w:firstLine="709"/>
        <w:jc w:val="both"/>
        <w:rPr>
          <w:sz w:val="28"/>
        </w:rPr>
      </w:pPr>
      <w:r w:rsidRPr="00712AAC">
        <w:rPr>
          <w:i/>
          <w:sz w:val="28"/>
          <w:szCs w:val="28"/>
        </w:rPr>
        <w:t>Цена настоящего Договора увеличивается на НДС</w:t>
      </w:r>
      <w:proofErr w:type="gramStart"/>
      <w:r w:rsidRPr="00712AAC">
        <w:rPr>
          <w:i/>
          <w:sz w:val="28"/>
          <w:szCs w:val="28"/>
        </w:rPr>
        <w:t xml:space="preserve"> (___%) – ______ (_______) </w:t>
      </w:r>
      <w:proofErr w:type="gramEnd"/>
      <w:r w:rsidRPr="00712AAC">
        <w:rPr>
          <w:i/>
          <w:sz w:val="28"/>
          <w:szCs w:val="28"/>
        </w:rPr>
        <w:t>рублей __ копеек, и составляет всего с НДС – _______  (_______) рублей __ копеек.</w:t>
      </w:r>
    </w:p>
    <w:p w:rsidR="0098285D" w:rsidRDefault="0098285D" w:rsidP="00061CF5">
      <w:pPr>
        <w:widowControl w:val="0"/>
        <w:spacing w:line="360" w:lineRule="exact"/>
        <w:ind w:firstLine="709"/>
        <w:jc w:val="both"/>
        <w:outlineLvl w:val="5"/>
        <w:rPr>
          <w:color w:val="000000"/>
          <w:sz w:val="28"/>
          <w:highlight w:val="yellow"/>
        </w:rPr>
      </w:pPr>
      <w:proofErr w:type="gramStart"/>
      <w:r w:rsidRPr="007E4D9E">
        <w:rPr>
          <w:sz w:val="28"/>
          <w:szCs w:val="28"/>
        </w:rPr>
        <w:t xml:space="preserve">Цена договора </w:t>
      </w:r>
      <w:r w:rsidRPr="007E4D9E">
        <w:rPr>
          <w:bCs/>
          <w:sz w:val="28"/>
          <w:szCs w:val="28"/>
        </w:rPr>
        <w:t>включает в себя суммы всех предусмотренных законодательством налогов, сборов и иных обязательных платежей, стоимости работ по техническому обслуживанию и текущему ремонту газового оборудования и газопроводов, стоимость запасных частей и материалов и расходы по их приобретению, транспортировка и погрузочно-разгрузочные расходы (в случае их возникновения), транспортные и командировочные расходы (в случае их возникновения), а также все затраты и расходы, возникающие</w:t>
      </w:r>
      <w:proofErr w:type="gramEnd"/>
      <w:r w:rsidRPr="007E4D9E">
        <w:rPr>
          <w:bCs/>
          <w:sz w:val="28"/>
          <w:szCs w:val="28"/>
        </w:rPr>
        <w:t xml:space="preserve"> в ходе выполнения работ</w:t>
      </w:r>
      <w:r w:rsidRPr="007E4D9E">
        <w:rPr>
          <w:sz w:val="28"/>
          <w:szCs w:val="28"/>
        </w:rPr>
        <w:t>.</w:t>
      </w:r>
    </w:p>
    <w:p w:rsidR="000D12E0" w:rsidRDefault="000D12E0" w:rsidP="00544474">
      <w:pPr>
        <w:widowControl w:val="0"/>
        <w:ind w:firstLine="709"/>
        <w:jc w:val="both"/>
        <w:outlineLvl w:val="5"/>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070"/>
        <w:gridCol w:w="849"/>
        <w:gridCol w:w="572"/>
        <w:gridCol w:w="851"/>
        <w:gridCol w:w="997"/>
        <w:gridCol w:w="1133"/>
        <w:gridCol w:w="1418"/>
        <w:gridCol w:w="1553"/>
      </w:tblGrid>
      <w:tr w:rsidR="00EB6C35" w:rsidRPr="00B54BE6" w:rsidTr="00AF06E0">
        <w:trPr>
          <w:trHeight w:val="37"/>
        </w:trPr>
        <w:tc>
          <w:tcPr>
            <w:tcW w:w="293" w:type="pct"/>
          </w:tcPr>
          <w:p w:rsidR="00EB6C35" w:rsidRPr="00EB6C35" w:rsidRDefault="00EB6C35" w:rsidP="00C76193">
            <w:pPr>
              <w:jc w:val="both"/>
            </w:pPr>
            <w:r w:rsidRPr="00EB6C35">
              <w:rPr>
                <w:sz w:val="22"/>
                <w:szCs w:val="22"/>
              </w:rPr>
              <w:t xml:space="preserve">№ </w:t>
            </w:r>
            <w:proofErr w:type="gramStart"/>
            <w:r w:rsidRPr="00EB6C35">
              <w:rPr>
                <w:sz w:val="22"/>
                <w:szCs w:val="22"/>
              </w:rPr>
              <w:t>п</w:t>
            </w:r>
            <w:proofErr w:type="gramEnd"/>
            <w:r w:rsidRPr="00EB6C35">
              <w:rPr>
                <w:sz w:val="22"/>
                <w:szCs w:val="22"/>
              </w:rPr>
              <w:t>/п</w:t>
            </w:r>
          </w:p>
        </w:tc>
        <w:tc>
          <w:tcPr>
            <w:tcW w:w="1032" w:type="pct"/>
          </w:tcPr>
          <w:p w:rsidR="00EB6C35" w:rsidRPr="00EB6C35" w:rsidRDefault="00EB6C35" w:rsidP="00C76193">
            <w:pPr>
              <w:jc w:val="both"/>
            </w:pPr>
            <w:r w:rsidRPr="00EB6C35">
              <w:rPr>
                <w:sz w:val="22"/>
                <w:szCs w:val="22"/>
              </w:rPr>
              <w:t>Наименование работ</w:t>
            </w:r>
          </w:p>
        </w:tc>
        <w:tc>
          <w:tcPr>
            <w:tcW w:w="423" w:type="pct"/>
          </w:tcPr>
          <w:p w:rsidR="00EB6C35" w:rsidRPr="00EB6C35" w:rsidRDefault="00EB6C35" w:rsidP="00C76193">
            <w:pPr>
              <w:jc w:val="both"/>
            </w:pPr>
            <w:r w:rsidRPr="00EB6C35">
              <w:rPr>
                <w:sz w:val="22"/>
                <w:szCs w:val="22"/>
              </w:rPr>
              <w:t>Инвентарный номер</w:t>
            </w:r>
          </w:p>
        </w:tc>
        <w:tc>
          <w:tcPr>
            <w:tcW w:w="285" w:type="pct"/>
          </w:tcPr>
          <w:p w:rsidR="00EB6C35" w:rsidRPr="00EB6C35" w:rsidRDefault="00EB6C35" w:rsidP="00C76193">
            <w:pPr>
              <w:jc w:val="both"/>
            </w:pPr>
            <w:r w:rsidRPr="00EB6C35">
              <w:rPr>
                <w:sz w:val="22"/>
                <w:szCs w:val="22"/>
              </w:rPr>
              <w:t>Ед. изм.</w:t>
            </w:r>
          </w:p>
        </w:tc>
        <w:tc>
          <w:tcPr>
            <w:tcW w:w="424" w:type="pct"/>
          </w:tcPr>
          <w:p w:rsidR="00EB6C35" w:rsidRPr="00EB6C35" w:rsidRDefault="00EB6C35" w:rsidP="00C76193">
            <w:pPr>
              <w:jc w:val="both"/>
            </w:pPr>
            <w:r w:rsidRPr="00EB6C35">
              <w:rPr>
                <w:sz w:val="22"/>
                <w:szCs w:val="22"/>
              </w:rPr>
              <w:t>Количество (объем)</w:t>
            </w:r>
          </w:p>
        </w:tc>
        <w:tc>
          <w:tcPr>
            <w:tcW w:w="497" w:type="pct"/>
          </w:tcPr>
          <w:p w:rsidR="00EB6C35" w:rsidRPr="00EB6C35" w:rsidRDefault="00EB6C35" w:rsidP="00C76193">
            <w:pPr>
              <w:jc w:val="both"/>
            </w:pPr>
            <w:r w:rsidRPr="00EB6C35">
              <w:rPr>
                <w:sz w:val="22"/>
                <w:szCs w:val="22"/>
              </w:rPr>
              <w:t>Периодичность выполнения работ</w:t>
            </w:r>
            <w:r w:rsidR="007A7689">
              <w:rPr>
                <w:sz w:val="22"/>
                <w:szCs w:val="22"/>
              </w:rPr>
              <w:t xml:space="preserve">, </w:t>
            </w:r>
            <w:r w:rsidR="007A7689">
              <w:rPr>
                <w:sz w:val="22"/>
                <w:szCs w:val="22"/>
              </w:rPr>
              <w:lastRenderedPageBreak/>
              <w:t>год</w:t>
            </w:r>
          </w:p>
        </w:tc>
        <w:tc>
          <w:tcPr>
            <w:tcW w:w="565" w:type="pct"/>
          </w:tcPr>
          <w:p w:rsidR="00EB6C35" w:rsidRPr="00EB6C35" w:rsidRDefault="00EB6C35" w:rsidP="00C76193">
            <w:pPr>
              <w:jc w:val="both"/>
            </w:pPr>
            <w:r w:rsidRPr="00EB6C35">
              <w:rPr>
                <w:sz w:val="22"/>
                <w:szCs w:val="22"/>
              </w:rPr>
              <w:lastRenderedPageBreak/>
              <w:t>Цена за единицу без учета НДС, руб.</w:t>
            </w:r>
          </w:p>
        </w:tc>
        <w:tc>
          <w:tcPr>
            <w:tcW w:w="707" w:type="pct"/>
          </w:tcPr>
          <w:p w:rsidR="00EB6C35" w:rsidRPr="00EB6C35" w:rsidRDefault="00EB6C35" w:rsidP="00C76193">
            <w:pPr>
              <w:jc w:val="both"/>
            </w:pPr>
            <w:r w:rsidRPr="00EB6C35">
              <w:rPr>
                <w:sz w:val="22"/>
                <w:szCs w:val="22"/>
              </w:rPr>
              <w:t>Всего без учета НДС, руб.</w:t>
            </w:r>
          </w:p>
        </w:tc>
        <w:tc>
          <w:tcPr>
            <w:tcW w:w="775" w:type="pct"/>
          </w:tcPr>
          <w:p w:rsidR="00EB6C35" w:rsidRPr="00EB6C35" w:rsidRDefault="00EB6C35" w:rsidP="00C76193">
            <w:pPr>
              <w:jc w:val="both"/>
            </w:pPr>
            <w:r w:rsidRPr="00EB6C35">
              <w:rPr>
                <w:sz w:val="22"/>
                <w:szCs w:val="22"/>
              </w:rPr>
              <w:t>Всего с учетом НДС, руб.</w:t>
            </w: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lastRenderedPageBreak/>
              <w:t>1</w:t>
            </w:r>
          </w:p>
        </w:tc>
        <w:tc>
          <w:tcPr>
            <w:tcW w:w="1032" w:type="pct"/>
          </w:tcPr>
          <w:p w:rsidR="00AF06E0" w:rsidRPr="00A67AE7" w:rsidRDefault="00AF06E0" w:rsidP="00C76193">
            <w:r w:rsidRPr="00A67AE7">
              <w:rPr>
                <w:sz w:val="22"/>
                <w:szCs w:val="22"/>
              </w:rPr>
              <w:t>Техническое обслуживание внутренних газопроводов и газоиспользующего оборудования котельной с котлами мощностью свыше 1167 до 5833 кВт (свыше 4200 до 21000 МДж/ч) включительно без автоматики</w:t>
            </w:r>
          </w:p>
        </w:tc>
        <w:tc>
          <w:tcPr>
            <w:tcW w:w="423" w:type="pct"/>
            <w:vAlign w:val="center"/>
          </w:tcPr>
          <w:p w:rsidR="00AF06E0" w:rsidRPr="00A67AE7" w:rsidRDefault="00AF06E0" w:rsidP="00C76193">
            <w:pPr>
              <w:widowControl w:val="0"/>
              <w:snapToGrid w:val="0"/>
              <w:jc w:val="center"/>
            </w:pPr>
            <w:r w:rsidRPr="00A67AE7">
              <w:rPr>
                <w:sz w:val="22"/>
                <w:szCs w:val="22"/>
              </w:rPr>
              <w:t>306/042113;</w:t>
            </w:r>
          </w:p>
          <w:p w:rsidR="00AF06E0" w:rsidRPr="00A67AE7" w:rsidRDefault="00AF06E0" w:rsidP="00C76193">
            <w:pPr>
              <w:widowControl w:val="0"/>
              <w:snapToGrid w:val="0"/>
              <w:jc w:val="center"/>
            </w:pPr>
            <w:r w:rsidRPr="00A67AE7">
              <w:rPr>
                <w:sz w:val="22"/>
                <w:szCs w:val="22"/>
              </w:rPr>
              <w:t>306/042112;</w:t>
            </w:r>
          </w:p>
          <w:p w:rsidR="00AF06E0" w:rsidRPr="00A67AE7" w:rsidRDefault="00AF06E0" w:rsidP="00C76193">
            <w:pPr>
              <w:widowControl w:val="0"/>
              <w:snapToGrid w:val="0"/>
              <w:jc w:val="center"/>
            </w:pPr>
            <w:r w:rsidRPr="00A67AE7">
              <w:rPr>
                <w:sz w:val="22"/>
                <w:szCs w:val="22"/>
              </w:rPr>
              <w:t>306/046003</w:t>
            </w: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3</w:t>
            </w:r>
          </w:p>
        </w:tc>
        <w:tc>
          <w:tcPr>
            <w:tcW w:w="497" w:type="pct"/>
            <w:vAlign w:val="center"/>
          </w:tcPr>
          <w:p w:rsidR="00AF06E0" w:rsidRPr="00A67AE7" w:rsidRDefault="00AF06E0" w:rsidP="00C76193">
            <w:pPr>
              <w:jc w:val="center"/>
            </w:pPr>
            <w:r w:rsidRPr="00A67AE7">
              <w:rPr>
                <w:sz w:val="22"/>
                <w:szCs w:val="22"/>
              </w:rPr>
              <w:t>11</w:t>
            </w:r>
          </w:p>
        </w:tc>
        <w:tc>
          <w:tcPr>
            <w:tcW w:w="565" w:type="pct"/>
            <w:vAlign w:val="center"/>
          </w:tcPr>
          <w:p w:rsidR="00AF06E0" w:rsidRPr="00A67AE7"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2</w:t>
            </w:r>
          </w:p>
        </w:tc>
        <w:tc>
          <w:tcPr>
            <w:tcW w:w="1032" w:type="pct"/>
          </w:tcPr>
          <w:p w:rsidR="00AF06E0" w:rsidRPr="00A67AE7" w:rsidRDefault="00AF06E0" w:rsidP="00C76193">
            <w:r w:rsidRPr="00A67AE7">
              <w:rPr>
                <w:sz w:val="22"/>
                <w:szCs w:val="22"/>
              </w:rPr>
              <w:t>Текущий ремонт газового оборудования котельной с котлом мощностью свыше 1167 до 5833 кВт (свыше 4200 до 21000 МДж/ч) включительно без автоматики</w:t>
            </w:r>
          </w:p>
        </w:tc>
        <w:tc>
          <w:tcPr>
            <w:tcW w:w="423" w:type="pct"/>
            <w:vAlign w:val="center"/>
          </w:tcPr>
          <w:p w:rsidR="00AF06E0" w:rsidRPr="00A67AE7" w:rsidRDefault="00AF06E0" w:rsidP="00C76193">
            <w:pPr>
              <w:widowControl w:val="0"/>
              <w:snapToGrid w:val="0"/>
              <w:jc w:val="center"/>
            </w:pPr>
            <w:r w:rsidRPr="00A67AE7">
              <w:rPr>
                <w:sz w:val="22"/>
                <w:szCs w:val="22"/>
              </w:rPr>
              <w:t>306/042113;</w:t>
            </w:r>
          </w:p>
          <w:p w:rsidR="00AF06E0" w:rsidRPr="00A67AE7" w:rsidRDefault="00AF06E0" w:rsidP="00C76193">
            <w:pPr>
              <w:widowControl w:val="0"/>
              <w:snapToGrid w:val="0"/>
              <w:jc w:val="center"/>
            </w:pPr>
            <w:r w:rsidRPr="00A67AE7">
              <w:rPr>
                <w:sz w:val="22"/>
                <w:szCs w:val="22"/>
              </w:rPr>
              <w:t>306/042112;</w:t>
            </w:r>
          </w:p>
          <w:p w:rsidR="00AF06E0" w:rsidRPr="00A67AE7" w:rsidRDefault="00AF06E0" w:rsidP="00C76193">
            <w:pPr>
              <w:jc w:val="center"/>
            </w:pPr>
            <w:r w:rsidRPr="00A67AE7">
              <w:rPr>
                <w:sz w:val="22"/>
                <w:szCs w:val="22"/>
              </w:rPr>
              <w:t>306/046003;</w:t>
            </w:r>
          </w:p>
          <w:p w:rsidR="00AF06E0" w:rsidRPr="00A67AE7" w:rsidRDefault="00AF06E0" w:rsidP="00C76193">
            <w:pPr>
              <w:jc w:val="center"/>
              <w:rPr>
                <w:highlight w:val="yellow"/>
              </w:rPr>
            </w:pPr>
            <w:r w:rsidRPr="00A67AE7">
              <w:rPr>
                <w:sz w:val="22"/>
                <w:szCs w:val="22"/>
              </w:rPr>
              <w:t>306/046023</w:t>
            </w: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3</w:t>
            </w:r>
          </w:p>
        </w:tc>
        <w:tc>
          <w:tcPr>
            <w:tcW w:w="497" w:type="pct"/>
            <w:vAlign w:val="center"/>
          </w:tcPr>
          <w:p w:rsidR="00AF06E0" w:rsidRPr="00A67AE7" w:rsidRDefault="00AF06E0" w:rsidP="00C76193">
            <w:pPr>
              <w:jc w:val="center"/>
            </w:pPr>
            <w:r w:rsidRPr="00A67AE7">
              <w:rPr>
                <w:sz w:val="22"/>
                <w:szCs w:val="22"/>
              </w:rPr>
              <w:t>1</w:t>
            </w:r>
          </w:p>
        </w:tc>
        <w:tc>
          <w:tcPr>
            <w:tcW w:w="565" w:type="pct"/>
            <w:vAlign w:val="center"/>
          </w:tcPr>
          <w:p w:rsidR="00AF06E0" w:rsidRPr="00A67AE7"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3</w:t>
            </w:r>
          </w:p>
        </w:tc>
        <w:tc>
          <w:tcPr>
            <w:tcW w:w="1032" w:type="pct"/>
          </w:tcPr>
          <w:p w:rsidR="00AF06E0" w:rsidRPr="00A67AE7" w:rsidRDefault="00AF06E0" w:rsidP="00C76193">
            <w:r w:rsidRPr="00A67AE7">
              <w:rPr>
                <w:sz w:val="22"/>
                <w:szCs w:val="22"/>
              </w:rPr>
              <w:t>Проверка герметичности внутренних газопроводов и газового оборудования котельных, печей, агрегатов промышленных и сельскохозяйственных производств</w:t>
            </w:r>
          </w:p>
        </w:tc>
        <w:tc>
          <w:tcPr>
            <w:tcW w:w="423" w:type="pct"/>
            <w:vAlign w:val="center"/>
          </w:tcPr>
          <w:p w:rsidR="00AF06E0" w:rsidRPr="00A67AE7" w:rsidRDefault="00AF06E0" w:rsidP="00C76193">
            <w:pPr>
              <w:jc w:val="center"/>
            </w:pP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2</w:t>
            </w:r>
          </w:p>
        </w:tc>
        <w:tc>
          <w:tcPr>
            <w:tcW w:w="497" w:type="pct"/>
            <w:vAlign w:val="center"/>
          </w:tcPr>
          <w:p w:rsidR="00AF06E0" w:rsidRPr="00C44835" w:rsidRDefault="00AF06E0" w:rsidP="00C76193">
            <w:pPr>
              <w:ind w:left="-108"/>
              <w:jc w:val="center"/>
            </w:pPr>
            <w:r w:rsidRPr="00C44835">
              <w:rPr>
                <w:sz w:val="22"/>
                <w:szCs w:val="22"/>
              </w:rPr>
              <w:t>1</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4</w:t>
            </w:r>
          </w:p>
        </w:tc>
        <w:tc>
          <w:tcPr>
            <w:tcW w:w="1032" w:type="pct"/>
          </w:tcPr>
          <w:p w:rsidR="00AF06E0" w:rsidRPr="00A67AE7" w:rsidRDefault="00AF06E0" w:rsidP="00C76193">
            <w:proofErr w:type="gramStart"/>
            <w:r w:rsidRPr="00A67AE7">
              <w:rPr>
                <w:sz w:val="22"/>
                <w:szCs w:val="22"/>
              </w:rPr>
              <w:t>Технический осмотр (осмотр технического состояния ГРУ-1 линия редуцирования</w:t>
            </w:r>
            <w:proofErr w:type="gramEnd"/>
          </w:p>
        </w:tc>
        <w:tc>
          <w:tcPr>
            <w:tcW w:w="423" w:type="pct"/>
            <w:vAlign w:val="center"/>
          </w:tcPr>
          <w:p w:rsidR="00AF06E0" w:rsidRPr="00A67AE7" w:rsidRDefault="00AF06E0" w:rsidP="00C76193">
            <w:pPr>
              <w:jc w:val="center"/>
            </w:pP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jc w:val="center"/>
            </w:pPr>
            <w:r w:rsidRPr="00C44835">
              <w:rPr>
                <w:sz w:val="22"/>
                <w:szCs w:val="22"/>
              </w:rPr>
              <w:t>10</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5</w:t>
            </w:r>
          </w:p>
        </w:tc>
        <w:tc>
          <w:tcPr>
            <w:tcW w:w="1032" w:type="pct"/>
          </w:tcPr>
          <w:p w:rsidR="00AF06E0" w:rsidRPr="00A67AE7" w:rsidRDefault="00AF06E0" w:rsidP="00C76193">
            <w:r w:rsidRPr="00A67AE7">
              <w:rPr>
                <w:sz w:val="22"/>
                <w:szCs w:val="22"/>
              </w:rPr>
              <w:t>Техническое обслуживание газопровода и технических устройств ГРУ при 1 нитке редуцирования</w:t>
            </w:r>
          </w:p>
        </w:tc>
        <w:tc>
          <w:tcPr>
            <w:tcW w:w="423" w:type="pct"/>
            <w:vAlign w:val="center"/>
          </w:tcPr>
          <w:p w:rsidR="00AF06E0" w:rsidRPr="00A67AE7" w:rsidRDefault="00AF06E0" w:rsidP="00C76193">
            <w:pPr>
              <w:jc w:val="center"/>
            </w:pP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jc w:val="center"/>
            </w:pPr>
            <w:r w:rsidRPr="00C44835">
              <w:rPr>
                <w:sz w:val="22"/>
                <w:szCs w:val="22"/>
              </w:rPr>
              <w:t>1</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6</w:t>
            </w:r>
          </w:p>
        </w:tc>
        <w:tc>
          <w:tcPr>
            <w:tcW w:w="1032" w:type="pct"/>
          </w:tcPr>
          <w:p w:rsidR="00AF06E0" w:rsidRPr="00A67AE7" w:rsidRDefault="00AF06E0" w:rsidP="00C76193">
            <w:r w:rsidRPr="00A67AE7">
              <w:rPr>
                <w:sz w:val="22"/>
                <w:szCs w:val="22"/>
              </w:rPr>
              <w:t>Текущий ремонт оборудования ГРУ при 1 нитке редуцирования</w:t>
            </w:r>
          </w:p>
        </w:tc>
        <w:tc>
          <w:tcPr>
            <w:tcW w:w="423" w:type="pct"/>
            <w:vAlign w:val="center"/>
          </w:tcPr>
          <w:p w:rsidR="00AF06E0" w:rsidRPr="00A67AE7" w:rsidRDefault="00AF06E0" w:rsidP="00C76193">
            <w:pPr>
              <w:jc w:val="center"/>
            </w:pP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jc w:val="center"/>
            </w:pPr>
            <w:r w:rsidRPr="00C44835">
              <w:rPr>
                <w:sz w:val="22"/>
                <w:szCs w:val="22"/>
              </w:rPr>
              <w:t>1</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7</w:t>
            </w:r>
          </w:p>
        </w:tc>
        <w:tc>
          <w:tcPr>
            <w:tcW w:w="1032" w:type="pct"/>
          </w:tcPr>
          <w:p w:rsidR="00AF06E0" w:rsidRPr="00A67AE7" w:rsidRDefault="00AF06E0" w:rsidP="00C76193">
            <w:r w:rsidRPr="00A67AE7">
              <w:rPr>
                <w:sz w:val="22"/>
                <w:szCs w:val="22"/>
              </w:rPr>
              <w:t xml:space="preserve">Проверка срабатывания предохранительной </w:t>
            </w:r>
            <w:r w:rsidRPr="00A67AE7">
              <w:rPr>
                <w:sz w:val="22"/>
                <w:szCs w:val="22"/>
              </w:rPr>
              <w:lastRenderedPageBreak/>
              <w:t>арматуры ПСК</w:t>
            </w:r>
          </w:p>
        </w:tc>
        <w:tc>
          <w:tcPr>
            <w:tcW w:w="423" w:type="pct"/>
            <w:vAlign w:val="center"/>
          </w:tcPr>
          <w:p w:rsidR="00AF06E0" w:rsidRPr="00A67AE7" w:rsidRDefault="00AF06E0" w:rsidP="00C76193">
            <w:pPr>
              <w:jc w:val="center"/>
            </w:pP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jc w:val="center"/>
            </w:pPr>
            <w:r w:rsidRPr="00C44835">
              <w:rPr>
                <w:sz w:val="22"/>
                <w:szCs w:val="22"/>
              </w:rPr>
              <w:t>2</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lastRenderedPageBreak/>
              <w:t>8</w:t>
            </w:r>
          </w:p>
        </w:tc>
        <w:tc>
          <w:tcPr>
            <w:tcW w:w="1032" w:type="pct"/>
          </w:tcPr>
          <w:p w:rsidR="00AF06E0" w:rsidRPr="00A67AE7" w:rsidRDefault="00AF06E0" w:rsidP="00C76193">
            <w:r w:rsidRPr="00A67AE7">
              <w:rPr>
                <w:sz w:val="22"/>
                <w:szCs w:val="22"/>
              </w:rPr>
              <w:t>Проверка срабатывания защитной арматуры ПЗК</w:t>
            </w:r>
          </w:p>
        </w:tc>
        <w:tc>
          <w:tcPr>
            <w:tcW w:w="423" w:type="pct"/>
            <w:vAlign w:val="center"/>
          </w:tcPr>
          <w:p w:rsidR="00AF06E0" w:rsidRPr="00A67AE7" w:rsidRDefault="00AF06E0" w:rsidP="00C76193">
            <w:pPr>
              <w:jc w:val="center"/>
            </w:pP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ind w:left="-108"/>
              <w:jc w:val="center"/>
            </w:pPr>
            <w:r w:rsidRPr="00C44835">
              <w:rPr>
                <w:sz w:val="22"/>
                <w:szCs w:val="22"/>
              </w:rPr>
              <w:t>2</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9</w:t>
            </w:r>
          </w:p>
        </w:tc>
        <w:tc>
          <w:tcPr>
            <w:tcW w:w="1032" w:type="pct"/>
          </w:tcPr>
          <w:p w:rsidR="00AF06E0" w:rsidRPr="00A67AE7" w:rsidRDefault="00AF06E0" w:rsidP="00C76193">
            <w:r w:rsidRPr="00A67AE7">
              <w:rPr>
                <w:sz w:val="22"/>
                <w:szCs w:val="22"/>
              </w:rPr>
              <w:t>Техническое обслуживание газового оборудования печей</w:t>
            </w:r>
          </w:p>
        </w:tc>
        <w:tc>
          <w:tcPr>
            <w:tcW w:w="423" w:type="pct"/>
            <w:vAlign w:val="center"/>
          </w:tcPr>
          <w:p w:rsidR="00AF06E0" w:rsidRPr="00A67AE7" w:rsidRDefault="00AF06E0" w:rsidP="00C76193">
            <w:pPr>
              <w:jc w:val="center"/>
            </w:pPr>
            <w:r w:rsidRPr="00A67AE7">
              <w:rPr>
                <w:sz w:val="22"/>
                <w:szCs w:val="22"/>
              </w:rPr>
              <w:t>306/046023</w:t>
            </w: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2</w:t>
            </w:r>
          </w:p>
        </w:tc>
        <w:tc>
          <w:tcPr>
            <w:tcW w:w="497" w:type="pct"/>
            <w:vAlign w:val="center"/>
          </w:tcPr>
          <w:p w:rsidR="00AF06E0" w:rsidRPr="00C44835" w:rsidRDefault="00AF06E0" w:rsidP="00C76193">
            <w:pPr>
              <w:ind w:left="-108"/>
              <w:jc w:val="center"/>
            </w:pPr>
            <w:r w:rsidRPr="00C44835">
              <w:rPr>
                <w:sz w:val="22"/>
                <w:szCs w:val="22"/>
              </w:rPr>
              <w:t>11</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10</w:t>
            </w:r>
          </w:p>
        </w:tc>
        <w:tc>
          <w:tcPr>
            <w:tcW w:w="1032" w:type="pct"/>
          </w:tcPr>
          <w:p w:rsidR="00AF06E0" w:rsidRPr="00A67AE7" w:rsidRDefault="00AF06E0" w:rsidP="00C76193">
            <w:r w:rsidRPr="00A67AE7">
              <w:rPr>
                <w:sz w:val="22"/>
                <w:szCs w:val="22"/>
              </w:rPr>
              <w:t>Текущий ремонт газового оборудования печей</w:t>
            </w:r>
          </w:p>
        </w:tc>
        <w:tc>
          <w:tcPr>
            <w:tcW w:w="423" w:type="pct"/>
            <w:vAlign w:val="center"/>
          </w:tcPr>
          <w:p w:rsidR="00AF06E0" w:rsidRPr="00A67AE7" w:rsidRDefault="00AF06E0" w:rsidP="00C76193">
            <w:pPr>
              <w:widowControl w:val="0"/>
              <w:snapToGrid w:val="0"/>
              <w:jc w:val="center"/>
            </w:pPr>
            <w:r w:rsidRPr="00A67AE7">
              <w:rPr>
                <w:sz w:val="22"/>
                <w:szCs w:val="22"/>
              </w:rPr>
              <w:t>306/046023</w:t>
            </w: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2</w:t>
            </w:r>
          </w:p>
        </w:tc>
        <w:tc>
          <w:tcPr>
            <w:tcW w:w="497" w:type="pct"/>
            <w:vAlign w:val="center"/>
          </w:tcPr>
          <w:p w:rsidR="00AF06E0" w:rsidRPr="00C44835" w:rsidRDefault="00AF06E0" w:rsidP="00C76193">
            <w:pPr>
              <w:jc w:val="center"/>
            </w:pPr>
            <w:r w:rsidRPr="00C44835">
              <w:rPr>
                <w:sz w:val="22"/>
                <w:szCs w:val="22"/>
              </w:rPr>
              <w:t>1</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11</w:t>
            </w:r>
          </w:p>
        </w:tc>
        <w:tc>
          <w:tcPr>
            <w:tcW w:w="1032" w:type="pct"/>
            <w:vAlign w:val="center"/>
          </w:tcPr>
          <w:p w:rsidR="00AF06E0" w:rsidRPr="00A67AE7" w:rsidRDefault="00AF06E0" w:rsidP="00C76193">
            <w:pPr>
              <w:widowControl w:val="0"/>
              <w:snapToGrid w:val="0"/>
            </w:pPr>
            <w:r w:rsidRPr="00A67AE7">
              <w:rPr>
                <w:sz w:val="22"/>
                <w:szCs w:val="22"/>
              </w:rPr>
              <w:t xml:space="preserve">Техническое обслуживание горелок </w:t>
            </w:r>
          </w:p>
        </w:tc>
        <w:tc>
          <w:tcPr>
            <w:tcW w:w="423" w:type="pct"/>
            <w:vAlign w:val="center"/>
          </w:tcPr>
          <w:p w:rsidR="00AF06E0" w:rsidRPr="00A67AE7" w:rsidRDefault="00AF06E0" w:rsidP="00C76193">
            <w:pPr>
              <w:widowControl w:val="0"/>
              <w:snapToGrid w:val="0"/>
              <w:jc w:val="center"/>
            </w:pPr>
            <w:r w:rsidRPr="00A67AE7">
              <w:rPr>
                <w:sz w:val="22"/>
                <w:szCs w:val="22"/>
              </w:rPr>
              <w:t>306/046023</w:t>
            </w: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jc w:val="center"/>
            </w:pPr>
            <w:r w:rsidRPr="00C44835">
              <w:rPr>
                <w:sz w:val="22"/>
                <w:szCs w:val="22"/>
              </w:rPr>
              <w:t>12</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12</w:t>
            </w:r>
          </w:p>
        </w:tc>
        <w:tc>
          <w:tcPr>
            <w:tcW w:w="1032" w:type="pct"/>
            <w:vAlign w:val="center"/>
          </w:tcPr>
          <w:p w:rsidR="00AF06E0" w:rsidRPr="00A67AE7" w:rsidRDefault="00AF06E0" w:rsidP="00C76193">
            <w:pPr>
              <w:widowControl w:val="0"/>
              <w:snapToGrid w:val="0"/>
            </w:pPr>
            <w:r w:rsidRPr="00A67AE7">
              <w:rPr>
                <w:sz w:val="22"/>
                <w:szCs w:val="22"/>
              </w:rPr>
              <w:t>Замена газового счетчика РГ-40*</w:t>
            </w:r>
          </w:p>
        </w:tc>
        <w:tc>
          <w:tcPr>
            <w:tcW w:w="423" w:type="pct"/>
            <w:vAlign w:val="center"/>
          </w:tcPr>
          <w:p w:rsidR="00AF06E0" w:rsidRPr="00A67AE7" w:rsidRDefault="00AF06E0" w:rsidP="00C76193">
            <w:pPr>
              <w:widowControl w:val="0"/>
              <w:snapToGrid w:val="0"/>
              <w:jc w:val="center"/>
            </w:pP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jc w:val="center"/>
            </w:pPr>
            <w:r w:rsidRPr="00C44835">
              <w:rPr>
                <w:sz w:val="22"/>
                <w:szCs w:val="22"/>
              </w:rPr>
              <w:t>по заявке*</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13</w:t>
            </w:r>
          </w:p>
        </w:tc>
        <w:tc>
          <w:tcPr>
            <w:tcW w:w="1032" w:type="pct"/>
          </w:tcPr>
          <w:p w:rsidR="00AF06E0" w:rsidRPr="00A67AE7" w:rsidRDefault="00AF06E0" w:rsidP="00C76193">
            <w:proofErr w:type="gramStart"/>
            <w:r w:rsidRPr="00A67AE7">
              <w:rPr>
                <w:sz w:val="22"/>
                <w:szCs w:val="22"/>
              </w:rPr>
              <w:t>Технический осмотр (осмотр технического состояния ГРПШ-1 линия редуцирования</w:t>
            </w:r>
            <w:proofErr w:type="gramEnd"/>
          </w:p>
        </w:tc>
        <w:tc>
          <w:tcPr>
            <w:tcW w:w="423" w:type="pct"/>
            <w:vAlign w:val="center"/>
          </w:tcPr>
          <w:p w:rsidR="00AF06E0" w:rsidRPr="00A67AE7" w:rsidRDefault="00AF06E0" w:rsidP="00C76193">
            <w:pPr>
              <w:widowControl w:val="0"/>
              <w:snapToGrid w:val="0"/>
              <w:jc w:val="center"/>
            </w:pPr>
            <w:r w:rsidRPr="00A67AE7">
              <w:rPr>
                <w:sz w:val="22"/>
                <w:szCs w:val="22"/>
              </w:rPr>
              <w:t>306/042537</w:t>
            </w: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jc w:val="center"/>
            </w:pPr>
            <w:r w:rsidRPr="00C44835">
              <w:rPr>
                <w:sz w:val="22"/>
                <w:szCs w:val="22"/>
              </w:rPr>
              <w:t>10</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14</w:t>
            </w:r>
          </w:p>
        </w:tc>
        <w:tc>
          <w:tcPr>
            <w:tcW w:w="1032" w:type="pct"/>
          </w:tcPr>
          <w:p w:rsidR="00AF06E0" w:rsidRPr="00A67AE7" w:rsidRDefault="00AF06E0" w:rsidP="00C76193">
            <w:r w:rsidRPr="00A67AE7">
              <w:rPr>
                <w:sz w:val="22"/>
                <w:szCs w:val="22"/>
              </w:rPr>
              <w:t>Техническое обслуживание газопровода и технических устройств ГРПШ при 1 нитке редуцирования</w:t>
            </w:r>
          </w:p>
        </w:tc>
        <w:tc>
          <w:tcPr>
            <w:tcW w:w="423" w:type="pct"/>
            <w:vAlign w:val="center"/>
          </w:tcPr>
          <w:p w:rsidR="00AF06E0" w:rsidRPr="00A67AE7" w:rsidRDefault="00AF06E0" w:rsidP="00C76193">
            <w:pPr>
              <w:widowControl w:val="0"/>
              <w:snapToGrid w:val="0"/>
              <w:jc w:val="center"/>
            </w:pPr>
            <w:r w:rsidRPr="00A67AE7">
              <w:rPr>
                <w:sz w:val="22"/>
                <w:szCs w:val="22"/>
              </w:rPr>
              <w:t>306/042537</w:t>
            </w: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jc w:val="center"/>
            </w:pPr>
            <w:r w:rsidRPr="00C44835">
              <w:rPr>
                <w:sz w:val="22"/>
                <w:szCs w:val="22"/>
              </w:rPr>
              <w:t>1</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15</w:t>
            </w:r>
          </w:p>
        </w:tc>
        <w:tc>
          <w:tcPr>
            <w:tcW w:w="1032" w:type="pct"/>
            <w:vAlign w:val="center"/>
          </w:tcPr>
          <w:p w:rsidR="00AF06E0" w:rsidRPr="00A67AE7" w:rsidRDefault="00AF06E0" w:rsidP="00C76193">
            <w:pPr>
              <w:widowControl w:val="0"/>
              <w:snapToGrid w:val="0"/>
            </w:pPr>
            <w:r w:rsidRPr="00A67AE7">
              <w:rPr>
                <w:sz w:val="22"/>
                <w:szCs w:val="22"/>
              </w:rPr>
              <w:t>Текущий ремонт оборудования ШРП при 1 нитке редуцирования</w:t>
            </w:r>
          </w:p>
        </w:tc>
        <w:tc>
          <w:tcPr>
            <w:tcW w:w="423" w:type="pct"/>
            <w:vAlign w:val="center"/>
          </w:tcPr>
          <w:p w:rsidR="00AF06E0" w:rsidRPr="00A67AE7" w:rsidRDefault="00AF06E0" w:rsidP="00C76193">
            <w:pPr>
              <w:widowControl w:val="0"/>
              <w:snapToGrid w:val="0"/>
              <w:jc w:val="center"/>
            </w:pPr>
            <w:r w:rsidRPr="00A67AE7">
              <w:rPr>
                <w:sz w:val="22"/>
                <w:szCs w:val="22"/>
              </w:rPr>
              <w:t>306/042537</w:t>
            </w: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jc w:val="center"/>
            </w:pPr>
            <w:r w:rsidRPr="00C44835">
              <w:rPr>
                <w:sz w:val="22"/>
                <w:szCs w:val="22"/>
              </w:rPr>
              <w:t>1</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16</w:t>
            </w:r>
          </w:p>
        </w:tc>
        <w:tc>
          <w:tcPr>
            <w:tcW w:w="1032" w:type="pct"/>
          </w:tcPr>
          <w:p w:rsidR="00AF06E0" w:rsidRPr="00A67AE7" w:rsidRDefault="00AF06E0" w:rsidP="00C76193">
            <w:r w:rsidRPr="00A67AE7">
              <w:rPr>
                <w:sz w:val="22"/>
                <w:szCs w:val="22"/>
              </w:rPr>
              <w:t>Проверка срабатывания защитной арматуры ПСК</w:t>
            </w:r>
          </w:p>
        </w:tc>
        <w:tc>
          <w:tcPr>
            <w:tcW w:w="423" w:type="pct"/>
            <w:vAlign w:val="center"/>
          </w:tcPr>
          <w:p w:rsidR="00AF06E0" w:rsidRPr="00A67AE7" w:rsidRDefault="00AF06E0" w:rsidP="00C76193">
            <w:pPr>
              <w:widowControl w:val="0"/>
              <w:snapToGrid w:val="0"/>
              <w:jc w:val="center"/>
            </w:pP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jc w:val="center"/>
            </w:pPr>
            <w:r w:rsidRPr="00C44835">
              <w:rPr>
                <w:sz w:val="22"/>
                <w:szCs w:val="22"/>
              </w:rPr>
              <w:t>2</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17</w:t>
            </w:r>
          </w:p>
        </w:tc>
        <w:tc>
          <w:tcPr>
            <w:tcW w:w="1032" w:type="pct"/>
          </w:tcPr>
          <w:p w:rsidR="00AF06E0" w:rsidRPr="00A67AE7" w:rsidRDefault="00AF06E0" w:rsidP="00C76193">
            <w:r w:rsidRPr="00A67AE7">
              <w:rPr>
                <w:sz w:val="22"/>
                <w:szCs w:val="22"/>
              </w:rPr>
              <w:t>Проверка срабатывания защитной арматуры ПЗК</w:t>
            </w:r>
          </w:p>
        </w:tc>
        <w:tc>
          <w:tcPr>
            <w:tcW w:w="423" w:type="pct"/>
            <w:vAlign w:val="center"/>
          </w:tcPr>
          <w:p w:rsidR="00AF06E0" w:rsidRPr="00A67AE7" w:rsidRDefault="00AF06E0" w:rsidP="00C76193">
            <w:pPr>
              <w:widowControl w:val="0"/>
              <w:snapToGrid w:val="0"/>
              <w:jc w:val="center"/>
            </w:pP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jc w:val="center"/>
            </w:pPr>
            <w:r w:rsidRPr="00C44835">
              <w:rPr>
                <w:sz w:val="22"/>
                <w:szCs w:val="22"/>
              </w:rPr>
              <w:t>2</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18</w:t>
            </w:r>
          </w:p>
        </w:tc>
        <w:tc>
          <w:tcPr>
            <w:tcW w:w="1032" w:type="pct"/>
          </w:tcPr>
          <w:p w:rsidR="00AF06E0" w:rsidRPr="00A67AE7" w:rsidRDefault="00AF06E0" w:rsidP="00C76193">
            <w:r w:rsidRPr="00A67AE7">
              <w:rPr>
                <w:sz w:val="22"/>
                <w:szCs w:val="22"/>
              </w:rPr>
              <w:t>Осмотр технического состояния (технический осмотр) подземного газопровода и проверка состояния охранных зон</w:t>
            </w:r>
          </w:p>
        </w:tc>
        <w:tc>
          <w:tcPr>
            <w:tcW w:w="423" w:type="pct"/>
            <w:vAlign w:val="center"/>
          </w:tcPr>
          <w:p w:rsidR="00AF06E0" w:rsidRPr="00A67AE7" w:rsidRDefault="00AF06E0" w:rsidP="00C76193">
            <w:pPr>
              <w:widowControl w:val="0"/>
              <w:snapToGrid w:val="0"/>
              <w:jc w:val="center"/>
            </w:pPr>
            <w:r w:rsidRPr="00A67AE7">
              <w:rPr>
                <w:sz w:val="22"/>
                <w:szCs w:val="22"/>
              </w:rPr>
              <w:t>306/030010</w:t>
            </w:r>
          </w:p>
        </w:tc>
        <w:tc>
          <w:tcPr>
            <w:tcW w:w="285" w:type="pct"/>
            <w:vAlign w:val="center"/>
          </w:tcPr>
          <w:p w:rsidR="00AF06E0" w:rsidRPr="00A67AE7" w:rsidRDefault="00AF06E0" w:rsidP="00525E2C">
            <w:pPr>
              <w:jc w:val="center"/>
            </w:pPr>
            <w:r w:rsidRPr="00A67AE7">
              <w:rPr>
                <w:sz w:val="22"/>
                <w:szCs w:val="22"/>
              </w:rPr>
              <w:t>пм</w:t>
            </w:r>
          </w:p>
        </w:tc>
        <w:tc>
          <w:tcPr>
            <w:tcW w:w="424" w:type="pct"/>
            <w:vAlign w:val="center"/>
          </w:tcPr>
          <w:p w:rsidR="00AF06E0" w:rsidRPr="00A67AE7" w:rsidRDefault="00AF06E0" w:rsidP="00525E2C">
            <w:pPr>
              <w:jc w:val="center"/>
            </w:pPr>
            <w:r w:rsidRPr="00A67AE7">
              <w:rPr>
                <w:sz w:val="22"/>
                <w:szCs w:val="22"/>
              </w:rPr>
              <w:t>338,2</w:t>
            </w:r>
          </w:p>
        </w:tc>
        <w:tc>
          <w:tcPr>
            <w:tcW w:w="497" w:type="pct"/>
            <w:vAlign w:val="center"/>
          </w:tcPr>
          <w:p w:rsidR="00AF06E0" w:rsidRPr="00C44835" w:rsidRDefault="00AF06E0" w:rsidP="00C76193">
            <w:pPr>
              <w:jc w:val="center"/>
            </w:pPr>
            <w:r w:rsidRPr="00C44835">
              <w:rPr>
                <w:sz w:val="22"/>
                <w:szCs w:val="22"/>
              </w:rPr>
              <w:t>24</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19</w:t>
            </w:r>
          </w:p>
        </w:tc>
        <w:tc>
          <w:tcPr>
            <w:tcW w:w="1032" w:type="pct"/>
          </w:tcPr>
          <w:p w:rsidR="00AF06E0" w:rsidRPr="00A67AE7" w:rsidRDefault="00AF06E0" w:rsidP="00C76193">
            <w:r w:rsidRPr="00A67AE7">
              <w:rPr>
                <w:sz w:val="22"/>
                <w:szCs w:val="22"/>
              </w:rPr>
              <w:t xml:space="preserve">Оформление результатов </w:t>
            </w:r>
            <w:r w:rsidRPr="00A67AE7">
              <w:rPr>
                <w:sz w:val="22"/>
                <w:szCs w:val="22"/>
              </w:rPr>
              <w:lastRenderedPageBreak/>
              <w:t>мониторинга, технического осмотра газопровода, проверки состояния охранных зон газопровода</w:t>
            </w:r>
          </w:p>
        </w:tc>
        <w:tc>
          <w:tcPr>
            <w:tcW w:w="423" w:type="pct"/>
            <w:vAlign w:val="center"/>
          </w:tcPr>
          <w:p w:rsidR="00AF06E0" w:rsidRPr="00A67AE7" w:rsidRDefault="00AF06E0" w:rsidP="00C76193">
            <w:pPr>
              <w:widowControl w:val="0"/>
              <w:snapToGrid w:val="0"/>
              <w:jc w:val="center"/>
            </w:pPr>
            <w:r w:rsidRPr="00A67AE7">
              <w:rPr>
                <w:sz w:val="22"/>
                <w:szCs w:val="22"/>
              </w:rPr>
              <w:lastRenderedPageBreak/>
              <w:t>306/030010</w:t>
            </w: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1</w:t>
            </w:r>
          </w:p>
        </w:tc>
        <w:tc>
          <w:tcPr>
            <w:tcW w:w="497" w:type="pct"/>
            <w:vAlign w:val="center"/>
          </w:tcPr>
          <w:p w:rsidR="00AF06E0" w:rsidRPr="00C44835" w:rsidRDefault="00AF06E0" w:rsidP="00C76193">
            <w:pPr>
              <w:jc w:val="center"/>
            </w:pPr>
            <w:r w:rsidRPr="00C44835">
              <w:rPr>
                <w:sz w:val="22"/>
                <w:szCs w:val="22"/>
              </w:rPr>
              <w:t>24</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lastRenderedPageBreak/>
              <w:t>20</w:t>
            </w:r>
          </w:p>
        </w:tc>
        <w:tc>
          <w:tcPr>
            <w:tcW w:w="1032" w:type="pct"/>
          </w:tcPr>
          <w:p w:rsidR="00AF06E0" w:rsidRPr="00A67AE7" w:rsidRDefault="00AF06E0" w:rsidP="00C76193">
            <w:r w:rsidRPr="00A67AE7">
              <w:rPr>
                <w:sz w:val="22"/>
                <w:szCs w:val="22"/>
              </w:rPr>
              <w:t>Осмотр технического состояния газового ввода</w:t>
            </w:r>
          </w:p>
        </w:tc>
        <w:tc>
          <w:tcPr>
            <w:tcW w:w="423" w:type="pct"/>
            <w:vAlign w:val="center"/>
          </w:tcPr>
          <w:p w:rsidR="00AF06E0" w:rsidRPr="00A67AE7" w:rsidRDefault="00AF06E0" w:rsidP="00C76193">
            <w:pPr>
              <w:widowControl w:val="0"/>
              <w:snapToGrid w:val="0"/>
              <w:jc w:val="center"/>
            </w:pP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2</w:t>
            </w:r>
          </w:p>
        </w:tc>
        <w:tc>
          <w:tcPr>
            <w:tcW w:w="497" w:type="pct"/>
            <w:vAlign w:val="center"/>
          </w:tcPr>
          <w:p w:rsidR="00AF06E0" w:rsidRPr="00C44835" w:rsidRDefault="00AF06E0" w:rsidP="00C76193">
            <w:pPr>
              <w:jc w:val="center"/>
            </w:pPr>
            <w:r w:rsidRPr="00C44835">
              <w:rPr>
                <w:sz w:val="22"/>
                <w:szCs w:val="22"/>
              </w:rPr>
              <w:t>24</w:t>
            </w:r>
          </w:p>
        </w:tc>
        <w:tc>
          <w:tcPr>
            <w:tcW w:w="565" w:type="pct"/>
            <w:vAlign w:val="center"/>
          </w:tcPr>
          <w:p w:rsidR="00AF06E0" w:rsidRPr="00C44835"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21</w:t>
            </w:r>
          </w:p>
        </w:tc>
        <w:tc>
          <w:tcPr>
            <w:tcW w:w="1032" w:type="pct"/>
          </w:tcPr>
          <w:p w:rsidR="00AF06E0" w:rsidRPr="00A67AE7" w:rsidRDefault="00AF06E0" w:rsidP="00C76193">
            <w:r w:rsidRPr="00A67AE7">
              <w:rPr>
                <w:sz w:val="22"/>
                <w:szCs w:val="22"/>
              </w:rPr>
              <w:t>Проверка на загазованность контрольной трубки</w:t>
            </w:r>
          </w:p>
        </w:tc>
        <w:tc>
          <w:tcPr>
            <w:tcW w:w="423" w:type="pct"/>
            <w:vAlign w:val="center"/>
          </w:tcPr>
          <w:p w:rsidR="00AF06E0" w:rsidRPr="00A67AE7" w:rsidRDefault="00AF06E0" w:rsidP="00C76193">
            <w:pPr>
              <w:widowControl w:val="0"/>
              <w:snapToGrid w:val="0"/>
              <w:jc w:val="center"/>
            </w:pP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2</w:t>
            </w:r>
          </w:p>
        </w:tc>
        <w:tc>
          <w:tcPr>
            <w:tcW w:w="497" w:type="pct"/>
            <w:vAlign w:val="center"/>
          </w:tcPr>
          <w:p w:rsidR="00AF06E0" w:rsidRPr="00A67AE7" w:rsidRDefault="00AF06E0" w:rsidP="00C76193">
            <w:pPr>
              <w:jc w:val="center"/>
            </w:pPr>
            <w:r w:rsidRPr="00A67AE7">
              <w:rPr>
                <w:sz w:val="22"/>
                <w:szCs w:val="22"/>
              </w:rPr>
              <w:t>24</w:t>
            </w:r>
          </w:p>
        </w:tc>
        <w:tc>
          <w:tcPr>
            <w:tcW w:w="565" w:type="pct"/>
            <w:vAlign w:val="center"/>
          </w:tcPr>
          <w:p w:rsidR="00AF06E0" w:rsidRPr="00A67AE7"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22</w:t>
            </w:r>
          </w:p>
        </w:tc>
        <w:tc>
          <w:tcPr>
            <w:tcW w:w="1032" w:type="pct"/>
          </w:tcPr>
          <w:p w:rsidR="00AF06E0" w:rsidRPr="00A67AE7" w:rsidRDefault="00AF06E0" w:rsidP="00C76193">
            <w:r w:rsidRPr="00A67AE7">
              <w:rPr>
                <w:sz w:val="22"/>
                <w:szCs w:val="22"/>
              </w:rPr>
              <w:t xml:space="preserve">Осмотр технического состояния (технический осмотр) надземного </w:t>
            </w:r>
            <w:proofErr w:type="gramStart"/>
            <w:r w:rsidRPr="00A67AE7">
              <w:rPr>
                <w:sz w:val="22"/>
                <w:szCs w:val="22"/>
              </w:rPr>
              <w:t>газ-да</w:t>
            </w:r>
            <w:proofErr w:type="gramEnd"/>
            <w:r w:rsidRPr="00A67AE7">
              <w:rPr>
                <w:sz w:val="22"/>
                <w:szCs w:val="22"/>
              </w:rPr>
              <w:t xml:space="preserve"> и проверка состояния охранных зон</w:t>
            </w:r>
          </w:p>
        </w:tc>
        <w:tc>
          <w:tcPr>
            <w:tcW w:w="423" w:type="pct"/>
            <w:vAlign w:val="center"/>
          </w:tcPr>
          <w:p w:rsidR="00AF06E0" w:rsidRPr="00A67AE7" w:rsidRDefault="00AF06E0" w:rsidP="00C76193">
            <w:pPr>
              <w:widowControl w:val="0"/>
              <w:snapToGrid w:val="0"/>
              <w:jc w:val="center"/>
            </w:pPr>
            <w:r w:rsidRPr="00A67AE7">
              <w:rPr>
                <w:sz w:val="22"/>
                <w:szCs w:val="22"/>
              </w:rPr>
              <w:t>306/030010</w:t>
            </w:r>
          </w:p>
        </w:tc>
        <w:tc>
          <w:tcPr>
            <w:tcW w:w="285" w:type="pct"/>
            <w:vAlign w:val="center"/>
          </w:tcPr>
          <w:p w:rsidR="00AF06E0" w:rsidRPr="00A67AE7" w:rsidRDefault="00AF06E0" w:rsidP="00525E2C">
            <w:pPr>
              <w:jc w:val="center"/>
            </w:pPr>
            <w:r w:rsidRPr="00A67AE7">
              <w:rPr>
                <w:sz w:val="22"/>
                <w:szCs w:val="22"/>
              </w:rPr>
              <w:t>пм</w:t>
            </w:r>
          </w:p>
        </w:tc>
        <w:tc>
          <w:tcPr>
            <w:tcW w:w="424" w:type="pct"/>
            <w:vAlign w:val="center"/>
          </w:tcPr>
          <w:p w:rsidR="00AF06E0" w:rsidRPr="00A67AE7" w:rsidRDefault="00AF06E0" w:rsidP="00525E2C">
            <w:pPr>
              <w:jc w:val="center"/>
            </w:pPr>
            <w:r w:rsidRPr="00A67AE7">
              <w:rPr>
                <w:sz w:val="22"/>
                <w:szCs w:val="22"/>
              </w:rPr>
              <w:t>159,0</w:t>
            </w:r>
          </w:p>
        </w:tc>
        <w:tc>
          <w:tcPr>
            <w:tcW w:w="497" w:type="pct"/>
            <w:vAlign w:val="center"/>
          </w:tcPr>
          <w:p w:rsidR="00AF06E0" w:rsidRPr="00A67AE7" w:rsidRDefault="00AF06E0" w:rsidP="00C76193">
            <w:pPr>
              <w:jc w:val="center"/>
            </w:pPr>
            <w:r w:rsidRPr="00A67AE7">
              <w:rPr>
                <w:sz w:val="22"/>
                <w:szCs w:val="22"/>
              </w:rPr>
              <w:t>4</w:t>
            </w:r>
          </w:p>
        </w:tc>
        <w:tc>
          <w:tcPr>
            <w:tcW w:w="565" w:type="pct"/>
            <w:vAlign w:val="center"/>
          </w:tcPr>
          <w:p w:rsidR="00AF06E0" w:rsidRPr="00A67AE7"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23</w:t>
            </w:r>
          </w:p>
        </w:tc>
        <w:tc>
          <w:tcPr>
            <w:tcW w:w="1032" w:type="pct"/>
            <w:vAlign w:val="center"/>
          </w:tcPr>
          <w:p w:rsidR="00AF06E0" w:rsidRPr="00A67AE7" w:rsidRDefault="00AF06E0" w:rsidP="00C76193">
            <w:pPr>
              <w:widowControl w:val="0"/>
              <w:snapToGrid w:val="0"/>
            </w:pPr>
            <w:r w:rsidRPr="00A67AE7">
              <w:rPr>
                <w:sz w:val="22"/>
                <w:szCs w:val="22"/>
              </w:rPr>
              <w:t>Техническое обслуживание задвижки в надземном исполнении при диаметре задвижки, 159 мм</w:t>
            </w:r>
          </w:p>
        </w:tc>
        <w:tc>
          <w:tcPr>
            <w:tcW w:w="423" w:type="pct"/>
            <w:vAlign w:val="center"/>
          </w:tcPr>
          <w:p w:rsidR="00AF06E0" w:rsidRPr="00A67AE7" w:rsidRDefault="00AF06E0" w:rsidP="00C76193">
            <w:pPr>
              <w:jc w:val="center"/>
            </w:pPr>
            <w:r w:rsidRPr="00A67AE7">
              <w:rPr>
                <w:sz w:val="22"/>
                <w:szCs w:val="22"/>
              </w:rPr>
              <w:t>306/030010</w:t>
            </w: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2</w:t>
            </w:r>
          </w:p>
        </w:tc>
        <w:tc>
          <w:tcPr>
            <w:tcW w:w="497" w:type="pct"/>
            <w:vAlign w:val="center"/>
          </w:tcPr>
          <w:p w:rsidR="00AF06E0" w:rsidRPr="00A67AE7" w:rsidRDefault="00AF06E0" w:rsidP="00C76193">
            <w:pPr>
              <w:jc w:val="center"/>
            </w:pPr>
            <w:r w:rsidRPr="00A67AE7">
              <w:rPr>
                <w:sz w:val="22"/>
                <w:szCs w:val="22"/>
              </w:rPr>
              <w:t>1</w:t>
            </w:r>
          </w:p>
        </w:tc>
        <w:tc>
          <w:tcPr>
            <w:tcW w:w="565" w:type="pct"/>
            <w:vAlign w:val="center"/>
          </w:tcPr>
          <w:p w:rsidR="00AF06E0" w:rsidRPr="00A67AE7"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AF06E0" w:rsidRPr="00A67AE7" w:rsidTr="00AF06E0">
        <w:trPr>
          <w:trHeight w:val="27"/>
        </w:trPr>
        <w:tc>
          <w:tcPr>
            <w:tcW w:w="293" w:type="pct"/>
          </w:tcPr>
          <w:p w:rsidR="00AF06E0" w:rsidRPr="00A67AE7" w:rsidRDefault="00AF06E0" w:rsidP="00C76193">
            <w:pPr>
              <w:jc w:val="both"/>
            </w:pPr>
            <w:r w:rsidRPr="00A67AE7">
              <w:rPr>
                <w:sz w:val="22"/>
                <w:szCs w:val="22"/>
              </w:rPr>
              <w:t>24</w:t>
            </w:r>
          </w:p>
        </w:tc>
        <w:tc>
          <w:tcPr>
            <w:tcW w:w="1032" w:type="pct"/>
          </w:tcPr>
          <w:p w:rsidR="00AF06E0" w:rsidRPr="00A67AE7" w:rsidRDefault="00AF06E0" w:rsidP="00C76193">
            <w:r w:rsidRPr="00A67AE7">
              <w:rPr>
                <w:sz w:val="22"/>
                <w:szCs w:val="22"/>
              </w:rPr>
              <w:t>Проверка запорной арматуры на наличие утечек (при ее надземной установке)</w:t>
            </w:r>
          </w:p>
        </w:tc>
        <w:tc>
          <w:tcPr>
            <w:tcW w:w="423" w:type="pct"/>
            <w:vAlign w:val="center"/>
          </w:tcPr>
          <w:p w:rsidR="00AF06E0" w:rsidRPr="00A67AE7" w:rsidRDefault="00AF06E0" w:rsidP="00C76193">
            <w:pPr>
              <w:jc w:val="center"/>
            </w:pPr>
            <w:r w:rsidRPr="00A67AE7">
              <w:rPr>
                <w:sz w:val="22"/>
                <w:szCs w:val="22"/>
              </w:rPr>
              <w:t>306/030010</w:t>
            </w:r>
          </w:p>
        </w:tc>
        <w:tc>
          <w:tcPr>
            <w:tcW w:w="285" w:type="pct"/>
            <w:vAlign w:val="center"/>
          </w:tcPr>
          <w:p w:rsidR="00AF06E0" w:rsidRPr="00A67AE7" w:rsidRDefault="00AF06E0" w:rsidP="00525E2C">
            <w:pPr>
              <w:jc w:val="center"/>
            </w:pPr>
            <w:r w:rsidRPr="00A67AE7">
              <w:rPr>
                <w:sz w:val="22"/>
                <w:szCs w:val="22"/>
              </w:rPr>
              <w:t>ед.</w:t>
            </w:r>
          </w:p>
        </w:tc>
        <w:tc>
          <w:tcPr>
            <w:tcW w:w="424" w:type="pct"/>
            <w:vAlign w:val="center"/>
          </w:tcPr>
          <w:p w:rsidR="00AF06E0" w:rsidRPr="00A67AE7" w:rsidRDefault="00AF06E0" w:rsidP="00525E2C">
            <w:pPr>
              <w:jc w:val="center"/>
            </w:pPr>
            <w:r w:rsidRPr="00A67AE7">
              <w:rPr>
                <w:sz w:val="22"/>
                <w:szCs w:val="22"/>
              </w:rPr>
              <w:t>2</w:t>
            </w:r>
          </w:p>
        </w:tc>
        <w:tc>
          <w:tcPr>
            <w:tcW w:w="497" w:type="pct"/>
            <w:vAlign w:val="center"/>
          </w:tcPr>
          <w:p w:rsidR="00AF06E0" w:rsidRPr="00A67AE7" w:rsidRDefault="00AF06E0" w:rsidP="00C76193">
            <w:pPr>
              <w:jc w:val="center"/>
            </w:pPr>
            <w:r w:rsidRPr="00A67AE7">
              <w:rPr>
                <w:sz w:val="22"/>
                <w:szCs w:val="22"/>
              </w:rPr>
              <w:t>4</w:t>
            </w:r>
          </w:p>
        </w:tc>
        <w:tc>
          <w:tcPr>
            <w:tcW w:w="565" w:type="pct"/>
            <w:vAlign w:val="center"/>
          </w:tcPr>
          <w:p w:rsidR="00AF06E0" w:rsidRPr="00A67AE7" w:rsidRDefault="00AF06E0" w:rsidP="00C76193">
            <w:pPr>
              <w:jc w:val="center"/>
              <w:rPr>
                <w:color w:val="000000"/>
              </w:rPr>
            </w:pPr>
          </w:p>
        </w:tc>
        <w:tc>
          <w:tcPr>
            <w:tcW w:w="707" w:type="pct"/>
            <w:vAlign w:val="center"/>
          </w:tcPr>
          <w:p w:rsidR="00AF06E0" w:rsidRPr="00A67AE7" w:rsidRDefault="00AF06E0" w:rsidP="00C76193">
            <w:pPr>
              <w:jc w:val="center"/>
              <w:rPr>
                <w:color w:val="000000"/>
              </w:rPr>
            </w:pPr>
          </w:p>
        </w:tc>
        <w:tc>
          <w:tcPr>
            <w:tcW w:w="775" w:type="pct"/>
            <w:vAlign w:val="center"/>
          </w:tcPr>
          <w:p w:rsidR="00AF06E0" w:rsidRPr="00A67AE7" w:rsidRDefault="00AF06E0" w:rsidP="00C76193">
            <w:pPr>
              <w:jc w:val="center"/>
              <w:rPr>
                <w:color w:val="000000"/>
              </w:rPr>
            </w:pPr>
          </w:p>
        </w:tc>
      </w:tr>
      <w:tr w:rsidR="00EB6C35" w:rsidTr="00AF06E0">
        <w:trPr>
          <w:trHeight w:val="27"/>
        </w:trPr>
        <w:tc>
          <w:tcPr>
            <w:tcW w:w="1325" w:type="pct"/>
            <w:gridSpan w:val="2"/>
          </w:tcPr>
          <w:p w:rsidR="00EB6C35" w:rsidRPr="00EB6C35" w:rsidRDefault="00EB6C35" w:rsidP="00EB6C35">
            <w:pPr>
              <w:jc w:val="both"/>
            </w:pPr>
            <w:r w:rsidRPr="00EB6C35">
              <w:rPr>
                <w:sz w:val="22"/>
                <w:szCs w:val="22"/>
              </w:rPr>
              <w:t>ИТОГО</w:t>
            </w:r>
          </w:p>
        </w:tc>
        <w:tc>
          <w:tcPr>
            <w:tcW w:w="423" w:type="pct"/>
            <w:vAlign w:val="center"/>
          </w:tcPr>
          <w:p w:rsidR="00EB6C35" w:rsidRPr="00B54BE6" w:rsidRDefault="00EB6C35" w:rsidP="00C76193">
            <w:pPr>
              <w:jc w:val="center"/>
            </w:pPr>
            <w:r>
              <w:rPr>
                <w:sz w:val="22"/>
                <w:szCs w:val="22"/>
              </w:rPr>
              <w:t>-</w:t>
            </w:r>
          </w:p>
        </w:tc>
        <w:tc>
          <w:tcPr>
            <w:tcW w:w="285" w:type="pct"/>
            <w:vAlign w:val="center"/>
          </w:tcPr>
          <w:p w:rsidR="00EB6C35" w:rsidRPr="00B54BE6" w:rsidRDefault="00EB6C35" w:rsidP="00C76193">
            <w:pPr>
              <w:jc w:val="center"/>
            </w:pPr>
            <w:r>
              <w:rPr>
                <w:sz w:val="22"/>
                <w:szCs w:val="22"/>
              </w:rPr>
              <w:t>-</w:t>
            </w:r>
          </w:p>
        </w:tc>
        <w:tc>
          <w:tcPr>
            <w:tcW w:w="424" w:type="pct"/>
            <w:vAlign w:val="center"/>
          </w:tcPr>
          <w:p w:rsidR="00EB6C35" w:rsidRPr="001E236F" w:rsidRDefault="00EB6C35" w:rsidP="00C76193">
            <w:pPr>
              <w:jc w:val="center"/>
            </w:pPr>
            <w:r>
              <w:rPr>
                <w:sz w:val="22"/>
                <w:szCs w:val="22"/>
              </w:rPr>
              <w:t>-</w:t>
            </w:r>
          </w:p>
        </w:tc>
        <w:tc>
          <w:tcPr>
            <w:tcW w:w="497" w:type="pct"/>
            <w:vAlign w:val="center"/>
          </w:tcPr>
          <w:p w:rsidR="00EB6C35" w:rsidRPr="001E236F" w:rsidRDefault="00EB6C35" w:rsidP="00C76193">
            <w:pPr>
              <w:jc w:val="center"/>
            </w:pPr>
            <w:r>
              <w:rPr>
                <w:sz w:val="22"/>
                <w:szCs w:val="22"/>
              </w:rPr>
              <w:t>-</w:t>
            </w:r>
          </w:p>
        </w:tc>
        <w:tc>
          <w:tcPr>
            <w:tcW w:w="565" w:type="pct"/>
            <w:vAlign w:val="center"/>
          </w:tcPr>
          <w:p w:rsidR="00EB6C35" w:rsidRPr="001E236F" w:rsidRDefault="00EB6C35" w:rsidP="00C76193">
            <w:pPr>
              <w:jc w:val="center"/>
            </w:pPr>
            <w:r>
              <w:rPr>
                <w:sz w:val="22"/>
                <w:szCs w:val="22"/>
              </w:rPr>
              <w:t>-</w:t>
            </w:r>
          </w:p>
        </w:tc>
        <w:tc>
          <w:tcPr>
            <w:tcW w:w="707" w:type="pct"/>
            <w:vAlign w:val="center"/>
          </w:tcPr>
          <w:p w:rsidR="00EB6C35" w:rsidRDefault="00EB6C35" w:rsidP="00C76193">
            <w:pPr>
              <w:jc w:val="center"/>
              <w:rPr>
                <w:b/>
                <w:bCs/>
                <w:color w:val="000000"/>
              </w:rPr>
            </w:pPr>
          </w:p>
        </w:tc>
        <w:tc>
          <w:tcPr>
            <w:tcW w:w="775" w:type="pct"/>
            <w:vAlign w:val="center"/>
          </w:tcPr>
          <w:p w:rsidR="00EB6C35" w:rsidRDefault="00EB6C35" w:rsidP="00C76193">
            <w:pPr>
              <w:jc w:val="center"/>
              <w:rPr>
                <w:b/>
                <w:bCs/>
                <w:color w:val="000000"/>
              </w:rPr>
            </w:pPr>
          </w:p>
        </w:tc>
      </w:tr>
    </w:tbl>
    <w:p w:rsidR="000D12E0" w:rsidRDefault="000D12E0" w:rsidP="00544474">
      <w:pPr>
        <w:widowControl w:val="0"/>
        <w:ind w:firstLine="709"/>
        <w:jc w:val="both"/>
        <w:outlineLvl w:val="5"/>
      </w:pPr>
    </w:p>
    <w:p w:rsidR="0011761D" w:rsidRPr="00770BBD" w:rsidRDefault="00544474" w:rsidP="00544474">
      <w:pPr>
        <w:widowControl w:val="0"/>
        <w:ind w:firstLine="709"/>
        <w:jc w:val="both"/>
        <w:outlineLvl w:val="5"/>
      </w:pPr>
      <w:r w:rsidRPr="00770BBD">
        <w:t xml:space="preserve">*Окончательная стоимость </w:t>
      </w:r>
      <w:r w:rsidR="000D12E0">
        <w:t>работ</w:t>
      </w:r>
      <w:r w:rsidRPr="00770BBD">
        <w:t xml:space="preserve"> по техническому обслуживанию газового оборудования и газопровода в интересах пассажирского вагонного депо Новороссийск - СП Северо-Кавказского филиала АО "ФПК" определяется исходя из фактической необходимости замены газового счетчика РГ-40.</w:t>
      </w:r>
    </w:p>
    <w:p w:rsidR="00D91D28" w:rsidRDefault="00D91D28" w:rsidP="00544474">
      <w:pPr>
        <w:widowControl w:val="0"/>
        <w:ind w:firstLine="709"/>
        <w:jc w:val="both"/>
        <w:outlineLvl w:val="5"/>
      </w:pPr>
    </w:p>
    <w:p w:rsidR="00BC0B35" w:rsidRPr="00770BBD" w:rsidRDefault="00BC0B35" w:rsidP="00544474">
      <w:pPr>
        <w:widowControl w:val="0"/>
        <w:ind w:firstLine="709"/>
        <w:jc w:val="both"/>
        <w:outlineLvl w:val="5"/>
      </w:pPr>
    </w:p>
    <w:tbl>
      <w:tblPr>
        <w:tblW w:w="10031" w:type="dxa"/>
        <w:tblLook w:val="04A0" w:firstRow="1" w:lastRow="0" w:firstColumn="1" w:lastColumn="0" w:noHBand="0" w:noVBand="1"/>
      </w:tblPr>
      <w:tblGrid>
        <w:gridCol w:w="5070"/>
        <w:gridCol w:w="4961"/>
      </w:tblGrid>
      <w:tr w:rsidR="0011761D" w:rsidRPr="00770BBD" w:rsidTr="009F73C6">
        <w:tc>
          <w:tcPr>
            <w:tcW w:w="5070" w:type="dxa"/>
            <w:shd w:val="clear" w:color="auto" w:fill="auto"/>
          </w:tcPr>
          <w:p w:rsidR="0011761D" w:rsidRPr="00770BBD" w:rsidRDefault="0011761D" w:rsidP="0011761D">
            <w:pPr>
              <w:shd w:val="clear" w:color="auto" w:fill="FFFFFF"/>
              <w:ind w:left="5" w:right="492" w:hanging="5"/>
              <w:rPr>
                <w:rFonts w:eastAsia="Calibri"/>
                <w:bCs/>
                <w:sz w:val="28"/>
                <w:szCs w:val="28"/>
              </w:rPr>
            </w:pPr>
            <w:r w:rsidRPr="00770BBD">
              <w:rPr>
                <w:rFonts w:eastAsia="Calibri"/>
                <w:bCs/>
                <w:sz w:val="28"/>
                <w:szCs w:val="28"/>
              </w:rPr>
              <w:t>От Заказчика:</w:t>
            </w:r>
          </w:p>
        </w:tc>
        <w:tc>
          <w:tcPr>
            <w:tcW w:w="4961" w:type="dxa"/>
            <w:shd w:val="clear" w:color="auto" w:fill="auto"/>
          </w:tcPr>
          <w:p w:rsidR="0011761D" w:rsidRPr="00770BBD" w:rsidRDefault="0011761D" w:rsidP="0011761D">
            <w:pPr>
              <w:rPr>
                <w:rFonts w:eastAsia="Calibri"/>
                <w:bCs/>
                <w:spacing w:val="-3"/>
                <w:sz w:val="28"/>
                <w:szCs w:val="28"/>
              </w:rPr>
            </w:pPr>
            <w:r w:rsidRPr="00770BBD">
              <w:rPr>
                <w:rFonts w:eastAsia="Calibri"/>
                <w:bCs/>
                <w:spacing w:val="-3"/>
                <w:sz w:val="28"/>
                <w:szCs w:val="28"/>
              </w:rPr>
              <w:t>От Подрядчика:</w:t>
            </w:r>
          </w:p>
        </w:tc>
      </w:tr>
      <w:tr w:rsidR="0011761D" w:rsidRPr="00770BBD" w:rsidTr="009F73C6">
        <w:tc>
          <w:tcPr>
            <w:tcW w:w="5070" w:type="dxa"/>
            <w:shd w:val="clear" w:color="auto" w:fill="auto"/>
          </w:tcPr>
          <w:p w:rsidR="0011761D" w:rsidRPr="00770BBD" w:rsidRDefault="0011761D" w:rsidP="0011761D">
            <w:pPr>
              <w:rPr>
                <w:rFonts w:eastAsia="Calibri"/>
                <w:sz w:val="28"/>
                <w:szCs w:val="28"/>
              </w:rPr>
            </w:pPr>
          </w:p>
        </w:tc>
        <w:tc>
          <w:tcPr>
            <w:tcW w:w="4961" w:type="dxa"/>
            <w:shd w:val="clear" w:color="auto" w:fill="auto"/>
          </w:tcPr>
          <w:p w:rsidR="0011761D" w:rsidRPr="00770BBD" w:rsidRDefault="0011761D" w:rsidP="0011761D">
            <w:pPr>
              <w:rPr>
                <w:rFonts w:eastAsia="Calibri"/>
                <w:bCs/>
                <w:sz w:val="28"/>
                <w:szCs w:val="28"/>
              </w:rPr>
            </w:pPr>
          </w:p>
        </w:tc>
      </w:tr>
      <w:tr w:rsidR="0011761D" w:rsidRPr="00770BBD" w:rsidTr="009F73C6">
        <w:tc>
          <w:tcPr>
            <w:tcW w:w="5070" w:type="dxa"/>
            <w:shd w:val="clear" w:color="auto" w:fill="auto"/>
          </w:tcPr>
          <w:p w:rsidR="0011761D" w:rsidRPr="00770BBD" w:rsidRDefault="0011761D" w:rsidP="0011761D">
            <w:pPr>
              <w:rPr>
                <w:rFonts w:eastAsia="Calibri"/>
                <w:sz w:val="28"/>
                <w:szCs w:val="28"/>
              </w:rPr>
            </w:pPr>
          </w:p>
        </w:tc>
        <w:tc>
          <w:tcPr>
            <w:tcW w:w="4961" w:type="dxa"/>
            <w:shd w:val="clear" w:color="auto" w:fill="auto"/>
          </w:tcPr>
          <w:p w:rsidR="0011761D" w:rsidRPr="00770BBD" w:rsidRDefault="0011761D" w:rsidP="0011761D">
            <w:pPr>
              <w:rPr>
                <w:rFonts w:eastAsia="Calibri"/>
                <w:bCs/>
                <w:sz w:val="28"/>
                <w:szCs w:val="28"/>
              </w:rPr>
            </w:pPr>
          </w:p>
        </w:tc>
      </w:tr>
      <w:tr w:rsidR="0011761D" w:rsidRPr="00770BBD" w:rsidTr="009F73C6">
        <w:tc>
          <w:tcPr>
            <w:tcW w:w="5070" w:type="dxa"/>
            <w:shd w:val="clear" w:color="auto" w:fill="auto"/>
            <w:vAlign w:val="bottom"/>
          </w:tcPr>
          <w:p w:rsidR="0011761D" w:rsidRPr="00770BBD" w:rsidRDefault="0011761D" w:rsidP="0011761D">
            <w:pPr>
              <w:shd w:val="clear" w:color="auto" w:fill="FFFFFF"/>
              <w:ind w:left="5" w:right="492" w:hanging="5"/>
              <w:rPr>
                <w:rFonts w:eastAsia="Calibri"/>
                <w:bCs/>
                <w:sz w:val="28"/>
                <w:szCs w:val="28"/>
              </w:rPr>
            </w:pPr>
            <w:r w:rsidRPr="00770BBD">
              <w:rPr>
                <w:rFonts w:eastAsia="Calibri"/>
                <w:bCs/>
                <w:sz w:val="28"/>
                <w:szCs w:val="28"/>
              </w:rPr>
              <w:t>____________________</w:t>
            </w:r>
          </w:p>
        </w:tc>
        <w:tc>
          <w:tcPr>
            <w:tcW w:w="4961" w:type="dxa"/>
            <w:shd w:val="clear" w:color="auto" w:fill="auto"/>
            <w:vAlign w:val="bottom"/>
          </w:tcPr>
          <w:p w:rsidR="0011761D" w:rsidRPr="00770BBD" w:rsidRDefault="0011761D" w:rsidP="0011761D">
            <w:pPr>
              <w:rPr>
                <w:rFonts w:eastAsia="Calibri"/>
                <w:bCs/>
                <w:spacing w:val="-3"/>
                <w:sz w:val="28"/>
                <w:szCs w:val="28"/>
              </w:rPr>
            </w:pPr>
            <w:r w:rsidRPr="00770BBD">
              <w:rPr>
                <w:rFonts w:eastAsia="Calibri"/>
                <w:bCs/>
                <w:spacing w:val="-3"/>
                <w:sz w:val="28"/>
                <w:szCs w:val="28"/>
              </w:rPr>
              <w:t>______________________</w:t>
            </w:r>
          </w:p>
        </w:tc>
      </w:tr>
      <w:tr w:rsidR="0011761D" w:rsidRPr="0032523C" w:rsidTr="009F73C6">
        <w:tc>
          <w:tcPr>
            <w:tcW w:w="5070" w:type="dxa"/>
            <w:shd w:val="clear" w:color="auto" w:fill="auto"/>
          </w:tcPr>
          <w:p w:rsidR="0011761D" w:rsidRPr="00770BBD" w:rsidRDefault="0011761D" w:rsidP="0011761D">
            <w:pPr>
              <w:shd w:val="clear" w:color="auto" w:fill="FFFFFF"/>
              <w:ind w:left="5" w:right="492" w:hanging="5"/>
              <w:rPr>
                <w:rFonts w:eastAsia="Calibri"/>
                <w:b/>
                <w:bCs/>
              </w:rPr>
            </w:pPr>
            <w:r w:rsidRPr="00770BBD">
              <w:rPr>
                <w:rFonts w:eastAsia="Calibri"/>
              </w:rPr>
              <w:t>М.П.</w:t>
            </w:r>
          </w:p>
        </w:tc>
        <w:tc>
          <w:tcPr>
            <w:tcW w:w="4961" w:type="dxa"/>
            <w:shd w:val="clear" w:color="auto" w:fill="auto"/>
          </w:tcPr>
          <w:p w:rsidR="0011761D" w:rsidRPr="00770BBD" w:rsidRDefault="0011761D" w:rsidP="0011761D">
            <w:pPr>
              <w:rPr>
                <w:rFonts w:eastAsia="Calibri"/>
                <w:b/>
                <w:bCs/>
                <w:spacing w:val="-3"/>
              </w:rPr>
            </w:pPr>
            <w:r w:rsidRPr="00770BBD">
              <w:rPr>
                <w:rFonts w:eastAsia="Calibri"/>
              </w:rPr>
              <w:t>М.П.</w:t>
            </w:r>
          </w:p>
        </w:tc>
      </w:tr>
    </w:tbl>
    <w:p w:rsidR="0011761D" w:rsidRPr="0032523C" w:rsidRDefault="0011761D" w:rsidP="0011761D">
      <w:pPr>
        <w:rPr>
          <w:sz w:val="28"/>
          <w:szCs w:val="28"/>
          <w:highlight w:val="yellow"/>
        </w:rPr>
      </w:pPr>
    </w:p>
    <w:p w:rsidR="0011761D" w:rsidRPr="0032523C" w:rsidRDefault="0011761D" w:rsidP="0011761D">
      <w:pPr>
        <w:widowControl w:val="0"/>
        <w:ind w:left="5329"/>
        <w:outlineLvl w:val="5"/>
        <w:rPr>
          <w:sz w:val="28"/>
          <w:szCs w:val="28"/>
          <w:highlight w:val="yellow"/>
        </w:rPr>
        <w:sectPr w:rsidR="0011761D" w:rsidRPr="0032523C" w:rsidSect="009F73C6">
          <w:headerReference w:type="default" r:id="rId14"/>
          <w:pgSz w:w="11906" w:h="16838"/>
          <w:pgMar w:top="1134" w:right="851" w:bottom="1134" w:left="1418" w:header="709" w:footer="709" w:gutter="0"/>
          <w:cols w:space="708"/>
          <w:docGrid w:linePitch="360"/>
        </w:sectPr>
      </w:pPr>
    </w:p>
    <w:p w:rsidR="001C24C7" w:rsidRPr="001D644F" w:rsidRDefault="001C24C7" w:rsidP="001C24C7">
      <w:pPr>
        <w:widowControl w:val="0"/>
        <w:ind w:left="4989"/>
        <w:outlineLvl w:val="5"/>
        <w:rPr>
          <w:sz w:val="28"/>
          <w:szCs w:val="28"/>
        </w:rPr>
      </w:pPr>
      <w:r w:rsidRPr="001D644F">
        <w:rPr>
          <w:sz w:val="28"/>
          <w:szCs w:val="28"/>
        </w:rPr>
        <w:lastRenderedPageBreak/>
        <w:t>Приложение № 2</w:t>
      </w:r>
    </w:p>
    <w:p w:rsidR="001C24C7" w:rsidRPr="001D644F" w:rsidRDefault="001C24C7" w:rsidP="001C24C7">
      <w:pPr>
        <w:widowControl w:val="0"/>
        <w:ind w:left="4989"/>
        <w:outlineLvl w:val="5"/>
        <w:rPr>
          <w:sz w:val="28"/>
          <w:szCs w:val="28"/>
        </w:rPr>
      </w:pPr>
      <w:r w:rsidRPr="001D644F">
        <w:rPr>
          <w:sz w:val="28"/>
          <w:szCs w:val="28"/>
        </w:rPr>
        <w:t>к Договору № __________________</w:t>
      </w:r>
    </w:p>
    <w:p w:rsidR="001C24C7" w:rsidRPr="001D644F" w:rsidRDefault="001C24C7" w:rsidP="001C24C7">
      <w:pPr>
        <w:widowControl w:val="0"/>
        <w:ind w:left="4989"/>
        <w:outlineLvl w:val="5"/>
        <w:rPr>
          <w:sz w:val="28"/>
          <w:szCs w:val="28"/>
        </w:rPr>
      </w:pPr>
      <w:r w:rsidRPr="001D644F">
        <w:rPr>
          <w:sz w:val="28"/>
          <w:szCs w:val="28"/>
        </w:rPr>
        <w:t>от «____»_______________ 20___г.</w:t>
      </w:r>
    </w:p>
    <w:p w:rsidR="001C24C7" w:rsidRPr="001D644F" w:rsidRDefault="001C24C7" w:rsidP="0011761D">
      <w:pPr>
        <w:widowControl w:val="0"/>
        <w:ind w:left="4989"/>
        <w:outlineLvl w:val="5"/>
        <w:rPr>
          <w:sz w:val="28"/>
          <w:szCs w:val="28"/>
        </w:rPr>
      </w:pPr>
    </w:p>
    <w:p w:rsidR="001C24C7" w:rsidRPr="001D644F" w:rsidRDefault="001C24C7" w:rsidP="0011761D">
      <w:pPr>
        <w:widowControl w:val="0"/>
        <w:ind w:left="4989"/>
        <w:outlineLvl w:val="5"/>
        <w:rPr>
          <w:sz w:val="28"/>
          <w:szCs w:val="28"/>
        </w:rPr>
      </w:pPr>
    </w:p>
    <w:p w:rsidR="001C24C7" w:rsidRDefault="001C24C7" w:rsidP="0011761D">
      <w:pPr>
        <w:widowControl w:val="0"/>
        <w:ind w:left="4989"/>
        <w:outlineLvl w:val="5"/>
        <w:rPr>
          <w:sz w:val="28"/>
          <w:szCs w:val="28"/>
          <w:highlight w:val="yellow"/>
        </w:rPr>
      </w:pPr>
    </w:p>
    <w:p w:rsidR="001C24C7" w:rsidRPr="001C24C7" w:rsidRDefault="001C24C7" w:rsidP="001C24C7">
      <w:pPr>
        <w:jc w:val="center"/>
        <w:rPr>
          <w:bCs/>
          <w:color w:val="000000"/>
          <w:sz w:val="28"/>
          <w:szCs w:val="28"/>
        </w:rPr>
      </w:pPr>
      <w:r w:rsidRPr="001C24C7">
        <w:rPr>
          <w:bCs/>
          <w:color w:val="000000"/>
          <w:sz w:val="28"/>
          <w:szCs w:val="28"/>
        </w:rPr>
        <w:t>КАЛЬКУЛЯЦИЯ</w:t>
      </w:r>
    </w:p>
    <w:p w:rsidR="001C24C7" w:rsidRPr="001C24C7" w:rsidRDefault="001C24C7" w:rsidP="001C24C7">
      <w:pPr>
        <w:jc w:val="center"/>
        <w:rPr>
          <w:b/>
          <w:sz w:val="28"/>
          <w:szCs w:val="28"/>
        </w:rPr>
      </w:pPr>
      <w:r w:rsidRPr="001C24C7">
        <w:rPr>
          <w:color w:val="000000"/>
          <w:sz w:val="28"/>
          <w:szCs w:val="28"/>
        </w:rPr>
        <w:t xml:space="preserve">стоимости </w:t>
      </w:r>
      <w:r w:rsidR="00ED1D8A" w:rsidRPr="00ED1D8A">
        <w:rPr>
          <w:bCs/>
          <w:color w:val="000000"/>
          <w:sz w:val="28"/>
          <w:szCs w:val="28"/>
        </w:rPr>
        <w:t>работ</w:t>
      </w:r>
      <w:r w:rsidRPr="001C24C7">
        <w:rPr>
          <w:bCs/>
          <w:color w:val="000000"/>
          <w:sz w:val="28"/>
          <w:szCs w:val="28"/>
        </w:rPr>
        <w:t xml:space="preserve"> </w:t>
      </w:r>
      <w:r w:rsidR="00ED1D8A" w:rsidRPr="00ED1D8A">
        <w:rPr>
          <w:bCs/>
          <w:color w:val="000000"/>
          <w:sz w:val="28"/>
          <w:szCs w:val="28"/>
        </w:rPr>
        <w:t>по техническому обслуживанию газового оборудования и газопроводов в интересах пассажирского вагонного депо Новороссийск - СП Северо-Кавказского филиала АО «ФПК»</w:t>
      </w:r>
    </w:p>
    <w:p w:rsidR="001C24C7" w:rsidRPr="001C24C7" w:rsidRDefault="001C24C7" w:rsidP="001C24C7">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0"/>
        <w:gridCol w:w="3009"/>
      </w:tblGrid>
      <w:tr w:rsidR="001C24C7" w:rsidRPr="001C24C7" w:rsidTr="00987195">
        <w:trPr>
          <w:trHeight w:val="283"/>
        </w:trPr>
        <w:tc>
          <w:tcPr>
            <w:tcW w:w="6880" w:type="dxa"/>
          </w:tcPr>
          <w:p w:rsidR="001C24C7" w:rsidRPr="001C24C7" w:rsidRDefault="001C24C7" w:rsidP="001C24C7">
            <w:pPr>
              <w:spacing w:line="360" w:lineRule="exact"/>
              <w:jc w:val="center"/>
              <w:rPr>
                <w:color w:val="000000"/>
                <w:sz w:val="28"/>
                <w:szCs w:val="28"/>
                <w:lang w:eastAsia="en-US"/>
              </w:rPr>
            </w:pPr>
            <w:r w:rsidRPr="001C24C7">
              <w:rPr>
                <w:color w:val="000000"/>
                <w:sz w:val="28"/>
                <w:szCs w:val="28"/>
                <w:lang w:eastAsia="en-US"/>
              </w:rPr>
              <w:t>Наименование статей</w:t>
            </w:r>
          </w:p>
        </w:tc>
        <w:tc>
          <w:tcPr>
            <w:tcW w:w="3009" w:type="dxa"/>
          </w:tcPr>
          <w:p w:rsidR="001C24C7" w:rsidRPr="001C24C7" w:rsidRDefault="001C24C7" w:rsidP="001C24C7">
            <w:pPr>
              <w:spacing w:line="360" w:lineRule="exact"/>
              <w:jc w:val="center"/>
              <w:rPr>
                <w:color w:val="000000"/>
                <w:sz w:val="28"/>
                <w:szCs w:val="28"/>
                <w:lang w:eastAsia="en-US"/>
              </w:rPr>
            </w:pPr>
            <w:r w:rsidRPr="001C24C7">
              <w:rPr>
                <w:color w:val="000000"/>
                <w:sz w:val="28"/>
                <w:szCs w:val="28"/>
                <w:lang w:eastAsia="en-US"/>
              </w:rPr>
              <w:t>Сумма всего, руб.</w:t>
            </w:r>
          </w:p>
        </w:tc>
      </w:tr>
      <w:tr w:rsidR="001C24C7" w:rsidRPr="001C24C7" w:rsidTr="00987195">
        <w:trPr>
          <w:trHeight w:val="283"/>
        </w:trPr>
        <w:tc>
          <w:tcPr>
            <w:tcW w:w="6880" w:type="dxa"/>
          </w:tcPr>
          <w:p w:rsidR="001C24C7" w:rsidRPr="001C24C7" w:rsidRDefault="001C24C7" w:rsidP="00ED1D8A">
            <w:pPr>
              <w:spacing w:line="360" w:lineRule="exact"/>
              <w:rPr>
                <w:bCs/>
                <w:color w:val="000000"/>
                <w:sz w:val="28"/>
                <w:szCs w:val="28"/>
                <w:lang w:eastAsia="en-US"/>
              </w:rPr>
            </w:pPr>
            <w:r w:rsidRPr="001C24C7">
              <w:rPr>
                <w:bCs/>
                <w:color w:val="000000"/>
                <w:sz w:val="28"/>
                <w:szCs w:val="28"/>
                <w:lang w:eastAsia="en-US"/>
              </w:rPr>
              <w:t xml:space="preserve">1. Оплата </w:t>
            </w:r>
            <w:r w:rsidR="00ED1D8A">
              <w:rPr>
                <w:bCs/>
                <w:color w:val="000000"/>
                <w:sz w:val="28"/>
                <w:szCs w:val="28"/>
                <w:lang w:eastAsia="en-US"/>
              </w:rPr>
              <w:t>работ</w:t>
            </w:r>
          </w:p>
        </w:tc>
        <w:tc>
          <w:tcPr>
            <w:tcW w:w="3009" w:type="dxa"/>
          </w:tcPr>
          <w:p w:rsidR="001C24C7" w:rsidRPr="001C24C7" w:rsidRDefault="001C24C7" w:rsidP="001C24C7">
            <w:pPr>
              <w:spacing w:line="360" w:lineRule="exact"/>
              <w:rPr>
                <w:bCs/>
                <w:color w:val="000000"/>
                <w:sz w:val="28"/>
                <w:szCs w:val="28"/>
                <w:lang w:eastAsia="en-US"/>
              </w:rPr>
            </w:pPr>
          </w:p>
        </w:tc>
      </w:tr>
      <w:tr w:rsidR="001C24C7" w:rsidRPr="001C24C7" w:rsidTr="00987195">
        <w:trPr>
          <w:trHeight w:val="283"/>
        </w:trPr>
        <w:tc>
          <w:tcPr>
            <w:tcW w:w="6880" w:type="dxa"/>
          </w:tcPr>
          <w:p w:rsidR="001C24C7" w:rsidRPr="001C24C7" w:rsidRDefault="001C24C7" w:rsidP="001C24C7">
            <w:pPr>
              <w:spacing w:line="360" w:lineRule="exact"/>
              <w:rPr>
                <w:bCs/>
                <w:color w:val="000000"/>
                <w:sz w:val="28"/>
                <w:szCs w:val="28"/>
                <w:lang w:eastAsia="en-US"/>
              </w:rPr>
            </w:pPr>
            <w:r w:rsidRPr="001C24C7">
              <w:rPr>
                <w:bCs/>
                <w:color w:val="000000"/>
                <w:sz w:val="28"/>
                <w:szCs w:val="28"/>
                <w:lang w:eastAsia="en-US"/>
              </w:rPr>
              <w:t>2. Материалы</w:t>
            </w:r>
          </w:p>
        </w:tc>
        <w:tc>
          <w:tcPr>
            <w:tcW w:w="3009" w:type="dxa"/>
          </w:tcPr>
          <w:p w:rsidR="001C24C7" w:rsidRPr="001C24C7" w:rsidRDefault="001C24C7" w:rsidP="001C24C7">
            <w:pPr>
              <w:spacing w:line="360" w:lineRule="exact"/>
              <w:rPr>
                <w:color w:val="000000"/>
                <w:sz w:val="28"/>
                <w:szCs w:val="28"/>
                <w:lang w:eastAsia="en-US"/>
              </w:rPr>
            </w:pPr>
          </w:p>
        </w:tc>
      </w:tr>
      <w:tr w:rsidR="001C24C7" w:rsidRPr="001C24C7" w:rsidTr="00987195">
        <w:trPr>
          <w:trHeight w:val="283"/>
        </w:trPr>
        <w:tc>
          <w:tcPr>
            <w:tcW w:w="6880" w:type="dxa"/>
          </w:tcPr>
          <w:p w:rsidR="001C24C7" w:rsidRPr="001C24C7" w:rsidRDefault="001C24C7" w:rsidP="001C24C7">
            <w:pPr>
              <w:spacing w:line="360" w:lineRule="exact"/>
              <w:rPr>
                <w:bCs/>
                <w:color w:val="000000"/>
                <w:sz w:val="28"/>
                <w:szCs w:val="28"/>
                <w:lang w:eastAsia="en-US"/>
              </w:rPr>
            </w:pPr>
            <w:r w:rsidRPr="001C24C7">
              <w:rPr>
                <w:bCs/>
                <w:color w:val="000000"/>
                <w:sz w:val="28"/>
                <w:szCs w:val="28"/>
                <w:lang w:eastAsia="en-US"/>
              </w:rPr>
              <w:t>3. Заработная плата, всего, в том числе:</w:t>
            </w:r>
          </w:p>
        </w:tc>
        <w:tc>
          <w:tcPr>
            <w:tcW w:w="3009" w:type="dxa"/>
          </w:tcPr>
          <w:p w:rsidR="001C24C7" w:rsidRPr="001C24C7" w:rsidRDefault="001C24C7" w:rsidP="001C24C7">
            <w:pPr>
              <w:spacing w:line="360" w:lineRule="exact"/>
              <w:rPr>
                <w:color w:val="000000"/>
                <w:sz w:val="28"/>
                <w:szCs w:val="28"/>
                <w:lang w:eastAsia="en-US"/>
              </w:rPr>
            </w:pPr>
          </w:p>
        </w:tc>
      </w:tr>
      <w:tr w:rsidR="001C24C7" w:rsidRPr="001C24C7" w:rsidTr="00987195">
        <w:trPr>
          <w:trHeight w:val="283"/>
        </w:trPr>
        <w:tc>
          <w:tcPr>
            <w:tcW w:w="6880" w:type="dxa"/>
          </w:tcPr>
          <w:p w:rsidR="001C24C7" w:rsidRPr="001C24C7" w:rsidRDefault="001C24C7" w:rsidP="001C24C7">
            <w:pPr>
              <w:spacing w:line="360" w:lineRule="exact"/>
              <w:rPr>
                <w:color w:val="000000"/>
                <w:sz w:val="28"/>
                <w:szCs w:val="28"/>
                <w:lang w:eastAsia="en-US"/>
              </w:rPr>
            </w:pPr>
            <w:r w:rsidRPr="001C24C7">
              <w:rPr>
                <w:color w:val="000000"/>
                <w:sz w:val="28"/>
                <w:szCs w:val="28"/>
                <w:lang w:eastAsia="en-US"/>
              </w:rPr>
              <w:t>3.1. Списочного состава</w:t>
            </w:r>
          </w:p>
        </w:tc>
        <w:tc>
          <w:tcPr>
            <w:tcW w:w="3009" w:type="dxa"/>
          </w:tcPr>
          <w:p w:rsidR="001C24C7" w:rsidRPr="001C24C7" w:rsidRDefault="001C24C7" w:rsidP="001C24C7">
            <w:pPr>
              <w:spacing w:line="360" w:lineRule="exact"/>
              <w:rPr>
                <w:color w:val="000000"/>
                <w:sz w:val="28"/>
                <w:szCs w:val="28"/>
                <w:lang w:eastAsia="en-US"/>
              </w:rPr>
            </w:pPr>
          </w:p>
        </w:tc>
      </w:tr>
      <w:tr w:rsidR="001C24C7" w:rsidRPr="001C24C7" w:rsidTr="00987195">
        <w:trPr>
          <w:trHeight w:val="283"/>
        </w:trPr>
        <w:tc>
          <w:tcPr>
            <w:tcW w:w="6880" w:type="dxa"/>
          </w:tcPr>
          <w:p w:rsidR="001C24C7" w:rsidRPr="001C24C7" w:rsidRDefault="001C24C7" w:rsidP="001C24C7">
            <w:pPr>
              <w:spacing w:line="360" w:lineRule="exact"/>
              <w:rPr>
                <w:color w:val="000000"/>
                <w:sz w:val="28"/>
                <w:szCs w:val="28"/>
                <w:lang w:eastAsia="en-US"/>
              </w:rPr>
            </w:pPr>
            <w:r w:rsidRPr="001C24C7">
              <w:rPr>
                <w:color w:val="000000"/>
                <w:sz w:val="28"/>
                <w:szCs w:val="28"/>
                <w:lang w:eastAsia="en-US"/>
              </w:rPr>
              <w:t xml:space="preserve">3.2. </w:t>
            </w:r>
            <w:proofErr w:type="spellStart"/>
            <w:r w:rsidRPr="001C24C7">
              <w:rPr>
                <w:color w:val="000000"/>
                <w:sz w:val="28"/>
                <w:szCs w:val="28"/>
                <w:lang w:eastAsia="en-US"/>
              </w:rPr>
              <w:t>Несписочного</w:t>
            </w:r>
            <w:proofErr w:type="spellEnd"/>
            <w:r w:rsidRPr="001C24C7">
              <w:rPr>
                <w:color w:val="000000"/>
                <w:sz w:val="28"/>
                <w:szCs w:val="28"/>
                <w:lang w:eastAsia="en-US"/>
              </w:rPr>
              <w:t xml:space="preserve"> состава</w:t>
            </w:r>
          </w:p>
        </w:tc>
        <w:tc>
          <w:tcPr>
            <w:tcW w:w="3009" w:type="dxa"/>
          </w:tcPr>
          <w:p w:rsidR="001C24C7" w:rsidRPr="001C24C7" w:rsidRDefault="001C24C7" w:rsidP="001C24C7">
            <w:pPr>
              <w:spacing w:line="360" w:lineRule="exact"/>
              <w:rPr>
                <w:color w:val="000000"/>
                <w:sz w:val="28"/>
                <w:szCs w:val="28"/>
                <w:lang w:eastAsia="en-US"/>
              </w:rPr>
            </w:pPr>
          </w:p>
        </w:tc>
      </w:tr>
      <w:tr w:rsidR="001C24C7" w:rsidRPr="001C24C7" w:rsidTr="00987195">
        <w:trPr>
          <w:trHeight w:val="283"/>
        </w:trPr>
        <w:tc>
          <w:tcPr>
            <w:tcW w:w="6880" w:type="dxa"/>
          </w:tcPr>
          <w:p w:rsidR="001C24C7" w:rsidRPr="001C24C7" w:rsidRDefault="001C24C7" w:rsidP="001C24C7">
            <w:pPr>
              <w:spacing w:line="360" w:lineRule="exact"/>
              <w:rPr>
                <w:bCs/>
                <w:color w:val="000000"/>
                <w:sz w:val="28"/>
                <w:szCs w:val="28"/>
                <w:lang w:eastAsia="en-US"/>
              </w:rPr>
            </w:pPr>
            <w:r w:rsidRPr="001C24C7">
              <w:rPr>
                <w:bCs/>
                <w:color w:val="000000"/>
                <w:sz w:val="28"/>
                <w:szCs w:val="28"/>
                <w:lang w:eastAsia="en-US"/>
              </w:rPr>
              <w:t>4. Страховые взносы ………..%</w:t>
            </w:r>
          </w:p>
        </w:tc>
        <w:tc>
          <w:tcPr>
            <w:tcW w:w="3009" w:type="dxa"/>
          </w:tcPr>
          <w:p w:rsidR="001C24C7" w:rsidRPr="001C24C7" w:rsidRDefault="001C24C7" w:rsidP="001C24C7">
            <w:pPr>
              <w:spacing w:line="360" w:lineRule="exact"/>
              <w:rPr>
                <w:color w:val="000000"/>
                <w:sz w:val="28"/>
                <w:szCs w:val="28"/>
                <w:lang w:eastAsia="en-US"/>
              </w:rPr>
            </w:pPr>
          </w:p>
        </w:tc>
      </w:tr>
      <w:tr w:rsidR="001C24C7" w:rsidRPr="001C24C7" w:rsidTr="00987195">
        <w:trPr>
          <w:trHeight w:val="283"/>
        </w:trPr>
        <w:tc>
          <w:tcPr>
            <w:tcW w:w="6880" w:type="dxa"/>
          </w:tcPr>
          <w:p w:rsidR="001C24C7" w:rsidRPr="001C24C7" w:rsidRDefault="001C24C7" w:rsidP="001C24C7">
            <w:pPr>
              <w:spacing w:line="360" w:lineRule="exact"/>
              <w:rPr>
                <w:bCs/>
                <w:color w:val="000000"/>
                <w:sz w:val="28"/>
                <w:szCs w:val="28"/>
                <w:lang w:eastAsia="en-US"/>
              </w:rPr>
            </w:pPr>
            <w:r w:rsidRPr="001C24C7">
              <w:rPr>
                <w:bCs/>
                <w:color w:val="000000"/>
                <w:sz w:val="28"/>
                <w:szCs w:val="28"/>
                <w:lang w:eastAsia="en-US"/>
              </w:rPr>
              <w:t>5. Прочие расходы</w:t>
            </w:r>
          </w:p>
        </w:tc>
        <w:tc>
          <w:tcPr>
            <w:tcW w:w="3009" w:type="dxa"/>
          </w:tcPr>
          <w:p w:rsidR="001C24C7" w:rsidRPr="001C24C7" w:rsidRDefault="001C24C7" w:rsidP="001C24C7">
            <w:pPr>
              <w:spacing w:line="360" w:lineRule="exact"/>
              <w:rPr>
                <w:color w:val="000000"/>
                <w:sz w:val="28"/>
                <w:szCs w:val="28"/>
                <w:lang w:eastAsia="en-US"/>
              </w:rPr>
            </w:pPr>
          </w:p>
        </w:tc>
      </w:tr>
      <w:tr w:rsidR="001C24C7" w:rsidRPr="001C24C7" w:rsidTr="00987195">
        <w:trPr>
          <w:trHeight w:val="283"/>
        </w:trPr>
        <w:tc>
          <w:tcPr>
            <w:tcW w:w="6880" w:type="dxa"/>
          </w:tcPr>
          <w:p w:rsidR="001C24C7" w:rsidRPr="001C24C7" w:rsidRDefault="001C24C7" w:rsidP="001C24C7">
            <w:pPr>
              <w:spacing w:line="360" w:lineRule="exact"/>
              <w:rPr>
                <w:bCs/>
                <w:color w:val="000000"/>
                <w:sz w:val="28"/>
                <w:szCs w:val="28"/>
                <w:lang w:eastAsia="en-US"/>
              </w:rPr>
            </w:pPr>
            <w:r w:rsidRPr="001C24C7">
              <w:rPr>
                <w:bCs/>
                <w:color w:val="000000"/>
                <w:sz w:val="28"/>
                <w:szCs w:val="28"/>
                <w:lang w:eastAsia="en-US"/>
              </w:rPr>
              <w:t>6. Накладные расходы …………….%</w:t>
            </w:r>
          </w:p>
        </w:tc>
        <w:tc>
          <w:tcPr>
            <w:tcW w:w="3009" w:type="dxa"/>
          </w:tcPr>
          <w:p w:rsidR="001C24C7" w:rsidRPr="001C24C7" w:rsidRDefault="001C24C7" w:rsidP="001C24C7">
            <w:pPr>
              <w:spacing w:line="360" w:lineRule="exact"/>
              <w:rPr>
                <w:color w:val="000000"/>
                <w:sz w:val="28"/>
                <w:szCs w:val="28"/>
                <w:lang w:eastAsia="en-US"/>
              </w:rPr>
            </w:pPr>
          </w:p>
        </w:tc>
      </w:tr>
      <w:tr w:rsidR="001C24C7" w:rsidRPr="001C24C7" w:rsidTr="00987195">
        <w:trPr>
          <w:trHeight w:val="283"/>
        </w:trPr>
        <w:tc>
          <w:tcPr>
            <w:tcW w:w="6880" w:type="dxa"/>
          </w:tcPr>
          <w:p w:rsidR="001C24C7" w:rsidRPr="001C24C7" w:rsidRDefault="001C24C7" w:rsidP="001C24C7">
            <w:pPr>
              <w:spacing w:line="360" w:lineRule="exact"/>
              <w:rPr>
                <w:bCs/>
                <w:color w:val="000000"/>
                <w:sz w:val="28"/>
                <w:szCs w:val="28"/>
                <w:lang w:eastAsia="en-US"/>
              </w:rPr>
            </w:pPr>
            <w:r w:rsidRPr="001C24C7">
              <w:rPr>
                <w:bCs/>
                <w:color w:val="000000"/>
                <w:sz w:val="28"/>
                <w:szCs w:val="28"/>
                <w:lang w:eastAsia="en-US"/>
              </w:rPr>
              <w:t>Рентабельность</w:t>
            </w:r>
            <w:proofErr w:type="gramStart"/>
            <w:r w:rsidRPr="001C24C7">
              <w:rPr>
                <w:bCs/>
                <w:color w:val="000000"/>
                <w:sz w:val="28"/>
                <w:szCs w:val="28"/>
                <w:lang w:eastAsia="en-US"/>
              </w:rPr>
              <w:t xml:space="preserve"> (…………%)</w:t>
            </w:r>
            <w:proofErr w:type="gramEnd"/>
          </w:p>
        </w:tc>
        <w:tc>
          <w:tcPr>
            <w:tcW w:w="3009" w:type="dxa"/>
          </w:tcPr>
          <w:p w:rsidR="001C24C7" w:rsidRPr="001C24C7" w:rsidRDefault="001C24C7" w:rsidP="001C24C7">
            <w:pPr>
              <w:spacing w:line="360" w:lineRule="exact"/>
              <w:rPr>
                <w:color w:val="000000"/>
                <w:sz w:val="28"/>
                <w:szCs w:val="28"/>
                <w:lang w:eastAsia="en-US"/>
              </w:rPr>
            </w:pPr>
          </w:p>
        </w:tc>
      </w:tr>
      <w:tr w:rsidR="001C24C7" w:rsidRPr="001C24C7" w:rsidTr="00987195">
        <w:trPr>
          <w:trHeight w:val="283"/>
        </w:trPr>
        <w:tc>
          <w:tcPr>
            <w:tcW w:w="6880" w:type="dxa"/>
          </w:tcPr>
          <w:p w:rsidR="001C24C7" w:rsidRPr="001C24C7" w:rsidRDefault="001C24C7" w:rsidP="001C24C7">
            <w:pPr>
              <w:spacing w:line="360" w:lineRule="exact"/>
              <w:rPr>
                <w:bCs/>
                <w:color w:val="000000"/>
                <w:sz w:val="28"/>
                <w:szCs w:val="28"/>
                <w:lang w:eastAsia="en-US"/>
              </w:rPr>
            </w:pPr>
            <w:r w:rsidRPr="001C24C7">
              <w:rPr>
                <w:bCs/>
                <w:color w:val="000000"/>
                <w:sz w:val="28"/>
                <w:szCs w:val="28"/>
                <w:lang w:eastAsia="en-US"/>
              </w:rPr>
              <w:t>ИТОГО:</w:t>
            </w:r>
          </w:p>
        </w:tc>
        <w:tc>
          <w:tcPr>
            <w:tcW w:w="3009" w:type="dxa"/>
          </w:tcPr>
          <w:p w:rsidR="001C24C7" w:rsidRPr="001C24C7" w:rsidRDefault="001C24C7" w:rsidP="001C24C7">
            <w:pPr>
              <w:spacing w:line="360" w:lineRule="exact"/>
              <w:rPr>
                <w:bCs/>
                <w:color w:val="000000"/>
                <w:sz w:val="28"/>
                <w:szCs w:val="28"/>
                <w:lang w:eastAsia="en-US"/>
              </w:rPr>
            </w:pPr>
          </w:p>
        </w:tc>
      </w:tr>
      <w:tr w:rsidR="001C24C7" w:rsidRPr="001C24C7" w:rsidTr="00987195">
        <w:trPr>
          <w:trHeight w:val="283"/>
        </w:trPr>
        <w:tc>
          <w:tcPr>
            <w:tcW w:w="6880" w:type="dxa"/>
          </w:tcPr>
          <w:p w:rsidR="001C24C7" w:rsidRPr="001C24C7" w:rsidRDefault="001C24C7" w:rsidP="001C24C7">
            <w:pPr>
              <w:spacing w:line="360" w:lineRule="exact"/>
              <w:rPr>
                <w:color w:val="000000"/>
                <w:sz w:val="28"/>
                <w:szCs w:val="28"/>
                <w:lang w:eastAsia="en-US"/>
              </w:rPr>
            </w:pPr>
            <w:r w:rsidRPr="001C24C7">
              <w:rPr>
                <w:color w:val="000000"/>
                <w:sz w:val="28"/>
                <w:szCs w:val="28"/>
                <w:lang w:eastAsia="en-US"/>
              </w:rPr>
              <w:t>НДС</w:t>
            </w:r>
          </w:p>
        </w:tc>
        <w:tc>
          <w:tcPr>
            <w:tcW w:w="3009" w:type="dxa"/>
          </w:tcPr>
          <w:p w:rsidR="001C24C7" w:rsidRPr="001C24C7" w:rsidRDefault="001C24C7" w:rsidP="001C24C7">
            <w:pPr>
              <w:spacing w:line="360" w:lineRule="exact"/>
              <w:rPr>
                <w:color w:val="000000"/>
                <w:sz w:val="28"/>
                <w:szCs w:val="28"/>
                <w:lang w:eastAsia="en-US"/>
              </w:rPr>
            </w:pPr>
          </w:p>
        </w:tc>
      </w:tr>
      <w:tr w:rsidR="001C24C7" w:rsidRPr="001C24C7" w:rsidTr="00987195">
        <w:trPr>
          <w:trHeight w:val="283"/>
        </w:trPr>
        <w:tc>
          <w:tcPr>
            <w:tcW w:w="6880" w:type="dxa"/>
          </w:tcPr>
          <w:p w:rsidR="001C24C7" w:rsidRPr="001C24C7" w:rsidRDefault="001C24C7" w:rsidP="001C24C7">
            <w:pPr>
              <w:spacing w:line="360" w:lineRule="exact"/>
              <w:rPr>
                <w:bCs/>
                <w:color w:val="000000"/>
                <w:sz w:val="28"/>
                <w:szCs w:val="28"/>
                <w:lang w:eastAsia="en-US"/>
              </w:rPr>
            </w:pPr>
            <w:r w:rsidRPr="001C24C7">
              <w:rPr>
                <w:bCs/>
                <w:color w:val="000000"/>
                <w:sz w:val="28"/>
                <w:szCs w:val="28"/>
                <w:lang w:eastAsia="en-US"/>
              </w:rPr>
              <w:t>ВСЕГО:</w:t>
            </w:r>
          </w:p>
        </w:tc>
        <w:tc>
          <w:tcPr>
            <w:tcW w:w="3009" w:type="dxa"/>
          </w:tcPr>
          <w:p w:rsidR="001C24C7" w:rsidRPr="001C24C7" w:rsidRDefault="001C24C7" w:rsidP="001C24C7">
            <w:pPr>
              <w:spacing w:line="360" w:lineRule="exact"/>
              <w:rPr>
                <w:bCs/>
                <w:color w:val="000000"/>
                <w:sz w:val="28"/>
                <w:szCs w:val="28"/>
                <w:lang w:eastAsia="en-US"/>
              </w:rPr>
            </w:pPr>
          </w:p>
        </w:tc>
      </w:tr>
    </w:tbl>
    <w:p w:rsidR="001C24C7" w:rsidRPr="001C24C7" w:rsidRDefault="001C24C7" w:rsidP="001C24C7">
      <w:pPr>
        <w:jc w:val="center"/>
        <w:rPr>
          <w:color w:val="000000"/>
          <w:lang w:eastAsia="en-US"/>
        </w:rPr>
      </w:pPr>
    </w:p>
    <w:p w:rsidR="001C24C7" w:rsidRPr="001C24C7" w:rsidRDefault="001C24C7" w:rsidP="001C24C7">
      <w:pPr>
        <w:ind w:firstLine="709"/>
        <w:jc w:val="both"/>
        <w:rPr>
          <w:sz w:val="28"/>
          <w:szCs w:val="28"/>
        </w:rPr>
      </w:pPr>
      <w:r w:rsidRPr="001C24C7">
        <w:rPr>
          <w:color w:val="000000"/>
          <w:lang w:eastAsia="en-US"/>
        </w:rPr>
        <w:t>Примечание: рентабельности не более 10 % себестоимости продукции за вычетом затрат по работам (услугам) выполняемых сторонним организациями, расходов на служебные командировки и иные материальные затраты.</w:t>
      </w:r>
    </w:p>
    <w:p w:rsidR="001C24C7" w:rsidRDefault="001C24C7" w:rsidP="0011761D">
      <w:pPr>
        <w:widowControl w:val="0"/>
        <w:ind w:left="4989"/>
        <w:outlineLvl w:val="5"/>
        <w:rPr>
          <w:sz w:val="28"/>
          <w:szCs w:val="28"/>
          <w:highlight w:val="yellow"/>
        </w:rPr>
      </w:pPr>
    </w:p>
    <w:p w:rsidR="001C24C7" w:rsidRDefault="001C24C7" w:rsidP="0011761D">
      <w:pPr>
        <w:widowControl w:val="0"/>
        <w:ind w:left="4989"/>
        <w:outlineLvl w:val="5"/>
        <w:rPr>
          <w:sz w:val="28"/>
          <w:szCs w:val="28"/>
          <w:highlight w:val="yellow"/>
        </w:rPr>
      </w:pPr>
    </w:p>
    <w:p w:rsidR="001C24C7" w:rsidRPr="001C24C7" w:rsidRDefault="001C24C7" w:rsidP="0011761D">
      <w:pPr>
        <w:widowControl w:val="0"/>
        <w:ind w:left="4989"/>
        <w:outlineLvl w:val="5"/>
        <w:rPr>
          <w:sz w:val="28"/>
          <w:szCs w:val="28"/>
        </w:rPr>
      </w:pPr>
    </w:p>
    <w:p w:rsidR="001C24C7" w:rsidRPr="001C24C7" w:rsidRDefault="001C24C7" w:rsidP="0011761D">
      <w:pPr>
        <w:widowControl w:val="0"/>
        <w:ind w:left="4989"/>
        <w:outlineLvl w:val="5"/>
        <w:rPr>
          <w:sz w:val="28"/>
          <w:szCs w:val="28"/>
        </w:rPr>
      </w:pPr>
    </w:p>
    <w:tbl>
      <w:tblPr>
        <w:tblW w:w="10031" w:type="dxa"/>
        <w:tblLook w:val="04A0" w:firstRow="1" w:lastRow="0" w:firstColumn="1" w:lastColumn="0" w:noHBand="0" w:noVBand="1"/>
      </w:tblPr>
      <w:tblGrid>
        <w:gridCol w:w="5070"/>
        <w:gridCol w:w="4961"/>
      </w:tblGrid>
      <w:tr w:rsidR="001C24C7" w:rsidRPr="001C24C7" w:rsidTr="00987195">
        <w:tc>
          <w:tcPr>
            <w:tcW w:w="5070" w:type="dxa"/>
            <w:shd w:val="clear" w:color="auto" w:fill="auto"/>
          </w:tcPr>
          <w:p w:rsidR="001C24C7" w:rsidRPr="001C24C7" w:rsidRDefault="001C24C7" w:rsidP="00987195">
            <w:pPr>
              <w:shd w:val="clear" w:color="auto" w:fill="FFFFFF"/>
              <w:ind w:left="5" w:right="492" w:hanging="5"/>
              <w:rPr>
                <w:rFonts w:eastAsia="Calibri"/>
                <w:bCs/>
                <w:sz w:val="28"/>
                <w:szCs w:val="28"/>
              </w:rPr>
            </w:pPr>
            <w:r w:rsidRPr="001C24C7">
              <w:rPr>
                <w:rFonts w:eastAsia="Calibri"/>
                <w:bCs/>
                <w:sz w:val="28"/>
                <w:szCs w:val="28"/>
              </w:rPr>
              <w:t>От Заказчика:</w:t>
            </w:r>
          </w:p>
        </w:tc>
        <w:tc>
          <w:tcPr>
            <w:tcW w:w="4961" w:type="dxa"/>
            <w:shd w:val="clear" w:color="auto" w:fill="auto"/>
          </w:tcPr>
          <w:p w:rsidR="001C24C7" w:rsidRPr="001C24C7" w:rsidRDefault="001C24C7" w:rsidP="00987195">
            <w:pPr>
              <w:rPr>
                <w:rFonts w:eastAsia="Calibri"/>
                <w:bCs/>
                <w:spacing w:val="-3"/>
                <w:sz w:val="28"/>
                <w:szCs w:val="28"/>
              </w:rPr>
            </w:pPr>
            <w:r w:rsidRPr="001C24C7">
              <w:rPr>
                <w:rFonts w:eastAsia="Calibri"/>
                <w:bCs/>
                <w:spacing w:val="-3"/>
                <w:sz w:val="28"/>
                <w:szCs w:val="28"/>
              </w:rPr>
              <w:t>От Подрядчика:</w:t>
            </w:r>
          </w:p>
        </w:tc>
      </w:tr>
      <w:tr w:rsidR="001C24C7" w:rsidRPr="001C24C7" w:rsidTr="00987195">
        <w:tc>
          <w:tcPr>
            <w:tcW w:w="5070" w:type="dxa"/>
            <w:shd w:val="clear" w:color="auto" w:fill="auto"/>
          </w:tcPr>
          <w:p w:rsidR="001C24C7" w:rsidRPr="001C24C7" w:rsidRDefault="001C24C7" w:rsidP="00987195">
            <w:pPr>
              <w:rPr>
                <w:rFonts w:eastAsia="Calibri"/>
                <w:sz w:val="28"/>
                <w:szCs w:val="28"/>
              </w:rPr>
            </w:pPr>
          </w:p>
        </w:tc>
        <w:tc>
          <w:tcPr>
            <w:tcW w:w="4961" w:type="dxa"/>
            <w:shd w:val="clear" w:color="auto" w:fill="auto"/>
          </w:tcPr>
          <w:p w:rsidR="001C24C7" w:rsidRPr="001C24C7" w:rsidRDefault="001C24C7" w:rsidP="00987195">
            <w:pPr>
              <w:rPr>
                <w:rFonts w:eastAsia="Calibri"/>
                <w:bCs/>
                <w:sz w:val="28"/>
                <w:szCs w:val="28"/>
              </w:rPr>
            </w:pPr>
          </w:p>
        </w:tc>
      </w:tr>
      <w:tr w:rsidR="001C24C7" w:rsidRPr="001C24C7" w:rsidTr="00987195">
        <w:tc>
          <w:tcPr>
            <w:tcW w:w="5070" w:type="dxa"/>
            <w:shd w:val="clear" w:color="auto" w:fill="auto"/>
          </w:tcPr>
          <w:p w:rsidR="001C24C7" w:rsidRPr="001C24C7" w:rsidRDefault="001C24C7" w:rsidP="00987195">
            <w:pPr>
              <w:rPr>
                <w:rFonts w:eastAsia="Calibri"/>
                <w:sz w:val="28"/>
                <w:szCs w:val="28"/>
              </w:rPr>
            </w:pPr>
          </w:p>
        </w:tc>
        <w:tc>
          <w:tcPr>
            <w:tcW w:w="4961" w:type="dxa"/>
            <w:shd w:val="clear" w:color="auto" w:fill="auto"/>
          </w:tcPr>
          <w:p w:rsidR="001C24C7" w:rsidRPr="001C24C7" w:rsidRDefault="001C24C7" w:rsidP="00987195">
            <w:pPr>
              <w:rPr>
                <w:rFonts w:eastAsia="Calibri"/>
                <w:bCs/>
                <w:sz w:val="28"/>
                <w:szCs w:val="28"/>
              </w:rPr>
            </w:pPr>
          </w:p>
        </w:tc>
      </w:tr>
      <w:tr w:rsidR="001C24C7" w:rsidRPr="001C24C7" w:rsidTr="00987195">
        <w:tc>
          <w:tcPr>
            <w:tcW w:w="5070" w:type="dxa"/>
            <w:shd w:val="clear" w:color="auto" w:fill="auto"/>
            <w:vAlign w:val="bottom"/>
          </w:tcPr>
          <w:p w:rsidR="001C24C7" w:rsidRPr="001C24C7" w:rsidRDefault="001C24C7" w:rsidP="00987195">
            <w:pPr>
              <w:shd w:val="clear" w:color="auto" w:fill="FFFFFF"/>
              <w:ind w:left="5" w:right="492" w:hanging="5"/>
              <w:rPr>
                <w:rFonts w:eastAsia="Calibri"/>
                <w:bCs/>
                <w:sz w:val="28"/>
                <w:szCs w:val="28"/>
              </w:rPr>
            </w:pPr>
            <w:r w:rsidRPr="001C24C7">
              <w:rPr>
                <w:rFonts w:eastAsia="Calibri"/>
                <w:bCs/>
                <w:sz w:val="28"/>
                <w:szCs w:val="28"/>
              </w:rPr>
              <w:t>____________________</w:t>
            </w:r>
          </w:p>
        </w:tc>
        <w:tc>
          <w:tcPr>
            <w:tcW w:w="4961" w:type="dxa"/>
            <w:shd w:val="clear" w:color="auto" w:fill="auto"/>
            <w:vAlign w:val="bottom"/>
          </w:tcPr>
          <w:p w:rsidR="001C24C7" w:rsidRPr="001C24C7" w:rsidRDefault="001C24C7" w:rsidP="00987195">
            <w:pPr>
              <w:rPr>
                <w:rFonts w:eastAsia="Calibri"/>
                <w:bCs/>
                <w:spacing w:val="-3"/>
                <w:sz w:val="28"/>
                <w:szCs w:val="28"/>
              </w:rPr>
            </w:pPr>
            <w:r w:rsidRPr="001C24C7">
              <w:rPr>
                <w:rFonts w:eastAsia="Calibri"/>
                <w:bCs/>
                <w:spacing w:val="-3"/>
                <w:sz w:val="28"/>
                <w:szCs w:val="28"/>
              </w:rPr>
              <w:t>______________________</w:t>
            </w:r>
          </w:p>
        </w:tc>
      </w:tr>
      <w:tr w:rsidR="001C24C7" w:rsidRPr="001C24C7" w:rsidTr="00987195">
        <w:tc>
          <w:tcPr>
            <w:tcW w:w="5070" w:type="dxa"/>
            <w:shd w:val="clear" w:color="auto" w:fill="auto"/>
          </w:tcPr>
          <w:p w:rsidR="001C24C7" w:rsidRPr="001C24C7" w:rsidRDefault="001C24C7" w:rsidP="00987195">
            <w:pPr>
              <w:shd w:val="clear" w:color="auto" w:fill="FFFFFF"/>
              <w:ind w:left="5" w:right="492" w:hanging="5"/>
              <w:rPr>
                <w:rFonts w:eastAsia="Calibri"/>
                <w:b/>
                <w:bCs/>
              </w:rPr>
            </w:pPr>
            <w:r w:rsidRPr="001C24C7">
              <w:rPr>
                <w:rFonts w:eastAsia="Calibri"/>
              </w:rPr>
              <w:t>М.П.</w:t>
            </w:r>
          </w:p>
        </w:tc>
        <w:tc>
          <w:tcPr>
            <w:tcW w:w="4961" w:type="dxa"/>
            <w:shd w:val="clear" w:color="auto" w:fill="auto"/>
          </w:tcPr>
          <w:p w:rsidR="001C24C7" w:rsidRPr="001C24C7" w:rsidRDefault="001C24C7" w:rsidP="00987195">
            <w:pPr>
              <w:rPr>
                <w:rFonts w:eastAsia="Calibri"/>
                <w:b/>
                <w:bCs/>
                <w:spacing w:val="-3"/>
              </w:rPr>
            </w:pPr>
            <w:r w:rsidRPr="001C24C7">
              <w:rPr>
                <w:rFonts w:eastAsia="Calibri"/>
              </w:rPr>
              <w:t>М.П.</w:t>
            </w:r>
          </w:p>
        </w:tc>
      </w:tr>
    </w:tbl>
    <w:p w:rsidR="001C24C7" w:rsidRPr="001C24C7" w:rsidRDefault="001C24C7">
      <w:pPr>
        <w:spacing w:after="200" w:line="276" w:lineRule="auto"/>
        <w:rPr>
          <w:sz w:val="28"/>
          <w:szCs w:val="28"/>
        </w:rPr>
      </w:pPr>
      <w:r w:rsidRPr="001C24C7">
        <w:rPr>
          <w:sz w:val="28"/>
          <w:szCs w:val="28"/>
        </w:rPr>
        <w:br w:type="page"/>
      </w:r>
    </w:p>
    <w:p w:rsidR="0011761D" w:rsidRPr="00D976C1" w:rsidRDefault="0011761D" w:rsidP="0011761D">
      <w:pPr>
        <w:widowControl w:val="0"/>
        <w:ind w:left="4989"/>
        <w:outlineLvl w:val="5"/>
        <w:rPr>
          <w:sz w:val="28"/>
          <w:szCs w:val="28"/>
        </w:rPr>
      </w:pPr>
      <w:r w:rsidRPr="00D976C1">
        <w:rPr>
          <w:sz w:val="28"/>
          <w:szCs w:val="28"/>
        </w:rPr>
        <w:lastRenderedPageBreak/>
        <w:t xml:space="preserve">Приложение № </w:t>
      </w:r>
      <w:r w:rsidR="001B3155" w:rsidRPr="00D976C1">
        <w:rPr>
          <w:sz w:val="28"/>
          <w:szCs w:val="28"/>
        </w:rPr>
        <w:t>3</w:t>
      </w:r>
    </w:p>
    <w:p w:rsidR="0011761D" w:rsidRPr="00D976C1" w:rsidRDefault="0011761D" w:rsidP="0011761D">
      <w:pPr>
        <w:widowControl w:val="0"/>
        <w:ind w:left="4989"/>
        <w:outlineLvl w:val="5"/>
        <w:rPr>
          <w:sz w:val="28"/>
          <w:szCs w:val="28"/>
        </w:rPr>
      </w:pPr>
      <w:r w:rsidRPr="00D976C1">
        <w:rPr>
          <w:sz w:val="28"/>
          <w:szCs w:val="28"/>
        </w:rPr>
        <w:t>к Договору № __________________</w:t>
      </w:r>
    </w:p>
    <w:p w:rsidR="0011761D" w:rsidRPr="00D976C1" w:rsidRDefault="0011761D" w:rsidP="0011761D">
      <w:pPr>
        <w:widowControl w:val="0"/>
        <w:ind w:left="4989"/>
        <w:outlineLvl w:val="5"/>
        <w:rPr>
          <w:sz w:val="28"/>
          <w:szCs w:val="28"/>
        </w:rPr>
      </w:pPr>
      <w:r w:rsidRPr="00D976C1">
        <w:rPr>
          <w:sz w:val="28"/>
          <w:szCs w:val="28"/>
        </w:rPr>
        <w:t>от «____»_______________ 20___г.</w:t>
      </w:r>
    </w:p>
    <w:p w:rsidR="0011761D" w:rsidRPr="00D976C1" w:rsidRDefault="0011761D" w:rsidP="0011761D">
      <w:pPr>
        <w:widowControl w:val="0"/>
        <w:ind w:left="5670"/>
        <w:outlineLvl w:val="5"/>
        <w:rPr>
          <w:sz w:val="28"/>
          <w:szCs w:val="28"/>
        </w:rPr>
      </w:pPr>
    </w:p>
    <w:p w:rsidR="0011761D" w:rsidRDefault="0011761D" w:rsidP="0011761D">
      <w:pPr>
        <w:widowControl w:val="0"/>
        <w:ind w:left="5670"/>
        <w:outlineLvl w:val="5"/>
        <w:rPr>
          <w:sz w:val="28"/>
          <w:szCs w:val="28"/>
        </w:rPr>
      </w:pPr>
    </w:p>
    <w:p w:rsidR="0068629A" w:rsidRPr="00D976C1" w:rsidRDefault="0068629A" w:rsidP="0011761D">
      <w:pPr>
        <w:widowControl w:val="0"/>
        <w:ind w:left="5670"/>
        <w:outlineLvl w:val="5"/>
        <w:rPr>
          <w:sz w:val="28"/>
          <w:szCs w:val="28"/>
        </w:rPr>
      </w:pPr>
    </w:p>
    <w:p w:rsidR="0011761D" w:rsidRPr="00D976C1" w:rsidRDefault="0011761D" w:rsidP="0011761D">
      <w:pPr>
        <w:jc w:val="center"/>
        <w:rPr>
          <w:bCs/>
          <w:sz w:val="28"/>
          <w:szCs w:val="28"/>
        </w:rPr>
      </w:pPr>
      <w:r w:rsidRPr="00D976C1">
        <w:rPr>
          <w:bCs/>
          <w:sz w:val="28"/>
          <w:szCs w:val="28"/>
        </w:rPr>
        <w:t>ПЕРЕЧЕНЬ</w:t>
      </w:r>
    </w:p>
    <w:p w:rsidR="0011761D" w:rsidRPr="00D976C1" w:rsidRDefault="000C254A" w:rsidP="0011761D">
      <w:pPr>
        <w:jc w:val="center"/>
        <w:rPr>
          <w:sz w:val="28"/>
          <w:szCs w:val="28"/>
        </w:rPr>
      </w:pPr>
      <w:r w:rsidRPr="00D976C1">
        <w:rPr>
          <w:sz w:val="28"/>
          <w:szCs w:val="28"/>
        </w:rPr>
        <w:t>работ</w:t>
      </w:r>
      <w:r w:rsidRPr="00D976C1">
        <w:rPr>
          <w:bCs/>
          <w:color w:val="000000"/>
          <w:sz w:val="28"/>
          <w:szCs w:val="28"/>
        </w:rPr>
        <w:t xml:space="preserve"> </w:t>
      </w:r>
      <w:r w:rsidRPr="00D976C1">
        <w:rPr>
          <w:color w:val="000000"/>
          <w:sz w:val="28"/>
          <w:szCs w:val="28"/>
        </w:rPr>
        <w:t>по техническому обслуживанию и текущему ремонту газового оборудования и газопроводов в интересах пассажирского вагонного депо Новороссийск - СП Северо-Кавказского филиала АО "ФПК"</w:t>
      </w:r>
    </w:p>
    <w:p w:rsidR="0011761D" w:rsidRPr="00D976C1" w:rsidRDefault="0011761D" w:rsidP="0011761D">
      <w:pPr>
        <w:rPr>
          <w:sz w:val="28"/>
          <w:szCs w:val="28"/>
        </w:rPr>
      </w:pPr>
    </w:p>
    <w:p w:rsidR="00296419" w:rsidRPr="00D976C1" w:rsidRDefault="00296419" w:rsidP="00D976C1">
      <w:pPr>
        <w:pStyle w:val="a3"/>
        <w:numPr>
          <w:ilvl w:val="0"/>
          <w:numId w:val="43"/>
        </w:numPr>
        <w:tabs>
          <w:tab w:val="left" w:pos="993"/>
        </w:tabs>
        <w:ind w:left="0" w:firstLine="709"/>
        <w:jc w:val="both"/>
        <w:rPr>
          <w:sz w:val="28"/>
          <w:szCs w:val="28"/>
        </w:rPr>
      </w:pPr>
      <w:r w:rsidRPr="00D976C1">
        <w:rPr>
          <w:bCs/>
          <w:color w:val="000000"/>
          <w:sz w:val="28"/>
          <w:szCs w:val="28"/>
        </w:rPr>
        <w:t xml:space="preserve">Перечень </w:t>
      </w:r>
      <w:r w:rsidRPr="00D976C1">
        <w:rPr>
          <w:sz w:val="28"/>
          <w:szCs w:val="28"/>
        </w:rPr>
        <w:t>работ</w:t>
      </w:r>
      <w:r w:rsidRPr="00D976C1">
        <w:rPr>
          <w:bCs/>
          <w:color w:val="000000"/>
          <w:sz w:val="28"/>
          <w:szCs w:val="28"/>
        </w:rPr>
        <w:t xml:space="preserve"> </w:t>
      </w:r>
      <w:r w:rsidRPr="00D976C1">
        <w:rPr>
          <w:color w:val="000000"/>
          <w:sz w:val="28"/>
          <w:szCs w:val="28"/>
        </w:rPr>
        <w:t>по</w:t>
      </w:r>
      <w:r w:rsidRPr="00D976C1">
        <w:rPr>
          <w:bCs/>
          <w:color w:val="000000"/>
          <w:sz w:val="28"/>
        </w:rPr>
        <w:t xml:space="preserve"> проведению ежемесячного технического обслуживания и текущего ремонта газового оборудования </w:t>
      </w:r>
      <w:r w:rsidRPr="00D976C1">
        <w:rPr>
          <w:bCs/>
          <w:color w:val="000000"/>
          <w:sz w:val="28"/>
          <w:szCs w:val="28"/>
        </w:rPr>
        <w:t>представлен по форме таблицы № 1</w:t>
      </w:r>
      <w:r w:rsidR="00264B12" w:rsidRPr="00D976C1">
        <w:rPr>
          <w:bCs/>
          <w:color w:val="000000"/>
          <w:sz w:val="28"/>
          <w:szCs w:val="28"/>
        </w:rPr>
        <w:t>.</w:t>
      </w:r>
    </w:p>
    <w:p w:rsidR="00296419" w:rsidRDefault="00296419" w:rsidP="00296419">
      <w:pPr>
        <w:jc w:val="right"/>
        <w:rPr>
          <w:color w:val="000000"/>
          <w:sz w:val="28"/>
          <w:szCs w:val="28"/>
        </w:rPr>
      </w:pPr>
      <w:r w:rsidRPr="00D976C1">
        <w:rPr>
          <w:color w:val="000000"/>
          <w:sz w:val="28"/>
          <w:szCs w:val="28"/>
        </w:rPr>
        <w:t>Таблица №1</w:t>
      </w:r>
    </w:p>
    <w:tbl>
      <w:tblPr>
        <w:tblStyle w:val="aff1"/>
        <w:tblW w:w="10031" w:type="dxa"/>
        <w:tblLayout w:type="fixed"/>
        <w:tblLook w:val="04A0" w:firstRow="1" w:lastRow="0" w:firstColumn="1" w:lastColumn="0" w:noHBand="0" w:noVBand="1"/>
      </w:tblPr>
      <w:tblGrid>
        <w:gridCol w:w="959"/>
        <w:gridCol w:w="9072"/>
      </w:tblGrid>
      <w:tr w:rsidR="00987195" w:rsidRPr="00987195" w:rsidTr="00853223">
        <w:tc>
          <w:tcPr>
            <w:tcW w:w="959" w:type="dxa"/>
          </w:tcPr>
          <w:p w:rsidR="00987195" w:rsidRPr="00987195" w:rsidRDefault="00987195" w:rsidP="00987195">
            <w:pPr>
              <w:jc w:val="right"/>
              <w:rPr>
                <w:color w:val="000000"/>
                <w:sz w:val="28"/>
                <w:szCs w:val="28"/>
              </w:rPr>
            </w:pPr>
            <w:r w:rsidRPr="00987195">
              <w:rPr>
                <w:color w:val="000000"/>
                <w:sz w:val="28"/>
                <w:szCs w:val="28"/>
              </w:rPr>
              <w:t xml:space="preserve">№ </w:t>
            </w:r>
            <w:proofErr w:type="gramStart"/>
            <w:r w:rsidRPr="00987195">
              <w:rPr>
                <w:color w:val="000000"/>
                <w:sz w:val="28"/>
                <w:szCs w:val="28"/>
              </w:rPr>
              <w:t>п</w:t>
            </w:r>
            <w:proofErr w:type="gramEnd"/>
            <w:r w:rsidRPr="00987195">
              <w:rPr>
                <w:color w:val="000000"/>
                <w:sz w:val="28"/>
                <w:szCs w:val="28"/>
              </w:rPr>
              <w:t>/п</w:t>
            </w:r>
          </w:p>
        </w:tc>
        <w:tc>
          <w:tcPr>
            <w:tcW w:w="9072" w:type="dxa"/>
          </w:tcPr>
          <w:p w:rsidR="00987195" w:rsidRPr="00987195" w:rsidRDefault="00987195" w:rsidP="00853223">
            <w:pPr>
              <w:jc w:val="center"/>
              <w:rPr>
                <w:color w:val="000000"/>
                <w:sz w:val="28"/>
                <w:szCs w:val="28"/>
              </w:rPr>
            </w:pPr>
            <w:r w:rsidRPr="00987195">
              <w:rPr>
                <w:color w:val="000000"/>
                <w:sz w:val="28"/>
                <w:szCs w:val="28"/>
              </w:rPr>
              <w:t>Наименование работ</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w:t>
            </w:r>
          </w:p>
        </w:tc>
        <w:tc>
          <w:tcPr>
            <w:tcW w:w="9072" w:type="dxa"/>
          </w:tcPr>
          <w:p w:rsidR="00987195" w:rsidRPr="00987195" w:rsidRDefault="00987195" w:rsidP="00853223">
            <w:pPr>
              <w:rPr>
                <w:color w:val="000000"/>
                <w:sz w:val="28"/>
                <w:szCs w:val="28"/>
              </w:rPr>
            </w:pPr>
            <w:r w:rsidRPr="00987195">
              <w:rPr>
                <w:color w:val="000000"/>
                <w:sz w:val="28"/>
                <w:szCs w:val="28"/>
              </w:rPr>
              <w:t>Техническое обслуживание внутренних газопроводов и газоиспользующего оборудования котельной с котлами мощностью свыше 1167 до 5833 кВт (свыше 4200 до 21000 МДж/ч) включительно без автоматики,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1.1.</w:t>
            </w:r>
          </w:p>
        </w:tc>
        <w:tc>
          <w:tcPr>
            <w:tcW w:w="9072" w:type="dxa"/>
          </w:tcPr>
          <w:p w:rsidR="00987195" w:rsidRPr="00987195" w:rsidRDefault="00987195" w:rsidP="00853223">
            <w:pPr>
              <w:rPr>
                <w:color w:val="000000"/>
                <w:sz w:val="28"/>
                <w:szCs w:val="28"/>
              </w:rPr>
            </w:pPr>
            <w:r w:rsidRPr="00987195">
              <w:rPr>
                <w:color w:val="000000"/>
                <w:sz w:val="28"/>
                <w:szCs w:val="28"/>
              </w:rPr>
              <w:t>Проверка наличия тяги в дымоходе и вентиляционном канале. Проверка состояния дымоотвода, дымохода и вентиляционного канала.</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1.2.</w:t>
            </w:r>
          </w:p>
        </w:tc>
        <w:tc>
          <w:tcPr>
            <w:tcW w:w="9072" w:type="dxa"/>
          </w:tcPr>
          <w:p w:rsidR="00987195" w:rsidRPr="00987195" w:rsidRDefault="00987195" w:rsidP="00853223">
            <w:pPr>
              <w:rPr>
                <w:color w:val="000000"/>
                <w:sz w:val="28"/>
                <w:szCs w:val="28"/>
              </w:rPr>
            </w:pPr>
            <w:r w:rsidRPr="00987195">
              <w:rPr>
                <w:color w:val="000000"/>
                <w:sz w:val="28"/>
                <w:szCs w:val="28"/>
              </w:rPr>
              <w:t>Проверка состояния обмуровки котлов, наличие взрывных клапанов на котлах и газоходах, состояние шиберов.</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1.3.</w:t>
            </w:r>
          </w:p>
        </w:tc>
        <w:tc>
          <w:tcPr>
            <w:tcW w:w="9072" w:type="dxa"/>
          </w:tcPr>
          <w:p w:rsidR="00987195" w:rsidRPr="00987195" w:rsidRDefault="00987195" w:rsidP="00853223">
            <w:pPr>
              <w:rPr>
                <w:color w:val="000000"/>
                <w:sz w:val="28"/>
                <w:szCs w:val="28"/>
              </w:rPr>
            </w:pPr>
            <w:r w:rsidRPr="00987195">
              <w:rPr>
                <w:color w:val="000000"/>
                <w:sz w:val="28"/>
                <w:szCs w:val="28"/>
              </w:rPr>
              <w:t>Замена сальниковых набивок задвижек и кранов.</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1.4.</w:t>
            </w:r>
          </w:p>
        </w:tc>
        <w:tc>
          <w:tcPr>
            <w:tcW w:w="9072" w:type="dxa"/>
          </w:tcPr>
          <w:p w:rsidR="00987195" w:rsidRPr="00987195" w:rsidRDefault="00987195" w:rsidP="00853223">
            <w:pPr>
              <w:rPr>
                <w:color w:val="000000"/>
                <w:sz w:val="28"/>
                <w:szCs w:val="28"/>
              </w:rPr>
            </w:pPr>
            <w:r w:rsidRPr="00987195">
              <w:rPr>
                <w:color w:val="000000"/>
                <w:sz w:val="28"/>
                <w:szCs w:val="28"/>
              </w:rPr>
              <w:t>Проверка герметичности всех соединений прибором или пенообразующим раствором.</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1.5.</w:t>
            </w:r>
          </w:p>
        </w:tc>
        <w:tc>
          <w:tcPr>
            <w:tcW w:w="9072" w:type="dxa"/>
          </w:tcPr>
          <w:p w:rsidR="00987195" w:rsidRPr="00987195" w:rsidRDefault="00987195" w:rsidP="00853223">
            <w:pPr>
              <w:rPr>
                <w:color w:val="000000"/>
                <w:sz w:val="28"/>
                <w:szCs w:val="28"/>
              </w:rPr>
            </w:pPr>
            <w:r w:rsidRPr="00987195">
              <w:rPr>
                <w:color w:val="000000"/>
                <w:sz w:val="28"/>
                <w:szCs w:val="28"/>
              </w:rPr>
              <w:t>Регулировка процесса сжигания газа на всех режимах работы котлов.</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2.</w:t>
            </w:r>
          </w:p>
        </w:tc>
        <w:tc>
          <w:tcPr>
            <w:tcW w:w="9072" w:type="dxa"/>
          </w:tcPr>
          <w:p w:rsidR="00987195" w:rsidRPr="00987195" w:rsidRDefault="00987195" w:rsidP="00853223">
            <w:pPr>
              <w:rPr>
                <w:color w:val="000000"/>
                <w:sz w:val="28"/>
                <w:szCs w:val="28"/>
              </w:rPr>
            </w:pPr>
            <w:r w:rsidRPr="00987195">
              <w:rPr>
                <w:color w:val="000000"/>
                <w:sz w:val="28"/>
                <w:szCs w:val="28"/>
              </w:rPr>
              <w:t>Текущий ремонт газового оборудования котельной с котлом мощностью свыше 1167 до 5833 кВт (свыше 4200 до 21000 МДж/ч) включительно без автоматики,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2.1.</w:t>
            </w:r>
          </w:p>
        </w:tc>
        <w:tc>
          <w:tcPr>
            <w:tcW w:w="9072" w:type="dxa"/>
          </w:tcPr>
          <w:p w:rsidR="00987195" w:rsidRPr="00987195" w:rsidRDefault="00987195" w:rsidP="00853223">
            <w:pPr>
              <w:rPr>
                <w:color w:val="000000"/>
                <w:sz w:val="28"/>
                <w:szCs w:val="28"/>
              </w:rPr>
            </w:pPr>
            <w:r w:rsidRPr="00987195">
              <w:rPr>
                <w:color w:val="000000"/>
                <w:sz w:val="28"/>
                <w:szCs w:val="28"/>
              </w:rPr>
              <w:t>При обнаружении неисправностей при техническом обслуживании – устранить.</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3.</w:t>
            </w:r>
          </w:p>
        </w:tc>
        <w:tc>
          <w:tcPr>
            <w:tcW w:w="9072" w:type="dxa"/>
          </w:tcPr>
          <w:p w:rsidR="00987195" w:rsidRPr="00987195" w:rsidRDefault="00987195" w:rsidP="00853223">
            <w:pPr>
              <w:rPr>
                <w:color w:val="000000"/>
                <w:sz w:val="28"/>
                <w:szCs w:val="28"/>
              </w:rPr>
            </w:pPr>
            <w:r w:rsidRPr="00987195">
              <w:rPr>
                <w:color w:val="000000"/>
                <w:sz w:val="28"/>
                <w:szCs w:val="28"/>
              </w:rPr>
              <w:t>Поверка герметичности внутренних газопроводов и газового оборудования котельных,  печей, агрегатов промышленных и сельскохозяйственных производств,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3.1.</w:t>
            </w:r>
          </w:p>
        </w:tc>
        <w:tc>
          <w:tcPr>
            <w:tcW w:w="9072" w:type="dxa"/>
          </w:tcPr>
          <w:p w:rsidR="00987195" w:rsidRPr="00987195" w:rsidRDefault="00987195" w:rsidP="00853223">
            <w:pPr>
              <w:rPr>
                <w:color w:val="000000"/>
                <w:sz w:val="28"/>
                <w:szCs w:val="28"/>
              </w:rPr>
            </w:pPr>
            <w:r w:rsidRPr="00987195">
              <w:rPr>
                <w:color w:val="000000"/>
                <w:sz w:val="28"/>
                <w:szCs w:val="28"/>
              </w:rPr>
              <w:t xml:space="preserve">Закрытие отключающего устройства на вводе и установка заглушки, присоединение </w:t>
            </w:r>
            <w:proofErr w:type="spellStart"/>
            <w:r w:rsidRPr="00987195">
              <w:rPr>
                <w:color w:val="000000"/>
                <w:sz w:val="28"/>
                <w:szCs w:val="28"/>
              </w:rPr>
              <w:t>мановакуметра</w:t>
            </w:r>
            <w:proofErr w:type="spellEnd"/>
            <w:r w:rsidRPr="00987195">
              <w:rPr>
                <w:color w:val="000000"/>
                <w:sz w:val="28"/>
                <w:szCs w:val="28"/>
              </w:rPr>
              <w:t xml:space="preserve"> и устройства, предназначенного для нагнетания воздуха.</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3.2.</w:t>
            </w:r>
          </w:p>
        </w:tc>
        <w:tc>
          <w:tcPr>
            <w:tcW w:w="9072" w:type="dxa"/>
          </w:tcPr>
          <w:p w:rsidR="00987195" w:rsidRPr="00987195" w:rsidRDefault="00987195" w:rsidP="00853223">
            <w:pPr>
              <w:rPr>
                <w:color w:val="000000"/>
                <w:sz w:val="28"/>
                <w:szCs w:val="28"/>
              </w:rPr>
            </w:pPr>
            <w:proofErr w:type="spellStart"/>
            <w:r w:rsidRPr="00987195">
              <w:rPr>
                <w:color w:val="000000"/>
                <w:sz w:val="28"/>
                <w:szCs w:val="28"/>
              </w:rPr>
              <w:t>Опрессовка</w:t>
            </w:r>
            <w:proofErr w:type="spellEnd"/>
            <w:r w:rsidRPr="00987195">
              <w:rPr>
                <w:color w:val="000000"/>
                <w:sz w:val="28"/>
                <w:szCs w:val="28"/>
              </w:rPr>
              <w:t xml:space="preserve"> внутренних газопроводов и газового оборудования. В случае падения давления определить место утечки прибором или пенообразующем раствором – устранить.</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4.</w:t>
            </w:r>
          </w:p>
        </w:tc>
        <w:tc>
          <w:tcPr>
            <w:tcW w:w="9072" w:type="dxa"/>
          </w:tcPr>
          <w:p w:rsidR="00987195" w:rsidRPr="00987195" w:rsidRDefault="00987195" w:rsidP="00853223">
            <w:pPr>
              <w:rPr>
                <w:color w:val="000000"/>
                <w:sz w:val="28"/>
                <w:szCs w:val="28"/>
              </w:rPr>
            </w:pPr>
            <w:r w:rsidRPr="00987195">
              <w:rPr>
                <w:color w:val="000000"/>
                <w:sz w:val="28"/>
                <w:szCs w:val="28"/>
              </w:rPr>
              <w:t>Технический осмотр (осмотр технического состояния) ГРУ-1 линия редуцирования,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lastRenderedPageBreak/>
              <w:t>4.1.</w:t>
            </w:r>
          </w:p>
        </w:tc>
        <w:tc>
          <w:tcPr>
            <w:tcW w:w="9072" w:type="dxa"/>
          </w:tcPr>
          <w:p w:rsidR="00987195" w:rsidRPr="00987195" w:rsidRDefault="00987195" w:rsidP="00853223">
            <w:pPr>
              <w:rPr>
                <w:color w:val="000000"/>
                <w:sz w:val="28"/>
                <w:szCs w:val="28"/>
              </w:rPr>
            </w:pPr>
            <w:r w:rsidRPr="00987195">
              <w:rPr>
                <w:color w:val="000000"/>
                <w:sz w:val="28"/>
                <w:szCs w:val="28"/>
              </w:rPr>
              <w:t>Внешний осмотр технических средств. Проверка даты последней поверки технических средств измерений.</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4.2.</w:t>
            </w:r>
          </w:p>
        </w:tc>
        <w:tc>
          <w:tcPr>
            <w:tcW w:w="9072" w:type="dxa"/>
          </w:tcPr>
          <w:p w:rsidR="00987195" w:rsidRPr="00987195" w:rsidRDefault="00987195" w:rsidP="00853223">
            <w:pPr>
              <w:rPr>
                <w:color w:val="000000"/>
                <w:sz w:val="28"/>
                <w:szCs w:val="28"/>
              </w:rPr>
            </w:pPr>
            <w:r w:rsidRPr="00987195">
              <w:rPr>
                <w:color w:val="000000"/>
                <w:sz w:val="28"/>
                <w:szCs w:val="28"/>
              </w:rPr>
              <w:t xml:space="preserve">Проверка соответствия параметров настройки технических средств данным отчета о проведении пусконаладочных работ. </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5.</w:t>
            </w:r>
          </w:p>
        </w:tc>
        <w:tc>
          <w:tcPr>
            <w:tcW w:w="9072" w:type="dxa"/>
          </w:tcPr>
          <w:p w:rsidR="00987195" w:rsidRPr="00987195" w:rsidRDefault="00987195" w:rsidP="00853223">
            <w:pPr>
              <w:rPr>
                <w:color w:val="000000"/>
                <w:sz w:val="28"/>
                <w:szCs w:val="28"/>
              </w:rPr>
            </w:pPr>
            <w:r w:rsidRPr="00987195">
              <w:rPr>
                <w:color w:val="000000"/>
                <w:sz w:val="28"/>
                <w:szCs w:val="28"/>
              </w:rPr>
              <w:t>Техническое обслуживание газопровода и технических устройств ГРУ при одной нитке редуцирования,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5.1.</w:t>
            </w:r>
          </w:p>
        </w:tc>
        <w:tc>
          <w:tcPr>
            <w:tcW w:w="9072" w:type="dxa"/>
          </w:tcPr>
          <w:p w:rsidR="00987195" w:rsidRPr="00987195" w:rsidRDefault="00987195" w:rsidP="00853223">
            <w:pPr>
              <w:rPr>
                <w:color w:val="000000"/>
                <w:sz w:val="28"/>
                <w:szCs w:val="28"/>
              </w:rPr>
            </w:pPr>
            <w:r w:rsidRPr="00987195">
              <w:rPr>
                <w:color w:val="000000"/>
                <w:sz w:val="28"/>
                <w:szCs w:val="28"/>
              </w:rPr>
              <w:t>Проверка загазованности помещения.</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5.2.</w:t>
            </w:r>
          </w:p>
        </w:tc>
        <w:tc>
          <w:tcPr>
            <w:tcW w:w="9072" w:type="dxa"/>
          </w:tcPr>
          <w:p w:rsidR="00987195" w:rsidRPr="00987195" w:rsidRDefault="00987195" w:rsidP="00853223">
            <w:pPr>
              <w:rPr>
                <w:color w:val="000000"/>
                <w:sz w:val="28"/>
                <w:szCs w:val="28"/>
              </w:rPr>
            </w:pPr>
            <w:r w:rsidRPr="00987195">
              <w:rPr>
                <w:color w:val="000000"/>
                <w:sz w:val="28"/>
                <w:szCs w:val="28"/>
              </w:rPr>
              <w:t>Проверка соответствия параметров настройки технических средств данным отчета о проведении пусконаладочных работ.</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5.3.</w:t>
            </w:r>
          </w:p>
        </w:tc>
        <w:tc>
          <w:tcPr>
            <w:tcW w:w="9072" w:type="dxa"/>
          </w:tcPr>
          <w:p w:rsidR="00987195" w:rsidRPr="00987195" w:rsidRDefault="00987195" w:rsidP="00853223">
            <w:pPr>
              <w:rPr>
                <w:color w:val="000000"/>
                <w:sz w:val="28"/>
                <w:szCs w:val="28"/>
              </w:rPr>
            </w:pPr>
            <w:r w:rsidRPr="00987195">
              <w:rPr>
                <w:color w:val="000000"/>
                <w:sz w:val="28"/>
                <w:szCs w:val="28"/>
              </w:rPr>
              <w:t>Проверка работоспособности запорной арматуры и средств измерений. Смазка подвижных элементов запорной арматуры. Определение перепада давления на фильтре. Очистка технических устройств от загрязнений.</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6.</w:t>
            </w:r>
          </w:p>
        </w:tc>
        <w:tc>
          <w:tcPr>
            <w:tcW w:w="9072" w:type="dxa"/>
          </w:tcPr>
          <w:p w:rsidR="00987195" w:rsidRPr="00987195" w:rsidRDefault="00987195" w:rsidP="00853223">
            <w:pPr>
              <w:rPr>
                <w:color w:val="000000"/>
                <w:sz w:val="28"/>
                <w:szCs w:val="28"/>
              </w:rPr>
            </w:pPr>
            <w:r w:rsidRPr="00987195">
              <w:rPr>
                <w:color w:val="000000"/>
                <w:sz w:val="28"/>
                <w:szCs w:val="28"/>
              </w:rPr>
              <w:t>Текущий ремонт оборудования ГРП при одной нитке редуцирования,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6.1.</w:t>
            </w:r>
          </w:p>
        </w:tc>
        <w:tc>
          <w:tcPr>
            <w:tcW w:w="9072" w:type="dxa"/>
          </w:tcPr>
          <w:p w:rsidR="00987195" w:rsidRPr="00987195" w:rsidRDefault="00987195" w:rsidP="00853223">
            <w:pPr>
              <w:rPr>
                <w:color w:val="000000"/>
                <w:sz w:val="28"/>
                <w:szCs w:val="28"/>
              </w:rPr>
            </w:pPr>
            <w:r w:rsidRPr="00987195">
              <w:rPr>
                <w:color w:val="000000"/>
                <w:sz w:val="28"/>
                <w:szCs w:val="28"/>
              </w:rPr>
              <w:t>Проверка загазованности помещения, переключение газоснабжения на байпас, отрегулировать давление на байпасе. Закрыть входную и выходную задвижки (краны) на рабочей нитке.</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6.2.</w:t>
            </w:r>
          </w:p>
        </w:tc>
        <w:tc>
          <w:tcPr>
            <w:tcW w:w="9072" w:type="dxa"/>
          </w:tcPr>
          <w:p w:rsidR="00987195" w:rsidRPr="00987195" w:rsidRDefault="00987195" w:rsidP="00853223">
            <w:pPr>
              <w:rPr>
                <w:color w:val="000000"/>
                <w:sz w:val="28"/>
                <w:szCs w:val="28"/>
              </w:rPr>
            </w:pPr>
            <w:r w:rsidRPr="00987195">
              <w:rPr>
                <w:color w:val="000000"/>
                <w:sz w:val="28"/>
                <w:szCs w:val="28"/>
              </w:rPr>
              <w:t>Установка заглушки до фильтра и после регулятора давления. Замена  манометры (при необходимости).</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6.3.</w:t>
            </w:r>
          </w:p>
        </w:tc>
        <w:tc>
          <w:tcPr>
            <w:tcW w:w="9072" w:type="dxa"/>
          </w:tcPr>
          <w:p w:rsidR="00987195" w:rsidRPr="00987195" w:rsidRDefault="00987195" w:rsidP="00853223">
            <w:pPr>
              <w:rPr>
                <w:color w:val="000000"/>
                <w:sz w:val="28"/>
                <w:szCs w:val="28"/>
              </w:rPr>
            </w:pPr>
            <w:r w:rsidRPr="00987195">
              <w:rPr>
                <w:color w:val="000000"/>
                <w:sz w:val="28"/>
                <w:szCs w:val="28"/>
              </w:rPr>
              <w:t>Производство ревизии фильтров, запорной арматуры, ремонт изношенных частей и деталей.</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6.4.</w:t>
            </w:r>
          </w:p>
        </w:tc>
        <w:tc>
          <w:tcPr>
            <w:tcW w:w="9072" w:type="dxa"/>
          </w:tcPr>
          <w:p w:rsidR="00987195" w:rsidRPr="00987195" w:rsidRDefault="00987195" w:rsidP="00853223">
            <w:pPr>
              <w:rPr>
                <w:color w:val="000000"/>
                <w:sz w:val="28"/>
                <w:szCs w:val="28"/>
              </w:rPr>
            </w:pPr>
            <w:r w:rsidRPr="00987195">
              <w:rPr>
                <w:color w:val="000000"/>
                <w:sz w:val="28"/>
                <w:szCs w:val="28"/>
              </w:rPr>
              <w:t>Проверка хода плавности закрытия задвижек и предохранительных клапанов, плотности всех соединений арматуры, плотности  и чувствительности мембраны регулятора давления, настройка и срабатывание предохранительно-запорного и сбросного клапанов.</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6.5.</w:t>
            </w:r>
          </w:p>
        </w:tc>
        <w:tc>
          <w:tcPr>
            <w:tcW w:w="9072" w:type="dxa"/>
          </w:tcPr>
          <w:p w:rsidR="00987195" w:rsidRPr="00987195" w:rsidRDefault="00987195" w:rsidP="00853223">
            <w:pPr>
              <w:rPr>
                <w:color w:val="000000"/>
                <w:sz w:val="28"/>
                <w:szCs w:val="28"/>
              </w:rPr>
            </w:pPr>
            <w:r w:rsidRPr="00987195">
              <w:rPr>
                <w:color w:val="000000"/>
                <w:sz w:val="28"/>
                <w:szCs w:val="28"/>
              </w:rPr>
              <w:t xml:space="preserve">Смазка трущихся частей, </w:t>
            </w:r>
            <w:proofErr w:type="spellStart"/>
            <w:r w:rsidRPr="00987195">
              <w:rPr>
                <w:color w:val="000000"/>
                <w:sz w:val="28"/>
                <w:szCs w:val="28"/>
              </w:rPr>
              <w:t>перенабивка</w:t>
            </w:r>
            <w:proofErr w:type="spellEnd"/>
            <w:r w:rsidRPr="00987195">
              <w:rPr>
                <w:color w:val="000000"/>
                <w:sz w:val="28"/>
                <w:szCs w:val="28"/>
              </w:rPr>
              <w:t xml:space="preserve"> сальников, продувка импульсных трубок.</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7.</w:t>
            </w:r>
          </w:p>
        </w:tc>
        <w:tc>
          <w:tcPr>
            <w:tcW w:w="9072" w:type="dxa"/>
          </w:tcPr>
          <w:p w:rsidR="00987195" w:rsidRPr="00987195" w:rsidRDefault="00987195" w:rsidP="00853223">
            <w:pPr>
              <w:rPr>
                <w:color w:val="000000"/>
                <w:sz w:val="28"/>
                <w:szCs w:val="28"/>
              </w:rPr>
            </w:pPr>
            <w:r w:rsidRPr="00987195">
              <w:rPr>
                <w:color w:val="000000"/>
                <w:sz w:val="28"/>
                <w:szCs w:val="28"/>
              </w:rPr>
              <w:t>Проверка срабатывания защитной арматуры,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7.1.</w:t>
            </w:r>
          </w:p>
        </w:tc>
        <w:tc>
          <w:tcPr>
            <w:tcW w:w="9072" w:type="dxa"/>
          </w:tcPr>
          <w:p w:rsidR="00987195" w:rsidRPr="00987195" w:rsidRDefault="00987195" w:rsidP="00853223">
            <w:pPr>
              <w:rPr>
                <w:color w:val="000000"/>
                <w:sz w:val="28"/>
                <w:szCs w:val="28"/>
              </w:rPr>
            </w:pPr>
            <w:r w:rsidRPr="00987195">
              <w:rPr>
                <w:color w:val="000000"/>
                <w:sz w:val="28"/>
                <w:szCs w:val="28"/>
              </w:rPr>
              <w:t xml:space="preserve">Настройка и регулировка клапана. </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8.</w:t>
            </w:r>
          </w:p>
        </w:tc>
        <w:tc>
          <w:tcPr>
            <w:tcW w:w="9072" w:type="dxa"/>
          </w:tcPr>
          <w:p w:rsidR="00987195" w:rsidRPr="00987195" w:rsidRDefault="00987195" w:rsidP="00853223">
            <w:pPr>
              <w:rPr>
                <w:color w:val="000000"/>
                <w:sz w:val="28"/>
                <w:szCs w:val="28"/>
              </w:rPr>
            </w:pPr>
            <w:r w:rsidRPr="00987195">
              <w:rPr>
                <w:color w:val="000000"/>
                <w:sz w:val="28"/>
                <w:szCs w:val="28"/>
              </w:rPr>
              <w:t>Проверка срабатывания предохранительной арматуры,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8.1.</w:t>
            </w:r>
          </w:p>
        </w:tc>
        <w:tc>
          <w:tcPr>
            <w:tcW w:w="9072" w:type="dxa"/>
          </w:tcPr>
          <w:p w:rsidR="00987195" w:rsidRPr="00987195" w:rsidRDefault="00987195" w:rsidP="00853223">
            <w:pPr>
              <w:rPr>
                <w:color w:val="000000"/>
                <w:sz w:val="28"/>
                <w:szCs w:val="28"/>
              </w:rPr>
            </w:pPr>
            <w:r w:rsidRPr="00987195">
              <w:rPr>
                <w:color w:val="000000"/>
                <w:sz w:val="28"/>
                <w:szCs w:val="28"/>
              </w:rPr>
              <w:t>Настройка и регулировка клапана.</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9.</w:t>
            </w:r>
          </w:p>
        </w:tc>
        <w:tc>
          <w:tcPr>
            <w:tcW w:w="9072" w:type="dxa"/>
          </w:tcPr>
          <w:p w:rsidR="00987195" w:rsidRPr="00987195" w:rsidRDefault="00987195" w:rsidP="00853223">
            <w:pPr>
              <w:rPr>
                <w:color w:val="000000"/>
                <w:sz w:val="28"/>
                <w:szCs w:val="28"/>
              </w:rPr>
            </w:pPr>
            <w:r w:rsidRPr="00987195">
              <w:rPr>
                <w:color w:val="000000"/>
                <w:sz w:val="28"/>
                <w:szCs w:val="28"/>
              </w:rPr>
              <w:t>Техническое обслуживание газового оборудования технологической печи, горна,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9.1.</w:t>
            </w:r>
          </w:p>
        </w:tc>
        <w:tc>
          <w:tcPr>
            <w:tcW w:w="9072" w:type="dxa"/>
          </w:tcPr>
          <w:p w:rsidR="00987195" w:rsidRPr="00987195" w:rsidRDefault="00987195" w:rsidP="00853223">
            <w:pPr>
              <w:rPr>
                <w:color w:val="000000"/>
                <w:sz w:val="28"/>
                <w:szCs w:val="28"/>
              </w:rPr>
            </w:pPr>
            <w:r w:rsidRPr="00987195">
              <w:rPr>
                <w:color w:val="000000"/>
                <w:sz w:val="28"/>
                <w:szCs w:val="28"/>
              </w:rPr>
              <w:t>Настройка и регулировка газового оборудования, проверка герметичности соединений прибором или пенообразующим раствором.</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10.</w:t>
            </w:r>
          </w:p>
        </w:tc>
        <w:tc>
          <w:tcPr>
            <w:tcW w:w="9072" w:type="dxa"/>
          </w:tcPr>
          <w:p w:rsidR="00987195" w:rsidRPr="00987195" w:rsidRDefault="00987195" w:rsidP="00853223">
            <w:pPr>
              <w:rPr>
                <w:color w:val="000000"/>
                <w:sz w:val="28"/>
                <w:szCs w:val="28"/>
              </w:rPr>
            </w:pPr>
            <w:r w:rsidRPr="00987195">
              <w:rPr>
                <w:color w:val="000000"/>
                <w:sz w:val="28"/>
                <w:szCs w:val="28"/>
              </w:rPr>
              <w:t>Текущий ремонт газового оборудования технологической печи, горна,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10.1.</w:t>
            </w:r>
          </w:p>
        </w:tc>
        <w:tc>
          <w:tcPr>
            <w:tcW w:w="9072" w:type="dxa"/>
          </w:tcPr>
          <w:p w:rsidR="00987195" w:rsidRPr="00987195" w:rsidRDefault="00987195" w:rsidP="00853223">
            <w:pPr>
              <w:rPr>
                <w:color w:val="000000"/>
                <w:sz w:val="28"/>
                <w:szCs w:val="28"/>
              </w:rPr>
            </w:pPr>
            <w:r w:rsidRPr="00987195">
              <w:rPr>
                <w:color w:val="000000"/>
                <w:sz w:val="28"/>
                <w:szCs w:val="28"/>
              </w:rPr>
              <w:t xml:space="preserve">Настройка и регулировка газового оборудования, проверка герметичности соединений прибором или пенообразующим раствором. </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10.2.</w:t>
            </w:r>
          </w:p>
        </w:tc>
        <w:tc>
          <w:tcPr>
            <w:tcW w:w="9072" w:type="dxa"/>
          </w:tcPr>
          <w:p w:rsidR="00987195" w:rsidRPr="00987195" w:rsidRDefault="00987195" w:rsidP="00853223">
            <w:pPr>
              <w:rPr>
                <w:color w:val="000000"/>
                <w:sz w:val="28"/>
                <w:szCs w:val="28"/>
              </w:rPr>
            </w:pPr>
            <w:r w:rsidRPr="00987195">
              <w:rPr>
                <w:color w:val="000000"/>
                <w:sz w:val="28"/>
                <w:szCs w:val="28"/>
              </w:rPr>
              <w:t>При обнаружении неисправностей при техническом обслуживании – устранить.</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lastRenderedPageBreak/>
              <w:t>11.</w:t>
            </w:r>
          </w:p>
        </w:tc>
        <w:tc>
          <w:tcPr>
            <w:tcW w:w="9072" w:type="dxa"/>
          </w:tcPr>
          <w:p w:rsidR="00987195" w:rsidRPr="00987195" w:rsidRDefault="00987195" w:rsidP="00853223">
            <w:pPr>
              <w:rPr>
                <w:color w:val="000000"/>
                <w:sz w:val="28"/>
                <w:szCs w:val="28"/>
              </w:rPr>
            </w:pPr>
            <w:r w:rsidRPr="00987195">
              <w:rPr>
                <w:color w:val="000000"/>
                <w:sz w:val="28"/>
                <w:szCs w:val="28"/>
              </w:rPr>
              <w:t>Техническое обслуживание лабораторной горелки,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11.1.</w:t>
            </w:r>
          </w:p>
        </w:tc>
        <w:tc>
          <w:tcPr>
            <w:tcW w:w="9072" w:type="dxa"/>
          </w:tcPr>
          <w:p w:rsidR="00987195" w:rsidRPr="00987195" w:rsidRDefault="00987195" w:rsidP="00853223">
            <w:pPr>
              <w:rPr>
                <w:color w:val="000000"/>
                <w:sz w:val="28"/>
                <w:szCs w:val="28"/>
              </w:rPr>
            </w:pPr>
            <w:r w:rsidRPr="00987195">
              <w:rPr>
                <w:color w:val="000000"/>
                <w:sz w:val="28"/>
                <w:szCs w:val="28"/>
              </w:rPr>
              <w:t>Настройка и регулировка лабораторной горелки, проверка герметичности соединений прибором или пенообразующим раствором.</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12.</w:t>
            </w:r>
          </w:p>
        </w:tc>
        <w:tc>
          <w:tcPr>
            <w:tcW w:w="9072" w:type="dxa"/>
          </w:tcPr>
          <w:p w:rsidR="00987195" w:rsidRPr="00987195" w:rsidRDefault="00987195" w:rsidP="00853223">
            <w:pPr>
              <w:rPr>
                <w:color w:val="000000"/>
                <w:sz w:val="28"/>
                <w:szCs w:val="28"/>
              </w:rPr>
            </w:pPr>
            <w:r w:rsidRPr="00987195">
              <w:rPr>
                <w:color w:val="000000"/>
                <w:sz w:val="28"/>
                <w:szCs w:val="28"/>
              </w:rPr>
              <w:t xml:space="preserve">Замена газового счетчика РГ-40, производятся следующие работы: </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12.1.</w:t>
            </w:r>
          </w:p>
        </w:tc>
        <w:tc>
          <w:tcPr>
            <w:tcW w:w="9072" w:type="dxa"/>
          </w:tcPr>
          <w:p w:rsidR="00987195" w:rsidRPr="00987195" w:rsidRDefault="00987195" w:rsidP="00853223">
            <w:pPr>
              <w:rPr>
                <w:color w:val="000000"/>
                <w:sz w:val="28"/>
                <w:szCs w:val="28"/>
              </w:rPr>
            </w:pPr>
            <w:r w:rsidRPr="00987195">
              <w:rPr>
                <w:color w:val="000000"/>
                <w:sz w:val="28"/>
                <w:szCs w:val="28"/>
              </w:rPr>
              <w:t>Проверка загазованности помещения, переключение газоснабжения на байпас. Закрытие входной и выходной задвижки (крана) на рабочей нитке.</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12.2.</w:t>
            </w:r>
          </w:p>
        </w:tc>
        <w:tc>
          <w:tcPr>
            <w:tcW w:w="9072" w:type="dxa"/>
          </w:tcPr>
          <w:p w:rsidR="00987195" w:rsidRPr="00987195" w:rsidRDefault="00987195" w:rsidP="00853223">
            <w:pPr>
              <w:rPr>
                <w:color w:val="000000"/>
                <w:sz w:val="28"/>
                <w:szCs w:val="28"/>
              </w:rPr>
            </w:pPr>
            <w:r w:rsidRPr="00987195">
              <w:rPr>
                <w:color w:val="000000"/>
                <w:sz w:val="28"/>
                <w:szCs w:val="28"/>
              </w:rPr>
              <w:t>Замена газового счетчика РГ-40.</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13.</w:t>
            </w:r>
          </w:p>
        </w:tc>
        <w:tc>
          <w:tcPr>
            <w:tcW w:w="9072" w:type="dxa"/>
          </w:tcPr>
          <w:p w:rsidR="00987195" w:rsidRPr="00987195" w:rsidRDefault="00987195" w:rsidP="00853223">
            <w:pPr>
              <w:rPr>
                <w:color w:val="000000"/>
                <w:sz w:val="28"/>
                <w:szCs w:val="28"/>
              </w:rPr>
            </w:pPr>
            <w:r w:rsidRPr="00987195">
              <w:rPr>
                <w:color w:val="000000"/>
                <w:sz w:val="28"/>
                <w:szCs w:val="28"/>
              </w:rPr>
              <w:t>Технический осмотр (осмотр технического состояния) ГРПШ-1 линия редуцирования,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13.1.</w:t>
            </w:r>
          </w:p>
        </w:tc>
        <w:tc>
          <w:tcPr>
            <w:tcW w:w="9072" w:type="dxa"/>
          </w:tcPr>
          <w:p w:rsidR="00987195" w:rsidRPr="00987195" w:rsidRDefault="00987195" w:rsidP="00853223">
            <w:pPr>
              <w:rPr>
                <w:color w:val="000000"/>
                <w:sz w:val="28"/>
                <w:szCs w:val="28"/>
              </w:rPr>
            </w:pPr>
            <w:r w:rsidRPr="00987195">
              <w:rPr>
                <w:color w:val="000000"/>
                <w:sz w:val="28"/>
                <w:szCs w:val="28"/>
              </w:rPr>
              <w:t>Внешний осмотр технических средств. Проверка даты последней поверки технических средств измерений.</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13.2.</w:t>
            </w:r>
          </w:p>
        </w:tc>
        <w:tc>
          <w:tcPr>
            <w:tcW w:w="9072" w:type="dxa"/>
          </w:tcPr>
          <w:p w:rsidR="00987195" w:rsidRPr="00987195" w:rsidRDefault="00987195" w:rsidP="00853223">
            <w:pPr>
              <w:rPr>
                <w:color w:val="000000"/>
                <w:sz w:val="28"/>
                <w:szCs w:val="28"/>
              </w:rPr>
            </w:pPr>
            <w:r w:rsidRPr="00987195">
              <w:rPr>
                <w:color w:val="000000"/>
                <w:sz w:val="28"/>
                <w:szCs w:val="28"/>
              </w:rPr>
              <w:t>Проверка соответствия параметров настройки технических средств данным отчета о проведении пусконаладочных работ.</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14.</w:t>
            </w:r>
          </w:p>
        </w:tc>
        <w:tc>
          <w:tcPr>
            <w:tcW w:w="9072" w:type="dxa"/>
          </w:tcPr>
          <w:p w:rsidR="00987195" w:rsidRPr="00987195" w:rsidRDefault="00987195" w:rsidP="00853223">
            <w:pPr>
              <w:rPr>
                <w:color w:val="000000"/>
                <w:sz w:val="28"/>
                <w:szCs w:val="28"/>
              </w:rPr>
            </w:pPr>
            <w:r w:rsidRPr="00987195">
              <w:rPr>
                <w:color w:val="000000"/>
                <w:sz w:val="28"/>
                <w:szCs w:val="28"/>
              </w:rPr>
              <w:t>Техническое обслуживание газопроводов и технических устройств ГРПШ при одной нитке редуцирования,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14.1.</w:t>
            </w:r>
          </w:p>
        </w:tc>
        <w:tc>
          <w:tcPr>
            <w:tcW w:w="9072" w:type="dxa"/>
          </w:tcPr>
          <w:p w:rsidR="00987195" w:rsidRPr="00987195" w:rsidRDefault="00987195" w:rsidP="00853223">
            <w:pPr>
              <w:rPr>
                <w:color w:val="000000"/>
                <w:sz w:val="28"/>
                <w:szCs w:val="28"/>
              </w:rPr>
            </w:pPr>
            <w:r w:rsidRPr="00987195">
              <w:rPr>
                <w:color w:val="000000"/>
                <w:sz w:val="28"/>
                <w:szCs w:val="28"/>
              </w:rPr>
              <w:t>Проверка соответствия параметров настройки технических средств данным отчета о проведении пусконаладочных работ.</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14.2.</w:t>
            </w:r>
          </w:p>
        </w:tc>
        <w:tc>
          <w:tcPr>
            <w:tcW w:w="9072" w:type="dxa"/>
          </w:tcPr>
          <w:p w:rsidR="00987195" w:rsidRPr="00987195" w:rsidRDefault="00987195" w:rsidP="00853223">
            <w:pPr>
              <w:rPr>
                <w:color w:val="000000"/>
                <w:sz w:val="28"/>
                <w:szCs w:val="28"/>
              </w:rPr>
            </w:pPr>
            <w:r w:rsidRPr="00987195">
              <w:rPr>
                <w:color w:val="000000"/>
                <w:sz w:val="28"/>
                <w:szCs w:val="28"/>
              </w:rPr>
              <w:t>Проверка работоспособности запорной арматуры и средств измерений. Смазка подвижных элементов запорной арматуры. Определение перепада давления на фильтре. Очистка технических устройств от загрязнений.</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15.</w:t>
            </w:r>
          </w:p>
        </w:tc>
        <w:tc>
          <w:tcPr>
            <w:tcW w:w="9072" w:type="dxa"/>
          </w:tcPr>
          <w:p w:rsidR="00987195" w:rsidRPr="00987195" w:rsidRDefault="00987195" w:rsidP="00853223">
            <w:pPr>
              <w:rPr>
                <w:color w:val="000000"/>
                <w:sz w:val="28"/>
                <w:szCs w:val="28"/>
              </w:rPr>
            </w:pPr>
            <w:r w:rsidRPr="00987195">
              <w:rPr>
                <w:color w:val="000000"/>
                <w:sz w:val="28"/>
                <w:szCs w:val="28"/>
              </w:rPr>
              <w:t>Текущий ремонт оборудования ШРП при одной нитке редуцирования,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15.1.</w:t>
            </w:r>
          </w:p>
        </w:tc>
        <w:tc>
          <w:tcPr>
            <w:tcW w:w="9072" w:type="dxa"/>
          </w:tcPr>
          <w:p w:rsidR="00987195" w:rsidRPr="00987195" w:rsidRDefault="00987195" w:rsidP="00853223">
            <w:pPr>
              <w:rPr>
                <w:color w:val="000000"/>
                <w:sz w:val="28"/>
                <w:szCs w:val="28"/>
              </w:rPr>
            </w:pPr>
            <w:r w:rsidRPr="00987195">
              <w:rPr>
                <w:color w:val="000000"/>
                <w:sz w:val="28"/>
                <w:szCs w:val="28"/>
              </w:rPr>
              <w:t xml:space="preserve">Переключение газоснабжения на байпас с установкой заглушки. Ревизия запорной арматуры, газового фильтра, предохранительно-сбросного клапана, регулятора давления. </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15.2.</w:t>
            </w:r>
          </w:p>
        </w:tc>
        <w:tc>
          <w:tcPr>
            <w:tcW w:w="9072" w:type="dxa"/>
          </w:tcPr>
          <w:p w:rsidR="00987195" w:rsidRPr="00987195" w:rsidRDefault="00987195" w:rsidP="00853223">
            <w:pPr>
              <w:rPr>
                <w:color w:val="000000"/>
                <w:sz w:val="28"/>
                <w:szCs w:val="28"/>
              </w:rPr>
            </w:pPr>
            <w:r w:rsidRPr="00987195">
              <w:rPr>
                <w:color w:val="000000"/>
                <w:sz w:val="28"/>
                <w:szCs w:val="28"/>
              </w:rPr>
              <w:t>Замена манометров (при необходимости), проверка состояния мембраны регулятора, продувка импульсной трубки.</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16.</w:t>
            </w:r>
          </w:p>
        </w:tc>
        <w:tc>
          <w:tcPr>
            <w:tcW w:w="9072" w:type="dxa"/>
          </w:tcPr>
          <w:p w:rsidR="00987195" w:rsidRPr="00987195" w:rsidRDefault="00987195" w:rsidP="00853223">
            <w:pPr>
              <w:rPr>
                <w:color w:val="000000"/>
                <w:sz w:val="28"/>
                <w:szCs w:val="28"/>
              </w:rPr>
            </w:pPr>
            <w:r w:rsidRPr="00987195">
              <w:rPr>
                <w:color w:val="000000"/>
                <w:sz w:val="28"/>
                <w:szCs w:val="28"/>
              </w:rPr>
              <w:t xml:space="preserve">Проверка срабатывания защитной арматуры, производятся следующие работы: </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16.1.</w:t>
            </w:r>
          </w:p>
        </w:tc>
        <w:tc>
          <w:tcPr>
            <w:tcW w:w="9072" w:type="dxa"/>
          </w:tcPr>
          <w:p w:rsidR="00987195" w:rsidRPr="00987195" w:rsidRDefault="00987195" w:rsidP="00853223">
            <w:pPr>
              <w:rPr>
                <w:color w:val="000000"/>
                <w:sz w:val="28"/>
                <w:szCs w:val="28"/>
              </w:rPr>
            </w:pPr>
            <w:r w:rsidRPr="00987195">
              <w:rPr>
                <w:color w:val="000000"/>
                <w:sz w:val="28"/>
                <w:szCs w:val="28"/>
              </w:rPr>
              <w:t>Настройка и регулировка клапана.</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17.</w:t>
            </w:r>
          </w:p>
        </w:tc>
        <w:tc>
          <w:tcPr>
            <w:tcW w:w="9072" w:type="dxa"/>
          </w:tcPr>
          <w:p w:rsidR="00987195" w:rsidRPr="00987195" w:rsidRDefault="00987195" w:rsidP="00853223">
            <w:pPr>
              <w:rPr>
                <w:color w:val="000000"/>
                <w:sz w:val="28"/>
                <w:szCs w:val="28"/>
              </w:rPr>
            </w:pPr>
            <w:r w:rsidRPr="00987195">
              <w:rPr>
                <w:color w:val="000000"/>
                <w:sz w:val="28"/>
                <w:szCs w:val="28"/>
              </w:rPr>
              <w:t>Проверка срабатывания предохранительной арматуры, производятся следующие работы:</w:t>
            </w:r>
          </w:p>
        </w:tc>
      </w:tr>
      <w:tr w:rsidR="00987195" w:rsidRPr="00987195" w:rsidTr="00853223">
        <w:tc>
          <w:tcPr>
            <w:tcW w:w="959" w:type="dxa"/>
          </w:tcPr>
          <w:p w:rsidR="00987195" w:rsidRPr="00987195" w:rsidRDefault="00987195" w:rsidP="00853223">
            <w:pPr>
              <w:jc w:val="center"/>
              <w:rPr>
                <w:color w:val="000000"/>
                <w:sz w:val="28"/>
                <w:szCs w:val="28"/>
              </w:rPr>
            </w:pPr>
            <w:r w:rsidRPr="00987195">
              <w:rPr>
                <w:color w:val="000000"/>
                <w:sz w:val="28"/>
                <w:szCs w:val="28"/>
              </w:rPr>
              <w:t>17.1.</w:t>
            </w:r>
          </w:p>
        </w:tc>
        <w:tc>
          <w:tcPr>
            <w:tcW w:w="9072" w:type="dxa"/>
          </w:tcPr>
          <w:p w:rsidR="00987195" w:rsidRPr="00987195" w:rsidRDefault="00987195" w:rsidP="00853223">
            <w:pPr>
              <w:rPr>
                <w:color w:val="000000"/>
                <w:sz w:val="28"/>
                <w:szCs w:val="28"/>
              </w:rPr>
            </w:pPr>
            <w:r w:rsidRPr="00987195">
              <w:rPr>
                <w:color w:val="000000"/>
                <w:sz w:val="28"/>
                <w:szCs w:val="28"/>
              </w:rPr>
              <w:t>Настройка и регулировка клапана.</w:t>
            </w:r>
          </w:p>
        </w:tc>
      </w:tr>
    </w:tbl>
    <w:p w:rsidR="00987195" w:rsidRPr="00D976C1" w:rsidRDefault="00987195" w:rsidP="00296419">
      <w:pPr>
        <w:jc w:val="right"/>
        <w:rPr>
          <w:color w:val="000000"/>
          <w:sz w:val="28"/>
          <w:szCs w:val="28"/>
        </w:rPr>
      </w:pPr>
    </w:p>
    <w:p w:rsidR="0011761D" w:rsidRPr="00D976C1" w:rsidRDefault="00B136E4" w:rsidP="00D976C1">
      <w:pPr>
        <w:pStyle w:val="a3"/>
        <w:numPr>
          <w:ilvl w:val="0"/>
          <w:numId w:val="43"/>
        </w:numPr>
        <w:tabs>
          <w:tab w:val="left" w:pos="993"/>
        </w:tabs>
        <w:ind w:left="0" w:firstLine="709"/>
        <w:jc w:val="both"/>
        <w:rPr>
          <w:sz w:val="28"/>
          <w:szCs w:val="28"/>
        </w:rPr>
      </w:pPr>
      <w:r w:rsidRPr="00D976C1">
        <w:rPr>
          <w:bCs/>
          <w:color w:val="000000"/>
          <w:sz w:val="28"/>
          <w:szCs w:val="28"/>
        </w:rPr>
        <w:t xml:space="preserve">Перечень услуг по проведению ежемесячного технического обслуживания </w:t>
      </w:r>
      <w:r w:rsidRPr="00D976C1">
        <w:rPr>
          <w:bCs/>
          <w:color w:val="000000"/>
          <w:sz w:val="28"/>
        </w:rPr>
        <w:t>газопроводов</w:t>
      </w:r>
      <w:r w:rsidRPr="00D976C1">
        <w:rPr>
          <w:bCs/>
          <w:color w:val="000000"/>
          <w:sz w:val="28"/>
          <w:szCs w:val="28"/>
        </w:rPr>
        <w:t xml:space="preserve"> представлен по форме таблицы №</w:t>
      </w:r>
      <w:r w:rsidRPr="00D976C1">
        <w:rPr>
          <w:sz w:val="28"/>
          <w:szCs w:val="28"/>
        </w:rPr>
        <w:t>2</w:t>
      </w:r>
    </w:p>
    <w:p w:rsidR="0011761D" w:rsidRPr="00D976C1" w:rsidRDefault="00B136E4" w:rsidP="00B136E4">
      <w:pPr>
        <w:jc w:val="right"/>
        <w:rPr>
          <w:sz w:val="28"/>
          <w:szCs w:val="28"/>
        </w:rPr>
      </w:pPr>
      <w:r w:rsidRPr="00D976C1">
        <w:rPr>
          <w:bCs/>
          <w:color w:val="000000"/>
          <w:sz w:val="28"/>
          <w:szCs w:val="28"/>
        </w:rPr>
        <w:t>Таблица №2</w:t>
      </w:r>
    </w:p>
    <w:tbl>
      <w:tblPr>
        <w:tblStyle w:val="aff1"/>
        <w:tblW w:w="10031" w:type="dxa"/>
        <w:tblLayout w:type="fixed"/>
        <w:tblLook w:val="04A0" w:firstRow="1" w:lastRow="0" w:firstColumn="1" w:lastColumn="0" w:noHBand="0" w:noVBand="1"/>
      </w:tblPr>
      <w:tblGrid>
        <w:gridCol w:w="742"/>
        <w:gridCol w:w="9289"/>
      </w:tblGrid>
      <w:tr w:rsidR="008D37EF" w:rsidRPr="008D37EF" w:rsidTr="008D37EF">
        <w:tc>
          <w:tcPr>
            <w:tcW w:w="742" w:type="dxa"/>
          </w:tcPr>
          <w:p w:rsidR="008D37EF" w:rsidRPr="008D37EF" w:rsidRDefault="008D37EF" w:rsidP="00C76193">
            <w:pPr>
              <w:jc w:val="center"/>
              <w:rPr>
                <w:sz w:val="28"/>
                <w:szCs w:val="28"/>
              </w:rPr>
            </w:pPr>
            <w:r w:rsidRPr="008D37EF">
              <w:rPr>
                <w:sz w:val="28"/>
                <w:szCs w:val="28"/>
              </w:rPr>
              <w:t xml:space="preserve">№ </w:t>
            </w:r>
            <w:proofErr w:type="gramStart"/>
            <w:r w:rsidRPr="008D37EF">
              <w:rPr>
                <w:sz w:val="28"/>
                <w:szCs w:val="28"/>
              </w:rPr>
              <w:t>п</w:t>
            </w:r>
            <w:proofErr w:type="gramEnd"/>
            <w:r w:rsidRPr="008D37EF">
              <w:rPr>
                <w:sz w:val="28"/>
                <w:szCs w:val="28"/>
              </w:rPr>
              <w:t>/п</w:t>
            </w:r>
          </w:p>
        </w:tc>
        <w:tc>
          <w:tcPr>
            <w:tcW w:w="9289" w:type="dxa"/>
          </w:tcPr>
          <w:p w:rsidR="008D37EF" w:rsidRPr="008D37EF" w:rsidRDefault="008D37EF" w:rsidP="00C76193">
            <w:pPr>
              <w:jc w:val="center"/>
              <w:rPr>
                <w:sz w:val="28"/>
                <w:szCs w:val="28"/>
              </w:rPr>
            </w:pPr>
            <w:r w:rsidRPr="008D37EF">
              <w:rPr>
                <w:sz w:val="28"/>
                <w:szCs w:val="28"/>
              </w:rPr>
              <w:t>Наименование работ</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1.</w:t>
            </w:r>
          </w:p>
        </w:tc>
        <w:tc>
          <w:tcPr>
            <w:tcW w:w="9289" w:type="dxa"/>
          </w:tcPr>
          <w:p w:rsidR="008D37EF" w:rsidRPr="008D37EF" w:rsidRDefault="008D37EF" w:rsidP="00C76193">
            <w:pPr>
              <w:suppressAutoHyphens/>
              <w:jc w:val="both"/>
              <w:rPr>
                <w:color w:val="000000"/>
                <w:sz w:val="28"/>
                <w:szCs w:val="28"/>
                <w:lang w:eastAsia="ar-SA"/>
              </w:rPr>
            </w:pPr>
            <w:r w:rsidRPr="008D37EF">
              <w:rPr>
                <w:sz w:val="28"/>
                <w:szCs w:val="28"/>
              </w:rPr>
              <w:t xml:space="preserve">Осмотр технического состояния (технический осмотр) подземного </w:t>
            </w:r>
            <w:r w:rsidRPr="008D37EF">
              <w:rPr>
                <w:sz w:val="28"/>
                <w:szCs w:val="28"/>
              </w:rPr>
              <w:lastRenderedPageBreak/>
              <w:t>газопровода и проверка состояния охранных зон</w:t>
            </w:r>
            <w:r w:rsidRPr="008D37EF">
              <w:rPr>
                <w:color w:val="000000"/>
                <w:sz w:val="28"/>
                <w:szCs w:val="28"/>
                <w:lang w:eastAsia="ar-SA"/>
              </w:rPr>
              <w:t>, производятся следующие работы:</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lastRenderedPageBreak/>
              <w:t>1.1.</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Проверка состояния охранной зоны газопровода, осмотр трассы газопровода с выявлением внешних признаков утечек газа: пучений, посадок, оползней, обрушений грунта.</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1.2.</w:t>
            </w:r>
          </w:p>
        </w:tc>
        <w:tc>
          <w:tcPr>
            <w:tcW w:w="9289" w:type="dxa"/>
          </w:tcPr>
          <w:p w:rsidR="008D37EF" w:rsidRPr="008D37EF" w:rsidRDefault="008D37EF" w:rsidP="008D37EF">
            <w:pPr>
              <w:suppressAutoHyphens/>
              <w:jc w:val="both"/>
              <w:rPr>
                <w:color w:val="000000"/>
                <w:sz w:val="28"/>
                <w:szCs w:val="28"/>
                <w:lang w:eastAsia="ar-SA"/>
              </w:rPr>
            </w:pPr>
            <w:r w:rsidRPr="008D37EF">
              <w:rPr>
                <w:color w:val="000000"/>
                <w:sz w:val="28"/>
                <w:szCs w:val="28"/>
                <w:lang w:eastAsia="ar-SA"/>
              </w:rPr>
              <w:t xml:space="preserve">Проверка внешним осмотром состояния сооружений и технических устройств надземной установки (защитных футляров газовых вводов, средств ЭХЗ, запорной арматуры, </w:t>
            </w:r>
            <w:proofErr w:type="spellStart"/>
            <w:r w:rsidRPr="008D37EF">
              <w:rPr>
                <w:color w:val="000000"/>
                <w:sz w:val="28"/>
                <w:szCs w:val="28"/>
                <w:lang w:eastAsia="ar-SA"/>
              </w:rPr>
              <w:t>коверов</w:t>
            </w:r>
            <w:proofErr w:type="spellEnd"/>
            <w:r w:rsidRPr="008D37EF">
              <w:rPr>
                <w:color w:val="000000"/>
                <w:sz w:val="28"/>
                <w:szCs w:val="28"/>
                <w:lang w:eastAsia="ar-SA"/>
              </w:rPr>
              <w:t>, контрольных трубок и др.), настенных знаков привязок газопровода, крышек газовых колодцев.</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1.3.</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 xml:space="preserve">Очистка крышек газовых колодцев и </w:t>
            </w:r>
            <w:proofErr w:type="spellStart"/>
            <w:r w:rsidRPr="008D37EF">
              <w:rPr>
                <w:color w:val="000000"/>
                <w:sz w:val="28"/>
                <w:szCs w:val="28"/>
                <w:lang w:eastAsia="ar-SA"/>
              </w:rPr>
              <w:t>коверов</w:t>
            </w:r>
            <w:proofErr w:type="spellEnd"/>
            <w:r w:rsidRPr="008D37EF">
              <w:rPr>
                <w:color w:val="000000"/>
                <w:sz w:val="28"/>
                <w:szCs w:val="28"/>
                <w:lang w:eastAsia="ar-SA"/>
              </w:rPr>
              <w:t xml:space="preserve"> от снега, льда и загрязнений.</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2.</w:t>
            </w:r>
          </w:p>
        </w:tc>
        <w:tc>
          <w:tcPr>
            <w:tcW w:w="9289" w:type="dxa"/>
          </w:tcPr>
          <w:p w:rsidR="008D37EF" w:rsidRPr="008D37EF" w:rsidRDefault="008D37EF" w:rsidP="00C76193">
            <w:pPr>
              <w:suppressAutoHyphens/>
              <w:jc w:val="both"/>
              <w:rPr>
                <w:color w:val="000000"/>
                <w:sz w:val="28"/>
                <w:szCs w:val="28"/>
                <w:lang w:eastAsia="ar-SA"/>
              </w:rPr>
            </w:pPr>
            <w:r w:rsidRPr="008D37EF">
              <w:rPr>
                <w:sz w:val="28"/>
                <w:szCs w:val="28"/>
              </w:rPr>
              <w:t>Оформление результатов мониторинга, технического осмотра газопровода, проверки состояния охранных зон газопровода,</w:t>
            </w:r>
            <w:r w:rsidRPr="008D37EF">
              <w:rPr>
                <w:color w:val="000000"/>
                <w:sz w:val="28"/>
                <w:szCs w:val="28"/>
                <w:lang w:eastAsia="ar-SA"/>
              </w:rPr>
              <w:t xml:space="preserve"> производятся следующие работы:</w:t>
            </w:r>
            <w:r w:rsidRPr="008D37EF">
              <w:rPr>
                <w:sz w:val="28"/>
                <w:szCs w:val="28"/>
              </w:rPr>
              <w:t xml:space="preserve"> </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2.1.</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Составление отчета.</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3.</w:t>
            </w:r>
          </w:p>
        </w:tc>
        <w:tc>
          <w:tcPr>
            <w:tcW w:w="9289" w:type="dxa"/>
          </w:tcPr>
          <w:p w:rsidR="008D37EF" w:rsidRPr="008D37EF" w:rsidRDefault="008D37EF" w:rsidP="00C76193">
            <w:pPr>
              <w:suppressAutoHyphens/>
              <w:jc w:val="both"/>
              <w:rPr>
                <w:color w:val="000000"/>
                <w:sz w:val="28"/>
                <w:szCs w:val="28"/>
                <w:lang w:eastAsia="ar-SA"/>
              </w:rPr>
            </w:pPr>
            <w:r w:rsidRPr="008D37EF">
              <w:rPr>
                <w:sz w:val="28"/>
                <w:szCs w:val="28"/>
              </w:rPr>
              <w:t>Осмотр технического состояния газового ввода,</w:t>
            </w:r>
            <w:r w:rsidRPr="008D37EF">
              <w:rPr>
                <w:color w:val="000000"/>
                <w:sz w:val="28"/>
                <w:szCs w:val="28"/>
                <w:lang w:eastAsia="ar-SA"/>
              </w:rPr>
              <w:t xml:space="preserve"> производятся следующие работы:</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3.1.</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Проверка внешним осмотром состояния защитных футляров газовых вводов. Очистка от загрязнений. Проверка газового ввода на загазованность приборным методом.</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4.</w:t>
            </w:r>
          </w:p>
        </w:tc>
        <w:tc>
          <w:tcPr>
            <w:tcW w:w="9289" w:type="dxa"/>
          </w:tcPr>
          <w:p w:rsidR="008D37EF" w:rsidRPr="008D37EF" w:rsidRDefault="008D37EF" w:rsidP="00C76193">
            <w:pPr>
              <w:suppressAutoHyphens/>
              <w:jc w:val="both"/>
              <w:rPr>
                <w:color w:val="000000"/>
                <w:sz w:val="28"/>
                <w:szCs w:val="28"/>
                <w:lang w:eastAsia="ar-SA"/>
              </w:rPr>
            </w:pPr>
            <w:r w:rsidRPr="008D37EF">
              <w:rPr>
                <w:sz w:val="28"/>
                <w:szCs w:val="28"/>
              </w:rPr>
              <w:t>Проверка на загазованность контрольной трубки</w:t>
            </w:r>
            <w:r w:rsidRPr="008D37EF">
              <w:rPr>
                <w:color w:val="000000"/>
                <w:sz w:val="28"/>
                <w:szCs w:val="28"/>
                <w:lang w:eastAsia="ar-SA"/>
              </w:rPr>
              <w:t>, производятся следующие работы:</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4.1.</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 xml:space="preserve">Проверка внешним осмотром технического состояния </w:t>
            </w:r>
            <w:proofErr w:type="spellStart"/>
            <w:r w:rsidRPr="008D37EF">
              <w:rPr>
                <w:color w:val="000000"/>
                <w:sz w:val="28"/>
                <w:szCs w:val="28"/>
                <w:lang w:eastAsia="ar-SA"/>
              </w:rPr>
              <w:t>ковера</w:t>
            </w:r>
            <w:proofErr w:type="spellEnd"/>
            <w:r w:rsidRPr="008D37EF">
              <w:rPr>
                <w:color w:val="000000"/>
                <w:sz w:val="28"/>
                <w:szCs w:val="28"/>
                <w:lang w:eastAsia="ar-SA"/>
              </w:rPr>
              <w:t xml:space="preserve"> и контрольной трубки.</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4.2.</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 xml:space="preserve">Очистка </w:t>
            </w:r>
            <w:proofErr w:type="spellStart"/>
            <w:r w:rsidRPr="008D37EF">
              <w:rPr>
                <w:color w:val="000000"/>
                <w:sz w:val="28"/>
                <w:szCs w:val="28"/>
                <w:lang w:eastAsia="ar-SA"/>
              </w:rPr>
              <w:t>ковера</w:t>
            </w:r>
            <w:proofErr w:type="spellEnd"/>
            <w:r w:rsidRPr="008D37EF">
              <w:rPr>
                <w:color w:val="000000"/>
                <w:sz w:val="28"/>
                <w:szCs w:val="28"/>
                <w:lang w:eastAsia="ar-SA"/>
              </w:rPr>
              <w:t xml:space="preserve"> от загрязнений и посторонних предметов.</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4.3.</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Проверка контрольной трубки на загазованность приборным методом.</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5.</w:t>
            </w:r>
          </w:p>
        </w:tc>
        <w:tc>
          <w:tcPr>
            <w:tcW w:w="9289" w:type="dxa"/>
          </w:tcPr>
          <w:p w:rsidR="008D37EF" w:rsidRPr="008D37EF" w:rsidRDefault="008D37EF" w:rsidP="00C76193">
            <w:pPr>
              <w:suppressAutoHyphens/>
              <w:jc w:val="both"/>
              <w:rPr>
                <w:color w:val="000000"/>
                <w:sz w:val="28"/>
                <w:szCs w:val="28"/>
                <w:lang w:eastAsia="ar-SA"/>
              </w:rPr>
            </w:pPr>
            <w:r w:rsidRPr="008D37EF">
              <w:rPr>
                <w:sz w:val="28"/>
                <w:szCs w:val="28"/>
              </w:rPr>
              <w:t>Осмотр технического состояния (технический осмотр) надземного газопровода и проверка состояния охранных зон</w:t>
            </w:r>
            <w:r w:rsidRPr="008D37EF">
              <w:rPr>
                <w:color w:val="000000"/>
                <w:sz w:val="28"/>
                <w:szCs w:val="28"/>
                <w:lang w:eastAsia="ar-SA"/>
              </w:rPr>
              <w:t>, производятся следующие работы:</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5.1.</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Проверка состояния охранной зоны газопровода, внешний осмотр технического состояния  газопровода с выявлением его перемещения за пределы опор, вибраций и деформаций, необходимости окраски газопровода, его опор и креплений.</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5.2.</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П</w:t>
            </w:r>
            <w:r w:rsidRPr="008D37EF">
              <w:rPr>
                <w:color w:val="000000"/>
                <w:sz w:val="28"/>
                <w:szCs w:val="28"/>
              </w:rPr>
              <w:t>роверка состояния футляров газопровода в местах выхода из земли, состояние запорной арматуры, компенсаторов, электроизолирующих соединений, средств защиты от падения электропроводов, габаритных знаков в местах проезда автотранспорта.</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6.</w:t>
            </w:r>
          </w:p>
        </w:tc>
        <w:tc>
          <w:tcPr>
            <w:tcW w:w="9289" w:type="dxa"/>
          </w:tcPr>
          <w:p w:rsidR="008D37EF" w:rsidRPr="008D37EF" w:rsidRDefault="008D37EF" w:rsidP="00C76193">
            <w:pPr>
              <w:suppressAutoHyphens/>
              <w:jc w:val="both"/>
              <w:rPr>
                <w:color w:val="000000"/>
                <w:sz w:val="28"/>
                <w:szCs w:val="28"/>
                <w:lang w:eastAsia="ar-SA"/>
              </w:rPr>
            </w:pPr>
            <w:r w:rsidRPr="008D37EF">
              <w:rPr>
                <w:sz w:val="28"/>
                <w:szCs w:val="28"/>
              </w:rPr>
              <w:t xml:space="preserve">Техническое обслуживание надземной задвижки </w:t>
            </w:r>
            <w:r w:rsidRPr="008D37EF">
              <w:rPr>
                <w:sz w:val="28"/>
                <w:szCs w:val="28"/>
                <w:lang w:val="en-US"/>
              </w:rPr>
              <w:t>d</w:t>
            </w:r>
            <w:r w:rsidRPr="008D37EF">
              <w:rPr>
                <w:sz w:val="28"/>
                <w:szCs w:val="28"/>
              </w:rPr>
              <w:t>-159мм</w:t>
            </w:r>
            <w:r w:rsidRPr="008D37EF">
              <w:rPr>
                <w:color w:val="000000"/>
                <w:sz w:val="28"/>
                <w:szCs w:val="28"/>
                <w:lang w:eastAsia="ar-SA"/>
              </w:rPr>
              <w:t>, производятся следующие работы:</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6.1.</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Внешний осмотр задвижки и фланцевых соединений.</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6.2.</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rPr>
              <w:t>Проверка состояния окраски, очистка от загрязнений и коррозии.</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6.3.</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Смазка штока задвижки.</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6.4.</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Проверка подвижности штока задвижки, восстановление плавности хода задвижки поворотами в обе стороны, набивка сальникового уплотнения.</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t>7.</w:t>
            </w:r>
          </w:p>
        </w:tc>
        <w:tc>
          <w:tcPr>
            <w:tcW w:w="9289" w:type="dxa"/>
          </w:tcPr>
          <w:p w:rsidR="008D37EF" w:rsidRPr="008D37EF" w:rsidRDefault="008D37EF" w:rsidP="00C76193">
            <w:pPr>
              <w:suppressAutoHyphens/>
              <w:jc w:val="both"/>
              <w:rPr>
                <w:color w:val="000000"/>
                <w:sz w:val="28"/>
                <w:szCs w:val="28"/>
                <w:lang w:eastAsia="ar-SA"/>
              </w:rPr>
            </w:pPr>
            <w:r w:rsidRPr="008D37EF">
              <w:rPr>
                <w:sz w:val="28"/>
                <w:szCs w:val="28"/>
              </w:rPr>
              <w:t xml:space="preserve">Проверка запорной арматуры на наличие утечек (при ее надземной </w:t>
            </w:r>
            <w:r w:rsidRPr="008D37EF">
              <w:rPr>
                <w:sz w:val="28"/>
                <w:szCs w:val="28"/>
              </w:rPr>
              <w:lastRenderedPageBreak/>
              <w:t xml:space="preserve">установке), </w:t>
            </w:r>
            <w:r w:rsidRPr="008D37EF">
              <w:rPr>
                <w:color w:val="000000"/>
                <w:sz w:val="28"/>
                <w:szCs w:val="28"/>
                <w:lang w:eastAsia="ar-SA"/>
              </w:rPr>
              <w:t>производятся следующие работы:</w:t>
            </w:r>
          </w:p>
        </w:tc>
      </w:tr>
      <w:tr w:rsidR="008D37EF" w:rsidRPr="008D37EF" w:rsidTr="008D37EF">
        <w:tc>
          <w:tcPr>
            <w:tcW w:w="742" w:type="dxa"/>
          </w:tcPr>
          <w:p w:rsidR="008D37EF" w:rsidRPr="008D37EF" w:rsidRDefault="008D37EF" w:rsidP="00C76193">
            <w:pPr>
              <w:jc w:val="both"/>
              <w:rPr>
                <w:sz w:val="28"/>
                <w:szCs w:val="28"/>
              </w:rPr>
            </w:pPr>
            <w:r w:rsidRPr="008D37EF">
              <w:rPr>
                <w:sz w:val="28"/>
                <w:szCs w:val="28"/>
              </w:rPr>
              <w:lastRenderedPageBreak/>
              <w:t>7.1.</w:t>
            </w:r>
          </w:p>
        </w:tc>
        <w:tc>
          <w:tcPr>
            <w:tcW w:w="9289" w:type="dxa"/>
          </w:tcPr>
          <w:p w:rsidR="008D37EF" w:rsidRPr="008D37EF" w:rsidRDefault="008D37EF" w:rsidP="00C76193">
            <w:pPr>
              <w:suppressAutoHyphens/>
              <w:jc w:val="both"/>
              <w:rPr>
                <w:color w:val="000000"/>
                <w:sz w:val="28"/>
                <w:szCs w:val="28"/>
                <w:lang w:eastAsia="ar-SA"/>
              </w:rPr>
            </w:pPr>
            <w:r w:rsidRPr="008D37EF">
              <w:rPr>
                <w:color w:val="000000"/>
                <w:sz w:val="28"/>
                <w:szCs w:val="28"/>
                <w:lang w:eastAsia="ar-SA"/>
              </w:rPr>
              <w:t>Проверка задвижки и разъемных соединений на утечку газа приборным методом.</w:t>
            </w:r>
          </w:p>
        </w:tc>
      </w:tr>
    </w:tbl>
    <w:p w:rsidR="00B136E4" w:rsidRDefault="00B136E4" w:rsidP="0011761D">
      <w:pPr>
        <w:rPr>
          <w:sz w:val="28"/>
          <w:szCs w:val="28"/>
          <w:highlight w:val="yellow"/>
        </w:rPr>
      </w:pPr>
    </w:p>
    <w:p w:rsidR="00BD6496" w:rsidRPr="008D37EF" w:rsidRDefault="00BD6496" w:rsidP="0011761D">
      <w:pPr>
        <w:rPr>
          <w:sz w:val="28"/>
          <w:szCs w:val="28"/>
        </w:rPr>
      </w:pPr>
    </w:p>
    <w:p w:rsidR="00BD6496" w:rsidRPr="008D37EF" w:rsidRDefault="00BD6496" w:rsidP="0011761D">
      <w:pPr>
        <w:rPr>
          <w:sz w:val="28"/>
          <w:szCs w:val="28"/>
        </w:rPr>
      </w:pPr>
    </w:p>
    <w:tbl>
      <w:tblPr>
        <w:tblW w:w="10031" w:type="dxa"/>
        <w:tblLook w:val="04A0" w:firstRow="1" w:lastRow="0" w:firstColumn="1" w:lastColumn="0" w:noHBand="0" w:noVBand="1"/>
      </w:tblPr>
      <w:tblGrid>
        <w:gridCol w:w="5070"/>
        <w:gridCol w:w="4961"/>
      </w:tblGrid>
      <w:tr w:rsidR="0011761D" w:rsidRPr="008D37EF" w:rsidTr="009F73C6">
        <w:tc>
          <w:tcPr>
            <w:tcW w:w="5070" w:type="dxa"/>
            <w:shd w:val="clear" w:color="auto" w:fill="auto"/>
          </w:tcPr>
          <w:p w:rsidR="0011761D" w:rsidRPr="008D37EF" w:rsidRDefault="0011761D" w:rsidP="0011761D">
            <w:pPr>
              <w:shd w:val="clear" w:color="auto" w:fill="FFFFFF"/>
              <w:ind w:left="5" w:right="492" w:hanging="5"/>
              <w:rPr>
                <w:rFonts w:eastAsia="Calibri"/>
                <w:bCs/>
                <w:sz w:val="28"/>
                <w:szCs w:val="28"/>
              </w:rPr>
            </w:pPr>
            <w:r w:rsidRPr="008D37EF">
              <w:rPr>
                <w:rFonts w:eastAsia="Calibri"/>
                <w:bCs/>
                <w:sz w:val="28"/>
                <w:szCs w:val="28"/>
              </w:rPr>
              <w:t>От Заказчика:</w:t>
            </w:r>
          </w:p>
        </w:tc>
        <w:tc>
          <w:tcPr>
            <w:tcW w:w="4961" w:type="dxa"/>
            <w:shd w:val="clear" w:color="auto" w:fill="auto"/>
          </w:tcPr>
          <w:p w:rsidR="0011761D" w:rsidRPr="008D37EF" w:rsidRDefault="0011761D" w:rsidP="0011761D">
            <w:pPr>
              <w:rPr>
                <w:rFonts w:eastAsia="Calibri"/>
                <w:bCs/>
                <w:spacing w:val="-3"/>
                <w:sz w:val="28"/>
                <w:szCs w:val="28"/>
              </w:rPr>
            </w:pPr>
            <w:r w:rsidRPr="008D37EF">
              <w:rPr>
                <w:rFonts w:eastAsia="Calibri"/>
                <w:bCs/>
                <w:spacing w:val="-3"/>
                <w:sz w:val="28"/>
                <w:szCs w:val="28"/>
              </w:rPr>
              <w:t>От Подрядчика:</w:t>
            </w:r>
          </w:p>
        </w:tc>
      </w:tr>
      <w:tr w:rsidR="0011761D" w:rsidRPr="008D37EF" w:rsidTr="009F73C6">
        <w:tc>
          <w:tcPr>
            <w:tcW w:w="5070" w:type="dxa"/>
            <w:shd w:val="clear" w:color="auto" w:fill="auto"/>
          </w:tcPr>
          <w:p w:rsidR="0011761D" w:rsidRPr="008D37EF" w:rsidRDefault="0011761D" w:rsidP="0011761D">
            <w:pPr>
              <w:rPr>
                <w:rFonts w:eastAsia="Calibri"/>
                <w:sz w:val="28"/>
                <w:szCs w:val="28"/>
              </w:rPr>
            </w:pPr>
          </w:p>
        </w:tc>
        <w:tc>
          <w:tcPr>
            <w:tcW w:w="4961" w:type="dxa"/>
            <w:shd w:val="clear" w:color="auto" w:fill="auto"/>
          </w:tcPr>
          <w:p w:rsidR="0011761D" w:rsidRPr="008D37EF" w:rsidRDefault="0011761D" w:rsidP="0011761D">
            <w:pPr>
              <w:rPr>
                <w:rFonts w:eastAsia="Calibri"/>
                <w:bCs/>
                <w:sz w:val="28"/>
                <w:szCs w:val="28"/>
              </w:rPr>
            </w:pPr>
          </w:p>
        </w:tc>
      </w:tr>
      <w:tr w:rsidR="0011761D" w:rsidRPr="008D37EF" w:rsidTr="009F73C6">
        <w:tc>
          <w:tcPr>
            <w:tcW w:w="5070" w:type="dxa"/>
            <w:shd w:val="clear" w:color="auto" w:fill="auto"/>
          </w:tcPr>
          <w:p w:rsidR="0011761D" w:rsidRPr="008D37EF" w:rsidRDefault="0011761D" w:rsidP="0011761D">
            <w:pPr>
              <w:rPr>
                <w:rFonts w:eastAsia="Calibri"/>
                <w:sz w:val="28"/>
                <w:szCs w:val="28"/>
              </w:rPr>
            </w:pPr>
          </w:p>
        </w:tc>
        <w:tc>
          <w:tcPr>
            <w:tcW w:w="4961" w:type="dxa"/>
            <w:shd w:val="clear" w:color="auto" w:fill="auto"/>
          </w:tcPr>
          <w:p w:rsidR="0011761D" w:rsidRPr="008D37EF" w:rsidRDefault="0011761D" w:rsidP="0011761D">
            <w:pPr>
              <w:rPr>
                <w:rFonts w:eastAsia="Calibri"/>
                <w:bCs/>
                <w:sz w:val="28"/>
                <w:szCs w:val="28"/>
              </w:rPr>
            </w:pPr>
          </w:p>
        </w:tc>
      </w:tr>
      <w:tr w:rsidR="0011761D" w:rsidRPr="008D37EF" w:rsidTr="009F73C6">
        <w:tc>
          <w:tcPr>
            <w:tcW w:w="5070" w:type="dxa"/>
            <w:shd w:val="clear" w:color="auto" w:fill="auto"/>
            <w:vAlign w:val="bottom"/>
          </w:tcPr>
          <w:p w:rsidR="0011761D" w:rsidRPr="008D37EF" w:rsidRDefault="0011761D" w:rsidP="0011761D">
            <w:pPr>
              <w:shd w:val="clear" w:color="auto" w:fill="FFFFFF"/>
              <w:ind w:left="5" w:right="492" w:hanging="5"/>
              <w:rPr>
                <w:rFonts w:eastAsia="Calibri"/>
                <w:bCs/>
                <w:sz w:val="28"/>
                <w:szCs w:val="28"/>
              </w:rPr>
            </w:pPr>
            <w:r w:rsidRPr="008D37EF">
              <w:rPr>
                <w:rFonts w:eastAsia="Calibri"/>
                <w:bCs/>
                <w:sz w:val="28"/>
                <w:szCs w:val="28"/>
              </w:rPr>
              <w:t>____________________</w:t>
            </w:r>
          </w:p>
        </w:tc>
        <w:tc>
          <w:tcPr>
            <w:tcW w:w="4961" w:type="dxa"/>
            <w:shd w:val="clear" w:color="auto" w:fill="auto"/>
            <w:vAlign w:val="bottom"/>
          </w:tcPr>
          <w:p w:rsidR="0011761D" w:rsidRPr="008D37EF" w:rsidRDefault="0011761D" w:rsidP="0011761D">
            <w:pPr>
              <w:rPr>
                <w:rFonts w:eastAsia="Calibri"/>
                <w:bCs/>
                <w:spacing w:val="-3"/>
                <w:sz w:val="28"/>
                <w:szCs w:val="28"/>
              </w:rPr>
            </w:pPr>
            <w:r w:rsidRPr="008D37EF">
              <w:rPr>
                <w:rFonts w:eastAsia="Calibri"/>
                <w:bCs/>
                <w:spacing w:val="-3"/>
                <w:sz w:val="28"/>
                <w:szCs w:val="28"/>
              </w:rPr>
              <w:t>______________________</w:t>
            </w:r>
          </w:p>
        </w:tc>
      </w:tr>
      <w:tr w:rsidR="0011761D" w:rsidRPr="008D37EF" w:rsidTr="009F73C6">
        <w:tc>
          <w:tcPr>
            <w:tcW w:w="5070" w:type="dxa"/>
            <w:shd w:val="clear" w:color="auto" w:fill="auto"/>
          </w:tcPr>
          <w:p w:rsidR="0011761D" w:rsidRPr="008D37EF" w:rsidRDefault="0011761D" w:rsidP="0011761D">
            <w:pPr>
              <w:shd w:val="clear" w:color="auto" w:fill="FFFFFF"/>
              <w:ind w:left="5" w:right="492" w:hanging="5"/>
              <w:rPr>
                <w:rFonts w:eastAsia="Calibri"/>
                <w:b/>
                <w:bCs/>
              </w:rPr>
            </w:pPr>
            <w:r w:rsidRPr="008D37EF">
              <w:rPr>
                <w:rFonts w:eastAsia="Calibri"/>
              </w:rPr>
              <w:t>М.П.</w:t>
            </w:r>
          </w:p>
        </w:tc>
        <w:tc>
          <w:tcPr>
            <w:tcW w:w="4961" w:type="dxa"/>
            <w:shd w:val="clear" w:color="auto" w:fill="auto"/>
          </w:tcPr>
          <w:p w:rsidR="0011761D" w:rsidRPr="008D37EF" w:rsidRDefault="0011761D" w:rsidP="0011761D">
            <w:pPr>
              <w:rPr>
                <w:rFonts w:eastAsia="Calibri"/>
                <w:b/>
                <w:bCs/>
                <w:spacing w:val="-3"/>
              </w:rPr>
            </w:pPr>
            <w:r w:rsidRPr="008D37EF">
              <w:rPr>
                <w:rFonts w:eastAsia="Calibri"/>
              </w:rPr>
              <w:t>М.П.</w:t>
            </w:r>
          </w:p>
        </w:tc>
      </w:tr>
    </w:tbl>
    <w:p w:rsidR="0011761D" w:rsidRPr="008D37EF" w:rsidRDefault="0011761D" w:rsidP="0011761D">
      <w:pPr>
        <w:rPr>
          <w:sz w:val="28"/>
          <w:szCs w:val="28"/>
        </w:rPr>
      </w:pPr>
    </w:p>
    <w:p w:rsidR="0011761D" w:rsidRPr="0032523C" w:rsidRDefault="0011761D" w:rsidP="0011761D">
      <w:pPr>
        <w:rPr>
          <w:sz w:val="28"/>
          <w:szCs w:val="28"/>
          <w:highlight w:val="yellow"/>
        </w:rPr>
        <w:sectPr w:rsidR="0011761D" w:rsidRPr="0032523C" w:rsidSect="009F73C6">
          <w:pgSz w:w="11906" w:h="16838"/>
          <w:pgMar w:top="1134" w:right="851" w:bottom="1134" w:left="1418" w:header="709" w:footer="709" w:gutter="0"/>
          <w:cols w:space="708"/>
          <w:docGrid w:linePitch="360"/>
        </w:sectPr>
      </w:pPr>
    </w:p>
    <w:p w:rsidR="0011761D" w:rsidRPr="00141B87" w:rsidRDefault="0011761D" w:rsidP="007F1A59">
      <w:pPr>
        <w:widowControl w:val="0"/>
        <w:ind w:left="5387"/>
        <w:outlineLvl w:val="5"/>
        <w:rPr>
          <w:sz w:val="28"/>
          <w:szCs w:val="28"/>
        </w:rPr>
      </w:pPr>
      <w:r w:rsidRPr="00141B87">
        <w:rPr>
          <w:sz w:val="28"/>
          <w:szCs w:val="28"/>
        </w:rPr>
        <w:lastRenderedPageBreak/>
        <w:t xml:space="preserve">Приложение № </w:t>
      </w:r>
      <w:r w:rsidR="001B3155" w:rsidRPr="00141B87">
        <w:rPr>
          <w:sz w:val="28"/>
          <w:szCs w:val="28"/>
        </w:rPr>
        <w:t>4</w:t>
      </w:r>
    </w:p>
    <w:p w:rsidR="0011761D" w:rsidRPr="00141B87" w:rsidRDefault="0011761D" w:rsidP="00D528A9">
      <w:pPr>
        <w:ind w:left="5386"/>
        <w:rPr>
          <w:sz w:val="28"/>
          <w:szCs w:val="28"/>
        </w:rPr>
      </w:pPr>
      <w:r w:rsidRPr="00141B87">
        <w:rPr>
          <w:sz w:val="28"/>
          <w:szCs w:val="28"/>
        </w:rPr>
        <w:t>к Договору № _______________</w:t>
      </w:r>
    </w:p>
    <w:p w:rsidR="0011761D" w:rsidRPr="00141B87" w:rsidRDefault="0011761D" w:rsidP="00D528A9">
      <w:pPr>
        <w:ind w:left="5386"/>
        <w:rPr>
          <w:color w:val="000000" w:themeColor="text1"/>
          <w:sz w:val="28"/>
          <w:szCs w:val="28"/>
        </w:rPr>
      </w:pPr>
      <w:r w:rsidRPr="00141B87">
        <w:rPr>
          <w:sz w:val="28"/>
          <w:szCs w:val="28"/>
        </w:rPr>
        <w:t>от «_____»____________ 20___г.</w:t>
      </w:r>
    </w:p>
    <w:p w:rsidR="0011761D" w:rsidRPr="00141B87" w:rsidRDefault="0011761D" w:rsidP="0011761D">
      <w:pPr>
        <w:jc w:val="center"/>
        <w:rPr>
          <w:color w:val="000000" w:themeColor="text1"/>
          <w:sz w:val="28"/>
          <w:szCs w:val="28"/>
        </w:rPr>
      </w:pPr>
    </w:p>
    <w:p w:rsidR="00141B87" w:rsidRPr="00141B87" w:rsidRDefault="00141B87" w:rsidP="0011761D">
      <w:pPr>
        <w:jc w:val="center"/>
        <w:rPr>
          <w:color w:val="000000" w:themeColor="text1"/>
          <w:sz w:val="28"/>
          <w:szCs w:val="28"/>
        </w:rPr>
      </w:pPr>
    </w:p>
    <w:p w:rsidR="00FF3DB3" w:rsidRPr="00141B87" w:rsidRDefault="00FF3DB3" w:rsidP="00FF3DB3">
      <w:pPr>
        <w:widowControl w:val="0"/>
        <w:jc w:val="center"/>
        <w:outlineLvl w:val="5"/>
        <w:rPr>
          <w:sz w:val="28"/>
          <w:szCs w:val="28"/>
        </w:rPr>
      </w:pPr>
      <w:r w:rsidRPr="00141B87">
        <w:rPr>
          <w:sz w:val="28"/>
          <w:szCs w:val="28"/>
        </w:rPr>
        <w:t>ПЕРЕЧЕНЬ</w:t>
      </w:r>
    </w:p>
    <w:p w:rsidR="0011761D" w:rsidRPr="00141B87" w:rsidRDefault="00FF3DB3" w:rsidP="00FF3DB3">
      <w:pPr>
        <w:jc w:val="center"/>
        <w:rPr>
          <w:color w:val="000000" w:themeColor="text1"/>
          <w:sz w:val="28"/>
          <w:szCs w:val="28"/>
        </w:rPr>
      </w:pPr>
      <w:r w:rsidRPr="00141B87">
        <w:rPr>
          <w:sz w:val="28"/>
          <w:szCs w:val="28"/>
        </w:rPr>
        <w:t>газового оборудования и газопроводов Пассажирского вагонного депо Новороссийск Северо-Кавказского филиала АО «ФПК», подлежащих техническому обслуживанию</w:t>
      </w:r>
    </w:p>
    <w:p w:rsidR="00FF3DB3" w:rsidRPr="00141B87" w:rsidRDefault="00FF3DB3" w:rsidP="0011761D">
      <w:pPr>
        <w:jc w:val="center"/>
        <w:rPr>
          <w:color w:val="000000" w:themeColor="text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402"/>
        <w:gridCol w:w="3543"/>
      </w:tblGrid>
      <w:tr w:rsidR="00966FC8" w:rsidRPr="00966FC8" w:rsidTr="00387B39">
        <w:trPr>
          <w:trHeight w:val="18"/>
        </w:trPr>
        <w:tc>
          <w:tcPr>
            <w:tcW w:w="1385" w:type="pct"/>
            <w:tcBorders>
              <w:bottom w:val="single" w:sz="4" w:space="0" w:color="auto"/>
            </w:tcBorders>
          </w:tcPr>
          <w:p w:rsidR="00966FC8" w:rsidRPr="00966FC8" w:rsidRDefault="00966FC8" w:rsidP="00C76193">
            <w:pPr>
              <w:jc w:val="both"/>
              <w:rPr>
                <w:sz w:val="28"/>
                <w:szCs w:val="28"/>
              </w:rPr>
            </w:pPr>
            <w:r w:rsidRPr="00966FC8">
              <w:rPr>
                <w:sz w:val="28"/>
                <w:szCs w:val="28"/>
              </w:rPr>
              <w:t>Наименование объекта</w:t>
            </w:r>
          </w:p>
        </w:tc>
        <w:tc>
          <w:tcPr>
            <w:tcW w:w="1771" w:type="pct"/>
            <w:tcBorders>
              <w:bottom w:val="single" w:sz="4" w:space="0" w:color="auto"/>
            </w:tcBorders>
          </w:tcPr>
          <w:p w:rsidR="00966FC8" w:rsidRPr="00966FC8" w:rsidRDefault="00966FC8" w:rsidP="00C76193">
            <w:pPr>
              <w:jc w:val="center"/>
              <w:rPr>
                <w:sz w:val="28"/>
                <w:szCs w:val="28"/>
              </w:rPr>
            </w:pPr>
            <w:r w:rsidRPr="00966FC8">
              <w:rPr>
                <w:sz w:val="28"/>
                <w:szCs w:val="28"/>
              </w:rPr>
              <w:t>Адрес</w:t>
            </w:r>
          </w:p>
        </w:tc>
        <w:tc>
          <w:tcPr>
            <w:tcW w:w="1844" w:type="pct"/>
            <w:tcBorders>
              <w:bottom w:val="single" w:sz="4" w:space="0" w:color="auto"/>
            </w:tcBorders>
          </w:tcPr>
          <w:p w:rsidR="00966FC8" w:rsidRPr="00966FC8" w:rsidRDefault="00966FC8" w:rsidP="00C76193">
            <w:pPr>
              <w:ind w:right="147"/>
              <w:jc w:val="center"/>
              <w:rPr>
                <w:sz w:val="28"/>
                <w:szCs w:val="28"/>
              </w:rPr>
            </w:pPr>
            <w:r w:rsidRPr="00966FC8">
              <w:rPr>
                <w:sz w:val="28"/>
                <w:szCs w:val="28"/>
              </w:rPr>
              <w:t>Оборудование</w:t>
            </w:r>
          </w:p>
        </w:tc>
      </w:tr>
      <w:tr w:rsidR="00966FC8" w:rsidRPr="00966FC8" w:rsidTr="00387B39">
        <w:trPr>
          <w:trHeight w:val="18"/>
        </w:trPr>
        <w:tc>
          <w:tcPr>
            <w:tcW w:w="1385" w:type="pct"/>
            <w:tcBorders>
              <w:bottom w:val="single" w:sz="4" w:space="0" w:color="auto"/>
            </w:tcBorders>
          </w:tcPr>
          <w:p w:rsidR="00966FC8" w:rsidRPr="00966FC8" w:rsidRDefault="00966FC8" w:rsidP="00C76193">
            <w:pPr>
              <w:jc w:val="both"/>
              <w:rPr>
                <w:sz w:val="28"/>
                <w:szCs w:val="28"/>
              </w:rPr>
            </w:pPr>
            <w:r w:rsidRPr="00966FC8">
              <w:rPr>
                <w:sz w:val="28"/>
                <w:szCs w:val="28"/>
              </w:rPr>
              <w:t>Котельная</w:t>
            </w:r>
          </w:p>
        </w:tc>
        <w:tc>
          <w:tcPr>
            <w:tcW w:w="1771" w:type="pct"/>
            <w:tcBorders>
              <w:bottom w:val="single" w:sz="4" w:space="0" w:color="auto"/>
            </w:tcBorders>
          </w:tcPr>
          <w:p w:rsidR="00966FC8" w:rsidRPr="00966FC8" w:rsidRDefault="00966FC8" w:rsidP="00C76193">
            <w:pPr>
              <w:autoSpaceDE w:val="0"/>
              <w:autoSpaceDN w:val="0"/>
              <w:adjustRightInd w:val="0"/>
              <w:rPr>
                <w:sz w:val="28"/>
                <w:szCs w:val="28"/>
              </w:rPr>
            </w:pPr>
            <w:r w:rsidRPr="00966FC8">
              <w:rPr>
                <w:sz w:val="28"/>
                <w:szCs w:val="28"/>
              </w:rPr>
              <w:t>г. Новороссийск, ул. Парк «Б» - вагонное депо</w:t>
            </w:r>
          </w:p>
        </w:tc>
        <w:tc>
          <w:tcPr>
            <w:tcW w:w="1844" w:type="pct"/>
            <w:tcBorders>
              <w:bottom w:val="single" w:sz="4" w:space="0" w:color="auto"/>
            </w:tcBorders>
          </w:tcPr>
          <w:p w:rsidR="00966FC8" w:rsidRPr="00966FC8" w:rsidRDefault="00966FC8" w:rsidP="00C76193">
            <w:pPr>
              <w:ind w:right="147"/>
              <w:jc w:val="both"/>
              <w:rPr>
                <w:sz w:val="28"/>
                <w:szCs w:val="28"/>
              </w:rPr>
            </w:pPr>
            <w:r w:rsidRPr="00966FC8">
              <w:rPr>
                <w:sz w:val="28"/>
                <w:szCs w:val="28"/>
              </w:rPr>
              <w:t>Котел средней мощности</w:t>
            </w:r>
            <w:r w:rsidRPr="00966FC8">
              <w:rPr>
                <w:sz w:val="28"/>
                <w:szCs w:val="28"/>
              </w:rPr>
              <w:br/>
              <w:t>ДЕ 4/14ГМ – 3шт.</w:t>
            </w:r>
          </w:p>
          <w:p w:rsidR="00966FC8" w:rsidRPr="00966FC8" w:rsidRDefault="00966FC8" w:rsidP="00C76193">
            <w:pPr>
              <w:jc w:val="both"/>
              <w:rPr>
                <w:sz w:val="28"/>
                <w:szCs w:val="28"/>
              </w:rPr>
            </w:pPr>
            <w:r w:rsidRPr="00966FC8">
              <w:rPr>
                <w:sz w:val="28"/>
                <w:szCs w:val="28"/>
              </w:rPr>
              <w:t xml:space="preserve">ГРП -1н </w:t>
            </w:r>
            <w:proofErr w:type="gramStart"/>
            <w:r w:rsidRPr="00966FC8">
              <w:rPr>
                <w:sz w:val="28"/>
                <w:szCs w:val="28"/>
              </w:rPr>
              <w:t>–ш</w:t>
            </w:r>
            <w:proofErr w:type="gramEnd"/>
            <w:r w:rsidRPr="00966FC8">
              <w:rPr>
                <w:sz w:val="28"/>
                <w:szCs w:val="28"/>
              </w:rPr>
              <w:t>т.</w:t>
            </w:r>
          </w:p>
        </w:tc>
      </w:tr>
      <w:tr w:rsidR="00966FC8" w:rsidRPr="00966FC8" w:rsidTr="00387B39">
        <w:trPr>
          <w:trHeight w:val="18"/>
        </w:trPr>
        <w:tc>
          <w:tcPr>
            <w:tcW w:w="1385" w:type="pct"/>
            <w:tcBorders>
              <w:bottom w:val="single" w:sz="4" w:space="0" w:color="auto"/>
            </w:tcBorders>
          </w:tcPr>
          <w:p w:rsidR="00966FC8" w:rsidRPr="00966FC8" w:rsidRDefault="00966FC8" w:rsidP="00C76193">
            <w:pPr>
              <w:jc w:val="both"/>
              <w:rPr>
                <w:sz w:val="28"/>
                <w:szCs w:val="28"/>
              </w:rPr>
            </w:pPr>
            <w:r w:rsidRPr="00966FC8">
              <w:rPr>
                <w:sz w:val="28"/>
                <w:szCs w:val="28"/>
              </w:rPr>
              <w:t>Кузня</w:t>
            </w:r>
          </w:p>
        </w:tc>
        <w:tc>
          <w:tcPr>
            <w:tcW w:w="1771" w:type="pct"/>
            <w:tcBorders>
              <w:bottom w:val="single" w:sz="4" w:space="0" w:color="auto"/>
            </w:tcBorders>
          </w:tcPr>
          <w:p w:rsidR="00966FC8" w:rsidRPr="00966FC8" w:rsidRDefault="00966FC8" w:rsidP="00C76193">
            <w:pPr>
              <w:rPr>
                <w:sz w:val="28"/>
                <w:szCs w:val="28"/>
              </w:rPr>
            </w:pPr>
            <w:r w:rsidRPr="00966FC8">
              <w:rPr>
                <w:sz w:val="28"/>
                <w:szCs w:val="28"/>
              </w:rPr>
              <w:t>г. Новороссийск, ул. Парк «Б» - вагонное депо</w:t>
            </w:r>
          </w:p>
        </w:tc>
        <w:tc>
          <w:tcPr>
            <w:tcW w:w="1844" w:type="pct"/>
            <w:tcBorders>
              <w:bottom w:val="single" w:sz="4" w:space="0" w:color="auto"/>
            </w:tcBorders>
          </w:tcPr>
          <w:p w:rsidR="00966FC8" w:rsidRPr="00966FC8" w:rsidRDefault="00966FC8" w:rsidP="00C76193">
            <w:pPr>
              <w:jc w:val="both"/>
              <w:rPr>
                <w:sz w:val="28"/>
                <w:szCs w:val="28"/>
              </w:rPr>
            </w:pPr>
            <w:r w:rsidRPr="00966FC8">
              <w:rPr>
                <w:sz w:val="28"/>
                <w:szCs w:val="28"/>
              </w:rPr>
              <w:t>Печь – 1шт.</w:t>
            </w:r>
          </w:p>
          <w:p w:rsidR="00966FC8" w:rsidRPr="00966FC8" w:rsidRDefault="00966FC8" w:rsidP="00C76193">
            <w:pPr>
              <w:jc w:val="both"/>
              <w:rPr>
                <w:sz w:val="28"/>
                <w:szCs w:val="28"/>
              </w:rPr>
            </w:pPr>
            <w:r w:rsidRPr="00966FC8">
              <w:rPr>
                <w:sz w:val="28"/>
                <w:szCs w:val="28"/>
              </w:rPr>
              <w:t>Горн – 1шт.</w:t>
            </w:r>
          </w:p>
          <w:p w:rsidR="00966FC8" w:rsidRPr="00966FC8" w:rsidRDefault="00966FC8" w:rsidP="00C76193">
            <w:pPr>
              <w:ind w:right="147"/>
              <w:jc w:val="both"/>
              <w:rPr>
                <w:sz w:val="28"/>
                <w:szCs w:val="28"/>
              </w:rPr>
            </w:pPr>
            <w:r w:rsidRPr="00966FC8">
              <w:rPr>
                <w:sz w:val="28"/>
                <w:szCs w:val="28"/>
              </w:rPr>
              <w:t>Лабораторная горелка -1шт.</w:t>
            </w:r>
          </w:p>
          <w:p w:rsidR="00966FC8" w:rsidRPr="00966FC8" w:rsidRDefault="00966FC8" w:rsidP="00C76193">
            <w:pPr>
              <w:jc w:val="both"/>
              <w:rPr>
                <w:sz w:val="28"/>
                <w:szCs w:val="28"/>
              </w:rPr>
            </w:pPr>
            <w:r w:rsidRPr="00966FC8">
              <w:rPr>
                <w:sz w:val="28"/>
                <w:szCs w:val="28"/>
              </w:rPr>
              <w:t>Газовый счетчик РГ-40 – 1шт. (по заявке)</w:t>
            </w:r>
          </w:p>
          <w:p w:rsidR="00966FC8" w:rsidRPr="00966FC8" w:rsidRDefault="00966FC8" w:rsidP="00C76193">
            <w:pPr>
              <w:jc w:val="both"/>
              <w:rPr>
                <w:sz w:val="28"/>
                <w:szCs w:val="28"/>
              </w:rPr>
            </w:pPr>
            <w:r w:rsidRPr="00966FC8">
              <w:rPr>
                <w:sz w:val="28"/>
                <w:szCs w:val="28"/>
              </w:rPr>
              <w:t>ШРП -1н.- 1шт.</w:t>
            </w:r>
          </w:p>
        </w:tc>
      </w:tr>
      <w:tr w:rsidR="00966FC8" w:rsidRPr="00966FC8" w:rsidTr="00387B39">
        <w:trPr>
          <w:trHeight w:val="18"/>
        </w:trPr>
        <w:tc>
          <w:tcPr>
            <w:tcW w:w="1385" w:type="pct"/>
            <w:tcBorders>
              <w:bottom w:val="single" w:sz="4" w:space="0" w:color="auto"/>
            </w:tcBorders>
          </w:tcPr>
          <w:p w:rsidR="00966FC8" w:rsidRPr="00966FC8" w:rsidRDefault="00966FC8" w:rsidP="00C76193">
            <w:pPr>
              <w:jc w:val="both"/>
              <w:rPr>
                <w:sz w:val="28"/>
                <w:szCs w:val="28"/>
              </w:rPr>
            </w:pPr>
            <w:r w:rsidRPr="00966FC8">
              <w:rPr>
                <w:sz w:val="28"/>
                <w:szCs w:val="28"/>
              </w:rPr>
              <w:t>Пассажирское вагонное депо</w:t>
            </w:r>
          </w:p>
        </w:tc>
        <w:tc>
          <w:tcPr>
            <w:tcW w:w="1771" w:type="pct"/>
            <w:tcBorders>
              <w:bottom w:val="single" w:sz="4" w:space="0" w:color="auto"/>
            </w:tcBorders>
          </w:tcPr>
          <w:p w:rsidR="00966FC8" w:rsidRPr="00966FC8" w:rsidRDefault="00966FC8" w:rsidP="00C76193">
            <w:pPr>
              <w:rPr>
                <w:sz w:val="28"/>
                <w:szCs w:val="28"/>
              </w:rPr>
            </w:pPr>
            <w:proofErr w:type="gramStart"/>
            <w:r w:rsidRPr="00966FC8">
              <w:rPr>
                <w:sz w:val="28"/>
                <w:szCs w:val="28"/>
              </w:rPr>
              <w:t>г. Новороссийск,  ул. Парк «Б» - от ул. Элеваторная до кузнечного цеха</w:t>
            </w:r>
            <w:proofErr w:type="gramEnd"/>
          </w:p>
        </w:tc>
        <w:tc>
          <w:tcPr>
            <w:tcW w:w="1844" w:type="pct"/>
            <w:tcBorders>
              <w:bottom w:val="single" w:sz="4" w:space="0" w:color="auto"/>
            </w:tcBorders>
          </w:tcPr>
          <w:p w:rsidR="00966FC8" w:rsidRPr="00966FC8" w:rsidRDefault="00966FC8" w:rsidP="00C76193">
            <w:pPr>
              <w:rPr>
                <w:sz w:val="28"/>
                <w:szCs w:val="28"/>
              </w:rPr>
            </w:pPr>
            <w:r w:rsidRPr="00966FC8">
              <w:rPr>
                <w:sz w:val="28"/>
                <w:szCs w:val="28"/>
              </w:rPr>
              <w:t xml:space="preserve">Надземная задвижка </w:t>
            </w:r>
            <w:r w:rsidRPr="00966FC8">
              <w:rPr>
                <w:sz w:val="28"/>
                <w:szCs w:val="28"/>
                <w:lang w:val="en-US"/>
              </w:rPr>
              <w:t>d</w:t>
            </w:r>
            <w:r w:rsidRPr="00966FC8">
              <w:rPr>
                <w:sz w:val="28"/>
                <w:szCs w:val="28"/>
              </w:rPr>
              <w:t xml:space="preserve"> 159мм – 2шт.;</w:t>
            </w:r>
          </w:p>
          <w:p w:rsidR="00966FC8" w:rsidRPr="00966FC8" w:rsidRDefault="00966FC8" w:rsidP="00C76193">
            <w:pPr>
              <w:rPr>
                <w:sz w:val="28"/>
                <w:szCs w:val="28"/>
              </w:rPr>
            </w:pPr>
            <w:r w:rsidRPr="00966FC8">
              <w:rPr>
                <w:sz w:val="28"/>
                <w:szCs w:val="28"/>
              </w:rPr>
              <w:t xml:space="preserve">КТ-1шт., ввод -1шт., </w:t>
            </w:r>
          </w:p>
          <w:p w:rsidR="00966FC8" w:rsidRPr="00966FC8" w:rsidRDefault="00966FC8" w:rsidP="00C76193">
            <w:pPr>
              <w:rPr>
                <w:sz w:val="28"/>
                <w:szCs w:val="28"/>
              </w:rPr>
            </w:pPr>
            <w:r w:rsidRPr="00966FC8">
              <w:rPr>
                <w:sz w:val="28"/>
                <w:szCs w:val="28"/>
              </w:rPr>
              <w:t>Подземный газопровод среднего давления</w:t>
            </w:r>
          </w:p>
          <w:p w:rsidR="00966FC8" w:rsidRPr="00966FC8" w:rsidRDefault="00966FC8" w:rsidP="00C76193">
            <w:pPr>
              <w:rPr>
                <w:sz w:val="28"/>
                <w:szCs w:val="28"/>
              </w:rPr>
            </w:pPr>
            <w:r w:rsidRPr="00966FC8">
              <w:rPr>
                <w:sz w:val="28"/>
                <w:szCs w:val="28"/>
                <w:lang w:val="en-US"/>
              </w:rPr>
              <w:t>d</w:t>
            </w:r>
            <w:r w:rsidRPr="00966FC8">
              <w:rPr>
                <w:sz w:val="28"/>
                <w:szCs w:val="28"/>
              </w:rPr>
              <w:t>-159 мм,</w:t>
            </w:r>
            <w:r w:rsidRPr="00966FC8">
              <w:rPr>
                <w:sz w:val="28"/>
                <w:szCs w:val="28"/>
              </w:rPr>
              <w:br/>
            </w:r>
            <w:r w:rsidRPr="00966FC8">
              <w:rPr>
                <w:sz w:val="28"/>
                <w:szCs w:val="28"/>
                <w:lang w:val="en-US"/>
              </w:rPr>
              <w:t>L</w:t>
            </w:r>
            <w:r w:rsidRPr="00966FC8">
              <w:rPr>
                <w:sz w:val="28"/>
                <w:szCs w:val="28"/>
              </w:rPr>
              <w:t>- 279,0 пм, (санированный)</w:t>
            </w:r>
          </w:p>
          <w:p w:rsidR="00966FC8" w:rsidRPr="00966FC8" w:rsidRDefault="00966FC8" w:rsidP="00C76193">
            <w:pPr>
              <w:rPr>
                <w:sz w:val="28"/>
                <w:szCs w:val="28"/>
              </w:rPr>
            </w:pPr>
            <w:r w:rsidRPr="00966FC8">
              <w:rPr>
                <w:sz w:val="28"/>
                <w:szCs w:val="28"/>
              </w:rPr>
              <w:t>Подземный газопровод среднего давления</w:t>
            </w:r>
          </w:p>
          <w:p w:rsidR="00966FC8" w:rsidRPr="00966FC8" w:rsidRDefault="00966FC8" w:rsidP="00C76193">
            <w:pPr>
              <w:rPr>
                <w:sz w:val="28"/>
                <w:szCs w:val="28"/>
              </w:rPr>
            </w:pPr>
            <w:r w:rsidRPr="00966FC8">
              <w:rPr>
                <w:sz w:val="28"/>
                <w:szCs w:val="28"/>
                <w:lang w:val="en-US"/>
              </w:rPr>
              <w:t>d</w:t>
            </w:r>
            <w:r w:rsidRPr="00966FC8">
              <w:rPr>
                <w:sz w:val="28"/>
                <w:szCs w:val="28"/>
              </w:rPr>
              <w:t>-159 мм,</w:t>
            </w:r>
            <w:r w:rsidRPr="00966FC8">
              <w:rPr>
                <w:sz w:val="28"/>
                <w:szCs w:val="28"/>
              </w:rPr>
              <w:br/>
            </w:r>
            <w:r w:rsidRPr="00966FC8">
              <w:rPr>
                <w:sz w:val="28"/>
                <w:szCs w:val="28"/>
                <w:lang w:val="en-US"/>
              </w:rPr>
              <w:t>L</w:t>
            </w:r>
            <w:r w:rsidRPr="00966FC8">
              <w:rPr>
                <w:sz w:val="28"/>
                <w:szCs w:val="28"/>
              </w:rPr>
              <w:t>- 27,2 пм,</w:t>
            </w:r>
          </w:p>
          <w:p w:rsidR="00966FC8" w:rsidRPr="00966FC8" w:rsidRDefault="00966FC8" w:rsidP="00C76193">
            <w:pPr>
              <w:rPr>
                <w:sz w:val="28"/>
                <w:szCs w:val="28"/>
              </w:rPr>
            </w:pPr>
            <w:r w:rsidRPr="00966FC8">
              <w:rPr>
                <w:sz w:val="28"/>
                <w:szCs w:val="28"/>
              </w:rPr>
              <w:t xml:space="preserve">Надземный газопровод среднего давления- </w:t>
            </w:r>
          </w:p>
          <w:p w:rsidR="00966FC8" w:rsidRPr="00966FC8" w:rsidRDefault="00966FC8" w:rsidP="00C76193">
            <w:pPr>
              <w:rPr>
                <w:sz w:val="28"/>
                <w:szCs w:val="28"/>
              </w:rPr>
            </w:pPr>
            <w:r w:rsidRPr="00966FC8">
              <w:rPr>
                <w:sz w:val="28"/>
                <w:szCs w:val="28"/>
                <w:lang w:val="en-US"/>
              </w:rPr>
              <w:t>d</w:t>
            </w:r>
            <w:r w:rsidRPr="00966FC8">
              <w:rPr>
                <w:sz w:val="28"/>
                <w:szCs w:val="28"/>
              </w:rPr>
              <w:t>- 159мм,</w:t>
            </w:r>
            <w:r w:rsidRPr="00966FC8">
              <w:rPr>
                <w:sz w:val="28"/>
                <w:szCs w:val="28"/>
              </w:rPr>
              <w:br/>
            </w:r>
            <w:r w:rsidRPr="00966FC8">
              <w:rPr>
                <w:sz w:val="28"/>
                <w:szCs w:val="28"/>
                <w:lang w:val="en-US"/>
              </w:rPr>
              <w:t>L</w:t>
            </w:r>
            <w:r w:rsidRPr="00966FC8">
              <w:rPr>
                <w:sz w:val="28"/>
                <w:szCs w:val="28"/>
              </w:rPr>
              <w:t xml:space="preserve"> - 104,0 пм,</w:t>
            </w:r>
          </w:p>
          <w:p w:rsidR="00966FC8" w:rsidRPr="00966FC8" w:rsidRDefault="00966FC8" w:rsidP="00C76193">
            <w:pPr>
              <w:rPr>
                <w:sz w:val="28"/>
                <w:szCs w:val="28"/>
              </w:rPr>
            </w:pPr>
            <w:r w:rsidRPr="00966FC8">
              <w:rPr>
                <w:sz w:val="28"/>
                <w:szCs w:val="28"/>
                <w:lang w:val="en-US"/>
              </w:rPr>
              <w:t>d</w:t>
            </w:r>
            <w:r w:rsidRPr="00966FC8">
              <w:rPr>
                <w:sz w:val="28"/>
                <w:szCs w:val="28"/>
              </w:rPr>
              <w:t>- 89мм,</w:t>
            </w:r>
            <w:r w:rsidRPr="00966FC8">
              <w:rPr>
                <w:sz w:val="28"/>
                <w:szCs w:val="28"/>
              </w:rPr>
              <w:br/>
            </w:r>
            <w:r w:rsidRPr="00966FC8">
              <w:rPr>
                <w:sz w:val="28"/>
                <w:szCs w:val="28"/>
                <w:lang w:val="en-US"/>
              </w:rPr>
              <w:t>L</w:t>
            </w:r>
            <w:r w:rsidRPr="00966FC8">
              <w:rPr>
                <w:sz w:val="28"/>
                <w:szCs w:val="28"/>
              </w:rPr>
              <w:t>- 15,0 пм,</w:t>
            </w:r>
          </w:p>
          <w:p w:rsidR="00966FC8" w:rsidRPr="00966FC8" w:rsidRDefault="00966FC8" w:rsidP="00C76193">
            <w:pPr>
              <w:rPr>
                <w:sz w:val="28"/>
                <w:szCs w:val="28"/>
              </w:rPr>
            </w:pPr>
            <w:r w:rsidRPr="00966FC8">
              <w:rPr>
                <w:sz w:val="28"/>
                <w:szCs w:val="28"/>
                <w:lang w:val="en-US"/>
              </w:rPr>
              <w:t>d</w:t>
            </w:r>
            <w:r w:rsidRPr="00966FC8">
              <w:rPr>
                <w:sz w:val="28"/>
                <w:szCs w:val="28"/>
              </w:rPr>
              <w:t>- 100мм,</w:t>
            </w:r>
            <w:r w:rsidRPr="00966FC8">
              <w:rPr>
                <w:sz w:val="28"/>
                <w:szCs w:val="28"/>
              </w:rPr>
              <w:br/>
            </w:r>
            <w:r w:rsidRPr="00966FC8">
              <w:rPr>
                <w:sz w:val="28"/>
                <w:szCs w:val="28"/>
                <w:lang w:val="en-US"/>
              </w:rPr>
              <w:t>L</w:t>
            </w:r>
            <w:r w:rsidRPr="00966FC8">
              <w:rPr>
                <w:sz w:val="28"/>
                <w:szCs w:val="28"/>
              </w:rPr>
              <w:t>- 40,0 пм</w:t>
            </w:r>
          </w:p>
        </w:tc>
      </w:tr>
      <w:tr w:rsidR="00966FC8" w:rsidRPr="00966FC8" w:rsidTr="00387B39">
        <w:trPr>
          <w:trHeight w:val="18"/>
        </w:trPr>
        <w:tc>
          <w:tcPr>
            <w:tcW w:w="1385" w:type="pct"/>
            <w:tcBorders>
              <w:bottom w:val="single" w:sz="4" w:space="0" w:color="auto"/>
            </w:tcBorders>
          </w:tcPr>
          <w:p w:rsidR="00966FC8" w:rsidRPr="00966FC8" w:rsidRDefault="00966FC8" w:rsidP="00C76193">
            <w:pPr>
              <w:jc w:val="both"/>
              <w:rPr>
                <w:b/>
                <w:sz w:val="28"/>
                <w:szCs w:val="28"/>
              </w:rPr>
            </w:pPr>
            <w:r w:rsidRPr="00966FC8">
              <w:rPr>
                <w:sz w:val="28"/>
                <w:szCs w:val="28"/>
              </w:rPr>
              <w:t>Пассажирское вагонное депо</w:t>
            </w:r>
          </w:p>
        </w:tc>
        <w:tc>
          <w:tcPr>
            <w:tcW w:w="1771" w:type="pct"/>
            <w:tcBorders>
              <w:bottom w:val="single" w:sz="4" w:space="0" w:color="auto"/>
            </w:tcBorders>
          </w:tcPr>
          <w:p w:rsidR="00966FC8" w:rsidRPr="00966FC8" w:rsidRDefault="00966FC8" w:rsidP="00C76193">
            <w:pPr>
              <w:rPr>
                <w:sz w:val="28"/>
                <w:szCs w:val="28"/>
              </w:rPr>
            </w:pPr>
            <w:r w:rsidRPr="00966FC8">
              <w:rPr>
                <w:sz w:val="28"/>
                <w:szCs w:val="28"/>
              </w:rPr>
              <w:t>г. Новороссийск,  ул. Парк «Б» - до котельной</w:t>
            </w:r>
          </w:p>
        </w:tc>
        <w:tc>
          <w:tcPr>
            <w:tcW w:w="1844" w:type="pct"/>
            <w:tcBorders>
              <w:bottom w:val="single" w:sz="4" w:space="0" w:color="auto"/>
            </w:tcBorders>
          </w:tcPr>
          <w:p w:rsidR="00966FC8" w:rsidRPr="00966FC8" w:rsidRDefault="00966FC8" w:rsidP="00C76193">
            <w:pPr>
              <w:rPr>
                <w:sz w:val="28"/>
                <w:szCs w:val="28"/>
              </w:rPr>
            </w:pPr>
            <w:r w:rsidRPr="00966FC8">
              <w:rPr>
                <w:sz w:val="28"/>
                <w:szCs w:val="28"/>
              </w:rPr>
              <w:t>КТ-1шт., ввод -1шт.</w:t>
            </w:r>
          </w:p>
          <w:p w:rsidR="00966FC8" w:rsidRPr="00966FC8" w:rsidRDefault="00966FC8" w:rsidP="00C76193">
            <w:pPr>
              <w:rPr>
                <w:sz w:val="28"/>
                <w:szCs w:val="28"/>
              </w:rPr>
            </w:pPr>
            <w:r w:rsidRPr="00966FC8">
              <w:rPr>
                <w:sz w:val="28"/>
                <w:szCs w:val="28"/>
              </w:rPr>
              <w:t xml:space="preserve">Подземный газопровод </w:t>
            </w:r>
            <w:r w:rsidRPr="00966FC8">
              <w:rPr>
                <w:sz w:val="28"/>
                <w:szCs w:val="28"/>
              </w:rPr>
              <w:lastRenderedPageBreak/>
              <w:t>среднего давления</w:t>
            </w:r>
          </w:p>
          <w:p w:rsidR="00966FC8" w:rsidRPr="00966FC8" w:rsidRDefault="00966FC8" w:rsidP="00C76193">
            <w:pPr>
              <w:rPr>
                <w:sz w:val="28"/>
                <w:szCs w:val="28"/>
              </w:rPr>
            </w:pPr>
            <w:proofErr w:type="gramStart"/>
            <w:r w:rsidRPr="00966FC8">
              <w:rPr>
                <w:sz w:val="28"/>
                <w:szCs w:val="28"/>
                <w:lang w:val="en-US"/>
              </w:rPr>
              <w:t>d</w:t>
            </w:r>
            <w:r w:rsidRPr="00966FC8">
              <w:rPr>
                <w:sz w:val="28"/>
                <w:szCs w:val="28"/>
              </w:rPr>
              <w:t>-114</w:t>
            </w:r>
            <w:proofErr w:type="gramEnd"/>
            <w:r w:rsidRPr="00966FC8">
              <w:rPr>
                <w:sz w:val="28"/>
                <w:szCs w:val="28"/>
              </w:rPr>
              <w:t xml:space="preserve"> мм,</w:t>
            </w:r>
            <w:r w:rsidRPr="00966FC8">
              <w:rPr>
                <w:sz w:val="28"/>
                <w:szCs w:val="28"/>
              </w:rPr>
              <w:br/>
            </w:r>
            <w:r w:rsidRPr="00966FC8">
              <w:rPr>
                <w:sz w:val="28"/>
                <w:szCs w:val="28"/>
                <w:lang w:val="en-US"/>
              </w:rPr>
              <w:t>L</w:t>
            </w:r>
            <w:r w:rsidRPr="00966FC8">
              <w:rPr>
                <w:sz w:val="28"/>
                <w:szCs w:val="28"/>
              </w:rPr>
              <w:t>-32,0 пм.</w:t>
            </w:r>
          </w:p>
        </w:tc>
      </w:tr>
    </w:tbl>
    <w:p w:rsidR="00966FC8" w:rsidRPr="00141B87" w:rsidRDefault="00966FC8" w:rsidP="0011761D">
      <w:pPr>
        <w:jc w:val="center"/>
        <w:rPr>
          <w:color w:val="000000" w:themeColor="text1"/>
          <w:sz w:val="28"/>
          <w:szCs w:val="28"/>
        </w:rPr>
      </w:pPr>
    </w:p>
    <w:p w:rsidR="00FF3DB3" w:rsidRPr="00141B87" w:rsidRDefault="00FF3DB3" w:rsidP="0011761D">
      <w:pPr>
        <w:jc w:val="center"/>
        <w:rPr>
          <w:color w:val="000000" w:themeColor="text1"/>
          <w:sz w:val="28"/>
          <w:szCs w:val="28"/>
        </w:rPr>
      </w:pPr>
    </w:p>
    <w:tbl>
      <w:tblPr>
        <w:tblW w:w="10031" w:type="dxa"/>
        <w:tblLook w:val="04A0" w:firstRow="1" w:lastRow="0" w:firstColumn="1" w:lastColumn="0" w:noHBand="0" w:noVBand="1"/>
      </w:tblPr>
      <w:tblGrid>
        <w:gridCol w:w="5070"/>
        <w:gridCol w:w="4961"/>
      </w:tblGrid>
      <w:tr w:rsidR="00FF3DB3" w:rsidRPr="00141B87" w:rsidTr="009F73C6">
        <w:tc>
          <w:tcPr>
            <w:tcW w:w="5070" w:type="dxa"/>
            <w:shd w:val="clear" w:color="auto" w:fill="auto"/>
          </w:tcPr>
          <w:p w:rsidR="00FF3DB3" w:rsidRPr="00141B87" w:rsidRDefault="00FF3DB3" w:rsidP="009F73C6">
            <w:pPr>
              <w:shd w:val="clear" w:color="auto" w:fill="FFFFFF"/>
              <w:ind w:left="5" w:right="492" w:hanging="5"/>
              <w:rPr>
                <w:rFonts w:eastAsia="Calibri"/>
                <w:bCs/>
                <w:sz w:val="28"/>
                <w:szCs w:val="28"/>
              </w:rPr>
            </w:pPr>
            <w:r w:rsidRPr="00141B87">
              <w:rPr>
                <w:rFonts w:eastAsia="Calibri"/>
                <w:bCs/>
                <w:sz w:val="28"/>
                <w:szCs w:val="28"/>
              </w:rPr>
              <w:t>От Заказчика:</w:t>
            </w:r>
          </w:p>
        </w:tc>
        <w:tc>
          <w:tcPr>
            <w:tcW w:w="4961" w:type="dxa"/>
            <w:shd w:val="clear" w:color="auto" w:fill="auto"/>
          </w:tcPr>
          <w:p w:rsidR="00FF3DB3" w:rsidRPr="00141B87" w:rsidRDefault="00FF3DB3" w:rsidP="009F73C6">
            <w:pPr>
              <w:rPr>
                <w:rFonts w:eastAsia="Calibri"/>
                <w:bCs/>
                <w:spacing w:val="-3"/>
                <w:sz w:val="28"/>
                <w:szCs w:val="28"/>
              </w:rPr>
            </w:pPr>
            <w:r w:rsidRPr="00141B87">
              <w:rPr>
                <w:rFonts w:eastAsia="Calibri"/>
                <w:bCs/>
                <w:spacing w:val="-3"/>
                <w:sz w:val="28"/>
                <w:szCs w:val="28"/>
              </w:rPr>
              <w:t>От Подрядчика:</w:t>
            </w:r>
          </w:p>
        </w:tc>
      </w:tr>
      <w:tr w:rsidR="00FF3DB3" w:rsidRPr="00141B87" w:rsidTr="009F73C6">
        <w:tc>
          <w:tcPr>
            <w:tcW w:w="5070" w:type="dxa"/>
            <w:shd w:val="clear" w:color="auto" w:fill="auto"/>
          </w:tcPr>
          <w:p w:rsidR="00FF3DB3" w:rsidRPr="00141B87" w:rsidRDefault="00FF3DB3" w:rsidP="009F73C6">
            <w:pPr>
              <w:rPr>
                <w:rFonts w:eastAsia="Calibri"/>
                <w:sz w:val="28"/>
                <w:szCs w:val="28"/>
              </w:rPr>
            </w:pPr>
          </w:p>
        </w:tc>
        <w:tc>
          <w:tcPr>
            <w:tcW w:w="4961" w:type="dxa"/>
            <w:shd w:val="clear" w:color="auto" w:fill="auto"/>
          </w:tcPr>
          <w:p w:rsidR="00FF3DB3" w:rsidRPr="00141B87" w:rsidRDefault="00FF3DB3" w:rsidP="009F73C6">
            <w:pPr>
              <w:rPr>
                <w:rFonts w:eastAsia="Calibri"/>
                <w:bCs/>
                <w:sz w:val="28"/>
                <w:szCs w:val="28"/>
              </w:rPr>
            </w:pPr>
          </w:p>
        </w:tc>
      </w:tr>
      <w:tr w:rsidR="00FF3DB3" w:rsidRPr="00141B87" w:rsidTr="009F73C6">
        <w:tc>
          <w:tcPr>
            <w:tcW w:w="5070" w:type="dxa"/>
            <w:shd w:val="clear" w:color="auto" w:fill="auto"/>
          </w:tcPr>
          <w:p w:rsidR="00FF3DB3" w:rsidRPr="00141B87" w:rsidRDefault="00FF3DB3" w:rsidP="009F73C6">
            <w:pPr>
              <w:rPr>
                <w:rFonts w:eastAsia="Calibri"/>
                <w:sz w:val="28"/>
                <w:szCs w:val="28"/>
              </w:rPr>
            </w:pPr>
          </w:p>
        </w:tc>
        <w:tc>
          <w:tcPr>
            <w:tcW w:w="4961" w:type="dxa"/>
            <w:shd w:val="clear" w:color="auto" w:fill="auto"/>
          </w:tcPr>
          <w:p w:rsidR="00FF3DB3" w:rsidRPr="00141B87" w:rsidRDefault="00FF3DB3" w:rsidP="009F73C6">
            <w:pPr>
              <w:rPr>
                <w:rFonts w:eastAsia="Calibri"/>
                <w:bCs/>
                <w:sz w:val="28"/>
                <w:szCs w:val="28"/>
              </w:rPr>
            </w:pPr>
          </w:p>
        </w:tc>
      </w:tr>
      <w:tr w:rsidR="00FF3DB3" w:rsidRPr="00141B87" w:rsidTr="009F73C6">
        <w:tc>
          <w:tcPr>
            <w:tcW w:w="5070" w:type="dxa"/>
            <w:shd w:val="clear" w:color="auto" w:fill="auto"/>
            <w:vAlign w:val="bottom"/>
          </w:tcPr>
          <w:p w:rsidR="00FF3DB3" w:rsidRPr="00141B87" w:rsidRDefault="00FF3DB3" w:rsidP="009F73C6">
            <w:pPr>
              <w:shd w:val="clear" w:color="auto" w:fill="FFFFFF"/>
              <w:ind w:left="5" w:right="492" w:hanging="5"/>
              <w:rPr>
                <w:rFonts w:eastAsia="Calibri"/>
                <w:bCs/>
                <w:sz w:val="28"/>
                <w:szCs w:val="28"/>
              </w:rPr>
            </w:pPr>
            <w:r w:rsidRPr="00141B87">
              <w:rPr>
                <w:rFonts w:eastAsia="Calibri"/>
                <w:bCs/>
                <w:sz w:val="28"/>
                <w:szCs w:val="28"/>
              </w:rPr>
              <w:t>____________________</w:t>
            </w:r>
          </w:p>
        </w:tc>
        <w:tc>
          <w:tcPr>
            <w:tcW w:w="4961" w:type="dxa"/>
            <w:shd w:val="clear" w:color="auto" w:fill="auto"/>
            <w:vAlign w:val="bottom"/>
          </w:tcPr>
          <w:p w:rsidR="00FF3DB3" w:rsidRPr="00141B87" w:rsidRDefault="00FF3DB3" w:rsidP="009F73C6">
            <w:pPr>
              <w:rPr>
                <w:rFonts w:eastAsia="Calibri"/>
                <w:bCs/>
                <w:spacing w:val="-3"/>
                <w:sz w:val="28"/>
                <w:szCs w:val="28"/>
              </w:rPr>
            </w:pPr>
            <w:r w:rsidRPr="00141B87">
              <w:rPr>
                <w:rFonts w:eastAsia="Calibri"/>
                <w:bCs/>
                <w:spacing w:val="-3"/>
                <w:sz w:val="28"/>
                <w:szCs w:val="28"/>
              </w:rPr>
              <w:t>______________________</w:t>
            </w:r>
          </w:p>
        </w:tc>
      </w:tr>
      <w:tr w:rsidR="00FF3DB3" w:rsidRPr="0032523C" w:rsidTr="009F73C6">
        <w:tc>
          <w:tcPr>
            <w:tcW w:w="5070" w:type="dxa"/>
            <w:shd w:val="clear" w:color="auto" w:fill="auto"/>
          </w:tcPr>
          <w:p w:rsidR="00FF3DB3" w:rsidRPr="00141B87" w:rsidRDefault="00FF3DB3" w:rsidP="009F73C6">
            <w:pPr>
              <w:shd w:val="clear" w:color="auto" w:fill="FFFFFF"/>
              <w:ind w:left="5" w:right="492" w:hanging="5"/>
              <w:rPr>
                <w:rFonts w:eastAsia="Calibri"/>
                <w:b/>
                <w:bCs/>
              </w:rPr>
            </w:pPr>
            <w:r w:rsidRPr="00141B87">
              <w:rPr>
                <w:rFonts w:eastAsia="Calibri"/>
              </w:rPr>
              <w:t>М.П.</w:t>
            </w:r>
          </w:p>
        </w:tc>
        <w:tc>
          <w:tcPr>
            <w:tcW w:w="4961" w:type="dxa"/>
            <w:shd w:val="clear" w:color="auto" w:fill="auto"/>
          </w:tcPr>
          <w:p w:rsidR="00FF3DB3" w:rsidRPr="00141B87" w:rsidRDefault="00FF3DB3" w:rsidP="009F73C6">
            <w:pPr>
              <w:rPr>
                <w:rFonts w:eastAsia="Calibri"/>
                <w:b/>
                <w:bCs/>
                <w:spacing w:val="-3"/>
              </w:rPr>
            </w:pPr>
            <w:r w:rsidRPr="00141B87">
              <w:rPr>
                <w:rFonts w:eastAsia="Calibri"/>
              </w:rPr>
              <w:t>М.П.</w:t>
            </w:r>
          </w:p>
        </w:tc>
      </w:tr>
    </w:tbl>
    <w:p w:rsidR="00FF3DB3" w:rsidRPr="0032523C" w:rsidRDefault="00FF3DB3">
      <w:pPr>
        <w:spacing w:after="200" w:line="276" w:lineRule="auto"/>
        <w:rPr>
          <w:color w:val="000000" w:themeColor="text1"/>
          <w:sz w:val="28"/>
          <w:szCs w:val="28"/>
          <w:highlight w:val="yellow"/>
        </w:rPr>
      </w:pPr>
    </w:p>
    <w:p w:rsidR="00871118" w:rsidRPr="0032523C" w:rsidRDefault="00871118" w:rsidP="0011761D">
      <w:pPr>
        <w:jc w:val="center"/>
        <w:rPr>
          <w:color w:val="000000" w:themeColor="text1"/>
          <w:sz w:val="28"/>
          <w:szCs w:val="28"/>
          <w:highlight w:val="yellow"/>
        </w:rPr>
        <w:sectPr w:rsidR="00871118" w:rsidRPr="0032523C" w:rsidSect="007625D5">
          <w:pgSz w:w="11906" w:h="16838"/>
          <w:pgMar w:top="1134" w:right="850" w:bottom="1134" w:left="1701" w:header="708" w:footer="708" w:gutter="0"/>
          <w:cols w:space="708"/>
          <w:docGrid w:linePitch="360"/>
        </w:sectPr>
      </w:pPr>
    </w:p>
    <w:p w:rsidR="00871118" w:rsidRPr="00455DA1" w:rsidRDefault="00871118" w:rsidP="00871118">
      <w:pPr>
        <w:widowControl w:val="0"/>
        <w:ind w:firstLine="10490"/>
        <w:outlineLvl w:val="5"/>
        <w:rPr>
          <w:sz w:val="28"/>
          <w:szCs w:val="28"/>
        </w:rPr>
      </w:pPr>
      <w:r w:rsidRPr="00455DA1">
        <w:rPr>
          <w:sz w:val="28"/>
          <w:szCs w:val="28"/>
        </w:rPr>
        <w:lastRenderedPageBreak/>
        <w:t xml:space="preserve">Приложение № </w:t>
      </w:r>
      <w:r w:rsidR="001B3155" w:rsidRPr="00455DA1">
        <w:rPr>
          <w:sz w:val="28"/>
          <w:szCs w:val="28"/>
        </w:rPr>
        <w:t>5</w:t>
      </w:r>
    </w:p>
    <w:p w:rsidR="00871118" w:rsidRPr="00455DA1" w:rsidRDefault="00871118" w:rsidP="00871118">
      <w:pPr>
        <w:ind w:firstLine="10490"/>
        <w:rPr>
          <w:sz w:val="28"/>
          <w:szCs w:val="28"/>
        </w:rPr>
      </w:pPr>
      <w:r w:rsidRPr="00455DA1">
        <w:rPr>
          <w:sz w:val="28"/>
          <w:szCs w:val="28"/>
        </w:rPr>
        <w:t>к Договору № _______________</w:t>
      </w:r>
    </w:p>
    <w:p w:rsidR="00FF3DB3" w:rsidRPr="00455DA1" w:rsidRDefault="00871118" w:rsidP="00871118">
      <w:pPr>
        <w:ind w:firstLine="10490"/>
        <w:rPr>
          <w:color w:val="000000" w:themeColor="text1"/>
          <w:sz w:val="28"/>
          <w:szCs w:val="28"/>
        </w:rPr>
      </w:pPr>
      <w:r w:rsidRPr="00455DA1">
        <w:rPr>
          <w:sz w:val="28"/>
          <w:szCs w:val="28"/>
        </w:rPr>
        <w:t>от «_____»____________ 20___г.</w:t>
      </w:r>
    </w:p>
    <w:p w:rsidR="00BA5705" w:rsidRPr="00455DA1" w:rsidRDefault="00BA5705" w:rsidP="00BA5705">
      <w:pPr>
        <w:spacing w:line="360" w:lineRule="exact"/>
        <w:jc w:val="center"/>
        <w:rPr>
          <w:b/>
          <w:sz w:val="28"/>
          <w:szCs w:val="28"/>
        </w:rPr>
      </w:pPr>
      <w:r w:rsidRPr="00455DA1">
        <w:rPr>
          <w:b/>
          <w:sz w:val="28"/>
          <w:szCs w:val="28"/>
        </w:rPr>
        <w:t>ГРАФИК</w:t>
      </w:r>
    </w:p>
    <w:p w:rsidR="00BA5705" w:rsidRPr="00455DA1" w:rsidRDefault="00BA5705" w:rsidP="00BA5705">
      <w:pPr>
        <w:jc w:val="center"/>
        <w:rPr>
          <w:sz w:val="28"/>
          <w:szCs w:val="28"/>
        </w:rPr>
      </w:pPr>
      <w:r w:rsidRPr="00455DA1">
        <w:rPr>
          <w:sz w:val="28"/>
          <w:szCs w:val="28"/>
        </w:rPr>
        <w:t>технического обслуживания</w:t>
      </w:r>
      <w:r w:rsidR="00706B54" w:rsidRPr="00455DA1">
        <w:rPr>
          <w:bCs/>
          <w:color w:val="000000"/>
          <w:sz w:val="28"/>
        </w:rPr>
        <w:t xml:space="preserve"> и текущего ремонта </w:t>
      </w:r>
      <w:r w:rsidRPr="00455DA1">
        <w:rPr>
          <w:sz w:val="28"/>
          <w:szCs w:val="28"/>
        </w:rPr>
        <w:t>газового оборудования и газопроводов</w:t>
      </w:r>
    </w:p>
    <w:p w:rsidR="00BA5705" w:rsidRPr="00455DA1" w:rsidRDefault="00BA5705" w:rsidP="00BA5705">
      <w:pPr>
        <w:jc w:val="center"/>
        <w:rPr>
          <w:sz w:val="28"/>
          <w:szCs w:val="28"/>
        </w:rPr>
      </w:pPr>
      <w:r w:rsidRPr="00455DA1">
        <w:rPr>
          <w:sz w:val="28"/>
          <w:szCs w:val="28"/>
        </w:rPr>
        <w:t>Пассажирского вагонного депо Новороссийск Северо-Кавказского филиала АО «ФПК»</w:t>
      </w:r>
    </w:p>
    <w:tbl>
      <w:tblPr>
        <w:tblStyle w:val="2f1"/>
        <w:tblW w:w="0" w:type="auto"/>
        <w:tblLook w:val="04A0" w:firstRow="1" w:lastRow="0" w:firstColumn="1" w:lastColumn="0" w:noHBand="0" w:noVBand="1"/>
      </w:tblPr>
      <w:tblGrid>
        <w:gridCol w:w="534"/>
        <w:gridCol w:w="1768"/>
        <w:gridCol w:w="846"/>
        <w:gridCol w:w="863"/>
        <w:gridCol w:w="898"/>
        <w:gridCol w:w="921"/>
        <w:gridCol w:w="864"/>
        <w:gridCol w:w="898"/>
        <w:gridCol w:w="848"/>
        <w:gridCol w:w="874"/>
        <w:gridCol w:w="873"/>
        <w:gridCol w:w="891"/>
        <w:gridCol w:w="973"/>
        <w:gridCol w:w="916"/>
        <w:gridCol w:w="902"/>
        <w:gridCol w:w="917"/>
      </w:tblGrid>
      <w:tr w:rsidR="00BA5705" w:rsidRPr="00455DA1" w:rsidTr="009F73C6">
        <w:tc>
          <w:tcPr>
            <w:tcW w:w="534" w:type="dxa"/>
          </w:tcPr>
          <w:p w:rsidR="00BA5705" w:rsidRPr="00455DA1" w:rsidRDefault="00BA5705" w:rsidP="009F73C6">
            <w:pPr>
              <w:jc w:val="center"/>
              <w:rPr>
                <w:sz w:val="20"/>
                <w:szCs w:val="20"/>
              </w:rPr>
            </w:pPr>
            <w:r w:rsidRPr="00455DA1">
              <w:rPr>
                <w:sz w:val="20"/>
                <w:szCs w:val="20"/>
              </w:rPr>
              <w:t>№</w:t>
            </w:r>
          </w:p>
          <w:p w:rsidR="00BA5705" w:rsidRPr="00455DA1" w:rsidRDefault="00BA5705" w:rsidP="009F73C6">
            <w:pPr>
              <w:jc w:val="center"/>
              <w:rPr>
                <w:sz w:val="20"/>
                <w:szCs w:val="20"/>
              </w:rPr>
            </w:pPr>
            <w:proofErr w:type="gramStart"/>
            <w:r w:rsidRPr="00455DA1">
              <w:rPr>
                <w:sz w:val="20"/>
                <w:szCs w:val="20"/>
              </w:rPr>
              <w:t>п</w:t>
            </w:r>
            <w:proofErr w:type="gramEnd"/>
            <w:r w:rsidRPr="00455DA1">
              <w:rPr>
                <w:sz w:val="20"/>
                <w:szCs w:val="20"/>
              </w:rPr>
              <w:t>/п</w:t>
            </w:r>
          </w:p>
        </w:tc>
        <w:tc>
          <w:tcPr>
            <w:tcW w:w="1768" w:type="dxa"/>
          </w:tcPr>
          <w:p w:rsidR="00BA5705" w:rsidRPr="00455DA1" w:rsidRDefault="00BA5705" w:rsidP="009F73C6">
            <w:pPr>
              <w:jc w:val="center"/>
              <w:rPr>
                <w:sz w:val="20"/>
                <w:szCs w:val="20"/>
              </w:rPr>
            </w:pPr>
            <w:r w:rsidRPr="00455DA1">
              <w:rPr>
                <w:sz w:val="20"/>
                <w:szCs w:val="20"/>
              </w:rPr>
              <w:t xml:space="preserve">Наименование </w:t>
            </w:r>
            <w:proofErr w:type="gramStart"/>
            <w:r w:rsidRPr="00455DA1">
              <w:rPr>
                <w:sz w:val="20"/>
                <w:szCs w:val="20"/>
              </w:rPr>
              <w:t>газового</w:t>
            </w:r>
            <w:proofErr w:type="gramEnd"/>
          </w:p>
          <w:p w:rsidR="00BA5705" w:rsidRPr="00455DA1" w:rsidRDefault="00BA5705" w:rsidP="009F73C6">
            <w:pPr>
              <w:jc w:val="center"/>
              <w:rPr>
                <w:sz w:val="20"/>
                <w:szCs w:val="20"/>
              </w:rPr>
            </w:pPr>
            <w:r w:rsidRPr="00455DA1">
              <w:rPr>
                <w:sz w:val="20"/>
                <w:szCs w:val="20"/>
              </w:rPr>
              <w:t>оборудования</w:t>
            </w:r>
          </w:p>
        </w:tc>
        <w:tc>
          <w:tcPr>
            <w:tcW w:w="846" w:type="dxa"/>
          </w:tcPr>
          <w:p w:rsidR="00BA5705" w:rsidRPr="00455DA1" w:rsidRDefault="00BA5705" w:rsidP="009F73C6">
            <w:pPr>
              <w:jc w:val="center"/>
              <w:rPr>
                <w:sz w:val="20"/>
                <w:szCs w:val="20"/>
              </w:rPr>
            </w:pPr>
            <w:r w:rsidRPr="00455DA1">
              <w:rPr>
                <w:sz w:val="20"/>
                <w:szCs w:val="20"/>
              </w:rPr>
              <w:t>Ед.</w:t>
            </w:r>
          </w:p>
          <w:p w:rsidR="00BA5705" w:rsidRPr="00455DA1" w:rsidRDefault="00BA5705" w:rsidP="009F73C6">
            <w:pPr>
              <w:jc w:val="center"/>
              <w:rPr>
                <w:sz w:val="20"/>
                <w:szCs w:val="20"/>
              </w:rPr>
            </w:pPr>
            <w:proofErr w:type="spellStart"/>
            <w:r w:rsidRPr="00455DA1">
              <w:rPr>
                <w:sz w:val="20"/>
                <w:szCs w:val="20"/>
              </w:rPr>
              <w:t>изм</w:t>
            </w:r>
            <w:proofErr w:type="spellEnd"/>
          </w:p>
        </w:tc>
        <w:tc>
          <w:tcPr>
            <w:tcW w:w="863" w:type="dxa"/>
          </w:tcPr>
          <w:p w:rsidR="00BA5705" w:rsidRPr="00455DA1" w:rsidRDefault="00BA5705" w:rsidP="009F73C6">
            <w:pPr>
              <w:jc w:val="center"/>
              <w:rPr>
                <w:sz w:val="20"/>
                <w:szCs w:val="20"/>
              </w:rPr>
            </w:pPr>
            <w:r w:rsidRPr="00455DA1">
              <w:rPr>
                <w:sz w:val="20"/>
                <w:szCs w:val="20"/>
              </w:rPr>
              <w:t>Кол-</w:t>
            </w:r>
          </w:p>
          <w:p w:rsidR="00BA5705" w:rsidRPr="00455DA1" w:rsidRDefault="00BA5705" w:rsidP="009F73C6">
            <w:pPr>
              <w:jc w:val="center"/>
              <w:rPr>
                <w:sz w:val="20"/>
                <w:szCs w:val="20"/>
              </w:rPr>
            </w:pPr>
            <w:r w:rsidRPr="00455DA1">
              <w:rPr>
                <w:sz w:val="20"/>
                <w:szCs w:val="20"/>
              </w:rPr>
              <w:t>во</w:t>
            </w:r>
          </w:p>
        </w:tc>
        <w:tc>
          <w:tcPr>
            <w:tcW w:w="898" w:type="dxa"/>
          </w:tcPr>
          <w:p w:rsidR="00BA5705" w:rsidRPr="00455DA1" w:rsidRDefault="00BA5705" w:rsidP="009F73C6">
            <w:pPr>
              <w:jc w:val="center"/>
              <w:rPr>
                <w:sz w:val="20"/>
                <w:szCs w:val="20"/>
              </w:rPr>
            </w:pPr>
            <w:r w:rsidRPr="00455DA1">
              <w:rPr>
                <w:sz w:val="20"/>
                <w:szCs w:val="20"/>
              </w:rPr>
              <w:t>январь</w:t>
            </w:r>
          </w:p>
        </w:tc>
        <w:tc>
          <w:tcPr>
            <w:tcW w:w="921" w:type="dxa"/>
          </w:tcPr>
          <w:p w:rsidR="00BA5705" w:rsidRPr="00455DA1" w:rsidRDefault="00BA5705" w:rsidP="009F73C6">
            <w:pPr>
              <w:jc w:val="center"/>
              <w:rPr>
                <w:sz w:val="20"/>
                <w:szCs w:val="20"/>
              </w:rPr>
            </w:pPr>
            <w:r w:rsidRPr="00455DA1">
              <w:rPr>
                <w:sz w:val="20"/>
                <w:szCs w:val="20"/>
              </w:rPr>
              <w:t>февраль</w:t>
            </w:r>
          </w:p>
        </w:tc>
        <w:tc>
          <w:tcPr>
            <w:tcW w:w="864" w:type="dxa"/>
          </w:tcPr>
          <w:p w:rsidR="00BA5705" w:rsidRPr="00455DA1" w:rsidRDefault="00BA5705" w:rsidP="009F73C6">
            <w:pPr>
              <w:jc w:val="center"/>
              <w:rPr>
                <w:sz w:val="20"/>
                <w:szCs w:val="20"/>
              </w:rPr>
            </w:pPr>
            <w:r w:rsidRPr="00455DA1">
              <w:rPr>
                <w:sz w:val="20"/>
                <w:szCs w:val="20"/>
              </w:rPr>
              <w:t>март</w:t>
            </w:r>
          </w:p>
        </w:tc>
        <w:tc>
          <w:tcPr>
            <w:tcW w:w="898" w:type="dxa"/>
          </w:tcPr>
          <w:p w:rsidR="00BA5705" w:rsidRPr="00455DA1" w:rsidRDefault="00BA5705" w:rsidP="009F73C6">
            <w:pPr>
              <w:jc w:val="center"/>
              <w:rPr>
                <w:sz w:val="20"/>
                <w:szCs w:val="20"/>
              </w:rPr>
            </w:pPr>
            <w:r w:rsidRPr="00455DA1">
              <w:rPr>
                <w:sz w:val="20"/>
                <w:szCs w:val="20"/>
              </w:rPr>
              <w:t>апрель</w:t>
            </w:r>
          </w:p>
        </w:tc>
        <w:tc>
          <w:tcPr>
            <w:tcW w:w="848" w:type="dxa"/>
          </w:tcPr>
          <w:p w:rsidR="00BA5705" w:rsidRPr="00455DA1" w:rsidRDefault="00BA5705" w:rsidP="009F73C6">
            <w:pPr>
              <w:jc w:val="center"/>
              <w:rPr>
                <w:sz w:val="20"/>
                <w:szCs w:val="20"/>
              </w:rPr>
            </w:pPr>
            <w:r w:rsidRPr="00455DA1">
              <w:rPr>
                <w:sz w:val="20"/>
                <w:szCs w:val="20"/>
              </w:rPr>
              <w:t>май</w:t>
            </w:r>
          </w:p>
        </w:tc>
        <w:tc>
          <w:tcPr>
            <w:tcW w:w="874" w:type="dxa"/>
          </w:tcPr>
          <w:p w:rsidR="00BA5705" w:rsidRPr="00455DA1" w:rsidRDefault="00BA5705" w:rsidP="009F73C6">
            <w:pPr>
              <w:jc w:val="center"/>
              <w:rPr>
                <w:sz w:val="20"/>
                <w:szCs w:val="20"/>
              </w:rPr>
            </w:pPr>
            <w:r w:rsidRPr="00455DA1">
              <w:rPr>
                <w:sz w:val="20"/>
                <w:szCs w:val="20"/>
              </w:rPr>
              <w:t>июнь</w:t>
            </w:r>
          </w:p>
        </w:tc>
        <w:tc>
          <w:tcPr>
            <w:tcW w:w="873" w:type="dxa"/>
          </w:tcPr>
          <w:p w:rsidR="00BA5705" w:rsidRPr="00455DA1" w:rsidRDefault="00BA5705" w:rsidP="009F73C6">
            <w:pPr>
              <w:jc w:val="center"/>
              <w:rPr>
                <w:sz w:val="20"/>
                <w:szCs w:val="20"/>
              </w:rPr>
            </w:pPr>
            <w:r w:rsidRPr="00455DA1">
              <w:rPr>
                <w:sz w:val="20"/>
                <w:szCs w:val="20"/>
              </w:rPr>
              <w:t>июль</w:t>
            </w:r>
          </w:p>
        </w:tc>
        <w:tc>
          <w:tcPr>
            <w:tcW w:w="891" w:type="dxa"/>
          </w:tcPr>
          <w:p w:rsidR="00BA5705" w:rsidRPr="00455DA1" w:rsidRDefault="00BA5705" w:rsidP="009F73C6">
            <w:pPr>
              <w:jc w:val="center"/>
              <w:rPr>
                <w:sz w:val="20"/>
                <w:szCs w:val="20"/>
              </w:rPr>
            </w:pPr>
            <w:r w:rsidRPr="00455DA1">
              <w:rPr>
                <w:sz w:val="20"/>
                <w:szCs w:val="20"/>
              </w:rPr>
              <w:t>август</w:t>
            </w:r>
          </w:p>
        </w:tc>
        <w:tc>
          <w:tcPr>
            <w:tcW w:w="973" w:type="dxa"/>
          </w:tcPr>
          <w:p w:rsidR="00BA5705" w:rsidRPr="00455DA1" w:rsidRDefault="00BA5705" w:rsidP="009F73C6">
            <w:pPr>
              <w:jc w:val="center"/>
              <w:rPr>
                <w:sz w:val="20"/>
                <w:szCs w:val="20"/>
              </w:rPr>
            </w:pPr>
            <w:r w:rsidRPr="00455DA1">
              <w:rPr>
                <w:sz w:val="20"/>
                <w:szCs w:val="20"/>
              </w:rPr>
              <w:t>сентябрь</w:t>
            </w:r>
          </w:p>
        </w:tc>
        <w:tc>
          <w:tcPr>
            <w:tcW w:w="916" w:type="dxa"/>
          </w:tcPr>
          <w:p w:rsidR="00BA5705" w:rsidRPr="00455DA1" w:rsidRDefault="00BA5705" w:rsidP="009F73C6">
            <w:pPr>
              <w:jc w:val="center"/>
              <w:rPr>
                <w:sz w:val="20"/>
                <w:szCs w:val="20"/>
              </w:rPr>
            </w:pPr>
            <w:r w:rsidRPr="00455DA1">
              <w:rPr>
                <w:sz w:val="20"/>
                <w:szCs w:val="20"/>
              </w:rPr>
              <w:t>октябрь</w:t>
            </w:r>
          </w:p>
        </w:tc>
        <w:tc>
          <w:tcPr>
            <w:tcW w:w="902" w:type="dxa"/>
          </w:tcPr>
          <w:p w:rsidR="00BA5705" w:rsidRPr="00455DA1" w:rsidRDefault="00BA5705" w:rsidP="009F73C6">
            <w:pPr>
              <w:jc w:val="center"/>
              <w:rPr>
                <w:sz w:val="20"/>
                <w:szCs w:val="20"/>
              </w:rPr>
            </w:pPr>
            <w:r w:rsidRPr="00455DA1">
              <w:rPr>
                <w:sz w:val="20"/>
                <w:szCs w:val="20"/>
              </w:rPr>
              <w:t>ноябрь</w:t>
            </w:r>
          </w:p>
        </w:tc>
        <w:tc>
          <w:tcPr>
            <w:tcW w:w="917" w:type="dxa"/>
          </w:tcPr>
          <w:p w:rsidR="00BA5705" w:rsidRPr="00455DA1" w:rsidRDefault="00BA5705" w:rsidP="009F73C6">
            <w:pPr>
              <w:jc w:val="center"/>
              <w:rPr>
                <w:sz w:val="20"/>
                <w:szCs w:val="20"/>
              </w:rPr>
            </w:pPr>
            <w:r w:rsidRPr="00455DA1">
              <w:rPr>
                <w:sz w:val="20"/>
                <w:szCs w:val="20"/>
              </w:rPr>
              <w:t>декабрь</w:t>
            </w:r>
          </w:p>
        </w:tc>
      </w:tr>
      <w:tr w:rsidR="00DE1FAD" w:rsidRPr="00455DA1" w:rsidTr="009F73C6">
        <w:trPr>
          <w:trHeight w:val="362"/>
        </w:trPr>
        <w:tc>
          <w:tcPr>
            <w:tcW w:w="534" w:type="dxa"/>
          </w:tcPr>
          <w:p w:rsidR="00DE1FAD" w:rsidRPr="00455DA1" w:rsidRDefault="00DE1FAD" w:rsidP="009F73C6">
            <w:pPr>
              <w:spacing w:line="360" w:lineRule="exact"/>
              <w:jc w:val="center"/>
              <w:rPr>
                <w:sz w:val="20"/>
                <w:szCs w:val="20"/>
              </w:rPr>
            </w:pPr>
            <w:r w:rsidRPr="00455DA1">
              <w:rPr>
                <w:sz w:val="20"/>
                <w:szCs w:val="20"/>
              </w:rPr>
              <w:t>1</w:t>
            </w:r>
          </w:p>
        </w:tc>
        <w:tc>
          <w:tcPr>
            <w:tcW w:w="1768" w:type="dxa"/>
          </w:tcPr>
          <w:p w:rsidR="00DE1FAD" w:rsidRPr="00455DA1" w:rsidRDefault="00DE1FAD" w:rsidP="009F73C6">
            <w:pPr>
              <w:rPr>
                <w:sz w:val="20"/>
                <w:szCs w:val="20"/>
              </w:rPr>
            </w:pPr>
            <w:r w:rsidRPr="00455DA1">
              <w:rPr>
                <w:sz w:val="20"/>
                <w:szCs w:val="20"/>
              </w:rPr>
              <w:t xml:space="preserve">ГРП-1 </w:t>
            </w:r>
            <w:proofErr w:type="spellStart"/>
            <w:r w:rsidRPr="00455DA1">
              <w:rPr>
                <w:sz w:val="20"/>
                <w:szCs w:val="20"/>
              </w:rPr>
              <w:t>нит</w:t>
            </w:r>
            <w:proofErr w:type="spellEnd"/>
            <w:r w:rsidRPr="00455DA1">
              <w:rPr>
                <w:sz w:val="20"/>
                <w:szCs w:val="20"/>
              </w:rPr>
              <w:t>.</w:t>
            </w:r>
          </w:p>
        </w:tc>
        <w:tc>
          <w:tcPr>
            <w:tcW w:w="846" w:type="dxa"/>
            <w:vAlign w:val="center"/>
          </w:tcPr>
          <w:p w:rsidR="00DE1FAD" w:rsidRPr="00455DA1" w:rsidRDefault="00DE1FAD" w:rsidP="009F73C6">
            <w:pPr>
              <w:spacing w:line="360" w:lineRule="exact"/>
              <w:jc w:val="center"/>
              <w:rPr>
                <w:sz w:val="20"/>
                <w:szCs w:val="20"/>
              </w:rPr>
            </w:pPr>
            <w:r w:rsidRPr="00455DA1">
              <w:rPr>
                <w:sz w:val="20"/>
                <w:szCs w:val="20"/>
              </w:rPr>
              <w:t>шт.</w:t>
            </w:r>
          </w:p>
        </w:tc>
        <w:tc>
          <w:tcPr>
            <w:tcW w:w="863" w:type="dxa"/>
            <w:vAlign w:val="center"/>
          </w:tcPr>
          <w:p w:rsidR="00DE1FAD" w:rsidRPr="00455DA1" w:rsidRDefault="00DE1FAD" w:rsidP="009F73C6">
            <w:pPr>
              <w:spacing w:line="360" w:lineRule="exact"/>
              <w:jc w:val="center"/>
              <w:rPr>
                <w:sz w:val="22"/>
                <w:szCs w:val="20"/>
              </w:rPr>
            </w:pPr>
            <w:r w:rsidRPr="00455DA1">
              <w:rPr>
                <w:sz w:val="22"/>
                <w:szCs w:val="20"/>
              </w:rPr>
              <w:t>1</w:t>
            </w:r>
          </w:p>
        </w:tc>
        <w:tc>
          <w:tcPr>
            <w:tcW w:w="898" w:type="dxa"/>
            <w:vAlign w:val="center"/>
          </w:tcPr>
          <w:p w:rsidR="00DE1FAD" w:rsidRPr="00455DA1" w:rsidRDefault="00DE1FAD" w:rsidP="00C76193">
            <w:pPr>
              <w:spacing w:line="360" w:lineRule="exact"/>
              <w:jc w:val="center"/>
              <w:rPr>
                <w:b/>
                <w:sz w:val="20"/>
                <w:szCs w:val="20"/>
              </w:rPr>
            </w:pPr>
            <w:r w:rsidRPr="00455DA1">
              <w:rPr>
                <w:b/>
                <w:sz w:val="20"/>
                <w:szCs w:val="20"/>
              </w:rPr>
              <w:t>Н</w:t>
            </w:r>
          </w:p>
        </w:tc>
        <w:tc>
          <w:tcPr>
            <w:tcW w:w="921" w:type="dxa"/>
            <w:vAlign w:val="center"/>
          </w:tcPr>
          <w:p w:rsidR="00DE1FAD" w:rsidRPr="00455DA1" w:rsidRDefault="00DE1FAD" w:rsidP="00C76193">
            <w:pPr>
              <w:spacing w:line="360" w:lineRule="exact"/>
              <w:jc w:val="center"/>
              <w:rPr>
                <w:b/>
                <w:sz w:val="20"/>
                <w:szCs w:val="20"/>
              </w:rPr>
            </w:pPr>
          </w:p>
        </w:tc>
        <w:tc>
          <w:tcPr>
            <w:tcW w:w="864" w:type="dxa"/>
            <w:vAlign w:val="center"/>
          </w:tcPr>
          <w:p w:rsidR="00DE1FAD" w:rsidRPr="00455DA1" w:rsidRDefault="00DE1FAD" w:rsidP="00C76193">
            <w:pPr>
              <w:spacing w:line="360" w:lineRule="exact"/>
              <w:jc w:val="center"/>
              <w:rPr>
                <w:b/>
                <w:sz w:val="20"/>
                <w:szCs w:val="20"/>
              </w:rPr>
            </w:pPr>
          </w:p>
        </w:tc>
        <w:tc>
          <w:tcPr>
            <w:tcW w:w="898" w:type="dxa"/>
            <w:vAlign w:val="center"/>
          </w:tcPr>
          <w:p w:rsidR="00DE1FAD" w:rsidRPr="00455DA1" w:rsidRDefault="00DE1FAD" w:rsidP="00C76193">
            <w:pPr>
              <w:spacing w:line="360" w:lineRule="exact"/>
              <w:jc w:val="center"/>
              <w:rPr>
                <w:b/>
                <w:sz w:val="20"/>
                <w:szCs w:val="20"/>
              </w:rPr>
            </w:pPr>
            <w:r w:rsidRPr="00455DA1">
              <w:rPr>
                <w:b/>
                <w:sz w:val="20"/>
                <w:szCs w:val="20"/>
              </w:rPr>
              <w:t>ТО</w:t>
            </w:r>
          </w:p>
        </w:tc>
        <w:tc>
          <w:tcPr>
            <w:tcW w:w="848" w:type="dxa"/>
            <w:vAlign w:val="center"/>
          </w:tcPr>
          <w:p w:rsidR="00DE1FAD" w:rsidRPr="00455DA1" w:rsidRDefault="00DE1FAD" w:rsidP="00C76193">
            <w:pPr>
              <w:spacing w:line="360" w:lineRule="exact"/>
              <w:jc w:val="center"/>
              <w:rPr>
                <w:b/>
                <w:sz w:val="20"/>
                <w:szCs w:val="20"/>
              </w:rPr>
            </w:pPr>
          </w:p>
        </w:tc>
        <w:tc>
          <w:tcPr>
            <w:tcW w:w="874" w:type="dxa"/>
            <w:vAlign w:val="center"/>
          </w:tcPr>
          <w:p w:rsidR="00DE1FAD" w:rsidRPr="00455DA1" w:rsidRDefault="00DE1FAD" w:rsidP="00C76193">
            <w:pPr>
              <w:spacing w:line="360" w:lineRule="exact"/>
              <w:jc w:val="center"/>
              <w:rPr>
                <w:b/>
                <w:sz w:val="20"/>
                <w:szCs w:val="20"/>
              </w:rPr>
            </w:pPr>
          </w:p>
        </w:tc>
        <w:tc>
          <w:tcPr>
            <w:tcW w:w="873" w:type="dxa"/>
            <w:vAlign w:val="center"/>
          </w:tcPr>
          <w:p w:rsidR="00DE1FAD" w:rsidRPr="00455DA1" w:rsidRDefault="00DE1FAD" w:rsidP="00C76193">
            <w:pPr>
              <w:spacing w:line="360" w:lineRule="exact"/>
              <w:jc w:val="center"/>
              <w:rPr>
                <w:b/>
                <w:sz w:val="20"/>
                <w:szCs w:val="20"/>
              </w:rPr>
            </w:pPr>
            <w:r w:rsidRPr="00455DA1">
              <w:rPr>
                <w:b/>
                <w:sz w:val="20"/>
                <w:szCs w:val="20"/>
              </w:rPr>
              <w:t>Н</w:t>
            </w:r>
          </w:p>
        </w:tc>
        <w:tc>
          <w:tcPr>
            <w:tcW w:w="891" w:type="dxa"/>
            <w:vAlign w:val="center"/>
          </w:tcPr>
          <w:p w:rsidR="00DE1FAD" w:rsidRPr="00455DA1" w:rsidRDefault="00DE1FAD" w:rsidP="00C76193">
            <w:pPr>
              <w:spacing w:line="360" w:lineRule="exact"/>
              <w:jc w:val="center"/>
              <w:rPr>
                <w:b/>
                <w:sz w:val="20"/>
                <w:szCs w:val="20"/>
              </w:rPr>
            </w:pPr>
          </w:p>
        </w:tc>
        <w:tc>
          <w:tcPr>
            <w:tcW w:w="973" w:type="dxa"/>
            <w:vAlign w:val="center"/>
          </w:tcPr>
          <w:p w:rsidR="00DE1FAD" w:rsidRPr="00455DA1" w:rsidRDefault="00DE1FAD" w:rsidP="00C76193">
            <w:pPr>
              <w:spacing w:line="360" w:lineRule="exact"/>
              <w:jc w:val="center"/>
              <w:rPr>
                <w:b/>
                <w:sz w:val="20"/>
                <w:szCs w:val="20"/>
              </w:rPr>
            </w:pPr>
          </w:p>
        </w:tc>
        <w:tc>
          <w:tcPr>
            <w:tcW w:w="916" w:type="dxa"/>
            <w:vAlign w:val="center"/>
          </w:tcPr>
          <w:p w:rsidR="00DE1FAD" w:rsidRPr="00455DA1" w:rsidRDefault="00DE1FAD" w:rsidP="00C76193">
            <w:pPr>
              <w:spacing w:line="360" w:lineRule="exact"/>
              <w:jc w:val="center"/>
              <w:rPr>
                <w:b/>
                <w:sz w:val="20"/>
                <w:szCs w:val="20"/>
              </w:rPr>
            </w:pPr>
            <w:proofErr w:type="gramStart"/>
            <w:r w:rsidRPr="00455DA1">
              <w:rPr>
                <w:b/>
                <w:sz w:val="20"/>
                <w:szCs w:val="20"/>
              </w:rPr>
              <w:t>ТР</w:t>
            </w:r>
            <w:proofErr w:type="gramEnd"/>
          </w:p>
        </w:tc>
        <w:tc>
          <w:tcPr>
            <w:tcW w:w="902" w:type="dxa"/>
            <w:vAlign w:val="center"/>
          </w:tcPr>
          <w:p w:rsidR="00DE1FAD" w:rsidRPr="00455DA1" w:rsidRDefault="00DE1FAD" w:rsidP="00C76193">
            <w:pPr>
              <w:spacing w:line="360" w:lineRule="exact"/>
              <w:jc w:val="center"/>
              <w:rPr>
                <w:b/>
                <w:sz w:val="20"/>
                <w:szCs w:val="20"/>
              </w:rPr>
            </w:pPr>
          </w:p>
        </w:tc>
        <w:tc>
          <w:tcPr>
            <w:tcW w:w="917" w:type="dxa"/>
          </w:tcPr>
          <w:p w:rsidR="00DE1FAD" w:rsidRPr="00455DA1" w:rsidRDefault="00DE1FAD" w:rsidP="00C76193">
            <w:pPr>
              <w:spacing w:line="360" w:lineRule="exact"/>
              <w:jc w:val="center"/>
              <w:rPr>
                <w:sz w:val="20"/>
                <w:szCs w:val="20"/>
              </w:rPr>
            </w:pPr>
          </w:p>
        </w:tc>
      </w:tr>
      <w:tr w:rsidR="00DE1FAD" w:rsidRPr="00455DA1" w:rsidTr="009F73C6">
        <w:tc>
          <w:tcPr>
            <w:tcW w:w="534" w:type="dxa"/>
          </w:tcPr>
          <w:p w:rsidR="00DE1FAD" w:rsidRPr="00455DA1" w:rsidRDefault="00DE1FAD" w:rsidP="009F73C6">
            <w:pPr>
              <w:spacing w:line="360" w:lineRule="exact"/>
              <w:jc w:val="center"/>
              <w:rPr>
                <w:sz w:val="20"/>
                <w:szCs w:val="20"/>
              </w:rPr>
            </w:pPr>
            <w:r w:rsidRPr="00455DA1">
              <w:rPr>
                <w:sz w:val="20"/>
                <w:szCs w:val="20"/>
              </w:rPr>
              <w:t>2</w:t>
            </w:r>
          </w:p>
        </w:tc>
        <w:tc>
          <w:tcPr>
            <w:tcW w:w="1768" w:type="dxa"/>
          </w:tcPr>
          <w:p w:rsidR="00DE1FAD" w:rsidRPr="00455DA1" w:rsidRDefault="00DE1FAD" w:rsidP="009F73C6">
            <w:pPr>
              <w:rPr>
                <w:sz w:val="20"/>
                <w:szCs w:val="20"/>
              </w:rPr>
            </w:pPr>
            <w:r w:rsidRPr="00455DA1">
              <w:rPr>
                <w:sz w:val="20"/>
                <w:szCs w:val="20"/>
              </w:rPr>
              <w:t xml:space="preserve">Котел </w:t>
            </w:r>
            <w:proofErr w:type="spellStart"/>
            <w:r w:rsidRPr="00455DA1">
              <w:rPr>
                <w:sz w:val="20"/>
                <w:szCs w:val="20"/>
              </w:rPr>
              <w:t>ср.</w:t>
            </w:r>
            <w:proofErr w:type="gramStart"/>
            <w:r w:rsidRPr="00455DA1">
              <w:rPr>
                <w:sz w:val="20"/>
                <w:szCs w:val="20"/>
              </w:rPr>
              <w:t>м</w:t>
            </w:r>
            <w:proofErr w:type="spellEnd"/>
            <w:proofErr w:type="gramEnd"/>
            <w:r w:rsidRPr="00455DA1">
              <w:rPr>
                <w:sz w:val="20"/>
                <w:szCs w:val="20"/>
              </w:rPr>
              <w:t>.</w:t>
            </w:r>
          </w:p>
        </w:tc>
        <w:tc>
          <w:tcPr>
            <w:tcW w:w="846" w:type="dxa"/>
            <w:vAlign w:val="center"/>
          </w:tcPr>
          <w:p w:rsidR="00DE1FAD" w:rsidRPr="00455DA1" w:rsidRDefault="00DE1FAD" w:rsidP="009F73C6">
            <w:pPr>
              <w:jc w:val="center"/>
            </w:pPr>
            <w:r w:rsidRPr="00455DA1">
              <w:rPr>
                <w:sz w:val="20"/>
                <w:szCs w:val="20"/>
              </w:rPr>
              <w:t>шт.</w:t>
            </w:r>
          </w:p>
        </w:tc>
        <w:tc>
          <w:tcPr>
            <w:tcW w:w="863" w:type="dxa"/>
            <w:vAlign w:val="center"/>
          </w:tcPr>
          <w:p w:rsidR="00DE1FAD" w:rsidRPr="00455DA1" w:rsidRDefault="00DE1FAD" w:rsidP="009F73C6">
            <w:pPr>
              <w:spacing w:line="360" w:lineRule="exact"/>
              <w:jc w:val="center"/>
              <w:rPr>
                <w:sz w:val="22"/>
                <w:szCs w:val="20"/>
              </w:rPr>
            </w:pPr>
            <w:r w:rsidRPr="00455DA1">
              <w:rPr>
                <w:sz w:val="22"/>
                <w:szCs w:val="20"/>
              </w:rPr>
              <w:t>3</w:t>
            </w:r>
          </w:p>
        </w:tc>
        <w:tc>
          <w:tcPr>
            <w:tcW w:w="898" w:type="dxa"/>
            <w:vAlign w:val="center"/>
          </w:tcPr>
          <w:p w:rsidR="00DE1FAD" w:rsidRPr="00455DA1" w:rsidRDefault="00DE1FAD" w:rsidP="00C76193">
            <w:pPr>
              <w:spacing w:line="360" w:lineRule="exact"/>
              <w:jc w:val="center"/>
              <w:rPr>
                <w:b/>
                <w:sz w:val="20"/>
                <w:szCs w:val="20"/>
              </w:rPr>
            </w:pPr>
          </w:p>
        </w:tc>
        <w:tc>
          <w:tcPr>
            <w:tcW w:w="921" w:type="dxa"/>
            <w:vAlign w:val="center"/>
          </w:tcPr>
          <w:p w:rsidR="00DE1FAD" w:rsidRPr="00455DA1" w:rsidRDefault="00DE1FAD" w:rsidP="00C76193">
            <w:pPr>
              <w:spacing w:line="360" w:lineRule="exact"/>
              <w:jc w:val="center"/>
              <w:rPr>
                <w:b/>
                <w:sz w:val="20"/>
                <w:szCs w:val="20"/>
              </w:rPr>
            </w:pPr>
          </w:p>
        </w:tc>
        <w:tc>
          <w:tcPr>
            <w:tcW w:w="864" w:type="dxa"/>
            <w:vAlign w:val="center"/>
          </w:tcPr>
          <w:p w:rsidR="00DE1FAD" w:rsidRPr="00455DA1" w:rsidRDefault="00DE1FAD" w:rsidP="00C76193">
            <w:pPr>
              <w:spacing w:line="360" w:lineRule="exact"/>
              <w:jc w:val="center"/>
              <w:rPr>
                <w:b/>
                <w:sz w:val="20"/>
                <w:szCs w:val="20"/>
              </w:rPr>
            </w:pPr>
          </w:p>
        </w:tc>
        <w:tc>
          <w:tcPr>
            <w:tcW w:w="898" w:type="dxa"/>
            <w:vAlign w:val="center"/>
          </w:tcPr>
          <w:p w:rsidR="00DE1FAD" w:rsidRPr="00455DA1" w:rsidRDefault="00DE1FAD" w:rsidP="00C76193">
            <w:pPr>
              <w:spacing w:line="360" w:lineRule="exact"/>
              <w:jc w:val="center"/>
              <w:rPr>
                <w:b/>
                <w:sz w:val="20"/>
                <w:szCs w:val="20"/>
              </w:rPr>
            </w:pPr>
          </w:p>
        </w:tc>
        <w:tc>
          <w:tcPr>
            <w:tcW w:w="848" w:type="dxa"/>
            <w:vAlign w:val="center"/>
          </w:tcPr>
          <w:p w:rsidR="00DE1FAD" w:rsidRPr="00455DA1" w:rsidRDefault="00DE1FAD" w:rsidP="00C76193">
            <w:pPr>
              <w:spacing w:line="360" w:lineRule="exact"/>
              <w:jc w:val="center"/>
              <w:rPr>
                <w:b/>
                <w:sz w:val="20"/>
                <w:szCs w:val="20"/>
              </w:rPr>
            </w:pPr>
          </w:p>
        </w:tc>
        <w:tc>
          <w:tcPr>
            <w:tcW w:w="874" w:type="dxa"/>
            <w:vAlign w:val="center"/>
          </w:tcPr>
          <w:p w:rsidR="00DE1FAD" w:rsidRPr="00455DA1" w:rsidRDefault="00DE1FAD" w:rsidP="00C76193">
            <w:pPr>
              <w:spacing w:line="360" w:lineRule="exact"/>
              <w:jc w:val="center"/>
              <w:rPr>
                <w:b/>
                <w:sz w:val="20"/>
                <w:szCs w:val="20"/>
              </w:rPr>
            </w:pPr>
            <w:proofErr w:type="gramStart"/>
            <w:r w:rsidRPr="00455DA1">
              <w:rPr>
                <w:b/>
                <w:sz w:val="20"/>
                <w:szCs w:val="20"/>
              </w:rPr>
              <w:t>ТР</w:t>
            </w:r>
            <w:proofErr w:type="gramEnd"/>
          </w:p>
        </w:tc>
        <w:tc>
          <w:tcPr>
            <w:tcW w:w="873" w:type="dxa"/>
            <w:vAlign w:val="center"/>
          </w:tcPr>
          <w:p w:rsidR="00DE1FAD" w:rsidRPr="00455DA1" w:rsidRDefault="00DE1FAD" w:rsidP="00C76193">
            <w:pPr>
              <w:spacing w:line="360" w:lineRule="exact"/>
              <w:jc w:val="center"/>
              <w:rPr>
                <w:b/>
                <w:sz w:val="20"/>
                <w:szCs w:val="20"/>
              </w:rPr>
            </w:pPr>
          </w:p>
        </w:tc>
        <w:tc>
          <w:tcPr>
            <w:tcW w:w="891" w:type="dxa"/>
            <w:vAlign w:val="center"/>
          </w:tcPr>
          <w:p w:rsidR="00DE1FAD" w:rsidRPr="00455DA1" w:rsidRDefault="00DE1FAD" w:rsidP="00C76193">
            <w:pPr>
              <w:spacing w:line="360" w:lineRule="exact"/>
              <w:jc w:val="center"/>
              <w:rPr>
                <w:b/>
                <w:sz w:val="20"/>
                <w:szCs w:val="20"/>
              </w:rPr>
            </w:pPr>
          </w:p>
        </w:tc>
        <w:tc>
          <w:tcPr>
            <w:tcW w:w="973" w:type="dxa"/>
            <w:vAlign w:val="center"/>
          </w:tcPr>
          <w:p w:rsidR="00DE1FAD" w:rsidRPr="00455DA1" w:rsidRDefault="00DE1FAD" w:rsidP="00C76193">
            <w:pPr>
              <w:spacing w:line="360" w:lineRule="exact"/>
              <w:jc w:val="center"/>
              <w:rPr>
                <w:b/>
                <w:sz w:val="20"/>
                <w:szCs w:val="20"/>
              </w:rPr>
            </w:pPr>
          </w:p>
        </w:tc>
        <w:tc>
          <w:tcPr>
            <w:tcW w:w="916" w:type="dxa"/>
            <w:vAlign w:val="center"/>
          </w:tcPr>
          <w:p w:rsidR="00DE1FAD" w:rsidRPr="00455DA1" w:rsidRDefault="00DE1FAD" w:rsidP="00C76193">
            <w:pPr>
              <w:spacing w:line="360" w:lineRule="exact"/>
              <w:jc w:val="center"/>
              <w:rPr>
                <w:b/>
                <w:sz w:val="20"/>
                <w:szCs w:val="20"/>
              </w:rPr>
            </w:pPr>
          </w:p>
        </w:tc>
        <w:tc>
          <w:tcPr>
            <w:tcW w:w="902" w:type="dxa"/>
            <w:vAlign w:val="center"/>
          </w:tcPr>
          <w:p w:rsidR="00DE1FAD" w:rsidRPr="00455DA1" w:rsidRDefault="00DE1FAD" w:rsidP="00C76193">
            <w:pPr>
              <w:spacing w:line="360" w:lineRule="exact"/>
              <w:jc w:val="center"/>
              <w:rPr>
                <w:b/>
                <w:sz w:val="20"/>
                <w:szCs w:val="20"/>
              </w:rPr>
            </w:pPr>
          </w:p>
        </w:tc>
        <w:tc>
          <w:tcPr>
            <w:tcW w:w="917" w:type="dxa"/>
          </w:tcPr>
          <w:p w:rsidR="00DE1FAD" w:rsidRPr="00455DA1" w:rsidRDefault="00DE1FAD" w:rsidP="00C76193">
            <w:pPr>
              <w:spacing w:line="360" w:lineRule="exact"/>
              <w:jc w:val="center"/>
              <w:rPr>
                <w:sz w:val="20"/>
                <w:szCs w:val="20"/>
              </w:rPr>
            </w:pPr>
          </w:p>
        </w:tc>
      </w:tr>
      <w:tr w:rsidR="00DE1FAD" w:rsidRPr="00455DA1" w:rsidTr="009F73C6">
        <w:tc>
          <w:tcPr>
            <w:tcW w:w="534" w:type="dxa"/>
          </w:tcPr>
          <w:p w:rsidR="00DE1FAD" w:rsidRPr="00455DA1" w:rsidRDefault="00DE1FAD" w:rsidP="009F73C6">
            <w:pPr>
              <w:spacing w:line="360" w:lineRule="exact"/>
              <w:jc w:val="center"/>
              <w:rPr>
                <w:sz w:val="20"/>
                <w:szCs w:val="20"/>
              </w:rPr>
            </w:pPr>
            <w:r w:rsidRPr="00455DA1">
              <w:rPr>
                <w:sz w:val="20"/>
                <w:szCs w:val="20"/>
              </w:rPr>
              <w:t>3</w:t>
            </w:r>
          </w:p>
        </w:tc>
        <w:tc>
          <w:tcPr>
            <w:tcW w:w="1768" w:type="dxa"/>
          </w:tcPr>
          <w:p w:rsidR="00DE1FAD" w:rsidRPr="00455DA1" w:rsidRDefault="00DE1FAD" w:rsidP="009F73C6">
            <w:pPr>
              <w:rPr>
                <w:sz w:val="20"/>
                <w:szCs w:val="20"/>
              </w:rPr>
            </w:pPr>
            <w:r w:rsidRPr="00455DA1">
              <w:rPr>
                <w:sz w:val="20"/>
                <w:szCs w:val="20"/>
              </w:rPr>
              <w:t xml:space="preserve">ШРП-1 </w:t>
            </w:r>
            <w:proofErr w:type="spellStart"/>
            <w:r w:rsidRPr="00455DA1">
              <w:rPr>
                <w:sz w:val="20"/>
                <w:szCs w:val="20"/>
              </w:rPr>
              <w:t>нит</w:t>
            </w:r>
            <w:proofErr w:type="spellEnd"/>
            <w:r w:rsidRPr="00455DA1">
              <w:rPr>
                <w:sz w:val="20"/>
                <w:szCs w:val="20"/>
              </w:rPr>
              <w:t>.</w:t>
            </w:r>
          </w:p>
        </w:tc>
        <w:tc>
          <w:tcPr>
            <w:tcW w:w="846" w:type="dxa"/>
            <w:vAlign w:val="center"/>
          </w:tcPr>
          <w:p w:rsidR="00DE1FAD" w:rsidRPr="00455DA1" w:rsidRDefault="00DE1FAD" w:rsidP="009F73C6">
            <w:pPr>
              <w:jc w:val="center"/>
            </w:pPr>
            <w:r w:rsidRPr="00455DA1">
              <w:rPr>
                <w:sz w:val="20"/>
                <w:szCs w:val="20"/>
              </w:rPr>
              <w:t>шт.</w:t>
            </w:r>
          </w:p>
        </w:tc>
        <w:tc>
          <w:tcPr>
            <w:tcW w:w="863" w:type="dxa"/>
            <w:vAlign w:val="center"/>
          </w:tcPr>
          <w:p w:rsidR="00DE1FAD" w:rsidRPr="00455DA1" w:rsidRDefault="00DE1FAD" w:rsidP="009F73C6">
            <w:pPr>
              <w:spacing w:line="360" w:lineRule="exact"/>
              <w:jc w:val="center"/>
              <w:rPr>
                <w:sz w:val="22"/>
                <w:szCs w:val="20"/>
              </w:rPr>
            </w:pPr>
            <w:r w:rsidRPr="00455DA1">
              <w:rPr>
                <w:sz w:val="22"/>
                <w:szCs w:val="20"/>
              </w:rPr>
              <w:t>1</w:t>
            </w:r>
          </w:p>
        </w:tc>
        <w:tc>
          <w:tcPr>
            <w:tcW w:w="898" w:type="dxa"/>
            <w:vAlign w:val="center"/>
          </w:tcPr>
          <w:p w:rsidR="00DE1FAD" w:rsidRPr="00455DA1" w:rsidRDefault="00DE1FAD" w:rsidP="00C76193">
            <w:pPr>
              <w:spacing w:line="360" w:lineRule="exact"/>
              <w:jc w:val="center"/>
              <w:rPr>
                <w:b/>
                <w:sz w:val="20"/>
                <w:szCs w:val="20"/>
              </w:rPr>
            </w:pPr>
          </w:p>
        </w:tc>
        <w:tc>
          <w:tcPr>
            <w:tcW w:w="921" w:type="dxa"/>
            <w:vAlign w:val="center"/>
          </w:tcPr>
          <w:p w:rsidR="00DE1FAD" w:rsidRPr="00455DA1" w:rsidRDefault="00DE1FAD" w:rsidP="00C76193">
            <w:pPr>
              <w:spacing w:line="360" w:lineRule="exact"/>
              <w:jc w:val="center"/>
              <w:rPr>
                <w:b/>
                <w:sz w:val="20"/>
                <w:szCs w:val="20"/>
              </w:rPr>
            </w:pPr>
            <w:r w:rsidRPr="00455DA1">
              <w:rPr>
                <w:b/>
                <w:sz w:val="20"/>
                <w:szCs w:val="20"/>
              </w:rPr>
              <w:t>Н</w:t>
            </w:r>
          </w:p>
        </w:tc>
        <w:tc>
          <w:tcPr>
            <w:tcW w:w="864" w:type="dxa"/>
            <w:vAlign w:val="center"/>
          </w:tcPr>
          <w:p w:rsidR="00DE1FAD" w:rsidRPr="00455DA1" w:rsidRDefault="00DE1FAD" w:rsidP="00C76193">
            <w:pPr>
              <w:spacing w:line="360" w:lineRule="exact"/>
              <w:jc w:val="center"/>
              <w:rPr>
                <w:b/>
                <w:sz w:val="20"/>
                <w:szCs w:val="20"/>
              </w:rPr>
            </w:pPr>
          </w:p>
        </w:tc>
        <w:tc>
          <w:tcPr>
            <w:tcW w:w="898" w:type="dxa"/>
            <w:vAlign w:val="center"/>
          </w:tcPr>
          <w:p w:rsidR="00DE1FAD" w:rsidRPr="00455DA1" w:rsidRDefault="00DE1FAD" w:rsidP="00C76193">
            <w:pPr>
              <w:spacing w:line="360" w:lineRule="exact"/>
              <w:jc w:val="center"/>
              <w:rPr>
                <w:b/>
                <w:sz w:val="20"/>
                <w:szCs w:val="20"/>
              </w:rPr>
            </w:pPr>
          </w:p>
        </w:tc>
        <w:tc>
          <w:tcPr>
            <w:tcW w:w="848" w:type="dxa"/>
            <w:vAlign w:val="center"/>
          </w:tcPr>
          <w:p w:rsidR="00DE1FAD" w:rsidRPr="00455DA1" w:rsidRDefault="00DE1FAD" w:rsidP="00C76193">
            <w:pPr>
              <w:spacing w:line="360" w:lineRule="exact"/>
              <w:jc w:val="center"/>
              <w:rPr>
                <w:b/>
                <w:sz w:val="20"/>
                <w:szCs w:val="20"/>
              </w:rPr>
            </w:pPr>
            <w:r w:rsidRPr="00455DA1">
              <w:rPr>
                <w:b/>
                <w:sz w:val="20"/>
                <w:szCs w:val="20"/>
              </w:rPr>
              <w:t>ТО</w:t>
            </w:r>
          </w:p>
        </w:tc>
        <w:tc>
          <w:tcPr>
            <w:tcW w:w="874" w:type="dxa"/>
            <w:vAlign w:val="center"/>
          </w:tcPr>
          <w:p w:rsidR="00DE1FAD" w:rsidRPr="00455DA1" w:rsidRDefault="00DE1FAD" w:rsidP="00C76193">
            <w:pPr>
              <w:spacing w:line="360" w:lineRule="exact"/>
              <w:jc w:val="center"/>
              <w:rPr>
                <w:b/>
                <w:sz w:val="20"/>
                <w:szCs w:val="20"/>
              </w:rPr>
            </w:pPr>
          </w:p>
        </w:tc>
        <w:tc>
          <w:tcPr>
            <w:tcW w:w="873" w:type="dxa"/>
            <w:vAlign w:val="center"/>
          </w:tcPr>
          <w:p w:rsidR="00DE1FAD" w:rsidRPr="00455DA1" w:rsidRDefault="00DE1FAD" w:rsidP="00C76193">
            <w:pPr>
              <w:spacing w:line="360" w:lineRule="exact"/>
              <w:jc w:val="center"/>
              <w:rPr>
                <w:b/>
                <w:sz w:val="20"/>
                <w:szCs w:val="20"/>
              </w:rPr>
            </w:pPr>
          </w:p>
        </w:tc>
        <w:tc>
          <w:tcPr>
            <w:tcW w:w="891" w:type="dxa"/>
            <w:vAlign w:val="center"/>
          </w:tcPr>
          <w:p w:rsidR="00DE1FAD" w:rsidRPr="00455DA1" w:rsidRDefault="00DE1FAD" w:rsidP="00C76193">
            <w:pPr>
              <w:spacing w:line="360" w:lineRule="exact"/>
              <w:jc w:val="center"/>
              <w:rPr>
                <w:b/>
                <w:sz w:val="20"/>
                <w:szCs w:val="20"/>
              </w:rPr>
            </w:pPr>
            <w:r w:rsidRPr="00455DA1">
              <w:rPr>
                <w:b/>
                <w:sz w:val="20"/>
                <w:szCs w:val="20"/>
              </w:rPr>
              <w:t>Н</w:t>
            </w:r>
          </w:p>
        </w:tc>
        <w:tc>
          <w:tcPr>
            <w:tcW w:w="973" w:type="dxa"/>
            <w:vAlign w:val="center"/>
          </w:tcPr>
          <w:p w:rsidR="00DE1FAD" w:rsidRPr="00455DA1" w:rsidRDefault="00DE1FAD" w:rsidP="00C76193">
            <w:pPr>
              <w:spacing w:line="360" w:lineRule="exact"/>
              <w:jc w:val="center"/>
              <w:rPr>
                <w:b/>
                <w:sz w:val="20"/>
                <w:szCs w:val="20"/>
              </w:rPr>
            </w:pPr>
          </w:p>
        </w:tc>
        <w:tc>
          <w:tcPr>
            <w:tcW w:w="916" w:type="dxa"/>
            <w:vAlign w:val="center"/>
          </w:tcPr>
          <w:p w:rsidR="00DE1FAD" w:rsidRPr="00455DA1" w:rsidRDefault="00DE1FAD" w:rsidP="00C76193">
            <w:pPr>
              <w:spacing w:line="360" w:lineRule="exact"/>
              <w:jc w:val="center"/>
              <w:rPr>
                <w:b/>
                <w:sz w:val="20"/>
                <w:szCs w:val="20"/>
              </w:rPr>
            </w:pPr>
          </w:p>
        </w:tc>
        <w:tc>
          <w:tcPr>
            <w:tcW w:w="902" w:type="dxa"/>
            <w:vAlign w:val="center"/>
          </w:tcPr>
          <w:p w:rsidR="00DE1FAD" w:rsidRPr="00455DA1" w:rsidRDefault="00DE1FAD" w:rsidP="00C76193">
            <w:pPr>
              <w:spacing w:line="360" w:lineRule="exact"/>
              <w:jc w:val="center"/>
              <w:rPr>
                <w:b/>
                <w:sz w:val="20"/>
                <w:szCs w:val="20"/>
              </w:rPr>
            </w:pPr>
            <w:r w:rsidRPr="00455DA1">
              <w:rPr>
                <w:b/>
                <w:sz w:val="20"/>
                <w:szCs w:val="20"/>
              </w:rPr>
              <w:t>ТО</w:t>
            </w:r>
          </w:p>
        </w:tc>
        <w:tc>
          <w:tcPr>
            <w:tcW w:w="917" w:type="dxa"/>
          </w:tcPr>
          <w:p w:rsidR="00DE1FAD" w:rsidRPr="00455DA1" w:rsidRDefault="00DE1FAD" w:rsidP="00C76193">
            <w:pPr>
              <w:spacing w:line="360" w:lineRule="exact"/>
              <w:jc w:val="center"/>
              <w:rPr>
                <w:sz w:val="20"/>
                <w:szCs w:val="20"/>
              </w:rPr>
            </w:pPr>
          </w:p>
        </w:tc>
      </w:tr>
      <w:tr w:rsidR="00DE1FAD" w:rsidRPr="00455DA1" w:rsidTr="009F73C6">
        <w:tc>
          <w:tcPr>
            <w:tcW w:w="534" w:type="dxa"/>
          </w:tcPr>
          <w:p w:rsidR="00DE1FAD" w:rsidRPr="00455DA1" w:rsidRDefault="00DE1FAD" w:rsidP="009F73C6">
            <w:pPr>
              <w:spacing w:line="360" w:lineRule="exact"/>
              <w:jc w:val="center"/>
              <w:rPr>
                <w:sz w:val="20"/>
                <w:szCs w:val="20"/>
              </w:rPr>
            </w:pPr>
            <w:r w:rsidRPr="00455DA1">
              <w:rPr>
                <w:sz w:val="20"/>
                <w:szCs w:val="20"/>
              </w:rPr>
              <w:t>4</w:t>
            </w:r>
          </w:p>
        </w:tc>
        <w:tc>
          <w:tcPr>
            <w:tcW w:w="1768" w:type="dxa"/>
          </w:tcPr>
          <w:p w:rsidR="00DE1FAD" w:rsidRPr="00455DA1" w:rsidRDefault="00DE1FAD" w:rsidP="009F73C6">
            <w:pPr>
              <w:rPr>
                <w:sz w:val="20"/>
                <w:szCs w:val="20"/>
              </w:rPr>
            </w:pPr>
            <w:r w:rsidRPr="00455DA1">
              <w:rPr>
                <w:sz w:val="20"/>
                <w:szCs w:val="20"/>
              </w:rPr>
              <w:t>Горн</w:t>
            </w:r>
          </w:p>
        </w:tc>
        <w:tc>
          <w:tcPr>
            <w:tcW w:w="846" w:type="dxa"/>
            <w:vAlign w:val="center"/>
          </w:tcPr>
          <w:p w:rsidR="00DE1FAD" w:rsidRPr="00455DA1" w:rsidRDefault="00DE1FAD" w:rsidP="009F73C6">
            <w:pPr>
              <w:jc w:val="center"/>
            </w:pPr>
            <w:r w:rsidRPr="00455DA1">
              <w:rPr>
                <w:sz w:val="20"/>
                <w:szCs w:val="20"/>
              </w:rPr>
              <w:t>шт.</w:t>
            </w:r>
          </w:p>
        </w:tc>
        <w:tc>
          <w:tcPr>
            <w:tcW w:w="863" w:type="dxa"/>
            <w:vAlign w:val="center"/>
          </w:tcPr>
          <w:p w:rsidR="00DE1FAD" w:rsidRPr="00455DA1" w:rsidRDefault="00DE1FAD" w:rsidP="009F73C6">
            <w:pPr>
              <w:spacing w:line="360" w:lineRule="exact"/>
              <w:jc w:val="center"/>
              <w:rPr>
                <w:sz w:val="22"/>
                <w:szCs w:val="20"/>
              </w:rPr>
            </w:pPr>
            <w:r w:rsidRPr="00455DA1">
              <w:rPr>
                <w:sz w:val="22"/>
                <w:szCs w:val="20"/>
              </w:rPr>
              <w:t>1</w:t>
            </w:r>
          </w:p>
        </w:tc>
        <w:tc>
          <w:tcPr>
            <w:tcW w:w="898" w:type="dxa"/>
            <w:vAlign w:val="center"/>
          </w:tcPr>
          <w:p w:rsidR="00DE1FAD" w:rsidRPr="00455DA1" w:rsidRDefault="00DE1FAD" w:rsidP="00C76193">
            <w:pPr>
              <w:spacing w:line="360" w:lineRule="exact"/>
              <w:jc w:val="center"/>
              <w:rPr>
                <w:b/>
                <w:sz w:val="20"/>
                <w:szCs w:val="20"/>
              </w:rPr>
            </w:pPr>
          </w:p>
        </w:tc>
        <w:tc>
          <w:tcPr>
            <w:tcW w:w="921" w:type="dxa"/>
            <w:vAlign w:val="center"/>
          </w:tcPr>
          <w:p w:rsidR="00DE1FAD" w:rsidRPr="00455DA1" w:rsidRDefault="00DE1FAD" w:rsidP="00C76193">
            <w:pPr>
              <w:spacing w:line="360" w:lineRule="exact"/>
              <w:jc w:val="center"/>
              <w:rPr>
                <w:b/>
                <w:sz w:val="20"/>
                <w:szCs w:val="20"/>
              </w:rPr>
            </w:pPr>
          </w:p>
        </w:tc>
        <w:tc>
          <w:tcPr>
            <w:tcW w:w="864" w:type="dxa"/>
            <w:vAlign w:val="center"/>
          </w:tcPr>
          <w:p w:rsidR="00DE1FAD" w:rsidRPr="00455DA1" w:rsidRDefault="00DE1FAD" w:rsidP="00C76193">
            <w:pPr>
              <w:spacing w:line="360" w:lineRule="exact"/>
              <w:jc w:val="center"/>
              <w:rPr>
                <w:b/>
                <w:sz w:val="20"/>
                <w:szCs w:val="20"/>
              </w:rPr>
            </w:pPr>
          </w:p>
        </w:tc>
        <w:tc>
          <w:tcPr>
            <w:tcW w:w="898" w:type="dxa"/>
            <w:vAlign w:val="center"/>
          </w:tcPr>
          <w:p w:rsidR="00DE1FAD" w:rsidRPr="00455DA1" w:rsidRDefault="00DE1FAD" w:rsidP="00C76193">
            <w:pPr>
              <w:spacing w:line="360" w:lineRule="exact"/>
              <w:jc w:val="center"/>
              <w:rPr>
                <w:b/>
                <w:sz w:val="20"/>
                <w:szCs w:val="20"/>
              </w:rPr>
            </w:pPr>
          </w:p>
        </w:tc>
        <w:tc>
          <w:tcPr>
            <w:tcW w:w="848" w:type="dxa"/>
            <w:vAlign w:val="center"/>
          </w:tcPr>
          <w:p w:rsidR="00DE1FAD" w:rsidRPr="00455DA1" w:rsidRDefault="00DE1FAD" w:rsidP="00C76193">
            <w:pPr>
              <w:spacing w:line="360" w:lineRule="exact"/>
              <w:jc w:val="center"/>
              <w:rPr>
                <w:b/>
                <w:sz w:val="20"/>
                <w:szCs w:val="20"/>
              </w:rPr>
            </w:pPr>
          </w:p>
        </w:tc>
        <w:tc>
          <w:tcPr>
            <w:tcW w:w="874" w:type="dxa"/>
            <w:vAlign w:val="center"/>
          </w:tcPr>
          <w:p w:rsidR="00DE1FAD" w:rsidRPr="00455DA1" w:rsidRDefault="00DE1FAD" w:rsidP="00C76193">
            <w:pPr>
              <w:spacing w:line="360" w:lineRule="exact"/>
              <w:jc w:val="center"/>
              <w:rPr>
                <w:b/>
                <w:sz w:val="20"/>
                <w:szCs w:val="20"/>
              </w:rPr>
            </w:pPr>
          </w:p>
        </w:tc>
        <w:tc>
          <w:tcPr>
            <w:tcW w:w="873" w:type="dxa"/>
            <w:vAlign w:val="center"/>
          </w:tcPr>
          <w:p w:rsidR="00DE1FAD" w:rsidRPr="00455DA1" w:rsidRDefault="00DE1FAD" w:rsidP="00C76193">
            <w:pPr>
              <w:jc w:val="center"/>
              <w:rPr>
                <w:b/>
              </w:rPr>
            </w:pPr>
            <w:proofErr w:type="gramStart"/>
            <w:r w:rsidRPr="00455DA1">
              <w:rPr>
                <w:b/>
                <w:sz w:val="20"/>
                <w:szCs w:val="20"/>
              </w:rPr>
              <w:t>ТР</w:t>
            </w:r>
            <w:proofErr w:type="gramEnd"/>
          </w:p>
        </w:tc>
        <w:tc>
          <w:tcPr>
            <w:tcW w:w="891" w:type="dxa"/>
            <w:vAlign w:val="center"/>
          </w:tcPr>
          <w:p w:rsidR="00DE1FAD" w:rsidRPr="00455DA1" w:rsidRDefault="00DE1FAD" w:rsidP="00C76193">
            <w:pPr>
              <w:spacing w:line="360" w:lineRule="exact"/>
              <w:jc w:val="center"/>
              <w:rPr>
                <w:b/>
                <w:sz w:val="20"/>
                <w:szCs w:val="20"/>
              </w:rPr>
            </w:pPr>
          </w:p>
        </w:tc>
        <w:tc>
          <w:tcPr>
            <w:tcW w:w="973" w:type="dxa"/>
            <w:vAlign w:val="center"/>
          </w:tcPr>
          <w:p w:rsidR="00DE1FAD" w:rsidRPr="00455DA1" w:rsidRDefault="00DE1FAD" w:rsidP="00C76193">
            <w:pPr>
              <w:spacing w:line="360" w:lineRule="exact"/>
              <w:jc w:val="center"/>
              <w:rPr>
                <w:b/>
                <w:sz w:val="20"/>
                <w:szCs w:val="20"/>
              </w:rPr>
            </w:pPr>
          </w:p>
        </w:tc>
        <w:tc>
          <w:tcPr>
            <w:tcW w:w="916" w:type="dxa"/>
            <w:vAlign w:val="center"/>
          </w:tcPr>
          <w:p w:rsidR="00DE1FAD" w:rsidRPr="00455DA1" w:rsidRDefault="00DE1FAD" w:rsidP="00C76193">
            <w:pPr>
              <w:spacing w:line="360" w:lineRule="exact"/>
              <w:jc w:val="center"/>
              <w:rPr>
                <w:b/>
                <w:sz w:val="20"/>
                <w:szCs w:val="20"/>
              </w:rPr>
            </w:pPr>
          </w:p>
        </w:tc>
        <w:tc>
          <w:tcPr>
            <w:tcW w:w="902" w:type="dxa"/>
            <w:vAlign w:val="center"/>
          </w:tcPr>
          <w:p w:rsidR="00DE1FAD" w:rsidRPr="00455DA1" w:rsidRDefault="00DE1FAD" w:rsidP="00C76193">
            <w:pPr>
              <w:spacing w:line="360" w:lineRule="exact"/>
              <w:jc w:val="center"/>
              <w:rPr>
                <w:b/>
                <w:sz w:val="20"/>
                <w:szCs w:val="20"/>
              </w:rPr>
            </w:pPr>
          </w:p>
        </w:tc>
        <w:tc>
          <w:tcPr>
            <w:tcW w:w="917" w:type="dxa"/>
          </w:tcPr>
          <w:p w:rsidR="00DE1FAD" w:rsidRPr="00455DA1" w:rsidRDefault="00DE1FAD" w:rsidP="00C76193">
            <w:pPr>
              <w:spacing w:line="360" w:lineRule="exact"/>
              <w:jc w:val="center"/>
              <w:rPr>
                <w:sz w:val="20"/>
                <w:szCs w:val="20"/>
              </w:rPr>
            </w:pPr>
          </w:p>
        </w:tc>
      </w:tr>
      <w:tr w:rsidR="00DE1FAD" w:rsidRPr="00455DA1" w:rsidTr="009F73C6">
        <w:tc>
          <w:tcPr>
            <w:tcW w:w="534" w:type="dxa"/>
          </w:tcPr>
          <w:p w:rsidR="00DE1FAD" w:rsidRPr="00455DA1" w:rsidRDefault="00DE1FAD" w:rsidP="009F73C6">
            <w:pPr>
              <w:spacing w:line="360" w:lineRule="exact"/>
              <w:jc w:val="center"/>
              <w:rPr>
                <w:sz w:val="20"/>
                <w:szCs w:val="20"/>
              </w:rPr>
            </w:pPr>
            <w:r w:rsidRPr="00455DA1">
              <w:rPr>
                <w:sz w:val="20"/>
                <w:szCs w:val="20"/>
              </w:rPr>
              <w:t>5</w:t>
            </w:r>
          </w:p>
        </w:tc>
        <w:tc>
          <w:tcPr>
            <w:tcW w:w="1768" w:type="dxa"/>
          </w:tcPr>
          <w:p w:rsidR="00DE1FAD" w:rsidRPr="00455DA1" w:rsidRDefault="00DE1FAD" w:rsidP="009F73C6">
            <w:pPr>
              <w:rPr>
                <w:sz w:val="20"/>
                <w:szCs w:val="20"/>
              </w:rPr>
            </w:pPr>
            <w:r w:rsidRPr="00455DA1">
              <w:rPr>
                <w:sz w:val="20"/>
                <w:szCs w:val="20"/>
              </w:rPr>
              <w:t>Печь</w:t>
            </w:r>
          </w:p>
        </w:tc>
        <w:tc>
          <w:tcPr>
            <w:tcW w:w="846" w:type="dxa"/>
            <w:vAlign w:val="center"/>
          </w:tcPr>
          <w:p w:rsidR="00DE1FAD" w:rsidRPr="00455DA1" w:rsidRDefault="00DE1FAD" w:rsidP="009F73C6">
            <w:pPr>
              <w:jc w:val="center"/>
            </w:pPr>
            <w:r w:rsidRPr="00455DA1">
              <w:rPr>
                <w:sz w:val="20"/>
                <w:szCs w:val="20"/>
              </w:rPr>
              <w:t>шт.</w:t>
            </w:r>
          </w:p>
        </w:tc>
        <w:tc>
          <w:tcPr>
            <w:tcW w:w="863" w:type="dxa"/>
            <w:vAlign w:val="center"/>
          </w:tcPr>
          <w:p w:rsidR="00DE1FAD" w:rsidRPr="00455DA1" w:rsidRDefault="00DE1FAD" w:rsidP="009F73C6">
            <w:pPr>
              <w:spacing w:line="360" w:lineRule="exact"/>
              <w:jc w:val="center"/>
              <w:rPr>
                <w:sz w:val="22"/>
                <w:szCs w:val="20"/>
              </w:rPr>
            </w:pPr>
            <w:r w:rsidRPr="00455DA1">
              <w:rPr>
                <w:sz w:val="22"/>
                <w:szCs w:val="20"/>
              </w:rPr>
              <w:t>1</w:t>
            </w:r>
          </w:p>
        </w:tc>
        <w:tc>
          <w:tcPr>
            <w:tcW w:w="898" w:type="dxa"/>
            <w:vAlign w:val="center"/>
          </w:tcPr>
          <w:p w:rsidR="00DE1FAD" w:rsidRPr="00455DA1" w:rsidRDefault="00DE1FAD" w:rsidP="00C76193">
            <w:pPr>
              <w:spacing w:line="360" w:lineRule="exact"/>
              <w:jc w:val="center"/>
              <w:rPr>
                <w:b/>
                <w:sz w:val="20"/>
                <w:szCs w:val="20"/>
              </w:rPr>
            </w:pPr>
          </w:p>
        </w:tc>
        <w:tc>
          <w:tcPr>
            <w:tcW w:w="921" w:type="dxa"/>
            <w:vAlign w:val="center"/>
          </w:tcPr>
          <w:p w:rsidR="00DE1FAD" w:rsidRPr="00455DA1" w:rsidRDefault="00DE1FAD" w:rsidP="00C76193">
            <w:pPr>
              <w:spacing w:line="360" w:lineRule="exact"/>
              <w:jc w:val="center"/>
              <w:rPr>
                <w:b/>
                <w:sz w:val="20"/>
                <w:szCs w:val="20"/>
              </w:rPr>
            </w:pPr>
          </w:p>
        </w:tc>
        <w:tc>
          <w:tcPr>
            <w:tcW w:w="864" w:type="dxa"/>
            <w:vAlign w:val="center"/>
          </w:tcPr>
          <w:p w:rsidR="00DE1FAD" w:rsidRPr="00455DA1" w:rsidRDefault="00DE1FAD" w:rsidP="00C76193">
            <w:pPr>
              <w:spacing w:line="360" w:lineRule="exact"/>
              <w:jc w:val="center"/>
              <w:rPr>
                <w:b/>
                <w:sz w:val="20"/>
                <w:szCs w:val="20"/>
              </w:rPr>
            </w:pPr>
          </w:p>
        </w:tc>
        <w:tc>
          <w:tcPr>
            <w:tcW w:w="898" w:type="dxa"/>
            <w:vAlign w:val="center"/>
          </w:tcPr>
          <w:p w:rsidR="00DE1FAD" w:rsidRPr="00455DA1" w:rsidRDefault="00DE1FAD" w:rsidP="00C76193">
            <w:pPr>
              <w:spacing w:line="360" w:lineRule="exact"/>
              <w:jc w:val="center"/>
              <w:rPr>
                <w:b/>
                <w:sz w:val="20"/>
                <w:szCs w:val="20"/>
              </w:rPr>
            </w:pPr>
          </w:p>
        </w:tc>
        <w:tc>
          <w:tcPr>
            <w:tcW w:w="848" w:type="dxa"/>
            <w:vAlign w:val="center"/>
          </w:tcPr>
          <w:p w:rsidR="00DE1FAD" w:rsidRPr="00455DA1" w:rsidRDefault="00DE1FAD" w:rsidP="00C76193">
            <w:pPr>
              <w:spacing w:line="360" w:lineRule="exact"/>
              <w:jc w:val="center"/>
              <w:rPr>
                <w:b/>
                <w:sz w:val="20"/>
                <w:szCs w:val="20"/>
              </w:rPr>
            </w:pPr>
          </w:p>
        </w:tc>
        <w:tc>
          <w:tcPr>
            <w:tcW w:w="874" w:type="dxa"/>
            <w:vAlign w:val="center"/>
          </w:tcPr>
          <w:p w:rsidR="00DE1FAD" w:rsidRPr="00455DA1" w:rsidRDefault="00DE1FAD" w:rsidP="00C76193">
            <w:pPr>
              <w:spacing w:line="360" w:lineRule="exact"/>
              <w:jc w:val="center"/>
              <w:rPr>
                <w:b/>
                <w:sz w:val="20"/>
                <w:szCs w:val="20"/>
              </w:rPr>
            </w:pPr>
          </w:p>
        </w:tc>
        <w:tc>
          <w:tcPr>
            <w:tcW w:w="873" w:type="dxa"/>
            <w:vAlign w:val="center"/>
          </w:tcPr>
          <w:p w:rsidR="00DE1FAD" w:rsidRPr="00455DA1" w:rsidRDefault="00DE1FAD" w:rsidP="00C76193">
            <w:pPr>
              <w:jc w:val="center"/>
              <w:rPr>
                <w:b/>
              </w:rPr>
            </w:pPr>
            <w:proofErr w:type="gramStart"/>
            <w:r w:rsidRPr="00455DA1">
              <w:rPr>
                <w:b/>
                <w:sz w:val="20"/>
                <w:szCs w:val="20"/>
              </w:rPr>
              <w:t>ТР</w:t>
            </w:r>
            <w:proofErr w:type="gramEnd"/>
          </w:p>
        </w:tc>
        <w:tc>
          <w:tcPr>
            <w:tcW w:w="891" w:type="dxa"/>
            <w:vAlign w:val="center"/>
          </w:tcPr>
          <w:p w:rsidR="00DE1FAD" w:rsidRPr="00455DA1" w:rsidRDefault="00DE1FAD" w:rsidP="00C76193">
            <w:pPr>
              <w:spacing w:line="360" w:lineRule="exact"/>
              <w:jc w:val="center"/>
              <w:rPr>
                <w:b/>
                <w:sz w:val="20"/>
                <w:szCs w:val="20"/>
              </w:rPr>
            </w:pPr>
          </w:p>
        </w:tc>
        <w:tc>
          <w:tcPr>
            <w:tcW w:w="973" w:type="dxa"/>
            <w:vAlign w:val="center"/>
          </w:tcPr>
          <w:p w:rsidR="00DE1FAD" w:rsidRPr="00455DA1" w:rsidRDefault="00DE1FAD" w:rsidP="00C76193">
            <w:pPr>
              <w:spacing w:line="360" w:lineRule="exact"/>
              <w:jc w:val="center"/>
              <w:rPr>
                <w:b/>
                <w:sz w:val="20"/>
                <w:szCs w:val="20"/>
              </w:rPr>
            </w:pPr>
          </w:p>
        </w:tc>
        <w:tc>
          <w:tcPr>
            <w:tcW w:w="916" w:type="dxa"/>
            <w:vAlign w:val="center"/>
          </w:tcPr>
          <w:p w:rsidR="00DE1FAD" w:rsidRPr="00455DA1" w:rsidRDefault="00DE1FAD" w:rsidP="00C76193">
            <w:pPr>
              <w:spacing w:line="360" w:lineRule="exact"/>
              <w:jc w:val="center"/>
              <w:rPr>
                <w:b/>
                <w:sz w:val="20"/>
                <w:szCs w:val="20"/>
              </w:rPr>
            </w:pPr>
          </w:p>
        </w:tc>
        <w:tc>
          <w:tcPr>
            <w:tcW w:w="902" w:type="dxa"/>
            <w:vAlign w:val="center"/>
          </w:tcPr>
          <w:p w:rsidR="00DE1FAD" w:rsidRPr="00455DA1" w:rsidRDefault="00DE1FAD" w:rsidP="00C76193">
            <w:pPr>
              <w:spacing w:line="360" w:lineRule="exact"/>
              <w:jc w:val="center"/>
              <w:rPr>
                <w:b/>
                <w:sz w:val="20"/>
                <w:szCs w:val="20"/>
              </w:rPr>
            </w:pPr>
          </w:p>
        </w:tc>
        <w:tc>
          <w:tcPr>
            <w:tcW w:w="917" w:type="dxa"/>
          </w:tcPr>
          <w:p w:rsidR="00DE1FAD" w:rsidRPr="00455DA1" w:rsidRDefault="00DE1FAD" w:rsidP="00C76193">
            <w:pPr>
              <w:spacing w:line="360" w:lineRule="exact"/>
              <w:jc w:val="center"/>
              <w:rPr>
                <w:sz w:val="20"/>
                <w:szCs w:val="20"/>
              </w:rPr>
            </w:pPr>
          </w:p>
        </w:tc>
      </w:tr>
      <w:tr w:rsidR="00DE1FAD" w:rsidRPr="00455DA1" w:rsidTr="009F73C6">
        <w:tc>
          <w:tcPr>
            <w:tcW w:w="534" w:type="dxa"/>
          </w:tcPr>
          <w:p w:rsidR="00DE1FAD" w:rsidRPr="00455DA1" w:rsidRDefault="00DE1FAD" w:rsidP="009F73C6">
            <w:pPr>
              <w:spacing w:line="360" w:lineRule="exact"/>
              <w:jc w:val="center"/>
              <w:rPr>
                <w:sz w:val="20"/>
                <w:szCs w:val="20"/>
              </w:rPr>
            </w:pPr>
            <w:r w:rsidRPr="00455DA1">
              <w:rPr>
                <w:sz w:val="20"/>
                <w:szCs w:val="20"/>
              </w:rPr>
              <w:t>6</w:t>
            </w:r>
          </w:p>
        </w:tc>
        <w:tc>
          <w:tcPr>
            <w:tcW w:w="1768" w:type="dxa"/>
          </w:tcPr>
          <w:p w:rsidR="00DE1FAD" w:rsidRPr="00455DA1" w:rsidRDefault="00DE1FAD" w:rsidP="009F73C6">
            <w:pPr>
              <w:rPr>
                <w:sz w:val="20"/>
                <w:szCs w:val="20"/>
              </w:rPr>
            </w:pPr>
            <w:r w:rsidRPr="00455DA1">
              <w:rPr>
                <w:sz w:val="20"/>
                <w:szCs w:val="20"/>
              </w:rPr>
              <w:t>Лабораторная</w:t>
            </w:r>
            <w:proofErr w:type="gramStart"/>
            <w:r w:rsidRPr="00455DA1">
              <w:rPr>
                <w:sz w:val="20"/>
                <w:szCs w:val="20"/>
              </w:rPr>
              <w:t>.</w:t>
            </w:r>
            <w:proofErr w:type="gramEnd"/>
            <w:r w:rsidRPr="00455DA1">
              <w:rPr>
                <w:sz w:val="20"/>
                <w:szCs w:val="20"/>
              </w:rPr>
              <w:t xml:space="preserve"> </w:t>
            </w:r>
            <w:proofErr w:type="gramStart"/>
            <w:r w:rsidRPr="00455DA1">
              <w:rPr>
                <w:sz w:val="20"/>
                <w:szCs w:val="20"/>
              </w:rPr>
              <w:t>г</w:t>
            </w:r>
            <w:proofErr w:type="gramEnd"/>
            <w:r w:rsidRPr="00455DA1">
              <w:rPr>
                <w:sz w:val="20"/>
                <w:szCs w:val="20"/>
              </w:rPr>
              <w:t>орелка</w:t>
            </w:r>
          </w:p>
        </w:tc>
        <w:tc>
          <w:tcPr>
            <w:tcW w:w="846" w:type="dxa"/>
            <w:vAlign w:val="center"/>
          </w:tcPr>
          <w:p w:rsidR="00DE1FAD" w:rsidRPr="00455DA1" w:rsidRDefault="00DE1FAD" w:rsidP="009F73C6">
            <w:pPr>
              <w:jc w:val="center"/>
            </w:pPr>
            <w:r w:rsidRPr="00455DA1">
              <w:rPr>
                <w:sz w:val="20"/>
                <w:szCs w:val="20"/>
              </w:rPr>
              <w:t>шт.</w:t>
            </w:r>
          </w:p>
        </w:tc>
        <w:tc>
          <w:tcPr>
            <w:tcW w:w="863" w:type="dxa"/>
            <w:vAlign w:val="center"/>
          </w:tcPr>
          <w:p w:rsidR="00DE1FAD" w:rsidRPr="00455DA1" w:rsidRDefault="00DE1FAD" w:rsidP="009F73C6">
            <w:pPr>
              <w:spacing w:line="360" w:lineRule="exact"/>
              <w:jc w:val="center"/>
              <w:rPr>
                <w:sz w:val="22"/>
                <w:szCs w:val="20"/>
              </w:rPr>
            </w:pPr>
            <w:r w:rsidRPr="00455DA1">
              <w:rPr>
                <w:sz w:val="22"/>
                <w:szCs w:val="20"/>
              </w:rPr>
              <w:t>1</w:t>
            </w:r>
          </w:p>
        </w:tc>
        <w:tc>
          <w:tcPr>
            <w:tcW w:w="898" w:type="dxa"/>
            <w:vAlign w:val="center"/>
          </w:tcPr>
          <w:p w:rsidR="00DE1FAD" w:rsidRPr="00455DA1" w:rsidRDefault="00DE1FAD" w:rsidP="00C76193">
            <w:pPr>
              <w:spacing w:line="360" w:lineRule="exact"/>
              <w:jc w:val="center"/>
              <w:rPr>
                <w:b/>
                <w:sz w:val="20"/>
                <w:szCs w:val="20"/>
              </w:rPr>
            </w:pPr>
          </w:p>
        </w:tc>
        <w:tc>
          <w:tcPr>
            <w:tcW w:w="921" w:type="dxa"/>
            <w:vAlign w:val="center"/>
          </w:tcPr>
          <w:p w:rsidR="00DE1FAD" w:rsidRPr="00455DA1" w:rsidRDefault="00DE1FAD" w:rsidP="00C76193">
            <w:pPr>
              <w:spacing w:line="360" w:lineRule="exact"/>
              <w:jc w:val="center"/>
              <w:rPr>
                <w:b/>
                <w:sz w:val="20"/>
                <w:szCs w:val="20"/>
              </w:rPr>
            </w:pPr>
          </w:p>
        </w:tc>
        <w:tc>
          <w:tcPr>
            <w:tcW w:w="864" w:type="dxa"/>
            <w:vAlign w:val="center"/>
          </w:tcPr>
          <w:p w:rsidR="00DE1FAD" w:rsidRPr="00455DA1" w:rsidRDefault="00DE1FAD" w:rsidP="00C76193">
            <w:pPr>
              <w:spacing w:line="360" w:lineRule="exact"/>
              <w:jc w:val="center"/>
              <w:rPr>
                <w:b/>
                <w:sz w:val="20"/>
                <w:szCs w:val="20"/>
              </w:rPr>
            </w:pPr>
          </w:p>
        </w:tc>
        <w:tc>
          <w:tcPr>
            <w:tcW w:w="898" w:type="dxa"/>
            <w:vAlign w:val="center"/>
          </w:tcPr>
          <w:p w:rsidR="00DE1FAD" w:rsidRPr="00455DA1" w:rsidRDefault="00DE1FAD" w:rsidP="00C76193">
            <w:pPr>
              <w:spacing w:line="360" w:lineRule="exact"/>
              <w:jc w:val="center"/>
              <w:rPr>
                <w:b/>
                <w:sz w:val="20"/>
                <w:szCs w:val="20"/>
              </w:rPr>
            </w:pPr>
          </w:p>
        </w:tc>
        <w:tc>
          <w:tcPr>
            <w:tcW w:w="848" w:type="dxa"/>
            <w:vAlign w:val="center"/>
          </w:tcPr>
          <w:p w:rsidR="00DE1FAD" w:rsidRPr="00455DA1" w:rsidRDefault="00DE1FAD" w:rsidP="00C76193">
            <w:pPr>
              <w:spacing w:line="360" w:lineRule="exact"/>
              <w:jc w:val="center"/>
              <w:rPr>
                <w:b/>
                <w:sz w:val="20"/>
                <w:szCs w:val="20"/>
              </w:rPr>
            </w:pPr>
          </w:p>
        </w:tc>
        <w:tc>
          <w:tcPr>
            <w:tcW w:w="874" w:type="dxa"/>
            <w:vAlign w:val="center"/>
          </w:tcPr>
          <w:p w:rsidR="00DE1FAD" w:rsidRPr="00455DA1" w:rsidRDefault="00DE1FAD" w:rsidP="00C76193">
            <w:pPr>
              <w:spacing w:line="360" w:lineRule="exact"/>
              <w:jc w:val="center"/>
              <w:rPr>
                <w:b/>
                <w:sz w:val="20"/>
                <w:szCs w:val="20"/>
              </w:rPr>
            </w:pPr>
          </w:p>
        </w:tc>
        <w:tc>
          <w:tcPr>
            <w:tcW w:w="873" w:type="dxa"/>
            <w:vAlign w:val="center"/>
          </w:tcPr>
          <w:p w:rsidR="00DE1FAD" w:rsidRPr="00455DA1" w:rsidRDefault="00DE1FAD" w:rsidP="00C76193">
            <w:pPr>
              <w:spacing w:line="360" w:lineRule="exact"/>
              <w:jc w:val="center"/>
              <w:rPr>
                <w:b/>
                <w:sz w:val="20"/>
                <w:szCs w:val="20"/>
              </w:rPr>
            </w:pPr>
            <w:proofErr w:type="gramStart"/>
            <w:r w:rsidRPr="00455DA1">
              <w:rPr>
                <w:b/>
                <w:sz w:val="20"/>
                <w:szCs w:val="20"/>
              </w:rPr>
              <w:t>ТР</w:t>
            </w:r>
            <w:proofErr w:type="gramEnd"/>
          </w:p>
        </w:tc>
        <w:tc>
          <w:tcPr>
            <w:tcW w:w="891" w:type="dxa"/>
            <w:vAlign w:val="center"/>
          </w:tcPr>
          <w:p w:rsidR="00DE1FAD" w:rsidRPr="00455DA1" w:rsidRDefault="00DE1FAD" w:rsidP="00C76193">
            <w:pPr>
              <w:spacing w:line="360" w:lineRule="exact"/>
              <w:jc w:val="center"/>
              <w:rPr>
                <w:b/>
                <w:sz w:val="20"/>
                <w:szCs w:val="20"/>
              </w:rPr>
            </w:pPr>
          </w:p>
        </w:tc>
        <w:tc>
          <w:tcPr>
            <w:tcW w:w="973" w:type="dxa"/>
            <w:vAlign w:val="center"/>
          </w:tcPr>
          <w:p w:rsidR="00DE1FAD" w:rsidRPr="00455DA1" w:rsidRDefault="00DE1FAD" w:rsidP="00C76193">
            <w:pPr>
              <w:spacing w:line="360" w:lineRule="exact"/>
              <w:jc w:val="center"/>
              <w:rPr>
                <w:b/>
                <w:sz w:val="20"/>
                <w:szCs w:val="20"/>
              </w:rPr>
            </w:pPr>
          </w:p>
        </w:tc>
        <w:tc>
          <w:tcPr>
            <w:tcW w:w="916" w:type="dxa"/>
            <w:vAlign w:val="center"/>
          </w:tcPr>
          <w:p w:rsidR="00DE1FAD" w:rsidRPr="00455DA1" w:rsidRDefault="00DE1FAD" w:rsidP="00C76193">
            <w:pPr>
              <w:spacing w:line="360" w:lineRule="exact"/>
              <w:jc w:val="center"/>
              <w:rPr>
                <w:b/>
                <w:sz w:val="20"/>
                <w:szCs w:val="20"/>
              </w:rPr>
            </w:pPr>
          </w:p>
        </w:tc>
        <w:tc>
          <w:tcPr>
            <w:tcW w:w="902" w:type="dxa"/>
            <w:vAlign w:val="center"/>
          </w:tcPr>
          <w:p w:rsidR="00DE1FAD" w:rsidRPr="00455DA1" w:rsidRDefault="00DE1FAD" w:rsidP="00C76193">
            <w:pPr>
              <w:spacing w:line="360" w:lineRule="exact"/>
              <w:jc w:val="center"/>
              <w:rPr>
                <w:b/>
                <w:sz w:val="20"/>
                <w:szCs w:val="20"/>
              </w:rPr>
            </w:pPr>
          </w:p>
        </w:tc>
        <w:tc>
          <w:tcPr>
            <w:tcW w:w="917" w:type="dxa"/>
          </w:tcPr>
          <w:p w:rsidR="00DE1FAD" w:rsidRPr="00455DA1" w:rsidRDefault="00DE1FAD" w:rsidP="00C76193">
            <w:pPr>
              <w:spacing w:line="360" w:lineRule="exact"/>
              <w:jc w:val="center"/>
              <w:rPr>
                <w:sz w:val="20"/>
                <w:szCs w:val="20"/>
              </w:rPr>
            </w:pPr>
          </w:p>
        </w:tc>
      </w:tr>
      <w:tr w:rsidR="00DE1FAD" w:rsidRPr="00455DA1" w:rsidTr="009F73C6">
        <w:tc>
          <w:tcPr>
            <w:tcW w:w="534" w:type="dxa"/>
          </w:tcPr>
          <w:p w:rsidR="00DE1FAD" w:rsidRPr="00455DA1" w:rsidRDefault="00DE1FAD" w:rsidP="009F73C6">
            <w:pPr>
              <w:spacing w:line="360" w:lineRule="exact"/>
              <w:jc w:val="center"/>
              <w:rPr>
                <w:sz w:val="20"/>
                <w:szCs w:val="20"/>
              </w:rPr>
            </w:pPr>
            <w:r w:rsidRPr="00455DA1">
              <w:rPr>
                <w:sz w:val="20"/>
                <w:szCs w:val="20"/>
              </w:rPr>
              <w:t>7</w:t>
            </w:r>
          </w:p>
        </w:tc>
        <w:tc>
          <w:tcPr>
            <w:tcW w:w="1768" w:type="dxa"/>
          </w:tcPr>
          <w:p w:rsidR="00DE1FAD" w:rsidRPr="00455DA1" w:rsidRDefault="00DE1FAD" w:rsidP="009F73C6">
            <w:pPr>
              <w:rPr>
                <w:sz w:val="20"/>
                <w:szCs w:val="20"/>
              </w:rPr>
            </w:pPr>
            <w:r w:rsidRPr="00455DA1">
              <w:rPr>
                <w:sz w:val="20"/>
                <w:szCs w:val="20"/>
              </w:rPr>
              <w:t>Газовый счетчик</w:t>
            </w:r>
          </w:p>
          <w:p w:rsidR="00DE1FAD" w:rsidRPr="00455DA1" w:rsidRDefault="00DE1FAD" w:rsidP="009F73C6">
            <w:pPr>
              <w:rPr>
                <w:sz w:val="20"/>
                <w:szCs w:val="20"/>
              </w:rPr>
            </w:pPr>
            <w:r w:rsidRPr="00455DA1">
              <w:rPr>
                <w:sz w:val="20"/>
                <w:szCs w:val="20"/>
              </w:rPr>
              <w:t>(по заявке)</w:t>
            </w:r>
          </w:p>
        </w:tc>
        <w:tc>
          <w:tcPr>
            <w:tcW w:w="846" w:type="dxa"/>
            <w:vAlign w:val="center"/>
          </w:tcPr>
          <w:p w:rsidR="00DE1FAD" w:rsidRPr="00455DA1" w:rsidRDefault="00DE1FAD" w:rsidP="009F73C6">
            <w:pPr>
              <w:jc w:val="center"/>
            </w:pPr>
            <w:r w:rsidRPr="00455DA1">
              <w:rPr>
                <w:sz w:val="20"/>
                <w:szCs w:val="20"/>
              </w:rPr>
              <w:t>шт.</w:t>
            </w:r>
          </w:p>
        </w:tc>
        <w:tc>
          <w:tcPr>
            <w:tcW w:w="863" w:type="dxa"/>
            <w:vAlign w:val="center"/>
          </w:tcPr>
          <w:p w:rsidR="00DE1FAD" w:rsidRPr="00455DA1" w:rsidRDefault="00DE1FAD" w:rsidP="009F73C6">
            <w:pPr>
              <w:spacing w:line="360" w:lineRule="exact"/>
              <w:jc w:val="center"/>
              <w:rPr>
                <w:sz w:val="22"/>
                <w:szCs w:val="20"/>
              </w:rPr>
            </w:pPr>
            <w:r w:rsidRPr="00455DA1">
              <w:rPr>
                <w:sz w:val="22"/>
                <w:szCs w:val="20"/>
              </w:rPr>
              <w:t>1</w:t>
            </w:r>
          </w:p>
        </w:tc>
        <w:tc>
          <w:tcPr>
            <w:tcW w:w="898" w:type="dxa"/>
            <w:vAlign w:val="center"/>
          </w:tcPr>
          <w:p w:rsidR="00DE1FAD" w:rsidRPr="00455DA1" w:rsidRDefault="00DE1FAD" w:rsidP="00C76193">
            <w:pPr>
              <w:spacing w:line="360" w:lineRule="exact"/>
              <w:jc w:val="center"/>
              <w:rPr>
                <w:b/>
                <w:sz w:val="20"/>
                <w:szCs w:val="20"/>
              </w:rPr>
            </w:pPr>
            <w:r w:rsidRPr="00455DA1">
              <w:rPr>
                <w:b/>
                <w:sz w:val="20"/>
                <w:szCs w:val="20"/>
              </w:rPr>
              <w:t>-</w:t>
            </w:r>
          </w:p>
        </w:tc>
        <w:tc>
          <w:tcPr>
            <w:tcW w:w="921" w:type="dxa"/>
            <w:vAlign w:val="center"/>
          </w:tcPr>
          <w:p w:rsidR="00DE1FAD" w:rsidRPr="00455DA1" w:rsidRDefault="00DE1FAD" w:rsidP="00C76193">
            <w:pPr>
              <w:spacing w:line="360" w:lineRule="exact"/>
              <w:jc w:val="center"/>
              <w:rPr>
                <w:b/>
                <w:sz w:val="20"/>
                <w:szCs w:val="20"/>
              </w:rPr>
            </w:pPr>
            <w:r w:rsidRPr="00455DA1">
              <w:rPr>
                <w:b/>
                <w:sz w:val="20"/>
                <w:szCs w:val="20"/>
              </w:rPr>
              <w:t>-</w:t>
            </w:r>
          </w:p>
        </w:tc>
        <w:tc>
          <w:tcPr>
            <w:tcW w:w="864" w:type="dxa"/>
            <w:vAlign w:val="center"/>
          </w:tcPr>
          <w:p w:rsidR="00DE1FAD" w:rsidRPr="00455DA1" w:rsidRDefault="00DE1FAD" w:rsidP="00C76193">
            <w:pPr>
              <w:spacing w:line="360" w:lineRule="exact"/>
              <w:jc w:val="center"/>
              <w:rPr>
                <w:b/>
                <w:sz w:val="20"/>
                <w:szCs w:val="20"/>
              </w:rPr>
            </w:pPr>
            <w:r w:rsidRPr="00455DA1">
              <w:rPr>
                <w:b/>
                <w:sz w:val="20"/>
                <w:szCs w:val="20"/>
              </w:rPr>
              <w:t>-</w:t>
            </w:r>
          </w:p>
        </w:tc>
        <w:tc>
          <w:tcPr>
            <w:tcW w:w="898" w:type="dxa"/>
            <w:vAlign w:val="center"/>
          </w:tcPr>
          <w:p w:rsidR="00DE1FAD" w:rsidRPr="00455DA1" w:rsidRDefault="00DE1FAD" w:rsidP="00C76193">
            <w:pPr>
              <w:spacing w:line="360" w:lineRule="exact"/>
              <w:jc w:val="center"/>
              <w:rPr>
                <w:b/>
                <w:sz w:val="20"/>
                <w:szCs w:val="20"/>
              </w:rPr>
            </w:pPr>
            <w:r w:rsidRPr="00455DA1">
              <w:rPr>
                <w:b/>
                <w:sz w:val="20"/>
                <w:szCs w:val="20"/>
              </w:rPr>
              <w:t>-</w:t>
            </w:r>
          </w:p>
        </w:tc>
        <w:tc>
          <w:tcPr>
            <w:tcW w:w="848" w:type="dxa"/>
            <w:vAlign w:val="center"/>
          </w:tcPr>
          <w:p w:rsidR="00DE1FAD" w:rsidRPr="00455DA1" w:rsidRDefault="00DE1FAD" w:rsidP="00C76193">
            <w:pPr>
              <w:spacing w:line="360" w:lineRule="exact"/>
              <w:jc w:val="center"/>
              <w:rPr>
                <w:b/>
                <w:sz w:val="20"/>
                <w:szCs w:val="20"/>
              </w:rPr>
            </w:pPr>
            <w:r w:rsidRPr="00455DA1">
              <w:rPr>
                <w:b/>
                <w:sz w:val="20"/>
                <w:szCs w:val="20"/>
              </w:rPr>
              <w:t>-</w:t>
            </w:r>
          </w:p>
        </w:tc>
        <w:tc>
          <w:tcPr>
            <w:tcW w:w="874" w:type="dxa"/>
            <w:vAlign w:val="center"/>
          </w:tcPr>
          <w:p w:rsidR="00DE1FAD" w:rsidRPr="00455DA1" w:rsidRDefault="00DE1FAD" w:rsidP="00C76193">
            <w:pPr>
              <w:spacing w:line="360" w:lineRule="exact"/>
              <w:jc w:val="center"/>
              <w:rPr>
                <w:b/>
                <w:sz w:val="20"/>
                <w:szCs w:val="20"/>
              </w:rPr>
            </w:pPr>
            <w:r w:rsidRPr="00455DA1">
              <w:rPr>
                <w:b/>
                <w:sz w:val="20"/>
                <w:szCs w:val="20"/>
              </w:rPr>
              <w:t>-</w:t>
            </w:r>
          </w:p>
        </w:tc>
        <w:tc>
          <w:tcPr>
            <w:tcW w:w="873" w:type="dxa"/>
            <w:vAlign w:val="center"/>
          </w:tcPr>
          <w:p w:rsidR="00DE1FAD" w:rsidRPr="00455DA1" w:rsidRDefault="00DE1FAD" w:rsidP="00C76193">
            <w:pPr>
              <w:spacing w:line="360" w:lineRule="exact"/>
              <w:jc w:val="center"/>
              <w:rPr>
                <w:b/>
                <w:sz w:val="20"/>
                <w:szCs w:val="20"/>
              </w:rPr>
            </w:pPr>
            <w:r w:rsidRPr="00455DA1">
              <w:rPr>
                <w:b/>
                <w:sz w:val="20"/>
                <w:szCs w:val="20"/>
              </w:rPr>
              <w:t>-</w:t>
            </w:r>
          </w:p>
        </w:tc>
        <w:tc>
          <w:tcPr>
            <w:tcW w:w="891" w:type="dxa"/>
            <w:vAlign w:val="center"/>
          </w:tcPr>
          <w:p w:rsidR="00DE1FAD" w:rsidRPr="00455DA1" w:rsidRDefault="00DE1FAD" w:rsidP="00C76193">
            <w:pPr>
              <w:spacing w:line="360" w:lineRule="exact"/>
              <w:jc w:val="center"/>
              <w:rPr>
                <w:b/>
                <w:sz w:val="20"/>
                <w:szCs w:val="20"/>
              </w:rPr>
            </w:pPr>
            <w:r w:rsidRPr="00455DA1">
              <w:rPr>
                <w:b/>
                <w:sz w:val="20"/>
                <w:szCs w:val="20"/>
              </w:rPr>
              <w:t>-</w:t>
            </w:r>
          </w:p>
        </w:tc>
        <w:tc>
          <w:tcPr>
            <w:tcW w:w="973" w:type="dxa"/>
            <w:vAlign w:val="center"/>
          </w:tcPr>
          <w:p w:rsidR="00DE1FAD" w:rsidRPr="00455DA1" w:rsidRDefault="00DE1FAD" w:rsidP="00C76193">
            <w:pPr>
              <w:spacing w:line="360" w:lineRule="exact"/>
              <w:jc w:val="center"/>
              <w:rPr>
                <w:b/>
                <w:sz w:val="20"/>
                <w:szCs w:val="20"/>
              </w:rPr>
            </w:pPr>
            <w:r w:rsidRPr="00455DA1">
              <w:rPr>
                <w:b/>
                <w:sz w:val="20"/>
                <w:szCs w:val="20"/>
              </w:rPr>
              <w:t>-</w:t>
            </w:r>
          </w:p>
        </w:tc>
        <w:tc>
          <w:tcPr>
            <w:tcW w:w="916" w:type="dxa"/>
            <w:vAlign w:val="center"/>
          </w:tcPr>
          <w:p w:rsidR="00DE1FAD" w:rsidRPr="00455DA1" w:rsidRDefault="00DE1FAD" w:rsidP="00C76193">
            <w:pPr>
              <w:spacing w:line="360" w:lineRule="exact"/>
              <w:jc w:val="center"/>
              <w:rPr>
                <w:b/>
                <w:sz w:val="20"/>
                <w:szCs w:val="20"/>
              </w:rPr>
            </w:pPr>
            <w:r w:rsidRPr="00455DA1">
              <w:rPr>
                <w:b/>
                <w:sz w:val="20"/>
                <w:szCs w:val="20"/>
              </w:rPr>
              <w:t>-</w:t>
            </w:r>
          </w:p>
        </w:tc>
        <w:tc>
          <w:tcPr>
            <w:tcW w:w="902" w:type="dxa"/>
            <w:vAlign w:val="center"/>
          </w:tcPr>
          <w:p w:rsidR="00DE1FAD" w:rsidRPr="00455DA1" w:rsidRDefault="00DE1FAD" w:rsidP="00C76193">
            <w:pPr>
              <w:spacing w:line="360" w:lineRule="exact"/>
              <w:jc w:val="center"/>
              <w:rPr>
                <w:b/>
                <w:sz w:val="20"/>
                <w:szCs w:val="20"/>
              </w:rPr>
            </w:pPr>
            <w:r w:rsidRPr="00455DA1">
              <w:rPr>
                <w:b/>
                <w:sz w:val="20"/>
                <w:szCs w:val="20"/>
              </w:rPr>
              <w:t>-</w:t>
            </w:r>
          </w:p>
        </w:tc>
        <w:tc>
          <w:tcPr>
            <w:tcW w:w="917" w:type="dxa"/>
            <w:vAlign w:val="center"/>
          </w:tcPr>
          <w:p w:rsidR="00DE1FAD" w:rsidRPr="00455DA1" w:rsidRDefault="00DE1FAD" w:rsidP="00C76193">
            <w:pPr>
              <w:spacing w:line="360" w:lineRule="exact"/>
              <w:jc w:val="center"/>
              <w:rPr>
                <w:sz w:val="20"/>
                <w:szCs w:val="20"/>
              </w:rPr>
            </w:pPr>
            <w:r w:rsidRPr="00455DA1">
              <w:rPr>
                <w:sz w:val="20"/>
                <w:szCs w:val="20"/>
              </w:rPr>
              <w:t>-</w:t>
            </w:r>
          </w:p>
        </w:tc>
      </w:tr>
    </w:tbl>
    <w:p w:rsidR="00BA5705" w:rsidRPr="00455DA1" w:rsidRDefault="00BA5705" w:rsidP="00BA5705">
      <w:pPr>
        <w:spacing w:line="360" w:lineRule="exact"/>
        <w:rPr>
          <w:sz w:val="28"/>
          <w:szCs w:val="28"/>
        </w:rPr>
      </w:pPr>
      <w:r w:rsidRPr="00455DA1">
        <w:rPr>
          <w:sz w:val="28"/>
          <w:szCs w:val="28"/>
        </w:rPr>
        <w:t>Условные обозначения:</w:t>
      </w:r>
      <w:r w:rsidRPr="00455DA1">
        <w:rPr>
          <w:sz w:val="28"/>
          <w:szCs w:val="28"/>
        </w:rPr>
        <w:tab/>
      </w:r>
      <w:r w:rsidR="00017F9C" w:rsidRPr="00455DA1">
        <w:rPr>
          <w:b/>
          <w:sz w:val="28"/>
          <w:szCs w:val="28"/>
        </w:rPr>
        <w:t>Н</w:t>
      </w:r>
      <w:r w:rsidR="00017F9C" w:rsidRPr="00455DA1">
        <w:rPr>
          <w:sz w:val="28"/>
          <w:szCs w:val="28"/>
        </w:rPr>
        <w:tab/>
        <w:t>-  проверка настройка клапанов</w:t>
      </w:r>
      <w:r w:rsidRPr="00455DA1">
        <w:rPr>
          <w:sz w:val="28"/>
          <w:szCs w:val="28"/>
        </w:rPr>
        <w:t>.</w:t>
      </w:r>
    </w:p>
    <w:p w:rsidR="00BA5705" w:rsidRPr="00455DA1" w:rsidRDefault="00BA5705" w:rsidP="00BA5705">
      <w:pPr>
        <w:spacing w:line="360" w:lineRule="exact"/>
        <w:rPr>
          <w:sz w:val="28"/>
          <w:szCs w:val="28"/>
        </w:rPr>
      </w:pPr>
      <w:r w:rsidRPr="00455DA1">
        <w:rPr>
          <w:sz w:val="28"/>
          <w:szCs w:val="28"/>
        </w:rPr>
        <w:tab/>
      </w:r>
      <w:r w:rsidRPr="00455DA1">
        <w:rPr>
          <w:sz w:val="28"/>
          <w:szCs w:val="28"/>
        </w:rPr>
        <w:tab/>
      </w:r>
      <w:r w:rsidRPr="00455DA1">
        <w:rPr>
          <w:sz w:val="28"/>
          <w:szCs w:val="28"/>
        </w:rPr>
        <w:tab/>
      </w:r>
      <w:r w:rsidRPr="00455DA1">
        <w:rPr>
          <w:sz w:val="28"/>
          <w:szCs w:val="28"/>
        </w:rPr>
        <w:tab/>
      </w:r>
      <w:r w:rsidRPr="00455DA1">
        <w:rPr>
          <w:sz w:val="28"/>
          <w:szCs w:val="28"/>
        </w:rPr>
        <w:tab/>
      </w:r>
      <w:proofErr w:type="gramStart"/>
      <w:r w:rsidR="00017F9C" w:rsidRPr="00455DA1">
        <w:rPr>
          <w:b/>
          <w:sz w:val="28"/>
          <w:szCs w:val="28"/>
        </w:rPr>
        <w:t>ТР</w:t>
      </w:r>
      <w:proofErr w:type="gramEnd"/>
      <w:r w:rsidR="00017F9C" w:rsidRPr="00455DA1">
        <w:rPr>
          <w:sz w:val="28"/>
          <w:szCs w:val="28"/>
        </w:rPr>
        <w:tab/>
        <w:t>-  текущий ремонт газового оборудования</w:t>
      </w:r>
      <w:r w:rsidRPr="00455DA1">
        <w:rPr>
          <w:sz w:val="28"/>
          <w:szCs w:val="28"/>
        </w:rPr>
        <w:t>.</w:t>
      </w:r>
    </w:p>
    <w:p w:rsidR="00BA5705" w:rsidRPr="00455DA1" w:rsidRDefault="00BA5705" w:rsidP="00BA5705">
      <w:pPr>
        <w:spacing w:line="360" w:lineRule="exact"/>
        <w:rPr>
          <w:sz w:val="28"/>
          <w:szCs w:val="28"/>
        </w:rPr>
      </w:pPr>
      <w:r w:rsidRPr="00455DA1">
        <w:rPr>
          <w:sz w:val="28"/>
          <w:szCs w:val="28"/>
        </w:rPr>
        <w:tab/>
      </w:r>
      <w:r w:rsidRPr="00455DA1">
        <w:rPr>
          <w:sz w:val="28"/>
          <w:szCs w:val="28"/>
        </w:rPr>
        <w:tab/>
      </w:r>
      <w:r w:rsidRPr="00455DA1">
        <w:rPr>
          <w:sz w:val="28"/>
          <w:szCs w:val="28"/>
        </w:rPr>
        <w:tab/>
      </w:r>
      <w:r w:rsidRPr="00455DA1">
        <w:rPr>
          <w:sz w:val="28"/>
          <w:szCs w:val="28"/>
        </w:rPr>
        <w:tab/>
      </w:r>
      <w:r w:rsidRPr="00455DA1">
        <w:rPr>
          <w:sz w:val="28"/>
          <w:szCs w:val="28"/>
        </w:rPr>
        <w:tab/>
      </w:r>
      <w:r w:rsidR="00017F9C" w:rsidRPr="00455DA1">
        <w:rPr>
          <w:b/>
          <w:sz w:val="28"/>
          <w:szCs w:val="28"/>
        </w:rPr>
        <w:t>ТО</w:t>
      </w:r>
      <w:r w:rsidR="00017F9C" w:rsidRPr="00455DA1">
        <w:rPr>
          <w:sz w:val="28"/>
          <w:szCs w:val="28"/>
        </w:rPr>
        <w:tab/>
        <w:t>-  текущее обслуживание газового оборудования</w:t>
      </w:r>
      <w:r w:rsidRPr="00455DA1">
        <w:rPr>
          <w:sz w:val="28"/>
          <w:szCs w:val="28"/>
        </w:rPr>
        <w:t>.</w:t>
      </w:r>
    </w:p>
    <w:p w:rsidR="00871118" w:rsidRPr="00455DA1" w:rsidRDefault="00871118" w:rsidP="00BA5705">
      <w:pPr>
        <w:ind w:left="2832" w:firstLine="708"/>
        <w:rPr>
          <w:color w:val="000000" w:themeColor="text1"/>
          <w:sz w:val="28"/>
          <w:szCs w:val="28"/>
        </w:rPr>
      </w:pPr>
    </w:p>
    <w:tbl>
      <w:tblPr>
        <w:tblpPr w:leftFromText="180" w:rightFromText="180" w:vertAnchor="text" w:horzAnchor="margin" w:tblpXSpec="center" w:tblpY="240"/>
        <w:tblW w:w="10031" w:type="dxa"/>
        <w:tblLook w:val="04A0" w:firstRow="1" w:lastRow="0" w:firstColumn="1" w:lastColumn="0" w:noHBand="0" w:noVBand="1"/>
      </w:tblPr>
      <w:tblGrid>
        <w:gridCol w:w="5070"/>
        <w:gridCol w:w="4961"/>
      </w:tblGrid>
      <w:tr w:rsidR="00EB09DB" w:rsidRPr="00455DA1" w:rsidTr="00EB09DB">
        <w:tc>
          <w:tcPr>
            <w:tcW w:w="5070" w:type="dxa"/>
            <w:shd w:val="clear" w:color="auto" w:fill="auto"/>
          </w:tcPr>
          <w:p w:rsidR="00EB09DB" w:rsidRPr="00455DA1" w:rsidRDefault="00EB09DB" w:rsidP="00EB09DB">
            <w:pPr>
              <w:shd w:val="clear" w:color="auto" w:fill="FFFFFF"/>
              <w:ind w:left="5" w:right="492" w:hanging="5"/>
              <w:rPr>
                <w:rFonts w:eastAsia="Calibri"/>
                <w:bCs/>
                <w:sz w:val="28"/>
                <w:szCs w:val="28"/>
              </w:rPr>
            </w:pPr>
            <w:r w:rsidRPr="00455DA1">
              <w:rPr>
                <w:rFonts w:eastAsia="Calibri"/>
                <w:bCs/>
                <w:sz w:val="28"/>
                <w:szCs w:val="28"/>
              </w:rPr>
              <w:t>От Заказчика:</w:t>
            </w:r>
          </w:p>
        </w:tc>
        <w:tc>
          <w:tcPr>
            <w:tcW w:w="4961" w:type="dxa"/>
            <w:shd w:val="clear" w:color="auto" w:fill="auto"/>
          </w:tcPr>
          <w:p w:rsidR="00EB09DB" w:rsidRPr="00455DA1" w:rsidRDefault="00EB09DB" w:rsidP="00EB09DB">
            <w:pPr>
              <w:rPr>
                <w:rFonts w:eastAsia="Calibri"/>
                <w:bCs/>
                <w:spacing w:val="-3"/>
                <w:sz w:val="28"/>
                <w:szCs w:val="28"/>
              </w:rPr>
            </w:pPr>
            <w:r w:rsidRPr="00455DA1">
              <w:rPr>
                <w:rFonts w:eastAsia="Calibri"/>
                <w:bCs/>
                <w:spacing w:val="-3"/>
                <w:sz w:val="28"/>
                <w:szCs w:val="28"/>
              </w:rPr>
              <w:t>От Подрядчика:</w:t>
            </w:r>
          </w:p>
        </w:tc>
      </w:tr>
      <w:tr w:rsidR="00EB09DB" w:rsidRPr="00455DA1" w:rsidTr="00EB09DB">
        <w:tc>
          <w:tcPr>
            <w:tcW w:w="5070" w:type="dxa"/>
            <w:shd w:val="clear" w:color="auto" w:fill="auto"/>
          </w:tcPr>
          <w:p w:rsidR="00EB09DB" w:rsidRPr="00455DA1" w:rsidRDefault="00EB09DB" w:rsidP="00EB09DB">
            <w:pPr>
              <w:rPr>
                <w:rFonts w:eastAsia="Calibri"/>
                <w:sz w:val="28"/>
                <w:szCs w:val="28"/>
              </w:rPr>
            </w:pPr>
          </w:p>
        </w:tc>
        <w:tc>
          <w:tcPr>
            <w:tcW w:w="4961" w:type="dxa"/>
            <w:shd w:val="clear" w:color="auto" w:fill="auto"/>
          </w:tcPr>
          <w:p w:rsidR="00EB09DB" w:rsidRPr="00455DA1" w:rsidRDefault="00EB09DB" w:rsidP="00EB09DB">
            <w:pPr>
              <w:rPr>
                <w:rFonts w:eastAsia="Calibri"/>
                <w:bCs/>
                <w:sz w:val="28"/>
                <w:szCs w:val="28"/>
              </w:rPr>
            </w:pPr>
          </w:p>
        </w:tc>
      </w:tr>
      <w:tr w:rsidR="00EB09DB" w:rsidRPr="00455DA1" w:rsidTr="00EB09DB">
        <w:tc>
          <w:tcPr>
            <w:tcW w:w="5070" w:type="dxa"/>
            <w:shd w:val="clear" w:color="auto" w:fill="auto"/>
          </w:tcPr>
          <w:p w:rsidR="00EB09DB" w:rsidRPr="00455DA1" w:rsidRDefault="00EB09DB" w:rsidP="00EB09DB">
            <w:pPr>
              <w:rPr>
                <w:rFonts w:eastAsia="Calibri"/>
                <w:sz w:val="28"/>
                <w:szCs w:val="28"/>
              </w:rPr>
            </w:pPr>
          </w:p>
        </w:tc>
        <w:tc>
          <w:tcPr>
            <w:tcW w:w="4961" w:type="dxa"/>
            <w:shd w:val="clear" w:color="auto" w:fill="auto"/>
          </w:tcPr>
          <w:p w:rsidR="00EB09DB" w:rsidRPr="00455DA1" w:rsidRDefault="00EB09DB" w:rsidP="00EB09DB">
            <w:pPr>
              <w:rPr>
                <w:rFonts w:eastAsia="Calibri"/>
                <w:bCs/>
                <w:sz w:val="28"/>
                <w:szCs w:val="28"/>
              </w:rPr>
            </w:pPr>
          </w:p>
        </w:tc>
      </w:tr>
      <w:tr w:rsidR="00EB09DB" w:rsidRPr="00455DA1" w:rsidTr="00EB09DB">
        <w:tc>
          <w:tcPr>
            <w:tcW w:w="5070" w:type="dxa"/>
            <w:shd w:val="clear" w:color="auto" w:fill="auto"/>
            <w:vAlign w:val="bottom"/>
          </w:tcPr>
          <w:p w:rsidR="00EB09DB" w:rsidRPr="00455DA1" w:rsidRDefault="00EB09DB" w:rsidP="00EB09DB">
            <w:pPr>
              <w:shd w:val="clear" w:color="auto" w:fill="FFFFFF"/>
              <w:ind w:left="5" w:right="492" w:hanging="5"/>
              <w:rPr>
                <w:rFonts w:eastAsia="Calibri"/>
                <w:bCs/>
                <w:sz w:val="28"/>
                <w:szCs w:val="28"/>
              </w:rPr>
            </w:pPr>
            <w:r w:rsidRPr="00455DA1">
              <w:rPr>
                <w:rFonts w:eastAsia="Calibri"/>
                <w:bCs/>
                <w:sz w:val="28"/>
                <w:szCs w:val="28"/>
              </w:rPr>
              <w:t>____________________</w:t>
            </w:r>
          </w:p>
        </w:tc>
        <w:tc>
          <w:tcPr>
            <w:tcW w:w="4961" w:type="dxa"/>
            <w:shd w:val="clear" w:color="auto" w:fill="auto"/>
            <w:vAlign w:val="bottom"/>
          </w:tcPr>
          <w:p w:rsidR="00EB09DB" w:rsidRPr="00455DA1" w:rsidRDefault="00EB09DB" w:rsidP="00EB09DB">
            <w:pPr>
              <w:rPr>
                <w:rFonts w:eastAsia="Calibri"/>
                <w:bCs/>
                <w:spacing w:val="-3"/>
                <w:sz w:val="28"/>
                <w:szCs w:val="28"/>
              </w:rPr>
            </w:pPr>
            <w:r w:rsidRPr="00455DA1">
              <w:rPr>
                <w:rFonts w:eastAsia="Calibri"/>
                <w:bCs/>
                <w:spacing w:val="-3"/>
                <w:sz w:val="28"/>
                <w:szCs w:val="28"/>
              </w:rPr>
              <w:t>______________________</w:t>
            </w:r>
          </w:p>
        </w:tc>
      </w:tr>
      <w:tr w:rsidR="00EB09DB" w:rsidRPr="00455DA1" w:rsidTr="00EB09DB">
        <w:tc>
          <w:tcPr>
            <w:tcW w:w="5070" w:type="dxa"/>
            <w:shd w:val="clear" w:color="auto" w:fill="auto"/>
          </w:tcPr>
          <w:p w:rsidR="00EB09DB" w:rsidRPr="00455DA1" w:rsidRDefault="00EB09DB" w:rsidP="00EB09DB">
            <w:pPr>
              <w:shd w:val="clear" w:color="auto" w:fill="FFFFFF"/>
              <w:ind w:left="5" w:right="492" w:hanging="5"/>
              <w:rPr>
                <w:rFonts w:eastAsia="Calibri"/>
                <w:b/>
                <w:bCs/>
              </w:rPr>
            </w:pPr>
            <w:r w:rsidRPr="00455DA1">
              <w:rPr>
                <w:rFonts w:eastAsia="Calibri"/>
              </w:rPr>
              <w:t>М.П.</w:t>
            </w:r>
          </w:p>
        </w:tc>
        <w:tc>
          <w:tcPr>
            <w:tcW w:w="4961" w:type="dxa"/>
            <w:shd w:val="clear" w:color="auto" w:fill="auto"/>
          </w:tcPr>
          <w:p w:rsidR="00EB09DB" w:rsidRPr="00455DA1" w:rsidRDefault="00EB09DB" w:rsidP="00EB09DB">
            <w:pPr>
              <w:rPr>
                <w:rFonts w:eastAsia="Calibri"/>
                <w:b/>
                <w:bCs/>
                <w:spacing w:val="-3"/>
              </w:rPr>
            </w:pPr>
            <w:r w:rsidRPr="00455DA1">
              <w:rPr>
                <w:rFonts w:eastAsia="Calibri"/>
              </w:rPr>
              <w:t>М.П.</w:t>
            </w:r>
          </w:p>
        </w:tc>
      </w:tr>
    </w:tbl>
    <w:p w:rsidR="00871118" w:rsidRPr="00455DA1" w:rsidRDefault="00871118" w:rsidP="0011761D">
      <w:pPr>
        <w:jc w:val="center"/>
        <w:rPr>
          <w:color w:val="000000" w:themeColor="text1"/>
          <w:sz w:val="28"/>
          <w:szCs w:val="28"/>
        </w:rPr>
      </w:pPr>
    </w:p>
    <w:p w:rsidR="00871118" w:rsidRPr="00455DA1" w:rsidRDefault="00871118" w:rsidP="0011761D">
      <w:pPr>
        <w:jc w:val="center"/>
        <w:rPr>
          <w:color w:val="000000" w:themeColor="text1"/>
          <w:sz w:val="28"/>
          <w:szCs w:val="28"/>
        </w:rPr>
      </w:pPr>
    </w:p>
    <w:p w:rsidR="00871118" w:rsidRPr="00455DA1" w:rsidRDefault="00871118" w:rsidP="0011761D">
      <w:pPr>
        <w:jc w:val="center"/>
        <w:rPr>
          <w:color w:val="000000" w:themeColor="text1"/>
          <w:sz w:val="28"/>
          <w:szCs w:val="28"/>
        </w:rPr>
      </w:pPr>
    </w:p>
    <w:p w:rsidR="00871118" w:rsidRPr="00455DA1" w:rsidRDefault="00871118" w:rsidP="0011761D">
      <w:pPr>
        <w:jc w:val="center"/>
        <w:rPr>
          <w:color w:val="000000" w:themeColor="text1"/>
          <w:sz w:val="28"/>
          <w:szCs w:val="28"/>
        </w:rPr>
      </w:pPr>
    </w:p>
    <w:p w:rsidR="00871118" w:rsidRPr="00455DA1" w:rsidRDefault="00871118" w:rsidP="0011761D">
      <w:pPr>
        <w:jc w:val="center"/>
        <w:rPr>
          <w:color w:val="000000" w:themeColor="text1"/>
          <w:sz w:val="28"/>
          <w:szCs w:val="28"/>
        </w:rPr>
      </w:pPr>
    </w:p>
    <w:p w:rsidR="00871118" w:rsidRPr="0032523C" w:rsidRDefault="00871118" w:rsidP="0011761D">
      <w:pPr>
        <w:jc w:val="center"/>
        <w:rPr>
          <w:color w:val="000000" w:themeColor="text1"/>
          <w:sz w:val="28"/>
          <w:szCs w:val="28"/>
          <w:highlight w:val="yellow"/>
        </w:rPr>
      </w:pPr>
    </w:p>
    <w:p w:rsidR="00871118" w:rsidRPr="0032523C" w:rsidRDefault="00871118" w:rsidP="0011761D">
      <w:pPr>
        <w:jc w:val="center"/>
        <w:rPr>
          <w:color w:val="000000" w:themeColor="text1"/>
          <w:sz w:val="28"/>
          <w:szCs w:val="28"/>
          <w:highlight w:val="yellow"/>
        </w:rPr>
      </w:pPr>
    </w:p>
    <w:p w:rsidR="00871118" w:rsidRPr="0032523C" w:rsidRDefault="00871118" w:rsidP="0011761D">
      <w:pPr>
        <w:jc w:val="center"/>
        <w:rPr>
          <w:color w:val="000000" w:themeColor="text1"/>
          <w:sz w:val="28"/>
          <w:szCs w:val="28"/>
          <w:highlight w:val="yellow"/>
        </w:rPr>
        <w:sectPr w:rsidR="00871118" w:rsidRPr="0032523C" w:rsidSect="00871118">
          <w:pgSz w:w="16838" w:h="11906" w:orient="landscape"/>
          <w:pgMar w:top="1701" w:right="1134" w:bottom="851" w:left="1134" w:header="709" w:footer="709" w:gutter="0"/>
          <w:cols w:space="708"/>
          <w:docGrid w:linePitch="360"/>
        </w:sectPr>
      </w:pPr>
    </w:p>
    <w:p w:rsidR="005F06D0" w:rsidRPr="00A82BD4" w:rsidRDefault="005F06D0" w:rsidP="005F06D0">
      <w:pPr>
        <w:widowControl w:val="0"/>
        <w:ind w:firstLine="10490"/>
        <w:outlineLvl w:val="5"/>
        <w:rPr>
          <w:sz w:val="28"/>
          <w:szCs w:val="28"/>
        </w:rPr>
      </w:pPr>
      <w:r w:rsidRPr="00A82BD4">
        <w:rPr>
          <w:sz w:val="28"/>
          <w:szCs w:val="28"/>
        </w:rPr>
        <w:lastRenderedPageBreak/>
        <w:t xml:space="preserve">Приложение № </w:t>
      </w:r>
      <w:r w:rsidR="001B3155" w:rsidRPr="00A82BD4">
        <w:rPr>
          <w:sz w:val="28"/>
          <w:szCs w:val="28"/>
        </w:rPr>
        <w:t>6</w:t>
      </w:r>
    </w:p>
    <w:p w:rsidR="005F06D0" w:rsidRPr="00A82BD4" w:rsidRDefault="005F06D0" w:rsidP="005F06D0">
      <w:pPr>
        <w:ind w:firstLine="10490"/>
        <w:rPr>
          <w:sz w:val="28"/>
          <w:szCs w:val="28"/>
        </w:rPr>
      </w:pPr>
      <w:r w:rsidRPr="00A82BD4">
        <w:rPr>
          <w:sz w:val="28"/>
          <w:szCs w:val="28"/>
        </w:rPr>
        <w:t>к Договору № _______________</w:t>
      </w:r>
    </w:p>
    <w:p w:rsidR="005F06D0" w:rsidRPr="00A82BD4" w:rsidRDefault="005F06D0" w:rsidP="005F06D0">
      <w:pPr>
        <w:ind w:firstLine="10490"/>
        <w:rPr>
          <w:color w:val="000000" w:themeColor="text1"/>
          <w:sz w:val="28"/>
          <w:szCs w:val="28"/>
        </w:rPr>
      </w:pPr>
      <w:r w:rsidRPr="00A82BD4">
        <w:rPr>
          <w:sz w:val="28"/>
          <w:szCs w:val="28"/>
        </w:rPr>
        <w:t>от «_____»____________ 20___г.</w:t>
      </w:r>
    </w:p>
    <w:p w:rsidR="00B468EB" w:rsidRPr="00A82BD4" w:rsidRDefault="00B468EB" w:rsidP="00B468EB">
      <w:pPr>
        <w:jc w:val="center"/>
        <w:rPr>
          <w:b/>
          <w:sz w:val="28"/>
          <w:szCs w:val="28"/>
        </w:rPr>
      </w:pPr>
      <w:r w:rsidRPr="00A82BD4">
        <w:rPr>
          <w:b/>
          <w:sz w:val="28"/>
          <w:szCs w:val="28"/>
        </w:rPr>
        <w:t>ГРАФИК</w:t>
      </w:r>
    </w:p>
    <w:p w:rsidR="00B468EB" w:rsidRPr="00A82BD4" w:rsidRDefault="00B468EB" w:rsidP="00B468EB">
      <w:pPr>
        <w:jc w:val="center"/>
        <w:rPr>
          <w:sz w:val="28"/>
          <w:szCs w:val="28"/>
        </w:rPr>
      </w:pPr>
      <w:r w:rsidRPr="00A82BD4">
        <w:rPr>
          <w:sz w:val="28"/>
          <w:szCs w:val="28"/>
        </w:rPr>
        <w:t>обхода и технического обслуживания трасс газопроводов</w:t>
      </w:r>
    </w:p>
    <w:p w:rsidR="00B468EB" w:rsidRPr="00A82BD4" w:rsidRDefault="00B468EB" w:rsidP="00B468EB">
      <w:pPr>
        <w:jc w:val="center"/>
        <w:rPr>
          <w:sz w:val="28"/>
          <w:szCs w:val="28"/>
        </w:rPr>
      </w:pPr>
      <w:r w:rsidRPr="00A82BD4">
        <w:rPr>
          <w:sz w:val="28"/>
          <w:szCs w:val="28"/>
        </w:rPr>
        <w:t>Пассажирского вагонного депо Новороссийск Северо-Кавказского филиала АО «ФПК»</w:t>
      </w:r>
    </w:p>
    <w:tbl>
      <w:tblPr>
        <w:tblStyle w:val="3b"/>
        <w:tblW w:w="0" w:type="auto"/>
        <w:tblLook w:val="04A0" w:firstRow="1" w:lastRow="0" w:firstColumn="1" w:lastColumn="0" w:noHBand="0" w:noVBand="1"/>
      </w:tblPr>
      <w:tblGrid>
        <w:gridCol w:w="590"/>
        <w:gridCol w:w="1219"/>
        <w:gridCol w:w="1580"/>
        <w:gridCol w:w="1655"/>
        <w:gridCol w:w="823"/>
        <w:gridCol w:w="913"/>
        <w:gridCol w:w="693"/>
        <w:gridCol w:w="824"/>
        <w:gridCol w:w="632"/>
        <w:gridCol w:w="732"/>
        <w:gridCol w:w="727"/>
        <w:gridCol w:w="798"/>
        <w:gridCol w:w="973"/>
        <w:gridCol w:w="895"/>
        <w:gridCol w:w="837"/>
        <w:gridCol w:w="895"/>
      </w:tblGrid>
      <w:tr w:rsidR="00265CF2" w:rsidRPr="00A82BD4" w:rsidTr="00C12596">
        <w:trPr>
          <w:trHeight w:val="464"/>
        </w:trPr>
        <w:tc>
          <w:tcPr>
            <w:tcW w:w="590" w:type="dxa"/>
            <w:vMerge w:val="restart"/>
          </w:tcPr>
          <w:p w:rsidR="00265CF2" w:rsidRPr="00A82BD4" w:rsidRDefault="00265CF2" w:rsidP="009F73C6">
            <w:pPr>
              <w:spacing w:line="360" w:lineRule="exact"/>
              <w:jc w:val="center"/>
              <w:rPr>
                <w:sz w:val="20"/>
                <w:szCs w:val="20"/>
              </w:rPr>
            </w:pPr>
            <w:r w:rsidRPr="00A82BD4">
              <w:rPr>
                <w:sz w:val="20"/>
                <w:szCs w:val="20"/>
              </w:rPr>
              <w:t>№</w:t>
            </w:r>
          </w:p>
          <w:p w:rsidR="00265CF2" w:rsidRPr="00A82BD4" w:rsidRDefault="00265CF2" w:rsidP="009F73C6">
            <w:pPr>
              <w:spacing w:line="360" w:lineRule="exact"/>
              <w:jc w:val="center"/>
              <w:rPr>
                <w:sz w:val="20"/>
                <w:szCs w:val="20"/>
              </w:rPr>
            </w:pPr>
            <w:proofErr w:type="gramStart"/>
            <w:r w:rsidRPr="00A82BD4">
              <w:rPr>
                <w:sz w:val="20"/>
                <w:szCs w:val="20"/>
              </w:rPr>
              <w:t>п</w:t>
            </w:r>
            <w:proofErr w:type="gramEnd"/>
            <w:r w:rsidRPr="00A82BD4">
              <w:rPr>
                <w:sz w:val="20"/>
                <w:szCs w:val="20"/>
              </w:rPr>
              <w:t>/п</w:t>
            </w:r>
          </w:p>
        </w:tc>
        <w:tc>
          <w:tcPr>
            <w:tcW w:w="1219" w:type="dxa"/>
            <w:vMerge w:val="restart"/>
          </w:tcPr>
          <w:p w:rsidR="00265CF2" w:rsidRPr="00A82BD4" w:rsidRDefault="00265CF2" w:rsidP="009F73C6">
            <w:pPr>
              <w:jc w:val="center"/>
              <w:rPr>
                <w:sz w:val="20"/>
                <w:szCs w:val="20"/>
              </w:rPr>
            </w:pPr>
            <w:r w:rsidRPr="00A82BD4">
              <w:rPr>
                <w:sz w:val="20"/>
                <w:szCs w:val="20"/>
              </w:rPr>
              <w:t>Описание маршрута</w:t>
            </w:r>
          </w:p>
        </w:tc>
        <w:tc>
          <w:tcPr>
            <w:tcW w:w="1580" w:type="dxa"/>
            <w:vMerge w:val="restart"/>
          </w:tcPr>
          <w:p w:rsidR="00265CF2" w:rsidRPr="00A82BD4" w:rsidRDefault="00265CF2" w:rsidP="009F73C6">
            <w:pPr>
              <w:jc w:val="center"/>
              <w:rPr>
                <w:sz w:val="20"/>
                <w:szCs w:val="20"/>
              </w:rPr>
            </w:pPr>
            <w:r w:rsidRPr="00A82BD4">
              <w:rPr>
                <w:sz w:val="20"/>
                <w:szCs w:val="20"/>
              </w:rPr>
              <w:t xml:space="preserve">Протяженность маршрута в </w:t>
            </w:r>
            <w:proofErr w:type="gramStart"/>
            <w:r w:rsidRPr="00A82BD4">
              <w:rPr>
                <w:sz w:val="20"/>
                <w:szCs w:val="20"/>
              </w:rPr>
              <w:t>м</w:t>
            </w:r>
            <w:proofErr w:type="gramEnd"/>
            <w:r w:rsidRPr="00A82BD4">
              <w:rPr>
                <w:sz w:val="20"/>
                <w:szCs w:val="20"/>
              </w:rPr>
              <w:t>, арматура-</w:t>
            </w:r>
          </w:p>
          <w:p w:rsidR="00265CF2" w:rsidRPr="00A82BD4" w:rsidRDefault="00265CF2" w:rsidP="009F73C6">
            <w:pPr>
              <w:jc w:val="center"/>
              <w:rPr>
                <w:sz w:val="20"/>
                <w:szCs w:val="20"/>
              </w:rPr>
            </w:pPr>
            <w:r w:rsidRPr="00A82BD4">
              <w:rPr>
                <w:sz w:val="20"/>
                <w:szCs w:val="20"/>
              </w:rPr>
              <w:t xml:space="preserve"> кол-во/</w:t>
            </w:r>
            <w:proofErr w:type="spellStart"/>
            <w:r w:rsidRPr="00A82BD4">
              <w:rPr>
                <w:sz w:val="20"/>
                <w:szCs w:val="20"/>
              </w:rPr>
              <w:t>диам</w:t>
            </w:r>
            <w:proofErr w:type="spellEnd"/>
            <w:r w:rsidRPr="00A82BD4">
              <w:rPr>
                <w:sz w:val="20"/>
                <w:szCs w:val="20"/>
              </w:rPr>
              <w:t>.</w:t>
            </w:r>
          </w:p>
        </w:tc>
        <w:tc>
          <w:tcPr>
            <w:tcW w:w="1655" w:type="dxa"/>
            <w:vMerge w:val="restart"/>
          </w:tcPr>
          <w:p w:rsidR="00265CF2" w:rsidRPr="00A82BD4" w:rsidRDefault="00265CF2" w:rsidP="009F73C6">
            <w:pPr>
              <w:jc w:val="center"/>
              <w:rPr>
                <w:sz w:val="20"/>
                <w:szCs w:val="20"/>
              </w:rPr>
            </w:pPr>
            <w:r w:rsidRPr="00A82BD4">
              <w:rPr>
                <w:sz w:val="20"/>
                <w:szCs w:val="20"/>
              </w:rPr>
              <w:t>Вид</w:t>
            </w:r>
          </w:p>
          <w:p w:rsidR="00265CF2" w:rsidRPr="00A82BD4" w:rsidRDefault="00265CF2" w:rsidP="009F73C6">
            <w:pPr>
              <w:jc w:val="center"/>
              <w:rPr>
                <w:sz w:val="20"/>
                <w:szCs w:val="20"/>
              </w:rPr>
            </w:pPr>
            <w:r w:rsidRPr="00A82BD4">
              <w:rPr>
                <w:sz w:val="20"/>
                <w:szCs w:val="20"/>
              </w:rPr>
              <w:t>работ</w:t>
            </w:r>
          </w:p>
        </w:tc>
        <w:tc>
          <w:tcPr>
            <w:tcW w:w="9742" w:type="dxa"/>
            <w:gridSpan w:val="12"/>
          </w:tcPr>
          <w:p w:rsidR="00265CF2" w:rsidRPr="0081518E" w:rsidRDefault="00523CB6" w:rsidP="009F73C6">
            <w:pPr>
              <w:jc w:val="center"/>
              <w:rPr>
                <w:sz w:val="22"/>
                <w:szCs w:val="22"/>
              </w:rPr>
            </w:pPr>
            <w:r w:rsidRPr="0081518E">
              <w:rPr>
                <w:sz w:val="22"/>
                <w:szCs w:val="22"/>
              </w:rPr>
              <w:t>Даты обхода и технического обслуживания трасс газопроводов</w:t>
            </w:r>
          </w:p>
        </w:tc>
      </w:tr>
      <w:tr w:rsidR="00FC2C01" w:rsidRPr="00A82BD4" w:rsidTr="009F73C6">
        <w:tc>
          <w:tcPr>
            <w:tcW w:w="590" w:type="dxa"/>
            <w:vMerge/>
          </w:tcPr>
          <w:p w:rsidR="00FC2C01" w:rsidRPr="00A82BD4" w:rsidRDefault="00FC2C01" w:rsidP="009F73C6">
            <w:pPr>
              <w:spacing w:line="360" w:lineRule="exact"/>
              <w:jc w:val="center"/>
              <w:rPr>
                <w:sz w:val="20"/>
                <w:szCs w:val="20"/>
              </w:rPr>
            </w:pPr>
          </w:p>
        </w:tc>
        <w:tc>
          <w:tcPr>
            <w:tcW w:w="1219" w:type="dxa"/>
            <w:vMerge/>
          </w:tcPr>
          <w:p w:rsidR="00FC2C01" w:rsidRPr="00A82BD4" w:rsidRDefault="00FC2C01" w:rsidP="009F73C6">
            <w:pPr>
              <w:jc w:val="center"/>
              <w:rPr>
                <w:sz w:val="20"/>
                <w:szCs w:val="20"/>
              </w:rPr>
            </w:pPr>
          </w:p>
        </w:tc>
        <w:tc>
          <w:tcPr>
            <w:tcW w:w="1580" w:type="dxa"/>
            <w:vMerge/>
          </w:tcPr>
          <w:p w:rsidR="00FC2C01" w:rsidRPr="00A82BD4" w:rsidRDefault="00FC2C01" w:rsidP="009F73C6">
            <w:pPr>
              <w:jc w:val="center"/>
              <w:rPr>
                <w:sz w:val="20"/>
                <w:szCs w:val="20"/>
              </w:rPr>
            </w:pPr>
          </w:p>
        </w:tc>
        <w:tc>
          <w:tcPr>
            <w:tcW w:w="1655" w:type="dxa"/>
            <w:vMerge/>
          </w:tcPr>
          <w:p w:rsidR="00FC2C01" w:rsidRPr="00A82BD4" w:rsidRDefault="00FC2C01" w:rsidP="009F73C6">
            <w:pPr>
              <w:jc w:val="center"/>
              <w:rPr>
                <w:sz w:val="20"/>
                <w:szCs w:val="20"/>
              </w:rPr>
            </w:pPr>
          </w:p>
        </w:tc>
        <w:tc>
          <w:tcPr>
            <w:tcW w:w="823" w:type="dxa"/>
          </w:tcPr>
          <w:p w:rsidR="00FC2C01" w:rsidRPr="00A82BD4" w:rsidRDefault="00FC2C01" w:rsidP="00C12596">
            <w:pPr>
              <w:jc w:val="center"/>
              <w:rPr>
                <w:sz w:val="20"/>
                <w:szCs w:val="20"/>
              </w:rPr>
            </w:pPr>
            <w:r w:rsidRPr="00A82BD4">
              <w:rPr>
                <w:sz w:val="20"/>
                <w:szCs w:val="20"/>
              </w:rPr>
              <w:t>январь</w:t>
            </w:r>
          </w:p>
        </w:tc>
        <w:tc>
          <w:tcPr>
            <w:tcW w:w="913" w:type="dxa"/>
          </w:tcPr>
          <w:p w:rsidR="00FC2C01" w:rsidRPr="00A82BD4" w:rsidRDefault="00FC2C01" w:rsidP="00C12596">
            <w:pPr>
              <w:jc w:val="center"/>
              <w:rPr>
                <w:sz w:val="20"/>
                <w:szCs w:val="20"/>
              </w:rPr>
            </w:pPr>
            <w:r w:rsidRPr="00A82BD4">
              <w:rPr>
                <w:sz w:val="20"/>
                <w:szCs w:val="20"/>
              </w:rPr>
              <w:t>февраль</w:t>
            </w:r>
          </w:p>
        </w:tc>
        <w:tc>
          <w:tcPr>
            <w:tcW w:w="693" w:type="dxa"/>
          </w:tcPr>
          <w:p w:rsidR="00FC2C01" w:rsidRPr="00A82BD4" w:rsidRDefault="00FC2C01" w:rsidP="00C12596">
            <w:pPr>
              <w:jc w:val="center"/>
              <w:rPr>
                <w:sz w:val="20"/>
                <w:szCs w:val="20"/>
              </w:rPr>
            </w:pPr>
            <w:r w:rsidRPr="00A82BD4">
              <w:rPr>
                <w:sz w:val="20"/>
                <w:szCs w:val="20"/>
              </w:rPr>
              <w:t>март</w:t>
            </w:r>
          </w:p>
        </w:tc>
        <w:tc>
          <w:tcPr>
            <w:tcW w:w="824" w:type="dxa"/>
          </w:tcPr>
          <w:p w:rsidR="00FC2C01" w:rsidRPr="00A82BD4" w:rsidRDefault="00FC2C01" w:rsidP="00C12596">
            <w:pPr>
              <w:jc w:val="center"/>
              <w:rPr>
                <w:sz w:val="20"/>
                <w:szCs w:val="20"/>
              </w:rPr>
            </w:pPr>
            <w:r w:rsidRPr="00A82BD4">
              <w:rPr>
                <w:sz w:val="20"/>
                <w:szCs w:val="20"/>
              </w:rPr>
              <w:t>апрель</w:t>
            </w:r>
          </w:p>
        </w:tc>
        <w:tc>
          <w:tcPr>
            <w:tcW w:w="632" w:type="dxa"/>
          </w:tcPr>
          <w:p w:rsidR="00FC2C01" w:rsidRPr="00A82BD4" w:rsidRDefault="00FC2C01" w:rsidP="00C12596">
            <w:pPr>
              <w:jc w:val="center"/>
              <w:rPr>
                <w:sz w:val="20"/>
                <w:szCs w:val="20"/>
              </w:rPr>
            </w:pPr>
            <w:r w:rsidRPr="00A82BD4">
              <w:rPr>
                <w:sz w:val="20"/>
                <w:szCs w:val="20"/>
              </w:rPr>
              <w:t>май</w:t>
            </w:r>
          </w:p>
        </w:tc>
        <w:tc>
          <w:tcPr>
            <w:tcW w:w="732" w:type="dxa"/>
          </w:tcPr>
          <w:p w:rsidR="00FC2C01" w:rsidRPr="00A82BD4" w:rsidRDefault="00FC2C01" w:rsidP="00C12596">
            <w:pPr>
              <w:jc w:val="center"/>
              <w:rPr>
                <w:sz w:val="20"/>
                <w:szCs w:val="20"/>
              </w:rPr>
            </w:pPr>
            <w:r w:rsidRPr="00A82BD4">
              <w:rPr>
                <w:sz w:val="20"/>
                <w:szCs w:val="20"/>
              </w:rPr>
              <w:t>июнь</w:t>
            </w:r>
          </w:p>
        </w:tc>
        <w:tc>
          <w:tcPr>
            <w:tcW w:w="727" w:type="dxa"/>
          </w:tcPr>
          <w:p w:rsidR="00FC2C01" w:rsidRPr="00A82BD4" w:rsidRDefault="00FC2C01" w:rsidP="00C12596">
            <w:pPr>
              <w:jc w:val="center"/>
              <w:rPr>
                <w:sz w:val="20"/>
                <w:szCs w:val="20"/>
              </w:rPr>
            </w:pPr>
            <w:r w:rsidRPr="00A82BD4">
              <w:rPr>
                <w:sz w:val="20"/>
                <w:szCs w:val="20"/>
              </w:rPr>
              <w:t>июль</w:t>
            </w:r>
          </w:p>
        </w:tc>
        <w:tc>
          <w:tcPr>
            <w:tcW w:w="798" w:type="dxa"/>
          </w:tcPr>
          <w:p w:rsidR="00FC2C01" w:rsidRPr="00A82BD4" w:rsidRDefault="00FC2C01" w:rsidP="00C12596">
            <w:pPr>
              <w:jc w:val="center"/>
              <w:rPr>
                <w:sz w:val="20"/>
                <w:szCs w:val="20"/>
              </w:rPr>
            </w:pPr>
            <w:r w:rsidRPr="00A82BD4">
              <w:rPr>
                <w:sz w:val="20"/>
                <w:szCs w:val="20"/>
              </w:rPr>
              <w:t>август</w:t>
            </w:r>
          </w:p>
        </w:tc>
        <w:tc>
          <w:tcPr>
            <w:tcW w:w="973" w:type="dxa"/>
          </w:tcPr>
          <w:p w:rsidR="00FC2C01" w:rsidRPr="00A82BD4" w:rsidRDefault="00FC2C01" w:rsidP="00C12596">
            <w:pPr>
              <w:jc w:val="center"/>
              <w:rPr>
                <w:sz w:val="20"/>
                <w:szCs w:val="20"/>
              </w:rPr>
            </w:pPr>
            <w:r w:rsidRPr="00A82BD4">
              <w:rPr>
                <w:sz w:val="20"/>
                <w:szCs w:val="20"/>
              </w:rPr>
              <w:t>сентябрь</w:t>
            </w:r>
          </w:p>
        </w:tc>
        <w:tc>
          <w:tcPr>
            <w:tcW w:w="895" w:type="dxa"/>
          </w:tcPr>
          <w:p w:rsidR="00FC2C01" w:rsidRPr="00A82BD4" w:rsidRDefault="00FC2C01" w:rsidP="00C12596">
            <w:pPr>
              <w:jc w:val="center"/>
              <w:rPr>
                <w:sz w:val="20"/>
                <w:szCs w:val="20"/>
              </w:rPr>
            </w:pPr>
            <w:r w:rsidRPr="00A82BD4">
              <w:rPr>
                <w:sz w:val="20"/>
                <w:szCs w:val="20"/>
              </w:rPr>
              <w:t>октябрь</w:t>
            </w:r>
          </w:p>
        </w:tc>
        <w:tc>
          <w:tcPr>
            <w:tcW w:w="837" w:type="dxa"/>
          </w:tcPr>
          <w:p w:rsidR="00FC2C01" w:rsidRPr="00A82BD4" w:rsidRDefault="00FC2C01" w:rsidP="00C12596">
            <w:pPr>
              <w:jc w:val="center"/>
              <w:rPr>
                <w:sz w:val="20"/>
                <w:szCs w:val="20"/>
              </w:rPr>
            </w:pPr>
            <w:r w:rsidRPr="00A82BD4">
              <w:rPr>
                <w:sz w:val="20"/>
                <w:szCs w:val="20"/>
              </w:rPr>
              <w:t>ноябрь</w:t>
            </w:r>
          </w:p>
        </w:tc>
        <w:tc>
          <w:tcPr>
            <w:tcW w:w="895" w:type="dxa"/>
          </w:tcPr>
          <w:p w:rsidR="00FC2C01" w:rsidRPr="00A82BD4" w:rsidRDefault="00FC2C01" w:rsidP="00C12596">
            <w:pPr>
              <w:jc w:val="center"/>
              <w:rPr>
                <w:sz w:val="20"/>
                <w:szCs w:val="20"/>
              </w:rPr>
            </w:pPr>
            <w:r w:rsidRPr="00A82BD4">
              <w:rPr>
                <w:sz w:val="20"/>
                <w:szCs w:val="20"/>
              </w:rPr>
              <w:t>декабрь</w:t>
            </w:r>
          </w:p>
        </w:tc>
      </w:tr>
      <w:tr w:rsidR="001A47DA" w:rsidRPr="00A82BD4" w:rsidTr="009F73C6">
        <w:trPr>
          <w:trHeight w:val="1101"/>
        </w:trPr>
        <w:tc>
          <w:tcPr>
            <w:tcW w:w="590" w:type="dxa"/>
            <w:vMerge w:val="restart"/>
          </w:tcPr>
          <w:p w:rsidR="001A47DA" w:rsidRPr="00A82BD4" w:rsidRDefault="001A47DA" w:rsidP="009F73C6">
            <w:pPr>
              <w:spacing w:line="360" w:lineRule="exact"/>
              <w:jc w:val="center"/>
              <w:rPr>
                <w:sz w:val="20"/>
                <w:szCs w:val="20"/>
              </w:rPr>
            </w:pPr>
            <w:r w:rsidRPr="00A82BD4">
              <w:rPr>
                <w:sz w:val="20"/>
                <w:szCs w:val="20"/>
              </w:rPr>
              <w:t>1</w:t>
            </w:r>
          </w:p>
        </w:tc>
        <w:tc>
          <w:tcPr>
            <w:tcW w:w="1219" w:type="dxa"/>
            <w:vMerge w:val="restart"/>
          </w:tcPr>
          <w:p w:rsidR="001A47DA" w:rsidRPr="00A82BD4" w:rsidRDefault="001A47DA" w:rsidP="009F73C6">
            <w:pPr>
              <w:jc w:val="center"/>
              <w:rPr>
                <w:sz w:val="20"/>
                <w:szCs w:val="20"/>
              </w:rPr>
            </w:pPr>
            <w:r w:rsidRPr="00A82BD4">
              <w:rPr>
                <w:sz w:val="20"/>
                <w:szCs w:val="20"/>
              </w:rPr>
              <w:t>Подземный газопровод среднего давления</w:t>
            </w:r>
          </w:p>
        </w:tc>
        <w:tc>
          <w:tcPr>
            <w:tcW w:w="1580" w:type="dxa"/>
            <w:vMerge w:val="restart"/>
            <w:vAlign w:val="center"/>
          </w:tcPr>
          <w:p w:rsidR="001A47DA" w:rsidRPr="00A82BD4" w:rsidRDefault="001A47DA" w:rsidP="00C76193">
            <w:pPr>
              <w:jc w:val="center"/>
              <w:rPr>
                <w:sz w:val="20"/>
                <w:szCs w:val="20"/>
              </w:rPr>
            </w:pPr>
            <w:r w:rsidRPr="00A82BD4">
              <w:rPr>
                <w:sz w:val="20"/>
                <w:szCs w:val="20"/>
              </w:rPr>
              <w:t xml:space="preserve">Ø 159 мм          </w:t>
            </w:r>
            <w:r w:rsidRPr="00A82BD4">
              <w:rPr>
                <w:sz w:val="20"/>
                <w:szCs w:val="20"/>
                <w:lang w:val="en-US"/>
              </w:rPr>
              <w:t>L</w:t>
            </w:r>
            <w:r w:rsidRPr="00A82BD4">
              <w:rPr>
                <w:sz w:val="20"/>
                <w:szCs w:val="20"/>
              </w:rPr>
              <w:t>-279 пм</w:t>
            </w:r>
          </w:p>
          <w:p w:rsidR="001A47DA" w:rsidRPr="00A82BD4" w:rsidRDefault="001A47DA" w:rsidP="00C76193">
            <w:pPr>
              <w:jc w:val="center"/>
              <w:rPr>
                <w:sz w:val="20"/>
                <w:szCs w:val="20"/>
              </w:rPr>
            </w:pPr>
            <w:r w:rsidRPr="00A82BD4">
              <w:rPr>
                <w:sz w:val="20"/>
                <w:szCs w:val="20"/>
              </w:rPr>
              <w:t xml:space="preserve">Ø 159 мм (санированный) </w:t>
            </w:r>
            <w:r w:rsidRPr="00A82BD4">
              <w:rPr>
                <w:sz w:val="20"/>
                <w:szCs w:val="20"/>
                <w:lang w:val="en-US"/>
              </w:rPr>
              <w:t>L</w:t>
            </w:r>
            <w:r w:rsidRPr="00A82BD4">
              <w:rPr>
                <w:sz w:val="20"/>
                <w:szCs w:val="20"/>
              </w:rPr>
              <w:t>-27,2 пм</w:t>
            </w:r>
          </w:p>
          <w:p w:rsidR="001A47DA" w:rsidRPr="00A82BD4" w:rsidRDefault="001A47DA" w:rsidP="00C76193">
            <w:pPr>
              <w:jc w:val="center"/>
              <w:rPr>
                <w:sz w:val="20"/>
                <w:szCs w:val="20"/>
              </w:rPr>
            </w:pPr>
            <w:r w:rsidRPr="00A82BD4">
              <w:rPr>
                <w:sz w:val="20"/>
                <w:szCs w:val="20"/>
              </w:rPr>
              <w:t>КТ-2 шт.</w:t>
            </w:r>
          </w:p>
          <w:p w:rsidR="001A47DA" w:rsidRPr="00A82BD4" w:rsidRDefault="001A47DA" w:rsidP="00C76193">
            <w:pPr>
              <w:jc w:val="center"/>
              <w:rPr>
                <w:sz w:val="20"/>
                <w:szCs w:val="20"/>
              </w:rPr>
            </w:pPr>
            <w:r w:rsidRPr="00A82BD4">
              <w:rPr>
                <w:sz w:val="20"/>
                <w:szCs w:val="20"/>
              </w:rPr>
              <w:t>Ввод-2 шт.</w:t>
            </w:r>
          </w:p>
          <w:p w:rsidR="001A47DA" w:rsidRPr="00A82BD4" w:rsidRDefault="001A47DA" w:rsidP="00C76193">
            <w:pPr>
              <w:jc w:val="center"/>
              <w:rPr>
                <w:sz w:val="20"/>
                <w:szCs w:val="20"/>
              </w:rPr>
            </w:pPr>
            <w:r w:rsidRPr="00A82BD4">
              <w:rPr>
                <w:sz w:val="20"/>
                <w:szCs w:val="20"/>
              </w:rPr>
              <w:t xml:space="preserve">Ø 114 мм                </w:t>
            </w:r>
            <w:r w:rsidRPr="00A82BD4">
              <w:rPr>
                <w:sz w:val="20"/>
                <w:szCs w:val="20"/>
                <w:lang w:val="en-US"/>
              </w:rPr>
              <w:t>L</w:t>
            </w:r>
            <w:r w:rsidRPr="00A82BD4">
              <w:rPr>
                <w:sz w:val="20"/>
                <w:szCs w:val="20"/>
              </w:rPr>
              <w:t xml:space="preserve">-32,0 пм </w:t>
            </w:r>
          </w:p>
        </w:tc>
        <w:tc>
          <w:tcPr>
            <w:tcW w:w="1655" w:type="dxa"/>
            <w:vAlign w:val="center"/>
          </w:tcPr>
          <w:p w:rsidR="001A47DA" w:rsidRPr="00A82BD4" w:rsidRDefault="001A47DA" w:rsidP="00C76193">
            <w:pPr>
              <w:jc w:val="center"/>
              <w:rPr>
                <w:sz w:val="20"/>
                <w:szCs w:val="20"/>
              </w:rPr>
            </w:pPr>
            <w:r w:rsidRPr="00A82BD4">
              <w:rPr>
                <w:sz w:val="20"/>
                <w:szCs w:val="20"/>
              </w:rPr>
              <w:t>Технический осмотр (осмотр технического состояния)</w:t>
            </w:r>
          </w:p>
          <w:p w:rsidR="001A47DA" w:rsidRPr="00A82BD4" w:rsidRDefault="001A47DA" w:rsidP="00C76193">
            <w:pPr>
              <w:jc w:val="center"/>
              <w:rPr>
                <w:sz w:val="20"/>
                <w:szCs w:val="20"/>
              </w:rPr>
            </w:pPr>
            <w:r w:rsidRPr="00A82BD4">
              <w:rPr>
                <w:sz w:val="20"/>
                <w:szCs w:val="20"/>
              </w:rPr>
              <w:t>трасс</w:t>
            </w:r>
          </w:p>
        </w:tc>
        <w:tc>
          <w:tcPr>
            <w:tcW w:w="823" w:type="dxa"/>
            <w:vAlign w:val="center"/>
          </w:tcPr>
          <w:p w:rsidR="001A47DA" w:rsidRPr="009C38ED" w:rsidRDefault="001A47DA" w:rsidP="00843507">
            <w:pPr>
              <w:spacing w:line="360" w:lineRule="exact"/>
              <w:jc w:val="center"/>
              <w:rPr>
                <w:sz w:val="20"/>
                <w:szCs w:val="20"/>
              </w:rPr>
            </w:pPr>
            <w:r w:rsidRPr="009C38ED">
              <w:rPr>
                <w:sz w:val="20"/>
                <w:szCs w:val="20"/>
              </w:rPr>
              <w:t>15</w:t>
            </w:r>
          </w:p>
        </w:tc>
        <w:tc>
          <w:tcPr>
            <w:tcW w:w="913" w:type="dxa"/>
            <w:vAlign w:val="center"/>
          </w:tcPr>
          <w:p w:rsidR="001A47DA" w:rsidRPr="009C38ED" w:rsidRDefault="001A47DA" w:rsidP="00843507">
            <w:pPr>
              <w:spacing w:line="360" w:lineRule="exact"/>
              <w:jc w:val="center"/>
              <w:rPr>
                <w:sz w:val="20"/>
                <w:szCs w:val="20"/>
              </w:rPr>
            </w:pPr>
            <w:r w:rsidRPr="009C38ED">
              <w:rPr>
                <w:sz w:val="20"/>
                <w:szCs w:val="20"/>
              </w:rPr>
              <w:t>5</w:t>
            </w:r>
          </w:p>
        </w:tc>
        <w:tc>
          <w:tcPr>
            <w:tcW w:w="693" w:type="dxa"/>
            <w:vAlign w:val="center"/>
          </w:tcPr>
          <w:p w:rsidR="001A47DA" w:rsidRPr="009C38ED" w:rsidRDefault="001A47DA" w:rsidP="00843507">
            <w:pPr>
              <w:spacing w:line="360" w:lineRule="exact"/>
              <w:jc w:val="center"/>
              <w:rPr>
                <w:sz w:val="20"/>
                <w:szCs w:val="20"/>
              </w:rPr>
            </w:pPr>
            <w:r w:rsidRPr="009C38ED">
              <w:rPr>
                <w:sz w:val="20"/>
                <w:szCs w:val="20"/>
              </w:rPr>
              <w:t>7</w:t>
            </w:r>
          </w:p>
        </w:tc>
        <w:tc>
          <w:tcPr>
            <w:tcW w:w="824" w:type="dxa"/>
            <w:vAlign w:val="center"/>
          </w:tcPr>
          <w:p w:rsidR="001A47DA" w:rsidRPr="009C38ED" w:rsidRDefault="001A47DA" w:rsidP="00843507">
            <w:pPr>
              <w:spacing w:line="360" w:lineRule="exact"/>
              <w:jc w:val="center"/>
              <w:rPr>
                <w:sz w:val="20"/>
                <w:szCs w:val="20"/>
              </w:rPr>
            </w:pPr>
            <w:r w:rsidRPr="009C38ED">
              <w:rPr>
                <w:sz w:val="20"/>
                <w:szCs w:val="20"/>
              </w:rPr>
              <w:t>10</w:t>
            </w:r>
          </w:p>
        </w:tc>
        <w:tc>
          <w:tcPr>
            <w:tcW w:w="632" w:type="dxa"/>
            <w:vAlign w:val="center"/>
          </w:tcPr>
          <w:p w:rsidR="001A47DA" w:rsidRPr="009C38ED" w:rsidRDefault="001A47DA" w:rsidP="00843507">
            <w:pPr>
              <w:spacing w:line="360" w:lineRule="exact"/>
              <w:jc w:val="center"/>
              <w:rPr>
                <w:sz w:val="20"/>
                <w:szCs w:val="20"/>
              </w:rPr>
            </w:pPr>
            <w:r w:rsidRPr="009C38ED">
              <w:rPr>
                <w:sz w:val="20"/>
                <w:szCs w:val="20"/>
              </w:rPr>
              <w:t>4</w:t>
            </w:r>
          </w:p>
        </w:tc>
        <w:tc>
          <w:tcPr>
            <w:tcW w:w="732" w:type="dxa"/>
            <w:vAlign w:val="center"/>
          </w:tcPr>
          <w:p w:rsidR="001A47DA" w:rsidRPr="009C38ED" w:rsidRDefault="001A47DA" w:rsidP="00843507">
            <w:pPr>
              <w:spacing w:line="360" w:lineRule="exact"/>
              <w:jc w:val="center"/>
              <w:rPr>
                <w:sz w:val="20"/>
                <w:szCs w:val="20"/>
              </w:rPr>
            </w:pPr>
            <w:r w:rsidRPr="009C38ED">
              <w:rPr>
                <w:sz w:val="20"/>
                <w:szCs w:val="20"/>
              </w:rPr>
              <w:t>8</w:t>
            </w:r>
          </w:p>
        </w:tc>
        <w:tc>
          <w:tcPr>
            <w:tcW w:w="727" w:type="dxa"/>
            <w:vAlign w:val="center"/>
          </w:tcPr>
          <w:p w:rsidR="001A47DA" w:rsidRPr="009C38ED" w:rsidRDefault="001A47DA" w:rsidP="00843507">
            <w:pPr>
              <w:spacing w:line="360" w:lineRule="exact"/>
              <w:jc w:val="center"/>
              <w:rPr>
                <w:sz w:val="20"/>
                <w:szCs w:val="20"/>
              </w:rPr>
            </w:pPr>
            <w:r w:rsidRPr="009C38ED">
              <w:rPr>
                <w:sz w:val="20"/>
                <w:szCs w:val="20"/>
              </w:rPr>
              <w:t>6</w:t>
            </w:r>
          </w:p>
        </w:tc>
        <w:tc>
          <w:tcPr>
            <w:tcW w:w="798" w:type="dxa"/>
            <w:vAlign w:val="center"/>
          </w:tcPr>
          <w:p w:rsidR="001A47DA" w:rsidRPr="009C38ED" w:rsidRDefault="001A47DA" w:rsidP="00843507">
            <w:pPr>
              <w:spacing w:line="360" w:lineRule="exact"/>
              <w:jc w:val="center"/>
              <w:rPr>
                <w:sz w:val="20"/>
                <w:szCs w:val="20"/>
              </w:rPr>
            </w:pPr>
            <w:r w:rsidRPr="009C38ED">
              <w:rPr>
                <w:sz w:val="20"/>
                <w:szCs w:val="20"/>
              </w:rPr>
              <w:t>7</w:t>
            </w:r>
          </w:p>
        </w:tc>
        <w:tc>
          <w:tcPr>
            <w:tcW w:w="973" w:type="dxa"/>
            <w:vAlign w:val="center"/>
          </w:tcPr>
          <w:p w:rsidR="001A47DA" w:rsidRPr="009C38ED" w:rsidRDefault="001A47DA" w:rsidP="00843507">
            <w:pPr>
              <w:spacing w:line="360" w:lineRule="exact"/>
              <w:jc w:val="center"/>
              <w:rPr>
                <w:sz w:val="20"/>
                <w:szCs w:val="20"/>
              </w:rPr>
            </w:pPr>
            <w:r w:rsidRPr="009C38ED">
              <w:rPr>
                <w:sz w:val="20"/>
                <w:szCs w:val="20"/>
              </w:rPr>
              <w:t>11</w:t>
            </w:r>
          </w:p>
        </w:tc>
        <w:tc>
          <w:tcPr>
            <w:tcW w:w="895" w:type="dxa"/>
            <w:vAlign w:val="center"/>
          </w:tcPr>
          <w:p w:rsidR="001A47DA" w:rsidRPr="009C38ED" w:rsidRDefault="001A47DA" w:rsidP="00843507">
            <w:pPr>
              <w:spacing w:line="360" w:lineRule="exact"/>
              <w:jc w:val="center"/>
              <w:rPr>
                <w:sz w:val="20"/>
                <w:szCs w:val="20"/>
              </w:rPr>
            </w:pPr>
            <w:r w:rsidRPr="009C38ED">
              <w:rPr>
                <w:sz w:val="20"/>
                <w:szCs w:val="20"/>
              </w:rPr>
              <w:t>8</w:t>
            </w:r>
          </w:p>
        </w:tc>
        <w:tc>
          <w:tcPr>
            <w:tcW w:w="837" w:type="dxa"/>
            <w:vAlign w:val="center"/>
          </w:tcPr>
          <w:p w:rsidR="001A47DA" w:rsidRPr="009C38ED" w:rsidRDefault="001A47DA" w:rsidP="00843507">
            <w:pPr>
              <w:spacing w:line="360" w:lineRule="exact"/>
              <w:jc w:val="center"/>
              <w:rPr>
                <w:sz w:val="20"/>
                <w:szCs w:val="20"/>
              </w:rPr>
            </w:pPr>
            <w:r w:rsidRPr="009C38ED">
              <w:rPr>
                <w:sz w:val="20"/>
                <w:szCs w:val="20"/>
              </w:rPr>
              <w:t>1</w:t>
            </w:r>
          </w:p>
        </w:tc>
        <w:tc>
          <w:tcPr>
            <w:tcW w:w="895" w:type="dxa"/>
            <w:vAlign w:val="center"/>
          </w:tcPr>
          <w:p w:rsidR="001A47DA" w:rsidRPr="009C38ED" w:rsidRDefault="001A47DA" w:rsidP="00843507">
            <w:pPr>
              <w:spacing w:line="360" w:lineRule="exact"/>
              <w:jc w:val="center"/>
              <w:rPr>
                <w:sz w:val="20"/>
                <w:szCs w:val="20"/>
              </w:rPr>
            </w:pPr>
            <w:r w:rsidRPr="009C38ED">
              <w:rPr>
                <w:sz w:val="20"/>
                <w:szCs w:val="20"/>
              </w:rPr>
              <w:t>6</w:t>
            </w:r>
          </w:p>
        </w:tc>
      </w:tr>
      <w:tr w:rsidR="001A47DA" w:rsidRPr="00A82BD4" w:rsidTr="009F73C6">
        <w:tc>
          <w:tcPr>
            <w:tcW w:w="590" w:type="dxa"/>
            <w:vMerge/>
          </w:tcPr>
          <w:p w:rsidR="001A47DA" w:rsidRPr="00A82BD4" w:rsidRDefault="001A47DA" w:rsidP="009F73C6">
            <w:pPr>
              <w:spacing w:line="360" w:lineRule="exact"/>
              <w:jc w:val="center"/>
              <w:rPr>
                <w:sz w:val="20"/>
                <w:szCs w:val="20"/>
              </w:rPr>
            </w:pPr>
          </w:p>
        </w:tc>
        <w:tc>
          <w:tcPr>
            <w:tcW w:w="1219" w:type="dxa"/>
            <w:vMerge/>
          </w:tcPr>
          <w:p w:rsidR="001A47DA" w:rsidRPr="00A82BD4" w:rsidRDefault="001A47DA" w:rsidP="009F73C6">
            <w:pPr>
              <w:jc w:val="center"/>
              <w:rPr>
                <w:sz w:val="20"/>
                <w:szCs w:val="20"/>
              </w:rPr>
            </w:pPr>
          </w:p>
        </w:tc>
        <w:tc>
          <w:tcPr>
            <w:tcW w:w="1580" w:type="dxa"/>
            <w:vMerge/>
            <w:vAlign w:val="center"/>
          </w:tcPr>
          <w:p w:rsidR="001A47DA" w:rsidRPr="00A82BD4" w:rsidRDefault="001A47DA" w:rsidP="009F73C6">
            <w:pPr>
              <w:jc w:val="center"/>
            </w:pPr>
          </w:p>
        </w:tc>
        <w:tc>
          <w:tcPr>
            <w:tcW w:w="1655" w:type="dxa"/>
            <w:vAlign w:val="center"/>
          </w:tcPr>
          <w:p w:rsidR="001A47DA" w:rsidRPr="00A82BD4" w:rsidRDefault="001A47DA" w:rsidP="009F73C6">
            <w:pPr>
              <w:jc w:val="center"/>
              <w:rPr>
                <w:sz w:val="20"/>
                <w:szCs w:val="20"/>
              </w:rPr>
            </w:pPr>
            <w:r w:rsidRPr="00A82BD4">
              <w:rPr>
                <w:sz w:val="20"/>
                <w:szCs w:val="20"/>
              </w:rPr>
              <w:t>Проверка состояния охранных зон</w:t>
            </w:r>
          </w:p>
        </w:tc>
        <w:tc>
          <w:tcPr>
            <w:tcW w:w="823" w:type="dxa"/>
            <w:vAlign w:val="center"/>
          </w:tcPr>
          <w:p w:rsidR="001A47DA" w:rsidRPr="009C38ED" w:rsidRDefault="001A47DA" w:rsidP="00843507">
            <w:pPr>
              <w:spacing w:line="360" w:lineRule="exact"/>
              <w:jc w:val="center"/>
              <w:rPr>
                <w:sz w:val="20"/>
                <w:szCs w:val="20"/>
              </w:rPr>
            </w:pPr>
            <w:r w:rsidRPr="009C38ED">
              <w:rPr>
                <w:sz w:val="20"/>
                <w:szCs w:val="20"/>
              </w:rPr>
              <w:t>22</w:t>
            </w:r>
          </w:p>
        </w:tc>
        <w:tc>
          <w:tcPr>
            <w:tcW w:w="913" w:type="dxa"/>
            <w:vAlign w:val="center"/>
          </w:tcPr>
          <w:p w:rsidR="001A47DA" w:rsidRPr="009C38ED" w:rsidRDefault="001A47DA" w:rsidP="00843507">
            <w:pPr>
              <w:spacing w:line="360" w:lineRule="exact"/>
              <w:jc w:val="center"/>
              <w:rPr>
                <w:sz w:val="20"/>
                <w:szCs w:val="20"/>
              </w:rPr>
            </w:pPr>
            <w:r w:rsidRPr="009C38ED">
              <w:rPr>
                <w:sz w:val="20"/>
                <w:szCs w:val="20"/>
              </w:rPr>
              <w:t>22</w:t>
            </w:r>
          </w:p>
        </w:tc>
        <w:tc>
          <w:tcPr>
            <w:tcW w:w="693" w:type="dxa"/>
            <w:vAlign w:val="center"/>
          </w:tcPr>
          <w:p w:rsidR="001A47DA" w:rsidRPr="009C38ED" w:rsidRDefault="001A47DA" w:rsidP="00843507">
            <w:pPr>
              <w:spacing w:line="360" w:lineRule="exact"/>
              <w:jc w:val="center"/>
              <w:rPr>
                <w:sz w:val="20"/>
                <w:szCs w:val="20"/>
              </w:rPr>
            </w:pPr>
            <w:r w:rsidRPr="009C38ED">
              <w:rPr>
                <w:sz w:val="20"/>
                <w:szCs w:val="20"/>
              </w:rPr>
              <w:t>22</w:t>
            </w:r>
          </w:p>
        </w:tc>
        <w:tc>
          <w:tcPr>
            <w:tcW w:w="824" w:type="dxa"/>
            <w:vAlign w:val="center"/>
          </w:tcPr>
          <w:p w:rsidR="001A47DA" w:rsidRPr="009C38ED" w:rsidRDefault="001A47DA" w:rsidP="00843507">
            <w:pPr>
              <w:spacing w:line="360" w:lineRule="exact"/>
              <w:jc w:val="center"/>
              <w:rPr>
                <w:sz w:val="20"/>
                <w:szCs w:val="20"/>
              </w:rPr>
            </w:pPr>
            <w:r w:rsidRPr="009C38ED">
              <w:rPr>
                <w:sz w:val="20"/>
                <w:szCs w:val="20"/>
              </w:rPr>
              <w:t>24</w:t>
            </w:r>
          </w:p>
        </w:tc>
        <w:tc>
          <w:tcPr>
            <w:tcW w:w="632" w:type="dxa"/>
            <w:vAlign w:val="center"/>
          </w:tcPr>
          <w:p w:rsidR="001A47DA" w:rsidRPr="009C38ED" w:rsidRDefault="001A47DA" w:rsidP="00843507">
            <w:pPr>
              <w:spacing w:line="360" w:lineRule="exact"/>
              <w:jc w:val="center"/>
              <w:rPr>
                <w:sz w:val="20"/>
                <w:szCs w:val="20"/>
              </w:rPr>
            </w:pPr>
            <w:r w:rsidRPr="009C38ED">
              <w:rPr>
                <w:sz w:val="20"/>
                <w:szCs w:val="20"/>
              </w:rPr>
              <w:t>18</w:t>
            </w:r>
          </w:p>
        </w:tc>
        <w:tc>
          <w:tcPr>
            <w:tcW w:w="732" w:type="dxa"/>
            <w:vAlign w:val="center"/>
          </w:tcPr>
          <w:p w:rsidR="001A47DA" w:rsidRPr="009C38ED" w:rsidRDefault="001A47DA" w:rsidP="00843507">
            <w:pPr>
              <w:spacing w:line="360" w:lineRule="exact"/>
              <w:jc w:val="center"/>
              <w:rPr>
                <w:sz w:val="20"/>
                <w:szCs w:val="20"/>
              </w:rPr>
            </w:pPr>
            <w:r w:rsidRPr="009C38ED">
              <w:rPr>
                <w:sz w:val="20"/>
                <w:szCs w:val="20"/>
              </w:rPr>
              <w:t>22</w:t>
            </w:r>
          </w:p>
        </w:tc>
        <w:tc>
          <w:tcPr>
            <w:tcW w:w="727" w:type="dxa"/>
            <w:vAlign w:val="center"/>
          </w:tcPr>
          <w:p w:rsidR="001A47DA" w:rsidRPr="009C38ED" w:rsidRDefault="001A47DA" w:rsidP="00843507">
            <w:pPr>
              <w:spacing w:line="360" w:lineRule="exact"/>
              <w:jc w:val="center"/>
              <w:rPr>
                <w:sz w:val="20"/>
                <w:szCs w:val="20"/>
              </w:rPr>
            </w:pPr>
            <w:r w:rsidRPr="009C38ED">
              <w:rPr>
                <w:sz w:val="20"/>
                <w:szCs w:val="20"/>
              </w:rPr>
              <w:t>20</w:t>
            </w:r>
          </w:p>
        </w:tc>
        <w:tc>
          <w:tcPr>
            <w:tcW w:w="798" w:type="dxa"/>
            <w:vAlign w:val="center"/>
          </w:tcPr>
          <w:p w:rsidR="001A47DA" w:rsidRPr="009C38ED" w:rsidRDefault="001A47DA" w:rsidP="00843507">
            <w:pPr>
              <w:spacing w:line="360" w:lineRule="exact"/>
              <w:jc w:val="center"/>
              <w:rPr>
                <w:sz w:val="20"/>
                <w:szCs w:val="20"/>
              </w:rPr>
            </w:pPr>
            <w:r w:rsidRPr="009C38ED">
              <w:rPr>
                <w:sz w:val="20"/>
                <w:szCs w:val="20"/>
              </w:rPr>
              <w:t>21</w:t>
            </w:r>
          </w:p>
        </w:tc>
        <w:tc>
          <w:tcPr>
            <w:tcW w:w="973" w:type="dxa"/>
            <w:vAlign w:val="center"/>
          </w:tcPr>
          <w:p w:rsidR="001A47DA" w:rsidRPr="009C38ED" w:rsidRDefault="001A47DA" w:rsidP="00843507">
            <w:pPr>
              <w:spacing w:line="360" w:lineRule="exact"/>
              <w:jc w:val="center"/>
              <w:rPr>
                <w:sz w:val="20"/>
                <w:szCs w:val="20"/>
              </w:rPr>
            </w:pPr>
            <w:r w:rsidRPr="009C38ED">
              <w:rPr>
                <w:sz w:val="20"/>
                <w:szCs w:val="20"/>
              </w:rPr>
              <w:t>26</w:t>
            </w:r>
          </w:p>
        </w:tc>
        <w:tc>
          <w:tcPr>
            <w:tcW w:w="895" w:type="dxa"/>
            <w:vAlign w:val="center"/>
          </w:tcPr>
          <w:p w:rsidR="001A47DA" w:rsidRPr="009C38ED" w:rsidRDefault="001A47DA" w:rsidP="00843507">
            <w:pPr>
              <w:spacing w:line="360" w:lineRule="exact"/>
              <w:jc w:val="center"/>
              <w:rPr>
                <w:sz w:val="20"/>
                <w:szCs w:val="20"/>
              </w:rPr>
            </w:pPr>
            <w:r w:rsidRPr="009C38ED">
              <w:rPr>
                <w:sz w:val="20"/>
                <w:szCs w:val="20"/>
              </w:rPr>
              <w:t>22</w:t>
            </w:r>
          </w:p>
        </w:tc>
        <w:tc>
          <w:tcPr>
            <w:tcW w:w="837" w:type="dxa"/>
            <w:vAlign w:val="center"/>
          </w:tcPr>
          <w:p w:rsidR="001A47DA" w:rsidRPr="009C38ED" w:rsidRDefault="001A47DA" w:rsidP="00843507">
            <w:pPr>
              <w:spacing w:line="360" w:lineRule="exact"/>
              <w:jc w:val="center"/>
              <w:rPr>
                <w:sz w:val="20"/>
                <w:szCs w:val="20"/>
              </w:rPr>
            </w:pPr>
            <w:r w:rsidRPr="009C38ED">
              <w:rPr>
                <w:sz w:val="20"/>
                <w:szCs w:val="20"/>
              </w:rPr>
              <w:t>20</w:t>
            </w:r>
          </w:p>
        </w:tc>
        <w:tc>
          <w:tcPr>
            <w:tcW w:w="895" w:type="dxa"/>
            <w:vAlign w:val="center"/>
          </w:tcPr>
          <w:p w:rsidR="001A47DA" w:rsidRPr="009C38ED" w:rsidRDefault="001A47DA" w:rsidP="00843507">
            <w:pPr>
              <w:spacing w:line="360" w:lineRule="exact"/>
              <w:jc w:val="center"/>
              <w:rPr>
                <w:sz w:val="20"/>
                <w:szCs w:val="20"/>
              </w:rPr>
            </w:pPr>
            <w:r w:rsidRPr="009C38ED">
              <w:rPr>
                <w:sz w:val="20"/>
                <w:szCs w:val="20"/>
              </w:rPr>
              <w:t>20</w:t>
            </w:r>
          </w:p>
        </w:tc>
      </w:tr>
      <w:tr w:rsidR="001A47DA" w:rsidRPr="0032523C" w:rsidTr="009F73C6">
        <w:tc>
          <w:tcPr>
            <w:tcW w:w="590" w:type="dxa"/>
            <w:vMerge w:val="restart"/>
          </w:tcPr>
          <w:p w:rsidR="001A47DA" w:rsidRPr="00A82BD4" w:rsidRDefault="001A47DA" w:rsidP="009F73C6">
            <w:pPr>
              <w:spacing w:line="360" w:lineRule="exact"/>
              <w:jc w:val="center"/>
              <w:rPr>
                <w:sz w:val="20"/>
                <w:szCs w:val="20"/>
              </w:rPr>
            </w:pPr>
            <w:r w:rsidRPr="00A82BD4">
              <w:rPr>
                <w:sz w:val="20"/>
                <w:szCs w:val="20"/>
              </w:rPr>
              <w:t>2</w:t>
            </w:r>
          </w:p>
        </w:tc>
        <w:tc>
          <w:tcPr>
            <w:tcW w:w="1219" w:type="dxa"/>
            <w:vMerge w:val="restart"/>
          </w:tcPr>
          <w:p w:rsidR="001A47DA" w:rsidRPr="00A82BD4" w:rsidRDefault="001A47DA" w:rsidP="009F73C6">
            <w:pPr>
              <w:jc w:val="center"/>
              <w:rPr>
                <w:sz w:val="20"/>
                <w:szCs w:val="20"/>
              </w:rPr>
            </w:pPr>
            <w:r w:rsidRPr="00A82BD4">
              <w:rPr>
                <w:sz w:val="20"/>
                <w:szCs w:val="20"/>
              </w:rPr>
              <w:t>Надземный газопровод среднего давления</w:t>
            </w:r>
          </w:p>
        </w:tc>
        <w:tc>
          <w:tcPr>
            <w:tcW w:w="1580" w:type="dxa"/>
            <w:vAlign w:val="center"/>
          </w:tcPr>
          <w:p w:rsidR="001A47DA" w:rsidRPr="00A82BD4" w:rsidRDefault="001A47DA" w:rsidP="00C76193">
            <w:pPr>
              <w:jc w:val="center"/>
              <w:rPr>
                <w:sz w:val="20"/>
                <w:szCs w:val="20"/>
              </w:rPr>
            </w:pPr>
            <w:r w:rsidRPr="00A82BD4">
              <w:rPr>
                <w:sz w:val="20"/>
                <w:szCs w:val="20"/>
              </w:rPr>
              <w:t xml:space="preserve">Ø 159 мм             </w:t>
            </w:r>
            <w:r w:rsidRPr="00A82BD4">
              <w:rPr>
                <w:sz w:val="20"/>
                <w:szCs w:val="20"/>
                <w:lang w:val="en-US"/>
              </w:rPr>
              <w:t>L</w:t>
            </w:r>
            <w:r w:rsidRPr="00A82BD4">
              <w:rPr>
                <w:sz w:val="20"/>
                <w:szCs w:val="20"/>
              </w:rPr>
              <w:t>-104,0 пм</w:t>
            </w:r>
          </w:p>
          <w:p w:rsidR="001A47DA" w:rsidRPr="00A82BD4" w:rsidRDefault="001A47DA" w:rsidP="00C76193">
            <w:pPr>
              <w:jc w:val="center"/>
              <w:rPr>
                <w:sz w:val="20"/>
                <w:szCs w:val="20"/>
              </w:rPr>
            </w:pPr>
            <w:r w:rsidRPr="00A82BD4">
              <w:rPr>
                <w:sz w:val="20"/>
                <w:szCs w:val="20"/>
              </w:rPr>
              <w:t>Ø 89 мм</w:t>
            </w:r>
          </w:p>
          <w:p w:rsidR="001A47DA" w:rsidRPr="00A82BD4" w:rsidRDefault="001A47DA" w:rsidP="00C76193">
            <w:pPr>
              <w:jc w:val="center"/>
              <w:rPr>
                <w:sz w:val="20"/>
                <w:szCs w:val="20"/>
              </w:rPr>
            </w:pPr>
            <w:r w:rsidRPr="00A82BD4">
              <w:rPr>
                <w:sz w:val="20"/>
                <w:szCs w:val="20"/>
                <w:lang w:val="en-US"/>
              </w:rPr>
              <w:t>L</w:t>
            </w:r>
            <w:r w:rsidRPr="00A82BD4">
              <w:rPr>
                <w:sz w:val="20"/>
                <w:szCs w:val="20"/>
              </w:rPr>
              <w:t>-15,0 пм</w:t>
            </w:r>
          </w:p>
          <w:p w:rsidR="001A47DA" w:rsidRPr="00A82BD4" w:rsidRDefault="001A47DA" w:rsidP="00C76193">
            <w:pPr>
              <w:jc w:val="center"/>
              <w:rPr>
                <w:sz w:val="20"/>
                <w:szCs w:val="20"/>
              </w:rPr>
            </w:pPr>
            <w:r w:rsidRPr="00A82BD4">
              <w:rPr>
                <w:sz w:val="20"/>
                <w:szCs w:val="20"/>
              </w:rPr>
              <w:t>Ø 100 мм</w:t>
            </w:r>
          </w:p>
          <w:p w:rsidR="001A47DA" w:rsidRPr="00A82BD4" w:rsidRDefault="001A47DA" w:rsidP="00C76193">
            <w:pPr>
              <w:jc w:val="center"/>
              <w:rPr>
                <w:sz w:val="20"/>
                <w:szCs w:val="20"/>
              </w:rPr>
            </w:pPr>
            <w:r w:rsidRPr="00A82BD4">
              <w:rPr>
                <w:sz w:val="20"/>
                <w:szCs w:val="20"/>
                <w:lang w:val="en-US"/>
              </w:rPr>
              <w:t>L</w:t>
            </w:r>
            <w:r w:rsidRPr="00A82BD4">
              <w:rPr>
                <w:sz w:val="20"/>
                <w:szCs w:val="20"/>
              </w:rPr>
              <w:t>-40 пм</w:t>
            </w:r>
          </w:p>
          <w:p w:rsidR="001A47DA" w:rsidRPr="00A82BD4" w:rsidRDefault="001A47DA" w:rsidP="00C76193">
            <w:pPr>
              <w:jc w:val="center"/>
              <w:rPr>
                <w:sz w:val="20"/>
                <w:szCs w:val="20"/>
              </w:rPr>
            </w:pPr>
          </w:p>
        </w:tc>
        <w:tc>
          <w:tcPr>
            <w:tcW w:w="1655" w:type="dxa"/>
            <w:vAlign w:val="center"/>
          </w:tcPr>
          <w:p w:rsidR="001A47DA" w:rsidRPr="00A82BD4" w:rsidRDefault="001A47DA" w:rsidP="00C76193">
            <w:pPr>
              <w:jc w:val="center"/>
              <w:rPr>
                <w:sz w:val="20"/>
                <w:szCs w:val="20"/>
              </w:rPr>
            </w:pPr>
            <w:r w:rsidRPr="00A82BD4">
              <w:rPr>
                <w:sz w:val="20"/>
                <w:szCs w:val="20"/>
              </w:rPr>
              <w:t>Технический осмотр (осмотр технического состояния)</w:t>
            </w:r>
          </w:p>
          <w:p w:rsidR="001A47DA" w:rsidRPr="00A82BD4" w:rsidRDefault="001A47DA" w:rsidP="00C76193">
            <w:pPr>
              <w:jc w:val="center"/>
              <w:rPr>
                <w:sz w:val="20"/>
                <w:szCs w:val="20"/>
              </w:rPr>
            </w:pPr>
            <w:r w:rsidRPr="00A82BD4">
              <w:rPr>
                <w:sz w:val="20"/>
                <w:szCs w:val="20"/>
              </w:rPr>
              <w:t>трасс</w:t>
            </w:r>
          </w:p>
          <w:p w:rsidR="001A47DA" w:rsidRPr="00A82BD4" w:rsidRDefault="001A47DA" w:rsidP="00C76193">
            <w:pPr>
              <w:jc w:val="center"/>
              <w:rPr>
                <w:sz w:val="20"/>
                <w:szCs w:val="20"/>
              </w:rPr>
            </w:pPr>
            <w:r w:rsidRPr="00A82BD4">
              <w:rPr>
                <w:sz w:val="20"/>
                <w:szCs w:val="20"/>
              </w:rPr>
              <w:t>Проверка состояния охранных зон</w:t>
            </w:r>
          </w:p>
        </w:tc>
        <w:tc>
          <w:tcPr>
            <w:tcW w:w="823" w:type="dxa"/>
            <w:vAlign w:val="center"/>
          </w:tcPr>
          <w:p w:rsidR="001A47DA" w:rsidRPr="009C38ED" w:rsidRDefault="001A47DA" w:rsidP="00843507">
            <w:pPr>
              <w:spacing w:line="360" w:lineRule="exact"/>
              <w:jc w:val="center"/>
              <w:rPr>
                <w:sz w:val="20"/>
                <w:szCs w:val="20"/>
              </w:rPr>
            </w:pPr>
          </w:p>
        </w:tc>
        <w:tc>
          <w:tcPr>
            <w:tcW w:w="913" w:type="dxa"/>
            <w:vAlign w:val="center"/>
          </w:tcPr>
          <w:p w:rsidR="001A47DA" w:rsidRPr="009C38ED" w:rsidRDefault="001A47DA" w:rsidP="00843507">
            <w:pPr>
              <w:spacing w:line="360" w:lineRule="exact"/>
              <w:jc w:val="center"/>
              <w:rPr>
                <w:sz w:val="20"/>
                <w:szCs w:val="20"/>
              </w:rPr>
            </w:pPr>
            <w:r w:rsidRPr="009C38ED">
              <w:rPr>
                <w:sz w:val="20"/>
                <w:szCs w:val="20"/>
              </w:rPr>
              <w:t>22</w:t>
            </w:r>
          </w:p>
        </w:tc>
        <w:tc>
          <w:tcPr>
            <w:tcW w:w="693" w:type="dxa"/>
            <w:vAlign w:val="center"/>
          </w:tcPr>
          <w:p w:rsidR="001A47DA" w:rsidRPr="009C38ED" w:rsidRDefault="001A47DA" w:rsidP="00843507">
            <w:pPr>
              <w:spacing w:line="360" w:lineRule="exact"/>
              <w:jc w:val="center"/>
              <w:rPr>
                <w:sz w:val="20"/>
                <w:szCs w:val="20"/>
              </w:rPr>
            </w:pPr>
          </w:p>
        </w:tc>
        <w:tc>
          <w:tcPr>
            <w:tcW w:w="824" w:type="dxa"/>
            <w:vAlign w:val="center"/>
          </w:tcPr>
          <w:p w:rsidR="001A47DA" w:rsidRPr="009C38ED" w:rsidRDefault="001A47DA" w:rsidP="00843507">
            <w:pPr>
              <w:spacing w:line="360" w:lineRule="exact"/>
              <w:jc w:val="center"/>
              <w:rPr>
                <w:sz w:val="20"/>
                <w:szCs w:val="20"/>
              </w:rPr>
            </w:pPr>
          </w:p>
        </w:tc>
        <w:tc>
          <w:tcPr>
            <w:tcW w:w="632" w:type="dxa"/>
            <w:vAlign w:val="center"/>
          </w:tcPr>
          <w:p w:rsidR="001A47DA" w:rsidRPr="009C38ED" w:rsidRDefault="001A47DA" w:rsidP="00843507">
            <w:pPr>
              <w:spacing w:line="360" w:lineRule="exact"/>
              <w:jc w:val="center"/>
              <w:rPr>
                <w:sz w:val="20"/>
                <w:szCs w:val="20"/>
              </w:rPr>
            </w:pPr>
            <w:r w:rsidRPr="009C38ED">
              <w:rPr>
                <w:sz w:val="20"/>
                <w:szCs w:val="20"/>
              </w:rPr>
              <w:t>18</w:t>
            </w:r>
          </w:p>
        </w:tc>
        <w:tc>
          <w:tcPr>
            <w:tcW w:w="732" w:type="dxa"/>
            <w:vAlign w:val="center"/>
          </w:tcPr>
          <w:p w:rsidR="001A47DA" w:rsidRPr="009C38ED" w:rsidRDefault="001A47DA" w:rsidP="00843507">
            <w:pPr>
              <w:spacing w:line="360" w:lineRule="exact"/>
              <w:jc w:val="center"/>
              <w:rPr>
                <w:sz w:val="20"/>
                <w:szCs w:val="20"/>
              </w:rPr>
            </w:pPr>
          </w:p>
        </w:tc>
        <w:tc>
          <w:tcPr>
            <w:tcW w:w="727" w:type="dxa"/>
            <w:vAlign w:val="center"/>
          </w:tcPr>
          <w:p w:rsidR="001A47DA" w:rsidRPr="009C38ED" w:rsidRDefault="001A47DA" w:rsidP="00843507">
            <w:pPr>
              <w:spacing w:line="360" w:lineRule="exact"/>
              <w:jc w:val="center"/>
              <w:rPr>
                <w:sz w:val="20"/>
                <w:szCs w:val="20"/>
              </w:rPr>
            </w:pPr>
          </w:p>
        </w:tc>
        <w:tc>
          <w:tcPr>
            <w:tcW w:w="798" w:type="dxa"/>
            <w:vAlign w:val="center"/>
          </w:tcPr>
          <w:p w:rsidR="001A47DA" w:rsidRPr="009C38ED" w:rsidRDefault="001A47DA" w:rsidP="00843507">
            <w:pPr>
              <w:spacing w:line="360" w:lineRule="exact"/>
              <w:jc w:val="center"/>
              <w:rPr>
                <w:sz w:val="20"/>
                <w:szCs w:val="20"/>
              </w:rPr>
            </w:pPr>
            <w:r w:rsidRPr="009C38ED">
              <w:rPr>
                <w:sz w:val="20"/>
                <w:szCs w:val="20"/>
              </w:rPr>
              <w:t>21</w:t>
            </w:r>
          </w:p>
        </w:tc>
        <w:tc>
          <w:tcPr>
            <w:tcW w:w="973" w:type="dxa"/>
            <w:vAlign w:val="center"/>
          </w:tcPr>
          <w:p w:rsidR="001A47DA" w:rsidRPr="009C38ED" w:rsidRDefault="001A47DA" w:rsidP="00843507">
            <w:pPr>
              <w:spacing w:line="360" w:lineRule="exact"/>
              <w:jc w:val="center"/>
              <w:rPr>
                <w:sz w:val="20"/>
                <w:szCs w:val="20"/>
              </w:rPr>
            </w:pPr>
          </w:p>
        </w:tc>
        <w:tc>
          <w:tcPr>
            <w:tcW w:w="895" w:type="dxa"/>
            <w:vAlign w:val="center"/>
          </w:tcPr>
          <w:p w:rsidR="001A47DA" w:rsidRPr="009C38ED" w:rsidRDefault="001A47DA" w:rsidP="00843507">
            <w:pPr>
              <w:spacing w:line="360" w:lineRule="exact"/>
              <w:jc w:val="center"/>
              <w:rPr>
                <w:sz w:val="20"/>
                <w:szCs w:val="20"/>
              </w:rPr>
            </w:pPr>
          </w:p>
        </w:tc>
        <w:tc>
          <w:tcPr>
            <w:tcW w:w="837" w:type="dxa"/>
            <w:vAlign w:val="center"/>
          </w:tcPr>
          <w:p w:rsidR="001A47DA" w:rsidRPr="009C38ED" w:rsidRDefault="001A47DA" w:rsidP="00843507">
            <w:pPr>
              <w:spacing w:line="360" w:lineRule="exact"/>
              <w:jc w:val="center"/>
              <w:rPr>
                <w:sz w:val="20"/>
                <w:szCs w:val="20"/>
              </w:rPr>
            </w:pPr>
            <w:r w:rsidRPr="009C38ED">
              <w:rPr>
                <w:sz w:val="20"/>
                <w:szCs w:val="20"/>
              </w:rPr>
              <w:t>20</w:t>
            </w:r>
          </w:p>
        </w:tc>
        <w:tc>
          <w:tcPr>
            <w:tcW w:w="895" w:type="dxa"/>
            <w:vAlign w:val="center"/>
          </w:tcPr>
          <w:p w:rsidR="001A47DA" w:rsidRPr="009C38ED" w:rsidRDefault="001A47DA" w:rsidP="00843507">
            <w:pPr>
              <w:spacing w:line="360" w:lineRule="exact"/>
              <w:jc w:val="center"/>
              <w:rPr>
                <w:sz w:val="20"/>
                <w:szCs w:val="20"/>
              </w:rPr>
            </w:pPr>
          </w:p>
        </w:tc>
      </w:tr>
      <w:tr w:rsidR="001A47DA" w:rsidRPr="0032523C" w:rsidTr="009F73C6">
        <w:trPr>
          <w:trHeight w:val="361"/>
        </w:trPr>
        <w:tc>
          <w:tcPr>
            <w:tcW w:w="590" w:type="dxa"/>
            <w:vMerge/>
          </w:tcPr>
          <w:p w:rsidR="001A47DA" w:rsidRPr="0032523C" w:rsidRDefault="001A47DA" w:rsidP="009F73C6">
            <w:pPr>
              <w:spacing w:line="360" w:lineRule="exact"/>
              <w:jc w:val="center"/>
              <w:rPr>
                <w:sz w:val="20"/>
                <w:szCs w:val="20"/>
                <w:highlight w:val="yellow"/>
              </w:rPr>
            </w:pPr>
          </w:p>
        </w:tc>
        <w:tc>
          <w:tcPr>
            <w:tcW w:w="1219" w:type="dxa"/>
            <w:vMerge/>
          </w:tcPr>
          <w:p w:rsidR="001A47DA" w:rsidRPr="0032523C" w:rsidRDefault="001A47DA" w:rsidP="009F73C6">
            <w:pPr>
              <w:spacing w:line="360" w:lineRule="exact"/>
              <w:jc w:val="center"/>
              <w:rPr>
                <w:b/>
                <w:sz w:val="20"/>
                <w:szCs w:val="20"/>
                <w:highlight w:val="yellow"/>
              </w:rPr>
            </w:pPr>
          </w:p>
        </w:tc>
        <w:tc>
          <w:tcPr>
            <w:tcW w:w="1580" w:type="dxa"/>
            <w:vAlign w:val="center"/>
          </w:tcPr>
          <w:p w:rsidR="001A47DA" w:rsidRPr="008F0C74" w:rsidRDefault="001A47DA" w:rsidP="00C76193">
            <w:pPr>
              <w:jc w:val="center"/>
              <w:rPr>
                <w:sz w:val="20"/>
                <w:szCs w:val="20"/>
              </w:rPr>
            </w:pPr>
            <w:proofErr w:type="spellStart"/>
            <w:r w:rsidRPr="008F0C74">
              <w:rPr>
                <w:sz w:val="20"/>
                <w:szCs w:val="20"/>
              </w:rPr>
              <w:t>Задв</w:t>
            </w:r>
            <w:proofErr w:type="spellEnd"/>
            <w:r w:rsidRPr="008F0C74">
              <w:rPr>
                <w:sz w:val="20"/>
                <w:szCs w:val="20"/>
              </w:rPr>
              <w:t>. Ø 159 мм -2 шт.</w:t>
            </w:r>
          </w:p>
        </w:tc>
        <w:tc>
          <w:tcPr>
            <w:tcW w:w="1655" w:type="dxa"/>
            <w:vAlign w:val="center"/>
          </w:tcPr>
          <w:p w:rsidR="001A47DA" w:rsidRPr="008F0C74" w:rsidRDefault="001A47DA" w:rsidP="00C76193">
            <w:pPr>
              <w:jc w:val="center"/>
              <w:rPr>
                <w:sz w:val="20"/>
                <w:szCs w:val="20"/>
              </w:rPr>
            </w:pPr>
            <w:r w:rsidRPr="008F0C74">
              <w:rPr>
                <w:sz w:val="20"/>
                <w:szCs w:val="20"/>
              </w:rPr>
              <w:t>Техническое обслуживание</w:t>
            </w:r>
          </w:p>
        </w:tc>
        <w:tc>
          <w:tcPr>
            <w:tcW w:w="823" w:type="dxa"/>
            <w:vAlign w:val="center"/>
          </w:tcPr>
          <w:p w:rsidR="001A47DA" w:rsidRPr="009C38ED" w:rsidRDefault="001A47DA" w:rsidP="00843507">
            <w:pPr>
              <w:spacing w:line="360" w:lineRule="exact"/>
              <w:jc w:val="center"/>
              <w:rPr>
                <w:sz w:val="20"/>
                <w:szCs w:val="20"/>
              </w:rPr>
            </w:pPr>
          </w:p>
        </w:tc>
        <w:tc>
          <w:tcPr>
            <w:tcW w:w="913" w:type="dxa"/>
            <w:vAlign w:val="center"/>
          </w:tcPr>
          <w:p w:rsidR="001A47DA" w:rsidRPr="009C38ED" w:rsidRDefault="001A47DA" w:rsidP="00843507">
            <w:pPr>
              <w:spacing w:line="360" w:lineRule="exact"/>
              <w:jc w:val="center"/>
              <w:rPr>
                <w:sz w:val="20"/>
                <w:szCs w:val="20"/>
              </w:rPr>
            </w:pPr>
            <w:r w:rsidRPr="009C38ED">
              <w:rPr>
                <w:sz w:val="20"/>
                <w:szCs w:val="20"/>
              </w:rPr>
              <w:t>22</w:t>
            </w:r>
          </w:p>
        </w:tc>
        <w:tc>
          <w:tcPr>
            <w:tcW w:w="693" w:type="dxa"/>
            <w:vAlign w:val="center"/>
          </w:tcPr>
          <w:p w:rsidR="001A47DA" w:rsidRPr="009C38ED" w:rsidRDefault="001A47DA" w:rsidP="00843507">
            <w:pPr>
              <w:spacing w:line="360" w:lineRule="exact"/>
              <w:jc w:val="center"/>
              <w:rPr>
                <w:sz w:val="20"/>
                <w:szCs w:val="20"/>
              </w:rPr>
            </w:pPr>
          </w:p>
        </w:tc>
        <w:tc>
          <w:tcPr>
            <w:tcW w:w="824" w:type="dxa"/>
            <w:vAlign w:val="center"/>
          </w:tcPr>
          <w:p w:rsidR="001A47DA" w:rsidRPr="009C38ED" w:rsidRDefault="001A47DA" w:rsidP="00843507">
            <w:pPr>
              <w:spacing w:line="360" w:lineRule="exact"/>
              <w:jc w:val="center"/>
              <w:rPr>
                <w:sz w:val="20"/>
                <w:szCs w:val="20"/>
              </w:rPr>
            </w:pPr>
          </w:p>
        </w:tc>
        <w:tc>
          <w:tcPr>
            <w:tcW w:w="632" w:type="dxa"/>
            <w:vAlign w:val="center"/>
          </w:tcPr>
          <w:p w:rsidR="001A47DA" w:rsidRPr="009C38ED" w:rsidRDefault="001A47DA" w:rsidP="00843507">
            <w:pPr>
              <w:spacing w:line="360" w:lineRule="exact"/>
              <w:jc w:val="center"/>
              <w:rPr>
                <w:sz w:val="20"/>
                <w:szCs w:val="20"/>
              </w:rPr>
            </w:pPr>
            <w:r w:rsidRPr="009C38ED">
              <w:rPr>
                <w:sz w:val="20"/>
                <w:szCs w:val="20"/>
              </w:rPr>
              <w:t>18</w:t>
            </w:r>
          </w:p>
        </w:tc>
        <w:tc>
          <w:tcPr>
            <w:tcW w:w="732" w:type="dxa"/>
            <w:vAlign w:val="center"/>
          </w:tcPr>
          <w:p w:rsidR="001A47DA" w:rsidRPr="009C38ED" w:rsidRDefault="001A47DA" w:rsidP="00843507">
            <w:pPr>
              <w:spacing w:line="360" w:lineRule="exact"/>
              <w:jc w:val="center"/>
              <w:rPr>
                <w:sz w:val="20"/>
                <w:szCs w:val="20"/>
              </w:rPr>
            </w:pPr>
          </w:p>
        </w:tc>
        <w:tc>
          <w:tcPr>
            <w:tcW w:w="727" w:type="dxa"/>
            <w:vAlign w:val="center"/>
          </w:tcPr>
          <w:p w:rsidR="001A47DA" w:rsidRPr="009C38ED" w:rsidRDefault="001A47DA" w:rsidP="00843507">
            <w:pPr>
              <w:spacing w:line="360" w:lineRule="exact"/>
              <w:jc w:val="center"/>
              <w:rPr>
                <w:sz w:val="20"/>
                <w:szCs w:val="20"/>
              </w:rPr>
            </w:pPr>
          </w:p>
        </w:tc>
        <w:tc>
          <w:tcPr>
            <w:tcW w:w="798" w:type="dxa"/>
            <w:vAlign w:val="center"/>
          </w:tcPr>
          <w:p w:rsidR="001A47DA" w:rsidRPr="009C38ED" w:rsidRDefault="001A47DA" w:rsidP="00843507">
            <w:pPr>
              <w:spacing w:line="360" w:lineRule="exact"/>
              <w:jc w:val="center"/>
              <w:rPr>
                <w:sz w:val="20"/>
                <w:szCs w:val="20"/>
              </w:rPr>
            </w:pPr>
            <w:r w:rsidRPr="009C38ED">
              <w:rPr>
                <w:sz w:val="20"/>
                <w:szCs w:val="20"/>
              </w:rPr>
              <w:t>21</w:t>
            </w:r>
          </w:p>
        </w:tc>
        <w:tc>
          <w:tcPr>
            <w:tcW w:w="973" w:type="dxa"/>
            <w:vAlign w:val="center"/>
          </w:tcPr>
          <w:p w:rsidR="001A47DA" w:rsidRPr="009C38ED" w:rsidRDefault="001A47DA" w:rsidP="00843507">
            <w:pPr>
              <w:spacing w:line="360" w:lineRule="exact"/>
              <w:jc w:val="center"/>
              <w:rPr>
                <w:sz w:val="20"/>
                <w:szCs w:val="20"/>
              </w:rPr>
            </w:pPr>
          </w:p>
        </w:tc>
        <w:tc>
          <w:tcPr>
            <w:tcW w:w="895" w:type="dxa"/>
            <w:vAlign w:val="center"/>
          </w:tcPr>
          <w:p w:rsidR="001A47DA" w:rsidRPr="009C38ED" w:rsidRDefault="001A47DA" w:rsidP="00843507">
            <w:pPr>
              <w:spacing w:line="360" w:lineRule="exact"/>
              <w:jc w:val="center"/>
              <w:rPr>
                <w:sz w:val="20"/>
                <w:szCs w:val="20"/>
              </w:rPr>
            </w:pPr>
          </w:p>
        </w:tc>
        <w:tc>
          <w:tcPr>
            <w:tcW w:w="837" w:type="dxa"/>
            <w:vAlign w:val="center"/>
          </w:tcPr>
          <w:p w:rsidR="001A47DA" w:rsidRPr="009C38ED" w:rsidRDefault="001A47DA" w:rsidP="00843507">
            <w:pPr>
              <w:spacing w:line="360" w:lineRule="exact"/>
              <w:jc w:val="center"/>
              <w:rPr>
                <w:sz w:val="20"/>
                <w:szCs w:val="20"/>
              </w:rPr>
            </w:pPr>
            <w:r w:rsidRPr="009C38ED">
              <w:rPr>
                <w:sz w:val="20"/>
                <w:szCs w:val="20"/>
              </w:rPr>
              <w:t>20</w:t>
            </w:r>
          </w:p>
        </w:tc>
        <w:tc>
          <w:tcPr>
            <w:tcW w:w="895" w:type="dxa"/>
            <w:vAlign w:val="center"/>
          </w:tcPr>
          <w:p w:rsidR="001A47DA" w:rsidRPr="009C38ED" w:rsidRDefault="001A47DA" w:rsidP="00843507">
            <w:pPr>
              <w:spacing w:line="360" w:lineRule="exact"/>
              <w:jc w:val="center"/>
              <w:rPr>
                <w:sz w:val="20"/>
                <w:szCs w:val="20"/>
              </w:rPr>
            </w:pPr>
          </w:p>
        </w:tc>
      </w:tr>
    </w:tbl>
    <w:p w:rsidR="00B468EB" w:rsidRPr="00A82BD4" w:rsidRDefault="00B468EB" w:rsidP="00B468EB">
      <w:pPr>
        <w:rPr>
          <w:sz w:val="28"/>
          <w:szCs w:val="28"/>
        </w:rPr>
      </w:pPr>
    </w:p>
    <w:tbl>
      <w:tblPr>
        <w:tblpPr w:leftFromText="180" w:rightFromText="180" w:vertAnchor="text" w:horzAnchor="margin" w:tblpXSpec="center" w:tblpY="240"/>
        <w:tblW w:w="10031" w:type="dxa"/>
        <w:tblLook w:val="04A0" w:firstRow="1" w:lastRow="0" w:firstColumn="1" w:lastColumn="0" w:noHBand="0" w:noVBand="1"/>
      </w:tblPr>
      <w:tblGrid>
        <w:gridCol w:w="5070"/>
        <w:gridCol w:w="4961"/>
      </w:tblGrid>
      <w:tr w:rsidR="00B468EB" w:rsidRPr="00A82BD4" w:rsidTr="009F73C6">
        <w:tc>
          <w:tcPr>
            <w:tcW w:w="5070" w:type="dxa"/>
            <w:shd w:val="clear" w:color="auto" w:fill="auto"/>
          </w:tcPr>
          <w:p w:rsidR="00B468EB" w:rsidRPr="00A82BD4" w:rsidRDefault="00B468EB" w:rsidP="009F73C6">
            <w:pPr>
              <w:shd w:val="clear" w:color="auto" w:fill="FFFFFF"/>
              <w:ind w:left="5" w:right="492" w:hanging="5"/>
              <w:rPr>
                <w:rFonts w:eastAsia="Calibri"/>
                <w:bCs/>
                <w:sz w:val="28"/>
                <w:szCs w:val="28"/>
              </w:rPr>
            </w:pPr>
            <w:r w:rsidRPr="00A82BD4">
              <w:rPr>
                <w:rFonts w:eastAsia="Calibri"/>
                <w:bCs/>
                <w:sz w:val="28"/>
                <w:szCs w:val="28"/>
              </w:rPr>
              <w:t>От Заказчика:</w:t>
            </w:r>
          </w:p>
        </w:tc>
        <w:tc>
          <w:tcPr>
            <w:tcW w:w="4961" w:type="dxa"/>
            <w:shd w:val="clear" w:color="auto" w:fill="auto"/>
          </w:tcPr>
          <w:p w:rsidR="00B468EB" w:rsidRPr="00A82BD4" w:rsidRDefault="00B468EB" w:rsidP="009F73C6">
            <w:pPr>
              <w:rPr>
                <w:rFonts w:eastAsia="Calibri"/>
                <w:bCs/>
                <w:spacing w:val="-3"/>
                <w:sz w:val="28"/>
                <w:szCs w:val="28"/>
              </w:rPr>
            </w:pPr>
            <w:r w:rsidRPr="00A82BD4">
              <w:rPr>
                <w:rFonts w:eastAsia="Calibri"/>
                <w:bCs/>
                <w:spacing w:val="-3"/>
                <w:sz w:val="28"/>
                <w:szCs w:val="28"/>
              </w:rPr>
              <w:t>От Подрядчика:</w:t>
            </w:r>
          </w:p>
        </w:tc>
      </w:tr>
      <w:tr w:rsidR="00B468EB" w:rsidRPr="00A82BD4" w:rsidTr="009F73C6">
        <w:tc>
          <w:tcPr>
            <w:tcW w:w="5070" w:type="dxa"/>
            <w:shd w:val="clear" w:color="auto" w:fill="auto"/>
          </w:tcPr>
          <w:p w:rsidR="00B468EB" w:rsidRPr="00A82BD4" w:rsidRDefault="00B468EB" w:rsidP="009F73C6">
            <w:pPr>
              <w:rPr>
                <w:rFonts w:eastAsia="Calibri"/>
                <w:sz w:val="28"/>
                <w:szCs w:val="28"/>
              </w:rPr>
            </w:pPr>
          </w:p>
        </w:tc>
        <w:tc>
          <w:tcPr>
            <w:tcW w:w="4961" w:type="dxa"/>
            <w:shd w:val="clear" w:color="auto" w:fill="auto"/>
          </w:tcPr>
          <w:p w:rsidR="00B468EB" w:rsidRPr="00A82BD4" w:rsidRDefault="00B468EB" w:rsidP="009F73C6">
            <w:pPr>
              <w:rPr>
                <w:rFonts w:eastAsia="Calibri"/>
                <w:bCs/>
                <w:sz w:val="28"/>
                <w:szCs w:val="28"/>
              </w:rPr>
            </w:pPr>
          </w:p>
        </w:tc>
      </w:tr>
      <w:tr w:rsidR="00B468EB" w:rsidRPr="00A82BD4" w:rsidTr="009F73C6">
        <w:tc>
          <w:tcPr>
            <w:tcW w:w="5070" w:type="dxa"/>
            <w:shd w:val="clear" w:color="auto" w:fill="auto"/>
          </w:tcPr>
          <w:p w:rsidR="00B468EB" w:rsidRPr="00A82BD4" w:rsidRDefault="00B468EB" w:rsidP="009F73C6">
            <w:pPr>
              <w:rPr>
                <w:rFonts w:eastAsia="Calibri"/>
                <w:sz w:val="28"/>
                <w:szCs w:val="28"/>
              </w:rPr>
            </w:pPr>
          </w:p>
        </w:tc>
        <w:tc>
          <w:tcPr>
            <w:tcW w:w="4961" w:type="dxa"/>
            <w:shd w:val="clear" w:color="auto" w:fill="auto"/>
          </w:tcPr>
          <w:p w:rsidR="00B468EB" w:rsidRPr="00A82BD4" w:rsidRDefault="00B468EB" w:rsidP="009F73C6">
            <w:pPr>
              <w:rPr>
                <w:rFonts w:eastAsia="Calibri"/>
                <w:bCs/>
                <w:sz w:val="28"/>
                <w:szCs w:val="28"/>
              </w:rPr>
            </w:pPr>
          </w:p>
        </w:tc>
      </w:tr>
      <w:tr w:rsidR="00B468EB" w:rsidRPr="00A82BD4" w:rsidTr="009F73C6">
        <w:tc>
          <w:tcPr>
            <w:tcW w:w="5070" w:type="dxa"/>
            <w:shd w:val="clear" w:color="auto" w:fill="auto"/>
            <w:vAlign w:val="bottom"/>
          </w:tcPr>
          <w:p w:rsidR="00B468EB" w:rsidRPr="00A82BD4" w:rsidRDefault="00B468EB" w:rsidP="009F73C6">
            <w:pPr>
              <w:shd w:val="clear" w:color="auto" w:fill="FFFFFF"/>
              <w:ind w:left="5" w:right="492" w:hanging="5"/>
              <w:rPr>
                <w:rFonts w:eastAsia="Calibri"/>
                <w:bCs/>
                <w:sz w:val="28"/>
                <w:szCs w:val="28"/>
              </w:rPr>
            </w:pPr>
            <w:r w:rsidRPr="00A82BD4">
              <w:rPr>
                <w:rFonts w:eastAsia="Calibri"/>
                <w:bCs/>
                <w:sz w:val="28"/>
                <w:szCs w:val="28"/>
              </w:rPr>
              <w:t>____________________</w:t>
            </w:r>
          </w:p>
        </w:tc>
        <w:tc>
          <w:tcPr>
            <w:tcW w:w="4961" w:type="dxa"/>
            <w:shd w:val="clear" w:color="auto" w:fill="auto"/>
            <w:vAlign w:val="bottom"/>
          </w:tcPr>
          <w:p w:rsidR="00B468EB" w:rsidRPr="00A82BD4" w:rsidRDefault="00B468EB" w:rsidP="009F73C6">
            <w:pPr>
              <w:rPr>
                <w:rFonts w:eastAsia="Calibri"/>
                <w:bCs/>
                <w:spacing w:val="-3"/>
                <w:sz w:val="28"/>
                <w:szCs w:val="28"/>
              </w:rPr>
            </w:pPr>
            <w:r w:rsidRPr="00A82BD4">
              <w:rPr>
                <w:rFonts w:eastAsia="Calibri"/>
                <w:bCs/>
                <w:spacing w:val="-3"/>
                <w:sz w:val="28"/>
                <w:szCs w:val="28"/>
              </w:rPr>
              <w:t>______________________</w:t>
            </w:r>
          </w:p>
        </w:tc>
      </w:tr>
      <w:tr w:rsidR="00B468EB" w:rsidRPr="0032523C" w:rsidTr="009F73C6">
        <w:tc>
          <w:tcPr>
            <w:tcW w:w="5070" w:type="dxa"/>
            <w:shd w:val="clear" w:color="auto" w:fill="auto"/>
          </w:tcPr>
          <w:p w:rsidR="00B468EB" w:rsidRPr="00A82BD4" w:rsidRDefault="00B468EB" w:rsidP="009F73C6">
            <w:pPr>
              <w:shd w:val="clear" w:color="auto" w:fill="FFFFFF"/>
              <w:ind w:left="5" w:right="492" w:hanging="5"/>
              <w:rPr>
                <w:rFonts w:eastAsia="Calibri"/>
                <w:b/>
                <w:bCs/>
              </w:rPr>
            </w:pPr>
            <w:r w:rsidRPr="00A82BD4">
              <w:rPr>
                <w:rFonts w:eastAsia="Calibri"/>
              </w:rPr>
              <w:t>М.П.</w:t>
            </w:r>
          </w:p>
        </w:tc>
        <w:tc>
          <w:tcPr>
            <w:tcW w:w="4961" w:type="dxa"/>
            <w:shd w:val="clear" w:color="auto" w:fill="auto"/>
          </w:tcPr>
          <w:p w:rsidR="00B468EB" w:rsidRPr="00A82BD4" w:rsidRDefault="00B468EB" w:rsidP="009F73C6">
            <w:pPr>
              <w:rPr>
                <w:rFonts w:eastAsia="Calibri"/>
                <w:b/>
                <w:bCs/>
                <w:spacing w:val="-3"/>
              </w:rPr>
            </w:pPr>
            <w:r w:rsidRPr="00A82BD4">
              <w:rPr>
                <w:rFonts w:eastAsia="Calibri"/>
              </w:rPr>
              <w:t>М.П.</w:t>
            </w:r>
          </w:p>
        </w:tc>
      </w:tr>
    </w:tbl>
    <w:p w:rsidR="005F06D0" w:rsidRPr="0032523C" w:rsidRDefault="005F06D0" w:rsidP="0011761D">
      <w:pPr>
        <w:jc w:val="center"/>
        <w:rPr>
          <w:color w:val="000000" w:themeColor="text1"/>
          <w:sz w:val="28"/>
          <w:szCs w:val="28"/>
          <w:highlight w:val="yellow"/>
        </w:rPr>
      </w:pPr>
    </w:p>
    <w:p w:rsidR="005F06D0" w:rsidRPr="0032523C" w:rsidRDefault="005F06D0" w:rsidP="0011761D">
      <w:pPr>
        <w:jc w:val="center"/>
        <w:rPr>
          <w:color w:val="000000" w:themeColor="text1"/>
          <w:sz w:val="28"/>
          <w:szCs w:val="28"/>
          <w:highlight w:val="yellow"/>
        </w:rPr>
      </w:pPr>
    </w:p>
    <w:p w:rsidR="005F06D0" w:rsidRPr="0032523C" w:rsidRDefault="005F06D0" w:rsidP="0011761D">
      <w:pPr>
        <w:jc w:val="center"/>
        <w:rPr>
          <w:color w:val="000000" w:themeColor="text1"/>
          <w:sz w:val="28"/>
          <w:szCs w:val="28"/>
          <w:highlight w:val="yellow"/>
        </w:rPr>
      </w:pPr>
    </w:p>
    <w:p w:rsidR="005F06D0" w:rsidRPr="0032523C" w:rsidRDefault="005F06D0" w:rsidP="0011761D">
      <w:pPr>
        <w:jc w:val="center"/>
        <w:rPr>
          <w:color w:val="000000" w:themeColor="text1"/>
          <w:sz w:val="28"/>
          <w:szCs w:val="28"/>
          <w:highlight w:val="yellow"/>
        </w:rPr>
      </w:pPr>
    </w:p>
    <w:p w:rsidR="005F06D0" w:rsidRPr="0032523C" w:rsidRDefault="005F06D0" w:rsidP="0011761D">
      <w:pPr>
        <w:jc w:val="center"/>
        <w:rPr>
          <w:color w:val="000000" w:themeColor="text1"/>
          <w:sz w:val="28"/>
          <w:szCs w:val="28"/>
          <w:highlight w:val="yellow"/>
        </w:rPr>
        <w:sectPr w:rsidR="005F06D0" w:rsidRPr="0032523C" w:rsidSect="00B468EB">
          <w:pgSz w:w="16838" w:h="11906" w:orient="landscape"/>
          <w:pgMar w:top="1418" w:right="1134" w:bottom="851" w:left="1134" w:header="709" w:footer="709" w:gutter="0"/>
          <w:cols w:space="708"/>
          <w:docGrid w:linePitch="360"/>
        </w:sectPr>
      </w:pPr>
    </w:p>
    <w:p w:rsidR="00F5621C" w:rsidRPr="004009D3" w:rsidRDefault="00F5621C" w:rsidP="00F5621C">
      <w:pPr>
        <w:ind w:left="4932"/>
        <w:outlineLvl w:val="5"/>
        <w:rPr>
          <w:sz w:val="28"/>
          <w:szCs w:val="28"/>
        </w:rPr>
      </w:pPr>
      <w:r w:rsidRPr="004009D3">
        <w:rPr>
          <w:sz w:val="28"/>
          <w:szCs w:val="28"/>
        </w:rPr>
        <w:lastRenderedPageBreak/>
        <w:t>Приложение №</w:t>
      </w:r>
      <w:r w:rsidR="001B3155" w:rsidRPr="004009D3">
        <w:rPr>
          <w:sz w:val="28"/>
          <w:szCs w:val="28"/>
        </w:rPr>
        <w:t>7</w:t>
      </w:r>
    </w:p>
    <w:p w:rsidR="00F5621C" w:rsidRPr="004009D3" w:rsidRDefault="00F5621C" w:rsidP="00F5621C">
      <w:pPr>
        <w:ind w:left="4932"/>
        <w:rPr>
          <w:sz w:val="28"/>
          <w:szCs w:val="28"/>
        </w:rPr>
      </w:pPr>
      <w:r w:rsidRPr="004009D3">
        <w:rPr>
          <w:sz w:val="28"/>
          <w:szCs w:val="28"/>
        </w:rPr>
        <w:t>к Договору № __________________</w:t>
      </w:r>
    </w:p>
    <w:p w:rsidR="00F5621C" w:rsidRPr="004009D3" w:rsidRDefault="00F5621C" w:rsidP="00F5621C">
      <w:pPr>
        <w:ind w:left="4932"/>
        <w:rPr>
          <w:sz w:val="28"/>
          <w:szCs w:val="28"/>
        </w:rPr>
      </w:pPr>
      <w:r w:rsidRPr="004009D3">
        <w:rPr>
          <w:sz w:val="28"/>
          <w:szCs w:val="28"/>
        </w:rPr>
        <w:t>от «_____»______________ 20___г.</w:t>
      </w:r>
    </w:p>
    <w:p w:rsidR="00F5621C" w:rsidRPr="004009D3" w:rsidRDefault="00F5621C" w:rsidP="00F5621C">
      <w:pPr>
        <w:jc w:val="center"/>
        <w:rPr>
          <w:sz w:val="28"/>
          <w:szCs w:val="28"/>
        </w:rPr>
      </w:pPr>
    </w:p>
    <w:p w:rsidR="00F5621C" w:rsidRPr="004009D3" w:rsidRDefault="00F5621C" w:rsidP="00F5621C">
      <w:pPr>
        <w:jc w:val="center"/>
        <w:rPr>
          <w:sz w:val="28"/>
          <w:szCs w:val="28"/>
        </w:rPr>
      </w:pPr>
      <w:r w:rsidRPr="004009D3">
        <w:rPr>
          <w:sz w:val="28"/>
          <w:szCs w:val="28"/>
        </w:rPr>
        <w:t>ФОРМА</w:t>
      </w:r>
    </w:p>
    <w:p w:rsidR="00F5621C" w:rsidRPr="004009D3" w:rsidRDefault="00F5621C" w:rsidP="00F5621C">
      <w:pPr>
        <w:jc w:val="center"/>
        <w:rPr>
          <w:sz w:val="28"/>
          <w:szCs w:val="28"/>
        </w:rPr>
      </w:pPr>
    </w:p>
    <w:p w:rsidR="00F5621C" w:rsidRPr="004009D3" w:rsidRDefault="00F5621C" w:rsidP="00F5621C">
      <w:pPr>
        <w:autoSpaceDE w:val="0"/>
        <w:autoSpaceDN w:val="0"/>
        <w:adjustRightInd w:val="0"/>
        <w:jc w:val="right"/>
        <w:rPr>
          <w:sz w:val="20"/>
          <w:szCs w:val="20"/>
        </w:rPr>
      </w:pPr>
      <w:r w:rsidRPr="004009D3">
        <w:rPr>
          <w:sz w:val="20"/>
          <w:szCs w:val="20"/>
        </w:rPr>
        <w:t>Специализированная форма № ФПУ-26</w:t>
      </w:r>
    </w:p>
    <w:p w:rsidR="00F5621C" w:rsidRPr="004009D3" w:rsidRDefault="00F5621C" w:rsidP="00F5621C">
      <w:pPr>
        <w:autoSpaceDE w:val="0"/>
        <w:autoSpaceDN w:val="0"/>
        <w:adjustRightInd w:val="0"/>
        <w:jc w:val="right"/>
        <w:rPr>
          <w:sz w:val="20"/>
          <w:szCs w:val="20"/>
        </w:rPr>
      </w:pPr>
      <w:proofErr w:type="gramStart"/>
      <w:r w:rsidRPr="004009D3">
        <w:rPr>
          <w:sz w:val="20"/>
          <w:szCs w:val="20"/>
        </w:rPr>
        <w:t>Утверждена</w:t>
      </w:r>
      <w:proofErr w:type="gramEnd"/>
      <w:r w:rsidRPr="004009D3">
        <w:rPr>
          <w:sz w:val="20"/>
          <w:szCs w:val="20"/>
        </w:rPr>
        <w:t xml:space="preserve"> распоряжением ОАО «РЖД» от 15.12.2008 №2688р</w:t>
      </w:r>
    </w:p>
    <w:tbl>
      <w:tblPr>
        <w:tblStyle w:val="aff1"/>
        <w:tblpPr w:leftFromText="180" w:rightFromText="180" w:vertAnchor="text" w:horzAnchor="margin" w:tblpXSpec="right" w:tblpY="147"/>
        <w:tblW w:w="0" w:type="auto"/>
        <w:tblLook w:val="04A0" w:firstRow="1" w:lastRow="0" w:firstColumn="1" w:lastColumn="0" w:noHBand="0" w:noVBand="1"/>
      </w:tblPr>
      <w:tblGrid>
        <w:gridCol w:w="1240"/>
      </w:tblGrid>
      <w:tr w:rsidR="00F5621C" w:rsidRPr="004009D3" w:rsidTr="009F73C6">
        <w:tc>
          <w:tcPr>
            <w:tcW w:w="1240" w:type="dxa"/>
            <w:tcBorders>
              <w:bottom w:val="single" w:sz="12" w:space="0" w:color="auto"/>
            </w:tcBorders>
            <w:vAlign w:val="center"/>
          </w:tcPr>
          <w:p w:rsidR="00F5621C" w:rsidRPr="004009D3" w:rsidRDefault="00F5621C" w:rsidP="00F5621C">
            <w:pPr>
              <w:autoSpaceDE w:val="0"/>
              <w:autoSpaceDN w:val="0"/>
              <w:adjustRightInd w:val="0"/>
              <w:jc w:val="center"/>
              <w:rPr>
                <w:sz w:val="20"/>
                <w:szCs w:val="20"/>
              </w:rPr>
            </w:pPr>
            <w:r w:rsidRPr="004009D3">
              <w:rPr>
                <w:sz w:val="20"/>
                <w:szCs w:val="20"/>
              </w:rPr>
              <w:t>Код</w:t>
            </w:r>
          </w:p>
        </w:tc>
      </w:tr>
      <w:tr w:rsidR="00F5621C" w:rsidRPr="004009D3" w:rsidTr="009F73C6">
        <w:tc>
          <w:tcPr>
            <w:tcW w:w="1240" w:type="dxa"/>
            <w:tcBorders>
              <w:top w:val="single" w:sz="12" w:space="0" w:color="auto"/>
              <w:left w:val="single" w:sz="12" w:space="0" w:color="auto"/>
              <w:bottom w:val="single" w:sz="12" w:space="0" w:color="auto"/>
              <w:right w:val="single" w:sz="12" w:space="0" w:color="auto"/>
            </w:tcBorders>
            <w:vAlign w:val="center"/>
          </w:tcPr>
          <w:p w:rsidR="00F5621C" w:rsidRPr="004009D3" w:rsidRDefault="00F5621C" w:rsidP="00F5621C">
            <w:pPr>
              <w:autoSpaceDE w:val="0"/>
              <w:autoSpaceDN w:val="0"/>
              <w:adjustRightInd w:val="0"/>
              <w:jc w:val="center"/>
              <w:rPr>
                <w:sz w:val="20"/>
                <w:szCs w:val="20"/>
              </w:rPr>
            </w:pPr>
            <w:r w:rsidRPr="004009D3">
              <w:rPr>
                <w:sz w:val="20"/>
                <w:szCs w:val="20"/>
              </w:rPr>
              <w:t>0305867</w:t>
            </w:r>
          </w:p>
        </w:tc>
      </w:tr>
      <w:tr w:rsidR="00F5621C" w:rsidRPr="004009D3" w:rsidTr="009F73C6">
        <w:tc>
          <w:tcPr>
            <w:tcW w:w="1240" w:type="dxa"/>
            <w:tcBorders>
              <w:top w:val="single" w:sz="12" w:space="0" w:color="auto"/>
              <w:left w:val="single" w:sz="12" w:space="0" w:color="auto"/>
              <w:bottom w:val="single" w:sz="12" w:space="0" w:color="auto"/>
              <w:right w:val="single" w:sz="12" w:space="0" w:color="auto"/>
            </w:tcBorders>
            <w:vAlign w:val="center"/>
          </w:tcPr>
          <w:p w:rsidR="00F5621C" w:rsidRPr="004009D3" w:rsidRDefault="00F5621C" w:rsidP="00F5621C">
            <w:pPr>
              <w:autoSpaceDE w:val="0"/>
              <w:autoSpaceDN w:val="0"/>
              <w:adjustRightInd w:val="0"/>
              <w:spacing w:before="240"/>
              <w:jc w:val="center"/>
              <w:rPr>
                <w:sz w:val="20"/>
                <w:szCs w:val="20"/>
              </w:rPr>
            </w:pPr>
          </w:p>
        </w:tc>
      </w:tr>
      <w:tr w:rsidR="00F5621C" w:rsidRPr="004009D3" w:rsidTr="009F73C6">
        <w:tc>
          <w:tcPr>
            <w:tcW w:w="1240" w:type="dxa"/>
            <w:tcBorders>
              <w:top w:val="single" w:sz="12" w:space="0" w:color="auto"/>
              <w:left w:val="single" w:sz="12" w:space="0" w:color="auto"/>
              <w:bottom w:val="single" w:sz="12" w:space="0" w:color="auto"/>
              <w:right w:val="single" w:sz="12" w:space="0" w:color="auto"/>
            </w:tcBorders>
            <w:vAlign w:val="center"/>
          </w:tcPr>
          <w:p w:rsidR="00F5621C" w:rsidRPr="004009D3" w:rsidRDefault="00F5621C" w:rsidP="00F5621C">
            <w:pPr>
              <w:autoSpaceDE w:val="0"/>
              <w:autoSpaceDN w:val="0"/>
              <w:adjustRightInd w:val="0"/>
              <w:spacing w:before="240"/>
              <w:jc w:val="center"/>
              <w:rPr>
                <w:sz w:val="20"/>
                <w:szCs w:val="20"/>
              </w:rPr>
            </w:pPr>
          </w:p>
        </w:tc>
      </w:tr>
      <w:tr w:rsidR="00F5621C" w:rsidRPr="004009D3" w:rsidTr="009F73C6">
        <w:tc>
          <w:tcPr>
            <w:tcW w:w="1240" w:type="dxa"/>
            <w:tcBorders>
              <w:top w:val="single" w:sz="12" w:space="0" w:color="auto"/>
              <w:left w:val="single" w:sz="12" w:space="0" w:color="auto"/>
              <w:bottom w:val="single" w:sz="12" w:space="0" w:color="auto"/>
              <w:right w:val="single" w:sz="12" w:space="0" w:color="auto"/>
            </w:tcBorders>
            <w:vAlign w:val="center"/>
          </w:tcPr>
          <w:p w:rsidR="00F5621C" w:rsidRPr="004009D3" w:rsidRDefault="00F5621C" w:rsidP="00F5621C">
            <w:pPr>
              <w:autoSpaceDE w:val="0"/>
              <w:autoSpaceDN w:val="0"/>
              <w:adjustRightInd w:val="0"/>
              <w:spacing w:before="240"/>
              <w:jc w:val="center"/>
              <w:rPr>
                <w:sz w:val="20"/>
                <w:szCs w:val="20"/>
              </w:rPr>
            </w:pPr>
          </w:p>
        </w:tc>
      </w:tr>
      <w:tr w:rsidR="00F5621C" w:rsidRPr="004009D3" w:rsidTr="009F73C6">
        <w:tc>
          <w:tcPr>
            <w:tcW w:w="1240" w:type="dxa"/>
            <w:tcBorders>
              <w:top w:val="single" w:sz="12" w:space="0" w:color="auto"/>
              <w:left w:val="single" w:sz="12" w:space="0" w:color="auto"/>
              <w:bottom w:val="single" w:sz="12" w:space="0" w:color="auto"/>
              <w:right w:val="single" w:sz="12" w:space="0" w:color="auto"/>
            </w:tcBorders>
            <w:vAlign w:val="center"/>
          </w:tcPr>
          <w:p w:rsidR="00F5621C" w:rsidRPr="004009D3" w:rsidRDefault="00F5621C" w:rsidP="00F5621C">
            <w:pPr>
              <w:autoSpaceDE w:val="0"/>
              <w:autoSpaceDN w:val="0"/>
              <w:adjustRightInd w:val="0"/>
              <w:spacing w:before="240"/>
              <w:jc w:val="center"/>
              <w:rPr>
                <w:sz w:val="20"/>
                <w:szCs w:val="20"/>
              </w:rPr>
            </w:pPr>
          </w:p>
        </w:tc>
      </w:tr>
    </w:tbl>
    <w:p w:rsidR="00F5621C" w:rsidRPr="004009D3" w:rsidRDefault="00F5621C" w:rsidP="00F5621C">
      <w:pPr>
        <w:autoSpaceDE w:val="0"/>
        <w:autoSpaceDN w:val="0"/>
        <w:adjustRightInd w:val="0"/>
        <w:jc w:val="both"/>
        <w:rPr>
          <w:sz w:val="20"/>
          <w:szCs w:val="20"/>
        </w:rPr>
      </w:pPr>
    </w:p>
    <w:p w:rsidR="00F5621C" w:rsidRPr="004009D3" w:rsidRDefault="00F5621C" w:rsidP="00F5621C">
      <w:pPr>
        <w:autoSpaceDE w:val="0"/>
        <w:autoSpaceDN w:val="0"/>
        <w:adjustRightInd w:val="0"/>
        <w:jc w:val="both"/>
        <w:rPr>
          <w:sz w:val="20"/>
          <w:szCs w:val="20"/>
        </w:rPr>
      </w:pPr>
    </w:p>
    <w:p w:rsidR="00F5621C" w:rsidRPr="004009D3" w:rsidRDefault="00F5621C" w:rsidP="00F5621C">
      <w:pPr>
        <w:tabs>
          <w:tab w:val="center" w:pos="4155"/>
          <w:tab w:val="right" w:pos="8310"/>
        </w:tabs>
        <w:autoSpaceDE w:val="0"/>
        <w:autoSpaceDN w:val="0"/>
        <w:adjustRightInd w:val="0"/>
        <w:rPr>
          <w:sz w:val="20"/>
          <w:szCs w:val="20"/>
        </w:rPr>
      </w:pPr>
      <w:r w:rsidRPr="004009D3">
        <w:rPr>
          <w:sz w:val="20"/>
          <w:szCs w:val="20"/>
        </w:rPr>
        <w:tab/>
        <w:t xml:space="preserve">                                                                                                                                         Форма по ОКУД</w:t>
      </w:r>
    </w:p>
    <w:p w:rsidR="00F5621C" w:rsidRPr="004009D3" w:rsidRDefault="00F5621C" w:rsidP="00F5621C">
      <w:pPr>
        <w:autoSpaceDE w:val="0"/>
        <w:autoSpaceDN w:val="0"/>
        <w:adjustRightInd w:val="0"/>
        <w:jc w:val="both"/>
        <w:rPr>
          <w:sz w:val="20"/>
          <w:szCs w:val="20"/>
        </w:rPr>
      </w:pPr>
    </w:p>
    <w:p w:rsidR="00F5621C" w:rsidRPr="004009D3" w:rsidRDefault="00F5621C" w:rsidP="00F5621C">
      <w:pPr>
        <w:tabs>
          <w:tab w:val="right" w:pos="8318"/>
        </w:tabs>
        <w:autoSpaceDE w:val="0"/>
        <w:autoSpaceDN w:val="0"/>
        <w:adjustRightInd w:val="0"/>
        <w:rPr>
          <w:sz w:val="20"/>
          <w:szCs w:val="20"/>
        </w:rPr>
      </w:pPr>
      <w:r w:rsidRPr="004009D3">
        <w:rPr>
          <w:sz w:val="20"/>
          <w:szCs w:val="20"/>
        </w:rPr>
        <w:t>ЗАКАЗЧИК                   ________________________________________________________</w:t>
      </w:r>
      <w:r w:rsidRPr="004009D3">
        <w:rPr>
          <w:sz w:val="20"/>
          <w:szCs w:val="20"/>
        </w:rPr>
        <w:tab/>
        <w:t>по ОКПО</w:t>
      </w:r>
    </w:p>
    <w:p w:rsidR="00F5621C" w:rsidRPr="004009D3" w:rsidRDefault="00F5621C" w:rsidP="00F5621C">
      <w:pPr>
        <w:autoSpaceDE w:val="0"/>
        <w:autoSpaceDN w:val="0"/>
        <w:adjustRightInd w:val="0"/>
        <w:jc w:val="both"/>
        <w:rPr>
          <w:sz w:val="20"/>
          <w:szCs w:val="20"/>
        </w:rPr>
      </w:pPr>
      <w:r w:rsidRPr="004009D3">
        <w:rPr>
          <w:sz w:val="20"/>
          <w:szCs w:val="20"/>
        </w:rPr>
        <w:t xml:space="preserve">                                                                      (организация)</w:t>
      </w:r>
    </w:p>
    <w:p w:rsidR="00F5621C" w:rsidRPr="004009D3" w:rsidRDefault="00F5621C" w:rsidP="00F5621C">
      <w:pPr>
        <w:tabs>
          <w:tab w:val="right" w:pos="8318"/>
        </w:tabs>
        <w:autoSpaceDE w:val="0"/>
        <w:autoSpaceDN w:val="0"/>
        <w:adjustRightInd w:val="0"/>
        <w:rPr>
          <w:sz w:val="20"/>
          <w:szCs w:val="20"/>
        </w:rPr>
      </w:pPr>
      <w:r w:rsidRPr="004009D3">
        <w:rPr>
          <w:sz w:val="20"/>
          <w:szCs w:val="20"/>
        </w:rPr>
        <w:t>____________________________________________________________________________</w:t>
      </w:r>
      <w:r w:rsidRPr="004009D3">
        <w:rPr>
          <w:sz w:val="20"/>
          <w:szCs w:val="20"/>
        </w:rPr>
        <w:tab/>
        <w:t>БЕ</w:t>
      </w:r>
    </w:p>
    <w:p w:rsidR="00F5621C" w:rsidRPr="004009D3" w:rsidRDefault="00F5621C" w:rsidP="00F5621C">
      <w:pPr>
        <w:autoSpaceDE w:val="0"/>
        <w:autoSpaceDN w:val="0"/>
        <w:adjustRightInd w:val="0"/>
        <w:jc w:val="both"/>
        <w:rPr>
          <w:sz w:val="20"/>
          <w:szCs w:val="20"/>
        </w:rPr>
      </w:pPr>
      <w:r w:rsidRPr="004009D3">
        <w:rPr>
          <w:sz w:val="20"/>
          <w:szCs w:val="20"/>
        </w:rPr>
        <w:t xml:space="preserve">                                                   (структурное подразделение, адрес)</w:t>
      </w:r>
    </w:p>
    <w:p w:rsidR="00F5621C" w:rsidRPr="004009D3" w:rsidRDefault="00F5621C" w:rsidP="00F5621C">
      <w:pPr>
        <w:tabs>
          <w:tab w:val="right" w:pos="8318"/>
        </w:tabs>
        <w:autoSpaceDE w:val="0"/>
        <w:autoSpaceDN w:val="0"/>
        <w:adjustRightInd w:val="0"/>
        <w:rPr>
          <w:sz w:val="20"/>
          <w:szCs w:val="20"/>
        </w:rPr>
      </w:pPr>
      <w:r w:rsidRPr="004009D3">
        <w:rPr>
          <w:sz w:val="20"/>
          <w:szCs w:val="20"/>
        </w:rPr>
        <w:t>ИСПОЛНИТЕЛЬ  ____________________________________________________________</w:t>
      </w:r>
      <w:r w:rsidRPr="004009D3">
        <w:rPr>
          <w:sz w:val="20"/>
          <w:szCs w:val="20"/>
        </w:rPr>
        <w:tab/>
        <w:t>по ОКПО</w:t>
      </w:r>
    </w:p>
    <w:p w:rsidR="00F5621C" w:rsidRPr="004009D3" w:rsidRDefault="00F5621C" w:rsidP="00F5621C">
      <w:pPr>
        <w:autoSpaceDE w:val="0"/>
        <w:autoSpaceDN w:val="0"/>
        <w:adjustRightInd w:val="0"/>
        <w:jc w:val="both"/>
        <w:rPr>
          <w:sz w:val="20"/>
          <w:szCs w:val="20"/>
        </w:rPr>
      </w:pPr>
      <w:r w:rsidRPr="004009D3">
        <w:rPr>
          <w:sz w:val="20"/>
          <w:szCs w:val="20"/>
        </w:rPr>
        <w:t>(ПОДРЯДЧИК)                                           (организация)</w:t>
      </w:r>
    </w:p>
    <w:p w:rsidR="00F5621C" w:rsidRPr="004009D3" w:rsidRDefault="00F5621C" w:rsidP="00F5621C">
      <w:pPr>
        <w:tabs>
          <w:tab w:val="right" w:pos="8318"/>
        </w:tabs>
        <w:autoSpaceDE w:val="0"/>
        <w:autoSpaceDN w:val="0"/>
        <w:adjustRightInd w:val="0"/>
        <w:rPr>
          <w:sz w:val="20"/>
          <w:szCs w:val="20"/>
        </w:rPr>
      </w:pPr>
      <w:r w:rsidRPr="004009D3">
        <w:rPr>
          <w:sz w:val="20"/>
          <w:szCs w:val="20"/>
        </w:rPr>
        <w:t>____________________________________________________________________________</w:t>
      </w:r>
      <w:r w:rsidRPr="004009D3">
        <w:rPr>
          <w:sz w:val="20"/>
          <w:szCs w:val="20"/>
        </w:rPr>
        <w:tab/>
        <w:t>БЕ</w:t>
      </w:r>
    </w:p>
    <w:p w:rsidR="00F5621C" w:rsidRPr="004009D3" w:rsidRDefault="00F5621C" w:rsidP="00F5621C">
      <w:pPr>
        <w:autoSpaceDE w:val="0"/>
        <w:autoSpaceDN w:val="0"/>
        <w:adjustRightInd w:val="0"/>
        <w:jc w:val="both"/>
        <w:rPr>
          <w:sz w:val="20"/>
          <w:szCs w:val="20"/>
        </w:rPr>
      </w:pPr>
      <w:r w:rsidRPr="004009D3">
        <w:rPr>
          <w:sz w:val="20"/>
          <w:szCs w:val="20"/>
        </w:rPr>
        <w:t xml:space="preserve">                                                   (структурное подразделение, адрес)</w:t>
      </w:r>
    </w:p>
    <w:p w:rsidR="00F5621C" w:rsidRPr="004009D3" w:rsidRDefault="00F5621C" w:rsidP="00F5621C">
      <w:pPr>
        <w:autoSpaceDE w:val="0"/>
        <w:autoSpaceDN w:val="0"/>
        <w:adjustRightInd w:val="0"/>
        <w:jc w:val="both"/>
        <w:rPr>
          <w:sz w:val="20"/>
          <w:szCs w:val="20"/>
        </w:rPr>
      </w:pPr>
    </w:p>
    <w:tbl>
      <w:tblPr>
        <w:tblpPr w:leftFromText="180" w:rightFromText="180" w:vertAnchor="text" w:tblpX="5326" w:tblpY="88"/>
        <w:tblOverlap w:val="never"/>
        <w:tblW w:w="2840" w:type="dxa"/>
        <w:tblLook w:val="04A0" w:firstRow="1" w:lastRow="0" w:firstColumn="1" w:lastColumn="0" w:noHBand="0" w:noVBand="1"/>
      </w:tblPr>
      <w:tblGrid>
        <w:gridCol w:w="1060"/>
        <w:gridCol w:w="1780"/>
      </w:tblGrid>
      <w:tr w:rsidR="00F5621C" w:rsidRPr="004009D3" w:rsidTr="009F73C6">
        <w:trPr>
          <w:trHeight w:val="264"/>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21C" w:rsidRPr="004009D3" w:rsidRDefault="00F5621C" w:rsidP="00F5621C">
            <w:pPr>
              <w:jc w:val="center"/>
              <w:rPr>
                <w:sz w:val="20"/>
                <w:szCs w:val="20"/>
              </w:rPr>
            </w:pPr>
            <w:r w:rsidRPr="004009D3">
              <w:rPr>
                <w:sz w:val="20"/>
                <w:szCs w:val="20"/>
              </w:rPr>
              <w:t>Номер</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5621C" w:rsidRPr="004009D3" w:rsidRDefault="00F5621C" w:rsidP="00F5621C">
            <w:pPr>
              <w:jc w:val="center"/>
              <w:rPr>
                <w:sz w:val="20"/>
                <w:szCs w:val="20"/>
              </w:rPr>
            </w:pPr>
            <w:r w:rsidRPr="004009D3">
              <w:rPr>
                <w:sz w:val="20"/>
                <w:szCs w:val="20"/>
              </w:rPr>
              <w:t>Дата</w:t>
            </w:r>
          </w:p>
        </w:tc>
      </w:tr>
      <w:tr w:rsidR="00F5621C" w:rsidRPr="004009D3" w:rsidTr="009F73C6">
        <w:trPr>
          <w:trHeight w:val="144"/>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621C" w:rsidRPr="004009D3" w:rsidRDefault="00F5621C" w:rsidP="00F5621C">
            <w:pPr>
              <w:jc w:val="center"/>
              <w:rPr>
                <w:b/>
                <w:bCs/>
              </w:rPr>
            </w:pPr>
            <w:r w:rsidRPr="004009D3">
              <w:rPr>
                <w:b/>
                <w:bCs/>
                <w:sz w:val="22"/>
                <w:szCs w:val="22"/>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5621C" w:rsidRPr="004009D3" w:rsidRDefault="00F5621C" w:rsidP="00F5621C">
            <w:pPr>
              <w:jc w:val="center"/>
              <w:rPr>
                <w:b/>
                <w:bCs/>
              </w:rPr>
            </w:pPr>
            <w:r w:rsidRPr="004009D3">
              <w:rPr>
                <w:b/>
                <w:bCs/>
                <w:sz w:val="22"/>
                <w:szCs w:val="22"/>
              </w:rPr>
              <w:t> </w:t>
            </w:r>
          </w:p>
        </w:tc>
      </w:tr>
    </w:tbl>
    <w:p w:rsidR="00F5621C" w:rsidRPr="004009D3" w:rsidRDefault="00F5621C" w:rsidP="00F5621C">
      <w:pPr>
        <w:autoSpaceDE w:val="0"/>
        <w:autoSpaceDN w:val="0"/>
        <w:adjustRightInd w:val="0"/>
        <w:jc w:val="both"/>
        <w:rPr>
          <w:sz w:val="20"/>
          <w:szCs w:val="20"/>
        </w:rPr>
      </w:pPr>
    </w:p>
    <w:p w:rsidR="00F5621C" w:rsidRPr="004009D3" w:rsidRDefault="00F5621C" w:rsidP="00F5621C">
      <w:pPr>
        <w:autoSpaceDE w:val="0"/>
        <w:autoSpaceDN w:val="0"/>
        <w:adjustRightInd w:val="0"/>
        <w:jc w:val="both"/>
        <w:rPr>
          <w:sz w:val="20"/>
          <w:szCs w:val="20"/>
        </w:rPr>
      </w:pPr>
    </w:p>
    <w:p w:rsidR="00F5621C" w:rsidRPr="004009D3" w:rsidRDefault="00F5621C" w:rsidP="00F5621C">
      <w:pPr>
        <w:autoSpaceDE w:val="0"/>
        <w:autoSpaceDN w:val="0"/>
        <w:adjustRightInd w:val="0"/>
        <w:jc w:val="both"/>
        <w:rPr>
          <w:sz w:val="20"/>
          <w:szCs w:val="20"/>
        </w:rPr>
      </w:pPr>
      <w:r w:rsidRPr="004009D3">
        <w:rPr>
          <w:sz w:val="20"/>
          <w:szCs w:val="20"/>
        </w:rPr>
        <w:t xml:space="preserve">                                                                                       АКТ</w:t>
      </w:r>
    </w:p>
    <w:p w:rsidR="00F5621C" w:rsidRPr="004009D3" w:rsidRDefault="00F5621C" w:rsidP="00F5621C">
      <w:pPr>
        <w:autoSpaceDE w:val="0"/>
        <w:autoSpaceDN w:val="0"/>
        <w:adjustRightInd w:val="0"/>
        <w:rPr>
          <w:sz w:val="20"/>
          <w:szCs w:val="20"/>
        </w:rPr>
      </w:pPr>
      <w:r w:rsidRPr="004009D3">
        <w:rPr>
          <w:sz w:val="20"/>
          <w:szCs w:val="20"/>
        </w:rPr>
        <w:t xml:space="preserve">                                                      о выполненных работах (оказанных услугах)</w:t>
      </w:r>
    </w:p>
    <w:p w:rsidR="00F5621C" w:rsidRPr="004009D3" w:rsidRDefault="00F5621C" w:rsidP="00F5621C">
      <w:pPr>
        <w:autoSpaceDE w:val="0"/>
        <w:autoSpaceDN w:val="0"/>
        <w:adjustRightInd w:val="0"/>
        <w:rPr>
          <w:sz w:val="20"/>
          <w:szCs w:val="20"/>
        </w:rPr>
      </w:pPr>
    </w:p>
    <w:p w:rsidR="00F5621C" w:rsidRPr="004009D3" w:rsidRDefault="00F5621C" w:rsidP="00F5621C">
      <w:pPr>
        <w:autoSpaceDE w:val="0"/>
        <w:autoSpaceDN w:val="0"/>
        <w:adjustRightInd w:val="0"/>
        <w:rPr>
          <w:sz w:val="20"/>
          <w:szCs w:val="20"/>
        </w:rPr>
      </w:pPr>
      <w:r w:rsidRPr="004009D3">
        <w:rPr>
          <w:sz w:val="20"/>
          <w:szCs w:val="20"/>
        </w:rPr>
        <w:t>по _____________________________________________________________________________________________</w:t>
      </w:r>
    </w:p>
    <w:p w:rsidR="00F5621C" w:rsidRPr="004009D3" w:rsidRDefault="00F5621C" w:rsidP="00F5621C">
      <w:pPr>
        <w:autoSpaceDE w:val="0"/>
        <w:autoSpaceDN w:val="0"/>
        <w:adjustRightInd w:val="0"/>
        <w:rPr>
          <w:sz w:val="20"/>
          <w:szCs w:val="20"/>
        </w:rPr>
      </w:pPr>
      <w:r w:rsidRPr="004009D3">
        <w:rPr>
          <w:sz w:val="20"/>
          <w:szCs w:val="20"/>
        </w:rPr>
        <w:t xml:space="preserve">                                                          </w:t>
      </w:r>
      <w:proofErr w:type="gramStart"/>
      <w:r w:rsidRPr="004009D3">
        <w:rPr>
          <w:sz w:val="20"/>
          <w:szCs w:val="20"/>
        </w:rPr>
        <w:t>(договору (наряду-заказу, дата, номер),</w:t>
      </w:r>
      <w:proofErr w:type="gramEnd"/>
    </w:p>
    <w:p w:rsidR="00F5621C" w:rsidRPr="004009D3" w:rsidRDefault="00F5621C" w:rsidP="00F5621C">
      <w:pPr>
        <w:autoSpaceDE w:val="0"/>
        <w:autoSpaceDN w:val="0"/>
        <w:adjustRightInd w:val="0"/>
        <w:rPr>
          <w:sz w:val="20"/>
          <w:szCs w:val="20"/>
        </w:rPr>
      </w:pPr>
      <w:r w:rsidRPr="004009D3">
        <w:rPr>
          <w:sz w:val="20"/>
          <w:szCs w:val="20"/>
        </w:rPr>
        <w:t>на _____________________________________________________________________________________________</w:t>
      </w:r>
    </w:p>
    <w:p w:rsidR="00F5621C" w:rsidRPr="004009D3" w:rsidRDefault="00F5621C" w:rsidP="00F5621C">
      <w:pPr>
        <w:autoSpaceDE w:val="0"/>
        <w:autoSpaceDN w:val="0"/>
        <w:adjustRightInd w:val="0"/>
        <w:rPr>
          <w:sz w:val="20"/>
          <w:szCs w:val="20"/>
        </w:rPr>
      </w:pPr>
      <w:r w:rsidRPr="004009D3">
        <w:rPr>
          <w:sz w:val="20"/>
          <w:szCs w:val="20"/>
        </w:rPr>
        <w:t xml:space="preserve">                                                          наименование договора (наряда-заказа)</w:t>
      </w:r>
    </w:p>
    <w:p w:rsidR="00F5621C" w:rsidRPr="004009D3" w:rsidRDefault="00F5621C" w:rsidP="00F5621C">
      <w:pPr>
        <w:autoSpaceDE w:val="0"/>
        <w:autoSpaceDN w:val="0"/>
        <w:adjustRightInd w:val="0"/>
        <w:rPr>
          <w:sz w:val="20"/>
          <w:szCs w:val="20"/>
        </w:rPr>
      </w:pPr>
      <w:r w:rsidRPr="004009D3">
        <w:rPr>
          <w:sz w:val="20"/>
          <w:szCs w:val="20"/>
        </w:rPr>
        <w:t>Мы нижеподписавшиеся, представитель ИСПОЛНИТЕЛЯ _____________________________________________</w:t>
      </w:r>
    </w:p>
    <w:p w:rsidR="00F5621C" w:rsidRPr="004009D3" w:rsidRDefault="00F5621C" w:rsidP="00F5621C">
      <w:pPr>
        <w:autoSpaceDE w:val="0"/>
        <w:autoSpaceDN w:val="0"/>
        <w:adjustRightInd w:val="0"/>
        <w:rPr>
          <w:sz w:val="20"/>
          <w:szCs w:val="20"/>
        </w:rPr>
      </w:pPr>
      <w:r w:rsidRPr="004009D3">
        <w:rPr>
          <w:sz w:val="20"/>
          <w:szCs w:val="20"/>
        </w:rPr>
        <w:t>________________________________________________________________________________________________</w:t>
      </w:r>
    </w:p>
    <w:p w:rsidR="00F5621C" w:rsidRPr="004009D3" w:rsidRDefault="00F5621C" w:rsidP="00F5621C">
      <w:pPr>
        <w:autoSpaceDE w:val="0"/>
        <w:autoSpaceDN w:val="0"/>
        <w:adjustRightInd w:val="0"/>
        <w:rPr>
          <w:sz w:val="20"/>
          <w:szCs w:val="20"/>
        </w:rPr>
      </w:pPr>
      <w:r w:rsidRPr="004009D3">
        <w:rPr>
          <w:sz w:val="20"/>
          <w:szCs w:val="20"/>
        </w:rPr>
        <w:t xml:space="preserve">                                                                       (должность, Ф.И.О.)</w:t>
      </w:r>
    </w:p>
    <w:p w:rsidR="00F5621C" w:rsidRPr="004009D3" w:rsidRDefault="00F5621C" w:rsidP="00F5621C">
      <w:pPr>
        <w:autoSpaceDE w:val="0"/>
        <w:autoSpaceDN w:val="0"/>
        <w:adjustRightInd w:val="0"/>
        <w:rPr>
          <w:sz w:val="20"/>
          <w:szCs w:val="20"/>
        </w:rPr>
      </w:pPr>
      <w:r w:rsidRPr="004009D3">
        <w:rPr>
          <w:sz w:val="20"/>
          <w:szCs w:val="20"/>
        </w:rPr>
        <w:t>________________________________________________________________________________________________</w:t>
      </w:r>
    </w:p>
    <w:p w:rsidR="00F5621C" w:rsidRPr="004009D3" w:rsidRDefault="00F5621C" w:rsidP="00F5621C">
      <w:pPr>
        <w:autoSpaceDE w:val="0"/>
        <w:autoSpaceDN w:val="0"/>
        <w:adjustRightInd w:val="0"/>
        <w:spacing w:before="120"/>
        <w:rPr>
          <w:sz w:val="20"/>
          <w:szCs w:val="20"/>
        </w:rPr>
      </w:pPr>
      <w:proofErr w:type="gramStart"/>
      <w:r w:rsidRPr="004009D3">
        <w:rPr>
          <w:sz w:val="20"/>
          <w:szCs w:val="20"/>
        </w:rPr>
        <w:t>действующий</w:t>
      </w:r>
      <w:proofErr w:type="gramEnd"/>
      <w:r w:rsidRPr="004009D3">
        <w:rPr>
          <w:sz w:val="20"/>
          <w:szCs w:val="20"/>
        </w:rPr>
        <w:t xml:space="preserve"> на основании ________________________________________________________________________</w:t>
      </w:r>
    </w:p>
    <w:p w:rsidR="00F5621C" w:rsidRPr="004009D3" w:rsidRDefault="00F5621C" w:rsidP="00F5621C">
      <w:pPr>
        <w:autoSpaceDE w:val="0"/>
        <w:autoSpaceDN w:val="0"/>
        <w:adjustRightInd w:val="0"/>
        <w:rPr>
          <w:sz w:val="20"/>
          <w:szCs w:val="20"/>
        </w:rPr>
      </w:pPr>
      <w:r w:rsidRPr="004009D3">
        <w:rPr>
          <w:sz w:val="20"/>
          <w:szCs w:val="20"/>
        </w:rPr>
        <w:t xml:space="preserve">                                                                  (вид документа, дата, номер)</w:t>
      </w:r>
    </w:p>
    <w:p w:rsidR="00F5621C" w:rsidRPr="004009D3" w:rsidRDefault="00F5621C" w:rsidP="00F5621C">
      <w:pPr>
        <w:autoSpaceDE w:val="0"/>
        <w:autoSpaceDN w:val="0"/>
        <w:adjustRightInd w:val="0"/>
        <w:rPr>
          <w:sz w:val="20"/>
          <w:szCs w:val="20"/>
        </w:rPr>
      </w:pPr>
      <w:r w:rsidRPr="004009D3">
        <w:rPr>
          <w:sz w:val="20"/>
          <w:szCs w:val="20"/>
        </w:rPr>
        <w:t>и представитель ЗАКАЗЧИКА _____________________________________________________________________</w:t>
      </w:r>
    </w:p>
    <w:p w:rsidR="00F5621C" w:rsidRPr="004009D3" w:rsidRDefault="00F5621C" w:rsidP="00F5621C">
      <w:pPr>
        <w:autoSpaceDE w:val="0"/>
        <w:autoSpaceDN w:val="0"/>
        <w:adjustRightInd w:val="0"/>
        <w:rPr>
          <w:sz w:val="20"/>
          <w:szCs w:val="20"/>
        </w:rPr>
      </w:pPr>
      <w:r w:rsidRPr="004009D3">
        <w:rPr>
          <w:sz w:val="20"/>
          <w:szCs w:val="20"/>
        </w:rPr>
        <w:t>________________________________________________________________________________________________</w:t>
      </w:r>
    </w:p>
    <w:p w:rsidR="00F5621C" w:rsidRPr="004009D3" w:rsidRDefault="00F5621C" w:rsidP="00F5621C">
      <w:pPr>
        <w:autoSpaceDE w:val="0"/>
        <w:autoSpaceDN w:val="0"/>
        <w:adjustRightInd w:val="0"/>
        <w:rPr>
          <w:sz w:val="20"/>
          <w:szCs w:val="20"/>
        </w:rPr>
      </w:pPr>
      <w:r w:rsidRPr="004009D3">
        <w:rPr>
          <w:sz w:val="20"/>
          <w:szCs w:val="20"/>
        </w:rPr>
        <w:t xml:space="preserve">                                                                              (должности, Ф.И.О.)</w:t>
      </w:r>
    </w:p>
    <w:p w:rsidR="00F5621C" w:rsidRPr="004009D3" w:rsidRDefault="00F5621C" w:rsidP="00F5621C">
      <w:pPr>
        <w:autoSpaceDE w:val="0"/>
        <w:autoSpaceDN w:val="0"/>
        <w:adjustRightInd w:val="0"/>
        <w:rPr>
          <w:sz w:val="20"/>
          <w:szCs w:val="20"/>
        </w:rPr>
      </w:pPr>
      <w:proofErr w:type="gramStart"/>
      <w:r w:rsidRPr="004009D3">
        <w:rPr>
          <w:sz w:val="20"/>
          <w:szCs w:val="20"/>
        </w:rPr>
        <w:t>действующий</w:t>
      </w:r>
      <w:proofErr w:type="gramEnd"/>
      <w:r w:rsidRPr="004009D3">
        <w:rPr>
          <w:sz w:val="20"/>
          <w:szCs w:val="20"/>
        </w:rPr>
        <w:t xml:space="preserve"> на основании ________________________________________________________________________</w:t>
      </w:r>
    </w:p>
    <w:p w:rsidR="00F5621C" w:rsidRPr="004009D3" w:rsidRDefault="00F5621C" w:rsidP="00F5621C">
      <w:pPr>
        <w:autoSpaceDE w:val="0"/>
        <w:autoSpaceDN w:val="0"/>
        <w:adjustRightInd w:val="0"/>
        <w:rPr>
          <w:sz w:val="20"/>
          <w:szCs w:val="20"/>
        </w:rPr>
      </w:pPr>
      <w:r w:rsidRPr="004009D3">
        <w:rPr>
          <w:sz w:val="20"/>
          <w:szCs w:val="20"/>
        </w:rPr>
        <w:t xml:space="preserve">                                                                      (вид документа, дата, номер)</w:t>
      </w:r>
    </w:p>
    <w:p w:rsidR="00F5621C" w:rsidRPr="004009D3" w:rsidRDefault="00F5621C" w:rsidP="00F5621C">
      <w:pPr>
        <w:autoSpaceDE w:val="0"/>
        <w:autoSpaceDN w:val="0"/>
        <w:adjustRightInd w:val="0"/>
        <w:rPr>
          <w:sz w:val="20"/>
          <w:szCs w:val="20"/>
        </w:rPr>
      </w:pPr>
    </w:p>
    <w:p w:rsidR="00F5621C" w:rsidRPr="004009D3" w:rsidRDefault="00F5621C" w:rsidP="00F5621C">
      <w:pPr>
        <w:autoSpaceDE w:val="0"/>
        <w:autoSpaceDN w:val="0"/>
        <w:adjustRightInd w:val="0"/>
        <w:rPr>
          <w:sz w:val="20"/>
          <w:szCs w:val="20"/>
        </w:rPr>
      </w:pPr>
      <w:r w:rsidRPr="004009D3">
        <w:rPr>
          <w:sz w:val="20"/>
          <w:szCs w:val="20"/>
        </w:rPr>
        <w:t xml:space="preserve">составили настоящий акт о том, что работы (услуги), выполненные ИСПОЛНИТЕЛЕМ </w:t>
      </w:r>
      <w:proofErr w:type="gramStart"/>
      <w:r w:rsidRPr="004009D3">
        <w:rPr>
          <w:sz w:val="20"/>
          <w:szCs w:val="20"/>
        </w:rPr>
        <w:t>по</w:t>
      </w:r>
      <w:proofErr w:type="gramEnd"/>
      <w:r w:rsidRPr="004009D3">
        <w:rPr>
          <w:sz w:val="20"/>
          <w:szCs w:val="20"/>
        </w:rPr>
        <w:t xml:space="preserve"> __________________</w:t>
      </w:r>
    </w:p>
    <w:p w:rsidR="00F5621C" w:rsidRPr="004009D3" w:rsidRDefault="00F5621C" w:rsidP="00F5621C">
      <w:pPr>
        <w:autoSpaceDE w:val="0"/>
        <w:autoSpaceDN w:val="0"/>
        <w:adjustRightInd w:val="0"/>
        <w:rPr>
          <w:sz w:val="20"/>
          <w:szCs w:val="20"/>
        </w:rPr>
      </w:pPr>
      <w:r w:rsidRPr="004009D3">
        <w:rPr>
          <w:sz w:val="20"/>
          <w:szCs w:val="20"/>
        </w:rPr>
        <w:t>________________________________________________________________________________________________</w:t>
      </w:r>
    </w:p>
    <w:p w:rsidR="00F5621C" w:rsidRPr="004009D3" w:rsidRDefault="00F5621C" w:rsidP="00F5621C">
      <w:pPr>
        <w:autoSpaceDE w:val="0"/>
        <w:autoSpaceDN w:val="0"/>
        <w:adjustRightInd w:val="0"/>
        <w:rPr>
          <w:sz w:val="20"/>
          <w:szCs w:val="20"/>
        </w:rPr>
      </w:pPr>
      <w:r w:rsidRPr="004009D3">
        <w:rPr>
          <w:sz w:val="20"/>
          <w:szCs w:val="20"/>
        </w:rPr>
        <w:t xml:space="preserve">                                                                 (наименование работ (услуг, этапа))</w:t>
      </w:r>
    </w:p>
    <w:p w:rsidR="00F5621C" w:rsidRPr="004009D3" w:rsidRDefault="00F5621C" w:rsidP="00F5621C">
      <w:pPr>
        <w:pBdr>
          <w:bottom w:val="single" w:sz="12" w:space="1" w:color="auto"/>
        </w:pBdr>
        <w:autoSpaceDE w:val="0"/>
        <w:autoSpaceDN w:val="0"/>
        <w:adjustRightInd w:val="0"/>
        <w:spacing w:before="120"/>
        <w:rPr>
          <w:sz w:val="20"/>
          <w:szCs w:val="20"/>
        </w:rPr>
      </w:pPr>
      <w:r w:rsidRPr="004009D3">
        <w:rPr>
          <w:sz w:val="20"/>
          <w:szCs w:val="20"/>
        </w:rPr>
        <w:t>в период с «___»________20__г. по «____»___________20__г.</w:t>
      </w:r>
    </w:p>
    <w:p w:rsidR="00F5621C" w:rsidRPr="004009D3" w:rsidRDefault="00F5621C" w:rsidP="00F5621C">
      <w:pPr>
        <w:autoSpaceDE w:val="0"/>
        <w:autoSpaceDN w:val="0"/>
        <w:adjustRightInd w:val="0"/>
        <w:rPr>
          <w:rFonts w:ascii="Courier New" w:hAnsi="Courier New" w:cs="Courier New"/>
          <w:sz w:val="20"/>
          <w:szCs w:val="20"/>
        </w:rPr>
      </w:pPr>
    </w:p>
    <w:tbl>
      <w:tblPr>
        <w:tblStyle w:val="aff1"/>
        <w:tblW w:w="9747" w:type="dxa"/>
        <w:tblLayout w:type="fixed"/>
        <w:tblLook w:val="04A0" w:firstRow="1" w:lastRow="0" w:firstColumn="1" w:lastColumn="0" w:noHBand="0" w:noVBand="1"/>
      </w:tblPr>
      <w:tblGrid>
        <w:gridCol w:w="3261"/>
        <w:gridCol w:w="672"/>
        <w:gridCol w:w="1354"/>
        <w:gridCol w:w="1204"/>
        <w:gridCol w:w="1272"/>
        <w:gridCol w:w="850"/>
        <w:gridCol w:w="1134"/>
      </w:tblGrid>
      <w:tr w:rsidR="00F5621C" w:rsidRPr="004009D3" w:rsidTr="009F73C6">
        <w:trPr>
          <w:trHeight w:val="255"/>
        </w:trPr>
        <w:tc>
          <w:tcPr>
            <w:tcW w:w="3261" w:type="dxa"/>
            <w:vMerge w:val="restart"/>
            <w:vAlign w:val="center"/>
            <w:hideMark/>
          </w:tcPr>
          <w:p w:rsidR="00F5621C" w:rsidRPr="004009D3" w:rsidRDefault="00F5621C" w:rsidP="00F5621C">
            <w:pPr>
              <w:autoSpaceDE w:val="0"/>
              <w:autoSpaceDN w:val="0"/>
              <w:adjustRightInd w:val="0"/>
              <w:jc w:val="center"/>
              <w:rPr>
                <w:sz w:val="20"/>
                <w:szCs w:val="20"/>
              </w:rPr>
            </w:pPr>
            <w:r w:rsidRPr="004009D3">
              <w:rPr>
                <w:sz w:val="20"/>
                <w:szCs w:val="20"/>
              </w:rPr>
              <w:t xml:space="preserve">Наименование видов и этапов выполненных работ </w:t>
            </w:r>
          </w:p>
          <w:p w:rsidR="00F5621C" w:rsidRPr="004009D3" w:rsidRDefault="00F5621C" w:rsidP="00F5621C">
            <w:pPr>
              <w:autoSpaceDE w:val="0"/>
              <w:autoSpaceDN w:val="0"/>
              <w:adjustRightInd w:val="0"/>
              <w:jc w:val="center"/>
              <w:rPr>
                <w:sz w:val="20"/>
                <w:szCs w:val="20"/>
              </w:rPr>
            </w:pPr>
            <w:r w:rsidRPr="004009D3">
              <w:rPr>
                <w:sz w:val="20"/>
                <w:szCs w:val="20"/>
              </w:rPr>
              <w:t>(оказанных услуг)</w:t>
            </w:r>
          </w:p>
        </w:tc>
        <w:tc>
          <w:tcPr>
            <w:tcW w:w="672" w:type="dxa"/>
            <w:vMerge w:val="restart"/>
            <w:noWrap/>
            <w:hideMark/>
          </w:tcPr>
          <w:p w:rsidR="00F5621C" w:rsidRPr="004009D3" w:rsidRDefault="00F5621C" w:rsidP="00F5621C">
            <w:pPr>
              <w:autoSpaceDE w:val="0"/>
              <w:autoSpaceDN w:val="0"/>
              <w:adjustRightInd w:val="0"/>
              <w:rPr>
                <w:sz w:val="20"/>
                <w:szCs w:val="20"/>
              </w:rPr>
            </w:pPr>
            <w:r w:rsidRPr="004009D3">
              <w:rPr>
                <w:sz w:val="20"/>
                <w:szCs w:val="20"/>
              </w:rPr>
              <w:t>ед. изм.</w:t>
            </w:r>
          </w:p>
        </w:tc>
        <w:tc>
          <w:tcPr>
            <w:tcW w:w="5814" w:type="dxa"/>
            <w:gridSpan w:val="5"/>
            <w:noWrap/>
            <w:hideMark/>
          </w:tcPr>
          <w:p w:rsidR="00F5621C" w:rsidRPr="004009D3" w:rsidRDefault="00F5621C" w:rsidP="00F5621C">
            <w:pPr>
              <w:autoSpaceDE w:val="0"/>
              <w:autoSpaceDN w:val="0"/>
              <w:adjustRightInd w:val="0"/>
              <w:jc w:val="center"/>
              <w:rPr>
                <w:sz w:val="20"/>
                <w:szCs w:val="20"/>
              </w:rPr>
            </w:pPr>
            <w:r w:rsidRPr="004009D3">
              <w:rPr>
                <w:sz w:val="20"/>
                <w:szCs w:val="20"/>
              </w:rPr>
              <w:t>выполнено работ (оказано услуг)</w:t>
            </w:r>
          </w:p>
        </w:tc>
      </w:tr>
      <w:tr w:rsidR="00F5621C" w:rsidRPr="004009D3" w:rsidTr="009F73C6">
        <w:trPr>
          <w:trHeight w:val="721"/>
        </w:trPr>
        <w:tc>
          <w:tcPr>
            <w:tcW w:w="3261" w:type="dxa"/>
            <w:vMerge/>
            <w:hideMark/>
          </w:tcPr>
          <w:p w:rsidR="00F5621C" w:rsidRPr="004009D3" w:rsidRDefault="00F5621C" w:rsidP="00F5621C">
            <w:pPr>
              <w:autoSpaceDE w:val="0"/>
              <w:autoSpaceDN w:val="0"/>
              <w:adjustRightInd w:val="0"/>
              <w:rPr>
                <w:sz w:val="20"/>
                <w:szCs w:val="20"/>
              </w:rPr>
            </w:pPr>
          </w:p>
        </w:tc>
        <w:tc>
          <w:tcPr>
            <w:tcW w:w="672" w:type="dxa"/>
            <w:vMerge/>
            <w:hideMark/>
          </w:tcPr>
          <w:p w:rsidR="00F5621C" w:rsidRPr="004009D3" w:rsidRDefault="00F5621C" w:rsidP="00F5621C">
            <w:pPr>
              <w:autoSpaceDE w:val="0"/>
              <w:autoSpaceDN w:val="0"/>
              <w:adjustRightInd w:val="0"/>
              <w:rPr>
                <w:sz w:val="20"/>
                <w:szCs w:val="20"/>
              </w:rPr>
            </w:pPr>
          </w:p>
        </w:tc>
        <w:tc>
          <w:tcPr>
            <w:tcW w:w="1354" w:type="dxa"/>
            <w:noWrap/>
            <w:hideMark/>
          </w:tcPr>
          <w:p w:rsidR="00F5621C" w:rsidRPr="004009D3" w:rsidRDefault="00F5621C" w:rsidP="00F5621C">
            <w:pPr>
              <w:autoSpaceDE w:val="0"/>
              <w:autoSpaceDN w:val="0"/>
              <w:adjustRightInd w:val="0"/>
              <w:jc w:val="center"/>
              <w:rPr>
                <w:sz w:val="20"/>
                <w:szCs w:val="20"/>
              </w:rPr>
            </w:pPr>
            <w:r w:rsidRPr="004009D3">
              <w:rPr>
                <w:sz w:val="20"/>
                <w:szCs w:val="20"/>
              </w:rPr>
              <w:t>количество</w:t>
            </w:r>
          </w:p>
        </w:tc>
        <w:tc>
          <w:tcPr>
            <w:tcW w:w="1204" w:type="dxa"/>
            <w:hideMark/>
          </w:tcPr>
          <w:p w:rsidR="00F5621C" w:rsidRPr="004009D3" w:rsidRDefault="00F5621C" w:rsidP="00F5621C">
            <w:pPr>
              <w:autoSpaceDE w:val="0"/>
              <w:autoSpaceDN w:val="0"/>
              <w:adjustRightInd w:val="0"/>
              <w:jc w:val="center"/>
              <w:rPr>
                <w:sz w:val="20"/>
                <w:szCs w:val="20"/>
              </w:rPr>
            </w:pPr>
            <w:r w:rsidRPr="004009D3">
              <w:rPr>
                <w:sz w:val="20"/>
                <w:szCs w:val="20"/>
              </w:rPr>
              <w:t>цена за единицу,</w:t>
            </w:r>
          </w:p>
          <w:p w:rsidR="00F5621C" w:rsidRPr="004009D3" w:rsidRDefault="00F5621C" w:rsidP="00F5621C">
            <w:pPr>
              <w:autoSpaceDE w:val="0"/>
              <w:autoSpaceDN w:val="0"/>
              <w:adjustRightInd w:val="0"/>
              <w:jc w:val="center"/>
              <w:rPr>
                <w:sz w:val="20"/>
                <w:szCs w:val="20"/>
              </w:rPr>
            </w:pPr>
            <w:r w:rsidRPr="004009D3">
              <w:rPr>
                <w:sz w:val="20"/>
                <w:szCs w:val="20"/>
              </w:rPr>
              <w:t>руб. коп.</w:t>
            </w:r>
          </w:p>
        </w:tc>
        <w:tc>
          <w:tcPr>
            <w:tcW w:w="1272" w:type="dxa"/>
            <w:hideMark/>
          </w:tcPr>
          <w:p w:rsidR="00F5621C" w:rsidRPr="004009D3" w:rsidRDefault="00F5621C" w:rsidP="00F5621C">
            <w:pPr>
              <w:autoSpaceDE w:val="0"/>
              <w:autoSpaceDN w:val="0"/>
              <w:adjustRightInd w:val="0"/>
              <w:jc w:val="center"/>
              <w:rPr>
                <w:sz w:val="20"/>
                <w:szCs w:val="20"/>
              </w:rPr>
            </w:pPr>
            <w:r w:rsidRPr="004009D3">
              <w:rPr>
                <w:sz w:val="20"/>
                <w:szCs w:val="20"/>
              </w:rPr>
              <w:t>Стоимость без НДС, руб.</w:t>
            </w:r>
          </w:p>
        </w:tc>
        <w:tc>
          <w:tcPr>
            <w:tcW w:w="850" w:type="dxa"/>
            <w:hideMark/>
          </w:tcPr>
          <w:p w:rsidR="00F5621C" w:rsidRPr="004009D3" w:rsidRDefault="00F5621C" w:rsidP="00F5621C">
            <w:pPr>
              <w:autoSpaceDE w:val="0"/>
              <w:autoSpaceDN w:val="0"/>
              <w:adjustRightInd w:val="0"/>
              <w:jc w:val="center"/>
              <w:rPr>
                <w:sz w:val="20"/>
                <w:szCs w:val="20"/>
              </w:rPr>
            </w:pPr>
            <w:r w:rsidRPr="004009D3">
              <w:rPr>
                <w:sz w:val="20"/>
                <w:szCs w:val="20"/>
              </w:rPr>
              <w:t>НДС,</w:t>
            </w:r>
          </w:p>
          <w:p w:rsidR="00F5621C" w:rsidRPr="004009D3" w:rsidRDefault="00F5621C" w:rsidP="00F5621C">
            <w:pPr>
              <w:autoSpaceDE w:val="0"/>
              <w:autoSpaceDN w:val="0"/>
              <w:adjustRightInd w:val="0"/>
              <w:jc w:val="center"/>
              <w:rPr>
                <w:sz w:val="20"/>
                <w:szCs w:val="20"/>
              </w:rPr>
            </w:pPr>
            <w:r w:rsidRPr="004009D3">
              <w:rPr>
                <w:sz w:val="20"/>
                <w:szCs w:val="20"/>
              </w:rPr>
              <w:t>руб.</w:t>
            </w:r>
          </w:p>
        </w:tc>
        <w:tc>
          <w:tcPr>
            <w:tcW w:w="1134" w:type="dxa"/>
            <w:hideMark/>
          </w:tcPr>
          <w:p w:rsidR="00F5621C" w:rsidRPr="004009D3" w:rsidRDefault="00F5621C" w:rsidP="00F5621C">
            <w:pPr>
              <w:autoSpaceDE w:val="0"/>
              <w:autoSpaceDN w:val="0"/>
              <w:adjustRightInd w:val="0"/>
              <w:jc w:val="center"/>
              <w:rPr>
                <w:sz w:val="20"/>
                <w:szCs w:val="20"/>
              </w:rPr>
            </w:pPr>
            <w:r w:rsidRPr="004009D3">
              <w:rPr>
                <w:sz w:val="20"/>
                <w:szCs w:val="20"/>
              </w:rPr>
              <w:t>стоимость с НДС, руб.</w:t>
            </w:r>
          </w:p>
        </w:tc>
      </w:tr>
      <w:tr w:rsidR="00F5621C" w:rsidRPr="004009D3" w:rsidTr="009F73C6">
        <w:trPr>
          <w:trHeight w:val="264"/>
        </w:trPr>
        <w:tc>
          <w:tcPr>
            <w:tcW w:w="3261" w:type="dxa"/>
            <w:noWrap/>
            <w:hideMark/>
          </w:tcPr>
          <w:p w:rsidR="00F5621C" w:rsidRPr="004009D3" w:rsidRDefault="00F5621C" w:rsidP="00F5621C">
            <w:pPr>
              <w:autoSpaceDE w:val="0"/>
              <w:autoSpaceDN w:val="0"/>
              <w:adjustRightInd w:val="0"/>
              <w:rPr>
                <w:bCs/>
                <w:sz w:val="20"/>
                <w:szCs w:val="20"/>
              </w:rPr>
            </w:pPr>
            <w:r w:rsidRPr="004009D3">
              <w:rPr>
                <w:bCs/>
                <w:sz w:val="20"/>
                <w:szCs w:val="20"/>
              </w:rPr>
              <w:t> </w:t>
            </w:r>
          </w:p>
        </w:tc>
        <w:tc>
          <w:tcPr>
            <w:tcW w:w="672" w:type="dxa"/>
            <w:noWrap/>
            <w:hideMark/>
          </w:tcPr>
          <w:p w:rsidR="00F5621C" w:rsidRPr="004009D3" w:rsidRDefault="00F5621C" w:rsidP="00F5621C">
            <w:pPr>
              <w:autoSpaceDE w:val="0"/>
              <w:autoSpaceDN w:val="0"/>
              <w:adjustRightInd w:val="0"/>
              <w:rPr>
                <w:bCs/>
                <w:sz w:val="20"/>
                <w:szCs w:val="20"/>
              </w:rPr>
            </w:pPr>
            <w:r w:rsidRPr="004009D3">
              <w:rPr>
                <w:bCs/>
                <w:sz w:val="20"/>
                <w:szCs w:val="20"/>
              </w:rPr>
              <w:t> </w:t>
            </w:r>
          </w:p>
        </w:tc>
        <w:tc>
          <w:tcPr>
            <w:tcW w:w="1354" w:type="dxa"/>
            <w:noWrap/>
            <w:hideMark/>
          </w:tcPr>
          <w:p w:rsidR="00F5621C" w:rsidRPr="004009D3" w:rsidRDefault="00F5621C" w:rsidP="00F5621C">
            <w:pPr>
              <w:autoSpaceDE w:val="0"/>
              <w:autoSpaceDN w:val="0"/>
              <w:adjustRightInd w:val="0"/>
              <w:rPr>
                <w:bCs/>
                <w:sz w:val="20"/>
                <w:szCs w:val="20"/>
              </w:rPr>
            </w:pPr>
            <w:r w:rsidRPr="004009D3">
              <w:rPr>
                <w:bCs/>
                <w:sz w:val="20"/>
                <w:szCs w:val="20"/>
              </w:rPr>
              <w:t> </w:t>
            </w:r>
          </w:p>
        </w:tc>
        <w:tc>
          <w:tcPr>
            <w:tcW w:w="1204" w:type="dxa"/>
            <w:noWrap/>
            <w:hideMark/>
          </w:tcPr>
          <w:p w:rsidR="00F5621C" w:rsidRPr="004009D3" w:rsidRDefault="00F5621C" w:rsidP="00F5621C">
            <w:pPr>
              <w:autoSpaceDE w:val="0"/>
              <w:autoSpaceDN w:val="0"/>
              <w:adjustRightInd w:val="0"/>
              <w:rPr>
                <w:bCs/>
                <w:sz w:val="20"/>
                <w:szCs w:val="20"/>
              </w:rPr>
            </w:pPr>
            <w:r w:rsidRPr="004009D3">
              <w:rPr>
                <w:bCs/>
                <w:sz w:val="20"/>
                <w:szCs w:val="20"/>
              </w:rPr>
              <w:t> </w:t>
            </w:r>
          </w:p>
        </w:tc>
        <w:tc>
          <w:tcPr>
            <w:tcW w:w="1272" w:type="dxa"/>
            <w:noWrap/>
            <w:hideMark/>
          </w:tcPr>
          <w:p w:rsidR="00F5621C" w:rsidRPr="004009D3" w:rsidRDefault="00F5621C" w:rsidP="00F5621C">
            <w:pPr>
              <w:autoSpaceDE w:val="0"/>
              <w:autoSpaceDN w:val="0"/>
              <w:adjustRightInd w:val="0"/>
              <w:rPr>
                <w:bCs/>
                <w:sz w:val="20"/>
                <w:szCs w:val="20"/>
              </w:rPr>
            </w:pPr>
            <w:r w:rsidRPr="004009D3">
              <w:rPr>
                <w:bCs/>
                <w:sz w:val="20"/>
                <w:szCs w:val="20"/>
              </w:rPr>
              <w:t> </w:t>
            </w:r>
          </w:p>
        </w:tc>
        <w:tc>
          <w:tcPr>
            <w:tcW w:w="850" w:type="dxa"/>
            <w:noWrap/>
            <w:hideMark/>
          </w:tcPr>
          <w:p w:rsidR="00F5621C" w:rsidRPr="004009D3" w:rsidRDefault="00F5621C" w:rsidP="00F5621C">
            <w:pPr>
              <w:autoSpaceDE w:val="0"/>
              <w:autoSpaceDN w:val="0"/>
              <w:adjustRightInd w:val="0"/>
              <w:rPr>
                <w:bCs/>
                <w:sz w:val="20"/>
                <w:szCs w:val="20"/>
              </w:rPr>
            </w:pPr>
            <w:r w:rsidRPr="004009D3">
              <w:rPr>
                <w:bCs/>
                <w:sz w:val="20"/>
                <w:szCs w:val="20"/>
              </w:rPr>
              <w:t> </w:t>
            </w:r>
          </w:p>
        </w:tc>
        <w:tc>
          <w:tcPr>
            <w:tcW w:w="1134" w:type="dxa"/>
            <w:noWrap/>
            <w:hideMark/>
          </w:tcPr>
          <w:p w:rsidR="00F5621C" w:rsidRPr="004009D3" w:rsidRDefault="00F5621C" w:rsidP="00F5621C">
            <w:pPr>
              <w:autoSpaceDE w:val="0"/>
              <w:autoSpaceDN w:val="0"/>
              <w:adjustRightInd w:val="0"/>
              <w:rPr>
                <w:bCs/>
                <w:sz w:val="20"/>
                <w:szCs w:val="20"/>
              </w:rPr>
            </w:pPr>
            <w:r w:rsidRPr="004009D3">
              <w:rPr>
                <w:bCs/>
                <w:sz w:val="20"/>
                <w:szCs w:val="20"/>
              </w:rPr>
              <w:t> </w:t>
            </w:r>
          </w:p>
        </w:tc>
      </w:tr>
      <w:tr w:rsidR="00F5621C" w:rsidRPr="004009D3" w:rsidTr="009F73C6">
        <w:trPr>
          <w:trHeight w:val="264"/>
        </w:trPr>
        <w:tc>
          <w:tcPr>
            <w:tcW w:w="3261" w:type="dxa"/>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672" w:type="dxa"/>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1354" w:type="dxa"/>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1204" w:type="dxa"/>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1272" w:type="dxa"/>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850" w:type="dxa"/>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1134" w:type="dxa"/>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r>
      <w:tr w:rsidR="00F5621C" w:rsidRPr="004009D3" w:rsidTr="009F73C6">
        <w:trPr>
          <w:trHeight w:val="264"/>
        </w:trPr>
        <w:tc>
          <w:tcPr>
            <w:tcW w:w="3261" w:type="dxa"/>
            <w:tcBorders>
              <w:bottom w:val="single" w:sz="4" w:space="0" w:color="auto"/>
            </w:tcBorders>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672" w:type="dxa"/>
            <w:tcBorders>
              <w:bottom w:val="single" w:sz="4" w:space="0" w:color="auto"/>
            </w:tcBorders>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1354" w:type="dxa"/>
            <w:tcBorders>
              <w:bottom w:val="single" w:sz="4" w:space="0" w:color="auto"/>
            </w:tcBorders>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1204" w:type="dxa"/>
            <w:tcBorders>
              <w:bottom w:val="single" w:sz="4" w:space="0" w:color="auto"/>
            </w:tcBorders>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1272" w:type="dxa"/>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850" w:type="dxa"/>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1134" w:type="dxa"/>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r>
      <w:tr w:rsidR="00F5621C" w:rsidRPr="004009D3" w:rsidTr="009F73C6">
        <w:trPr>
          <w:trHeight w:val="276"/>
        </w:trPr>
        <w:tc>
          <w:tcPr>
            <w:tcW w:w="3261" w:type="dxa"/>
            <w:tcBorders>
              <w:bottom w:val="single" w:sz="4" w:space="0" w:color="auto"/>
            </w:tcBorders>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672" w:type="dxa"/>
            <w:tcBorders>
              <w:bottom w:val="single" w:sz="4" w:space="0" w:color="auto"/>
            </w:tcBorders>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1354" w:type="dxa"/>
            <w:tcBorders>
              <w:bottom w:val="single" w:sz="4" w:space="0" w:color="auto"/>
            </w:tcBorders>
            <w:noWrap/>
            <w:hideMark/>
          </w:tcPr>
          <w:p w:rsidR="00F5621C" w:rsidRPr="004009D3" w:rsidRDefault="00F5621C" w:rsidP="00F5621C">
            <w:pPr>
              <w:autoSpaceDE w:val="0"/>
              <w:autoSpaceDN w:val="0"/>
              <w:adjustRightInd w:val="0"/>
              <w:rPr>
                <w:bCs/>
                <w:iCs/>
                <w:sz w:val="20"/>
                <w:szCs w:val="20"/>
              </w:rPr>
            </w:pPr>
            <w:r w:rsidRPr="004009D3">
              <w:rPr>
                <w:bCs/>
                <w:iCs/>
                <w:sz w:val="20"/>
                <w:szCs w:val="20"/>
              </w:rPr>
              <w:t> </w:t>
            </w:r>
          </w:p>
        </w:tc>
        <w:tc>
          <w:tcPr>
            <w:tcW w:w="1204" w:type="dxa"/>
            <w:tcBorders>
              <w:bottom w:val="single" w:sz="4" w:space="0" w:color="auto"/>
            </w:tcBorders>
            <w:noWrap/>
            <w:hideMark/>
          </w:tcPr>
          <w:p w:rsidR="00F5621C" w:rsidRPr="004009D3" w:rsidRDefault="00F5621C" w:rsidP="00F5621C">
            <w:pPr>
              <w:autoSpaceDE w:val="0"/>
              <w:autoSpaceDN w:val="0"/>
              <w:adjustRightInd w:val="0"/>
              <w:rPr>
                <w:bCs/>
                <w:iCs/>
                <w:sz w:val="20"/>
                <w:szCs w:val="20"/>
              </w:rPr>
            </w:pPr>
            <w:r w:rsidRPr="004009D3">
              <w:rPr>
                <w:bCs/>
                <w:iCs/>
                <w:sz w:val="20"/>
                <w:szCs w:val="20"/>
              </w:rPr>
              <w:t> </w:t>
            </w:r>
          </w:p>
        </w:tc>
        <w:tc>
          <w:tcPr>
            <w:tcW w:w="1272" w:type="dxa"/>
            <w:tcBorders>
              <w:bottom w:val="single" w:sz="4" w:space="0" w:color="auto"/>
            </w:tcBorders>
            <w:noWrap/>
            <w:hideMark/>
          </w:tcPr>
          <w:p w:rsidR="00F5621C" w:rsidRPr="004009D3" w:rsidRDefault="00F5621C" w:rsidP="00F5621C">
            <w:pPr>
              <w:autoSpaceDE w:val="0"/>
              <w:autoSpaceDN w:val="0"/>
              <w:adjustRightInd w:val="0"/>
              <w:rPr>
                <w:bCs/>
                <w:iCs/>
                <w:sz w:val="20"/>
                <w:szCs w:val="20"/>
              </w:rPr>
            </w:pPr>
            <w:r w:rsidRPr="004009D3">
              <w:rPr>
                <w:bCs/>
                <w:iCs/>
                <w:sz w:val="20"/>
                <w:szCs w:val="20"/>
              </w:rPr>
              <w:t> </w:t>
            </w:r>
          </w:p>
        </w:tc>
        <w:tc>
          <w:tcPr>
            <w:tcW w:w="850" w:type="dxa"/>
            <w:noWrap/>
            <w:hideMark/>
          </w:tcPr>
          <w:p w:rsidR="00F5621C" w:rsidRPr="004009D3" w:rsidRDefault="00F5621C" w:rsidP="00F5621C">
            <w:pPr>
              <w:autoSpaceDE w:val="0"/>
              <w:autoSpaceDN w:val="0"/>
              <w:adjustRightInd w:val="0"/>
              <w:rPr>
                <w:bCs/>
                <w:iCs/>
                <w:sz w:val="20"/>
                <w:szCs w:val="20"/>
              </w:rPr>
            </w:pPr>
            <w:r w:rsidRPr="004009D3">
              <w:rPr>
                <w:bCs/>
                <w:iCs/>
                <w:sz w:val="20"/>
                <w:szCs w:val="20"/>
              </w:rPr>
              <w:t> </w:t>
            </w:r>
          </w:p>
        </w:tc>
        <w:tc>
          <w:tcPr>
            <w:tcW w:w="1134" w:type="dxa"/>
            <w:noWrap/>
            <w:hideMark/>
          </w:tcPr>
          <w:p w:rsidR="00F5621C" w:rsidRPr="004009D3" w:rsidRDefault="00F5621C" w:rsidP="00F5621C">
            <w:pPr>
              <w:autoSpaceDE w:val="0"/>
              <w:autoSpaceDN w:val="0"/>
              <w:adjustRightInd w:val="0"/>
              <w:rPr>
                <w:bCs/>
                <w:iCs/>
                <w:sz w:val="20"/>
                <w:szCs w:val="20"/>
              </w:rPr>
            </w:pPr>
            <w:r w:rsidRPr="004009D3">
              <w:rPr>
                <w:bCs/>
                <w:iCs/>
                <w:sz w:val="20"/>
                <w:szCs w:val="20"/>
              </w:rPr>
              <w:t> </w:t>
            </w:r>
          </w:p>
        </w:tc>
      </w:tr>
      <w:tr w:rsidR="00F5621C" w:rsidRPr="004009D3" w:rsidTr="009F73C6">
        <w:trPr>
          <w:trHeight w:val="264"/>
        </w:trPr>
        <w:tc>
          <w:tcPr>
            <w:tcW w:w="3261" w:type="dxa"/>
            <w:tcBorders>
              <w:top w:val="single" w:sz="4" w:space="0" w:color="auto"/>
              <w:left w:val="nil"/>
              <w:bottom w:val="nil"/>
              <w:right w:val="nil"/>
            </w:tcBorders>
            <w:noWrap/>
            <w:hideMark/>
          </w:tcPr>
          <w:p w:rsidR="00F5621C" w:rsidRPr="004009D3" w:rsidRDefault="00F5621C" w:rsidP="00F5621C">
            <w:pPr>
              <w:autoSpaceDE w:val="0"/>
              <w:autoSpaceDN w:val="0"/>
              <w:adjustRightInd w:val="0"/>
              <w:rPr>
                <w:iCs/>
                <w:sz w:val="20"/>
                <w:szCs w:val="20"/>
              </w:rPr>
            </w:pPr>
          </w:p>
        </w:tc>
        <w:tc>
          <w:tcPr>
            <w:tcW w:w="672" w:type="dxa"/>
            <w:tcBorders>
              <w:top w:val="single" w:sz="4" w:space="0" w:color="auto"/>
              <w:left w:val="nil"/>
              <w:bottom w:val="nil"/>
              <w:right w:val="nil"/>
            </w:tcBorders>
            <w:noWrap/>
            <w:hideMark/>
          </w:tcPr>
          <w:p w:rsidR="00F5621C" w:rsidRPr="004009D3" w:rsidRDefault="00F5621C" w:rsidP="00F5621C">
            <w:pPr>
              <w:autoSpaceDE w:val="0"/>
              <w:autoSpaceDN w:val="0"/>
              <w:adjustRightInd w:val="0"/>
              <w:rPr>
                <w:iCs/>
                <w:sz w:val="20"/>
                <w:szCs w:val="20"/>
              </w:rPr>
            </w:pPr>
          </w:p>
        </w:tc>
        <w:tc>
          <w:tcPr>
            <w:tcW w:w="2558" w:type="dxa"/>
            <w:gridSpan w:val="2"/>
            <w:tcBorders>
              <w:top w:val="single" w:sz="4" w:space="0" w:color="auto"/>
              <w:left w:val="nil"/>
              <w:bottom w:val="nil"/>
              <w:right w:val="single" w:sz="4" w:space="0" w:color="auto"/>
            </w:tcBorders>
            <w:noWrap/>
            <w:hideMark/>
          </w:tcPr>
          <w:p w:rsidR="00F5621C" w:rsidRPr="004009D3" w:rsidRDefault="00F5621C" w:rsidP="00F5621C">
            <w:pPr>
              <w:autoSpaceDE w:val="0"/>
              <w:autoSpaceDN w:val="0"/>
              <w:adjustRightInd w:val="0"/>
              <w:jc w:val="right"/>
              <w:rPr>
                <w:i/>
                <w:iCs/>
                <w:sz w:val="20"/>
                <w:szCs w:val="20"/>
              </w:rPr>
            </w:pPr>
            <w:r w:rsidRPr="004009D3">
              <w:rPr>
                <w:i/>
                <w:iCs/>
                <w:sz w:val="20"/>
                <w:szCs w:val="20"/>
              </w:rPr>
              <w:t>Итого</w:t>
            </w:r>
          </w:p>
        </w:tc>
        <w:tc>
          <w:tcPr>
            <w:tcW w:w="1272" w:type="dxa"/>
            <w:tcBorders>
              <w:top w:val="single" w:sz="4" w:space="0" w:color="auto"/>
              <w:left w:val="single" w:sz="4" w:space="0" w:color="auto"/>
              <w:bottom w:val="single" w:sz="4" w:space="0" w:color="auto"/>
              <w:right w:val="single" w:sz="4" w:space="0" w:color="auto"/>
            </w:tcBorders>
            <w:noWrap/>
            <w:hideMark/>
          </w:tcPr>
          <w:p w:rsidR="00F5621C" w:rsidRPr="004009D3" w:rsidRDefault="00F5621C" w:rsidP="00F5621C">
            <w:pPr>
              <w:autoSpaceDE w:val="0"/>
              <w:autoSpaceDN w:val="0"/>
              <w:adjustRightInd w:val="0"/>
              <w:rPr>
                <w:iCs/>
                <w:sz w:val="20"/>
                <w:szCs w:val="20"/>
              </w:rPr>
            </w:pPr>
            <w:r w:rsidRPr="004009D3">
              <w:rPr>
                <w:iCs/>
                <w:sz w:val="20"/>
                <w:szCs w:val="20"/>
              </w:rPr>
              <w:t> </w:t>
            </w:r>
          </w:p>
        </w:tc>
        <w:tc>
          <w:tcPr>
            <w:tcW w:w="850" w:type="dxa"/>
            <w:tcBorders>
              <w:left w:val="single" w:sz="4" w:space="0" w:color="auto"/>
            </w:tcBorders>
            <w:noWrap/>
            <w:hideMark/>
          </w:tcPr>
          <w:p w:rsidR="00F5621C" w:rsidRPr="004009D3" w:rsidRDefault="00F5621C" w:rsidP="00F5621C">
            <w:pPr>
              <w:autoSpaceDE w:val="0"/>
              <w:autoSpaceDN w:val="0"/>
              <w:adjustRightInd w:val="0"/>
              <w:rPr>
                <w:bCs/>
                <w:sz w:val="20"/>
                <w:szCs w:val="20"/>
              </w:rPr>
            </w:pPr>
            <w:r w:rsidRPr="004009D3">
              <w:rPr>
                <w:bCs/>
                <w:sz w:val="20"/>
                <w:szCs w:val="20"/>
              </w:rPr>
              <w:t> </w:t>
            </w:r>
          </w:p>
        </w:tc>
        <w:tc>
          <w:tcPr>
            <w:tcW w:w="1134" w:type="dxa"/>
            <w:noWrap/>
            <w:hideMark/>
          </w:tcPr>
          <w:p w:rsidR="00F5621C" w:rsidRPr="004009D3" w:rsidRDefault="00F5621C" w:rsidP="00F5621C">
            <w:pPr>
              <w:autoSpaceDE w:val="0"/>
              <w:autoSpaceDN w:val="0"/>
              <w:adjustRightInd w:val="0"/>
              <w:rPr>
                <w:bCs/>
                <w:sz w:val="20"/>
                <w:szCs w:val="20"/>
              </w:rPr>
            </w:pPr>
            <w:r w:rsidRPr="004009D3">
              <w:rPr>
                <w:bCs/>
                <w:sz w:val="20"/>
                <w:szCs w:val="20"/>
              </w:rPr>
              <w:t> </w:t>
            </w:r>
          </w:p>
        </w:tc>
      </w:tr>
    </w:tbl>
    <w:p w:rsidR="00F5621C" w:rsidRPr="004009D3" w:rsidRDefault="00F5621C" w:rsidP="00F5621C">
      <w:pPr>
        <w:autoSpaceDE w:val="0"/>
        <w:autoSpaceDN w:val="0"/>
        <w:adjustRightInd w:val="0"/>
        <w:ind w:firstLine="540"/>
        <w:jc w:val="both"/>
        <w:rPr>
          <w:sz w:val="20"/>
          <w:szCs w:val="20"/>
        </w:rPr>
      </w:pPr>
    </w:p>
    <w:p w:rsidR="00F5621C" w:rsidRPr="004009D3" w:rsidRDefault="00F5621C" w:rsidP="00F5621C">
      <w:pPr>
        <w:autoSpaceDE w:val="0"/>
        <w:autoSpaceDN w:val="0"/>
        <w:adjustRightInd w:val="0"/>
        <w:rPr>
          <w:sz w:val="20"/>
          <w:szCs w:val="20"/>
        </w:rPr>
      </w:pPr>
      <w:r w:rsidRPr="004009D3">
        <w:rPr>
          <w:sz w:val="20"/>
          <w:szCs w:val="20"/>
        </w:rPr>
        <w:lastRenderedPageBreak/>
        <w:t>соответствуют условиям __________________________________________________________________________</w:t>
      </w:r>
    </w:p>
    <w:p w:rsidR="00F5621C" w:rsidRPr="004009D3" w:rsidRDefault="00F5621C" w:rsidP="00F5621C">
      <w:pPr>
        <w:autoSpaceDE w:val="0"/>
        <w:autoSpaceDN w:val="0"/>
        <w:adjustRightInd w:val="0"/>
        <w:rPr>
          <w:sz w:val="20"/>
          <w:szCs w:val="20"/>
        </w:rPr>
      </w:pPr>
      <w:r w:rsidRPr="004009D3">
        <w:rPr>
          <w:sz w:val="20"/>
          <w:szCs w:val="20"/>
        </w:rPr>
        <w:t xml:space="preserve">                                                                                    договора (наряда-заказа)</w:t>
      </w:r>
    </w:p>
    <w:p w:rsidR="00F5621C" w:rsidRPr="004009D3" w:rsidRDefault="00F5621C" w:rsidP="00F5621C">
      <w:pPr>
        <w:autoSpaceDE w:val="0"/>
        <w:autoSpaceDN w:val="0"/>
        <w:adjustRightInd w:val="0"/>
        <w:ind w:firstLine="540"/>
        <w:jc w:val="both"/>
      </w:pPr>
    </w:p>
    <w:p w:rsidR="00F5621C" w:rsidRPr="004009D3" w:rsidRDefault="00F5621C" w:rsidP="00F5621C">
      <w:pPr>
        <w:autoSpaceDE w:val="0"/>
        <w:autoSpaceDN w:val="0"/>
        <w:adjustRightInd w:val="0"/>
        <w:ind w:firstLine="540"/>
        <w:jc w:val="both"/>
      </w:pPr>
    </w:p>
    <w:p w:rsidR="00F5621C" w:rsidRPr="004009D3" w:rsidRDefault="00F5621C" w:rsidP="00F5621C">
      <w:pPr>
        <w:autoSpaceDE w:val="0"/>
        <w:autoSpaceDN w:val="0"/>
        <w:adjustRightInd w:val="0"/>
        <w:rPr>
          <w:sz w:val="20"/>
          <w:szCs w:val="20"/>
        </w:rPr>
      </w:pPr>
      <w:r w:rsidRPr="004009D3">
        <w:rPr>
          <w:sz w:val="20"/>
          <w:szCs w:val="20"/>
        </w:rPr>
        <w:t>Работу сдал:                                                                                                    Работу принял:</w:t>
      </w:r>
    </w:p>
    <w:p w:rsidR="00F5621C" w:rsidRPr="004009D3" w:rsidRDefault="00F5621C" w:rsidP="00F5621C">
      <w:pPr>
        <w:autoSpaceDE w:val="0"/>
        <w:autoSpaceDN w:val="0"/>
        <w:adjustRightInd w:val="0"/>
        <w:rPr>
          <w:sz w:val="20"/>
          <w:szCs w:val="20"/>
        </w:rPr>
      </w:pPr>
      <w:r w:rsidRPr="004009D3">
        <w:rPr>
          <w:sz w:val="20"/>
          <w:szCs w:val="20"/>
        </w:rPr>
        <w:t>ИСПОЛНИТЕЛЬ                                                                                            ЗАКАЗЧИК</w:t>
      </w:r>
    </w:p>
    <w:p w:rsidR="00F5621C" w:rsidRPr="004009D3" w:rsidRDefault="00F5621C" w:rsidP="00F5621C">
      <w:pPr>
        <w:autoSpaceDE w:val="0"/>
        <w:autoSpaceDN w:val="0"/>
        <w:adjustRightInd w:val="0"/>
        <w:rPr>
          <w:sz w:val="20"/>
          <w:szCs w:val="20"/>
        </w:rPr>
      </w:pPr>
      <w:r w:rsidRPr="004009D3">
        <w:rPr>
          <w:sz w:val="20"/>
          <w:szCs w:val="20"/>
        </w:rPr>
        <w:t>__________________________________                                                      __________________________________</w:t>
      </w:r>
    </w:p>
    <w:p w:rsidR="00F5621C" w:rsidRPr="004009D3" w:rsidRDefault="00F5621C" w:rsidP="00F5621C">
      <w:pPr>
        <w:autoSpaceDE w:val="0"/>
        <w:autoSpaceDN w:val="0"/>
        <w:adjustRightInd w:val="0"/>
        <w:rPr>
          <w:sz w:val="20"/>
          <w:szCs w:val="20"/>
        </w:rPr>
      </w:pPr>
      <w:r w:rsidRPr="004009D3">
        <w:rPr>
          <w:sz w:val="20"/>
          <w:szCs w:val="20"/>
        </w:rPr>
        <w:t xml:space="preserve">           (должность)                                                                                                               (должность)</w:t>
      </w:r>
    </w:p>
    <w:p w:rsidR="00F5621C" w:rsidRPr="004009D3" w:rsidRDefault="00F5621C" w:rsidP="00F5621C">
      <w:pPr>
        <w:autoSpaceDE w:val="0"/>
        <w:autoSpaceDN w:val="0"/>
        <w:adjustRightInd w:val="0"/>
        <w:rPr>
          <w:sz w:val="20"/>
          <w:szCs w:val="20"/>
        </w:rPr>
      </w:pPr>
      <w:r w:rsidRPr="004009D3">
        <w:rPr>
          <w:sz w:val="20"/>
          <w:szCs w:val="20"/>
        </w:rPr>
        <w:t>___________ ______________________                                                       ___________ ______________________</w:t>
      </w:r>
    </w:p>
    <w:p w:rsidR="00F5621C" w:rsidRPr="004009D3" w:rsidRDefault="00F5621C" w:rsidP="00F5621C">
      <w:pPr>
        <w:autoSpaceDE w:val="0"/>
        <w:autoSpaceDN w:val="0"/>
        <w:adjustRightInd w:val="0"/>
        <w:rPr>
          <w:sz w:val="20"/>
          <w:szCs w:val="20"/>
        </w:rPr>
      </w:pPr>
      <w:r w:rsidRPr="004009D3">
        <w:rPr>
          <w:sz w:val="20"/>
          <w:szCs w:val="20"/>
        </w:rPr>
        <w:t xml:space="preserve"> (подпись)  (расшифровка подписи)                                                                 (подпись)    (расшифровка подписи)</w:t>
      </w:r>
    </w:p>
    <w:p w:rsidR="00F5621C" w:rsidRPr="004009D3" w:rsidRDefault="00F5621C" w:rsidP="00F5621C">
      <w:pPr>
        <w:autoSpaceDE w:val="0"/>
        <w:autoSpaceDN w:val="0"/>
        <w:adjustRightInd w:val="0"/>
        <w:rPr>
          <w:sz w:val="20"/>
          <w:szCs w:val="20"/>
        </w:rPr>
      </w:pPr>
    </w:p>
    <w:p w:rsidR="00F5621C" w:rsidRPr="004009D3" w:rsidRDefault="00F5621C" w:rsidP="00F5621C">
      <w:pPr>
        <w:autoSpaceDE w:val="0"/>
        <w:autoSpaceDN w:val="0"/>
        <w:adjustRightInd w:val="0"/>
        <w:rPr>
          <w:sz w:val="20"/>
          <w:szCs w:val="20"/>
        </w:rPr>
      </w:pPr>
      <w:r w:rsidRPr="004009D3">
        <w:rPr>
          <w:sz w:val="20"/>
          <w:szCs w:val="20"/>
        </w:rPr>
        <w:t xml:space="preserve">    М.П.                                                                                                                    М.П.</w:t>
      </w:r>
    </w:p>
    <w:p w:rsidR="00F5621C" w:rsidRPr="004009D3" w:rsidRDefault="00F5621C" w:rsidP="00F5621C">
      <w:pPr>
        <w:rPr>
          <w:sz w:val="20"/>
        </w:rPr>
      </w:pPr>
    </w:p>
    <w:p w:rsidR="00F5621C" w:rsidRPr="004009D3" w:rsidRDefault="00F5621C" w:rsidP="00F5621C">
      <w:pPr>
        <w:rPr>
          <w:sz w:val="20"/>
        </w:rPr>
      </w:pPr>
      <w:r w:rsidRPr="004009D3">
        <w:rPr>
          <w:sz w:val="20"/>
        </w:rPr>
        <w:t>Исп. Фамилия И.О.</w:t>
      </w:r>
    </w:p>
    <w:p w:rsidR="00F5621C" w:rsidRPr="004009D3" w:rsidRDefault="00F5621C" w:rsidP="00F5621C">
      <w:pPr>
        <w:rPr>
          <w:sz w:val="20"/>
        </w:rPr>
      </w:pPr>
      <w:r w:rsidRPr="004009D3">
        <w:rPr>
          <w:sz w:val="20"/>
        </w:rPr>
        <w:t>тел.</w:t>
      </w:r>
    </w:p>
    <w:p w:rsidR="00F5621C" w:rsidRPr="004009D3" w:rsidRDefault="00F5621C" w:rsidP="00F5621C">
      <w:pPr>
        <w:rPr>
          <w:sz w:val="28"/>
        </w:rPr>
      </w:pPr>
    </w:p>
    <w:p w:rsidR="00F5621C" w:rsidRPr="004009D3" w:rsidRDefault="00F5621C" w:rsidP="00F5621C">
      <w:pPr>
        <w:rPr>
          <w:sz w:val="28"/>
        </w:rPr>
      </w:pPr>
    </w:p>
    <w:p w:rsidR="00F5621C" w:rsidRPr="004009D3" w:rsidRDefault="00F5621C" w:rsidP="00F5621C">
      <w:pPr>
        <w:rPr>
          <w:sz w:val="28"/>
        </w:rPr>
      </w:pPr>
    </w:p>
    <w:p w:rsidR="00F5621C" w:rsidRPr="004009D3" w:rsidRDefault="00F5621C" w:rsidP="00F5621C">
      <w:pPr>
        <w:rPr>
          <w:sz w:val="28"/>
        </w:rPr>
      </w:pPr>
    </w:p>
    <w:p w:rsidR="00F5621C" w:rsidRPr="004009D3" w:rsidRDefault="00F5621C" w:rsidP="00F5621C">
      <w:pPr>
        <w:rPr>
          <w:sz w:val="28"/>
        </w:rPr>
      </w:pPr>
    </w:p>
    <w:tbl>
      <w:tblPr>
        <w:tblW w:w="10031" w:type="dxa"/>
        <w:tblLook w:val="04A0" w:firstRow="1" w:lastRow="0" w:firstColumn="1" w:lastColumn="0" w:noHBand="0" w:noVBand="1"/>
      </w:tblPr>
      <w:tblGrid>
        <w:gridCol w:w="5070"/>
        <w:gridCol w:w="4961"/>
      </w:tblGrid>
      <w:tr w:rsidR="00F5621C" w:rsidRPr="004009D3" w:rsidTr="009F73C6">
        <w:tc>
          <w:tcPr>
            <w:tcW w:w="5070" w:type="dxa"/>
            <w:shd w:val="clear" w:color="auto" w:fill="auto"/>
          </w:tcPr>
          <w:p w:rsidR="00F5621C" w:rsidRPr="004009D3" w:rsidRDefault="00F5621C" w:rsidP="00F5621C">
            <w:pPr>
              <w:shd w:val="clear" w:color="auto" w:fill="FFFFFF"/>
              <w:ind w:left="5" w:right="492" w:hanging="5"/>
              <w:rPr>
                <w:rFonts w:eastAsia="Calibri"/>
                <w:bCs/>
                <w:sz w:val="28"/>
                <w:szCs w:val="28"/>
              </w:rPr>
            </w:pPr>
            <w:r w:rsidRPr="004009D3">
              <w:rPr>
                <w:rFonts w:eastAsia="Calibri"/>
                <w:bCs/>
                <w:sz w:val="28"/>
                <w:szCs w:val="28"/>
              </w:rPr>
              <w:t>От Заказчика:</w:t>
            </w:r>
          </w:p>
        </w:tc>
        <w:tc>
          <w:tcPr>
            <w:tcW w:w="4961" w:type="dxa"/>
            <w:shd w:val="clear" w:color="auto" w:fill="auto"/>
          </w:tcPr>
          <w:p w:rsidR="00F5621C" w:rsidRPr="004009D3" w:rsidRDefault="00F5621C" w:rsidP="00F5621C">
            <w:pPr>
              <w:rPr>
                <w:rFonts w:eastAsia="Calibri"/>
                <w:bCs/>
                <w:spacing w:val="-3"/>
                <w:sz w:val="28"/>
                <w:szCs w:val="28"/>
              </w:rPr>
            </w:pPr>
            <w:r w:rsidRPr="004009D3">
              <w:rPr>
                <w:rFonts w:eastAsia="Calibri"/>
                <w:bCs/>
                <w:spacing w:val="-3"/>
                <w:sz w:val="28"/>
                <w:szCs w:val="28"/>
              </w:rPr>
              <w:t>От Подрядчика:</w:t>
            </w:r>
          </w:p>
        </w:tc>
      </w:tr>
      <w:tr w:rsidR="00F5621C" w:rsidRPr="004009D3" w:rsidTr="009F73C6">
        <w:tc>
          <w:tcPr>
            <w:tcW w:w="5070" w:type="dxa"/>
            <w:shd w:val="clear" w:color="auto" w:fill="auto"/>
          </w:tcPr>
          <w:p w:rsidR="00F5621C" w:rsidRPr="004009D3" w:rsidRDefault="00F5621C" w:rsidP="00F5621C">
            <w:pPr>
              <w:rPr>
                <w:rFonts w:eastAsia="Calibri"/>
                <w:sz w:val="28"/>
                <w:szCs w:val="28"/>
              </w:rPr>
            </w:pPr>
          </w:p>
        </w:tc>
        <w:tc>
          <w:tcPr>
            <w:tcW w:w="4961" w:type="dxa"/>
            <w:shd w:val="clear" w:color="auto" w:fill="auto"/>
          </w:tcPr>
          <w:p w:rsidR="00F5621C" w:rsidRPr="004009D3" w:rsidRDefault="00F5621C" w:rsidP="00F5621C">
            <w:pPr>
              <w:rPr>
                <w:rFonts w:eastAsia="Calibri"/>
                <w:bCs/>
                <w:sz w:val="28"/>
                <w:szCs w:val="28"/>
              </w:rPr>
            </w:pPr>
          </w:p>
        </w:tc>
      </w:tr>
      <w:tr w:rsidR="00F5621C" w:rsidRPr="004009D3" w:rsidTr="009F73C6">
        <w:tc>
          <w:tcPr>
            <w:tcW w:w="5070" w:type="dxa"/>
            <w:shd w:val="clear" w:color="auto" w:fill="auto"/>
          </w:tcPr>
          <w:p w:rsidR="00F5621C" w:rsidRPr="004009D3" w:rsidRDefault="00F5621C" w:rsidP="00F5621C">
            <w:pPr>
              <w:rPr>
                <w:rFonts w:eastAsia="Calibri"/>
                <w:sz w:val="28"/>
                <w:szCs w:val="28"/>
              </w:rPr>
            </w:pPr>
          </w:p>
        </w:tc>
        <w:tc>
          <w:tcPr>
            <w:tcW w:w="4961" w:type="dxa"/>
            <w:shd w:val="clear" w:color="auto" w:fill="auto"/>
          </w:tcPr>
          <w:p w:rsidR="00F5621C" w:rsidRPr="004009D3" w:rsidRDefault="00F5621C" w:rsidP="00F5621C">
            <w:pPr>
              <w:rPr>
                <w:rFonts w:eastAsia="Calibri"/>
                <w:bCs/>
                <w:sz w:val="28"/>
                <w:szCs w:val="28"/>
              </w:rPr>
            </w:pPr>
          </w:p>
        </w:tc>
      </w:tr>
      <w:tr w:rsidR="00F5621C" w:rsidRPr="004009D3" w:rsidTr="009F73C6">
        <w:tc>
          <w:tcPr>
            <w:tcW w:w="5070" w:type="dxa"/>
            <w:shd w:val="clear" w:color="auto" w:fill="auto"/>
            <w:vAlign w:val="bottom"/>
          </w:tcPr>
          <w:p w:rsidR="00F5621C" w:rsidRPr="004009D3" w:rsidRDefault="00F5621C" w:rsidP="00F5621C">
            <w:pPr>
              <w:shd w:val="clear" w:color="auto" w:fill="FFFFFF"/>
              <w:ind w:left="5" w:right="492" w:hanging="5"/>
              <w:rPr>
                <w:rFonts w:eastAsia="Calibri"/>
                <w:bCs/>
                <w:sz w:val="28"/>
                <w:szCs w:val="28"/>
              </w:rPr>
            </w:pPr>
            <w:r w:rsidRPr="004009D3">
              <w:rPr>
                <w:rFonts w:eastAsia="Calibri"/>
                <w:bCs/>
                <w:sz w:val="28"/>
                <w:szCs w:val="28"/>
              </w:rPr>
              <w:t>____________________</w:t>
            </w:r>
          </w:p>
        </w:tc>
        <w:tc>
          <w:tcPr>
            <w:tcW w:w="4961" w:type="dxa"/>
            <w:shd w:val="clear" w:color="auto" w:fill="auto"/>
            <w:vAlign w:val="bottom"/>
          </w:tcPr>
          <w:p w:rsidR="00F5621C" w:rsidRPr="004009D3" w:rsidRDefault="00F5621C" w:rsidP="00F5621C">
            <w:pPr>
              <w:rPr>
                <w:rFonts w:eastAsia="Calibri"/>
                <w:bCs/>
                <w:spacing w:val="-3"/>
                <w:sz w:val="28"/>
                <w:szCs w:val="28"/>
              </w:rPr>
            </w:pPr>
            <w:r w:rsidRPr="004009D3">
              <w:rPr>
                <w:rFonts w:eastAsia="Calibri"/>
                <w:bCs/>
                <w:spacing w:val="-3"/>
                <w:sz w:val="28"/>
                <w:szCs w:val="28"/>
              </w:rPr>
              <w:t>______________________</w:t>
            </w:r>
          </w:p>
        </w:tc>
      </w:tr>
      <w:tr w:rsidR="00F5621C" w:rsidRPr="004009D3" w:rsidTr="009F73C6">
        <w:tc>
          <w:tcPr>
            <w:tcW w:w="5070" w:type="dxa"/>
            <w:shd w:val="clear" w:color="auto" w:fill="auto"/>
          </w:tcPr>
          <w:p w:rsidR="00F5621C" w:rsidRPr="004009D3" w:rsidRDefault="00F5621C" w:rsidP="00F5621C">
            <w:pPr>
              <w:shd w:val="clear" w:color="auto" w:fill="FFFFFF"/>
              <w:ind w:left="5" w:right="492" w:hanging="5"/>
              <w:rPr>
                <w:rFonts w:eastAsia="Calibri"/>
                <w:b/>
                <w:bCs/>
              </w:rPr>
            </w:pPr>
            <w:r w:rsidRPr="004009D3">
              <w:rPr>
                <w:rFonts w:eastAsia="Calibri"/>
              </w:rPr>
              <w:t>М.П.</w:t>
            </w:r>
          </w:p>
        </w:tc>
        <w:tc>
          <w:tcPr>
            <w:tcW w:w="4961" w:type="dxa"/>
            <w:shd w:val="clear" w:color="auto" w:fill="auto"/>
          </w:tcPr>
          <w:p w:rsidR="00F5621C" w:rsidRPr="004009D3" w:rsidRDefault="00F5621C" w:rsidP="00F5621C">
            <w:pPr>
              <w:rPr>
                <w:rFonts w:eastAsia="Calibri"/>
                <w:b/>
                <w:bCs/>
                <w:spacing w:val="-3"/>
              </w:rPr>
            </w:pPr>
            <w:r w:rsidRPr="004009D3">
              <w:rPr>
                <w:rFonts w:eastAsia="Calibri"/>
              </w:rPr>
              <w:t>М.П.</w:t>
            </w:r>
          </w:p>
        </w:tc>
      </w:tr>
    </w:tbl>
    <w:p w:rsidR="000D227E" w:rsidRPr="004009D3" w:rsidRDefault="000D227E">
      <w:pPr>
        <w:spacing w:after="200" w:line="276" w:lineRule="auto"/>
        <w:rPr>
          <w:color w:val="000000" w:themeColor="text1"/>
          <w:sz w:val="28"/>
          <w:szCs w:val="28"/>
        </w:rPr>
      </w:pPr>
      <w:r w:rsidRPr="004009D3">
        <w:rPr>
          <w:color w:val="000000" w:themeColor="text1"/>
          <w:sz w:val="28"/>
          <w:szCs w:val="28"/>
        </w:rPr>
        <w:br w:type="page"/>
      </w:r>
    </w:p>
    <w:p w:rsidR="00E147E1" w:rsidRPr="004009D3" w:rsidRDefault="00E147E1" w:rsidP="00E147E1">
      <w:pPr>
        <w:ind w:left="4932"/>
        <w:outlineLvl w:val="5"/>
        <w:rPr>
          <w:sz w:val="28"/>
          <w:szCs w:val="28"/>
        </w:rPr>
      </w:pPr>
      <w:r w:rsidRPr="004009D3">
        <w:rPr>
          <w:sz w:val="28"/>
          <w:szCs w:val="28"/>
        </w:rPr>
        <w:lastRenderedPageBreak/>
        <w:t>Приложение №</w:t>
      </w:r>
      <w:r w:rsidR="001B3155" w:rsidRPr="004009D3">
        <w:rPr>
          <w:sz w:val="28"/>
          <w:szCs w:val="28"/>
        </w:rPr>
        <w:t>8</w:t>
      </w:r>
    </w:p>
    <w:p w:rsidR="00E147E1" w:rsidRPr="004009D3" w:rsidRDefault="00E147E1" w:rsidP="00E147E1">
      <w:pPr>
        <w:ind w:left="4932"/>
        <w:rPr>
          <w:sz w:val="28"/>
          <w:szCs w:val="28"/>
        </w:rPr>
      </w:pPr>
      <w:r w:rsidRPr="004009D3">
        <w:rPr>
          <w:sz w:val="28"/>
          <w:szCs w:val="28"/>
        </w:rPr>
        <w:t>к Договору № __________________</w:t>
      </w:r>
    </w:p>
    <w:p w:rsidR="00E147E1" w:rsidRPr="004009D3" w:rsidRDefault="00E147E1" w:rsidP="00E147E1">
      <w:pPr>
        <w:ind w:left="4932"/>
        <w:rPr>
          <w:sz w:val="28"/>
          <w:szCs w:val="28"/>
        </w:rPr>
      </w:pPr>
      <w:r w:rsidRPr="004009D3">
        <w:rPr>
          <w:sz w:val="28"/>
          <w:szCs w:val="28"/>
        </w:rPr>
        <w:t>от «_____»______________ 20___г.</w:t>
      </w:r>
    </w:p>
    <w:p w:rsidR="00E147E1" w:rsidRPr="004009D3" w:rsidRDefault="00E147E1" w:rsidP="00E147E1">
      <w:pPr>
        <w:jc w:val="center"/>
        <w:rPr>
          <w:sz w:val="28"/>
          <w:szCs w:val="28"/>
        </w:rPr>
      </w:pPr>
    </w:p>
    <w:p w:rsidR="00E147E1" w:rsidRPr="004009D3" w:rsidRDefault="00E147E1" w:rsidP="00E147E1">
      <w:pPr>
        <w:jc w:val="center"/>
        <w:rPr>
          <w:sz w:val="28"/>
          <w:szCs w:val="28"/>
        </w:rPr>
      </w:pPr>
      <w:r w:rsidRPr="004009D3">
        <w:rPr>
          <w:sz w:val="28"/>
          <w:szCs w:val="28"/>
        </w:rPr>
        <w:t>ФОРМА</w:t>
      </w:r>
    </w:p>
    <w:p w:rsidR="00E147E1" w:rsidRPr="004009D3" w:rsidRDefault="00E147E1" w:rsidP="00E147E1">
      <w:pPr>
        <w:ind w:left="5387"/>
        <w:rPr>
          <w:sz w:val="17"/>
          <w:szCs w:val="17"/>
        </w:rPr>
      </w:pPr>
    </w:p>
    <w:p w:rsidR="00E147E1" w:rsidRPr="004009D3" w:rsidRDefault="00E147E1" w:rsidP="00E147E1">
      <w:pPr>
        <w:ind w:left="5387"/>
        <w:rPr>
          <w:sz w:val="17"/>
          <w:szCs w:val="17"/>
        </w:rPr>
      </w:pPr>
      <w:r w:rsidRPr="004009D3">
        <w:rPr>
          <w:sz w:val="17"/>
          <w:szCs w:val="17"/>
        </w:rPr>
        <w:t>Типовая межотраслевая форма № М-35</w:t>
      </w:r>
    </w:p>
    <w:p w:rsidR="00E147E1" w:rsidRPr="004009D3" w:rsidRDefault="00E147E1" w:rsidP="00E147E1">
      <w:pPr>
        <w:ind w:left="5387"/>
        <w:rPr>
          <w:sz w:val="17"/>
          <w:szCs w:val="17"/>
        </w:rPr>
      </w:pPr>
      <w:proofErr w:type="gramStart"/>
      <w:r w:rsidRPr="004009D3">
        <w:rPr>
          <w:sz w:val="17"/>
          <w:szCs w:val="17"/>
        </w:rPr>
        <w:t>Утверждена</w:t>
      </w:r>
      <w:proofErr w:type="gramEnd"/>
      <w:r w:rsidRPr="004009D3">
        <w:rPr>
          <w:sz w:val="17"/>
          <w:szCs w:val="17"/>
        </w:rPr>
        <w:t xml:space="preserve"> постановлением Госкомстата России</w:t>
      </w:r>
    </w:p>
    <w:p w:rsidR="00E147E1" w:rsidRPr="004009D3" w:rsidRDefault="00E147E1" w:rsidP="00E147E1">
      <w:pPr>
        <w:spacing w:after="120"/>
        <w:ind w:left="5387"/>
        <w:rPr>
          <w:sz w:val="17"/>
          <w:szCs w:val="17"/>
        </w:rPr>
      </w:pPr>
      <w:r w:rsidRPr="004009D3">
        <w:rPr>
          <w:sz w:val="17"/>
          <w:szCs w:val="17"/>
        </w:rPr>
        <w:t>от 30.10.97 № 71а</w:t>
      </w:r>
    </w:p>
    <w:tbl>
      <w:tblPr>
        <w:tblW w:w="8208" w:type="dxa"/>
        <w:tblInd w:w="1162" w:type="dxa"/>
        <w:tblLayout w:type="fixed"/>
        <w:tblCellMar>
          <w:left w:w="0" w:type="dxa"/>
          <w:right w:w="0" w:type="dxa"/>
        </w:tblCellMar>
        <w:tblLook w:val="0000" w:firstRow="0" w:lastRow="0" w:firstColumn="0" w:lastColumn="0" w:noHBand="0" w:noVBand="0"/>
      </w:tblPr>
      <w:tblGrid>
        <w:gridCol w:w="1320"/>
        <w:gridCol w:w="794"/>
        <w:gridCol w:w="3399"/>
        <w:gridCol w:w="142"/>
        <w:gridCol w:w="284"/>
        <w:gridCol w:w="141"/>
        <w:gridCol w:w="142"/>
        <w:gridCol w:w="284"/>
        <w:gridCol w:w="186"/>
        <w:gridCol w:w="806"/>
        <w:gridCol w:w="142"/>
        <w:gridCol w:w="142"/>
        <w:gridCol w:w="90"/>
        <w:gridCol w:w="137"/>
        <w:gridCol w:w="199"/>
      </w:tblGrid>
      <w:tr w:rsidR="00E147E1" w:rsidRPr="004009D3" w:rsidTr="009F73C6">
        <w:trPr>
          <w:gridAfter w:val="2"/>
          <w:wAfter w:w="336" w:type="dxa"/>
          <w:cantSplit/>
        </w:trPr>
        <w:tc>
          <w:tcPr>
            <w:tcW w:w="1320" w:type="dxa"/>
            <w:vMerge w:val="restart"/>
            <w:tcBorders>
              <w:top w:val="nil"/>
              <w:left w:val="nil"/>
              <w:bottom w:val="nil"/>
              <w:right w:val="nil"/>
            </w:tcBorders>
            <w:vAlign w:val="bottom"/>
          </w:tcPr>
          <w:p w:rsidR="00E147E1" w:rsidRPr="004009D3" w:rsidRDefault="00E147E1" w:rsidP="00E147E1">
            <w:pPr>
              <w:keepNext/>
              <w:spacing w:before="240" w:after="60"/>
              <w:ind w:right="-803"/>
              <w:outlineLvl w:val="0"/>
              <w:rPr>
                <w:b/>
                <w:bCs/>
                <w:kern w:val="32"/>
                <w:sz w:val="17"/>
                <w:szCs w:val="17"/>
              </w:rPr>
            </w:pPr>
            <w:r w:rsidRPr="004009D3">
              <w:rPr>
                <w:b/>
                <w:bCs/>
                <w:kern w:val="32"/>
                <w:sz w:val="32"/>
                <w:szCs w:val="32"/>
              </w:rPr>
              <w:t>А К Т  №</w:t>
            </w:r>
          </w:p>
        </w:tc>
        <w:tc>
          <w:tcPr>
            <w:tcW w:w="794" w:type="dxa"/>
            <w:vMerge w:val="restart"/>
            <w:tcBorders>
              <w:top w:val="nil"/>
              <w:left w:val="nil"/>
              <w:bottom w:val="single" w:sz="8" w:space="0" w:color="auto"/>
              <w:right w:val="nil"/>
            </w:tcBorders>
            <w:vAlign w:val="bottom"/>
          </w:tcPr>
          <w:p w:rsidR="00E147E1" w:rsidRPr="004009D3" w:rsidRDefault="00E147E1" w:rsidP="00E147E1">
            <w:pPr>
              <w:jc w:val="center"/>
              <w:rPr>
                <w:b/>
                <w:bCs/>
                <w:sz w:val="18"/>
                <w:szCs w:val="18"/>
                <w:lang w:val="en-US"/>
              </w:rPr>
            </w:pPr>
          </w:p>
        </w:tc>
        <w:tc>
          <w:tcPr>
            <w:tcW w:w="2467" w:type="dxa"/>
            <w:gridSpan w:val="3"/>
            <w:tcBorders>
              <w:top w:val="nil"/>
              <w:left w:val="nil"/>
              <w:bottom w:val="nil"/>
              <w:right w:val="nil"/>
            </w:tcBorders>
          </w:tcPr>
          <w:p w:rsidR="00E147E1" w:rsidRPr="004009D3" w:rsidRDefault="00E147E1" w:rsidP="00E147E1">
            <w:pPr>
              <w:rPr>
                <w:sz w:val="17"/>
                <w:szCs w:val="17"/>
              </w:rPr>
            </w:pPr>
          </w:p>
        </w:tc>
        <w:tc>
          <w:tcPr>
            <w:tcW w:w="1933" w:type="dxa"/>
            <w:gridSpan w:val="8"/>
            <w:tcBorders>
              <w:top w:val="nil"/>
              <w:left w:val="nil"/>
              <w:bottom w:val="nil"/>
              <w:right w:val="nil"/>
            </w:tcBorders>
            <w:vAlign w:val="bottom"/>
          </w:tcPr>
          <w:p w:rsidR="00E147E1" w:rsidRPr="004009D3" w:rsidRDefault="00E147E1" w:rsidP="00E147E1">
            <w:pPr>
              <w:jc w:val="center"/>
              <w:rPr>
                <w:sz w:val="17"/>
                <w:szCs w:val="17"/>
              </w:rPr>
            </w:pPr>
            <w:r w:rsidRPr="004009D3">
              <w:rPr>
                <w:sz w:val="17"/>
                <w:szCs w:val="17"/>
              </w:rPr>
              <w:t>УТВЕРЖДАЮ</w:t>
            </w:r>
          </w:p>
        </w:tc>
      </w:tr>
      <w:tr w:rsidR="00E147E1" w:rsidRPr="004009D3" w:rsidTr="009F73C6">
        <w:trPr>
          <w:gridAfter w:val="2"/>
          <w:wAfter w:w="336" w:type="dxa"/>
          <w:cantSplit/>
        </w:trPr>
        <w:tc>
          <w:tcPr>
            <w:tcW w:w="1320" w:type="dxa"/>
            <w:vMerge/>
            <w:tcBorders>
              <w:top w:val="nil"/>
              <w:left w:val="nil"/>
              <w:bottom w:val="nil"/>
              <w:right w:val="nil"/>
            </w:tcBorders>
            <w:vAlign w:val="bottom"/>
          </w:tcPr>
          <w:p w:rsidR="00E147E1" w:rsidRPr="004009D3" w:rsidRDefault="00E147E1" w:rsidP="00E147E1">
            <w:pPr>
              <w:keepNext/>
              <w:spacing w:before="240" w:after="60"/>
              <w:outlineLvl w:val="0"/>
              <w:rPr>
                <w:b/>
                <w:bCs/>
                <w:kern w:val="32"/>
                <w:sz w:val="32"/>
                <w:szCs w:val="32"/>
              </w:rPr>
            </w:pPr>
          </w:p>
        </w:tc>
        <w:tc>
          <w:tcPr>
            <w:tcW w:w="794" w:type="dxa"/>
            <w:vMerge/>
            <w:tcBorders>
              <w:top w:val="nil"/>
              <w:left w:val="nil"/>
              <w:bottom w:val="single" w:sz="8" w:space="0" w:color="auto"/>
              <w:right w:val="nil"/>
            </w:tcBorders>
          </w:tcPr>
          <w:p w:rsidR="00E147E1" w:rsidRPr="004009D3" w:rsidRDefault="00E147E1" w:rsidP="00E147E1">
            <w:pPr>
              <w:rPr>
                <w:sz w:val="17"/>
                <w:szCs w:val="17"/>
              </w:rPr>
            </w:pPr>
          </w:p>
        </w:tc>
        <w:tc>
          <w:tcPr>
            <w:tcW w:w="2467" w:type="dxa"/>
            <w:gridSpan w:val="3"/>
            <w:tcBorders>
              <w:top w:val="nil"/>
              <w:left w:val="nil"/>
              <w:bottom w:val="nil"/>
              <w:right w:val="nil"/>
            </w:tcBorders>
          </w:tcPr>
          <w:p w:rsidR="00E147E1" w:rsidRPr="004009D3" w:rsidRDefault="00E147E1" w:rsidP="00E147E1">
            <w:pPr>
              <w:rPr>
                <w:sz w:val="17"/>
                <w:szCs w:val="17"/>
              </w:rPr>
            </w:pPr>
          </w:p>
        </w:tc>
        <w:tc>
          <w:tcPr>
            <w:tcW w:w="1701" w:type="dxa"/>
            <w:gridSpan w:val="6"/>
            <w:tcBorders>
              <w:top w:val="nil"/>
              <w:left w:val="nil"/>
              <w:bottom w:val="single" w:sz="4" w:space="0" w:color="auto"/>
              <w:right w:val="nil"/>
            </w:tcBorders>
            <w:vAlign w:val="bottom"/>
          </w:tcPr>
          <w:p w:rsidR="00E147E1" w:rsidRPr="004009D3" w:rsidRDefault="00E147E1" w:rsidP="00E147E1">
            <w:pPr>
              <w:jc w:val="center"/>
              <w:rPr>
                <w:b/>
                <w:sz w:val="18"/>
                <w:szCs w:val="18"/>
                <w:lang w:val="en-US"/>
              </w:rPr>
            </w:pPr>
          </w:p>
        </w:tc>
        <w:tc>
          <w:tcPr>
            <w:tcW w:w="232" w:type="dxa"/>
            <w:gridSpan w:val="2"/>
            <w:tcBorders>
              <w:top w:val="nil"/>
              <w:left w:val="nil"/>
              <w:bottom w:val="nil"/>
              <w:right w:val="nil"/>
            </w:tcBorders>
          </w:tcPr>
          <w:p w:rsidR="00E147E1" w:rsidRPr="004009D3" w:rsidRDefault="00E147E1" w:rsidP="00E147E1">
            <w:pPr>
              <w:rPr>
                <w:sz w:val="17"/>
                <w:szCs w:val="17"/>
              </w:rPr>
            </w:pPr>
          </w:p>
        </w:tc>
      </w:tr>
      <w:tr w:rsidR="00E147E1" w:rsidRPr="004009D3" w:rsidTr="009F73C6">
        <w:trPr>
          <w:gridAfter w:val="2"/>
          <w:wAfter w:w="336" w:type="dxa"/>
          <w:cantSplit/>
        </w:trPr>
        <w:tc>
          <w:tcPr>
            <w:tcW w:w="5513" w:type="dxa"/>
            <w:gridSpan w:val="3"/>
            <w:vMerge w:val="restart"/>
            <w:tcBorders>
              <w:top w:val="nil"/>
              <w:left w:val="nil"/>
              <w:bottom w:val="nil"/>
              <w:right w:val="nil"/>
            </w:tcBorders>
            <w:vAlign w:val="bottom"/>
          </w:tcPr>
          <w:p w:rsidR="00E147E1" w:rsidRPr="004009D3" w:rsidRDefault="00E147E1" w:rsidP="00E147E1">
            <w:pPr>
              <w:ind w:left="256" w:hanging="284"/>
              <w:jc w:val="center"/>
              <w:rPr>
                <w:sz w:val="17"/>
                <w:szCs w:val="17"/>
              </w:rPr>
            </w:pPr>
            <w:r w:rsidRPr="004009D3">
              <w:rPr>
                <w:b/>
                <w:bCs/>
                <w:sz w:val="23"/>
                <w:szCs w:val="23"/>
              </w:rPr>
              <w:t xml:space="preserve">об оприходовании </w:t>
            </w:r>
            <w:r w:rsidRPr="004009D3">
              <w:rPr>
                <w:sz w:val="23"/>
                <w:szCs w:val="23"/>
              </w:rPr>
              <w:t>материальных ценностей, полученных при восстановлении, ликвидации основных средств и прочего имущества подрядными организациями</w:t>
            </w:r>
          </w:p>
        </w:tc>
        <w:tc>
          <w:tcPr>
            <w:tcW w:w="426" w:type="dxa"/>
            <w:gridSpan w:val="2"/>
            <w:tcBorders>
              <w:top w:val="nil"/>
              <w:left w:val="nil"/>
              <w:bottom w:val="nil"/>
              <w:right w:val="nil"/>
            </w:tcBorders>
          </w:tcPr>
          <w:p w:rsidR="00E147E1" w:rsidRPr="004009D3" w:rsidRDefault="00E147E1" w:rsidP="00E147E1">
            <w:pPr>
              <w:rPr>
                <w:sz w:val="12"/>
                <w:szCs w:val="12"/>
              </w:rPr>
            </w:pPr>
          </w:p>
        </w:tc>
        <w:tc>
          <w:tcPr>
            <w:tcW w:w="1701" w:type="dxa"/>
            <w:gridSpan w:val="6"/>
            <w:tcBorders>
              <w:top w:val="nil"/>
              <w:left w:val="nil"/>
              <w:bottom w:val="nil"/>
              <w:right w:val="nil"/>
            </w:tcBorders>
          </w:tcPr>
          <w:p w:rsidR="00E147E1" w:rsidRPr="004009D3" w:rsidRDefault="00E147E1" w:rsidP="00E147E1">
            <w:pPr>
              <w:jc w:val="center"/>
              <w:rPr>
                <w:sz w:val="12"/>
                <w:szCs w:val="12"/>
              </w:rPr>
            </w:pPr>
            <w:r w:rsidRPr="004009D3">
              <w:rPr>
                <w:sz w:val="12"/>
                <w:szCs w:val="12"/>
              </w:rPr>
              <w:t>(должность)</w:t>
            </w:r>
          </w:p>
        </w:tc>
        <w:tc>
          <w:tcPr>
            <w:tcW w:w="232" w:type="dxa"/>
            <w:gridSpan w:val="2"/>
            <w:tcBorders>
              <w:top w:val="nil"/>
              <w:left w:val="nil"/>
              <w:bottom w:val="nil"/>
              <w:right w:val="nil"/>
            </w:tcBorders>
          </w:tcPr>
          <w:p w:rsidR="00E147E1" w:rsidRPr="004009D3" w:rsidRDefault="00E147E1" w:rsidP="00E147E1">
            <w:pPr>
              <w:jc w:val="center"/>
              <w:rPr>
                <w:sz w:val="12"/>
                <w:szCs w:val="12"/>
              </w:rPr>
            </w:pPr>
          </w:p>
        </w:tc>
      </w:tr>
      <w:tr w:rsidR="00E147E1" w:rsidRPr="004009D3" w:rsidTr="009F73C6">
        <w:trPr>
          <w:cantSplit/>
        </w:trPr>
        <w:tc>
          <w:tcPr>
            <w:tcW w:w="5513" w:type="dxa"/>
            <w:gridSpan w:val="3"/>
            <w:vMerge/>
            <w:tcBorders>
              <w:top w:val="nil"/>
              <w:left w:val="nil"/>
              <w:bottom w:val="nil"/>
              <w:right w:val="nil"/>
            </w:tcBorders>
          </w:tcPr>
          <w:p w:rsidR="00E147E1" w:rsidRPr="004009D3" w:rsidRDefault="00E147E1" w:rsidP="00E147E1">
            <w:pPr>
              <w:rPr>
                <w:sz w:val="17"/>
                <w:szCs w:val="17"/>
              </w:rPr>
            </w:pPr>
          </w:p>
        </w:tc>
        <w:tc>
          <w:tcPr>
            <w:tcW w:w="993" w:type="dxa"/>
            <w:gridSpan w:val="5"/>
            <w:tcBorders>
              <w:top w:val="nil"/>
              <w:left w:val="nil"/>
              <w:bottom w:val="single" w:sz="4" w:space="0" w:color="auto"/>
              <w:right w:val="nil"/>
            </w:tcBorders>
            <w:vAlign w:val="bottom"/>
          </w:tcPr>
          <w:p w:rsidR="00E147E1" w:rsidRPr="004009D3" w:rsidRDefault="00E147E1" w:rsidP="00E147E1">
            <w:pPr>
              <w:jc w:val="center"/>
              <w:rPr>
                <w:b/>
                <w:i/>
                <w:sz w:val="17"/>
                <w:szCs w:val="17"/>
              </w:rPr>
            </w:pPr>
          </w:p>
        </w:tc>
        <w:tc>
          <w:tcPr>
            <w:tcW w:w="186" w:type="dxa"/>
            <w:tcBorders>
              <w:top w:val="nil"/>
              <w:left w:val="nil"/>
              <w:bottom w:val="nil"/>
              <w:right w:val="nil"/>
            </w:tcBorders>
            <w:vAlign w:val="bottom"/>
          </w:tcPr>
          <w:p w:rsidR="00E147E1" w:rsidRPr="004009D3" w:rsidRDefault="00E147E1" w:rsidP="00E147E1">
            <w:pPr>
              <w:jc w:val="center"/>
              <w:rPr>
                <w:sz w:val="17"/>
                <w:szCs w:val="17"/>
              </w:rPr>
            </w:pPr>
          </w:p>
        </w:tc>
        <w:tc>
          <w:tcPr>
            <w:tcW w:w="1516" w:type="dxa"/>
            <w:gridSpan w:val="6"/>
            <w:tcBorders>
              <w:top w:val="nil"/>
              <w:left w:val="nil"/>
              <w:bottom w:val="single" w:sz="4" w:space="0" w:color="auto"/>
              <w:right w:val="nil"/>
            </w:tcBorders>
            <w:vAlign w:val="bottom"/>
          </w:tcPr>
          <w:p w:rsidR="00E147E1" w:rsidRPr="004009D3" w:rsidRDefault="00E147E1" w:rsidP="00E147E1">
            <w:pPr>
              <w:jc w:val="center"/>
              <w:rPr>
                <w:b/>
                <w:sz w:val="17"/>
                <w:szCs w:val="17"/>
              </w:rPr>
            </w:pPr>
          </w:p>
        </w:tc>
      </w:tr>
      <w:tr w:rsidR="00E147E1" w:rsidRPr="004009D3" w:rsidTr="009F73C6">
        <w:trPr>
          <w:cantSplit/>
        </w:trPr>
        <w:tc>
          <w:tcPr>
            <w:tcW w:w="5513" w:type="dxa"/>
            <w:gridSpan w:val="3"/>
            <w:vMerge/>
            <w:tcBorders>
              <w:top w:val="nil"/>
              <w:left w:val="nil"/>
              <w:bottom w:val="nil"/>
              <w:right w:val="nil"/>
            </w:tcBorders>
          </w:tcPr>
          <w:p w:rsidR="00E147E1" w:rsidRPr="004009D3" w:rsidRDefault="00E147E1" w:rsidP="00E147E1">
            <w:pPr>
              <w:rPr>
                <w:sz w:val="17"/>
                <w:szCs w:val="17"/>
              </w:rPr>
            </w:pPr>
          </w:p>
        </w:tc>
        <w:tc>
          <w:tcPr>
            <w:tcW w:w="993" w:type="dxa"/>
            <w:gridSpan w:val="5"/>
            <w:tcBorders>
              <w:top w:val="nil"/>
              <w:left w:val="nil"/>
              <w:bottom w:val="nil"/>
              <w:right w:val="nil"/>
            </w:tcBorders>
          </w:tcPr>
          <w:p w:rsidR="00E147E1" w:rsidRPr="004009D3" w:rsidRDefault="00E147E1" w:rsidP="00E147E1">
            <w:pPr>
              <w:jc w:val="center"/>
              <w:rPr>
                <w:sz w:val="12"/>
                <w:szCs w:val="12"/>
                <w:lang w:val="en-US"/>
              </w:rPr>
            </w:pPr>
            <w:r w:rsidRPr="004009D3">
              <w:rPr>
                <w:sz w:val="12"/>
                <w:szCs w:val="12"/>
              </w:rPr>
              <w:t>(подпись)</w:t>
            </w:r>
          </w:p>
        </w:tc>
        <w:tc>
          <w:tcPr>
            <w:tcW w:w="186" w:type="dxa"/>
            <w:tcBorders>
              <w:top w:val="nil"/>
              <w:left w:val="nil"/>
              <w:bottom w:val="nil"/>
              <w:right w:val="nil"/>
            </w:tcBorders>
          </w:tcPr>
          <w:p w:rsidR="00E147E1" w:rsidRPr="004009D3" w:rsidRDefault="00E147E1" w:rsidP="00E147E1">
            <w:pPr>
              <w:jc w:val="center"/>
              <w:rPr>
                <w:sz w:val="12"/>
                <w:szCs w:val="12"/>
              </w:rPr>
            </w:pPr>
          </w:p>
        </w:tc>
        <w:tc>
          <w:tcPr>
            <w:tcW w:w="1516" w:type="dxa"/>
            <w:gridSpan w:val="6"/>
            <w:tcBorders>
              <w:top w:val="nil"/>
              <w:left w:val="nil"/>
              <w:bottom w:val="nil"/>
              <w:right w:val="nil"/>
            </w:tcBorders>
          </w:tcPr>
          <w:p w:rsidR="00E147E1" w:rsidRPr="004009D3" w:rsidRDefault="00E147E1" w:rsidP="00E147E1">
            <w:pPr>
              <w:jc w:val="center"/>
              <w:rPr>
                <w:sz w:val="17"/>
                <w:szCs w:val="17"/>
              </w:rPr>
            </w:pPr>
            <w:r w:rsidRPr="004009D3">
              <w:rPr>
                <w:sz w:val="12"/>
                <w:szCs w:val="12"/>
              </w:rPr>
              <w:t>(расшифровка подписи)</w:t>
            </w:r>
          </w:p>
        </w:tc>
      </w:tr>
      <w:tr w:rsidR="00E147E1" w:rsidRPr="004009D3" w:rsidTr="009F73C6">
        <w:trPr>
          <w:cantSplit/>
        </w:trPr>
        <w:tc>
          <w:tcPr>
            <w:tcW w:w="5513" w:type="dxa"/>
            <w:gridSpan w:val="3"/>
            <w:tcBorders>
              <w:top w:val="nil"/>
              <w:left w:val="nil"/>
              <w:bottom w:val="nil"/>
              <w:right w:val="nil"/>
            </w:tcBorders>
          </w:tcPr>
          <w:p w:rsidR="00E147E1" w:rsidRPr="004009D3" w:rsidRDefault="00E147E1" w:rsidP="00E147E1">
            <w:pPr>
              <w:ind w:left="1248"/>
              <w:rPr>
                <w:b/>
                <w:bCs/>
                <w:sz w:val="23"/>
                <w:szCs w:val="23"/>
              </w:rPr>
            </w:pPr>
          </w:p>
        </w:tc>
        <w:tc>
          <w:tcPr>
            <w:tcW w:w="142" w:type="dxa"/>
            <w:tcBorders>
              <w:top w:val="nil"/>
              <w:left w:val="nil"/>
              <w:bottom w:val="nil"/>
              <w:right w:val="nil"/>
            </w:tcBorders>
            <w:vAlign w:val="bottom"/>
          </w:tcPr>
          <w:p w:rsidR="00E147E1" w:rsidRPr="004009D3" w:rsidRDefault="00E147E1" w:rsidP="00E147E1">
            <w:pPr>
              <w:jc w:val="right"/>
              <w:rPr>
                <w:sz w:val="14"/>
                <w:szCs w:val="14"/>
              </w:rPr>
            </w:pPr>
            <w:r w:rsidRPr="004009D3">
              <w:rPr>
                <w:snapToGrid w:val="0"/>
                <w:color w:val="000000"/>
                <w:sz w:val="14"/>
                <w:szCs w:val="14"/>
              </w:rPr>
              <w:t>"</w:t>
            </w:r>
          </w:p>
        </w:tc>
        <w:tc>
          <w:tcPr>
            <w:tcW w:w="425" w:type="dxa"/>
            <w:gridSpan w:val="2"/>
            <w:tcBorders>
              <w:top w:val="nil"/>
              <w:left w:val="nil"/>
              <w:bottom w:val="single" w:sz="4" w:space="0" w:color="auto"/>
              <w:right w:val="nil"/>
            </w:tcBorders>
            <w:vAlign w:val="bottom"/>
          </w:tcPr>
          <w:p w:rsidR="00E147E1" w:rsidRPr="004009D3" w:rsidRDefault="00E147E1" w:rsidP="00E147E1">
            <w:pPr>
              <w:jc w:val="center"/>
              <w:rPr>
                <w:b/>
                <w:sz w:val="14"/>
                <w:szCs w:val="14"/>
                <w:lang w:val="en-US"/>
              </w:rPr>
            </w:pPr>
          </w:p>
        </w:tc>
        <w:tc>
          <w:tcPr>
            <w:tcW w:w="142" w:type="dxa"/>
            <w:tcBorders>
              <w:top w:val="nil"/>
              <w:left w:val="nil"/>
              <w:bottom w:val="nil"/>
              <w:right w:val="nil"/>
            </w:tcBorders>
            <w:vAlign w:val="bottom"/>
          </w:tcPr>
          <w:p w:rsidR="00E147E1" w:rsidRPr="004009D3" w:rsidRDefault="00E147E1" w:rsidP="00E147E1">
            <w:pPr>
              <w:rPr>
                <w:b/>
                <w:sz w:val="14"/>
                <w:szCs w:val="14"/>
              </w:rPr>
            </w:pPr>
            <w:r w:rsidRPr="004009D3">
              <w:rPr>
                <w:b/>
                <w:snapToGrid w:val="0"/>
                <w:color w:val="000000"/>
                <w:sz w:val="14"/>
                <w:szCs w:val="14"/>
              </w:rPr>
              <w:t>"</w:t>
            </w:r>
          </w:p>
        </w:tc>
        <w:tc>
          <w:tcPr>
            <w:tcW w:w="1276" w:type="dxa"/>
            <w:gridSpan w:val="3"/>
            <w:tcBorders>
              <w:top w:val="nil"/>
              <w:left w:val="nil"/>
              <w:bottom w:val="single" w:sz="4" w:space="0" w:color="auto"/>
              <w:right w:val="nil"/>
            </w:tcBorders>
            <w:vAlign w:val="bottom"/>
          </w:tcPr>
          <w:p w:rsidR="00E147E1" w:rsidRPr="004009D3" w:rsidRDefault="00E147E1" w:rsidP="00E147E1">
            <w:pPr>
              <w:jc w:val="center"/>
              <w:rPr>
                <w:b/>
                <w:sz w:val="18"/>
                <w:szCs w:val="18"/>
                <w:lang w:val="en-US"/>
              </w:rPr>
            </w:pPr>
          </w:p>
        </w:tc>
        <w:tc>
          <w:tcPr>
            <w:tcW w:w="284" w:type="dxa"/>
            <w:gridSpan w:val="2"/>
            <w:tcBorders>
              <w:top w:val="nil"/>
              <w:left w:val="nil"/>
              <w:bottom w:val="nil"/>
              <w:right w:val="nil"/>
            </w:tcBorders>
            <w:vAlign w:val="bottom"/>
          </w:tcPr>
          <w:p w:rsidR="00E147E1" w:rsidRPr="004009D3" w:rsidRDefault="00E147E1" w:rsidP="00E147E1">
            <w:pPr>
              <w:jc w:val="center"/>
              <w:rPr>
                <w:sz w:val="14"/>
                <w:szCs w:val="14"/>
                <w:lang w:val="en-US"/>
              </w:rPr>
            </w:pPr>
            <w:r w:rsidRPr="004009D3">
              <w:rPr>
                <w:sz w:val="14"/>
                <w:szCs w:val="14"/>
                <w:lang w:val="en-US"/>
              </w:rPr>
              <w:t>20</w:t>
            </w:r>
          </w:p>
        </w:tc>
        <w:tc>
          <w:tcPr>
            <w:tcW w:w="227" w:type="dxa"/>
            <w:gridSpan w:val="2"/>
            <w:tcBorders>
              <w:top w:val="nil"/>
              <w:left w:val="nil"/>
              <w:bottom w:val="single" w:sz="4" w:space="0" w:color="auto"/>
              <w:right w:val="nil"/>
            </w:tcBorders>
            <w:vAlign w:val="bottom"/>
          </w:tcPr>
          <w:p w:rsidR="00E147E1" w:rsidRPr="004009D3" w:rsidRDefault="00E147E1" w:rsidP="00E147E1">
            <w:pPr>
              <w:rPr>
                <w:b/>
                <w:sz w:val="14"/>
                <w:szCs w:val="14"/>
              </w:rPr>
            </w:pPr>
          </w:p>
        </w:tc>
        <w:tc>
          <w:tcPr>
            <w:tcW w:w="199" w:type="dxa"/>
            <w:tcBorders>
              <w:top w:val="nil"/>
              <w:left w:val="nil"/>
              <w:bottom w:val="nil"/>
              <w:right w:val="nil"/>
            </w:tcBorders>
            <w:vAlign w:val="bottom"/>
          </w:tcPr>
          <w:p w:rsidR="00E147E1" w:rsidRPr="004009D3" w:rsidRDefault="00E147E1" w:rsidP="00E147E1">
            <w:pPr>
              <w:rPr>
                <w:sz w:val="14"/>
                <w:szCs w:val="14"/>
              </w:rPr>
            </w:pPr>
            <w:proofErr w:type="gramStart"/>
            <w:r w:rsidRPr="004009D3">
              <w:rPr>
                <w:sz w:val="14"/>
                <w:szCs w:val="14"/>
              </w:rPr>
              <w:t>г</w:t>
            </w:r>
            <w:proofErr w:type="gramEnd"/>
            <w:r w:rsidRPr="004009D3">
              <w:rPr>
                <w:sz w:val="14"/>
                <w:szCs w:val="14"/>
              </w:rPr>
              <w:t>.</w:t>
            </w:r>
          </w:p>
        </w:tc>
      </w:tr>
    </w:tbl>
    <w:p w:rsidR="00E147E1" w:rsidRPr="004009D3" w:rsidRDefault="00E147E1" w:rsidP="00E147E1">
      <w:pPr>
        <w:rPr>
          <w:sz w:val="12"/>
          <w:szCs w:val="12"/>
        </w:rPr>
      </w:pPr>
    </w:p>
    <w:tbl>
      <w:tblPr>
        <w:tblW w:w="9895" w:type="dxa"/>
        <w:tblInd w:w="-114" w:type="dxa"/>
        <w:tblLayout w:type="fixed"/>
        <w:tblCellMar>
          <w:left w:w="28" w:type="dxa"/>
          <w:right w:w="28" w:type="dxa"/>
        </w:tblCellMar>
        <w:tblLook w:val="0000" w:firstRow="0" w:lastRow="0" w:firstColumn="0" w:lastColumn="0" w:noHBand="0" w:noVBand="0"/>
      </w:tblPr>
      <w:tblGrid>
        <w:gridCol w:w="993"/>
        <w:gridCol w:w="142"/>
        <w:gridCol w:w="425"/>
        <w:gridCol w:w="5812"/>
        <w:gridCol w:w="935"/>
        <w:gridCol w:w="1588"/>
      </w:tblGrid>
      <w:tr w:rsidR="00E147E1" w:rsidRPr="004009D3" w:rsidTr="009F73C6">
        <w:trPr>
          <w:trHeight w:hRule="exact" w:val="280"/>
        </w:trPr>
        <w:tc>
          <w:tcPr>
            <w:tcW w:w="8307" w:type="dxa"/>
            <w:gridSpan w:val="5"/>
            <w:tcBorders>
              <w:top w:val="nil"/>
              <w:left w:val="nil"/>
              <w:bottom w:val="nil"/>
              <w:right w:val="nil"/>
            </w:tcBorders>
          </w:tcPr>
          <w:p w:rsidR="00E147E1" w:rsidRPr="004009D3" w:rsidRDefault="00E147E1" w:rsidP="00E147E1">
            <w:pPr>
              <w:rPr>
                <w:sz w:val="17"/>
                <w:szCs w:val="17"/>
              </w:rPr>
            </w:pPr>
          </w:p>
        </w:tc>
        <w:tc>
          <w:tcPr>
            <w:tcW w:w="1588" w:type="dxa"/>
            <w:tcBorders>
              <w:top w:val="single" w:sz="4" w:space="0" w:color="auto"/>
              <w:left w:val="single" w:sz="4" w:space="0" w:color="auto"/>
              <w:bottom w:val="single" w:sz="12" w:space="0" w:color="auto"/>
              <w:right w:val="single" w:sz="4" w:space="0" w:color="auto"/>
            </w:tcBorders>
          </w:tcPr>
          <w:p w:rsidR="00E147E1" w:rsidRPr="004009D3" w:rsidRDefault="00E147E1" w:rsidP="00E147E1">
            <w:pPr>
              <w:spacing w:before="20"/>
              <w:jc w:val="center"/>
              <w:rPr>
                <w:sz w:val="18"/>
                <w:szCs w:val="18"/>
              </w:rPr>
            </w:pPr>
            <w:r w:rsidRPr="004009D3">
              <w:rPr>
                <w:sz w:val="18"/>
                <w:szCs w:val="18"/>
              </w:rPr>
              <w:t>Коды</w:t>
            </w:r>
          </w:p>
        </w:tc>
      </w:tr>
      <w:tr w:rsidR="00E147E1" w:rsidRPr="004009D3" w:rsidTr="009F73C6">
        <w:trPr>
          <w:trHeight w:hRule="exact" w:val="240"/>
        </w:trPr>
        <w:tc>
          <w:tcPr>
            <w:tcW w:w="8307" w:type="dxa"/>
            <w:gridSpan w:val="5"/>
            <w:tcBorders>
              <w:top w:val="nil"/>
              <w:left w:val="nil"/>
              <w:bottom w:val="nil"/>
              <w:right w:val="single" w:sz="12" w:space="0" w:color="auto"/>
            </w:tcBorders>
            <w:vAlign w:val="bottom"/>
          </w:tcPr>
          <w:p w:rsidR="00E147E1" w:rsidRPr="004009D3" w:rsidRDefault="00E147E1" w:rsidP="00E147E1">
            <w:pPr>
              <w:ind w:right="113"/>
              <w:jc w:val="right"/>
              <w:rPr>
                <w:sz w:val="18"/>
                <w:szCs w:val="18"/>
              </w:rPr>
            </w:pPr>
            <w:r w:rsidRPr="004009D3">
              <w:rPr>
                <w:sz w:val="18"/>
                <w:szCs w:val="18"/>
              </w:rPr>
              <w:t>Форма по ОКУД</w:t>
            </w:r>
          </w:p>
        </w:tc>
        <w:tc>
          <w:tcPr>
            <w:tcW w:w="1588" w:type="dxa"/>
            <w:tcBorders>
              <w:top w:val="single" w:sz="12" w:space="0" w:color="auto"/>
              <w:left w:val="nil"/>
              <w:bottom w:val="single" w:sz="4" w:space="0" w:color="auto"/>
              <w:right w:val="single" w:sz="12" w:space="0" w:color="auto"/>
            </w:tcBorders>
            <w:vAlign w:val="center"/>
          </w:tcPr>
          <w:p w:rsidR="00E147E1" w:rsidRPr="004009D3" w:rsidRDefault="00E147E1" w:rsidP="00E147E1">
            <w:pPr>
              <w:jc w:val="center"/>
              <w:rPr>
                <w:sz w:val="17"/>
                <w:szCs w:val="17"/>
              </w:rPr>
            </w:pPr>
            <w:r w:rsidRPr="004009D3">
              <w:rPr>
                <w:sz w:val="17"/>
                <w:szCs w:val="17"/>
              </w:rPr>
              <w:t>0315009</w:t>
            </w:r>
          </w:p>
        </w:tc>
      </w:tr>
      <w:tr w:rsidR="00E147E1" w:rsidRPr="004009D3" w:rsidTr="009F73C6">
        <w:trPr>
          <w:cantSplit/>
          <w:trHeight w:hRule="exact" w:val="240"/>
        </w:trPr>
        <w:tc>
          <w:tcPr>
            <w:tcW w:w="1560" w:type="dxa"/>
            <w:gridSpan w:val="3"/>
            <w:tcBorders>
              <w:top w:val="nil"/>
              <w:left w:val="nil"/>
              <w:bottom w:val="nil"/>
              <w:right w:val="nil"/>
            </w:tcBorders>
            <w:vAlign w:val="bottom"/>
          </w:tcPr>
          <w:p w:rsidR="00E147E1" w:rsidRPr="004009D3" w:rsidRDefault="00E147E1" w:rsidP="00E147E1">
            <w:pPr>
              <w:rPr>
                <w:sz w:val="17"/>
                <w:szCs w:val="17"/>
              </w:rPr>
            </w:pPr>
            <w:r w:rsidRPr="004009D3">
              <w:rPr>
                <w:sz w:val="17"/>
                <w:szCs w:val="17"/>
              </w:rPr>
              <w:t>Организация</w:t>
            </w:r>
          </w:p>
        </w:tc>
        <w:tc>
          <w:tcPr>
            <w:tcW w:w="5812" w:type="dxa"/>
            <w:tcBorders>
              <w:top w:val="nil"/>
              <w:left w:val="nil"/>
              <w:bottom w:val="single" w:sz="4" w:space="0" w:color="auto"/>
              <w:right w:val="nil"/>
            </w:tcBorders>
            <w:vAlign w:val="bottom"/>
          </w:tcPr>
          <w:p w:rsidR="00E147E1" w:rsidRPr="004009D3" w:rsidRDefault="00E147E1" w:rsidP="00E147E1">
            <w:pPr>
              <w:jc w:val="center"/>
              <w:rPr>
                <w:sz w:val="17"/>
                <w:szCs w:val="17"/>
              </w:rPr>
            </w:pPr>
          </w:p>
        </w:tc>
        <w:tc>
          <w:tcPr>
            <w:tcW w:w="935" w:type="dxa"/>
            <w:tcBorders>
              <w:top w:val="nil"/>
              <w:left w:val="nil"/>
              <w:bottom w:val="nil"/>
              <w:right w:val="single" w:sz="12" w:space="0" w:color="auto"/>
            </w:tcBorders>
            <w:vAlign w:val="bottom"/>
          </w:tcPr>
          <w:p w:rsidR="00E147E1" w:rsidRPr="004009D3" w:rsidRDefault="00E147E1" w:rsidP="00E147E1">
            <w:pPr>
              <w:ind w:right="57"/>
              <w:jc w:val="right"/>
              <w:rPr>
                <w:sz w:val="18"/>
                <w:szCs w:val="18"/>
              </w:rPr>
            </w:pPr>
            <w:r w:rsidRPr="004009D3">
              <w:rPr>
                <w:sz w:val="18"/>
                <w:szCs w:val="18"/>
              </w:rPr>
              <w:t>по ОКПО</w:t>
            </w:r>
          </w:p>
        </w:tc>
        <w:tc>
          <w:tcPr>
            <w:tcW w:w="1588" w:type="dxa"/>
            <w:tcBorders>
              <w:top w:val="single" w:sz="4" w:space="0" w:color="auto"/>
              <w:left w:val="nil"/>
              <w:bottom w:val="single" w:sz="4" w:space="0" w:color="auto"/>
              <w:right w:val="single" w:sz="12" w:space="0" w:color="auto"/>
            </w:tcBorders>
            <w:vAlign w:val="center"/>
          </w:tcPr>
          <w:p w:rsidR="00E147E1" w:rsidRPr="004009D3" w:rsidRDefault="00E147E1" w:rsidP="00E147E1">
            <w:pPr>
              <w:jc w:val="center"/>
              <w:rPr>
                <w:b/>
                <w:sz w:val="16"/>
                <w:szCs w:val="16"/>
              </w:rPr>
            </w:pPr>
          </w:p>
        </w:tc>
      </w:tr>
      <w:tr w:rsidR="00E147E1" w:rsidRPr="004009D3" w:rsidTr="009F73C6">
        <w:trPr>
          <w:cantSplit/>
          <w:trHeight w:hRule="exact" w:val="240"/>
        </w:trPr>
        <w:tc>
          <w:tcPr>
            <w:tcW w:w="993" w:type="dxa"/>
            <w:tcBorders>
              <w:top w:val="nil"/>
              <w:left w:val="nil"/>
              <w:bottom w:val="nil"/>
              <w:right w:val="nil"/>
            </w:tcBorders>
            <w:vAlign w:val="bottom"/>
          </w:tcPr>
          <w:p w:rsidR="00E147E1" w:rsidRPr="004009D3" w:rsidRDefault="00E147E1" w:rsidP="00E147E1">
            <w:pPr>
              <w:rPr>
                <w:sz w:val="17"/>
                <w:szCs w:val="17"/>
              </w:rPr>
            </w:pPr>
          </w:p>
        </w:tc>
        <w:tc>
          <w:tcPr>
            <w:tcW w:w="6379" w:type="dxa"/>
            <w:gridSpan w:val="3"/>
            <w:vMerge w:val="restart"/>
            <w:tcBorders>
              <w:top w:val="nil"/>
              <w:left w:val="nil"/>
              <w:right w:val="nil"/>
            </w:tcBorders>
            <w:vAlign w:val="bottom"/>
          </w:tcPr>
          <w:p w:rsidR="00E147E1" w:rsidRPr="004009D3" w:rsidRDefault="00E147E1" w:rsidP="00E147E1">
            <w:pPr>
              <w:keepNext/>
              <w:spacing w:after="60"/>
              <w:outlineLvl w:val="1"/>
              <w:rPr>
                <w:b/>
                <w:bCs/>
                <w:i/>
                <w:iCs/>
                <w:sz w:val="28"/>
                <w:szCs w:val="28"/>
              </w:rPr>
            </w:pPr>
          </w:p>
          <w:p w:rsidR="00E147E1" w:rsidRPr="004009D3" w:rsidRDefault="00E147E1" w:rsidP="00E147E1">
            <w:pPr>
              <w:keepNext/>
              <w:spacing w:after="60"/>
              <w:jc w:val="center"/>
              <w:outlineLvl w:val="1"/>
              <w:rPr>
                <w:b/>
                <w:bCs/>
                <w:i/>
                <w:iCs/>
                <w:sz w:val="28"/>
                <w:szCs w:val="28"/>
              </w:rPr>
            </w:pPr>
            <w:r w:rsidRPr="004009D3">
              <w:rPr>
                <w:b/>
                <w:bCs/>
                <w:i/>
                <w:iCs/>
                <w:sz w:val="18"/>
                <w:szCs w:val="18"/>
              </w:rPr>
              <w:t>(</w:t>
            </w:r>
            <w:r w:rsidRPr="004009D3">
              <w:rPr>
                <w:b/>
                <w:bCs/>
                <w:i/>
                <w:iCs/>
                <w:sz w:val="18"/>
                <w:szCs w:val="18"/>
                <w:lang w:val="en-US"/>
              </w:rPr>
              <w:t>3)</w:t>
            </w:r>
          </w:p>
        </w:tc>
        <w:tc>
          <w:tcPr>
            <w:tcW w:w="935" w:type="dxa"/>
            <w:tcBorders>
              <w:top w:val="nil"/>
              <w:left w:val="nil"/>
              <w:bottom w:val="nil"/>
              <w:right w:val="single" w:sz="12" w:space="0" w:color="auto"/>
            </w:tcBorders>
            <w:vAlign w:val="bottom"/>
          </w:tcPr>
          <w:p w:rsidR="00E147E1" w:rsidRPr="004009D3" w:rsidRDefault="00E147E1" w:rsidP="00E147E1">
            <w:pPr>
              <w:ind w:right="57"/>
              <w:jc w:val="right"/>
              <w:rPr>
                <w:sz w:val="18"/>
                <w:szCs w:val="18"/>
              </w:rPr>
            </w:pPr>
            <w:r w:rsidRPr="004009D3">
              <w:rPr>
                <w:sz w:val="18"/>
                <w:szCs w:val="18"/>
              </w:rPr>
              <w:t>по ОКПО</w:t>
            </w:r>
          </w:p>
        </w:tc>
        <w:tc>
          <w:tcPr>
            <w:tcW w:w="1588" w:type="dxa"/>
            <w:tcBorders>
              <w:top w:val="single" w:sz="4" w:space="0" w:color="auto"/>
              <w:left w:val="nil"/>
              <w:bottom w:val="single" w:sz="4" w:space="0" w:color="auto"/>
              <w:right w:val="single" w:sz="12" w:space="0" w:color="auto"/>
            </w:tcBorders>
            <w:vAlign w:val="center"/>
          </w:tcPr>
          <w:p w:rsidR="00E147E1" w:rsidRPr="004009D3" w:rsidRDefault="00E147E1" w:rsidP="00E147E1">
            <w:pPr>
              <w:jc w:val="center"/>
              <w:rPr>
                <w:b/>
                <w:sz w:val="17"/>
                <w:szCs w:val="17"/>
                <w:lang w:val="en-US"/>
              </w:rPr>
            </w:pPr>
          </w:p>
        </w:tc>
      </w:tr>
      <w:tr w:rsidR="00E147E1" w:rsidRPr="004009D3" w:rsidTr="009F73C6">
        <w:trPr>
          <w:cantSplit/>
          <w:trHeight w:hRule="exact" w:val="187"/>
        </w:trPr>
        <w:tc>
          <w:tcPr>
            <w:tcW w:w="993" w:type="dxa"/>
            <w:tcBorders>
              <w:top w:val="nil"/>
              <w:left w:val="nil"/>
              <w:bottom w:val="nil"/>
              <w:right w:val="nil"/>
            </w:tcBorders>
            <w:vAlign w:val="bottom"/>
          </w:tcPr>
          <w:p w:rsidR="00E147E1" w:rsidRPr="004009D3" w:rsidRDefault="00E147E1" w:rsidP="00E147E1">
            <w:pPr>
              <w:rPr>
                <w:sz w:val="17"/>
                <w:szCs w:val="17"/>
              </w:rPr>
            </w:pPr>
            <w:r w:rsidRPr="004009D3">
              <w:rPr>
                <w:sz w:val="17"/>
                <w:szCs w:val="17"/>
              </w:rPr>
              <w:t>Заказчик</w:t>
            </w:r>
          </w:p>
        </w:tc>
        <w:tc>
          <w:tcPr>
            <w:tcW w:w="6379" w:type="dxa"/>
            <w:gridSpan w:val="3"/>
            <w:vMerge/>
            <w:tcBorders>
              <w:left w:val="nil"/>
              <w:bottom w:val="single" w:sz="4" w:space="0" w:color="auto"/>
              <w:right w:val="nil"/>
            </w:tcBorders>
            <w:vAlign w:val="bottom"/>
          </w:tcPr>
          <w:p w:rsidR="00E147E1" w:rsidRPr="004009D3" w:rsidRDefault="00E147E1" w:rsidP="00E147E1">
            <w:pPr>
              <w:keepNext/>
              <w:spacing w:after="60"/>
              <w:outlineLvl w:val="1"/>
              <w:rPr>
                <w:b/>
                <w:bCs/>
                <w:i/>
                <w:iCs/>
                <w:sz w:val="28"/>
                <w:szCs w:val="28"/>
              </w:rPr>
            </w:pPr>
          </w:p>
        </w:tc>
        <w:tc>
          <w:tcPr>
            <w:tcW w:w="935" w:type="dxa"/>
            <w:tcBorders>
              <w:top w:val="nil"/>
              <w:left w:val="nil"/>
              <w:bottom w:val="nil"/>
              <w:right w:val="single" w:sz="12" w:space="0" w:color="auto"/>
            </w:tcBorders>
            <w:vAlign w:val="bottom"/>
          </w:tcPr>
          <w:p w:rsidR="00E147E1" w:rsidRPr="004009D3" w:rsidRDefault="00E147E1" w:rsidP="00E147E1">
            <w:pPr>
              <w:ind w:right="57"/>
              <w:jc w:val="right"/>
              <w:rPr>
                <w:sz w:val="18"/>
                <w:szCs w:val="18"/>
              </w:rPr>
            </w:pPr>
            <w:r w:rsidRPr="004009D3">
              <w:rPr>
                <w:sz w:val="18"/>
                <w:szCs w:val="18"/>
              </w:rPr>
              <w:t>БЕ</w:t>
            </w:r>
          </w:p>
        </w:tc>
        <w:tc>
          <w:tcPr>
            <w:tcW w:w="1588" w:type="dxa"/>
            <w:tcBorders>
              <w:top w:val="single" w:sz="4" w:space="0" w:color="auto"/>
              <w:left w:val="nil"/>
              <w:bottom w:val="single" w:sz="4" w:space="0" w:color="auto"/>
              <w:right w:val="single" w:sz="12" w:space="0" w:color="auto"/>
            </w:tcBorders>
            <w:vAlign w:val="center"/>
          </w:tcPr>
          <w:p w:rsidR="00E147E1" w:rsidRPr="004009D3" w:rsidRDefault="00E147E1" w:rsidP="00E147E1">
            <w:pPr>
              <w:jc w:val="center"/>
              <w:rPr>
                <w:b/>
                <w:sz w:val="17"/>
                <w:szCs w:val="17"/>
              </w:rPr>
            </w:pPr>
          </w:p>
        </w:tc>
      </w:tr>
      <w:tr w:rsidR="00E147E1" w:rsidRPr="004009D3" w:rsidTr="009F73C6">
        <w:trPr>
          <w:cantSplit/>
          <w:trHeight w:hRule="exact" w:val="240"/>
        </w:trPr>
        <w:tc>
          <w:tcPr>
            <w:tcW w:w="1135" w:type="dxa"/>
            <w:gridSpan w:val="2"/>
            <w:tcBorders>
              <w:top w:val="nil"/>
              <w:left w:val="nil"/>
              <w:bottom w:val="nil"/>
              <w:right w:val="nil"/>
            </w:tcBorders>
            <w:vAlign w:val="bottom"/>
          </w:tcPr>
          <w:p w:rsidR="00E147E1" w:rsidRPr="004009D3" w:rsidRDefault="00E147E1" w:rsidP="00E147E1">
            <w:pPr>
              <w:rPr>
                <w:sz w:val="17"/>
                <w:szCs w:val="17"/>
              </w:rPr>
            </w:pPr>
          </w:p>
        </w:tc>
        <w:tc>
          <w:tcPr>
            <w:tcW w:w="6237" w:type="dxa"/>
            <w:gridSpan w:val="2"/>
            <w:tcBorders>
              <w:top w:val="nil"/>
              <w:left w:val="nil"/>
              <w:bottom w:val="nil"/>
              <w:right w:val="nil"/>
            </w:tcBorders>
            <w:vAlign w:val="bottom"/>
          </w:tcPr>
          <w:p w:rsidR="00E147E1" w:rsidRPr="004009D3" w:rsidRDefault="00E147E1" w:rsidP="00E147E1">
            <w:pPr>
              <w:keepNext/>
              <w:spacing w:after="60"/>
              <w:outlineLvl w:val="1"/>
              <w:rPr>
                <w:b/>
                <w:bCs/>
                <w:i/>
                <w:iCs/>
                <w:sz w:val="28"/>
                <w:szCs w:val="28"/>
              </w:rPr>
            </w:pPr>
          </w:p>
        </w:tc>
        <w:tc>
          <w:tcPr>
            <w:tcW w:w="935" w:type="dxa"/>
            <w:tcBorders>
              <w:top w:val="nil"/>
              <w:left w:val="nil"/>
              <w:bottom w:val="nil"/>
              <w:right w:val="single" w:sz="12" w:space="0" w:color="auto"/>
            </w:tcBorders>
            <w:vAlign w:val="bottom"/>
          </w:tcPr>
          <w:p w:rsidR="00E147E1" w:rsidRPr="004009D3" w:rsidRDefault="00E147E1" w:rsidP="00E147E1">
            <w:pPr>
              <w:ind w:right="57"/>
              <w:jc w:val="right"/>
              <w:rPr>
                <w:sz w:val="18"/>
                <w:szCs w:val="18"/>
              </w:rPr>
            </w:pPr>
            <w:r w:rsidRPr="004009D3">
              <w:rPr>
                <w:sz w:val="18"/>
                <w:szCs w:val="18"/>
              </w:rPr>
              <w:t>по ОКПО</w:t>
            </w:r>
          </w:p>
        </w:tc>
        <w:tc>
          <w:tcPr>
            <w:tcW w:w="1588" w:type="dxa"/>
            <w:tcBorders>
              <w:top w:val="single" w:sz="4" w:space="0" w:color="auto"/>
              <w:left w:val="nil"/>
              <w:bottom w:val="single" w:sz="4" w:space="0" w:color="auto"/>
              <w:right w:val="single" w:sz="12" w:space="0" w:color="auto"/>
            </w:tcBorders>
            <w:vAlign w:val="center"/>
          </w:tcPr>
          <w:p w:rsidR="00E147E1" w:rsidRPr="004009D3" w:rsidRDefault="00E147E1" w:rsidP="00E147E1">
            <w:pPr>
              <w:jc w:val="center"/>
              <w:rPr>
                <w:b/>
                <w:sz w:val="17"/>
                <w:szCs w:val="17"/>
              </w:rPr>
            </w:pPr>
          </w:p>
        </w:tc>
      </w:tr>
      <w:tr w:rsidR="00E147E1" w:rsidRPr="004009D3" w:rsidTr="009F73C6">
        <w:trPr>
          <w:cantSplit/>
          <w:trHeight w:hRule="exact" w:val="240"/>
        </w:trPr>
        <w:tc>
          <w:tcPr>
            <w:tcW w:w="1135" w:type="dxa"/>
            <w:gridSpan w:val="2"/>
            <w:tcBorders>
              <w:top w:val="nil"/>
              <w:left w:val="nil"/>
              <w:bottom w:val="nil"/>
              <w:right w:val="nil"/>
            </w:tcBorders>
            <w:vAlign w:val="bottom"/>
          </w:tcPr>
          <w:p w:rsidR="00E147E1" w:rsidRPr="004009D3" w:rsidRDefault="00E147E1" w:rsidP="00E147E1">
            <w:pPr>
              <w:rPr>
                <w:sz w:val="17"/>
                <w:szCs w:val="17"/>
              </w:rPr>
            </w:pPr>
            <w:r w:rsidRPr="004009D3">
              <w:rPr>
                <w:sz w:val="17"/>
                <w:szCs w:val="17"/>
              </w:rPr>
              <w:t>Исполнитель</w:t>
            </w:r>
          </w:p>
        </w:tc>
        <w:tc>
          <w:tcPr>
            <w:tcW w:w="6237" w:type="dxa"/>
            <w:gridSpan w:val="2"/>
            <w:tcBorders>
              <w:top w:val="nil"/>
              <w:left w:val="nil"/>
              <w:bottom w:val="single" w:sz="4" w:space="0" w:color="auto"/>
              <w:right w:val="nil"/>
            </w:tcBorders>
            <w:vAlign w:val="bottom"/>
          </w:tcPr>
          <w:p w:rsidR="00E147E1" w:rsidRPr="004009D3" w:rsidRDefault="00E147E1" w:rsidP="00E147E1">
            <w:pPr>
              <w:keepNext/>
              <w:spacing w:after="60"/>
              <w:jc w:val="center"/>
              <w:outlineLvl w:val="1"/>
              <w:rPr>
                <w:b/>
                <w:bCs/>
                <w:i/>
                <w:iCs/>
                <w:sz w:val="28"/>
                <w:szCs w:val="28"/>
              </w:rPr>
            </w:pPr>
          </w:p>
        </w:tc>
        <w:tc>
          <w:tcPr>
            <w:tcW w:w="935" w:type="dxa"/>
            <w:tcBorders>
              <w:top w:val="nil"/>
              <w:left w:val="nil"/>
              <w:bottom w:val="nil"/>
              <w:right w:val="single" w:sz="12" w:space="0" w:color="auto"/>
            </w:tcBorders>
            <w:vAlign w:val="bottom"/>
          </w:tcPr>
          <w:p w:rsidR="00E147E1" w:rsidRPr="004009D3" w:rsidRDefault="00E147E1" w:rsidP="00E147E1">
            <w:pPr>
              <w:ind w:right="57"/>
              <w:jc w:val="right"/>
              <w:rPr>
                <w:sz w:val="18"/>
                <w:szCs w:val="18"/>
              </w:rPr>
            </w:pPr>
            <w:r w:rsidRPr="004009D3">
              <w:rPr>
                <w:sz w:val="18"/>
                <w:szCs w:val="18"/>
              </w:rPr>
              <w:t>БЕ</w:t>
            </w:r>
          </w:p>
        </w:tc>
        <w:tc>
          <w:tcPr>
            <w:tcW w:w="1588" w:type="dxa"/>
            <w:tcBorders>
              <w:top w:val="single" w:sz="4" w:space="0" w:color="auto"/>
              <w:left w:val="nil"/>
              <w:bottom w:val="single" w:sz="12" w:space="0" w:color="auto"/>
              <w:right w:val="single" w:sz="12" w:space="0" w:color="auto"/>
            </w:tcBorders>
            <w:vAlign w:val="center"/>
          </w:tcPr>
          <w:p w:rsidR="00E147E1" w:rsidRPr="004009D3" w:rsidRDefault="00E147E1" w:rsidP="00E147E1">
            <w:pPr>
              <w:jc w:val="center"/>
              <w:rPr>
                <w:sz w:val="17"/>
                <w:szCs w:val="17"/>
              </w:rPr>
            </w:pPr>
          </w:p>
        </w:tc>
      </w:tr>
    </w:tbl>
    <w:p w:rsidR="00E147E1" w:rsidRPr="004009D3" w:rsidRDefault="00E147E1" w:rsidP="00E147E1">
      <w:pPr>
        <w:tabs>
          <w:tab w:val="left" w:pos="3402"/>
        </w:tabs>
        <w:rPr>
          <w:sz w:val="17"/>
          <w:szCs w:val="17"/>
        </w:rPr>
      </w:pPr>
      <w:r w:rsidRPr="004009D3">
        <w:rPr>
          <w:sz w:val="17"/>
          <w:szCs w:val="17"/>
        </w:rPr>
        <w:t>С привлечением оценочных организаций</w:t>
      </w:r>
      <w:r w:rsidRPr="004009D3">
        <w:rPr>
          <w:sz w:val="17"/>
          <w:szCs w:val="17"/>
        </w:rPr>
        <w:tab/>
      </w:r>
    </w:p>
    <w:p w:rsidR="00E147E1" w:rsidRPr="004009D3" w:rsidRDefault="00E147E1" w:rsidP="00E147E1">
      <w:pPr>
        <w:pBdr>
          <w:top w:val="single" w:sz="4" w:space="1" w:color="auto"/>
        </w:pBdr>
        <w:ind w:left="3402" w:right="537"/>
        <w:rPr>
          <w:sz w:val="2"/>
          <w:szCs w:val="2"/>
        </w:rPr>
      </w:pPr>
    </w:p>
    <w:p w:rsidR="00E147E1" w:rsidRPr="004009D3" w:rsidRDefault="00E147E1" w:rsidP="00E147E1">
      <w:pPr>
        <w:rPr>
          <w:sz w:val="17"/>
          <w:szCs w:val="17"/>
        </w:rPr>
      </w:pPr>
    </w:p>
    <w:p w:rsidR="00E147E1" w:rsidRPr="004009D3" w:rsidRDefault="00E147E1" w:rsidP="00E147E1">
      <w:pPr>
        <w:pBdr>
          <w:top w:val="single" w:sz="4" w:space="1" w:color="auto"/>
        </w:pBdr>
        <w:spacing w:after="200"/>
        <w:ind w:right="539"/>
        <w:rPr>
          <w:sz w:val="2"/>
          <w:szCs w:val="2"/>
        </w:rPr>
      </w:pPr>
    </w:p>
    <w:tbl>
      <w:tblPr>
        <w:tblW w:w="0" w:type="auto"/>
        <w:tblInd w:w="3147" w:type="dxa"/>
        <w:tblLayout w:type="fixed"/>
        <w:tblCellMar>
          <w:left w:w="28" w:type="dxa"/>
          <w:right w:w="28" w:type="dxa"/>
        </w:tblCellMar>
        <w:tblLook w:val="0000" w:firstRow="0" w:lastRow="0" w:firstColumn="0" w:lastColumn="0" w:noHBand="0" w:noVBand="0"/>
      </w:tblPr>
      <w:tblGrid>
        <w:gridCol w:w="1361"/>
        <w:gridCol w:w="964"/>
        <w:gridCol w:w="1644"/>
        <w:gridCol w:w="1418"/>
        <w:gridCol w:w="964"/>
      </w:tblGrid>
      <w:tr w:rsidR="00E147E1" w:rsidRPr="004009D3" w:rsidTr="009F73C6">
        <w:trPr>
          <w:trHeight w:val="600"/>
        </w:trPr>
        <w:tc>
          <w:tcPr>
            <w:tcW w:w="1361" w:type="dxa"/>
            <w:tcBorders>
              <w:top w:val="double" w:sz="4" w:space="0" w:color="auto"/>
              <w:left w:val="double" w:sz="4" w:space="0" w:color="auto"/>
              <w:bottom w:val="single" w:sz="12" w:space="0" w:color="auto"/>
              <w:right w:val="double" w:sz="4" w:space="0" w:color="auto"/>
            </w:tcBorders>
          </w:tcPr>
          <w:p w:rsidR="00E147E1" w:rsidRPr="004009D3" w:rsidRDefault="00E147E1" w:rsidP="00E147E1">
            <w:pPr>
              <w:spacing w:before="80"/>
              <w:jc w:val="center"/>
              <w:rPr>
                <w:sz w:val="17"/>
                <w:szCs w:val="17"/>
              </w:rPr>
            </w:pPr>
            <w:r w:rsidRPr="004009D3">
              <w:rPr>
                <w:sz w:val="17"/>
                <w:szCs w:val="17"/>
              </w:rPr>
              <w:t>Да</w:t>
            </w:r>
            <w:r w:rsidRPr="004009D3">
              <w:rPr>
                <w:sz w:val="17"/>
                <w:szCs w:val="17"/>
              </w:rPr>
              <w:softHyphen/>
              <w:t>та</w:t>
            </w:r>
            <w:r w:rsidRPr="004009D3">
              <w:rPr>
                <w:sz w:val="17"/>
                <w:szCs w:val="17"/>
              </w:rPr>
              <w:br/>
              <w:t>сос</w:t>
            </w:r>
            <w:r w:rsidRPr="004009D3">
              <w:rPr>
                <w:sz w:val="17"/>
                <w:szCs w:val="17"/>
              </w:rPr>
              <w:softHyphen/>
              <w:t>тав</w:t>
            </w:r>
            <w:r w:rsidRPr="004009D3">
              <w:rPr>
                <w:sz w:val="17"/>
                <w:szCs w:val="17"/>
              </w:rPr>
              <w:softHyphen/>
              <w:t>ле</w:t>
            </w:r>
            <w:r w:rsidRPr="004009D3">
              <w:rPr>
                <w:sz w:val="17"/>
                <w:szCs w:val="17"/>
              </w:rPr>
              <w:softHyphen/>
              <w:t>ния</w:t>
            </w:r>
          </w:p>
        </w:tc>
        <w:tc>
          <w:tcPr>
            <w:tcW w:w="964" w:type="dxa"/>
            <w:tcBorders>
              <w:top w:val="double" w:sz="4" w:space="0" w:color="auto"/>
              <w:left w:val="nil"/>
              <w:bottom w:val="single" w:sz="12" w:space="0" w:color="auto"/>
              <w:right w:val="double" w:sz="4" w:space="0" w:color="auto"/>
            </w:tcBorders>
          </w:tcPr>
          <w:p w:rsidR="00E147E1" w:rsidRPr="004009D3" w:rsidRDefault="00E147E1" w:rsidP="00E147E1">
            <w:pPr>
              <w:spacing w:before="80"/>
              <w:jc w:val="center"/>
              <w:rPr>
                <w:sz w:val="17"/>
                <w:szCs w:val="17"/>
              </w:rPr>
            </w:pPr>
            <w:r w:rsidRPr="004009D3">
              <w:rPr>
                <w:sz w:val="17"/>
                <w:szCs w:val="17"/>
              </w:rPr>
              <w:t>Код ви</w:t>
            </w:r>
            <w:r w:rsidRPr="004009D3">
              <w:rPr>
                <w:sz w:val="17"/>
                <w:szCs w:val="17"/>
              </w:rPr>
              <w:softHyphen/>
              <w:t>да опе</w:t>
            </w:r>
            <w:r w:rsidRPr="004009D3">
              <w:rPr>
                <w:sz w:val="17"/>
                <w:szCs w:val="17"/>
              </w:rPr>
              <w:softHyphen/>
              <w:t>ра</w:t>
            </w:r>
            <w:r w:rsidRPr="004009D3">
              <w:rPr>
                <w:sz w:val="17"/>
                <w:szCs w:val="17"/>
              </w:rPr>
              <w:softHyphen/>
              <w:t>ции</w:t>
            </w:r>
          </w:p>
        </w:tc>
        <w:tc>
          <w:tcPr>
            <w:tcW w:w="1644" w:type="dxa"/>
            <w:tcBorders>
              <w:top w:val="double" w:sz="4" w:space="0" w:color="auto"/>
              <w:left w:val="nil"/>
              <w:bottom w:val="single" w:sz="12" w:space="0" w:color="auto"/>
              <w:right w:val="double" w:sz="4" w:space="0" w:color="auto"/>
            </w:tcBorders>
          </w:tcPr>
          <w:p w:rsidR="00E147E1" w:rsidRPr="004009D3" w:rsidRDefault="00E147E1" w:rsidP="00E147E1">
            <w:pPr>
              <w:spacing w:before="80"/>
              <w:jc w:val="center"/>
              <w:rPr>
                <w:sz w:val="17"/>
                <w:szCs w:val="17"/>
              </w:rPr>
            </w:pPr>
            <w:r w:rsidRPr="004009D3">
              <w:rPr>
                <w:sz w:val="17"/>
                <w:szCs w:val="17"/>
              </w:rPr>
              <w:t>Струк</w:t>
            </w:r>
            <w:r w:rsidRPr="004009D3">
              <w:rPr>
                <w:sz w:val="17"/>
                <w:szCs w:val="17"/>
              </w:rPr>
              <w:softHyphen/>
              <w:t>тур</w:t>
            </w:r>
            <w:r w:rsidRPr="004009D3">
              <w:rPr>
                <w:sz w:val="17"/>
                <w:szCs w:val="17"/>
              </w:rPr>
              <w:softHyphen/>
              <w:t xml:space="preserve">ное </w:t>
            </w:r>
            <w:r w:rsidRPr="004009D3">
              <w:rPr>
                <w:sz w:val="17"/>
                <w:szCs w:val="17"/>
              </w:rPr>
              <w:br/>
              <w:t>под</w:t>
            </w:r>
            <w:r w:rsidRPr="004009D3">
              <w:rPr>
                <w:sz w:val="17"/>
                <w:szCs w:val="17"/>
              </w:rPr>
              <w:softHyphen/>
              <w:t>раз</w:t>
            </w:r>
            <w:r w:rsidRPr="004009D3">
              <w:rPr>
                <w:sz w:val="17"/>
                <w:szCs w:val="17"/>
              </w:rPr>
              <w:softHyphen/>
              <w:t>де</w:t>
            </w:r>
            <w:r w:rsidRPr="004009D3">
              <w:rPr>
                <w:sz w:val="17"/>
                <w:szCs w:val="17"/>
              </w:rPr>
              <w:softHyphen/>
              <w:t>ле</w:t>
            </w:r>
            <w:r w:rsidRPr="004009D3">
              <w:rPr>
                <w:sz w:val="17"/>
                <w:szCs w:val="17"/>
              </w:rPr>
              <w:softHyphen/>
              <w:t>ние</w:t>
            </w:r>
          </w:p>
        </w:tc>
        <w:tc>
          <w:tcPr>
            <w:tcW w:w="1418" w:type="dxa"/>
            <w:tcBorders>
              <w:top w:val="double" w:sz="4" w:space="0" w:color="auto"/>
              <w:left w:val="nil"/>
              <w:bottom w:val="single" w:sz="12" w:space="0" w:color="auto"/>
              <w:right w:val="double" w:sz="4" w:space="0" w:color="auto"/>
            </w:tcBorders>
          </w:tcPr>
          <w:p w:rsidR="00E147E1" w:rsidRPr="004009D3" w:rsidRDefault="00E147E1" w:rsidP="00E147E1">
            <w:pPr>
              <w:spacing w:before="80"/>
              <w:jc w:val="center"/>
              <w:rPr>
                <w:sz w:val="17"/>
                <w:szCs w:val="17"/>
              </w:rPr>
            </w:pPr>
            <w:r w:rsidRPr="004009D3">
              <w:rPr>
                <w:sz w:val="17"/>
                <w:szCs w:val="17"/>
              </w:rPr>
              <w:t xml:space="preserve">Вид </w:t>
            </w:r>
            <w:r w:rsidRPr="004009D3">
              <w:rPr>
                <w:sz w:val="17"/>
                <w:szCs w:val="17"/>
              </w:rPr>
              <w:br/>
              <w:t>де</w:t>
            </w:r>
            <w:r w:rsidRPr="004009D3">
              <w:rPr>
                <w:sz w:val="17"/>
                <w:szCs w:val="17"/>
              </w:rPr>
              <w:softHyphen/>
              <w:t>ятель</w:t>
            </w:r>
            <w:r w:rsidRPr="004009D3">
              <w:rPr>
                <w:sz w:val="17"/>
                <w:szCs w:val="17"/>
              </w:rPr>
              <w:softHyphen/>
              <w:t>нос</w:t>
            </w:r>
            <w:r w:rsidRPr="004009D3">
              <w:rPr>
                <w:sz w:val="17"/>
                <w:szCs w:val="17"/>
              </w:rPr>
              <w:softHyphen/>
              <w:t>ти</w:t>
            </w:r>
          </w:p>
        </w:tc>
        <w:tc>
          <w:tcPr>
            <w:tcW w:w="964" w:type="dxa"/>
            <w:tcBorders>
              <w:top w:val="double" w:sz="4" w:space="0" w:color="auto"/>
              <w:left w:val="nil"/>
              <w:bottom w:val="single" w:sz="12" w:space="0" w:color="auto"/>
              <w:right w:val="double" w:sz="4" w:space="0" w:color="auto"/>
            </w:tcBorders>
          </w:tcPr>
          <w:p w:rsidR="00E147E1" w:rsidRPr="004009D3" w:rsidRDefault="00E147E1" w:rsidP="00E147E1">
            <w:pPr>
              <w:spacing w:before="80"/>
              <w:jc w:val="center"/>
              <w:rPr>
                <w:sz w:val="17"/>
                <w:szCs w:val="17"/>
              </w:rPr>
            </w:pPr>
          </w:p>
        </w:tc>
      </w:tr>
      <w:tr w:rsidR="00E147E1" w:rsidRPr="004009D3" w:rsidTr="009F73C6">
        <w:trPr>
          <w:trHeight w:val="300"/>
        </w:trPr>
        <w:tc>
          <w:tcPr>
            <w:tcW w:w="1361" w:type="dxa"/>
            <w:tcBorders>
              <w:top w:val="single" w:sz="12" w:space="0" w:color="auto"/>
              <w:left w:val="single" w:sz="12" w:space="0" w:color="auto"/>
              <w:bottom w:val="single" w:sz="12" w:space="0" w:color="auto"/>
              <w:right w:val="double" w:sz="4" w:space="0" w:color="auto"/>
            </w:tcBorders>
            <w:vAlign w:val="center"/>
          </w:tcPr>
          <w:p w:rsidR="00E147E1" w:rsidRPr="004009D3" w:rsidRDefault="00E147E1" w:rsidP="00E147E1">
            <w:pPr>
              <w:jc w:val="center"/>
              <w:rPr>
                <w:b/>
                <w:sz w:val="17"/>
                <w:szCs w:val="17"/>
              </w:rPr>
            </w:pPr>
          </w:p>
        </w:tc>
        <w:tc>
          <w:tcPr>
            <w:tcW w:w="964" w:type="dxa"/>
            <w:tcBorders>
              <w:top w:val="single" w:sz="12" w:space="0" w:color="auto"/>
              <w:left w:val="nil"/>
              <w:bottom w:val="single" w:sz="12" w:space="0" w:color="auto"/>
              <w:right w:val="double" w:sz="4" w:space="0" w:color="auto"/>
            </w:tcBorders>
            <w:vAlign w:val="center"/>
          </w:tcPr>
          <w:p w:rsidR="00E147E1" w:rsidRPr="004009D3" w:rsidRDefault="00E147E1" w:rsidP="00E147E1">
            <w:pPr>
              <w:jc w:val="center"/>
              <w:rPr>
                <w:b/>
                <w:sz w:val="18"/>
                <w:szCs w:val="18"/>
              </w:rPr>
            </w:pPr>
          </w:p>
        </w:tc>
        <w:tc>
          <w:tcPr>
            <w:tcW w:w="1644" w:type="dxa"/>
            <w:tcBorders>
              <w:top w:val="single" w:sz="12" w:space="0" w:color="auto"/>
              <w:left w:val="nil"/>
              <w:bottom w:val="single" w:sz="12" w:space="0" w:color="auto"/>
              <w:right w:val="double" w:sz="4" w:space="0" w:color="auto"/>
            </w:tcBorders>
            <w:vAlign w:val="center"/>
          </w:tcPr>
          <w:p w:rsidR="00E147E1" w:rsidRPr="004009D3" w:rsidRDefault="00E147E1" w:rsidP="00E147E1">
            <w:pPr>
              <w:jc w:val="center"/>
              <w:rPr>
                <w:b/>
                <w:sz w:val="18"/>
                <w:szCs w:val="18"/>
              </w:rPr>
            </w:pPr>
          </w:p>
        </w:tc>
        <w:tc>
          <w:tcPr>
            <w:tcW w:w="1418" w:type="dxa"/>
            <w:tcBorders>
              <w:top w:val="single" w:sz="12" w:space="0" w:color="auto"/>
              <w:left w:val="nil"/>
              <w:bottom w:val="single" w:sz="12" w:space="0" w:color="auto"/>
              <w:right w:val="double" w:sz="4" w:space="0" w:color="auto"/>
            </w:tcBorders>
            <w:vAlign w:val="center"/>
          </w:tcPr>
          <w:p w:rsidR="00E147E1" w:rsidRPr="004009D3" w:rsidRDefault="00E147E1" w:rsidP="00E147E1">
            <w:pPr>
              <w:jc w:val="center"/>
              <w:rPr>
                <w:b/>
                <w:sz w:val="18"/>
                <w:szCs w:val="18"/>
              </w:rPr>
            </w:pPr>
          </w:p>
        </w:tc>
        <w:tc>
          <w:tcPr>
            <w:tcW w:w="964" w:type="dxa"/>
            <w:tcBorders>
              <w:top w:val="single" w:sz="12" w:space="0" w:color="auto"/>
              <w:left w:val="nil"/>
              <w:bottom w:val="single" w:sz="12" w:space="0" w:color="auto"/>
              <w:right w:val="single" w:sz="12" w:space="0" w:color="auto"/>
            </w:tcBorders>
            <w:vAlign w:val="center"/>
          </w:tcPr>
          <w:p w:rsidR="00E147E1" w:rsidRPr="004009D3" w:rsidRDefault="00E147E1" w:rsidP="00E147E1">
            <w:pPr>
              <w:jc w:val="center"/>
              <w:rPr>
                <w:sz w:val="17"/>
                <w:szCs w:val="17"/>
              </w:rPr>
            </w:pPr>
          </w:p>
        </w:tc>
      </w:tr>
    </w:tbl>
    <w:p w:rsidR="00E147E1" w:rsidRPr="004009D3" w:rsidRDefault="00E147E1" w:rsidP="00E147E1">
      <w:pPr>
        <w:rPr>
          <w:sz w:val="12"/>
          <w:szCs w:val="12"/>
        </w:rPr>
      </w:pPr>
    </w:p>
    <w:tbl>
      <w:tblPr>
        <w:tblW w:w="95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501"/>
        <w:gridCol w:w="850"/>
        <w:gridCol w:w="1418"/>
        <w:gridCol w:w="774"/>
        <w:gridCol w:w="502"/>
        <w:gridCol w:w="992"/>
        <w:gridCol w:w="709"/>
        <w:gridCol w:w="850"/>
        <w:gridCol w:w="709"/>
        <w:gridCol w:w="709"/>
        <w:gridCol w:w="538"/>
      </w:tblGrid>
      <w:tr w:rsidR="00E147E1" w:rsidRPr="004009D3" w:rsidTr="009F73C6">
        <w:trPr>
          <w:cantSplit/>
        </w:trPr>
        <w:tc>
          <w:tcPr>
            <w:tcW w:w="1494" w:type="dxa"/>
            <w:gridSpan w:val="2"/>
            <w:tcBorders>
              <w:top w:val="double" w:sz="4" w:space="0" w:color="auto"/>
              <w:right w:val="double" w:sz="4" w:space="0" w:color="auto"/>
            </w:tcBorders>
          </w:tcPr>
          <w:p w:rsidR="00E147E1" w:rsidRPr="004009D3" w:rsidRDefault="00E147E1" w:rsidP="00E147E1">
            <w:pPr>
              <w:spacing w:before="80"/>
              <w:jc w:val="center"/>
              <w:rPr>
                <w:sz w:val="17"/>
                <w:szCs w:val="17"/>
              </w:rPr>
            </w:pPr>
            <w:r w:rsidRPr="004009D3">
              <w:rPr>
                <w:sz w:val="17"/>
                <w:szCs w:val="17"/>
              </w:rPr>
              <w:t>Кор</w:t>
            </w:r>
            <w:r w:rsidRPr="004009D3">
              <w:rPr>
                <w:sz w:val="17"/>
                <w:szCs w:val="17"/>
              </w:rPr>
              <w:softHyphen/>
              <w:t>рес</w:t>
            </w:r>
            <w:r w:rsidRPr="004009D3">
              <w:rPr>
                <w:sz w:val="17"/>
                <w:szCs w:val="17"/>
              </w:rPr>
              <w:softHyphen/>
              <w:t>пон</w:t>
            </w:r>
            <w:r w:rsidRPr="004009D3">
              <w:rPr>
                <w:sz w:val="17"/>
                <w:szCs w:val="17"/>
              </w:rPr>
              <w:softHyphen/>
              <w:t>ди</w:t>
            </w:r>
            <w:r w:rsidRPr="004009D3">
              <w:rPr>
                <w:sz w:val="17"/>
                <w:szCs w:val="17"/>
              </w:rPr>
              <w:softHyphen/>
              <w:t>рую</w:t>
            </w:r>
            <w:r w:rsidRPr="004009D3">
              <w:rPr>
                <w:sz w:val="17"/>
                <w:szCs w:val="17"/>
              </w:rPr>
              <w:softHyphen/>
              <w:t>щий счет</w:t>
            </w:r>
          </w:p>
        </w:tc>
        <w:tc>
          <w:tcPr>
            <w:tcW w:w="2268" w:type="dxa"/>
            <w:gridSpan w:val="2"/>
            <w:tcBorders>
              <w:top w:val="double" w:sz="4" w:space="0" w:color="auto"/>
              <w:left w:val="nil"/>
              <w:right w:val="double" w:sz="4" w:space="0" w:color="auto"/>
            </w:tcBorders>
          </w:tcPr>
          <w:p w:rsidR="00E147E1" w:rsidRPr="004009D3" w:rsidRDefault="00E147E1" w:rsidP="00E147E1">
            <w:pPr>
              <w:spacing w:before="80"/>
              <w:jc w:val="center"/>
              <w:rPr>
                <w:sz w:val="17"/>
                <w:szCs w:val="17"/>
              </w:rPr>
            </w:pPr>
            <w:r w:rsidRPr="004009D3">
              <w:rPr>
                <w:sz w:val="17"/>
                <w:szCs w:val="17"/>
              </w:rPr>
              <w:t>Ма</w:t>
            </w:r>
            <w:r w:rsidRPr="004009D3">
              <w:rPr>
                <w:sz w:val="17"/>
                <w:szCs w:val="17"/>
              </w:rPr>
              <w:softHyphen/>
              <w:t>те</w:t>
            </w:r>
            <w:r w:rsidRPr="004009D3">
              <w:rPr>
                <w:sz w:val="17"/>
                <w:szCs w:val="17"/>
              </w:rPr>
              <w:softHyphen/>
              <w:t>риаль</w:t>
            </w:r>
            <w:r w:rsidRPr="004009D3">
              <w:rPr>
                <w:sz w:val="17"/>
                <w:szCs w:val="17"/>
              </w:rPr>
              <w:softHyphen/>
              <w:t xml:space="preserve">ные </w:t>
            </w:r>
            <w:r w:rsidRPr="004009D3">
              <w:rPr>
                <w:sz w:val="17"/>
                <w:szCs w:val="17"/>
              </w:rPr>
              <w:br/>
              <w:t>цен</w:t>
            </w:r>
            <w:r w:rsidRPr="004009D3">
              <w:rPr>
                <w:sz w:val="17"/>
                <w:szCs w:val="17"/>
              </w:rPr>
              <w:softHyphen/>
              <w:t>нос</w:t>
            </w:r>
            <w:r w:rsidRPr="004009D3">
              <w:rPr>
                <w:sz w:val="17"/>
                <w:szCs w:val="17"/>
              </w:rPr>
              <w:softHyphen/>
              <w:t>ти</w:t>
            </w:r>
          </w:p>
        </w:tc>
        <w:tc>
          <w:tcPr>
            <w:tcW w:w="1276" w:type="dxa"/>
            <w:gridSpan w:val="2"/>
            <w:tcBorders>
              <w:top w:val="double" w:sz="4" w:space="0" w:color="auto"/>
              <w:left w:val="nil"/>
              <w:right w:val="double" w:sz="4" w:space="0" w:color="auto"/>
            </w:tcBorders>
          </w:tcPr>
          <w:p w:rsidR="00E147E1" w:rsidRPr="004009D3" w:rsidRDefault="00E147E1" w:rsidP="00E147E1">
            <w:pPr>
              <w:spacing w:before="80"/>
              <w:jc w:val="center"/>
              <w:rPr>
                <w:sz w:val="17"/>
                <w:szCs w:val="17"/>
              </w:rPr>
            </w:pPr>
            <w:r w:rsidRPr="004009D3">
              <w:rPr>
                <w:sz w:val="17"/>
                <w:szCs w:val="17"/>
              </w:rPr>
              <w:t>Еди</w:t>
            </w:r>
            <w:r w:rsidRPr="004009D3">
              <w:rPr>
                <w:sz w:val="17"/>
                <w:szCs w:val="17"/>
              </w:rPr>
              <w:softHyphen/>
              <w:t>ни</w:t>
            </w:r>
            <w:r w:rsidRPr="004009D3">
              <w:rPr>
                <w:sz w:val="17"/>
                <w:szCs w:val="17"/>
              </w:rPr>
              <w:softHyphen/>
              <w:t>ца</w:t>
            </w:r>
            <w:r w:rsidRPr="004009D3">
              <w:rPr>
                <w:sz w:val="17"/>
                <w:szCs w:val="17"/>
              </w:rPr>
              <w:br/>
              <w:t>из</w:t>
            </w:r>
            <w:r w:rsidRPr="004009D3">
              <w:rPr>
                <w:sz w:val="17"/>
                <w:szCs w:val="17"/>
              </w:rPr>
              <w:softHyphen/>
              <w:t>ме</w:t>
            </w:r>
            <w:r w:rsidRPr="004009D3">
              <w:rPr>
                <w:sz w:val="17"/>
                <w:szCs w:val="17"/>
              </w:rPr>
              <w:softHyphen/>
              <w:t>ре</w:t>
            </w:r>
            <w:r w:rsidRPr="004009D3">
              <w:rPr>
                <w:sz w:val="17"/>
                <w:szCs w:val="17"/>
              </w:rPr>
              <w:softHyphen/>
              <w:t>ния</w:t>
            </w:r>
          </w:p>
        </w:tc>
        <w:tc>
          <w:tcPr>
            <w:tcW w:w="1701" w:type="dxa"/>
            <w:gridSpan w:val="2"/>
            <w:tcBorders>
              <w:top w:val="double" w:sz="4" w:space="0" w:color="auto"/>
              <w:left w:val="nil"/>
              <w:right w:val="double" w:sz="4" w:space="0" w:color="auto"/>
            </w:tcBorders>
          </w:tcPr>
          <w:p w:rsidR="00E147E1" w:rsidRPr="004009D3" w:rsidRDefault="00E147E1" w:rsidP="00E147E1">
            <w:pPr>
              <w:spacing w:before="80"/>
              <w:jc w:val="center"/>
              <w:rPr>
                <w:sz w:val="17"/>
                <w:szCs w:val="17"/>
              </w:rPr>
            </w:pPr>
            <w:r w:rsidRPr="004009D3">
              <w:rPr>
                <w:sz w:val="17"/>
                <w:szCs w:val="17"/>
              </w:rPr>
              <w:t>По</w:t>
            </w:r>
            <w:r w:rsidRPr="004009D3">
              <w:rPr>
                <w:sz w:val="17"/>
                <w:szCs w:val="17"/>
              </w:rPr>
              <w:softHyphen/>
              <w:t>лу</w:t>
            </w:r>
            <w:r w:rsidRPr="004009D3">
              <w:rPr>
                <w:sz w:val="17"/>
                <w:szCs w:val="17"/>
              </w:rPr>
              <w:softHyphen/>
              <w:t>че</w:t>
            </w:r>
            <w:r w:rsidRPr="004009D3">
              <w:rPr>
                <w:sz w:val="17"/>
                <w:szCs w:val="17"/>
              </w:rPr>
              <w:softHyphen/>
              <w:t>но при раз</w:t>
            </w:r>
            <w:r w:rsidRPr="004009D3">
              <w:rPr>
                <w:sz w:val="17"/>
                <w:szCs w:val="17"/>
              </w:rPr>
              <w:softHyphen/>
              <w:t>бор</w:t>
            </w:r>
            <w:r w:rsidRPr="004009D3">
              <w:rPr>
                <w:sz w:val="17"/>
                <w:szCs w:val="17"/>
              </w:rPr>
              <w:softHyphen/>
              <w:t>ке и де</w:t>
            </w:r>
            <w:r w:rsidRPr="004009D3">
              <w:rPr>
                <w:sz w:val="17"/>
                <w:szCs w:val="17"/>
              </w:rPr>
              <w:softHyphen/>
              <w:t>мон</w:t>
            </w:r>
            <w:r w:rsidRPr="004009D3">
              <w:rPr>
                <w:sz w:val="17"/>
                <w:szCs w:val="17"/>
              </w:rPr>
              <w:softHyphen/>
              <w:t>та</w:t>
            </w:r>
            <w:r w:rsidRPr="004009D3">
              <w:rPr>
                <w:sz w:val="17"/>
                <w:szCs w:val="17"/>
              </w:rPr>
              <w:softHyphen/>
              <w:t>же</w:t>
            </w:r>
          </w:p>
        </w:tc>
        <w:tc>
          <w:tcPr>
            <w:tcW w:w="2268" w:type="dxa"/>
            <w:gridSpan w:val="3"/>
            <w:tcBorders>
              <w:top w:val="double" w:sz="4" w:space="0" w:color="auto"/>
              <w:left w:val="nil"/>
              <w:right w:val="double" w:sz="4" w:space="0" w:color="auto"/>
            </w:tcBorders>
          </w:tcPr>
          <w:p w:rsidR="00E147E1" w:rsidRPr="004009D3" w:rsidRDefault="00E147E1" w:rsidP="00E147E1">
            <w:pPr>
              <w:spacing w:before="80"/>
              <w:jc w:val="center"/>
              <w:rPr>
                <w:sz w:val="17"/>
                <w:szCs w:val="17"/>
              </w:rPr>
            </w:pPr>
            <w:r w:rsidRPr="004009D3">
              <w:rPr>
                <w:sz w:val="17"/>
                <w:szCs w:val="17"/>
              </w:rPr>
              <w:t>Пе</w:t>
            </w:r>
            <w:r w:rsidRPr="004009D3">
              <w:rPr>
                <w:sz w:val="17"/>
                <w:szCs w:val="17"/>
              </w:rPr>
              <w:softHyphen/>
              <w:t>ре</w:t>
            </w:r>
            <w:r w:rsidRPr="004009D3">
              <w:rPr>
                <w:sz w:val="17"/>
                <w:szCs w:val="17"/>
              </w:rPr>
              <w:softHyphen/>
              <w:t>да</w:t>
            </w:r>
            <w:r w:rsidRPr="004009D3">
              <w:rPr>
                <w:sz w:val="17"/>
                <w:szCs w:val="17"/>
              </w:rPr>
              <w:softHyphen/>
              <w:t>ет</w:t>
            </w:r>
            <w:r w:rsidRPr="004009D3">
              <w:rPr>
                <w:sz w:val="17"/>
                <w:szCs w:val="17"/>
              </w:rPr>
              <w:softHyphen/>
              <w:t>ся под</w:t>
            </w:r>
            <w:r w:rsidRPr="004009D3">
              <w:rPr>
                <w:sz w:val="17"/>
                <w:szCs w:val="17"/>
              </w:rPr>
              <w:softHyphen/>
              <w:t>ряд</w:t>
            </w:r>
            <w:r w:rsidRPr="004009D3">
              <w:rPr>
                <w:sz w:val="17"/>
                <w:szCs w:val="17"/>
              </w:rPr>
              <w:softHyphen/>
              <w:t>чи</w:t>
            </w:r>
            <w:r w:rsidRPr="004009D3">
              <w:rPr>
                <w:sz w:val="17"/>
                <w:szCs w:val="17"/>
              </w:rPr>
              <w:softHyphen/>
              <w:t xml:space="preserve">ку </w:t>
            </w:r>
            <w:r w:rsidRPr="004009D3">
              <w:rPr>
                <w:sz w:val="17"/>
                <w:szCs w:val="17"/>
              </w:rPr>
              <w:br/>
              <w:t>для пов</w:t>
            </w:r>
            <w:r w:rsidRPr="004009D3">
              <w:rPr>
                <w:sz w:val="17"/>
                <w:szCs w:val="17"/>
              </w:rPr>
              <w:softHyphen/>
              <w:t>тор</w:t>
            </w:r>
            <w:r w:rsidRPr="004009D3">
              <w:rPr>
                <w:sz w:val="17"/>
                <w:szCs w:val="17"/>
              </w:rPr>
              <w:softHyphen/>
              <w:t>но</w:t>
            </w:r>
            <w:r w:rsidRPr="004009D3">
              <w:rPr>
                <w:sz w:val="17"/>
                <w:szCs w:val="17"/>
              </w:rPr>
              <w:softHyphen/>
              <w:t xml:space="preserve">го </w:t>
            </w:r>
            <w:r w:rsidRPr="004009D3">
              <w:rPr>
                <w:sz w:val="17"/>
                <w:szCs w:val="17"/>
              </w:rPr>
              <w:br/>
              <w:t>ис</w:t>
            </w:r>
            <w:r w:rsidRPr="004009D3">
              <w:rPr>
                <w:sz w:val="17"/>
                <w:szCs w:val="17"/>
              </w:rPr>
              <w:softHyphen/>
              <w:t>поль</w:t>
            </w:r>
            <w:r w:rsidRPr="004009D3">
              <w:rPr>
                <w:sz w:val="17"/>
                <w:szCs w:val="17"/>
              </w:rPr>
              <w:softHyphen/>
              <w:t>зо</w:t>
            </w:r>
            <w:r w:rsidRPr="004009D3">
              <w:rPr>
                <w:sz w:val="17"/>
                <w:szCs w:val="17"/>
              </w:rPr>
              <w:softHyphen/>
              <w:t>ва</w:t>
            </w:r>
            <w:r w:rsidRPr="004009D3">
              <w:rPr>
                <w:sz w:val="17"/>
                <w:szCs w:val="17"/>
              </w:rPr>
              <w:softHyphen/>
              <w:t>ния</w:t>
            </w:r>
          </w:p>
        </w:tc>
        <w:tc>
          <w:tcPr>
            <w:tcW w:w="538" w:type="dxa"/>
            <w:vMerge w:val="restart"/>
            <w:tcBorders>
              <w:top w:val="double" w:sz="4" w:space="0" w:color="auto"/>
              <w:left w:val="nil"/>
              <w:right w:val="double" w:sz="4" w:space="0" w:color="auto"/>
            </w:tcBorders>
          </w:tcPr>
          <w:p w:rsidR="00E147E1" w:rsidRPr="004009D3" w:rsidRDefault="00E147E1" w:rsidP="00E147E1">
            <w:pPr>
              <w:spacing w:before="80"/>
              <w:jc w:val="center"/>
              <w:rPr>
                <w:sz w:val="17"/>
                <w:szCs w:val="17"/>
              </w:rPr>
            </w:pPr>
          </w:p>
        </w:tc>
      </w:tr>
      <w:tr w:rsidR="00E147E1" w:rsidRPr="004009D3" w:rsidTr="009F73C6">
        <w:trPr>
          <w:cantSplit/>
          <w:trHeight w:val="1403"/>
        </w:trPr>
        <w:tc>
          <w:tcPr>
            <w:tcW w:w="993" w:type="dxa"/>
          </w:tcPr>
          <w:p w:rsidR="00E147E1" w:rsidRPr="004009D3" w:rsidRDefault="00E147E1" w:rsidP="00E147E1">
            <w:pPr>
              <w:spacing w:before="40"/>
              <w:jc w:val="center"/>
              <w:rPr>
                <w:sz w:val="17"/>
                <w:szCs w:val="17"/>
              </w:rPr>
            </w:pPr>
            <w:r w:rsidRPr="004009D3">
              <w:rPr>
                <w:sz w:val="17"/>
                <w:szCs w:val="17"/>
              </w:rPr>
              <w:t xml:space="preserve">счет, </w:t>
            </w:r>
            <w:proofErr w:type="spellStart"/>
            <w:r w:rsidRPr="004009D3">
              <w:rPr>
                <w:sz w:val="17"/>
                <w:szCs w:val="17"/>
              </w:rPr>
              <w:t>суб</w:t>
            </w:r>
            <w:r w:rsidRPr="004009D3">
              <w:rPr>
                <w:sz w:val="17"/>
                <w:szCs w:val="17"/>
              </w:rPr>
              <w:softHyphen/>
              <w:t>счет</w:t>
            </w:r>
            <w:proofErr w:type="spellEnd"/>
          </w:p>
        </w:tc>
        <w:tc>
          <w:tcPr>
            <w:tcW w:w="501" w:type="dxa"/>
            <w:tcBorders>
              <w:right w:val="double" w:sz="4" w:space="0" w:color="auto"/>
            </w:tcBorders>
          </w:tcPr>
          <w:p w:rsidR="00E147E1" w:rsidRPr="004009D3" w:rsidRDefault="00E147E1" w:rsidP="00E147E1">
            <w:pPr>
              <w:spacing w:before="40"/>
              <w:jc w:val="center"/>
              <w:rPr>
                <w:sz w:val="17"/>
                <w:szCs w:val="17"/>
              </w:rPr>
            </w:pPr>
            <w:r w:rsidRPr="004009D3">
              <w:rPr>
                <w:sz w:val="17"/>
                <w:szCs w:val="17"/>
              </w:rPr>
              <w:t xml:space="preserve">код </w:t>
            </w:r>
            <w:r w:rsidRPr="004009D3">
              <w:rPr>
                <w:sz w:val="17"/>
                <w:szCs w:val="17"/>
              </w:rPr>
              <w:br/>
            </w:r>
            <w:proofErr w:type="spellStart"/>
            <w:r w:rsidRPr="004009D3">
              <w:rPr>
                <w:sz w:val="17"/>
                <w:szCs w:val="17"/>
              </w:rPr>
              <w:t>ана</w:t>
            </w:r>
            <w:r w:rsidRPr="004009D3">
              <w:rPr>
                <w:sz w:val="17"/>
                <w:szCs w:val="17"/>
              </w:rPr>
              <w:softHyphen/>
              <w:t>ли</w:t>
            </w:r>
            <w:r w:rsidRPr="004009D3">
              <w:rPr>
                <w:sz w:val="17"/>
                <w:szCs w:val="17"/>
              </w:rPr>
              <w:softHyphen/>
              <w:t>ти</w:t>
            </w:r>
            <w:r w:rsidRPr="004009D3">
              <w:rPr>
                <w:sz w:val="17"/>
                <w:szCs w:val="17"/>
              </w:rPr>
              <w:softHyphen/>
              <w:t>че</w:t>
            </w:r>
            <w:proofErr w:type="gramStart"/>
            <w:r w:rsidRPr="004009D3">
              <w:rPr>
                <w:sz w:val="17"/>
                <w:szCs w:val="17"/>
              </w:rPr>
              <w:t>с</w:t>
            </w:r>
            <w:proofErr w:type="spellEnd"/>
            <w:r w:rsidRPr="004009D3">
              <w:rPr>
                <w:sz w:val="17"/>
                <w:szCs w:val="17"/>
              </w:rPr>
              <w:t>-</w:t>
            </w:r>
            <w:proofErr w:type="gramEnd"/>
            <w:r w:rsidRPr="004009D3">
              <w:rPr>
                <w:sz w:val="17"/>
                <w:szCs w:val="17"/>
              </w:rPr>
              <w:br/>
              <w:t>ко</w:t>
            </w:r>
            <w:r w:rsidRPr="004009D3">
              <w:rPr>
                <w:sz w:val="17"/>
                <w:szCs w:val="17"/>
              </w:rPr>
              <w:softHyphen/>
              <w:t>го уче</w:t>
            </w:r>
            <w:r w:rsidRPr="004009D3">
              <w:rPr>
                <w:sz w:val="17"/>
                <w:szCs w:val="17"/>
              </w:rPr>
              <w:softHyphen/>
              <w:t>та</w:t>
            </w:r>
          </w:p>
        </w:tc>
        <w:tc>
          <w:tcPr>
            <w:tcW w:w="850" w:type="dxa"/>
            <w:tcBorders>
              <w:left w:val="nil"/>
            </w:tcBorders>
          </w:tcPr>
          <w:p w:rsidR="00E147E1" w:rsidRPr="004009D3" w:rsidRDefault="00E147E1" w:rsidP="00E147E1">
            <w:pPr>
              <w:spacing w:before="40"/>
              <w:jc w:val="center"/>
              <w:rPr>
                <w:sz w:val="17"/>
                <w:szCs w:val="17"/>
              </w:rPr>
            </w:pPr>
            <w:r w:rsidRPr="004009D3">
              <w:rPr>
                <w:sz w:val="17"/>
                <w:szCs w:val="17"/>
              </w:rPr>
              <w:t>наи</w:t>
            </w:r>
            <w:r w:rsidRPr="004009D3">
              <w:rPr>
                <w:sz w:val="17"/>
                <w:szCs w:val="17"/>
              </w:rPr>
              <w:softHyphen/>
              <w:t>ме</w:t>
            </w:r>
            <w:r w:rsidRPr="004009D3">
              <w:rPr>
                <w:sz w:val="17"/>
                <w:szCs w:val="17"/>
              </w:rPr>
              <w:softHyphen/>
              <w:t>но</w:t>
            </w:r>
            <w:r w:rsidRPr="004009D3">
              <w:rPr>
                <w:sz w:val="17"/>
                <w:szCs w:val="17"/>
              </w:rPr>
              <w:softHyphen/>
              <w:t>ва</w:t>
            </w:r>
            <w:r w:rsidRPr="004009D3">
              <w:rPr>
                <w:sz w:val="17"/>
                <w:szCs w:val="17"/>
              </w:rPr>
              <w:softHyphen/>
              <w:t>ние, сорт, мар</w:t>
            </w:r>
            <w:r w:rsidRPr="004009D3">
              <w:rPr>
                <w:sz w:val="17"/>
                <w:szCs w:val="17"/>
              </w:rPr>
              <w:softHyphen/>
              <w:t>ка, раз</w:t>
            </w:r>
            <w:r w:rsidRPr="004009D3">
              <w:rPr>
                <w:sz w:val="17"/>
                <w:szCs w:val="17"/>
              </w:rPr>
              <w:softHyphen/>
              <w:t>мер</w:t>
            </w:r>
          </w:p>
        </w:tc>
        <w:tc>
          <w:tcPr>
            <w:tcW w:w="1418" w:type="dxa"/>
            <w:tcBorders>
              <w:right w:val="double" w:sz="4" w:space="0" w:color="auto"/>
            </w:tcBorders>
          </w:tcPr>
          <w:p w:rsidR="00E147E1" w:rsidRPr="004009D3" w:rsidRDefault="00E147E1" w:rsidP="00E147E1">
            <w:pPr>
              <w:spacing w:before="40"/>
              <w:jc w:val="center"/>
              <w:rPr>
                <w:sz w:val="17"/>
                <w:szCs w:val="17"/>
              </w:rPr>
            </w:pPr>
            <w:proofErr w:type="spellStart"/>
            <w:r w:rsidRPr="004009D3">
              <w:rPr>
                <w:sz w:val="17"/>
                <w:szCs w:val="17"/>
              </w:rPr>
              <w:t>но</w:t>
            </w:r>
            <w:r w:rsidRPr="004009D3">
              <w:rPr>
                <w:sz w:val="17"/>
                <w:szCs w:val="17"/>
              </w:rPr>
              <w:softHyphen/>
              <w:t>мен</w:t>
            </w:r>
            <w:proofErr w:type="gramStart"/>
            <w:r w:rsidRPr="004009D3">
              <w:rPr>
                <w:sz w:val="17"/>
                <w:szCs w:val="17"/>
              </w:rPr>
              <w:t>к</w:t>
            </w:r>
            <w:proofErr w:type="spellEnd"/>
            <w:r w:rsidRPr="004009D3">
              <w:rPr>
                <w:sz w:val="17"/>
                <w:szCs w:val="17"/>
              </w:rPr>
              <w:t>-</w:t>
            </w:r>
            <w:proofErr w:type="gramEnd"/>
            <w:r w:rsidRPr="004009D3">
              <w:rPr>
                <w:sz w:val="17"/>
                <w:szCs w:val="17"/>
              </w:rPr>
              <w:br/>
            </w:r>
            <w:proofErr w:type="spellStart"/>
            <w:r w:rsidRPr="004009D3">
              <w:rPr>
                <w:sz w:val="17"/>
                <w:szCs w:val="17"/>
              </w:rPr>
              <w:t>ла</w:t>
            </w:r>
            <w:r w:rsidRPr="004009D3">
              <w:rPr>
                <w:sz w:val="17"/>
                <w:szCs w:val="17"/>
              </w:rPr>
              <w:softHyphen/>
              <w:t>тур</w:t>
            </w:r>
            <w:r w:rsidRPr="004009D3">
              <w:rPr>
                <w:sz w:val="17"/>
                <w:szCs w:val="17"/>
              </w:rPr>
              <w:softHyphen/>
              <w:t>ный</w:t>
            </w:r>
            <w:proofErr w:type="spellEnd"/>
            <w:r w:rsidRPr="004009D3">
              <w:rPr>
                <w:sz w:val="17"/>
                <w:szCs w:val="17"/>
              </w:rPr>
              <w:t xml:space="preserve"> но</w:t>
            </w:r>
            <w:r w:rsidRPr="004009D3">
              <w:rPr>
                <w:sz w:val="17"/>
                <w:szCs w:val="17"/>
              </w:rPr>
              <w:softHyphen/>
              <w:t>мер</w:t>
            </w:r>
          </w:p>
        </w:tc>
        <w:tc>
          <w:tcPr>
            <w:tcW w:w="774" w:type="dxa"/>
            <w:tcBorders>
              <w:left w:val="nil"/>
            </w:tcBorders>
          </w:tcPr>
          <w:p w:rsidR="00E147E1" w:rsidRPr="004009D3" w:rsidRDefault="00E147E1" w:rsidP="00E147E1">
            <w:pPr>
              <w:spacing w:before="40"/>
              <w:jc w:val="center"/>
              <w:rPr>
                <w:sz w:val="17"/>
                <w:szCs w:val="17"/>
              </w:rPr>
            </w:pPr>
            <w:r w:rsidRPr="004009D3">
              <w:rPr>
                <w:sz w:val="17"/>
                <w:szCs w:val="17"/>
              </w:rPr>
              <w:t>на</w:t>
            </w:r>
            <w:r w:rsidRPr="004009D3">
              <w:rPr>
                <w:sz w:val="17"/>
                <w:szCs w:val="17"/>
              </w:rPr>
              <w:softHyphen/>
              <w:t>име</w:t>
            </w:r>
            <w:r w:rsidRPr="004009D3">
              <w:rPr>
                <w:sz w:val="17"/>
                <w:szCs w:val="17"/>
              </w:rPr>
              <w:softHyphen/>
              <w:t>но</w:t>
            </w:r>
            <w:r w:rsidRPr="004009D3">
              <w:rPr>
                <w:sz w:val="17"/>
                <w:szCs w:val="17"/>
              </w:rPr>
              <w:softHyphen/>
              <w:t>ва</w:t>
            </w:r>
            <w:r w:rsidRPr="004009D3">
              <w:rPr>
                <w:sz w:val="17"/>
                <w:szCs w:val="17"/>
              </w:rPr>
              <w:softHyphen/>
              <w:t>ние</w:t>
            </w:r>
          </w:p>
        </w:tc>
        <w:tc>
          <w:tcPr>
            <w:tcW w:w="502" w:type="dxa"/>
            <w:tcBorders>
              <w:right w:val="double" w:sz="4" w:space="0" w:color="auto"/>
            </w:tcBorders>
          </w:tcPr>
          <w:p w:rsidR="00E147E1" w:rsidRPr="004009D3" w:rsidRDefault="00E147E1" w:rsidP="00E147E1">
            <w:pPr>
              <w:spacing w:before="40"/>
              <w:jc w:val="center"/>
              <w:rPr>
                <w:sz w:val="17"/>
                <w:szCs w:val="17"/>
              </w:rPr>
            </w:pPr>
            <w:r w:rsidRPr="004009D3">
              <w:rPr>
                <w:sz w:val="17"/>
                <w:szCs w:val="17"/>
              </w:rPr>
              <w:t>код</w:t>
            </w:r>
          </w:p>
        </w:tc>
        <w:tc>
          <w:tcPr>
            <w:tcW w:w="992" w:type="dxa"/>
            <w:tcBorders>
              <w:left w:val="nil"/>
            </w:tcBorders>
          </w:tcPr>
          <w:p w:rsidR="00E147E1" w:rsidRPr="004009D3" w:rsidRDefault="00E147E1" w:rsidP="00E147E1">
            <w:pPr>
              <w:spacing w:before="40"/>
              <w:jc w:val="center"/>
              <w:rPr>
                <w:sz w:val="17"/>
                <w:szCs w:val="17"/>
              </w:rPr>
            </w:pPr>
            <w:r w:rsidRPr="004009D3">
              <w:rPr>
                <w:sz w:val="17"/>
                <w:szCs w:val="17"/>
              </w:rPr>
              <w:t>ко</w:t>
            </w:r>
            <w:r w:rsidRPr="004009D3">
              <w:rPr>
                <w:sz w:val="17"/>
                <w:szCs w:val="17"/>
              </w:rPr>
              <w:softHyphen/>
              <w:t>л</w:t>
            </w:r>
            <w:proofErr w:type="gramStart"/>
            <w:r w:rsidRPr="004009D3">
              <w:rPr>
                <w:sz w:val="17"/>
                <w:szCs w:val="17"/>
              </w:rPr>
              <w:t>и-</w:t>
            </w:r>
            <w:proofErr w:type="gramEnd"/>
            <w:r w:rsidRPr="004009D3">
              <w:rPr>
                <w:sz w:val="17"/>
                <w:szCs w:val="17"/>
              </w:rPr>
              <w:br/>
            </w:r>
            <w:proofErr w:type="spellStart"/>
            <w:r w:rsidRPr="004009D3">
              <w:rPr>
                <w:sz w:val="17"/>
                <w:szCs w:val="17"/>
              </w:rPr>
              <w:t>чес</w:t>
            </w:r>
            <w:r w:rsidRPr="004009D3">
              <w:rPr>
                <w:sz w:val="17"/>
                <w:szCs w:val="17"/>
              </w:rPr>
              <w:softHyphen/>
              <w:t>тво</w:t>
            </w:r>
            <w:proofErr w:type="spellEnd"/>
          </w:p>
        </w:tc>
        <w:tc>
          <w:tcPr>
            <w:tcW w:w="709" w:type="dxa"/>
            <w:tcBorders>
              <w:right w:val="double" w:sz="4" w:space="0" w:color="auto"/>
            </w:tcBorders>
          </w:tcPr>
          <w:p w:rsidR="00E147E1" w:rsidRPr="004009D3" w:rsidRDefault="00E147E1" w:rsidP="00E147E1">
            <w:pPr>
              <w:spacing w:before="40"/>
              <w:jc w:val="center"/>
              <w:rPr>
                <w:sz w:val="17"/>
                <w:szCs w:val="17"/>
              </w:rPr>
            </w:pPr>
            <w:proofErr w:type="spellStart"/>
            <w:r w:rsidRPr="004009D3">
              <w:rPr>
                <w:sz w:val="17"/>
                <w:szCs w:val="17"/>
              </w:rPr>
              <w:t>ко</w:t>
            </w:r>
            <w:r w:rsidRPr="004009D3">
              <w:rPr>
                <w:sz w:val="17"/>
                <w:szCs w:val="17"/>
              </w:rPr>
              <w:softHyphen/>
              <w:t>эф</w:t>
            </w:r>
            <w:r w:rsidRPr="004009D3">
              <w:rPr>
                <w:sz w:val="17"/>
                <w:szCs w:val="17"/>
              </w:rPr>
              <w:softHyphen/>
              <w:t>ф</w:t>
            </w:r>
            <w:proofErr w:type="gramStart"/>
            <w:r w:rsidRPr="004009D3">
              <w:rPr>
                <w:sz w:val="17"/>
                <w:szCs w:val="17"/>
              </w:rPr>
              <w:t>и</w:t>
            </w:r>
            <w:proofErr w:type="spellEnd"/>
            <w:r w:rsidRPr="004009D3">
              <w:rPr>
                <w:sz w:val="17"/>
                <w:szCs w:val="17"/>
              </w:rPr>
              <w:t>-</w:t>
            </w:r>
            <w:proofErr w:type="gramEnd"/>
            <w:r w:rsidRPr="004009D3">
              <w:rPr>
                <w:sz w:val="17"/>
                <w:szCs w:val="17"/>
              </w:rPr>
              <w:br/>
            </w:r>
            <w:proofErr w:type="spellStart"/>
            <w:r w:rsidRPr="004009D3">
              <w:rPr>
                <w:sz w:val="17"/>
                <w:szCs w:val="17"/>
              </w:rPr>
              <w:t>ци</w:t>
            </w:r>
            <w:r w:rsidRPr="004009D3">
              <w:rPr>
                <w:sz w:val="17"/>
                <w:szCs w:val="17"/>
              </w:rPr>
              <w:softHyphen/>
              <w:t>ент</w:t>
            </w:r>
            <w:proofErr w:type="spellEnd"/>
            <w:r w:rsidRPr="004009D3">
              <w:rPr>
                <w:sz w:val="17"/>
                <w:szCs w:val="17"/>
              </w:rPr>
              <w:t xml:space="preserve"> год</w:t>
            </w:r>
            <w:r w:rsidRPr="004009D3">
              <w:rPr>
                <w:sz w:val="17"/>
                <w:szCs w:val="17"/>
              </w:rPr>
              <w:softHyphen/>
              <w:t>нос</w:t>
            </w:r>
            <w:r w:rsidRPr="004009D3">
              <w:rPr>
                <w:sz w:val="17"/>
                <w:szCs w:val="17"/>
              </w:rPr>
              <w:softHyphen/>
              <w:t>ти</w:t>
            </w:r>
          </w:p>
        </w:tc>
        <w:tc>
          <w:tcPr>
            <w:tcW w:w="850" w:type="dxa"/>
            <w:tcBorders>
              <w:left w:val="nil"/>
            </w:tcBorders>
          </w:tcPr>
          <w:p w:rsidR="00E147E1" w:rsidRPr="004009D3" w:rsidRDefault="00E147E1" w:rsidP="00E147E1">
            <w:pPr>
              <w:spacing w:before="40"/>
              <w:jc w:val="center"/>
              <w:rPr>
                <w:sz w:val="17"/>
                <w:szCs w:val="17"/>
              </w:rPr>
            </w:pPr>
            <w:r w:rsidRPr="004009D3">
              <w:rPr>
                <w:sz w:val="17"/>
                <w:szCs w:val="17"/>
              </w:rPr>
              <w:t>ко</w:t>
            </w:r>
            <w:r w:rsidRPr="004009D3">
              <w:rPr>
                <w:sz w:val="17"/>
                <w:szCs w:val="17"/>
              </w:rPr>
              <w:softHyphen/>
              <w:t>л</w:t>
            </w:r>
            <w:proofErr w:type="gramStart"/>
            <w:r w:rsidRPr="004009D3">
              <w:rPr>
                <w:sz w:val="17"/>
                <w:szCs w:val="17"/>
              </w:rPr>
              <w:t>и-</w:t>
            </w:r>
            <w:proofErr w:type="gramEnd"/>
            <w:r w:rsidRPr="004009D3">
              <w:rPr>
                <w:sz w:val="17"/>
                <w:szCs w:val="17"/>
              </w:rPr>
              <w:br/>
            </w:r>
            <w:proofErr w:type="spellStart"/>
            <w:r w:rsidRPr="004009D3">
              <w:rPr>
                <w:sz w:val="17"/>
                <w:szCs w:val="17"/>
              </w:rPr>
              <w:t>чес</w:t>
            </w:r>
            <w:r w:rsidRPr="004009D3">
              <w:rPr>
                <w:sz w:val="17"/>
                <w:szCs w:val="17"/>
              </w:rPr>
              <w:softHyphen/>
              <w:t>тво</w:t>
            </w:r>
            <w:proofErr w:type="spellEnd"/>
          </w:p>
        </w:tc>
        <w:tc>
          <w:tcPr>
            <w:tcW w:w="709" w:type="dxa"/>
          </w:tcPr>
          <w:p w:rsidR="00E147E1" w:rsidRPr="004009D3" w:rsidRDefault="00E147E1" w:rsidP="00E147E1">
            <w:pPr>
              <w:spacing w:before="40"/>
              <w:jc w:val="center"/>
              <w:rPr>
                <w:sz w:val="17"/>
                <w:szCs w:val="17"/>
              </w:rPr>
            </w:pPr>
            <w:r w:rsidRPr="004009D3">
              <w:rPr>
                <w:sz w:val="17"/>
                <w:szCs w:val="17"/>
              </w:rPr>
              <w:t>це</w:t>
            </w:r>
            <w:r w:rsidRPr="004009D3">
              <w:rPr>
                <w:sz w:val="17"/>
                <w:szCs w:val="17"/>
              </w:rPr>
              <w:softHyphen/>
              <w:t>на, руб. коп.</w:t>
            </w:r>
          </w:p>
        </w:tc>
        <w:tc>
          <w:tcPr>
            <w:tcW w:w="709" w:type="dxa"/>
            <w:tcBorders>
              <w:right w:val="double" w:sz="4" w:space="0" w:color="auto"/>
            </w:tcBorders>
          </w:tcPr>
          <w:p w:rsidR="00E147E1" w:rsidRPr="004009D3" w:rsidRDefault="00E147E1" w:rsidP="00E147E1">
            <w:pPr>
              <w:spacing w:before="40"/>
              <w:jc w:val="center"/>
              <w:rPr>
                <w:sz w:val="17"/>
                <w:szCs w:val="17"/>
              </w:rPr>
            </w:pPr>
            <w:r w:rsidRPr="004009D3">
              <w:rPr>
                <w:sz w:val="17"/>
                <w:szCs w:val="17"/>
              </w:rPr>
              <w:t>сум</w:t>
            </w:r>
            <w:r w:rsidRPr="004009D3">
              <w:rPr>
                <w:sz w:val="17"/>
                <w:szCs w:val="17"/>
              </w:rPr>
              <w:softHyphen/>
              <w:t>ма, руб. коп.</w:t>
            </w:r>
          </w:p>
        </w:tc>
        <w:tc>
          <w:tcPr>
            <w:tcW w:w="538" w:type="dxa"/>
            <w:vMerge/>
            <w:tcBorders>
              <w:left w:val="nil"/>
              <w:right w:val="double" w:sz="4" w:space="0" w:color="auto"/>
            </w:tcBorders>
          </w:tcPr>
          <w:p w:rsidR="00E147E1" w:rsidRPr="004009D3" w:rsidRDefault="00E147E1" w:rsidP="00E147E1">
            <w:pPr>
              <w:rPr>
                <w:sz w:val="17"/>
                <w:szCs w:val="17"/>
              </w:rPr>
            </w:pPr>
          </w:p>
        </w:tc>
      </w:tr>
      <w:tr w:rsidR="00E147E1" w:rsidRPr="004009D3" w:rsidTr="009F73C6">
        <w:trPr>
          <w:trHeight w:hRule="exact" w:val="240"/>
        </w:trPr>
        <w:tc>
          <w:tcPr>
            <w:tcW w:w="993" w:type="dxa"/>
            <w:tcBorders>
              <w:bottom w:val="single" w:sz="12" w:space="0" w:color="auto"/>
            </w:tcBorders>
            <w:vAlign w:val="center"/>
          </w:tcPr>
          <w:p w:rsidR="00E147E1" w:rsidRPr="004009D3" w:rsidRDefault="00E147E1" w:rsidP="00E147E1">
            <w:pPr>
              <w:jc w:val="center"/>
              <w:rPr>
                <w:sz w:val="14"/>
                <w:szCs w:val="14"/>
              </w:rPr>
            </w:pPr>
            <w:r w:rsidRPr="004009D3">
              <w:rPr>
                <w:sz w:val="14"/>
                <w:szCs w:val="14"/>
              </w:rPr>
              <w:t>1</w:t>
            </w:r>
          </w:p>
        </w:tc>
        <w:tc>
          <w:tcPr>
            <w:tcW w:w="501" w:type="dxa"/>
            <w:tcBorders>
              <w:bottom w:val="single" w:sz="12" w:space="0" w:color="auto"/>
              <w:right w:val="double" w:sz="4" w:space="0" w:color="auto"/>
            </w:tcBorders>
            <w:vAlign w:val="center"/>
          </w:tcPr>
          <w:p w:rsidR="00E147E1" w:rsidRPr="004009D3" w:rsidRDefault="00E147E1" w:rsidP="00E147E1">
            <w:pPr>
              <w:jc w:val="center"/>
              <w:rPr>
                <w:sz w:val="14"/>
                <w:szCs w:val="14"/>
              </w:rPr>
            </w:pPr>
            <w:r w:rsidRPr="004009D3">
              <w:rPr>
                <w:sz w:val="14"/>
                <w:szCs w:val="14"/>
              </w:rPr>
              <w:t>2</w:t>
            </w:r>
          </w:p>
        </w:tc>
        <w:tc>
          <w:tcPr>
            <w:tcW w:w="850" w:type="dxa"/>
            <w:tcBorders>
              <w:left w:val="nil"/>
              <w:bottom w:val="double" w:sz="4" w:space="0" w:color="auto"/>
            </w:tcBorders>
            <w:vAlign w:val="center"/>
          </w:tcPr>
          <w:p w:rsidR="00E147E1" w:rsidRPr="004009D3" w:rsidRDefault="00E147E1" w:rsidP="00E147E1">
            <w:pPr>
              <w:jc w:val="center"/>
              <w:rPr>
                <w:sz w:val="14"/>
                <w:szCs w:val="14"/>
              </w:rPr>
            </w:pPr>
            <w:r w:rsidRPr="004009D3">
              <w:rPr>
                <w:sz w:val="14"/>
                <w:szCs w:val="14"/>
              </w:rPr>
              <w:t>3</w:t>
            </w:r>
          </w:p>
        </w:tc>
        <w:tc>
          <w:tcPr>
            <w:tcW w:w="1418" w:type="dxa"/>
            <w:tcBorders>
              <w:bottom w:val="single" w:sz="12" w:space="0" w:color="auto"/>
              <w:right w:val="double" w:sz="4" w:space="0" w:color="auto"/>
            </w:tcBorders>
            <w:vAlign w:val="center"/>
          </w:tcPr>
          <w:p w:rsidR="00E147E1" w:rsidRPr="004009D3" w:rsidRDefault="00E147E1" w:rsidP="00E147E1">
            <w:pPr>
              <w:jc w:val="center"/>
              <w:rPr>
                <w:sz w:val="14"/>
                <w:szCs w:val="14"/>
              </w:rPr>
            </w:pPr>
            <w:r w:rsidRPr="004009D3">
              <w:rPr>
                <w:sz w:val="14"/>
                <w:szCs w:val="14"/>
              </w:rPr>
              <w:t>4</w:t>
            </w:r>
          </w:p>
        </w:tc>
        <w:tc>
          <w:tcPr>
            <w:tcW w:w="774" w:type="dxa"/>
            <w:tcBorders>
              <w:left w:val="nil"/>
              <w:bottom w:val="double" w:sz="4" w:space="0" w:color="auto"/>
            </w:tcBorders>
            <w:vAlign w:val="center"/>
          </w:tcPr>
          <w:p w:rsidR="00E147E1" w:rsidRPr="004009D3" w:rsidRDefault="00E147E1" w:rsidP="00E147E1">
            <w:pPr>
              <w:jc w:val="center"/>
              <w:rPr>
                <w:sz w:val="14"/>
                <w:szCs w:val="14"/>
              </w:rPr>
            </w:pPr>
            <w:r w:rsidRPr="004009D3">
              <w:rPr>
                <w:sz w:val="14"/>
                <w:szCs w:val="14"/>
              </w:rPr>
              <w:t>5</w:t>
            </w:r>
          </w:p>
        </w:tc>
        <w:tc>
          <w:tcPr>
            <w:tcW w:w="502" w:type="dxa"/>
            <w:tcBorders>
              <w:bottom w:val="single" w:sz="12" w:space="0" w:color="auto"/>
              <w:right w:val="double" w:sz="4" w:space="0" w:color="auto"/>
            </w:tcBorders>
            <w:vAlign w:val="center"/>
          </w:tcPr>
          <w:p w:rsidR="00E147E1" w:rsidRPr="004009D3" w:rsidRDefault="00E147E1" w:rsidP="00E147E1">
            <w:pPr>
              <w:jc w:val="center"/>
              <w:rPr>
                <w:sz w:val="14"/>
                <w:szCs w:val="14"/>
              </w:rPr>
            </w:pPr>
            <w:r w:rsidRPr="004009D3">
              <w:rPr>
                <w:sz w:val="14"/>
                <w:szCs w:val="14"/>
              </w:rPr>
              <w:t>6</w:t>
            </w:r>
          </w:p>
        </w:tc>
        <w:tc>
          <w:tcPr>
            <w:tcW w:w="992" w:type="dxa"/>
            <w:tcBorders>
              <w:left w:val="nil"/>
              <w:bottom w:val="single" w:sz="12" w:space="0" w:color="auto"/>
            </w:tcBorders>
            <w:vAlign w:val="center"/>
          </w:tcPr>
          <w:p w:rsidR="00E147E1" w:rsidRPr="004009D3" w:rsidRDefault="00E147E1" w:rsidP="00E147E1">
            <w:pPr>
              <w:jc w:val="center"/>
              <w:rPr>
                <w:sz w:val="14"/>
                <w:szCs w:val="14"/>
              </w:rPr>
            </w:pPr>
            <w:r w:rsidRPr="004009D3">
              <w:rPr>
                <w:sz w:val="14"/>
                <w:szCs w:val="14"/>
              </w:rPr>
              <w:t>7</w:t>
            </w:r>
          </w:p>
        </w:tc>
        <w:tc>
          <w:tcPr>
            <w:tcW w:w="709" w:type="dxa"/>
            <w:tcBorders>
              <w:bottom w:val="double" w:sz="4" w:space="0" w:color="auto"/>
              <w:right w:val="double" w:sz="4" w:space="0" w:color="auto"/>
            </w:tcBorders>
            <w:vAlign w:val="center"/>
          </w:tcPr>
          <w:p w:rsidR="00E147E1" w:rsidRPr="004009D3" w:rsidRDefault="00E147E1" w:rsidP="00E147E1">
            <w:pPr>
              <w:jc w:val="center"/>
              <w:rPr>
                <w:sz w:val="14"/>
                <w:szCs w:val="14"/>
              </w:rPr>
            </w:pPr>
            <w:r w:rsidRPr="004009D3">
              <w:rPr>
                <w:sz w:val="14"/>
                <w:szCs w:val="14"/>
              </w:rPr>
              <w:t>8</w:t>
            </w:r>
          </w:p>
        </w:tc>
        <w:tc>
          <w:tcPr>
            <w:tcW w:w="850" w:type="dxa"/>
            <w:tcBorders>
              <w:left w:val="nil"/>
              <w:bottom w:val="single" w:sz="12" w:space="0" w:color="auto"/>
            </w:tcBorders>
            <w:vAlign w:val="center"/>
          </w:tcPr>
          <w:p w:rsidR="00E147E1" w:rsidRPr="004009D3" w:rsidRDefault="00E147E1" w:rsidP="00E147E1">
            <w:pPr>
              <w:jc w:val="center"/>
              <w:rPr>
                <w:sz w:val="14"/>
                <w:szCs w:val="14"/>
              </w:rPr>
            </w:pPr>
            <w:r w:rsidRPr="004009D3">
              <w:rPr>
                <w:sz w:val="14"/>
                <w:szCs w:val="14"/>
              </w:rPr>
              <w:t>9</w:t>
            </w:r>
          </w:p>
        </w:tc>
        <w:tc>
          <w:tcPr>
            <w:tcW w:w="709" w:type="dxa"/>
            <w:tcBorders>
              <w:bottom w:val="single" w:sz="12" w:space="0" w:color="auto"/>
            </w:tcBorders>
            <w:vAlign w:val="center"/>
          </w:tcPr>
          <w:p w:rsidR="00E147E1" w:rsidRPr="004009D3" w:rsidRDefault="00E147E1" w:rsidP="00E147E1">
            <w:pPr>
              <w:jc w:val="center"/>
              <w:rPr>
                <w:sz w:val="14"/>
                <w:szCs w:val="14"/>
              </w:rPr>
            </w:pPr>
            <w:r w:rsidRPr="004009D3">
              <w:rPr>
                <w:sz w:val="14"/>
                <w:szCs w:val="14"/>
              </w:rPr>
              <w:t>10</w:t>
            </w:r>
          </w:p>
        </w:tc>
        <w:tc>
          <w:tcPr>
            <w:tcW w:w="709" w:type="dxa"/>
            <w:tcBorders>
              <w:bottom w:val="single" w:sz="12" w:space="0" w:color="auto"/>
              <w:right w:val="double" w:sz="4" w:space="0" w:color="auto"/>
            </w:tcBorders>
            <w:vAlign w:val="center"/>
          </w:tcPr>
          <w:p w:rsidR="00E147E1" w:rsidRPr="004009D3" w:rsidRDefault="00E147E1" w:rsidP="00E147E1">
            <w:pPr>
              <w:jc w:val="center"/>
              <w:rPr>
                <w:sz w:val="14"/>
                <w:szCs w:val="14"/>
              </w:rPr>
            </w:pPr>
            <w:r w:rsidRPr="004009D3">
              <w:rPr>
                <w:sz w:val="14"/>
                <w:szCs w:val="14"/>
              </w:rPr>
              <w:t>11</w:t>
            </w:r>
          </w:p>
        </w:tc>
        <w:tc>
          <w:tcPr>
            <w:tcW w:w="538" w:type="dxa"/>
            <w:tcBorders>
              <w:left w:val="nil"/>
              <w:bottom w:val="double" w:sz="4" w:space="0" w:color="auto"/>
              <w:right w:val="double" w:sz="4" w:space="0" w:color="auto"/>
            </w:tcBorders>
            <w:vAlign w:val="center"/>
          </w:tcPr>
          <w:p w:rsidR="00E147E1" w:rsidRPr="004009D3" w:rsidRDefault="00E147E1" w:rsidP="00E147E1">
            <w:pPr>
              <w:jc w:val="center"/>
              <w:rPr>
                <w:sz w:val="14"/>
                <w:szCs w:val="14"/>
              </w:rPr>
            </w:pPr>
            <w:r w:rsidRPr="004009D3">
              <w:rPr>
                <w:sz w:val="14"/>
                <w:szCs w:val="14"/>
              </w:rPr>
              <w:t>12</w:t>
            </w:r>
          </w:p>
        </w:tc>
      </w:tr>
      <w:tr w:rsidR="00E147E1" w:rsidRPr="004009D3" w:rsidTr="009F73C6">
        <w:trPr>
          <w:trHeight w:val="360"/>
        </w:trPr>
        <w:tc>
          <w:tcPr>
            <w:tcW w:w="993" w:type="dxa"/>
            <w:tcBorders>
              <w:top w:val="single" w:sz="12" w:space="0" w:color="auto"/>
              <w:left w:val="single" w:sz="12" w:space="0" w:color="auto"/>
            </w:tcBorders>
            <w:vAlign w:val="center"/>
          </w:tcPr>
          <w:p w:rsidR="00E147E1" w:rsidRPr="004009D3" w:rsidRDefault="00E147E1" w:rsidP="00E147E1">
            <w:pPr>
              <w:jc w:val="center"/>
              <w:rPr>
                <w:b/>
                <w:sz w:val="18"/>
                <w:szCs w:val="18"/>
                <w:lang w:val="en-US"/>
              </w:rPr>
            </w:pPr>
          </w:p>
        </w:tc>
        <w:tc>
          <w:tcPr>
            <w:tcW w:w="501" w:type="dxa"/>
            <w:tcBorders>
              <w:top w:val="single" w:sz="12" w:space="0" w:color="auto"/>
              <w:right w:val="single" w:sz="12" w:space="0" w:color="auto"/>
            </w:tcBorders>
            <w:vAlign w:val="center"/>
          </w:tcPr>
          <w:p w:rsidR="00E147E1" w:rsidRPr="004009D3" w:rsidRDefault="00E147E1" w:rsidP="00E147E1">
            <w:pPr>
              <w:jc w:val="center"/>
              <w:rPr>
                <w:b/>
                <w:sz w:val="18"/>
                <w:szCs w:val="18"/>
                <w:lang w:val="en-US"/>
              </w:rPr>
            </w:pPr>
          </w:p>
        </w:tc>
        <w:tc>
          <w:tcPr>
            <w:tcW w:w="850" w:type="dxa"/>
            <w:tcBorders>
              <w:top w:val="double" w:sz="4" w:space="0" w:color="auto"/>
              <w:left w:val="nil"/>
              <w:right w:val="single" w:sz="12" w:space="0" w:color="auto"/>
            </w:tcBorders>
            <w:vAlign w:val="center"/>
          </w:tcPr>
          <w:p w:rsidR="00E147E1" w:rsidRPr="004009D3" w:rsidRDefault="00E147E1" w:rsidP="00E147E1">
            <w:pPr>
              <w:jc w:val="center"/>
              <w:rPr>
                <w:b/>
                <w:sz w:val="18"/>
                <w:szCs w:val="18"/>
              </w:rPr>
            </w:pPr>
          </w:p>
        </w:tc>
        <w:tc>
          <w:tcPr>
            <w:tcW w:w="1418" w:type="dxa"/>
            <w:tcBorders>
              <w:top w:val="single" w:sz="12" w:space="0" w:color="auto"/>
              <w:left w:val="nil"/>
              <w:right w:val="single" w:sz="12" w:space="0" w:color="auto"/>
            </w:tcBorders>
            <w:vAlign w:val="center"/>
          </w:tcPr>
          <w:p w:rsidR="00E147E1" w:rsidRPr="004009D3" w:rsidRDefault="00E147E1" w:rsidP="00E147E1">
            <w:pPr>
              <w:jc w:val="center"/>
              <w:rPr>
                <w:b/>
                <w:sz w:val="18"/>
                <w:szCs w:val="18"/>
              </w:rPr>
            </w:pPr>
          </w:p>
        </w:tc>
        <w:tc>
          <w:tcPr>
            <w:tcW w:w="774" w:type="dxa"/>
            <w:tcBorders>
              <w:top w:val="double" w:sz="4" w:space="0" w:color="auto"/>
              <w:left w:val="nil"/>
              <w:right w:val="single" w:sz="12" w:space="0" w:color="auto"/>
            </w:tcBorders>
            <w:vAlign w:val="center"/>
          </w:tcPr>
          <w:p w:rsidR="00E147E1" w:rsidRPr="004009D3" w:rsidRDefault="00E147E1" w:rsidP="00E147E1">
            <w:pPr>
              <w:jc w:val="center"/>
              <w:rPr>
                <w:b/>
                <w:sz w:val="18"/>
                <w:szCs w:val="18"/>
              </w:rPr>
            </w:pPr>
          </w:p>
        </w:tc>
        <w:tc>
          <w:tcPr>
            <w:tcW w:w="502" w:type="dxa"/>
            <w:tcBorders>
              <w:top w:val="single" w:sz="12" w:space="0" w:color="auto"/>
              <w:left w:val="nil"/>
              <w:right w:val="double" w:sz="4" w:space="0" w:color="auto"/>
            </w:tcBorders>
            <w:vAlign w:val="center"/>
          </w:tcPr>
          <w:p w:rsidR="00E147E1" w:rsidRPr="004009D3" w:rsidRDefault="00E147E1" w:rsidP="00E147E1">
            <w:pPr>
              <w:jc w:val="center"/>
              <w:rPr>
                <w:b/>
                <w:sz w:val="18"/>
                <w:szCs w:val="18"/>
              </w:rPr>
            </w:pPr>
          </w:p>
        </w:tc>
        <w:tc>
          <w:tcPr>
            <w:tcW w:w="992" w:type="dxa"/>
            <w:tcBorders>
              <w:top w:val="single" w:sz="12" w:space="0" w:color="auto"/>
              <w:left w:val="nil"/>
              <w:right w:val="single" w:sz="12" w:space="0" w:color="auto"/>
            </w:tcBorders>
            <w:vAlign w:val="center"/>
          </w:tcPr>
          <w:p w:rsidR="00E147E1" w:rsidRPr="004009D3" w:rsidRDefault="00E147E1" w:rsidP="00E147E1">
            <w:pPr>
              <w:jc w:val="center"/>
              <w:rPr>
                <w:b/>
                <w:sz w:val="18"/>
                <w:szCs w:val="18"/>
              </w:rPr>
            </w:pPr>
          </w:p>
        </w:tc>
        <w:tc>
          <w:tcPr>
            <w:tcW w:w="709" w:type="dxa"/>
            <w:tcBorders>
              <w:top w:val="double" w:sz="4" w:space="0" w:color="auto"/>
              <w:left w:val="nil"/>
              <w:right w:val="single" w:sz="12" w:space="0" w:color="auto"/>
            </w:tcBorders>
            <w:vAlign w:val="center"/>
          </w:tcPr>
          <w:p w:rsidR="00E147E1" w:rsidRPr="004009D3" w:rsidRDefault="00E147E1" w:rsidP="00E147E1">
            <w:pPr>
              <w:jc w:val="center"/>
              <w:rPr>
                <w:b/>
                <w:sz w:val="18"/>
                <w:szCs w:val="18"/>
              </w:rPr>
            </w:pPr>
          </w:p>
        </w:tc>
        <w:tc>
          <w:tcPr>
            <w:tcW w:w="850" w:type="dxa"/>
            <w:tcBorders>
              <w:top w:val="single" w:sz="12" w:space="0" w:color="auto"/>
              <w:left w:val="nil"/>
            </w:tcBorders>
            <w:vAlign w:val="center"/>
          </w:tcPr>
          <w:p w:rsidR="00E147E1" w:rsidRPr="004009D3" w:rsidRDefault="00E147E1" w:rsidP="00E147E1">
            <w:pPr>
              <w:jc w:val="center"/>
              <w:rPr>
                <w:b/>
                <w:sz w:val="18"/>
                <w:szCs w:val="18"/>
              </w:rPr>
            </w:pPr>
          </w:p>
        </w:tc>
        <w:tc>
          <w:tcPr>
            <w:tcW w:w="709" w:type="dxa"/>
            <w:tcBorders>
              <w:top w:val="single" w:sz="12" w:space="0" w:color="auto"/>
            </w:tcBorders>
            <w:vAlign w:val="center"/>
          </w:tcPr>
          <w:p w:rsidR="00E147E1" w:rsidRPr="004009D3" w:rsidRDefault="00E147E1" w:rsidP="00E147E1">
            <w:pPr>
              <w:jc w:val="center"/>
              <w:rPr>
                <w:b/>
                <w:sz w:val="18"/>
                <w:szCs w:val="18"/>
              </w:rPr>
            </w:pPr>
          </w:p>
        </w:tc>
        <w:tc>
          <w:tcPr>
            <w:tcW w:w="709" w:type="dxa"/>
            <w:tcBorders>
              <w:top w:val="single" w:sz="12" w:space="0" w:color="auto"/>
              <w:right w:val="single" w:sz="12" w:space="0" w:color="auto"/>
            </w:tcBorders>
            <w:vAlign w:val="center"/>
          </w:tcPr>
          <w:p w:rsidR="00E147E1" w:rsidRPr="004009D3" w:rsidRDefault="00E147E1" w:rsidP="00E147E1">
            <w:pPr>
              <w:jc w:val="center"/>
              <w:rPr>
                <w:b/>
                <w:sz w:val="18"/>
                <w:szCs w:val="18"/>
              </w:rPr>
            </w:pPr>
          </w:p>
        </w:tc>
        <w:tc>
          <w:tcPr>
            <w:tcW w:w="538" w:type="dxa"/>
            <w:tcBorders>
              <w:top w:val="double" w:sz="4" w:space="0" w:color="auto"/>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360"/>
        </w:trPr>
        <w:tc>
          <w:tcPr>
            <w:tcW w:w="993" w:type="dxa"/>
            <w:tcBorders>
              <w:left w:val="single" w:sz="12" w:space="0" w:color="auto"/>
            </w:tcBorders>
            <w:vAlign w:val="center"/>
          </w:tcPr>
          <w:p w:rsidR="00E147E1" w:rsidRPr="004009D3" w:rsidRDefault="00E147E1" w:rsidP="00E147E1">
            <w:pPr>
              <w:jc w:val="center"/>
              <w:rPr>
                <w:sz w:val="17"/>
                <w:szCs w:val="17"/>
              </w:rPr>
            </w:pPr>
          </w:p>
        </w:tc>
        <w:tc>
          <w:tcPr>
            <w:tcW w:w="501" w:type="dxa"/>
            <w:tcBorders>
              <w:right w:val="single" w:sz="12" w:space="0" w:color="auto"/>
            </w:tcBorders>
            <w:vAlign w:val="center"/>
          </w:tcPr>
          <w:p w:rsidR="00E147E1" w:rsidRPr="004009D3" w:rsidRDefault="00E147E1" w:rsidP="00E147E1">
            <w:pPr>
              <w:jc w:val="center"/>
              <w:rPr>
                <w:sz w:val="17"/>
                <w:szCs w:val="17"/>
              </w:rPr>
            </w:pPr>
          </w:p>
        </w:tc>
        <w:tc>
          <w:tcPr>
            <w:tcW w:w="850" w:type="dxa"/>
            <w:tcBorders>
              <w:left w:val="nil"/>
              <w:right w:val="single" w:sz="12" w:space="0" w:color="auto"/>
            </w:tcBorders>
            <w:vAlign w:val="center"/>
          </w:tcPr>
          <w:p w:rsidR="00E147E1" w:rsidRPr="004009D3" w:rsidRDefault="00E147E1" w:rsidP="00E147E1">
            <w:pPr>
              <w:jc w:val="center"/>
              <w:rPr>
                <w:sz w:val="17"/>
                <w:szCs w:val="17"/>
              </w:rPr>
            </w:pPr>
          </w:p>
        </w:tc>
        <w:tc>
          <w:tcPr>
            <w:tcW w:w="1418" w:type="dxa"/>
            <w:tcBorders>
              <w:left w:val="nil"/>
              <w:right w:val="single" w:sz="12" w:space="0" w:color="auto"/>
            </w:tcBorders>
            <w:vAlign w:val="center"/>
          </w:tcPr>
          <w:p w:rsidR="00E147E1" w:rsidRPr="004009D3" w:rsidRDefault="00E147E1" w:rsidP="00E147E1">
            <w:pPr>
              <w:jc w:val="center"/>
              <w:rPr>
                <w:sz w:val="17"/>
                <w:szCs w:val="17"/>
              </w:rPr>
            </w:pPr>
          </w:p>
        </w:tc>
        <w:tc>
          <w:tcPr>
            <w:tcW w:w="774" w:type="dxa"/>
            <w:tcBorders>
              <w:left w:val="nil"/>
              <w:right w:val="single" w:sz="12" w:space="0" w:color="auto"/>
            </w:tcBorders>
            <w:vAlign w:val="center"/>
          </w:tcPr>
          <w:p w:rsidR="00E147E1" w:rsidRPr="004009D3" w:rsidRDefault="00E147E1" w:rsidP="00E147E1">
            <w:pPr>
              <w:jc w:val="center"/>
              <w:rPr>
                <w:sz w:val="17"/>
                <w:szCs w:val="17"/>
              </w:rPr>
            </w:pPr>
          </w:p>
        </w:tc>
        <w:tc>
          <w:tcPr>
            <w:tcW w:w="502" w:type="dxa"/>
            <w:tcBorders>
              <w:left w:val="nil"/>
              <w:right w:val="double" w:sz="4" w:space="0" w:color="auto"/>
            </w:tcBorders>
            <w:vAlign w:val="center"/>
          </w:tcPr>
          <w:p w:rsidR="00E147E1" w:rsidRPr="004009D3" w:rsidRDefault="00E147E1" w:rsidP="00E147E1">
            <w:pPr>
              <w:jc w:val="center"/>
              <w:rPr>
                <w:sz w:val="17"/>
                <w:szCs w:val="17"/>
              </w:rPr>
            </w:pPr>
          </w:p>
        </w:tc>
        <w:tc>
          <w:tcPr>
            <w:tcW w:w="992" w:type="dxa"/>
            <w:tcBorders>
              <w:left w:val="nil"/>
              <w:right w:val="single" w:sz="12" w:space="0" w:color="auto"/>
            </w:tcBorders>
            <w:vAlign w:val="center"/>
          </w:tcPr>
          <w:p w:rsidR="00E147E1" w:rsidRPr="004009D3" w:rsidRDefault="00E147E1" w:rsidP="00E147E1">
            <w:pPr>
              <w:jc w:val="center"/>
              <w:rPr>
                <w:sz w:val="17"/>
                <w:szCs w:val="17"/>
              </w:rPr>
            </w:pPr>
          </w:p>
        </w:tc>
        <w:tc>
          <w:tcPr>
            <w:tcW w:w="709" w:type="dxa"/>
            <w:tcBorders>
              <w:left w:val="nil"/>
              <w:right w:val="single" w:sz="12" w:space="0" w:color="auto"/>
            </w:tcBorders>
            <w:vAlign w:val="center"/>
          </w:tcPr>
          <w:p w:rsidR="00E147E1" w:rsidRPr="004009D3" w:rsidRDefault="00E147E1" w:rsidP="00E147E1">
            <w:pPr>
              <w:jc w:val="center"/>
              <w:rPr>
                <w:sz w:val="17"/>
                <w:szCs w:val="17"/>
              </w:rPr>
            </w:pPr>
          </w:p>
        </w:tc>
        <w:tc>
          <w:tcPr>
            <w:tcW w:w="850" w:type="dxa"/>
            <w:tcBorders>
              <w:left w:val="nil"/>
            </w:tcBorders>
            <w:vAlign w:val="center"/>
          </w:tcPr>
          <w:p w:rsidR="00E147E1" w:rsidRPr="004009D3" w:rsidRDefault="00E147E1" w:rsidP="00E147E1">
            <w:pPr>
              <w:jc w:val="center"/>
              <w:rPr>
                <w:sz w:val="17"/>
                <w:szCs w:val="17"/>
              </w:rPr>
            </w:pPr>
          </w:p>
        </w:tc>
        <w:tc>
          <w:tcPr>
            <w:tcW w:w="709" w:type="dxa"/>
            <w:vAlign w:val="center"/>
          </w:tcPr>
          <w:p w:rsidR="00E147E1" w:rsidRPr="004009D3" w:rsidRDefault="00E147E1" w:rsidP="00E147E1">
            <w:pPr>
              <w:jc w:val="center"/>
              <w:rPr>
                <w:sz w:val="17"/>
                <w:szCs w:val="17"/>
              </w:rPr>
            </w:pPr>
          </w:p>
        </w:tc>
        <w:tc>
          <w:tcPr>
            <w:tcW w:w="709"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360"/>
        </w:trPr>
        <w:tc>
          <w:tcPr>
            <w:tcW w:w="993" w:type="dxa"/>
            <w:tcBorders>
              <w:left w:val="single" w:sz="12" w:space="0" w:color="auto"/>
            </w:tcBorders>
            <w:vAlign w:val="center"/>
          </w:tcPr>
          <w:p w:rsidR="00E147E1" w:rsidRPr="004009D3" w:rsidRDefault="00E147E1" w:rsidP="00E147E1">
            <w:pPr>
              <w:jc w:val="center"/>
              <w:rPr>
                <w:sz w:val="17"/>
                <w:szCs w:val="17"/>
              </w:rPr>
            </w:pPr>
          </w:p>
        </w:tc>
        <w:tc>
          <w:tcPr>
            <w:tcW w:w="501" w:type="dxa"/>
            <w:tcBorders>
              <w:right w:val="single" w:sz="12" w:space="0" w:color="auto"/>
            </w:tcBorders>
            <w:vAlign w:val="center"/>
          </w:tcPr>
          <w:p w:rsidR="00E147E1" w:rsidRPr="004009D3" w:rsidRDefault="00E147E1" w:rsidP="00E147E1">
            <w:pPr>
              <w:jc w:val="center"/>
              <w:rPr>
                <w:sz w:val="17"/>
                <w:szCs w:val="17"/>
              </w:rPr>
            </w:pPr>
          </w:p>
        </w:tc>
        <w:tc>
          <w:tcPr>
            <w:tcW w:w="850" w:type="dxa"/>
            <w:tcBorders>
              <w:left w:val="nil"/>
              <w:right w:val="single" w:sz="12" w:space="0" w:color="auto"/>
            </w:tcBorders>
            <w:vAlign w:val="center"/>
          </w:tcPr>
          <w:p w:rsidR="00E147E1" w:rsidRPr="004009D3" w:rsidRDefault="00E147E1" w:rsidP="00E147E1">
            <w:pPr>
              <w:jc w:val="center"/>
              <w:rPr>
                <w:sz w:val="17"/>
                <w:szCs w:val="17"/>
              </w:rPr>
            </w:pPr>
          </w:p>
        </w:tc>
        <w:tc>
          <w:tcPr>
            <w:tcW w:w="1418" w:type="dxa"/>
            <w:tcBorders>
              <w:left w:val="nil"/>
              <w:right w:val="single" w:sz="12" w:space="0" w:color="auto"/>
            </w:tcBorders>
            <w:vAlign w:val="center"/>
          </w:tcPr>
          <w:p w:rsidR="00E147E1" w:rsidRPr="004009D3" w:rsidRDefault="00E147E1" w:rsidP="00E147E1">
            <w:pPr>
              <w:jc w:val="center"/>
              <w:rPr>
                <w:sz w:val="17"/>
                <w:szCs w:val="17"/>
              </w:rPr>
            </w:pPr>
          </w:p>
        </w:tc>
        <w:tc>
          <w:tcPr>
            <w:tcW w:w="774" w:type="dxa"/>
            <w:tcBorders>
              <w:left w:val="nil"/>
              <w:right w:val="single" w:sz="12" w:space="0" w:color="auto"/>
            </w:tcBorders>
            <w:vAlign w:val="center"/>
          </w:tcPr>
          <w:p w:rsidR="00E147E1" w:rsidRPr="004009D3" w:rsidRDefault="00E147E1" w:rsidP="00E147E1">
            <w:pPr>
              <w:jc w:val="center"/>
              <w:rPr>
                <w:sz w:val="17"/>
                <w:szCs w:val="17"/>
              </w:rPr>
            </w:pPr>
          </w:p>
        </w:tc>
        <w:tc>
          <w:tcPr>
            <w:tcW w:w="502" w:type="dxa"/>
            <w:tcBorders>
              <w:left w:val="nil"/>
              <w:right w:val="double" w:sz="4" w:space="0" w:color="auto"/>
            </w:tcBorders>
            <w:vAlign w:val="center"/>
          </w:tcPr>
          <w:p w:rsidR="00E147E1" w:rsidRPr="004009D3" w:rsidRDefault="00E147E1" w:rsidP="00E147E1">
            <w:pPr>
              <w:jc w:val="center"/>
              <w:rPr>
                <w:sz w:val="17"/>
                <w:szCs w:val="17"/>
              </w:rPr>
            </w:pPr>
          </w:p>
        </w:tc>
        <w:tc>
          <w:tcPr>
            <w:tcW w:w="992" w:type="dxa"/>
            <w:tcBorders>
              <w:left w:val="nil"/>
              <w:right w:val="single" w:sz="12" w:space="0" w:color="auto"/>
            </w:tcBorders>
            <w:vAlign w:val="center"/>
          </w:tcPr>
          <w:p w:rsidR="00E147E1" w:rsidRPr="004009D3" w:rsidRDefault="00E147E1" w:rsidP="00E147E1">
            <w:pPr>
              <w:jc w:val="center"/>
              <w:rPr>
                <w:sz w:val="17"/>
                <w:szCs w:val="17"/>
              </w:rPr>
            </w:pPr>
          </w:p>
        </w:tc>
        <w:tc>
          <w:tcPr>
            <w:tcW w:w="709" w:type="dxa"/>
            <w:tcBorders>
              <w:left w:val="nil"/>
              <w:right w:val="single" w:sz="12" w:space="0" w:color="auto"/>
            </w:tcBorders>
            <w:vAlign w:val="center"/>
          </w:tcPr>
          <w:p w:rsidR="00E147E1" w:rsidRPr="004009D3" w:rsidRDefault="00E147E1" w:rsidP="00E147E1">
            <w:pPr>
              <w:jc w:val="center"/>
              <w:rPr>
                <w:sz w:val="17"/>
                <w:szCs w:val="17"/>
              </w:rPr>
            </w:pPr>
          </w:p>
        </w:tc>
        <w:tc>
          <w:tcPr>
            <w:tcW w:w="850" w:type="dxa"/>
            <w:tcBorders>
              <w:left w:val="nil"/>
            </w:tcBorders>
            <w:vAlign w:val="center"/>
          </w:tcPr>
          <w:p w:rsidR="00E147E1" w:rsidRPr="004009D3" w:rsidRDefault="00E147E1" w:rsidP="00E147E1">
            <w:pPr>
              <w:jc w:val="center"/>
              <w:rPr>
                <w:sz w:val="17"/>
                <w:szCs w:val="17"/>
              </w:rPr>
            </w:pPr>
          </w:p>
        </w:tc>
        <w:tc>
          <w:tcPr>
            <w:tcW w:w="709" w:type="dxa"/>
            <w:vAlign w:val="center"/>
          </w:tcPr>
          <w:p w:rsidR="00E147E1" w:rsidRPr="004009D3" w:rsidRDefault="00E147E1" w:rsidP="00E147E1">
            <w:pPr>
              <w:jc w:val="center"/>
              <w:rPr>
                <w:sz w:val="17"/>
                <w:szCs w:val="17"/>
              </w:rPr>
            </w:pPr>
          </w:p>
        </w:tc>
        <w:tc>
          <w:tcPr>
            <w:tcW w:w="709"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360"/>
        </w:trPr>
        <w:tc>
          <w:tcPr>
            <w:tcW w:w="993" w:type="dxa"/>
            <w:tcBorders>
              <w:left w:val="single" w:sz="12" w:space="0" w:color="auto"/>
            </w:tcBorders>
            <w:vAlign w:val="center"/>
          </w:tcPr>
          <w:p w:rsidR="00E147E1" w:rsidRPr="004009D3" w:rsidRDefault="00E147E1" w:rsidP="00E147E1">
            <w:pPr>
              <w:jc w:val="center"/>
              <w:rPr>
                <w:sz w:val="17"/>
                <w:szCs w:val="17"/>
              </w:rPr>
            </w:pPr>
          </w:p>
        </w:tc>
        <w:tc>
          <w:tcPr>
            <w:tcW w:w="501" w:type="dxa"/>
            <w:tcBorders>
              <w:right w:val="single" w:sz="12" w:space="0" w:color="auto"/>
            </w:tcBorders>
            <w:vAlign w:val="center"/>
          </w:tcPr>
          <w:p w:rsidR="00E147E1" w:rsidRPr="004009D3" w:rsidRDefault="00E147E1" w:rsidP="00E147E1">
            <w:pPr>
              <w:jc w:val="center"/>
              <w:rPr>
                <w:sz w:val="17"/>
                <w:szCs w:val="17"/>
              </w:rPr>
            </w:pPr>
          </w:p>
        </w:tc>
        <w:tc>
          <w:tcPr>
            <w:tcW w:w="850" w:type="dxa"/>
            <w:tcBorders>
              <w:left w:val="nil"/>
              <w:right w:val="single" w:sz="12" w:space="0" w:color="auto"/>
            </w:tcBorders>
            <w:vAlign w:val="center"/>
          </w:tcPr>
          <w:p w:rsidR="00E147E1" w:rsidRPr="004009D3" w:rsidRDefault="00E147E1" w:rsidP="00E147E1">
            <w:pPr>
              <w:jc w:val="center"/>
              <w:rPr>
                <w:sz w:val="17"/>
                <w:szCs w:val="17"/>
              </w:rPr>
            </w:pPr>
          </w:p>
        </w:tc>
        <w:tc>
          <w:tcPr>
            <w:tcW w:w="1418" w:type="dxa"/>
            <w:tcBorders>
              <w:left w:val="nil"/>
              <w:right w:val="single" w:sz="12" w:space="0" w:color="auto"/>
            </w:tcBorders>
            <w:vAlign w:val="center"/>
          </w:tcPr>
          <w:p w:rsidR="00E147E1" w:rsidRPr="004009D3" w:rsidRDefault="00E147E1" w:rsidP="00E147E1">
            <w:pPr>
              <w:jc w:val="center"/>
              <w:rPr>
                <w:sz w:val="17"/>
                <w:szCs w:val="17"/>
              </w:rPr>
            </w:pPr>
          </w:p>
        </w:tc>
        <w:tc>
          <w:tcPr>
            <w:tcW w:w="774" w:type="dxa"/>
            <w:tcBorders>
              <w:left w:val="nil"/>
              <w:right w:val="single" w:sz="12" w:space="0" w:color="auto"/>
            </w:tcBorders>
            <w:vAlign w:val="center"/>
          </w:tcPr>
          <w:p w:rsidR="00E147E1" w:rsidRPr="004009D3" w:rsidRDefault="00E147E1" w:rsidP="00E147E1">
            <w:pPr>
              <w:jc w:val="center"/>
              <w:rPr>
                <w:sz w:val="17"/>
                <w:szCs w:val="17"/>
              </w:rPr>
            </w:pPr>
          </w:p>
        </w:tc>
        <w:tc>
          <w:tcPr>
            <w:tcW w:w="502" w:type="dxa"/>
            <w:tcBorders>
              <w:left w:val="nil"/>
              <w:right w:val="double" w:sz="4" w:space="0" w:color="auto"/>
            </w:tcBorders>
            <w:vAlign w:val="center"/>
          </w:tcPr>
          <w:p w:rsidR="00E147E1" w:rsidRPr="004009D3" w:rsidRDefault="00E147E1" w:rsidP="00E147E1">
            <w:pPr>
              <w:jc w:val="center"/>
              <w:rPr>
                <w:sz w:val="17"/>
                <w:szCs w:val="17"/>
              </w:rPr>
            </w:pPr>
          </w:p>
        </w:tc>
        <w:tc>
          <w:tcPr>
            <w:tcW w:w="992" w:type="dxa"/>
            <w:tcBorders>
              <w:left w:val="nil"/>
              <w:right w:val="single" w:sz="12" w:space="0" w:color="auto"/>
            </w:tcBorders>
            <w:vAlign w:val="center"/>
          </w:tcPr>
          <w:p w:rsidR="00E147E1" w:rsidRPr="004009D3" w:rsidRDefault="00E147E1" w:rsidP="00E147E1">
            <w:pPr>
              <w:jc w:val="center"/>
              <w:rPr>
                <w:sz w:val="17"/>
                <w:szCs w:val="17"/>
              </w:rPr>
            </w:pPr>
          </w:p>
        </w:tc>
        <w:tc>
          <w:tcPr>
            <w:tcW w:w="709" w:type="dxa"/>
            <w:tcBorders>
              <w:left w:val="nil"/>
              <w:right w:val="single" w:sz="12" w:space="0" w:color="auto"/>
            </w:tcBorders>
            <w:vAlign w:val="center"/>
          </w:tcPr>
          <w:p w:rsidR="00E147E1" w:rsidRPr="004009D3" w:rsidRDefault="00E147E1" w:rsidP="00E147E1">
            <w:pPr>
              <w:jc w:val="center"/>
              <w:rPr>
                <w:sz w:val="17"/>
                <w:szCs w:val="17"/>
              </w:rPr>
            </w:pPr>
          </w:p>
        </w:tc>
        <w:tc>
          <w:tcPr>
            <w:tcW w:w="850" w:type="dxa"/>
            <w:tcBorders>
              <w:left w:val="nil"/>
            </w:tcBorders>
            <w:vAlign w:val="center"/>
          </w:tcPr>
          <w:p w:rsidR="00E147E1" w:rsidRPr="004009D3" w:rsidRDefault="00E147E1" w:rsidP="00E147E1">
            <w:pPr>
              <w:jc w:val="center"/>
              <w:rPr>
                <w:sz w:val="17"/>
                <w:szCs w:val="17"/>
              </w:rPr>
            </w:pPr>
          </w:p>
        </w:tc>
        <w:tc>
          <w:tcPr>
            <w:tcW w:w="709" w:type="dxa"/>
            <w:vAlign w:val="center"/>
          </w:tcPr>
          <w:p w:rsidR="00E147E1" w:rsidRPr="004009D3" w:rsidRDefault="00E147E1" w:rsidP="00E147E1">
            <w:pPr>
              <w:jc w:val="center"/>
              <w:rPr>
                <w:sz w:val="17"/>
                <w:szCs w:val="17"/>
              </w:rPr>
            </w:pPr>
          </w:p>
        </w:tc>
        <w:tc>
          <w:tcPr>
            <w:tcW w:w="709"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360"/>
        </w:trPr>
        <w:tc>
          <w:tcPr>
            <w:tcW w:w="993" w:type="dxa"/>
            <w:tcBorders>
              <w:left w:val="single" w:sz="12" w:space="0" w:color="auto"/>
            </w:tcBorders>
            <w:vAlign w:val="center"/>
          </w:tcPr>
          <w:p w:rsidR="00E147E1" w:rsidRPr="004009D3" w:rsidRDefault="00E147E1" w:rsidP="00E147E1">
            <w:pPr>
              <w:jc w:val="center"/>
              <w:rPr>
                <w:sz w:val="17"/>
                <w:szCs w:val="17"/>
              </w:rPr>
            </w:pPr>
          </w:p>
        </w:tc>
        <w:tc>
          <w:tcPr>
            <w:tcW w:w="501" w:type="dxa"/>
            <w:tcBorders>
              <w:right w:val="single" w:sz="12" w:space="0" w:color="auto"/>
            </w:tcBorders>
            <w:vAlign w:val="center"/>
          </w:tcPr>
          <w:p w:rsidR="00E147E1" w:rsidRPr="004009D3" w:rsidRDefault="00E147E1" w:rsidP="00E147E1">
            <w:pPr>
              <w:jc w:val="center"/>
              <w:rPr>
                <w:sz w:val="17"/>
                <w:szCs w:val="17"/>
              </w:rPr>
            </w:pPr>
          </w:p>
        </w:tc>
        <w:tc>
          <w:tcPr>
            <w:tcW w:w="850" w:type="dxa"/>
            <w:tcBorders>
              <w:left w:val="nil"/>
              <w:right w:val="single" w:sz="12" w:space="0" w:color="auto"/>
            </w:tcBorders>
            <w:vAlign w:val="center"/>
          </w:tcPr>
          <w:p w:rsidR="00E147E1" w:rsidRPr="004009D3" w:rsidRDefault="00E147E1" w:rsidP="00E147E1">
            <w:pPr>
              <w:jc w:val="center"/>
              <w:rPr>
                <w:sz w:val="17"/>
                <w:szCs w:val="17"/>
              </w:rPr>
            </w:pPr>
          </w:p>
        </w:tc>
        <w:tc>
          <w:tcPr>
            <w:tcW w:w="1418" w:type="dxa"/>
            <w:tcBorders>
              <w:left w:val="nil"/>
              <w:right w:val="single" w:sz="12" w:space="0" w:color="auto"/>
            </w:tcBorders>
            <w:vAlign w:val="center"/>
          </w:tcPr>
          <w:p w:rsidR="00E147E1" w:rsidRPr="004009D3" w:rsidRDefault="00E147E1" w:rsidP="00E147E1">
            <w:pPr>
              <w:jc w:val="center"/>
              <w:rPr>
                <w:sz w:val="17"/>
                <w:szCs w:val="17"/>
              </w:rPr>
            </w:pPr>
          </w:p>
        </w:tc>
        <w:tc>
          <w:tcPr>
            <w:tcW w:w="774" w:type="dxa"/>
            <w:tcBorders>
              <w:left w:val="nil"/>
              <w:right w:val="single" w:sz="12" w:space="0" w:color="auto"/>
            </w:tcBorders>
            <w:vAlign w:val="center"/>
          </w:tcPr>
          <w:p w:rsidR="00E147E1" w:rsidRPr="004009D3" w:rsidRDefault="00E147E1" w:rsidP="00E147E1">
            <w:pPr>
              <w:jc w:val="center"/>
              <w:rPr>
                <w:sz w:val="17"/>
                <w:szCs w:val="17"/>
              </w:rPr>
            </w:pPr>
          </w:p>
        </w:tc>
        <w:tc>
          <w:tcPr>
            <w:tcW w:w="502" w:type="dxa"/>
            <w:tcBorders>
              <w:left w:val="nil"/>
              <w:right w:val="double" w:sz="4" w:space="0" w:color="auto"/>
            </w:tcBorders>
            <w:vAlign w:val="center"/>
          </w:tcPr>
          <w:p w:rsidR="00E147E1" w:rsidRPr="004009D3" w:rsidRDefault="00E147E1" w:rsidP="00E147E1">
            <w:pPr>
              <w:jc w:val="center"/>
              <w:rPr>
                <w:sz w:val="17"/>
                <w:szCs w:val="17"/>
              </w:rPr>
            </w:pPr>
          </w:p>
        </w:tc>
        <w:tc>
          <w:tcPr>
            <w:tcW w:w="992" w:type="dxa"/>
            <w:tcBorders>
              <w:left w:val="nil"/>
              <w:right w:val="single" w:sz="12" w:space="0" w:color="auto"/>
            </w:tcBorders>
            <w:vAlign w:val="center"/>
          </w:tcPr>
          <w:p w:rsidR="00E147E1" w:rsidRPr="004009D3" w:rsidRDefault="00E147E1" w:rsidP="00E147E1">
            <w:pPr>
              <w:jc w:val="center"/>
              <w:rPr>
                <w:sz w:val="17"/>
                <w:szCs w:val="17"/>
              </w:rPr>
            </w:pPr>
          </w:p>
        </w:tc>
        <w:tc>
          <w:tcPr>
            <w:tcW w:w="709" w:type="dxa"/>
            <w:tcBorders>
              <w:left w:val="nil"/>
              <w:right w:val="single" w:sz="12" w:space="0" w:color="auto"/>
            </w:tcBorders>
            <w:vAlign w:val="center"/>
          </w:tcPr>
          <w:p w:rsidR="00E147E1" w:rsidRPr="004009D3" w:rsidRDefault="00E147E1" w:rsidP="00E147E1">
            <w:pPr>
              <w:jc w:val="center"/>
              <w:rPr>
                <w:sz w:val="17"/>
                <w:szCs w:val="17"/>
              </w:rPr>
            </w:pPr>
          </w:p>
        </w:tc>
        <w:tc>
          <w:tcPr>
            <w:tcW w:w="850" w:type="dxa"/>
            <w:tcBorders>
              <w:left w:val="nil"/>
            </w:tcBorders>
            <w:vAlign w:val="center"/>
          </w:tcPr>
          <w:p w:rsidR="00E147E1" w:rsidRPr="004009D3" w:rsidRDefault="00E147E1" w:rsidP="00E147E1">
            <w:pPr>
              <w:jc w:val="center"/>
              <w:rPr>
                <w:sz w:val="17"/>
                <w:szCs w:val="17"/>
              </w:rPr>
            </w:pPr>
          </w:p>
        </w:tc>
        <w:tc>
          <w:tcPr>
            <w:tcW w:w="709" w:type="dxa"/>
            <w:vAlign w:val="center"/>
          </w:tcPr>
          <w:p w:rsidR="00E147E1" w:rsidRPr="004009D3" w:rsidRDefault="00E147E1" w:rsidP="00E147E1">
            <w:pPr>
              <w:jc w:val="center"/>
              <w:rPr>
                <w:sz w:val="17"/>
                <w:szCs w:val="17"/>
              </w:rPr>
            </w:pPr>
          </w:p>
        </w:tc>
        <w:tc>
          <w:tcPr>
            <w:tcW w:w="709"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360"/>
        </w:trPr>
        <w:tc>
          <w:tcPr>
            <w:tcW w:w="993" w:type="dxa"/>
            <w:tcBorders>
              <w:left w:val="single" w:sz="12" w:space="0" w:color="auto"/>
            </w:tcBorders>
            <w:vAlign w:val="center"/>
          </w:tcPr>
          <w:p w:rsidR="00E147E1" w:rsidRPr="004009D3" w:rsidRDefault="00E147E1" w:rsidP="00E147E1">
            <w:pPr>
              <w:jc w:val="center"/>
              <w:rPr>
                <w:sz w:val="17"/>
                <w:szCs w:val="17"/>
              </w:rPr>
            </w:pPr>
          </w:p>
        </w:tc>
        <w:tc>
          <w:tcPr>
            <w:tcW w:w="501" w:type="dxa"/>
            <w:tcBorders>
              <w:right w:val="single" w:sz="12" w:space="0" w:color="auto"/>
            </w:tcBorders>
            <w:vAlign w:val="center"/>
          </w:tcPr>
          <w:p w:rsidR="00E147E1" w:rsidRPr="004009D3" w:rsidRDefault="00E147E1" w:rsidP="00E147E1">
            <w:pPr>
              <w:jc w:val="center"/>
              <w:rPr>
                <w:sz w:val="17"/>
                <w:szCs w:val="17"/>
              </w:rPr>
            </w:pPr>
          </w:p>
        </w:tc>
        <w:tc>
          <w:tcPr>
            <w:tcW w:w="850" w:type="dxa"/>
            <w:tcBorders>
              <w:left w:val="nil"/>
              <w:right w:val="single" w:sz="12" w:space="0" w:color="auto"/>
            </w:tcBorders>
            <w:vAlign w:val="center"/>
          </w:tcPr>
          <w:p w:rsidR="00E147E1" w:rsidRPr="004009D3" w:rsidRDefault="00E147E1" w:rsidP="00E147E1">
            <w:pPr>
              <w:jc w:val="center"/>
              <w:rPr>
                <w:sz w:val="17"/>
                <w:szCs w:val="17"/>
              </w:rPr>
            </w:pPr>
          </w:p>
        </w:tc>
        <w:tc>
          <w:tcPr>
            <w:tcW w:w="1418" w:type="dxa"/>
            <w:tcBorders>
              <w:left w:val="nil"/>
              <w:right w:val="single" w:sz="12" w:space="0" w:color="auto"/>
            </w:tcBorders>
            <w:vAlign w:val="center"/>
          </w:tcPr>
          <w:p w:rsidR="00E147E1" w:rsidRPr="004009D3" w:rsidRDefault="00E147E1" w:rsidP="00E147E1">
            <w:pPr>
              <w:jc w:val="center"/>
              <w:rPr>
                <w:sz w:val="17"/>
                <w:szCs w:val="17"/>
              </w:rPr>
            </w:pPr>
          </w:p>
        </w:tc>
        <w:tc>
          <w:tcPr>
            <w:tcW w:w="774" w:type="dxa"/>
            <w:tcBorders>
              <w:left w:val="nil"/>
              <w:right w:val="single" w:sz="12" w:space="0" w:color="auto"/>
            </w:tcBorders>
            <w:vAlign w:val="center"/>
          </w:tcPr>
          <w:p w:rsidR="00E147E1" w:rsidRPr="004009D3" w:rsidRDefault="00E147E1" w:rsidP="00E147E1">
            <w:pPr>
              <w:jc w:val="center"/>
              <w:rPr>
                <w:sz w:val="17"/>
                <w:szCs w:val="17"/>
              </w:rPr>
            </w:pPr>
          </w:p>
        </w:tc>
        <w:tc>
          <w:tcPr>
            <w:tcW w:w="502" w:type="dxa"/>
            <w:tcBorders>
              <w:left w:val="nil"/>
              <w:right w:val="double" w:sz="4" w:space="0" w:color="auto"/>
            </w:tcBorders>
            <w:vAlign w:val="center"/>
          </w:tcPr>
          <w:p w:rsidR="00E147E1" w:rsidRPr="004009D3" w:rsidRDefault="00E147E1" w:rsidP="00E147E1">
            <w:pPr>
              <w:jc w:val="center"/>
              <w:rPr>
                <w:sz w:val="17"/>
                <w:szCs w:val="17"/>
              </w:rPr>
            </w:pPr>
          </w:p>
        </w:tc>
        <w:tc>
          <w:tcPr>
            <w:tcW w:w="992" w:type="dxa"/>
            <w:tcBorders>
              <w:left w:val="nil"/>
              <w:right w:val="single" w:sz="12" w:space="0" w:color="auto"/>
            </w:tcBorders>
            <w:vAlign w:val="center"/>
          </w:tcPr>
          <w:p w:rsidR="00E147E1" w:rsidRPr="004009D3" w:rsidRDefault="00E147E1" w:rsidP="00E147E1">
            <w:pPr>
              <w:jc w:val="center"/>
              <w:rPr>
                <w:sz w:val="17"/>
                <w:szCs w:val="17"/>
              </w:rPr>
            </w:pPr>
          </w:p>
        </w:tc>
        <w:tc>
          <w:tcPr>
            <w:tcW w:w="709" w:type="dxa"/>
            <w:tcBorders>
              <w:left w:val="nil"/>
              <w:right w:val="single" w:sz="12" w:space="0" w:color="auto"/>
            </w:tcBorders>
            <w:vAlign w:val="center"/>
          </w:tcPr>
          <w:p w:rsidR="00E147E1" w:rsidRPr="004009D3" w:rsidRDefault="00E147E1" w:rsidP="00E147E1">
            <w:pPr>
              <w:jc w:val="center"/>
              <w:rPr>
                <w:sz w:val="17"/>
                <w:szCs w:val="17"/>
              </w:rPr>
            </w:pPr>
          </w:p>
        </w:tc>
        <w:tc>
          <w:tcPr>
            <w:tcW w:w="850" w:type="dxa"/>
            <w:tcBorders>
              <w:left w:val="nil"/>
            </w:tcBorders>
            <w:vAlign w:val="center"/>
          </w:tcPr>
          <w:p w:rsidR="00E147E1" w:rsidRPr="004009D3" w:rsidRDefault="00E147E1" w:rsidP="00E147E1">
            <w:pPr>
              <w:jc w:val="center"/>
              <w:rPr>
                <w:sz w:val="17"/>
                <w:szCs w:val="17"/>
              </w:rPr>
            </w:pPr>
          </w:p>
        </w:tc>
        <w:tc>
          <w:tcPr>
            <w:tcW w:w="709" w:type="dxa"/>
            <w:vAlign w:val="center"/>
          </w:tcPr>
          <w:p w:rsidR="00E147E1" w:rsidRPr="004009D3" w:rsidRDefault="00E147E1" w:rsidP="00E147E1">
            <w:pPr>
              <w:jc w:val="center"/>
              <w:rPr>
                <w:sz w:val="17"/>
                <w:szCs w:val="17"/>
              </w:rPr>
            </w:pPr>
          </w:p>
        </w:tc>
        <w:tc>
          <w:tcPr>
            <w:tcW w:w="709"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360"/>
        </w:trPr>
        <w:tc>
          <w:tcPr>
            <w:tcW w:w="993" w:type="dxa"/>
            <w:tcBorders>
              <w:left w:val="single" w:sz="12" w:space="0" w:color="auto"/>
            </w:tcBorders>
            <w:vAlign w:val="center"/>
          </w:tcPr>
          <w:p w:rsidR="00E147E1" w:rsidRPr="004009D3" w:rsidRDefault="00E147E1" w:rsidP="00E147E1">
            <w:pPr>
              <w:jc w:val="center"/>
              <w:rPr>
                <w:sz w:val="17"/>
                <w:szCs w:val="17"/>
              </w:rPr>
            </w:pPr>
          </w:p>
        </w:tc>
        <w:tc>
          <w:tcPr>
            <w:tcW w:w="501" w:type="dxa"/>
            <w:tcBorders>
              <w:right w:val="single" w:sz="12" w:space="0" w:color="auto"/>
            </w:tcBorders>
            <w:vAlign w:val="center"/>
          </w:tcPr>
          <w:p w:rsidR="00E147E1" w:rsidRPr="004009D3" w:rsidRDefault="00E147E1" w:rsidP="00E147E1">
            <w:pPr>
              <w:jc w:val="center"/>
              <w:rPr>
                <w:sz w:val="17"/>
                <w:szCs w:val="17"/>
              </w:rPr>
            </w:pPr>
          </w:p>
        </w:tc>
        <w:tc>
          <w:tcPr>
            <w:tcW w:w="850" w:type="dxa"/>
            <w:tcBorders>
              <w:left w:val="nil"/>
              <w:right w:val="single" w:sz="12" w:space="0" w:color="auto"/>
            </w:tcBorders>
            <w:vAlign w:val="center"/>
          </w:tcPr>
          <w:p w:rsidR="00E147E1" w:rsidRPr="004009D3" w:rsidRDefault="00E147E1" w:rsidP="00E147E1">
            <w:pPr>
              <w:jc w:val="center"/>
              <w:rPr>
                <w:sz w:val="17"/>
                <w:szCs w:val="17"/>
              </w:rPr>
            </w:pPr>
          </w:p>
        </w:tc>
        <w:tc>
          <w:tcPr>
            <w:tcW w:w="1418" w:type="dxa"/>
            <w:tcBorders>
              <w:left w:val="nil"/>
              <w:right w:val="single" w:sz="12" w:space="0" w:color="auto"/>
            </w:tcBorders>
            <w:vAlign w:val="center"/>
          </w:tcPr>
          <w:p w:rsidR="00E147E1" w:rsidRPr="004009D3" w:rsidRDefault="00E147E1" w:rsidP="00E147E1">
            <w:pPr>
              <w:jc w:val="center"/>
              <w:rPr>
                <w:sz w:val="17"/>
                <w:szCs w:val="17"/>
              </w:rPr>
            </w:pPr>
          </w:p>
        </w:tc>
        <w:tc>
          <w:tcPr>
            <w:tcW w:w="774" w:type="dxa"/>
            <w:tcBorders>
              <w:left w:val="nil"/>
              <w:right w:val="single" w:sz="12" w:space="0" w:color="auto"/>
            </w:tcBorders>
            <w:vAlign w:val="center"/>
          </w:tcPr>
          <w:p w:rsidR="00E147E1" w:rsidRPr="004009D3" w:rsidRDefault="00E147E1" w:rsidP="00E147E1">
            <w:pPr>
              <w:jc w:val="center"/>
              <w:rPr>
                <w:sz w:val="17"/>
                <w:szCs w:val="17"/>
              </w:rPr>
            </w:pPr>
          </w:p>
        </w:tc>
        <w:tc>
          <w:tcPr>
            <w:tcW w:w="502" w:type="dxa"/>
            <w:tcBorders>
              <w:left w:val="nil"/>
              <w:right w:val="double" w:sz="4" w:space="0" w:color="auto"/>
            </w:tcBorders>
            <w:vAlign w:val="center"/>
          </w:tcPr>
          <w:p w:rsidR="00E147E1" w:rsidRPr="004009D3" w:rsidRDefault="00E147E1" w:rsidP="00E147E1">
            <w:pPr>
              <w:jc w:val="center"/>
              <w:rPr>
                <w:sz w:val="17"/>
                <w:szCs w:val="17"/>
              </w:rPr>
            </w:pPr>
          </w:p>
        </w:tc>
        <w:tc>
          <w:tcPr>
            <w:tcW w:w="992" w:type="dxa"/>
            <w:tcBorders>
              <w:left w:val="nil"/>
              <w:right w:val="single" w:sz="12" w:space="0" w:color="auto"/>
            </w:tcBorders>
            <w:vAlign w:val="center"/>
          </w:tcPr>
          <w:p w:rsidR="00E147E1" w:rsidRPr="004009D3" w:rsidRDefault="00E147E1" w:rsidP="00E147E1">
            <w:pPr>
              <w:jc w:val="center"/>
              <w:rPr>
                <w:sz w:val="17"/>
                <w:szCs w:val="17"/>
              </w:rPr>
            </w:pPr>
          </w:p>
        </w:tc>
        <w:tc>
          <w:tcPr>
            <w:tcW w:w="709" w:type="dxa"/>
            <w:tcBorders>
              <w:left w:val="nil"/>
              <w:right w:val="single" w:sz="12" w:space="0" w:color="auto"/>
            </w:tcBorders>
            <w:vAlign w:val="center"/>
          </w:tcPr>
          <w:p w:rsidR="00E147E1" w:rsidRPr="004009D3" w:rsidRDefault="00E147E1" w:rsidP="00E147E1">
            <w:pPr>
              <w:jc w:val="center"/>
              <w:rPr>
                <w:sz w:val="17"/>
                <w:szCs w:val="17"/>
              </w:rPr>
            </w:pPr>
          </w:p>
        </w:tc>
        <w:tc>
          <w:tcPr>
            <w:tcW w:w="850" w:type="dxa"/>
            <w:tcBorders>
              <w:left w:val="nil"/>
            </w:tcBorders>
            <w:vAlign w:val="center"/>
          </w:tcPr>
          <w:p w:rsidR="00E147E1" w:rsidRPr="004009D3" w:rsidRDefault="00E147E1" w:rsidP="00E147E1">
            <w:pPr>
              <w:jc w:val="center"/>
              <w:rPr>
                <w:sz w:val="17"/>
                <w:szCs w:val="17"/>
              </w:rPr>
            </w:pPr>
          </w:p>
        </w:tc>
        <w:tc>
          <w:tcPr>
            <w:tcW w:w="709" w:type="dxa"/>
            <w:vAlign w:val="center"/>
          </w:tcPr>
          <w:p w:rsidR="00E147E1" w:rsidRPr="004009D3" w:rsidRDefault="00E147E1" w:rsidP="00E147E1">
            <w:pPr>
              <w:jc w:val="center"/>
              <w:rPr>
                <w:sz w:val="17"/>
                <w:szCs w:val="17"/>
              </w:rPr>
            </w:pPr>
          </w:p>
        </w:tc>
        <w:tc>
          <w:tcPr>
            <w:tcW w:w="709"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360"/>
        </w:trPr>
        <w:tc>
          <w:tcPr>
            <w:tcW w:w="993" w:type="dxa"/>
            <w:tcBorders>
              <w:left w:val="single" w:sz="12" w:space="0" w:color="auto"/>
            </w:tcBorders>
            <w:vAlign w:val="center"/>
          </w:tcPr>
          <w:p w:rsidR="00E147E1" w:rsidRPr="004009D3" w:rsidRDefault="00E147E1" w:rsidP="00E147E1">
            <w:pPr>
              <w:jc w:val="center"/>
              <w:rPr>
                <w:sz w:val="17"/>
                <w:szCs w:val="17"/>
              </w:rPr>
            </w:pPr>
          </w:p>
        </w:tc>
        <w:tc>
          <w:tcPr>
            <w:tcW w:w="501" w:type="dxa"/>
            <w:tcBorders>
              <w:right w:val="single" w:sz="12" w:space="0" w:color="auto"/>
            </w:tcBorders>
            <w:vAlign w:val="center"/>
          </w:tcPr>
          <w:p w:rsidR="00E147E1" w:rsidRPr="004009D3" w:rsidRDefault="00E147E1" w:rsidP="00E147E1">
            <w:pPr>
              <w:jc w:val="center"/>
              <w:rPr>
                <w:sz w:val="17"/>
                <w:szCs w:val="17"/>
              </w:rPr>
            </w:pPr>
          </w:p>
        </w:tc>
        <w:tc>
          <w:tcPr>
            <w:tcW w:w="850" w:type="dxa"/>
            <w:tcBorders>
              <w:left w:val="nil"/>
              <w:right w:val="single" w:sz="12" w:space="0" w:color="auto"/>
            </w:tcBorders>
            <w:vAlign w:val="center"/>
          </w:tcPr>
          <w:p w:rsidR="00E147E1" w:rsidRPr="004009D3" w:rsidRDefault="00E147E1" w:rsidP="00E147E1">
            <w:pPr>
              <w:jc w:val="center"/>
              <w:rPr>
                <w:sz w:val="17"/>
                <w:szCs w:val="17"/>
              </w:rPr>
            </w:pPr>
          </w:p>
        </w:tc>
        <w:tc>
          <w:tcPr>
            <w:tcW w:w="1418" w:type="dxa"/>
            <w:tcBorders>
              <w:left w:val="nil"/>
              <w:right w:val="single" w:sz="12" w:space="0" w:color="auto"/>
            </w:tcBorders>
            <w:vAlign w:val="center"/>
          </w:tcPr>
          <w:p w:rsidR="00E147E1" w:rsidRPr="004009D3" w:rsidRDefault="00E147E1" w:rsidP="00E147E1">
            <w:pPr>
              <w:jc w:val="center"/>
              <w:rPr>
                <w:sz w:val="17"/>
                <w:szCs w:val="17"/>
              </w:rPr>
            </w:pPr>
          </w:p>
        </w:tc>
        <w:tc>
          <w:tcPr>
            <w:tcW w:w="774" w:type="dxa"/>
            <w:tcBorders>
              <w:left w:val="nil"/>
              <w:right w:val="single" w:sz="12" w:space="0" w:color="auto"/>
            </w:tcBorders>
            <w:vAlign w:val="center"/>
          </w:tcPr>
          <w:p w:rsidR="00E147E1" w:rsidRPr="004009D3" w:rsidRDefault="00E147E1" w:rsidP="00E147E1">
            <w:pPr>
              <w:jc w:val="center"/>
              <w:rPr>
                <w:sz w:val="17"/>
                <w:szCs w:val="17"/>
              </w:rPr>
            </w:pPr>
          </w:p>
        </w:tc>
        <w:tc>
          <w:tcPr>
            <w:tcW w:w="502" w:type="dxa"/>
            <w:tcBorders>
              <w:left w:val="nil"/>
              <w:right w:val="double" w:sz="4" w:space="0" w:color="auto"/>
            </w:tcBorders>
            <w:vAlign w:val="center"/>
          </w:tcPr>
          <w:p w:rsidR="00E147E1" w:rsidRPr="004009D3" w:rsidRDefault="00E147E1" w:rsidP="00E147E1">
            <w:pPr>
              <w:jc w:val="center"/>
              <w:rPr>
                <w:sz w:val="17"/>
                <w:szCs w:val="17"/>
              </w:rPr>
            </w:pPr>
          </w:p>
        </w:tc>
        <w:tc>
          <w:tcPr>
            <w:tcW w:w="992" w:type="dxa"/>
            <w:tcBorders>
              <w:left w:val="nil"/>
              <w:right w:val="single" w:sz="12" w:space="0" w:color="auto"/>
            </w:tcBorders>
            <w:vAlign w:val="center"/>
          </w:tcPr>
          <w:p w:rsidR="00E147E1" w:rsidRPr="004009D3" w:rsidRDefault="00E147E1" w:rsidP="00E147E1">
            <w:pPr>
              <w:jc w:val="center"/>
              <w:rPr>
                <w:sz w:val="17"/>
                <w:szCs w:val="17"/>
              </w:rPr>
            </w:pPr>
          </w:p>
        </w:tc>
        <w:tc>
          <w:tcPr>
            <w:tcW w:w="709" w:type="dxa"/>
            <w:tcBorders>
              <w:left w:val="nil"/>
              <w:right w:val="single" w:sz="12" w:space="0" w:color="auto"/>
            </w:tcBorders>
            <w:vAlign w:val="center"/>
          </w:tcPr>
          <w:p w:rsidR="00E147E1" w:rsidRPr="004009D3" w:rsidRDefault="00E147E1" w:rsidP="00E147E1">
            <w:pPr>
              <w:jc w:val="center"/>
              <w:rPr>
                <w:sz w:val="17"/>
                <w:szCs w:val="17"/>
              </w:rPr>
            </w:pPr>
          </w:p>
        </w:tc>
        <w:tc>
          <w:tcPr>
            <w:tcW w:w="850" w:type="dxa"/>
            <w:tcBorders>
              <w:left w:val="nil"/>
            </w:tcBorders>
            <w:vAlign w:val="center"/>
          </w:tcPr>
          <w:p w:rsidR="00E147E1" w:rsidRPr="004009D3" w:rsidRDefault="00E147E1" w:rsidP="00E147E1">
            <w:pPr>
              <w:jc w:val="center"/>
              <w:rPr>
                <w:sz w:val="17"/>
                <w:szCs w:val="17"/>
              </w:rPr>
            </w:pPr>
          </w:p>
        </w:tc>
        <w:tc>
          <w:tcPr>
            <w:tcW w:w="709" w:type="dxa"/>
            <w:vAlign w:val="center"/>
          </w:tcPr>
          <w:p w:rsidR="00E147E1" w:rsidRPr="004009D3" w:rsidRDefault="00E147E1" w:rsidP="00E147E1">
            <w:pPr>
              <w:jc w:val="center"/>
              <w:rPr>
                <w:sz w:val="17"/>
                <w:szCs w:val="17"/>
              </w:rPr>
            </w:pPr>
          </w:p>
        </w:tc>
        <w:tc>
          <w:tcPr>
            <w:tcW w:w="709"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360"/>
        </w:trPr>
        <w:tc>
          <w:tcPr>
            <w:tcW w:w="993" w:type="dxa"/>
            <w:tcBorders>
              <w:left w:val="single" w:sz="12" w:space="0" w:color="auto"/>
            </w:tcBorders>
            <w:vAlign w:val="center"/>
          </w:tcPr>
          <w:p w:rsidR="00E147E1" w:rsidRPr="004009D3" w:rsidRDefault="00E147E1" w:rsidP="00E147E1">
            <w:pPr>
              <w:jc w:val="center"/>
              <w:rPr>
                <w:sz w:val="17"/>
                <w:szCs w:val="17"/>
              </w:rPr>
            </w:pPr>
          </w:p>
        </w:tc>
        <w:tc>
          <w:tcPr>
            <w:tcW w:w="501" w:type="dxa"/>
            <w:tcBorders>
              <w:right w:val="single" w:sz="12" w:space="0" w:color="auto"/>
            </w:tcBorders>
            <w:vAlign w:val="center"/>
          </w:tcPr>
          <w:p w:rsidR="00E147E1" w:rsidRPr="004009D3" w:rsidRDefault="00E147E1" w:rsidP="00E147E1">
            <w:pPr>
              <w:jc w:val="center"/>
              <w:rPr>
                <w:sz w:val="17"/>
                <w:szCs w:val="17"/>
              </w:rPr>
            </w:pPr>
          </w:p>
        </w:tc>
        <w:tc>
          <w:tcPr>
            <w:tcW w:w="850" w:type="dxa"/>
            <w:tcBorders>
              <w:left w:val="nil"/>
              <w:right w:val="single" w:sz="12" w:space="0" w:color="auto"/>
            </w:tcBorders>
            <w:vAlign w:val="center"/>
          </w:tcPr>
          <w:p w:rsidR="00E147E1" w:rsidRPr="004009D3" w:rsidRDefault="00E147E1" w:rsidP="00E147E1">
            <w:pPr>
              <w:jc w:val="center"/>
              <w:rPr>
                <w:sz w:val="17"/>
                <w:szCs w:val="17"/>
              </w:rPr>
            </w:pPr>
          </w:p>
        </w:tc>
        <w:tc>
          <w:tcPr>
            <w:tcW w:w="1418" w:type="dxa"/>
            <w:tcBorders>
              <w:left w:val="nil"/>
              <w:right w:val="single" w:sz="12" w:space="0" w:color="auto"/>
            </w:tcBorders>
            <w:vAlign w:val="center"/>
          </w:tcPr>
          <w:p w:rsidR="00E147E1" w:rsidRPr="004009D3" w:rsidRDefault="00E147E1" w:rsidP="00E147E1">
            <w:pPr>
              <w:jc w:val="center"/>
              <w:rPr>
                <w:sz w:val="17"/>
                <w:szCs w:val="17"/>
              </w:rPr>
            </w:pPr>
          </w:p>
        </w:tc>
        <w:tc>
          <w:tcPr>
            <w:tcW w:w="774" w:type="dxa"/>
            <w:tcBorders>
              <w:left w:val="nil"/>
              <w:right w:val="single" w:sz="12" w:space="0" w:color="auto"/>
            </w:tcBorders>
            <w:vAlign w:val="center"/>
          </w:tcPr>
          <w:p w:rsidR="00E147E1" w:rsidRPr="004009D3" w:rsidRDefault="00E147E1" w:rsidP="00E147E1">
            <w:pPr>
              <w:jc w:val="center"/>
              <w:rPr>
                <w:sz w:val="17"/>
                <w:szCs w:val="17"/>
              </w:rPr>
            </w:pPr>
          </w:p>
        </w:tc>
        <w:tc>
          <w:tcPr>
            <w:tcW w:w="502" w:type="dxa"/>
            <w:tcBorders>
              <w:left w:val="nil"/>
              <w:right w:val="double" w:sz="4" w:space="0" w:color="auto"/>
            </w:tcBorders>
            <w:vAlign w:val="center"/>
          </w:tcPr>
          <w:p w:rsidR="00E147E1" w:rsidRPr="004009D3" w:rsidRDefault="00E147E1" w:rsidP="00E147E1">
            <w:pPr>
              <w:jc w:val="center"/>
              <w:rPr>
                <w:sz w:val="17"/>
                <w:szCs w:val="17"/>
              </w:rPr>
            </w:pPr>
          </w:p>
        </w:tc>
        <w:tc>
          <w:tcPr>
            <w:tcW w:w="992" w:type="dxa"/>
            <w:tcBorders>
              <w:left w:val="nil"/>
              <w:right w:val="single" w:sz="12" w:space="0" w:color="auto"/>
            </w:tcBorders>
            <w:vAlign w:val="center"/>
          </w:tcPr>
          <w:p w:rsidR="00E147E1" w:rsidRPr="004009D3" w:rsidRDefault="00E147E1" w:rsidP="00E147E1">
            <w:pPr>
              <w:jc w:val="center"/>
              <w:rPr>
                <w:sz w:val="17"/>
                <w:szCs w:val="17"/>
              </w:rPr>
            </w:pPr>
          </w:p>
        </w:tc>
        <w:tc>
          <w:tcPr>
            <w:tcW w:w="709" w:type="dxa"/>
            <w:tcBorders>
              <w:left w:val="nil"/>
              <w:right w:val="single" w:sz="12" w:space="0" w:color="auto"/>
            </w:tcBorders>
            <w:vAlign w:val="center"/>
          </w:tcPr>
          <w:p w:rsidR="00E147E1" w:rsidRPr="004009D3" w:rsidRDefault="00E147E1" w:rsidP="00E147E1">
            <w:pPr>
              <w:jc w:val="center"/>
              <w:rPr>
                <w:sz w:val="17"/>
                <w:szCs w:val="17"/>
              </w:rPr>
            </w:pPr>
          </w:p>
        </w:tc>
        <w:tc>
          <w:tcPr>
            <w:tcW w:w="850" w:type="dxa"/>
            <w:tcBorders>
              <w:left w:val="nil"/>
            </w:tcBorders>
            <w:vAlign w:val="center"/>
          </w:tcPr>
          <w:p w:rsidR="00E147E1" w:rsidRPr="004009D3" w:rsidRDefault="00E147E1" w:rsidP="00E147E1">
            <w:pPr>
              <w:jc w:val="center"/>
              <w:rPr>
                <w:sz w:val="17"/>
                <w:szCs w:val="17"/>
              </w:rPr>
            </w:pPr>
          </w:p>
        </w:tc>
        <w:tc>
          <w:tcPr>
            <w:tcW w:w="709" w:type="dxa"/>
            <w:vAlign w:val="center"/>
          </w:tcPr>
          <w:p w:rsidR="00E147E1" w:rsidRPr="004009D3" w:rsidRDefault="00E147E1" w:rsidP="00E147E1">
            <w:pPr>
              <w:jc w:val="center"/>
              <w:rPr>
                <w:sz w:val="17"/>
                <w:szCs w:val="17"/>
              </w:rPr>
            </w:pPr>
          </w:p>
        </w:tc>
        <w:tc>
          <w:tcPr>
            <w:tcW w:w="709"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360"/>
        </w:trPr>
        <w:tc>
          <w:tcPr>
            <w:tcW w:w="993" w:type="dxa"/>
            <w:tcBorders>
              <w:left w:val="single" w:sz="12" w:space="0" w:color="auto"/>
            </w:tcBorders>
            <w:vAlign w:val="center"/>
          </w:tcPr>
          <w:p w:rsidR="00E147E1" w:rsidRPr="004009D3" w:rsidRDefault="00E147E1" w:rsidP="00E147E1">
            <w:pPr>
              <w:jc w:val="center"/>
              <w:rPr>
                <w:sz w:val="17"/>
                <w:szCs w:val="17"/>
              </w:rPr>
            </w:pPr>
          </w:p>
        </w:tc>
        <w:tc>
          <w:tcPr>
            <w:tcW w:w="501" w:type="dxa"/>
            <w:tcBorders>
              <w:right w:val="single" w:sz="12" w:space="0" w:color="auto"/>
            </w:tcBorders>
            <w:vAlign w:val="center"/>
          </w:tcPr>
          <w:p w:rsidR="00E147E1" w:rsidRPr="004009D3" w:rsidRDefault="00E147E1" w:rsidP="00E147E1">
            <w:pPr>
              <w:jc w:val="center"/>
              <w:rPr>
                <w:sz w:val="17"/>
                <w:szCs w:val="17"/>
              </w:rPr>
            </w:pPr>
          </w:p>
        </w:tc>
        <w:tc>
          <w:tcPr>
            <w:tcW w:w="850" w:type="dxa"/>
            <w:tcBorders>
              <w:left w:val="nil"/>
              <w:right w:val="single" w:sz="12" w:space="0" w:color="auto"/>
            </w:tcBorders>
            <w:vAlign w:val="center"/>
          </w:tcPr>
          <w:p w:rsidR="00E147E1" w:rsidRPr="004009D3" w:rsidRDefault="00E147E1" w:rsidP="00E147E1">
            <w:pPr>
              <w:jc w:val="center"/>
              <w:rPr>
                <w:sz w:val="17"/>
                <w:szCs w:val="17"/>
              </w:rPr>
            </w:pPr>
          </w:p>
        </w:tc>
        <w:tc>
          <w:tcPr>
            <w:tcW w:w="1418" w:type="dxa"/>
            <w:tcBorders>
              <w:left w:val="nil"/>
              <w:right w:val="single" w:sz="12" w:space="0" w:color="auto"/>
            </w:tcBorders>
            <w:vAlign w:val="center"/>
          </w:tcPr>
          <w:p w:rsidR="00E147E1" w:rsidRPr="004009D3" w:rsidRDefault="00E147E1" w:rsidP="00E147E1">
            <w:pPr>
              <w:jc w:val="center"/>
              <w:rPr>
                <w:sz w:val="17"/>
                <w:szCs w:val="17"/>
              </w:rPr>
            </w:pPr>
          </w:p>
        </w:tc>
        <w:tc>
          <w:tcPr>
            <w:tcW w:w="774" w:type="dxa"/>
            <w:tcBorders>
              <w:left w:val="nil"/>
              <w:right w:val="single" w:sz="12" w:space="0" w:color="auto"/>
            </w:tcBorders>
            <w:vAlign w:val="center"/>
          </w:tcPr>
          <w:p w:rsidR="00E147E1" w:rsidRPr="004009D3" w:rsidRDefault="00E147E1" w:rsidP="00E147E1">
            <w:pPr>
              <w:jc w:val="center"/>
              <w:rPr>
                <w:sz w:val="17"/>
                <w:szCs w:val="17"/>
              </w:rPr>
            </w:pPr>
          </w:p>
        </w:tc>
        <w:tc>
          <w:tcPr>
            <w:tcW w:w="502" w:type="dxa"/>
            <w:tcBorders>
              <w:left w:val="nil"/>
              <w:right w:val="double" w:sz="4" w:space="0" w:color="auto"/>
            </w:tcBorders>
            <w:vAlign w:val="center"/>
          </w:tcPr>
          <w:p w:rsidR="00E147E1" w:rsidRPr="004009D3" w:rsidRDefault="00E147E1" w:rsidP="00E147E1">
            <w:pPr>
              <w:jc w:val="center"/>
              <w:rPr>
                <w:sz w:val="17"/>
                <w:szCs w:val="17"/>
              </w:rPr>
            </w:pPr>
          </w:p>
        </w:tc>
        <w:tc>
          <w:tcPr>
            <w:tcW w:w="992" w:type="dxa"/>
            <w:tcBorders>
              <w:left w:val="nil"/>
              <w:right w:val="single" w:sz="12" w:space="0" w:color="auto"/>
            </w:tcBorders>
            <w:vAlign w:val="center"/>
          </w:tcPr>
          <w:p w:rsidR="00E147E1" w:rsidRPr="004009D3" w:rsidRDefault="00E147E1" w:rsidP="00E147E1">
            <w:pPr>
              <w:jc w:val="center"/>
              <w:rPr>
                <w:sz w:val="17"/>
                <w:szCs w:val="17"/>
              </w:rPr>
            </w:pPr>
          </w:p>
        </w:tc>
        <w:tc>
          <w:tcPr>
            <w:tcW w:w="709" w:type="dxa"/>
            <w:tcBorders>
              <w:left w:val="nil"/>
              <w:right w:val="single" w:sz="12" w:space="0" w:color="auto"/>
            </w:tcBorders>
            <w:vAlign w:val="center"/>
          </w:tcPr>
          <w:p w:rsidR="00E147E1" w:rsidRPr="004009D3" w:rsidRDefault="00E147E1" w:rsidP="00E147E1">
            <w:pPr>
              <w:jc w:val="center"/>
              <w:rPr>
                <w:sz w:val="17"/>
                <w:szCs w:val="17"/>
              </w:rPr>
            </w:pPr>
          </w:p>
        </w:tc>
        <w:tc>
          <w:tcPr>
            <w:tcW w:w="850" w:type="dxa"/>
            <w:tcBorders>
              <w:left w:val="nil"/>
            </w:tcBorders>
            <w:vAlign w:val="center"/>
          </w:tcPr>
          <w:p w:rsidR="00E147E1" w:rsidRPr="004009D3" w:rsidRDefault="00E147E1" w:rsidP="00E147E1">
            <w:pPr>
              <w:jc w:val="center"/>
              <w:rPr>
                <w:sz w:val="17"/>
                <w:szCs w:val="17"/>
              </w:rPr>
            </w:pPr>
          </w:p>
        </w:tc>
        <w:tc>
          <w:tcPr>
            <w:tcW w:w="709" w:type="dxa"/>
            <w:vAlign w:val="center"/>
          </w:tcPr>
          <w:p w:rsidR="00E147E1" w:rsidRPr="004009D3" w:rsidRDefault="00E147E1" w:rsidP="00E147E1">
            <w:pPr>
              <w:jc w:val="center"/>
              <w:rPr>
                <w:sz w:val="17"/>
                <w:szCs w:val="17"/>
              </w:rPr>
            </w:pPr>
          </w:p>
        </w:tc>
        <w:tc>
          <w:tcPr>
            <w:tcW w:w="709"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bl>
    <w:p w:rsidR="00E147E1" w:rsidRPr="004009D3" w:rsidRDefault="00E147E1" w:rsidP="00E147E1">
      <w:pPr>
        <w:pageBreakBefore/>
        <w:spacing w:after="240"/>
        <w:jc w:val="right"/>
        <w:rPr>
          <w:sz w:val="17"/>
          <w:szCs w:val="17"/>
        </w:rPr>
      </w:pPr>
      <w:r w:rsidRPr="004009D3">
        <w:rPr>
          <w:sz w:val="17"/>
          <w:szCs w:val="17"/>
        </w:rPr>
        <w:lastRenderedPageBreak/>
        <w:t>Оборотная сторона формы № М-35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37"/>
        <w:gridCol w:w="737"/>
        <w:gridCol w:w="907"/>
        <w:gridCol w:w="907"/>
        <w:gridCol w:w="680"/>
        <w:gridCol w:w="794"/>
        <w:gridCol w:w="964"/>
        <w:gridCol w:w="794"/>
        <w:gridCol w:w="737"/>
        <w:gridCol w:w="1107"/>
        <w:gridCol w:w="538"/>
      </w:tblGrid>
      <w:tr w:rsidR="00E147E1" w:rsidRPr="004009D3" w:rsidTr="009F73C6">
        <w:trPr>
          <w:cantSplit/>
        </w:trPr>
        <w:tc>
          <w:tcPr>
            <w:tcW w:w="1304" w:type="dxa"/>
            <w:gridSpan w:val="2"/>
            <w:tcBorders>
              <w:top w:val="double" w:sz="4" w:space="0" w:color="auto"/>
              <w:right w:val="double" w:sz="4" w:space="0" w:color="auto"/>
            </w:tcBorders>
          </w:tcPr>
          <w:p w:rsidR="00E147E1" w:rsidRPr="004009D3" w:rsidRDefault="00E147E1" w:rsidP="00E147E1">
            <w:pPr>
              <w:spacing w:before="80"/>
              <w:jc w:val="center"/>
              <w:rPr>
                <w:sz w:val="17"/>
                <w:szCs w:val="17"/>
              </w:rPr>
            </w:pPr>
            <w:r w:rsidRPr="004009D3">
              <w:rPr>
                <w:sz w:val="17"/>
                <w:szCs w:val="17"/>
              </w:rPr>
              <w:t>Кор</w:t>
            </w:r>
            <w:r w:rsidRPr="004009D3">
              <w:rPr>
                <w:sz w:val="17"/>
                <w:szCs w:val="17"/>
              </w:rPr>
              <w:softHyphen/>
              <w:t>рес</w:t>
            </w:r>
            <w:r w:rsidRPr="004009D3">
              <w:rPr>
                <w:sz w:val="17"/>
                <w:szCs w:val="17"/>
              </w:rPr>
              <w:softHyphen/>
              <w:t>пон</w:t>
            </w:r>
            <w:r w:rsidRPr="004009D3">
              <w:rPr>
                <w:sz w:val="17"/>
                <w:szCs w:val="17"/>
              </w:rPr>
              <w:softHyphen/>
              <w:t>ди</w:t>
            </w:r>
            <w:r w:rsidRPr="004009D3">
              <w:rPr>
                <w:sz w:val="17"/>
                <w:szCs w:val="17"/>
              </w:rPr>
              <w:softHyphen/>
              <w:t>рую</w:t>
            </w:r>
            <w:r w:rsidRPr="004009D3">
              <w:rPr>
                <w:sz w:val="17"/>
                <w:szCs w:val="17"/>
              </w:rPr>
              <w:softHyphen/>
              <w:t>щий счет</w:t>
            </w:r>
          </w:p>
        </w:tc>
        <w:tc>
          <w:tcPr>
            <w:tcW w:w="1644" w:type="dxa"/>
            <w:gridSpan w:val="2"/>
            <w:tcBorders>
              <w:top w:val="double" w:sz="4" w:space="0" w:color="auto"/>
              <w:left w:val="nil"/>
              <w:right w:val="double" w:sz="4" w:space="0" w:color="auto"/>
            </w:tcBorders>
          </w:tcPr>
          <w:p w:rsidR="00E147E1" w:rsidRPr="004009D3" w:rsidRDefault="00E147E1" w:rsidP="00E147E1">
            <w:pPr>
              <w:spacing w:before="80"/>
              <w:jc w:val="center"/>
              <w:rPr>
                <w:sz w:val="17"/>
                <w:szCs w:val="17"/>
              </w:rPr>
            </w:pPr>
            <w:r w:rsidRPr="004009D3">
              <w:rPr>
                <w:sz w:val="17"/>
                <w:szCs w:val="17"/>
              </w:rPr>
              <w:t>Ма</w:t>
            </w:r>
            <w:r w:rsidRPr="004009D3">
              <w:rPr>
                <w:sz w:val="17"/>
                <w:szCs w:val="17"/>
              </w:rPr>
              <w:softHyphen/>
              <w:t>те</w:t>
            </w:r>
            <w:r w:rsidRPr="004009D3">
              <w:rPr>
                <w:sz w:val="17"/>
                <w:szCs w:val="17"/>
              </w:rPr>
              <w:softHyphen/>
              <w:t>риаль</w:t>
            </w:r>
            <w:r w:rsidRPr="004009D3">
              <w:rPr>
                <w:sz w:val="17"/>
                <w:szCs w:val="17"/>
              </w:rPr>
              <w:softHyphen/>
              <w:t xml:space="preserve">ные </w:t>
            </w:r>
            <w:r w:rsidRPr="004009D3">
              <w:rPr>
                <w:sz w:val="17"/>
                <w:szCs w:val="17"/>
              </w:rPr>
              <w:br/>
              <w:t>цен</w:t>
            </w:r>
            <w:r w:rsidRPr="004009D3">
              <w:rPr>
                <w:sz w:val="17"/>
                <w:szCs w:val="17"/>
              </w:rPr>
              <w:softHyphen/>
              <w:t>нос</w:t>
            </w:r>
            <w:r w:rsidRPr="004009D3">
              <w:rPr>
                <w:sz w:val="17"/>
                <w:szCs w:val="17"/>
              </w:rPr>
              <w:softHyphen/>
              <w:t>ти</w:t>
            </w:r>
          </w:p>
        </w:tc>
        <w:tc>
          <w:tcPr>
            <w:tcW w:w="1587" w:type="dxa"/>
            <w:gridSpan w:val="2"/>
            <w:tcBorders>
              <w:top w:val="double" w:sz="4" w:space="0" w:color="auto"/>
              <w:left w:val="nil"/>
              <w:right w:val="double" w:sz="4" w:space="0" w:color="auto"/>
            </w:tcBorders>
          </w:tcPr>
          <w:p w:rsidR="00E147E1" w:rsidRPr="004009D3" w:rsidRDefault="00E147E1" w:rsidP="00E147E1">
            <w:pPr>
              <w:spacing w:before="80"/>
              <w:jc w:val="center"/>
              <w:rPr>
                <w:sz w:val="17"/>
                <w:szCs w:val="17"/>
              </w:rPr>
            </w:pPr>
            <w:r w:rsidRPr="004009D3">
              <w:rPr>
                <w:sz w:val="17"/>
                <w:szCs w:val="17"/>
              </w:rPr>
              <w:t>Еди</w:t>
            </w:r>
            <w:r w:rsidRPr="004009D3">
              <w:rPr>
                <w:sz w:val="17"/>
                <w:szCs w:val="17"/>
              </w:rPr>
              <w:softHyphen/>
              <w:t>ни</w:t>
            </w:r>
            <w:r w:rsidRPr="004009D3">
              <w:rPr>
                <w:sz w:val="17"/>
                <w:szCs w:val="17"/>
              </w:rPr>
              <w:softHyphen/>
              <w:t xml:space="preserve">ца </w:t>
            </w:r>
            <w:r w:rsidRPr="004009D3">
              <w:rPr>
                <w:sz w:val="17"/>
                <w:szCs w:val="17"/>
              </w:rPr>
              <w:br/>
              <w:t>из</w:t>
            </w:r>
            <w:r w:rsidRPr="004009D3">
              <w:rPr>
                <w:sz w:val="17"/>
                <w:szCs w:val="17"/>
              </w:rPr>
              <w:softHyphen/>
              <w:t>ме</w:t>
            </w:r>
            <w:r w:rsidRPr="004009D3">
              <w:rPr>
                <w:sz w:val="17"/>
                <w:szCs w:val="17"/>
              </w:rPr>
              <w:softHyphen/>
              <w:t>ре</w:t>
            </w:r>
            <w:r w:rsidRPr="004009D3">
              <w:rPr>
                <w:sz w:val="17"/>
                <w:szCs w:val="17"/>
              </w:rPr>
              <w:softHyphen/>
              <w:t>ния</w:t>
            </w:r>
          </w:p>
        </w:tc>
        <w:tc>
          <w:tcPr>
            <w:tcW w:w="1758" w:type="dxa"/>
            <w:gridSpan w:val="2"/>
            <w:tcBorders>
              <w:top w:val="double" w:sz="4" w:space="0" w:color="auto"/>
              <w:left w:val="nil"/>
              <w:right w:val="double" w:sz="4" w:space="0" w:color="auto"/>
            </w:tcBorders>
          </w:tcPr>
          <w:p w:rsidR="00E147E1" w:rsidRPr="004009D3" w:rsidRDefault="00E147E1" w:rsidP="00E147E1">
            <w:pPr>
              <w:spacing w:before="80"/>
              <w:jc w:val="center"/>
              <w:rPr>
                <w:sz w:val="17"/>
                <w:szCs w:val="17"/>
              </w:rPr>
            </w:pPr>
            <w:r w:rsidRPr="004009D3">
              <w:rPr>
                <w:sz w:val="17"/>
                <w:szCs w:val="17"/>
              </w:rPr>
              <w:t>По</w:t>
            </w:r>
            <w:r w:rsidRPr="004009D3">
              <w:rPr>
                <w:sz w:val="17"/>
                <w:szCs w:val="17"/>
              </w:rPr>
              <w:softHyphen/>
              <w:t>лу</w:t>
            </w:r>
            <w:r w:rsidRPr="004009D3">
              <w:rPr>
                <w:sz w:val="17"/>
                <w:szCs w:val="17"/>
              </w:rPr>
              <w:softHyphen/>
              <w:t>че</w:t>
            </w:r>
            <w:r w:rsidRPr="004009D3">
              <w:rPr>
                <w:sz w:val="17"/>
                <w:szCs w:val="17"/>
              </w:rPr>
              <w:softHyphen/>
              <w:t>но при раз</w:t>
            </w:r>
            <w:r w:rsidRPr="004009D3">
              <w:rPr>
                <w:sz w:val="17"/>
                <w:szCs w:val="17"/>
              </w:rPr>
              <w:softHyphen/>
              <w:t>бор</w:t>
            </w:r>
            <w:r w:rsidRPr="004009D3">
              <w:rPr>
                <w:sz w:val="17"/>
                <w:szCs w:val="17"/>
              </w:rPr>
              <w:softHyphen/>
              <w:t>ке и де</w:t>
            </w:r>
            <w:r w:rsidRPr="004009D3">
              <w:rPr>
                <w:sz w:val="17"/>
                <w:szCs w:val="17"/>
              </w:rPr>
              <w:softHyphen/>
              <w:t>мон</w:t>
            </w:r>
            <w:r w:rsidRPr="004009D3">
              <w:rPr>
                <w:sz w:val="17"/>
                <w:szCs w:val="17"/>
              </w:rPr>
              <w:softHyphen/>
              <w:t>та</w:t>
            </w:r>
            <w:r w:rsidRPr="004009D3">
              <w:rPr>
                <w:sz w:val="17"/>
                <w:szCs w:val="17"/>
              </w:rPr>
              <w:softHyphen/>
              <w:t>же</w:t>
            </w:r>
          </w:p>
        </w:tc>
        <w:tc>
          <w:tcPr>
            <w:tcW w:w="2638" w:type="dxa"/>
            <w:gridSpan w:val="3"/>
            <w:tcBorders>
              <w:top w:val="double" w:sz="4" w:space="0" w:color="auto"/>
              <w:left w:val="nil"/>
              <w:right w:val="double" w:sz="4" w:space="0" w:color="auto"/>
            </w:tcBorders>
          </w:tcPr>
          <w:p w:rsidR="00E147E1" w:rsidRPr="004009D3" w:rsidRDefault="00E147E1" w:rsidP="00E147E1">
            <w:pPr>
              <w:spacing w:before="80"/>
              <w:jc w:val="center"/>
              <w:rPr>
                <w:sz w:val="17"/>
                <w:szCs w:val="17"/>
              </w:rPr>
            </w:pPr>
            <w:r w:rsidRPr="004009D3">
              <w:rPr>
                <w:sz w:val="17"/>
                <w:szCs w:val="17"/>
              </w:rPr>
              <w:t>Пе</w:t>
            </w:r>
            <w:r w:rsidRPr="004009D3">
              <w:rPr>
                <w:sz w:val="17"/>
                <w:szCs w:val="17"/>
              </w:rPr>
              <w:softHyphen/>
              <w:t>ре</w:t>
            </w:r>
            <w:r w:rsidRPr="004009D3">
              <w:rPr>
                <w:sz w:val="17"/>
                <w:szCs w:val="17"/>
              </w:rPr>
              <w:softHyphen/>
              <w:t>да</w:t>
            </w:r>
            <w:r w:rsidRPr="004009D3">
              <w:rPr>
                <w:sz w:val="17"/>
                <w:szCs w:val="17"/>
              </w:rPr>
              <w:softHyphen/>
              <w:t>ет</w:t>
            </w:r>
            <w:r w:rsidRPr="004009D3">
              <w:rPr>
                <w:sz w:val="17"/>
                <w:szCs w:val="17"/>
              </w:rPr>
              <w:softHyphen/>
              <w:t>ся под</w:t>
            </w:r>
            <w:r w:rsidRPr="004009D3">
              <w:rPr>
                <w:sz w:val="17"/>
                <w:szCs w:val="17"/>
              </w:rPr>
              <w:softHyphen/>
              <w:t>ряд</w:t>
            </w:r>
            <w:r w:rsidRPr="004009D3">
              <w:rPr>
                <w:sz w:val="17"/>
                <w:szCs w:val="17"/>
              </w:rPr>
              <w:softHyphen/>
              <w:t>чи</w:t>
            </w:r>
            <w:r w:rsidRPr="004009D3">
              <w:rPr>
                <w:sz w:val="17"/>
                <w:szCs w:val="17"/>
              </w:rPr>
              <w:softHyphen/>
              <w:t xml:space="preserve">ку </w:t>
            </w:r>
            <w:r w:rsidRPr="004009D3">
              <w:rPr>
                <w:sz w:val="17"/>
                <w:szCs w:val="17"/>
              </w:rPr>
              <w:br/>
              <w:t>для пов</w:t>
            </w:r>
            <w:r w:rsidRPr="004009D3">
              <w:rPr>
                <w:sz w:val="17"/>
                <w:szCs w:val="17"/>
              </w:rPr>
              <w:softHyphen/>
              <w:t>тор</w:t>
            </w:r>
            <w:r w:rsidRPr="004009D3">
              <w:rPr>
                <w:sz w:val="17"/>
                <w:szCs w:val="17"/>
              </w:rPr>
              <w:softHyphen/>
              <w:t>но</w:t>
            </w:r>
            <w:r w:rsidRPr="004009D3">
              <w:rPr>
                <w:sz w:val="17"/>
                <w:szCs w:val="17"/>
              </w:rPr>
              <w:softHyphen/>
              <w:t xml:space="preserve">го </w:t>
            </w:r>
            <w:r w:rsidRPr="004009D3">
              <w:rPr>
                <w:sz w:val="17"/>
                <w:szCs w:val="17"/>
              </w:rPr>
              <w:br/>
              <w:t>ис</w:t>
            </w:r>
            <w:r w:rsidRPr="004009D3">
              <w:rPr>
                <w:sz w:val="17"/>
                <w:szCs w:val="17"/>
              </w:rPr>
              <w:softHyphen/>
              <w:t>поль</w:t>
            </w:r>
            <w:r w:rsidRPr="004009D3">
              <w:rPr>
                <w:sz w:val="17"/>
                <w:szCs w:val="17"/>
              </w:rPr>
              <w:softHyphen/>
              <w:t>зо</w:t>
            </w:r>
            <w:r w:rsidRPr="004009D3">
              <w:rPr>
                <w:sz w:val="17"/>
                <w:szCs w:val="17"/>
              </w:rPr>
              <w:softHyphen/>
              <w:t>ва</w:t>
            </w:r>
            <w:r w:rsidRPr="004009D3">
              <w:rPr>
                <w:sz w:val="17"/>
                <w:szCs w:val="17"/>
              </w:rPr>
              <w:softHyphen/>
              <w:t>ния</w:t>
            </w:r>
          </w:p>
        </w:tc>
        <w:tc>
          <w:tcPr>
            <w:tcW w:w="538" w:type="dxa"/>
            <w:vMerge w:val="restart"/>
            <w:tcBorders>
              <w:top w:val="double" w:sz="4" w:space="0" w:color="auto"/>
              <w:left w:val="nil"/>
              <w:right w:val="double" w:sz="4" w:space="0" w:color="auto"/>
            </w:tcBorders>
          </w:tcPr>
          <w:p w:rsidR="00E147E1" w:rsidRPr="004009D3" w:rsidRDefault="00E147E1" w:rsidP="00E147E1">
            <w:pPr>
              <w:spacing w:before="80"/>
              <w:jc w:val="center"/>
              <w:rPr>
                <w:sz w:val="17"/>
                <w:szCs w:val="17"/>
              </w:rPr>
            </w:pPr>
          </w:p>
        </w:tc>
      </w:tr>
      <w:tr w:rsidR="00E147E1" w:rsidRPr="004009D3" w:rsidTr="009F73C6">
        <w:trPr>
          <w:cantSplit/>
          <w:trHeight w:val="1403"/>
        </w:trPr>
        <w:tc>
          <w:tcPr>
            <w:tcW w:w="567" w:type="dxa"/>
          </w:tcPr>
          <w:p w:rsidR="00E147E1" w:rsidRPr="004009D3" w:rsidRDefault="00E147E1" w:rsidP="00E147E1">
            <w:pPr>
              <w:spacing w:before="40"/>
              <w:jc w:val="center"/>
              <w:rPr>
                <w:sz w:val="17"/>
                <w:szCs w:val="17"/>
              </w:rPr>
            </w:pPr>
            <w:r w:rsidRPr="004009D3">
              <w:rPr>
                <w:sz w:val="17"/>
                <w:szCs w:val="17"/>
              </w:rPr>
              <w:t xml:space="preserve">счет, </w:t>
            </w:r>
            <w:proofErr w:type="spellStart"/>
            <w:r w:rsidRPr="004009D3">
              <w:rPr>
                <w:sz w:val="17"/>
                <w:szCs w:val="17"/>
              </w:rPr>
              <w:t>суб</w:t>
            </w:r>
            <w:r w:rsidRPr="004009D3">
              <w:rPr>
                <w:sz w:val="17"/>
                <w:szCs w:val="17"/>
              </w:rPr>
              <w:softHyphen/>
              <w:t>счет</w:t>
            </w:r>
            <w:proofErr w:type="spellEnd"/>
          </w:p>
        </w:tc>
        <w:tc>
          <w:tcPr>
            <w:tcW w:w="737" w:type="dxa"/>
            <w:tcBorders>
              <w:right w:val="double" w:sz="4" w:space="0" w:color="auto"/>
            </w:tcBorders>
          </w:tcPr>
          <w:p w:rsidR="00E147E1" w:rsidRPr="004009D3" w:rsidRDefault="00E147E1" w:rsidP="00E147E1">
            <w:pPr>
              <w:spacing w:before="40"/>
              <w:jc w:val="center"/>
              <w:rPr>
                <w:sz w:val="17"/>
                <w:szCs w:val="17"/>
              </w:rPr>
            </w:pPr>
            <w:r w:rsidRPr="004009D3">
              <w:rPr>
                <w:sz w:val="17"/>
                <w:szCs w:val="17"/>
              </w:rPr>
              <w:t xml:space="preserve">код </w:t>
            </w:r>
            <w:r w:rsidRPr="004009D3">
              <w:rPr>
                <w:sz w:val="17"/>
                <w:szCs w:val="17"/>
              </w:rPr>
              <w:br/>
            </w:r>
            <w:proofErr w:type="spellStart"/>
            <w:r w:rsidRPr="004009D3">
              <w:rPr>
                <w:sz w:val="17"/>
                <w:szCs w:val="17"/>
              </w:rPr>
              <w:t>ана</w:t>
            </w:r>
            <w:r w:rsidRPr="004009D3">
              <w:rPr>
                <w:sz w:val="17"/>
                <w:szCs w:val="17"/>
              </w:rPr>
              <w:softHyphen/>
              <w:t>ли</w:t>
            </w:r>
            <w:r w:rsidRPr="004009D3">
              <w:rPr>
                <w:sz w:val="17"/>
                <w:szCs w:val="17"/>
              </w:rPr>
              <w:softHyphen/>
              <w:t>ти</w:t>
            </w:r>
            <w:r w:rsidRPr="004009D3">
              <w:rPr>
                <w:sz w:val="17"/>
                <w:szCs w:val="17"/>
              </w:rPr>
              <w:softHyphen/>
              <w:t>че</w:t>
            </w:r>
            <w:proofErr w:type="gramStart"/>
            <w:r w:rsidRPr="004009D3">
              <w:rPr>
                <w:sz w:val="17"/>
                <w:szCs w:val="17"/>
              </w:rPr>
              <w:t>с</w:t>
            </w:r>
            <w:proofErr w:type="spellEnd"/>
            <w:r w:rsidRPr="004009D3">
              <w:rPr>
                <w:sz w:val="17"/>
                <w:szCs w:val="17"/>
              </w:rPr>
              <w:t>-</w:t>
            </w:r>
            <w:proofErr w:type="gramEnd"/>
            <w:r w:rsidRPr="004009D3">
              <w:rPr>
                <w:sz w:val="17"/>
                <w:szCs w:val="17"/>
              </w:rPr>
              <w:br/>
              <w:t>ко</w:t>
            </w:r>
            <w:r w:rsidRPr="004009D3">
              <w:rPr>
                <w:sz w:val="17"/>
                <w:szCs w:val="17"/>
              </w:rPr>
              <w:softHyphen/>
              <w:t>го уче</w:t>
            </w:r>
            <w:r w:rsidRPr="004009D3">
              <w:rPr>
                <w:sz w:val="17"/>
                <w:szCs w:val="17"/>
              </w:rPr>
              <w:softHyphen/>
              <w:t>та</w:t>
            </w:r>
          </w:p>
        </w:tc>
        <w:tc>
          <w:tcPr>
            <w:tcW w:w="737" w:type="dxa"/>
            <w:tcBorders>
              <w:left w:val="nil"/>
            </w:tcBorders>
          </w:tcPr>
          <w:p w:rsidR="00E147E1" w:rsidRPr="004009D3" w:rsidRDefault="00E147E1" w:rsidP="00E147E1">
            <w:pPr>
              <w:spacing w:before="40"/>
              <w:jc w:val="center"/>
              <w:rPr>
                <w:sz w:val="17"/>
                <w:szCs w:val="17"/>
              </w:rPr>
            </w:pPr>
            <w:r w:rsidRPr="004009D3">
              <w:rPr>
                <w:sz w:val="17"/>
                <w:szCs w:val="17"/>
              </w:rPr>
              <w:t>наи</w:t>
            </w:r>
            <w:r w:rsidRPr="004009D3">
              <w:rPr>
                <w:sz w:val="17"/>
                <w:szCs w:val="17"/>
              </w:rPr>
              <w:softHyphen/>
              <w:t>ме</w:t>
            </w:r>
            <w:r w:rsidRPr="004009D3">
              <w:rPr>
                <w:sz w:val="17"/>
                <w:szCs w:val="17"/>
              </w:rPr>
              <w:softHyphen/>
              <w:t>но</w:t>
            </w:r>
            <w:r w:rsidRPr="004009D3">
              <w:rPr>
                <w:sz w:val="17"/>
                <w:szCs w:val="17"/>
              </w:rPr>
              <w:softHyphen/>
              <w:t>ва</w:t>
            </w:r>
            <w:r w:rsidRPr="004009D3">
              <w:rPr>
                <w:sz w:val="17"/>
                <w:szCs w:val="17"/>
              </w:rPr>
              <w:softHyphen/>
              <w:t>ние, сорт, мар</w:t>
            </w:r>
            <w:r w:rsidRPr="004009D3">
              <w:rPr>
                <w:sz w:val="17"/>
                <w:szCs w:val="17"/>
              </w:rPr>
              <w:softHyphen/>
              <w:t>ка, раз</w:t>
            </w:r>
            <w:r w:rsidRPr="004009D3">
              <w:rPr>
                <w:sz w:val="17"/>
                <w:szCs w:val="17"/>
              </w:rPr>
              <w:softHyphen/>
              <w:t>мер</w:t>
            </w:r>
          </w:p>
        </w:tc>
        <w:tc>
          <w:tcPr>
            <w:tcW w:w="907" w:type="dxa"/>
            <w:tcBorders>
              <w:right w:val="double" w:sz="4" w:space="0" w:color="auto"/>
            </w:tcBorders>
          </w:tcPr>
          <w:p w:rsidR="00E147E1" w:rsidRPr="004009D3" w:rsidRDefault="00E147E1" w:rsidP="00E147E1">
            <w:pPr>
              <w:spacing w:before="40"/>
              <w:jc w:val="center"/>
              <w:rPr>
                <w:sz w:val="17"/>
                <w:szCs w:val="17"/>
              </w:rPr>
            </w:pPr>
            <w:proofErr w:type="spellStart"/>
            <w:r w:rsidRPr="004009D3">
              <w:rPr>
                <w:sz w:val="17"/>
                <w:szCs w:val="17"/>
              </w:rPr>
              <w:t>но</w:t>
            </w:r>
            <w:r w:rsidRPr="004009D3">
              <w:rPr>
                <w:sz w:val="17"/>
                <w:szCs w:val="17"/>
              </w:rPr>
              <w:softHyphen/>
              <w:t>мен</w:t>
            </w:r>
            <w:proofErr w:type="gramStart"/>
            <w:r w:rsidRPr="004009D3">
              <w:rPr>
                <w:sz w:val="17"/>
                <w:szCs w:val="17"/>
              </w:rPr>
              <w:t>к</w:t>
            </w:r>
            <w:proofErr w:type="spellEnd"/>
            <w:r w:rsidRPr="004009D3">
              <w:rPr>
                <w:sz w:val="17"/>
                <w:szCs w:val="17"/>
              </w:rPr>
              <w:t>-</w:t>
            </w:r>
            <w:proofErr w:type="gramEnd"/>
            <w:r w:rsidRPr="004009D3">
              <w:rPr>
                <w:sz w:val="17"/>
                <w:szCs w:val="17"/>
              </w:rPr>
              <w:br/>
            </w:r>
            <w:proofErr w:type="spellStart"/>
            <w:r w:rsidRPr="004009D3">
              <w:rPr>
                <w:sz w:val="17"/>
                <w:szCs w:val="17"/>
              </w:rPr>
              <w:t>ла</w:t>
            </w:r>
            <w:r w:rsidRPr="004009D3">
              <w:rPr>
                <w:sz w:val="17"/>
                <w:szCs w:val="17"/>
              </w:rPr>
              <w:softHyphen/>
              <w:t>тур</w:t>
            </w:r>
            <w:r w:rsidRPr="004009D3">
              <w:rPr>
                <w:sz w:val="17"/>
                <w:szCs w:val="17"/>
              </w:rPr>
              <w:softHyphen/>
              <w:t>ный</w:t>
            </w:r>
            <w:proofErr w:type="spellEnd"/>
            <w:r w:rsidRPr="004009D3">
              <w:rPr>
                <w:sz w:val="17"/>
                <w:szCs w:val="17"/>
              </w:rPr>
              <w:t xml:space="preserve"> </w:t>
            </w:r>
            <w:r w:rsidRPr="004009D3">
              <w:rPr>
                <w:sz w:val="17"/>
                <w:szCs w:val="17"/>
              </w:rPr>
              <w:br/>
              <w:t>но</w:t>
            </w:r>
            <w:r w:rsidRPr="004009D3">
              <w:rPr>
                <w:sz w:val="17"/>
                <w:szCs w:val="17"/>
              </w:rPr>
              <w:softHyphen/>
              <w:t>мер</w:t>
            </w:r>
          </w:p>
        </w:tc>
        <w:tc>
          <w:tcPr>
            <w:tcW w:w="907" w:type="dxa"/>
            <w:tcBorders>
              <w:left w:val="nil"/>
            </w:tcBorders>
          </w:tcPr>
          <w:p w:rsidR="00E147E1" w:rsidRPr="004009D3" w:rsidRDefault="00E147E1" w:rsidP="00E147E1">
            <w:pPr>
              <w:spacing w:before="40"/>
              <w:jc w:val="center"/>
              <w:rPr>
                <w:sz w:val="17"/>
                <w:szCs w:val="17"/>
              </w:rPr>
            </w:pPr>
            <w:r w:rsidRPr="004009D3">
              <w:rPr>
                <w:sz w:val="17"/>
                <w:szCs w:val="17"/>
              </w:rPr>
              <w:t>на</w:t>
            </w:r>
            <w:r w:rsidRPr="004009D3">
              <w:rPr>
                <w:sz w:val="17"/>
                <w:szCs w:val="17"/>
              </w:rPr>
              <w:softHyphen/>
              <w:t>име</w:t>
            </w:r>
            <w:r w:rsidRPr="004009D3">
              <w:rPr>
                <w:sz w:val="17"/>
                <w:szCs w:val="17"/>
              </w:rPr>
              <w:softHyphen/>
              <w:t>но</w:t>
            </w:r>
            <w:r w:rsidRPr="004009D3">
              <w:rPr>
                <w:sz w:val="17"/>
                <w:szCs w:val="17"/>
              </w:rPr>
              <w:softHyphen/>
              <w:t>ва</w:t>
            </w:r>
            <w:r w:rsidRPr="004009D3">
              <w:rPr>
                <w:sz w:val="17"/>
                <w:szCs w:val="17"/>
              </w:rPr>
              <w:softHyphen/>
              <w:t>ние</w:t>
            </w:r>
          </w:p>
        </w:tc>
        <w:tc>
          <w:tcPr>
            <w:tcW w:w="680" w:type="dxa"/>
            <w:tcBorders>
              <w:right w:val="double" w:sz="4" w:space="0" w:color="auto"/>
            </w:tcBorders>
          </w:tcPr>
          <w:p w:rsidR="00E147E1" w:rsidRPr="004009D3" w:rsidRDefault="00E147E1" w:rsidP="00E147E1">
            <w:pPr>
              <w:spacing w:before="40"/>
              <w:jc w:val="center"/>
              <w:rPr>
                <w:sz w:val="17"/>
                <w:szCs w:val="17"/>
              </w:rPr>
            </w:pPr>
            <w:r w:rsidRPr="004009D3">
              <w:rPr>
                <w:sz w:val="17"/>
                <w:szCs w:val="17"/>
              </w:rPr>
              <w:t>код</w:t>
            </w:r>
          </w:p>
        </w:tc>
        <w:tc>
          <w:tcPr>
            <w:tcW w:w="794" w:type="dxa"/>
            <w:tcBorders>
              <w:left w:val="nil"/>
            </w:tcBorders>
          </w:tcPr>
          <w:p w:rsidR="00E147E1" w:rsidRPr="004009D3" w:rsidRDefault="00E147E1" w:rsidP="00E147E1">
            <w:pPr>
              <w:spacing w:before="40"/>
              <w:jc w:val="center"/>
              <w:rPr>
                <w:sz w:val="17"/>
                <w:szCs w:val="17"/>
              </w:rPr>
            </w:pPr>
            <w:r w:rsidRPr="004009D3">
              <w:rPr>
                <w:sz w:val="17"/>
                <w:szCs w:val="17"/>
              </w:rPr>
              <w:t>ко</w:t>
            </w:r>
            <w:r w:rsidRPr="004009D3">
              <w:rPr>
                <w:sz w:val="17"/>
                <w:szCs w:val="17"/>
              </w:rPr>
              <w:softHyphen/>
              <w:t>л</w:t>
            </w:r>
            <w:proofErr w:type="gramStart"/>
            <w:r w:rsidRPr="004009D3">
              <w:rPr>
                <w:sz w:val="17"/>
                <w:szCs w:val="17"/>
              </w:rPr>
              <w:t>и-</w:t>
            </w:r>
            <w:proofErr w:type="gramEnd"/>
            <w:r w:rsidRPr="004009D3">
              <w:rPr>
                <w:sz w:val="17"/>
                <w:szCs w:val="17"/>
              </w:rPr>
              <w:br/>
            </w:r>
            <w:proofErr w:type="spellStart"/>
            <w:r w:rsidRPr="004009D3">
              <w:rPr>
                <w:sz w:val="17"/>
                <w:szCs w:val="17"/>
              </w:rPr>
              <w:t>чес</w:t>
            </w:r>
            <w:r w:rsidRPr="004009D3">
              <w:rPr>
                <w:sz w:val="17"/>
                <w:szCs w:val="17"/>
              </w:rPr>
              <w:softHyphen/>
              <w:t>тво</w:t>
            </w:r>
            <w:proofErr w:type="spellEnd"/>
          </w:p>
        </w:tc>
        <w:tc>
          <w:tcPr>
            <w:tcW w:w="964" w:type="dxa"/>
            <w:tcBorders>
              <w:right w:val="double" w:sz="4" w:space="0" w:color="auto"/>
            </w:tcBorders>
          </w:tcPr>
          <w:p w:rsidR="00E147E1" w:rsidRPr="004009D3" w:rsidRDefault="00E147E1" w:rsidP="00E147E1">
            <w:pPr>
              <w:spacing w:before="40"/>
              <w:jc w:val="center"/>
              <w:rPr>
                <w:sz w:val="17"/>
                <w:szCs w:val="17"/>
              </w:rPr>
            </w:pPr>
            <w:proofErr w:type="spellStart"/>
            <w:r w:rsidRPr="004009D3">
              <w:rPr>
                <w:sz w:val="17"/>
                <w:szCs w:val="17"/>
              </w:rPr>
              <w:t>ко</w:t>
            </w:r>
            <w:r w:rsidRPr="004009D3">
              <w:rPr>
                <w:sz w:val="17"/>
                <w:szCs w:val="17"/>
              </w:rPr>
              <w:softHyphen/>
              <w:t>эф</w:t>
            </w:r>
            <w:r w:rsidRPr="004009D3">
              <w:rPr>
                <w:sz w:val="17"/>
                <w:szCs w:val="17"/>
              </w:rPr>
              <w:softHyphen/>
              <w:t>ф</w:t>
            </w:r>
            <w:proofErr w:type="gramStart"/>
            <w:r w:rsidRPr="004009D3">
              <w:rPr>
                <w:sz w:val="17"/>
                <w:szCs w:val="17"/>
              </w:rPr>
              <w:t>и</w:t>
            </w:r>
            <w:proofErr w:type="spellEnd"/>
            <w:r w:rsidRPr="004009D3">
              <w:rPr>
                <w:sz w:val="17"/>
                <w:szCs w:val="17"/>
              </w:rPr>
              <w:t>-</w:t>
            </w:r>
            <w:proofErr w:type="gramEnd"/>
            <w:r w:rsidRPr="004009D3">
              <w:rPr>
                <w:sz w:val="17"/>
                <w:szCs w:val="17"/>
              </w:rPr>
              <w:br/>
            </w:r>
            <w:proofErr w:type="spellStart"/>
            <w:r w:rsidRPr="004009D3">
              <w:rPr>
                <w:sz w:val="17"/>
                <w:szCs w:val="17"/>
              </w:rPr>
              <w:t>ци</w:t>
            </w:r>
            <w:r w:rsidRPr="004009D3">
              <w:rPr>
                <w:sz w:val="17"/>
                <w:szCs w:val="17"/>
              </w:rPr>
              <w:softHyphen/>
              <w:t>ент</w:t>
            </w:r>
            <w:proofErr w:type="spellEnd"/>
            <w:r w:rsidRPr="004009D3">
              <w:rPr>
                <w:sz w:val="17"/>
                <w:szCs w:val="17"/>
              </w:rPr>
              <w:t xml:space="preserve"> год</w:t>
            </w:r>
            <w:r w:rsidRPr="004009D3">
              <w:rPr>
                <w:sz w:val="17"/>
                <w:szCs w:val="17"/>
              </w:rPr>
              <w:softHyphen/>
              <w:t>нос</w:t>
            </w:r>
            <w:r w:rsidRPr="004009D3">
              <w:rPr>
                <w:sz w:val="17"/>
                <w:szCs w:val="17"/>
              </w:rPr>
              <w:softHyphen/>
              <w:t>ти</w:t>
            </w:r>
          </w:p>
        </w:tc>
        <w:tc>
          <w:tcPr>
            <w:tcW w:w="794" w:type="dxa"/>
            <w:tcBorders>
              <w:left w:val="nil"/>
            </w:tcBorders>
          </w:tcPr>
          <w:p w:rsidR="00E147E1" w:rsidRPr="004009D3" w:rsidRDefault="00E147E1" w:rsidP="00E147E1">
            <w:pPr>
              <w:spacing w:before="40"/>
              <w:jc w:val="center"/>
              <w:rPr>
                <w:sz w:val="17"/>
                <w:szCs w:val="17"/>
              </w:rPr>
            </w:pPr>
            <w:r w:rsidRPr="004009D3">
              <w:rPr>
                <w:sz w:val="17"/>
                <w:szCs w:val="17"/>
              </w:rPr>
              <w:t>ко</w:t>
            </w:r>
            <w:r w:rsidRPr="004009D3">
              <w:rPr>
                <w:sz w:val="17"/>
                <w:szCs w:val="17"/>
              </w:rPr>
              <w:softHyphen/>
              <w:t>л</w:t>
            </w:r>
            <w:proofErr w:type="gramStart"/>
            <w:r w:rsidRPr="004009D3">
              <w:rPr>
                <w:sz w:val="17"/>
                <w:szCs w:val="17"/>
              </w:rPr>
              <w:t>и-</w:t>
            </w:r>
            <w:proofErr w:type="gramEnd"/>
            <w:r w:rsidRPr="004009D3">
              <w:rPr>
                <w:sz w:val="17"/>
                <w:szCs w:val="17"/>
              </w:rPr>
              <w:br/>
            </w:r>
            <w:proofErr w:type="spellStart"/>
            <w:r w:rsidRPr="004009D3">
              <w:rPr>
                <w:sz w:val="17"/>
                <w:szCs w:val="17"/>
              </w:rPr>
              <w:t>чес</w:t>
            </w:r>
            <w:r w:rsidRPr="004009D3">
              <w:rPr>
                <w:sz w:val="17"/>
                <w:szCs w:val="17"/>
              </w:rPr>
              <w:softHyphen/>
              <w:t>тво</w:t>
            </w:r>
            <w:proofErr w:type="spellEnd"/>
          </w:p>
        </w:tc>
        <w:tc>
          <w:tcPr>
            <w:tcW w:w="737" w:type="dxa"/>
          </w:tcPr>
          <w:p w:rsidR="00E147E1" w:rsidRPr="004009D3" w:rsidRDefault="00E147E1" w:rsidP="00E147E1">
            <w:pPr>
              <w:spacing w:before="40"/>
              <w:jc w:val="center"/>
              <w:rPr>
                <w:sz w:val="17"/>
                <w:szCs w:val="17"/>
              </w:rPr>
            </w:pPr>
            <w:r w:rsidRPr="004009D3">
              <w:rPr>
                <w:sz w:val="17"/>
                <w:szCs w:val="17"/>
              </w:rPr>
              <w:t>це</w:t>
            </w:r>
            <w:r w:rsidRPr="004009D3">
              <w:rPr>
                <w:sz w:val="17"/>
                <w:szCs w:val="17"/>
              </w:rPr>
              <w:softHyphen/>
              <w:t>на, руб. коп.</w:t>
            </w:r>
          </w:p>
        </w:tc>
        <w:tc>
          <w:tcPr>
            <w:tcW w:w="1107" w:type="dxa"/>
            <w:tcBorders>
              <w:right w:val="double" w:sz="4" w:space="0" w:color="auto"/>
            </w:tcBorders>
          </w:tcPr>
          <w:p w:rsidR="00E147E1" w:rsidRPr="004009D3" w:rsidRDefault="00E147E1" w:rsidP="00E147E1">
            <w:pPr>
              <w:spacing w:before="40"/>
              <w:jc w:val="center"/>
              <w:rPr>
                <w:sz w:val="17"/>
                <w:szCs w:val="17"/>
              </w:rPr>
            </w:pPr>
            <w:r w:rsidRPr="004009D3">
              <w:rPr>
                <w:sz w:val="17"/>
                <w:szCs w:val="17"/>
              </w:rPr>
              <w:t>сум</w:t>
            </w:r>
            <w:r w:rsidRPr="004009D3">
              <w:rPr>
                <w:sz w:val="17"/>
                <w:szCs w:val="17"/>
              </w:rPr>
              <w:softHyphen/>
              <w:t>ма, руб. коп.</w:t>
            </w:r>
          </w:p>
        </w:tc>
        <w:tc>
          <w:tcPr>
            <w:tcW w:w="538" w:type="dxa"/>
            <w:vMerge/>
            <w:tcBorders>
              <w:left w:val="nil"/>
              <w:right w:val="double" w:sz="4" w:space="0" w:color="auto"/>
            </w:tcBorders>
          </w:tcPr>
          <w:p w:rsidR="00E147E1" w:rsidRPr="004009D3" w:rsidRDefault="00E147E1" w:rsidP="00E147E1">
            <w:pPr>
              <w:rPr>
                <w:sz w:val="17"/>
                <w:szCs w:val="17"/>
              </w:rPr>
            </w:pPr>
          </w:p>
        </w:tc>
      </w:tr>
      <w:tr w:rsidR="00E147E1" w:rsidRPr="004009D3" w:rsidTr="009F73C6">
        <w:trPr>
          <w:trHeight w:hRule="exact" w:val="240"/>
        </w:trPr>
        <w:tc>
          <w:tcPr>
            <w:tcW w:w="567" w:type="dxa"/>
            <w:tcBorders>
              <w:bottom w:val="single" w:sz="12" w:space="0" w:color="auto"/>
            </w:tcBorders>
            <w:vAlign w:val="center"/>
          </w:tcPr>
          <w:p w:rsidR="00E147E1" w:rsidRPr="004009D3" w:rsidRDefault="00E147E1" w:rsidP="00E147E1">
            <w:pPr>
              <w:jc w:val="center"/>
              <w:rPr>
                <w:sz w:val="14"/>
                <w:szCs w:val="14"/>
              </w:rPr>
            </w:pPr>
            <w:r w:rsidRPr="004009D3">
              <w:rPr>
                <w:sz w:val="14"/>
                <w:szCs w:val="14"/>
              </w:rPr>
              <w:t>1</w:t>
            </w:r>
          </w:p>
        </w:tc>
        <w:tc>
          <w:tcPr>
            <w:tcW w:w="737" w:type="dxa"/>
            <w:tcBorders>
              <w:bottom w:val="single" w:sz="12" w:space="0" w:color="auto"/>
              <w:right w:val="double" w:sz="4" w:space="0" w:color="auto"/>
            </w:tcBorders>
            <w:vAlign w:val="center"/>
          </w:tcPr>
          <w:p w:rsidR="00E147E1" w:rsidRPr="004009D3" w:rsidRDefault="00E147E1" w:rsidP="00E147E1">
            <w:pPr>
              <w:jc w:val="center"/>
              <w:rPr>
                <w:sz w:val="14"/>
                <w:szCs w:val="14"/>
              </w:rPr>
            </w:pPr>
            <w:r w:rsidRPr="004009D3">
              <w:rPr>
                <w:sz w:val="14"/>
                <w:szCs w:val="14"/>
              </w:rPr>
              <w:t>2</w:t>
            </w:r>
          </w:p>
        </w:tc>
        <w:tc>
          <w:tcPr>
            <w:tcW w:w="737" w:type="dxa"/>
            <w:tcBorders>
              <w:left w:val="nil"/>
              <w:bottom w:val="double" w:sz="4" w:space="0" w:color="auto"/>
            </w:tcBorders>
            <w:vAlign w:val="center"/>
          </w:tcPr>
          <w:p w:rsidR="00E147E1" w:rsidRPr="004009D3" w:rsidRDefault="00E147E1" w:rsidP="00E147E1">
            <w:pPr>
              <w:jc w:val="center"/>
              <w:rPr>
                <w:sz w:val="14"/>
                <w:szCs w:val="14"/>
              </w:rPr>
            </w:pPr>
            <w:r w:rsidRPr="004009D3">
              <w:rPr>
                <w:sz w:val="14"/>
                <w:szCs w:val="14"/>
              </w:rPr>
              <w:t>3</w:t>
            </w:r>
          </w:p>
        </w:tc>
        <w:tc>
          <w:tcPr>
            <w:tcW w:w="907" w:type="dxa"/>
            <w:tcBorders>
              <w:bottom w:val="single" w:sz="12" w:space="0" w:color="auto"/>
              <w:right w:val="double" w:sz="4" w:space="0" w:color="auto"/>
            </w:tcBorders>
            <w:vAlign w:val="center"/>
          </w:tcPr>
          <w:p w:rsidR="00E147E1" w:rsidRPr="004009D3" w:rsidRDefault="00E147E1" w:rsidP="00E147E1">
            <w:pPr>
              <w:jc w:val="center"/>
              <w:rPr>
                <w:sz w:val="14"/>
                <w:szCs w:val="14"/>
              </w:rPr>
            </w:pPr>
            <w:r w:rsidRPr="004009D3">
              <w:rPr>
                <w:sz w:val="14"/>
                <w:szCs w:val="14"/>
              </w:rPr>
              <w:t>4</w:t>
            </w:r>
          </w:p>
        </w:tc>
        <w:tc>
          <w:tcPr>
            <w:tcW w:w="907" w:type="dxa"/>
            <w:tcBorders>
              <w:left w:val="nil"/>
              <w:bottom w:val="double" w:sz="4" w:space="0" w:color="auto"/>
            </w:tcBorders>
            <w:vAlign w:val="center"/>
          </w:tcPr>
          <w:p w:rsidR="00E147E1" w:rsidRPr="004009D3" w:rsidRDefault="00E147E1" w:rsidP="00E147E1">
            <w:pPr>
              <w:jc w:val="center"/>
              <w:rPr>
                <w:sz w:val="14"/>
                <w:szCs w:val="14"/>
              </w:rPr>
            </w:pPr>
            <w:r w:rsidRPr="004009D3">
              <w:rPr>
                <w:sz w:val="14"/>
                <w:szCs w:val="14"/>
              </w:rPr>
              <w:t>5</w:t>
            </w:r>
          </w:p>
        </w:tc>
        <w:tc>
          <w:tcPr>
            <w:tcW w:w="680" w:type="dxa"/>
            <w:tcBorders>
              <w:bottom w:val="single" w:sz="12" w:space="0" w:color="auto"/>
              <w:right w:val="double" w:sz="4" w:space="0" w:color="auto"/>
            </w:tcBorders>
            <w:vAlign w:val="center"/>
          </w:tcPr>
          <w:p w:rsidR="00E147E1" w:rsidRPr="004009D3" w:rsidRDefault="00E147E1" w:rsidP="00E147E1">
            <w:pPr>
              <w:jc w:val="center"/>
              <w:rPr>
                <w:sz w:val="14"/>
                <w:szCs w:val="14"/>
              </w:rPr>
            </w:pPr>
            <w:r w:rsidRPr="004009D3">
              <w:rPr>
                <w:sz w:val="14"/>
                <w:szCs w:val="14"/>
              </w:rPr>
              <w:t>6</w:t>
            </w:r>
          </w:p>
        </w:tc>
        <w:tc>
          <w:tcPr>
            <w:tcW w:w="794" w:type="dxa"/>
            <w:tcBorders>
              <w:left w:val="nil"/>
              <w:bottom w:val="single" w:sz="12" w:space="0" w:color="auto"/>
            </w:tcBorders>
            <w:vAlign w:val="center"/>
          </w:tcPr>
          <w:p w:rsidR="00E147E1" w:rsidRPr="004009D3" w:rsidRDefault="00E147E1" w:rsidP="00E147E1">
            <w:pPr>
              <w:jc w:val="center"/>
              <w:rPr>
                <w:sz w:val="14"/>
                <w:szCs w:val="14"/>
              </w:rPr>
            </w:pPr>
            <w:r w:rsidRPr="004009D3">
              <w:rPr>
                <w:sz w:val="14"/>
                <w:szCs w:val="14"/>
              </w:rPr>
              <w:t>7</w:t>
            </w:r>
          </w:p>
        </w:tc>
        <w:tc>
          <w:tcPr>
            <w:tcW w:w="964" w:type="dxa"/>
            <w:tcBorders>
              <w:bottom w:val="double" w:sz="4" w:space="0" w:color="auto"/>
              <w:right w:val="double" w:sz="4" w:space="0" w:color="auto"/>
            </w:tcBorders>
            <w:vAlign w:val="center"/>
          </w:tcPr>
          <w:p w:rsidR="00E147E1" w:rsidRPr="004009D3" w:rsidRDefault="00E147E1" w:rsidP="00E147E1">
            <w:pPr>
              <w:jc w:val="center"/>
              <w:rPr>
                <w:sz w:val="14"/>
                <w:szCs w:val="14"/>
              </w:rPr>
            </w:pPr>
            <w:r w:rsidRPr="004009D3">
              <w:rPr>
                <w:sz w:val="14"/>
                <w:szCs w:val="14"/>
              </w:rPr>
              <w:t>8</w:t>
            </w:r>
          </w:p>
        </w:tc>
        <w:tc>
          <w:tcPr>
            <w:tcW w:w="794" w:type="dxa"/>
            <w:tcBorders>
              <w:left w:val="nil"/>
              <w:bottom w:val="single" w:sz="12" w:space="0" w:color="auto"/>
            </w:tcBorders>
            <w:vAlign w:val="center"/>
          </w:tcPr>
          <w:p w:rsidR="00E147E1" w:rsidRPr="004009D3" w:rsidRDefault="00E147E1" w:rsidP="00E147E1">
            <w:pPr>
              <w:jc w:val="center"/>
              <w:rPr>
                <w:sz w:val="14"/>
                <w:szCs w:val="14"/>
              </w:rPr>
            </w:pPr>
            <w:r w:rsidRPr="004009D3">
              <w:rPr>
                <w:sz w:val="14"/>
                <w:szCs w:val="14"/>
              </w:rPr>
              <w:t>9</w:t>
            </w:r>
          </w:p>
        </w:tc>
        <w:tc>
          <w:tcPr>
            <w:tcW w:w="737" w:type="dxa"/>
            <w:tcBorders>
              <w:bottom w:val="single" w:sz="12" w:space="0" w:color="auto"/>
            </w:tcBorders>
            <w:vAlign w:val="center"/>
          </w:tcPr>
          <w:p w:rsidR="00E147E1" w:rsidRPr="004009D3" w:rsidRDefault="00E147E1" w:rsidP="00E147E1">
            <w:pPr>
              <w:jc w:val="center"/>
              <w:rPr>
                <w:sz w:val="14"/>
                <w:szCs w:val="14"/>
              </w:rPr>
            </w:pPr>
            <w:r w:rsidRPr="004009D3">
              <w:rPr>
                <w:sz w:val="14"/>
                <w:szCs w:val="14"/>
              </w:rPr>
              <w:t>10</w:t>
            </w:r>
          </w:p>
        </w:tc>
        <w:tc>
          <w:tcPr>
            <w:tcW w:w="1107" w:type="dxa"/>
            <w:tcBorders>
              <w:bottom w:val="single" w:sz="12" w:space="0" w:color="auto"/>
              <w:right w:val="double" w:sz="4" w:space="0" w:color="auto"/>
            </w:tcBorders>
            <w:vAlign w:val="center"/>
          </w:tcPr>
          <w:p w:rsidR="00E147E1" w:rsidRPr="004009D3" w:rsidRDefault="00E147E1" w:rsidP="00E147E1">
            <w:pPr>
              <w:jc w:val="center"/>
              <w:rPr>
                <w:sz w:val="14"/>
                <w:szCs w:val="14"/>
              </w:rPr>
            </w:pPr>
            <w:r w:rsidRPr="004009D3">
              <w:rPr>
                <w:sz w:val="14"/>
                <w:szCs w:val="14"/>
              </w:rPr>
              <w:t>11</w:t>
            </w:r>
          </w:p>
        </w:tc>
        <w:tc>
          <w:tcPr>
            <w:tcW w:w="538" w:type="dxa"/>
            <w:tcBorders>
              <w:left w:val="nil"/>
              <w:bottom w:val="double" w:sz="4" w:space="0" w:color="auto"/>
              <w:right w:val="double" w:sz="4" w:space="0" w:color="auto"/>
            </w:tcBorders>
            <w:vAlign w:val="center"/>
          </w:tcPr>
          <w:p w:rsidR="00E147E1" w:rsidRPr="004009D3" w:rsidRDefault="00E147E1" w:rsidP="00E147E1">
            <w:pPr>
              <w:jc w:val="center"/>
              <w:rPr>
                <w:sz w:val="14"/>
                <w:szCs w:val="14"/>
              </w:rPr>
            </w:pPr>
            <w:r w:rsidRPr="004009D3">
              <w:rPr>
                <w:sz w:val="14"/>
                <w:szCs w:val="14"/>
              </w:rPr>
              <w:t>12</w:t>
            </w:r>
          </w:p>
        </w:tc>
      </w:tr>
      <w:tr w:rsidR="00E147E1" w:rsidRPr="004009D3" w:rsidTr="009F73C6">
        <w:trPr>
          <w:trHeight w:val="420"/>
        </w:trPr>
        <w:tc>
          <w:tcPr>
            <w:tcW w:w="567" w:type="dxa"/>
            <w:tcBorders>
              <w:top w:val="single" w:sz="12" w:space="0" w:color="auto"/>
              <w:left w:val="single" w:sz="12" w:space="0" w:color="auto"/>
            </w:tcBorders>
            <w:vAlign w:val="center"/>
          </w:tcPr>
          <w:p w:rsidR="00E147E1" w:rsidRPr="004009D3" w:rsidRDefault="00E147E1" w:rsidP="00E147E1">
            <w:pPr>
              <w:jc w:val="center"/>
              <w:rPr>
                <w:b/>
                <w:sz w:val="18"/>
                <w:szCs w:val="18"/>
                <w:lang w:val="en-US"/>
              </w:rPr>
            </w:pPr>
          </w:p>
        </w:tc>
        <w:tc>
          <w:tcPr>
            <w:tcW w:w="737" w:type="dxa"/>
            <w:tcBorders>
              <w:top w:val="single" w:sz="12" w:space="0" w:color="auto"/>
              <w:right w:val="single" w:sz="12" w:space="0" w:color="auto"/>
            </w:tcBorders>
            <w:vAlign w:val="center"/>
          </w:tcPr>
          <w:p w:rsidR="00E147E1" w:rsidRPr="004009D3" w:rsidRDefault="00E147E1" w:rsidP="00E147E1">
            <w:pPr>
              <w:jc w:val="center"/>
              <w:rPr>
                <w:b/>
                <w:sz w:val="18"/>
                <w:szCs w:val="18"/>
                <w:lang w:val="en-US"/>
              </w:rPr>
            </w:pPr>
          </w:p>
        </w:tc>
        <w:tc>
          <w:tcPr>
            <w:tcW w:w="737" w:type="dxa"/>
            <w:tcBorders>
              <w:top w:val="double" w:sz="4" w:space="0" w:color="auto"/>
              <w:left w:val="nil"/>
              <w:right w:val="single" w:sz="12" w:space="0" w:color="auto"/>
            </w:tcBorders>
            <w:vAlign w:val="center"/>
          </w:tcPr>
          <w:p w:rsidR="00E147E1" w:rsidRPr="004009D3" w:rsidRDefault="00E147E1" w:rsidP="00E147E1">
            <w:pPr>
              <w:jc w:val="center"/>
              <w:rPr>
                <w:b/>
                <w:sz w:val="18"/>
                <w:szCs w:val="18"/>
              </w:rPr>
            </w:pPr>
          </w:p>
        </w:tc>
        <w:tc>
          <w:tcPr>
            <w:tcW w:w="907" w:type="dxa"/>
            <w:tcBorders>
              <w:top w:val="single" w:sz="12" w:space="0" w:color="auto"/>
              <w:left w:val="nil"/>
              <w:right w:val="single" w:sz="12" w:space="0" w:color="auto"/>
            </w:tcBorders>
            <w:vAlign w:val="center"/>
          </w:tcPr>
          <w:p w:rsidR="00E147E1" w:rsidRPr="004009D3" w:rsidRDefault="00E147E1" w:rsidP="00E147E1">
            <w:pPr>
              <w:jc w:val="center"/>
              <w:rPr>
                <w:b/>
                <w:sz w:val="18"/>
                <w:szCs w:val="18"/>
              </w:rPr>
            </w:pPr>
          </w:p>
        </w:tc>
        <w:tc>
          <w:tcPr>
            <w:tcW w:w="907" w:type="dxa"/>
            <w:tcBorders>
              <w:top w:val="double" w:sz="4" w:space="0" w:color="auto"/>
              <w:left w:val="nil"/>
              <w:right w:val="single" w:sz="12" w:space="0" w:color="auto"/>
            </w:tcBorders>
            <w:vAlign w:val="center"/>
          </w:tcPr>
          <w:p w:rsidR="00E147E1" w:rsidRPr="004009D3" w:rsidRDefault="00E147E1" w:rsidP="00E147E1">
            <w:pPr>
              <w:jc w:val="center"/>
              <w:rPr>
                <w:b/>
                <w:sz w:val="18"/>
                <w:szCs w:val="18"/>
              </w:rPr>
            </w:pPr>
          </w:p>
        </w:tc>
        <w:tc>
          <w:tcPr>
            <w:tcW w:w="680" w:type="dxa"/>
            <w:tcBorders>
              <w:top w:val="single" w:sz="12" w:space="0" w:color="auto"/>
              <w:left w:val="nil"/>
              <w:right w:val="double" w:sz="4" w:space="0" w:color="auto"/>
            </w:tcBorders>
            <w:vAlign w:val="center"/>
          </w:tcPr>
          <w:p w:rsidR="00E147E1" w:rsidRPr="004009D3" w:rsidRDefault="00E147E1" w:rsidP="00E147E1">
            <w:pPr>
              <w:jc w:val="center"/>
              <w:rPr>
                <w:b/>
                <w:sz w:val="18"/>
                <w:szCs w:val="18"/>
              </w:rPr>
            </w:pPr>
          </w:p>
        </w:tc>
        <w:tc>
          <w:tcPr>
            <w:tcW w:w="794" w:type="dxa"/>
            <w:tcBorders>
              <w:top w:val="single" w:sz="12" w:space="0" w:color="auto"/>
              <w:left w:val="nil"/>
              <w:right w:val="single" w:sz="12" w:space="0" w:color="auto"/>
            </w:tcBorders>
            <w:vAlign w:val="center"/>
          </w:tcPr>
          <w:p w:rsidR="00E147E1" w:rsidRPr="004009D3" w:rsidRDefault="00E147E1" w:rsidP="00E147E1">
            <w:pPr>
              <w:jc w:val="center"/>
              <w:rPr>
                <w:b/>
                <w:sz w:val="18"/>
                <w:szCs w:val="18"/>
              </w:rPr>
            </w:pPr>
          </w:p>
        </w:tc>
        <w:tc>
          <w:tcPr>
            <w:tcW w:w="964" w:type="dxa"/>
            <w:tcBorders>
              <w:top w:val="double" w:sz="4" w:space="0" w:color="auto"/>
              <w:left w:val="nil"/>
              <w:right w:val="single" w:sz="12" w:space="0" w:color="auto"/>
            </w:tcBorders>
            <w:vAlign w:val="center"/>
          </w:tcPr>
          <w:p w:rsidR="00E147E1" w:rsidRPr="004009D3" w:rsidRDefault="00E147E1" w:rsidP="00E147E1">
            <w:pPr>
              <w:jc w:val="center"/>
              <w:rPr>
                <w:b/>
                <w:sz w:val="18"/>
                <w:szCs w:val="18"/>
              </w:rPr>
            </w:pPr>
          </w:p>
        </w:tc>
        <w:tc>
          <w:tcPr>
            <w:tcW w:w="794" w:type="dxa"/>
            <w:tcBorders>
              <w:top w:val="single" w:sz="12" w:space="0" w:color="auto"/>
              <w:left w:val="nil"/>
            </w:tcBorders>
            <w:vAlign w:val="center"/>
          </w:tcPr>
          <w:p w:rsidR="00E147E1" w:rsidRPr="004009D3" w:rsidRDefault="00E147E1" w:rsidP="00E147E1">
            <w:pPr>
              <w:jc w:val="center"/>
              <w:rPr>
                <w:b/>
                <w:sz w:val="18"/>
                <w:szCs w:val="18"/>
              </w:rPr>
            </w:pPr>
          </w:p>
        </w:tc>
        <w:tc>
          <w:tcPr>
            <w:tcW w:w="737" w:type="dxa"/>
            <w:tcBorders>
              <w:top w:val="single" w:sz="12" w:space="0" w:color="auto"/>
            </w:tcBorders>
            <w:vAlign w:val="center"/>
          </w:tcPr>
          <w:p w:rsidR="00E147E1" w:rsidRPr="004009D3" w:rsidRDefault="00E147E1" w:rsidP="00E147E1">
            <w:pPr>
              <w:jc w:val="center"/>
              <w:rPr>
                <w:b/>
                <w:sz w:val="18"/>
                <w:szCs w:val="18"/>
              </w:rPr>
            </w:pPr>
          </w:p>
        </w:tc>
        <w:tc>
          <w:tcPr>
            <w:tcW w:w="1107" w:type="dxa"/>
            <w:tcBorders>
              <w:top w:val="single" w:sz="12" w:space="0" w:color="auto"/>
              <w:right w:val="single" w:sz="12" w:space="0" w:color="auto"/>
            </w:tcBorders>
            <w:vAlign w:val="center"/>
          </w:tcPr>
          <w:p w:rsidR="00E147E1" w:rsidRPr="004009D3" w:rsidRDefault="00E147E1" w:rsidP="00E147E1">
            <w:pPr>
              <w:jc w:val="center"/>
              <w:rPr>
                <w:b/>
                <w:sz w:val="18"/>
                <w:szCs w:val="18"/>
              </w:rPr>
            </w:pPr>
          </w:p>
        </w:tc>
        <w:tc>
          <w:tcPr>
            <w:tcW w:w="538" w:type="dxa"/>
            <w:tcBorders>
              <w:top w:val="double" w:sz="4" w:space="0" w:color="auto"/>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420"/>
        </w:trPr>
        <w:tc>
          <w:tcPr>
            <w:tcW w:w="567" w:type="dxa"/>
            <w:tcBorders>
              <w:left w:val="single" w:sz="12" w:space="0" w:color="auto"/>
            </w:tcBorders>
            <w:vAlign w:val="center"/>
          </w:tcPr>
          <w:p w:rsidR="00E147E1" w:rsidRPr="004009D3" w:rsidRDefault="00E147E1" w:rsidP="00E147E1">
            <w:pPr>
              <w:jc w:val="center"/>
              <w:rPr>
                <w:b/>
                <w:sz w:val="18"/>
                <w:szCs w:val="18"/>
                <w:lang w:val="en-US"/>
              </w:rPr>
            </w:pPr>
          </w:p>
        </w:tc>
        <w:tc>
          <w:tcPr>
            <w:tcW w:w="737" w:type="dxa"/>
            <w:tcBorders>
              <w:right w:val="single" w:sz="12" w:space="0" w:color="auto"/>
            </w:tcBorders>
            <w:vAlign w:val="center"/>
          </w:tcPr>
          <w:p w:rsidR="00E147E1" w:rsidRPr="004009D3" w:rsidRDefault="00E147E1" w:rsidP="00E147E1">
            <w:pPr>
              <w:jc w:val="center"/>
              <w:rPr>
                <w:sz w:val="17"/>
                <w:szCs w:val="17"/>
              </w:rPr>
            </w:pPr>
          </w:p>
        </w:tc>
        <w:tc>
          <w:tcPr>
            <w:tcW w:w="73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680" w:type="dxa"/>
            <w:tcBorders>
              <w:left w:val="nil"/>
              <w:right w:val="double" w:sz="4" w:space="0" w:color="auto"/>
            </w:tcBorders>
            <w:vAlign w:val="center"/>
          </w:tcPr>
          <w:p w:rsidR="00E147E1" w:rsidRPr="004009D3" w:rsidRDefault="00E147E1" w:rsidP="00E147E1">
            <w:pPr>
              <w:jc w:val="center"/>
              <w:rPr>
                <w:sz w:val="17"/>
                <w:szCs w:val="17"/>
              </w:rPr>
            </w:pPr>
          </w:p>
        </w:tc>
        <w:tc>
          <w:tcPr>
            <w:tcW w:w="794" w:type="dxa"/>
            <w:tcBorders>
              <w:left w:val="nil"/>
              <w:right w:val="single" w:sz="12" w:space="0" w:color="auto"/>
            </w:tcBorders>
            <w:vAlign w:val="center"/>
          </w:tcPr>
          <w:p w:rsidR="00E147E1" w:rsidRPr="004009D3" w:rsidRDefault="00E147E1" w:rsidP="00E147E1">
            <w:pPr>
              <w:jc w:val="center"/>
              <w:rPr>
                <w:sz w:val="17"/>
                <w:szCs w:val="17"/>
              </w:rPr>
            </w:pPr>
          </w:p>
        </w:tc>
        <w:tc>
          <w:tcPr>
            <w:tcW w:w="964" w:type="dxa"/>
            <w:tcBorders>
              <w:left w:val="nil"/>
              <w:right w:val="single" w:sz="12" w:space="0" w:color="auto"/>
            </w:tcBorders>
            <w:vAlign w:val="center"/>
          </w:tcPr>
          <w:p w:rsidR="00E147E1" w:rsidRPr="004009D3" w:rsidRDefault="00E147E1" w:rsidP="00E147E1">
            <w:pPr>
              <w:jc w:val="center"/>
              <w:rPr>
                <w:sz w:val="17"/>
                <w:szCs w:val="17"/>
              </w:rPr>
            </w:pPr>
          </w:p>
        </w:tc>
        <w:tc>
          <w:tcPr>
            <w:tcW w:w="794" w:type="dxa"/>
            <w:tcBorders>
              <w:left w:val="nil"/>
            </w:tcBorders>
            <w:vAlign w:val="center"/>
          </w:tcPr>
          <w:p w:rsidR="00E147E1" w:rsidRPr="004009D3" w:rsidRDefault="00E147E1" w:rsidP="00E147E1">
            <w:pPr>
              <w:jc w:val="center"/>
              <w:rPr>
                <w:sz w:val="17"/>
                <w:szCs w:val="17"/>
              </w:rPr>
            </w:pPr>
          </w:p>
        </w:tc>
        <w:tc>
          <w:tcPr>
            <w:tcW w:w="737" w:type="dxa"/>
            <w:vAlign w:val="center"/>
          </w:tcPr>
          <w:p w:rsidR="00E147E1" w:rsidRPr="004009D3" w:rsidRDefault="00E147E1" w:rsidP="00E147E1">
            <w:pPr>
              <w:jc w:val="center"/>
              <w:rPr>
                <w:sz w:val="17"/>
                <w:szCs w:val="17"/>
              </w:rPr>
            </w:pPr>
          </w:p>
        </w:tc>
        <w:tc>
          <w:tcPr>
            <w:tcW w:w="1107"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420"/>
        </w:trPr>
        <w:tc>
          <w:tcPr>
            <w:tcW w:w="567" w:type="dxa"/>
            <w:tcBorders>
              <w:left w:val="single" w:sz="12" w:space="0" w:color="auto"/>
            </w:tcBorders>
            <w:vAlign w:val="center"/>
          </w:tcPr>
          <w:p w:rsidR="00E147E1" w:rsidRPr="004009D3" w:rsidRDefault="00E147E1" w:rsidP="00E147E1">
            <w:pPr>
              <w:jc w:val="center"/>
              <w:rPr>
                <w:sz w:val="17"/>
                <w:szCs w:val="17"/>
              </w:rPr>
            </w:pPr>
          </w:p>
        </w:tc>
        <w:tc>
          <w:tcPr>
            <w:tcW w:w="737" w:type="dxa"/>
            <w:tcBorders>
              <w:right w:val="single" w:sz="12" w:space="0" w:color="auto"/>
            </w:tcBorders>
            <w:vAlign w:val="center"/>
          </w:tcPr>
          <w:p w:rsidR="00E147E1" w:rsidRPr="004009D3" w:rsidRDefault="00E147E1" w:rsidP="00E147E1">
            <w:pPr>
              <w:jc w:val="center"/>
              <w:rPr>
                <w:sz w:val="17"/>
                <w:szCs w:val="17"/>
              </w:rPr>
            </w:pPr>
          </w:p>
        </w:tc>
        <w:tc>
          <w:tcPr>
            <w:tcW w:w="73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680" w:type="dxa"/>
            <w:tcBorders>
              <w:left w:val="nil"/>
              <w:right w:val="double" w:sz="4" w:space="0" w:color="auto"/>
            </w:tcBorders>
            <w:vAlign w:val="center"/>
          </w:tcPr>
          <w:p w:rsidR="00E147E1" w:rsidRPr="004009D3" w:rsidRDefault="00E147E1" w:rsidP="00E147E1">
            <w:pPr>
              <w:jc w:val="center"/>
              <w:rPr>
                <w:sz w:val="17"/>
                <w:szCs w:val="17"/>
              </w:rPr>
            </w:pPr>
          </w:p>
        </w:tc>
        <w:tc>
          <w:tcPr>
            <w:tcW w:w="794" w:type="dxa"/>
            <w:tcBorders>
              <w:left w:val="nil"/>
              <w:right w:val="single" w:sz="12" w:space="0" w:color="auto"/>
            </w:tcBorders>
            <w:vAlign w:val="center"/>
          </w:tcPr>
          <w:p w:rsidR="00E147E1" w:rsidRPr="004009D3" w:rsidRDefault="00E147E1" w:rsidP="00E147E1">
            <w:pPr>
              <w:jc w:val="center"/>
              <w:rPr>
                <w:sz w:val="17"/>
                <w:szCs w:val="17"/>
              </w:rPr>
            </w:pPr>
          </w:p>
        </w:tc>
        <w:tc>
          <w:tcPr>
            <w:tcW w:w="964" w:type="dxa"/>
            <w:tcBorders>
              <w:left w:val="nil"/>
              <w:right w:val="single" w:sz="12" w:space="0" w:color="auto"/>
            </w:tcBorders>
            <w:vAlign w:val="center"/>
          </w:tcPr>
          <w:p w:rsidR="00E147E1" w:rsidRPr="004009D3" w:rsidRDefault="00E147E1" w:rsidP="00E147E1">
            <w:pPr>
              <w:jc w:val="center"/>
              <w:rPr>
                <w:sz w:val="17"/>
                <w:szCs w:val="17"/>
              </w:rPr>
            </w:pPr>
          </w:p>
        </w:tc>
        <w:tc>
          <w:tcPr>
            <w:tcW w:w="794" w:type="dxa"/>
            <w:tcBorders>
              <w:left w:val="nil"/>
            </w:tcBorders>
            <w:vAlign w:val="center"/>
          </w:tcPr>
          <w:p w:rsidR="00E147E1" w:rsidRPr="004009D3" w:rsidRDefault="00E147E1" w:rsidP="00E147E1">
            <w:pPr>
              <w:jc w:val="center"/>
              <w:rPr>
                <w:sz w:val="17"/>
                <w:szCs w:val="17"/>
              </w:rPr>
            </w:pPr>
          </w:p>
        </w:tc>
        <w:tc>
          <w:tcPr>
            <w:tcW w:w="737" w:type="dxa"/>
            <w:vAlign w:val="center"/>
          </w:tcPr>
          <w:p w:rsidR="00E147E1" w:rsidRPr="004009D3" w:rsidRDefault="00E147E1" w:rsidP="00E147E1">
            <w:pPr>
              <w:jc w:val="center"/>
              <w:rPr>
                <w:sz w:val="17"/>
                <w:szCs w:val="17"/>
              </w:rPr>
            </w:pPr>
          </w:p>
        </w:tc>
        <w:tc>
          <w:tcPr>
            <w:tcW w:w="1107"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420"/>
        </w:trPr>
        <w:tc>
          <w:tcPr>
            <w:tcW w:w="567" w:type="dxa"/>
            <w:tcBorders>
              <w:left w:val="single" w:sz="12" w:space="0" w:color="auto"/>
            </w:tcBorders>
            <w:vAlign w:val="center"/>
          </w:tcPr>
          <w:p w:rsidR="00E147E1" w:rsidRPr="004009D3" w:rsidRDefault="00E147E1" w:rsidP="00E147E1">
            <w:pPr>
              <w:jc w:val="center"/>
              <w:rPr>
                <w:sz w:val="17"/>
                <w:szCs w:val="17"/>
              </w:rPr>
            </w:pPr>
          </w:p>
        </w:tc>
        <w:tc>
          <w:tcPr>
            <w:tcW w:w="737" w:type="dxa"/>
            <w:tcBorders>
              <w:right w:val="single" w:sz="12" w:space="0" w:color="auto"/>
            </w:tcBorders>
            <w:vAlign w:val="center"/>
          </w:tcPr>
          <w:p w:rsidR="00E147E1" w:rsidRPr="004009D3" w:rsidRDefault="00E147E1" w:rsidP="00E147E1">
            <w:pPr>
              <w:jc w:val="center"/>
              <w:rPr>
                <w:sz w:val="17"/>
                <w:szCs w:val="17"/>
              </w:rPr>
            </w:pPr>
          </w:p>
        </w:tc>
        <w:tc>
          <w:tcPr>
            <w:tcW w:w="73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680" w:type="dxa"/>
            <w:tcBorders>
              <w:left w:val="nil"/>
              <w:right w:val="double" w:sz="4" w:space="0" w:color="auto"/>
            </w:tcBorders>
            <w:vAlign w:val="center"/>
          </w:tcPr>
          <w:p w:rsidR="00E147E1" w:rsidRPr="004009D3" w:rsidRDefault="00E147E1" w:rsidP="00E147E1">
            <w:pPr>
              <w:jc w:val="center"/>
              <w:rPr>
                <w:sz w:val="17"/>
                <w:szCs w:val="17"/>
              </w:rPr>
            </w:pPr>
          </w:p>
        </w:tc>
        <w:tc>
          <w:tcPr>
            <w:tcW w:w="794" w:type="dxa"/>
            <w:tcBorders>
              <w:left w:val="nil"/>
              <w:right w:val="single" w:sz="12" w:space="0" w:color="auto"/>
            </w:tcBorders>
            <w:vAlign w:val="center"/>
          </w:tcPr>
          <w:p w:rsidR="00E147E1" w:rsidRPr="004009D3" w:rsidRDefault="00E147E1" w:rsidP="00E147E1">
            <w:pPr>
              <w:jc w:val="center"/>
              <w:rPr>
                <w:sz w:val="17"/>
                <w:szCs w:val="17"/>
              </w:rPr>
            </w:pPr>
          </w:p>
        </w:tc>
        <w:tc>
          <w:tcPr>
            <w:tcW w:w="964" w:type="dxa"/>
            <w:tcBorders>
              <w:left w:val="nil"/>
              <w:right w:val="single" w:sz="12" w:space="0" w:color="auto"/>
            </w:tcBorders>
            <w:vAlign w:val="center"/>
          </w:tcPr>
          <w:p w:rsidR="00E147E1" w:rsidRPr="004009D3" w:rsidRDefault="00E147E1" w:rsidP="00E147E1">
            <w:pPr>
              <w:jc w:val="center"/>
              <w:rPr>
                <w:sz w:val="17"/>
                <w:szCs w:val="17"/>
              </w:rPr>
            </w:pPr>
          </w:p>
        </w:tc>
        <w:tc>
          <w:tcPr>
            <w:tcW w:w="794" w:type="dxa"/>
            <w:tcBorders>
              <w:left w:val="nil"/>
            </w:tcBorders>
            <w:vAlign w:val="center"/>
          </w:tcPr>
          <w:p w:rsidR="00E147E1" w:rsidRPr="004009D3" w:rsidRDefault="00E147E1" w:rsidP="00E147E1">
            <w:pPr>
              <w:jc w:val="center"/>
              <w:rPr>
                <w:sz w:val="17"/>
                <w:szCs w:val="17"/>
              </w:rPr>
            </w:pPr>
          </w:p>
        </w:tc>
        <w:tc>
          <w:tcPr>
            <w:tcW w:w="737" w:type="dxa"/>
            <w:vAlign w:val="center"/>
          </w:tcPr>
          <w:p w:rsidR="00E147E1" w:rsidRPr="004009D3" w:rsidRDefault="00E147E1" w:rsidP="00E147E1">
            <w:pPr>
              <w:jc w:val="center"/>
              <w:rPr>
                <w:sz w:val="17"/>
                <w:szCs w:val="17"/>
              </w:rPr>
            </w:pPr>
          </w:p>
        </w:tc>
        <w:tc>
          <w:tcPr>
            <w:tcW w:w="1107"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420"/>
        </w:trPr>
        <w:tc>
          <w:tcPr>
            <w:tcW w:w="567" w:type="dxa"/>
            <w:tcBorders>
              <w:left w:val="single" w:sz="12" w:space="0" w:color="auto"/>
            </w:tcBorders>
            <w:vAlign w:val="center"/>
          </w:tcPr>
          <w:p w:rsidR="00E147E1" w:rsidRPr="004009D3" w:rsidRDefault="00E147E1" w:rsidP="00E147E1">
            <w:pPr>
              <w:jc w:val="center"/>
              <w:rPr>
                <w:sz w:val="17"/>
                <w:szCs w:val="17"/>
              </w:rPr>
            </w:pPr>
          </w:p>
        </w:tc>
        <w:tc>
          <w:tcPr>
            <w:tcW w:w="737" w:type="dxa"/>
            <w:tcBorders>
              <w:right w:val="single" w:sz="12" w:space="0" w:color="auto"/>
            </w:tcBorders>
            <w:vAlign w:val="center"/>
          </w:tcPr>
          <w:p w:rsidR="00E147E1" w:rsidRPr="004009D3" w:rsidRDefault="00E147E1" w:rsidP="00E147E1">
            <w:pPr>
              <w:jc w:val="center"/>
              <w:rPr>
                <w:sz w:val="17"/>
                <w:szCs w:val="17"/>
              </w:rPr>
            </w:pPr>
          </w:p>
        </w:tc>
        <w:tc>
          <w:tcPr>
            <w:tcW w:w="73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680" w:type="dxa"/>
            <w:tcBorders>
              <w:left w:val="nil"/>
              <w:right w:val="double" w:sz="4" w:space="0" w:color="auto"/>
            </w:tcBorders>
            <w:vAlign w:val="center"/>
          </w:tcPr>
          <w:p w:rsidR="00E147E1" w:rsidRPr="004009D3" w:rsidRDefault="00E147E1" w:rsidP="00E147E1">
            <w:pPr>
              <w:jc w:val="center"/>
              <w:rPr>
                <w:sz w:val="17"/>
                <w:szCs w:val="17"/>
              </w:rPr>
            </w:pPr>
          </w:p>
        </w:tc>
        <w:tc>
          <w:tcPr>
            <w:tcW w:w="794" w:type="dxa"/>
            <w:tcBorders>
              <w:left w:val="nil"/>
              <w:right w:val="single" w:sz="12" w:space="0" w:color="auto"/>
            </w:tcBorders>
            <w:vAlign w:val="center"/>
          </w:tcPr>
          <w:p w:rsidR="00E147E1" w:rsidRPr="004009D3" w:rsidRDefault="00E147E1" w:rsidP="00E147E1">
            <w:pPr>
              <w:jc w:val="center"/>
              <w:rPr>
                <w:sz w:val="17"/>
                <w:szCs w:val="17"/>
              </w:rPr>
            </w:pPr>
          </w:p>
        </w:tc>
        <w:tc>
          <w:tcPr>
            <w:tcW w:w="964" w:type="dxa"/>
            <w:tcBorders>
              <w:left w:val="nil"/>
              <w:right w:val="single" w:sz="12" w:space="0" w:color="auto"/>
            </w:tcBorders>
            <w:vAlign w:val="center"/>
          </w:tcPr>
          <w:p w:rsidR="00E147E1" w:rsidRPr="004009D3" w:rsidRDefault="00E147E1" w:rsidP="00E147E1">
            <w:pPr>
              <w:jc w:val="center"/>
              <w:rPr>
                <w:sz w:val="17"/>
                <w:szCs w:val="17"/>
              </w:rPr>
            </w:pPr>
          </w:p>
        </w:tc>
        <w:tc>
          <w:tcPr>
            <w:tcW w:w="794" w:type="dxa"/>
            <w:tcBorders>
              <w:left w:val="nil"/>
            </w:tcBorders>
            <w:vAlign w:val="center"/>
          </w:tcPr>
          <w:p w:rsidR="00E147E1" w:rsidRPr="004009D3" w:rsidRDefault="00E147E1" w:rsidP="00E147E1">
            <w:pPr>
              <w:jc w:val="center"/>
              <w:rPr>
                <w:sz w:val="17"/>
                <w:szCs w:val="17"/>
              </w:rPr>
            </w:pPr>
          </w:p>
        </w:tc>
        <w:tc>
          <w:tcPr>
            <w:tcW w:w="737" w:type="dxa"/>
            <w:vAlign w:val="center"/>
          </w:tcPr>
          <w:p w:rsidR="00E147E1" w:rsidRPr="004009D3" w:rsidRDefault="00E147E1" w:rsidP="00E147E1">
            <w:pPr>
              <w:jc w:val="center"/>
              <w:rPr>
                <w:sz w:val="17"/>
                <w:szCs w:val="17"/>
              </w:rPr>
            </w:pPr>
          </w:p>
        </w:tc>
        <w:tc>
          <w:tcPr>
            <w:tcW w:w="1107"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420"/>
        </w:trPr>
        <w:tc>
          <w:tcPr>
            <w:tcW w:w="567" w:type="dxa"/>
            <w:tcBorders>
              <w:left w:val="single" w:sz="12" w:space="0" w:color="auto"/>
            </w:tcBorders>
            <w:vAlign w:val="center"/>
          </w:tcPr>
          <w:p w:rsidR="00E147E1" w:rsidRPr="004009D3" w:rsidRDefault="00E147E1" w:rsidP="00E147E1">
            <w:pPr>
              <w:jc w:val="center"/>
              <w:rPr>
                <w:sz w:val="17"/>
                <w:szCs w:val="17"/>
              </w:rPr>
            </w:pPr>
          </w:p>
        </w:tc>
        <w:tc>
          <w:tcPr>
            <w:tcW w:w="737" w:type="dxa"/>
            <w:tcBorders>
              <w:right w:val="single" w:sz="12" w:space="0" w:color="auto"/>
            </w:tcBorders>
            <w:vAlign w:val="center"/>
          </w:tcPr>
          <w:p w:rsidR="00E147E1" w:rsidRPr="004009D3" w:rsidRDefault="00E147E1" w:rsidP="00E147E1">
            <w:pPr>
              <w:jc w:val="center"/>
              <w:rPr>
                <w:sz w:val="17"/>
                <w:szCs w:val="17"/>
              </w:rPr>
            </w:pPr>
          </w:p>
        </w:tc>
        <w:tc>
          <w:tcPr>
            <w:tcW w:w="73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680" w:type="dxa"/>
            <w:tcBorders>
              <w:left w:val="nil"/>
              <w:right w:val="double" w:sz="4" w:space="0" w:color="auto"/>
            </w:tcBorders>
            <w:vAlign w:val="center"/>
          </w:tcPr>
          <w:p w:rsidR="00E147E1" w:rsidRPr="004009D3" w:rsidRDefault="00E147E1" w:rsidP="00E147E1">
            <w:pPr>
              <w:jc w:val="center"/>
              <w:rPr>
                <w:sz w:val="17"/>
                <w:szCs w:val="17"/>
              </w:rPr>
            </w:pPr>
          </w:p>
        </w:tc>
        <w:tc>
          <w:tcPr>
            <w:tcW w:w="794" w:type="dxa"/>
            <w:tcBorders>
              <w:left w:val="nil"/>
              <w:right w:val="single" w:sz="12" w:space="0" w:color="auto"/>
            </w:tcBorders>
            <w:vAlign w:val="center"/>
          </w:tcPr>
          <w:p w:rsidR="00E147E1" w:rsidRPr="004009D3" w:rsidRDefault="00E147E1" w:rsidP="00E147E1">
            <w:pPr>
              <w:jc w:val="center"/>
              <w:rPr>
                <w:sz w:val="17"/>
                <w:szCs w:val="17"/>
              </w:rPr>
            </w:pPr>
          </w:p>
        </w:tc>
        <w:tc>
          <w:tcPr>
            <w:tcW w:w="964" w:type="dxa"/>
            <w:tcBorders>
              <w:left w:val="nil"/>
              <w:right w:val="single" w:sz="12" w:space="0" w:color="auto"/>
            </w:tcBorders>
            <w:vAlign w:val="center"/>
          </w:tcPr>
          <w:p w:rsidR="00E147E1" w:rsidRPr="004009D3" w:rsidRDefault="00E147E1" w:rsidP="00E147E1">
            <w:pPr>
              <w:jc w:val="center"/>
              <w:rPr>
                <w:sz w:val="17"/>
                <w:szCs w:val="17"/>
              </w:rPr>
            </w:pPr>
          </w:p>
        </w:tc>
        <w:tc>
          <w:tcPr>
            <w:tcW w:w="794" w:type="dxa"/>
            <w:tcBorders>
              <w:left w:val="nil"/>
            </w:tcBorders>
            <w:vAlign w:val="center"/>
          </w:tcPr>
          <w:p w:rsidR="00E147E1" w:rsidRPr="004009D3" w:rsidRDefault="00E147E1" w:rsidP="00E147E1">
            <w:pPr>
              <w:jc w:val="center"/>
              <w:rPr>
                <w:sz w:val="17"/>
                <w:szCs w:val="17"/>
              </w:rPr>
            </w:pPr>
          </w:p>
        </w:tc>
        <w:tc>
          <w:tcPr>
            <w:tcW w:w="737" w:type="dxa"/>
            <w:vAlign w:val="center"/>
          </w:tcPr>
          <w:p w:rsidR="00E147E1" w:rsidRPr="004009D3" w:rsidRDefault="00E147E1" w:rsidP="00E147E1">
            <w:pPr>
              <w:jc w:val="center"/>
              <w:rPr>
                <w:sz w:val="17"/>
                <w:szCs w:val="17"/>
              </w:rPr>
            </w:pPr>
          </w:p>
        </w:tc>
        <w:tc>
          <w:tcPr>
            <w:tcW w:w="1107"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420"/>
        </w:trPr>
        <w:tc>
          <w:tcPr>
            <w:tcW w:w="567" w:type="dxa"/>
            <w:tcBorders>
              <w:left w:val="single" w:sz="12" w:space="0" w:color="auto"/>
            </w:tcBorders>
            <w:vAlign w:val="center"/>
          </w:tcPr>
          <w:p w:rsidR="00E147E1" w:rsidRPr="004009D3" w:rsidRDefault="00E147E1" w:rsidP="00E147E1">
            <w:pPr>
              <w:jc w:val="center"/>
              <w:rPr>
                <w:sz w:val="17"/>
                <w:szCs w:val="17"/>
              </w:rPr>
            </w:pPr>
          </w:p>
        </w:tc>
        <w:tc>
          <w:tcPr>
            <w:tcW w:w="737" w:type="dxa"/>
            <w:tcBorders>
              <w:right w:val="single" w:sz="12" w:space="0" w:color="auto"/>
            </w:tcBorders>
            <w:vAlign w:val="center"/>
          </w:tcPr>
          <w:p w:rsidR="00E147E1" w:rsidRPr="004009D3" w:rsidRDefault="00E147E1" w:rsidP="00E147E1">
            <w:pPr>
              <w:jc w:val="center"/>
              <w:rPr>
                <w:sz w:val="17"/>
                <w:szCs w:val="17"/>
              </w:rPr>
            </w:pPr>
          </w:p>
        </w:tc>
        <w:tc>
          <w:tcPr>
            <w:tcW w:w="73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680" w:type="dxa"/>
            <w:tcBorders>
              <w:left w:val="nil"/>
              <w:right w:val="double" w:sz="4" w:space="0" w:color="auto"/>
            </w:tcBorders>
            <w:vAlign w:val="center"/>
          </w:tcPr>
          <w:p w:rsidR="00E147E1" w:rsidRPr="004009D3" w:rsidRDefault="00E147E1" w:rsidP="00E147E1">
            <w:pPr>
              <w:jc w:val="center"/>
              <w:rPr>
                <w:sz w:val="17"/>
                <w:szCs w:val="17"/>
              </w:rPr>
            </w:pPr>
          </w:p>
        </w:tc>
        <w:tc>
          <w:tcPr>
            <w:tcW w:w="794" w:type="dxa"/>
            <w:tcBorders>
              <w:left w:val="nil"/>
              <w:right w:val="single" w:sz="12" w:space="0" w:color="auto"/>
            </w:tcBorders>
            <w:vAlign w:val="center"/>
          </w:tcPr>
          <w:p w:rsidR="00E147E1" w:rsidRPr="004009D3" w:rsidRDefault="00E147E1" w:rsidP="00E147E1">
            <w:pPr>
              <w:jc w:val="center"/>
              <w:rPr>
                <w:sz w:val="17"/>
                <w:szCs w:val="17"/>
              </w:rPr>
            </w:pPr>
          </w:p>
        </w:tc>
        <w:tc>
          <w:tcPr>
            <w:tcW w:w="964" w:type="dxa"/>
            <w:tcBorders>
              <w:left w:val="nil"/>
              <w:right w:val="single" w:sz="12" w:space="0" w:color="auto"/>
            </w:tcBorders>
            <w:vAlign w:val="center"/>
          </w:tcPr>
          <w:p w:rsidR="00E147E1" w:rsidRPr="004009D3" w:rsidRDefault="00E147E1" w:rsidP="00E147E1">
            <w:pPr>
              <w:jc w:val="center"/>
              <w:rPr>
                <w:sz w:val="17"/>
                <w:szCs w:val="17"/>
              </w:rPr>
            </w:pPr>
          </w:p>
        </w:tc>
        <w:tc>
          <w:tcPr>
            <w:tcW w:w="794" w:type="dxa"/>
            <w:tcBorders>
              <w:left w:val="nil"/>
            </w:tcBorders>
            <w:vAlign w:val="center"/>
          </w:tcPr>
          <w:p w:rsidR="00E147E1" w:rsidRPr="004009D3" w:rsidRDefault="00E147E1" w:rsidP="00E147E1">
            <w:pPr>
              <w:jc w:val="center"/>
              <w:rPr>
                <w:sz w:val="17"/>
                <w:szCs w:val="17"/>
              </w:rPr>
            </w:pPr>
          </w:p>
        </w:tc>
        <w:tc>
          <w:tcPr>
            <w:tcW w:w="737" w:type="dxa"/>
            <w:vAlign w:val="center"/>
          </w:tcPr>
          <w:p w:rsidR="00E147E1" w:rsidRPr="004009D3" w:rsidRDefault="00E147E1" w:rsidP="00E147E1">
            <w:pPr>
              <w:jc w:val="center"/>
              <w:rPr>
                <w:sz w:val="17"/>
                <w:szCs w:val="17"/>
              </w:rPr>
            </w:pPr>
          </w:p>
        </w:tc>
        <w:tc>
          <w:tcPr>
            <w:tcW w:w="1107"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420"/>
        </w:trPr>
        <w:tc>
          <w:tcPr>
            <w:tcW w:w="567" w:type="dxa"/>
            <w:tcBorders>
              <w:left w:val="single" w:sz="12" w:space="0" w:color="auto"/>
            </w:tcBorders>
            <w:vAlign w:val="center"/>
          </w:tcPr>
          <w:p w:rsidR="00E147E1" w:rsidRPr="004009D3" w:rsidRDefault="00E147E1" w:rsidP="00E147E1">
            <w:pPr>
              <w:jc w:val="center"/>
              <w:rPr>
                <w:sz w:val="17"/>
                <w:szCs w:val="17"/>
              </w:rPr>
            </w:pPr>
          </w:p>
        </w:tc>
        <w:tc>
          <w:tcPr>
            <w:tcW w:w="737" w:type="dxa"/>
            <w:tcBorders>
              <w:right w:val="single" w:sz="12" w:space="0" w:color="auto"/>
            </w:tcBorders>
            <w:vAlign w:val="center"/>
          </w:tcPr>
          <w:p w:rsidR="00E147E1" w:rsidRPr="004009D3" w:rsidRDefault="00E147E1" w:rsidP="00E147E1">
            <w:pPr>
              <w:jc w:val="center"/>
              <w:rPr>
                <w:sz w:val="17"/>
                <w:szCs w:val="17"/>
              </w:rPr>
            </w:pPr>
          </w:p>
        </w:tc>
        <w:tc>
          <w:tcPr>
            <w:tcW w:w="73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680" w:type="dxa"/>
            <w:tcBorders>
              <w:left w:val="nil"/>
              <w:right w:val="double" w:sz="4" w:space="0" w:color="auto"/>
            </w:tcBorders>
            <w:vAlign w:val="center"/>
          </w:tcPr>
          <w:p w:rsidR="00E147E1" w:rsidRPr="004009D3" w:rsidRDefault="00E147E1" w:rsidP="00E147E1">
            <w:pPr>
              <w:jc w:val="center"/>
              <w:rPr>
                <w:sz w:val="17"/>
                <w:szCs w:val="17"/>
              </w:rPr>
            </w:pPr>
          </w:p>
        </w:tc>
        <w:tc>
          <w:tcPr>
            <w:tcW w:w="794" w:type="dxa"/>
            <w:tcBorders>
              <w:left w:val="nil"/>
              <w:right w:val="single" w:sz="12" w:space="0" w:color="auto"/>
            </w:tcBorders>
            <w:vAlign w:val="center"/>
          </w:tcPr>
          <w:p w:rsidR="00E147E1" w:rsidRPr="004009D3" w:rsidRDefault="00E147E1" w:rsidP="00E147E1">
            <w:pPr>
              <w:jc w:val="center"/>
              <w:rPr>
                <w:sz w:val="17"/>
                <w:szCs w:val="17"/>
              </w:rPr>
            </w:pPr>
          </w:p>
        </w:tc>
        <w:tc>
          <w:tcPr>
            <w:tcW w:w="964" w:type="dxa"/>
            <w:tcBorders>
              <w:left w:val="nil"/>
              <w:right w:val="single" w:sz="12" w:space="0" w:color="auto"/>
            </w:tcBorders>
            <w:vAlign w:val="center"/>
          </w:tcPr>
          <w:p w:rsidR="00E147E1" w:rsidRPr="004009D3" w:rsidRDefault="00E147E1" w:rsidP="00E147E1">
            <w:pPr>
              <w:jc w:val="center"/>
              <w:rPr>
                <w:sz w:val="17"/>
                <w:szCs w:val="17"/>
              </w:rPr>
            </w:pPr>
          </w:p>
        </w:tc>
        <w:tc>
          <w:tcPr>
            <w:tcW w:w="794" w:type="dxa"/>
            <w:tcBorders>
              <w:left w:val="nil"/>
            </w:tcBorders>
            <w:vAlign w:val="center"/>
          </w:tcPr>
          <w:p w:rsidR="00E147E1" w:rsidRPr="004009D3" w:rsidRDefault="00E147E1" w:rsidP="00E147E1">
            <w:pPr>
              <w:jc w:val="center"/>
              <w:rPr>
                <w:sz w:val="17"/>
                <w:szCs w:val="17"/>
              </w:rPr>
            </w:pPr>
          </w:p>
        </w:tc>
        <w:tc>
          <w:tcPr>
            <w:tcW w:w="737" w:type="dxa"/>
            <w:vAlign w:val="center"/>
          </w:tcPr>
          <w:p w:rsidR="00E147E1" w:rsidRPr="004009D3" w:rsidRDefault="00E147E1" w:rsidP="00E147E1">
            <w:pPr>
              <w:jc w:val="center"/>
              <w:rPr>
                <w:sz w:val="17"/>
                <w:szCs w:val="17"/>
              </w:rPr>
            </w:pPr>
          </w:p>
        </w:tc>
        <w:tc>
          <w:tcPr>
            <w:tcW w:w="1107"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420"/>
        </w:trPr>
        <w:tc>
          <w:tcPr>
            <w:tcW w:w="567" w:type="dxa"/>
            <w:tcBorders>
              <w:left w:val="single" w:sz="12" w:space="0" w:color="auto"/>
            </w:tcBorders>
            <w:vAlign w:val="center"/>
          </w:tcPr>
          <w:p w:rsidR="00E147E1" w:rsidRPr="004009D3" w:rsidRDefault="00E147E1" w:rsidP="00E147E1">
            <w:pPr>
              <w:jc w:val="center"/>
              <w:rPr>
                <w:sz w:val="17"/>
                <w:szCs w:val="17"/>
              </w:rPr>
            </w:pPr>
          </w:p>
        </w:tc>
        <w:tc>
          <w:tcPr>
            <w:tcW w:w="737" w:type="dxa"/>
            <w:tcBorders>
              <w:right w:val="single" w:sz="12" w:space="0" w:color="auto"/>
            </w:tcBorders>
            <w:vAlign w:val="center"/>
          </w:tcPr>
          <w:p w:rsidR="00E147E1" w:rsidRPr="004009D3" w:rsidRDefault="00E147E1" w:rsidP="00E147E1">
            <w:pPr>
              <w:jc w:val="center"/>
              <w:rPr>
                <w:sz w:val="17"/>
                <w:szCs w:val="17"/>
              </w:rPr>
            </w:pPr>
          </w:p>
        </w:tc>
        <w:tc>
          <w:tcPr>
            <w:tcW w:w="73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680" w:type="dxa"/>
            <w:tcBorders>
              <w:left w:val="nil"/>
              <w:right w:val="double" w:sz="4" w:space="0" w:color="auto"/>
            </w:tcBorders>
            <w:vAlign w:val="center"/>
          </w:tcPr>
          <w:p w:rsidR="00E147E1" w:rsidRPr="004009D3" w:rsidRDefault="00E147E1" w:rsidP="00E147E1">
            <w:pPr>
              <w:jc w:val="center"/>
              <w:rPr>
                <w:sz w:val="17"/>
                <w:szCs w:val="17"/>
              </w:rPr>
            </w:pPr>
          </w:p>
        </w:tc>
        <w:tc>
          <w:tcPr>
            <w:tcW w:w="794" w:type="dxa"/>
            <w:tcBorders>
              <w:left w:val="nil"/>
              <w:right w:val="single" w:sz="12" w:space="0" w:color="auto"/>
            </w:tcBorders>
            <w:vAlign w:val="center"/>
          </w:tcPr>
          <w:p w:rsidR="00E147E1" w:rsidRPr="004009D3" w:rsidRDefault="00E147E1" w:rsidP="00E147E1">
            <w:pPr>
              <w:jc w:val="center"/>
              <w:rPr>
                <w:sz w:val="17"/>
                <w:szCs w:val="17"/>
              </w:rPr>
            </w:pPr>
          </w:p>
        </w:tc>
        <w:tc>
          <w:tcPr>
            <w:tcW w:w="964" w:type="dxa"/>
            <w:tcBorders>
              <w:left w:val="nil"/>
              <w:right w:val="single" w:sz="12" w:space="0" w:color="auto"/>
            </w:tcBorders>
            <w:vAlign w:val="center"/>
          </w:tcPr>
          <w:p w:rsidR="00E147E1" w:rsidRPr="004009D3" w:rsidRDefault="00E147E1" w:rsidP="00E147E1">
            <w:pPr>
              <w:jc w:val="center"/>
              <w:rPr>
                <w:sz w:val="17"/>
                <w:szCs w:val="17"/>
              </w:rPr>
            </w:pPr>
          </w:p>
        </w:tc>
        <w:tc>
          <w:tcPr>
            <w:tcW w:w="794" w:type="dxa"/>
            <w:tcBorders>
              <w:left w:val="nil"/>
            </w:tcBorders>
            <w:vAlign w:val="center"/>
          </w:tcPr>
          <w:p w:rsidR="00E147E1" w:rsidRPr="004009D3" w:rsidRDefault="00E147E1" w:rsidP="00E147E1">
            <w:pPr>
              <w:jc w:val="center"/>
              <w:rPr>
                <w:sz w:val="17"/>
                <w:szCs w:val="17"/>
              </w:rPr>
            </w:pPr>
          </w:p>
        </w:tc>
        <w:tc>
          <w:tcPr>
            <w:tcW w:w="737" w:type="dxa"/>
            <w:vAlign w:val="center"/>
          </w:tcPr>
          <w:p w:rsidR="00E147E1" w:rsidRPr="004009D3" w:rsidRDefault="00E147E1" w:rsidP="00E147E1">
            <w:pPr>
              <w:jc w:val="center"/>
              <w:rPr>
                <w:sz w:val="17"/>
                <w:szCs w:val="17"/>
              </w:rPr>
            </w:pPr>
          </w:p>
        </w:tc>
        <w:tc>
          <w:tcPr>
            <w:tcW w:w="1107"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420"/>
        </w:trPr>
        <w:tc>
          <w:tcPr>
            <w:tcW w:w="567" w:type="dxa"/>
            <w:tcBorders>
              <w:left w:val="single" w:sz="12" w:space="0" w:color="auto"/>
            </w:tcBorders>
            <w:vAlign w:val="center"/>
          </w:tcPr>
          <w:p w:rsidR="00E147E1" w:rsidRPr="004009D3" w:rsidRDefault="00E147E1" w:rsidP="00E147E1">
            <w:pPr>
              <w:jc w:val="center"/>
              <w:rPr>
                <w:sz w:val="17"/>
                <w:szCs w:val="17"/>
              </w:rPr>
            </w:pPr>
          </w:p>
        </w:tc>
        <w:tc>
          <w:tcPr>
            <w:tcW w:w="737" w:type="dxa"/>
            <w:tcBorders>
              <w:right w:val="single" w:sz="12" w:space="0" w:color="auto"/>
            </w:tcBorders>
            <w:vAlign w:val="center"/>
          </w:tcPr>
          <w:p w:rsidR="00E147E1" w:rsidRPr="004009D3" w:rsidRDefault="00E147E1" w:rsidP="00E147E1">
            <w:pPr>
              <w:jc w:val="center"/>
              <w:rPr>
                <w:sz w:val="17"/>
                <w:szCs w:val="17"/>
              </w:rPr>
            </w:pPr>
          </w:p>
        </w:tc>
        <w:tc>
          <w:tcPr>
            <w:tcW w:w="73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680" w:type="dxa"/>
            <w:tcBorders>
              <w:left w:val="nil"/>
              <w:right w:val="double" w:sz="4" w:space="0" w:color="auto"/>
            </w:tcBorders>
            <w:vAlign w:val="center"/>
          </w:tcPr>
          <w:p w:rsidR="00E147E1" w:rsidRPr="004009D3" w:rsidRDefault="00E147E1" w:rsidP="00E147E1">
            <w:pPr>
              <w:jc w:val="center"/>
              <w:rPr>
                <w:sz w:val="17"/>
                <w:szCs w:val="17"/>
              </w:rPr>
            </w:pPr>
          </w:p>
        </w:tc>
        <w:tc>
          <w:tcPr>
            <w:tcW w:w="794" w:type="dxa"/>
            <w:tcBorders>
              <w:left w:val="nil"/>
              <w:right w:val="single" w:sz="12" w:space="0" w:color="auto"/>
            </w:tcBorders>
            <w:vAlign w:val="center"/>
          </w:tcPr>
          <w:p w:rsidR="00E147E1" w:rsidRPr="004009D3" w:rsidRDefault="00E147E1" w:rsidP="00E147E1">
            <w:pPr>
              <w:jc w:val="center"/>
              <w:rPr>
                <w:sz w:val="17"/>
                <w:szCs w:val="17"/>
              </w:rPr>
            </w:pPr>
          </w:p>
        </w:tc>
        <w:tc>
          <w:tcPr>
            <w:tcW w:w="964" w:type="dxa"/>
            <w:tcBorders>
              <w:left w:val="nil"/>
              <w:right w:val="single" w:sz="12" w:space="0" w:color="auto"/>
            </w:tcBorders>
            <w:vAlign w:val="center"/>
          </w:tcPr>
          <w:p w:rsidR="00E147E1" w:rsidRPr="004009D3" w:rsidRDefault="00E147E1" w:rsidP="00E147E1">
            <w:pPr>
              <w:jc w:val="center"/>
              <w:rPr>
                <w:sz w:val="17"/>
                <w:szCs w:val="17"/>
              </w:rPr>
            </w:pPr>
          </w:p>
        </w:tc>
        <w:tc>
          <w:tcPr>
            <w:tcW w:w="794" w:type="dxa"/>
            <w:tcBorders>
              <w:left w:val="nil"/>
            </w:tcBorders>
            <w:vAlign w:val="center"/>
          </w:tcPr>
          <w:p w:rsidR="00E147E1" w:rsidRPr="004009D3" w:rsidRDefault="00E147E1" w:rsidP="00E147E1">
            <w:pPr>
              <w:jc w:val="center"/>
              <w:rPr>
                <w:sz w:val="17"/>
                <w:szCs w:val="17"/>
              </w:rPr>
            </w:pPr>
          </w:p>
        </w:tc>
        <w:tc>
          <w:tcPr>
            <w:tcW w:w="737" w:type="dxa"/>
            <w:vAlign w:val="center"/>
          </w:tcPr>
          <w:p w:rsidR="00E147E1" w:rsidRPr="004009D3" w:rsidRDefault="00E147E1" w:rsidP="00E147E1">
            <w:pPr>
              <w:jc w:val="center"/>
              <w:rPr>
                <w:sz w:val="17"/>
                <w:szCs w:val="17"/>
              </w:rPr>
            </w:pPr>
          </w:p>
        </w:tc>
        <w:tc>
          <w:tcPr>
            <w:tcW w:w="1107"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rPr>
          <w:trHeight w:val="420"/>
        </w:trPr>
        <w:tc>
          <w:tcPr>
            <w:tcW w:w="567" w:type="dxa"/>
            <w:tcBorders>
              <w:left w:val="single" w:sz="12" w:space="0" w:color="auto"/>
            </w:tcBorders>
            <w:vAlign w:val="center"/>
          </w:tcPr>
          <w:p w:rsidR="00E147E1" w:rsidRPr="004009D3" w:rsidRDefault="00E147E1" w:rsidP="00E147E1">
            <w:pPr>
              <w:jc w:val="center"/>
              <w:rPr>
                <w:sz w:val="17"/>
                <w:szCs w:val="17"/>
              </w:rPr>
            </w:pPr>
          </w:p>
        </w:tc>
        <w:tc>
          <w:tcPr>
            <w:tcW w:w="737" w:type="dxa"/>
            <w:tcBorders>
              <w:right w:val="single" w:sz="12" w:space="0" w:color="auto"/>
            </w:tcBorders>
            <w:vAlign w:val="center"/>
          </w:tcPr>
          <w:p w:rsidR="00E147E1" w:rsidRPr="004009D3" w:rsidRDefault="00E147E1" w:rsidP="00E147E1">
            <w:pPr>
              <w:jc w:val="center"/>
              <w:rPr>
                <w:sz w:val="17"/>
                <w:szCs w:val="17"/>
              </w:rPr>
            </w:pPr>
          </w:p>
        </w:tc>
        <w:tc>
          <w:tcPr>
            <w:tcW w:w="73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907" w:type="dxa"/>
            <w:tcBorders>
              <w:left w:val="nil"/>
              <w:right w:val="single" w:sz="12" w:space="0" w:color="auto"/>
            </w:tcBorders>
            <w:vAlign w:val="center"/>
          </w:tcPr>
          <w:p w:rsidR="00E147E1" w:rsidRPr="004009D3" w:rsidRDefault="00E147E1" w:rsidP="00E147E1">
            <w:pPr>
              <w:jc w:val="center"/>
              <w:rPr>
                <w:sz w:val="17"/>
                <w:szCs w:val="17"/>
              </w:rPr>
            </w:pPr>
          </w:p>
        </w:tc>
        <w:tc>
          <w:tcPr>
            <w:tcW w:w="680" w:type="dxa"/>
            <w:tcBorders>
              <w:left w:val="nil"/>
              <w:right w:val="double" w:sz="4" w:space="0" w:color="auto"/>
            </w:tcBorders>
            <w:vAlign w:val="center"/>
          </w:tcPr>
          <w:p w:rsidR="00E147E1" w:rsidRPr="004009D3" w:rsidRDefault="00E147E1" w:rsidP="00E147E1">
            <w:pPr>
              <w:jc w:val="center"/>
              <w:rPr>
                <w:sz w:val="17"/>
                <w:szCs w:val="17"/>
              </w:rPr>
            </w:pPr>
          </w:p>
        </w:tc>
        <w:tc>
          <w:tcPr>
            <w:tcW w:w="794" w:type="dxa"/>
            <w:tcBorders>
              <w:left w:val="nil"/>
              <w:right w:val="single" w:sz="12" w:space="0" w:color="auto"/>
            </w:tcBorders>
            <w:vAlign w:val="center"/>
          </w:tcPr>
          <w:p w:rsidR="00E147E1" w:rsidRPr="004009D3" w:rsidRDefault="00E147E1" w:rsidP="00E147E1">
            <w:pPr>
              <w:jc w:val="center"/>
              <w:rPr>
                <w:sz w:val="17"/>
                <w:szCs w:val="17"/>
              </w:rPr>
            </w:pPr>
          </w:p>
        </w:tc>
        <w:tc>
          <w:tcPr>
            <w:tcW w:w="964" w:type="dxa"/>
            <w:tcBorders>
              <w:left w:val="nil"/>
              <w:right w:val="single" w:sz="12" w:space="0" w:color="auto"/>
            </w:tcBorders>
            <w:vAlign w:val="center"/>
          </w:tcPr>
          <w:p w:rsidR="00E147E1" w:rsidRPr="004009D3" w:rsidRDefault="00E147E1" w:rsidP="00E147E1">
            <w:pPr>
              <w:jc w:val="center"/>
              <w:rPr>
                <w:sz w:val="17"/>
                <w:szCs w:val="17"/>
              </w:rPr>
            </w:pPr>
          </w:p>
        </w:tc>
        <w:tc>
          <w:tcPr>
            <w:tcW w:w="794" w:type="dxa"/>
            <w:tcBorders>
              <w:left w:val="nil"/>
            </w:tcBorders>
            <w:vAlign w:val="center"/>
          </w:tcPr>
          <w:p w:rsidR="00E147E1" w:rsidRPr="004009D3" w:rsidRDefault="00E147E1" w:rsidP="00E147E1">
            <w:pPr>
              <w:jc w:val="center"/>
              <w:rPr>
                <w:sz w:val="17"/>
                <w:szCs w:val="17"/>
              </w:rPr>
            </w:pPr>
          </w:p>
        </w:tc>
        <w:tc>
          <w:tcPr>
            <w:tcW w:w="737" w:type="dxa"/>
            <w:vAlign w:val="center"/>
          </w:tcPr>
          <w:p w:rsidR="00E147E1" w:rsidRPr="004009D3" w:rsidRDefault="00E147E1" w:rsidP="00E147E1">
            <w:pPr>
              <w:jc w:val="center"/>
              <w:rPr>
                <w:sz w:val="17"/>
                <w:szCs w:val="17"/>
              </w:rPr>
            </w:pPr>
          </w:p>
        </w:tc>
        <w:tc>
          <w:tcPr>
            <w:tcW w:w="1107" w:type="dxa"/>
            <w:tcBorders>
              <w:right w:val="single" w:sz="12" w:space="0" w:color="auto"/>
            </w:tcBorders>
            <w:vAlign w:val="center"/>
          </w:tcPr>
          <w:p w:rsidR="00E147E1" w:rsidRPr="004009D3" w:rsidRDefault="00E147E1" w:rsidP="00E147E1">
            <w:pPr>
              <w:jc w:val="center"/>
              <w:rPr>
                <w:sz w:val="17"/>
                <w:szCs w:val="17"/>
              </w:rPr>
            </w:pPr>
          </w:p>
        </w:tc>
        <w:tc>
          <w:tcPr>
            <w:tcW w:w="538" w:type="dxa"/>
            <w:tcBorders>
              <w:left w:val="nil"/>
              <w:right w:val="double" w:sz="4" w:space="0" w:color="auto"/>
            </w:tcBorders>
            <w:vAlign w:val="center"/>
          </w:tcPr>
          <w:p w:rsidR="00E147E1" w:rsidRPr="004009D3" w:rsidRDefault="00E147E1" w:rsidP="00E147E1">
            <w:pPr>
              <w:jc w:val="center"/>
              <w:rPr>
                <w:sz w:val="17"/>
                <w:szCs w:val="17"/>
              </w:rPr>
            </w:pPr>
          </w:p>
        </w:tc>
      </w:tr>
      <w:tr w:rsidR="00E147E1" w:rsidRPr="004009D3" w:rsidTr="009F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7" w:type="dxa"/>
            <w:tcBorders>
              <w:top w:val="nil"/>
              <w:left w:val="nil"/>
              <w:bottom w:val="nil"/>
              <w:right w:val="nil"/>
            </w:tcBorders>
            <w:vAlign w:val="bottom"/>
          </w:tcPr>
          <w:p w:rsidR="00E147E1" w:rsidRPr="004009D3" w:rsidRDefault="00E147E1" w:rsidP="00E147E1">
            <w:pPr>
              <w:jc w:val="center"/>
              <w:rPr>
                <w:sz w:val="17"/>
                <w:szCs w:val="17"/>
              </w:rPr>
            </w:pPr>
          </w:p>
        </w:tc>
        <w:tc>
          <w:tcPr>
            <w:tcW w:w="737" w:type="dxa"/>
            <w:tcBorders>
              <w:top w:val="nil"/>
              <w:left w:val="nil"/>
              <w:bottom w:val="nil"/>
              <w:right w:val="nil"/>
            </w:tcBorders>
            <w:vAlign w:val="bottom"/>
          </w:tcPr>
          <w:p w:rsidR="00E147E1" w:rsidRPr="004009D3" w:rsidRDefault="00E147E1" w:rsidP="00E147E1">
            <w:pPr>
              <w:jc w:val="center"/>
              <w:rPr>
                <w:sz w:val="17"/>
                <w:szCs w:val="17"/>
              </w:rPr>
            </w:pPr>
          </w:p>
        </w:tc>
        <w:tc>
          <w:tcPr>
            <w:tcW w:w="737" w:type="dxa"/>
            <w:tcBorders>
              <w:top w:val="nil"/>
              <w:left w:val="nil"/>
              <w:bottom w:val="nil"/>
              <w:right w:val="nil"/>
            </w:tcBorders>
            <w:vAlign w:val="bottom"/>
          </w:tcPr>
          <w:p w:rsidR="00E147E1" w:rsidRPr="004009D3" w:rsidRDefault="00E147E1" w:rsidP="00E147E1">
            <w:pPr>
              <w:jc w:val="center"/>
              <w:rPr>
                <w:sz w:val="17"/>
                <w:szCs w:val="17"/>
              </w:rPr>
            </w:pPr>
          </w:p>
        </w:tc>
        <w:tc>
          <w:tcPr>
            <w:tcW w:w="907" w:type="dxa"/>
            <w:tcBorders>
              <w:top w:val="nil"/>
              <w:left w:val="nil"/>
              <w:bottom w:val="nil"/>
              <w:right w:val="nil"/>
            </w:tcBorders>
            <w:vAlign w:val="bottom"/>
          </w:tcPr>
          <w:p w:rsidR="00E147E1" w:rsidRPr="004009D3" w:rsidRDefault="00E147E1" w:rsidP="00E147E1">
            <w:pPr>
              <w:jc w:val="center"/>
              <w:rPr>
                <w:sz w:val="17"/>
                <w:szCs w:val="17"/>
              </w:rPr>
            </w:pPr>
          </w:p>
        </w:tc>
        <w:tc>
          <w:tcPr>
            <w:tcW w:w="907" w:type="dxa"/>
            <w:tcBorders>
              <w:top w:val="nil"/>
              <w:left w:val="nil"/>
              <w:bottom w:val="nil"/>
              <w:right w:val="nil"/>
            </w:tcBorders>
            <w:vAlign w:val="bottom"/>
          </w:tcPr>
          <w:p w:rsidR="00E147E1" w:rsidRPr="004009D3" w:rsidRDefault="00E147E1" w:rsidP="00E147E1">
            <w:pPr>
              <w:jc w:val="center"/>
              <w:rPr>
                <w:sz w:val="17"/>
                <w:szCs w:val="17"/>
              </w:rPr>
            </w:pPr>
          </w:p>
        </w:tc>
        <w:tc>
          <w:tcPr>
            <w:tcW w:w="680" w:type="dxa"/>
            <w:tcBorders>
              <w:top w:val="nil"/>
              <w:left w:val="nil"/>
              <w:bottom w:val="nil"/>
              <w:right w:val="double" w:sz="4" w:space="0" w:color="auto"/>
            </w:tcBorders>
            <w:vAlign w:val="bottom"/>
          </w:tcPr>
          <w:p w:rsidR="00E147E1" w:rsidRPr="004009D3" w:rsidRDefault="00E147E1" w:rsidP="00E147E1">
            <w:pPr>
              <w:rPr>
                <w:sz w:val="17"/>
                <w:szCs w:val="17"/>
              </w:rPr>
            </w:pPr>
            <w:r w:rsidRPr="004009D3">
              <w:rPr>
                <w:sz w:val="17"/>
                <w:szCs w:val="17"/>
              </w:rPr>
              <w:t>Итого</w:t>
            </w:r>
          </w:p>
        </w:tc>
        <w:tc>
          <w:tcPr>
            <w:tcW w:w="794" w:type="dxa"/>
            <w:tcBorders>
              <w:top w:val="nil"/>
              <w:left w:val="nil"/>
              <w:bottom w:val="double" w:sz="4" w:space="0" w:color="auto"/>
              <w:right w:val="double" w:sz="4" w:space="0" w:color="auto"/>
            </w:tcBorders>
            <w:vAlign w:val="center"/>
          </w:tcPr>
          <w:p w:rsidR="00E147E1" w:rsidRPr="004009D3" w:rsidRDefault="00E147E1" w:rsidP="00E147E1">
            <w:pPr>
              <w:jc w:val="center"/>
              <w:rPr>
                <w:b/>
                <w:sz w:val="17"/>
                <w:szCs w:val="17"/>
              </w:rPr>
            </w:pPr>
          </w:p>
        </w:tc>
        <w:tc>
          <w:tcPr>
            <w:tcW w:w="964" w:type="dxa"/>
            <w:tcBorders>
              <w:top w:val="nil"/>
              <w:left w:val="nil"/>
              <w:bottom w:val="double" w:sz="4" w:space="0" w:color="auto"/>
              <w:right w:val="double" w:sz="4" w:space="0" w:color="auto"/>
            </w:tcBorders>
            <w:vAlign w:val="center"/>
          </w:tcPr>
          <w:p w:rsidR="00E147E1" w:rsidRPr="004009D3" w:rsidRDefault="00E147E1" w:rsidP="00E147E1">
            <w:pPr>
              <w:jc w:val="center"/>
              <w:rPr>
                <w:b/>
                <w:sz w:val="17"/>
                <w:szCs w:val="17"/>
              </w:rPr>
            </w:pPr>
            <w:r w:rsidRPr="004009D3">
              <w:rPr>
                <w:b/>
                <w:sz w:val="17"/>
                <w:szCs w:val="17"/>
              </w:rPr>
              <w:t>Х</w:t>
            </w:r>
          </w:p>
        </w:tc>
        <w:tc>
          <w:tcPr>
            <w:tcW w:w="794" w:type="dxa"/>
            <w:tcBorders>
              <w:top w:val="nil"/>
              <w:left w:val="nil"/>
              <w:bottom w:val="double" w:sz="4" w:space="0" w:color="auto"/>
              <w:right w:val="double" w:sz="4" w:space="0" w:color="auto"/>
            </w:tcBorders>
            <w:vAlign w:val="center"/>
          </w:tcPr>
          <w:p w:rsidR="00E147E1" w:rsidRPr="004009D3" w:rsidRDefault="00E147E1" w:rsidP="00E147E1">
            <w:pPr>
              <w:jc w:val="center"/>
              <w:rPr>
                <w:b/>
                <w:sz w:val="17"/>
                <w:szCs w:val="17"/>
              </w:rPr>
            </w:pPr>
          </w:p>
        </w:tc>
        <w:tc>
          <w:tcPr>
            <w:tcW w:w="737" w:type="dxa"/>
            <w:tcBorders>
              <w:top w:val="nil"/>
              <w:left w:val="nil"/>
              <w:bottom w:val="double" w:sz="4" w:space="0" w:color="auto"/>
              <w:right w:val="double" w:sz="4" w:space="0" w:color="auto"/>
            </w:tcBorders>
            <w:vAlign w:val="center"/>
          </w:tcPr>
          <w:p w:rsidR="00E147E1" w:rsidRPr="004009D3" w:rsidRDefault="00E147E1" w:rsidP="00E147E1">
            <w:pPr>
              <w:jc w:val="center"/>
              <w:rPr>
                <w:b/>
                <w:sz w:val="17"/>
                <w:szCs w:val="17"/>
              </w:rPr>
            </w:pPr>
            <w:r w:rsidRPr="004009D3">
              <w:rPr>
                <w:b/>
                <w:sz w:val="17"/>
                <w:szCs w:val="17"/>
              </w:rPr>
              <w:t>Х</w:t>
            </w:r>
          </w:p>
        </w:tc>
        <w:tc>
          <w:tcPr>
            <w:tcW w:w="1107" w:type="dxa"/>
            <w:tcBorders>
              <w:top w:val="nil"/>
              <w:left w:val="nil"/>
              <w:bottom w:val="double" w:sz="4" w:space="0" w:color="auto"/>
              <w:right w:val="double" w:sz="4" w:space="0" w:color="auto"/>
            </w:tcBorders>
            <w:vAlign w:val="center"/>
          </w:tcPr>
          <w:p w:rsidR="00E147E1" w:rsidRPr="004009D3" w:rsidRDefault="00E147E1" w:rsidP="00E147E1">
            <w:pPr>
              <w:jc w:val="center"/>
              <w:rPr>
                <w:b/>
                <w:sz w:val="17"/>
                <w:szCs w:val="17"/>
                <w:lang w:val="en-US"/>
              </w:rPr>
            </w:pPr>
          </w:p>
        </w:tc>
        <w:tc>
          <w:tcPr>
            <w:tcW w:w="538" w:type="dxa"/>
            <w:tcBorders>
              <w:top w:val="nil"/>
              <w:left w:val="nil"/>
              <w:bottom w:val="double" w:sz="4" w:space="0" w:color="auto"/>
              <w:right w:val="double" w:sz="4" w:space="0" w:color="auto"/>
            </w:tcBorders>
            <w:vAlign w:val="center"/>
          </w:tcPr>
          <w:p w:rsidR="00E147E1" w:rsidRPr="004009D3" w:rsidRDefault="00E147E1" w:rsidP="00E147E1">
            <w:pPr>
              <w:jc w:val="center"/>
              <w:rPr>
                <w:sz w:val="17"/>
                <w:szCs w:val="17"/>
              </w:rPr>
            </w:pPr>
          </w:p>
        </w:tc>
      </w:tr>
    </w:tbl>
    <w:p w:rsidR="00E147E1" w:rsidRPr="004009D3" w:rsidRDefault="00E147E1" w:rsidP="00E147E1">
      <w:pPr>
        <w:ind w:firstLine="709"/>
        <w:jc w:val="both"/>
        <w:rPr>
          <w:rFonts w:eastAsia="MS Mincho"/>
        </w:rPr>
      </w:pPr>
      <w:r w:rsidRPr="004009D3">
        <w:rPr>
          <w:rFonts w:eastAsia="MS Mincho"/>
        </w:rPr>
        <w:t>Указанные в настоящем акте материальные ценности приняты и подлежат оприходованию по счетам баланса заказчика, годные для производства работ переданы подрядчику для повторного использования.</w:t>
      </w:r>
    </w:p>
    <w:p w:rsidR="00E147E1" w:rsidRPr="004009D3" w:rsidRDefault="00E147E1" w:rsidP="00E147E1">
      <w:pPr>
        <w:keepNext/>
        <w:spacing w:before="240" w:after="60"/>
        <w:outlineLvl w:val="1"/>
        <w:rPr>
          <w:b/>
          <w:bCs/>
          <w:i/>
          <w:iCs/>
        </w:rPr>
      </w:pPr>
      <w:r w:rsidRPr="004009D3">
        <w:rPr>
          <w:b/>
          <w:bCs/>
          <w:i/>
          <w:iCs/>
        </w:rPr>
        <w:t xml:space="preserve">Заказчик </w:t>
      </w:r>
      <w:r w:rsidRPr="004009D3">
        <w:rPr>
          <w:b/>
          <w:bCs/>
          <w:i/>
          <w:iCs/>
        </w:rPr>
        <w:tab/>
        <w:t xml:space="preserve">                                                           </w:t>
      </w:r>
      <w:r w:rsidR="000F050A" w:rsidRPr="004009D3">
        <w:rPr>
          <w:b/>
          <w:bCs/>
          <w:i/>
          <w:iCs/>
        </w:rPr>
        <w:t>Подрядчик</w:t>
      </w:r>
      <w:r w:rsidRPr="004009D3">
        <w:rPr>
          <w:b/>
          <w:bCs/>
          <w:i/>
          <w:iCs/>
        </w:rPr>
        <w:t xml:space="preserve"> </w:t>
      </w:r>
    </w:p>
    <w:p w:rsidR="00E147E1" w:rsidRPr="004009D3" w:rsidRDefault="00E147E1" w:rsidP="00E147E1">
      <w:pPr>
        <w:tabs>
          <w:tab w:val="left" w:pos="5245"/>
        </w:tabs>
        <w:spacing w:before="80" w:after="120"/>
        <w:ind w:firstLine="709"/>
        <w:jc w:val="both"/>
        <w:rPr>
          <w:rFonts w:eastAsia="MS Mincho"/>
          <w:sz w:val="26"/>
        </w:rPr>
      </w:pPr>
      <w:r w:rsidRPr="004009D3">
        <w:rPr>
          <w:rFonts w:eastAsia="MS Mincho"/>
          <w:sz w:val="26"/>
        </w:rPr>
        <w:t>М.П.</w:t>
      </w:r>
      <w:r w:rsidRPr="004009D3">
        <w:rPr>
          <w:rFonts w:eastAsia="MS Mincho"/>
          <w:sz w:val="26"/>
        </w:rPr>
        <w:tab/>
        <w:t>М.П.</w:t>
      </w:r>
    </w:p>
    <w:tbl>
      <w:tblPr>
        <w:tblW w:w="0" w:type="auto"/>
        <w:tblInd w:w="28" w:type="dxa"/>
        <w:tblLayout w:type="fixed"/>
        <w:tblCellMar>
          <w:left w:w="28" w:type="dxa"/>
          <w:right w:w="28" w:type="dxa"/>
        </w:tblCellMar>
        <w:tblLook w:val="0000" w:firstRow="0" w:lastRow="0" w:firstColumn="0" w:lastColumn="0" w:noHBand="0" w:noVBand="0"/>
      </w:tblPr>
      <w:tblGrid>
        <w:gridCol w:w="1134"/>
        <w:gridCol w:w="227"/>
        <w:gridCol w:w="1077"/>
        <w:gridCol w:w="170"/>
        <w:gridCol w:w="1418"/>
        <w:gridCol w:w="567"/>
        <w:gridCol w:w="1418"/>
        <w:gridCol w:w="170"/>
        <w:gridCol w:w="1077"/>
        <w:gridCol w:w="170"/>
        <w:gridCol w:w="1531"/>
      </w:tblGrid>
      <w:tr w:rsidR="00E147E1" w:rsidRPr="004009D3" w:rsidTr="009F73C6">
        <w:tc>
          <w:tcPr>
            <w:tcW w:w="1134" w:type="dxa"/>
            <w:tcBorders>
              <w:top w:val="nil"/>
              <w:left w:val="nil"/>
              <w:bottom w:val="single" w:sz="4" w:space="0" w:color="auto"/>
              <w:right w:val="nil"/>
            </w:tcBorders>
            <w:vAlign w:val="bottom"/>
          </w:tcPr>
          <w:p w:rsidR="00E147E1" w:rsidRPr="004009D3" w:rsidRDefault="00E147E1" w:rsidP="00E147E1">
            <w:pPr>
              <w:tabs>
                <w:tab w:val="left" w:pos="5245"/>
              </w:tabs>
              <w:jc w:val="center"/>
              <w:rPr>
                <w:b/>
                <w:sz w:val="16"/>
                <w:szCs w:val="16"/>
              </w:rPr>
            </w:pPr>
          </w:p>
        </w:tc>
        <w:tc>
          <w:tcPr>
            <w:tcW w:w="227"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077" w:type="dxa"/>
            <w:tcBorders>
              <w:top w:val="nil"/>
              <w:left w:val="nil"/>
              <w:bottom w:val="single" w:sz="4" w:space="0" w:color="auto"/>
              <w:right w:val="nil"/>
            </w:tcBorders>
            <w:vAlign w:val="bottom"/>
          </w:tcPr>
          <w:p w:rsidR="00E147E1" w:rsidRPr="004009D3" w:rsidRDefault="00E147E1" w:rsidP="00E147E1">
            <w:pPr>
              <w:tabs>
                <w:tab w:val="left" w:pos="5245"/>
              </w:tabs>
              <w:jc w:val="center"/>
              <w:rPr>
                <w:b/>
                <w:i/>
                <w:sz w:val="16"/>
                <w:szCs w:val="16"/>
              </w:rPr>
            </w:pPr>
          </w:p>
        </w:tc>
        <w:tc>
          <w:tcPr>
            <w:tcW w:w="170"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418" w:type="dxa"/>
            <w:tcBorders>
              <w:top w:val="nil"/>
              <w:left w:val="nil"/>
              <w:bottom w:val="single" w:sz="4" w:space="0" w:color="auto"/>
              <w:right w:val="nil"/>
            </w:tcBorders>
            <w:vAlign w:val="bottom"/>
          </w:tcPr>
          <w:p w:rsidR="00E147E1" w:rsidRPr="004009D3" w:rsidRDefault="00E147E1" w:rsidP="00E147E1">
            <w:pPr>
              <w:tabs>
                <w:tab w:val="left" w:pos="5245"/>
              </w:tabs>
              <w:jc w:val="center"/>
              <w:rPr>
                <w:b/>
                <w:sz w:val="16"/>
                <w:szCs w:val="16"/>
              </w:rPr>
            </w:pPr>
          </w:p>
        </w:tc>
        <w:tc>
          <w:tcPr>
            <w:tcW w:w="567"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418" w:type="dxa"/>
            <w:tcBorders>
              <w:top w:val="nil"/>
              <w:left w:val="nil"/>
              <w:bottom w:val="single" w:sz="4" w:space="0" w:color="auto"/>
              <w:right w:val="nil"/>
            </w:tcBorders>
            <w:vAlign w:val="bottom"/>
          </w:tcPr>
          <w:p w:rsidR="00E147E1" w:rsidRPr="004009D3" w:rsidRDefault="00E147E1" w:rsidP="00E147E1">
            <w:pPr>
              <w:tabs>
                <w:tab w:val="left" w:pos="5245"/>
              </w:tabs>
              <w:jc w:val="center"/>
              <w:rPr>
                <w:b/>
                <w:sz w:val="16"/>
                <w:szCs w:val="16"/>
              </w:rPr>
            </w:pPr>
          </w:p>
        </w:tc>
        <w:tc>
          <w:tcPr>
            <w:tcW w:w="170"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077" w:type="dxa"/>
            <w:tcBorders>
              <w:top w:val="nil"/>
              <w:left w:val="nil"/>
              <w:bottom w:val="single" w:sz="4" w:space="0" w:color="auto"/>
              <w:right w:val="nil"/>
            </w:tcBorders>
            <w:vAlign w:val="bottom"/>
          </w:tcPr>
          <w:p w:rsidR="00E147E1" w:rsidRPr="004009D3" w:rsidRDefault="00E147E1" w:rsidP="00E147E1">
            <w:pPr>
              <w:tabs>
                <w:tab w:val="left" w:pos="5245"/>
              </w:tabs>
              <w:jc w:val="center"/>
              <w:rPr>
                <w:b/>
                <w:i/>
                <w:sz w:val="16"/>
                <w:szCs w:val="16"/>
              </w:rPr>
            </w:pPr>
          </w:p>
        </w:tc>
        <w:tc>
          <w:tcPr>
            <w:tcW w:w="170"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531" w:type="dxa"/>
            <w:tcBorders>
              <w:top w:val="nil"/>
              <w:left w:val="nil"/>
              <w:bottom w:val="single" w:sz="4" w:space="0" w:color="auto"/>
              <w:right w:val="nil"/>
            </w:tcBorders>
            <w:vAlign w:val="bottom"/>
          </w:tcPr>
          <w:p w:rsidR="00E147E1" w:rsidRPr="004009D3" w:rsidRDefault="00E147E1" w:rsidP="00E147E1">
            <w:pPr>
              <w:tabs>
                <w:tab w:val="left" w:pos="5245"/>
              </w:tabs>
              <w:jc w:val="center"/>
              <w:rPr>
                <w:b/>
                <w:sz w:val="16"/>
                <w:szCs w:val="16"/>
              </w:rPr>
            </w:pPr>
          </w:p>
        </w:tc>
      </w:tr>
      <w:tr w:rsidR="00E147E1" w:rsidRPr="004009D3" w:rsidTr="009F73C6">
        <w:tc>
          <w:tcPr>
            <w:tcW w:w="1134"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(должность)</w:t>
            </w:r>
          </w:p>
        </w:tc>
        <w:tc>
          <w:tcPr>
            <w:tcW w:w="227"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077"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(подпись)</w:t>
            </w:r>
          </w:p>
        </w:tc>
        <w:tc>
          <w:tcPr>
            <w:tcW w:w="170"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418"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(расшифровка подписи)</w:t>
            </w:r>
          </w:p>
        </w:tc>
        <w:tc>
          <w:tcPr>
            <w:tcW w:w="567"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418"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(должность)</w:t>
            </w:r>
          </w:p>
        </w:tc>
        <w:tc>
          <w:tcPr>
            <w:tcW w:w="170"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077"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(подпись)</w:t>
            </w:r>
          </w:p>
        </w:tc>
        <w:tc>
          <w:tcPr>
            <w:tcW w:w="170"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531"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(расшифровка подписи)</w:t>
            </w:r>
          </w:p>
        </w:tc>
      </w:tr>
    </w:tbl>
    <w:p w:rsidR="00E147E1" w:rsidRPr="004009D3" w:rsidRDefault="00E147E1" w:rsidP="00E147E1">
      <w:pPr>
        <w:tabs>
          <w:tab w:val="left" w:pos="5245"/>
        </w:tabs>
        <w:rPr>
          <w:b/>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134"/>
        <w:gridCol w:w="227"/>
        <w:gridCol w:w="1077"/>
        <w:gridCol w:w="170"/>
        <w:gridCol w:w="1418"/>
        <w:gridCol w:w="567"/>
        <w:gridCol w:w="1418"/>
        <w:gridCol w:w="170"/>
        <w:gridCol w:w="1077"/>
        <w:gridCol w:w="170"/>
        <w:gridCol w:w="1531"/>
      </w:tblGrid>
      <w:tr w:rsidR="00E147E1" w:rsidRPr="004009D3" w:rsidTr="009F73C6">
        <w:tc>
          <w:tcPr>
            <w:tcW w:w="1134" w:type="dxa"/>
            <w:tcBorders>
              <w:top w:val="nil"/>
              <w:left w:val="nil"/>
              <w:bottom w:val="single" w:sz="4" w:space="0" w:color="auto"/>
              <w:right w:val="nil"/>
            </w:tcBorders>
            <w:vAlign w:val="bottom"/>
          </w:tcPr>
          <w:p w:rsidR="00E147E1" w:rsidRPr="004009D3" w:rsidRDefault="00E147E1" w:rsidP="00E147E1">
            <w:pPr>
              <w:tabs>
                <w:tab w:val="left" w:pos="5245"/>
              </w:tabs>
              <w:jc w:val="center"/>
              <w:rPr>
                <w:b/>
                <w:sz w:val="16"/>
                <w:szCs w:val="16"/>
              </w:rPr>
            </w:pPr>
          </w:p>
        </w:tc>
        <w:tc>
          <w:tcPr>
            <w:tcW w:w="227"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077" w:type="dxa"/>
            <w:tcBorders>
              <w:top w:val="nil"/>
              <w:left w:val="nil"/>
              <w:bottom w:val="single" w:sz="4" w:space="0" w:color="auto"/>
              <w:right w:val="nil"/>
            </w:tcBorders>
            <w:vAlign w:val="bottom"/>
          </w:tcPr>
          <w:p w:rsidR="00E147E1" w:rsidRPr="004009D3" w:rsidRDefault="00E147E1" w:rsidP="00E147E1">
            <w:pPr>
              <w:tabs>
                <w:tab w:val="left" w:pos="5245"/>
              </w:tabs>
              <w:jc w:val="center"/>
              <w:rPr>
                <w:b/>
                <w:i/>
                <w:sz w:val="16"/>
                <w:szCs w:val="16"/>
              </w:rPr>
            </w:pPr>
          </w:p>
        </w:tc>
        <w:tc>
          <w:tcPr>
            <w:tcW w:w="170"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418" w:type="dxa"/>
            <w:tcBorders>
              <w:top w:val="nil"/>
              <w:left w:val="nil"/>
              <w:bottom w:val="single" w:sz="4" w:space="0" w:color="auto"/>
              <w:right w:val="nil"/>
            </w:tcBorders>
            <w:vAlign w:val="bottom"/>
          </w:tcPr>
          <w:p w:rsidR="00E147E1" w:rsidRPr="004009D3" w:rsidRDefault="00E147E1" w:rsidP="00E147E1">
            <w:pPr>
              <w:tabs>
                <w:tab w:val="left" w:pos="5245"/>
              </w:tabs>
              <w:jc w:val="center"/>
              <w:rPr>
                <w:b/>
                <w:sz w:val="16"/>
                <w:szCs w:val="16"/>
              </w:rPr>
            </w:pPr>
          </w:p>
        </w:tc>
        <w:tc>
          <w:tcPr>
            <w:tcW w:w="567"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418" w:type="dxa"/>
            <w:tcBorders>
              <w:top w:val="nil"/>
              <w:left w:val="nil"/>
              <w:bottom w:val="single" w:sz="4" w:space="0" w:color="auto"/>
              <w:right w:val="nil"/>
            </w:tcBorders>
            <w:vAlign w:val="bottom"/>
          </w:tcPr>
          <w:p w:rsidR="00E147E1" w:rsidRPr="004009D3" w:rsidRDefault="00E147E1" w:rsidP="00E147E1">
            <w:pPr>
              <w:tabs>
                <w:tab w:val="left" w:pos="5245"/>
              </w:tabs>
              <w:jc w:val="center"/>
              <w:rPr>
                <w:b/>
                <w:sz w:val="16"/>
                <w:szCs w:val="16"/>
              </w:rPr>
            </w:pPr>
          </w:p>
        </w:tc>
        <w:tc>
          <w:tcPr>
            <w:tcW w:w="170"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077" w:type="dxa"/>
            <w:tcBorders>
              <w:top w:val="nil"/>
              <w:left w:val="nil"/>
              <w:bottom w:val="single" w:sz="4" w:space="0" w:color="auto"/>
              <w:right w:val="nil"/>
            </w:tcBorders>
            <w:vAlign w:val="bottom"/>
          </w:tcPr>
          <w:p w:rsidR="00E147E1" w:rsidRPr="004009D3" w:rsidRDefault="00E147E1" w:rsidP="00E147E1">
            <w:pPr>
              <w:tabs>
                <w:tab w:val="left" w:pos="5245"/>
              </w:tabs>
              <w:jc w:val="center"/>
              <w:rPr>
                <w:b/>
                <w:i/>
                <w:sz w:val="16"/>
                <w:szCs w:val="16"/>
              </w:rPr>
            </w:pPr>
          </w:p>
        </w:tc>
        <w:tc>
          <w:tcPr>
            <w:tcW w:w="170" w:type="dxa"/>
            <w:tcBorders>
              <w:top w:val="nil"/>
              <w:left w:val="nil"/>
              <w:bottom w:val="nil"/>
              <w:right w:val="nil"/>
            </w:tcBorders>
            <w:vAlign w:val="bottom"/>
          </w:tcPr>
          <w:p w:rsidR="00E147E1" w:rsidRPr="004009D3" w:rsidRDefault="00E147E1" w:rsidP="00E147E1">
            <w:pPr>
              <w:tabs>
                <w:tab w:val="left" w:pos="5245"/>
              </w:tabs>
              <w:jc w:val="center"/>
              <w:rPr>
                <w:b/>
                <w:i/>
                <w:sz w:val="16"/>
                <w:szCs w:val="16"/>
              </w:rPr>
            </w:pPr>
          </w:p>
        </w:tc>
        <w:tc>
          <w:tcPr>
            <w:tcW w:w="1531" w:type="dxa"/>
            <w:tcBorders>
              <w:top w:val="nil"/>
              <w:left w:val="nil"/>
              <w:bottom w:val="single" w:sz="4" w:space="0" w:color="auto"/>
              <w:right w:val="nil"/>
            </w:tcBorders>
            <w:vAlign w:val="bottom"/>
          </w:tcPr>
          <w:p w:rsidR="00E147E1" w:rsidRPr="004009D3" w:rsidRDefault="00E147E1" w:rsidP="00E147E1">
            <w:pPr>
              <w:tabs>
                <w:tab w:val="left" w:pos="5245"/>
              </w:tabs>
              <w:jc w:val="center"/>
              <w:rPr>
                <w:b/>
                <w:sz w:val="16"/>
                <w:szCs w:val="16"/>
              </w:rPr>
            </w:pPr>
          </w:p>
        </w:tc>
      </w:tr>
      <w:tr w:rsidR="00E147E1" w:rsidRPr="004009D3" w:rsidTr="009F73C6">
        <w:tc>
          <w:tcPr>
            <w:tcW w:w="1134"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(должность)</w:t>
            </w:r>
          </w:p>
        </w:tc>
        <w:tc>
          <w:tcPr>
            <w:tcW w:w="227"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077"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(подпись)</w:t>
            </w:r>
          </w:p>
        </w:tc>
        <w:tc>
          <w:tcPr>
            <w:tcW w:w="170"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418"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(расшифровка подписи)</w:t>
            </w:r>
          </w:p>
        </w:tc>
        <w:tc>
          <w:tcPr>
            <w:tcW w:w="567"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418"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(должность)</w:t>
            </w:r>
          </w:p>
        </w:tc>
        <w:tc>
          <w:tcPr>
            <w:tcW w:w="170"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077"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(подпись)</w:t>
            </w:r>
          </w:p>
        </w:tc>
        <w:tc>
          <w:tcPr>
            <w:tcW w:w="170"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531"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(расшифровка подписи)</w:t>
            </w:r>
          </w:p>
        </w:tc>
      </w:tr>
    </w:tbl>
    <w:p w:rsidR="00E147E1" w:rsidRPr="004009D3" w:rsidRDefault="00E147E1" w:rsidP="00E147E1">
      <w:pPr>
        <w:tabs>
          <w:tab w:val="left" w:pos="5245"/>
        </w:tabs>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134"/>
        <w:gridCol w:w="227"/>
        <w:gridCol w:w="1077"/>
        <w:gridCol w:w="170"/>
        <w:gridCol w:w="1418"/>
        <w:gridCol w:w="567"/>
        <w:gridCol w:w="1418"/>
        <w:gridCol w:w="170"/>
        <w:gridCol w:w="1077"/>
        <w:gridCol w:w="170"/>
        <w:gridCol w:w="1531"/>
      </w:tblGrid>
      <w:tr w:rsidR="00E147E1" w:rsidRPr="004009D3" w:rsidTr="009F73C6">
        <w:tc>
          <w:tcPr>
            <w:tcW w:w="1134" w:type="dxa"/>
            <w:tcBorders>
              <w:top w:val="nil"/>
              <w:left w:val="nil"/>
              <w:bottom w:val="single" w:sz="4" w:space="0" w:color="auto"/>
              <w:right w:val="nil"/>
            </w:tcBorders>
            <w:vAlign w:val="bottom"/>
          </w:tcPr>
          <w:p w:rsidR="00E147E1" w:rsidRPr="004009D3" w:rsidRDefault="00E147E1" w:rsidP="00E147E1">
            <w:pPr>
              <w:tabs>
                <w:tab w:val="left" w:pos="5245"/>
              </w:tabs>
              <w:jc w:val="center"/>
              <w:rPr>
                <w:b/>
                <w:sz w:val="16"/>
                <w:szCs w:val="16"/>
              </w:rPr>
            </w:pPr>
          </w:p>
        </w:tc>
        <w:tc>
          <w:tcPr>
            <w:tcW w:w="227"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077" w:type="dxa"/>
            <w:tcBorders>
              <w:top w:val="nil"/>
              <w:left w:val="nil"/>
              <w:bottom w:val="single" w:sz="4" w:space="0" w:color="auto"/>
              <w:right w:val="nil"/>
            </w:tcBorders>
            <w:vAlign w:val="bottom"/>
          </w:tcPr>
          <w:p w:rsidR="00E147E1" w:rsidRPr="004009D3" w:rsidRDefault="00E147E1" w:rsidP="00E147E1">
            <w:pPr>
              <w:tabs>
                <w:tab w:val="left" w:pos="5245"/>
              </w:tabs>
              <w:jc w:val="center"/>
              <w:rPr>
                <w:b/>
                <w:i/>
                <w:sz w:val="16"/>
                <w:szCs w:val="16"/>
              </w:rPr>
            </w:pPr>
          </w:p>
        </w:tc>
        <w:tc>
          <w:tcPr>
            <w:tcW w:w="170"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418" w:type="dxa"/>
            <w:tcBorders>
              <w:top w:val="nil"/>
              <w:left w:val="nil"/>
              <w:bottom w:val="single" w:sz="4" w:space="0" w:color="auto"/>
              <w:right w:val="nil"/>
            </w:tcBorders>
            <w:vAlign w:val="bottom"/>
          </w:tcPr>
          <w:p w:rsidR="00E147E1" w:rsidRPr="004009D3" w:rsidRDefault="00E147E1" w:rsidP="00E147E1">
            <w:pPr>
              <w:tabs>
                <w:tab w:val="left" w:pos="5245"/>
              </w:tabs>
              <w:jc w:val="center"/>
              <w:rPr>
                <w:b/>
                <w:sz w:val="16"/>
                <w:szCs w:val="16"/>
              </w:rPr>
            </w:pPr>
          </w:p>
        </w:tc>
        <w:tc>
          <w:tcPr>
            <w:tcW w:w="567"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418" w:type="dxa"/>
            <w:tcBorders>
              <w:top w:val="nil"/>
              <w:left w:val="nil"/>
              <w:bottom w:val="single" w:sz="4" w:space="0" w:color="auto"/>
              <w:right w:val="nil"/>
            </w:tcBorders>
            <w:vAlign w:val="bottom"/>
          </w:tcPr>
          <w:p w:rsidR="00E147E1" w:rsidRPr="004009D3" w:rsidRDefault="00E147E1" w:rsidP="00E147E1">
            <w:pPr>
              <w:tabs>
                <w:tab w:val="left" w:pos="5245"/>
              </w:tabs>
              <w:jc w:val="center"/>
              <w:rPr>
                <w:b/>
                <w:sz w:val="16"/>
                <w:szCs w:val="16"/>
              </w:rPr>
            </w:pPr>
          </w:p>
        </w:tc>
        <w:tc>
          <w:tcPr>
            <w:tcW w:w="170"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077" w:type="dxa"/>
            <w:tcBorders>
              <w:top w:val="nil"/>
              <w:left w:val="nil"/>
              <w:bottom w:val="single" w:sz="4" w:space="0" w:color="auto"/>
              <w:right w:val="nil"/>
            </w:tcBorders>
            <w:vAlign w:val="bottom"/>
          </w:tcPr>
          <w:p w:rsidR="00E147E1" w:rsidRPr="004009D3" w:rsidRDefault="00E147E1" w:rsidP="00E147E1">
            <w:pPr>
              <w:tabs>
                <w:tab w:val="left" w:pos="5245"/>
              </w:tabs>
              <w:jc w:val="center"/>
              <w:rPr>
                <w:b/>
                <w:i/>
                <w:sz w:val="16"/>
                <w:szCs w:val="16"/>
              </w:rPr>
            </w:pPr>
          </w:p>
        </w:tc>
        <w:tc>
          <w:tcPr>
            <w:tcW w:w="170" w:type="dxa"/>
            <w:tcBorders>
              <w:top w:val="nil"/>
              <w:left w:val="nil"/>
              <w:bottom w:val="nil"/>
              <w:right w:val="nil"/>
            </w:tcBorders>
            <w:vAlign w:val="bottom"/>
          </w:tcPr>
          <w:p w:rsidR="00E147E1" w:rsidRPr="004009D3" w:rsidRDefault="00E147E1" w:rsidP="00E147E1">
            <w:pPr>
              <w:tabs>
                <w:tab w:val="left" w:pos="5245"/>
              </w:tabs>
              <w:jc w:val="center"/>
              <w:rPr>
                <w:b/>
                <w:sz w:val="16"/>
                <w:szCs w:val="16"/>
              </w:rPr>
            </w:pPr>
          </w:p>
        </w:tc>
        <w:tc>
          <w:tcPr>
            <w:tcW w:w="1531" w:type="dxa"/>
            <w:tcBorders>
              <w:top w:val="nil"/>
              <w:left w:val="nil"/>
              <w:bottom w:val="single" w:sz="4" w:space="0" w:color="auto"/>
              <w:right w:val="nil"/>
            </w:tcBorders>
            <w:vAlign w:val="bottom"/>
          </w:tcPr>
          <w:p w:rsidR="00E147E1" w:rsidRPr="004009D3" w:rsidRDefault="00E147E1" w:rsidP="00E147E1">
            <w:pPr>
              <w:tabs>
                <w:tab w:val="left" w:pos="5245"/>
              </w:tabs>
              <w:jc w:val="center"/>
              <w:rPr>
                <w:b/>
                <w:sz w:val="16"/>
                <w:szCs w:val="16"/>
              </w:rPr>
            </w:pPr>
          </w:p>
        </w:tc>
      </w:tr>
      <w:tr w:rsidR="00E147E1" w:rsidRPr="004009D3" w:rsidTr="009F73C6">
        <w:tc>
          <w:tcPr>
            <w:tcW w:w="1134"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(должность)</w:t>
            </w:r>
          </w:p>
        </w:tc>
        <w:tc>
          <w:tcPr>
            <w:tcW w:w="227"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077"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(подпись)</w:t>
            </w:r>
          </w:p>
        </w:tc>
        <w:tc>
          <w:tcPr>
            <w:tcW w:w="170"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418"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(расшифровка подписи)</w:t>
            </w:r>
          </w:p>
        </w:tc>
        <w:tc>
          <w:tcPr>
            <w:tcW w:w="567"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418"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(должность)</w:t>
            </w:r>
          </w:p>
        </w:tc>
        <w:tc>
          <w:tcPr>
            <w:tcW w:w="170"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077"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(подпись)</w:t>
            </w:r>
          </w:p>
        </w:tc>
        <w:tc>
          <w:tcPr>
            <w:tcW w:w="170" w:type="dxa"/>
            <w:tcBorders>
              <w:top w:val="nil"/>
              <w:left w:val="nil"/>
              <w:bottom w:val="nil"/>
              <w:right w:val="nil"/>
            </w:tcBorders>
          </w:tcPr>
          <w:p w:rsidR="00E147E1" w:rsidRPr="004009D3" w:rsidRDefault="00E147E1" w:rsidP="00E147E1">
            <w:pPr>
              <w:tabs>
                <w:tab w:val="left" w:pos="5245"/>
              </w:tabs>
              <w:jc w:val="center"/>
              <w:rPr>
                <w:sz w:val="12"/>
                <w:szCs w:val="12"/>
              </w:rPr>
            </w:pPr>
          </w:p>
        </w:tc>
        <w:tc>
          <w:tcPr>
            <w:tcW w:w="1531" w:type="dxa"/>
            <w:tcBorders>
              <w:top w:val="nil"/>
              <w:left w:val="nil"/>
              <w:bottom w:val="nil"/>
              <w:right w:val="nil"/>
            </w:tcBorders>
          </w:tcPr>
          <w:p w:rsidR="00E147E1" w:rsidRPr="004009D3" w:rsidRDefault="00E147E1" w:rsidP="00E147E1">
            <w:pPr>
              <w:tabs>
                <w:tab w:val="left" w:pos="5245"/>
              </w:tabs>
              <w:jc w:val="center"/>
              <w:rPr>
                <w:sz w:val="12"/>
                <w:szCs w:val="12"/>
              </w:rPr>
            </w:pPr>
            <w:r w:rsidRPr="004009D3">
              <w:rPr>
                <w:sz w:val="12"/>
                <w:szCs w:val="12"/>
              </w:rPr>
              <w:t>(расшифровка подписи)</w:t>
            </w:r>
          </w:p>
        </w:tc>
      </w:tr>
    </w:tbl>
    <w:p w:rsidR="00FF3DB3" w:rsidRPr="004009D3" w:rsidRDefault="00FF3DB3" w:rsidP="0011761D">
      <w:pPr>
        <w:jc w:val="center"/>
        <w:rPr>
          <w:color w:val="000000" w:themeColor="text1"/>
          <w:sz w:val="28"/>
          <w:szCs w:val="28"/>
        </w:rPr>
      </w:pPr>
    </w:p>
    <w:p w:rsidR="004214B6" w:rsidRPr="004009D3" w:rsidRDefault="004214B6" w:rsidP="0011761D">
      <w:pPr>
        <w:jc w:val="center"/>
        <w:rPr>
          <w:color w:val="000000" w:themeColor="text1"/>
          <w:sz w:val="28"/>
          <w:szCs w:val="28"/>
        </w:rPr>
      </w:pPr>
    </w:p>
    <w:tbl>
      <w:tblPr>
        <w:tblW w:w="9747" w:type="dxa"/>
        <w:tblLook w:val="04A0" w:firstRow="1" w:lastRow="0" w:firstColumn="1" w:lastColumn="0" w:noHBand="0" w:noVBand="1"/>
      </w:tblPr>
      <w:tblGrid>
        <w:gridCol w:w="5070"/>
        <w:gridCol w:w="4677"/>
      </w:tblGrid>
      <w:tr w:rsidR="00994ED2" w:rsidRPr="004009D3" w:rsidTr="005A5D28">
        <w:tc>
          <w:tcPr>
            <w:tcW w:w="5070" w:type="dxa"/>
            <w:shd w:val="clear" w:color="auto" w:fill="auto"/>
          </w:tcPr>
          <w:p w:rsidR="00994ED2" w:rsidRPr="004009D3" w:rsidRDefault="00994ED2" w:rsidP="009F73C6">
            <w:pPr>
              <w:shd w:val="clear" w:color="auto" w:fill="FFFFFF"/>
              <w:ind w:left="5" w:right="492" w:hanging="5"/>
              <w:rPr>
                <w:rFonts w:eastAsia="Calibri"/>
                <w:bCs/>
                <w:sz w:val="28"/>
                <w:szCs w:val="28"/>
              </w:rPr>
            </w:pPr>
            <w:r w:rsidRPr="004009D3">
              <w:rPr>
                <w:rFonts w:eastAsia="Calibri"/>
                <w:bCs/>
                <w:sz w:val="28"/>
                <w:szCs w:val="28"/>
              </w:rPr>
              <w:t>От Заказчика:</w:t>
            </w:r>
          </w:p>
        </w:tc>
        <w:tc>
          <w:tcPr>
            <w:tcW w:w="4677" w:type="dxa"/>
            <w:shd w:val="clear" w:color="auto" w:fill="auto"/>
          </w:tcPr>
          <w:p w:rsidR="00994ED2" w:rsidRPr="004009D3" w:rsidRDefault="00994ED2" w:rsidP="009F73C6">
            <w:pPr>
              <w:rPr>
                <w:rFonts w:eastAsia="Calibri"/>
                <w:bCs/>
                <w:spacing w:val="-3"/>
                <w:sz w:val="28"/>
                <w:szCs w:val="28"/>
              </w:rPr>
            </w:pPr>
            <w:r w:rsidRPr="004009D3">
              <w:rPr>
                <w:rFonts w:eastAsia="Calibri"/>
                <w:bCs/>
                <w:spacing w:val="-3"/>
                <w:sz w:val="28"/>
                <w:szCs w:val="28"/>
              </w:rPr>
              <w:t>От Подрядчика:</w:t>
            </w:r>
          </w:p>
        </w:tc>
      </w:tr>
      <w:tr w:rsidR="00994ED2" w:rsidRPr="004009D3" w:rsidTr="005A5D28">
        <w:tc>
          <w:tcPr>
            <w:tcW w:w="5070" w:type="dxa"/>
            <w:shd w:val="clear" w:color="auto" w:fill="auto"/>
          </w:tcPr>
          <w:p w:rsidR="00994ED2" w:rsidRPr="004009D3" w:rsidRDefault="00994ED2" w:rsidP="009F73C6">
            <w:pPr>
              <w:rPr>
                <w:rFonts w:eastAsia="Calibri"/>
                <w:sz w:val="28"/>
                <w:szCs w:val="28"/>
              </w:rPr>
            </w:pPr>
          </w:p>
        </w:tc>
        <w:tc>
          <w:tcPr>
            <w:tcW w:w="4677" w:type="dxa"/>
            <w:shd w:val="clear" w:color="auto" w:fill="auto"/>
          </w:tcPr>
          <w:p w:rsidR="00994ED2" w:rsidRPr="004009D3" w:rsidRDefault="00994ED2" w:rsidP="009F73C6">
            <w:pPr>
              <w:rPr>
                <w:rFonts w:eastAsia="Calibri"/>
                <w:bCs/>
                <w:sz w:val="28"/>
                <w:szCs w:val="28"/>
              </w:rPr>
            </w:pPr>
          </w:p>
        </w:tc>
      </w:tr>
      <w:tr w:rsidR="00994ED2" w:rsidRPr="004009D3" w:rsidTr="005A5D28">
        <w:tc>
          <w:tcPr>
            <w:tcW w:w="5070" w:type="dxa"/>
            <w:shd w:val="clear" w:color="auto" w:fill="auto"/>
          </w:tcPr>
          <w:p w:rsidR="00994ED2" w:rsidRPr="004009D3" w:rsidRDefault="00994ED2" w:rsidP="009F73C6">
            <w:pPr>
              <w:rPr>
                <w:rFonts w:eastAsia="Calibri"/>
                <w:sz w:val="28"/>
                <w:szCs w:val="28"/>
              </w:rPr>
            </w:pPr>
          </w:p>
        </w:tc>
        <w:tc>
          <w:tcPr>
            <w:tcW w:w="4677" w:type="dxa"/>
            <w:shd w:val="clear" w:color="auto" w:fill="auto"/>
          </w:tcPr>
          <w:p w:rsidR="00994ED2" w:rsidRPr="004009D3" w:rsidRDefault="00994ED2" w:rsidP="009F73C6">
            <w:pPr>
              <w:rPr>
                <w:rFonts w:eastAsia="Calibri"/>
                <w:bCs/>
                <w:sz w:val="28"/>
                <w:szCs w:val="28"/>
              </w:rPr>
            </w:pPr>
          </w:p>
        </w:tc>
      </w:tr>
      <w:tr w:rsidR="00994ED2" w:rsidRPr="004009D3" w:rsidTr="005A5D28">
        <w:tc>
          <w:tcPr>
            <w:tcW w:w="5070" w:type="dxa"/>
            <w:shd w:val="clear" w:color="auto" w:fill="auto"/>
            <w:vAlign w:val="bottom"/>
          </w:tcPr>
          <w:p w:rsidR="00994ED2" w:rsidRPr="004009D3" w:rsidRDefault="00994ED2" w:rsidP="009F73C6">
            <w:pPr>
              <w:shd w:val="clear" w:color="auto" w:fill="FFFFFF"/>
              <w:ind w:left="5" w:right="492" w:hanging="5"/>
              <w:rPr>
                <w:rFonts w:eastAsia="Calibri"/>
                <w:bCs/>
                <w:sz w:val="28"/>
                <w:szCs w:val="28"/>
              </w:rPr>
            </w:pPr>
            <w:r w:rsidRPr="004009D3">
              <w:rPr>
                <w:rFonts w:eastAsia="Calibri"/>
                <w:bCs/>
                <w:sz w:val="28"/>
                <w:szCs w:val="28"/>
              </w:rPr>
              <w:t>____________________</w:t>
            </w:r>
          </w:p>
        </w:tc>
        <w:tc>
          <w:tcPr>
            <w:tcW w:w="4677" w:type="dxa"/>
            <w:shd w:val="clear" w:color="auto" w:fill="auto"/>
            <w:vAlign w:val="bottom"/>
          </w:tcPr>
          <w:p w:rsidR="00994ED2" w:rsidRPr="004009D3" w:rsidRDefault="00994ED2" w:rsidP="009F73C6">
            <w:pPr>
              <w:rPr>
                <w:rFonts w:eastAsia="Calibri"/>
                <w:bCs/>
                <w:spacing w:val="-3"/>
                <w:sz w:val="28"/>
                <w:szCs w:val="28"/>
              </w:rPr>
            </w:pPr>
            <w:r w:rsidRPr="004009D3">
              <w:rPr>
                <w:rFonts w:eastAsia="Calibri"/>
                <w:bCs/>
                <w:spacing w:val="-3"/>
                <w:sz w:val="28"/>
                <w:szCs w:val="28"/>
              </w:rPr>
              <w:t>______________________</w:t>
            </w:r>
          </w:p>
        </w:tc>
      </w:tr>
      <w:tr w:rsidR="00994ED2" w:rsidRPr="0032523C" w:rsidTr="005A5D28">
        <w:tc>
          <w:tcPr>
            <w:tcW w:w="5070" w:type="dxa"/>
            <w:shd w:val="clear" w:color="auto" w:fill="auto"/>
          </w:tcPr>
          <w:p w:rsidR="00994ED2" w:rsidRPr="004009D3" w:rsidRDefault="00994ED2" w:rsidP="009F73C6">
            <w:pPr>
              <w:shd w:val="clear" w:color="auto" w:fill="FFFFFF"/>
              <w:ind w:left="5" w:right="492" w:hanging="5"/>
              <w:rPr>
                <w:rFonts w:eastAsia="Calibri"/>
                <w:b/>
                <w:bCs/>
              </w:rPr>
            </w:pPr>
            <w:r w:rsidRPr="004009D3">
              <w:rPr>
                <w:rFonts w:eastAsia="Calibri"/>
              </w:rPr>
              <w:t>М.П.</w:t>
            </w:r>
          </w:p>
        </w:tc>
        <w:tc>
          <w:tcPr>
            <w:tcW w:w="4677" w:type="dxa"/>
            <w:shd w:val="clear" w:color="auto" w:fill="auto"/>
          </w:tcPr>
          <w:p w:rsidR="00994ED2" w:rsidRPr="004009D3" w:rsidRDefault="00994ED2" w:rsidP="009F73C6">
            <w:pPr>
              <w:rPr>
                <w:rFonts w:eastAsia="Calibri"/>
                <w:b/>
                <w:bCs/>
                <w:spacing w:val="-3"/>
              </w:rPr>
            </w:pPr>
            <w:r w:rsidRPr="004009D3">
              <w:rPr>
                <w:rFonts w:eastAsia="Calibri"/>
              </w:rPr>
              <w:t>М.П.</w:t>
            </w:r>
          </w:p>
        </w:tc>
      </w:tr>
    </w:tbl>
    <w:p w:rsidR="00994ED2" w:rsidRPr="0032523C" w:rsidRDefault="00994ED2">
      <w:pPr>
        <w:spacing w:after="200" w:line="276" w:lineRule="auto"/>
        <w:rPr>
          <w:color w:val="000000" w:themeColor="text1"/>
          <w:sz w:val="28"/>
          <w:szCs w:val="28"/>
          <w:highlight w:val="yellow"/>
        </w:rPr>
      </w:pPr>
      <w:r w:rsidRPr="0032523C">
        <w:rPr>
          <w:color w:val="000000" w:themeColor="text1"/>
          <w:sz w:val="28"/>
          <w:szCs w:val="28"/>
          <w:highlight w:val="yellow"/>
        </w:rPr>
        <w:br w:type="page"/>
      </w:r>
    </w:p>
    <w:p w:rsidR="0011761D" w:rsidRPr="00AA5E02" w:rsidRDefault="0011761D" w:rsidP="00D1001C">
      <w:pPr>
        <w:ind w:left="4932"/>
        <w:outlineLvl w:val="5"/>
        <w:rPr>
          <w:sz w:val="28"/>
          <w:szCs w:val="28"/>
        </w:rPr>
      </w:pPr>
      <w:r w:rsidRPr="00AA5E02">
        <w:rPr>
          <w:sz w:val="28"/>
          <w:szCs w:val="28"/>
        </w:rPr>
        <w:lastRenderedPageBreak/>
        <w:t>Приложение №</w:t>
      </w:r>
      <w:r w:rsidR="008E683F" w:rsidRPr="00AA5E02">
        <w:rPr>
          <w:sz w:val="28"/>
          <w:szCs w:val="28"/>
        </w:rPr>
        <w:t>9</w:t>
      </w:r>
    </w:p>
    <w:p w:rsidR="0011761D" w:rsidRPr="00AA5E02" w:rsidRDefault="0011761D" w:rsidP="00D1001C">
      <w:pPr>
        <w:ind w:left="4932"/>
        <w:rPr>
          <w:sz w:val="28"/>
          <w:szCs w:val="28"/>
        </w:rPr>
      </w:pPr>
      <w:r w:rsidRPr="00AA5E02">
        <w:rPr>
          <w:sz w:val="28"/>
          <w:szCs w:val="28"/>
        </w:rPr>
        <w:t>к Договору № __________________</w:t>
      </w:r>
    </w:p>
    <w:p w:rsidR="0011761D" w:rsidRPr="00AA5E02" w:rsidRDefault="0011761D" w:rsidP="00D1001C">
      <w:pPr>
        <w:ind w:left="4932"/>
        <w:rPr>
          <w:sz w:val="28"/>
          <w:szCs w:val="28"/>
        </w:rPr>
      </w:pPr>
      <w:r w:rsidRPr="00AA5E02">
        <w:rPr>
          <w:sz w:val="28"/>
          <w:szCs w:val="28"/>
        </w:rPr>
        <w:t>от «_____»______________ 20___г.</w:t>
      </w:r>
    </w:p>
    <w:p w:rsidR="0011761D" w:rsidRPr="00AA5E02" w:rsidRDefault="0011761D" w:rsidP="0011761D">
      <w:pPr>
        <w:jc w:val="center"/>
        <w:rPr>
          <w:sz w:val="28"/>
          <w:szCs w:val="28"/>
        </w:rPr>
      </w:pPr>
    </w:p>
    <w:p w:rsidR="009F73C6" w:rsidRPr="00AA5E02" w:rsidRDefault="009F73C6"/>
    <w:p w:rsidR="008E683F" w:rsidRPr="00AA5E02" w:rsidRDefault="008E683F"/>
    <w:p w:rsidR="008E683F" w:rsidRPr="00AA5E02" w:rsidRDefault="008E683F" w:rsidP="008E683F">
      <w:pPr>
        <w:jc w:val="center"/>
      </w:pPr>
    </w:p>
    <w:p w:rsidR="008E683F" w:rsidRPr="00AA5E02" w:rsidRDefault="008E683F" w:rsidP="008E683F">
      <w:pPr>
        <w:jc w:val="center"/>
        <w:rPr>
          <w:sz w:val="28"/>
          <w:szCs w:val="28"/>
        </w:rPr>
      </w:pPr>
      <w:r w:rsidRPr="00AA5E02">
        <w:rPr>
          <w:sz w:val="28"/>
          <w:szCs w:val="28"/>
        </w:rPr>
        <w:t>Действующая лицензия</w:t>
      </w:r>
    </w:p>
    <w:p w:rsidR="008E683F" w:rsidRDefault="008E683F" w:rsidP="008E683F">
      <w:pPr>
        <w:jc w:val="center"/>
      </w:pPr>
      <w:r w:rsidRPr="00AA5E02">
        <w:rPr>
          <w:sz w:val="28"/>
          <w:szCs w:val="28"/>
        </w:rPr>
        <w:t>на право осуществления деятельности по эксплуатации взрывопожароопасных и химически опасных производственных объектов I, II и III классов, выполняемых в составе лицензируемого вида деятельности в</w:t>
      </w:r>
      <w:r w:rsidRPr="00AA5E02">
        <w:rPr>
          <w:bCs/>
          <w:sz w:val="28"/>
          <w:szCs w:val="28"/>
        </w:rPr>
        <w:t xml:space="preserve"> соответствии с </w:t>
      </w:r>
      <w:r w:rsidR="00095F36" w:rsidRPr="00095F36">
        <w:rPr>
          <w:bCs/>
          <w:sz w:val="28"/>
          <w:szCs w:val="28"/>
        </w:rPr>
        <w:t>частью 2 п.12 статьи 12</w:t>
      </w:r>
      <w:r w:rsidRPr="00AA5E02">
        <w:rPr>
          <w:bCs/>
          <w:sz w:val="28"/>
          <w:szCs w:val="28"/>
        </w:rPr>
        <w:t xml:space="preserve"> Федерального закона РФ от 4 мая 2011г. №99-ФЗ «О лицензировании отдельных видов деятельности» (в </w:t>
      </w:r>
      <w:r w:rsidR="00AA5E02" w:rsidRPr="00AA5E02">
        <w:rPr>
          <w:bCs/>
          <w:sz w:val="28"/>
          <w:szCs w:val="28"/>
        </w:rPr>
        <w:t>действующей редакции</w:t>
      </w:r>
      <w:r w:rsidRPr="00AA5E02">
        <w:rPr>
          <w:bCs/>
          <w:sz w:val="28"/>
          <w:szCs w:val="28"/>
        </w:rPr>
        <w:t>)</w:t>
      </w:r>
    </w:p>
    <w:sectPr w:rsidR="008E683F" w:rsidSect="00F562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8F" w:rsidRDefault="00A5158F" w:rsidP="00456385">
      <w:r>
        <w:separator/>
      </w:r>
    </w:p>
  </w:endnote>
  <w:endnote w:type="continuationSeparator" w:id="0">
    <w:p w:rsidR="00A5158F" w:rsidRDefault="00A5158F"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Lohit Hindi">
    <w:panose1 w:val="00000000000000000000"/>
    <w:charset w:val="80"/>
    <w:family w:val="auto"/>
    <w:notTrueType/>
    <w:pitch w:val="variable"/>
    <w:sig w:usb0="00000001" w:usb1="08070000" w:usb2="00000010" w:usb3="00000000" w:csb0="0002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80"/>
    <w:family w:val="auto"/>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Times Roman">
    <w:panose1 w:val="02000503080000090004"/>
    <w:charset w:val="00"/>
    <w:family w:val="auto"/>
    <w:pitch w:val="variable"/>
    <w:sig w:usb0="8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8F" w:rsidRDefault="00A5158F" w:rsidP="00456385">
      <w:r>
        <w:separator/>
      </w:r>
    </w:p>
  </w:footnote>
  <w:footnote w:type="continuationSeparator" w:id="0">
    <w:p w:rsidR="00A5158F" w:rsidRDefault="00A5158F" w:rsidP="00456385">
      <w:r>
        <w:continuationSeparator/>
      </w:r>
    </w:p>
  </w:footnote>
  <w:footnote w:id="1">
    <w:p w:rsidR="00100E4F" w:rsidRDefault="00100E4F" w:rsidP="00855662">
      <w:pPr>
        <w:pStyle w:val="a6"/>
        <w:jc w:val="both"/>
      </w:pPr>
      <w:r>
        <w:rPr>
          <w:rStyle w:val="a5"/>
        </w:rPr>
        <w:footnoteRef/>
      </w:r>
      <w:r>
        <w:t xml:space="preserve"> </w:t>
      </w:r>
      <w:r w:rsidRPr="009D54E7">
        <w:rPr>
          <w:i/>
        </w:rPr>
        <w:t>Форма технического задания может быть изменена заказчиком в зависимости от предмета закупки и требований к закупаемым товарам, работам, услугам. В техническом задании в обязательном порядке должны быть предусмотрены все разделы, указанные в данной форме, а условия технического задания должны быть определены однозначно и конкретно</w:t>
      </w:r>
      <w:r>
        <w:rPr>
          <w:i/>
        </w:rPr>
        <w:t xml:space="preserve">. </w:t>
      </w:r>
      <w:r w:rsidRPr="003C3497">
        <w:rPr>
          <w:i/>
        </w:rPr>
        <w:t>Если изменена форма технического задания, рекомендуется соответствующие изменения внести в форму технического предложения.</w:t>
      </w:r>
    </w:p>
  </w:footnote>
  <w:footnote w:id="2">
    <w:p w:rsidR="00100E4F" w:rsidRDefault="00100E4F" w:rsidP="00855662">
      <w:pPr>
        <w:pStyle w:val="a6"/>
        <w:jc w:val="both"/>
        <w:rPr>
          <w:bCs/>
          <w:i/>
        </w:rPr>
      </w:pPr>
      <w:r>
        <w:rPr>
          <w:rStyle w:val="a5"/>
        </w:rPr>
        <w:footnoteRef/>
      </w:r>
      <w:r>
        <w:t xml:space="preserve"> </w:t>
      </w:r>
      <w:proofErr w:type="gramStart"/>
      <w:r w:rsidRPr="00D30DA0">
        <w:rPr>
          <w:bCs/>
          <w:i/>
        </w:rPr>
        <w:t>Указываются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30DA0">
        <w:rPr>
          <w:bCs/>
          <w:i/>
        </w:rPr>
        <w:t xml:space="preserve"> поставляемого товара, выполняемой работы, оказываемой услуги потребностям заказчика.</w:t>
      </w:r>
    </w:p>
    <w:p w:rsidR="00100E4F" w:rsidRPr="000C1EDE" w:rsidRDefault="00100E4F" w:rsidP="00855662">
      <w:pPr>
        <w:pStyle w:val="a6"/>
        <w:jc w:val="both"/>
        <w:rPr>
          <w:bCs/>
          <w:i/>
        </w:rPr>
      </w:pPr>
      <w:r w:rsidRPr="00137DCA">
        <w:rPr>
          <w:bCs/>
          <w:i/>
        </w:rPr>
        <w:t xml:space="preserve">Требования должны быть изложены в соответствии с разделом  22 Положения о закупке товаров, работ, услуг </w:t>
      </w:r>
      <w:r w:rsidRPr="000C1EDE">
        <w:rPr>
          <w:bCs/>
          <w:i/>
        </w:rPr>
        <w:t>для нужд дочернего общества ОАО «РЖД», утвержденного распоряжением ОАО «РЖД» от 30.03.2015 г. № 779р</w:t>
      </w:r>
      <w:r w:rsidRPr="00137DCA">
        <w:rPr>
          <w:bCs/>
          <w:i/>
        </w:rPr>
        <w:t>.</w:t>
      </w:r>
      <w:r w:rsidRPr="00137DCA">
        <w:rPr>
          <w:i/>
          <w:iCs/>
        </w:rPr>
        <w:t xml:space="preserve"> </w:t>
      </w:r>
    </w:p>
  </w:footnote>
  <w:footnote w:id="3">
    <w:p w:rsidR="00100E4F" w:rsidRDefault="00100E4F" w:rsidP="00EA75E5">
      <w:pPr>
        <w:pStyle w:val="a6"/>
      </w:pPr>
      <w:r>
        <w:rPr>
          <w:rStyle w:val="a5"/>
        </w:rPr>
        <w:footnoteRef/>
      </w:r>
      <w:r>
        <w:t xml:space="preserve"> </w:t>
      </w:r>
      <w:r w:rsidRPr="00B92B21">
        <w:rPr>
          <w:i/>
          <w:iCs/>
        </w:rPr>
        <w:t xml:space="preserve">Внесенные курсивом условия </w:t>
      </w:r>
      <w:r>
        <w:rPr>
          <w:i/>
          <w:iCs/>
        </w:rPr>
        <w:t>оплаты</w:t>
      </w:r>
      <w:r w:rsidRPr="00B92B21">
        <w:rPr>
          <w:i/>
          <w:iCs/>
        </w:rPr>
        <w:t xml:space="preserve"> являются альтернативными,/ могут применяться с учетом системы налогообложения </w:t>
      </w:r>
      <w:r w:rsidRPr="000E0C9D">
        <w:rPr>
          <w:i/>
          <w:iCs/>
        </w:rPr>
        <w:t>Подрядчика</w:t>
      </w:r>
    </w:p>
  </w:footnote>
  <w:footnote w:id="4">
    <w:p w:rsidR="00100E4F" w:rsidRDefault="00100E4F">
      <w:pPr>
        <w:pStyle w:val="a6"/>
      </w:pPr>
      <w:r>
        <w:rPr>
          <w:rStyle w:val="a5"/>
        </w:rPr>
        <w:footnoteRef/>
      </w:r>
      <w:r>
        <w:t xml:space="preserve"> </w:t>
      </w:r>
      <w:r w:rsidRPr="00B92B21">
        <w:rPr>
          <w:i/>
          <w:iCs/>
        </w:rPr>
        <w:t xml:space="preserve">Внесенные курсивом условия </w:t>
      </w:r>
      <w:r>
        <w:rPr>
          <w:i/>
          <w:iCs/>
        </w:rPr>
        <w:t>оплаты</w:t>
      </w:r>
      <w:r w:rsidRPr="00B92B21">
        <w:rPr>
          <w:i/>
          <w:iCs/>
        </w:rPr>
        <w:t xml:space="preserve"> являются альтернативными,/ могут применяться с учетом системы налогообложения </w:t>
      </w:r>
      <w:r>
        <w:rPr>
          <w:i/>
          <w:iCs/>
        </w:rPr>
        <w:t>Подрядчика</w:t>
      </w:r>
    </w:p>
  </w:footnote>
  <w:footnote w:id="5">
    <w:p w:rsidR="00100E4F" w:rsidRDefault="00100E4F" w:rsidP="00C57596">
      <w:pPr>
        <w:pStyle w:val="a6"/>
      </w:pPr>
      <w:r>
        <w:rPr>
          <w:rStyle w:val="a5"/>
        </w:rPr>
        <w:footnoteRef/>
      </w:r>
      <w:r>
        <w:t xml:space="preserve"> </w:t>
      </w:r>
      <w:r w:rsidRPr="00B92B21">
        <w:rPr>
          <w:i/>
          <w:iCs/>
        </w:rPr>
        <w:t xml:space="preserve">Внесенные курсивом условия </w:t>
      </w:r>
      <w:r>
        <w:rPr>
          <w:i/>
          <w:iCs/>
        </w:rPr>
        <w:t>оплаты</w:t>
      </w:r>
      <w:r w:rsidRPr="00B92B21">
        <w:rPr>
          <w:i/>
          <w:iCs/>
        </w:rPr>
        <w:t xml:space="preserve"> являются альтернативными,/ могут применяться с учетом системы налогообложения </w:t>
      </w:r>
      <w:r w:rsidRPr="000E0C9D">
        <w:rPr>
          <w:i/>
          <w:iCs/>
        </w:rPr>
        <w:t>Подрядчика</w:t>
      </w:r>
    </w:p>
  </w:footnote>
  <w:footnote w:id="6">
    <w:p w:rsidR="00100E4F" w:rsidRDefault="00100E4F" w:rsidP="0098285D">
      <w:pPr>
        <w:pStyle w:val="a6"/>
      </w:pPr>
      <w:r>
        <w:rPr>
          <w:rStyle w:val="a5"/>
        </w:rPr>
        <w:footnoteRef/>
      </w:r>
      <w:r>
        <w:t xml:space="preserve"> </w:t>
      </w:r>
      <w:r w:rsidRPr="00B92B21">
        <w:rPr>
          <w:i/>
          <w:iCs/>
        </w:rPr>
        <w:t xml:space="preserve">Внесенные курсивом условия </w:t>
      </w:r>
      <w:r>
        <w:rPr>
          <w:i/>
          <w:iCs/>
        </w:rPr>
        <w:t>оплаты</w:t>
      </w:r>
      <w:r w:rsidRPr="00B92B21">
        <w:rPr>
          <w:i/>
          <w:iCs/>
        </w:rPr>
        <w:t xml:space="preserve"> являются альтернативными,/ могут применяться с учетом системы налогообложения </w:t>
      </w:r>
      <w:r>
        <w:rPr>
          <w:i/>
          <w:iCs/>
        </w:rPr>
        <w:t>Подрядчика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4F" w:rsidRDefault="00100E4F">
    <w:pPr>
      <w:pStyle w:val="af3"/>
      <w:jc w:val="center"/>
    </w:pPr>
    <w:r>
      <w:fldChar w:fldCharType="begin"/>
    </w:r>
    <w:r>
      <w:instrText xml:space="preserve"> PAGE   \* MERGEFORMAT </w:instrText>
    </w:r>
    <w:r>
      <w:fldChar w:fldCharType="separate"/>
    </w:r>
    <w:r w:rsidR="0047225F">
      <w:rPr>
        <w:noProof/>
      </w:rPr>
      <w:t>2</w:t>
    </w:r>
    <w:r>
      <w:rPr>
        <w:noProof/>
      </w:rPr>
      <w:fldChar w:fldCharType="end"/>
    </w:r>
  </w:p>
  <w:p w:rsidR="00100E4F" w:rsidRDefault="00100E4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1ECD304"/>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F1608DF0"/>
    <w:lvl w:ilvl="0">
      <w:start w:val="1"/>
      <w:numFmt w:val="decimal"/>
      <w:lvlText w:val="%1."/>
      <w:lvlJc w:val="left"/>
      <w:pPr>
        <w:tabs>
          <w:tab w:val="num" w:pos="643"/>
        </w:tabs>
        <w:ind w:left="643" w:hanging="360"/>
      </w:pPr>
      <w:rPr>
        <w:rFonts w:cs="Times New Roman"/>
      </w:rPr>
    </w:lvl>
  </w:abstractNum>
  <w:abstractNum w:abstractNumId="2">
    <w:nsid w:val="FFFFFF82"/>
    <w:multiLevelType w:val="singleLevel"/>
    <w:tmpl w:val="4B1022AE"/>
    <w:lvl w:ilvl="0">
      <w:start w:val="1"/>
      <w:numFmt w:val="bullet"/>
      <w:lvlText w:val=""/>
      <w:lvlJc w:val="left"/>
      <w:pPr>
        <w:tabs>
          <w:tab w:val="num" w:pos="926"/>
        </w:tabs>
        <w:ind w:left="926" w:hanging="360"/>
      </w:pPr>
      <w:rPr>
        <w:rFonts w:ascii="Symbol" w:hAnsi="Symbol" w:hint="default"/>
      </w:rPr>
    </w:lvl>
  </w:abstractNum>
  <w:abstractNum w:abstractNumId="3">
    <w:nsid w:val="FFFFFF89"/>
    <w:multiLevelType w:val="singleLevel"/>
    <w:tmpl w:val="07F46B34"/>
    <w:lvl w:ilvl="0">
      <w:start w:val="1"/>
      <w:numFmt w:val="bullet"/>
      <w:lvlText w:val=""/>
      <w:lvlJc w:val="left"/>
      <w:pPr>
        <w:tabs>
          <w:tab w:val="num" w:pos="360"/>
        </w:tabs>
        <w:ind w:left="360" w:hanging="360"/>
      </w:pPr>
      <w:rPr>
        <w:rFonts w:ascii="Symbol" w:hAnsi="Symbol" w:hint="default"/>
      </w:rPr>
    </w:lvl>
  </w:abstractNum>
  <w:abstractNum w:abstractNumId="4">
    <w:nsid w:val="01955456"/>
    <w:multiLevelType w:val="hybridMultilevel"/>
    <w:tmpl w:val="7BD0744A"/>
    <w:lvl w:ilvl="0" w:tplc="6E1A68B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B2CF4"/>
    <w:multiLevelType w:val="multilevel"/>
    <w:tmpl w:val="FA56507A"/>
    <w:lvl w:ilvl="0">
      <w:start w:val="3"/>
      <w:numFmt w:val="decimal"/>
      <w:lvlText w:val="%1."/>
      <w:lvlJc w:val="left"/>
      <w:pPr>
        <w:ind w:left="648" w:hanging="648"/>
      </w:pPr>
      <w:rPr>
        <w:rFonts w:hint="default"/>
      </w:rPr>
    </w:lvl>
    <w:lvl w:ilvl="1">
      <w:start w:val="2"/>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6">
    <w:nsid w:val="0FDE70BB"/>
    <w:multiLevelType w:val="multilevel"/>
    <w:tmpl w:val="14FC483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i w:val="0"/>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7">
    <w:nsid w:val="15C73431"/>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713"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EC472F4"/>
    <w:multiLevelType w:val="multilevel"/>
    <w:tmpl w:val="E15C13AA"/>
    <w:lvl w:ilvl="0">
      <w:start w:val="2"/>
      <w:numFmt w:val="decimal"/>
      <w:lvlText w:val="%1."/>
      <w:lvlJc w:val="left"/>
      <w:pPr>
        <w:ind w:left="432" w:hanging="432"/>
      </w:pPr>
      <w:rPr>
        <w:rFonts w:hint="default"/>
        <w:b/>
      </w:rPr>
    </w:lvl>
    <w:lvl w:ilvl="1">
      <w:start w:val="1"/>
      <w:numFmt w:val="decimal"/>
      <w:lvlText w:val="%1.%2."/>
      <w:lvlJc w:val="left"/>
      <w:pPr>
        <w:ind w:left="1713" w:hanging="720"/>
      </w:pPr>
      <w:rPr>
        <w:rFonts w:hint="default"/>
        <w:b w:val="0"/>
        <w:i w:val="0"/>
        <w:color w:val="auto"/>
      </w:rPr>
    </w:lvl>
    <w:lvl w:ilvl="2">
      <w:start w:val="1"/>
      <w:numFmt w:val="decimal"/>
      <w:lvlText w:val="%1.%2.%3."/>
      <w:lvlJc w:val="left"/>
      <w:pPr>
        <w:ind w:left="1855" w:hanging="720"/>
      </w:pPr>
      <w:rPr>
        <w:rFonts w:hint="default"/>
        <w:b w:val="0"/>
        <w:i w:val="0"/>
        <w:color w:val="auto"/>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9">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713"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2E01E4E"/>
    <w:multiLevelType w:val="multilevel"/>
    <w:tmpl w:val="E15C13AA"/>
    <w:lvl w:ilvl="0">
      <w:start w:val="2"/>
      <w:numFmt w:val="decimal"/>
      <w:lvlText w:val="%1."/>
      <w:lvlJc w:val="left"/>
      <w:pPr>
        <w:ind w:left="432" w:hanging="432"/>
      </w:pPr>
      <w:rPr>
        <w:rFonts w:hint="default"/>
        <w:b/>
      </w:rPr>
    </w:lvl>
    <w:lvl w:ilvl="1">
      <w:start w:val="1"/>
      <w:numFmt w:val="decimal"/>
      <w:lvlText w:val="%1.%2."/>
      <w:lvlJc w:val="left"/>
      <w:pPr>
        <w:ind w:left="1713" w:hanging="720"/>
      </w:pPr>
      <w:rPr>
        <w:rFonts w:hint="default"/>
        <w:b w:val="0"/>
        <w:i w:val="0"/>
        <w:color w:val="auto"/>
      </w:rPr>
    </w:lvl>
    <w:lvl w:ilvl="2">
      <w:start w:val="1"/>
      <w:numFmt w:val="decimal"/>
      <w:lvlText w:val="%1.%2.%3."/>
      <w:lvlJc w:val="left"/>
      <w:pPr>
        <w:ind w:left="1855" w:hanging="720"/>
      </w:pPr>
      <w:rPr>
        <w:rFonts w:hint="default"/>
        <w:b w:val="0"/>
        <w:i w:val="0"/>
        <w:color w:val="auto"/>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1">
    <w:nsid w:val="23B50DFB"/>
    <w:multiLevelType w:val="hybridMultilevel"/>
    <w:tmpl w:val="E53CD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835239B"/>
    <w:multiLevelType w:val="multilevel"/>
    <w:tmpl w:val="3924699A"/>
    <w:lvl w:ilvl="0">
      <w:start w:val="4"/>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4">
    <w:nsid w:val="2DC63132"/>
    <w:multiLevelType w:val="multilevel"/>
    <w:tmpl w:val="F72628DA"/>
    <w:lvl w:ilvl="0">
      <w:start w:val="3"/>
      <w:numFmt w:val="decimal"/>
      <w:lvlText w:val="%1"/>
      <w:lvlJc w:val="left"/>
      <w:pPr>
        <w:ind w:left="576" w:hanging="576"/>
      </w:pPr>
      <w:rPr>
        <w:rFonts w:hint="default"/>
        <w:b/>
      </w:rPr>
    </w:lvl>
    <w:lvl w:ilvl="1">
      <w:start w:val="3"/>
      <w:numFmt w:val="decimal"/>
      <w:lvlText w:val="%1.%2"/>
      <w:lvlJc w:val="left"/>
      <w:pPr>
        <w:ind w:left="860" w:hanging="576"/>
      </w:pPr>
      <w:rPr>
        <w:rFonts w:hint="default"/>
        <w:b/>
      </w:rPr>
    </w:lvl>
    <w:lvl w:ilvl="2">
      <w:start w:val="2"/>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5">
    <w:nsid w:val="316F3131"/>
    <w:multiLevelType w:val="hybridMultilevel"/>
    <w:tmpl w:val="59C0827C"/>
    <w:lvl w:ilvl="0" w:tplc="8222E8BA">
      <w:start w:val="1"/>
      <w:numFmt w:val="decimal"/>
      <w:lvlText w:val="%1)"/>
      <w:lvlJc w:val="left"/>
      <w:pPr>
        <w:tabs>
          <w:tab w:val="num" w:pos="720"/>
        </w:tabs>
        <w:ind w:left="720"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C798B03E">
      <w:start w:val="1"/>
      <w:numFmt w:val="decimal"/>
      <w:lvlText w:val="%3."/>
      <w:lvlJc w:val="left"/>
      <w:pPr>
        <w:tabs>
          <w:tab w:val="num" w:pos="2160"/>
        </w:tabs>
        <w:ind w:left="2160" w:hanging="360"/>
      </w:pPr>
      <w:rPr>
        <w:rFonts w:ascii="Times New Roman" w:eastAsia="Times New Roman" w:hAnsi="Times New Roman" w:cs="Times New Roman"/>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3631FF"/>
    <w:multiLevelType w:val="multilevel"/>
    <w:tmpl w:val="BB66AE4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i w:val="0"/>
      </w:rPr>
    </w:lvl>
    <w:lvl w:ilvl="2">
      <w:start w:val="1"/>
      <w:numFmt w:val="decimal"/>
      <w:isLgl/>
      <w:lvlText w:val="%1.%2.%3."/>
      <w:lvlJc w:val="left"/>
      <w:pPr>
        <w:ind w:left="1713"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5F54933"/>
    <w:multiLevelType w:val="multilevel"/>
    <w:tmpl w:val="80640162"/>
    <w:lvl w:ilvl="0">
      <w:start w:val="3"/>
      <w:numFmt w:val="decimal"/>
      <w:lvlText w:val="%1."/>
      <w:lvlJc w:val="left"/>
      <w:pPr>
        <w:ind w:left="648" w:hanging="648"/>
      </w:pPr>
      <w:rPr>
        <w:rFonts w:hint="default"/>
        <w:b/>
      </w:rPr>
    </w:lvl>
    <w:lvl w:ilvl="1">
      <w:start w:val="3"/>
      <w:numFmt w:val="decimal"/>
      <w:lvlText w:val="%1.%2."/>
      <w:lvlJc w:val="left"/>
      <w:pPr>
        <w:ind w:left="1287" w:hanging="720"/>
      </w:pPr>
      <w:rPr>
        <w:rFonts w:hint="default"/>
        <w:b/>
      </w:rPr>
    </w:lvl>
    <w:lvl w:ilvl="2">
      <w:start w:val="3"/>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8">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C9321B6"/>
    <w:multiLevelType w:val="multilevel"/>
    <w:tmpl w:val="B50E687A"/>
    <w:lvl w:ilvl="0">
      <w:start w:val="5"/>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D505A8E"/>
    <w:multiLevelType w:val="multilevel"/>
    <w:tmpl w:val="0A5A875A"/>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0E563C5"/>
    <w:multiLevelType w:val="hybridMultilevel"/>
    <w:tmpl w:val="E70096A0"/>
    <w:lvl w:ilvl="0" w:tplc="0FAA52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C24"/>
    <w:multiLevelType w:val="hybridMultilevel"/>
    <w:tmpl w:val="E53CD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B627F"/>
    <w:multiLevelType w:val="hybridMultilevel"/>
    <w:tmpl w:val="FFE47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087F67"/>
    <w:multiLevelType w:val="multilevel"/>
    <w:tmpl w:val="F29A869E"/>
    <w:lvl w:ilvl="0">
      <w:start w:val="3"/>
      <w:numFmt w:val="decimal"/>
      <w:lvlText w:val="%1."/>
      <w:lvlJc w:val="left"/>
      <w:pPr>
        <w:ind w:left="648" w:hanging="648"/>
      </w:pPr>
      <w:rPr>
        <w:rFonts w:hint="default"/>
        <w:b/>
      </w:rPr>
    </w:lvl>
    <w:lvl w:ilvl="1">
      <w:start w:val="3"/>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25">
    <w:nsid w:val="4D4F22A6"/>
    <w:multiLevelType w:val="multilevel"/>
    <w:tmpl w:val="CF4C4360"/>
    <w:lvl w:ilvl="0">
      <w:start w:val="2"/>
      <w:numFmt w:val="decimal"/>
      <w:lvlText w:val="%1."/>
      <w:lvlJc w:val="left"/>
      <w:pPr>
        <w:tabs>
          <w:tab w:val="num" w:pos="420"/>
        </w:tabs>
        <w:ind w:left="420" w:hanging="420"/>
      </w:pPr>
      <w:rPr>
        <w:rFonts w:cs="Times New Roman" w:hint="default"/>
        <w:i w:val="0"/>
      </w:rPr>
    </w:lvl>
    <w:lvl w:ilvl="1">
      <w:start w:val="1"/>
      <w:numFmt w:val="decimal"/>
      <w:lvlText w:val="%1.%2."/>
      <w:lvlJc w:val="left"/>
      <w:pPr>
        <w:tabs>
          <w:tab w:val="num" w:pos="1288"/>
        </w:tabs>
        <w:ind w:left="1288" w:hanging="720"/>
      </w:pPr>
      <w:rPr>
        <w:rFonts w:cs="Times New Roman" w:hint="default"/>
        <w:i w:val="0"/>
      </w:rPr>
    </w:lvl>
    <w:lvl w:ilvl="2">
      <w:start w:val="1"/>
      <w:numFmt w:val="decimal"/>
      <w:lvlText w:val="%1.%2.%3."/>
      <w:lvlJc w:val="left"/>
      <w:pPr>
        <w:tabs>
          <w:tab w:val="num" w:pos="1856"/>
        </w:tabs>
        <w:ind w:left="1856" w:hanging="720"/>
      </w:pPr>
      <w:rPr>
        <w:rFonts w:cs="Times New Roman" w:hint="default"/>
        <w:i w:val="0"/>
      </w:rPr>
    </w:lvl>
    <w:lvl w:ilvl="3">
      <w:start w:val="1"/>
      <w:numFmt w:val="decimal"/>
      <w:lvlText w:val="%1.%2.%3.%4."/>
      <w:lvlJc w:val="left"/>
      <w:pPr>
        <w:tabs>
          <w:tab w:val="num" w:pos="2784"/>
        </w:tabs>
        <w:ind w:left="2784" w:hanging="1080"/>
      </w:pPr>
      <w:rPr>
        <w:rFonts w:cs="Times New Roman" w:hint="default"/>
        <w:i w:val="0"/>
      </w:rPr>
    </w:lvl>
    <w:lvl w:ilvl="4">
      <w:start w:val="1"/>
      <w:numFmt w:val="decimal"/>
      <w:lvlText w:val="%1.%2.%3.%4.%5."/>
      <w:lvlJc w:val="left"/>
      <w:pPr>
        <w:tabs>
          <w:tab w:val="num" w:pos="3352"/>
        </w:tabs>
        <w:ind w:left="3352" w:hanging="1080"/>
      </w:pPr>
      <w:rPr>
        <w:rFonts w:cs="Times New Roman" w:hint="default"/>
        <w:i w:val="0"/>
      </w:rPr>
    </w:lvl>
    <w:lvl w:ilvl="5">
      <w:start w:val="1"/>
      <w:numFmt w:val="decimal"/>
      <w:lvlText w:val="%1.%2.%3.%4.%5.%6."/>
      <w:lvlJc w:val="left"/>
      <w:pPr>
        <w:tabs>
          <w:tab w:val="num" w:pos="4280"/>
        </w:tabs>
        <w:ind w:left="4280" w:hanging="1440"/>
      </w:pPr>
      <w:rPr>
        <w:rFonts w:cs="Times New Roman" w:hint="default"/>
        <w:i w:val="0"/>
      </w:rPr>
    </w:lvl>
    <w:lvl w:ilvl="6">
      <w:start w:val="1"/>
      <w:numFmt w:val="decimal"/>
      <w:lvlText w:val="%1.%2.%3.%4.%5.%6.%7."/>
      <w:lvlJc w:val="left"/>
      <w:pPr>
        <w:tabs>
          <w:tab w:val="num" w:pos="5208"/>
        </w:tabs>
        <w:ind w:left="5208" w:hanging="1800"/>
      </w:pPr>
      <w:rPr>
        <w:rFonts w:cs="Times New Roman" w:hint="default"/>
        <w:i w:val="0"/>
      </w:rPr>
    </w:lvl>
    <w:lvl w:ilvl="7">
      <w:start w:val="1"/>
      <w:numFmt w:val="decimal"/>
      <w:lvlText w:val="%1.%2.%3.%4.%5.%6.%7.%8."/>
      <w:lvlJc w:val="left"/>
      <w:pPr>
        <w:tabs>
          <w:tab w:val="num" w:pos="5776"/>
        </w:tabs>
        <w:ind w:left="5776" w:hanging="1800"/>
      </w:pPr>
      <w:rPr>
        <w:rFonts w:cs="Times New Roman" w:hint="default"/>
        <w:i w:val="0"/>
      </w:rPr>
    </w:lvl>
    <w:lvl w:ilvl="8">
      <w:start w:val="1"/>
      <w:numFmt w:val="decimal"/>
      <w:lvlText w:val="%1.%2.%3.%4.%5.%6.%7.%8.%9."/>
      <w:lvlJc w:val="left"/>
      <w:pPr>
        <w:tabs>
          <w:tab w:val="num" w:pos="6704"/>
        </w:tabs>
        <w:ind w:left="6704" w:hanging="2160"/>
      </w:pPr>
      <w:rPr>
        <w:rFonts w:cs="Times New Roman" w:hint="default"/>
        <w:i w:val="0"/>
      </w:rPr>
    </w:lvl>
  </w:abstractNum>
  <w:abstractNum w:abstractNumId="26">
    <w:nsid w:val="4F90156E"/>
    <w:multiLevelType w:val="hybridMultilevel"/>
    <w:tmpl w:val="AA529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C67E0"/>
    <w:multiLevelType w:val="multilevel"/>
    <w:tmpl w:val="772E93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8EE6C3C"/>
    <w:multiLevelType w:val="multilevel"/>
    <w:tmpl w:val="2AB4A7A2"/>
    <w:lvl w:ilvl="0">
      <w:start w:val="3"/>
      <w:numFmt w:val="decimal"/>
      <w:lvlText w:val="%1."/>
      <w:lvlJc w:val="left"/>
      <w:pPr>
        <w:tabs>
          <w:tab w:val="num" w:pos="420"/>
        </w:tabs>
        <w:ind w:left="420" w:hanging="420"/>
      </w:pPr>
      <w:rPr>
        <w:rFonts w:cs="Times New Roman" w:hint="default"/>
        <w:color w:val="auto"/>
      </w:rPr>
    </w:lvl>
    <w:lvl w:ilvl="1">
      <w:start w:val="8"/>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9">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F42FE5"/>
    <w:multiLevelType w:val="hybridMultilevel"/>
    <w:tmpl w:val="E53CD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1BF1591"/>
    <w:multiLevelType w:val="multilevel"/>
    <w:tmpl w:val="97F634CA"/>
    <w:lvl w:ilvl="0">
      <w:start w:val="1"/>
      <w:numFmt w:val="decimal"/>
      <w:lvlText w:val="%1."/>
      <w:lvlJc w:val="left"/>
      <w:pPr>
        <w:ind w:left="1842" w:hanging="1128"/>
      </w:pPr>
      <w:rPr>
        <w:rFonts w:hint="default"/>
      </w:rPr>
    </w:lvl>
    <w:lvl w:ilvl="1">
      <w:start w:val="3"/>
      <w:numFmt w:val="decimal"/>
      <w:isLgl/>
      <w:lvlText w:val="%1.%2."/>
      <w:lvlJc w:val="left"/>
      <w:pPr>
        <w:ind w:left="3414" w:hanging="720"/>
      </w:pPr>
      <w:rPr>
        <w:rFonts w:hint="default"/>
      </w:rPr>
    </w:lvl>
    <w:lvl w:ilvl="2">
      <w:start w:val="1"/>
      <w:numFmt w:val="decimal"/>
      <w:isLgl/>
      <w:lvlText w:val="%1.%2.%3."/>
      <w:lvlJc w:val="left"/>
      <w:pPr>
        <w:ind w:left="5394" w:hanging="720"/>
      </w:pPr>
      <w:rPr>
        <w:rFonts w:hint="default"/>
      </w:rPr>
    </w:lvl>
    <w:lvl w:ilvl="3">
      <w:start w:val="1"/>
      <w:numFmt w:val="decimal"/>
      <w:isLgl/>
      <w:lvlText w:val="%1.%2.%3.%4."/>
      <w:lvlJc w:val="left"/>
      <w:pPr>
        <w:ind w:left="7734" w:hanging="1080"/>
      </w:pPr>
      <w:rPr>
        <w:rFonts w:hint="default"/>
      </w:rPr>
    </w:lvl>
    <w:lvl w:ilvl="4">
      <w:start w:val="1"/>
      <w:numFmt w:val="decimal"/>
      <w:isLgl/>
      <w:lvlText w:val="%1.%2.%3.%4.%5."/>
      <w:lvlJc w:val="left"/>
      <w:pPr>
        <w:ind w:left="9714" w:hanging="1080"/>
      </w:pPr>
      <w:rPr>
        <w:rFonts w:hint="default"/>
      </w:rPr>
    </w:lvl>
    <w:lvl w:ilvl="5">
      <w:start w:val="1"/>
      <w:numFmt w:val="decimal"/>
      <w:isLgl/>
      <w:lvlText w:val="%1.%2.%3.%4.%5.%6."/>
      <w:lvlJc w:val="left"/>
      <w:pPr>
        <w:ind w:left="12054" w:hanging="1440"/>
      </w:pPr>
      <w:rPr>
        <w:rFonts w:hint="default"/>
      </w:rPr>
    </w:lvl>
    <w:lvl w:ilvl="6">
      <w:start w:val="1"/>
      <w:numFmt w:val="decimal"/>
      <w:isLgl/>
      <w:lvlText w:val="%1.%2.%3.%4.%5.%6.%7."/>
      <w:lvlJc w:val="left"/>
      <w:pPr>
        <w:ind w:left="14394" w:hanging="1800"/>
      </w:pPr>
      <w:rPr>
        <w:rFonts w:hint="default"/>
      </w:rPr>
    </w:lvl>
    <w:lvl w:ilvl="7">
      <w:start w:val="1"/>
      <w:numFmt w:val="decimal"/>
      <w:isLgl/>
      <w:lvlText w:val="%1.%2.%3.%4.%5.%6.%7.%8."/>
      <w:lvlJc w:val="left"/>
      <w:pPr>
        <w:ind w:left="16374" w:hanging="1800"/>
      </w:pPr>
      <w:rPr>
        <w:rFonts w:hint="default"/>
      </w:rPr>
    </w:lvl>
    <w:lvl w:ilvl="8">
      <w:start w:val="1"/>
      <w:numFmt w:val="decimal"/>
      <w:isLgl/>
      <w:lvlText w:val="%1.%2.%3.%4.%5.%6.%7.%8.%9."/>
      <w:lvlJc w:val="left"/>
      <w:pPr>
        <w:ind w:left="18714" w:hanging="2160"/>
      </w:pPr>
      <w:rPr>
        <w:rFonts w:hint="default"/>
      </w:rPr>
    </w:lvl>
  </w:abstractNum>
  <w:abstractNum w:abstractNumId="33">
    <w:nsid w:val="629949B2"/>
    <w:multiLevelType w:val="hybridMultilevel"/>
    <w:tmpl w:val="FC807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9413AFF"/>
    <w:multiLevelType w:val="hybridMultilevel"/>
    <w:tmpl w:val="30861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5900EC"/>
    <w:multiLevelType w:val="multilevel"/>
    <w:tmpl w:val="1E843180"/>
    <w:lvl w:ilvl="0">
      <w:start w:val="3"/>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6F6B21FA"/>
    <w:multiLevelType w:val="multilevel"/>
    <w:tmpl w:val="786E98E0"/>
    <w:lvl w:ilvl="0">
      <w:start w:val="3"/>
      <w:numFmt w:val="decimal"/>
      <w:lvlText w:val="%1."/>
      <w:lvlJc w:val="left"/>
      <w:pPr>
        <w:tabs>
          <w:tab w:val="num" w:pos="645"/>
        </w:tabs>
        <w:ind w:left="645" w:hanging="645"/>
      </w:pPr>
      <w:rPr>
        <w:rFonts w:cs="Times New Roman" w:hint="default"/>
        <w:b/>
        <w:color w:val="auto"/>
      </w:rPr>
    </w:lvl>
    <w:lvl w:ilvl="1">
      <w:start w:val="3"/>
      <w:numFmt w:val="decimal"/>
      <w:lvlText w:val="%1.%2."/>
      <w:lvlJc w:val="left"/>
      <w:pPr>
        <w:tabs>
          <w:tab w:val="num" w:pos="720"/>
        </w:tabs>
        <w:ind w:left="720" w:hanging="720"/>
      </w:pPr>
      <w:rPr>
        <w:rFonts w:cs="Times New Roman" w:hint="default"/>
        <w:b/>
        <w:color w:val="auto"/>
      </w:rPr>
    </w:lvl>
    <w:lvl w:ilvl="2">
      <w:start w:val="4"/>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1080"/>
        </w:tabs>
        <w:ind w:left="1080" w:hanging="108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440"/>
        </w:tabs>
        <w:ind w:left="1440" w:hanging="1440"/>
      </w:pPr>
      <w:rPr>
        <w:rFonts w:cs="Times New Roman" w:hint="default"/>
        <w:b/>
        <w:color w:val="auto"/>
      </w:rPr>
    </w:lvl>
    <w:lvl w:ilvl="6">
      <w:start w:val="1"/>
      <w:numFmt w:val="decimal"/>
      <w:lvlText w:val="%1.%2.%3.%4.%5.%6.%7."/>
      <w:lvlJc w:val="left"/>
      <w:pPr>
        <w:tabs>
          <w:tab w:val="num" w:pos="1800"/>
        </w:tabs>
        <w:ind w:left="1800" w:hanging="1800"/>
      </w:pPr>
      <w:rPr>
        <w:rFonts w:cs="Times New Roman" w:hint="default"/>
        <w:b/>
        <w:color w:val="auto"/>
      </w:rPr>
    </w:lvl>
    <w:lvl w:ilvl="7">
      <w:start w:val="1"/>
      <w:numFmt w:val="decimal"/>
      <w:lvlText w:val="%1.%2.%3.%4.%5.%6.%7.%8."/>
      <w:lvlJc w:val="left"/>
      <w:pPr>
        <w:tabs>
          <w:tab w:val="num" w:pos="1800"/>
        </w:tabs>
        <w:ind w:left="1800" w:hanging="1800"/>
      </w:pPr>
      <w:rPr>
        <w:rFonts w:cs="Times New Roman" w:hint="default"/>
        <w:b/>
        <w:color w:val="auto"/>
      </w:rPr>
    </w:lvl>
    <w:lvl w:ilvl="8">
      <w:start w:val="1"/>
      <w:numFmt w:val="decimal"/>
      <w:lvlText w:val="%1.%2.%3.%4.%5.%6.%7.%8.%9."/>
      <w:lvlJc w:val="left"/>
      <w:pPr>
        <w:tabs>
          <w:tab w:val="num" w:pos="2160"/>
        </w:tabs>
        <w:ind w:left="2160" w:hanging="2160"/>
      </w:pPr>
      <w:rPr>
        <w:rFonts w:cs="Times New Roman" w:hint="default"/>
        <w:b/>
        <w:color w:val="auto"/>
      </w:rPr>
    </w:lvl>
  </w:abstractNum>
  <w:abstractNum w:abstractNumId="38">
    <w:nsid w:val="709D100B"/>
    <w:multiLevelType w:val="multilevel"/>
    <w:tmpl w:val="5232C12E"/>
    <w:lvl w:ilvl="0">
      <w:start w:val="5"/>
      <w:numFmt w:val="decimal"/>
      <w:lvlText w:val="%1."/>
      <w:lvlJc w:val="left"/>
      <w:pPr>
        <w:ind w:left="432" w:hanging="432"/>
      </w:pPr>
      <w:rPr>
        <w:rFonts w:hint="default"/>
        <w:b/>
      </w:rPr>
    </w:lvl>
    <w:lvl w:ilvl="1">
      <w:start w:val="1"/>
      <w:numFmt w:val="decimal"/>
      <w:lvlText w:val="%1.%2."/>
      <w:lvlJc w:val="left"/>
      <w:pPr>
        <w:ind w:left="4418" w:hanging="720"/>
      </w:pPr>
      <w:rPr>
        <w:rFonts w:hint="default"/>
        <w:b w:val="0"/>
      </w:rPr>
    </w:lvl>
    <w:lvl w:ilvl="2">
      <w:start w:val="1"/>
      <w:numFmt w:val="decimal"/>
      <w:lvlText w:val="%1.%2.%3."/>
      <w:lvlJc w:val="left"/>
      <w:pPr>
        <w:ind w:left="8116" w:hanging="720"/>
      </w:pPr>
      <w:rPr>
        <w:rFonts w:hint="default"/>
        <w:b w:val="0"/>
      </w:rPr>
    </w:lvl>
    <w:lvl w:ilvl="3">
      <w:start w:val="1"/>
      <w:numFmt w:val="decimal"/>
      <w:lvlText w:val="%1.%2.%3.%4."/>
      <w:lvlJc w:val="left"/>
      <w:pPr>
        <w:ind w:left="12174" w:hanging="1080"/>
      </w:pPr>
      <w:rPr>
        <w:rFonts w:hint="default"/>
      </w:rPr>
    </w:lvl>
    <w:lvl w:ilvl="4">
      <w:start w:val="1"/>
      <w:numFmt w:val="decimal"/>
      <w:lvlText w:val="%1.%2.%3.%4.%5."/>
      <w:lvlJc w:val="left"/>
      <w:pPr>
        <w:ind w:left="15872" w:hanging="1080"/>
      </w:pPr>
      <w:rPr>
        <w:rFonts w:hint="default"/>
      </w:rPr>
    </w:lvl>
    <w:lvl w:ilvl="5">
      <w:start w:val="1"/>
      <w:numFmt w:val="decimal"/>
      <w:lvlText w:val="%1.%2.%3.%4.%5.%6."/>
      <w:lvlJc w:val="left"/>
      <w:pPr>
        <w:ind w:left="19930" w:hanging="1440"/>
      </w:pPr>
      <w:rPr>
        <w:rFonts w:hint="default"/>
      </w:rPr>
    </w:lvl>
    <w:lvl w:ilvl="6">
      <w:start w:val="1"/>
      <w:numFmt w:val="decimal"/>
      <w:lvlText w:val="%1.%2.%3.%4.%5.%6.%7."/>
      <w:lvlJc w:val="left"/>
      <w:pPr>
        <w:ind w:left="23988" w:hanging="1800"/>
      </w:pPr>
      <w:rPr>
        <w:rFonts w:hint="default"/>
      </w:rPr>
    </w:lvl>
    <w:lvl w:ilvl="7">
      <w:start w:val="1"/>
      <w:numFmt w:val="decimal"/>
      <w:lvlText w:val="%1.%2.%3.%4.%5.%6.%7.%8."/>
      <w:lvlJc w:val="left"/>
      <w:pPr>
        <w:ind w:left="27686" w:hanging="1800"/>
      </w:pPr>
      <w:rPr>
        <w:rFonts w:hint="default"/>
      </w:rPr>
    </w:lvl>
    <w:lvl w:ilvl="8">
      <w:start w:val="1"/>
      <w:numFmt w:val="decimal"/>
      <w:lvlText w:val="%1.%2.%3.%4.%5.%6.%7.%8.%9."/>
      <w:lvlJc w:val="left"/>
      <w:pPr>
        <w:ind w:left="31744" w:hanging="2160"/>
      </w:pPr>
      <w:rPr>
        <w:rFonts w:hint="default"/>
      </w:rPr>
    </w:lvl>
  </w:abstractNum>
  <w:abstractNum w:abstractNumId="39">
    <w:nsid w:val="74C616D4"/>
    <w:multiLevelType w:val="multilevel"/>
    <w:tmpl w:val="E15C13AA"/>
    <w:lvl w:ilvl="0">
      <w:start w:val="2"/>
      <w:numFmt w:val="decimal"/>
      <w:lvlText w:val="%1."/>
      <w:lvlJc w:val="left"/>
      <w:pPr>
        <w:ind w:left="432" w:hanging="432"/>
      </w:pPr>
      <w:rPr>
        <w:rFonts w:hint="default"/>
        <w:b/>
      </w:rPr>
    </w:lvl>
    <w:lvl w:ilvl="1">
      <w:start w:val="1"/>
      <w:numFmt w:val="decimal"/>
      <w:lvlText w:val="%1.%2."/>
      <w:lvlJc w:val="left"/>
      <w:pPr>
        <w:ind w:left="1713" w:hanging="720"/>
      </w:pPr>
      <w:rPr>
        <w:rFonts w:hint="default"/>
        <w:b w:val="0"/>
        <w:i w:val="0"/>
        <w:color w:val="auto"/>
      </w:rPr>
    </w:lvl>
    <w:lvl w:ilvl="2">
      <w:start w:val="1"/>
      <w:numFmt w:val="decimal"/>
      <w:lvlText w:val="%1.%2.%3."/>
      <w:lvlJc w:val="left"/>
      <w:pPr>
        <w:ind w:left="1997" w:hanging="720"/>
      </w:pPr>
      <w:rPr>
        <w:rFonts w:hint="default"/>
        <w:b w:val="0"/>
        <w:i w:val="0"/>
        <w:color w:val="auto"/>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0">
    <w:nsid w:val="754A6B06"/>
    <w:multiLevelType w:val="hybridMultilevel"/>
    <w:tmpl w:val="166ECB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240FFB"/>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713"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FB81980"/>
    <w:multiLevelType w:val="hybridMultilevel"/>
    <w:tmpl w:val="DB2A5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29"/>
  </w:num>
  <w:num w:numId="7">
    <w:abstractNumId w:val="7"/>
  </w:num>
  <w:num w:numId="8">
    <w:abstractNumId w:val="32"/>
  </w:num>
  <w:num w:numId="9">
    <w:abstractNumId w:val="15"/>
  </w:num>
  <w:num w:numId="10">
    <w:abstractNumId w:val="20"/>
  </w:num>
  <w:num w:numId="11">
    <w:abstractNumId w:val="8"/>
  </w:num>
  <w:num w:numId="12">
    <w:abstractNumId w:val="17"/>
  </w:num>
  <w:num w:numId="13">
    <w:abstractNumId w:val="19"/>
  </w:num>
  <w:num w:numId="14">
    <w:abstractNumId w:val="12"/>
  </w:num>
  <w:num w:numId="15">
    <w:abstractNumId w:val="31"/>
  </w:num>
  <w:num w:numId="16">
    <w:abstractNumId w:val="34"/>
  </w:num>
  <w:num w:numId="17">
    <w:abstractNumId w:val="5"/>
  </w:num>
  <w:num w:numId="18">
    <w:abstractNumId w:val="23"/>
  </w:num>
  <w:num w:numId="19">
    <w:abstractNumId w:val="4"/>
  </w:num>
  <w:num w:numId="20">
    <w:abstractNumId w:val="40"/>
  </w:num>
  <w:num w:numId="21">
    <w:abstractNumId w:val="36"/>
  </w:num>
  <w:num w:numId="22">
    <w:abstractNumId w:val="33"/>
  </w:num>
  <w:num w:numId="23">
    <w:abstractNumId w:val="3"/>
  </w:num>
  <w:num w:numId="24">
    <w:abstractNumId w:val="2"/>
  </w:num>
  <w:num w:numId="25">
    <w:abstractNumId w:val="0"/>
  </w:num>
  <w:num w:numId="26">
    <w:abstractNumId w:val="1"/>
  </w:num>
  <w:num w:numId="27">
    <w:abstractNumId w:val="6"/>
  </w:num>
  <w:num w:numId="28">
    <w:abstractNumId w:val="25"/>
  </w:num>
  <w:num w:numId="29">
    <w:abstractNumId w:val="28"/>
  </w:num>
  <w:num w:numId="30">
    <w:abstractNumId w:val="13"/>
  </w:num>
  <w:num w:numId="31">
    <w:abstractNumId w:val="37"/>
  </w:num>
  <w:num w:numId="32">
    <w:abstractNumId w:val="35"/>
  </w:num>
  <w:num w:numId="33">
    <w:abstractNumId w:val="26"/>
  </w:num>
  <w:num w:numId="34">
    <w:abstractNumId w:val="22"/>
  </w:num>
  <w:num w:numId="35">
    <w:abstractNumId w:val="30"/>
  </w:num>
  <w:num w:numId="36">
    <w:abstractNumId w:val="11"/>
  </w:num>
  <w:num w:numId="37">
    <w:abstractNumId w:val="42"/>
  </w:num>
  <w:num w:numId="38">
    <w:abstractNumId w:val="24"/>
  </w:num>
  <w:num w:numId="39">
    <w:abstractNumId w:val="38"/>
  </w:num>
  <w:num w:numId="40">
    <w:abstractNumId w:val="27"/>
  </w:num>
  <w:num w:numId="41">
    <w:abstractNumId w:val="39"/>
  </w:num>
  <w:num w:numId="42">
    <w:abstractNumId w:val="41"/>
  </w:num>
  <w:num w:numId="43">
    <w:abstractNumId w:val="2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004E6"/>
    <w:rsid w:val="00003428"/>
    <w:rsid w:val="00011649"/>
    <w:rsid w:val="00014A39"/>
    <w:rsid w:val="00017F9C"/>
    <w:rsid w:val="0002101F"/>
    <w:rsid w:val="00021A5C"/>
    <w:rsid w:val="00027D77"/>
    <w:rsid w:val="00031CE3"/>
    <w:rsid w:val="000320E4"/>
    <w:rsid w:val="0003217D"/>
    <w:rsid w:val="00032A76"/>
    <w:rsid w:val="0003463B"/>
    <w:rsid w:val="000347A4"/>
    <w:rsid w:val="000408DD"/>
    <w:rsid w:val="00043B79"/>
    <w:rsid w:val="000460AD"/>
    <w:rsid w:val="0005053B"/>
    <w:rsid w:val="00057F46"/>
    <w:rsid w:val="00060255"/>
    <w:rsid w:val="00061CF5"/>
    <w:rsid w:val="00062BF8"/>
    <w:rsid w:val="00075FEE"/>
    <w:rsid w:val="000870F1"/>
    <w:rsid w:val="00091D8A"/>
    <w:rsid w:val="00095F36"/>
    <w:rsid w:val="000971A7"/>
    <w:rsid w:val="000A0D68"/>
    <w:rsid w:val="000A3F3B"/>
    <w:rsid w:val="000A53EF"/>
    <w:rsid w:val="000B1493"/>
    <w:rsid w:val="000B181D"/>
    <w:rsid w:val="000B1FB8"/>
    <w:rsid w:val="000B3434"/>
    <w:rsid w:val="000B4098"/>
    <w:rsid w:val="000B7181"/>
    <w:rsid w:val="000C254A"/>
    <w:rsid w:val="000C3B99"/>
    <w:rsid w:val="000D12E0"/>
    <w:rsid w:val="000D1EE2"/>
    <w:rsid w:val="000D227E"/>
    <w:rsid w:val="000D2FBD"/>
    <w:rsid w:val="000D5F01"/>
    <w:rsid w:val="000D6461"/>
    <w:rsid w:val="000E08BB"/>
    <w:rsid w:val="000E38F7"/>
    <w:rsid w:val="000E4CF9"/>
    <w:rsid w:val="000E5358"/>
    <w:rsid w:val="000F050A"/>
    <w:rsid w:val="001003A8"/>
    <w:rsid w:val="001007DA"/>
    <w:rsid w:val="00100E4F"/>
    <w:rsid w:val="00101A1A"/>
    <w:rsid w:val="00102475"/>
    <w:rsid w:val="00103BAE"/>
    <w:rsid w:val="0011225B"/>
    <w:rsid w:val="0011761D"/>
    <w:rsid w:val="00117AA9"/>
    <w:rsid w:val="00123493"/>
    <w:rsid w:val="00126724"/>
    <w:rsid w:val="001277EA"/>
    <w:rsid w:val="00130868"/>
    <w:rsid w:val="0014163D"/>
    <w:rsid w:val="00141B87"/>
    <w:rsid w:val="00154A77"/>
    <w:rsid w:val="00156226"/>
    <w:rsid w:val="00157BF1"/>
    <w:rsid w:val="00161FCE"/>
    <w:rsid w:val="0016299D"/>
    <w:rsid w:val="00164CC4"/>
    <w:rsid w:val="0017045B"/>
    <w:rsid w:val="001753EC"/>
    <w:rsid w:val="00175730"/>
    <w:rsid w:val="001760B3"/>
    <w:rsid w:val="001772AC"/>
    <w:rsid w:val="00184B9B"/>
    <w:rsid w:val="00190EE4"/>
    <w:rsid w:val="001930D4"/>
    <w:rsid w:val="001A47DA"/>
    <w:rsid w:val="001A6B31"/>
    <w:rsid w:val="001A6D97"/>
    <w:rsid w:val="001B3155"/>
    <w:rsid w:val="001B5F59"/>
    <w:rsid w:val="001B7580"/>
    <w:rsid w:val="001C24C7"/>
    <w:rsid w:val="001C32CE"/>
    <w:rsid w:val="001C7CDC"/>
    <w:rsid w:val="001D36E2"/>
    <w:rsid w:val="001D552E"/>
    <w:rsid w:val="001D644F"/>
    <w:rsid w:val="001E0DF8"/>
    <w:rsid w:val="001E236F"/>
    <w:rsid w:val="001E277C"/>
    <w:rsid w:val="001F4D62"/>
    <w:rsid w:val="00202440"/>
    <w:rsid w:val="00203CBE"/>
    <w:rsid w:val="002042E3"/>
    <w:rsid w:val="00207C8E"/>
    <w:rsid w:val="002121CF"/>
    <w:rsid w:val="002122AF"/>
    <w:rsid w:val="002132DE"/>
    <w:rsid w:val="0021536E"/>
    <w:rsid w:val="002228AE"/>
    <w:rsid w:val="00222DF1"/>
    <w:rsid w:val="002242C7"/>
    <w:rsid w:val="0022460F"/>
    <w:rsid w:val="002252FB"/>
    <w:rsid w:val="00225BFA"/>
    <w:rsid w:val="002262D5"/>
    <w:rsid w:val="0022771D"/>
    <w:rsid w:val="002313C2"/>
    <w:rsid w:val="002355D6"/>
    <w:rsid w:val="00237C4A"/>
    <w:rsid w:val="002404C2"/>
    <w:rsid w:val="002444EA"/>
    <w:rsid w:val="00246E94"/>
    <w:rsid w:val="0025280C"/>
    <w:rsid w:val="00255EC4"/>
    <w:rsid w:val="002562CC"/>
    <w:rsid w:val="00256C52"/>
    <w:rsid w:val="00256F21"/>
    <w:rsid w:val="002610EE"/>
    <w:rsid w:val="0026450F"/>
    <w:rsid w:val="00264B12"/>
    <w:rsid w:val="00265CF2"/>
    <w:rsid w:val="00265F0C"/>
    <w:rsid w:val="002668B1"/>
    <w:rsid w:val="0026711D"/>
    <w:rsid w:val="002828D9"/>
    <w:rsid w:val="0028325D"/>
    <w:rsid w:val="00284261"/>
    <w:rsid w:val="00286B56"/>
    <w:rsid w:val="00296419"/>
    <w:rsid w:val="002A5DC8"/>
    <w:rsid w:val="002A6D11"/>
    <w:rsid w:val="002B2BFA"/>
    <w:rsid w:val="002B69F7"/>
    <w:rsid w:val="002C200F"/>
    <w:rsid w:val="002C344D"/>
    <w:rsid w:val="002C54B6"/>
    <w:rsid w:val="002C7FFE"/>
    <w:rsid w:val="002D2B02"/>
    <w:rsid w:val="002D63E1"/>
    <w:rsid w:val="002E4E29"/>
    <w:rsid w:val="002E4F43"/>
    <w:rsid w:val="002E69F2"/>
    <w:rsid w:val="002E75C2"/>
    <w:rsid w:val="002F6CB5"/>
    <w:rsid w:val="00304159"/>
    <w:rsid w:val="00306B1B"/>
    <w:rsid w:val="003077CC"/>
    <w:rsid w:val="00320932"/>
    <w:rsid w:val="003235CE"/>
    <w:rsid w:val="0032523C"/>
    <w:rsid w:val="00327023"/>
    <w:rsid w:val="00330D53"/>
    <w:rsid w:val="0033146C"/>
    <w:rsid w:val="00334457"/>
    <w:rsid w:val="00335DB0"/>
    <w:rsid w:val="00336F0D"/>
    <w:rsid w:val="0033776A"/>
    <w:rsid w:val="00340049"/>
    <w:rsid w:val="003406D4"/>
    <w:rsid w:val="003440D5"/>
    <w:rsid w:val="0034758F"/>
    <w:rsid w:val="0035209D"/>
    <w:rsid w:val="00352744"/>
    <w:rsid w:val="003626D4"/>
    <w:rsid w:val="00365751"/>
    <w:rsid w:val="003658C6"/>
    <w:rsid w:val="003675F8"/>
    <w:rsid w:val="00387B39"/>
    <w:rsid w:val="00391B79"/>
    <w:rsid w:val="00394750"/>
    <w:rsid w:val="003947BE"/>
    <w:rsid w:val="00397CB7"/>
    <w:rsid w:val="003A29F5"/>
    <w:rsid w:val="003A3CEF"/>
    <w:rsid w:val="003A695A"/>
    <w:rsid w:val="003B0A97"/>
    <w:rsid w:val="003B6DE1"/>
    <w:rsid w:val="003C2946"/>
    <w:rsid w:val="003C2B0E"/>
    <w:rsid w:val="003D11B9"/>
    <w:rsid w:val="003D77B0"/>
    <w:rsid w:val="003E4826"/>
    <w:rsid w:val="003F3A9F"/>
    <w:rsid w:val="003F49CD"/>
    <w:rsid w:val="003F63CF"/>
    <w:rsid w:val="003F791E"/>
    <w:rsid w:val="004009D3"/>
    <w:rsid w:val="00402607"/>
    <w:rsid w:val="00405B53"/>
    <w:rsid w:val="004100C2"/>
    <w:rsid w:val="0041168E"/>
    <w:rsid w:val="0041357E"/>
    <w:rsid w:val="00415B18"/>
    <w:rsid w:val="004214B6"/>
    <w:rsid w:val="00426E11"/>
    <w:rsid w:val="00427EDF"/>
    <w:rsid w:val="00431066"/>
    <w:rsid w:val="004334A6"/>
    <w:rsid w:val="004517E3"/>
    <w:rsid w:val="0045323B"/>
    <w:rsid w:val="00455571"/>
    <w:rsid w:val="00455DA1"/>
    <w:rsid w:val="00456385"/>
    <w:rsid w:val="00456B4F"/>
    <w:rsid w:val="00461D53"/>
    <w:rsid w:val="004640E7"/>
    <w:rsid w:val="0047225F"/>
    <w:rsid w:val="00473CD7"/>
    <w:rsid w:val="0047632D"/>
    <w:rsid w:val="00480EEA"/>
    <w:rsid w:val="0048136E"/>
    <w:rsid w:val="004824D3"/>
    <w:rsid w:val="00484AC3"/>
    <w:rsid w:val="00486C34"/>
    <w:rsid w:val="00494E7A"/>
    <w:rsid w:val="004960C5"/>
    <w:rsid w:val="004A30AC"/>
    <w:rsid w:val="004A3F00"/>
    <w:rsid w:val="004A4FAB"/>
    <w:rsid w:val="004B1313"/>
    <w:rsid w:val="004B279B"/>
    <w:rsid w:val="004B31A3"/>
    <w:rsid w:val="004C3537"/>
    <w:rsid w:val="004C5860"/>
    <w:rsid w:val="004C5D79"/>
    <w:rsid w:val="004C7B12"/>
    <w:rsid w:val="004D1753"/>
    <w:rsid w:val="004D1E0F"/>
    <w:rsid w:val="004D5036"/>
    <w:rsid w:val="004E4235"/>
    <w:rsid w:val="004E593C"/>
    <w:rsid w:val="004E6A60"/>
    <w:rsid w:val="004F2A19"/>
    <w:rsid w:val="00504C50"/>
    <w:rsid w:val="005058A3"/>
    <w:rsid w:val="005068C5"/>
    <w:rsid w:val="005118BE"/>
    <w:rsid w:val="00514762"/>
    <w:rsid w:val="005222FC"/>
    <w:rsid w:val="00522D28"/>
    <w:rsid w:val="00523CB6"/>
    <w:rsid w:val="005257A1"/>
    <w:rsid w:val="00525E2C"/>
    <w:rsid w:val="00540673"/>
    <w:rsid w:val="005419A2"/>
    <w:rsid w:val="005440A6"/>
    <w:rsid w:val="00544474"/>
    <w:rsid w:val="00551BC9"/>
    <w:rsid w:val="00552ADC"/>
    <w:rsid w:val="00553660"/>
    <w:rsid w:val="00554BD1"/>
    <w:rsid w:val="00555E5D"/>
    <w:rsid w:val="005648A4"/>
    <w:rsid w:val="005650F9"/>
    <w:rsid w:val="0057641B"/>
    <w:rsid w:val="00576504"/>
    <w:rsid w:val="00582C3E"/>
    <w:rsid w:val="00586E37"/>
    <w:rsid w:val="0058704C"/>
    <w:rsid w:val="00592AEB"/>
    <w:rsid w:val="00593E6A"/>
    <w:rsid w:val="00594495"/>
    <w:rsid w:val="005A5D28"/>
    <w:rsid w:val="005A7AC3"/>
    <w:rsid w:val="005A7E01"/>
    <w:rsid w:val="005B3321"/>
    <w:rsid w:val="005B659C"/>
    <w:rsid w:val="005B7F9B"/>
    <w:rsid w:val="005C4B21"/>
    <w:rsid w:val="005C6DE1"/>
    <w:rsid w:val="005D0EEA"/>
    <w:rsid w:val="005D112A"/>
    <w:rsid w:val="005D7048"/>
    <w:rsid w:val="005E0D31"/>
    <w:rsid w:val="005E6B6E"/>
    <w:rsid w:val="005F06D0"/>
    <w:rsid w:val="005F491A"/>
    <w:rsid w:val="00602020"/>
    <w:rsid w:val="006063B6"/>
    <w:rsid w:val="0061046C"/>
    <w:rsid w:val="006109E8"/>
    <w:rsid w:val="0061180B"/>
    <w:rsid w:val="006168D8"/>
    <w:rsid w:val="00622FB1"/>
    <w:rsid w:val="00624B4B"/>
    <w:rsid w:val="00631544"/>
    <w:rsid w:val="006372C6"/>
    <w:rsid w:val="00641261"/>
    <w:rsid w:val="00643DC4"/>
    <w:rsid w:val="006452CB"/>
    <w:rsid w:val="0064629C"/>
    <w:rsid w:val="00646857"/>
    <w:rsid w:val="00647275"/>
    <w:rsid w:val="006511DE"/>
    <w:rsid w:val="00651B04"/>
    <w:rsid w:val="00651B74"/>
    <w:rsid w:val="00652F1E"/>
    <w:rsid w:val="006553C6"/>
    <w:rsid w:val="0065625B"/>
    <w:rsid w:val="006622BC"/>
    <w:rsid w:val="0066239B"/>
    <w:rsid w:val="006669AE"/>
    <w:rsid w:val="00670D0C"/>
    <w:rsid w:val="00682A1E"/>
    <w:rsid w:val="00683549"/>
    <w:rsid w:val="0068629A"/>
    <w:rsid w:val="006918E6"/>
    <w:rsid w:val="006937B6"/>
    <w:rsid w:val="006A050F"/>
    <w:rsid w:val="006A317C"/>
    <w:rsid w:val="006B6E61"/>
    <w:rsid w:val="006C2594"/>
    <w:rsid w:val="006C419D"/>
    <w:rsid w:val="006C4CA7"/>
    <w:rsid w:val="006C6EA5"/>
    <w:rsid w:val="006C76A8"/>
    <w:rsid w:val="006D2BF5"/>
    <w:rsid w:val="006E36E2"/>
    <w:rsid w:val="006E4082"/>
    <w:rsid w:val="006E6670"/>
    <w:rsid w:val="006E7FDE"/>
    <w:rsid w:val="006F0871"/>
    <w:rsid w:val="006F1120"/>
    <w:rsid w:val="006F162D"/>
    <w:rsid w:val="006F1B56"/>
    <w:rsid w:val="006F40E3"/>
    <w:rsid w:val="006F7E82"/>
    <w:rsid w:val="00701333"/>
    <w:rsid w:val="007014E1"/>
    <w:rsid w:val="007059B0"/>
    <w:rsid w:val="00705DC8"/>
    <w:rsid w:val="00706B54"/>
    <w:rsid w:val="0071108D"/>
    <w:rsid w:val="00712AAC"/>
    <w:rsid w:val="007155A7"/>
    <w:rsid w:val="00726833"/>
    <w:rsid w:val="00736CBA"/>
    <w:rsid w:val="00745269"/>
    <w:rsid w:val="00745B93"/>
    <w:rsid w:val="0074725F"/>
    <w:rsid w:val="00761410"/>
    <w:rsid w:val="007625D5"/>
    <w:rsid w:val="007663B8"/>
    <w:rsid w:val="0076773D"/>
    <w:rsid w:val="00770BBD"/>
    <w:rsid w:val="00771EA5"/>
    <w:rsid w:val="007764F4"/>
    <w:rsid w:val="00776D66"/>
    <w:rsid w:val="00780D20"/>
    <w:rsid w:val="0078145F"/>
    <w:rsid w:val="007844E8"/>
    <w:rsid w:val="00793959"/>
    <w:rsid w:val="00794056"/>
    <w:rsid w:val="00795967"/>
    <w:rsid w:val="00797574"/>
    <w:rsid w:val="007A6827"/>
    <w:rsid w:val="007A7689"/>
    <w:rsid w:val="007B7B18"/>
    <w:rsid w:val="007C034D"/>
    <w:rsid w:val="007C0423"/>
    <w:rsid w:val="007C09C2"/>
    <w:rsid w:val="007C191E"/>
    <w:rsid w:val="007C30E4"/>
    <w:rsid w:val="007C598B"/>
    <w:rsid w:val="007E4D9E"/>
    <w:rsid w:val="007F08B3"/>
    <w:rsid w:val="007F1A59"/>
    <w:rsid w:val="007F1E39"/>
    <w:rsid w:val="007F1FF3"/>
    <w:rsid w:val="007F2143"/>
    <w:rsid w:val="007F214B"/>
    <w:rsid w:val="007F3E46"/>
    <w:rsid w:val="00802D0C"/>
    <w:rsid w:val="00803AC2"/>
    <w:rsid w:val="00804D55"/>
    <w:rsid w:val="0081518E"/>
    <w:rsid w:val="00815942"/>
    <w:rsid w:val="00821DF0"/>
    <w:rsid w:val="00822DC8"/>
    <w:rsid w:val="00823273"/>
    <w:rsid w:val="008248DC"/>
    <w:rsid w:val="00826A09"/>
    <w:rsid w:val="00832005"/>
    <w:rsid w:val="00842FE0"/>
    <w:rsid w:val="00844F02"/>
    <w:rsid w:val="00853223"/>
    <w:rsid w:val="008533EA"/>
    <w:rsid w:val="00855662"/>
    <w:rsid w:val="008658F6"/>
    <w:rsid w:val="00866DE3"/>
    <w:rsid w:val="00871118"/>
    <w:rsid w:val="00872058"/>
    <w:rsid w:val="00873B30"/>
    <w:rsid w:val="00876344"/>
    <w:rsid w:val="00877D8E"/>
    <w:rsid w:val="00882442"/>
    <w:rsid w:val="00882BB5"/>
    <w:rsid w:val="00882BCC"/>
    <w:rsid w:val="008844F3"/>
    <w:rsid w:val="008909F5"/>
    <w:rsid w:val="00891580"/>
    <w:rsid w:val="00895963"/>
    <w:rsid w:val="008A282C"/>
    <w:rsid w:val="008A5087"/>
    <w:rsid w:val="008A56FA"/>
    <w:rsid w:val="008C029C"/>
    <w:rsid w:val="008C3E20"/>
    <w:rsid w:val="008D2070"/>
    <w:rsid w:val="008D30BC"/>
    <w:rsid w:val="008D37EF"/>
    <w:rsid w:val="008D5C0F"/>
    <w:rsid w:val="008E0BDC"/>
    <w:rsid w:val="008E12C3"/>
    <w:rsid w:val="008E2793"/>
    <w:rsid w:val="008E2F11"/>
    <w:rsid w:val="008E3EA3"/>
    <w:rsid w:val="008E5578"/>
    <w:rsid w:val="008E683F"/>
    <w:rsid w:val="008F0185"/>
    <w:rsid w:val="008F3660"/>
    <w:rsid w:val="008F492E"/>
    <w:rsid w:val="008F58C6"/>
    <w:rsid w:val="00904764"/>
    <w:rsid w:val="00904D02"/>
    <w:rsid w:val="00910B9C"/>
    <w:rsid w:val="009341E1"/>
    <w:rsid w:val="00935240"/>
    <w:rsid w:val="00935DCA"/>
    <w:rsid w:val="00940FA3"/>
    <w:rsid w:val="00943624"/>
    <w:rsid w:val="00944099"/>
    <w:rsid w:val="009440F9"/>
    <w:rsid w:val="00944A94"/>
    <w:rsid w:val="00952255"/>
    <w:rsid w:val="00952950"/>
    <w:rsid w:val="00957F77"/>
    <w:rsid w:val="00960485"/>
    <w:rsid w:val="00966FC8"/>
    <w:rsid w:val="00967347"/>
    <w:rsid w:val="0098285D"/>
    <w:rsid w:val="00985D50"/>
    <w:rsid w:val="00987195"/>
    <w:rsid w:val="00994ED2"/>
    <w:rsid w:val="00995B6F"/>
    <w:rsid w:val="009967BA"/>
    <w:rsid w:val="00997723"/>
    <w:rsid w:val="009A5C27"/>
    <w:rsid w:val="009B4C35"/>
    <w:rsid w:val="009B55C3"/>
    <w:rsid w:val="009C38ED"/>
    <w:rsid w:val="009D3B4A"/>
    <w:rsid w:val="009D57C3"/>
    <w:rsid w:val="009D6D35"/>
    <w:rsid w:val="009E002E"/>
    <w:rsid w:val="009E1B3A"/>
    <w:rsid w:val="009E1EFE"/>
    <w:rsid w:val="009E4497"/>
    <w:rsid w:val="009E5248"/>
    <w:rsid w:val="009E5C49"/>
    <w:rsid w:val="009E5C8C"/>
    <w:rsid w:val="009F0350"/>
    <w:rsid w:val="009F08CD"/>
    <w:rsid w:val="009F4E7D"/>
    <w:rsid w:val="009F525B"/>
    <w:rsid w:val="009F5661"/>
    <w:rsid w:val="009F73C6"/>
    <w:rsid w:val="009F7D77"/>
    <w:rsid w:val="00A02994"/>
    <w:rsid w:val="00A15171"/>
    <w:rsid w:val="00A158F9"/>
    <w:rsid w:val="00A15A43"/>
    <w:rsid w:val="00A20A79"/>
    <w:rsid w:val="00A22C33"/>
    <w:rsid w:val="00A26304"/>
    <w:rsid w:val="00A34C9A"/>
    <w:rsid w:val="00A410A5"/>
    <w:rsid w:val="00A42BE1"/>
    <w:rsid w:val="00A44238"/>
    <w:rsid w:val="00A5158F"/>
    <w:rsid w:val="00A5599B"/>
    <w:rsid w:val="00A569B0"/>
    <w:rsid w:val="00A572E8"/>
    <w:rsid w:val="00A612D5"/>
    <w:rsid w:val="00A6799F"/>
    <w:rsid w:val="00A67AE7"/>
    <w:rsid w:val="00A70BA6"/>
    <w:rsid w:val="00A74784"/>
    <w:rsid w:val="00A823A0"/>
    <w:rsid w:val="00A82BD4"/>
    <w:rsid w:val="00A84F63"/>
    <w:rsid w:val="00A91C12"/>
    <w:rsid w:val="00A926F7"/>
    <w:rsid w:val="00A92DE8"/>
    <w:rsid w:val="00A96F72"/>
    <w:rsid w:val="00AA5E02"/>
    <w:rsid w:val="00AB2459"/>
    <w:rsid w:val="00AB42E2"/>
    <w:rsid w:val="00AB4F03"/>
    <w:rsid w:val="00AB5388"/>
    <w:rsid w:val="00AB7B4B"/>
    <w:rsid w:val="00AC0483"/>
    <w:rsid w:val="00AC0E1D"/>
    <w:rsid w:val="00AC11D6"/>
    <w:rsid w:val="00AC53A5"/>
    <w:rsid w:val="00AC7595"/>
    <w:rsid w:val="00AD2B69"/>
    <w:rsid w:val="00AD591C"/>
    <w:rsid w:val="00AD79FC"/>
    <w:rsid w:val="00AE0496"/>
    <w:rsid w:val="00AE094E"/>
    <w:rsid w:val="00AE12A9"/>
    <w:rsid w:val="00AE3AD5"/>
    <w:rsid w:val="00AE7F11"/>
    <w:rsid w:val="00AF06E0"/>
    <w:rsid w:val="00AF2D0F"/>
    <w:rsid w:val="00AF58FF"/>
    <w:rsid w:val="00B00BA1"/>
    <w:rsid w:val="00B01027"/>
    <w:rsid w:val="00B10D6F"/>
    <w:rsid w:val="00B12DE0"/>
    <w:rsid w:val="00B136E4"/>
    <w:rsid w:val="00B179CF"/>
    <w:rsid w:val="00B24E8D"/>
    <w:rsid w:val="00B250D1"/>
    <w:rsid w:val="00B3100B"/>
    <w:rsid w:val="00B370E8"/>
    <w:rsid w:val="00B37AFB"/>
    <w:rsid w:val="00B42C9D"/>
    <w:rsid w:val="00B468EB"/>
    <w:rsid w:val="00B47586"/>
    <w:rsid w:val="00B523DB"/>
    <w:rsid w:val="00B545B3"/>
    <w:rsid w:val="00B54BE6"/>
    <w:rsid w:val="00B55A0B"/>
    <w:rsid w:val="00B60120"/>
    <w:rsid w:val="00B60AB0"/>
    <w:rsid w:val="00B621DA"/>
    <w:rsid w:val="00B62F00"/>
    <w:rsid w:val="00B6431B"/>
    <w:rsid w:val="00B66335"/>
    <w:rsid w:val="00B67A9B"/>
    <w:rsid w:val="00B732AF"/>
    <w:rsid w:val="00B74557"/>
    <w:rsid w:val="00B80835"/>
    <w:rsid w:val="00B90F58"/>
    <w:rsid w:val="00B9234A"/>
    <w:rsid w:val="00B93BAB"/>
    <w:rsid w:val="00B97F13"/>
    <w:rsid w:val="00BA0CD6"/>
    <w:rsid w:val="00BA2E3F"/>
    <w:rsid w:val="00BA5046"/>
    <w:rsid w:val="00BA5705"/>
    <w:rsid w:val="00BA6676"/>
    <w:rsid w:val="00BA681D"/>
    <w:rsid w:val="00BB12C3"/>
    <w:rsid w:val="00BB2FB8"/>
    <w:rsid w:val="00BB37E7"/>
    <w:rsid w:val="00BC027E"/>
    <w:rsid w:val="00BC04EA"/>
    <w:rsid w:val="00BC0B35"/>
    <w:rsid w:val="00BC65B9"/>
    <w:rsid w:val="00BD482C"/>
    <w:rsid w:val="00BD6131"/>
    <w:rsid w:val="00BD6496"/>
    <w:rsid w:val="00BE3FC6"/>
    <w:rsid w:val="00BF049F"/>
    <w:rsid w:val="00BF191E"/>
    <w:rsid w:val="00BF3199"/>
    <w:rsid w:val="00C022B8"/>
    <w:rsid w:val="00C03FCF"/>
    <w:rsid w:val="00C04928"/>
    <w:rsid w:val="00C05DD2"/>
    <w:rsid w:val="00C12596"/>
    <w:rsid w:val="00C14217"/>
    <w:rsid w:val="00C2117E"/>
    <w:rsid w:val="00C21F0B"/>
    <w:rsid w:val="00C2218E"/>
    <w:rsid w:val="00C2626D"/>
    <w:rsid w:val="00C2675B"/>
    <w:rsid w:val="00C32108"/>
    <w:rsid w:val="00C32481"/>
    <w:rsid w:val="00C333C3"/>
    <w:rsid w:val="00C361A0"/>
    <w:rsid w:val="00C3661F"/>
    <w:rsid w:val="00C40D28"/>
    <w:rsid w:val="00C41449"/>
    <w:rsid w:val="00C42610"/>
    <w:rsid w:val="00C44835"/>
    <w:rsid w:val="00C47B8A"/>
    <w:rsid w:val="00C52414"/>
    <w:rsid w:val="00C54E9F"/>
    <w:rsid w:val="00C55966"/>
    <w:rsid w:val="00C57596"/>
    <w:rsid w:val="00C6169F"/>
    <w:rsid w:val="00C65E36"/>
    <w:rsid w:val="00C76193"/>
    <w:rsid w:val="00C835AE"/>
    <w:rsid w:val="00C85FA4"/>
    <w:rsid w:val="00C87BD5"/>
    <w:rsid w:val="00C948C7"/>
    <w:rsid w:val="00CA6F0E"/>
    <w:rsid w:val="00CB35B9"/>
    <w:rsid w:val="00CB4023"/>
    <w:rsid w:val="00CB4831"/>
    <w:rsid w:val="00CB6F6A"/>
    <w:rsid w:val="00CC1258"/>
    <w:rsid w:val="00CD2A06"/>
    <w:rsid w:val="00CD3F7A"/>
    <w:rsid w:val="00CD4BDB"/>
    <w:rsid w:val="00CD79FC"/>
    <w:rsid w:val="00CE0D35"/>
    <w:rsid w:val="00CE21F0"/>
    <w:rsid w:val="00CE27AC"/>
    <w:rsid w:val="00CE6AFF"/>
    <w:rsid w:val="00CE79E4"/>
    <w:rsid w:val="00CF45EA"/>
    <w:rsid w:val="00D0034A"/>
    <w:rsid w:val="00D1001C"/>
    <w:rsid w:val="00D108C0"/>
    <w:rsid w:val="00D176AE"/>
    <w:rsid w:val="00D20559"/>
    <w:rsid w:val="00D218F1"/>
    <w:rsid w:val="00D228B5"/>
    <w:rsid w:val="00D25009"/>
    <w:rsid w:val="00D260EA"/>
    <w:rsid w:val="00D273CA"/>
    <w:rsid w:val="00D32AD1"/>
    <w:rsid w:val="00D34766"/>
    <w:rsid w:val="00D45CF9"/>
    <w:rsid w:val="00D46349"/>
    <w:rsid w:val="00D46F8E"/>
    <w:rsid w:val="00D528A9"/>
    <w:rsid w:val="00D55ADA"/>
    <w:rsid w:val="00D64314"/>
    <w:rsid w:val="00D65C53"/>
    <w:rsid w:val="00D65CF2"/>
    <w:rsid w:val="00D7097D"/>
    <w:rsid w:val="00D719C7"/>
    <w:rsid w:val="00D71B69"/>
    <w:rsid w:val="00D74508"/>
    <w:rsid w:val="00D7486F"/>
    <w:rsid w:val="00D76474"/>
    <w:rsid w:val="00D767F8"/>
    <w:rsid w:val="00D811A2"/>
    <w:rsid w:val="00D85307"/>
    <w:rsid w:val="00D8639D"/>
    <w:rsid w:val="00D91CF0"/>
    <w:rsid w:val="00D91D28"/>
    <w:rsid w:val="00D93457"/>
    <w:rsid w:val="00D94327"/>
    <w:rsid w:val="00D95FD0"/>
    <w:rsid w:val="00D976C1"/>
    <w:rsid w:val="00D97D83"/>
    <w:rsid w:val="00DA1F50"/>
    <w:rsid w:val="00DB360B"/>
    <w:rsid w:val="00DC64BF"/>
    <w:rsid w:val="00DD2E35"/>
    <w:rsid w:val="00DD74C7"/>
    <w:rsid w:val="00DE0939"/>
    <w:rsid w:val="00DE0A8D"/>
    <w:rsid w:val="00DE0EF3"/>
    <w:rsid w:val="00DE1FAD"/>
    <w:rsid w:val="00DE2FE1"/>
    <w:rsid w:val="00DE3D75"/>
    <w:rsid w:val="00DE4C0C"/>
    <w:rsid w:val="00DF0CF1"/>
    <w:rsid w:val="00DF29C5"/>
    <w:rsid w:val="00DF3262"/>
    <w:rsid w:val="00DF4C15"/>
    <w:rsid w:val="00E06067"/>
    <w:rsid w:val="00E0726C"/>
    <w:rsid w:val="00E07342"/>
    <w:rsid w:val="00E10BE0"/>
    <w:rsid w:val="00E12D74"/>
    <w:rsid w:val="00E137FB"/>
    <w:rsid w:val="00E147E1"/>
    <w:rsid w:val="00E15493"/>
    <w:rsid w:val="00E304E8"/>
    <w:rsid w:val="00E30B93"/>
    <w:rsid w:val="00E326C4"/>
    <w:rsid w:val="00E35DB4"/>
    <w:rsid w:val="00E4144F"/>
    <w:rsid w:val="00E420C1"/>
    <w:rsid w:val="00E45A13"/>
    <w:rsid w:val="00E56827"/>
    <w:rsid w:val="00E6184B"/>
    <w:rsid w:val="00E62052"/>
    <w:rsid w:val="00E64129"/>
    <w:rsid w:val="00E71763"/>
    <w:rsid w:val="00E7281A"/>
    <w:rsid w:val="00E7306C"/>
    <w:rsid w:val="00E752BD"/>
    <w:rsid w:val="00E83B1C"/>
    <w:rsid w:val="00E8404E"/>
    <w:rsid w:val="00E92EF1"/>
    <w:rsid w:val="00E97455"/>
    <w:rsid w:val="00EA1BC1"/>
    <w:rsid w:val="00EA1F9C"/>
    <w:rsid w:val="00EA75E5"/>
    <w:rsid w:val="00EB09DB"/>
    <w:rsid w:val="00EB510D"/>
    <w:rsid w:val="00EB670B"/>
    <w:rsid w:val="00EB6A44"/>
    <w:rsid w:val="00EB6C35"/>
    <w:rsid w:val="00EC5A24"/>
    <w:rsid w:val="00ED1D8A"/>
    <w:rsid w:val="00ED590D"/>
    <w:rsid w:val="00EE02AE"/>
    <w:rsid w:val="00EE0D13"/>
    <w:rsid w:val="00EE4E47"/>
    <w:rsid w:val="00EE588C"/>
    <w:rsid w:val="00EF1ED3"/>
    <w:rsid w:val="00EF1F52"/>
    <w:rsid w:val="00EF3BB6"/>
    <w:rsid w:val="00EF52E9"/>
    <w:rsid w:val="00F021D4"/>
    <w:rsid w:val="00F03A77"/>
    <w:rsid w:val="00F04202"/>
    <w:rsid w:val="00F04ADA"/>
    <w:rsid w:val="00F11786"/>
    <w:rsid w:val="00F1517D"/>
    <w:rsid w:val="00F153F5"/>
    <w:rsid w:val="00F166DB"/>
    <w:rsid w:val="00F20FC6"/>
    <w:rsid w:val="00F21C8F"/>
    <w:rsid w:val="00F2293B"/>
    <w:rsid w:val="00F27A45"/>
    <w:rsid w:val="00F3539F"/>
    <w:rsid w:val="00F36D0C"/>
    <w:rsid w:val="00F45CDD"/>
    <w:rsid w:val="00F505B8"/>
    <w:rsid w:val="00F51C36"/>
    <w:rsid w:val="00F5288F"/>
    <w:rsid w:val="00F53335"/>
    <w:rsid w:val="00F5621C"/>
    <w:rsid w:val="00F56694"/>
    <w:rsid w:val="00F60A74"/>
    <w:rsid w:val="00F658BE"/>
    <w:rsid w:val="00F67535"/>
    <w:rsid w:val="00F67AD3"/>
    <w:rsid w:val="00F67E68"/>
    <w:rsid w:val="00F77226"/>
    <w:rsid w:val="00F77703"/>
    <w:rsid w:val="00F810E3"/>
    <w:rsid w:val="00F9287A"/>
    <w:rsid w:val="00F955D9"/>
    <w:rsid w:val="00F97233"/>
    <w:rsid w:val="00FA2F5D"/>
    <w:rsid w:val="00FA7698"/>
    <w:rsid w:val="00FA77DA"/>
    <w:rsid w:val="00FB09AE"/>
    <w:rsid w:val="00FB0FDF"/>
    <w:rsid w:val="00FB3929"/>
    <w:rsid w:val="00FB499E"/>
    <w:rsid w:val="00FC2C01"/>
    <w:rsid w:val="00FC33F4"/>
    <w:rsid w:val="00FC57E1"/>
    <w:rsid w:val="00FC6827"/>
    <w:rsid w:val="00FE751C"/>
    <w:rsid w:val="00FE7BC0"/>
    <w:rsid w:val="00FF2C43"/>
    <w:rsid w:val="00FF3DB3"/>
    <w:rsid w:val="00FF4820"/>
    <w:rsid w:val="00FF5DC3"/>
    <w:rsid w:val="00FF7A27"/>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6385"/>
    <w:pPr>
      <w:keepNext/>
      <w:spacing w:before="240" w:after="60"/>
      <w:outlineLvl w:val="0"/>
    </w:pPr>
    <w:rPr>
      <w:rFonts w:ascii="Arial" w:hAnsi="Arial" w:cs="Arial"/>
      <w:b/>
      <w:bCs/>
      <w:kern w:val="32"/>
      <w:sz w:val="32"/>
      <w:szCs w:val="32"/>
    </w:rPr>
  </w:style>
  <w:style w:type="paragraph" w:styleId="2">
    <w:name w:val="heading 2"/>
    <w:aliases w:val="Знак,H2,H2 Знак,Заголовок 21,Заголовок 2 Знак Знак Знак Знак,Заголовок 2 Знак Знак Знак,Заголовок нум 2, Знак"/>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11761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11761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11761D"/>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11761D"/>
    <w:pPr>
      <w:tabs>
        <w:tab w:val="num" w:pos="1296"/>
      </w:tabs>
      <w:spacing w:before="240" w:after="60"/>
      <w:ind w:left="1296" w:hanging="1296"/>
      <w:outlineLvl w:val="6"/>
    </w:pPr>
  </w:style>
  <w:style w:type="paragraph" w:styleId="8">
    <w:name w:val="heading 8"/>
    <w:basedOn w:val="a"/>
    <w:next w:val="a"/>
    <w:link w:val="80"/>
    <w:uiPriority w:val="99"/>
    <w:qFormat/>
    <w:rsid w:val="0011761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11761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6385"/>
    <w:rPr>
      <w:rFonts w:ascii="Arial" w:eastAsia="Times New Roman" w:hAnsi="Arial" w:cs="Arial"/>
      <w:b/>
      <w:bCs/>
      <w:kern w:val="32"/>
      <w:sz w:val="32"/>
      <w:szCs w:val="32"/>
      <w:lang w:eastAsia="ru-RU"/>
    </w:rPr>
  </w:style>
  <w:style w:type="character" w:customStyle="1" w:styleId="20">
    <w:name w:val="Заголовок 2 Знак"/>
    <w:aliases w:val="Знак Знак,H2 Знак1,H2 Знак Знак,Заголовок 21 Знак,Заголовок 2 Знак Знак Знак Знак Знак,Заголовок 2 Знак Знак Знак Знак1,Заголовок нум 2 Знак, Знак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2,название,SL_Абзац списка"/>
    <w:basedOn w:val="a"/>
    <w:link w:val="a4"/>
    <w:uiPriority w:val="99"/>
    <w:qFormat/>
    <w:rsid w:val="00456385"/>
    <w:pPr>
      <w:ind w:left="708"/>
    </w:pPr>
  </w:style>
  <w:style w:type="character" w:styleId="a5">
    <w:name w:val="footnote reference"/>
    <w:uiPriority w:val="99"/>
    <w:rsid w:val="00456385"/>
    <w:rPr>
      <w:vertAlign w:val="superscript"/>
    </w:rPr>
  </w:style>
  <w:style w:type="paragraph" w:styleId="a6">
    <w:name w:val="footnote text"/>
    <w:basedOn w:val="a"/>
    <w:link w:val="a7"/>
    <w:uiPriority w:val="99"/>
    <w:rsid w:val="00456385"/>
    <w:pPr>
      <w:widowControl w:val="0"/>
      <w:autoSpaceDE w:val="0"/>
      <w:autoSpaceDN w:val="0"/>
    </w:pPr>
    <w:rPr>
      <w:sz w:val="20"/>
      <w:szCs w:val="20"/>
    </w:rPr>
  </w:style>
  <w:style w:type="character" w:customStyle="1" w:styleId="a7">
    <w:name w:val="Текст сноски Знак"/>
    <w:basedOn w:val="a0"/>
    <w:link w:val="a6"/>
    <w:uiPriority w:val="99"/>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2 Знак,название Знак,SL_Абзац списка Знак"/>
    <w:basedOn w:val="a0"/>
    <w:link w:val="a3"/>
    <w:uiPriority w:val="99"/>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
    <w:basedOn w:val="a"/>
    <w:link w:val="a8"/>
    <w:uiPriority w:val="99"/>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unhideWhenUsed/>
    <w:rsid w:val="00F3539F"/>
    <w:rPr>
      <w:rFonts w:ascii="Tahoma" w:hAnsi="Tahoma" w:cs="Tahoma"/>
      <w:sz w:val="16"/>
      <w:szCs w:val="16"/>
    </w:rPr>
  </w:style>
  <w:style w:type="character" w:customStyle="1" w:styleId="ab">
    <w:name w:val="Текст выноски Знак"/>
    <w:basedOn w:val="a0"/>
    <w:link w:val="aa"/>
    <w:uiPriority w:val="99"/>
    <w:rsid w:val="00F3539F"/>
    <w:rPr>
      <w:rFonts w:ascii="Tahoma" w:eastAsia="Times New Roman" w:hAnsi="Tahoma" w:cs="Tahoma"/>
      <w:sz w:val="16"/>
      <w:szCs w:val="16"/>
      <w:lang w:eastAsia="ru-RU"/>
    </w:rPr>
  </w:style>
  <w:style w:type="character" w:styleId="ac">
    <w:name w:val="Hyperlink"/>
    <w:rsid w:val="004D1E0F"/>
    <w:rPr>
      <w:color w:val="0000FF"/>
      <w:u w:val="single"/>
    </w:rPr>
  </w:style>
  <w:style w:type="character" w:customStyle="1" w:styleId="40">
    <w:name w:val="Заголовок 4 Знак"/>
    <w:basedOn w:val="a0"/>
    <w:link w:val="4"/>
    <w:uiPriority w:val="99"/>
    <w:rsid w:val="0011761D"/>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11761D"/>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11761D"/>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11761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1761D"/>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11761D"/>
    <w:rPr>
      <w:rFonts w:ascii="Arial" w:eastAsia="Times New Roman" w:hAnsi="Arial" w:cs="Arial"/>
      <w:lang w:eastAsia="ru-RU"/>
    </w:rPr>
  </w:style>
  <w:style w:type="character" w:customStyle="1" w:styleId="21">
    <w:name w:val="Заголовок 2 Знак1"/>
    <w:aliases w:val="Заголовок 2 Знак Знак"/>
    <w:basedOn w:val="a0"/>
    <w:uiPriority w:val="99"/>
    <w:locked/>
    <w:rsid w:val="0011761D"/>
    <w:rPr>
      <w:rFonts w:ascii="Cambria" w:hAnsi="Cambria" w:cs="Cambria"/>
      <w:b/>
      <w:bCs/>
      <w:i/>
      <w:iCs/>
      <w:sz w:val="28"/>
      <w:szCs w:val="28"/>
      <w:lang w:val="ru-RU" w:eastAsia="ru-RU" w:bidi="ar-SA"/>
    </w:rPr>
  </w:style>
  <w:style w:type="paragraph" w:styleId="ad">
    <w:name w:val="Title"/>
    <w:basedOn w:val="a"/>
    <w:link w:val="ae"/>
    <w:uiPriority w:val="99"/>
    <w:qFormat/>
    <w:rsid w:val="0011761D"/>
    <w:pPr>
      <w:jc w:val="center"/>
    </w:pPr>
    <w:rPr>
      <w:b/>
      <w:bCs/>
      <w:sz w:val="28"/>
      <w:szCs w:val="28"/>
      <w:lang w:val="en-US"/>
    </w:rPr>
  </w:style>
  <w:style w:type="character" w:customStyle="1" w:styleId="ae">
    <w:name w:val="Название Знак"/>
    <w:basedOn w:val="a0"/>
    <w:link w:val="ad"/>
    <w:uiPriority w:val="99"/>
    <w:rsid w:val="0011761D"/>
    <w:rPr>
      <w:rFonts w:ascii="Times New Roman" w:eastAsia="Times New Roman" w:hAnsi="Times New Roman" w:cs="Times New Roman"/>
      <w:b/>
      <w:bCs/>
      <w:sz w:val="28"/>
      <w:szCs w:val="28"/>
      <w:lang w:val="en-US" w:eastAsia="ru-RU"/>
    </w:rPr>
  </w:style>
  <w:style w:type="character" w:styleId="af">
    <w:name w:val="Strong"/>
    <w:basedOn w:val="a0"/>
    <w:uiPriority w:val="99"/>
    <w:qFormat/>
    <w:rsid w:val="0011761D"/>
    <w:rPr>
      <w:b/>
      <w:bCs/>
    </w:rPr>
  </w:style>
  <w:style w:type="paragraph" w:customStyle="1" w:styleId="12">
    <w:name w:val="Обычный1"/>
    <w:link w:val="Normal"/>
    <w:uiPriority w:val="99"/>
    <w:rsid w:val="0011761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uiPriority w:val="99"/>
    <w:rsid w:val="0011761D"/>
    <w:rPr>
      <w:rFonts w:ascii="Times New Roman" w:eastAsia="Times New Roman" w:hAnsi="Times New Roman" w:cs="Times New Roman"/>
      <w:sz w:val="28"/>
      <w:szCs w:val="20"/>
      <w:lang w:eastAsia="ru-RU"/>
    </w:rPr>
  </w:style>
  <w:style w:type="paragraph" w:styleId="af0">
    <w:name w:val="Plain Text"/>
    <w:basedOn w:val="a"/>
    <w:link w:val="af1"/>
    <w:uiPriority w:val="99"/>
    <w:rsid w:val="0011761D"/>
    <w:pPr>
      <w:tabs>
        <w:tab w:val="left" w:pos="360"/>
      </w:tabs>
      <w:ind w:firstLine="900"/>
      <w:jc w:val="both"/>
    </w:pPr>
    <w:rPr>
      <w:rFonts w:eastAsia="MS Mincho"/>
      <w:spacing w:val="-2"/>
      <w:sz w:val="26"/>
      <w:szCs w:val="20"/>
    </w:rPr>
  </w:style>
  <w:style w:type="character" w:customStyle="1" w:styleId="af1">
    <w:name w:val="Текст Знак"/>
    <w:basedOn w:val="a0"/>
    <w:link w:val="af0"/>
    <w:uiPriority w:val="99"/>
    <w:rsid w:val="0011761D"/>
    <w:rPr>
      <w:rFonts w:ascii="Times New Roman" w:eastAsia="MS Mincho" w:hAnsi="Times New Roman" w:cs="Times New Roman"/>
      <w:spacing w:val="-2"/>
      <w:sz w:val="26"/>
      <w:szCs w:val="20"/>
      <w:lang w:eastAsia="ru-RU"/>
    </w:rPr>
  </w:style>
  <w:style w:type="paragraph" w:styleId="31">
    <w:name w:val="Body Text Indent 3"/>
    <w:basedOn w:val="a"/>
    <w:link w:val="32"/>
    <w:uiPriority w:val="99"/>
    <w:rsid w:val="0011761D"/>
    <w:pPr>
      <w:spacing w:after="120"/>
      <w:ind w:left="283"/>
    </w:pPr>
    <w:rPr>
      <w:sz w:val="16"/>
      <w:szCs w:val="16"/>
    </w:rPr>
  </w:style>
  <w:style w:type="character" w:customStyle="1" w:styleId="32">
    <w:name w:val="Основной текст с отступом 3 Знак"/>
    <w:basedOn w:val="a0"/>
    <w:link w:val="31"/>
    <w:uiPriority w:val="99"/>
    <w:rsid w:val="0011761D"/>
    <w:rPr>
      <w:rFonts w:ascii="Times New Roman" w:eastAsia="Times New Roman" w:hAnsi="Times New Roman" w:cs="Times New Roman"/>
      <w:sz w:val="16"/>
      <w:szCs w:val="16"/>
      <w:lang w:eastAsia="ru-RU"/>
    </w:rPr>
  </w:style>
  <w:style w:type="paragraph" w:styleId="af2">
    <w:name w:val="List Bullet"/>
    <w:basedOn w:val="a"/>
    <w:autoRedefine/>
    <w:uiPriority w:val="99"/>
    <w:rsid w:val="0011761D"/>
    <w:pPr>
      <w:autoSpaceDE w:val="0"/>
      <w:autoSpaceDN w:val="0"/>
      <w:adjustRightInd w:val="0"/>
      <w:ind w:firstLine="720"/>
      <w:jc w:val="both"/>
    </w:pPr>
    <w:rPr>
      <w:b/>
      <w:bCs/>
      <w:i/>
      <w:sz w:val="28"/>
      <w:szCs w:val="28"/>
    </w:rPr>
  </w:style>
  <w:style w:type="paragraph" w:customStyle="1" w:styleId="22">
    <w:name w:val="Обычный2"/>
    <w:uiPriority w:val="99"/>
    <w:rsid w:val="0011761D"/>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header"/>
    <w:basedOn w:val="a"/>
    <w:link w:val="af4"/>
    <w:uiPriority w:val="99"/>
    <w:unhideWhenUsed/>
    <w:rsid w:val="0011761D"/>
    <w:pPr>
      <w:tabs>
        <w:tab w:val="center" w:pos="4677"/>
        <w:tab w:val="right" w:pos="9355"/>
      </w:tabs>
    </w:pPr>
  </w:style>
  <w:style w:type="character" w:customStyle="1" w:styleId="af4">
    <w:name w:val="Верхний колонтитул Знак"/>
    <w:basedOn w:val="a0"/>
    <w:link w:val="af3"/>
    <w:uiPriority w:val="99"/>
    <w:rsid w:val="0011761D"/>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11761D"/>
    <w:pPr>
      <w:tabs>
        <w:tab w:val="center" w:pos="4677"/>
        <w:tab w:val="right" w:pos="9355"/>
      </w:tabs>
    </w:pPr>
  </w:style>
  <w:style w:type="character" w:customStyle="1" w:styleId="af6">
    <w:name w:val="Нижний колонтитул Знак"/>
    <w:basedOn w:val="a0"/>
    <w:link w:val="af5"/>
    <w:uiPriority w:val="99"/>
    <w:rsid w:val="0011761D"/>
    <w:rPr>
      <w:rFonts w:ascii="Times New Roman" w:eastAsia="Times New Roman" w:hAnsi="Times New Roman" w:cs="Times New Roman"/>
      <w:sz w:val="24"/>
      <w:szCs w:val="24"/>
      <w:lang w:eastAsia="ru-RU"/>
    </w:rPr>
  </w:style>
  <w:style w:type="paragraph" w:styleId="af7">
    <w:name w:val="Body Text Indent"/>
    <w:basedOn w:val="a"/>
    <w:link w:val="af8"/>
    <w:uiPriority w:val="99"/>
    <w:rsid w:val="0011761D"/>
    <w:pPr>
      <w:spacing w:after="120"/>
      <w:ind w:left="283"/>
    </w:pPr>
  </w:style>
  <w:style w:type="character" w:customStyle="1" w:styleId="af8">
    <w:name w:val="Основной текст с отступом Знак"/>
    <w:basedOn w:val="a0"/>
    <w:link w:val="af7"/>
    <w:uiPriority w:val="99"/>
    <w:rsid w:val="0011761D"/>
    <w:rPr>
      <w:rFonts w:ascii="Times New Roman" w:eastAsia="Times New Roman" w:hAnsi="Times New Roman" w:cs="Times New Roman"/>
      <w:sz w:val="24"/>
      <w:szCs w:val="24"/>
      <w:lang w:eastAsia="ru-RU"/>
    </w:rPr>
  </w:style>
  <w:style w:type="paragraph" w:styleId="33">
    <w:name w:val="Body Text 3"/>
    <w:basedOn w:val="a"/>
    <w:link w:val="34"/>
    <w:uiPriority w:val="99"/>
    <w:rsid w:val="0011761D"/>
    <w:pPr>
      <w:spacing w:after="120"/>
    </w:pPr>
    <w:rPr>
      <w:sz w:val="16"/>
      <w:szCs w:val="16"/>
    </w:rPr>
  </w:style>
  <w:style w:type="character" w:customStyle="1" w:styleId="34">
    <w:name w:val="Основной текст 3 Знак"/>
    <w:basedOn w:val="a0"/>
    <w:link w:val="33"/>
    <w:uiPriority w:val="99"/>
    <w:rsid w:val="0011761D"/>
    <w:rPr>
      <w:rFonts w:ascii="Times New Roman" w:eastAsia="Times New Roman" w:hAnsi="Times New Roman" w:cs="Times New Roman"/>
      <w:sz w:val="16"/>
      <w:szCs w:val="16"/>
      <w:lang w:eastAsia="ru-RU"/>
    </w:rPr>
  </w:style>
  <w:style w:type="paragraph" w:customStyle="1" w:styleId="110">
    <w:name w:val="Заголовок 11"/>
    <w:basedOn w:val="a"/>
    <w:next w:val="a"/>
    <w:uiPriority w:val="99"/>
    <w:rsid w:val="0011761D"/>
    <w:pPr>
      <w:keepNext/>
      <w:spacing w:before="240" w:after="60"/>
      <w:jc w:val="center"/>
    </w:pPr>
    <w:rPr>
      <w:b/>
      <w:kern w:val="28"/>
      <w:sz w:val="28"/>
      <w:szCs w:val="20"/>
    </w:rPr>
  </w:style>
  <w:style w:type="paragraph" w:styleId="af9">
    <w:name w:val="Subtitle"/>
    <w:basedOn w:val="a"/>
    <w:link w:val="afa"/>
    <w:uiPriority w:val="99"/>
    <w:qFormat/>
    <w:rsid w:val="0011761D"/>
    <w:rPr>
      <w:b/>
      <w:bCs/>
    </w:rPr>
  </w:style>
  <w:style w:type="character" w:customStyle="1" w:styleId="afa">
    <w:name w:val="Подзаголовок Знак"/>
    <w:basedOn w:val="a0"/>
    <w:link w:val="af9"/>
    <w:uiPriority w:val="99"/>
    <w:rsid w:val="0011761D"/>
    <w:rPr>
      <w:rFonts w:ascii="Times New Roman" w:eastAsia="Times New Roman" w:hAnsi="Times New Roman" w:cs="Times New Roman"/>
      <w:b/>
      <w:bCs/>
      <w:sz w:val="24"/>
      <w:szCs w:val="24"/>
      <w:lang w:eastAsia="ru-RU"/>
    </w:rPr>
  </w:style>
  <w:style w:type="character" w:styleId="afb">
    <w:name w:val="annotation reference"/>
    <w:basedOn w:val="a0"/>
    <w:uiPriority w:val="99"/>
    <w:unhideWhenUsed/>
    <w:rsid w:val="0011761D"/>
    <w:rPr>
      <w:sz w:val="16"/>
      <w:szCs w:val="16"/>
    </w:rPr>
  </w:style>
  <w:style w:type="paragraph" w:styleId="afc">
    <w:name w:val="annotation text"/>
    <w:basedOn w:val="a"/>
    <w:link w:val="afd"/>
    <w:uiPriority w:val="99"/>
    <w:unhideWhenUsed/>
    <w:rsid w:val="0011761D"/>
    <w:rPr>
      <w:sz w:val="20"/>
      <w:szCs w:val="20"/>
    </w:rPr>
  </w:style>
  <w:style w:type="character" w:customStyle="1" w:styleId="afd">
    <w:name w:val="Текст примечания Знак"/>
    <w:basedOn w:val="a0"/>
    <w:link w:val="afc"/>
    <w:uiPriority w:val="99"/>
    <w:rsid w:val="0011761D"/>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unhideWhenUsed/>
    <w:rsid w:val="0011761D"/>
    <w:rPr>
      <w:b/>
      <w:bCs/>
    </w:rPr>
  </w:style>
  <w:style w:type="character" w:customStyle="1" w:styleId="aff">
    <w:name w:val="Тема примечания Знак"/>
    <w:basedOn w:val="afd"/>
    <w:link w:val="afe"/>
    <w:uiPriority w:val="99"/>
    <w:rsid w:val="0011761D"/>
    <w:rPr>
      <w:rFonts w:ascii="Times New Roman" w:eastAsia="Times New Roman" w:hAnsi="Times New Roman" w:cs="Times New Roman"/>
      <w:b/>
      <w:bCs/>
      <w:sz w:val="20"/>
      <w:szCs w:val="20"/>
      <w:lang w:eastAsia="ru-RU"/>
    </w:rPr>
  </w:style>
  <w:style w:type="paragraph" w:styleId="aff0">
    <w:name w:val="Revision"/>
    <w:hidden/>
    <w:uiPriority w:val="99"/>
    <w:semiHidden/>
    <w:rsid w:val="0011761D"/>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99"/>
    <w:rsid w:val="001176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1761D"/>
    <w:pPr>
      <w:widowControl w:val="0"/>
      <w:autoSpaceDE w:val="0"/>
      <w:autoSpaceDN w:val="0"/>
      <w:adjustRightInd w:val="0"/>
    </w:pPr>
  </w:style>
  <w:style w:type="paragraph" w:customStyle="1" w:styleId="Style14">
    <w:name w:val="Style14"/>
    <w:basedOn w:val="a"/>
    <w:uiPriority w:val="99"/>
    <w:rsid w:val="0011761D"/>
    <w:pPr>
      <w:widowControl w:val="0"/>
      <w:autoSpaceDE w:val="0"/>
      <w:autoSpaceDN w:val="0"/>
      <w:adjustRightInd w:val="0"/>
    </w:pPr>
  </w:style>
  <w:style w:type="paragraph" w:customStyle="1" w:styleId="Style15">
    <w:name w:val="Style15"/>
    <w:basedOn w:val="a"/>
    <w:uiPriority w:val="99"/>
    <w:rsid w:val="0011761D"/>
    <w:pPr>
      <w:widowControl w:val="0"/>
      <w:autoSpaceDE w:val="0"/>
      <w:autoSpaceDN w:val="0"/>
      <w:adjustRightInd w:val="0"/>
    </w:pPr>
  </w:style>
  <w:style w:type="character" w:customStyle="1" w:styleId="FontStyle21">
    <w:name w:val="Font Style21"/>
    <w:basedOn w:val="a0"/>
    <w:uiPriority w:val="99"/>
    <w:rsid w:val="0011761D"/>
    <w:rPr>
      <w:rFonts w:ascii="Times New Roman" w:hAnsi="Times New Roman" w:cs="Times New Roman"/>
      <w:b/>
      <w:bCs/>
      <w:color w:val="000000"/>
      <w:sz w:val="26"/>
      <w:szCs w:val="26"/>
    </w:rPr>
  </w:style>
  <w:style w:type="character" w:customStyle="1" w:styleId="FontStyle22">
    <w:name w:val="Font Style22"/>
    <w:basedOn w:val="a0"/>
    <w:uiPriority w:val="99"/>
    <w:rsid w:val="0011761D"/>
    <w:rPr>
      <w:rFonts w:ascii="Times New Roman" w:hAnsi="Times New Roman" w:cs="Times New Roman"/>
      <w:b/>
      <w:bCs/>
      <w:color w:val="000000"/>
      <w:sz w:val="28"/>
      <w:szCs w:val="28"/>
    </w:rPr>
  </w:style>
  <w:style w:type="character" w:customStyle="1" w:styleId="FontStyle23">
    <w:name w:val="Font Style23"/>
    <w:basedOn w:val="a0"/>
    <w:uiPriority w:val="99"/>
    <w:rsid w:val="0011761D"/>
    <w:rPr>
      <w:rFonts w:ascii="Times New Roman" w:hAnsi="Times New Roman" w:cs="Times New Roman"/>
      <w:color w:val="000000"/>
      <w:sz w:val="26"/>
      <w:szCs w:val="26"/>
    </w:rPr>
  </w:style>
  <w:style w:type="paragraph" w:styleId="23">
    <w:name w:val="Body Text 2"/>
    <w:basedOn w:val="a"/>
    <w:link w:val="24"/>
    <w:uiPriority w:val="99"/>
    <w:unhideWhenUsed/>
    <w:rsid w:val="0011761D"/>
    <w:pPr>
      <w:spacing w:after="120" w:line="480" w:lineRule="auto"/>
    </w:pPr>
  </w:style>
  <w:style w:type="character" w:customStyle="1" w:styleId="24">
    <w:name w:val="Основной текст 2 Знак"/>
    <w:basedOn w:val="a0"/>
    <w:link w:val="23"/>
    <w:uiPriority w:val="99"/>
    <w:rsid w:val="0011761D"/>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rsid w:val="0011761D"/>
  </w:style>
  <w:style w:type="paragraph" w:customStyle="1" w:styleId="ConsNonformat">
    <w:name w:val="ConsNonformat"/>
    <w:link w:val="ConsNonformat0"/>
    <w:uiPriority w:val="99"/>
    <w:rsid w:val="001176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rsid w:val="0011761D"/>
    <w:rPr>
      <w:rFonts w:ascii="Courier New" w:eastAsia="Times New Roman" w:hAnsi="Courier New" w:cs="Courier New"/>
      <w:sz w:val="20"/>
      <w:szCs w:val="20"/>
      <w:lang w:eastAsia="ru-RU"/>
    </w:rPr>
  </w:style>
  <w:style w:type="paragraph" w:customStyle="1" w:styleId="ConsNormal">
    <w:name w:val="ConsNormal"/>
    <w:uiPriority w:val="99"/>
    <w:rsid w:val="001176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Indent 2"/>
    <w:basedOn w:val="a"/>
    <w:link w:val="26"/>
    <w:uiPriority w:val="99"/>
    <w:rsid w:val="0011761D"/>
    <w:pPr>
      <w:ind w:firstLine="708"/>
      <w:jc w:val="both"/>
    </w:pPr>
    <w:rPr>
      <w:sz w:val="28"/>
    </w:rPr>
  </w:style>
  <w:style w:type="character" w:customStyle="1" w:styleId="26">
    <w:name w:val="Основной текст с отступом 2 Знак"/>
    <w:basedOn w:val="a0"/>
    <w:link w:val="25"/>
    <w:uiPriority w:val="99"/>
    <w:rsid w:val="0011761D"/>
    <w:rPr>
      <w:rFonts w:ascii="Times New Roman" w:eastAsia="Times New Roman" w:hAnsi="Times New Roman" w:cs="Times New Roman"/>
      <w:sz w:val="28"/>
      <w:szCs w:val="24"/>
      <w:lang w:eastAsia="ru-RU"/>
    </w:rPr>
  </w:style>
  <w:style w:type="character" w:styleId="aff2">
    <w:name w:val="page number"/>
    <w:basedOn w:val="a0"/>
    <w:uiPriority w:val="99"/>
    <w:rsid w:val="0011761D"/>
  </w:style>
  <w:style w:type="paragraph" w:customStyle="1" w:styleId="FR2">
    <w:name w:val="FR2"/>
    <w:uiPriority w:val="99"/>
    <w:rsid w:val="0011761D"/>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customStyle="1" w:styleId="35">
    <w:name w:val="Обычный3"/>
    <w:uiPriority w:val="99"/>
    <w:rsid w:val="0011761D"/>
    <w:pPr>
      <w:spacing w:after="0" w:line="240" w:lineRule="auto"/>
      <w:ind w:firstLine="720"/>
      <w:jc w:val="both"/>
    </w:pPr>
    <w:rPr>
      <w:rFonts w:ascii="Times New Roman" w:eastAsia="Times New Roman" w:hAnsi="Times New Roman" w:cs="Times New Roman"/>
      <w:sz w:val="28"/>
      <w:szCs w:val="20"/>
      <w:lang w:eastAsia="ru-RU"/>
    </w:rPr>
  </w:style>
  <w:style w:type="character" w:styleId="aff3">
    <w:name w:val="Emphasis"/>
    <w:uiPriority w:val="99"/>
    <w:qFormat/>
    <w:rsid w:val="0011761D"/>
    <w:rPr>
      <w:i/>
      <w:iCs/>
    </w:rPr>
  </w:style>
  <w:style w:type="character" w:customStyle="1" w:styleId="61">
    <w:name w:val="Знак Знак6"/>
    <w:uiPriority w:val="99"/>
    <w:rsid w:val="0011761D"/>
    <w:rPr>
      <w:b/>
      <w:bCs/>
      <w:sz w:val="28"/>
      <w:szCs w:val="24"/>
      <w:lang w:val="ru-RU" w:eastAsia="ru-RU" w:bidi="ar-SA"/>
    </w:rPr>
  </w:style>
  <w:style w:type="character" w:customStyle="1" w:styleId="36">
    <w:name w:val="Знак Знак3"/>
    <w:uiPriority w:val="99"/>
    <w:rsid w:val="0011761D"/>
    <w:rPr>
      <w:sz w:val="28"/>
      <w:szCs w:val="24"/>
      <w:lang w:val="ru-RU" w:eastAsia="ru-RU" w:bidi="ar-SA"/>
    </w:rPr>
  </w:style>
  <w:style w:type="paragraph" w:customStyle="1" w:styleId="120">
    <w:name w:val="Заголовок 12"/>
    <w:basedOn w:val="a"/>
    <w:next w:val="a"/>
    <w:uiPriority w:val="99"/>
    <w:rsid w:val="0011761D"/>
    <w:pPr>
      <w:keepNext/>
      <w:spacing w:before="240" w:after="60"/>
      <w:jc w:val="center"/>
    </w:pPr>
    <w:rPr>
      <w:b/>
      <w:kern w:val="28"/>
      <w:sz w:val="28"/>
      <w:szCs w:val="20"/>
    </w:rPr>
  </w:style>
  <w:style w:type="paragraph" w:customStyle="1" w:styleId="14">
    <w:name w:val="Текст1"/>
    <w:basedOn w:val="a"/>
    <w:uiPriority w:val="99"/>
    <w:rsid w:val="0011761D"/>
    <w:rPr>
      <w:sz w:val="26"/>
      <w:szCs w:val="20"/>
    </w:rPr>
  </w:style>
  <w:style w:type="paragraph" w:styleId="aff4">
    <w:name w:val="Document Map"/>
    <w:basedOn w:val="a"/>
    <w:link w:val="aff5"/>
    <w:uiPriority w:val="99"/>
    <w:semiHidden/>
    <w:rsid w:val="0011761D"/>
    <w:pPr>
      <w:shd w:val="clear" w:color="auto" w:fill="000080"/>
    </w:pPr>
    <w:rPr>
      <w:rFonts w:ascii="Tahoma" w:hAnsi="Tahoma"/>
      <w:sz w:val="20"/>
      <w:szCs w:val="20"/>
    </w:rPr>
  </w:style>
  <w:style w:type="character" w:customStyle="1" w:styleId="aff5">
    <w:name w:val="Схема документа Знак"/>
    <w:basedOn w:val="a0"/>
    <w:link w:val="aff4"/>
    <w:uiPriority w:val="99"/>
    <w:semiHidden/>
    <w:rsid w:val="0011761D"/>
    <w:rPr>
      <w:rFonts w:ascii="Tahoma" w:eastAsia="Times New Roman" w:hAnsi="Tahoma" w:cs="Times New Roman"/>
      <w:sz w:val="20"/>
      <w:szCs w:val="20"/>
      <w:shd w:val="clear" w:color="auto" w:fill="000080"/>
      <w:lang w:eastAsia="ru-RU"/>
    </w:rPr>
  </w:style>
  <w:style w:type="paragraph" w:customStyle="1" w:styleId="41">
    <w:name w:val="заголовок 4"/>
    <w:basedOn w:val="a"/>
    <w:next w:val="a"/>
    <w:uiPriority w:val="99"/>
    <w:rsid w:val="0011761D"/>
    <w:pPr>
      <w:keepNext/>
      <w:tabs>
        <w:tab w:val="left" w:pos="0"/>
      </w:tabs>
      <w:suppressAutoHyphens/>
      <w:jc w:val="center"/>
    </w:pPr>
    <w:rPr>
      <w:snapToGrid w:val="0"/>
      <w:spacing w:val="-2"/>
      <w:szCs w:val="20"/>
    </w:rPr>
  </w:style>
  <w:style w:type="paragraph" w:customStyle="1" w:styleId="15">
    <w:name w:val="заголовок 1"/>
    <w:basedOn w:val="a"/>
    <w:next w:val="a"/>
    <w:uiPriority w:val="99"/>
    <w:rsid w:val="0011761D"/>
    <w:pPr>
      <w:keepNext/>
      <w:spacing w:before="240" w:after="60"/>
      <w:jc w:val="both"/>
    </w:pPr>
    <w:rPr>
      <w:rFonts w:ascii="Arial" w:hAnsi="Arial"/>
      <w:b/>
      <w:snapToGrid w:val="0"/>
      <w:kern w:val="28"/>
      <w:sz w:val="28"/>
      <w:szCs w:val="20"/>
      <w:lang w:val="en-GB"/>
    </w:rPr>
  </w:style>
  <w:style w:type="paragraph" w:customStyle="1" w:styleId="16">
    <w:name w:val="Основной текст1"/>
    <w:basedOn w:val="a"/>
    <w:uiPriority w:val="99"/>
    <w:rsid w:val="0011761D"/>
    <w:rPr>
      <w:snapToGrid w:val="0"/>
      <w:szCs w:val="20"/>
    </w:rPr>
  </w:style>
  <w:style w:type="character" w:customStyle="1" w:styleId="FontStyle13">
    <w:name w:val="Font Style13"/>
    <w:uiPriority w:val="99"/>
    <w:rsid w:val="0011761D"/>
    <w:rPr>
      <w:rFonts w:ascii="Times New Roman" w:hAnsi="Times New Roman" w:cs="Times New Roman"/>
      <w:sz w:val="26"/>
      <w:szCs w:val="26"/>
    </w:rPr>
  </w:style>
  <w:style w:type="paragraph" w:customStyle="1" w:styleId="210">
    <w:name w:val="Основной текст 21"/>
    <w:basedOn w:val="a"/>
    <w:uiPriority w:val="99"/>
    <w:rsid w:val="0011761D"/>
    <w:pPr>
      <w:spacing w:line="360" w:lineRule="auto"/>
    </w:pPr>
    <w:rPr>
      <w:szCs w:val="20"/>
    </w:rPr>
  </w:style>
  <w:style w:type="paragraph" w:customStyle="1" w:styleId="aff6">
    <w:name w:val="Íàçâàíèå"/>
    <w:basedOn w:val="a"/>
    <w:uiPriority w:val="99"/>
    <w:rsid w:val="0011761D"/>
    <w:pPr>
      <w:jc w:val="center"/>
    </w:pPr>
    <w:rPr>
      <w:b/>
      <w:szCs w:val="20"/>
    </w:rPr>
  </w:style>
  <w:style w:type="paragraph" w:customStyle="1" w:styleId="aff7">
    <w:name w:val="Îáû÷íûé"/>
    <w:uiPriority w:val="99"/>
    <w:rsid w:val="0011761D"/>
    <w:pPr>
      <w:spacing w:after="0" w:line="240" w:lineRule="auto"/>
    </w:pPr>
    <w:rPr>
      <w:rFonts w:ascii="Times New Roman" w:eastAsia="Times New Roman" w:hAnsi="Times New Roman" w:cs="Times New Roman"/>
      <w:sz w:val="20"/>
      <w:szCs w:val="20"/>
      <w:lang w:eastAsia="ru-RU"/>
    </w:rPr>
  </w:style>
  <w:style w:type="paragraph" w:customStyle="1" w:styleId="17">
    <w:name w:val="çàãîëîâîê 1"/>
    <w:basedOn w:val="aff7"/>
    <w:next w:val="aff7"/>
    <w:uiPriority w:val="99"/>
    <w:rsid w:val="0011761D"/>
    <w:pPr>
      <w:keepNext/>
      <w:jc w:val="center"/>
    </w:pPr>
    <w:rPr>
      <w:b/>
      <w:sz w:val="24"/>
    </w:rPr>
  </w:style>
  <w:style w:type="paragraph" w:customStyle="1" w:styleId="42">
    <w:name w:val="Обычный4"/>
    <w:uiPriority w:val="99"/>
    <w:rsid w:val="0011761D"/>
    <w:pPr>
      <w:spacing w:after="0" w:line="240" w:lineRule="auto"/>
      <w:ind w:firstLine="720"/>
      <w:jc w:val="both"/>
    </w:pPr>
    <w:rPr>
      <w:rFonts w:ascii="Times New Roman" w:eastAsia="Times New Roman" w:hAnsi="Times New Roman" w:cs="Times New Roman"/>
      <w:sz w:val="28"/>
      <w:szCs w:val="20"/>
      <w:lang w:eastAsia="ru-RU"/>
    </w:rPr>
  </w:style>
  <w:style w:type="paragraph" w:styleId="aff8">
    <w:name w:val="Normal (Web)"/>
    <w:basedOn w:val="a"/>
    <w:uiPriority w:val="99"/>
    <w:unhideWhenUsed/>
    <w:rsid w:val="0011761D"/>
    <w:pPr>
      <w:spacing w:before="100" w:beforeAutospacing="1" w:after="100" w:afterAutospacing="1"/>
    </w:pPr>
  </w:style>
  <w:style w:type="paragraph" w:customStyle="1" w:styleId="Default">
    <w:name w:val="Default"/>
    <w:uiPriority w:val="99"/>
    <w:rsid w:val="0011761D"/>
    <w:pPr>
      <w:autoSpaceDE w:val="0"/>
      <w:autoSpaceDN w:val="0"/>
      <w:adjustRightInd w:val="0"/>
      <w:spacing w:after="0" w:line="240" w:lineRule="auto"/>
    </w:pPr>
    <w:rPr>
      <w:rFonts w:ascii="NewtonC" w:eastAsia="Times New Roman" w:hAnsi="NewtonC" w:cs="NewtonC"/>
      <w:color w:val="000000"/>
      <w:sz w:val="24"/>
      <w:szCs w:val="24"/>
      <w:lang w:eastAsia="ru-RU"/>
    </w:rPr>
  </w:style>
  <w:style w:type="paragraph" w:customStyle="1" w:styleId="ConsPlusNonformat">
    <w:name w:val="ConsPlusNonformat"/>
    <w:uiPriority w:val="99"/>
    <w:rsid w:val="001176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Содержимое таблицы"/>
    <w:basedOn w:val="a"/>
    <w:uiPriority w:val="99"/>
    <w:rsid w:val="0011761D"/>
    <w:pPr>
      <w:widowControl w:val="0"/>
      <w:suppressLineNumbers/>
      <w:suppressAutoHyphens/>
    </w:pPr>
    <w:rPr>
      <w:rFonts w:eastAsia="Arial Unicode MS" w:cs="Tahoma"/>
      <w:color w:val="000000"/>
      <w:lang w:val="en-US" w:eastAsia="en-US" w:bidi="en-US"/>
    </w:rPr>
  </w:style>
  <w:style w:type="paragraph" w:customStyle="1" w:styleId="27">
    <w:name w:val="Знак2"/>
    <w:basedOn w:val="a"/>
    <w:uiPriority w:val="99"/>
    <w:rsid w:val="0011761D"/>
    <w:pPr>
      <w:spacing w:after="160" w:line="240" w:lineRule="exact"/>
    </w:pPr>
    <w:rPr>
      <w:rFonts w:ascii="Verdana" w:hAnsi="Verdana"/>
      <w:sz w:val="20"/>
      <w:szCs w:val="20"/>
      <w:lang w:val="en-US" w:eastAsia="en-US"/>
    </w:rPr>
  </w:style>
  <w:style w:type="paragraph" w:customStyle="1" w:styleId="Iauiue">
    <w:name w:val="Iau?iue"/>
    <w:uiPriority w:val="99"/>
    <w:rsid w:val="0011761D"/>
    <w:pPr>
      <w:widowControl w:val="0"/>
      <w:snapToGrid w:val="0"/>
      <w:spacing w:before="80" w:after="80" w:line="240" w:lineRule="auto"/>
    </w:pPr>
    <w:rPr>
      <w:rFonts w:ascii="Times New Roman" w:eastAsia="Times New Roman" w:hAnsi="Times New Roman" w:cs="Times New Roman"/>
      <w:szCs w:val="20"/>
    </w:rPr>
  </w:style>
  <w:style w:type="paragraph" w:customStyle="1" w:styleId="Head71">
    <w:name w:val="Head 7.1"/>
    <w:basedOn w:val="a"/>
    <w:uiPriority w:val="99"/>
    <w:rsid w:val="0011761D"/>
    <w:pPr>
      <w:widowControl w:val="0"/>
      <w:suppressAutoHyphens/>
      <w:jc w:val="center"/>
    </w:pPr>
    <w:rPr>
      <w:rFonts w:ascii="CG Times" w:hAnsi="CG Times"/>
      <w:b/>
      <w:snapToGrid w:val="0"/>
      <w:sz w:val="28"/>
      <w:szCs w:val="20"/>
      <w:lang w:val="en-US"/>
    </w:rPr>
  </w:style>
  <w:style w:type="paragraph" w:customStyle="1" w:styleId="affa">
    <w:name w:val="Таблица шапка"/>
    <w:basedOn w:val="a"/>
    <w:uiPriority w:val="99"/>
    <w:rsid w:val="0011761D"/>
    <w:pPr>
      <w:keepNext/>
      <w:spacing w:before="40" w:after="40"/>
      <w:ind w:left="57" w:right="57"/>
    </w:pPr>
    <w:rPr>
      <w:snapToGrid w:val="0"/>
      <w:sz w:val="22"/>
      <w:szCs w:val="20"/>
    </w:rPr>
  </w:style>
  <w:style w:type="paragraph" w:customStyle="1" w:styleId="affb">
    <w:name w:val="Таблица текст"/>
    <w:basedOn w:val="a"/>
    <w:uiPriority w:val="99"/>
    <w:rsid w:val="0011761D"/>
    <w:pPr>
      <w:spacing w:before="40" w:after="40"/>
      <w:ind w:left="57" w:right="57"/>
    </w:pPr>
    <w:rPr>
      <w:snapToGrid w:val="0"/>
      <w:szCs w:val="20"/>
    </w:rPr>
  </w:style>
  <w:style w:type="paragraph" w:styleId="affc">
    <w:name w:val="caption"/>
    <w:basedOn w:val="a"/>
    <w:next w:val="a"/>
    <w:uiPriority w:val="99"/>
    <w:qFormat/>
    <w:rsid w:val="0011761D"/>
    <w:pPr>
      <w:shd w:val="clear" w:color="auto" w:fill="FFFFFF"/>
    </w:pPr>
    <w:rPr>
      <w:b/>
      <w:sz w:val="22"/>
      <w:szCs w:val="22"/>
    </w:rPr>
  </w:style>
  <w:style w:type="character" w:customStyle="1" w:styleId="28">
    <w:name w:val="Знак Знак2"/>
    <w:uiPriority w:val="99"/>
    <w:rsid w:val="0011761D"/>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uiPriority w:val="99"/>
    <w:rsid w:val="0011761D"/>
    <w:pPr>
      <w:spacing w:before="100" w:beforeAutospacing="1" w:after="100" w:afterAutospacing="1"/>
    </w:pPr>
    <w:rPr>
      <w:rFonts w:ascii="Tahoma" w:hAnsi="Tahoma"/>
      <w:sz w:val="20"/>
      <w:szCs w:val="20"/>
      <w:lang w:val="en-US" w:eastAsia="en-US"/>
    </w:rPr>
  </w:style>
  <w:style w:type="character" w:customStyle="1" w:styleId="211">
    <w:name w:val="Знак Знак21"/>
    <w:aliases w:val="H2 Знак2,H2 Знак Знак1,Заголовок 21 Знак1"/>
    <w:uiPriority w:val="99"/>
    <w:locked/>
    <w:rsid w:val="0011761D"/>
    <w:rPr>
      <w:rFonts w:cs="Arial"/>
      <w:b/>
      <w:bCs/>
      <w:i/>
      <w:iCs/>
      <w:sz w:val="28"/>
      <w:szCs w:val="28"/>
      <w:lang w:val="ru-RU" w:eastAsia="ru-RU" w:bidi="ar-SA"/>
    </w:rPr>
  </w:style>
  <w:style w:type="paragraph" w:customStyle="1" w:styleId="130">
    <w:name w:val="Обычный13"/>
    <w:uiPriority w:val="99"/>
    <w:rsid w:val="0011761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11761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left">
    <w:name w:val="s-left"/>
    <w:uiPriority w:val="99"/>
    <w:rsid w:val="0011761D"/>
  </w:style>
  <w:style w:type="paragraph" w:customStyle="1" w:styleId="112">
    <w:name w:val="Текст11"/>
    <w:basedOn w:val="130"/>
    <w:uiPriority w:val="99"/>
    <w:rsid w:val="0011761D"/>
    <w:pPr>
      <w:ind w:firstLine="0"/>
      <w:jc w:val="left"/>
    </w:pPr>
    <w:rPr>
      <w:sz w:val="26"/>
    </w:rPr>
  </w:style>
  <w:style w:type="paragraph" w:customStyle="1" w:styleId="1110">
    <w:name w:val="Заголовок 111"/>
    <w:basedOn w:val="130"/>
    <w:next w:val="130"/>
    <w:uiPriority w:val="99"/>
    <w:rsid w:val="0011761D"/>
    <w:pPr>
      <w:keepNext/>
      <w:spacing w:before="240" w:after="60"/>
      <w:ind w:firstLine="0"/>
      <w:jc w:val="center"/>
    </w:pPr>
    <w:rPr>
      <w:b/>
      <w:kern w:val="28"/>
    </w:rPr>
  </w:style>
  <w:style w:type="paragraph" w:customStyle="1" w:styleId="1111">
    <w:name w:val="Знак Знак Знак Знак Знак Знак Знак Знак Знак Знак1 Знак1 Знак Знак Знак Знак Знак Знак1"/>
    <w:basedOn w:val="a"/>
    <w:uiPriority w:val="99"/>
    <w:rsid w:val="0011761D"/>
    <w:pPr>
      <w:spacing w:before="100" w:beforeAutospacing="1" w:after="100" w:afterAutospacing="1"/>
    </w:pPr>
    <w:rPr>
      <w:rFonts w:ascii="Tahoma" w:hAnsi="Tahoma"/>
      <w:sz w:val="20"/>
      <w:szCs w:val="20"/>
      <w:lang w:val="en-US" w:eastAsia="en-US"/>
    </w:rPr>
  </w:style>
  <w:style w:type="character" w:customStyle="1" w:styleId="200">
    <w:name w:val="Знак Знак20"/>
    <w:uiPriority w:val="99"/>
    <w:rsid w:val="0011761D"/>
    <w:rPr>
      <w:rFonts w:cs="Arial"/>
      <w:b/>
      <w:bCs/>
      <w:i/>
      <w:iCs/>
      <w:sz w:val="28"/>
      <w:szCs w:val="28"/>
      <w:lang w:val="ru-RU" w:eastAsia="ru-RU" w:bidi="ar-SA"/>
    </w:rPr>
  </w:style>
  <w:style w:type="character" w:styleId="affd">
    <w:name w:val="FollowedHyperlink"/>
    <w:uiPriority w:val="99"/>
    <w:rsid w:val="0011761D"/>
    <w:rPr>
      <w:color w:val="800080"/>
      <w:u w:val="single"/>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Знак1 Char"/>
    <w:uiPriority w:val="99"/>
    <w:locked/>
    <w:rsid w:val="0011761D"/>
    <w:rPr>
      <w:rFonts w:ascii="Times New Roman" w:eastAsia="MS Mincho" w:hAnsi="Times New Roman" w:cs="Times New Roman"/>
      <w:sz w:val="24"/>
      <w:szCs w:val="24"/>
      <w:lang w:eastAsia="ru-RU"/>
    </w:rPr>
  </w:style>
  <w:style w:type="paragraph" w:customStyle="1" w:styleId="71">
    <w:name w:val="заголовок 7"/>
    <w:basedOn w:val="a"/>
    <w:next w:val="a"/>
    <w:uiPriority w:val="99"/>
    <w:rsid w:val="0011761D"/>
    <w:pPr>
      <w:keepNext/>
      <w:jc w:val="center"/>
    </w:pPr>
    <w:rPr>
      <w:b/>
      <w:snapToGrid w:val="0"/>
      <w:szCs w:val="20"/>
    </w:rPr>
  </w:style>
  <w:style w:type="paragraph" w:customStyle="1" w:styleId="113">
    <w:name w:val="Обычный11"/>
    <w:uiPriority w:val="99"/>
    <w:rsid w:val="0011761D"/>
    <w:pPr>
      <w:spacing w:after="0" w:line="240" w:lineRule="auto"/>
      <w:ind w:firstLine="720"/>
      <w:jc w:val="both"/>
    </w:pPr>
    <w:rPr>
      <w:rFonts w:ascii="Times New Roman" w:eastAsia="Times New Roman" w:hAnsi="Times New Roman" w:cs="Times New Roman"/>
      <w:sz w:val="28"/>
      <w:szCs w:val="20"/>
      <w:lang w:eastAsia="ru-RU"/>
    </w:rPr>
  </w:style>
  <w:style w:type="paragraph" w:styleId="37">
    <w:name w:val="List Bullet 3"/>
    <w:basedOn w:val="a"/>
    <w:uiPriority w:val="99"/>
    <w:rsid w:val="0011761D"/>
    <w:pPr>
      <w:tabs>
        <w:tab w:val="num" w:pos="900"/>
      </w:tabs>
      <w:ind w:left="900" w:hanging="360"/>
    </w:pPr>
  </w:style>
  <w:style w:type="paragraph" w:customStyle="1" w:styleId="Style3">
    <w:name w:val="Style3"/>
    <w:basedOn w:val="a"/>
    <w:uiPriority w:val="99"/>
    <w:rsid w:val="0011761D"/>
    <w:pPr>
      <w:widowControl w:val="0"/>
      <w:autoSpaceDE w:val="0"/>
      <w:autoSpaceDN w:val="0"/>
      <w:adjustRightInd w:val="0"/>
      <w:spacing w:line="322" w:lineRule="exact"/>
    </w:pPr>
    <w:rPr>
      <w:rFonts w:ascii="MingLiU" w:eastAsia="MingLiU" w:cs="MingLiU"/>
    </w:rPr>
  </w:style>
  <w:style w:type="paragraph" w:customStyle="1" w:styleId="plaintext">
    <w:name w:val="plaintext"/>
    <w:basedOn w:val="a"/>
    <w:uiPriority w:val="99"/>
    <w:rsid w:val="0011761D"/>
    <w:rPr>
      <w:sz w:val="26"/>
      <w:szCs w:val="26"/>
    </w:rPr>
  </w:style>
  <w:style w:type="paragraph" w:customStyle="1" w:styleId="18">
    <w:name w:val="Абзац списка1"/>
    <w:basedOn w:val="a"/>
    <w:uiPriority w:val="99"/>
    <w:rsid w:val="0011761D"/>
    <w:pPr>
      <w:ind w:left="720"/>
      <w:contextualSpacing/>
    </w:pPr>
  </w:style>
  <w:style w:type="paragraph" w:customStyle="1" w:styleId="affe">
    <w:name w:val="Основной"/>
    <w:basedOn w:val="a"/>
    <w:uiPriority w:val="99"/>
    <w:qFormat/>
    <w:rsid w:val="0011761D"/>
    <w:pPr>
      <w:spacing w:line="360" w:lineRule="auto"/>
    </w:pPr>
  </w:style>
  <w:style w:type="paragraph" w:styleId="19">
    <w:name w:val="toc 1"/>
    <w:basedOn w:val="a"/>
    <w:next w:val="a"/>
    <w:autoRedefine/>
    <w:uiPriority w:val="99"/>
    <w:rsid w:val="0011761D"/>
    <w:pPr>
      <w:tabs>
        <w:tab w:val="left" w:pos="567"/>
        <w:tab w:val="right" w:leader="dot" w:pos="9769"/>
      </w:tabs>
      <w:spacing w:before="120" w:after="120"/>
      <w:ind w:left="567" w:hanging="567"/>
    </w:pPr>
    <w:rPr>
      <w:b/>
      <w:bCs/>
      <w:caps/>
      <w:noProof/>
      <w:szCs w:val="20"/>
    </w:rPr>
  </w:style>
  <w:style w:type="paragraph" w:styleId="29">
    <w:name w:val="toc 2"/>
    <w:basedOn w:val="a"/>
    <w:next w:val="a"/>
    <w:autoRedefine/>
    <w:uiPriority w:val="99"/>
    <w:rsid w:val="0011761D"/>
    <w:pPr>
      <w:tabs>
        <w:tab w:val="left" w:pos="851"/>
        <w:tab w:val="right" w:leader="dot" w:pos="9769"/>
      </w:tabs>
      <w:ind w:left="851" w:hanging="567"/>
    </w:pPr>
    <w:rPr>
      <w:b/>
      <w:smallCaps/>
      <w:noProof/>
      <w:szCs w:val="20"/>
    </w:rPr>
  </w:style>
  <w:style w:type="paragraph" w:styleId="38">
    <w:name w:val="toc 3"/>
    <w:basedOn w:val="a"/>
    <w:next w:val="a"/>
    <w:autoRedefine/>
    <w:uiPriority w:val="99"/>
    <w:rsid w:val="0011761D"/>
    <w:pPr>
      <w:tabs>
        <w:tab w:val="left" w:pos="1418"/>
        <w:tab w:val="right" w:leader="dot" w:pos="9769"/>
      </w:tabs>
      <w:ind w:left="1418" w:hanging="709"/>
    </w:pPr>
    <w:rPr>
      <w:iCs/>
      <w:noProof/>
      <w:sz w:val="22"/>
      <w:szCs w:val="20"/>
    </w:rPr>
  </w:style>
  <w:style w:type="paragraph" w:styleId="43">
    <w:name w:val="toc 4"/>
    <w:basedOn w:val="a"/>
    <w:next w:val="a"/>
    <w:autoRedefine/>
    <w:uiPriority w:val="99"/>
    <w:rsid w:val="0011761D"/>
    <w:pPr>
      <w:spacing w:line="360" w:lineRule="auto"/>
      <w:ind w:left="720" w:firstLine="709"/>
    </w:pPr>
    <w:rPr>
      <w:rFonts w:ascii="Calibri" w:hAnsi="Calibri" w:cs="Calibri"/>
      <w:sz w:val="18"/>
      <w:szCs w:val="18"/>
    </w:rPr>
  </w:style>
  <w:style w:type="paragraph" w:styleId="51">
    <w:name w:val="toc 5"/>
    <w:basedOn w:val="a"/>
    <w:next w:val="a"/>
    <w:autoRedefine/>
    <w:uiPriority w:val="99"/>
    <w:rsid w:val="0011761D"/>
    <w:pPr>
      <w:spacing w:line="360" w:lineRule="auto"/>
      <w:ind w:left="960" w:firstLine="709"/>
    </w:pPr>
    <w:rPr>
      <w:rFonts w:ascii="Calibri" w:hAnsi="Calibri" w:cs="Calibri"/>
      <w:sz w:val="18"/>
      <w:szCs w:val="18"/>
    </w:rPr>
  </w:style>
  <w:style w:type="paragraph" w:styleId="62">
    <w:name w:val="toc 6"/>
    <w:basedOn w:val="a"/>
    <w:next w:val="a"/>
    <w:autoRedefine/>
    <w:uiPriority w:val="99"/>
    <w:rsid w:val="0011761D"/>
    <w:pPr>
      <w:spacing w:line="360" w:lineRule="auto"/>
      <w:ind w:left="1200" w:firstLine="709"/>
    </w:pPr>
    <w:rPr>
      <w:rFonts w:ascii="Calibri" w:hAnsi="Calibri" w:cs="Calibri"/>
      <w:sz w:val="18"/>
      <w:szCs w:val="18"/>
    </w:rPr>
  </w:style>
  <w:style w:type="paragraph" w:styleId="72">
    <w:name w:val="toc 7"/>
    <w:basedOn w:val="a"/>
    <w:next w:val="a"/>
    <w:autoRedefine/>
    <w:uiPriority w:val="99"/>
    <w:rsid w:val="0011761D"/>
    <w:pPr>
      <w:spacing w:line="360" w:lineRule="auto"/>
      <w:ind w:left="1440" w:firstLine="709"/>
    </w:pPr>
    <w:rPr>
      <w:rFonts w:ascii="Calibri" w:hAnsi="Calibri" w:cs="Calibri"/>
      <w:sz w:val="18"/>
      <w:szCs w:val="18"/>
    </w:rPr>
  </w:style>
  <w:style w:type="paragraph" w:styleId="81">
    <w:name w:val="toc 8"/>
    <w:basedOn w:val="a"/>
    <w:next w:val="a"/>
    <w:autoRedefine/>
    <w:uiPriority w:val="99"/>
    <w:rsid w:val="0011761D"/>
    <w:pPr>
      <w:spacing w:line="360" w:lineRule="auto"/>
      <w:ind w:left="1680" w:firstLine="709"/>
    </w:pPr>
    <w:rPr>
      <w:rFonts w:ascii="Calibri" w:hAnsi="Calibri" w:cs="Calibri"/>
      <w:sz w:val="18"/>
      <w:szCs w:val="18"/>
    </w:rPr>
  </w:style>
  <w:style w:type="paragraph" w:styleId="91">
    <w:name w:val="toc 9"/>
    <w:basedOn w:val="a"/>
    <w:next w:val="a"/>
    <w:autoRedefine/>
    <w:uiPriority w:val="99"/>
    <w:rsid w:val="0011761D"/>
    <w:pPr>
      <w:spacing w:line="360" w:lineRule="auto"/>
      <w:ind w:left="1920" w:firstLine="709"/>
    </w:pPr>
    <w:rPr>
      <w:rFonts w:ascii="Calibri" w:hAnsi="Calibri" w:cs="Calibri"/>
      <w:sz w:val="18"/>
      <w:szCs w:val="18"/>
    </w:rPr>
  </w:style>
  <w:style w:type="character" w:customStyle="1" w:styleId="114">
    <w:name w:val="Заголовок 1 Знак1"/>
    <w:uiPriority w:val="99"/>
    <w:rsid w:val="0011761D"/>
    <w:rPr>
      <w:rFonts w:eastAsia="MS Mincho" w:cs="Arial"/>
      <w:b/>
      <w:bCs/>
      <w:kern w:val="32"/>
      <w:sz w:val="32"/>
      <w:szCs w:val="32"/>
    </w:rPr>
  </w:style>
  <w:style w:type="paragraph" w:styleId="afff">
    <w:name w:val="table of figures"/>
    <w:aliases w:val="Перечень таблиц"/>
    <w:basedOn w:val="a"/>
    <w:next w:val="a"/>
    <w:uiPriority w:val="99"/>
    <w:rsid w:val="0011761D"/>
    <w:pPr>
      <w:widowControl w:val="0"/>
      <w:spacing w:after="60" w:line="360" w:lineRule="auto"/>
      <w:ind w:left="480" w:hanging="480"/>
      <w:jc w:val="both"/>
    </w:pPr>
    <w:rPr>
      <w:lang w:eastAsia="en-US"/>
    </w:rPr>
  </w:style>
  <w:style w:type="paragraph" w:styleId="afff0">
    <w:name w:val="endnote text"/>
    <w:basedOn w:val="a"/>
    <w:link w:val="afff1"/>
    <w:uiPriority w:val="99"/>
    <w:rsid w:val="0011761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f1">
    <w:name w:val="Текст концевой сноски Знак"/>
    <w:basedOn w:val="a0"/>
    <w:link w:val="afff0"/>
    <w:uiPriority w:val="99"/>
    <w:rsid w:val="0011761D"/>
    <w:rPr>
      <w:rFonts w:ascii="Times New Roman" w:eastAsia="Times New Roman" w:hAnsi="Times New Roman" w:cs="Times New Roman"/>
      <w:sz w:val="24"/>
      <w:szCs w:val="20"/>
      <w:lang w:val="en-US" w:eastAsia="ru-RU"/>
    </w:rPr>
  </w:style>
  <w:style w:type="paragraph" w:customStyle="1" w:styleId="afff2">
    <w:name w:val="Титул"/>
    <w:basedOn w:val="a"/>
    <w:next w:val="a"/>
    <w:uiPriority w:val="99"/>
    <w:rsid w:val="0011761D"/>
    <w:pPr>
      <w:pageBreakBefore/>
      <w:widowControl w:val="0"/>
      <w:spacing w:after="60" w:line="360" w:lineRule="auto"/>
      <w:jc w:val="center"/>
    </w:pPr>
    <w:rPr>
      <w:b/>
      <w:caps/>
      <w:sz w:val="28"/>
      <w:szCs w:val="28"/>
    </w:rPr>
  </w:style>
  <w:style w:type="paragraph" w:styleId="1a">
    <w:name w:val="index 1"/>
    <w:basedOn w:val="a"/>
    <w:next w:val="a"/>
    <w:uiPriority w:val="99"/>
    <w:rsid w:val="0011761D"/>
    <w:pPr>
      <w:widowControl w:val="0"/>
      <w:spacing w:after="60"/>
      <w:ind w:firstLine="709"/>
    </w:pPr>
    <w:rPr>
      <w:szCs w:val="20"/>
    </w:rPr>
  </w:style>
  <w:style w:type="paragraph" w:customStyle="1" w:styleId="afff3">
    <w:name w:val="Штамп"/>
    <w:basedOn w:val="a"/>
    <w:autoRedefine/>
    <w:uiPriority w:val="99"/>
    <w:rsid w:val="0011761D"/>
    <w:pPr>
      <w:widowControl w:val="0"/>
      <w:spacing w:after="60" w:line="360" w:lineRule="auto"/>
      <w:jc w:val="center"/>
    </w:pPr>
    <w:rPr>
      <w:i/>
      <w:sz w:val="20"/>
    </w:rPr>
  </w:style>
  <w:style w:type="paragraph" w:styleId="afff4">
    <w:name w:val="No Spacing"/>
    <w:uiPriority w:val="99"/>
    <w:qFormat/>
    <w:rsid w:val="0011761D"/>
    <w:pPr>
      <w:spacing w:after="0" w:line="240" w:lineRule="auto"/>
    </w:pPr>
    <w:rPr>
      <w:rFonts w:ascii="Calibri" w:eastAsia="Times New Roman" w:hAnsi="Calibri" w:cs="Times New Roman"/>
    </w:rPr>
  </w:style>
  <w:style w:type="paragraph" w:customStyle="1" w:styleId="115">
    <w:name w:val="Абзац списка11"/>
    <w:basedOn w:val="a"/>
    <w:uiPriority w:val="99"/>
    <w:qFormat/>
    <w:rsid w:val="0011761D"/>
    <w:pPr>
      <w:ind w:left="708"/>
    </w:pPr>
  </w:style>
  <w:style w:type="paragraph" w:customStyle="1" w:styleId="Normal1">
    <w:name w:val="Normal1"/>
    <w:uiPriority w:val="99"/>
    <w:rsid w:val="0011761D"/>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ConsPlusNormal">
    <w:name w:val="ConsPlusNormal"/>
    <w:basedOn w:val="a"/>
    <w:uiPriority w:val="99"/>
    <w:rsid w:val="0011761D"/>
    <w:pPr>
      <w:autoSpaceDE w:val="0"/>
      <w:autoSpaceDN w:val="0"/>
      <w:ind w:firstLine="720"/>
    </w:pPr>
    <w:rPr>
      <w:rFonts w:ascii="Arial" w:eastAsia="Calibri" w:hAnsi="Arial" w:cs="Arial"/>
      <w:sz w:val="20"/>
      <w:szCs w:val="20"/>
    </w:rPr>
  </w:style>
  <w:style w:type="paragraph" w:styleId="afff5">
    <w:name w:val="List"/>
    <w:basedOn w:val="a9"/>
    <w:uiPriority w:val="99"/>
    <w:rsid w:val="0011761D"/>
    <w:pPr>
      <w:suppressAutoHyphens/>
    </w:pPr>
    <w:rPr>
      <w:rFonts w:cs="Lohit Hindi"/>
      <w:lang w:eastAsia="ar-SA"/>
    </w:rPr>
  </w:style>
  <w:style w:type="paragraph" w:customStyle="1" w:styleId="afff6">
    <w:name w:val="Заголовок"/>
    <w:basedOn w:val="a"/>
    <w:next w:val="a9"/>
    <w:uiPriority w:val="99"/>
    <w:rsid w:val="0011761D"/>
    <w:pPr>
      <w:keepNext/>
      <w:suppressAutoHyphens/>
      <w:spacing w:before="240" w:after="120"/>
    </w:pPr>
    <w:rPr>
      <w:rFonts w:ascii="Liberation Sans" w:eastAsia="DejaVu Sans" w:hAnsi="Liberation Sans" w:cs="Lohit Hindi"/>
      <w:sz w:val="28"/>
      <w:szCs w:val="28"/>
      <w:lang w:eastAsia="ar-SA"/>
    </w:rPr>
  </w:style>
  <w:style w:type="paragraph" w:customStyle="1" w:styleId="2a">
    <w:name w:val="Название2"/>
    <w:basedOn w:val="a"/>
    <w:uiPriority w:val="99"/>
    <w:rsid w:val="0011761D"/>
    <w:pPr>
      <w:suppressLineNumbers/>
      <w:suppressAutoHyphens/>
      <w:spacing w:before="120" w:after="120"/>
    </w:pPr>
    <w:rPr>
      <w:rFonts w:cs="Lohit Hindi"/>
      <w:i/>
      <w:iCs/>
      <w:lang w:eastAsia="ar-SA"/>
    </w:rPr>
  </w:style>
  <w:style w:type="paragraph" w:customStyle="1" w:styleId="2b">
    <w:name w:val="Указатель2"/>
    <w:basedOn w:val="a"/>
    <w:uiPriority w:val="99"/>
    <w:rsid w:val="0011761D"/>
    <w:pPr>
      <w:suppressLineNumbers/>
      <w:suppressAutoHyphens/>
    </w:pPr>
    <w:rPr>
      <w:rFonts w:cs="Lohit Hindi"/>
      <w:lang w:eastAsia="ar-SA"/>
    </w:rPr>
  </w:style>
  <w:style w:type="paragraph" w:customStyle="1" w:styleId="1b">
    <w:name w:val="Название1"/>
    <w:basedOn w:val="a"/>
    <w:uiPriority w:val="99"/>
    <w:rsid w:val="0011761D"/>
    <w:pPr>
      <w:suppressLineNumbers/>
      <w:suppressAutoHyphens/>
      <w:spacing w:before="120" w:after="120"/>
    </w:pPr>
    <w:rPr>
      <w:rFonts w:cs="Lohit Hindi"/>
      <w:i/>
      <w:iCs/>
      <w:lang w:eastAsia="ar-SA"/>
    </w:rPr>
  </w:style>
  <w:style w:type="paragraph" w:customStyle="1" w:styleId="1c">
    <w:name w:val="Указатель1"/>
    <w:basedOn w:val="a"/>
    <w:uiPriority w:val="99"/>
    <w:rsid w:val="0011761D"/>
    <w:pPr>
      <w:suppressLineNumbers/>
      <w:suppressAutoHyphens/>
    </w:pPr>
    <w:rPr>
      <w:rFonts w:cs="Lohit Hindi"/>
      <w:lang w:eastAsia="ar-SA"/>
    </w:rPr>
  </w:style>
  <w:style w:type="paragraph" w:customStyle="1" w:styleId="PlainText1">
    <w:name w:val="Plain Text1"/>
    <w:basedOn w:val="Normal1"/>
    <w:uiPriority w:val="99"/>
    <w:rsid w:val="0011761D"/>
    <w:pPr>
      <w:suppressAutoHyphens/>
      <w:ind w:firstLine="0"/>
      <w:jc w:val="left"/>
    </w:pPr>
    <w:rPr>
      <w:sz w:val="26"/>
      <w:szCs w:val="20"/>
      <w:lang w:eastAsia="ar-SA"/>
    </w:rPr>
  </w:style>
  <w:style w:type="paragraph" w:customStyle="1" w:styleId="Heading11">
    <w:name w:val="Heading 11"/>
    <w:basedOn w:val="Normal1"/>
    <w:next w:val="Normal1"/>
    <w:uiPriority w:val="99"/>
    <w:rsid w:val="0011761D"/>
    <w:pPr>
      <w:keepNext/>
      <w:suppressAutoHyphens/>
      <w:spacing w:before="240" w:after="60"/>
      <w:ind w:firstLine="0"/>
      <w:jc w:val="center"/>
    </w:pPr>
    <w:rPr>
      <w:b/>
      <w:kern w:val="2"/>
      <w:szCs w:val="20"/>
      <w:lang w:eastAsia="ar-SA"/>
    </w:rPr>
  </w:style>
  <w:style w:type="paragraph" w:customStyle="1" w:styleId="1d">
    <w:name w:val="Маркированный список1"/>
    <w:basedOn w:val="a"/>
    <w:uiPriority w:val="99"/>
    <w:rsid w:val="0011761D"/>
    <w:pPr>
      <w:suppressAutoHyphens/>
      <w:autoSpaceDE w:val="0"/>
      <w:ind w:firstLine="708"/>
      <w:jc w:val="center"/>
    </w:pPr>
    <w:rPr>
      <w:bCs/>
      <w:sz w:val="28"/>
      <w:szCs w:val="28"/>
      <w:lang w:eastAsia="ar-SA"/>
    </w:rPr>
  </w:style>
  <w:style w:type="paragraph" w:customStyle="1" w:styleId="310">
    <w:name w:val="Основной текст 31"/>
    <w:basedOn w:val="a"/>
    <w:uiPriority w:val="99"/>
    <w:rsid w:val="0011761D"/>
    <w:pPr>
      <w:suppressAutoHyphens/>
      <w:spacing w:before="20"/>
    </w:pPr>
    <w:rPr>
      <w:sz w:val="28"/>
      <w:lang w:eastAsia="ar-SA"/>
    </w:rPr>
  </w:style>
  <w:style w:type="paragraph" w:customStyle="1" w:styleId="212">
    <w:name w:val="Основной текст с отступом 21"/>
    <w:basedOn w:val="a"/>
    <w:uiPriority w:val="99"/>
    <w:rsid w:val="0011761D"/>
    <w:pPr>
      <w:suppressAutoHyphens/>
      <w:ind w:left="72"/>
    </w:pPr>
    <w:rPr>
      <w:sz w:val="28"/>
      <w:lang w:eastAsia="ar-SA"/>
    </w:rPr>
  </w:style>
  <w:style w:type="paragraph" w:customStyle="1" w:styleId="311">
    <w:name w:val="Основной текст с отступом 31"/>
    <w:basedOn w:val="a"/>
    <w:uiPriority w:val="99"/>
    <w:rsid w:val="0011761D"/>
    <w:pPr>
      <w:suppressAutoHyphens/>
      <w:spacing w:before="120"/>
      <w:ind w:left="284" w:firstLine="424"/>
    </w:pPr>
    <w:rPr>
      <w:sz w:val="28"/>
      <w:lang w:eastAsia="ar-SA"/>
    </w:rPr>
  </w:style>
  <w:style w:type="paragraph" w:customStyle="1" w:styleId="Style21">
    <w:name w:val="Style21"/>
    <w:basedOn w:val="a"/>
    <w:uiPriority w:val="99"/>
    <w:rsid w:val="0011761D"/>
    <w:pPr>
      <w:widowControl w:val="0"/>
      <w:suppressAutoHyphens/>
      <w:autoSpaceDE w:val="0"/>
    </w:pPr>
    <w:rPr>
      <w:lang w:eastAsia="ar-SA"/>
    </w:rPr>
  </w:style>
  <w:style w:type="paragraph" w:customStyle="1" w:styleId="Style62">
    <w:name w:val="Style62"/>
    <w:basedOn w:val="a"/>
    <w:uiPriority w:val="99"/>
    <w:rsid w:val="0011761D"/>
    <w:pPr>
      <w:widowControl w:val="0"/>
      <w:suppressAutoHyphens/>
      <w:autoSpaceDE w:val="0"/>
      <w:spacing w:line="322" w:lineRule="exact"/>
      <w:ind w:firstLine="701"/>
      <w:jc w:val="both"/>
    </w:pPr>
    <w:rPr>
      <w:lang w:eastAsia="ar-SA"/>
    </w:rPr>
  </w:style>
  <w:style w:type="paragraph" w:customStyle="1" w:styleId="1e">
    <w:name w:val="Без интервала1"/>
    <w:uiPriority w:val="99"/>
    <w:rsid w:val="0011761D"/>
    <w:pPr>
      <w:suppressAutoHyphens/>
      <w:spacing w:after="0" w:line="240" w:lineRule="auto"/>
    </w:pPr>
    <w:rPr>
      <w:rFonts w:ascii="Calibri" w:eastAsia="Times New Roman" w:hAnsi="Calibri" w:cs="Times New Roman"/>
      <w:lang w:eastAsia="ar-SA"/>
    </w:rPr>
  </w:style>
  <w:style w:type="paragraph" w:customStyle="1" w:styleId="121">
    <w:name w:val="Обычный12"/>
    <w:uiPriority w:val="99"/>
    <w:rsid w:val="0011761D"/>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00">
    <w:name w:val="a0"/>
    <w:basedOn w:val="a"/>
    <w:uiPriority w:val="99"/>
    <w:rsid w:val="0011761D"/>
    <w:pPr>
      <w:suppressAutoHyphens/>
      <w:jc w:val="both"/>
    </w:pPr>
    <w:rPr>
      <w:rFonts w:ascii="Courier New" w:hAnsi="Courier New" w:cs="Courier New"/>
      <w:sz w:val="20"/>
      <w:szCs w:val="20"/>
      <w:lang w:eastAsia="ar-SA"/>
    </w:rPr>
  </w:style>
  <w:style w:type="paragraph" w:customStyle="1" w:styleId="1f">
    <w:name w:val="Приветствие1"/>
    <w:basedOn w:val="a"/>
    <w:next w:val="a"/>
    <w:uiPriority w:val="99"/>
    <w:rsid w:val="0011761D"/>
    <w:pPr>
      <w:suppressAutoHyphens/>
      <w:spacing w:before="240" w:after="240" w:line="240" w:lineRule="atLeast"/>
    </w:pPr>
    <w:rPr>
      <w:rFonts w:ascii="Garamond" w:hAnsi="Garamond"/>
      <w:kern w:val="2"/>
      <w:sz w:val="20"/>
      <w:szCs w:val="20"/>
      <w:lang w:val="en-US" w:eastAsia="ar-SA"/>
    </w:rPr>
  </w:style>
  <w:style w:type="paragraph" w:customStyle="1" w:styleId="afff7">
    <w:name w:val="Заголовок таблицы"/>
    <w:basedOn w:val="aff9"/>
    <w:uiPriority w:val="99"/>
    <w:rsid w:val="0011761D"/>
    <w:pPr>
      <w:widowControl/>
      <w:jc w:val="center"/>
    </w:pPr>
    <w:rPr>
      <w:rFonts w:eastAsia="Times New Roman" w:cs="Times New Roman"/>
      <w:b/>
      <w:bCs/>
      <w:color w:val="auto"/>
      <w:lang w:val="ru-RU" w:eastAsia="ar-SA" w:bidi="ar-SA"/>
    </w:rPr>
  </w:style>
  <w:style w:type="paragraph" w:customStyle="1" w:styleId="afff8">
    <w:name w:val="Содержимое врезки"/>
    <w:basedOn w:val="a9"/>
    <w:uiPriority w:val="99"/>
    <w:rsid w:val="0011761D"/>
    <w:pPr>
      <w:suppressAutoHyphens/>
    </w:pPr>
    <w:rPr>
      <w:lang w:eastAsia="ar-SA"/>
    </w:rPr>
  </w:style>
  <w:style w:type="paragraph" w:customStyle="1" w:styleId="2c">
    <w:name w:val="Маркированный список2"/>
    <w:basedOn w:val="a"/>
    <w:uiPriority w:val="99"/>
    <w:rsid w:val="0011761D"/>
    <w:pPr>
      <w:autoSpaceDE w:val="0"/>
      <w:ind w:firstLine="708"/>
      <w:jc w:val="center"/>
    </w:pPr>
    <w:rPr>
      <w:bCs/>
      <w:sz w:val="28"/>
      <w:szCs w:val="28"/>
      <w:lang w:eastAsia="ar-SA"/>
    </w:rPr>
  </w:style>
  <w:style w:type="paragraph" w:customStyle="1" w:styleId="320">
    <w:name w:val="Основной текст 32"/>
    <w:basedOn w:val="a"/>
    <w:uiPriority w:val="99"/>
    <w:rsid w:val="0011761D"/>
    <w:pPr>
      <w:suppressAutoHyphens/>
      <w:spacing w:after="120"/>
    </w:pPr>
    <w:rPr>
      <w:sz w:val="16"/>
      <w:szCs w:val="16"/>
      <w:lang w:eastAsia="ar-SA"/>
    </w:rPr>
  </w:style>
  <w:style w:type="character" w:customStyle="1" w:styleId="WW8Num1z0">
    <w:name w:val="WW8Num1z0"/>
    <w:uiPriority w:val="99"/>
    <w:rsid w:val="0011761D"/>
    <w:rPr>
      <w:rFonts w:ascii="Symbol" w:hAnsi="Symbol"/>
      <w:sz w:val="18"/>
    </w:rPr>
  </w:style>
  <w:style w:type="character" w:customStyle="1" w:styleId="WW8Num2z0">
    <w:name w:val="WW8Num2z0"/>
    <w:uiPriority w:val="99"/>
    <w:rsid w:val="0011761D"/>
  </w:style>
  <w:style w:type="character" w:customStyle="1" w:styleId="WW8Num3z0">
    <w:name w:val="WW8Num3z0"/>
    <w:uiPriority w:val="99"/>
    <w:rsid w:val="0011761D"/>
  </w:style>
  <w:style w:type="character" w:customStyle="1" w:styleId="WW8Num4z0">
    <w:name w:val="WW8Num4z0"/>
    <w:uiPriority w:val="99"/>
    <w:rsid w:val="0011761D"/>
  </w:style>
  <w:style w:type="character" w:customStyle="1" w:styleId="WW8Num5z0">
    <w:name w:val="WW8Num5z0"/>
    <w:uiPriority w:val="99"/>
    <w:rsid w:val="0011761D"/>
  </w:style>
  <w:style w:type="character" w:customStyle="1" w:styleId="WW8Num6z0">
    <w:name w:val="WW8Num6z0"/>
    <w:uiPriority w:val="99"/>
    <w:rsid w:val="0011761D"/>
    <w:rPr>
      <w:rFonts w:ascii="Symbol" w:hAnsi="Symbol"/>
    </w:rPr>
  </w:style>
  <w:style w:type="character" w:customStyle="1" w:styleId="WW8Num7z0">
    <w:name w:val="WW8Num7z0"/>
    <w:uiPriority w:val="99"/>
    <w:rsid w:val="0011761D"/>
  </w:style>
  <w:style w:type="character" w:customStyle="1" w:styleId="WW8Num7z1">
    <w:name w:val="WW8Num7z1"/>
    <w:uiPriority w:val="99"/>
    <w:rsid w:val="0011761D"/>
  </w:style>
  <w:style w:type="character" w:customStyle="1" w:styleId="WW8Num8z0">
    <w:name w:val="WW8Num8z0"/>
    <w:uiPriority w:val="99"/>
    <w:rsid w:val="0011761D"/>
  </w:style>
  <w:style w:type="character" w:customStyle="1" w:styleId="WW8Num8z2">
    <w:name w:val="WW8Num8z2"/>
    <w:uiPriority w:val="99"/>
    <w:rsid w:val="0011761D"/>
    <w:rPr>
      <w:color w:val="auto"/>
    </w:rPr>
  </w:style>
  <w:style w:type="character" w:customStyle="1" w:styleId="WW8Num9z0">
    <w:name w:val="WW8Num9z0"/>
    <w:uiPriority w:val="99"/>
    <w:rsid w:val="0011761D"/>
  </w:style>
  <w:style w:type="character" w:customStyle="1" w:styleId="WW8Num10z0">
    <w:name w:val="WW8Num10z0"/>
    <w:uiPriority w:val="99"/>
    <w:rsid w:val="0011761D"/>
  </w:style>
  <w:style w:type="character" w:customStyle="1" w:styleId="WW8Num11z0">
    <w:name w:val="WW8Num11z0"/>
    <w:uiPriority w:val="99"/>
    <w:rsid w:val="0011761D"/>
  </w:style>
  <w:style w:type="character" w:customStyle="1" w:styleId="WW8Num12z0">
    <w:name w:val="WW8Num12z0"/>
    <w:uiPriority w:val="99"/>
    <w:rsid w:val="0011761D"/>
    <w:rPr>
      <w:rFonts w:ascii="Times New Roman" w:hAnsi="Times New Roman"/>
    </w:rPr>
  </w:style>
  <w:style w:type="character" w:customStyle="1" w:styleId="WW8Num14z0">
    <w:name w:val="WW8Num14z0"/>
    <w:uiPriority w:val="99"/>
    <w:rsid w:val="0011761D"/>
    <w:rPr>
      <w:color w:val="auto"/>
    </w:rPr>
  </w:style>
  <w:style w:type="character" w:customStyle="1" w:styleId="WW8Num14z1">
    <w:name w:val="WW8Num14z1"/>
    <w:uiPriority w:val="99"/>
    <w:rsid w:val="0011761D"/>
    <w:rPr>
      <w:rFonts w:ascii="Symbol" w:hAnsi="Symbol"/>
      <w:color w:val="auto"/>
    </w:rPr>
  </w:style>
  <w:style w:type="character" w:customStyle="1" w:styleId="WW8Num14z2">
    <w:name w:val="WW8Num14z2"/>
    <w:uiPriority w:val="99"/>
    <w:rsid w:val="0011761D"/>
    <w:rPr>
      <w:color w:val="0000FF"/>
    </w:rPr>
  </w:style>
  <w:style w:type="character" w:customStyle="1" w:styleId="WW8Num15z0">
    <w:name w:val="WW8Num15z0"/>
    <w:uiPriority w:val="99"/>
    <w:rsid w:val="0011761D"/>
    <w:rPr>
      <w:color w:val="auto"/>
    </w:rPr>
  </w:style>
  <w:style w:type="character" w:customStyle="1" w:styleId="WW8Num16z0">
    <w:name w:val="WW8Num16z0"/>
    <w:uiPriority w:val="99"/>
    <w:rsid w:val="0011761D"/>
  </w:style>
  <w:style w:type="character" w:customStyle="1" w:styleId="WW8Num17z0">
    <w:name w:val="WW8Num17z0"/>
    <w:uiPriority w:val="99"/>
    <w:rsid w:val="0011761D"/>
    <w:rPr>
      <w:rFonts w:ascii="Symbol" w:hAnsi="Symbol"/>
      <w:color w:val="auto"/>
    </w:rPr>
  </w:style>
  <w:style w:type="character" w:customStyle="1" w:styleId="WW8Num18z0">
    <w:name w:val="WW8Num18z0"/>
    <w:uiPriority w:val="99"/>
    <w:rsid w:val="0011761D"/>
  </w:style>
  <w:style w:type="character" w:customStyle="1" w:styleId="WW8Num20z0">
    <w:name w:val="WW8Num20z0"/>
    <w:uiPriority w:val="99"/>
    <w:rsid w:val="0011761D"/>
  </w:style>
  <w:style w:type="character" w:customStyle="1" w:styleId="WW8Num21z0">
    <w:name w:val="WW8Num21z0"/>
    <w:uiPriority w:val="99"/>
    <w:rsid w:val="0011761D"/>
  </w:style>
  <w:style w:type="character" w:customStyle="1" w:styleId="WW8Num22z0">
    <w:name w:val="WW8Num22z0"/>
    <w:uiPriority w:val="99"/>
    <w:rsid w:val="0011761D"/>
  </w:style>
  <w:style w:type="character" w:customStyle="1" w:styleId="WW8Num23z0">
    <w:name w:val="WW8Num23z0"/>
    <w:uiPriority w:val="99"/>
    <w:rsid w:val="0011761D"/>
    <w:rPr>
      <w:rFonts w:ascii="Symbol" w:hAnsi="Symbol"/>
    </w:rPr>
  </w:style>
  <w:style w:type="character" w:customStyle="1" w:styleId="WW8Num24z0">
    <w:name w:val="WW8Num24z0"/>
    <w:uiPriority w:val="99"/>
    <w:rsid w:val="0011761D"/>
    <w:rPr>
      <w:rFonts w:ascii="Symbol" w:hAnsi="Symbol"/>
    </w:rPr>
  </w:style>
  <w:style w:type="character" w:customStyle="1" w:styleId="WW8Num25z0">
    <w:name w:val="WW8Num25z0"/>
    <w:uiPriority w:val="99"/>
    <w:rsid w:val="0011761D"/>
  </w:style>
  <w:style w:type="character" w:customStyle="1" w:styleId="WW8Num27z0">
    <w:name w:val="WW8Num27z0"/>
    <w:uiPriority w:val="99"/>
    <w:rsid w:val="0011761D"/>
    <w:rPr>
      <w:rFonts w:ascii="Symbol" w:hAnsi="Symbol"/>
    </w:rPr>
  </w:style>
  <w:style w:type="character" w:customStyle="1" w:styleId="WW8Num28z0">
    <w:name w:val="WW8Num28z0"/>
    <w:uiPriority w:val="99"/>
    <w:rsid w:val="0011761D"/>
    <w:rPr>
      <w:color w:val="auto"/>
    </w:rPr>
  </w:style>
  <w:style w:type="character" w:customStyle="1" w:styleId="WW8Num29z0">
    <w:name w:val="WW8Num29z0"/>
    <w:uiPriority w:val="99"/>
    <w:rsid w:val="0011761D"/>
    <w:rPr>
      <w:color w:val="auto"/>
    </w:rPr>
  </w:style>
  <w:style w:type="character" w:customStyle="1" w:styleId="WW8Num29z2">
    <w:name w:val="WW8Num29z2"/>
    <w:uiPriority w:val="99"/>
    <w:rsid w:val="0011761D"/>
    <w:rPr>
      <w:color w:val="auto"/>
    </w:rPr>
  </w:style>
  <w:style w:type="character" w:customStyle="1" w:styleId="WW8Num30z0">
    <w:name w:val="WW8Num30z0"/>
    <w:uiPriority w:val="99"/>
    <w:rsid w:val="0011761D"/>
  </w:style>
  <w:style w:type="character" w:customStyle="1" w:styleId="WW8Num32z0">
    <w:name w:val="WW8Num32z0"/>
    <w:uiPriority w:val="99"/>
    <w:rsid w:val="0011761D"/>
    <w:rPr>
      <w:color w:val="auto"/>
    </w:rPr>
  </w:style>
  <w:style w:type="character" w:customStyle="1" w:styleId="WW8Num34z0">
    <w:name w:val="WW8Num34z0"/>
    <w:uiPriority w:val="99"/>
    <w:rsid w:val="0011761D"/>
  </w:style>
  <w:style w:type="character" w:customStyle="1" w:styleId="WW8Num35z0">
    <w:name w:val="WW8Num35z0"/>
    <w:uiPriority w:val="99"/>
    <w:rsid w:val="0011761D"/>
  </w:style>
  <w:style w:type="character" w:customStyle="1" w:styleId="WW8Num37z0">
    <w:name w:val="WW8Num37z0"/>
    <w:uiPriority w:val="99"/>
    <w:rsid w:val="0011761D"/>
    <w:rPr>
      <w:b/>
    </w:rPr>
  </w:style>
  <w:style w:type="character" w:customStyle="1" w:styleId="WW8Num38z0">
    <w:name w:val="WW8Num38z0"/>
    <w:uiPriority w:val="99"/>
    <w:rsid w:val="0011761D"/>
    <w:rPr>
      <w:color w:val="auto"/>
    </w:rPr>
  </w:style>
  <w:style w:type="character" w:customStyle="1" w:styleId="WW8Num38z1">
    <w:name w:val="WW8Num38z1"/>
    <w:uiPriority w:val="99"/>
    <w:rsid w:val="0011761D"/>
    <w:rPr>
      <w:rFonts w:ascii="Symbol" w:hAnsi="Symbol"/>
      <w:color w:val="auto"/>
    </w:rPr>
  </w:style>
  <w:style w:type="character" w:customStyle="1" w:styleId="WW8Num38z2">
    <w:name w:val="WW8Num38z2"/>
    <w:uiPriority w:val="99"/>
    <w:rsid w:val="0011761D"/>
    <w:rPr>
      <w:color w:val="0000FF"/>
    </w:rPr>
  </w:style>
  <w:style w:type="character" w:customStyle="1" w:styleId="WW8Num38z4">
    <w:name w:val="WW8Num38z4"/>
    <w:uiPriority w:val="99"/>
    <w:rsid w:val="0011761D"/>
  </w:style>
  <w:style w:type="character" w:customStyle="1" w:styleId="WW8Num39z0">
    <w:name w:val="WW8Num39z0"/>
    <w:uiPriority w:val="99"/>
    <w:rsid w:val="0011761D"/>
  </w:style>
  <w:style w:type="character" w:customStyle="1" w:styleId="WW8Num43z0">
    <w:name w:val="WW8Num43z0"/>
    <w:uiPriority w:val="99"/>
    <w:rsid w:val="0011761D"/>
  </w:style>
  <w:style w:type="character" w:customStyle="1" w:styleId="WW8Num47z0">
    <w:name w:val="WW8Num47z0"/>
    <w:uiPriority w:val="99"/>
    <w:rsid w:val="0011761D"/>
    <w:rPr>
      <w:rFonts w:ascii="Symbol" w:hAnsi="Symbol"/>
    </w:rPr>
  </w:style>
  <w:style w:type="character" w:customStyle="1" w:styleId="WW8Num47z1">
    <w:name w:val="WW8Num47z1"/>
    <w:uiPriority w:val="99"/>
    <w:rsid w:val="0011761D"/>
    <w:rPr>
      <w:rFonts w:ascii="Courier New" w:hAnsi="Courier New"/>
    </w:rPr>
  </w:style>
  <w:style w:type="character" w:customStyle="1" w:styleId="WW8Num47z2">
    <w:name w:val="WW8Num47z2"/>
    <w:uiPriority w:val="99"/>
    <w:rsid w:val="0011761D"/>
    <w:rPr>
      <w:rFonts w:ascii="Wingdings" w:hAnsi="Wingdings"/>
    </w:rPr>
  </w:style>
  <w:style w:type="character" w:customStyle="1" w:styleId="2d">
    <w:name w:val="Основной шрифт абзаца2"/>
    <w:uiPriority w:val="99"/>
    <w:rsid w:val="0011761D"/>
  </w:style>
  <w:style w:type="character" w:customStyle="1" w:styleId="WW8Num6z1">
    <w:name w:val="WW8Num6z1"/>
    <w:uiPriority w:val="99"/>
    <w:rsid w:val="0011761D"/>
    <w:rPr>
      <w:rFonts w:ascii="Courier New" w:hAnsi="Courier New"/>
    </w:rPr>
  </w:style>
  <w:style w:type="character" w:customStyle="1" w:styleId="WW8Num6z2">
    <w:name w:val="WW8Num6z2"/>
    <w:uiPriority w:val="99"/>
    <w:rsid w:val="0011761D"/>
    <w:rPr>
      <w:rFonts w:ascii="Wingdings" w:hAnsi="Wingdings"/>
    </w:rPr>
  </w:style>
  <w:style w:type="character" w:customStyle="1" w:styleId="WW8Num9z2">
    <w:name w:val="WW8Num9z2"/>
    <w:uiPriority w:val="99"/>
    <w:rsid w:val="0011761D"/>
    <w:rPr>
      <w:color w:val="auto"/>
    </w:rPr>
  </w:style>
  <w:style w:type="character" w:customStyle="1" w:styleId="WW8Num12z1">
    <w:name w:val="WW8Num12z1"/>
    <w:uiPriority w:val="99"/>
    <w:rsid w:val="0011761D"/>
    <w:rPr>
      <w:rFonts w:ascii="Courier New" w:hAnsi="Courier New"/>
    </w:rPr>
  </w:style>
  <w:style w:type="character" w:customStyle="1" w:styleId="WW8Num12z2">
    <w:name w:val="WW8Num12z2"/>
    <w:uiPriority w:val="99"/>
    <w:rsid w:val="0011761D"/>
    <w:rPr>
      <w:rFonts w:ascii="Wingdings" w:hAnsi="Wingdings"/>
    </w:rPr>
  </w:style>
  <w:style w:type="character" w:customStyle="1" w:styleId="WW8Num12z3">
    <w:name w:val="WW8Num12z3"/>
    <w:uiPriority w:val="99"/>
    <w:rsid w:val="0011761D"/>
    <w:rPr>
      <w:rFonts w:ascii="Symbol" w:hAnsi="Symbol"/>
    </w:rPr>
  </w:style>
  <w:style w:type="character" w:customStyle="1" w:styleId="WW8Num13z0">
    <w:name w:val="WW8Num13z0"/>
    <w:uiPriority w:val="99"/>
    <w:rsid w:val="0011761D"/>
    <w:rPr>
      <w:b/>
    </w:rPr>
  </w:style>
  <w:style w:type="character" w:customStyle="1" w:styleId="WW8Num15z1">
    <w:name w:val="WW8Num15z1"/>
    <w:uiPriority w:val="99"/>
    <w:rsid w:val="0011761D"/>
    <w:rPr>
      <w:rFonts w:ascii="Symbol" w:hAnsi="Symbol"/>
      <w:color w:val="auto"/>
    </w:rPr>
  </w:style>
  <w:style w:type="character" w:customStyle="1" w:styleId="WW8Num15z2">
    <w:name w:val="WW8Num15z2"/>
    <w:uiPriority w:val="99"/>
    <w:rsid w:val="0011761D"/>
    <w:rPr>
      <w:color w:val="0000FF"/>
    </w:rPr>
  </w:style>
  <w:style w:type="character" w:customStyle="1" w:styleId="WW8Num17z1">
    <w:name w:val="WW8Num17z1"/>
    <w:uiPriority w:val="99"/>
    <w:rsid w:val="0011761D"/>
    <w:rPr>
      <w:rFonts w:ascii="Courier New" w:hAnsi="Courier New"/>
    </w:rPr>
  </w:style>
  <w:style w:type="character" w:customStyle="1" w:styleId="WW8Num17z2">
    <w:name w:val="WW8Num17z2"/>
    <w:uiPriority w:val="99"/>
    <w:rsid w:val="0011761D"/>
    <w:rPr>
      <w:rFonts w:ascii="Wingdings" w:hAnsi="Wingdings"/>
    </w:rPr>
  </w:style>
  <w:style w:type="character" w:customStyle="1" w:styleId="WW8Num17z3">
    <w:name w:val="WW8Num17z3"/>
    <w:uiPriority w:val="99"/>
    <w:rsid w:val="0011761D"/>
    <w:rPr>
      <w:rFonts w:ascii="Symbol" w:hAnsi="Symbol"/>
    </w:rPr>
  </w:style>
  <w:style w:type="character" w:customStyle="1" w:styleId="WW8Num18z1">
    <w:name w:val="WW8Num18z1"/>
    <w:uiPriority w:val="99"/>
    <w:rsid w:val="0011761D"/>
    <w:rPr>
      <w:rFonts w:ascii="Courier New" w:hAnsi="Courier New"/>
    </w:rPr>
  </w:style>
  <w:style w:type="character" w:customStyle="1" w:styleId="WW8Num18z2">
    <w:name w:val="WW8Num18z2"/>
    <w:uiPriority w:val="99"/>
    <w:rsid w:val="0011761D"/>
    <w:rPr>
      <w:rFonts w:ascii="Wingdings" w:hAnsi="Wingdings"/>
    </w:rPr>
  </w:style>
  <w:style w:type="character" w:customStyle="1" w:styleId="WW8Num18z3">
    <w:name w:val="WW8Num18z3"/>
    <w:uiPriority w:val="99"/>
    <w:rsid w:val="0011761D"/>
    <w:rPr>
      <w:rFonts w:ascii="Symbol" w:hAnsi="Symbol"/>
    </w:rPr>
  </w:style>
  <w:style w:type="character" w:customStyle="1" w:styleId="WW8Num19z0">
    <w:name w:val="WW8Num19z0"/>
    <w:uiPriority w:val="99"/>
    <w:rsid w:val="0011761D"/>
  </w:style>
  <w:style w:type="character" w:customStyle="1" w:styleId="WW8Num23z1">
    <w:name w:val="WW8Num23z1"/>
    <w:uiPriority w:val="99"/>
    <w:rsid w:val="0011761D"/>
    <w:rPr>
      <w:rFonts w:ascii="Courier New" w:hAnsi="Courier New"/>
    </w:rPr>
  </w:style>
  <w:style w:type="character" w:customStyle="1" w:styleId="WW8Num23z2">
    <w:name w:val="WW8Num23z2"/>
    <w:uiPriority w:val="99"/>
    <w:rsid w:val="0011761D"/>
    <w:rPr>
      <w:rFonts w:ascii="Wingdings" w:hAnsi="Wingdings"/>
    </w:rPr>
  </w:style>
  <w:style w:type="character" w:customStyle="1" w:styleId="WW8Num24z1">
    <w:name w:val="WW8Num24z1"/>
    <w:uiPriority w:val="99"/>
    <w:rsid w:val="0011761D"/>
    <w:rPr>
      <w:rFonts w:ascii="Courier New" w:hAnsi="Courier New"/>
    </w:rPr>
  </w:style>
  <w:style w:type="character" w:customStyle="1" w:styleId="WW8Num24z2">
    <w:name w:val="WW8Num24z2"/>
    <w:uiPriority w:val="99"/>
    <w:rsid w:val="0011761D"/>
    <w:rPr>
      <w:rFonts w:ascii="Wingdings" w:hAnsi="Wingdings"/>
    </w:rPr>
  </w:style>
  <w:style w:type="character" w:customStyle="1" w:styleId="WW8Num26z0">
    <w:name w:val="WW8Num26z0"/>
    <w:uiPriority w:val="99"/>
    <w:rsid w:val="0011761D"/>
  </w:style>
  <w:style w:type="character" w:customStyle="1" w:styleId="WW8Num27z1">
    <w:name w:val="WW8Num27z1"/>
    <w:uiPriority w:val="99"/>
    <w:rsid w:val="0011761D"/>
    <w:rPr>
      <w:rFonts w:ascii="Courier New" w:hAnsi="Courier New"/>
    </w:rPr>
  </w:style>
  <w:style w:type="character" w:customStyle="1" w:styleId="WW8Num27z2">
    <w:name w:val="WW8Num27z2"/>
    <w:uiPriority w:val="99"/>
    <w:rsid w:val="0011761D"/>
    <w:rPr>
      <w:rFonts w:ascii="Wingdings" w:hAnsi="Wingdings"/>
    </w:rPr>
  </w:style>
  <w:style w:type="character" w:customStyle="1" w:styleId="WW8Num31z0">
    <w:name w:val="WW8Num31z0"/>
    <w:uiPriority w:val="99"/>
    <w:rsid w:val="0011761D"/>
    <w:rPr>
      <w:rFonts w:ascii="Symbol" w:hAnsi="Symbol"/>
      <w:color w:val="auto"/>
    </w:rPr>
  </w:style>
  <w:style w:type="character" w:customStyle="1" w:styleId="WW8Num33z0">
    <w:name w:val="WW8Num33z0"/>
    <w:uiPriority w:val="99"/>
    <w:rsid w:val="0011761D"/>
  </w:style>
  <w:style w:type="character" w:customStyle="1" w:styleId="WW8Num33z2">
    <w:name w:val="WW8Num33z2"/>
    <w:uiPriority w:val="99"/>
    <w:rsid w:val="0011761D"/>
    <w:rPr>
      <w:color w:val="auto"/>
    </w:rPr>
  </w:style>
  <w:style w:type="character" w:customStyle="1" w:styleId="1f0">
    <w:name w:val="Основной шрифт абзаца1"/>
    <w:uiPriority w:val="99"/>
    <w:rsid w:val="0011761D"/>
  </w:style>
  <w:style w:type="character" w:customStyle="1" w:styleId="1f1">
    <w:name w:val="Основной текст с отступом Знак1"/>
    <w:uiPriority w:val="99"/>
    <w:rsid w:val="0011761D"/>
    <w:rPr>
      <w:sz w:val="28"/>
      <w:lang w:val="ru-RU" w:eastAsia="ar-SA" w:bidi="ar-SA"/>
    </w:rPr>
  </w:style>
  <w:style w:type="character" w:customStyle="1" w:styleId="FontStyle92">
    <w:name w:val="Font Style92"/>
    <w:uiPriority w:val="99"/>
    <w:rsid w:val="0011761D"/>
    <w:rPr>
      <w:rFonts w:ascii="Times New Roman" w:hAnsi="Times New Roman"/>
      <w:b/>
      <w:spacing w:val="10"/>
      <w:sz w:val="24"/>
    </w:rPr>
  </w:style>
  <w:style w:type="character" w:customStyle="1" w:styleId="FontStyle93">
    <w:name w:val="Font Style93"/>
    <w:uiPriority w:val="99"/>
    <w:rsid w:val="0011761D"/>
    <w:rPr>
      <w:rFonts w:ascii="Times New Roman" w:hAnsi="Times New Roman"/>
      <w:spacing w:val="10"/>
      <w:sz w:val="24"/>
    </w:rPr>
  </w:style>
  <w:style w:type="character" w:customStyle="1" w:styleId="100">
    <w:name w:val="Знак Знак10"/>
    <w:uiPriority w:val="99"/>
    <w:rsid w:val="0011761D"/>
    <w:rPr>
      <w:sz w:val="28"/>
      <w:lang w:val="ru-RU" w:eastAsia="ar-SA" w:bidi="ar-SA"/>
    </w:rPr>
  </w:style>
  <w:style w:type="character" w:customStyle="1" w:styleId="afff9">
    <w:name w:val="a"/>
    <w:uiPriority w:val="99"/>
    <w:rsid w:val="0011761D"/>
    <w:rPr>
      <w:b/>
      <w:color w:val="000080"/>
    </w:rPr>
  </w:style>
  <w:style w:type="character" w:customStyle="1" w:styleId="44">
    <w:name w:val="Знак Знак4"/>
    <w:uiPriority w:val="99"/>
    <w:rsid w:val="0011761D"/>
    <w:rPr>
      <w:sz w:val="28"/>
      <w:lang w:val="ru-RU" w:eastAsia="ar-SA" w:bidi="ar-SA"/>
    </w:rPr>
  </w:style>
  <w:style w:type="character" w:customStyle="1" w:styleId="afffa">
    <w:name w:val="Знак Знак Знак"/>
    <w:uiPriority w:val="99"/>
    <w:rsid w:val="0011761D"/>
    <w:rPr>
      <w:b/>
      <w:i/>
      <w:sz w:val="28"/>
      <w:lang w:val="ru-RU" w:eastAsia="ar-SA" w:bidi="ar-SA"/>
    </w:rPr>
  </w:style>
  <w:style w:type="character" w:customStyle="1" w:styleId="2e">
    <w:name w:val="Основной текст Знак Знак Знак Знак Знак2"/>
    <w:uiPriority w:val="99"/>
    <w:rsid w:val="0011761D"/>
    <w:rPr>
      <w:rFonts w:ascii="MS Mincho" w:eastAsia="MS Mincho" w:hAnsi="MS Mincho"/>
      <w:sz w:val="24"/>
      <w:lang w:val="ru-RU" w:eastAsia="ar-SA" w:bidi="ar-SA"/>
    </w:rPr>
  </w:style>
  <w:style w:type="character" w:customStyle="1" w:styleId="afffb">
    <w:name w:val="Приветствие Знак"/>
    <w:uiPriority w:val="99"/>
    <w:rsid w:val="0011761D"/>
    <w:rPr>
      <w:rFonts w:ascii="Garamond" w:hAnsi="Garamond"/>
      <w:kern w:val="2"/>
      <w:lang w:val="en-U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uiPriority w:val="99"/>
    <w:rsid w:val="0011761D"/>
    <w:rPr>
      <w:rFonts w:ascii="MS Mincho" w:eastAsia="MS Mincho" w:hAnsi="MS Mincho" w:cs="Times New Roman"/>
      <w:sz w:val="24"/>
      <w:szCs w:val="24"/>
    </w:rPr>
  </w:style>
  <w:style w:type="character" w:customStyle="1" w:styleId="afffc">
    <w:name w:val="Символ сноски"/>
    <w:uiPriority w:val="99"/>
    <w:rsid w:val="0011761D"/>
    <w:rPr>
      <w:vertAlign w:val="superscript"/>
    </w:rPr>
  </w:style>
  <w:style w:type="character" w:customStyle="1" w:styleId="312">
    <w:name w:val="Основной текст 3 Знак1"/>
    <w:uiPriority w:val="99"/>
    <w:rsid w:val="0011761D"/>
    <w:rPr>
      <w:sz w:val="16"/>
    </w:rPr>
  </w:style>
  <w:style w:type="paragraph" w:customStyle="1" w:styleId="1f2">
    <w:name w:val="Стиль1"/>
    <w:basedOn w:val="a"/>
    <w:uiPriority w:val="99"/>
    <w:qFormat/>
    <w:rsid w:val="0011761D"/>
    <w:pPr>
      <w:shd w:val="clear" w:color="auto" w:fill="FFFFFF"/>
      <w:autoSpaceDE w:val="0"/>
      <w:autoSpaceDN w:val="0"/>
      <w:adjustRightInd w:val="0"/>
      <w:jc w:val="both"/>
    </w:pPr>
    <w:rPr>
      <w:rFonts w:ascii="Calibri" w:eastAsia="Calibri" w:hAnsi="Calibri"/>
      <w:b/>
      <w:color w:val="000000"/>
      <w:sz w:val="28"/>
      <w:szCs w:val="28"/>
      <w:lang w:eastAsia="en-US"/>
    </w:rPr>
  </w:style>
  <w:style w:type="paragraph" w:customStyle="1" w:styleId="39">
    <w:name w:val="Стиль3"/>
    <w:basedOn w:val="a"/>
    <w:uiPriority w:val="99"/>
    <w:qFormat/>
    <w:rsid w:val="0011761D"/>
    <w:pPr>
      <w:shd w:val="clear" w:color="auto" w:fill="FFFFFF"/>
      <w:autoSpaceDE w:val="0"/>
      <w:autoSpaceDN w:val="0"/>
      <w:adjustRightInd w:val="0"/>
      <w:jc w:val="both"/>
    </w:pPr>
    <w:rPr>
      <w:rFonts w:ascii="Arial" w:hAnsi="Arial" w:cs="Arial"/>
      <w:b/>
      <w:color w:val="000000"/>
      <w:sz w:val="20"/>
      <w:szCs w:val="20"/>
    </w:rPr>
  </w:style>
  <w:style w:type="paragraph" w:customStyle="1" w:styleId="xl67">
    <w:name w:val="xl67"/>
    <w:basedOn w:val="a"/>
    <w:uiPriority w:val="99"/>
    <w:rsid w:val="001176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uiPriority w:val="99"/>
    <w:rsid w:val="001176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a"/>
    <w:uiPriority w:val="99"/>
    <w:rsid w:val="001176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uiPriority w:val="99"/>
    <w:rsid w:val="001176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1">
    <w:name w:val="xl71"/>
    <w:basedOn w:val="a"/>
    <w:uiPriority w:val="99"/>
    <w:rsid w:val="0011761D"/>
    <w:pPr>
      <w:spacing w:before="100" w:beforeAutospacing="1" w:after="100" w:afterAutospacing="1"/>
      <w:jc w:val="center"/>
      <w:textAlignment w:val="center"/>
    </w:pPr>
  </w:style>
  <w:style w:type="paragraph" w:customStyle="1" w:styleId="xl72">
    <w:name w:val="xl72"/>
    <w:basedOn w:val="a"/>
    <w:uiPriority w:val="99"/>
    <w:rsid w:val="0011761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
    <w:uiPriority w:val="99"/>
    <w:rsid w:val="0011761D"/>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uiPriority w:val="99"/>
    <w:rsid w:val="001176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a"/>
    <w:uiPriority w:val="99"/>
    <w:rsid w:val="001176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11761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11761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11761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1176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
    <w:uiPriority w:val="99"/>
    <w:rsid w:val="001176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uiPriority w:val="99"/>
    <w:rsid w:val="0011761D"/>
    <w:pPr>
      <w:pBdr>
        <w:top w:val="single" w:sz="8" w:space="0" w:color="auto"/>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2">
    <w:name w:val="xl82"/>
    <w:basedOn w:val="a"/>
    <w:uiPriority w:val="99"/>
    <w:rsid w:val="0011761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11761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84">
    <w:name w:val="xl84"/>
    <w:basedOn w:val="a"/>
    <w:uiPriority w:val="99"/>
    <w:rsid w:val="001176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
    <w:uiPriority w:val="99"/>
    <w:rsid w:val="0011761D"/>
    <w:pPr>
      <w:pBdr>
        <w:top w:val="single" w:sz="8" w:space="0" w:color="auto"/>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6">
    <w:name w:val="xl86"/>
    <w:basedOn w:val="a"/>
    <w:uiPriority w:val="99"/>
    <w:rsid w:val="001176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uiPriority w:val="99"/>
    <w:rsid w:val="0011761D"/>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88">
    <w:name w:val="xl88"/>
    <w:basedOn w:val="a"/>
    <w:uiPriority w:val="99"/>
    <w:rsid w:val="001176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uiPriority w:val="99"/>
    <w:rsid w:val="0011761D"/>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uiPriority w:val="99"/>
    <w:rsid w:val="0011761D"/>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uiPriority w:val="99"/>
    <w:rsid w:val="0011761D"/>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uiPriority w:val="99"/>
    <w:rsid w:val="0011761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uiPriority w:val="99"/>
    <w:rsid w:val="0011761D"/>
    <w:pPr>
      <w:pBdr>
        <w:top w:val="single" w:sz="4" w:space="0" w:color="auto"/>
        <w:left w:val="single" w:sz="4" w:space="0" w:color="auto"/>
      </w:pBdr>
      <w:spacing w:before="100" w:beforeAutospacing="1" w:after="100" w:afterAutospacing="1"/>
      <w:jc w:val="center"/>
      <w:textAlignment w:val="center"/>
    </w:pPr>
  </w:style>
  <w:style w:type="paragraph" w:customStyle="1" w:styleId="xl94">
    <w:name w:val="xl94"/>
    <w:basedOn w:val="a"/>
    <w:uiPriority w:val="99"/>
    <w:rsid w:val="001176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uiPriority w:val="99"/>
    <w:rsid w:val="0011761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uiPriority w:val="99"/>
    <w:rsid w:val="001176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uiPriority w:val="99"/>
    <w:rsid w:val="0011761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uiPriority w:val="99"/>
    <w:rsid w:val="0011761D"/>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11761D"/>
    <w:pPr>
      <w:pBdr>
        <w:top w:val="single" w:sz="8" w:space="0" w:color="auto"/>
        <w:bottom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11761D"/>
    <w:pPr>
      <w:pBdr>
        <w:top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11761D"/>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11761D"/>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761D"/>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uiPriority w:val="99"/>
    <w:rsid w:val="0011761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uiPriority w:val="99"/>
    <w:rsid w:val="001176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761D"/>
    <w:pPr>
      <w:pBdr>
        <w:top w:val="single" w:sz="8"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11761D"/>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11761D"/>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11761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11761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11761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uiPriority w:val="99"/>
    <w:rsid w:val="0011761D"/>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uiPriority w:val="99"/>
    <w:rsid w:val="0011761D"/>
    <w:pPr>
      <w:pBdr>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uiPriority w:val="99"/>
    <w:rsid w:val="0011761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
    <w:uiPriority w:val="99"/>
    <w:rsid w:val="0011761D"/>
    <w:pPr>
      <w:pBdr>
        <w:top w:val="single" w:sz="4" w:space="0" w:color="auto"/>
        <w:left w:val="single" w:sz="4" w:space="0" w:color="auto"/>
        <w:right w:val="single" w:sz="4" w:space="0" w:color="auto"/>
      </w:pBdr>
      <w:spacing w:before="100" w:beforeAutospacing="1" w:after="100" w:afterAutospacing="1"/>
      <w:jc w:val="center"/>
    </w:pPr>
    <w:rPr>
      <w:rFonts w:ascii="Times Roman" w:hAnsi="Times Roman"/>
    </w:rPr>
  </w:style>
  <w:style w:type="paragraph" w:customStyle="1" w:styleId="xl116">
    <w:name w:val="xl116"/>
    <w:basedOn w:val="a"/>
    <w:uiPriority w:val="99"/>
    <w:rsid w:val="0011761D"/>
    <w:pPr>
      <w:pBdr>
        <w:left w:val="single" w:sz="4" w:space="0" w:color="auto"/>
        <w:right w:val="single" w:sz="4" w:space="0" w:color="auto"/>
      </w:pBdr>
      <w:spacing w:before="100" w:beforeAutospacing="1" w:after="100" w:afterAutospacing="1"/>
      <w:jc w:val="center"/>
    </w:pPr>
    <w:rPr>
      <w:rFonts w:ascii="Times Roman" w:hAnsi="Times Roman"/>
    </w:rPr>
  </w:style>
  <w:style w:type="paragraph" w:customStyle="1" w:styleId="xl117">
    <w:name w:val="xl117"/>
    <w:basedOn w:val="a"/>
    <w:uiPriority w:val="99"/>
    <w:rsid w:val="0011761D"/>
    <w:pPr>
      <w:pBdr>
        <w:left w:val="single" w:sz="4" w:space="0" w:color="auto"/>
        <w:bottom w:val="single" w:sz="4" w:space="0" w:color="auto"/>
        <w:right w:val="single" w:sz="4" w:space="0" w:color="auto"/>
      </w:pBdr>
      <w:spacing w:before="100" w:beforeAutospacing="1" w:after="100" w:afterAutospacing="1"/>
      <w:jc w:val="center"/>
    </w:pPr>
    <w:rPr>
      <w:rFonts w:ascii="Times Roman" w:hAnsi="Times Roman"/>
    </w:rPr>
  </w:style>
  <w:style w:type="paragraph" w:customStyle="1" w:styleId="xl118">
    <w:name w:val="xl118"/>
    <w:basedOn w:val="a"/>
    <w:uiPriority w:val="99"/>
    <w:rsid w:val="001176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
    <w:uiPriority w:val="99"/>
    <w:rsid w:val="001176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11761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21">
    <w:name w:val="xl121"/>
    <w:basedOn w:val="a"/>
    <w:uiPriority w:val="99"/>
    <w:rsid w:val="0011761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font5">
    <w:name w:val="font5"/>
    <w:basedOn w:val="a"/>
    <w:uiPriority w:val="99"/>
    <w:rsid w:val="0011761D"/>
    <w:pPr>
      <w:spacing w:before="100" w:beforeAutospacing="1" w:after="100" w:afterAutospacing="1"/>
    </w:pPr>
    <w:rPr>
      <w:color w:val="000000"/>
    </w:rPr>
  </w:style>
  <w:style w:type="paragraph" w:customStyle="1" w:styleId="xl64">
    <w:name w:val="xl64"/>
    <w:basedOn w:val="a"/>
    <w:uiPriority w:val="99"/>
    <w:rsid w:val="0011761D"/>
    <w:pPr>
      <w:spacing w:before="100" w:beforeAutospacing="1" w:after="100" w:afterAutospacing="1"/>
      <w:jc w:val="center"/>
      <w:textAlignment w:val="center"/>
    </w:pPr>
    <w:rPr>
      <w:sz w:val="28"/>
      <w:szCs w:val="28"/>
    </w:rPr>
  </w:style>
  <w:style w:type="paragraph" w:customStyle="1" w:styleId="xl65">
    <w:name w:val="xl65"/>
    <w:basedOn w:val="a"/>
    <w:uiPriority w:val="99"/>
    <w:rsid w:val="0011761D"/>
    <w:pPr>
      <w:spacing w:before="100" w:beforeAutospacing="1" w:after="100" w:afterAutospacing="1"/>
      <w:jc w:val="center"/>
      <w:textAlignment w:val="center"/>
    </w:pPr>
    <w:rPr>
      <w:sz w:val="28"/>
      <w:szCs w:val="28"/>
    </w:rPr>
  </w:style>
  <w:style w:type="paragraph" w:customStyle="1" w:styleId="xl66">
    <w:name w:val="xl66"/>
    <w:basedOn w:val="a"/>
    <w:uiPriority w:val="99"/>
    <w:rsid w:val="0011761D"/>
    <w:pPr>
      <w:pBdr>
        <w:top w:val="single" w:sz="8" w:space="0" w:color="auto"/>
        <w:left w:val="single" w:sz="8" w:space="0" w:color="auto"/>
      </w:pBdr>
      <w:shd w:val="clear" w:color="000000" w:fill="FFFFFF"/>
      <w:spacing w:before="100" w:beforeAutospacing="1" w:after="100" w:afterAutospacing="1"/>
    </w:pPr>
  </w:style>
  <w:style w:type="paragraph" w:customStyle="1" w:styleId="xl122">
    <w:name w:val="xl122"/>
    <w:basedOn w:val="a"/>
    <w:uiPriority w:val="99"/>
    <w:rsid w:val="0011761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3">
    <w:name w:val="xl123"/>
    <w:basedOn w:val="a"/>
    <w:uiPriority w:val="99"/>
    <w:rsid w:val="0011761D"/>
    <w:pPr>
      <w:pBdr>
        <w:top w:val="single" w:sz="8" w:space="0" w:color="auto"/>
      </w:pBdr>
      <w:shd w:val="clear" w:color="000000" w:fill="FFFFFF"/>
      <w:spacing w:before="100" w:beforeAutospacing="1" w:after="100" w:afterAutospacing="1"/>
      <w:jc w:val="center"/>
      <w:textAlignment w:val="center"/>
    </w:pPr>
  </w:style>
  <w:style w:type="paragraph" w:customStyle="1" w:styleId="xl124">
    <w:name w:val="xl124"/>
    <w:basedOn w:val="a"/>
    <w:uiPriority w:val="99"/>
    <w:rsid w:val="0011761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uiPriority w:val="99"/>
    <w:rsid w:val="0011761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6">
    <w:name w:val="xl126"/>
    <w:basedOn w:val="a"/>
    <w:uiPriority w:val="99"/>
    <w:rsid w:val="0011761D"/>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a"/>
    <w:uiPriority w:val="99"/>
    <w:rsid w:val="0011761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8">
    <w:name w:val="xl128"/>
    <w:basedOn w:val="a"/>
    <w:uiPriority w:val="99"/>
    <w:rsid w:val="0011761D"/>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9">
    <w:name w:val="xl129"/>
    <w:basedOn w:val="a"/>
    <w:uiPriority w:val="99"/>
    <w:rsid w:val="0011761D"/>
    <w:pPr>
      <w:shd w:val="clear" w:color="000000" w:fill="FFFFFF"/>
      <w:spacing w:before="100" w:beforeAutospacing="1" w:after="100" w:afterAutospacing="1"/>
      <w:jc w:val="center"/>
      <w:textAlignment w:val="center"/>
    </w:pPr>
  </w:style>
  <w:style w:type="paragraph" w:customStyle="1" w:styleId="xl130">
    <w:name w:val="xl130"/>
    <w:basedOn w:val="a"/>
    <w:uiPriority w:val="99"/>
    <w:rsid w:val="0011761D"/>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uiPriority w:val="99"/>
    <w:rsid w:val="0011761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32">
    <w:name w:val="xl132"/>
    <w:basedOn w:val="a"/>
    <w:uiPriority w:val="99"/>
    <w:rsid w:val="0011761D"/>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3">
    <w:name w:val="xl133"/>
    <w:basedOn w:val="a"/>
    <w:uiPriority w:val="99"/>
    <w:rsid w:val="0011761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4">
    <w:name w:val="xl134"/>
    <w:basedOn w:val="a"/>
    <w:uiPriority w:val="99"/>
    <w:rsid w:val="0011761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5">
    <w:name w:val="xl135"/>
    <w:basedOn w:val="a"/>
    <w:uiPriority w:val="99"/>
    <w:rsid w:val="0011761D"/>
    <w:pPr>
      <w:pBdr>
        <w:top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uiPriority w:val="99"/>
    <w:rsid w:val="0011761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7">
    <w:name w:val="xl137"/>
    <w:basedOn w:val="a"/>
    <w:uiPriority w:val="99"/>
    <w:rsid w:val="001176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uiPriority w:val="99"/>
    <w:rsid w:val="001176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uiPriority w:val="99"/>
    <w:rsid w:val="001176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
    <w:uiPriority w:val="99"/>
    <w:rsid w:val="0011761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uiPriority w:val="99"/>
    <w:rsid w:val="001176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uiPriority w:val="99"/>
    <w:rsid w:val="0011761D"/>
    <w:pPr>
      <w:pBdr>
        <w:bottom w:val="single" w:sz="8" w:space="0" w:color="auto"/>
        <w:right w:val="single" w:sz="8" w:space="0" w:color="auto"/>
      </w:pBdr>
      <w:shd w:val="clear" w:color="000000" w:fill="FFFFFF"/>
      <w:spacing w:before="100" w:beforeAutospacing="1" w:after="100" w:afterAutospacing="1"/>
    </w:pPr>
  </w:style>
  <w:style w:type="paragraph" w:customStyle="1" w:styleId="xl143">
    <w:name w:val="xl143"/>
    <w:basedOn w:val="a"/>
    <w:uiPriority w:val="99"/>
    <w:rsid w:val="0011761D"/>
    <w:pPr>
      <w:shd w:val="clear" w:color="000000" w:fill="FFFFFF"/>
      <w:spacing w:before="100" w:beforeAutospacing="1" w:after="100" w:afterAutospacing="1"/>
      <w:jc w:val="center"/>
      <w:textAlignment w:val="center"/>
    </w:pPr>
  </w:style>
  <w:style w:type="paragraph" w:customStyle="1" w:styleId="xl144">
    <w:name w:val="xl144"/>
    <w:basedOn w:val="a"/>
    <w:uiPriority w:val="99"/>
    <w:rsid w:val="0011761D"/>
    <w:pPr>
      <w:pBdr>
        <w:left w:val="single" w:sz="8" w:space="0" w:color="auto"/>
        <w:bottom w:val="single" w:sz="8" w:space="0" w:color="auto"/>
        <w:right w:val="single" w:sz="8" w:space="0" w:color="auto"/>
      </w:pBdr>
      <w:shd w:val="clear" w:color="000000" w:fill="FFFFFF"/>
      <w:spacing w:before="100" w:beforeAutospacing="1" w:after="100" w:afterAutospacing="1"/>
    </w:pPr>
    <w:rPr>
      <w:b/>
      <w:bCs/>
    </w:rPr>
  </w:style>
  <w:style w:type="paragraph" w:customStyle="1" w:styleId="xl145">
    <w:name w:val="xl145"/>
    <w:basedOn w:val="a"/>
    <w:uiPriority w:val="99"/>
    <w:rsid w:val="0011761D"/>
    <w:pPr>
      <w:pBdr>
        <w:left w:val="single" w:sz="8" w:space="0" w:color="auto"/>
        <w:right w:val="single" w:sz="8" w:space="0" w:color="auto"/>
      </w:pBdr>
      <w:shd w:val="clear" w:color="000000" w:fill="FFFFFF"/>
      <w:spacing w:before="100" w:beforeAutospacing="1" w:after="100" w:afterAutospacing="1"/>
    </w:pPr>
    <w:rPr>
      <w:b/>
      <w:bCs/>
    </w:rPr>
  </w:style>
  <w:style w:type="paragraph" w:customStyle="1" w:styleId="xl146">
    <w:name w:val="xl146"/>
    <w:basedOn w:val="a"/>
    <w:uiPriority w:val="99"/>
    <w:rsid w:val="001176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
    <w:uiPriority w:val="99"/>
    <w:rsid w:val="001176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48">
    <w:name w:val="xl148"/>
    <w:basedOn w:val="a"/>
    <w:uiPriority w:val="99"/>
    <w:rsid w:val="001176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uiPriority w:val="99"/>
    <w:rsid w:val="0011761D"/>
    <w:pPr>
      <w:pBdr>
        <w:top w:val="single" w:sz="8" w:space="0" w:color="auto"/>
        <w:left w:val="single" w:sz="8" w:space="0" w:color="auto"/>
        <w:bottom w:val="single" w:sz="8" w:space="0" w:color="auto"/>
      </w:pBdr>
      <w:shd w:val="clear" w:color="000000" w:fill="FFFFFF"/>
      <w:spacing w:before="100" w:beforeAutospacing="1" w:after="100" w:afterAutospacing="1"/>
    </w:pPr>
    <w:rPr>
      <w:color w:val="000000"/>
    </w:rPr>
  </w:style>
  <w:style w:type="paragraph" w:customStyle="1" w:styleId="xl150">
    <w:name w:val="xl150"/>
    <w:basedOn w:val="a"/>
    <w:uiPriority w:val="99"/>
    <w:rsid w:val="0011761D"/>
    <w:pPr>
      <w:pBdr>
        <w:top w:val="single" w:sz="8" w:space="0" w:color="auto"/>
        <w:bottom w:val="single" w:sz="8" w:space="0" w:color="auto"/>
      </w:pBdr>
      <w:shd w:val="clear" w:color="000000" w:fill="FFFFFF"/>
      <w:spacing w:before="100" w:beforeAutospacing="1" w:after="100" w:afterAutospacing="1"/>
    </w:pPr>
    <w:rPr>
      <w:color w:val="000000"/>
    </w:rPr>
  </w:style>
  <w:style w:type="paragraph" w:customStyle="1" w:styleId="xl151">
    <w:name w:val="xl151"/>
    <w:basedOn w:val="a"/>
    <w:uiPriority w:val="99"/>
    <w:rsid w:val="0011761D"/>
    <w:pPr>
      <w:pBdr>
        <w:top w:val="single" w:sz="8" w:space="0" w:color="auto"/>
        <w:bottom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52">
    <w:name w:val="xl152"/>
    <w:basedOn w:val="a"/>
    <w:uiPriority w:val="99"/>
    <w:rsid w:val="001176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uiPriority w:val="99"/>
    <w:rsid w:val="001176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uiPriority w:val="99"/>
    <w:rsid w:val="001176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5">
    <w:name w:val="xl155"/>
    <w:basedOn w:val="a"/>
    <w:uiPriority w:val="99"/>
    <w:rsid w:val="001176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6">
    <w:name w:val="xl156"/>
    <w:basedOn w:val="a"/>
    <w:uiPriority w:val="99"/>
    <w:rsid w:val="0011761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57">
    <w:name w:val="xl157"/>
    <w:basedOn w:val="a"/>
    <w:uiPriority w:val="99"/>
    <w:rsid w:val="0011761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8">
    <w:name w:val="xl158"/>
    <w:basedOn w:val="a"/>
    <w:uiPriority w:val="99"/>
    <w:rsid w:val="001176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uiPriority w:val="99"/>
    <w:rsid w:val="001176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0">
    <w:name w:val="xl160"/>
    <w:basedOn w:val="a"/>
    <w:uiPriority w:val="99"/>
    <w:rsid w:val="0011761D"/>
    <w:pPr>
      <w:shd w:val="clear" w:color="000000" w:fill="FFFFFF"/>
      <w:spacing w:before="100" w:beforeAutospacing="1" w:after="100" w:afterAutospacing="1"/>
      <w:jc w:val="center"/>
      <w:textAlignment w:val="center"/>
    </w:pPr>
    <w:rPr>
      <w:sz w:val="28"/>
      <w:szCs w:val="28"/>
    </w:rPr>
  </w:style>
  <w:style w:type="character" w:customStyle="1" w:styleId="FontStyle76">
    <w:name w:val="Font Style76"/>
    <w:uiPriority w:val="99"/>
    <w:rsid w:val="0011761D"/>
    <w:rPr>
      <w:rFonts w:ascii="Times New Roman" w:hAnsi="Times New Roman" w:cs="Times New Roman"/>
      <w:sz w:val="22"/>
      <w:szCs w:val="22"/>
    </w:rPr>
  </w:style>
  <w:style w:type="paragraph" w:styleId="3a">
    <w:name w:val="List Number 3"/>
    <w:basedOn w:val="a"/>
    <w:uiPriority w:val="99"/>
    <w:rsid w:val="0011761D"/>
    <w:pPr>
      <w:tabs>
        <w:tab w:val="num" w:pos="926"/>
      </w:tabs>
      <w:ind w:left="926" w:hanging="360"/>
      <w:contextualSpacing/>
    </w:pPr>
  </w:style>
  <w:style w:type="paragraph" w:customStyle="1" w:styleId="1f3">
    <w:name w:val="Нумерованный список 1"/>
    <w:basedOn w:val="a"/>
    <w:next w:val="2f"/>
    <w:uiPriority w:val="99"/>
    <w:rsid w:val="0011761D"/>
    <w:pPr>
      <w:tabs>
        <w:tab w:val="num" w:pos="360"/>
        <w:tab w:val="num" w:pos="705"/>
      </w:tabs>
      <w:spacing w:before="80" w:after="80"/>
      <w:ind w:left="-288" w:firstLine="288"/>
      <w:jc w:val="center"/>
    </w:pPr>
    <w:rPr>
      <w:smallCaps/>
      <w:sz w:val="26"/>
      <w:szCs w:val="26"/>
    </w:rPr>
  </w:style>
  <w:style w:type="paragraph" w:styleId="2f">
    <w:name w:val="List Number 2"/>
    <w:basedOn w:val="a"/>
    <w:uiPriority w:val="99"/>
    <w:rsid w:val="0011761D"/>
    <w:pPr>
      <w:tabs>
        <w:tab w:val="num" w:pos="705"/>
      </w:tabs>
      <w:ind w:left="705" w:hanging="705"/>
      <w:contextualSpacing/>
    </w:pPr>
  </w:style>
  <w:style w:type="character" w:customStyle="1" w:styleId="FontStyle29">
    <w:name w:val="Font Style29"/>
    <w:uiPriority w:val="99"/>
    <w:rsid w:val="0011761D"/>
    <w:rPr>
      <w:rFonts w:ascii="Times New Roman" w:hAnsi="Times New Roman" w:cs="Times New Roman"/>
      <w:color w:val="000000"/>
      <w:sz w:val="26"/>
      <w:szCs w:val="26"/>
    </w:rPr>
  </w:style>
  <w:style w:type="character" w:customStyle="1" w:styleId="CharStyle14">
    <w:name w:val="Char Style 14"/>
    <w:link w:val="Style4"/>
    <w:uiPriority w:val="99"/>
    <w:rsid w:val="0011761D"/>
    <w:rPr>
      <w:shd w:val="clear" w:color="auto" w:fill="FFFFFF"/>
    </w:rPr>
  </w:style>
  <w:style w:type="paragraph" w:customStyle="1" w:styleId="Style4">
    <w:name w:val="Style 4"/>
    <w:basedOn w:val="a"/>
    <w:link w:val="CharStyle14"/>
    <w:uiPriority w:val="99"/>
    <w:rsid w:val="0011761D"/>
    <w:pPr>
      <w:widowControl w:val="0"/>
      <w:shd w:val="clear" w:color="auto" w:fill="FFFFFF"/>
      <w:spacing w:before="180" w:line="0" w:lineRule="atLeast"/>
    </w:pPr>
    <w:rPr>
      <w:rFonts w:asciiTheme="minorHAnsi" w:eastAsiaTheme="minorHAnsi" w:hAnsiTheme="minorHAnsi" w:cstheme="minorBidi"/>
      <w:sz w:val="22"/>
      <w:szCs w:val="22"/>
      <w:lang w:eastAsia="en-US"/>
    </w:rPr>
  </w:style>
  <w:style w:type="character" w:customStyle="1" w:styleId="CharStyle49">
    <w:name w:val="Char Style 49"/>
    <w:link w:val="Style48"/>
    <w:uiPriority w:val="99"/>
    <w:rsid w:val="0011761D"/>
    <w:rPr>
      <w:shd w:val="clear" w:color="auto" w:fill="FFFFFF"/>
    </w:rPr>
  </w:style>
  <w:style w:type="character" w:customStyle="1" w:styleId="CharStyle50">
    <w:name w:val="Char Style 50"/>
    <w:uiPriority w:val="99"/>
    <w:rsid w:val="0011761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Style48">
    <w:name w:val="Style 48"/>
    <w:basedOn w:val="a"/>
    <w:link w:val="CharStyle49"/>
    <w:uiPriority w:val="99"/>
    <w:rsid w:val="0011761D"/>
    <w:pPr>
      <w:widowControl w:val="0"/>
      <w:shd w:val="clear" w:color="auto" w:fill="FFFFFF"/>
    </w:pPr>
    <w:rPr>
      <w:rFonts w:asciiTheme="minorHAnsi" w:eastAsiaTheme="minorHAnsi" w:hAnsiTheme="minorHAnsi" w:cstheme="minorBidi"/>
      <w:sz w:val="22"/>
      <w:szCs w:val="22"/>
      <w:lang w:eastAsia="en-US"/>
    </w:rPr>
  </w:style>
  <w:style w:type="paragraph" w:customStyle="1" w:styleId="Text">
    <w:name w:val="Text"/>
    <w:basedOn w:val="a"/>
    <w:uiPriority w:val="99"/>
    <w:rsid w:val="0011761D"/>
    <w:pPr>
      <w:spacing w:after="240"/>
    </w:pPr>
    <w:rPr>
      <w:szCs w:val="20"/>
      <w:lang w:val="en-US" w:eastAsia="en-US"/>
    </w:rPr>
  </w:style>
  <w:style w:type="character" w:customStyle="1" w:styleId="CharStyle30">
    <w:name w:val="Char Style 30"/>
    <w:basedOn w:val="a0"/>
    <w:link w:val="Style29"/>
    <w:uiPriority w:val="99"/>
    <w:rsid w:val="0011761D"/>
    <w:rPr>
      <w:sz w:val="23"/>
      <w:szCs w:val="23"/>
      <w:shd w:val="clear" w:color="auto" w:fill="FFFFFF"/>
    </w:rPr>
  </w:style>
  <w:style w:type="paragraph" w:customStyle="1" w:styleId="Style29">
    <w:name w:val="Style 29"/>
    <w:basedOn w:val="a"/>
    <w:link w:val="CharStyle30"/>
    <w:uiPriority w:val="99"/>
    <w:rsid w:val="0011761D"/>
    <w:pPr>
      <w:widowControl w:val="0"/>
      <w:shd w:val="clear" w:color="auto" w:fill="FFFFFF"/>
      <w:spacing w:before="780" w:line="274" w:lineRule="exact"/>
    </w:pPr>
    <w:rPr>
      <w:rFonts w:asciiTheme="minorHAnsi" w:eastAsiaTheme="minorHAnsi" w:hAnsiTheme="minorHAnsi" w:cstheme="minorBidi"/>
      <w:sz w:val="23"/>
      <w:szCs w:val="23"/>
      <w:lang w:eastAsia="en-US"/>
    </w:rPr>
  </w:style>
  <w:style w:type="paragraph" w:customStyle="1" w:styleId="2f0">
    <w:name w:val="Без интервала2"/>
    <w:uiPriority w:val="99"/>
    <w:qFormat/>
    <w:rsid w:val="0011761D"/>
    <w:pPr>
      <w:spacing w:after="0" w:line="240" w:lineRule="auto"/>
    </w:pPr>
    <w:rPr>
      <w:rFonts w:ascii="Calibri" w:eastAsia="Times New Roman" w:hAnsi="Calibri" w:cs="Calibri"/>
    </w:rPr>
  </w:style>
  <w:style w:type="paragraph" w:customStyle="1" w:styleId="140">
    <w:name w:val="Обычный14"/>
    <w:uiPriority w:val="99"/>
    <w:rsid w:val="0011761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4,Знак1 Cha"/>
    <w:basedOn w:val="a0"/>
    <w:uiPriority w:val="99"/>
    <w:semiHidden/>
    <w:locked/>
    <w:rsid w:val="0011761D"/>
    <w:rPr>
      <w:rFonts w:cs="Times New Roman"/>
      <w:sz w:val="24"/>
      <w:szCs w:val="24"/>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3,Знак1 Cha5"/>
    <w:basedOn w:val="a0"/>
    <w:uiPriority w:val="99"/>
    <w:semiHidden/>
    <w:locked/>
    <w:rsid w:val="0011761D"/>
    <w:rPr>
      <w:rFonts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2,Знак1 Cha4"/>
    <w:basedOn w:val="a0"/>
    <w:uiPriority w:val="99"/>
    <w:semiHidden/>
    <w:locked/>
    <w:rsid w:val="0011761D"/>
    <w:rPr>
      <w:rFonts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1,Знак1 Cha3"/>
    <w:basedOn w:val="a0"/>
    <w:uiPriority w:val="99"/>
    <w:semiHidden/>
    <w:locked/>
    <w:rsid w:val="0011761D"/>
    <w:rPr>
      <w:rFonts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0,Знак1 Cha2"/>
    <w:basedOn w:val="a0"/>
    <w:uiPriority w:val="99"/>
    <w:semiHidden/>
    <w:locked/>
    <w:rsid w:val="0011761D"/>
    <w:rPr>
      <w:rFonts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9,Знак1 Cha1"/>
    <w:basedOn w:val="a0"/>
    <w:uiPriority w:val="99"/>
    <w:semiHidden/>
    <w:locked/>
    <w:rsid w:val="0011761D"/>
    <w:rPr>
      <w:rFonts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8,Основной текст Знак Знак Знак Знак1 Знак1 Char8"/>
    <w:basedOn w:val="a0"/>
    <w:uiPriority w:val="99"/>
    <w:semiHidden/>
    <w:locked/>
    <w:rsid w:val="0011761D"/>
    <w:rPr>
      <w:rFonts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7,Основной текст Знак Знак Знак Знак1 Знак1 Char7"/>
    <w:basedOn w:val="a0"/>
    <w:uiPriority w:val="99"/>
    <w:semiHidden/>
    <w:locked/>
    <w:rsid w:val="0011761D"/>
    <w:rPr>
      <w:rFonts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6,Основной текст Знак Знак Знак Знак1 Знак1 Char6"/>
    <w:basedOn w:val="a0"/>
    <w:uiPriority w:val="99"/>
    <w:semiHidden/>
    <w:locked/>
    <w:rsid w:val="0011761D"/>
    <w:rPr>
      <w:rFonts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5,Основной текст Знак Знак Знак Знак1 Знак1 Char5"/>
    <w:basedOn w:val="a0"/>
    <w:uiPriority w:val="99"/>
    <w:semiHidden/>
    <w:locked/>
    <w:rsid w:val="0011761D"/>
    <w:rPr>
      <w:rFonts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4,Основной текст Знак Знак Знак Знак1 Знак1 Char4"/>
    <w:basedOn w:val="a0"/>
    <w:uiPriority w:val="99"/>
    <w:semiHidden/>
    <w:locked/>
    <w:rsid w:val="0011761D"/>
    <w:rPr>
      <w:rFonts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3,Основной текст Знак Знак Знак Знак1 Знак1 Char3"/>
    <w:basedOn w:val="a0"/>
    <w:uiPriority w:val="99"/>
    <w:semiHidden/>
    <w:locked/>
    <w:rsid w:val="0011761D"/>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2,Основной текст Знак Знак Знак Знак1 Знак1 Char2"/>
    <w:basedOn w:val="a0"/>
    <w:uiPriority w:val="99"/>
    <w:locked/>
    <w:rsid w:val="0011761D"/>
    <w:rPr>
      <w:rFonts w:ascii="MS Mincho" w:eastAsia="MS Mincho" w:hAnsi="MS Mincho" w:cs="Times New Roman"/>
      <w:sz w:val="24"/>
    </w:rPr>
  </w:style>
  <w:style w:type="paragraph" w:customStyle="1" w:styleId="122">
    <w:name w:val="Текст12"/>
    <w:basedOn w:val="140"/>
    <w:uiPriority w:val="99"/>
    <w:rsid w:val="0011761D"/>
    <w:pPr>
      <w:ind w:firstLine="0"/>
      <w:jc w:val="left"/>
    </w:pPr>
    <w:rPr>
      <w:sz w:val="26"/>
    </w:rPr>
  </w:style>
  <w:style w:type="character" w:customStyle="1" w:styleId="1f4">
    <w:name w:val="Абзац списка Знак1"/>
    <w:aliases w:val="Маркер Знак1,Абзац списка2 Знак1,название Знак1,Bullet List Знак1,FooterText Знак1,numbered Знак1,SL_Абзац списка Знак1"/>
    <w:uiPriority w:val="99"/>
    <w:locked/>
    <w:rsid w:val="0011761D"/>
    <w:rPr>
      <w:sz w:val="24"/>
    </w:rPr>
  </w:style>
  <w:style w:type="paragraph" w:customStyle="1" w:styleId="313">
    <w:name w:val="Обычный31"/>
    <w:uiPriority w:val="99"/>
    <w:rsid w:val="0011761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ListParagraphChar3">
    <w:name w:val="List Paragraph Char3"/>
    <w:uiPriority w:val="99"/>
    <w:locked/>
    <w:rsid w:val="0011761D"/>
    <w:rPr>
      <w:sz w:val="24"/>
    </w:rPr>
  </w:style>
  <w:style w:type="character" w:customStyle="1" w:styleId="FontStyle28">
    <w:name w:val="Font Style28"/>
    <w:uiPriority w:val="99"/>
    <w:rsid w:val="0011761D"/>
    <w:rPr>
      <w:rFonts w:ascii="Times New Roman" w:hAnsi="Times New Roman"/>
      <w:sz w:val="24"/>
    </w:rPr>
  </w:style>
  <w:style w:type="character" w:customStyle="1" w:styleId="220">
    <w:name w:val="Знак Знак22"/>
    <w:basedOn w:val="a0"/>
    <w:uiPriority w:val="99"/>
    <w:semiHidden/>
    <w:rsid w:val="0011761D"/>
    <w:rPr>
      <w:rFonts w:ascii="Tahoma" w:hAnsi="Tahoma" w:cs="Tahoma"/>
      <w:sz w:val="16"/>
      <w:szCs w:val="16"/>
      <w:lang w:eastAsia="en-US"/>
    </w:rPr>
  </w:style>
  <w:style w:type="character" w:customStyle="1" w:styleId="1f5">
    <w:name w:val="Знак Знак1"/>
    <w:basedOn w:val="a0"/>
    <w:uiPriority w:val="99"/>
    <w:semiHidden/>
    <w:rsid w:val="0011761D"/>
    <w:rPr>
      <w:rFonts w:cs="Times New Roman"/>
      <w:sz w:val="22"/>
      <w:szCs w:val="22"/>
      <w:lang w:eastAsia="en-US"/>
    </w:rPr>
  </w:style>
  <w:style w:type="character" w:customStyle="1" w:styleId="apple-converted-space">
    <w:name w:val="apple-converted-space"/>
    <w:basedOn w:val="a0"/>
    <w:uiPriority w:val="99"/>
    <w:rsid w:val="0011761D"/>
    <w:rPr>
      <w:rFonts w:cs="Times New Roman"/>
    </w:rPr>
  </w:style>
  <w:style w:type="character" w:customStyle="1" w:styleId="FontStyle37">
    <w:name w:val="Font Style37"/>
    <w:uiPriority w:val="99"/>
    <w:rsid w:val="0011761D"/>
    <w:rPr>
      <w:rFonts w:ascii="Times New Roman" w:hAnsi="Times New Roman" w:cs="Times New Roman"/>
      <w:sz w:val="18"/>
      <w:szCs w:val="18"/>
    </w:rPr>
  </w:style>
  <w:style w:type="paragraph" w:customStyle="1" w:styleId="150">
    <w:name w:val="Обычный15"/>
    <w:uiPriority w:val="99"/>
    <w:rsid w:val="0011761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1">
    <w:name w:val="Текст13"/>
    <w:basedOn w:val="150"/>
    <w:uiPriority w:val="99"/>
    <w:rsid w:val="0011761D"/>
    <w:pPr>
      <w:ind w:firstLine="0"/>
      <w:jc w:val="left"/>
    </w:pPr>
    <w:rPr>
      <w:sz w:val="26"/>
    </w:rPr>
  </w:style>
  <w:style w:type="paragraph" w:customStyle="1" w:styleId="321">
    <w:name w:val="Обычный32"/>
    <w:uiPriority w:val="99"/>
    <w:rsid w:val="0011761D"/>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f6">
    <w:name w:val="Сетка таблицы1"/>
    <w:basedOn w:val="a1"/>
    <w:next w:val="aff1"/>
    <w:uiPriority w:val="59"/>
    <w:rsid w:val="001176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next w:val="aff1"/>
    <w:uiPriority w:val="59"/>
    <w:rsid w:val="00BA57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f1"/>
    <w:uiPriority w:val="59"/>
    <w:rsid w:val="00B46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6133AC4E27EF1EBECBAAECA40ECD728C02A629EA3C8979D328F8A1245CF04E34FFDD0C34855097W0W0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6133AC4E27EF1EBECBAAECA40ECD728C02A628EC348979D328F8A1245CF04E34FFDD0C34855097W0W0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vchd14@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ShashkinaSV-skav@fpc.ru" TargetMode="External"/><Relationship Id="rId4" Type="http://schemas.microsoft.com/office/2007/relationships/stylesWithEffects" Target="stylesWithEffects.xml"/><Relationship Id="rId9" Type="http://schemas.openxmlformats.org/officeDocument/2006/relationships/hyperlink" Target="mailto:lvchd14@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50B9-25EF-46C4-8539-AC05471A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54</Pages>
  <Words>13238</Words>
  <Characters>75457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Шашкина Светлана Владимировна</cp:lastModifiedBy>
  <cp:revision>652</cp:revision>
  <cp:lastPrinted>2017-02-02T09:42:00Z</cp:lastPrinted>
  <dcterms:created xsi:type="dcterms:W3CDTF">2016-06-21T09:29:00Z</dcterms:created>
  <dcterms:modified xsi:type="dcterms:W3CDTF">2017-11-23T13:04:00Z</dcterms:modified>
</cp:coreProperties>
</file>