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0" w:rsidRPr="000D6632" w:rsidRDefault="00312144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5051204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312144">
        <w:rPr>
          <w:rFonts w:ascii="Times New Roman" w:eastAsia="Times New Roman" w:hAnsi="Times New Roman"/>
          <w:b/>
          <w:sz w:val="24"/>
          <w:lang w:eastAsia="ru-RU"/>
        </w:rPr>
        <w:t>27</w:t>
      </w:r>
      <w:r w:rsidRPr="00312144">
        <w:rPr>
          <w:rFonts w:ascii="Times New Roman" w:eastAsia="Times New Roman" w:hAnsi="Times New Roman"/>
          <w:b/>
          <w:sz w:val="24"/>
          <w:lang w:eastAsia="ru-RU"/>
        </w:rPr>
        <w:t>.03.2018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1307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n.sobolevskaya@uszo.ru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Соболевская Наталья Мунировна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Брус переводной, шпала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237 917,00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ШПАЛА ПРОПИТАННАЯ ОБРЕЗНАЯ ХВОЙНАЯ ДЕРЕВЯННАЯ ГОСТ 78-2004 ТИП 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ШПАЛА ПРОПИТАННАЯ ОБРЕЗНАЯ ХВОЙНАЯ ДЕРЕВЯННАЯ ГОСТ 78-2004 ТИП 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БРУС ГОСТ 8816-2014 ПЕРЕВОДНОЙ ПРОПИТАННЫЙ А4-II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122 917,00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659322, Алтайский край, г.Бийск, ул.Михаила Кутузова, 116, АО "Бийскэнерго".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2C6D8C" w:rsidRDefault="003A45E1">
      <w:pPr>
        <w:pStyle w:val="afe"/>
      </w:pPr>
      <w:bookmarkStart w:id="17" w:name="order_other"/>
      <w:r>
        <w:t>1.Поставляемая Продукция должна быть новой, ранее не использованной, дата изготовления не ранее  2017г.</w:t>
      </w:r>
    </w:p>
    <w:p w:rsidR="002C6D8C" w:rsidRDefault="003A45E1">
      <w:pPr>
        <w:pStyle w:val="afe"/>
      </w:pPr>
      <w:r>
        <w:t>2. Гарантия  не менее гарантии завода изготовителя</w:t>
      </w:r>
    </w:p>
    <w:p w:rsidR="002C6D8C" w:rsidRDefault="003A45E1">
      <w:pPr>
        <w:pStyle w:val="afe"/>
      </w:pPr>
      <w:r>
        <w:t>3. Срок поставки 30 календарных дней после письменных заявок Покупателя в адрес Поставщика.</w:t>
      </w:r>
    </w:p>
    <w:p w:rsidR="002C6D8C" w:rsidRDefault="003A45E1">
      <w:pPr>
        <w:pStyle w:val="afe"/>
      </w:pPr>
      <w:r>
        <w:t>4. 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</w:t>
      </w:r>
    </w:p>
    <w:p w:rsidR="002C6D8C" w:rsidRDefault="003A45E1">
      <w:pPr>
        <w:pStyle w:val="afe"/>
      </w:pPr>
      <w:r>
        <w:t>5. Обязательное наличие документа, подтверждающего качество продукции,счёт-фактуры, товарной накладной или УПД в момент передачи товара на склад Покупателя.</w:t>
      </w:r>
    </w:p>
    <w:p w:rsidR="002C6D8C" w:rsidRDefault="003A45E1">
      <w:pPr>
        <w:pStyle w:val="afe"/>
      </w:pPr>
      <w:r>
        <w:t>6. Продукция подлежит входному контролю, результаты которого отражаются в акте входного контроля.</w:t>
      </w:r>
    </w:p>
    <w:p w:rsidR="002C6D8C" w:rsidRDefault="003A45E1">
      <w:pPr>
        <w:pStyle w:val="afe"/>
      </w:pPr>
      <w:r>
        <w:lastRenderedPageBreak/>
        <w:t>7.  Количество к поставке, срок поставки могут корректироваться Покупателем в зависимости от производственных потребностей. Невыбранная Покупателем в период действия договора продукция не поставляется Поставщиком и не оплачивается Покупателем.</w:t>
      </w:r>
    </w:p>
    <w:p w:rsidR="002C6D8C" w:rsidRDefault="003A45E1">
      <w:pPr>
        <w:pStyle w:val="afe"/>
      </w:pPr>
      <w:r>
        <w:t>8. Срок действия договора до 31.12.2018.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предусмотрено. Предложения, содержащие аванс, не рассматриваются. Отсрочка платежа 30 календарных дней с момента поступления Продукции на склад Покупателя.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всех затрат на доставку до склада покупателя и тары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На этапе подачи коммерческого предложения указать наименование завода-изготовителя продукции.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Pr="003A45E1">
        <w:rPr>
          <w:b/>
          <w:u w:val="single"/>
        </w:rPr>
        <w:t>12-00 2</w:t>
      </w:r>
      <w:r w:rsidR="003A45E1">
        <w:rPr>
          <w:b/>
          <w:u w:val="single"/>
        </w:rPr>
        <w:t>3</w:t>
      </w:r>
      <w:r w:rsidRPr="003A45E1">
        <w:rPr>
          <w:b/>
          <w:u w:val="single"/>
        </w:rPr>
        <w:t>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</w:rPr>
        <w:t>2</w:t>
      </w:r>
      <w:r w:rsidR="00312144">
        <w:rPr>
          <w:b/>
        </w:rPr>
        <w:t>7</w:t>
      </w:r>
      <w:r>
        <w:rPr>
          <w:b/>
        </w:rPr>
        <w:t>.0</w:t>
      </w:r>
      <w:r w:rsidR="00312144">
        <w:rPr>
          <w:b/>
        </w:rPr>
        <w:t>3</w:t>
      </w:r>
      <w:bookmarkStart w:id="32" w:name="_GoBack"/>
      <w:bookmarkEnd w:id="32"/>
      <w:r>
        <w:rPr>
          <w:b/>
        </w:rPr>
        <w:t>.2018</w:t>
      </w:r>
      <w:bookmarkEnd w:id="31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lastRenderedPageBreak/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5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5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6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6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lastRenderedPageBreak/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9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lastRenderedPageBreak/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B53C75" w:rsidRPr="004674F9" w:rsidRDefault="00954827" w:rsidP="00B53C75">
      <w:pPr>
        <w:pStyle w:val="1"/>
      </w:pPr>
      <w:bookmarkStart w:id="47" w:name="retender_header"/>
      <w:r w:rsidRPr="004674F9">
        <w:t>Переторжка</w:t>
      </w:r>
      <w:bookmarkEnd w:id="47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8" w:name="retender_actions"/>
      <w:r>
        <w:rPr>
          <w:b/>
        </w:rPr>
        <w:t>снижения стоимости лота и/или улучшения условий оплаты</w:t>
      </w:r>
      <w:bookmarkEnd w:id="48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9" w:name="request_period"/>
      <w:r>
        <w:t>3-х рабочих дней</w:t>
      </w:r>
      <w:bookmarkEnd w:id="49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0" w:name="appendix"/>
      <w:r>
        <w:rPr>
          <w:sz w:val="22"/>
          <w:szCs w:val="18"/>
        </w:rPr>
        <w:t>Проект договора по лоту 1980 Брус переводной, шпала</w:t>
      </w:r>
      <w:bookmarkEnd w:id="50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67" w:rsidRDefault="00312144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A0" w:rsidRDefault="00312144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C" w:rsidRPr="00845BB7" w:rsidRDefault="00312144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6D8C"/>
    <w:rsid w:val="002C760C"/>
    <w:rsid w:val="002D5C38"/>
    <w:rsid w:val="002E55EE"/>
    <w:rsid w:val="002F3A62"/>
    <w:rsid w:val="00305B0E"/>
    <w:rsid w:val="00312144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45E1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4:docId w14:val="5931E516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34BA-B15B-4699-B0E5-A1A0DA8E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Нестеренко И.П.</cp:lastModifiedBy>
  <cp:revision>79</cp:revision>
  <cp:lastPrinted>2016-06-17T08:27:00Z</cp:lastPrinted>
  <dcterms:created xsi:type="dcterms:W3CDTF">2016-06-17T06:14:00Z</dcterms:created>
  <dcterms:modified xsi:type="dcterms:W3CDTF">2018-03-27T02:15:00Z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