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D0" w:rsidRDefault="000563D0" w:rsidP="009F0FAF">
      <w:pPr>
        <w:pStyle w:val="-"/>
        <w:tabs>
          <w:tab w:val="clear" w:pos="1134"/>
        </w:tabs>
        <w:spacing w:line="245" w:lineRule="auto"/>
        <w:rPr>
          <w:rFonts w:ascii="Times New Roman" w:hAnsi="Times New Roman"/>
          <w:sz w:val="24"/>
          <w:lang w:val="en-US"/>
        </w:rPr>
      </w:pPr>
      <w:bookmarkStart w:id="0" w:name="_Toc392487742"/>
      <w:bookmarkStart w:id="1" w:name="_Toc392489446"/>
    </w:p>
    <w:p w:rsidR="00BD30B3" w:rsidRDefault="00BD30B3" w:rsidP="009F0FAF">
      <w:pPr>
        <w:pStyle w:val="-"/>
        <w:tabs>
          <w:tab w:val="clear" w:pos="1134"/>
        </w:tabs>
        <w:spacing w:line="245" w:lineRule="auto"/>
        <w:rPr>
          <w:rFonts w:ascii="Times New Roman" w:hAnsi="Times New Roman"/>
          <w:sz w:val="24"/>
          <w:lang w:val="en-US"/>
        </w:rPr>
      </w:pPr>
    </w:p>
    <w:p w:rsidR="00BD30B3" w:rsidRDefault="00BD30B3" w:rsidP="009F0FAF">
      <w:pPr>
        <w:pStyle w:val="-"/>
        <w:tabs>
          <w:tab w:val="clear" w:pos="1134"/>
        </w:tabs>
        <w:spacing w:line="245" w:lineRule="auto"/>
        <w:rPr>
          <w:rFonts w:ascii="Times New Roman" w:hAnsi="Times New Roman"/>
          <w:sz w:val="24"/>
          <w:lang w:val="en-US"/>
        </w:rPr>
      </w:pPr>
    </w:p>
    <w:p w:rsidR="00BD30B3" w:rsidRDefault="00BD30B3" w:rsidP="009F0FAF">
      <w:pPr>
        <w:pStyle w:val="-"/>
        <w:tabs>
          <w:tab w:val="clear" w:pos="1134"/>
        </w:tabs>
        <w:spacing w:line="245" w:lineRule="auto"/>
        <w:rPr>
          <w:rFonts w:ascii="Times New Roman" w:hAnsi="Times New Roman"/>
          <w:sz w:val="24"/>
          <w:lang w:val="en-US"/>
        </w:rPr>
      </w:pPr>
    </w:p>
    <w:p w:rsidR="00BD30B3" w:rsidRDefault="00BD30B3" w:rsidP="009F0FAF">
      <w:pPr>
        <w:pStyle w:val="-"/>
        <w:tabs>
          <w:tab w:val="clear" w:pos="1134"/>
        </w:tabs>
        <w:spacing w:line="245" w:lineRule="auto"/>
        <w:rPr>
          <w:rFonts w:ascii="Times New Roman" w:hAnsi="Times New Roman"/>
          <w:sz w:val="24"/>
          <w:lang w:val="en-US"/>
        </w:rPr>
      </w:pPr>
    </w:p>
    <w:p w:rsidR="00BD30B3" w:rsidRDefault="00BD30B3" w:rsidP="009F0FAF">
      <w:pPr>
        <w:pStyle w:val="-"/>
        <w:tabs>
          <w:tab w:val="clear" w:pos="1134"/>
        </w:tabs>
        <w:spacing w:line="245" w:lineRule="auto"/>
        <w:rPr>
          <w:rFonts w:ascii="Times New Roman" w:hAnsi="Times New Roman"/>
          <w:sz w:val="24"/>
          <w:lang w:val="en-US"/>
        </w:rPr>
      </w:pPr>
    </w:p>
    <w:p w:rsidR="00BD30B3" w:rsidRDefault="00BD30B3" w:rsidP="009F0FAF">
      <w:pPr>
        <w:pStyle w:val="-"/>
        <w:tabs>
          <w:tab w:val="clear" w:pos="1134"/>
        </w:tabs>
        <w:spacing w:line="245" w:lineRule="auto"/>
        <w:rPr>
          <w:rFonts w:ascii="Times New Roman" w:hAnsi="Times New Roman"/>
          <w:sz w:val="24"/>
          <w:lang w:val="en-US"/>
        </w:rPr>
      </w:pPr>
    </w:p>
    <w:p w:rsidR="00BD30B3" w:rsidRDefault="00BD30B3" w:rsidP="009F0FAF">
      <w:pPr>
        <w:pStyle w:val="-"/>
        <w:tabs>
          <w:tab w:val="clear" w:pos="1134"/>
        </w:tabs>
        <w:spacing w:line="245" w:lineRule="auto"/>
        <w:rPr>
          <w:rFonts w:ascii="Times New Roman" w:hAnsi="Times New Roman"/>
          <w:sz w:val="24"/>
          <w:lang w:val="en-US"/>
        </w:rPr>
      </w:pPr>
    </w:p>
    <w:p w:rsidR="00BD30B3" w:rsidRDefault="00BD30B3" w:rsidP="009F0FAF">
      <w:pPr>
        <w:pStyle w:val="-"/>
        <w:tabs>
          <w:tab w:val="clear" w:pos="1134"/>
        </w:tabs>
        <w:spacing w:line="245" w:lineRule="auto"/>
        <w:rPr>
          <w:rFonts w:ascii="Times New Roman" w:hAnsi="Times New Roman"/>
          <w:sz w:val="24"/>
          <w:lang w:val="en-US"/>
        </w:rPr>
      </w:pPr>
    </w:p>
    <w:p w:rsidR="00BD30B3" w:rsidRDefault="00BD30B3" w:rsidP="009F0FAF">
      <w:pPr>
        <w:pStyle w:val="-"/>
        <w:tabs>
          <w:tab w:val="clear" w:pos="1134"/>
        </w:tabs>
        <w:spacing w:line="245" w:lineRule="auto"/>
        <w:rPr>
          <w:rFonts w:ascii="Times New Roman" w:hAnsi="Times New Roman"/>
          <w:sz w:val="24"/>
          <w:lang w:val="en-US"/>
        </w:rPr>
      </w:pPr>
    </w:p>
    <w:p w:rsidR="00BD30B3" w:rsidRDefault="00BD30B3" w:rsidP="009F0FAF">
      <w:pPr>
        <w:pStyle w:val="-"/>
        <w:tabs>
          <w:tab w:val="clear" w:pos="1134"/>
        </w:tabs>
        <w:spacing w:line="245" w:lineRule="auto"/>
        <w:rPr>
          <w:rFonts w:ascii="Times New Roman" w:hAnsi="Times New Roman"/>
          <w:sz w:val="24"/>
          <w:lang w:val="en-US"/>
        </w:rPr>
      </w:pPr>
    </w:p>
    <w:p w:rsidR="00BD30B3" w:rsidRDefault="00BD30B3" w:rsidP="009F0FAF">
      <w:pPr>
        <w:pStyle w:val="-"/>
        <w:tabs>
          <w:tab w:val="clear" w:pos="1134"/>
        </w:tabs>
        <w:spacing w:line="245" w:lineRule="auto"/>
        <w:rPr>
          <w:rFonts w:ascii="Times New Roman" w:hAnsi="Times New Roman"/>
          <w:sz w:val="24"/>
          <w:lang w:val="en-US"/>
        </w:rPr>
      </w:pPr>
    </w:p>
    <w:p w:rsidR="00BD30B3" w:rsidRDefault="00BD30B3" w:rsidP="009F0FAF">
      <w:pPr>
        <w:pStyle w:val="-"/>
        <w:tabs>
          <w:tab w:val="clear" w:pos="1134"/>
        </w:tabs>
        <w:spacing w:line="245" w:lineRule="auto"/>
        <w:rPr>
          <w:rFonts w:ascii="Times New Roman" w:hAnsi="Times New Roman"/>
          <w:sz w:val="24"/>
          <w:lang w:val="en-US"/>
        </w:rPr>
      </w:pPr>
    </w:p>
    <w:p w:rsidR="00BD30B3" w:rsidRDefault="00BD30B3" w:rsidP="009F0FAF">
      <w:pPr>
        <w:pStyle w:val="-"/>
        <w:tabs>
          <w:tab w:val="clear" w:pos="1134"/>
        </w:tabs>
        <w:spacing w:line="245" w:lineRule="auto"/>
        <w:rPr>
          <w:rFonts w:ascii="Times New Roman" w:hAnsi="Times New Roman"/>
          <w:sz w:val="24"/>
          <w:lang w:val="en-US"/>
        </w:rPr>
      </w:pPr>
    </w:p>
    <w:p w:rsidR="00BD30B3" w:rsidRDefault="00BD30B3" w:rsidP="009F0FAF">
      <w:pPr>
        <w:pStyle w:val="-"/>
        <w:tabs>
          <w:tab w:val="clear" w:pos="1134"/>
        </w:tabs>
        <w:spacing w:line="245" w:lineRule="auto"/>
        <w:rPr>
          <w:rFonts w:ascii="Times New Roman" w:hAnsi="Times New Roman"/>
          <w:sz w:val="24"/>
          <w:lang w:val="en-US"/>
        </w:rPr>
      </w:pPr>
    </w:p>
    <w:p w:rsidR="00BD30B3" w:rsidRDefault="00BD30B3" w:rsidP="009F0FAF">
      <w:pPr>
        <w:pStyle w:val="-"/>
        <w:tabs>
          <w:tab w:val="clear" w:pos="1134"/>
        </w:tabs>
        <w:spacing w:line="245" w:lineRule="auto"/>
        <w:rPr>
          <w:rFonts w:ascii="Times New Roman" w:hAnsi="Times New Roman"/>
          <w:sz w:val="24"/>
          <w:lang w:val="en-US"/>
        </w:rPr>
      </w:pPr>
    </w:p>
    <w:p w:rsidR="00BD30B3" w:rsidRDefault="00BD30B3" w:rsidP="009F0FAF">
      <w:pPr>
        <w:pStyle w:val="-"/>
        <w:tabs>
          <w:tab w:val="clear" w:pos="1134"/>
        </w:tabs>
        <w:spacing w:line="245" w:lineRule="auto"/>
        <w:rPr>
          <w:rFonts w:ascii="Times New Roman" w:hAnsi="Times New Roman"/>
          <w:sz w:val="24"/>
          <w:lang w:val="en-US"/>
        </w:rPr>
      </w:pPr>
    </w:p>
    <w:p w:rsidR="00BD30B3" w:rsidRDefault="00BD30B3" w:rsidP="009F0FAF">
      <w:pPr>
        <w:pStyle w:val="-"/>
        <w:tabs>
          <w:tab w:val="clear" w:pos="1134"/>
        </w:tabs>
        <w:spacing w:line="245" w:lineRule="auto"/>
        <w:rPr>
          <w:rFonts w:ascii="Times New Roman" w:hAnsi="Times New Roman"/>
          <w:sz w:val="24"/>
          <w:lang w:val="en-US"/>
        </w:rPr>
      </w:pPr>
    </w:p>
    <w:p w:rsidR="00BD30B3" w:rsidRDefault="00BD30B3" w:rsidP="009F0FAF">
      <w:pPr>
        <w:pStyle w:val="-"/>
        <w:tabs>
          <w:tab w:val="clear" w:pos="1134"/>
        </w:tabs>
        <w:spacing w:line="245" w:lineRule="auto"/>
        <w:rPr>
          <w:rFonts w:ascii="Times New Roman" w:hAnsi="Times New Roman"/>
          <w:sz w:val="24"/>
          <w:lang w:val="en-US"/>
        </w:rPr>
      </w:pPr>
    </w:p>
    <w:p w:rsidR="00BD30B3" w:rsidRDefault="00BD30B3" w:rsidP="009F0FAF">
      <w:pPr>
        <w:pStyle w:val="-"/>
        <w:tabs>
          <w:tab w:val="clear" w:pos="1134"/>
        </w:tabs>
        <w:spacing w:line="245" w:lineRule="auto"/>
        <w:rPr>
          <w:rFonts w:ascii="Times New Roman" w:hAnsi="Times New Roman"/>
          <w:sz w:val="24"/>
          <w:lang w:val="en-US"/>
        </w:rPr>
      </w:pPr>
    </w:p>
    <w:p w:rsidR="00BD30B3" w:rsidRDefault="00BD30B3" w:rsidP="009F0FAF">
      <w:pPr>
        <w:pStyle w:val="-"/>
        <w:tabs>
          <w:tab w:val="clear" w:pos="1134"/>
        </w:tabs>
        <w:spacing w:line="245" w:lineRule="auto"/>
        <w:rPr>
          <w:rFonts w:ascii="Times New Roman" w:hAnsi="Times New Roman"/>
          <w:sz w:val="24"/>
          <w:lang w:val="en-US"/>
        </w:rPr>
      </w:pPr>
    </w:p>
    <w:p w:rsidR="00BD30B3" w:rsidRPr="009C02BB" w:rsidRDefault="00BD30B3" w:rsidP="00BD30B3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center"/>
        <w:rPr>
          <w:b/>
          <w:bCs/>
          <w:caps/>
          <w:sz w:val="24"/>
          <w:szCs w:val="24"/>
        </w:rPr>
      </w:pPr>
      <w:r w:rsidRPr="009C02BB">
        <w:rPr>
          <w:rFonts w:ascii="Arial" w:hAnsi="Arial" w:cs="Arial"/>
          <w:b/>
          <w:sz w:val="72"/>
          <w:szCs w:val="72"/>
        </w:rPr>
        <w:t>Блок 7 «Техническое задание»</w:t>
      </w:r>
    </w:p>
    <w:p w:rsidR="00BD30B3" w:rsidRPr="00197567" w:rsidRDefault="00BD30B3" w:rsidP="00BD30B3">
      <w:pPr>
        <w:spacing w:line="240" w:lineRule="auto"/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9C02BB">
        <w:rPr>
          <w:rFonts w:ascii="Arial" w:hAnsi="Arial" w:cs="Arial"/>
          <w:b/>
          <w:sz w:val="36"/>
          <w:szCs w:val="36"/>
        </w:rPr>
        <w:t>(блок 7 из 8)</w:t>
      </w:r>
    </w:p>
    <w:p w:rsidR="00BD30B3" w:rsidRDefault="00BD30B3" w:rsidP="009F0FAF">
      <w:pPr>
        <w:pStyle w:val="-"/>
        <w:tabs>
          <w:tab w:val="clear" w:pos="1134"/>
        </w:tabs>
        <w:spacing w:line="245" w:lineRule="auto"/>
        <w:rPr>
          <w:rFonts w:ascii="Times New Roman" w:hAnsi="Times New Roman"/>
          <w:sz w:val="24"/>
        </w:rPr>
      </w:pPr>
    </w:p>
    <w:p w:rsidR="00BD30B3" w:rsidRDefault="00BD30B3" w:rsidP="009F0FAF">
      <w:pPr>
        <w:pStyle w:val="-"/>
        <w:tabs>
          <w:tab w:val="clear" w:pos="1134"/>
        </w:tabs>
        <w:spacing w:line="245" w:lineRule="auto"/>
        <w:rPr>
          <w:rFonts w:ascii="Times New Roman" w:hAnsi="Times New Roman"/>
          <w:sz w:val="24"/>
        </w:rPr>
      </w:pPr>
    </w:p>
    <w:p w:rsidR="00BD30B3" w:rsidRDefault="00BD30B3" w:rsidP="009F0FAF">
      <w:pPr>
        <w:pStyle w:val="-"/>
        <w:tabs>
          <w:tab w:val="clear" w:pos="1134"/>
        </w:tabs>
        <w:spacing w:line="245" w:lineRule="auto"/>
        <w:rPr>
          <w:rFonts w:ascii="Times New Roman" w:hAnsi="Times New Roman"/>
          <w:sz w:val="24"/>
        </w:rPr>
      </w:pPr>
    </w:p>
    <w:p w:rsidR="00BD30B3" w:rsidRDefault="00BD30B3" w:rsidP="009F0FAF">
      <w:pPr>
        <w:pStyle w:val="-"/>
        <w:tabs>
          <w:tab w:val="clear" w:pos="1134"/>
        </w:tabs>
        <w:spacing w:line="245" w:lineRule="auto"/>
        <w:rPr>
          <w:rFonts w:ascii="Times New Roman" w:hAnsi="Times New Roman"/>
          <w:sz w:val="24"/>
        </w:rPr>
        <w:sectPr w:rsidR="00BD30B3" w:rsidSect="003722BB">
          <w:footerReference w:type="default" r:id="rId8"/>
          <w:pgSz w:w="11907" w:h="16840" w:code="9"/>
          <w:pgMar w:top="568" w:right="992" w:bottom="284" w:left="1134" w:header="737" w:footer="0" w:gutter="0"/>
          <w:cols w:space="708"/>
          <w:docGrid w:linePitch="360"/>
        </w:sectPr>
      </w:pPr>
    </w:p>
    <w:p w:rsidR="00BD30B3" w:rsidRPr="00BD30B3" w:rsidRDefault="00BD30B3" w:rsidP="009F0FAF">
      <w:pPr>
        <w:pStyle w:val="-"/>
        <w:tabs>
          <w:tab w:val="clear" w:pos="1134"/>
        </w:tabs>
        <w:spacing w:line="245" w:lineRule="auto"/>
        <w:rPr>
          <w:rFonts w:ascii="Times New Roman" w:hAnsi="Times New Roman"/>
          <w:sz w:val="24"/>
        </w:rPr>
      </w:pPr>
    </w:p>
    <w:p w:rsidR="00453361" w:rsidRDefault="00453361" w:rsidP="009F0FAF">
      <w:pPr>
        <w:pStyle w:val="-"/>
        <w:tabs>
          <w:tab w:val="clear" w:pos="1134"/>
        </w:tabs>
        <w:spacing w:line="245" w:lineRule="auto"/>
        <w:rPr>
          <w:rFonts w:ascii="Times New Roman" w:hAnsi="Times New Roman"/>
          <w:sz w:val="24"/>
        </w:rPr>
      </w:pPr>
    </w:p>
    <w:bookmarkEnd w:id="0"/>
    <w:bookmarkEnd w:id="1"/>
    <w:p w:rsidR="00DB3843" w:rsidRPr="00994CA9" w:rsidRDefault="00DB3843" w:rsidP="00DB3843">
      <w:pPr>
        <w:pStyle w:val="-"/>
        <w:tabs>
          <w:tab w:val="clear" w:pos="1134"/>
        </w:tabs>
        <w:spacing w:line="245" w:lineRule="auto"/>
        <w:jc w:val="center"/>
        <w:rPr>
          <w:rFonts w:ascii="Times New Roman" w:hAnsi="Times New Roman"/>
          <w:sz w:val="24"/>
        </w:rPr>
      </w:pPr>
      <w:r w:rsidRPr="0088388E">
        <w:rPr>
          <w:rFonts w:ascii="Times New Roman" w:hAnsi="Times New Roman"/>
          <w:sz w:val="24"/>
        </w:rPr>
        <w:t xml:space="preserve">Техническое задание НА ПРОВЕДЕНИЕ ЗАПРОСА </w:t>
      </w:r>
      <w:r w:rsidR="00FF1A36">
        <w:rPr>
          <w:rFonts w:ascii="Times New Roman" w:hAnsi="Times New Roman"/>
          <w:sz w:val="24"/>
        </w:rPr>
        <w:t>котировок</w:t>
      </w:r>
      <w:r>
        <w:t xml:space="preserve">                                                                                              </w:t>
      </w:r>
      <w:r w:rsidRPr="003A2993">
        <w:rPr>
          <w:rFonts w:ascii="Times New Roman" w:hAnsi="Times New Roman"/>
          <w:sz w:val="24"/>
        </w:rPr>
        <w:t xml:space="preserve">на </w:t>
      </w:r>
      <w:r w:rsidR="001479A6">
        <w:rPr>
          <w:rFonts w:ascii="Times New Roman" w:hAnsi="Times New Roman"/>
          <w:sz w:val="24"/>
        </w:rPr>
        <w:t>«</w:t>
      </w:r>
      <w:r w:rsidR="00FF1A36">
        <w:rPr>
          <w:rFonts w:ascii="Times New Roman" w:hAnsi="Times New Roman"/>
          <w:sz w:val="24"/>
        </w:rPr>
        <w:t>поставку вольфрамовых электродов</w:t>
      </w:r>
      <w:r>
        <w:rPr>
          <w:rFonts w:ascii="Times New Roman" w:hAnsi="Times New Roman"/>
          <w:sz w:val="24"/>
        </w:rPr>
        <w:t>»</w:t>
      </w:r>
    </w:p>
    <w:p w:rsidR="008149EA" w:rsidRPr="0088388E" w:rsidRDefault="008149EA" w:rsidP="007F4281">
      <w:pPr>
        <w:pStyle w:val="-"/>
        <w:tabs>
          <w:tab w:val="clear" w:pos="1134"/>
        </w:tabs>
        <w:spacing w:line="245" w:lineRule="auto"/>
        <w:rPr>
          <w:rFonts w:ascii="Times New Roman" w:hAnsi="Times New Roman"/>
          <w:sz w:val="24"/>
        </w:rPr>
      </w:pPr>
    </w:p>
    <w:p w:rsidR="00120742" w:rsidRPr="0088388E" w:rsidRDefault="00120742" w:rsidP="00757D44">
      <w:pPr>
        <w:spacing w:line="245" w:lineRule="auto"/>
        <w:ind w:firstLine="0"/>
        <w:jc w:val="left"/>
        <w:rPr>
          <w:sz w:val="24"/>
          <w:szCs w:val="24"/>
        </w:rPr>
      </w:pPr>
      <w:r w:rsidRPr="0088388E">
        <w:rPr>
          <w:sz w:val="24"/>
          <w:szCs w:val="24"/>
        </w:rPr>
        <w:t xml:space="preserve">№ </w:t>
      </w:r>
      <w:r w:rsidR="00834B12">
        <w:rPr>
          <w:sz w:val="24"/>
          <w:szCs w:val="24"/>
        </w:rPr>
        <w:t>656/19-ЗК</w:t>
      </w:r>
      <w:r w:rsidR="0076412F">
        <w:rPr>
          <w:sz w:val="24"/>
          <w:szCs w:val="24"/>
        </w:rPr>
        <w:t xml:space="preserve"> от </w:t>
      </w:r>
      <w:r w:rsidR="00834B12">
        <w:rPr>
          <w:sz w:val="24"/>
          <w:szCs w:val="24"/>
        </w:rPr>
        <w:t xml:space="preserve">«04» декабря </w:t>
      </w:r>
      <w:r w:rsidR="0076412F">
        <w:rPr>
          <w:sz w:val="24"/>
          <w:szCs w:val="24"/>
        </w:rPr>
        <w:t>201</w:t>
      </w:r>
      <w:r w:rsidR="00C3675F" w:rsidRPr="003B669F">
        <w:rPr>
          <w:sz w:val="24"/>
          <w:szCs w:val="24"/>
        </w:rPr>
        <w:t>9</w:t>
      </w:r>
      <w:r w:rsidR="0076412F">
        <w:rPr>
          <w:sz w:val="24"/>
          <w:szCs w:val="24"/>
        </w:rPr>
        <w:t xml:space="preserve"> </w:t>
      </w:r>
      <w:r w:rsidR="00260D7D" w:rsidRPr="0088388E">
        <w:rPr>
          <w:sz w:val="24"/>
          <w:szCs w:val="24"/>
        </w:rPr>
        <w:t xml:space="preserve">г.                            </w:t>
      </w:r>
      <w:r w:rsidR="00F53791" w:rsidRPr="0088388E">
        <w:rPr>
          <w:sz w:val="24"/>
          <w:szCs w:val="24"/>
        </w:rPr>
        <w:t xml:space="preserve">               </w:t>
      </w:r>
      <w:r w:rsidR="00834B12">
        <w:rPr>
          <w:sz w:val="24"/>
          <w:szCs w:val="24"/>
        </w:rPr>
        <w:t xml:space="preserve">         </w:t>
      </w:r>
      <w:r w:rsidR="00F53791" w:rsidRPr="0088388E">
        <w:rPr>
          <w:sz w:val="24"/>
          <w:szCs w:val="24"/>
        </w:rPr>
        <w:t xml:space="preserve">      </w:t>
      </w:r>
      <w:r w:rsidR="00260D7D" w:rsidRPr="0088388E">
        <w:rPr>
          <w:sz w:val="24"/>
          <w:szCs w:val="24"/>
        </w:rPr>
        <w:t xml:space="preserve">    г. Большой Камень</w:t>
      </w:r>
    </w:p>
    <w:p w:rsidR="00757D44" w:rsidRPr="0088388E" w:rsidRDefault="00757D44" w:rsidP="00757D44">
      <w:pPr>
        <w:pStyle w:val="a5"/>
        <w:spacing w:before="0" w:after="0" w:line="245" w:lineRule="auto"/>
        <w:ind w:left="0" w:right="0"/>
        <w:jc w:val="both"/>
        <w:rPr>
          <w:sz w:val="24"/>
        </w:rPr>
      </w:pPr>
    </w:p>
    <w:p w:rsidR="00DD7932" w:rsidRPr="0076412F" w:rsidRDefault="00DD7932" w:rsidP="00757D44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left" w:pos="720"/>
          <w:tab w:val="left" w:pos="1134"/>
        </w:tabs>
        <w:spacing w:before="0" w:line="245" w:lineRule="auto"/>
        <w:rPr>
          <w:rFonts w:ascii="Times New Roman" w:hAnsi="Times New Roman"/>
          <w:b/>
          <w:sz w:val="24"/>
          <w:szCs w:val="24"/>
        </w:rPr>
      </w:pPr>
      <w:r w:rsidRPr="0088388E">
        <w:rPr>
          <w:rFonts w:ascii="Times New Roman" w:hAnsi="Times New Roman"/>
          <w:b/>
          <w:sz w:val="24"/>
          <w:szCs w:val="24"/>
        </w:rPr>
        <w:t>Способ закупки:</w:t>
      </w:r>
      <w:r w:rsidRPr="0088388E">
        <w:rPr>
          <w:rFonts w:ascii="Times New Roman" w:hAnsi="Times New Roman"/>
          <w:bCs w:val="0"/>
          <w:color w:val="FF0000"/>
          <w:sz w:val="24"/>
          <w:szCs w:val="24"/>
        </w:rPr>
        <w:t xml:space="preserve"> </w:t>
      </w:r>
      <w:r w:rsidR="00341F4A">
        <w:rPr>
          <w:rFonts w:ascii="Times New Roman" w:hAnsi="Times New Roman"/>
          <w:bCs w:val="0"/>
          <w:color w:val="000000"/>
          <w:sz w:val="24"/>
          <w:szCs w:val="24"/>
        </w:rPr>
        <w:t>З</w:t>
      </w:r>
      <w:r w:rsidRPr="0088388E">
        <w:rPr>
          <w:rFonts w:ascii="Times New Roman" w:hAnsi="Times New Roman"/>
          <w:bCs w:val="0"/>
          <w:color w:val="000000"/>
          <w:sz w:val="24"/>
          <w:szCs w:val="24"/>
        </w:rPr>
        <w:t xml:space="preserve">апрос </w:t>
      </w:r>
      <w:r w:rsidR="00FF1A36">
        <w:rPr>
          <w:rFonts w:ascii="Times New Roman" w:hAnsi="Times New Roman"/>
          <w:bCs w:val="0"/>
          <w:color w:val="000000"/>
          <w:sz w:val="24"/>
          <w:szCs w:val="24"/>
        </w:rPr>
        <w:t>котировок</w:t>
      </w:r>
      <w:r w:rsidRPr="0076412F">
        <w:rPr>
          <w:rFonts w:ascii="Times New Roman" w:hAnsi="Times New Roman"/>
          <w:bCs w:val="0"/>
          <w:sz w:val="24"/>
          <w:szCs w:val="24"/>
        </w:rPr>
        <w:t xml:space="preserve">. </w:t>
      </w:r>
    </w:p>
    <w:p w:rsidR="00DD7932" w:rsidRDefault="00DD7932" w:rsidP="00757D44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left" w:pos="720"/>
          <w:tab w:val="left" w:pos="1134"/>
        </w:tabs>
        <w:spacing w:before="0" w:after="0" w:line="245" w:lineRule="auto"/>
        <w:rPr>
          <w:rFonts w:ascii="Times New Roman" w:hAnsi="Times New Roman"/>
          <w:sz w:val="24"/>
          <w:szCs w:val="24"/>
        </w:rPr>
      </w:pPr>
      <w:r w:rsidRPr="0076412F">
        <w:rPr>
          <w:rFonts w:ascii="Times New Roman" w:hAnsi="Times New Roman"/>
          <w:b/>
          <w:sz w:val="24"/>
          <w:szCs w:val="24"/>
        </w:rPr>
        <w:t>Форма закупки</w:t>
      </w:r>
      <w:r w:rsidR="00B50D29">
        <w:rPr>
          <w:rFonts w:ascii="Times New Roman" w:hAnsi="Times New Roman"/>
          <w:sz w:val="24"/>
          <w:szCs w:val="24"/>
        </w:rPr>
        <w:t>: открытая, электронная.</w:t>
      </w:r>
    </w:p>
    <w:p w:rsidR="00346A97" w:rsidRPr="0088388E" w:rsidRDefault="00346A97" w:rsidP="008149EA">
      <w:pPr>
        <w:pStyle w:val="a5"/>
        <w:numPr>
          <w:ilvl w:val="2"/>
          <w:numId w:val="1"/>
        </w:numPr>
        <w:tabs>
          <w:tab w:val="clear" w:pos="2160"/>
        </w:tabs>
        <w:spacing w:before="0" w:after="0" w:line="245" w:lineRule="auto"/>
        <w:ind w:left="284" w:right="0" w:hanging="284"/>
        <w:jc w:val="both"/>
        <w:rPr>
          <w:b/>
          <w:sz w:val="24"/>
        </w:rPr>
      </w:pPr>
      <w:r w:rsidRPr="0088388E">
        <w:rPr>
          <w:b/>
          <w:sz w:val="24"/>
        </w:rPr>
        <w:t>Предмет закупки</w:t>
      </w:r>
    </w:p>
    <w:p w:rsidR="005D01AD" w:rsidRDefault="003C3636" w:rsidP="00AF52FF">
      <w:pPr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</w:t>
      </w:r>
      <w:r w:rsidR="00346A97" w:rsidRPr="0088388E">
        <w:rPr>
          <w:sz w:val="24"/>
          <w:szCs w:val="24"/>
        </w:rPr>
        <w:t xml:space="preserve"> «</w:t>
      </w:r>
      <w:r>
        <w:rPr>
          <w:sz w:val="24"/>
          <w:szCs w:val="24"/>
        </w:rPr>
        <w:t>Судостроительный комплект</w:t>
      </w:r>
      <w:r w:rsidR="00346A97" w:rsidRPr="0088388E">
        <w:rPr>
          <w:sz w:val="24"/>
          <w:szCs w:val="24"/>
        </w:rPr>
        <w:t xml:space="preserve"> «Звезда» (далее – </w:t>
      </w:r>
      <w:r w:rsidR="00797440">
        <w:rPr>
          <w:sz w:val="24"/>
          <w:szCs w:val="24"/>
        </w:rPr>
        <w:t>«Покупатель»</w:t>
      </w:r>
      <w:r w:rsidR="00346A97" w:rsidRPr="0088388E">
        <w:rPr>
          <w:sz w:val="24"/>
          <w:szCs w:val="24"/>
        </w:rPr>
        <w:t xml:space="preserve">), проводит закупку на </w:t>
      </w:r>
      <w:r w:rsidR="00346A97" w:rsidRPr="0076412F">
        <w:rPr>
          <w:sz w:val="24"/>
          <w:szCs w:val="24"/>
        </w:rPr>
        <w:t xml:space="preserve">поставку </w:t>
      </w:r>
      <w:r w:rsidR="00FF1A36">
        <w:rPr>
          <w:rFonts w:eastAsia="Calibri"/>
          <w:sz w:val="24"/>
          <w:szCs w:val="24"/>
          <w:lang w:eastAsia="en-US"/>
        </w:rPr>
        <w:t xml:space="preserve">вольфрамовых электродов </w:t>
      </w:r>
      <w:r w:rsidR="00797440">
        <w:rPr>
          <w:sz w:val="24"/>
          <w:szCs w:val="24"/>
        </w:rPr>
        <w:t xml:space="preserve">(далее </w:t>
      </w:r>
      <w:r w:rsidR="00797440" w:rsidRPr="0088388E">
        <w:rPr>
          <w:sz w:val="24"/>
          <w:szCs w:val="24"/>
        </w:rPr>
        <w:t>–</w:t>
      </w:r>
      <w:r w:rsidR="00797440">
        <w:rPr>
          <w:sz w:val="24"/>
          <w:szCs w:val="24"/>
        </w:rPr>
        <w:t xml:space="preserve"> Товар)</w:t>
      </w:r>
      <w:r w:rsidR="006922BC">
        <w:rPr>
          <w:sz w:val="24"/>
          <w:szCs w:val="24"/>
        </w:rPr>
        <w:t>, а именно</w:t>
      </w:r>
    </w:p>
    <w:p w:rsidR="00E81099" w:rsidRDefault="00E81099" w:rsidP="00E81099">
      <w:pPr>
        <w:keepNext/>
        <w:keepLines/>
        <w:widowControl w:val="0"/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center"/>
        <w:rPr>
          <w:b/>
          <w:color w:val="000000" w:themeColor="text1"/>
          <w:sz w:val="24"/>
          <w:szCs w:val="24"/>
        </w:rPr>
      </w:pPr>
    </w:p>
    <w:p w:rsidR="00E81099" w:rsidRPr="00E81099" w:rsidRDefault="00E81099" w:rsidP="00E81099">
      <w:pPr>
        <w:keepNext/>
        <w:keepLines/>
        <w:widowControl w:val="0"/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center"/>
        <w:rPr>
          <w:b/>
          <w:color w:val="000000" w:themeColor="text1"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710"/>
        <w:gridCol w:w="1560"/>
        <w:gridCol w:w="1109"/>
        <w:gridCol w:w="7"/>
        <w:gridCol w:w="975"/>
        <w:gridCol w:w="7"/>
        <w:gridCol w:w="4422"/>
      </w:tblGrid>
      <w:tr w:rsidR="008E6AFC" w:rsidRPr="00FF6812" w:rsidTr="002D5BBA">
        <w:trPr>
          <w:trHeight w:val="1592"/>
          <w:jc w:val="center"/>
        </w:trPr>
        <w:tc>
          <w:tcPr>
            <w:tcW w:w="553" w:type="dxa"/>
          </w:tcPr>
          <w:p w:rsidR="0023264E" w:rsidRPr="00FF6812" w:rsidRDefault="0023264E" w:rsidP="00757D44">
            <w:pPr>
              <w:pStyle w:val="a5"/>
              <w:spacing w:before="0" w:after="0" w:line="245" w:lineRule="auto"/>
              <w:ind w:left="0" w:right="0"/>
              <w:jc w:val="center"/>
              <w:rPr>
                <w:b/>
                <w:szCs w:val="22"/>
              </w:rPr>
            </w:pPr>
            <w:r w:rsidRPr="00FF6812">
              <w:rPr>
                <w:b/>
                <w:szCs w:val="22"/>
              </w:rPr>
              <w:t>№ п/п</w:t>
            </w:r>
          </w:p>
        </w:tc>
        <w:tc>
          <w:tcPr>
            <w:tcW w:w="1710" w:type="dxa"/>
          </w:tcPr>
          <w:p w:rsidR="0023264E" w:rsidRPr="00FF6812" w:rsidRDefault="0023264E" w:rsidP="00757D44">
            <w:pPr>
              <w:pStyle w:val="a5"/>
              <w:spacing w:before="0" w:after="0" w:line="245" w:lineRule="auto"/>
              <w:ind w:left="0" w:right="0"/>
              <w:jc w:val="center"/>
              <w:rPr>
                <w:b/>
                <w:szCs w:val="22"/>
              </w:rPr>
            </w:pPr>
            <w:r w:rsidRPr="00FF6812">
              <w:rPr>
                <w:b/>
                <w:szCs w:val="22"/>
              </w:rPr>
              <w:t>ОКВЭД-2/ ОКПД-2</w:t>
            </w:r>
          </w:p>
        </w:tc>
        <w:tc>
          <w:tcPr>
            <w:tcW w:w="1560" w:type="dxa"/>
          </w:tcPr>
          <w:p w:rsidR="0023264E" w:rsidRPr="00FF6812" w:rsidRDefault="0023264E" w:rsidP="00757D44">
            <w:pPr>
              <w:pStyle w:val="a5"/>
              <w:spacing w:before="0" w:after="0" w:line="245" w:lineRule="auto"/>
              <w:ind w:left="0" w:right="0"/>
              <w:jc w:val="center"/>
              <w:rPr>
                <w:b/>
                <w:szCs w:val="22"/>
              </w:rPr>
            </w:pPr>
            <w:r w:rsidRPr="00FF6812">
              <w:rPr>
                <w:b/>
                <w:szCs w:val="22"/>
              </w:rPr>
              <w:t>Наименование и краткие характеристики товара (работ, услуг)</w:t>
            </w:r>
          </w:p>
        </w:tc>
        <w:tc>
          <w:tcPr>
            <w:tcW w:w="1109" w:type="dxa"/>
          </w:tcPr>
          <w:p w:rsidR="0023264E" w:rsidRPr="00FF6812" w:rsidRDefault="0023264E" w:rsidP="00757D44">
            <w:pPr>
              <w:pStyle w:val="a5"/>
              <w:tabs>
                <w:tab w:val="clear" w:pos="1134"/>
              </w:tabs>
              <w:spacing w:before="0" w:after="0" w:line="245" w:lineRule="auto"/>
              <w:ind w:left="0" w:right="0"/>
              <w:jc w:val="center"/>
              <w:rPr>
                <w:b/>
                <w:szCs w:val="22"/>
              </w:rPr>
            </w:pPr>
            <w:r w:rsidRPr="00FF6812">
              <w:rPr>
                <w:b/>
                <w:szCs w:val="22"/>
              </w:rPr>
              <w:t>Ед. изм.</w:t>
            </w:r>
          </w:p>
        </w:tc>
        <w:tc>
          <w:tcPr>
            <w:tcW w:w="982" w:type="dxa"/>
            <w:gridSpan w:val="2"/>
          </w:tcPr>
          <w:p w:rsidR="0023264E" w:rsidRPr="00FF6812" w:rsidRDefault="0023264E" w:rsidP="00757D44">
            <w:pPr>
              <w:pStyle w:val="a5"/>
              <w:spacing w:before="0" w:after="0" w:line="245" w:lineRule="auto"/>
              <w:ind w:left="0" w:right="0"/>
              <w:jc w:val="center"/>
              <w:rPr>
                <w:b/>
                <w:szCs w:val="22"/>
              </w:rPr>
            </w:pPr>
            <w:r w:rsidRPr="00FF6812">
              <w:rPr>
                <w:b/>
                <w:szCs w:val="22"/>
              </w:rPr>
              <w:t>Кол-во.</w:t>
            </w:r>
          </w:p>
        </w:tc>
        <w:tc>
          <w:tcPr>
            <w:tcW w:w="4429" w:type="dxa"/>
            <w:gridSpan w:val="2"/>
          </w:tcPr>
          <w:p w:rsidR="0023264E" w:rsidRPr="00FF6812" w:rsidRDefault="0023264E" w:rsidP="00757D44">
            <w:pPr>
              <w:pStyle w:val="a5"/>
              <w:spacing w:before="0" w:after="0" w:line="245" w:lineRule="auto"/>
              <w:ind w:left="0" w:right="0"/>
              <w:jc w:val="center"/>
              <w:rPr>
                <w:b/>
                <w:szCs w:val="22"/>
              </w:rPr>
            </w:pPr>
            <w:r w:rsidRPr="00FF6812">
              <w:rPr>
                <w:b/>
                <w:szCs w:val="22"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</w:p>
        </w:tc>
      </w:tr>
      <w:tr w:rsidR="00C3675F" w:rsidRPr="00FF6812" w:rsidTr="000E6422">
        <w:trPr>
          <w:trHeight w:val="1414"/>
          <w:jc w:val="center"/>
        </w:trPr>
        <w:tc>
          <w:tcPr>
            <w:tcW w:w="553" w:type="dxa"/>
            <w:vAlign w:val="center"/>
          </w:tcPr>
          <w:p w:rsidR="00C3675F" w:rsidRPr="00FF6812" w:rsidRDefault="00C3675F" w:rsidP="00C3675F">
            <w:pPr>
              <w:pStyle w:val="a5"/>
              <w:spacing w:before="0" w:after="0" w:line="245" w:lineRule="auto"/>
              <w:ind w:left="0" w:right="0"/>
              <w:jc w:val="center"/>
              <w:rPr>
                <w:szCs w:val="22"/>
              </w:rPr>
            </w:pPr>
            <w:r w:rsidRPr="00FF6812">
              <w:rPr>
                <w:szCs w:val="22"/>
              </w:rPr>
              <w:t>1</w:t>
            </w:r>
          </w:p>
        </w:tc>
        <w:tc>
          <w:tcPr>
            <w:tcW w:w="1710" w:type="dxa"/>
            <w:vAlign w:val="center"/>
          </w:tcPr>
          <w:p w:rsidR="00C3675F" w:rsidRPr="002D5BBA" w:rsidRDefault="00FF1A36" w:rsidP="002D5BBA">
            <w:pPr>
              <w:pStyle w:val="a5"/>
              <w:tabs>
                <w:tab w:val="clear" w:pos="1134"/>
              </w:tabs>
              <w:spacing w:before="0" w:after="0" w:line="245" w:lineRule="auto"/>
              <w:ind w:left="0" w:right="213"/>
              <w:jc w:val="center"/>
              <w:rPr>
                <w:szCs w:val="22"/>
              </w:rPr>
            </w:pPr>
            <w:r w:rsidRPr="00FF6812">
              <w:rPr>
                <w:szCs w:val="22"/>
              </w:rPr>
              <w:t>24.45</w:t>
            </w:r>
            <w:r w:rsidR="00C3675F" w:rsidRPr="00FF6812">
              <w:rPr>
                <w:szCs w:val="22"/>
              </w:rPr>
              <w:t xml:space="preserve">/ </w:t>
            </w:r>
            <w:r w:rsidRPr="00FF6812">
              <w:rPr>
                <w:szCs w:val="22"/>
              </w:rPr>
              <w:t>24.45</w:t>
            </w:r>
            <w:r w:rsidR="00B17C10" w:rsidRPr="00FF6812">
              <w:rPr>
                <w:szCs w:val="22"/>
              </w:rPr>
              <w:t>.30</w:t>
            </w:r>
            <w:r w:rsidR="002D5BBA">
              <w:rPr>
                <w:szCs w:val="22"/>
              </w:rPr>
              <w:t xml:space="preserve">.114 </w:t>
            </w:r>
          </w:p>
        </w:tc>
        <w:tc>
          <w:tcPr>
            <w:tcW w:w="1560" w:type="dxa"/>
            <w:vAlign w:val="center"/>
          </w:tcPr>
          <w:p w:rsidR="00C3675F" w:rsidRPr="00FF6812" w:rsidRDefault="00B17C10" w:rsidP="000563D0">
            <w:pPr>
              <w:spacing w:line="240" w:lineRule="auto"/>
              <w:ind w:left="-109" w:firstLine="10"/>
              <w:jc w:val="center"/>
              <w:rPr>
                <w:color w:val="000000"/>
                <w:szCs w:val="22"/>
              </w:rPr>
            </w:pPr>
            <w:r w:rsidRPr="00FF6812">
              <w:rPr>
                <w:rFonts w:ascii="Calibri" w:hAnsi="Calibri" w:cs="Calibri"/>
                <w:color w:val="000000"/>
                <w:szCs w:val="22"/>
              </w:rPr>
              <w:t xml:space="preserve">Электрод вольфрамовый </w:t>
            </w:r>
            <w:r w:rsidR="00262023">
              <w:rPr>
                <w:rFonts w:ascii="Calibri" w:hAnsi="Calibri" w:cs="Calibri"/>
                <w:color w:val="000000"/>
                <w:szCs w:val="22"/>
              </w:rPr>
              <w:t xml:space="preserve"> диам.</w:t>
            </w:r>
            <w:r w:rsidRPr="00FF6812">
              <w:rPr>
                <w:rFonts w:ascii="Calibri" w:hAnsi="Calibri" w:cs="Calibri"/>
                <w:color w:val="000000"/>
                <w:szCs w:val="22"/>
              </w:rPr>
              <w:t>2</w:t>
            </w:r>
            <w:r w:rsidR="00262023">
              <w:rPr>
                <w:rFonts w:ascii="Calibri" w:hAnsi="Calibri" w:cs="Calibri"/>
                <w:color w:val="000000"/>
                <w:szCs w:val="22"/>
              </w:rPr>
              <w:t>,0</w:t>
            </w:r>
            <w:r w:rsidR="00744A6C" w:rsidRPr="00FF6812">
              <w:rPr>
                <w:rFonts w:ascii="Calibri" w:hAnsi="Calibri" w:cs="Calibri"/>
                <w:color w:val="000000"/>
                <w:szCs w:val="22"/>
              </w:rPr>
              <w:t>мм</w:t>
            </w:r>
          </w:p>
        </w:tc>
        <w:tc>
          <w:tcPr>
            <w:tcW w:w="1109" w:type="dxa"/>
            <w:vAlign w:val="center"/>
          </w:tcPr>
          <w:p w:rsidR="00C3675F" w:rsidRPr="00FF6812" w:rsidRDefault="00C3675F" w:rsidP="00C3675F">
            <w:pPr>
              <w:tabs>
                <w:tab w:val="clear" w:pos="1134"/>
              </w:tabs>
              <w:spacing w:line="240" w:lineRule="auto"/>
              <w:ind w:firstLine="45"/>
              <w:jc w:val="center"/>
              <w:rPr>
                <w:color w:val="000000"/>
                <w:szCs w:val="22"/>
              </w:rPr>
            </w:pPr>
            <w:r w:rsidRPr="00FF6812">
              <w:rPr>
                <w:color w:val="000000"/>
                <w:szCs w:val="22"/>
              </w:rPr>
              <w:t>шт.</w:t>
            </w:r>
          </w:p>
        </w:tc>
        <w:tc>
          <w:tcPr>
            <w:tcW w:w="982" w:type="dxa"/>
            <w:gridSpan w:val="2"/>
            <w:vAlign w:val="center"/>
          </w:tcPr>
          <w:p w:rsidR="00C3675F" w:rsidRPr="00FF6812" w:rsidRDefault="00B17C10" w:rsidP="00C3675F">
            <w:pPr>
              <w:tabs>
                <w:tab w:val="clear" w:pos="1134"/>
                <w:tab w:val="left" w:pos="511"/>
              </w:tabs>
              <w:ind w:left="-596"/>
              <w:jc w:val="center"/>
              <w:rPr>
                <w:color w:val="000000"/>
                <w:szCs w:val="22"/>
              </w:rPr>
            </w:pPr>
            <w:r w:rsidRPr="00FF6812">
              <w:rPr>
                <w:color w:val="000000"/>
                <w:szCs w:val="22"/>
              </w:rPr>
              <w:t>200</w:t>
            </w:r>
          </w:p>
        </w:tc>
        <w:tc>
          <w:tcPr>
            <w:tcW w:w="4429" w:type="dxa"/>
            <w:gridSpan w:val="2"/>
            <w:vAlign w:val="center"/>
          </w:tcPr>
          <w:p w:rsidR="00C3675F" w:rsidRDefault="000E6422" w:rsidP="000E6422">
            <w:pPr>
              <w:pStyle w:val="af0"/>
              <w:widowControl/>
              <w:tabs>
                <w:tab w:val="clear" w:pos="1134"/>
                <w:tab w:val="left" w:pos="181"/>
              </w:tabs>
              <w:spacing w:before="0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642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4374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374D4" w:rsidRPr="005D01A8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WL</w:t>
            </w:r>
            <w:r w:rsidR="004374D4" w:rsidRPr="005D01A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20 ф2</w:t>
            </w:r>
            <w:r w:rsidR="0026202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,0</w:t>
            </w:r>
            <w:r w:rsidR="004374D4" w:rsidRPr="005D01A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мм</w:t>
            </w:r>
          </w:p>
          <w:p w:rsidR="004374D4" w:rsidRDefault="004374D4" w:rsidP="004374D4">
            <w:pPr>
              <w:pStyle w:val="af0"/>
              <w:widowControl/>
              <w:tabs>
                <w:tab w:val="clear" w:pos="1134"/>
                <w:tab w:val="left" w:pos="181"/>
              </w:tabs>
              <w:spacing w:before="0"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La</w:t>
            </w:r>
            <w:r w:rsidRPr="004374D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O</w:t>
            </w:r>
            <w:r w:rsidRPr="004374D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3 </w:t>
            </w:r>
            <w:r w:rsidR="000E642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1,8</w:t>
            </w:r>
            <w:r w:rsidR="000E642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до 2,2</w:t>
            </w:r>
            <w:r w:rsidR="002234A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%</w:t>
            </w:r>
            <w:r w:rsidR="000E642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при содержании примесей не более 0,1%</w:t>
            </w:r>
          </w:p>
          <w:p w:rsidR="004374D4" w:rsidRPr="004374D4" w:rsidRDefault="004374D4" w:rsidP="004374D4">
            <w:pPr>
              <w:pStyle w:val="af0"/>
              <w:widowControl/>
              <w:tabs>
                <w:tab w:val="clear" w:pos="1134"/>
                <w:tab w:val="left" w:pos="181"/>
              </w:tabs>
              <w:spacing w:before="0"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Отклонение по диаметру +- 0,05мм</w:t>
            </w:r>
          </w:p>
        </w:tc>
      </w:tr>
      <w:tr w:rsidR="002A1DDE" w:rsidRPr="00FF6812" w:rsidTr="002D5BBA">
        <w:trPr>
          <w:trHeight w:val="997"/>
          <w:jc w:val="center"/>
        </w:trPr>
        <w:tc>
          <w:tcPr>
            <w:tcW w:w="553" w:type="dxa"/>
            <w:vAlign w:val="center"/>
          </w:tcPr>
          <w:p w:rsidR="002A1DDE" w:rsidRPr="00FF6812" w:rsidRDefault="002A1DDE" w:rsidP="002A1DDE">
            <w:pPr>
              <w:pStyle w:val="a5"/>
              <w:spacing w:before="0" w:after="0" w:line="245" w:lineRule="auto"/>
              <w:ind w:left="0" w:right="0"/>
              <w:jc w:val="center"/>
              <w:rPr>
                <w:szCs w:val="22"/>
              </w:rPr>
            </w:pPr>
            <w:r w:rsidRPr="00FF6812">
              <w:rPr>
                <w:szCs w:val="22"/>
              </w:rPr>
              <w:t>2</w:t>
            </w:r>
          </w:p>
          <w:p w:rsidR="002A1DDE" w:rsidRPr="00FF6812" w:rsidRDefault="002A1DDE" w:rsidP="002A1DDE">
            <w:pPr>
              <w:pStyle w:val="a5"/>
              <w:spacing w:before="0" w:after="0" w:line="245" w:lineRule="auto"/>
              <w:ind w:left="0" w:right="0"/>
              <w:jc w:val="center"/>
              <w:rPr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2A1DDE" w:rsidRPr="00FF6812" w:rsidRDefault="002A1DDE" w:rsidP="002A1DDE">
            <w:pPr>
              <w:pStyle w:val="a5"/>
              <w:tabs>
                <w:tab w:val="clear" w:pos="1134"/>
              </w:tabs>
              <w:spacing w:before="0" w:after="0" w:line="245" w:lineRule="auto"/>
              <w:ind w:left="0" w:right="213"/>
              <w:jc w:val="center"/>
              <w:rPr>
                <w:szCs w:val="22"/>
              </w:rPr>
            </w:pPr>
            <w:r w:rsidRPr="00FF6812">
              <w:rPr>
                <w:szCs w:val="22"/>
              </w:rPr>
              <w:t>24.45/ 24.45.30</w:t>
            </w:r>
            <w:r w:rsidR="002D5BBA">
              <w:rPr>
                <w:szCs w:val="22"/>
              </w:rPr>
              <w:t>.114</w:t>
            </w:r>
          </w:p>
          <w:p w:rsidR="002A1DDE" w:rsidRPr="00FF6812" w:rsidRDefault="002A1DDE" w:rsidP="002A1DDE">
            <w:pPr>
              <w:pStyle w:val="a5"/>
              <w:tabs>
                <w:tab w:val="clear" w:pos="1134"/>
              </w:tabs>
              <w:spacing w:before="0" w:after="0" w:line="245" w:lineRule="auto"/>
              <w:ind w:left="0" w:right="213"/>
              <w:jc w:val="center"/>
              <w:rPr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A1DDE" w:rsidRPr="00FF6812" w:rsidRDefault="002A1DDE" w:rsidP="002A1DDE">
            <w:pPr>
              <w:spacing w:line="240" w:lineRule="auto"/>
              <w:ind w:left="-109" w:firstLine="10"/>
              <w:jc w:val="center"/>
              <w:rPr>
                <w:color w:val="000000"/>
                <w:szCs w:val="22"/>
              </w:rPr>
            </w:pPr>
            <w:r w:rsidRPr="00FF6812">
              <w:rPr>
                <w:rFonts w:ascii="Calibri" w:hAnsi="Calibri" w:cs="Calibri"/>
                <w:color w:val="000000"/>
                <w:szCs w:val="22"/>
              </w:rPr>
              <w:t xml:space="preserve">Электрод вольфрамовый </w:t>
            </w:r>
            <w:r w:rsidR="00262023">
              <w:rPr>
                <w:rFonts w:ascii="Calibri" w:hAnsi="Calibri" w:cs="Calibri"/>
                <w:color w:val="000000"/>
                <w:szCs w:val="22"/>
              </w:rPr>
              <w:t>диам.</w:t>
            </w:r>
            <w:r w:rsidRPr="00FF6812">
              <w:rPr>
                <w:rFonts w:ascii="Calibri" w:hAnsi="Calibri" w:cs="Calibri"/>
                <w:color w:val="000000"/>
                <w:szCs w:val="22"/>
              </w:rPr>
              <w:t>2,4мм</w:t>
            </w:r>
          </w:p>
        </w:tc>
        <w:tc>
          <w:tcPr>
            <w:tcW w:w="1109" w:type="dxa"/>
            <w:vAlign w:val="center"/>
          </w:tcPr>
          <w:p w:rsidR="002A1DDE" w:rsidRPr="00FF6812" w:rsidRDefault="002A1DDE" w:rsidP="002A1DDE">
            <w:pPr>
              <w:tabs>
                <w:tab w:val="clear" w:pos="1134"/>
              </w:tabs>
              <w:spacing w:line="240" w:lineRule="auto"/>
              <w:ind w:firstLine="45"/>
              <w:jc w:val="center"/>
              <w:rPr>
                <w:color w:val="000000"/>
                <w:szCs w:val="22"/>
              </w:rPr>
            </w:pPr>
            <w:r w:rsidRPr="00FF6812">
              <w:rPr>
                <w:color w:val="000000"/>
                <w:szCs w:val="22"/>
              </w:rPr>
              <w:t>шт.</w:t>
            </w:r>
          </w:p>
        </w:tc>
        <w:tc>
          <w:tcPr>
            <w:tcW w:w="982" w:type="dxa"/>
            <w:gridSpan w:val="2"/>
            <w:vAlign w:val="center"/>
          </w:tcPr>
          <w:p w:rsidR="002A1DDE" w:rsidRPr="00FF6812" w:rsidRDefault="00780E59" w:rsidP="002A1DDE">
            <w:pPr>
              <w:tabs>
                <w:tab w:val="clear" w:pos="1134"/>
                <w:tab w:val="left" w:pos="511"/>
              </w:tabs>
              <w:ind w:left="-59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710</w:t>
            </w:r>
          </w:p>
        </w:tc>
        <w:tc>
          <w:tcPr>
            <w:tcW w:w="4429" w:type="dxa"/>
            <w:gridSpan w:val="2"/>
          </w:tcPr>
          <w:p w:rsidR="000E6422" w:rsidRDefault="000E6422" w:rsidP="000E6422">
            <w:pPr>
              <w:pStyle w:val="af0"/>
              <w:widowControl/>
              <w:tabs>
                <w:tab w:val="clear" w:pos="1134"/>
                <w:tab w:val="left" w:pos="181"/>
              </w:tabs>
              <w:spacing w:before="0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D01A8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WL</w:t>
            </w:r>
            <w:r w:rsidRPr="005D01A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20 ф2</w:t>
            </w:r>
            <w:r w:rsidR="005D01A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,4</w:t>
            </w:r>
            <w:r w:rsidRPr="005D01A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мм</w:t>
            </w:r>
          </w:p>
          <w:p w:rsidR="000E6422" w:rsidRDefault="000E6422" w:rsidP="000E6422">
            <w:pPr>
              <w:pStyle w:val="af0"/>
              <w:widowControl/>
              <w:tabs>
                <w:tab w:val="clear" w:pos="1134"/>
                <w:tab w:val="left" w:pos="181"/>
              </w:tabs>
              <w:spacing w:before="0"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La</w:t>
            </w:r>
            <w:r w:rsidRPr="004374D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O</w:t>
            </w:r>
            <w:r w:rsidRPr="004374D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 1,8 до 2,2 при содержании примесей не более 0,1%</w:t>
            </w:r>
          </w:p>
          <w:p w:rsidR="002A1DDE" w:rsidRPr="00FF6812" w:rsidRDefault="005D01A8" w:rsidP="000E6422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Отклонение по диаметру +- 0,1</w:t>
            </w:r>
            <w:r w:rsidR="000E6422">
              <w:rPr>
                <w:szCs w:val="22"/>
              </w:rPr>
              <w:t>мм</w:t>
            </w:r>
          </w:p>
        </w:tc>
      </w:tr>
      <w:tr w:rsidR="002A1DDE" w:rsidRPr="00FF6812" w:rsidTr="002D5BBA">
        <w:trPr>
          <w:trHeight w:val="1111"/>
          <w:jc w:val="center"/>
        </w:trPr>
        <w:tc>
          <w:tcPr>
            <w:tcW w:w="553" w:type="dxa"/>
            <w:vAlign w:val="center"/>
          </w:tcPr>
          <w:p w:rsidR="002A1DDE" w:rsidRPr="00FF6812" w:rsidRDefault="002A1DDE" w:rsidP="002A1DDE">
            <w:pPr>
              <w:pStyle w:val="a5"/>
              <w:spacing w:before="0" w:after="0" w:line="245" w:lineRule="auto"/>
              <w:ind w:left="0" w:right="0"/>
              <w:jc w:val="center"/>
              <w:rPr>
                <w:szCs w:val="22"/>
              </w:rPr>
            </w:pPr>
            <w:r w:rsidRPr="00FF6812">
              <w:rPr>
                <w:szCs w:val="22"/>
              </w:rPr>
              <w:t>3</w:t>
            </w:r>
          </w:p>
        </w:tc>
        <w:tc>
          <w:tcPr>
            <w:tcW w:w="1710" w:type="dxa"/>
            <w:vAlign w:val="center"/>
          </w:tcPr>
          <w:p w:rsidR="002A1DDE" w:rsidRPr="00FF6812" w:rsidRDefault="002A1DDE" w:rsidP="002A1DDE">
            <w:pPr>
              <w:pStyle w:val="a5"/>
              <w:tabs>
                <w:tab w:val="clear" w:pos="1134"/>
              </w:tabs>
              <w:spacing w:before="0" w:after="0" w:line="245" w:lineRule="auto"/>
              <w:ind w:left="0" w:right="213"/>
              <w:jc w:val="center"/>
              <w:rPr>
                <w:szCs w:val="22"/>
              </w:rPr>
            </w:pPr>
            <w:r w:rsidRPr="00FF6812">
              <w:rPr>
                <w:szCs w:val="22"/>
              </w:rPr>
              <w:t>24.45/ 24.45.30</w:t>
            </w:r>
            <w:r w:rsidR="002D5BBA">
              <w:rPr>
                <w:szCs w:val="22"/>
              </w:rPr>
              <w:t>.114</w:t>
            </w:r>
          </w:p>
          <w:p w:rsidR="002A1DDE" w:rsidRPr="00FF6812" w:rsidRDefault="002A1DDE" w:rsidP="002A1DDE">
            <w:pPr>
              <w:pStyle w:val="a5"/>
              <w:tabs>
                <w:tab w:val="clear" w:pos="1134"/>
              </w:tabs>
              <w:spacing w:before="0" w:after="0" w:line="245" w:lineRule="auto"/>
              <w:ind w:left="0" w:right="213"/>
              <w:jc w:val="center"/>
              <w:rPr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A1DDE" w:rsidRPr="00FF6812" w:rsidRDefault="002A1DDE" w:rsidP="002A1DDE">
            <w:pPr>
              <w:spacing w:line="240" w:lineRule="auto"/>
              <w:ind w:left="-109" w:firstLine="10"/>
              <w:jc w:val="center"/>
              <w:rPr>
                <w:color w:val="000000"/>
                <w:szCs w:val="22"/>
              </w:rPr>
            </w:pPr>
            <w:r w:rsidRPr="00FF6812">
              <w:rPr>
                <w:rFonts w:ascii="Calibri" w:hAnsi="Calibri" w:cs="Calibri"/>
                <w:color w:val="000000"/>
                <w:szCs w:val="22"/>
              </w:rPr>
              <w:t xml:space="preserve">Электрод вольфрамовый </w:t>
            </w:r>
            <w:r w:rsidR="00262023">
              <w:rPr>
                <w:rFonts w:ascii="Calibri" w:hAnsi="Calibri" w:cs="Calibri"/>
                <w:color w:val="000000"/>
                <w:szCs w:val="22"/>
              </w:rPr>
              <w:t>диам.3</w:t>
            </w:r>
            <w:r w:rsidRPr="00FF6812">
              <w:rPr>
                <w:rFonts w:ascii="Calibri" w:hAnsi="Calibri" w:cs="Calibri"/>
                <w:color w:val="000000"/>
                <w:szCs w:val="22"/>
              </w:rPr>
              <w:t>,2мм</w:t>
            </w:r>
          </w:p>
        </w:tc>
        <w:tc>
          <w:tcPr>
            <w:tcW w:w="1109" w:type="dxa"/>
            <w:vAlign w:val="center"/>
          </w:tcPr>
          <w:p w:rsidR="002A1DDE" w:rsidRPr="00FF6812" w:rsidRDefault="002A1DDE" w:rsidP="002A1DDE">
            <w:pPr>
              <w:tabs>
                <w:tab w:val="clear" w:pos="1134"/>
              </w:tabs>
              <w:spacing w:line="240" w:lineRule="auto"/>
              <w:ind w:firstLine="45"/>
              <w:jc w:val="center"/>
              <w:rPr>
                <w:color w:val="000000"/>
                <w:szCs w:val="22"/>
              </w:rPr>
            </w:pPr>
            <w:r w:rsidRPr="00FF6812">
              <w:rPr>
                <w:color w:val="000000"/>
                <w:szCs w:val="22"/>
              </w:rPr>
              <w:t>шт.</w:t>
            </w:r>
          </w:p>
        </w:tc>
        <w:tc>
          <w:tcPr>
            <w:tcW w:w="982" w:type="dxa"/>
            <w:gridSpan w:val="2"/>
            <w:vAlign w:val="center"/>
          </w:tcPr>
          <w:p w:rsidR="002A1DDE" w:rsidRPr="00780E59" w:rsidRDefault="00780E59" w:rsidP="00780E59">
            <w:pPr>
              <w:tabs>
                <w:tab w:val="clear" w:pos="1134"/>
                <w:tab w:val="left" w:pos="511"/>
              </w:tabs>
              <w:ind w:left="-596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 xml:space="preserve">    475</w:t>
            </w:r>
          </w:p>
        </w:tc>
        <w:tc>
          <w:tcPr>
            <w:tcW w:w="4429" w:type="dxa"/>
            <w:gridSpan w:val="2"/>
          </w:tcPr>
          <w:p w:rsidR="000E6422" w:rsidRDefault="000E6422" w:rsidP="000E6422">
            <w:pPr>
              <w:pStyle w:val="af0"/>
              <w:widowControl/>
              <w:tabs>
                <w:tab w:val="clear" w:pos="1134"/>
                <w:tab w:val="left" w:pos="181"/>
              </w:tabs>
              <w:spacing w:before="0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D01A8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WL</w:t>
            </w:r>
            <w:r w:rsidRPr="005D01A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20</w:t>
            </w:r>
            <w:r w:rsidR="005D01A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ф3,2</w:t>
            </w:r>
            <w:r w:rsidRPr="005D01A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мм</w:t>
            </w:r>
          </w:p>
          <w:p w:rsidR="000E6422" w:rsidRDefault="000E6422" w:rsidP="000E6422">
            <w:pPr>
              <w:pStyle w:val="af0"/>
              <w:widowControl/>
              <w:tabs>
                <w:tab w:val="clear" w:pos="1134"/>
                <w:tab w:val="left" w:pos="181"/>
              </w:tabs>
              <w:spacing w:before="0"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La</w:t>
            </w:r>
            <w:r w:rsidRPr="004374D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O</w:t>
            </w:r>
            <w:r w:rsidRPr="004374D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 1,8 до 2,2 при содержании примесей не более 0,1%</w:t>
            </w:r>
          </w:p>
          <w:p w:rsidR="002A1DDE" w:rsidRPr="00FF6812" w:rsidRDefault="005D01A8" w:rsidP="000E6422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Отклонение по диаметру +- 0,1</w:t>
            </w:r>
            <w:r w:rsidR="000E6422">
              <w:rPr>
                <w:szCs w:val="22"/>
              </w:rPr>
              <w:t>мм</w:t>
            </w:r>
          </w:p>
        </w:tc>
      </w:tr>
      <w:tr w:rsidR="002A1DDE" w:rsidRPr="00FF6812" w:rsidTr="002D5BBA">
        <w:trPr>
          <w:trHeight w:val="983"/>
          <w:jc w:val="center"/>
        </w:trPr>
        <w:tc>
          <w:tcPr>
            <w:tcW w:w="553" w:type="dxa"/>
            <w:vAlign w:val="center"/>
          </w:tcPr>
          <w:p w:rsidR="002A1DDE" w:rsidRPr="00FF6812" w:rsidRDefault="002A1DDE" w:rsidP="002A1DDE">
            <w:pPr>
              <w:pStyle w:val="a5"/>
              <w:spacing w:before="0" w:after="0" w:line="245" w:lineRule="auto"/>
              <w:ind w:left="0" w:right="0"/>
              <w:jc w:val="center"/>
              <w:rPr>
                <w:szCs w:val="22"/>
              </w:rPr>
            </w:pPr>
            <w:r w:rsidRPr="00FF6812">
              <w:rPr>
                <w:szCs w:val="22"/>
              </w:rPr>
              <w:t>4</w:t>
            </w:r>
          </w:p>
        </w:tc>
        <w:tc>
          <w:tcPr>
            <w:tcW w:w="1710" w:type="dxa"/>
            <w:vAlign w:val="center"/>
          </w:tcPr>
          <w:p w:rsidR="002A1DDE" w:rsidRPr="00FF6812" w:rsidRDefault="002A1DDE" w:rsidP="002A1DDE">
            <w:pPr>
              <w:pStyle w:val="a5"/>
              <w:tabs>
                <w:tab w:val="clear" w:pos="1134"/>
              </w:tabs>
              <w:spacing w:before="0" w:after="0" w:line="245" w:lineRule="auto"/>
              <w:ind w:left="0" w:right="213"/>
              <w:jc w:val="center"/>
              <w:rPr>
                <w:szCs w:val="22"/>
              </w:rPr>
            </w:pPr>
            <w:r w:rsidRPr="00FF6812">
              <w:rPr>
                <w:szCs w:val="22"/>
              </w:rPr>
              <w:t>24.45/ 24.45.30</w:t>
            </w:r>
            <w:r w:rsidR="002D5BBA">
              <w:rPr>
                <w:szCs w:val="22"/>
              </w:rPr>
              <w:t>.114</w:t>
            </w:r>
          </w:p>
          <w:p w:rsidR="002A1DDE" w:rsidRPr="00FF6812" w:rsidRDefault="002A1DDE" w:rsidP="002A1DDE">
            <w:pPr>
              <w:pStyle w:val="a5"/>
              <w:tabs>
                <w:tab w:val="clear" w:pos="1134"/>
              </w:tabs>
              <w:spacing w:before="0" w:after="0" w:line="245" w:lineRule="auto"/>
              <w:ind w:left="0" w:right="213"/>
              <w:jc w:val="center"/>
              <w:rPr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A1DDE" w:rsidRPr="00FF6812" w:rsidRDefault="002A1DDE" w:rsidP="002A1DDE">
            <w:pPr>
              <w:spacing w:line="240" w:lineRule="auto"/>
              <w:ind w:left="-109" w:firstLine="10"/>
              <w:jc w:val="center"/>
              <w:rPr>
                <w:color w:val="000000"/>
                <w:szCs w:val="22"/>
              </w:rPr>
            </w:pPr>
            <w:r w:rsidRPr="00FF6812">
              <w:rPr>
                <w:rFonts w:ascii="Calibri" w:hAnsi="Calibri" w:cs="Calibri"/>
                <w:color w:val="000000"/>
                <w:szCs w:val="22"/>
              </w:rPr>
              <w:t xml:space="preserve">Электрод вольфрамовый </w:t>
            </w:r>
            <w:r w:rsidR="00262023">
              <w:rPr>
                <w:rFonts w:ascii="Calibri" w:hAnsi="Calibri" w:cs="Calibri"/>
                <w:color w:val="000000"/>
                <w:szCs w:val="22"/>
              </w:rPr>
              <w:t xml:space="preserve"> диам.</w:t>
            </w:r>
            <w:r w:rsidRPr="00FF6812">
              <w:rPr>
                <w:rFonts w:ascii="Calibri" w:hAnsi="Calibri" w:cs="Calibri"/>
                <w:color w:val="000000"/>
                <w:szCs w:val="22"/>
              </w:rPr>
              <w:t>4,0мм</w:t>
            </w:r>
          </w:p>
        </w:tc>
        <w:tc>
          <w:tcPr>
            <w:tcW w:w="1109" w:type="dxa"/>
            <w:vAlign w:val="center"/>
          </w:tcPr>
          <w:p w:rsidR="002A1DDE" w:rsidRPr="00FF6812" w:rsidRDefault="002A1DDE" w:rsidP="002A1DDE">
            <w:pPr>
              <w:tabs>
                <w:tab w:val="clear" w:pos="1134"/>
              </w:tabs>
              <w:spacing w:line="240" w:lineRule="auto"/>
              <w:ind w:firstLine="45"/>
              <w:jc w:val="center"/>
              <w:rPr>
                <w:color w:val="000000"/>
                <w:szCs w:val="22"/>
              </w:rPr>
            </w:pPr>
            <w:r w:rsidRPr="00FF6812">
              <w:rPr>
                <w:color w:val="000000"/>
                <w:szCs w:val="22"/>
              </w:rPr>
              <w:t>шт.</w:t>
            </w:r>
          </w:p>
        </w:tc>
        <w:tc>
          <w:tcPr>
            <w:tcW w:w="982" w:type="dxa"/>
            <w:gridSpan w:val="2"/>
            <w:vAlign w:val="center"/>
          </w:tcPr>
          <w:p w:rsidR="002A1DDE" w:rsidRPr="00FF6812" w:rsidRDefault="002A1DDE" w:rsidP="002A1DDE">
            <w:pPr>
              <w:tabs>
                <w:tab w:val="clear" w:pos="1134"/>
                <w:tab w:val="left" w:pos="511"/>
              </w:tabs>
              <w:ind w:left="-596"/>
              <w:jc w:val="center"/>
              <w:rPr>
                <w:color w:val="000000"/>
                <w:szCs w:val="22"/>
              </w:rPr>
            </w:pPr>
            <w:r w:rsidRPr="00FF6812">
              <w:rPr>
                <w:color w:val="000000"/>
                <w:szCs w:val="22"/>
              </w:rPr>
              <w:t>200</w:t>
            </w:r>
          </w:p>
        </w:tc>
        <w:tc>
          <w:tcPr>
            <w:tcW w:w="4429" w:type="dxa"/>
            <w:gridSpan w:val="2"/>
          </w:tcPr>
          <w:p w:rsidR="000E6422" w:rsidRDefault="000E6422" w:rsidP="000E6422">
            <w:pPr>
              <w:pStyle w:val="af0"/>
              <w:widowControl/>
              <w:tabs>
                <w:tab w:val="clear" w:pos="1134"/>
                <w:tab w:val="left" w:pos="181"/>
              </w:tabs>
              <w:spacing w:before="0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D01A8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WL</w:t>
            </w:r>
            <w:r w:rsidRPr="005D01A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20</w:t>
            </w:r>
            <w:r w:rsidR="005D01A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ф4,0</w:t>
            </w:r>
            <w:r w:rsidRPr="005D01A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мм</w:t>
            </w:r>
          </w:p>
          <w:p w:rsidR="000E6422" w:rsidRDefault="000E6422" w:rsidP="000E6422">
            <w:pPr>
              <w:pStyle w:val="af0"/>
              <w:widowControl/>
              <w:tabs>
                <w:tab w:val="clear" w:pos="1134"/>
                <w:tab w:val="left" w:pos="181"/>
              </w:tabs>
              <w:spacing w:before="0"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La</w:t>
            </w:r>
            <w:r w:rsidRPr="004374D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O</w:t>
            </w:r>
            <w:r w:rsidRPr="004374D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 1,8 до 2,2 при содержании примесей не более 0,1%</w:t>
            </w:r>
          </w:p>
          <w:p w:rsidR="002A1DDE" w:rsidRPr="00FF6812" w:rsidRDefault="005D01A8" w:rsidP="000E6422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Отклонение по диаметру +- 0,1</w:t>
            </w:r>
            <w:r w:rsidR="000E6422">
              <w:rPr>
                <w:szCs w:val="22"/>
              </w:rPr>
              <w:t>мм</w:t>
            </w:r>
          </w:p>
        </w:tc>
      </w:tr>
      <w:tr w:rsidR="002A1DDE" w:rsidRPr="00FF6812" w:rsidTr="002D5BBA">
        <w:trPr>
          <w:trHeight w:val="1023"/>
          <w:jc w:val="center"/>
        </w:trPr>
        <w:tc>
          <w:tcPr>
            <w:tcW w:w="553" w:type="dxa"/>
            <w:vAlign w:val="center"/>
          </w:tcPr>
          <w:p w:rsidR="002A1DDE" w:rsidRPr="00FF6812" w:rsidRDefault="002A1DDE" w:rsidP="002A1DDE">
            <w:pPr>
              <w:pStyle w:val="a5"/>
              <w:spacing w:before="0" w:after="0" w:line="245" w:lineRule="auto"/>
              <w:ind w:left="0" w:right="0"/>
              <w:jc w:val="center"/>
              <w:rPr>
                <w:szCs w:val="22"/>
              </w:rPr>
            </w:pPr>
            <w:r w:rsidRPr="00FF6812">
              <w:rPr>
                <w:szCs w:val="22"/>
              </w:rPr>
              <w:t>5</w:t>
            </w:r>
          </w:p>
        </w:tc>
        <w:tc>
          <w:tcPr>
            <w:tcW w:w="1710" w:type="dxa"/>
            <w:vAlign w:val="center"/>
          </w:tcPr>
          <w:p w:rsidR="002A1DDE" w:rsidRPr="00FF6812" w:rsidRDefault="002A1DDE" w:rsidP="002A1DDE">
            <w:pPr>
              <w:pStyle w:val="a5"/>
              <w:tabs>
                <w:tab w:val="clear" w:pos="1134"/>
              </w:tabs>
              <w:spacing w:before="0" w:after="0" w:line="245" w:lineRule="auto"/>
              <w:ind w:left="0" w:right="213"/>
              <w:jc w:val="center"/>
              <w:rPr>
                <w:szCs w:val="22"/>
              </w:rPr>
            </w:pPr>
            <w:r w:rsidRPr="00FF6812">
              <w:rPr>
                <w:szCs w:val="22"/>
              </w:rPr>
              <w:t>24.45/ 24.45.30</w:t>
            </w:r>
            <w:r w:rsidR="002D5BBA">
              <w:rPr>
                <w:szCs w:val="22"/>
              </w:rPr>
              <w:t>.114</w:t>
            </w:r>
          </w:p>
          <w:p w:rsidR="002A1DDE" w:rsidRPr="00FF6812" w:rsidRDefault="002A1DDE" w:rsidP="002A1DDE">
            <w:pPr>
              <w:pStyle w:val="a5"/>
              <w:tabs>
                <w:tab w:val="clear" w:pos="1134"/>
              </w:tabs>
              <w:spacing w:before="0" w:after="0" w:line="245" w:lineRule="auto"/>
              <w:ind w:left="0" w:right="213"/>
              <w:jc w:val="center"/>
              <w:rPr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A1DDE" w:rsidRPr="00FF6812" w:rsidRDefault="002A1DDE" w:rsidP="002A1DDE">
            <w:pPr>
              <w:spacing w:line="240" w:lineRule="auto"/>
              <w:ind w:left="-109" w:firstLine="10"/>
              <w:jc w:val="center"/>
              <w:rPr>
                <w:color w:val="000000"/>
                <w:szCs w:val="22"/>
              </w:rPr>
            </w:pPr>
            <w:r w:rsidRPr="00FF6812">
              <w:rPr>
                <w:rFonts w:ascii="Calibri" w:hAnsi="Calibri" w:cs="Calibri"/>
                <w:color w:val="000000"/>
                <w:szCs w:val="22"/>
              </w:rPr>
              <w:t xml:space="preserve">Электрод вольфрамовый </w:t>
            </w:r>
            <w:r w:rsidR="00262023">
              <w:rPr>
                <w:rFonts w:ascii="Calibri" w:hAnsi="Calibri" w:cs="Calibri"/>
                <w:color w:val="000000"/>
                <w:szCs w:val="22"/>
              </w:rPr>
              <w:t>диам.</w:t>
            </w:r>
            <w:r w:rsidRPr="00FF6812">
              <w:rPr>
                <w:rFonts w:ascii="Calibri" w:hAnsi="Calibri" w:cs="Calibri"/>
                <w:color w:val="000000"/>
                <w:szCs w:val="22"/>
              </w:rPr>
              <w:t>3,2мм</w:t>
            </w:r>
          </w:p>
        </w:tc>
        <w:tc>
          <w:tcPr>
            <w:tcW w:w="1109" w:type="dxa"/>
            <w:vAlign w:val="center"/>
          </w:tcPr>
          <w:p w:rsidR="002A1DDE" w:rsidRPr="00FF6812" w:rsidRDefault="002A1DDE" w:rsidP="002A1DDE">
            <w:pPr>
              <w:tabs>
                <w:tab w:val="clear" w:pos="1134"/>
              </w:tabs>
              <w:spacing w:line="240" w:lineRule="auto"/>
              <w:ind w:firstLine="45"/>
              <w:jc w:val="center"/>
              <w:rPr>
                <w:color w:val="000000"/>
                <w:szCs w:val="22"/>
              </w:rPr>
            </w:pPr>
            <w:r w:rsidRPr="00FF6812">
              <w:rPr>
                <w:color w:val="000000"/>
                <w:szCs w:val="22"/>
              </w:rPr>
              <w:t>шт.</w:t>
            </w:r>
          </w:p>
        </w:tc>
        <w:tc>
          <w:tcPr>
            <w:tcW w:w="982" w:type="dxa"/>
            <w:gridSpan w:val="2"/>
            <w:vAlign w:val="center"/>
          </w:tcPr>
          <w:p w:rsidR="002A1DDE" w:rsidRPr="00FF6812" w:rsidRDefault="002A1DDE" w:rsidP="002A1DDE">
            <w:pPr>
              <w:tabs>
                <w:tab w:val="clear" w:pos="1134"/>
                <w:tab w:val="left" w:pos="511"/>
              </w:tabs>
              <w:ind w:left="-596"/>
              <w:jc w:val="center"/>
              <w:rPr>
                <w:color w:val="000000"/>
                <w:szCs w:val="22"/>
              </w:rPr>
            </w:pPr>
            <w:r w:rsidRPr="00FF6812">
              <w:rPr>
                <w:color w:val="000000"/>
                <w:szCs w:val="22"/>
              </w:rPr>
              <w:t>60</w:t>
            </w:r>
          </w:p>
        </w:tc>
        <w:tc>
          <w:tcPr>
            <w:tcW w:w="4429" w:type="dxa"/>
            <w:gridSpan w:val="2"/>
          </w:tcPr>
          <w:p w:rsidR="002A1DDE" w:rsidRDefault="005D01A8" w:rsidP="005D01A8">
            <w:pPr>
              <w:ind w:firstLine="0"/>
              <w:jc w:val="left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A52C9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5D01A8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WP</w:t>
            </w:r>
            <w:r w:rsidRPr="005D01A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ф3,2мм</w:t>
            </w:r>
          </w:p>
          <w:p w:rsidR="002234A1" w:rsidRDefault="002234A1" w:rsidP="002234A1">
            <w:pPr>
              <w:ind w:firstLine="0"/>
              <w:jc w:val="left"/>
              <w:rPr>
                <w:color w:val="000000"/>
                <w:szCs w:val="22"/>
              </w:rPr>
            </w:pPr>
            <w:r w:rsidRPr="002234A1">
              <w:rPr>
                <w:color w:val="000000"/>
                <w:szCs w:val="22"/>
              </w:rPr>
              <w:t xml:space="preserve">Чистый вольфрам без легирующего элемента </w:t>
            </w:r>
            <w:r>
              <w:rPr>
                <w:color w:val="000000"/>
                <w:szCs w:val="22"/>
              </w:rPr>
              <w:t>при содержании примесей не более 0,1%</w:t>
            </w:r>
          </w:p>
          <w:p w:rsidR="002234A1" w:rsidRPr="002234A1" w:rsidRDefault="002234A1" w:rsidP="002234A1">
            <w:pPr>
              <w:ind w:firstLine="0"/>
              <w:jc w:val="left"/>
              <w:rPr>
                <w:szCs w:val="22"/>
              </w:rPr>
            </w:pPr>
            <w:r>
              <w:rPr>
                <w:color w:val="000000"/>
                <w:szCs w:val="22"/>
              </w:rPr>
              <w:t>Отклонение по диаметру +-0,1мм</w:t>
            </w:r>
          </w:p>
        </w:tc>
      </w:tr>
      <w:tr w:rsidR="002A1DDE" w:rsidRPr="00FF6812" w:rsidTr="002D5BBA">
        <w:trPr>
          <w:trHeight w:val="975"/>
          <w:jc w:val="center"/>
        </w:trPr>
        <w:tc>
          <w:tcPr>
            <w:tcW w:w="553" w:type="dxa"/>
            <w:vAlign w:val="center"/>
          </w:tcPr>
          <w:p w:rsidR="002A1DDE" w:rsidRPr="00FF6812" w:rsidRDefault="002A1DDE" w:rsidP="002A1DDE">
            <w:pPr>
              <w:pStyle w:val="a5"/>
              <w:spacing w:before="0" w:after="0" w:line="245" w:lineRule="auto"/>
              <w:ind w:left="0" w:right="0"/>
              <w:jc w:val="center"/>
              <w:rPr>
                <w:szCs w:val="22"/>
              </w:rPr>
            </w:pPr>
            <w:r w:rsidRPr="00FF6812">
              <w:rPr>
                <w:szCs w:val="22"/>
              </w:rPr>
              <w:t>6</w:t>
            </w:r>
          </w:p>
        </w:tc>
        <w:tc>
          <w:tcPr>
            <w:tcW w:w="1710" w:type="dxa"/>
            <w:vAlign w:val="center"/>
          </w:tcPr>
          <w:p w:rsidR="002A1DDE" w:rsidRPr="00FF6812" w:rsidRDefault="002A1DDE" w:rsidP="002A1DDE">
            <w:pPr>
              <w:pStyle w:val="a5"/>
              <w:tabs>
                <w:tab w:val="clear" w:pos="1134"/>
              </w:tabs>
              <w:spacing w:before="0" w:after="0" w:line="245" w:lineRule="auto"/>
              <w:ind w:left="0" w:right="213"/>
              <w:jc w:val="center"/>
              <w:rPr>
                <w:szCs w:val="22"/>
              </w:rPr>
            </w:pPr>
            <w:r w:rsidRPr="00FF6812">
              <w:rPr>
                <w:szCs w:val="22"/>
              </w:rPr>
              <w:t>24.45/ 24.45.30</w:t>
            </w:r>
            <w:r w:rsidR="002D5BBA">
              <w:rPr>
                <w:szCs w:val="22"/>
              </w:rPr>
              <w:t>.114</w:t>
            </w:r>
          </w:p>
          <w:p w:rsidR="002A1DDE" w:rsidRPr="00FF6812" w:rsidRDefault="002A1DDE" w:rsidP="002A1DDE">
            <w:pPr>
              <w:pStyle w:val="a5"/>
              <w:tabs>
                <w:tab w:val="clear" w:pos="1134"/>
              </w:tabs>
              <w:spacing w:before="0" w:after="0" w:line="245" w:lineRule="auto"/>
              <w:ind w:left="0" w:right="213"/>
              <w:jc w:val="center"/>
              <w:rPr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A1DDE" w:rsidRPr="00FF6812" w:rsidRDefault="002A1DDE" w:rsidP="002A1DDE">
            <w:pPr>
              <w:spacing w:line="240" w:lineRule="auto"/>
              <w:ind w:left="-109" w:firstLine="10"/>
              <w:jc w:val="center"/>
              <w:rPr>
                <w:color w:val="000000"/>
                <w:szCs w:val="22"/>
              </w:rPr>
            </w:pPr>
            <w:r w:rsidRPr="00FF6812">
              <w:rPr>
                <w:rFonts w:ascii="Calibri" w:hAnsi="Calibri" w:cs="Calibri"/>
                <w:color w:val="000000"/>
                <w:szCs w:val="22"/>
              </w:rPr>
              <w:t xml:space="preserve">Электрод вольфрамовый </w:t>
            </w:r>
            <w:r w:rsidR="00262023">
              <w:rPr>
                <w:rFonts w:ascii="Calibri" w:hAnsi="Calibri" w:cs="Calibri"/>
                <w:color w:val="000000"/>
                <w:szCs w:val="22"/>
              </w:rPr>
              <w:t>диам.</w:t>
            </w:r>
            <w:r w:rsidRPr="00FF6812">
              <w:rPr>
                <w:rFonts w:ascii="Calibri" w:hAnsi="Calibri" w:cs="Calibri"/>
                <w:color w:val="000000"/>
                <w:szCs w:val="22"/>
              </w:rPr>
              <w:t>4,0мм</w:t>
            </w:r>
          </w:p>
        </w:tc>
        <w:tc>
          <w:tcPr>
            <w:tcW w:w="1109" w:type="dxa"/>
            <w:vAlign w:val="center"/>
          </w:tcPr>
          <w:p w:rsidR="002A1DDE" w:rsidRPr="00FF6812" w:rsidRDefault="002A1DDE" w:rsidP="002A1DDE">
            <w:pPr>
              <w:tabs>
                <w:tab w:val="clear" w:pos="1134"/>
              </w:tabs>
              <w:spacing w:line="240" w:lineRule="auto"/>
              <w:ind w:firstLine="45"/>
              <w:jc w:val="center"/>
              <w:rPr>
                <w:color w:val="000000"/>
                <w:szCs w:val="22"/>
              </w:rPr>
            </w:pPr>
            <w:r w:rsidRPr="00FF6812">
              <w:rPr>
                <w:color w:val="000000"/>
                <w:szCs w:val="22"/>
              </w:rPr>
              <w:t>шт.</w:t>
            </w:r>
          </w:p>
        </w:tc>
        <w:tc>
          <w:tcPr>
            <w:tcW w:w="982" w:type="dxa"/>
            <w:gridSpan w:val="2"/>
            <w:vAlign w:val="center"/>
          </w:tcPr>
          <w:p w:rsidR="002A1DDE" w:rsidRPr="00FF6812" w:rsidRDefault="002A1DDE" w:rsidP="002A1DDE">
            <w:pPr>
              <w:tabs>
                <w:tab w:val="clear" w:pos="1134"/>
                <w:tab w:val="left" w:pos="511"/>
              </w:tabs>
              <w:ind w:left="-596"/>
              <w:jc w:val="center"/>
              <w:rPr>
                <w:color w:val="000000"/>
                <w:szCs w:val="22"/>
              </w:rPr>
            </w:pPr>
            <w:r w:rsidRPr="00FF6812">
              <w:rPr>
                <w:color w:val="000000"/>
                <w:szCs w:val="22"/>
              </w:rPr>
              <w:t>60</w:t>
            </w:r>
          </w:p>
        </w:tc>
        <w:tc>
          <w:tcPr>
            <w:tcW w:w="4429" w:type="dxa"/>
            <w:gridSpan w:val="2"/>
          </w:tcPr>
          <w:p w:rsidR="002A1DDE" w:rsidRDefault="005D01A8" w:rsidP="005D01A8">
            <w:pPr>
              <w:ind w:firstLine="0"/>
              <w:jc w:val="left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A52C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5D01A8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WP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ф4,0</w:t>
            </w:r>
            <w:r w:rsidRPr="005D01A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мм</w:t>
            </w:r>
          </w:p>
          <w:p w:rsidR="002234A1" w:rsidRDefault="002234A1" w:rsidP="002234A1">
            <w:pPr>
              <w:ind w:firstLine="0"/>
              <w:jc w:val="left"/>
              <w:rPr>
                <w:color w:val="000000"/>
                <w:szCs w:val="22"/>
              </w:rPr>
            </w:pPr>
            <w:r w:rsidRPr="002234A1">
              <w:rPr>
                <w:color w:val="000000"/>
                <w:szCs w:val="22"/>
              </w:rPr>
              <w:t xml:space="preserve">Чистый вольфрам без легирующего элемента </w:t>
            </w:r>
            <w:r>
              <w:rPr>
                <w:color w:val="000000"/>
                <w:szCs w:val="22"/>
              </w:rPr>
              <w:t>при содержании примесей не более 0,1%</w:t>
            </w:r>
          </w:p>
          <w:p w:rsidR="002234A1" w:rsidRPr="005D01A8" w:rsidRDefault="002234A1" w:rsidP="002234A1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color w:val="000000"/>
                <w:szCs w:val="22"/>
              </w:rPr>
              <w:t>Отклонение по диаметру +-0,1мм</w:t>
            </w:r>
          </w:p>
        </w:tc>
      </w:tr>
      <w:tr w:rsidR="002A1DDE" w:rsidRPr="00FF6812" w:rsidTr="002D5BBA">
        <w:trPr>
          <w:trHeight w:val="1066"/>
          <w:jc w:val="center"/>
        </w:trPr>
        <w:tc>
          <w:tcPr>
            <w:tcW w:w="553" w:type="dxa"/>
            <w:vAlign w:val="center"/>
          </w:tcPr>
          <w:p w:rsidR="002A1DDE" w:rsidRPr="00FF6812" w:rsidRDefault="002A1DDE" w:rsidP="002A1DDE">
            <w:pPr>
              <w:pStyle w:val="a5"/>
              <w:spacing w:before="0" w:after="0" w:line="245" w:lineRule="auto"/>
              <w:ind w:left="0" w:right="0"/>
              <w:jc w:val="center"/>
              <w:rPr>
                <w:szCs w:val="22"/>
              </w:rPr>
            </w:pPr>
            <w:r w:rsidRPr="00FF6812">
              <w:rPr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:rsidR="002A1DDE" w:rsidRPr="00FF6812" w:rsidRDefault="002A1DDE" w:rsidP="002A1DDE">
            <w:pPr>
              <w:pStyle w:val="a5"/>
              <w:tabs>
                <w:tab w:val="clear" w:pos="1134"/>
              </w:tabs>
              <w:spacing w:before="0" w:after="0" w:line="245" w:lineRule="auto"/>
              <w:ind w:left="0" w:right="213"/>
              <w:jc w:val="center"/>
              <w:rPr>
                <w:szCs w:val="22"/>
              </w:rPr>
            </w:pPr>
            <w:r w:rsidRPr="00FF6812">
              <w:rPr>
                <w:szCs w:val="22"/>
              </w:rPr>
              <w:t>24.45/ 24.45.30</w:t>
            </w:r>
            <w:r w:rsidR="002D5BBA">
              <w:rPr>
                <w:szCs w:val="22"/>
              </w:rPr>
              <w:t>.114</w:t>
            </w:r>
          </w:p>
          <w:p w:rsidR="002A1DDE" w:rsidRPr="00FF6812" w:rsidRDefault="002A1DDE" w:rsidP="002A1DDE">
            <w:pPr>
              <w:pStyle w:val="a5"/>
              <w:tabs>
                <w:tab w:val="clear" w:pos="1134"/>
              </w:tabs>
              <w:spacing w:before="0" w:after="0" w:line="245" w:lineRule="auto"/>
              <w:ind w:left="0" w:right="213"/>
              <w:jc w:val="center"/>
              <w:rPr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A1DDE" w:rsidRPr="00FF6812" w:rsidRDefault="002A1DDE" w:rsidP="002A1DDE">
            <w:pPr>
              <w:spacing w:line="240" w:lineRule="auto"/>
              <w:ind w:left="-109" w:firstLine="10"/>
              <w:jc w:val="center"/>
              <w:rPr>
                <w:color w:val="000000"/>
                <w:szCs w:val="22"/>
              </w:rPr>
            </w:pPr>
            <w:r w:rsidRPr="00FF6812">
              <w:rPr>
                <w:rFonts w:ascii="Calibri" w:hAnsi="Calibri" w:cs="Calibri"/>
                <w:color w:val="000000"/>
                <w:szCs w:val="22"/>
              </w:rPr>
              <w:t xml:space="preserve">Электрод вольфрамовый </w:t>
            </w:r>
            <w:r w:rsidR="00262023">
              <w:rPr>
                <w:rFonts w:ascii="Calibri" w:hAnsi="Calibri" w:cs="Calibri"/>
                <w:color w:val="000000"/>
                <w:szCs w:val="22"/>
              </w:rPr>
              <w:t>диам.</w:t>
            </w:r>
            <w:r w:rsidRPr="00FF6812">
              <w:rPr>
                <w:rFonts w:ascii="Calibri" w:hAnsi="Calibri" w:cs="Calibri"/>
                <w:color w:val="000000"/>
                <w:szCs w:val="22"/>
              </w:rPr>
              <w:t>2,0мм</w:t>
            </w:r>
          </w:p>
        </w:tc>
        <w:tc>
          <w:tcPr>
            <w:tcW w:w="1109" w:type="dxa"/>
            <w:vAlign w:val="center"/>
          </w:tcPr>
          <w:p w:rsidR="002A1DDE" w:rsidRPr="00FF6812" w:rsidRDefault="002A1DDE" w:rsidP="002A1DDE">
            <w:pPr>
              <w:tabs>
                <w:tab w:val="clear" w:pos="1134"/>
              </w:tabs>
              <w:spacing w:line="240" w:lineRule="auto"/>
              <w:ind w:firstLine="45"/>
              <w:jc w:val="center"/>
              <w:rPr>
                <w:color w:val="000000"/>
                <w:szCs w:val="22"/>
              </w:rPr>
            </w:pPr>
            <w:r w:rsidRPr="00FF6812">
              <w:rPr>
                <w:color w:val="000000"/>
                <w:szCs w:val="22"/>
              </w:rPr>
              <w:t>шт.</w:t>
            </w:r>
          </w:p>
        </w:tc>
        <w:tc>
          <w:tcPr>
            <w:tcW w:w="982" w:type="dxa"/>
            <w:gridSpan w:val="2"/>
            <w:vAlign w:val="center"/>
          </w:tcPr>
          <w:p w:rsidR="002A1DDE" w:rsidRPr="00FF6812" w:rsidRDefault="002A1DDE" w:rsidP="002A1DDE">
            <w:pPr>
              <w:tabs>
                <w:tab w:val="clear" w:pos="1134"/>
                <w:tab w:val="left" w:pos="511"/>
              </w:tabs>
              <w:ind w:left="-596"/>
              <w:jc w:val="center"/>
              <w:rPr>
                <w:color w:val="000000"/>
                <w:szCs w:val="22"/>
              </w:rPr>
            </w:pPr>
            <w:r w:rsidRPr="00FF6812">
              <w:rPr>
                <w:color w:val="000000"/>
                <w:szCs w:val="22"/>
              </w:rPr>
              <w:t>60</w:t>
            </w:r>
          </w:p>
        </w:tc>
        <w:tc>
          <w:tcPr>
            <w:tcW w:w="4429" w:type="dxa"/>
            <w:gridSpan w:val="2"/>
          </w:tcPr>
          <w:p w:rsidR="002A1DDE" w:rsidRDefault="005D01A8" w:rsidP="005D01A8">
            <w:pPr>
              <w:ind w:firstLine="0"/>
              <w:jc w:val="left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5D01A8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WP</w:t>
            </w:r>
            <w:r w:rsidR="002234A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ф2,0</w:t>
            </w:r>
            <w:r w:rsidRPr="005D01A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мм</w:t>
            </w:r>
          </w:p>
          <w:p w:rsidR="002234A1" w:rsidRDefault="002234A1" w:rsidP="002234A1">
            <w:pPr>
              <w:ind w:firstLine="0"/>
              <w:jc w:val="left"/>
              <w:rPr>
                <w:color w:val="000000"/>
                <w:szCs w:val="22"/>
              </w:rPr>
            </w:pPr>
            <w:r w:rsidRPr="002234A1">
              <w:rPr>
                <w:color w:val="000000"/>
                <w:szCs w:val="22"/>
              </w:rPr>
              <w:t xml:space="preserve">Чистый вольфрам без легирующего элемента </w:t>
            </w:r>
            <w:r>
              <w:rPr>
                <w:color w:val="000000"/>
                <w:szCs w:val="22"/>
              </w:rPr>
              <w:t>при содержании примесей не более 0,1%</w:t>
            </w:r>
          </w:p>
          <w:p w:rsidR="002234A1" w:rsidRPr="005D01A8" w:rsidRDefault="00282B92" w:rsidP="002234A1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color w:val="000000"/>
                <w:szCs w:val="22"/>
              </w:rPr>
              <w:t>Отклонение по диаметру +-0,05</w:t>
            </w:r>
            <w:r w:rsidR="002234A1">
              <w:rPr>
                <w:color w:val="000000"/>
                <w:szCs w:val="22"/>
              </w:rPr>
              <w:t>мм</w:t>
            </w:r>
          </w:p>
        </w:tc>
      </w:tr>
      <w:tr w:rsidR="002A1DDE" w:rsidRPr="00FF6812" w:rsidTr="002D5BBA">
        <w:trPr>
          <w:trHeight w:val="990"/>
          <w:jc w:val="center"/>
        </w:trPr>
        <w:tc>
          <w:tcPr>
            <w:tcW w:w="553" w:type="dxa"/>
            <w:vAlign w:val="center"/>
          </w:tcPr>
          <w:p w:rsidR="002A1DDE" w:rsidRPr="00FF6812" w:rsidRDefault="002A1DDE" w:rsidP="002A1DDE">
            <w:pPr>
              <w:pStyle w:val="a5"/>
              <w:spacing w:before="0" w:after="0" w:line="245" w:lineRule="auto"/>
              <w:ind w:left="0" w:right="0"/>
              <w:jc w:val="center"/>
              <w:rPr>
                <w:szCs w:val="22"/>
              </w:rPr>
            </w:pPr>
            <w:r w:rsidRPr="00FF6812">
              <w:rPr>
                <w:szCs w:val="22"/>
              </w:rPr>
              <w:lastRenderedPageBreak/>
              <w:t>8</w:t>
            </w:r>
          </w:p>
        </w:tc>
        <w:tc>
          <w:tcPr>
            <w:tcW w:w="1710" w:type="dxa"/>
            <w:vAlign w:val="center"/>
          </w:tcPr>
          <w:p w:rsidR="002A1DDE" w:rsidRPr="00FF6812" w:rsidRDefault="002A1DDE" w:rsidP="002A1DDE">
            <w:pPr>
              <w:pStyle w:val="a5"/>
              <w:tabs>
                <w:tab w:val="clear" w:pos="1134"/>
              </w:tabs>
              <w:spacing w:before="0" w:after="0" w:line="245" w:lineRule="auto"/>
              <w:ind w:left="0" w:right="213"/>
              <w:jc w:val="center"/>
              <w:rPr>
                <w:szCs w:val="22"/>
              </w:rPr>
            </w:pPr>
            <w:r w:rsidRPr="00FF6812">
              <w:rPr>
                <w:szCs w:val="22"/>
              </w:rPr>
              <w:t>24.45/ 24.45.30</w:t>
            </w:r>
            <w:r w:rsidR="002D5BBA">
              <w:rPr>
                <w:szCs w:val="22"/>
              </w:rPr>
              <w:t>.114</w:t>
            </w:r>
          </w:p>
          <w:p w:rsidR="002A1DDE" w:rsidRPr="00FF6812" w:rsidRDefault="002A1DDE" w:rsidP="002A1DDE">
            <w:pPr>
              <w:pStyle w:val="a5"/>
              <w:tabs>
                <w:tab w:val="clear" w:pos="1134"/>
              </w:tabs>
              <w:spacing w:before="0" w:after="0" w:line="245" w:lineRule="auto"/>
              <w:ind w:left="0" w:right="213"/>
              <w:jc w:val="center"/>
              <w:rPr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A1DDE" w:rsidRPr="00FF6812" w:rsidRDefault="002A1DDE" w:rsidP="002A1DDE">
            <w:pPr>
              <w:spacing w:line="240" w:lineRule="auto"/>
              <w:ind w:left="-109" w:firstLine="10"/>
              <w:jc w:val="center"/>
              <w:rPr>
                <w:color w:val="000000"/>
                <w:szCs w:val="22"/>
              </w:rPr>
            </w:pPr>
            <w:r w:rsidRPr="00FF6812">
              <w:rPr>
                <w:rFonts w:ascii="Calibri" w:hAnsi="Calibri" w:cs="Calibri"/>
                <w:color w:val="000000"/>
                <w:szCs w:val="22"/>
              </w:rPr>
              <w:t xml:space="preserve">Электрод вольфрамовый </w:t>
            </w:r>
            <w:r w:rsidR="00262023">
              <w:rPr>
                <w:rFonts w:ascii="Calibri" w:hAnsi="Calibri" w:cs="Calibri"/>
                <w:color w:val="000000"/>
                <w:szCs w:val="22"/>
              </w:rPr>
              <w:t xml:space="preserve">диам. </w:t>
            </w:r>
            <w:r w:rsidRPr="00FF6812">
              <w:rPr>
                <w:rFonts w:ascii="Calibri" w:hAnsi="Calibri" w:cs="Calibri"/>
                <w:color w:val="000000"/>
                <w:szCs w:val="22"/>
              </w:rPr>
              <w:t>2,4мм</w:t>
            </w:r>
          </w:p>
        </w:tc>
        <w:tc>
          <w:tcPr>
            <w:tcW w:w="1109" w:type="dxa"/>
            <w:vAlign w:val="center"/>
          </w:tcPr>
          <w:p w:rsidR="002A1DDE" w:rsidRPr="00FF6812" w:rsidRDefault="002A1DDE" w:rsidP="002A1DDE">
            <w:pPr>
              <w:tabs>
                <w:tab w:val="clear" w:pos="1134"/>
              </w:tabs>
              <w:spacing w:line="240" w:lineRule="auto"/>
              <w:ind w:firstLine="45"/>
              <w:jc w:val="center"/>
              <w:rPr>
                <w:color w:val="000000"/>
                <w:szCs w:val="22"/>
              </w:rPr>
            </w:pPr>
            <w:r w:rsidRPr="00FF6812">
              <w:rPr>
                <w:color w:val="000000"/>
                <w:szCs w:val="22"/>
              </w:rPr>
              <w:t>шт.</w:t>
            </w:r>
          </w:p>
        </w:tc>
        <w:tc>
          <w:tcPr>
            <w:tcW w:w="982" w:type="dxa"/>
            <w:gridSpan w:val="2"/>
            <w:vAlign w:val="center"/>
          </w:tcPr>
          <w:p w:rsidR="002A1DDE" w:rsidRPr="00FF6812" w:rsidRDefault="002A1DDE" w:rsidP="002A1DDE">
            <w:pPr>
              <w:tabs>
                <w:tab w:val="clear" w:pos="1134"/>
                <w:tab w:val="left" w:pos="511"/>
              </w:tabs>
              <w:ind w:left="-596"/>
              <w:jc w:val="center"/>
              <w:rPr>
                <w:color w:val="000000"/>
                <w:szCs w:val="22"/>
              </w:rPr>
            </w:pPr>
            <w:r w:rsidRPr="00FF6812">
              <w:rPr>
                <w:color w:val="000000"/>
                <w:szCs w:val="22"/>
              </w:rPr>
              <w:t>60</w:t>
            </w:r>
          </w:p>
        </w:tc>
        <w:tc>
          <w:tcPr>
            <w:tcW w:w="4429" w:type="dxa"/>
            <w:gridSpan w:val="2"/>
          </w:tcPr>
          <w:p w:rsidR="002A1DDE" w:rsidRDefault="005D01A8" w:rsidP="005D01A8">
            <w:pPr>
              <w:ind w:firstLine="0"/>
              <w:jc w:val="left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5D01A8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WP</w:t>
            </w:r>
            <w:r w:rsidR="002234A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ф2,4</w:t>
            </w:r>
            <w:r w:rsidRPr="005D01A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мм</w:t>
            </w:r>
          </w:p>
          <w:p w:rsidR="00282B92" w:rsidRDefault="00282B92" w:rsidP="00282B92">
            <w:pPr>
              <w:ind w:firstLine="0"/>
              <w:jc w:val="left"/>
              <w:rPr>
                <w:color w:val="000000"/>
                <w:szCs w:val="22"/>
              </w:rPr>
            </w:pPr>
            <w:r w:rsidRPr="002234A1">
              <w:rPr>
                <w:color w:val="000000"/>
                <w:szCs w:val="22"/>
              </w:rPr>
              <w:t xml:space="preserve">Чистый вольфрам без легирующего элемента </w:t>
            </w:r>
            <w:r>
              <w:rPr>
                <w:color w:val="000000"/>
                <w:szCs w:val="22"/>
              </w:rPr>
              <w:t>при содержании примесей не более 0,1%</w:t>
            </w:r>
          </w:p>
          <w:p w:rsidR="00282B92" w:rsidRPr="005D01A8" w:rsidRDefault="00282B92" w:rsidP="00282B9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color w:val="000000"/>
                <w:szCs w:val="22"/>
              </w:rPr>
              <w:t>Отклонение по диаметру +-0,1мм</w:t>
            </w:r>
          </w:p>
        </w:tc>
      </w:tr>
      <w:tr w:rsidR="00C3675F" w:rsidRPr="00FF6812" w:rsidTr="00502F2C">
        <w:trPr>
          <w:trHeight w:val="498"/>
          <w:jc w:val="center"/>
        </w:trPr>
        <w:tc>
          <w:tcPr>
            <w:tcW w:w="3823" w:type="dxa"/>
            <w:gridSpan w:val="3"/>
          </w:tcPr>
          <w:p w:rsidR="00C3675F" w:rsidRPr="00FF6812" w:rsidRDefault="00C3675F" w:rsidP="00C3675F">
            <w:pPr>
              <w:pStyle w:val="a5"/>
              <w:spacing w:before="0" w:after="0" w:line="245" w:lineRule="auto"/>
              <w:ind w:left="0" w:right="0"/>
              <w:jc w:val="right"/>
              <w:rPr>
                <w:b/>
                <w:szCs w:val="22"/>
              </w:rPr>
            </w:pPr>
            <w:r w:rsidRPr="00FF6812">
              <w:rPr>
                <w:b/>
                <w:szCs w:val="22"/>
              </w:rPr>
              <w:t>Итого:</w:t>
            </w:r>
          </w:p>
        </w:tc>
        <w:tc>
          <w:tcPr>
            <w:tcW w:w="1116" w:type="dxa"/>
            <w:gridSpan w:val="2"/>
          </w:tcPr>
          <w:p w:rsidR="00C3675F" w:rsidRPr="00FF6812" w:rsidRDefault="00AF52FF" w:rsidP="00C3675F">
            <w:pPr>
              <w:pStyle w:val="a5"/>
              <w:tabs>
                <w:tab w:val="clear" w:pos="1134"/>
              </w:tabs>
              <w:spacing w:before="0" w:after="0" w:line="245" w:lineRule="auto"/>
              <w:ind w:left="-74" w:right="0" w:firstLine="3"/>
              <w:jc w:val="center"/>
              <w:rPr>
                <w:szCs w:val="22"/>
              </w:rPr>
            </w:pPr>
            <w:r w:rsidRPr="00FF6812">
              <w:rPr>
                <w:szCs w:val="22"/>
              </w:rPr>
              <w:t>шт.</w:t>
            </w:r>
          </w:p>
        </w:tc>
        <w:tc>
          <w:tcPr>
            <w:tcW w:w="982" w:type="dxa"/>
            <w:gridSpan w:val="2"/>
          </w:tcPr>
          <w:p w:rsidR="00C3675F" w:rsidRPr="00FF6812" w:rsidRDefault="00780E59" w:rsidP="00C3675F">
            <w:pPr>
              <w:pStyle w:val="a5"/>
              <w:spacing w:before="0" w:after="0" w:line="245" w:lineRule="auto"/>
              <w:ind w:left="0" w:right="0"/>
              <w:jc w:val="center"/>
              <w:rPr>
                <w:szCs w:val="22"/>
              </w:rPr>
            </w:pPr>
            <w:r>
              <w:rPr>
                <w:szCs w:val="22"/>
              </w:rPr>
              <w:t>1825</w:t>
            </w:r>
          </w:p>
        </w:tc>
        <w:tc>
          <w:tcPr>
            <w:tcW w:w="4422" w:type="dxa"/>
          </w:tcPr>
          <w:p w:rsidR="00C3675F" w:rsidRPr="00FF6812" w:rsidRDefault="00C3675F" w:rsidP="00C3675F">
            <w:pPr>
              <w:pStyle w:val="a5"/>
              <w:spacing w:before="0" w:after="0" w:line="245" w:lineRule="auto"/>
              <w:ind w:left="0" w:right="0"/>
              <w:jc w:val="both"/>
              <w:rPr>
                <w:szCs w:val="22"/>
              </w:rPr>
            </w:pPr>
          </w:p>
        </w:tc>
      </w:tr>
    </w:tbl>
    <w:p w:rsidR="007D16A8" w:rsidRPr="00FF6812" w:rsidRDefault="007D16A8" w:rsidP="007D16A8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clear" w:pos="1560"/>
        </w:tabs>
        <w:spacing w:before="0" w:after="0"/>
        <w:ind w:right="-284"/>
        <w:rPr>
          <w:rFonts w:ascii="Times New Roman" w:eastAsia="Times New Roman" w:hAnsi="Times New Roman"/>
          <w:bCs w:val="0"/>
          <w:sz w:val="22"/>
          <w:szCs w:val="22"/>
        </w:rPr>
      </w:pPr>
    </w:p>
    <w:p w:rsidR="00E81099" w:rsidRPr="00FF6812" w:rsidRDefault="00E81099" w:rsidP="00E81099">
      <w:pPr>
        <w:rPr>
          <w:szCs w:val="22"/>
        </w:rPr>
      </w:pPr>
    </w:p>
    <w:p w:rsidR="00E81099" w:rsidRPr="00FF6812" w:rsidRDefault="00E81099" w:rsidP="00E81099">
      <w:pPr>
        <w:rPr>
          <w:szCs w:val="22"/>
        </w:rPr>
      </w:pPr>
      <w:r w:rsidRPr="00FF6812">
        <w:rPr>
          <w:szCs w:val="22"/>
        </w:rPr>
        <w:t xml:space="preserve">   </w:t>
      </w:r>
    </w:p>
    <w:p w:rsidR="00827C48" w:rsidRDefault="00827C48" w:rsidP="00827C48">
      <w:pPr>
        <w:spacing w:line="240" w:lineRule="auto"/>
        <w:ind w:firstLine="0"/>
        <w:rPr>
          <w:szCs w:val="22"/>
        </w:rPr>
      </w:pPr>
    </w:p>
    <w:p w:rsidR="00C20D74" w:rsidRPr="00FF6812" w:rsidRDefault="00C20D74" w:rsidP="00B73B08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clear" w:pos="1560"/>
        </w:tabs>
        <w:spacing w:before="0" w:after="0"/>
        <w:ind w:left="-284" w:right="-284" w:firstLine="284"/>
        <w:rPr>
          <w:rFonts w:ascii="Times New Roman" w:eastAsia="Times New Roman" w:hAnsi="Times New Roman"/>
          <w:bCs w:val="0"/>
          <w:sz w:val="22"/>
          <w:szCs w:val="22"/>
        </w:rPr>
      </w:pPr>
    </w:p>
    <w:p w:rsidR="00B73B08" w:rsidRPr="00FF6812" w:rsidRDefault="007D16A8" w:rsidP="00B73B08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clear" w:pos="1560"/>
        </w:tabs>
        <w:spacing w:before="0" w:after="0"/>
        <w:ind w:left="-284" w:right="-284" w:firstLine="284"/>
        <w:rPr>
          <w:rFonts w:ascii="Times New Roman" w:eastAsia="Times New Roman" w:hAnsi="Times New Roman"/>
          <w:color w:val="000000"/>
          <w:sz w:val="22"/>
          <w:szCs w:val="22"/>
        </w:rPr>
      </w:pPr>
      <w:r w:rsidRPr="00FF6812">
        <w:rPr>
          <w:rFonts w:ascii="Times New Roman" w:eastAsia="Times New Roman" w:hAnsi="Times New Roman"/>
          <w:bCs w:val="0"/>
          <w:sz w:val="22"/>
          <w:szCs w:val="22"/>
        </w:rPr>
        <w:t xml:space="preserve">   </w:t>
      </w:r>
      <w:r w:rsidR="0065031F" w:rsidRPr="00FF6812">
        <w:rPr>
          <w:rFonts w:ascii="Times New Roman" w:eastAsia="Times New Roman" w:hAnsi="Times New Roman"/>
          <w:b/>
          <w:bCs w:val="0"/>
          <w:sz w:val="22"/>
          <w:szCs w:val="22"/>
        </w:rPr>
        <w:t>Начальная (максимальная) цена договора (цена лота</w:t>
      </w:r>
      <w:r w:rsidR="0065031F" w:rsidRPr="00FF6812">
        <w:rPr>
          <w:rFonts w:ascii="Times New Roman" w:eastAsia="Times New Roman" w:hAnsi="Times New Roman"/>
          <w:bCs w:val="0"/>
          <w:sz w:val="22"/>
          <w:szCs w:val="22"/>
        </w:rPr>
        <w:t xml:space="preserve">): </w:t>
      </w:r>
      <w:r w:rsidR="00D16F65" w:rsidRPr="00D16F65">
        <w:rPr>
          <w:rFonts w:ascii="Times New Roman" w:eastAsia="Times New Roman" w:hAnsi="Times New Roman"/>
          <w:b/>
          <w:sz w:val="24"/>
          <w:szCs w:val="24"/>
        </w:rPr>
        <w:t>241 587,50</w:t>
      </w:r>
      <w:r w:rsidR="00D16F65" w:rsidRPr="00D16F65">
        <w:rPr>
          <w:rFonts w:ascii="Times New Roman" w:eastAsia="Times New Roman" w:hAnsi="Times New Roman"/>
          <w:sz w:val="24"/>
          <w:szCs w:val="24"/>
        </w:rPr>
        <w:t xml:space="preserve"> (двести сорок одна тысяча пятьсот восемьдесят семь рублей 50 копеек) </w:t>
      </w:r>
      <w:r w:rsidR="00D16F65" w:rsidRPr="00D16F65">
        <w:rPr>
          <w:rFonts w:ascii="Times New Roman" w:eastAsia="Times New Roman" w:hAnsi="Times New Roman"/>
          <w:color w:val="000000"/>
          <w:sz w:val="24"/>
          <w:szCs w:val="24"/>
        </w:rPr>
        <w:t>без НДС</w:t>
      </w:r>
      <w:r w:rsidR="00D16F65" w:rsidRPr="00D16F65">
        <w:rPr>
          <w:rFonts w:ascii="Times New Roman" w:eastAsia="Times New Roman" w:hAnsi="Times New Roman"/>
          <w:sz w:val="24"/>
          <w:szCs w:val="24"/>
        </w:rPr>
        <w:t xml:space="preserve">, в </w:t>
      </w:r>
      <w:proofErr w:type="spellStart"/>
      <w:r w:rsidR="00D16F65" w:rsidRPr="00D16F65">
        <w:rPr>
          <w:rFonts w:ascii="Times New Roman" w:eastAsia="Times New Roman" w:hAnsi="Times New Roman"/>
          <w:sz w:val="24"/>
          <w:szCs w:val="24"/>
        </w:rPr>
        <w:t>т.ч</w:t>
      </w:r>
      <w:proofErr w:type="spellEnd"/>
      <w:r w:rsidR="00D16F65" w:rsidRPr="00D16F65">
        <w:rPr>
          <w:rFonts w:ascii="Times New Roman" w:eastAsia="Times New Roman" w:hAnsi="Times New Roman"/>
          <w:sz w:val="24"/>
          <w:szCs w:val="24"/>
        </w:rPr>
        <w:t xml:space="preserve">. НДС 20% - </w:t>
      </w:r>
      <w:r w:rsidR="00D16F65" w:rsidRPr="00D16F65">
        <w:rPr>
          <w:rFonts w:ascii="Times New Roman" w:eastAsia="Times New Roman" w:hAnsi="Times New Roman"/>
          <w:b/>
          <w:sz w:val="24"/>
          <w:szCs w:val="24"/>
        </w:rPr>
        <w:t>48 317,50</w:t>
      </w:r>
      <w:r w:rsidR="00D16F65" w:rsidRPr="00D16F65">
        <w:rPr>
          <w:rFonts w:ascii="Times New Roman" w:eastAsia="Times New Roman" w:hAnsi="Times New Roman"/>
          <w:color w:val="000000"/>
          <w:sz w:val="24"/>
          <w:szCs w:val="24"/>
        </w:rPr>
        <w:t xml:space="preserve"> (сорок восемь тысяч триста семнадцать рублей, 50 копеек)</w:t>
      </w:r>
      <w:r w:rsidR="00D16F65" w:rsidRPr="00D16F65">
        <w:rPr>
          <w:rFonts w:ascii="Times New Roman" w:eastAsia="Times New Roman" w:hAnsi="Times New Roman"/>
          <w:sz w:val="24"/>
          <w:szCs w:val="24"/>
        </w:rPr>
        <w:t xml:space="preserve"> -Итого с НДС 20%</w:t>
      </w:r>
      <w:r w:rsidR="00D16F65">
        <w:rPr>
          <w:rFonts w:ascii="Times New Roman" w:eastAsia="Times New Roman" w:hAnsi="Times New Roman"/>
          <w:sz w:val="24"/>
          <w:szCs w:val="24"/>
        </w:rPr>
        <w:t>-</w:t>
      </w:r>
      <w:r w:rsidR="00D16F65" w:rsidRPr="00D16F65">
        <w:rPr>
          <w:rFonts w:ascii="Times New Roman" w:eastAsia="Times New Roman" w:hAnsi="Times New Roman"/>
          <w:sz w:val="24"/>
          <w:szCs w:val="24"/>
        </w:rPr>
        <w:t xml:space="preserve"> </w:t>
      </w:r>
      <w:r w:rsidR="00D16F65" w:rsidRPr="00D16F65">
        <w:rPr>
          <w:rFonts w:ascii="Times New Roman" w:eastAsia="Times New Roman" w:hAnsi="Times New Roman"/>
          <w:b/>
          <w:color w:val="000000"/>
          <w:sz w:val="24"/>
          <w:szCs w:val="24"/>
        </w:rPr>
        <w:t>289 905,00</w:t>
      </w:r>
      <w:r w:rsidR="00D16F65" w:rsidRPr="00D16F65">
        <w:rPr>
          <w:rFonts w:ascii="Times New Roman" w:eastAsia="Times New Roman" w:hAnsi="Times New Roman"/>
          <w:color w:val="000000"/>
          <w:sz w:val="24"/>
          <w:szCs w:val="24"/>
        </w:rPr>
        <w:t xml:space="preserve"> (двести восемьдесят девять тысяч девятьсот пять рублей)</w:t>
      </w:r>
      <w:r w:rsidR="00D16F65" w:rsidRPr="00D16F65">
        <w:rPr>
          <w:rFonts w:ascii="Times New Roman" w:eastAsia="Times New Roman" w:hAnsi="Times New Roman"/>
          <w:sz w:val="24"/>
          <w:szCs w:val="24"/>
        </w:rPr>
        <w:t>.</w:t>
      </w:r>
    </w:p>
    <w:p w:rsidR="00674532" w:rsidRPr="00FF6812" w:rsidRDefault="007D16A8" w:rsidP="00B73B08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clear" w:pos="1560"/>
        </w:tabs>
        <w:spacing w:before="0" w:after="0"/>
        <w:ind w:left="-284" w:right="-284" w:firstLine="284"/>
        <w:rPr>
          <w:rFonts w:ascii="Times New Roman" w:eastAsia="Times New Roman" w:hAnsi="Times New Roman"/>
          <w:bCs w:val="0"/>
          <w:sz w:val="22"/>
          <w:szCs w:val="22"/>
        </w:rPr>
      </w:pPr>
      <w:r w:rsidRPr="00FF6812">
        <w:rPr>
          <w:rFonts w:ascii="Times New Roman" w:eastAsia="Times New Roman" w:hAnsi="Times New Roman"/>
          <w:bCs w:val="0"/>
          <w:sz w:val="22"/>
          <w:szCs w:val="22"/>
        </w:rPr>
        <w:t xml:space="preserve">       </w:t>
      </w:r>
      <w:r w:rsidR="00674532" w:rsidRPr="00FF6812">
        <w:rPr>
          <w:rFonts w:ascii="Times New Roman" w:eastAsia="Times New Roman" w:hAnsi="Times New Roman"/>
          <w:bCs w:val="0"/>
          <w:sz w:val="22"/>
          <w:szCs w:val="22"/>
        </w:rPr>
        <w:t xml:space="preserve">Цена договора должна включать в себя: </w:t>
      </w:r>
    </w:p>
    <w:p w:rsidR="009C7ACA" w:rsidRPr="00FF6812" w:rsidRDefault="009C7ACA" w:rsidP="009C7ACA">
      <w:pPr>
        <w:pStyle w:val="af0"/>
        <w:widowControl/>
        <w:numPr>
          <w:ilvl w:val="0"/>
          <w:numId w:val="5"/>
        </w:numPr>
        <w:tabs>
          <w:tab w:val="clear" w:pos="1134"/>
        </w:tabs>
        <w:spacing w:before="0" w:line="252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F6812">
        <w:rPr>
          <w:rFonts w:ascii="Times New Roman" w:hAnsi="Times New Roman" w:cs="Times New Roman"/>
          <w:sz w:val="22"/>
          <w:szCs w:val="22"/>
        </w:rPr>
        <w:t>стоимость Товара;</w:t>
      </w:r>
    </w:p>
    <w:p w:rsidR="009C7ACA" w:rsidRPr="00FF6812" w:rsidRDefault="009C7ACA" w:rsidP="009C7ACA">
      <w:pPr>
        <w:pStyle w:val="af0"/>
        <w:widowControl/>
        <w:numPr>
          <w:ilvl w:val="0"/>
          <w:numId w:val="5"/>
        </w:numPr>
        <w:tabs>
          <w:tab w:val="clear" w:pos="1134"/>
        </w:tabs>
        <w:spacing w:before="0" w:line="252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F6812">
        <w:rPr>
          <w:rFonts w:ascii="Times New Roman" w:hAnsi="Times New Roman" w:cs="Times New Roman"/>
          <w:sz w:val="22"/>
          <w:szCs w:val="22"/>
        </w:rPr>
        <w:t xml:space="preserve">расходы по доставке Товара до Места приемки </w:t>
      </w:r>
      <w:r w:rsidR="00780E59">
        <w:rPr>
          <w:rFonts w:ascii="Times New Roman" w:hAnsi="Times New Roman" w:cs="Times New Roman"/>
          <w:sz w:val="22"/>
          <w:szCs w:val="22"/>
        </w:rPr>
        <w:t xml:space="preserve">согласно п. 5 </w:t>
      </w:r>
      <w:r w:rsidRPr="00FF6812">
        <w:rPr>
          <w:rFonts w:ascii="Times New Roman" w:hAnsi="Times New Roman" w:cs="Times New Roman"/>
          <w:sz w:val="22"/>
          <w:szCs w:val="22"/>
        </w:rPr>
        <w:t>Спецификации</w:t>
      </w:r>
      <w:r w:rsidR="00AF52FF" w:rsidRPr="00FF6812">
        <w:rPr>
          <w:rFonts w:ascii="Times New Roman" w:hAnsi="Times New Roman" w:cs="Times New Roman"/>
          <w:sz w:val="22"/>
          <w:szCs w:val="22"/>
        </w:rPr>
        <w:t xml:space="preserve"> (Приложение № 1 к проекту Договора)</w:t>
      </w:r>
      <w:r w:rsidRPr="00FF681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C7ACA" w:rsidRPr="00FF6812" w:rsidRDefault="009C7ACA" w:rsidP="009C7ACA">
      <w:pPr>
        <w:pStyle w:val="af0"/>
        <w:widowControl/>
        <w:numPr>
          <w:ilvl w:val="0"/>
          <w:numId w:val="5"/>
        </w:numPr>
        <w:tabs>
          <w:tab w:val="clear" w:pos="1134"/>
        </w:tabs>
        <w:spacing w:before="0" w:line="252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F6812">
        <w:rPr>
          <w:rFonts w:ascii="Times New Roman" w:hAnsi="Times New Roman" w:cs="Times New Roman"/>
          <w:sz w:val="22"/>
          <w:szCs w:val="22"/>
        </w:rPr>
        <w:t>стоимость документов согласно п. 5.3.1</w:t>
      </w:r>
      <w:r w:rsidR="00CB625F">
        <w:rPr>
          <w:rFonts w:ascii="Times New Roman" w:hAnsi="Times New Roman" w:cs="Times New Roman"/>
          <w:sz w:val="22"/>
          <w:szCs w:val="22"/>
        </w:rPr>
        <w:t xml:space="preserve">, 5.3.2 </w:t>
      </w:r>
      <w:r w:rsidR="00352BD5" w:rsidRPr="00FF6812">
        <w:rPr>
          <w:rFonts w:ascii="Times New Roman" w:hAnsi="Times New Roman" w:cs="Times New Roman"/>
          <w:sz w:val="22"/>
          <w:szCs w:val="22"/>
        </w:rPr>
        <w:t xml:space="preserve">проекта </w:t>
      </w:r>
      <w:r w:rsidRPr="00FF6812">
        <w:rPr>
          <w:rFonts w:ascii="Times New Roman" w:hAnsi="Times New Roman" w:cs="Times New Roman"/>
          <w:sz w:val="22"/>
          <w:szCs w:val="22"/>
        </w:rPr>
        <w:t xml:space="preserve">Договора; </w:t>
      </w:r>
    </w:p>
    <w:p w:rsidR="009C7ACA" w:rsidRPr="00FF6812" w:rsidRDefault="009C7ACA" w:rsidP="009C7ACA">
      <w:pPr>
        <w:pStyle w:val="af0"/>
        <w:widowControl/>
        <w:numPr>
          <w:ilvl w:val="0"/>
          <w:numId w:val="5"/>
        </w:numPr>
        <w:tabs>
          <w:tab w:val="clear" w:pos="1134"/>
        </w:tabs>
        <w:spacing w:before="0" w:line="252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F6812">
        <w:rPr>
          <w:rFonts w:ascii="Times New Roman" w:hAnsi="Times New Roman" w:cs="Times New Roman"/>
          <w:sz w:val="22"/>
          <w:szCs w:val="22"/>
        </w:rPr>
        <w:t xml:space="preserve">стоимость упаковки Товара; </w:t>
      </w:r>
    </w:p>
    <w:p w:rsidR="00393365" w:rsidRPr="00FF6812" w:rsidRDefault="009C7ACA" w:rsidP="00664E1D">
      <w:pPr>
        <w:pStyle w:val="af0"/>
        <w:widowControl/>
        <w:numPr>
          <w:ilvl w:val="0"/>
          <w:numId w:val="5"/>
        </w:numPr>
        <w:tabs>
          <w:tab w:val="clear" w:pos="1134"/>
        </w:tabs>
        <w:spacing w:before="0" w:line="252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F6812">
        <w:rPr>
          <w:rFonts w:ascii="Times New Roman" w:hAnsi="Times New Roman" w:cs="Times New Roman"/>
          <w:sz w:val="22"/>
          <w:szCs w:val="22"/>
        </w:rPr>
        <w:t>все пошлины, налоги и сборы на территории Российской Федерации.</w:t>
      </w:r>
    </w:p>
    <w:p w:rsidR="00827C48" w:rsidRDefault="00827C48" w:rsidP="00827C48">
      <w:pPr>
        <w:tabs>
          <w:tab w:val="clear" w:pos="1134"/>
          <w:tab w:val="left" w:pos="284"/>
        </w:tabs>
        <w:spacing w:line="276" w:lineRule="auto"/>
        <w:ind w:right="-284" w:firstLine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         </w:t>
      </w:r>
    </w:p>
    <w:p w:rsidR="00393365" w:rsidRPr="00FF6812" w:rsidRDefault="00827C48" w:rsidP="00827C48">
      <w:pPr>
        <w:tabs>
          <w:tab w:val="clear" w:pos="1134"/>
          <w:tab w:val="left" w:pos="284"/>
        </w:tabs>
        <w:spacing w:line="276" w:lineRule="auto"/>
        <w:ind w:right="-284" w:firstLine="0"/>
        <w:rPr>
          <w:b/>
          <w:szCs w:val="22"/>
        </w:rPr>
      </w:pPr>
      <w:r>
        <w:rPr>
          <w:rFonts w:eastAsiaTheme="minorHAnsi"/>
          <w:szCs w:val="22"/>
          <w:lang w:eastAsia="en-US"/>
        </w:rPr>
        <w:t xml:space="preserve">              </w:t>
      </w:r>
      <w:r w:rsidR="000E6CB5" w:rsidRPr="00FF6812">
        <w:rPr>
          <w:b/>
          <w:szCs w:val="22"/>
        </w:rPr>
        <w:t xml:space="preserve">2 </w:t>
      </w:r>
      <w:r w:rsidR="00393365" w:rsidRPr="00FF6812">
        <w:rPr>
          <w:b/>
          <w:szCs w:val="22"/>
        </w:rPr>
        <w:t>Требования к поставке</w:t>
      </w:r>
      <w:r w:rsidR="00393365" w:rsidRPr="00FF6812">
        <w:rPr>
          <w:bCs/>
          <w:szCs w:val="22"/>
        </w:rPr>
        <w:t xml:space="preserve"> </w:t>
      </w:r>
      <w:r w:rsidR="00393365" w:rsidRPr="00FF6812">
        <w:rPr>
          <w:b/>
          <w:bCs/>
          <w:szCs w:val="22"/>
        </w:rPr>
        <w:t>товара, выполнению работ, оказанию услуг:</w:t>
      </w:r>
    </w:p>
    <w:p w:rsidR="00393365" w:rsidRPr="00FF6812" w:rsidRDefault="00393365" w:rsidP="00393365">
      <w:pPr>
        <w:tabs>
          <w:tab w:val="clear" w:pos="1134"/>
          <w:tab w:val="left" w:pos="284"/>
        </w:tabs>
        <w:spacing w:line="276" w:lineRule="auto"/>
        <w:ind w:left="142" w:right="-284" w:firstLine="0"/>
        <w:rPr>
          <w:b/>
          <w:szCs w:val="22"/>
        </w:rPr>
      </w:pPr>
    </w:p>
    <w:p w:rsidR="00393365" w:rsidRPr="00FF6812" w:rsidRDefault="00393365" w:rsidP="00393365">
      <w:pPr>
        <w:pStyle w:val="a5"/>
        <w:spacing w:before="0" w:line="276" w:lineRule="auto"/>
        <w:ind w:left="-284" w:right="-284" w:hanging="283"/>
        <w:jc w:val="both"/>
        <w:rPr>
          <w:szCs w:val="22"/>
        </w:rPr>
      </w:pPr>
      <w:r w:rsidRPr="00FF6812">
        <w:rPr>
          <w:szCs w:val="22"/>
        </w:rPr>
        <w:t xml:space="preserve">         2.</w:t>
      </w:r>
      <w:r w:rsidR="000E6CB5" w:rsidRPr="00FF6812">
        <w:rPr>
          <w:szCs w:val="22"/>
        </w:rPr>
        <w:t>1</w:t>
      </w:r>
      <w:r w:rsidRPr="00FF6812">
        <w:rPr>
          <w:szCs w:val="22"/>
        </w:rPr>
        <w:t xml:space="preserve"> Предусмотрены следующие требования к условиям поставки и подтверждающим документам, входящим в</w:t>
      </w:r>
      <w:r w:rsidR="00780E59">
        <w:rPr>
          <w:szCs w:val="22"/>
        </w:rPr>
        <w:t xml:space="preserve"> </w:t>
      </w:r>
      <w:r w:rsidRPr="00FF6812">
        <w:rPr>
          <w:szCs w:val="22"/>
        </w:rPr>
        <w:t>заявку:</w:t>
      </w:r>
    </w:p>
    <w:tbl>
      <w:tblPr>
        <w:tblStyle w:val="a8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9669"/>
        <w:gridCol w:w="269"/>
      </w:tblGrid>
      <w:tr w:rsidR="00393365" w:rsidRPr="00FF6812" w:rsidTr="003C2DF8">
        <w:trPr>
          <w:trHeight w:val="1695"/>
        </w:trPr>
        <w:tc>
          <w:tcPr>
            <w:tcW w:w="269" w:type="dxa"/>
          </w:tcPr>
          <w:p w:rsidR="00393365" w:rsidRPr="00FF6812" w:rsidRDefault="00393365" w:rsidP="003C2DF8">
            <w:pPr>
              <w:pStyle w:val="a5"/>
              <w:spacing w:before="0" w:after="0" w:line="245" w:lineRule="auto"/>
              <w:ind w:left="-135" w:right="0" w:firstLine="135"/>
              <w:jc w:val="both"/>
              <w:rPr>
                <w:sz w:val="22"/>
                <w:szCs w:val="22"/>
              </w:rPr>
            </w:pPr>
          </w:p>
        </w:tc>
        <w:tc>
          <w:tcPr>
            <w:tcW w:w="9938" w:type="dxa"/>
            <w:gridSpan w:val="2"/>
            <w:vAlign w:val="center"/>
          </w:tcPr>
          <w:tbl>
            <w:tblPr>
              <w:tblStyle w:val="a8"/>
              <w:tblW w:w="9539" w:type="dxa"/>
              <w:tblLayout w:type="fixed"/>
              <w:tblLook w:val="04A0" w:firstRow="1" w:lastRow="0" w:firstColumn="1" w:lastColumn="0" w:noHBand="0" w:noVBand="1"/>
            </w:tblPr>
            <w:tblGrid>
              <w:gridCol w:w="612"/>
              <w:gridCol w:w="5777"/>
              <w:gridCol w:w="3150"/>
            </w:tblGrid>
            <w:tr w:rsidR="00393365" w:rsidRPr="00FF6812" w:rsidTr="003C2DF8">
              <w:trPr>
                <w:trHeight w:val="535"/>
              </w:trPr>
              <w:tc>
                <w:tcPr>
                  <w:tcW w:w="612" w:type="dxa"/>
                  <w:shd w:val="clear" w:color="auto" w:fill="D9D9D9" w:themeFill="background1" w:themeFillShade="D9"/>
                </w:tcPr>
                <w:p w:rsidR="00393365" w:rsidRPr="00FF6812" w:rsidRDefault="00393365" w:rsidP="003C2DF8">
                  <w:pPr>
                    <w:pStyle w:val="a5"/>
                    <w:spacing w:before="0" w:after="0" w:line="276" w:lineRule="auto"/>
                    <w:ind w:left="0" w:right="0"/>
                    <w:jc w:val="both"/>
                    <w:rPr>
                      <w:sz w:val="22"/>
                      <w:szCs w:val="22"/>
                    </w:rPr>
                  </w:pPr>
                  <w:r w:rsidRPr="00FF6812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5777" w:type="dxa"/>
                  <w:shd w:val="clear" w:color="auto" w:fill="D9D9D9" w:themeFill="background1" w:themeFillShade="D9"/>
                </w:tcPr>
                <w:p w:rsidR="00393365" w:rsidRPr="00FF6812" w:rsidRDefault="00393365" w:rsidP="003C2DF8">
                  <w:pPr>
                    <w:pStyle w:val="a5"/>
                    <w:spacing w:before="0" w:after="0" w:line="276" w:lineRule="auto"/>
                    <w:ind w:left="0" w:right="0"/>
                    <w:jc w:val="both"/>
                    <w:rPr>
                      <w:sz w:val="22"/>
                      <w:szCs w:val="22"/>
                    </w:rPr>
                  </w:pPr>
                  <w:r w:rsidRPr="00FF6812">
                    <w:rPr>
                      <w:sz w:val="22"/>
                      <w:szCs w:val="22"/>
                    </w:rPr>
                    <w:t>Требования</w:t>
                  </w:r>
                </w:p>
              </w:tc>
              <w:tc>
                <w:tcPr>
                  <w:tcW w:w="3150" w:type="dxa"/>
                  <w:shd w:val="clear" w:color="auto" w:fill="D9D9D9" w:themeFill="background1" w:themeFillShade="D9"/>
                </w:tcPr>
                <w:p w:rsidR="00393365" w:rsidRPr="00FF6812" w:rsidRDefault="00393365" w:rsidP="003C2DF8">
                  <w:pPr>
                    <w:pStyle w:val="a5"/>
                    <w:spacing w:before="0" w:after="0" w:line="276" w:lineRule="auto"/>
                    <w:ind w:left="0" w:right="0"/>
                    <w:jc w:val="both"/>
                    <w:rPr>
                      <w:sz w:val="22"/>
                      <w:szCs w:val="22"/>
                    </w:rPr>
                  </w:pPr>
                  <w:r w:rsidRPr="00FF6812">
                    <w:rPr>
                      <w:sz w:val="22"/>
                      <w:szCs w:val="22"/>
                    </w:rPr>
                    <w:t>Подтверждающие документы</w:t>
                  </w:r>
                </w:p>
              </w:tc>
            </w:tr>
            <w:tr w:rsidR="00393365" w:rsidRPr="00FF6812" w:rsidTr="003C2DF8">
              <w:trPr>
                <w:trHeight w:val="535"/>
              </w:trPr>
              <w:tc>
                <w:tcPr>
                  <w:tcW w:w="612" w:type="dxa"/>
                  <w:vAlign w:val="center"/>
                </w:tcPr>
                <w:p w:rsidR="00393365" w:rsidRPr="00FF6812" w:rsidRDefault="00393365" w:rsidP="003C2DF8">
                  <w:pPr>
                    <w:pStyle w:val="a5"/>
                    <w:spacing w:before="0" w:after="0" w:line="276" w:lineRule="auto"/>
                    <w:ind w:left="0" w:righ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F6812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77" w:type="dxa"/>
                </w:tcPr>
                <w:p w:rsidR="00393365" w:rsidRPr="00FF6812" w:rsidRDefault="00393365" w:rsidP="003C2DF8">
                  <w:pPr>
                    <w:pStyle w:val="a5"/>
                    <w:spacing w:before="0" w:after="0" w:line="276" w:lineRule="auto"/>
                    <w:ind w:left="0" w:right="0"/>
                    <w:jc w:val="both"/>
                    <w:rPr>
                      <w:sz w:val="22"/>
                      <w:szCs w:val="22"/>
                    </w:rPr>
                  </w:pPr>
                  <w:r w:rsidRPr="00FF6812">
                    <w:rPr>
                      <w:bCs/>
                      <w:sz w:val="22"/>
                      <w:szCs w:val="22"/>
                    </w:rPr>
                    <w:t xml:space="preserve">Место поставки Товара: Приморский край, </w:t>
                  </w:r>
                  <w:r w:rsidRPr="00FF6812">
                    <w:rPr>
                      <w:sz w:val="22"/>
                      <w:szCs w:val="22"/>
                    </w:rPr>
                    <w:t>г. Большой Камень, ул. Степана Лебедева, д. 1 ООО «ССК «Звезда».</w:t>
                  </w:r>
                </w:p>
              </w:tc>
              <w:tc>
                <w:tcPr>
                  <w:tcW w:w="3150" w:type="dxa"/>
                  <w:vMerge w:val="restart"/>
                </w:tcPr>
                <w:p w:rsidR="00C919E8" w:rsidRPr="00FF6812" w:rsidRDefault="00393365" w:rsidP="00C919E8">
                  <w:pPr>
                    <w:spacing w:line="276" w:lineRule="auto"/>
                    <w:ind w:firstLine="0"/>
                    <w:rPr>
                      <w:i/>
                      <w:sz w:val="22"/>
                      <w:szCs w:val="22"/>
                      <w:shd w:val="pct10" w:color="auto" w:fill="auto"/>
                    </w:rPr>
                  </w:pPr>
                  <w:r w:rsidRPr="00FF6812">
                    <w:rPr>
                      <w:sz w:val="22"/>
                      <w:szCs w:val="22"/>
                    </w:rPr>
                    <w:t>Техническое предложение по форме 8, 8а.</w:t>
                  </w:r>
                  <w:r w:rsidR="000A5272">
                    <w:rPr>
                      <w:sz w:val="22"/>
                      <w:szCs w:val="22"/>
                    </w:rPr>
                    <w:t xml:space="preserve"> </w:t>
                  </w:r>
                  <w:r w:rsidR="000A5272">
                    <w:rPr>
                      <w:sz w:val="22"/>
                      <w:szCs w:val="22"/>
                    </w:rPr>
                    <w:t xml:space="preserve">Блока </w:t>
                  </w:r>
                  <w:r w:rsidR="000A5272" w:rsidRPr="00FF6812">
                    <w:rPr>
                      <w:sz w:val="22"/>
                      <w:szCs w:val="22"/>
                    </w:rPr>
                    <w:t>4</w:t>
                  </w:r>
                  <w:r w:rsidRPr="00FF6812">
                    <w:rPr>
                      <w:sz w:val="22"/>
                      <w:szCs w:val="22"/>
                    </w:rPr>
                    <w:t xml:space="preserve"> </w:t>
                  </w:r>
                  <w:r w:rsidR="000E17B4">
                    <w:rPr>
                      <w:sz w:val="22"/>
                      <w:szCs w:val="22"/>
                    </w:rPr>
                    <w:t xml:space="preserve">«Образцы форм документов» </w:t>
                  </w:r>
                  <w:r w:rsidR="000A5272">
                    <w:rPr>
                      <w:sz w:val="22"/>
                      <w:szCs w:val="22"/>
                    </w:rPr>
                    <w:t xml:space="preserve">и подписанный проект договора </w:t>
                  </w:r>
                  <w:r w:rsidR="0005376B" w:rsidRPr="0005376B">
                    <w:rPr>
                      <w:b/>
                      <w:sz w:val="22"/>
                      <w:szCs w:val="22"/>
                    </w:rPr>
                    <w:t>без указания сведений о цене</w:t>
                  </w:r>
                  <w:r w:rsidR="00C919E8">
                    <w:rPr>
                      <w:sz w:val="22"/>
                      <w:szCs w:val="22"/>
                    </w:rPr>
                    <w:t xml:space="preserve"> </w:t>
                  </w:r>
                  <w:r w:rsidR="00C919E8" w:rsidRPr="00C919E8">
                    <w:rPr>
                      <w:b/>
                      <w:sz w:val="22"/>
                      <w:szCs w:val="22"/>
                    </w:rPr>
                    <w:t xml:space="preserve">в составе </w:t>
                  </w:r>
                  <w:r w:rsidR="0005376B">
                    <w:rPr>
                      <w:b/>
                      <w:sz w:val="22"/>
                      <w:szCs w:val="22"/>
                    </w:rPr>
                    <w:t>технической</w:t>
                  </w:r>
                  <w:r w:rsidR="000A5272">
                    <w:rPr>
                      <w:b/>
                      <w:sz w:val="22"/>
                      <w:szCs w:val="22"/>
                    </w:rPr>
                    <w:t xml:space="preserve"> части заявки</w:t>
                  </w:r>
                  <w:r w:rsidR="00C919E8">
                    <w:rPr>
                      <w:b/>
                      <w:sz w:val="22"/>
                      <w:szCs w:val="22"/>
                    </w:rPr>
                    <w:t>.</w:t>
                  </w:r>
                </w:p>
                <w:p w:rsidR="00393365" w:rsidRPr="00FF6812" w:rsidRDefault="00393365" w:rsidP="008C7B58">
                  <w:pPr>
                    <w:pStyle w:val="a5"/>
                    <w:tabs>
                      <w:tab w:val="clear" w:pos="1134"/>
                      <w:tab w:val="left" w:pos="1880"/>
                    </w:tabs>
                    <w:spacing w:before="0" w:after="0" w:line="276" w:lineRule="auto"/>
                    <w:ind w:left="0" w:right="173"/>
                    <w:rPr>
                      <w:i/>
                      <w:sz w:val="22"/>
                      <w:szCs w:val="22"/>
                      <w:shd w:val="pct10" w:color="auto" w:fill="auto"/>
                    </w:rPr>
                  </w:pPr>
                </w:p>
              </w:tc>
            </w:tr>
            <w:tr w:rsidR="00393365" w:rsidRPr="00FF6812" w:rsidTr="003C2DF8">
              <w:trPr>
                <w:trHeight w:val="797"/>
              </w:trPr>
              <w:tc>
                <w:tcPr>
                  <w:tcW w:w="612" w:type="dxa"/>
                  <w:vAlign w:val="center"/>
                </w:tcPr>
                <w:p w:rsidR="00393365" w:rsidRPr="00FF6812" w:rsidRDefault="00393365" w:rsidP="003C2DF8">
                  <w:pPr>
                    <w:pStyle w:val="a5"/>
                    <w:spacing w:before="0" w:after="0" w:line="276" w:lineRule="auto"/>
                    <w:ind w:left="0" w:righ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F6812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77" w:type="dxa"/>
                </w:tcPr>
                <w:p w:rsidR="00393365" w:rsidRPr="00FF6812" w:rsidRDefault="00393365" w:rsidP="003C2DF8">
                  <w:pPr>
                    <w:pStyle w:val="a5"/>
                    <w:spacing w:before="0" w:after="0" w:line="276" w:lineRule="auto"/>
                    <w:ind w:left="0" w:right="0"/>
                    <w:rPr>
                      <w:sz w:val="22"/>
                      <w:szCs w:val="22"/>
                    </w:rPr>
                  </w:pPr>
                  <w:r w:rsidRPr="00FF6812">
                    <w:rPr>
                      <w:bCs/>
                      <w:sz w:val="22"/>
                      <w:szCs w:val="22"/>
                    </w:rPr>
                    <w:t xml:space="preserve">Условия поставки Товара: </w:t>
                  </w:r>
                  <w:r w:rsidRPr="00FF6812">
                    <w:rPr>
                      <w:sz w:val="22"/>
                      <w:szCs w:val="22"/>
                    </w:rPr>
                    <w:t>Обеспечение Поставщиком доставки Товара непосредственно до местонахождения Грузополучателя.</w:t>
                  </w:r>
                </w:p>
              </w:tc>
              <w:tc>
                <w:tcPr>
                  <w:tcW w:w="3150" w:type="dxa"/>
                  <w:vMerge/>
                </w:tcPr>
                <w:p w:rsidR="00393365" w:rsidRPr="00FF6812" w:rsidRDefault="00393365" w:rsidP="003C2DF8">
                  <w:pPr>
                    <w:pStyle w:val="a5"/>
                    <w:spacing w:before="0" w:after="0" w:line="276" w:lineRule="auto"/>
                    <w:ind w:left="0" w:right="0"/>
                    <w:jc w:val="both"/>
                    <w:rPr>
                      <w:i/>
                      <w:sz w:val="22"/>
                      <w:szCs w:val="22"/>
                      <w:shd w:val="pct10" w:color="auto" w:fill="auto"/>
                    </w:rPr>
                  </w:pPr>
                </w:p>
              </w:tc>
            </w:tr>
            <w:tr w:rsidR="00393365" w:rsidRPr="00FF6812" w:rsidTr="003C2DF8">
              <w:trPr>
                <w:trHeight w:val="1309"/>
              </w:trPr>
              <w:tc>
                <w:tcPr>
                  <w:tcW w:w="612" w:type="dxa"/>
                  <w:vAlign w:val="center"/>
                </w:tcPr>
                <w:p w:rsidR="00393365" w:rsidRPr="00FF6812" w:rsidRDefault="00393365" w:rsidP="003C2DF8">
                  <w:pPr>
                    <w:pStyle w:val="a5"/>
                    <w:spacing w:before="0" w:after="0" w:line="276" w:lineRule="auto"/>
                    <w:ind w:left="0" w:righ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F6812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77" w:type="dxa"/>
                </w:tcPr>
                <w:p w:rsidR="00393365" w:rsidRPr="00FF6812" w:rsidRDefault="00393365" w:rsidP="003C2DF8">
                  <w:pPr>
                    <w:pStyle w:val="af0"/>
                    <w:widowControl/>
                    <w:tabs>
                      <w:tab w:val="clear" w:pos="1134"/>
                      <w:tab w:val="left" w:pos="284"/>
                      <w:tab w:val="left" w:pos="426"/>
                    </w:tabs>
                    <w:spacing w:before="0" w:line="276" w:lineRule="auto"/>
                    <w:ind w:left="0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FF6812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Срок</w:t>
                  </w:r>
                  <w:r w:rsidRPr="00FF681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FF6812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поставки товара:</w:t>
                  </w:r>
                </w:p>
                <w:p w:rsidR="00393365" w:rsidRPr="00FF6812" w:rsidRDefault="00393365" w:rsidP="003C2DF8">
                  <w:pPr>
                    <w:pStyle w:val="af0"/>
                    <w:widowControl/>
                    <w:tabs>
                      <w:tab w:val="clear" w:pos="1134"/>
                      <w:tab w:val="left" w:pos="284"/>
                      <w:tab w:val="left" w:pos="426"/>
                    </w:tabs>
                    <w:spacing w:before="0" w:line="276" w:lineRule="auto"/>
                    <w:ind w:left="0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FF6812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- </w:t>
                  </w:r>
                  <w:r w:rsidRPr="00FF6812">
                    <w:rPr>
                      <w:rFonts w:ascii="Times New Roman" w:hAnsi="Times New Roman" w:cs="Times New Roman"/>
                      <w:sz w:val="22"/>
                      <w:szCs w:val="22"/>
                    </w:rPr>
                    <w:t>45 (сорок пять) календарных дней с момента подписания Договора.</w:t>
                  </w:r>
                </w:p>
              </w:tc>
              <w:tc>
                <w:tcPr>
                  <w:tcW w:w="3150" w:type="dxa"/>
                  <w:vMerge/>
                </w:tcPr>
                <w:p w:rsidR="00393365" w:rsidRPr="00FF6812" w:rsidRDefault="00393365" w:rsidP="003C2DF8">
                  <w:pPr>
                    <w:pStyle w:val="a5"/>
                    <w:spacing w:before="0" w:after="0" w:line="276" w:lineRule="auto"/>
                    <w:ind w:left="0" w:right="0"/>
                    <w:jc w:val="both"/>
                    <w:rPr>
                      <w:i/>
                      <w:sz w:val="22"/>
                      <w:szCs w:val="22"/>
                      <w:shd w:val="pct10" w:color="auto" w:fill="auto"/>
                    </w:rPr>
                  </w:pPr>
                </w:p>
              </w:tc>
            </w:tr>
            <w:tr w:rsidR="00393365" w:rsidRPr="00FF6812" w:rsidTr="003C2DF8">
              <w:trPr>
                <w:trHeight w:val="314"/>
              </w:trPr>
              <w:tc>
                <w:tcPr>
                  <w:tcW w:w="612" w:type="dxa"/>
                  <w:vAlign w:val="center"/>
                </w:tcPr>
                <w:p w:rsidR="00393365" w:rsidRPr="00FF6812" w:rsidRDefault="00393365" w:rsidP="003C2DF8">
                  <w:pPr>
                    <w:pStyle w:val="a5"/>
                    <w:spacing w:before="0" w:after="0" w:line="276" w:lineRule="auto"/>
                    <w:ind w:left="0" w:righ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F6812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77" w:type="dxa"/>
                </w:tcPr>
                <w:p w:rsidR="00393365" w:rsidRPr="00FF6812" w:rsidRDefault="00393365" w:rsidP="003C2DF8">
                  <w:pPr>
                    <w:spacing w:line="276" w:lineRule="auto"/>
                    <w:ind w:firstLine="0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FF6812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Условия оплаты: </w:t>
                  </w:r>
                </w:p>
                <w:p w:rsidR="002B4BB8" w:rsidRPr="00FF6812" w:rsidRDefault="002B4BB8" w:rsidP="002B4BB8">
                  <w:pPr>
                    <w:tabs>
                      <w:tab w:val="left" w:pos="567"/>
                    </w:tabs>
                    <w:spacing w:line="240" w:lineRule="auto"/>
                    <w:ind w:firstLine="0"/>
                    <w:rPr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FF6812">
                    <w:rPr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>- в случае если Поставщик Товара не является субъектом среднего и малого предпринимательства, платеж в размере 100 % осуществляет не ранее чем через 45 (сорок пять) календарных дней, но не позднее чем через 60 (шестьдесят) календарных дней после получения Товара в полном объеме и после подписания Сторонами товарной накладной (форма ТОРГ-12), при предоставлении Поставщиком в адрес Покупателя оригинала счета и счета-фактуры, в зависимости от того какое из указанных событий наступит позднее.</w:t>
                  </w:r>
                </w:p>
                <w:p w:rsidR="002B4BB8" w:rsidRPr="00FF6812" w:rsidRDefault="002B4BB8" w:rsidP="002B4BB8">
                  <w:pPr>
                    <w:tabs>
                      <w:tab w:val="clear" w:pos="1134"/>
                      <w:tab w:val="left" w:pos="567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rPr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FF6812">
                    <w:rPr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в случае если Поставщик Товара является субъектом среднего и малого предпринимательства, платеж в размере 100 % осуществляет в течение 30 (тридцати) календарных дней, после получения Товара в полном объеме и после подписания Сторонами товарной накладной (форма ТОРГ-12), при предоставлении Поставщиком в адрес Покупателя </w:t>
                  </w:r>
                  <w:r w:rsidRPr="00FF6812">
                    <w:rPr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lastRenderedPageBreak/>
                    <w:t>оригинала счета и счета-фактуры, в зависимости от того какое из указанных событий наступит позднее.</w:t>
                  </w:r>
                  <w:r w:rsidRPr="00FF6812">
                    <w:rPr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ab/>
                  </w:r>
                </w:p>
                <w:p w:rsidR="002B4BB8" w:rsidRPr="00FF6812" w:rsidRDefault="002B4BB8" w:rsidP="002B4BB8">
                  <w:pPr>
                    <w:tabs>
                      <w:tab w:val="clear" w:pos="1134"/>
                      <w:tab w:val="left" w:pos="567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rPr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FF6812">
                    <w:rPr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>Оплата по настоящему Договору осуществляется в российских рублях путем перечисления денежных средств на расчётный счет Поставщика по реквизитам, указанным в пункте 14 настоящего Договора.</w:t>
                  </w:r>
                </w:p>
                <w:p w:rsidR="00393365" w:rsidRPr="00FF6812" w:rsidRDefault="00393365" w:rsidP="003C2DF8">
                  <w:pPr>
                    <w:spacing w:line="276" w:lineRule="auto"/>
                    <w:ind w:firstLine="0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150" w:type="dxa"/>
                  <w:vMerge/>
                </w:tcPr>
                <w:p w:rsidR="00393365" w:rsidRPr="00FF6812" w:rsidRDefault="00393365" w:rsidP="003C2DF8">
                  <w:pPr>
                    <w:pStyle w:val="a5"/>
                    <w:spacing w:before="0" w:after="0" w:line="276" w:lineRule="auto"/>
                    <w:ind w:left="0" w:right="0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93365" w:rsidRPr="00FF6812" w:rsidRDefault="00393365" w:rsidP="003C2DF8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0E6CB5" w:rsidRPr="00FF6812" w:rsidTr="003C2DF8">
        <w:trPr>
          <w:gridAfter w:val="1"/>
          <w:wAfter w:w="269" w:type="dxa"/>
        </w:trPr>
        <w:tc>
          <w:tcPr>
            <w:tcW w:w="9938" w:type="dxa"/>
            <w:gridSpan w:val="2"/>
            <w:vAlign w:val="center"/>
          </w:tcPr>
          <w:p w:rsidR="000E6CB5" w:rsidRPr="00FF6812" w:rsidRDefault="000E6CB5" w:rsidP="003C2DF8">
            <w:pPr>
              <w:spacing w:before="60" w:after="60" w:line="276" w:lineRule="auto"/>
              <w:ind w:firstLine="0"/>
              <w:rPr>
                <w:b/>
                <w:noProof/>
                <w:sz w:val="22"/>
                <w:szCs w:val="22"/>
              </w:rPr>
            </w:pPr>
          </w:p>
          <w:p w:rsidR="000E6CB5" w:rsidRPr="00FF6812" w:rsidRDefault="000E6CB5" w:rsidP="003C2DF8">
            <w:pPr>
              <w:spacing w:before="60" w:after="60" w:line="276" w:lineRule="auto"/>
              <w:ind w:firstLine="0"/>
              <w:rPr>
                <w:sz w:val="22"/>
                <w:szCs w:val="22"/>
              </w:rPr>
            </w:pPr>
            <w:r w:rsidRPr="00FF6812">
              <w:rPr>
                <w:b/>
                <w:noProof/>
                <w:sz w:val="22"/>
                <w:szCs w:val="22"/>
              </w:rPr>
              <w:t>2.2</w:t>
            </w:r>
            <w:r w:rsidRPr="00FF6812">
              <w:rPr>
                <w:noProof/>
                <w:sz w:val="22"/>
                <w:szCs w:val="22"/>
              </w:rPr>
              <w:t xml:space="preserve"> </w:t>
            </w:r>
            <w:r w:rsidRPr="00FF6812">
              <w:rPr>
                <w:sz w:val="22"/>
                <w:szCs w:val="22"/>
              </w:rPr>
              <w:t>Продукция должна соответствовать стандартам, техническим условиям, техническим политикам или иным регламентирующим документам (сертификаты, декларация ТР ТС, заключения, инструкции по эксплуатации, гарантийные талоны, паспорта и т. п.)</w:t>
            </w:r>
          </w:p>
          <w:p w:rsidR="00390B7E" w:rsidRPr="00FF6812" w:rsidRDefault="00390B7E" w:rsidP="003C2DF8">
            <w:pPr>
              <w:spacing w:before="60" w:after="60" w:line="276" w:lineRule="auto"/>
              <w:ind w:firstLine="0"/>
              <w:rPr>
                <w:sz w:val="22"/>
                <w:szCs w:val="22"/>
              </w:rPr>
            </w:pPr>
          </w:p>
          <w:tbl>
            <w:tblPr>
              <w:tblStyle w:val="a8"/>
              <w:tblW w:w="9806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5209"/>
            </w:tblGrid>
            <w:tr w:rsidR="000E6CB5" w:rsidRPr="00FF6812" w:rsidTr="003C2DF8">
              <w:trPr>
                <w:trHeight w:val="450"/>
              </w:trPr>
              <w:tc>
                <w:tcPr>
                  <w:tcW w:w="470" w:type="dxa"/>
                  <w:shd w:val="clear" w:color="auto" w:fill="D9D9D9" w:themeFill="background1" w:themeFillShade="D9"/>
                </w:tcPr>
                <w:p w:rsidR="000E6CB5" w:rsidRPr="00FF6812" w:rsidRDefault="000E6CB5" w:rsidP="003C2DF8">
                  <w:pPr>
                    <w:pStyle w:val="a5"/>
                    <w:spacing w:before="0" w:after="0" w:line="276" w:lineRule="auto"/>
                    <w:ind w:left="0" w:right="0"/>
                    <w:jc w:val="both"/>
                    <w:rPr>
                      <w:sz w:val="22"/>
                      <w:szCs w:val="22"/>
                    </w:rPr>
                  </w:pPr>
                  <w:r w:rsidRPr="00FF6812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 w:themeFill="background1" w:themeFillShade="D9"/>
                </w:tcPr>
                <w:p w:rsidR="000E6CB5" w:rsidRPr="00FF6812" w:rsidRDefault="000E6CB5" w:rsidP="003C2DF8">
                  <w:pPr>
                    <w:pStyle w:val="a5"/>
                    <w:spacing w:before="0" w:after="0" w:line="276" w:lineRule="auto"/>
                    <w:ind w:left="0" w:right="0"/>
                    <w:jc w:val="both"/>
                    <w:rPr>
                      <w:sz w:val="22"/>
                      <w:szCs w:val="22"/>
                      <w:lang w:val="en-US"/>
                    </w:rPr>
                  </w:pPr>
                  <w:r w:rsidRPr="00FF6812">
                    <w:rPr>
                      <w:sz w:val="22"/>
                      <w:szCs w:val="22"/>
                    </w:rPr>
                    <w:t>Требования</w:t>
                  </w:r>
                </w:p>
              </w:tc>
              <w:tc>
                <w:tcPr>
                  <w:tcW w:w="5209" w:type="dxa"/>
                  <w:shd w:val="clear" w:color="auto" w:fill="D9D9D9" w:themeFill="background1" w:themeFillShade="D9"/>
                </w:tcPr>
                <w:p w:rsidR="000E6CB5" w:rsidRPr="00FF6812" w:rsidRDefault="000E6CB5" w:rsidP="003C2DF8">
                  <w:pPr>
                    <w:pStyle w:val="a5"/>
                    <w:spacing w:before="0" w:after="0" w:line="276" w:lineRule="auto"/>
                    <w:ind w:left="0" w:right="0"/>
                    <w:jc w:val="both"/>
                    <w:rPr>
                      <w:sz w:val="22"/>
                      <w:szCs w:val="22"/>
                    </w:rPr>
                  </w:pPr>
                  <w:r w:rsidRPr="00FF6812">
                    <w:rPr>
                      <w:sz w:val="22"/>
                      <w:szCs w:val="22"/>
                    </w:rPr>
                    <w:t>Подтверждающие документы</w:t>
                  </w:r>
                </w:p>
              </w:tc>
            </w:tr>
            <w:tr w:rsidR="000E6CB5" w:rsidRPr="00FF6812" w:rsidTr="00CB625F">
              <w:trPr>
                <w:trHeight w:val="85"/>
              </w:trPr>
              <w:tc>
                <w:tcPr>
                  <w:tcW w:w="470" w:type="dxa"/>
                </w:tcPr>
                <w:p w:rsidR="000E6CB5" w:rsidRPr="00FF6812" w:rsidRDefault="000E6CB5" w:rsidP="003C2DF8">
                  <w:pPr>
                    <w:spacing w:line="276" w:lineRule="auto"/>
                    <w:ind w:firstLine="0"/>
                    <w:rPr>
                      <w:sz w:val="22"/>
                      <w:szCs w:val="22"/>
                    </w:rPr>
                  </w:pPr>
                  <w:r w:rsidRPr="00FF6812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27" w:type="dxa"/>
                </w:tcPr>
                <w:p w:rsidR="000E6CB5" w:rsidRPr="00CB625F" w:rsidRDefault="00CB625F" w:rsidP="003C2DF8">
                  <w:pPr>
                    <w:spacing w:line="276" w:lineRule="auto"/>
                    <w:ind w:left="-91" w:firstLine="0"/>
                    <w:jc w:val="left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Не требуется</w:t>
                  </w:r>
                </w:p>
              </w:tc>
              <w:tc>
                <w:tcPr>
                  <w:tcW w:w="5209" w:type="dxa"/>
                </w:tcPr>
                <w:p w:rsidR="000E6CB5" w:rsidRPr="00FF6812" w:rsidRDefault="00CB625F" w:rsidP="003C2DF8">
                  <w:pPr>
                    <w:tabs>
                      <w:tab w:val="clear" w:pos="1134"/>
                    </w:tabs>
                    <w:spacing w:line="276" w:lineRule="auto"/>
                    <w:ind w:firstLine="0"/>
                    <w:jc w:val="left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0E6CB5" w:rsidRPr="00FF6812" w:rsidRDefault="000E6CB5" w:rsidP="003C2DF8">
            <w:pPr>
              <w:pStyle w:val="a5"/>
              <w:spacing w:before="0" w:after="0" w:line="276" w:lineRule="auto"/>
              <w:ind w:left="0" w:right="0"/>
              <w:jc w:val="both"/>
              <w:rPr>
                <w:sz w:val="22"/>
                <w:szCs w:val="22"/>
              </w:rPr>
            </w:pPr>
          </w:p>
        </w:tc>
      </w:tr>
      <w:tr w:rsidR="000E6CB5" w:rsidRPr="00FF6812" w:rsidTr="003C2DF8">
        <w:trPr>
          <w:gridAfter w:val="1"/>
          <w:wAfter w:w="269" w:type="dxa"/>
        </w:trPr>
        <w:tc>
          <w:tcPr>
            <w:tcW w:w="9938" w:type="dxa"/>
            <w:gridSpan w:val="2"/>
            <w:vAlign w:val="center"/>
          </w:tcPr>
          <w:p w:rsidR="000E6CB5" w:rsidRPr="00FF6812" w:rsidRDefault="000E6CB5" w:rsidP="003C2DF8">
            <w:pPr>
              <w:spacing w:before="60" w:after="60" w:line="276" w:lineRule="auto"/>
              <w:ind w:right="-109" w:firstLine="0"/>
              <w:rPr>
                <w:sz w:val="22"/>
                <w:szCs w:val="22"/>
              </w:rPr>
            </w:pPr>
          </w:p>
          <w:p w:rsidR="002A1DDE" w:rsidRPr="00FF6812" w:rsidRDefault="000E6CB5" w:rsidP="003C2DF8">
            <w:pPr>
              <w:spacing w:before="60" w:after="60" w:line="276" w:lineRule="auto"/>
              <w:ind w:right="-109" w:firstLine="0"/>
              <w:rPr>
                <w:sz w:val="22"/>
                <w:szCs w:val="22"/>
              </w:rPr>
            </w:pPr>
            <w:r w:rsidRPr="00FF6812">
              <w:rPr>
                <w:b/>
                <w:sz w:val="22"/>
                <w:szCs w:val="22"/>
              </w:rPr>
              <w:t>2.3</w:t>
            </w:r>
            <w:r w:rsidRPr="00FF6812">
              <w:rPr>
                <w:sz w:val="22"/>
                <w:szCs w:val="22"/>
              </w:rPr>
              <w:t xml:space="preserve"> Участник закупки (и/или предприятие-изготовитель) должен обеспечить выполнение следующих требований в отношении сопутствующих обязательств (</w:t>
            </w:r>
            <w:proofErr w:type="gramStart"/>
            <w:r w:rsidRPr="00FF6812">
              <w:rPr>
                <w:sz w:val="22"/>
                <w:szCs w:val="22"/>
              </w:rPr>
              <w:t>шеф-монтаж</w:t>
            </w:r>
            <w:proofErr w:type="gramEnd"/>
            <w:r w:rsidRPr="00FF6812">
              <w:rPr>
                <w:sz w:val="22"/>
                <w:szCs w:val="22"/>
              </w:rPr>
              <w:t>, монтаж, пуско-наладка, обучение пользователей и т.п.):</w:t>
            </w:r>
          </w:p>
          <w:tbl>
            <w:tblPr>
              <w:tblStyle w:val="a8"/>
              <w:tblW w:w="9806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5209"/>
            </w:tblGrid>
            <w:tr w:rsidR="000E6CB5" w:rsidRPr="00FF6812" w:rsidTr="003C2DF8">
              <w:tc>
                <w:tcPr>
                  <w:tcW w:w="470" w:type="dxa"/>
                  <w:shd w:val="clear" w:color="auto" w:fill="D9D9D9" w:themeFill="background1" w:themeFillShade="D9"/>
                </w:tcPr>
                <w:p w:rsidR="000E6CB5" w:rsidRPr="00FF6812" w:rsidRDefault="000E6CB5" w:rsidP="003C2DF8">
                  <w:pPr>
                    <w:pStyle w:val="a5"/>
                    <w:spacing w:before="0" w:after="0" w:line="276" w:lineRule="auto"/>
                    <w:ind w:left="0" w:right="0"/>
                    <w:jc w:val="both"/>
                    <w:rPr>
                      <w:sz w:val="22"/>
                      <w:szCs w:val="22"/>
                    </w:rPr>
                  </w:pPr>
                  <w:r w:rsidRPr="00FF6812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 w:themeFill="background1" w:themeFillShade="D9"/>
                </w:tcPr>
                <w:p w:rsidR="000E6CB5" w:rsidRPr="00FF6812" w:rsidRDefault="000E6CB5" w:rsidP="003C2DF8">
                  <w:pPr>
                    <w:pStyle w:val="a5"/>
                    <w:spacing w:before="0" w:after="0" w:line="276" w:lineRule="auto"/>
                    <w:ind w:left="0" w:right="0"/>
                    <w:jc w:val="both"/>
                    <w:rPr>
                      <w:sz w:val="22"/>
                      <w:szCs w:val="22"/>
                    </w:rPr>
                  </w:pPr>
                  <w:r w:rsidRPr="00FF6812">
                    <w:rPr>
                      <w:sz w:val="22"/>
                      <w:szCs w:val="22"/>
                    </w:rPr>
                    <w:t>Требования</w:t>
                  </w:r>
                </w:p>
              </w:tc>
              <w:tc>
                <w:tcPr>
                  <w:tcW w:w="5209" w:type="dxa"/>
                  <w:shd w:val="clear" w:color="auto" w:fill="D9D9D9" w:themeFill="background1" w:themeFillShade="D9"/>
                </w:tcPr>
                <w:p w:rsidR="000E6CB5" w:rsidRPr="00FF6812" w:rsidRDefault="000E6CB5" w:rsidP="003C2DF8">
                  <w:pPr>
                    <w:pStyle w:val="a5"/>
                    <w:spacing w:before="0" w:after="0" w:line="276" w:lineRule="auto"/>
                    <w:ind w:left="0" w:right="0"/>
                    <w:jc w:val="both"/>
                    <w:rPr>
                      <w:sz w:val="22"/>
                      <w:szCs w:val="22"/>
                    </w:rPr>
                  </w:pPr>
                  <w:r w:rsidRPr="00FF6812">
                    <w:rPr>
                      <w:sz w:val="22"/>
                      <w:szCs w:val="22"/>
                    </w:rPr>
                    <w:t>Подтверждающие документы</w:t>
                  </w:r>
                </w:p>
              </w:tc>
            </w:tr>
            <w:tr w:rsidR="000E6CB5" w:rsidRPr="00FF6812" w:rsidTr="003C2DF8">
              <w:tc>
                <w:tcPr>
                  <w:tcW w:w="470" w:type="dxa"/>
                </w:tcPr>
                <w:p w:rsidR="000E6CB5" w:rsidRPr="00FF6812" w:rsidRDefault="000E6CB5" w:rsidP="003C2DF8">
                  <w:pPr>
                    <w:spacing w:line="276" w:lineRule="auto"/>
                    <w:ind w:firstLine="0"/>
                    <w:rPr>
                      <w:sz w:val="22"/>
                      <w:szCs w:val="22"/>
                    </w:rPr>
                  </w:pPr>
                  <w:r w:rsidRPr="00FF6812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27" w:type="dxa"/>
                </w:tcPr>
                <w:p w:rsidR="000E6CB5" w:rsidRPr="00FF6812" w:rsidRDefault="000E6CB5" w:rsidP="003C2DF8">
                  <w:pPr>
                    <w:spacing w:line="276" w:lineRule="auto"/>
                    <w:ind w:left="-91" w:firstLine="0"/>
                    <w:jc w:val="left"/>
                    <w:rPr>
                      <w:sz w:val="22"/>
                      <w:szCs w:val="22"/>
                    </w:rPr>
                  </w:pPr>
                  <w:r w:rsidRPr="00FF6812">
                    <w:rPr>
                      <w:sz w:val="22"/>
                      <w:szCs w:val="22"/>
                    </w:rPr>
                    <w:t>Не требуются</w:t>
                  </w:r>
                </w:p>
              </w:tc>
              <w:tc>
                <w:tcPr>
                  <w:tcW w:w="5209" w:type="dxa"/>
                </w:tcPr>
                <w:p w:rsidR="000E6CB5" w:rsidRPr="00FF6812" w:rsidRDefault="00D32EAE" w:rsidP="00D32EAE">
                  <w:pPr>
                    <w:tabs>
                      <w:tab w:val="clear" w:pos="1134"/>
                    </w:tabs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FF6812"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0E6CB5" w:rsidRPr="00FF6812" w:rsidRDefault="000E6CB5" w:rsidP="003C2DF8">
            <w:pPr>
              <w:spacing w:before="60" w:after="60"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0E6CB5" w:rsidRPr="00FF6812" w:rsidTr="003C2DF8">
        <w:trPr>
          <w:gridAfter w:val="1"/>
          <w:wAfter w:w="269" w:type="dxa"/>
        </w:trPr>
        <w:tc>
          <w:tcPr>
            <w:tcW w:w="9938" w:type="dxa"/>
            <w:gridSpan w:val="2"/>
            <w:vAlign w:val="center"/>
          </w:tcPr>
          <w:p w:rsidR="000E6CB5" w:rsidRPr="00FF6812" w:rsidRDefault="000E6CB5" w:rsidP="003C2DF8">
            <w:pPr>
              <w:spacing w:before="60" w:after="60" w:line="276" w:lineRule="auto"/>
              <w:ind w:firstLine="0"/>
              <w:rPr>
                <w:sz w:val="22"/>
                <w:szCs w:val="22"/>
              </w:rPr>
            </w:pPr>
          </w:p>
          <w:p w:rsidR="000E6CB5" w:rsidRPr="00FF6812" w:rsidRDefault="000E6CB5" w:rsidP="003C2DF8">
            <w:pPr>
              <w:spacing w:before="60" w:after="60" w:line="276" w:lineRule="auto"/>
              <w:ind w:firstLine="0"/>
              <w:rPr>
                <w:sz w:val="22"/>
                <w:szCs w:val="22"/>
              </w:rPr>
            </w:pPr>
            <w:r w:rsidRPr="00FF6812">
              <w:rPr>
                <w:b/>
                <w:sz w:val="22"/>
                <w:szCs w:val="22"/>
              </w:rPr>
              <w:t>2.4</w:t>
            </w:r>
            <w:r w:rsidRPr="00FF6812">
              <w:rPr>
                <w:sz w:val="22"/>
                <w:szCs w:val="22"/>
              </w:rPr>
              <w:t xml:space="preserve">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      </w:r>
          </w:p>
          <w:p w:rsidR="00390B7E" w:rsidRPr="00FF6812" w:rsidRDefault="00390B7E" w:rsidP="003C2DF8">
            <w:pPr>
              <w:spacing w:before="60" w:after="60" w:line="276" w:lineRule="auto"/>
              <w:ind w:firstLine="0"/>
              <w:rPr>
                <w:sz w:val="22"/>
                <w:szCs w:val="22"/>
              </w:rPr>
            </w:pPr>
          </w:p>
          <w:tbl>
            <w:tblPr>
              <w:tblStyle w:val="a8"/>
              <w:tblW w:w="9806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220"/>
              <w:gridCol w:w="5116"/>
            </w:tblGrid>
            <w:tr w:rsidR="000E6CB5" w:rsidRPr="00FF6812" w:rsidTr="009056FE">
              <w:trPr>
                <w:trHeight w:val="641"/>
              </w:trPr>
              <w:tc>
                <w:tcPr>
                  <w:tcW w:w="470" w:type="dxa"/>
                  <w:shd w:val="clear" w:color="auto" w:fill="D9D9D9" w:themeFill="background1" w:themeFillShade="D9"/>
                </w:tcPr>
                <w:p w:rsidR="000E6CB5" w:rsidRPr="00FF6812" w:rsidRDefault="000E6CB5" w:rsidP="003C2DF8">
                  <w:pPr>
                    <w:pStyle w:val="a5"/>
                    <w:spacing w:before="0" w:after="0" w:line="276" w:lineRule="auto"/>
                    <w:ind w:left="0" w:right="0"/>
                    <w:jc w:val="both"/>
                    <w:rPr>
                      <w:sz w:val="22"/>
                      <w:szCs w:val="22"/>
                    </w:rPr>
                  </w:pPr>
                  <w:r w:rsidRPr="00FF6812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4220" w:type="dxa"/>
                  <w:shd w:val="clear" w:color="auto" w:fill="D9D9D9" w:themeFill="background1" w:themeFillShade="D9"/>
                </w:tcPr>
                <w:p w:rsidR="000E6CB5" w:rsidRPr="00FF6812" w:rsidRDefault="000E6CB5" w:rsidP="003C2DF8">
                  <w:pPr>
                    <w:pStyle w:val="a5"/>
                    <w:spacing w:before="0" w:after="0" w:line="276" w:lineRule="auto"/>
                    <w:ind w:left="0" w:right="0"/>
                    <w:jc w:val="both"/>
                    <w:rPr>
                      <w:sz w:val="22"/>
                      <w:szCs w:val="22"/>
                    </w:rPr>
                  </w:pPr>
                  <w:r w:rsidRPr="00FF6812">
                    <w:rPr>
                      <w:sz w:val="22"/>
                      <w:szCs w:val="22"/>
                    </w:rPr>
                    <w:t>Требования</w:t>
                  </w:r>
                </w:p>
              </w:tc>
              <w:tc>
                <w:tcPr>
                  <w:tcW w:w="5116" w:type="dxa"/>
                  <w:shd w:val="clear" w:color="auto" w:fill="D9D9D9" w:themeFill="background1" w:themeFillShade="D9"/>
                </w:tcPr>
                <w:p w:rsidR="000E6CB5" w:rsidRPr="00FF6812" w:rsidRDefault="000E6CB5" w:rsidP="003C2DF8">
                  <w:pPr>
                    <w:pStyle w:val="a5"/>
                    <w:spacing w:before="0" w:after="0" w:line="276" w:lineRule="auto"/>
                    <w:ind w:left="0" w:right="0"/>
                    <w:jc w:val="both"/>
                    <w:rPr>
                      <w:sz w:val="22"/>
                      <w:szCs w:val="22"/>
                    </w:rPr>
                  </w:pPr>
                  <w:r w:rsidRPr="00FF6812">
                    <w:rPr>
                      <w:sz w:val="22"/>
                      <w:szCs w:val="22"/>
                    </w:rPr>
                    <w:t>Подтверждающие документы</w:t>
                  </w:r>
                </w:p>
              </w:tc>
            </w:tr>
            <w:tr w:rsidR="000E6CB5" w:rsidRPr="00FF6812" w:rsidTr="009056FE">
              <w:tc>
                <w:tcPr>
                  <w:tcW w:w="470" w:type="dxa"/>
                </w:tcPr>
                <w:p w:rsidR="000E6CB5" w:rsidRPr="00FF6812" w:rsidRDefault="000E6CB5" w:rsidP="003C2DF8">
                  <w:pPr>
                    <w:spacing w:line="276" w:lineRule="auto"/>
                    <w:ind w:firstLine="0"/>
                    <w:rPr>
                      <w:sz w:val="22"/>
                      <w:szCs w:val="22"/>
                    </w:rPr>
                  </w:pPr>
                  <w:r w:rsidRPr="00FF6812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20" w:type="dxa"/>
                </w:tcPr>
                <w:p w:rsidR="000E6CB5" w:rsidRPr="0094055E" w:rsidRDefault="000E6CB5" w:rsidP="003C2DF8">
                  <w:pPr>
                    <w:pStyle w:val="af0"/>
                    <w:widowControl/>
                    <w:numPr>
                      <w:ilvl w:val="0"/>
                      <w:numId w:val="26"/>
                    </w:numPr>
                    <w:tabs>
                      <w:tab w:val="clear" w:pos="1134"/>
                      <w:tab w:val="left" w:pos="284"/>
                    </w:tabs>
                    <w:spacing w:before="0" w:line="252" w:lineRule="auto"/>
                    <w:ind w:left="0" w:firstLine="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55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Гарантийный срок составляет: </w:t>
                  </w:r>
                </w:p>
                <w:p w:rsidR="000E6CB5" w:rsidRPr="0094055E" w:rsidRDefault="000E6CB5" w:rsidP="003C2DF8">
                  <w:pPr>
                    <w:pStyle w:val="af0"/>
                    <w:widowControl/>
                    <w:tabs>
                      <w:tab w:val="clear" w:pos="1134"/>
                      <w:tab w:val="left" w:pos="284"/>
                    </w:tabs>
                    <w:spacing w:before="0" w:line="252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55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</w:t>
                  </w:r>
                  <w:r w:rsidRPr="0094055E">
                    <w:rPr>
                      <w:rFonts w:ascii="Times New Roman" w:eastAsia="Calibri" w:hAnsi="Times New Roman" w:cs="Times New Roman"/>
                      <w:color w:val="000000" w:themeColor="text1"/>
                      <w:sz w:val="22"/>
                      <w:szCs w:val="22"/>
                    </w:rPr>
                    <w:t>12 месяцев с момента наступления события,</w:t>
                  </w:r>
                  <w:r w:rsidR="009056FE">
                    <w:rPr>
                      <w:rFonts w:ascii="Times New Roman" w:eastAsia="Calibri" w:hAnsi="Times New Roman" w:cs="Times New Roman"/>
                      <w:color w:val="000000" w:themeColor="text1"/>
                      <w:sz w:val="22"/>
                      <w:szCs w:val="22"/>
                    </w:rPr>
                    <w:t xml:space="preserve"> указанного в п. 6.3. </w:t>
                  </w:r>
                  <w:r w:rsidRPr="0094055E">
                    <w:rPr>
                      <w:rFonts w:ascii="Times New Roman" w:eastAsia="Calibri" w:hAnsi="Times New Roman" w:cs="Times New Roman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C919E8">
                    <w:rPr>
                      <w:rFonts w:ascii="Times New Roman" w:eastAsia="Calibri" w:hAnsi="Times New Roman" w:cs="Times New Roman"/>
                      <w:color w:val="000000" w:themeColor="text1"/>
                      <w:sz w:val="22"/>
                      <w:szCs w:val="22"/>
                    </w:rPr>
                    <w:t xml:space="preserve">проекта </w:t>
                  </w:r>
                  <w:r w:rsidRPr="0094055E">
                    <w:rPr>
                      <w:rFonts w:ascii="Times New Roman" w:eastAsia="Calibri" w:hAnsi="Times New Roman" w:cs="Times New Roman"/>
                      <w:color w:val="000000" w:themeColor="text1"/>
                      <w:sz w:val="22"/>
                      <w:szCs w:val="22"/>
                    </w:rPr>
                    <w:t xml:space="preserve">Договора. </w:t>
                  </w:r>
                </w:p>
                <w:p w:rsidR="000E6CB5" w:rsidRPr="00FF6812" w:rsidRDefault="000E6CB5" w:rsidP="003C2DF8">
                  <w:pPr>
                    <w:tabs>
                      <w:tab w:val="clear" w:pos="1134"/>
                    </w:tabs>
                    <w:spacing w:line="276" w:lineRule="auto"/>
                    <w:ind w:firstLine="0"/>
                    <w:rPr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5116" w:type="dxa"/>
                </w:tcPr>
                <w:p w:rsidR="000E6CB5" w:rsidRPr="00FF6812" w:rsidRDefault="00D32EAE" w:rsidP="000A5272">
                  <w:pPr>
                    <w:tabs>
                      <w:tab w:val="clear" w:pos="1134"/>
                    </w:tabs>
                    <w:spacing w:line="276" w:lineRule="auto"/>
                    <w:ind w:firstLine="0"/>
                    <w:rPr>
                      <w:sz w:val="22"/>
                      <w:szCs w:val="22"/>
                    </w:rPr>
                  </w:pPr>
                  <w:r w:rsidRPr="00FF6812">
                    <w:rPr>
                      <w:sz w:val="22"/>
                      <w:szCs w:val="22"/>
                    </w:rPr>
                    <w:t>Техническое предложение по форме 8, 8а. Бл</w:t>
                  </w:r>
                  <w:r w:rsidR="000A5272">
                    <w:rPr>
                      <w:sz w:val="22"/>
                      <w:szCs w:val="22"/>
                    </w:rPr>
                    <w:t xml:space="preserve">ок 4  «Образцы форм документов» и подписанный проект договора без указания сведений о цене </w:t>
                  </w:r>
                  <w:r w:rsidR="00C919E8">
                    <w:rPr>
                      <w:sz w:val="22"/>
                      <w:szCs w:val="22"/>
                    </w:rPr>
                    <w:t xml:space="preserve"> </w:t>
                  </w:r>
                  <w:bookmarkStart w:id="2" w:name="_GoBack"/>
                  <w:bookmarkEnd w:id="2"/>
                  <w:r w:rsidR="00C919E8" w:rsidRPr="00C919E8">
                    <w:rPr>
                      <w:b/>
                      <w:sz w:val="22"/>
                      <w:szCs w:val="22"/>
                    </w:rPr>
                    <w:t xml:space="preserve">в составе </w:t>
                  </w:r>
                  <w:r w:rsidR="0005376B">
                    <w:rPr>
                      <w:b/>
                      <w:sz w:val="22"/>
                      <w:szCs w:val="22"/>
                    </w:rPr>
                    <w:t xml:space="preserve">технической </w:t>
                  </w:r>
                  <w:r w:rsidR="00C919E8" w:rsidRPr="00C919E8">
                    <w:rPr>
                      <w:b/>
                      <w:sz w:val="22"/>
                      <w:szCs w:val="22"/>
                    </w:rPr>
                    <w:t>части заявки</w:t>
                  </w:r>
                  <w:r w:rsidR="00C919E8">
                    <w:rPr>
                      <w:b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0E6CB5" w:rsidRPr="00FF6812" w:rsidRDefault="000E6CB5" w:rsidP="003C2DF8">
            <w:pPr>
              <w:spacing w:before="60" w:after="60" w:line="276" w:lineRule="auto"/>
              <w:ind w:firstLine="0"/>
              <w:rPr>
                <w:sz w:val="22"/>
                <w:szCs w:val="22"/>
              </w:rPr>
            </w:pPr>
          </w:p>
        </w:tc>
      </w:tr>
    </w:tbl>
    <w:p w:rsidR="00390B7E" w:rsidRPr="00FF6812" w:rsidRDefault="00390B7E" w:rsidP="000563D0">
      <w:pPr>
        <w:pStyle w:val="af0"/>
        <w:widowControl/>
        <w:tabs>
          <w:tab w:val="clear" w:pos="1134"/>
        </w:tabs>
        <w:spacing w:before="0" w:line="252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826293" w:rsidRPr="00FF6812" w:rsidRDefault="00393365" w:rsidP="00393365">
      <w:pPr>
        <w:pStyle w:val="a5"/>
        <w:spacing w:line="245" w:lineRule="auto"/>
        <w:ind w:right="0"/>
        <w:jc w:val="both"/>
        <w:rPr>
          <w:b/>
          <w:szCs w:val="22"/>
        </w:rPr>
      </w:pPr>
      <w:r w:rsidRPr="00FF6812">
        <w:rPr>
          <w:b/>
          <w:szCs w:val="22"/>
        </w:rPr>
        <w:t xml:space="preserve">  </w:t>
      </w:r>
      <w:r w:rsidR="000E6CB5" w:rsidRPr="00FF6812">
        <w:rPr>
          <w:b/>
          <w:szCs w:val="22"/>
        </w:rPr>
        <w:t>2.5</w:t>
      </w:r>
      <w:r w:rsidRPr="00FF6812">
        <w:rPr>
          <w:b/>
          <w:szCs w:val="22"/>
        </w:rPr>
        <w:t>.</w:t>
      </w:r>
      <w:r w:rsidR="004B6A3B" w:rsidRPr="00FF6812">
        <w:rPr>
          <w:b/>
          <w:szCs w:val="22"/>
        </w:rPr>
        <w:t xml:space="preserve"> </w:t>
      </w:r>
      <w:r w:rsidR="00826293" w:rsidRPr="00FF6812">
        <w:rPr>
          <w:b/>
          <w:szCs w:val="22"/>
        </w:rPr>
        <w:t>Общие требования к участникам закупки</w:t>
      </w:r>
      <w:r w:rsidR="00F326D3">
        <w:rPr>
          <w:b/>
          <w:szCs w:val="22"/>
        </w:rPr>
        <w:t xml:space="preserve"> </w:t>
      </w:r>
    </w:p>
    <w:tbl>
      <w:tblPr>
        <w:tblStyle w:val="a8"/>
        <w:tblW w:w="9619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689"/>
        <w:gridCol w:w="4019"/>
        <w:gridCol w:w="4911"/>
      </w:tblGrid>
      <w:tr w:rsidR="00826293" w:rsidRPr="00FF6812" w:rsidTr="00AE5BF0">
        <w:tc>
          <w:tcPr>
            <w:tcW w:w="689" w:type="dxa"/>
            <w:shd w:val="clear" w:color="auto" w:fill="D9D9D9" w:themeFill="background1" w:themeFillShade="D9"/>
          </w:tcPr>
          <w:p w:rsidR="00826293" w:rsidRPr="00FF6812" w:rsidRDefault="00826293" w:rsidP="009B7FC5">
            <w:pPr>
              <w:pStyle w:val="a5"/>
              <w:spacing w:before="0" w:after="0" w:line="245" w:lineRule="auto"/>
              <w:ind w:left="0" w:right="0"/>
              <w:jc w:val="both"/>
              <w:rPr>
                <w:color w:val="000000" w:themeColor="text1"/>
                <w:sz w:val="22"/>
                <w:szCs w:val="22"/>
              </w:rPr>
            </w:pPr>
            <w:r w:rsidRPr="00FF6812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4019" w:type="dxa"/>
            <w:shd w:val="clear" w:color="auto" w:fill="D9D9D9" w:themeFill="background1" w:themeFillShade="D9"/>
          </w:tcPr>
          <w:p w:rsidR="00826293" w:rsidRPr="00FF6812" w:rsidRDefault="00826293" w:rsidP="009B7FC5">
            <w:pPr>
              <w:pStyle w:val="a5"/>
              <w:spacing w:before="0" w:after="0" w:line="245" w:lineRule="auto"/>
              <w:ind w:left="0" w:right="0"/>
              <w:jc w:val="both"/>
              <w:rPr>
                <w:color w:val="000000" w:themeColor="text1"/>
                <w:sz w:val="22"/>
                <w:szCs w:val="22"/>
              </w:rPr>
            </w:pPr>
            <w:r w:rsidRPr="00FF6812">
              <w:rPr>
                <w:color w:val="000000" w:themeColor="text1"/>
                <w:sz w:val="22"/>
                <w:szCs w:val="22"/>
              </w:rPr>
              <w:t>Требования</w:t>
            </w:r>
          </w:p>
        </w:tc>
        <w:tc>
          <w:tcPr>
            <w:tcW w:w="4911" w:type="dxa"/>
            <w:shd w:val="clear" w:color="auto" w:fill="D9D9D9" w:themeFill="background1" w:themeFillShade="D9"/>
          </w:tcPr>
          <w:p w:rsidR="00826293" w:rsidRPr="00FF6812" w:rsidRDefault="00826293" w:rsidP="009B7FC5">
            <w:pPr>
              <w:pStyle w:val="a5"/>
              <w:spacing w:before="0" w:after="0" w:line="245" w:lineRule="auto"/>
              <w:ind w:left="0" w:right="0"/>
              <w:jc w:val="both"/>
              <w:rPr>
                <w:color w:val="000000" w:themeColor="text1"/>
                <w:sz w:val="22"/>
                <w:szCs w:val="22"/>
              </w:rPr>
            </w:pPr>
            <w:r w:rsidRPr="00FF6812">
              <w:rPr>
                <w:color w:val="000000" w:themeColor="text1"/>
                <w:sz w:val="22"/>
                <w:szCs w:val="22"/>
              </w:rPr>
              <w:t>Подтверждающие документы</w:t>
            </w:r>
          </w:p>
        </w:tc>
      </w:tr>
      <w:tr w:rsidR="00826293" w:rsidRPr="00FF6812" w:rsidTr="00AE5BF0">
        <w:tc>
          <w:tcPr>
            <w:tcW w:w="689" w:type="dxa"/>
          </w:tcPr>
          <w:p w:rsidR="00826293" w:rsidRPr="00FF6812" w:rsidRDefault="00826293" w:rsidP="009B7FC5">
            <w:pPr>
              <w:spacing w:line="245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FF6812">
              <w:rPr>
                <w:color w:val="000000" w:themeColor="text1"/>
                <w:sz w:val="22"/>
                <w:szCs w:val="22"/>
              </w:rPr>
              <w:t>1</w:t>
            </w:r>
            <w:r w:rsidR="00AE5BF0" w:rsidRPr="00FF6812">
              <w:rPr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4019" w:type="dxa"/>
          </w:tcPr>
          <w:p w:rsidR="00826293" w:rsidRPr="00FF6812" w:rsidRDefault="00826293" w:rsidP="009B7F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F6812">
              <w:rPr>
                <w:color w:val="000000"/>
                <w:sz w:val="22"/>
                <w:szCs w:val="22"/>
              </w:rPr>
              <w:t xml:space="preserve">Соответствие минимальным требованиям, предъявляемым к Поставщикам/Участникам закупки при аккредитации, указанным в Блоке 8 закупочной документации и по адресу в сети Интернет: </w:t>
            </w:r>
            <w:r w:rsidRPr="00FF6812">
              <w:rPr>
                <w:color w:val="0000FF"/>
                <w:sz w:val="22"/>
                <w:szCs w:val="22"/>
              </w:rPr>
              <w:t xml:space="preserve">http://zakupki.rosneft.ru/postinfo/  </w:t>
            </w:r>
          </w:p>
        </w:tc>
        <w:tc>
          <w:tcPr>
            <w:tcW w:w="4911" w:type="dxa"/>
          </w:tcPr>
          <w:p w:rsidR="00826293" w:rsidRPr="00FF6812" w:rsidRDefault="00826293" w:rsidP="009B7F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F6812">
              <w:rPr>
                <w:color w:val="000000"/>
                <w:sz w:val="22"/>
                <w:szCs w:val="22"/>
              </w:rPr>
              <w:t xml:space="preserve"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минимальным требованиям аккредитации по форме 1а/1б либо Перечень документов, предоставляемый участником закупки для подтверждения его соответствия предъявляемым требованиям. Перечень указан в Блоке 8 закупочной документации и по адресу в сети Интернет: </w:t>
            </w:r>
            <w:r w:rsidRPr="00FF6812">
              <w:rPr>
                <w:color w:val="0000FF"/>
                <w:sz w:val="22"/>
                <w:szCs w:val="22"/>
              </w:rPr>
              <w:t>http://zakupki.rosneft.ru/postinfo/</w:t>
            </w:r>
          </w:p>
        </w:tc>
      </w:tr>
      <w:tr w:rsidR="00826293" w:rsidRPr="00FF6812" w:rsidTr="00AE5BF0">
        <w:tc>
          <w:tcPr>
            <w:tcW w:w="689" w:type="dxa"/>
          </w:tcPr>
          <w:p w:rsidR="00826293" w:rsidRPr="00FF6812" w:rsidRDefault="00AE5BF0" w:rsidP="009B7FC5">
            <w:pPr>
              <w:spacing w:line="245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FF6812">
              <w:rPr>
                <w:color w:val="000000" w:themeColor="text1"/>
                <w:sz w:val="22"/>
                <w:szCs w:val="22"/>
              </w:rPr>
              <w:t>1.</w:t>
            </w:r>
            <w:r w:rsidR="00826293" w:rsidRPr="00FF681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019" w:type="dxa"/>
          </w:tcPr>
          <w:p w:rsidR="00826293" w:rsidRPr="00FF6812" w:rsidRDefault="00826293" w:rsidP="009B7F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F6812">
              <w:rPr>
                <w:color w:val="000000"/>
                <w:sz w:val="22"/>
                <w:szCs w:val="22"/>
              </w:rPr>
      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911" w:type="dxa"/>
          </w:tcPr>
          <w:p w:rsidR="006457C7" w:rsidRPr="00FF6812" w:rsidRDefault="00826293" w:rsidP="009B7F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F6812">
              <w:rPr>
                <w:color w:val="000000"/>
                <w:sz w:val="22"/>
                <w:szCs w:val="22"/>
              </w:rPr>
              <w:t xml:space="preserve">Декларация Участника закупки о соответствии данному требованию за подписью руководителя Участника закупки по форме 1а/1б Проверка </w:t>
            </w:r>
          </w:p>
          <w:p w:rsidR="00826293" w:rsidRPr="00FF6812" w:rsidRDefault="00826293" w:rsidP="009B7F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F6812">
              <w:rPr>
                <w:color w:val="000000"/>
                <w:sz w:val="22"/>
                <w:szCs w:val="22"/>
              </w:rPr>
              <w:t>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826293" w:rsidRPr="00FF6812" w:rsidTr="00AE5BF0">
        <w:tc>
          <w:tcPr>
            <w:tcW w:w="689" w:type="dxa"/>
          </w:tcPr>
          <w:p w:rsidR="00826293" w:rsidRPr="00FF6812" w:rsidRDefault="00AE5BF0" w:rsidP="009B7FC5">
            <w:pPr>
              <w:spacing w:line="245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FF6812">
              <w:rPr>
                <w:color w:val="000000" w:themeColor="text1"/>
                <w:sz w:val="22"/>
                <w:szCs w:val="22"/>
              </w:rPr>
              <w:lastRenderedPageBreak/>
              <w:t>1.</w:t>
            </w:r>
            <w:r w:rsidR="00826293" w:rsidRPr="00FF681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019" w:type="dxa"/>
          </w:tcPr>
          <w:p w:rsidR="00826293" w:rsidRPr="00FF6812" w:rsidRDefault="00826293" w:rsidP="009B7F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F68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6812">
              <w:rPr>
                <w:color w:val="000000"/>
                <w:sz w:val="22"/>
                <w:szCs w:val="22"/>
              </w:rPr>
              <w:t>Неприостановление</w:t>
            </w:r>
            <w:proofErr w:type="spellEnd"/>
            <w:r w:rsidRPr="00FF6812">
              <w:rPr>
                <w:color w:val="000000"/>
                <w:sz w:val="22"/>
                <w:szCs w:val="22"/>
              </w:rPr>
      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</w:r>
          </w:p>
        </w:tc>
        <w:tc>
          <w:tcPr>
            <w:tcW w:w="4911" w:type="dxa"/>
          </w:tcPr>
          <w:p w:rsidR="00826293" w:rsidRPr="00FF6812" w:rsidRDefault="00826293" w:rsidP="009B7F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F6812">
              <w:rPr>
                <w:color w:val="000000"/>
                <w:sz w:val="22"/>
                <w:szCs w:val="22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FF6812">
              <w:rPr>
                <w:color w:val="000000"/>
                <w:sz w:val="22"/>
                <w:szCs w:val="22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826293" w:rsidRPr="00FF6812" w:rsidTr="00AE5BF0">
        <w:tc>
          <w:tcPr>
            <w:tcW w:w="689" w:type="dxa"/>
          </w:tcPr>
          <w:p w:rsidR="00826293" w:rsidRPr="00FF6812" w:rsidRDefault="00AE5BF0" w:rsidP="009B7FC5">
            <w:pPr>
              <w:spacing w:line="245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FF6812">
              <w:rPr>
                <w:color w:val="000000" w:themeColor="text1"/>
                <w:sz w:val="22"/>
                <w:szCs w:val="22"/>
              </w:rPr>
              <w:t>1.</w:t>
            </w:r>
            <w:r w:rsidR="00826293" w:rsidRPr="00FF681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019" w:type="dxa"/>
          </w:tcPr>
          <w:p w:rsidR="00826293" w:rsidRPr="00FF6812" w:rsidRDefault="00826293" w:rsidP="009B7F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F6812">
              <w:rPr>
                <w:color w:val="000000"/>
                <w:sz w:val="22"/>
                <w:szCs w:val="22"/>
              </w:rPr>
      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</w:t>
            </w:r>
          </w:p>
        </w:tc>
        <w:tc>
          <w:tcPr>
            <w:tcW w:w="4911" w:type="dxa"/>
          </w:tcPr>
          <w:p w:rsidR="00826293" w:rsidRPr="00FF6812" w:rsidRDefault="00826293" w:rsidP="009B7F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F6812">
              <w:rPr>
                <w:color w:val="000000"/>
                <w:sz w:val="22"/>
                <w:szCs w:val="22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FF6812">
              <w:rPr>
                <w:color w:val="000000"/>
                <w:sz w:val="22"/>
                <w:szCs w:val="22"/>
              </w:rPr>
              <w:br/>
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</w:r>
            <w:r w:rsidRPr="00FF6812">
              <w:rPr>
                <w:color w:val="000000"/>
                <w:sz w:val="22"/>
                <w:szCs w:val="22"/>
              </w:rPr>
              <w:br/>
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</w:r>
            <w:r w:rsidRPr="00FF6812">
              <w:rPr>
                <w:color w:val="000000"/>
                <w:sz w:val="22"/>
                <w:szCs w:val="22"/>
              </w:rPr>
              <w:br/>
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</w:r>
          </w:p>
        </w:tc>
      </w:tr>
      <w:tr w:rsidR="00826293" w:rsidRPr="00FF6812" w:rsidTr="00AE5BF0">
        <w:tc>
          <w:tcPr>
            <w:tcW w:w="689" w:type="dxa"/>
          </w:tcPr>
          <w:p w:rsidR="00826293" w:rsidRPr="00FF6812" w:rsidRDefault="00AE5BF0" w:rsidP="009B7FC5">
            <w:pPr>
              <w:spacing w:line="245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FF6812">
              <w:rPr>
                <w:color w:val="000000" w:themeColor="text1"/>
                <w:sz w:val="22"/>
                <w:szCs w:val="22"/>
              </w:rPr>
              <w:t>1.</w:t>
            </w:r>
            <w:r w:rsidR="00826293" w:rsidRPr="00FF6812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019" w:type="dxa"/>
          </w:tcPr>
          <w:p w:rsidR="00826293" w:rsidRPr="00FF6812" w:rsidRDefault="00826293" w:rsidP="009B7F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F6812">
              <w:rPr>
                <w:color w:val="000000"/>
                <w:sz w:val="22"/>
                <w:szCs w:val="22"/>
              </w:rPr>
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</w:r>
          </w:p>
        </w:tc>
        <w:tc>
          <w:tcPr>
            <w:tcW w:w="4911" w:type="dxa"/>
          </w:tcPr>
          <w:p w:rsidR="00826293" w:rsidRPr="00FF6812" w:rsidRDefault="00826293" w:rsidP="009B7F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F6812">
              <w:rPr>
                <w:color w:val="000000"/>
                <w:sz w:val="22"/>
                <w:szCs w:val="22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FF6812">
              <w:rPr>
                <w:color w:val="000000"/>
                <w:sz w:val="22"/>
                <w:szCs w:val="22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826293" w:rsidRPr="00FF6812" w:rsidTr="00AE5BF0">
        <w:tc>
          <w:tcPr>
            <w:tcW w:w="689" w:type="dxa"/>
          </w:tcPr>
          <w:p w:rsidR="00826293" w:rsidRPr="00FF6812" w:rsidRDefault="00AE5BF0" w:rsidP="009B7FC5">
            <w:pPr>
              <w:spacing w:line="245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FF6812">
              <w:rPr>
                <w:color w:val="000000" w:themeColor="text1"/>
                <w:sz w:val="22"/>
                <w:szCs w:val="22"/>
              </w:rPr>
              <w:t>1.</w:t>
            </w:r>
            <w:r w:rsidR="00826293" w:rsidRPr="00FF6812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019" w:type="dxa"/>
          </w:tcPr>
          <w:p w:rsidR="00826293" w:rsidRPr="00FF6812" w:rsidRDefault="00826293" w:rsidP="009B7F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F6812">
              <w:rPr>
                <w:color w:val="000000"/>
                <w:sz w:val="22"/>
                <w:szCs w:val="22"/>
              </w:rPr>
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</w:t>
            </w:r>
            <w:r w:rsidRPr="00FF6812">
              <w:rPr>
                <w:color w:val="000000"/>
                <w:sz w:val="22"/>
                <w:szCs w:val="22"/>
              </w:rPr>
              <w:lastRenderedPageBreak/>
              <w:t>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</w:r>
          </w:p>
        </w:tc>
        <w:tc>
          <w:tcPr>
            <w:tcW w:w="4911" w:type="dxa"/>
          </w:tcPr>
          <w:p w:rsidR="00826293" w:rsidRPr="00FF6812" w:rsidRDefault="00826293" w:rsidP="009B7F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F6812">
              <w:rPr>
                <w:color w:val="000000"/>
                <w:sz w:val="22"/>
                <w:szCs w:val="22"/>
              </w:rPr>
              <w:lastRenderedPageBreak/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FF6812">
              <w:rPr>
                <w:color w:val="000000"/>
                <w:sz w:val="22"/>
                <w:szCs w:val="22"/>
              </w:rPr>
              <w:br/>
              <w:t xml:space="preserve">Проверка проводится, в том числе, с использованием источников информации, размещенных в открытом доступе в </w:t>
            </w:r>
            <w:r w:rsidRPr="00FF6812">
              <w:rPr>
                <w:color w:val="000000"/>
                <w:sz w:val="22"/>
                <w:szCs w:val="22"/>
              </w:rPr>
              <w:lastRenderedPageBreak/>
              <w:t>информационно-коммуникационной сети Интернет и других открытых источниках.</w:t>
            </w:r>
          </w:p>
        </w:tc>
      </w:tr>
      <w:tr w:rsidR="00826293" w:rsidRPr="00FF6812" w:rsidTr="00AE5BF0">
        <w:tc>
          <w:tcPr>
            <w:tcW w:w="689" w:type="dxa"/>
          </w:tcPr>
          <w:p w:rsidR="00826293" w:rsidRPr="00FF6812" w:rsidRDefault="00AE5BF0" w:rsidP="009B7FC5">
            <w:pPr>
              <w:spacing w:line="245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FF6812">
              <w:rPr>
                <w:color w:val="000000" w:themeColor="text1"/>
                <w:sz w:val="22"/>
                <w:szCs w:val="22"/>
              </w:rPr>
              <w:lastRenderedPageBreak/>
              <w:t>1.</w:t>
            </w:r>
            <w:r w:rsidR="00826293" w:rsidRPr="00FF6812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019" w:type="dxa"/>
          </w:tcPr>
          <w:p w:rsidR="00826293" w:rsidRPr="00FF6812" w:rsidRDefault="00826293" w:rsidP="009B7F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F6812">
              <w:rPr>
                <w:color w:val="000000"/>
                <w:sz w:val="22"/>
                <w:szCs w:val="22"/>
              </w:rPr>
              <w:t xml:space="preserve"> 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</w:r>
          </w:p>
        </w:tc>
        <w:tc>
          <w:tcPr>
            <w:tcW w:w="4911" w:type="dxa"/>
          </w:tcPr>
          <w:p w:rsidR="00826293" w:rsidRPr="00FF6812" w:rsidRDefault="00826293" w:rsidP="009B7F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F6812">
              <w:rPr>
                <w:color w:val="000000"/>
                <w:sz w:val="22"/>
                <w:szCs w:val="22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FF6812">
              <w:rPr>
                <w:color w:val="000000"/>
                <w:sz w:val="22"/>
                <w:szCs w:val="22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826293" w:rsidRPr="00FF6812" w:rsidTr="00AE5BF0">
        <w:tc>
          <w:tcPr>
            <w:tcW w:w="689" w:type="dxa"/>
          </w:tcPr>
          <w:p w:rsidR="00826293" w:rsidRPr="00FF6812" w:rsidRDefault="00AE5BF0" w:rsidP="009B7FC5">
            <w:pPr>
              <w:spacing w:line="245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FF6812">
              <w:rPr>
                <w:color w:val="000000" w:themeColor="text1"/>
                <w:sz w:val="22"/>
                <w:szCs w:val="22"/>
              </w:rPr>
              <w:t>1.</w:t>
            </w:r>
            <w:r w:rsidR="00826293" w:rsidRPr="00FF6812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019" w:type="dxa"/>
          </w:tcPr>
          <w:p w:rsidR="00826293" w:rsidRPr="00FF6812" w:rsidRDefault="00826293" w:rsidP="009B7F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F6812">
              <w:rPr>
                <w:color w:val="000000"/>
                <w:sz w:val="22"/>
                <w:szCs w:val="22"/>
              </w:rPr>
              <w:t xml:space="preserve"> 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</w:r>
          </w:p>
        </w:tc>
        <w:tc>
          <w:tcPr>
            <w:tcW w:w="4911" w:type="dxa"/>
          </w:tcPr>
          <w:p w:rsidR="00826293" w:rsidRPr="00FF6812" w:rsidRDefault="00826293" w:rsidP="009B7F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F6812">
              <w:rPr>
                <w:color w:val="000000"/>
                <w:sz w:val="22"/>
                <w:szCs w:val="22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FF6812">
              <w:rPr>
                <w:color w:val="000000"/>
                <w:sz w:val="22"/>
                <w:szCs w:val="22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826293" w:rsidRPr="00FF6812" w:rsidTr="00AE5BF0">
        <w:tc>
          <w:tcPr>
            <w:tcW w:w="689" w:type="dxa"/>
          </w:tcPr>
          <w:p w:rsidR="00826293" w:rsidRPr="00FF6812" w:rsidRDefault="00AE5BF0" w:rsidP="009B7FC5">
            <w:pPr>
              <w:spacing w:line="245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FF6812">
              <w:rPr>
                <w:color w:val="000000" w:themeColor="text1"/>
                <w:sz w:val="22"/>
                <w:szCs w:val="22"/>
              </w:rPr>
              <w:t>1.</w:t>
            </w:r>
            <w:r w:rsidR="00826293" w:rsidRPr="00FF6812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019" w:type="dxa"/>
          </w:tcPr>
          <w:p w:rsidR="00826293" w:rsidRPr="00FF6812" w:rsidRDefault="00826293" w:rsidP="009B7F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F6812">
              <w:rPr>
                <w:color w:val="000000"/>
                <w:sz w:val="22"/>
                <w:szCs w:val="22"/>
              </w:rPr>
              <w:t xml:space="preserve"> Отсутствие у Участника закупки ограничений для участия в закупках, установленных законодательством РФ</w:t>
            </w:r>
          </w:p>
        </w:tc>
        <w:tc>
          <w:tcPr>
            <w:tcW w:w="4911" w:type="dxa"/>
          </w:tcPr>
          <w:p w:rsidR="00826293" w:rsidRPr="00FF6812" w:rsidRDefault="00826293" w:rsidP="009B7F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F6812">
              <w:rPr>
                <w:color w:val="000000"/>
                <w:sz w:val="22"/>
                <w:szCs w:val="22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FF6812">
              <w:rPr>
                <w:color w:val="000000"/>
                <w:sz w:val="22"/>
                <w:szCs w:val="22"/>
              </w:rPr>
              <w:br/>
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</w:r>
            <w:r w:rsidRPr="00FF6812">
              <w:rPr>
                <w:color w:val="000000"/>
                <w:sz w:val="22"/>
                <w:szCs w:val="22"/>
              </w:rPr>
              <w:br/>
              <w:t xml:space="preserve">Проверка проводится, в том числе, с использованием источников информации, размещенных в открытом доступе в </w:t>
            </w:r>
            <w:r w:rsidRPr="00FF6812">
              <w:rPr>
                <w:color w:val="000000"/>
                <w:sz w:val="22"/>
                <w:szCs w:val="22"/>
              </w:rPr>
              <w:lastRenderedPageBreak/>
              <w:t>информационно-коммуникационной сети Интернет и других открытых источниках.</w:t>
            </w:r>
          </w:p>
        </w:tc>
      </w:tr>
      <w:tr w:rsidR="00826293" w:rsidRPr="00FF6812" w:rsidTr="00AE5BF0">
        <w:tc>
          <w:tcPr>
            <w:tcW w:w="689" w:type="dxa"/>
          </w:tcPr>
          <w:p w:rsidR="00826293" w:rsidRPr="00FF6812" w:rsidRDefault="00AE5BF0" w:rsidP="009B7FC5">
            <w:pPr>
              <w:spacing w:line="245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FF6812">
              <w:rPr>
                <w:color w:val="000000" w:themeColor="text1"/>
                <w:sz w:val="22"/>
                <w:szCs w:val="22"/>
              </w:rPr>
              <w:lastRenderedPageBreak/>
              <w:t>1.1</w:t>
            </w:r>
            <w:r w:rsidR="00826293" w:rsidRPr="00FF681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019" w:type="dxa"/>
          </w:tcPr>
          <w:p w:rsidR="00826293" w:rsidRPr="00FF6812" w:rsidRDefault="00826293" w:rsidP="009B7F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F6812">
              <w:rPr>
                <w:color w:val="000000"/>
                <w:sz w:val="22"/>
                <w:szCs w:val="22"/>
              </w:rPr>
              <w:t xml:space="preserve"> Приемлемый уровень устойчивости финансового состояния Участника закупки</w:t>
            </w:r>
          </w:p>
        </w:tc>
        <w:tc>
          <w:tcPr>
            <w:tcW w:w="4911" w:type="dxa"/>
          </w:tcPr>
          <w:p w:rsidR="00826293" w:rsidRPr="00FF6812" w:rsidRDefault="00826293" w:rsidP="009B7F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F6812">
              <w:rPr>
                <w:color w:val="000000"/>
                <w:sz w:val="22"/>
                <w:szCs w:val="22"/>
              </w:rPr>
              <w:t xml:space="preserve"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</w:t>
            </w:r>
            <w:r w:rsidRPr="00FF6812">
              <w:rPr>
                <w:color w:val="0000FF"/>
                <w:sz w:val="22"/>
                <w:szCs w:val="22"/>
              </w:rPr>
              <w:t>http://zakupki.rosneft.ru/postinfo/</w:t>
            </w:r>
          </w:p>
        </w:tc>
      </w:tr>
      <w:tr w:rsidR="00826293" w:rsidRPr="00FF6812" w:rsidTr="00AE5BF0">
        <w:tc>
          <w:tcPr>
            <w:tcW w:w="689" w:type="dxa"/>
          </w:tcPr>
          <w:p w:rsidR="00826293" w:rsidRPr="00FF6812" w:rsidRDefault="00AE5BF0" w:rsidP="009B7FC5">
            <w:pPr>
              <w:spacing w:line="245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FF6812">
              <w:rPr>
                <w:color w:val="000000" w:themeColor="text1"/>
                <w:sz w:val="22"/>
                <w:szCs w:val="22"/>
              </w:rPr>
              <w:t>1.1</w:t>
            </w:r>
            <w:r w:rsidR="00826293" w:rsidRPr="00FF681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019" w:type="dxa"/>
          </w:tcPr>
          <w:p w:rsidR="00826293" w:rsidRPr="00FF6812" w:rsidRDefault="00826293" w:rsidP="00352BD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F6812">
              <w:rPr>
                <w:color w:val="000000"/>
                <w:sz w:val="22"/>
                <w:szCs w:val="22"/>
              </w:rPr>
              <w:t xml:space="preserve"> Отсутствие в отношении Участника закупки фактов отклонения от участия в закупочных процедурах </w:t>
            </w:r>
            <w:r w:rsidR="00352BD5" w:rsidRPr="00FF6812">
              <w:rPr>
                <w:color w:val="000000"/>
                <w:sz w:val="22"/>
                <w:szCs w:val="22"/>
              </w:rPr>
              <w:t>П</w:t>
            </w:r>
            <w:r w:rsidRPr="00FF6812">
              <w:rPr>
                <w:color w:val="000000"/>
                <w:sz w:val="22"/>
                <w:szCs w:val="22"/>
              </w:rPr>
              <w:t xml:space="preserve">АО </w:t>
            </w:r>
            <w:r w:rsidR="00352BD5" w:rsidRPr="00FF6812">
              <w:rPr>
                <w:color w:val="000000"/>
                <w:sz w:val="22"/>
                <w:szCs w:val="22"/>
              </w:rPr>
              <w:t xml:space="preserve">«НК </w:t>
            </w:r>
            <w:r w:rsidRPr="00FF6812">
              <w:rPr>
                <w:color w:val="000000"/>
                <w:sz w:val="22"/>
                <w:szCs w:val="22"/>
              </w:rPr>
              <w:t>«</w:t>
            </w:r>
            <w:r w:rsidR="00352BD5" w:rsidRPr="00FF6812">
              <w:rPr>
                <w:color w:val="000000"/>
                <w:sz w:val="22"/>
                <w:szCs w:val="22"/>
              </w:rPr>
              <w:t>Роснефть</w:t>
            </w:r>
            <w:r w:rsidRPr="00FF6812">
              <w:rPr>
                <w:color w:val="000000"/>
                <w:sz w:val="22"/>
                <w:szCs w:val="22"/>
              </w:rPr>
              <w:t xml:space="preserve">» и/или Обществ Группы в соответствии с </w:t>
            </w:r>
            <w:proofErr w:type="spellStart"/>
            <w:r w:rsidRPr="00FF6812">
              <w:rPr>
                <w:color w:val="000000"/>
                <w:sz w:val="22"/>
                <w:szCs w:val="22"/>
              </w:rPr>
              <w:t>пп</w:t>
            </w:r>
            <w:proofErr w:type="spellEnd"/>
            <w:r w:rsidRPr="00FF6812">
              <w:rPr>
                <w:color w:val="000000"/>
                <w:sz w:val="22"/>
                <w:szCs w:val="22"/>
              </w:rPr>
              <w:t>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</w:r>
          </w:p>
        </w:tc>
        <w:tc>
          <w:tcPr>
            <w:tcW w:w="4911" w:type="dxa"/>
          </w:tcPr>
          <w:p w:rsidR="00826293" w:rsidRPr="00FF6812" w:rsidRDefault="00826293" w:rsidP="009B7F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F6812">
              <w:rPr>
                <w:color w:val="000000"/>
                <w:sz w:val="22"/>
                <w:szCs w:val="22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FF6812">
              <w:rPr>
                <w:color w:val="000000"/>
                <w:sz w:val="22"/>
                <w:szCs w:val="22"/>
              </w:rPr>
              <w:br/>
              <w:t xml:space="preserve">Должны отсутствовать соответствующие протоколы проведения закупочных процедур </w:t>
            </w:r>
            <w:r w:rsidR="00352BD5" w:rsidRPr="00FF6812">
              <w:rPr>
                <w:color w:val="000000"/>
                <w:sz w:val="22"/>
                <w:szCs w:val="22"/>
              </w:rPr>
              <w:t>ПАО «НК «Роснефть»</w:t>
            </w:r>
            <w:r w:rsidRPr="00FF6812">
              <w:rPr>
                <w:color w:val="000000"/>
                <w:sz w:val="22"/>
                <w:szCs w:val="22"/>
              </w:rPr>
              <w:t xml:space="preserve"> и</w:t>
            </w:r>
            <w:r w:rsidR="00352BD5" w:rsidRPr="00FF6812">
              <w:rPr>
                <w:color w:val="000000"/>
                <w:sz w:val="22"/>
                <w:szCs w:val="22"/>
              </w:rPr>
              <w:t>/или О</w:t>
            </w:r>
            <w:r w:rsidRPr="00FF6812">
              <w:rPr>
                <w:color w:val="000000"/>
                <w:sz w:val="22"/>
                <w:szCs w:val="22"/>
              </w:rPr>
              <w:t>бществ группы, содержащие факты отклонения Участника по соответствующим причинам.</w:t>
            </w:r>
            <w:r w:rsidRPr="00FF6812">
              <w:rPr>
                <w:color w:val="000000"/>
                <w:sz w:val="22"/>
                <w:szCs w:val="22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</w:r>
          </w:p>
        </w:tc>
      </w:tr>
      <w:tr w:rsidR="00826293" w:rsidRPr="00FF6812" w:rsidTr="00AE5BF0">
        <w:tc>
          <w:tcPr>
            <w:tcW w:w="689" w:type="dxa"/>
          </w:tcPr>
          <w:p w:rsidR="00826293" w:rsidRPr="00FF6812" w:rsidRDefault="00AE5BF0" w:rsidP="009B7FC5">
            <w:pPr>
              <w:spacing w:line="245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FF6812">
              <w:rPr>
                <w:color w:val="000000" w:themeColor="text1"/>
                <w:sz w:val="22"/>
                <w:szCs w:val="22"/>
              </w:rPr>
              <w:t>1.</w:t>
            </w:r>
            <w:r w:rsidR="00826293" w:rsidRPr="00FF681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019" w:type="dxa"/>
          </w:tcPr>
          <w:p w:rsidR="00826293" w:rsidRPr="00FF6812" w:rsidRDefault="00826293" w:rsidP="009B7F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F6812">
              <w:rPr>
                <w:color w:val="000000"/>
                <w:sz w:val="22"/>
                <w:szCs w:val="22"/>
              </w:rPr>
              <w:t xml:space="preserve"> Отсутствие фактов расторжения договора с Участником закупки в случае одностороннего отказа Заказчика любого типа от исполнения договора в связи с существенным  нарушением Участником закупки договора</w:t>
            </w:r>
          </w:p>
        </w:tc>
        <w:tc>
          <w:tcPr>
            <w:tcW w:w="4911" w:type="dxa"/>
          </w:tcPr>
          <w:p w:rsidR="00826293" w:rsidRPr="00FF6812" w:rsidRDefault="00826293" w:rsidP="009B7F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F6812">
              <w:rPr>
                <w:color w:val="000000"/>
                <w:sz w:val="22"/>
                <w:szCs w:val="22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FF6812">
              <w:rPr>
                <w:color w:val="000000"/>
                <w:sz w:val="22"/>
                <w:szCs w:val="22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826293" w:rsidRPr="00FF6812" w:rsidTr="00AE5BF0">
        <w:tc>
          <w:tcPr>
            <w:tcW w:w="689" w:type="dxa"/>
          </w:tcPr>
          <w:p w:rsidR="00826293" w:rsidRPr="00FF6812" w:rsidRDefault="00AE5BF0" w:rsidP="009B7FC5">
            <w:pPr>
              <w:spacing w:line="245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FF6812">
              <w:rPr>
                <w:color w:val="000000" w:themeColor="text1"/>
                <w:sz w:val="22"/>
                <w:szCs w:val="22"/>
              </w:rPr>
              <w:t>1.</w:t>
            </w:r>
            <w:r w:rsidR="00826293" w:rsidRPr="00FF681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019" w:type="dxa"/>
          </w:tcPr>
          <w:p w:rsidR="00826293" w:rsidRPr="00FF6812" w:rsidRDefault="00826293" w:rsidP="009B7F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F6812">
              <w:rPr>
                <w:color w:val="000000"/>
                <w:sz w:val="22"/>
                <w:szCs w:val="22"/>
              </w:rPr>
              <w:t xml:space="preserve"> 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</w:r>
          </w:p>
        </w:tc>
        <w:tc>
          <w:tcPr>
            <w:tcW w:w="4911" w:type="dxa"/>
          </w:tcPr>
          <w:p w:rsidR="00826293" w:rsidRPr="00FF6812" w:rsidRDefault="00826293" w:rsidP="009B7F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F6812">
              <w:rPr>
                <w:color w:val="000000"/>
                <w:sz w:val="22"/>
                <w:szCs w:val="22"/>
              </w:rPr>
              <w:t xml:space="preserve">Перечень документов, предоставляемый участниками закупки для подтверждения их соответствия предъявляемым требованиям, указаны в Блоке 8 настоящего документа и по адресу в сети Интернет: </w:t>
            </w:r>
            <w:r w:rsidRPr="00FF6812">
              <w:rPr>
                <w:color w:val="0000FF"/>
                <w:sz w:val="22"/>
                <w:szCs w:val="22"/>
              </w:rPr>
              <w:t>http://zakupki.rosneft.ru/postinfo/</w:t>
            </w:r>
          </w:p>
        </w:tc>
      </w:tr>
    </w:tbl>
    <w:p w:rsidR="00826293" w:rsidRPr="00FF6812" w:rsidRDefault="00826293" w:rsidP="00291F66">
      <w:pPr>
        <w:tabs>
          <w:tab w:val="clear" w:pos="1134"/>
          <w:tab w:val="left" w:pos="284"/>
        </w:tabs>
        <w:spacing w:line="240" w:lineRule="auto"/>
        <w:ind w:right="-284" w:firstLine="0"/>
        <w:rPr>
          <w:b/>
          <w:szCs w:val="22"/>
        </w:rPr>
      </w:pPr>
    </w:p>
    <w:tbl>
      <w:tblPr>
        <w:tblStyle w:val="a8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9938"/>
      </w:tblGrid>
      <w:tr w:rsidR="00FF6812" w:rsidRPr="00FF6812" w:rsidTr="00F14789">
        <w:trPr>
          <w:trHeight w:val="2557"/>
        </w:trPr>
        <w:tc>
          <w:tcPr>
            <w:tcW w:w="269" w:type="dxa"/>
          </w:tcPr>
          <w:p w:rsidR="00FF6812" w:rsidRPr="00FF6812" w:rsidRDefault="00FF6812" w:rsidP="00393365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8" w:type="dxa"/>
            <w:vAlign w:val="center"/>
          </w:tcPr>
          <w:p w:rsidR="00FF6812" w:rsidRPr="00FF6812" w:rsidRDefault="00FF6812" w:rsidP="00757D44">
            <w:pPr>
              <w:spacing w:before="60" w:after="60" w:line="245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FF6812">
              <w:rPr>
                <w:b/>
                <w:color w:val="000000" w:themeColor="text1"/>
                <w:sz w:val="22"/>
                <w:szCs w:val="22"/>
              </w:rPr>
              <w:t>2.6</w:t>
            </w:r>
            <w:r w:rsidRPr="00FF681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6812">
              <w:rPr>
                <w:b/>
                <w:color w:val="000000" w:themeColor="text1"/>
                <w:sz w:val="22"/>
                <w:szCs w:val="22"/>
              </w:rPr>
              <w:t>Иные требования:</w:t>
            </w:r>
          </w:p>
          <w:tbl>
            <w:tblPr>
              <w:tblStyle w:val="a8"/>
              <w:tblW w:w="9806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238"/>
              <w:gridCol w:w="5098"/>
            </w:tblGrid>
            <w:tr w:rsidR="00FF6812" w:rsidRPr="00FF6812" w:rsidTr="003722BB">
              <w:tc>
                <w:tcPr>
                  <w:tcW w:w="470" w:type="dxa"/>
                  <w:shd w:val="clear" w:color="auto" w:fill="D9D9D9" w:themeFill="background1" w:themeFillShade="D9"/>
                </w:tcPr>
                <w:p w:rsidR="00FF6812" w:rsidRPr="00FF6812" w:rsidRDefault="00FF6812" w:rsidP="00757D44">
                  <w:pPr>
                    <w:pStyle w:val="a5"/>
                    <w:spacing w:before="0" w:after="0" w:line="245" w:lineRule="auto"/>
                    <w:ind w:left="0" w:righ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FF6812">
                    <w:rPr>
                      <w:color w:val="000000" w:themeColor="text1"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4238" w:type="dxa"/>
                  <w:shd w:val="clear" w:color="auto" w:fill="D9D9D9" w:themeFill="background1" w:themeFillShade="D9"/>
                </w:tcPr>
                <w:p w:rsidR="00FF6812" w:rsidRPr="00FF6812" w:rsidRDefault="00FF6812" w:rsidP="00757D44">
                  <w:pPr>
                    <w:pStyle w:val="a5"/>
                    <w:spacing w:before="0" w:after="0" w:line="245" w:lineRule="auto"/>
                    <w:ind w:left="0" w:righ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FF6812">
                    <w:rPr>
                      <w:color w:val="000000" w:themeColor="text1"/>
                      <w:sz w:val="22"/>
                      <w:szCs w:val="22"/>
                    </w:rPr>
                    <w:t>Требования</w:t>
                  </w:r>
                </w:p>
              </w:tc>
              <w:tc>
                <w:tcPr>
                  <w:tcW w:w="5098" w:type="dxa"/>
                  <w:shd w:val="clear" w:color="auto" w:fill="D9D9D9" w:themeFill="background1" w:themeFillShade="D9"/>
                </w:tcPr>
                <w:p w:rsidR="00FF6812" w:rsidRPr="00FF6812" w:rsidRDefault="00FF6812" w:rsidP="00757D44">
                  <w:pPr>
                    <w:pStyle w:val="a5"/>
                    <w:spacing w:before="0" w:after="0" w:line="245" w:lineRule="auto"/>
                    <w:ind w:left="0" w:righ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FF6812">
                    <w:rPr>
                      <w:color w:val="000000" w:themeColor="text1"/>
                      <w:sz w:val="22"/>
                      <w:szCs w:val="22"/>
                    </w:rPr>
                    <w:t>Подтверждающие документы</w:t>
                  </w:r>
                </w:p>
              </w:tc>
            </w:tr>
            <w:tr w:rsidR="00FF6812" w:rsidRPr="00FF6812" w:rsidTr="003722BB">
              <w:tc>
                <w:tcPr>
                  <w:tcW w:w="470" w:type="dxa"/>
                </w:tcPr>
                <w:p w:rsidR="00FF6812" w:rsidRPr="00FF6812" w:rsidRDefault="00FF6812" w:rsidP="008A3C6A">
                  <w:pPr>
                    <w:spacing w:line="245" w:lineRule="auto"/>
                    <w:ind w:firstLine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FF6812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38" w:type="dxa"/>
                </w:tcPr>
                <w:p w:rsidR="00FF6812" w:rsidRPr="00FF6812" w:rsidRDefault="00F326D3" w:rsidP="006D1007">
                  <w:pPr>
                    <w:spacing w:line="276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Товар должен</w:t>
                  </w:r>
                  <w:r w:rsidR="00FF6812" w:rsidRPr="00FF6812">
                    <w:rPr>
                      <w:sz w:val="22"/>
                      <w:szCs w:val="22"/>
                    </w:rPr>
                    <w:t xml:space="preserve"> соответствовать описанию и требованиям предусмотренным Техническим заданием (блок 7 закупочной документации).</w:t>
                  </w:r>
                </w:p>
              </w:tc>
              <w:tc>
                <w:tcPr>
                  <w:tcW w:w="5098" w:type="dxa"/>
                </w:tcPr>
                <w:p w:rsidR="006D1007" w:rsidRPr="00143FE2" w:rsidRDefault="006D1007" w:rsidP="006D1007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143FE2">
                    <w:rPr>
                      <w:color w:val="000000"/>
                      <w:sz w:val="22"/>
                      <w:szCs w:val="22"/>
                    </w:rPr>
                    <w:t xml:space="preserve">Участнику закупки, необходимо представить техническую часть заявки с описанием </w:t>
                  </w:r>
                  <w:r w:rsidR="00F326D3">
                    <w:rPr>
                      <w:color w:val="000000"/>
                      <w:sz w:val="22"/>
                      <w:szCs w:val="22"/>
                    </w:rPr>
                    <w:t>товара</w:t>
                  </w:r>
                  <w:r w:rsidRPr="00143FE2">
                    <w:rPr>
                      <w:color w:val="000000"/>
                      <w:sz w:val="22"/>
                      <w:szCs w:val="22"/>
                    </w:rPr>
                    <w:t xml:space="preserve"> по содержанию, форме, оформлению и составу соответствующим </w:t>
                  </w:r>
                  <w:proofErr w:type="spellStart"/>
                  <w:r w:rsidRPr="00143FE2">
                    <w:rPr>
                      <w:color w:val="000000"/>
                      <w:sz w:val="22"/>
                      <w:szCs w:val="22"/>
                    </w:rPr>
                    <w:t>п.п</w:t>
                  </w:r>
                  <w:proofErr w:type="spellEnd"/>
                  <w:r w:rsidRPr="00143FE2">
                    <w:rPr>
                      <w:color w:val="000000"/>
                      <w:sz w:val="22"/>
                      <w:szCs w:val="22"/>
                    </w:rPr>
                    <w:t>. 3.3, 3.6 Документации (Блок 3 «Инструкция для участника закупки»).</w:t>
                  </w:r>
                  <w:r w:rsidRPr="00143FE2">
                    <w:rPr>
                      <w:color w:val="000000"/>
                      <w:sz w:val="22"/>
                      <w:szCs w:val="22"/>
                    </w:rPr>
                    <w:br/>
                    <w:t xml:space="preserve">- В описании </w:t>
                  </w:r>
                  <w:r>
                    <w:rPr>
                      <w:color w:val="000000"/>
                      <w:sz w:val="22"/>
                      <w:szCs w:val="22"/>
                    </w:rPr>
                    <w:t>продукции</w:t>
                  </w:r>
                  <w:r w:rsidRPr="00143FE2">
                    <w:rPr>
                      <w:color w:val="000000"/>
                      <w:sz w:val="22"/>
                      <w:szCs w:val="22"/>
                    </w:rPr>
                    <w:t xml:space="preserve"> указывается оригин</w:t>
                  </w:r>
                  <w:r>
                    <w:rPr>
                      <w:color w:val="000000"/>
                      <w:sz w:val="22"/>
                      <w:szCs w:val="22"/>
                    </w:rPr>
                    <w:t>альное наименование продукции /</w:t>
                  </w:r>
                  <w:r w:rsidRPr="00143FE2">
                    <w:rPr>
                      <w:color w:val="000000"/>
                      <w:sz w:val="22"/>
                      <w:szCs w:val="22"/>
                    </w:rPr>
                    <w:t xml:space="preserve">марка, страна производитель </w:t>
                  </w:r>
                  <w:r>
                    <w:rPr>
                      <w:color w:val="000000"/>
                      <w:sz w:val="22"/>
                      <w:szCs w:val="22"/>
                    </w:rPr>
                    <w:t>продукции.</w:t>
                  </w:r>
                </w:p>
                <w:p w:rsidR="00FF6812" w:rsidRPr="00FF6812" w:rsidRDefault="00FF6812" w:rsidP="000563D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76" w:lineRule="auto"/>
                    <w:ind w:right="179" w:firstLine="0"/>
                    <w:rPr>
                      <w:sz w:val="22"/>
                      <w:szCs w:val="22"/>
                    </w:rPr>
                  </w:pPr>
                </w:p>
              </w:tc>
            </w:tr>
            <w:tr w:rsidR="00F326D3" w:rsidRPr="00FF6812" w:rsidTr="00F326D3">
              <w:trPr>
                <w:trHeight w:val="2030"/>
              </w:trPr>
              <w:tc>
                <w:tcPr>
                  <w:tcW w:w="470" w:type="dxa"/>
                </w:tcPr>
                <w:p w:rsidR="00F326D3" w:rsidRPr="00FF6812" w:rsidRDefault="008A52C9" w:rsidP="008A3C6A">
                  <w:pPr>
                    <w:spacing w:line="245" w:lineRule="auto"/>
                    <w:ind w:firstLine="0"/>
                    <w:rPr>
                      <w:color w:val="000000" w:themeColor="text1"/>
                      <w:szCs w:val="22"/>
                    </w:rPr>
                  </w:pPr>
                  <w:r>
                    <w:rPr>
                      <w:color w:val="000000" w:themeColor="text1"/>
                      <w:szCs w:val="22"/>
                    </w:rPr>
                    <w:t>2</w:t>
                  </w:r>
                </w:p>
              </w:tc>
              <w:tc>
                <w:tcPr>
                  <w:tcW w:w="4238" w:type="dxa"/>
                </w:tcPr>
                <w:p w:rsidR="00F326D3" w:rsidRPr="00143FE2" w:rsidRDefault="00F326D3" w:rsidP="00F326D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143FE2">
                    <w:rPr>
                      <w:color w:val="000000"/>
                      <w:sz w:val="22"/>
                      <w:szCs w:val="22"/>
                    </w:rPr>
                    <w:t xml:space="preserve">Наличие у Участника закупки опыта поставки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вольфрамовых электродов </w:t>
                  </w:r>
                  <w:r w:rsidRPr="00143FE2">
                    <w:rPr>
                      <w:color w:val="000000"/>
                      <w:sz w:val="22"/>
                      <w:szCs w:val="22"/>
                    </w:rPr>
                    <w:t xml:space="preserve">не </w:t>
                  </w:r>
                  <w:r>
                    <w:rPr>
                      <w:color w:val="000000"/>
                      <w:sz w:val="22"/>
                      <w:szCs w:val="22"/>
                    </w:rPr>
                    <w:t>менее 1 года.</w:t>
                  </w:r>
                </w:p>
                <w:p w:rsidR="00F326D3" w:rsidRDefault="00F326D3" w:rsidP="006D1007">
                  <w:pPr>
                    <w:spacing w:line="276" w:lineRule="auto"/>
                    <w:ind w:firstLine="0"/>
                    <w:jc w:val="left"/>
                    <w:rPr>
                      <w:szCs w:val="22"/>
                    </w:rPr>
                  </w:pPr>
                </w:p>
              </w:tc>
              <w:tc>
                <w:tcPr>
                  <w:tcW w:w="5098" w:type="dxa"/>
                </w:tcPr>
                <w:p w:rsidR="00F326D3" w:rsidRDefault="00F326D3" w:rsidP="006D1007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color w:val="000000"/>
                      <w:szCs w:val="22"/>
                    </w:rPr>
                  </w:pPr>
                </w:p>
                <w:p w:rsidR="00F326D3" w:rsidRDefault="00F326D3" w:rsidP="00F326D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143FE2">
                    <w:rPr>
                      <w:color w:val="000000"/>
                      <w:sz w:val="22"/>
                      <w:szCs w:val="22"/>
                    </w:rPr>
                    <w:t xml:space="preserve">Участнику закупки, для подтверждения опыта, в составе заявки необходимо предоставить: </w:t>
                  </w:r>
                  <w:r w:rsidRPr="00143FE2">
                    <w:rPr>
                      <w:color w:val="000000"/>
                      <w:sz w:val="22"/>
                      <w:szCs w:val="22"/>
                    </w:rPr>
                    <w:br/>
                    <w:t xml:space="preserve">- </w:t>
                  </w:r>
                  <w:proofErr w:type="spellStart"/>
                  <w:r w:rsidRPr="00143FE2">
                    <w:rPr>
                      <w:color w:val="000000"/>
                      <w:sz w:val="22"/>
                      <w:szCs w:val="22"/>
                    </w:rPr>
                    <w:t>Референс</w:t>
                  </w:r>
                  <w:proofErr w:type="spellEnd"/>
                  <w:r w:rsidRPr="00143FE2">
                    <w:rPr>
                      <w:color w:val="000000"/>
                      <w:sz w:val="22"/>
                      <w:szCs w:val="22"/>
                    </w:rPr>
                    <w:t>-лист с приложением копий договоров (с печатями и подписями сторон) и документов п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одтверждающих поставку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вольфракмовых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электродов</w:t>
                  </w:r>
                  <w:r w:rsidRPr="00143FE2">
                    <w:rPr>
                      <w:color w:val="000000"/>
                      <w:sz w:val="22"/>
                      <w:szCs w:val="22"/>
                    </w:rPr>
                    <w:t>. Рассматриваются документы по предмету закупки за период с 201</w:t>
                  </w: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  <w:r w:rsidRPr="00143FE2">
                    <w:rPr>
                      <w:color w:val="000000"/>
                      <w:sz w:val="22"/>
                      <w:szCs w:val="22"/>
                    </w:rPr>
                    <w:t xml:space="preserve"> - 2019 годы с суммарной ценой не м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енее 100% НМЦ закупки). </w:t>
                  </w:r>
                </w:p>
                <w:p w:rsidR="00F326D3" w:rsidRPr="00F326D3" w:rsidRDefault="00F326D3" w:rsidP="00F326D3">
                  <w:pPr>
                    <w:rPr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Документы предоставляются по Форме 3 Блока 4 закупочной документации.</w:t>
                  </w:r>
                </w:p>
              </w:tc>
            </w:tr>
          </w:tbl>
          <w:p w:rsidR="00FF6812" w:rsidRPr="00FF6812" w:rsidRDefault="00FF6812" w:rsidP="000563D0">
            <w:pPr>
              <w:pStyle w:val="a5"/>
              <w:spacing w:before="0" w:after="0" w:line="276" w:lineRule="auto"/>
              <w:ind w:left="0" w:right="0"/>
              <w:jc w:val="both"/>
              <w:rPr>
                <w:sz w:val="22"/>
                <w:szCs w:val="22"/>
              </w:rPr>
            </w:pPr>
          </w:p>
        </w:tc>
      </w:tr>
      <w:tr w:rsidR="00FF6812" w:rsidRPr="00FF6812" w:rsidTr="005D01AD">
        <w:tc>
          <w:tcPr>
            <w:tcW w:w="269" w:type="dxa"/>
          </w:tcPr>
          <w:p w:rsidR="00FF6812" w:rsidRPr="00FF6812" w:rsidRDefault="00FF6812" w:rsidP="00757D44">
            <w:pPr>
              <w:spacing w:line="245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8" w:type="dxa"/>
            <w:vAlign w:val="center"/>
          </w:tcPr>
          <w:p w:rsidR="00FF6812" w:rsidRPr="00FF6812" w:rsidRDefault="00FF6812" w:rsidP="000563D0">
            <w:pPr>
              <w:spacing w:before="60" w:after="60" w:line="276" w:lineRule="auto"/>
              <w:ind w:firstLine="0"/>
              <w:rPr>
                <w:sz w:val="22"/>
                <w:szCs w:val="22"/>
              </w:rPr>
            </w:pPr>
          </w:p>
        </w:tc>
      </w:tr>
    </w:tbl>
    <w:p w:rsidR="00D861E9" w:rsidRPr="00FF6812" w:rsidRDefault="007C201D" w:rsidP="004B6A3B">
      <w:pPr>
        <w:pStyle w:val="a5"/>
        <w:tabs>
          <w:tab w:val="clear" w:pos="1134"/>
          <w:tab w:val="left" w:pos="284"/>
        </w:tabs>
        <w:spacing w:line="276" w:lineRule="auto"/>
        <w:ind w:left="0" w:right="0"/>
        <w:jc w:val="both"/>
        <w:rPr>
          <w:b/>
          <w:szCs w:val="22"/>
        </w:rPr>
      </w:pPr>
      <w:r>
        <w:rPr>
          <w:b/>
          <w:szCs w:val="22"/>
        </w:rPr>
        <w:t>1</w:t>
      </w:r>
      <w:r w:rsidR="009E25FB" w:rsidRPr="00FF6812">
        <w:rPr>
          <w:b/>
          <w:szCs w:val="22"/>
        </w:rPr>
        <w:t>.</w:t>
      </w:r>
      <w:r w:rsidR="00D861E9" w:rsidRPr="00FF6812">
        <w:rPr>
          <w:b/>
          <w:szCs w:val="22"/>
        </w:rPr>
        <w:t xml:space="preserve">Требования к субподрядчикам (соисполнителям) (если применимо): </w:t>
      </w:r>
    </w:p>
    <w:p w:rsidR="00D861E9" w:rsidRPr="00FF6812" w:rsidRDefault="00D861E9" w:rsidP="000563D0">
      <w:pPr>
        <w:pStyle w:val="a5"/>
        <w:spacing w:line="276" w:lineRule="auto"/>
        <w:ind w:left="0" w:right="0"/>
        <w:jc w:val="both"/>
        <w:rPr>
          <w:szCs w:val="22"/>
          <w:u w:val="single"/>
        </w:rPr>
      </w:pPr>
      <w:r w:rsidRPr="00FF6812">
        <w:rPr>
          <w:szCs w:val="22"/>
        </w:rPr>
        <w:t xml:space="preserve">Привлечение субподрядчиков предусмотрено / </w:t>
      </w:r>
      <w:r w:rsidRPr="00FF6812">
        <w:rPr>
          <w:szCs w:val="22"/>
          <w:u w:val="single"/>
        </w:rPr>
        <w:t>не предусмотрено.</w:t>
      </w:r>
    </w:p>
    <w:p w:rsidR="00D861E9" w:rsidRPr="00FF6812" w:rsidRDefault="00D861E9" w:rsidP="000563D0">
      <w:pPr>
        <w:pStyle w:val="a5"/>
        <w:numPr>
          <w:ilvl w:val="2"/>
          <w:numId w:val="1"/>
        </w:numPr>
        <w:tabs>
          <w:tab w:val="clear" w:pos="1134"/>
          <w:tab w:val="clear" w:pos="2160"/>
          <w:tab w:val="left" w:pos="284"/>
          <w:tab w:val="num" w:pos="720"/>
        </w:tabs>
        <w:spacing w:line="276" w:lineRule="auto"/>
        <w:ind w:left="0" w:right="0" w:firstLine="0"/>
        <w:jc w:val="both"/>
        <w:rPr>
          <w:b/>
          <w:szCs w:val="22"/>
        </w:rPr>
      </w:pPr>
      <w:r w:rsidRPr="00FF6812">
        <w:rPr>
          <w:b/>
          <w:szCs w:val="22"/>
        </w:rPr>
        <w:t>Иные параметры технического задания (если применимо):</w:t>
      </w:r>
    </w:p>
    <w:p w:rsidR="00D861E9" w:rsidRPr="00FF6812" w:rsidRDefault="00D861E9" w:rsidP="000563D0">
      <w:pPr>
        <w:pStyle w:val="a5"/>
        <w:spacing w:line="276" w:lineRule="auto"/>
        <w:ind w:left="0" w:right="0"/>
        <w:jc w:val="both"/>
        <w:rPr>
          <w:szCs w:val="22"/>
        </w:rPr>
      </w:pPr>
      <w:r w:rsidRPr="00FF6812">
        <w:rPr>
          <w:szCs w:val="22"/>
        </w:rPr>
        <w:t>Отсутствуют.</w:t>
      </w:r>
    </w:p>
    <w:p w:rsidR="00D861E9" w:rsidRPr="00FF6812" w:rsidRDefault="00D861E9" w:rsidP="000563D0">
      <w:pPr>
        <w:pStyle w:val="a5"/>
        <w:numPr>
          <w:ilvl w:val="2"/>
          <w:numId w:val="1"/>
        </w:numPr>
        <w:tabs>
          <w:tab w:val="clear" w:pos="1134"/>
          <w:tab w:val="clear" w:pos="2160"/>
          <w:tab w:val="left" w:pos="284"/>
          <w:tab w:val="num" w:pos="720"/>
        </w:tabs>
        <w:spacing w:line="276" w:lineRule="auto"/>
        <w:ind w:left="0" w:right="0" w:firstLine="0"/>
        <w:jc w:val="both"/>
        <w:rPr>
          <w:b/>
          <w:szCs w:val="22"/>
        </w:rPr>
      </w:pPr>
      <w:r w:rsidRPr="00FF6812">
        <w:rPr>
          <w:b/>
          <w:szCs w:val="22"/>
        </w:rPr>
        <w:t>Приложения к техническому заданию (если применимо):</w:t>
      </w:r>
    </w:p>
    <w:p w:rsidR="00D861E9" w:rsidRPr="00FF6812" w:rsidRDefault="00390B7E" w:rsidP="000563D0">
      <w:pPr>
        <w:pStyle w:val="a5"/>
        <w:spacing w:line="276" w:lineRule="auto"/>
        <w:rPr>
          <w:szCs w:val="22"/>
        </w:rPr>
      </w:pPr>
      <w:r w:rsidRPr="00FF6812">
        <w:rPr>
          <w:szCs w:val="22"/>
        </w:rPr>
        <w:t>Отсутствуют</w:t>
      </w:r>
      <w:r w:rsidR="006F71B0" w:rsidRPr="00FF6812">
        <w:rPr>
          <w:szCs w:val="22"/>
        </w:rPr>
        <w:t>.</w:t>
      </w:r>
    </w:p>
    <w:p w:rsidR="00D861E9" w:rsidRPr="00FF6812" w:rsidRDefault="00D861E9" w:rsidP="000563D0">
      <w:pPr>
        <w:pStyle w:val="a5"/>
        <w:numPr>
          <w:ilvl w:val="2"/>
          <w:numId w:val="1"/>
        </w:numPr>
        <w:tabs>
          <w:tab w:val="clear" w:pos="1134"/>
          <w:tab w:val="clear" w:pos="2160"/>
          <w:tab w:val="left" w:pos="284"/>
          <w:tab w:val="num" w:pos="720"/>
        </w:tabs>
        <w:spacing w:line="276" w:lineRule="auto"/>
        <w:ind w:left="0" w:right="0" w:firstLine="0"/>
        <w:jc w:val="both"/>
        <w:rPr>
          <w:b/>
          <w:szCs w:val="22"/>
        </w:rPr>
      </w:pPr>
      <w:r w:rsidRPr="00FF6812">
        <w:rPr>
          <w:b/>
          <w:szCs w:val="22"/>
        </w:rPr>
        <w:t xml:space="preserve">Форма, размер и порядок предоставления обеспечения заявок на участие в процедуре закупки – </w:t>
      </w:r>
      <w:r w:rsidRPr="00FF6812">
        <w:rPr>
          <w:szCs w:val="22"/>
        </w:rPr>
        <w:t>не предусмотрено.</w:t>
      </w:r>
    </w:p>
    <w:p w:rsidR="009E25FB" w:rsidRPr="00FF6812" w:rsidRDefault="00D861E9" w:rsidP="009E25FB">
      <w:pPr>
        <w:pStyle w:val="a5"/>
        <w:numPr>
          <w:ilvl w:val="2"/>
          <w:numId w:val="1"/>
        </w:numPr>
        <w:tabs>
          <w:tab w:val="clear" w:pos="1134"/>
          <w:tab w:val="clear" w:pos="2160"/>
          <w:tab w:val="left" w:pos="284"/>
          <w:tab w:val="num" w:pos="720"/>
        </w:tabs>
        <w:kinsoku/>
        <w:overflowPunct/>
        <w:autoSpaceDE/>
        <w:autoSpaceDN/>
        <w:spacing w:line="276" w:lineRule="auto"/>
        <w:ind w:left="0" w:right="0" w:firstLine="0"/>
        <w:rPr>
          <w:szCs w:val="22"/>
        </w:rPr>
      </w:pPr>
      <w:r w:rsidRPr="00FF6812">
        <w:rPr>
          <w:b/>
          <w:szCs w:val="22"/>
        </w:rPr>
        <w:t xml:space="preserve">Форма, размер и порядок предоставления обеспечения исполнения договора - </w:t>
      </w:r>
      <w:r w:rsidRPr="00FF6812">
        <w:rPr>
          <w:szCs w:val="22"/>
        </w:rPr>
        <w:t>не предусмотрено.</w:t>
      </w:r>
    </w:p>
    <w:p w:rsidR="00D861E9" w:rsidRPr="00FF6812" w:rsidRDefault="00D861E9" w:rsidP="00813F3C">
      <w:pPr>
        <w:pStyle w:val="a5"/>
        <w:numPr>
          <w:ilvl w:val="2"/>
          <w:numId w:val="1"/>
        </w:numPr>
        <w:tabs>
          <w:tab w:val="clear" w:pos="1134"/>
          <w:tab w:val="clear" w:pos="2160"/>
          <w:tab w:val="left" w:pos="284"/>
          <w:tab w:val="num" w:pos="720"/>
        </w:tabs>
        <w:ind w:left="0" w:right="0" w:firstLine="0"/>
        <w:rPr>
          <w:b/>
          <w:szCs w:val="22"/>
        </w:rPr>
      </w:pPr>
      <w:r w:rsidRPr="00FF6812">
        <w:rPr>
          <w:b/>
          <w:szCs w:val="22"/>
        </w:rPr>
        <w:t>Контактная информация:</w:t>
      </w:r>
    </w:p>
    <w:tbl>
      <w:tblPr>
        <w:tblW w:w="5015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06"/>
        <w:gridCol w:w="2377"/>
        <w:gridCol w:w="6797"/>
      </w:tblGrid>
      <w:tr w:rsidR="00DB1EFD" w:rsidRPr="00FF6812" w:rsidTr="00F342BD"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B1EFD" w:rsidRPr="00FF6812" w:rsidRDefault="00DB1EFD" w:rsidP="00757D44">
            <w:pPr>
              <w:pStyle w:val="a5"/>
              <w:spacing w:before="0" w:after="0" w:line="245" w:lineRule="auto"/>
              <w:ind w:left="0" w:right="0"/>
              <w:jc w:val="center"/>
              <w:rPr>
                <w:szCs w:val="22"/>
                <w:lang w:bidi="he-IL"/>
              </w:rPr>
            </w:pPr>
            <w:bookmarkStart w:id="3" w:name="_Toc342986378"/>
            <w:bookmarkStart w:id="4" w:name="_Toc342986425"/>
            <w:bookmarkStart w:id="5" w:name="_Toc342986555"/>
            <w:bookmarkStart w:id="6" w:name="_Toc342986602"/>
            <w:bookmarkStart w:id="7" w:name="_Toc342986648"/>
            <w:bookmarkEnd w:id="3"/>
            <w:bookmarkEnd w:id="4"/>
            <w:bookmarkEnd w:id="5"/>
            <w:bookmarkEnd w:id="6"/>
            <w:bookmarkEnd w:id="7"/>
            <w:r w:rsidRPr="00FF6812">
              <w:rPr>
                <w:szCs w:val="22"/>
                <w:lang w:bidi="he-IL"/>
              </w:rPr>
              <w:t>Контактная информация</w:t>
            </w:r>
            <w:r w:rsidR="00A928CA" w:rsidRPr="00FF6812">
              <w:rPr>
                <w:szCs w:val="22"/>
                <w:lang w:bidi="he-IL"/>
              </w:rPr>
              <w:t xml:space="preserve"> </w:t>
            </w:r>
          </w:p>
        </w:tc>
      </w:tr>
      <w:tr w:rsidR="00DB1EFD" w:rsidRPr="00FF6812" w:rsidTr="00F342BD"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EFD" w:rsidRPr="00FF6812" w:rsidRDefault="005322B4" w:rsidP="00757D44">
            <w:pPr>
              <w:spacing w:line="245" w:lineRule="auto"/>
              <w:ind w:firstLine="0"/>
              <w:rPr>
                <w:rFonts w:eastAsia="Calibri"/>
                <w:szCs w:val="22"/>
                <w:lang w:eastAsia="en-US" w:bidi="he-IL"/>
              </w:rPr>
            </w:pPr>
            <w:r w:rsidRPr="00FF6812">
              <w:rPr>
                <w:rFonts w:eastAsia="Calibri"/>
                <w:szCs w:val="22"/>
                <w:lang w:bidi="he-IL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1EFD" w:rsidRPr="00FF6812" w:rsidRDefault="00DB1EFD" w:rsidP="00757D44">
            <w:pPr>
              <w:spacing w:line="245" w:lineRule="auto"/>
              <w:ind w:firstLine="0"/>
              <w:rPr>
                <w:szCs w:val="22"/>
                <w:lang w:bidi="he-IL"/>
              </w:rPr>
            </w:pPr>
            <w:r w:rsidRPr="00FF6812">
              <w:rPr>
                <w:szCs w:val="22"/>
                <w:lang w:bidi="he-IL"/>
              </w:rPr>
              <w:t>Контактное лицо (ФИО)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B1EFD" w:rsidRPr="00FF6812" w:rsidRDefault="0036630B" w:rsidP="00757D44">
            <w:pPr>
              <w:spacing w:line="245" w:lineRule="auto"/>
              <w:ind w:firstLine="0"/>
              <w:rPr>
                <w:szCs w:val="22"/>
                <w:lang w:bidi="he-IL"/>
              </w:rPr>
            </w:pPr>
            <w:r w:rsidRPr="00FF6812">
              <w:rPr>
                <w:szCs w:val="22"/>
                <w:lang w:bidi="he-IL"/>
              </w:rPr>
              <w:t>Витковская Вероника Викторовна</w:t>
            </w:r>
          </w:p>
        </w:tc>
      </w:tr>
      <w:tr w:rsidR="00DB1EFD" w:rsidRPr="000A5272" w:rsidTr="00F342BD"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EFD" w:rsidRPr="00FF6812" w:rsidRDefault="005322B4" w:rsidP="00757D44">
            <w:pPr>
              <w:spacing w:line="245" w:lineRule="auto"/>
              <w:ind w:firstLine="0"/>
              <w:rPr>
                <w:rFonts w:eastAsia="Calibri"/>
                <w:szCs w:val="22"/>
                <w:lang w:bidi="he-IL"/>
              </w:rPr>
            </w:pPr>
            <w:r w:rsidRPr="00FF6812">
              <w:rPr>
                <w:rFonts w:eastAsia="Calibri"/>
                <w:szCs w:val="22"/>
                <w:lang w:bidi="he-IL"/>
              </w:rPr>
              <w:t>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1EFD" w:rsidRPr="00FF6812" w:rsidRDefault="00DB1EFD" w:rsidP="00757D44">
            <w:pPr>
              <w:spacing w:line="245" w:lineRule="auto"/>
              <w:ind w:firstLine="0"/>
              <w:rPr>
                <w:szCs w:val="22"/>
                <w:lang w:bidi="he-IL"/>
              </w:rPr>
            </w:pPr>
            <w:r w:rsidRPr="00FF6812">
              <w:rPr>
                <w:szCs w:val="22"/>
                <w:lang w:bidi="he-IL"/>
              </w:rPr>
              <w:t>Электронная почта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B1EFD" w:rsidRPr="00FF6812" w:rsidRDefault="00DB1EFD" w:rsidP="008832A1">
            <w:pPr>
              <w:spacing w:line="245" w:lineRule="auto"/>
              <w:ind w:firstLine="0"/>
              <w:rPr>
                <w:szCs w:val="22"/>
                <w:lang w:val="en-US" w:bidi="he-IL"/>
              </w:rPr>
            </w:pPr>
            <w:r w:rsidRPr="007C201D">
              <w:rPr>
                <w:color w:val="000000" w:themeColor="text1"/>
                <w:szCs w:val="22"/>
                <w:lang w:val="en-US" w:bidi="he-IL"/>
              </w:rPr>
              <w:t xml:space="preserve">e-mail: </w:t>
            </w:r>
            <w:r w:rsidR="0036630B" w:rsidRPr="001364CF">
              <w:rPr>
                <w:color w:val="0000FF"/>
                <w:szCs w:val="22"/>
                <w:lang w:val="en-US" w:bidi="he-IL"/>
              </w:rPr>
              <w:t>Vitkovskaya</w:t>
            </w:r>
            <w:r w:rsidR="001364CF" w:rsidRPr="001364CF">
              <w:rPr>
                <w:color w:val="0000FF"/>
                <w:szCs w:val="22"/>
                <w:lang w:val="en-US" w:bidi="he-IL"/>
              </w:rPr>
              <w:t>VV</w:t>
            </w:r>
            <w:r w:rsidR="00F21FDA" w:rsidRPr="001364CF">
              <w:rPr>
                <w:color w:val="0000FF"/>
                <w:szCs w:val="22"/>
                <w:lang w:val="en-US" w:bidi="he-IL"/>
              </w:rPr>
              <w:t>@sskzvezda.ru</w:t>
            </w:r>
          </w:p>
        </w:tc>
      </w:tr>
      <w:tr w:rsidR="00DB1EFD" w:rsidRPr="00FF6812" w:rsidTr="00F342BD"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EFD" w:rsidRPr="00FF6812" w:rsidRDefault="005322B4" w:rsidP="00757D44">
            <w:pPr>
              <w:spacing w:line="245" w:lineRule="auto"/>
              <w:ind w:firstLine="0"/>
              <w:rPr>
                <w:rFonts w:eastAsia="Calibri"/>
                <w:szCs w:val="22"/>
                <w:lang w:bidi="he-IL"/>
              </w:rPr>
            </w:pPr>
            <w:r w:rsidRPr="00FF6812">
              <w:rPr>
                <w:rFonts w:eastAsia="Calibri"/>
                <w:szCs w:val="22"/>
                <w:lang w:bidi="he-IL"/>
              </w:rPr>
              <w:t>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1EFD" w:rsidRPr="00FF6812" w:rsidRDefault="00DB1EFD" w:rsidP="00757D44">
            <w:pPr>
              <w:spacing w:line="245" w:lineRule="auto"/>
              <w:ind w:firstLine="0"/>
              <w:rPr>
                <w:szCs w:val="22"/>
                <w:lang w:bidi="he-IL"/>
              </w:rPr>
            </w:pPr>
            <w:r w:rsidRPr="00FF6812">
              <w:rPr>
                <w:szCs w:val="22"/>
                <w:lang w:bidi="he-IL"/>
              </w:rPr>
              <w:t>Телефон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B1EFD" w:rsidRPr="008F3629" w:rsidRDefault="00DB1EFD" w:rsidP="008F3629">
            <w:pPr>
              <w:spacing w:line="245" w:lineRule="auto"/>
              <w:ind w:firstLine="0"/>
              <w:rPr>
                <w:szCs w:val="22"/>
                <w:lang w:bidi="he-IL"/>
              </w:rPr>
            </w:pPr>
            <w:r w:rsidRPr="00FF6812">
              <w:rPr>
                <w:szCs w:val="22"/>
                <w:lang w:bidi="he-IL"/>
              </w:rPr>
              <w:t xml:space="preserve">тел. </w:t>
            </w:r>
            <w:r w:rsidR="008F3629">
              <w:rPr>
                <w:szCs w:val="22"/>
                <w:lang w:bidi="he-IL"/>
              </w:rPr>
              <w:t>8(42335) 4-00-00 доб.70329</w:t>
            </w:r>
          </w:p>
        </w:tc>
      </w:tr>
      <w:tr w:rsidR="00DB1EFD" w:rsidRPr="00FF6812" w:rsidTr="00F342BD"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EFD" w:rsidRPr="00FF6812" w:rsidRDefault="005322B4" w:rsidP="00757D44">
            <w:pPr>
              <w:spacing w:line="245" w:lineRule="auto"/>
              <w:ind w:firstLine="0"/>
              <w:rPr>
                <w:rFonts w:eastAsia="Calibri"/>
                <w:szCs w:val="22"/>
                <w:lang w:bidi="he-IL"/>
              </w:rPr>
            </w:pPr>
            <w:r w:rsidRPr="00FF6812">
              <w:rPr>
                <w:rFonts w:eastAsia="Calibri"/>
                <w:szCs w:val="22"/>
                <w:lang w:bidi="he-IL"/>
              </w:rPr>
              <w:t>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1EFD" w:rsidRPr="00FF6812" w:rsidRDefault="00DB1EFD" w:rsidP="00757D44">
            <w:pPr>
              <w:spacing w:line="245" w:lineRule="auto"/>
              <w:ind w:firstLine="0"/>
              <w:rPr>
                <w:szCs w:val="22"/>
                <w:lang w:bidi="he-IL"/>
              </w:rPr>
            </w:pPr>
            <w:r w:rsidRPr="00FF6812">
              <w:rPr>
                <w:szCs w:val="22"/>
                <w:lang w:bidi="he-IL"/>
              </w:rPr>
              <w:t>Факс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B1EFD" w:rsidRPr="00FF6812" w:rsidRDefault="00FF7F19" w:rsidP="00757D44">
            <w:pPr>
              <w:spacing w:line="245" w:lineRule="auto"/>
              <w:ind w:firstLine="0"/>
              <w:rPr>
                <w:szCs w:val="22"/>
                <w:lang w:bidi="he-IL"/>
              </w:rPr>
            </w:pPr>
            <w:r w:rsidRPr="00FF6812">
              <w:rPr>
                <w:szCs w:val="22"/>
                <w:lang w:bidi="he-IL"/>
              </w:rPr>
              <w:noBreakHyphen/>
            </w:r>
          </w:p>
        </w:tc>
      </w:tr>
      <w:tr w:rsidR="00DB1EFD" w:rsidRPr="00FF6812" w:rsidTr="00F342BD"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EFD" w:rsidRPr="00FF6812" w:rsidRDefault="005322B4" w:rsidP="00757D44">
            <w:pPr>
              <w:spacing w:line="245" w:lineRule="auto"/>
              <w:ind w:firstLine="0"/>
              <w:rPr>
                <w:rFonts w:eastAsia="Calibri"/>
                <w:szCs w:val="22"/>
                <w:lang w:bidi="he-IL"/>
              </w:rPr>
            </w:pPr>
            <w:r w:rsidRPr="00FF6812">
              <w:rPr>
                <w:rFonts w:eastAsia="Calibri"/>
                <w:szCs w:val="22"/>
                <w:lang w:bidi="he-IL"/>
              </w:rPr>
              <w:t>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1EFD" w:rsidRPr="00FF6812" w:rsidRDefault="00DB1EFD" w:rsidP="00757D44">
            <w:pPr>
              <w:spacing w:line="245" w:lineRule="auto"/>
              <w:ind w:firstLine="0"/>
              <w:rPr>
                <w:szCs w:val="22"/>
                <w:lang w:bidi="he-IL"/>
              </w:rPr>
            </w:pPr>
            <w:r w:rsidRPr="00FF6812">
              <w:rPr>
                <w:szCs w:val="22"/>
                <w:lang w:bidi="he-IL"/>
              </w:rPr>
              <w:t>Дополнительная контактная информация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B1EFD" w:rsidRPr="00FF6812" w:rsidRDefault="00FF7F19" w:rsidP="00757D44">
            <w:pPr>
              <w:spacing w:line="245" w:lineRule="auto"/>
              <w:ind w:firstLine="0"/>
              <w:rPr>
                <w:rStyle w:val="a6"/>
                <w:b w:val="0"/>
                <w:bCs/>
                <w:i w:val="0"/>
                <w:iCs/>
                <w:szCs w:val="22"/>
                <w:shd w:val="pct10" w:color="auto" w:fill="auto"/>
              </w:rPr>
            </w:pPr>
            <w:r w:rsidRPr="00FF6812">
              <w:rPr>
                <w:szCs w:val="22"/>
                <w:lang w:bidi="he-IL"/>
              </w:rPr>
              <w:noBreakHyphen/>
            </w:r>
          </w:p>
        </w:tc>
      </w:tr>
    </w:tbl>
    <w:tbl>
      <w:tblPr>
        <w:tblStyle w:val="11"/>
        <w:tblW w:w="1434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  <w:gridCol w:w="5647"/>
        <w:gridCol w:w="4276"/>
      </w:tblGrid>
      <w:tr w:rsidR="00BD62ED" w:rsidRPr="00FF6812" w:rsidTr="008B79BE">
        <w:trPr>
          <w:gridAfter w:val="2"/>
          <w:wAfter w:w="9923" w:type="dxa"/>
          <w:trHeight w:val="225"/>
        </w:trPr>
        <w:tc>
          <w:tcPr>
            <w:tcW w:w="4418" w:type="dxa"/>
          </w:tcPr>
          <w:p w:rsidR="00BD62ED" w:rsidRPr="00FF6812" w:rsidRDefault="00BD62ED" w:rsidP="00757D44">
            <w:pPr>
              <w:spacing w:line="245" w:lineRule="auto"/>
              <w:ind w:firstLine="0"/>
              <w:jc w:val="right"/>
              <w:rPr>
                <w:szCs w:val="22"/>
              </w:rPr>
            </w:pPr>
          </w:p>
        </w:tc>
      </w:tr>
      <w:tr w:rsidR="00DB3843" w:rsidRPr="00FF6812" w:rsidTr="008B79BE">
        <w:trPr>
          <w:trHeight w:val="434"/>
        </w:trPr>
        <w:tc>
          <w:tcPr>
            <w:tcW w:w="10065" w:type="dxa"/>
            <w:gridSpan w:val="2"/>
            <w:hideMark/>
          </w:tcPr>
          <w:p w:rsidR="004B6A3B" w:rsidRPr="00FF6812" w:rsidRDefault="004B6A3B" w:rsidP="001364CF">
            <w:pPr>
              <w:spacing w:line="240" w:lineRule="auto"/>
              <w:ind w:firstLine="0"/>
              <w:jc w:val="left"/>
              <w:rPr>
                <w:szCs w:val="22"/>
              </w:rPr>
            </w:pPr>
          </w:p>
          <w:p w:rsidR="009E25FB" w:rsidRDefault="001364CF" w:rsidP="00A028E4">
            <w:pPr>
              <w:spacing w:line="240" w:lineRule="auto"/>
              <w:ind w:left="33" w:firstLine="142"/>
              <w:jc w:val="left"/>
              <w:rPr>
                <w:b/>
                <w:szCs w:val="22"/>
              </w:rPr>
            </w:pPr>
            <w:r w:rsidRPr="001364CF">
              <w:rPr>
                <w:b/>
                <w:szCs w:val="22"/>
              </w:rPr>
              <w:t>Инициатор:</w:t>
            </w:r>
          </w:p>
          <w:p w:rsidR="00EF739D" w:rsidRDefault="00EF739D" w:rsidP="00EF739D">
            <w:pPr>
              <w:spacing w:line="240" w:lineRule="auto"/>
              <w:ind w:left="33" w:firstLine="142"/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И.о</w:t>
            </w:r>
            <w:proofErr w:type="spellEnd"/>
            <w:r>
              <w:rPr>
                <w:szCs w:val="22"/>
              </w:rPr>
              <w:t xml:space="preserve">. Начальника отдела </w:t>
            </w:r>
          </w:p>
          <w:p w:rsidR="00EF739D" w:rsidRDefault="00EF739D" w:rsidP="00EF739D">
            <w:pPr>
              <w:spacing w:line="240" w:lineRule="auto"/>
              <w:ind w:left="33" w:firstLine="142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Главного сварщика                                                                              Д.В. </w:t>
            </w:r>
            <w:proofErr w:type="spellStart"/>
            <w:r>
              <w:rPr>
                <w:szCs w:val="22"/>
              </w:rPr>
              <w:t>Климятов</w:t>
            </w:r>
            <w:proofErr w:type="spellEnd"/>
            <w:r>
              <w:rPr>
                <w:szCs w:val="22"/>
              </w:rPr>
              <w:t xml:space="preserve"> </w:t>
            </w:r>
          </w:p>
          <w:p w:rsidR="00EF739D" w:rsidRDefault="00EF739D" w:rsidP="00A028E4">
            <w:pPr>
              <w:spacing w:line="240" w:lineRule="auto"/>
              <w:ind w:left="33" w:firstLine="142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</w:t>
            </w:r>
          </w:p>
          <w:p w:rsidR="00EF739D" w:rsidRPr="001364CF" w:rsidRDefault="00EF739D" w:rsidP="00A028E4">
            <w:pPr>
              <w:spacing w:line="240" w:lineRule="auto"/>
              <w:ind w:left="33" w:firstLine="142"/>
              <w:jc w:val="left"/>
              <w:rPr>
                <w:b/>
                <w:szCs w:val="22"/>
              </w:rPr>
            </w:pPr>
          </w:p>
          <w:p w:rsidR="00390B7E" w:rsidRDefault="004B6A3B" w:rsidP="00A028E4">
            <w:pPr>
              <w:spacing w:line="240" w:lineRule="auto"/>
              <w:ind w:left="33" w:firstLine="142"/>
              <w:jc w:val="left"/>
              <w:rPr>
                <w:szCs w:val="22"/>
              </w:rPr>
            </w:pPr>
            <w:proofErr w:type="spellStart"/>
            <w:proofErr w:type="gramStart"/>
            <w:r w:rsidRPr="00FF6812">
              <w:rPr>
                <w:szCs w:val="22"/>
              </w:rPr>
              <w:t>И.о</w:t>
            </w:r>
            <w:proofErr w:type="spellEnd"/>
            <w:proofErr w:type="gramEnd"/>
            <w:r w:rsidRPr="00FF6812">
              <w:rPr>
                <w:szCs w:val="22"/>
              </w:rPr>
              <w:t xml:space="preserve"> начальник ОМТО</w:t>
            </w:r>
            <w:r w:rsidR="001364CF">
              <w:rPr>
                <w:szCs w:val="22"/>
              </w:rPr>
              <w:t xml:space="preserve">    </w:t>
            </w:r>
            <w:r w:rsidRPr="00FF6812">
              <w:rPr>
                <w:szCs w:val="22"/>
              </w:rPr>
              <w:t xml:space="preserve">                                                                       </w:t>
            </w:r>
            <w:proofErr w:type="spellStart"/>
            <w:r w:rsidRPr="00FF6812">
              <w:rPr>
                <w:szCs w:val="22"/>
              </w:rPr>
              <w:t>И.И.Зайцева</w:t>
            </w:r>
            <w:proofErr w:type="spellEnd"/>
          </w:p>
          <w:p w:rsidR="001364CF" w:rsidRDefault="001364CF" w:rsidP="00EF739D">
            <w:pPr>
              <w:spacing w:line="240" w:lineRule="auto"/>
              <w:ind w:firstLine="0"/>
              <w:jc w:val="left"/>
              <w:rPr>
                <w:szCs w:val="22"/>
              </w:rPr>
            </w:pPr>
          </w:p>
          <w:p w:rsidR="00EF739D" w:rsidRPr="00FF6812" w:rsidRDefault="00EF739D" w:rsidP="00EF739D">
            <w:pPr>
              <w:spacing w:line="240" w:lineRule="auto"/>
              <w:ind w:firstLine="0"/>
              <w:jc w:val="left"/>
              <w:rPr>
                <w:szCs w:val="22"/>
              </w:rPr>
            </w:pPr>
          </w:p>
          <w:p w:rsidR="00EF739D" w:rsidRDefault="00C44502" w:rsidP="00C44502">
            <w:pPr>
              <w:spacing w:line="240" w:lineRule="auto"/>
              <w:ind w:firstLine="0"/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 xml:space="preserve">    </w:t>
            </w:r>
            <w:r w:rsidR="009E25FB" w:rsidRPr="001364CF">
              <w:rPr>
                <w:b/>
                <w:szCs w:val="22"/>
              </w:rPr>
              <w:t xml:space="preserve">Исполнитель:                                                                                       </w:t>
            </w:r>
            <w:r w:rsidR="009E25FB" w:rsidRPr="001364CF">
              <w:rPr>
                <w:szCs w:val="22"/>
              </w:rPr>
              <w:t xml:space="preserve">  </w:t>
            </w:r>
          </w:p>
          <w:p w:rsidR="001364CF" w:rsidRPr="00FF6812" w:rsidRDefault="00664E1D" w:rsidP="001364CF">
            <w:pPr>
              <w:spacing w:line="240" w:lineRule="auto"/>
              <w:ind w:left="33" w:firstLine="142"/>
              <w:jc w:val="left"/>
              <w:rPr>
                <w:szCs w:val="22"/>
              </w:rPr>
            </w:pPr>
            <w:r w:rsidRPr="00FF6812">
              <w:rPr>
                <w:szCs w:val="22"/>
              </w:rPr>
              <w:t>Специалист МТО</w:t>
            </w:r>
            <w:r w:rsidR="001364CF">
              <w:rPr>
                <w:szCs w:val="22"/>
              </w:rPr>
              <w:t xml:space="preserve">                                                                               </w:t>
            </w:r>
            <w:proofErr w:type="spellStart"/>
            <w:r w:rsidR="001364CF" w:rsidRPr="00FF6812">
              <w:rPr>
                <w:szCs w:val="22"/>
              </w:rPr>
              <w:t>В.В.Витковская</w:t>
            </w:r>
            <w:proofErr w:type="spellEnd"/>
          </w:p>
          <w:p w:rsidR="00664E1D" w:rsidRDefault="00664E1D" w:rsidP="00A028E4">
            <w:pPr>
              <w:spacing w:line="240" w:lineRule="auto"/>
              <w:ind w:left="33" w:firstLine="142"/>
              <w:jc w:val="left"/>
              <w:rPr>
                <w:szCs w:val="22"/>
              </w:rPr>
            </w:pPr>
          </w:p>
          <w:p w:rsidR="00EF739D" w:rsidRPr="00FF6812" w:rsidRDefault="00EF739D" w:rsidP="00A028E4">
            <w:pPr>
              <w:spacing w:line="240" w:lineRule="auto"/>
              <w:ind w:left="33" w:firstLine="142"/>
              <w:jc w:val="left"/>
              <w:rPr>
                <w:szCs w:val="22"/>
              </w:rPr>
            </w:pPr>
          </w:p>
          <w:p w:rsidR="009E25FB" w:rsidRPr="00FF6812" w:rsidRDefault="00291F66" w:rsidP="00291F66">
            <w:pPr>
              <w:spacing w:line="240" w:lineRule="auto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r w:rsidR="009E25FB" w:rsidRPr="00FF6812">
              <w:rPr>
                <w:szCs w:val="22"/>
              </w:rPr>
              <w:t xml:space="preserve">Секретарь </w:t>
            </w:r>
            <w:proofErr w:type="gramStart"/>
            <w:r w:rsidR="008F3629" w:rsidRPr="00FF6812">
              <w:rPr>
                <w:szCs w:val="22"/>
              </w:rPr>
              <w:t xml:space="preserve">комиссии:  </w:t>
            </w:r>
            <w:r w:rsidR="009E25FB" w:rsidRPr="00FF6812">
              <w:rPr>
                <w:szCs w:val="22"/>
              </w:rPr>
              <w:t xml:space="preserve"> </w:t>
            </w:r>
            <w:proofErr w:type="gramEnd"/>
            <w:r w:rsidR="009E25FB" w:rsidRPr="00FF6812">
              <w:rPr>
                <w:szCs w:val="22"/>
              </w:rPr>
              <w:t xml:space="preserve">                                                                    Ю.И. </w:t>
            </w:r>
            <w:proofErr w:type="spellStart"/>
            <w:r w:rsidR="009E25FB" w:rsidRPr="00FF6812">
              <w:rPr>
                <w:szCs w:val="22"/>
              </w:rPr>
              <w:t>Новомлинская</w:t>
            </w:r>
            <w:proofErr w:type="spellEnd"/>
          </w:p>
          <w:p w:rsidR="00EF739D" w:rsidRDefault="00411030" w:rsidP="00C44502">
            <w:pPr>
              <w:spacing w:line="240" w:lineRule="auto"/>
              <w:jc w:val="left"/>
              <w:rPr>
                <w:szCs w:val="22"/>
              </w:rPr>
            </w:pPr>
            <w:r w:rsidRPr="00FF6812">
              <w:rPr>
                <w:szCs w:val="22"/>
              </w:rPr>
              <w:t xml:space="preserve">                                 </w:t>
            </w:r>
            <w:r w:rsidR="00DC5D6B">
              <w:rPr>
                <w:szCs w:val="22"/>
              </w:rPr>
              <w:t xml:space="preserve">                    </w:t>
            </w:r>
          </w:p>
          <w:p w:rsidR="00EF739D" w:rsidRDefault="00EF739D" w:rsidP="00C44502">
            <w:pPr>
              <w:spacing w:line="240" w:lineRule="auto"/>
              <w:jc w:val="left"/>
              <w:rPr>
                <w:szCs w:val="22"/>
              </w:rPr>
            </w:pPr>
          </w:p>
          <w:p w:rsidR="00EF739D" w:rsidRDefault="00EF739D" w:rsidP="00C44502">
            <w:pPr>
              <w:spacing w:line="240" w:lineRule="auto"/>
              <w:jc w:val="left"/>
              <w:rPr>
                <w:szCs w:val="22"/>
              </w:rPr>
            </w:pPr>
          </w:p>
          <w:p w:rsidR="00EF739D" w:rsidRDefault="00EF739D" w:rsidP="00C44502">
            <w:pPr>
              <w:spacing w:line="240" w:lineRule="auto"/>
              <w:jc w:val="left"/>
              <w:rPr>
                <w:szCs w:val="22"/>
              </w:rPr>
            </w:pPr>
          </w:p>
          <w:p w:rsidR="00EF739D" w:rsidRDefault="00EF739D" w:rsidP="00C44502">
            <w:pPr>
              <w:spacing w:line="240" w:lineRule="auto"/>
              <w:jc w:val="left"/>
              <w:rPr>
                <w:szCs w:val="22"/>
              </w:rPr>
            </w:pPr>
          </w:p>
          <w:p w:rsidR="00EF739D" w:rsidRDefault="00EF739D" w:rsidP="00C44502">
            <w:pPr>
              <w:spacing w:line="240" w:lineRule="auto"/>
              <w:jc w:val="left"/>
              <w:rPr>
                <w:szCs w:val="22"/>
              </w:rPr>
            </w:pPr>
          </w:p>
          <w:p w:rsidR="00EF739D" w:rsidRDefault="00EF739D" w:rsidP="00C44502">
            <w:pPr>
              <w:spacing w:line="240" w:lineRule="auto"/>
              <w:jc w:val="left"/>
              <w:rPr>
                <w:szCs w:val="22"/>
              </w:rPr>
            </w:pPr>
          </w:p>
          <w:p w:rsidR="00EF739D" w:rsidRDefault="00EF739D" w:rsidP="00F14789">
            <w:pPr>
              <w:spacing w:line="240" w:lineRule="auto"/>
              <w:ind w:firstLine="0"/>
              <w:jc w:val="left"/>
              <w:rPr>
                <w:szCs w:val="22"/>
              </w:rPr>
            </w:pPr>
          </w:p>
          <w:p w:rsidR="00EF739D" w:rsidRDefault="00EF739D" w:rsidP="00C44502">
            <w:pPr>
              <w:spacing w:line="240" w:lineRule="auto"/>
              <w:jc w:val="left"/>
              <w:rPr>
                <w:szCs w:val="22"/>
              </w:rPr>
            </w:pPr>
          </w:p>
          <w:p w:rsidR="009E25FB" w:rsidRPr="00FF6812" w:rsidRDefault="00DC5D6B" w:rsidP="00C44502">
            <w:pPr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      </w:t>
            </w:r>
          </w:p>
          <w:p w:rsidR="00C067AC" w:rsidRPr="00FF6812" w:rsidRDefault="00411030" w:rsidP="001479A6">
            <w:pPr>
              <w:spacing w:line="240" w:lineRule="auto"/>
              <w:ind w:firstLine="0"/>
              <w:jc w:val="left"/>
              <w:rPr>
                <w:szCs w:val="22"/>
              </w:rPr>
            </w:pPr>
            <w:r w:rsidRPr="00FF6812">
              <w:rPr>
                <w:szCs w:val="22"/>
              </w:rPr>
              <w:t>РАЗМЕЩЕНО НА САЙТЕ</w:t>
            </w:r>
            <w:r w:rsidR="00DE6E0E" w:rsidRPr="00FF6812">
              <w:rPr>
                <w:szCs w:val="22"/>
              </w:rPr>
              <w:t xml:space="preserve"> </w:t>
            </w:r>
            <w:hyperlink r:id="rId9" w:history="1">
              <w:r w:rsidR="0069144E" w:rsidRPr="007A7522">
                <w:rPr>
                  <w:rStyle w:val="af3"/>
                  <w:b/>
                  <w:color w:val="auto"/>
                  <w:sz w:val="24"/>
                  <w:szCs w:val="24"/>
                </w:rPr>
                <w:t>WWW.FABRI</w:t>
              </w:r>
              <w:r w:rsidR="0069144E" w:rsidRPr="007A7522">
                <w:rPr>
                  <w:rStyle w:val="af3"/>
                  <w:b/>
                  <w:color w:val="auto"/>
                  <w:sz w:val="24"/>
                  <w:szCs w:val="24"/>
                  <w:lang w:val="en-US"/>
                </w:rPr>
                <w:t>K</w:t>
              </w:r>
              <w:r w:rsidR="0069144E" w:rsidRPr="007A7522">
                <w:rPr>
                  <w:rStyle w:val="af3"/>
                  <w:b/>
                  <w:color w:val="auto"/>
                  <w:sz w:val="24"/>
                  <w:szCs w:val="24"/>
                </w:rPr>
                <w:t>ANT.RU</w:t>
              </w:r>
            </w:hyperlink>
            <w:r w:rsidR="0069144E" w:rsidRPr="007A7522">
              <w:rPr>
                <w:b/>
                <w:sz w:val="24"/>
                <w:szCs w:val="24"/>
              </w:rPr>
              <w:t>,</w:t>
            </w:r>
            <w:r w:rsidRPr="00FF6812">
              <w:rPr>
                <w:szCs w:val="22"/>
              </w:rPr>
              <w:t>, ТОРГОВ</w:t>
            </w:r>
            <w:r w:rsidR="00C42458" w:rsidRPr="00FF6812">
              <w:rPr>
                <w:szCs w:val="22"/>
              </w:rPr>
              <w:t xml:space="preserve">АЯ ПРОЦЕДУРА  </w:t>
            </w:r>
            <w:r w:rsidR="00A028E4" w:rsidRPr="00FF6812">
              <w:rPr>
                <w:szCs w:val="22"/>
              </w:rPr>
              <w:t>№ ________</w:t>
            </w:r>
            <w:r w:rsidRPr="00FF6812">
              <w:rPr>
                <w:szCs w:val="22"/>
              </w:rPr>
              <w:t>.</w:t>
            </w:r>
          </w:p>
          <w:p w:rsidR="001479A6" w:rsidRPr="00FF6812" w:rsidRDefault="001479A6" w:rsidP="003D1C46">
            <w:pPr>
              <w:ind w:firstLine="0"/>
              <w:rPr>
                <w:szCs w:val="22"/>
              </w:rPr>
            </w:pPr>
          </w:p>
          <w:p w:rsidR="00133FBF" w:rsidRPr="00FF6812" w:rsidRDefault="00133FBF" w:rsidP="003D1C46">
            <w:pPr>
              <w:ind w:firstLine="0"/>
              <w:rPr>
                <w:szCs w:val="22"/>
              </w:rPr>
            </w:pPr>
          </w:p>
          <w:p w:rsidR="00133FBF" w:rsidRPr="00FF6812" w:rsidRDefault="00133FBF" w:rsidP="003D1C46">
            <w:pPr>
              <w:ind w:firstLine="0"/>
              <w:rPr>
                <w:szCs w:val="22"/>
              </w:rPr>
            </w:pPr>
          </w:p>
          <w:p w:rsidR="00BD62ED" w:rsidRPr="00FF6812" w:rsidRDefault="008B79BE" w:rsidP="00C44502">
            <w:pPr>
              <w:ind w:firstLine="0"/>
              <w:rPr>
                <w:szCs w:val="22"/>
              </w:rPr>
            </w:pPr>
            <w:r w:rsidRPr="00FF6812">
              <w:rPr>
                <w:szCs w:val="22"/>
              </w:rPr>
              <w:t>Пункт</w:t>
            </w:r>
            <w:r w:rsidR="001479A6" w:rsidRPr="00FF6812">
              <w:rPr>
                <w:szCs w:val="22"/>
              </w:rPr>
              <w:t xml:space="preserve"> </w:t>
            </w:r>
            <w:r w:rsidR="00C44502" w:rsidRPr="00C44502">
              <w:rPr>
                <w:szCs w:val="22"/>
                <w:u w:val="single"/>
              </w:rPr>
              <w:t>1012</w:t>
            </w:r>
            <w:r w:rsidRPr="00FF6812">
              <w:rPr>
                <w:szCs w:val="22"/>
              </w:rPr>
              <w:t xml:space="preserve"> Плана</w:t>
            </w:r>
            <w:r w:rsidR="00BB2CFD" w:rsidRPr="00FF6812">
              <w:rPr>
                <w:szCs w:val="22"/>
              </w:rPr>
              <w:t xml:space="preserve"> </w:t>
            </w:r>
            <w:r w:rsidRPr="00FF6812">
              <w:rPr>
                <w:szCs w:val="22"/>
              </w:rPr>
              <w:t xml:space="preserve"> закупки товаров, работ, услуг ООО «ССК «Звезда» на 201</w:t>
            </w:r>
            <w:r w:rsidR="00065AD9" w:rsidRPr="00FF6812">
              <w:rPr>
                <w:szCs w:val="22"/>
              </w:rPr>
              <w:t>9</w:t>
            </w:r>
            <w:r w:rsidRPr="00FF6812">
              <w:rPr>
                <w:szCs w:val="22"/>
              </w:rPr>
              <w:t xml:space="preserve"> год.</w:t>
            </w:r>
          </w:p>
        </w:tc>
        <w:tc>
          <w:tcPr>
            <w:tcW w:w="4276" w:type="dxa"/>
            <w:hideMark/>
          </w:tcPr>
          <w:p w:rsidR="00DB3843" w:rsidRPr="00FF6812" w:rsidRDefault="00DB3843" w:rsidP="00DB3843">
            <w:pPr>
              <w:spacing w:line="240" w:lineRule="auto"/>
              <w:ind w:firstLine="0"/>
              <w:jc w:val="left"/>
              <w:rPr>
                <w:szCs w:val="22"/>
              </w:rPr>
            </w:pPr>
          </w:p>
          <w:p w:rsidR="00C42458" w:rsidRPr="00FF6812" w:rsidRDefault="00CC0E75" w:rsidP="00C42458">
            <w:pPr>
              <w:spacing w:line="240" w:lineRule="auto"/>
              <w:ind w:firstLine="0"/>
              <w:jc w:val="left"/>
              <w:rPr>
                <w:rFonts w:eastAsia="Lucida Sans Unicode"/>
                <w:bCs/>
                <w:kern w:val="28"/>
                <w:szCs w:val="22"/>
              </w:rPr>
            </w:pPr>
            <w:r w:rsidRPr="00FF6812">
              <w:rPr>
                <w:rFonts w:eastAsiaTheme="minorHAnsi"/>
                <w:szCs w:val="22"/>
                <w:lang w:eastAsia="en-US"/>
              </w:rPr>
              <w:t xml:space="preserve">         </w:t>
            </w:r>
            <w:r w:rsidR="00BD62ED" w:rsidRPr="00FF6812">
              <w:rPr>
                <w:rFonts w:eastAsiaTheme="minorHAnsi"/>
                <w:szCs w:val="22"/>
                <w:lang w:eastAsia="en-US"/>
              </w:rPr>
              <w:t xml:space="preserve">       </w:t>
            </w:r>
          </w:p>
          <w:p w:rsidR="00C42458" w:rsidRPr="00FF6812" w:rsidRDefault="00C42458" w:rsidP="00C42458">
            <w:pPr>
              <w:widowControl w:val="0"/>
              <w:tabs>
                <w:tab w:val="clear" w:pos="1134"/>
              </w:tabs>
              <w:suppressAutoHyphens/>
              <w:kinsoku/>
              <w:overflowPunct/>
              <w:autoSpaceDE/>
              <w:autoSpaceDN/>
              <w:spacing w:line="240" w:lineRule="auto"/>
              <w:ind w:firstLine="0"/>
              <w:jc w:val="left"/>
              <w:outlineLvl w:val="0"/>
              <w:rPr>
                <w:rFonts w:eastAsia="Lucida Sans Unicode"/>
                <w:bCs/>
                <w:kern w:val="28"/>
                <w:szCs w:val="22"/>
              </w:rPr>
            </w:pPr>
          </w:p>
          <w:p w:rsidR="00411030" w:rsidRPr="00FF6812" w:rsidRDefault="00411030" w:rsidP="00411030">
            <w:pPr>
              <w:tabs>
                <w:tab w:val="clear" w:pos="1134"/>
                <w:tab w:val="left" w:pos="1741"/>
              </w:tabs>
              <w:rPr>
                <w:szCs w:val="22"/>
              </w:rPr>
            </w:pPr>
          </w:p>
          <w:p w:rsidR="00411030" w:rsidRPr="00FF6812" w:rsidRDefault="00C42458" w:rsidP="00C42458">
            <w:pPr>
              <w:tabs>
                <w:tab w:val="clear" w:pos="1134"/>
                <w:tab w:val="left" w:pos="1741"/>
              </w:tabs>
              <w:ind w:left="3150" w:hanging="2583"/>
              <w:rPr>
                <w:szCs w:val="22"/>
              </w:rPr>
            </w:pPr>
            <w:r w:rsidRPr="00FF6812">
              <w:rPr>
                <w:szCs w:val="22"/>
              </w:rPr>
              <w:t xml:space="preserve">       </w:t>
            </w:r>
            <w:r w:rsidR="00411030" w:rsidRPr="00FF6812">
              <w:rPr>
                <w:szCs w:val="22"/>
              </w:rPr>
              <w:t xml:space="preserve">                       </w:t>
            </w:r>
          </w:p>
          <w:p w:rsidR="00411030" w:rsidRPr="00FF6812" w:rsidRDefault="00411030" w:rsidP="00411030">
            <w:pPr>
              <w:rPr>
                <w:szCs w:val="22"/>
              </w:rPr>
            </w:pPr>
          </w:p>
          <w:p w:rsidR="00411030" w:rsidRPr="00FF6812" w:rsidRDefault="00411030" w:rsidP="00411030">
            <w:pPr>
              <w:jc w:val="center"/>
              <w:rPr>
                <w:szCs w:val="22"/>
              </w:rPr>
            </w:pPr>
            <w:r w:rsidRPr="00FF6812">
              <w:rPr>
                <w:rFonts w:eastAsia="Lucida Sans Unicode"/>
                <w:bCs/>
                <w:kern w:val="28"/>
                <w:szCs w:val="22"/>
              </w:rPr>
              <w:t xml:space="preserve">          </w:t>
            </w:r>
          </w:p>
          <w:p w:rsidR="00411030" w:rsidRPr="00FF6812" w:rsidRDefault="00411030" w:rsidP="00411030">
            <w:pPr>
              <w:jc w:val="center"/>
              <w:rPr>
                <w:szCs w:val="22"/>
              </w:rPr>
            </w:pPr>
            <w:r w:rsidRPr="00FF6812">
              <w:rPr>
                <w:rFonts w:eastAsia="Lucida Sans Unicode"/>
                <w:bCs/>
                <w:kern w:val="28"/>
                <w:szCs w:val="22"/>
              </w:rPr>
              <w:t xml:space="preserve">          </w:t>
            </w:r>
          </w:p>
          <w:p w:rsidR="00411030" w:rsidRPr="00FF6812" w:rsidRDefault="00411030" w:rsidP="00411030">
            <w:pPr>
              <w:rPr>
                <w:szCs w:val="22"/>
              </w:rPr>
            </w:pPr>
            <w:r w:rsidRPr="00FF6812">
              <w:rPr>
                <w:rFonts w:eastAsia="Lucida Sans Unicode"/>
                <w:bCs/>
                <w:kern w:val="28"/>
                <w:szCs w:val="22"/>
              </w:rPr>
              <w:t xml:space="preserve">                      </w:t>
            </w:r>
          </w:p>
          <w:p w:rsidR="00411030" w:rsidRPr="00FF6812" w:rsidRDefault="00411030" w:rsidP="00411030">
            <w:pPr>
              <w:tabs>
                <w:tab w:val="clear" w:pos="1134"/>
                <w:tab w:val="left" w:pos="1778"/>
              </w:tabs>
              <w:rPr>
                <w:szCs w:val="22"/>
              </w:rPr>
            </w:pPr>
            <w:r w:rsidRPr="00FF6812">
              <w:rPr>
                <w:szCs w:val="22"/>
              </w:rPr>
              <w:tab/>
              <w:t xml:space="preserve"> </w:t>
            </w:r>
          </w:p>
          <w:p w:rsidR="00DB3843" w:rsidRPr="00FF6812" w:rsidRDefault="00411030" w:rsidP="00411030">
            <w:pPr>
              <w:tabs>
                <w:tab w:val="clear" w:pos="1134"/>
                <w:tab w:val="left" w:pos="1778"/>
              </w:tabs>
              <w:ind w:firstLine="0"/>
              <w:rPr>
                <w:szCs w:val="22"/>
              </w:rPr>
            </w:pPr>
            <w:r w:rsidRPr="00FF6812">
              <w:rPr>
                <w:szCs w:val="22"/>
              </w:rPr>
              <w:t xml:space="preserve">                                </w:t>
            </w:r>
          </w:p>
        </w:tc>
      </w:tr>
    </w:tbl>
    <w:p w:rsidR="00BB2CFD" w:rsidRDefault="00BB2CFD" w:rsidP="00BB2CFD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  <w:rPr>
          <w:sz w:val="24"/>
        </w:rPr>
      </w:pPr>
    </w:p>
    <w:p w:rsidR="00512572" w:rsidRDefault="00512572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  <w:rPr>
          <w:b/>
          <w:sz w:val="24"/>
        </w:rPr>
      </w:pPr>
    </w:p>
    <w:sectPr w:rsidR="00512572" w:rsidSect="003722BB">
      <w:pgSz w:w="11907" w:h="16840" w:code="9"/>
      <w:pgMar w:top="568" w:right="992" w:bottom="284" w:left="1134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B79" w:rsidRDefault="00FD0B79" w:rsidP="00120742">
      <w:pPr>
        <w:spacing w:line="240" w:lineRule="auto"/>
      </w:pPr>
      <w:r>
        <w:separator/>
      </w:r>
    </w:p>
  </w:endnote>
  <w:endnote w:type="continuationSeparator" w:id="0">
    <w:p w:rsidR="00FD0B79" w:rsidRDefault="00FD0B79" w:rsidP="00120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BD" w:rsidRDefault="001E61BD" w:rsidP="000E0A21">
    <w:pPr>
      <w:pStyle w:val="ad"/>
      <w:ind w:firstLine="0"/>
    </w:pPr>
  </w:p>
  <w:p w:rsidR="001E61BD" w:rsidRDefault="001E61B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B79" w:rsidRDefault="00FD0B79" w:rsidP="00120742">
      <w:pPr>
        <w:spacing w:line="240" w:lineRule="auto"/>
      </w:pPr>
      <w:r>
        <w:separator/>
      </w:r>
    </w:p>
  </w:footnote>
  <w:footnote w:type="continuationSeparator" w:id="0">
    <w:p w:rsidR="00FD0B79" w:rsidRDefault="00FD0B79" w:rsidP="001207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813"/>
    <w:multiLevelType w:val="hybridMultilevel"/>
    <w:tmpl w:val="72B4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E793B"/>
    <w:multiLevelType w:val="hybridMultilevel"/>
    <w:tmpl w:val="835AA11C"/>
    <w:lvl w:ilvl="0" w:tplc="0F523A6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2007746"/>
    <w:multiLevelType w:val="hybridMultilevel"/>
    <w:tmpl w:val="D0109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66319"/>
    <w:multiLevelType w:val="hybridMultilevel"/>
    <w:tmpl w:val="C27C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14631"/>
    <w:multiLevelType w:val="hybridMultilevel"/>
    <w:tmpl w:val="0240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D6AE8"/>
    <w:multiLevelType w:val="hybridMultilevel"/>
    <w:tmpl w:val="3A9AB10E"/>
    <w:lvl w:ilvl="0" w:tplc="8592A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841AE9"/>
    <w:multiLevelType w:val="hybridMultilevel"/>
    <w:tmpl w:val="42ECC4DE"/>
    <w:lvl w:ilvl="0" w:tplc="0D9ECEC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B1EE0"/>
    <w:multiLevelType w:val="multilevel"/>
    <w:tmpl w:val="6DEC7C4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lang w:val="ru-RU"/>
        <w:specVanish w:val="0"/>
      </w:rPr>
    </w:lvl>
    <w:lvl w:ilvl="1">
      <w:start w:val="1"/>
      <w:numFmt w:val="decimal"/>
      <w:isLgl/>
      <w:suff w:val="space"/>
      <w:lvlText w:val="%1.%2."/>
      <w:lvlJc w:val="left"/>
      <w:pPr>
        <w:ind w:left="99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32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/>
      </w:rPr>
    </w:lvl>
  </w:abstractNum>
  <w:abstractNum w:abstractNumId="8" w15:restartNumberingAfterBreak="0">
    <w:nsid w:val="24C8516E"/>
    <w:multiLevelType w:val="hybridMultilevel"/>
    <w:tmpl w:val="633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DB336D"/>
    <w:multiLevelType w:val="hybridMultilevel"/>
    <w:tmpl w:val="0360C6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B0A9B"/>
    <w:multiLevelType w:val="multilevel"/>
    <w:tmpl w:val="0756F2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F4A3580"/>
    <w:multiLevelType w:val="hybridMultilevel"/>
    <w:tmpl w:val="7A408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3" w15:restartNumberingAfterBreak="0">
    <w:nsid w:val="42D241D2"/>
    <w:multiLevelType w:val="hybridMultilevel"/>
    <w:tmpl w:val="993E5652"/>
    <w:lvl w:ilvl="0" w:tplc="C46AC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DF78F2"/>
    <w:multiLevelType w:val="hybridMultilevel"/>
    <w:tmpl w:val="4334816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464769E"/>
    <w:multiLevelType w:val="multilevel"/>
    <w:tmpl w:val="A774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6" w15:restartNumberingAfterBreak="0">
    <w:nsid w:val="4AAC60C4"/>
    <w:multiLevelType w:val="hybridMultilevel"/>
    <w:tmpl w:val="5D8AD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E02C1"/>
    <w:multiLevelType w:val="multilevel"/>
    <w:tmpl w:val="371C9C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29C67B0"/>
    <w:multiLevelType w:val="multilevel"/>
    <w:tmpl w:val="CC428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2D31D4F"/>
    <w:multiLevelType w:val="multilevel"/>
    <w:tmpl w:val="A774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" w15:restartNumberingAfterBreak="0">
    <w:nsid w:val="5EB46DCF"/>
    <w:multiLevelType w:val="multilevel"/>
    <w:tmpl w:val="DA72DB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2AB0FC5"/>
    <w:multiLevelType w:val="hybridMultilevel"/>
    <w:tmpl w:val="959C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B61E5"/>
    <w:multiLevelType w:val="hybridMultilevel"/>
    <w:tmpl w:val="A1E2C930"/>
    <w:lvl w:ilvl="0" w:tplc="C46AC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C17B2"/>
    <w:multiLevelType w:val="hybridMultilevel"/>
    <w:tmpl w:val="69A65D8C"/>
    <w:lvl w:ilvl="0" w:tplc="0096E5B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1411490"/>
    <w:multiLevelType w:val="hybridMultilevel"/>
    <w:tmpl w:val="96F484E6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5" w15:restartNumberingAfterBreak="0">
    <w:nsid w:val="72DB151D"/>
    <w:multiLevelType w:val="hybridMultilevel"/>
    <w:tmpl w:val="59B047CC"/>
    <w:lvl w:ilvl="0" w:tplc="0096E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BA6F1B"/>
    <w:multiLevelType w:val="hybridMultilevel"/>
    <w:tmpl w:val="025C00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7"/>
  </w:num>
  <w:num w:numId="7">
    <w:abstractNumId w:val="26"/>
  </w:num>
  <w:num w:numId="8">
    <w:abstractNumId w:val="2"/>
  </w:num>
  <w:num w:numId="9">
    <w:abstractNumId w:val="21"/>
  </w:num>
  <w:num w:numId="10">
    <w:abstractNumId w:val="16"/>
  </w:num>
  <w:num w:numId="11">
    <w:abstractNumId w:val="25"/>
  </w:num>
  <w:num w:numId="12">
    <w:abstractNumId w:val="23"/>
  </w:num>
  <w:num w:numId="13">
    <w:abstractNumId w:val="20"/>
  </w:num>
  <w:num w:numId="14">
    <w:abstractNumId w:val="10"/>
  </w:num>
  <w:num w:numId="15">
    <w:abstractNumId w:val="13"/>
  </w:num>
  <w:num w:numId="16">
    <w:abstractNumId w:val="5"/>
  </w:num>
  <w:num w:numId="17">
    <w:abstractNumId w:val="22"/>
  </w:num>
  <w:num w:numId="18">
    <w:abstractNumId w:val="11"/>
  </w:num>
  <w:num w:numId="19">
    <w:abstractNumId w:val="14"/>
  </w:num>
  <w:num w:numId="20">
    <w:abstractNumId w:val="8"/>
  </w:num>
  <w:num w:numId="21">
    <w:abstractNumId w:val="24"/>
  </w:num>
  <w:num w:numId="22">
    <w:abstractNumId w:val="0"/>
  </w:num>
  <w:num w:numId="23">
    <w:abstractNumId w:val="9"/>
  </w:num>
  <w:num w:numId="24">
    <w:abstractNumId w:val="6"/>
  </w:num>
  <w:num w:numId="25">
    <w:abstractNumId w:val="15"/>
  </w:num>
  <w:num w:numId="26">
    <w:abstractNumId w:val="1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2E"/>
    <w:rsid w:val="00002ECB"/>
    <w:rsid w:val="0000556F"/>
    <w:rsid w:val="00005D39"/>
    <w:rsid w:val="0002269F"/>
    <w:rsid w:val="0002630B"/>
    <w:rsid w:val="00026597"/>
    <w:rsid w:val="000277C1"/>
    <w:rsid w:val="000317E7"/>
    <w:rsid w:val="00031C66"/>
    <w:rsid w:val="000321C6"/>
    <w:rsid w:val="000414CD"/>
    <w:rsid w:val="00047C63"/>
    <w:rsid w:val="0005376B"/>
    <w:rsid w:val="00054627"/>
    <w:rsid w:val="000563D0"/>
    <w:rsid w:val="00056675"/>
    <w:rsid w:val="00062D86"/>
    <w:rsid w:val="000646BF"/>
    <w:rsid w:val="000656E9"/>
    <w:rsid w:val="00065AD9"/>
    <w:rsid w:val="00073035"/>
    <w:rsid w:val="00077142"/>
    <w:rsid w:val="000815F9"/>
    <w:rsid w:val="000818DC"/>
    <w:rsid w:val="00082086"/>
    <w:rsid w:val="00085625"/>
    <w:rsid w:val="000A2934"/>
    <w:rsid w:val="000A5272"/>
    <w:rsid w:val="000A5AAF"/>
    <w:rsid w:val="000A7EC0"/>
    <w:rsid w:val="000B06B1"/>
    <w:rsid w:val="000B2579"/>
    <w:rsid w:val="000B3AFB"/>
    <w:rsid w:val="000C2A7A"/>
    <w:rsid w:val="000C48B2"/>
    <w:rsid w:val="000C5120"/>
    <w:rsid w:val="000C58AC"/>
    <w:rsid w:val="000D0A98"/>
    <w:rsid w:val="000D5B9D"/>
    <w:rsid w:val="000E0A21"/>
    <w:rsid w:val="000E17B4"/>
    <w:rsid w:val="000E6422"/>
    <w:rsid w:val="000E6CB5"/>
    <w:rsid w:val="000E7B44"/>
    <w:rsid w:val="000F2A6F"/>
    <w:rsid w:val="000F67F4"/>
    <w:rsid w:val="001002E3"/>
    <w:rsid w:val="00110AC2"/>
    <w:rsid w:val="00112119"/>
    <w:rsid w:val="0011213D"/>
    <w:rsid w:val="00120742"/>
    <w:rsid w:val="0012149D"/>
    <w:rsid w:val="00127C07"/>
    <w:rsid w:val="00132063"/>
    <w:rsid w:val="00133FBF"/>
    <w:rsid w:val="00134AFA"/>
    <w:rsid w:val="001364CF"/>
    <w:rsid w:val="00137192"/>
    <w:rsid w:val="00141B80"/>
    <w:rsid w:val="00142542"/>
    <w:rsid w:val="00143C70"/>
    <w:rsid w:val="001479A6"/>
    <w:rsid w:val="00151897"/>
    <w:rsid w:val="00153132"/>
    <w:rsid w:val="00154702"/>
    <w:rsid w:val="001548C2"/>
    <w:rsid w:val="00160BDF"/>
    <w:rsid w:val="00164D35"/>
    <w:rsid w:val="00165E96"/>
    <w:rsid w:val="00170D61"/>
    <w:rsid w:val="00172B87"/>
    <w:rsid w:val="00173D61"/>
    <w:rsid w:val="0017457F"/>
    <w:rsid w:val="001770C2"/>
    <w:rsid w:val="00177586"/>
    <w:rsid w:val="001860CA"/>
    <w:rsid w:val="0019569F"/>
    <w:rsid w:val="00195FC5"/>
    <w:rsid w:val="001A4DD9"/>
    <w:rsid w:val="001A6561"/>
    <w:rsid w:val="001A70AD"/>
    <w:rsid w:val="001B1112"/>
    <w:rsid w:val="001C2CB7"/>
    <w:rsid w:val="001C3036"/>
    <w:rsid w:val="001C6642"/>
    <w:rsid w:val="001D1189"/>
    <w:rsid w:val="001D5FA9"/>
    <w:rsid w:val="001E156C"/>
    <w:rsid w:val="001E45C2"/>
    <w:rsid w:val="001E4DBA"/>
    <w:rsid w:val="001E61BD"/>
    <w:rsid w:val="001E6269"/>
    <w:rsid w:val="001E6605"/>
    <w:rsid w:val="001F0F57"/>
    <w:rsid w:val="001F324E"/>
    <w:rsid w:val="001F357D"/>
    <w:rsid w:val="0020373F"/>
    <w:rsid w:val="002040FB"/>
    <w:rsid w:val="002047CE"/>
    <w:rsid w:val="00205612"/>
    <w:rsid w:val="00211B5A"/>
    <w:rsid w:val="00222251"/>
    <w:rsid w:val="002226BB"/>
    <w:rsid w:val="00223277"/>
    <w:rsid w:val="002234A1"/>
    <w:rsid w:val="00224057"/>
    <w:rsid w:val="002319B2"/>
    <w:rsid w:val="0023264E"/>
    <w:rsid w:val="00232DCA"/>
    <w:rsid w:val="002359C5"/>
    <w:rsid w:val="0024315F"/>
    <w:rsid w:val="00246F91"/>
    <w:rsid w:val="00247AE5"/>
    <w:rsid w:val="00247BE4"/>
    <w:rsid w:val="00251C87"/>
    <w:rsid w:val="00260D7D"/>
    <w:rsid w:val="00262023"/>
    <w:rsid w:val="00262159"/>
    <w:rsid w:val="002701D9"/>
    <w:rsid w:val="00282B92"/>
    <w:rsid w:val="00282FDF"/>
    <w:rsid w:val="00284F2B"/>
    <w:rsid w:val="00291F66"/>
    <w:rsid w:val="0029324F"/>
    <w:rsid w:val="002A028E"/>
    <w:rsid w:val="002A1DDE"/>
    <w:rsid w:val="002A357C"/>
    <w:rsid w:val="002B1E1D"/>
    <w:rsid w:val="002B3973"/>
    <w:rsid w:val="002B4BB8"/>
    <w:rsid w:val="002B5431"/>
    <w:rsid w:val="002C1B11"/>
    <w:rsid w:val="002C7D17"/>
    <w:rsid w:val="002D25A2"/>
    <w:rsid w:val="002D5BBA"/>
    <w:rsid w:val="002E2D68"/>
    <w:rsid w:val="002E2E75"/>
    <w:rsid w:val="002F3015"/>
    <w:rsid w:val="002F588B"/>
    <w:rsid w:val="003000A0"/>
    <w:rsid w:val="0030159F"/>
    <w:rsid w:val="00301B12"/>
    <w:rsid w:val="00302D4A"/>
    <w:rsid w:val="00307C08"/>
    <w:rsid w:val="003134A9"/>
    <w:rsid w:val="00314E6E"/>
    <w:rsid w:val="00323F90"/>
    <w:rsid w:val="00327749"/>
    <w:rsid w:val="00334D67"/>
    <w:rsid w:val="00335F8D"/>
    <w:rsid w:val="00335FC7"/>
    <w:rsid w:val="00341F4A"/>
    <w:rsid w:val="00346A97"/>
    <w:rsid w:val="00352BD5"/>
    <w:rsid w:val="00357448"/>
    <w:rsid w:val="0036630B"/>
    <w:rsid w:val="003722BB"/>
    <w:rsid w:val="00373294"/>
    <w:rsid w:val="00381E38"/>
    <w:rsid w:val="0038354A"/>
    <w:rsid w:val="00384865"/>
    <w:rsid w:val="00385576"/>
    <w:rsid w:val="00386890"/>
    <w:rsid w:val="00386E47"/>
    <w:rsid w:val="00390B7E"/>
    <w:rsid w:val="00393365"/>
    <w:rsid w:val="0039481D"/>
    <w:rsid w:val="00397600"/>
    <w:rsid w:val="003A3906"/>
    <w:rsid w:val="003A7E7E"/>
    <w:rsid w:val="003B0414"/>
    <w:rsid w:val="003B0C68"/>
    <w:rsid w:val="003B61F3"/>
    <w:rsid w:val="003B669F"/>
    <w:rsid w:val="003C2651"/>
    <w:rsid w:val="003C276F"/>
    <w:rsid w:val="003C3636"/>
    <w:rsid w:val="003D07F1"/>
    <w:rsid w:val="003D1C46"/>
    <w:rsid w:val="003D2E2D"/>
    <w:rsid w:val="003D52DF"/>
    <w:rsid w:val="003D5633"/>
    <w:rsid w:val="003D6B63"/>
    <w:rsid w:val="003E6F6B"/>
    <w:rsid w:val="003F0846"/>
    <w:rsid w:val="003F3047"/>
    <w:rsid w:val="003F7841"/>
    <w:rsid w:val="00401CB2"/>
    <w:rsid w:val="004055FE"/>
    <w:rsid w:val="00406DA3"/>
    <w:rsid w:val="00407B45"/>
    <w:rsid w:val="00411030"/>
    <w:rsid w:val="00412708"/>
    <w:rsid w:val="00417F1B"/>
    <w:rsid w:val="00436CBD"/>
    <w:rsid w:val="004374D4"/>
    <w:rsid w:val="00442ADF"/>
    <w:rsid w:val="00445442"/>
    <w:rsid w:val="00446C14"/>
    <w:rsid w:val="00450B9D"/>
    <w:rsid w:val="00452B54"/>
    <w:rsid w:val="00453361"/>
    <w:rsid w:val="00453BCA"/>
    <w:rsid w:val="00456A71"/>
    <w:rsid w:val="00463277"/>
    <w:rsid w:val="004708CF"/>
    <w:rsid w:val="004759C8"/>
    <w:rsid w:val="00480F41"/>
    <w:rsid w:val="00481B7E"/>
    <w:rsid w:val="00482373"/>
    <w:rsid w:val="00482414"/>
    <w:rsid w:val="004858C4"/>
    <w:rsid w:val="004933EF"/>
    <w:rsid w:val="004A0D66"/>
    <w:rsid w:val="004A3FAE"/>
    <w:rsid w:val="004A7FC2"/>
    <w:rsid w:val="004B0802"/>
    <w:rsid w:val="004B0BD4"/>
    <w:rsid w:val="004B4F9C"/>
    <w:rsid w:val="004B59F0"/>
    <w:rsid w:val="004B6A3B"/>
    <w:rsid w:val="004C0F6B"/>
    <w:rsid w:val="004C5BAB"/>
    <w:rsid w:val="004D2AFC"/>
    <w:rsid w:val="004E0396"/>
    <w:rsid w:val="004E2484"/>
    <w:rsid w:val="004E41E2"/>
    <w:rsid w:val="004E48E9"/>
    <w:rsid w:val="004E5E74"/>
    <w:rsid w:val="004F01C4"/>
    <w:rsid w:val="004F078B"/>
    <w:rsid w:val="004F0DB2"/>
    <w:rsid w:val="004F1467"/>
    <w:rsid w:val="004F23D5"/>
    <w:rsid w:val="004F2630"/>
    <w:rsid w:val="004F4666"/>
    <w:rsid w:val="00502F2C"/>
    <w:rsid w:val="00510C70"/>
    <w:rsid w:val="005118F4"/>
    <w:rsid w:val="005124AB"/>
    <w:rsid w:val="00512572"/>
    <w:rsid w:val="00512AC5"/>
    <w:rsid w:val="00514AA8"/>
    <w:rsid w:val="00522F38"/>
    <w:rsid w:val="00522FD4"/>
    <w:rsid w:val="0052488E"/>
    <w:rsid w:val="00531915"/>
    <w:rsid w:val="005322B4"/>
    <w:rsid w:val="005345EB"/>
    <w:rsid w:val="0053674F"/>
    <w:rsid w:val="005437BE"/>
    <w:rsid w:val="00557BE9"/>
    <w:rsid w:val="00557E8F"/>
    <w:rsid w:val="00563DA9"/>
    <w:rsid w:val="00564CC8"/>
    <w:rsid w:val="0056575A"/>
    <w:rsid w:val="00567267"/>
    <w:rsid w:val="00567676"/>
    <w:rsid w:val="00567D6B"/>
    <w:rsid w:val="005738C6"/>
    <w:rsid w:val="00587326"/>
    <w:rsid w:val="00596A67"/>
    <w:rsid w:val="00597535"/>
    <w:rsid w:val="005A1278"/>
    <w:rsid w:val="005A4286"/>
    <w:rsid w:val="005A7AA3"/>
    <w:rsid w:val="005B06F5"/>
    <w:rsid w:val="005B0736"/>
    <w:rsid w:val="005B7D83"/>
    <w:rsid w:val="005C3589"/>
    <w:rsid w:val="005D01A8"/>
    <w:rsid w:val="005D01AD"/>
    <w:rsid w:val="005E031E"/>
    <w:rsid w:val="005E29E7"/>
    <w:rsid w:val="005E2BA6"/>
    <w:rsid w:val="005E49A1"/>
    <w:rsid w:val="005E5BDC"/>
    <w:rsid w:val="005E62DF"/>
    <w:rsid w:val="005E64FB"/>
    <w:rsid w:val="005F0872"/>
    <w:rsid w:val="005F16C4"/>
    <w:rsid w:val="005F6333"/>
    <w:rsid w:val="00604034"/>
    <w:rsid w:val="006042E2"/>
    <w:rsid w:val="006068F0"/>
    <w:rsid w:val="00606F34"/>
    <w:rsid w:val="00607944"/>
    <w:rsid w:val="00610ECA"/>
    <w:rsid w:val="0061134F"/>
    <w:rsid w:val="006158E6"/>
    <w:rsid w:val="00621A4C"/>
    <w:rsid w:val="00627442"/>
    <w:rsid w:val="006278F3"/>
    <w:rsid w:val="00640800"/>
    <w:rsid w:val="006416BC"/>
    <w:rsid w:val="006457C7"/>
    <w:rsid w:val="00645EE6"/>
    <w:rsid w:val="00645F2F"/>
    <w:rsid w:val="006476BE"/>
    <w:rsid w:val="0065031F"/>
    <w:rsid w:val="00650EDA"/>
    <w:rsid w:val="00652FBD"/>
    <w:rsid w:val="00654944"/>
    <w:rsid w:val="00655C25"/>
    <w:rsid w:val="00656362"/>
    <w:rsid w:val="00661F19"/>
    <w:rsid w:val="00664E1D"/>
    <w:rsid w:val="0067314B"/>
    <w:rsid w:val="00674532"/>
    <w:rsid w:val="00675AD5"/>
    <w:rsid w:val="00676B79"/>
    <w:rsid w:val="00683E8E"/>
    <w:rsid w:val="00685327"/>
    <w:rsid w:val="0069144E"/>
    <w:rsid w:val="006922BC"/>
    <w:rsid w:val="006932C4"/>
    <w:rsid w:val="006935D1"/>
    <w:rsid w:val="00694C2D"/>
    <w:rsid w:val="00696FEF"/>
    <w:rsid w:val="006A124F"/>
    <w:rsid w:val="006A157F"/>
    <w:rsid w:val="006B208F"/>
    <w:rsid w:val="006B3142"/>
    <w:rsid w:val="006B4D81"/>
    <w:rsid w:val="006B4E0B"/>
    <w:rsid w:val="006B62AA"/>
    <w:rsid w:val="006C1ADF"/>
    <w:rsid w:val="006C1E4A"/>
    <w:rsid w:val="006C275D"/>
    <w:rsid w:val="006C61F9"/>
    <w:rsid w:val="006D1007"/>
    <w:rsid w:val="006D61AC"/>
    <w:rsid w:val="006D6370"/>
    <w:rsid w:val="006F06DB"/>
    <w:rsid w:val="006F551B"/>
    <w:rsid w:val="006F71B0"/>
    <w:rsid w:val="00703BEF"/>
    <w:rsid w:val="00710D7D"/>
    <w:rsid w:val="00713303"/>
    <w:rsid w:val="00713EAB"/>
    <w:rsid w:val="00716B49"/>
    <w:rsid w:val="00721925"/>
    <w:rsid w:val="0072262B"/>
    <w:rsid w:val="0072333C"/>
    <w:rsid w:val="00734E7A"/>
    <w:rsid w:val="00740DE8"/>
    <w:rsid w:val="00744A6C"/>
    <w:rsid w:val="00745D92"/>
    <w:rsid w:val="00752375"/>
    <w:rsid w:val="00757D44"/>
    <w:rsid w:val="00761983"/>
    <w:rsid w:val="00761A4A"/>
    <w:rsid w:val="0076412F"/>
    <w:rsid w:val="00771192"/>
    <w:rsid w:val="00772E38"/>
    <w:rsid w:val="0077614A"/>
    <w:rsid w:val="0078004C"/>
    <w:rsid w:val="00780E59"/>
    <w:rsid w:val="007866DC"/>
    <w:rsid w:val="00793A6A"/>
    <w:rsid w:val="0079485C"/>
    <w:rsid w:val="00794A70"/>
    <w:rsid w:val="00795823"/>
    <w:rsid w:val="00797440"/>
    <w:rsid w:val="007A5B59"/>
    <w:rsid w:val="007A7220"/>
    <w:rsid w:val="007B4D11"/>
    <w:rsid w:val="007B4F65"/>
    <w:rsid w:val="007B5E70"/>
    <w:rsid w:val="007C1770"/>
    <w:rsid w:val="007C201D"/>
    <w:rsid w:val="007C21B7"/>
    <w:rsid w:val="007C631D"/>
    <w:rsid w:val="007D16A8"/>
    <w:rsid w:val="007D6895"/>
    <w:rsid w:val="007E451B"/>
    <w:rsid w:val="007E4C3E"/>
    <w:rsid w:val="007E5BAD"/>
    <w:rsid w:val="007F03D5"/>
    <w:rsid w:val="007F4281"/>
    <w:rsid w:val="007F7C57"/>
    <w:rsid w:val="00802072"/>
    <w:rsid w:val="00803AD0"/>
    <w:rsid w:val="00804D93"/>
    <w:rsid w:val="00805065"/>
    <w:rsid w:val="0080534E"/>
    <w:rsid w:val="008076A4"/>
    <w:rsid w:val="008116C0"/>
    <w:rsid w:val="00812FA8"/>
    <w:rsid w:val="00813F3C"/>
    <w:rsid w:val="008147FC"/>
    <w:rsid w:val="008149EA"/>
    <w:rsid w:val="00814E19"/>
    <w:rsid w:val="00815B67"/>
    <w:rsid w:val="008168C3"/>
    <w:rsid w:val="00820F9C"/>
    <w:rsid w:val="00825728"/>
    <w:rsid w:val="00826293"/>
    <w:rsid w:val="00827C48"/>
    <w:rsid w:val="00830B18"/>
    <w:rsid w:val="00832C62"/>
    <w:rsid w:val="008342F0"/>
    <w:rsid w:val="00834B12"/>
    <w:rsid w:val="00835E06"/>
    <w:rsid w:val="008413E7"/>
    <w:rsid w:val="00843872"/>
    <w:rsid w:val="008473A8"/>
    <w:rsid w:val="008509DF"/>
    <w:rsid w:val="008719F4"/>
    <w:rsid w:val="0087250A"/>
    <w:rsid w:val="00874EB4"/>
    <w:rsid w:val="00881015"/>
    <w:rsid w:val="0088108C"/>
    <w:rsid w:val="008832A1"/>
    <w:rsid w:val="008834E3"/>
    <w:rsid w:val="0088388E"/>
    <w:rsid w:val="0088685B"/>
    <w:rsid w:val="008901A4"/>
    <w:rsid w:val="008960BD"/>
    <w:rsid w:val="008A1DBA"/>
    <w:rsid w:val="008A3C6A"/>
    <w:rsid w:val="008A4B71"/>
    <w:rsid w:val="008A52C9"/>
    <w:rsid w:val="008A550C"/>
    <w:rsid w:val="008A5F5B"/>
    <w:rsid w:val="008A6727"/>
    <w:rsid w:val="008B1A7D"/>
    <w:rsid w:val="008B29D8"/>
    <w:rsid w:val="008B40FA"/>
    <w:rsid w:val="008B79BE"/>
    <w:rsid w:val="008C280C"/>
    <w:rsid w:val="008C2D9F"/>
    <w:rsid w:val="008C4CE5"/>
    <w:rsid w:val="008C5D29"/>
    <w:rsid w:val="008C6A84"/>
    <w:rsid w:val="008C7B58"/>
    <w:rsid w:val="008D0982"/>
    <w:rsid w:val="008D26A8"/>
    <w:rsid w:val="008D338F"/>
    <w:rsid w:val="008D3CB0"/>
    <w:rsid w:val="008D49E2"/>
    <w:rsid w:val="008E0A3A"/>
    <w:rsid w:val="008E185B"/>
    <w:rsid w:val="008E2CFB"/>
    <w:rsid w:val="008E56A3"/>
    <w:rsid w:val="008E6434"/>
    <w:rsid w:val="008E6AFC"/>
    <w:rsid w:val="008F02A0"/>
    <w:rsid w:val="008F163F"/>
    <w:rsid w:val="008F1B09"/>
    <w:rsid w:val="008F23DE"/>
    <w:rsid w:val="008F339D"/>
    <w:rsid w:val="008F3629"/>
    <w:rsid w:val="008F3A6A"/>
    <w:rsid w:val="008F418D"/>
    <w:rsid w:val="008F7CE0"/>
    <w:rsid w:val="009056FE"/>
    <w:rsid w:val="009075D4"/>
    <w:rsid w:val="00913630"/>
    <w:rsid w:val="009151E8"/>
    <w:rsid w:val="00916BB8"/>
    <w:rsid w:val="00916D6C"/>
    <w:rsid w:val="009173FF"/>
    <w:rsid w:val="00921A1B"/>
    <w:rsid w:val="00924CFD"/>
    <w:rsid w:val="00927402"/>
    <w:rsid w:val="0093052C"/>
    <w:rsid w:val="009305A0"/>
    <w:rsid w:val="009343B2"/>
    <w:rsid w:val="009358E2"/>
    <w:rsid w:val="0093603B"/>
    <w:rsid w:val="00937A78"/>
    <w:rsid w:val="0094055E"/>
    <w:rsid w:val="0095188C"/>
    <w:rsid w:val="00961380"/>
    <w:rsid w:val="00966D62"/>
    <w:rsid w:val="00966FCC"/>
    <w:rsid w:val="009700E6"/>
    <w:rsid w:val="00971041"/>
    <w:rsid w:val="009710B6"/>
    <w:rsid w:val="009837CD"/>
    <w:rsid w:val="009844EE"/>
    <w:rsid w:val="00984855"/>
    <w:rsid w:val="00984DE7"/>
    <w:rsid w:val="00985B46"/>
    <w:rsid w:val="00987203"/>
    <w:rsid w:val="00987B1E"/>
    <w:rsid w:val="009B0226"/>
    <w:rsid w:val="009B3E3A"/>
    <w:rsid w:val="009B6625"/>
    <w:rsid w:val="009B7382"/>
    <w:rsid w:val="009B7FC5"/>
    <w:rsid w:val="009C0632"/>
    <w:rsid w:val="009C1137"/>
    <w:rsid w:val="009C1B07"/>
    <w:rsid w:val="009C5143"/>
    <w:rsid w:val="009C5894"/>
    <w:rsid w:val="009C7ACA"/>
    <w:rsid w:val="009D24B1"/>
    <w:rsid w:val="009D331F"/>
    <w:rsid w:val="009D44DA"/>
    <w:rsid w:val="009E1F24"/>
    <w:rsid w:val="009E25FB"/>
    <w:rsid w:val="009E4AF2"/>
    <w:rsid w:val="009F088E"/>
    <w:rsid w:val="009F0FAF"/>
    <w:rsid w:val="009F1FEF"/>
    <w:rsid w:val="009F3EE8"/>
    <w:rsid w:val="009F44A2"/>
    <w:rsid w:val="009F49D6"/>
    <w:rsid w:val="009F56AC"/>
    <w:rsid w:val="009F682A"/>
    <w:rsid w:val="009F7BC2"/>
    <w:rsid w:val="00A0137B"/>
    <w:rsid w:val="00A028E4"/>
    <w:rsid w:val="00A0415C"/>
    <w:rsid w:val="00A05424"/>
    <w:rsid w:val="00A16155"/>
    <w:rsid w:val="00A17CD5"/>
    <w:rsid w:val="00A24A79"/>
    <w:rsid w:val="00A24B6B"/>
    <w:rsid w:val="00A2757D"/>
    <w:rsid w:val="00A302BF"/>
    <w:rsid w:val="00A31FC8"/>
    <w:rsid w:val="00A3516C"/>
    <w:rsid w:val="00A40686"/>
    <w:rsid w:val="00A4227B"/>
    <w:rsid w:val="00A44F9D"/>
    <w:rsid w:val="00A55DD2"/>
    <w:rsid w:val="00A575E1"/>
    <w:rsid w:val="00A615CE"/>
    <w:rsid w:val="00A62474"/>
    <w:rsid w:val="00A6307C"/>
    <w:rsid w:val="00A643BA"/>
    <w:rsid w:val="00A72219"/>
    <w:rsid w:val="00A74E1B"/>
    <w:rsid w:val="00A76274"/>
    <w:rsid w:val="00A76AA5"/>
    <w:rsid w:val="00A76BB9"/>
    <w:rsid w:val="00A818AC"/>
    <w:rsid w:val="00A86860"/>
    <w:rsid w:val="00A917C6"/>
    <w:rsid w:val="00A928CA"/>
    <w:rsid w:val="00A9599A"/>
    <w:rsid w:val="00AA02CD"/>
    <w:rsid w:val="00AA31A1"/>
    <w:rsid w:val="00AB0BB3"/>
    <w:rsid w:val="00AC0895"/>
    <w:rsid w:val="00AC0C37"/>
    <w:rsid w:val="00AC0D52"/>
    <w:rsid w:val="00AD0456"/>
    <w:rsid w:val="00AD4F2D"/>
    <w:rsid w:val="00AD79E1"/>
    <w:rsid w:val="00AE15A9"/>
    <w:rsid w:val="00AE4859"/>
    <w:rsid w:val="00AE5BF0"/>
    <w:rsid w:val="00AF1B74"/>
    <w:rsid w:val="00AF3AB5"/>
    <w:rsid w:val="00AF46BB"/>
    <w:rsid w:val="00AF52FF"/>
    <w:rsid w:val="00AF627C"/>
    <w:rsid w:val="00AF64BF"/>
    <w:rsid w:val="00B011BB"/>
    <w:rsid w:val="00B01B2D"/>
    <w:rsid w:val="00B049B3"/>
    <w:rsid w:val="00B12A08"/>
    <w:rsid w:val="00B13219"/>
    <w:rsid w:val="00B17C10"/>
    <w:rsid w:val="00B21D21"/>
    <w:rsid w:val="00B227DD"/>
    <w:rsid w:val="00B26104"/>
    <w:rsid w:val="00B26FAA"/>
    <w:rsid w:val="00B33262"/>
    <w:rsid w:val="00B33462"/>
    <w:rsid w:val="00B33DAD"/>
    <w:rsid w:val="00B35D55"/>
    <w:rsid w:val="00B4272E"/>
    <w:rsid w:val="00B43F91"/>
    <w:rsid w:val="00B45E0B"/>
    <w:rsid w:val="00B465C1"/>
    <w:rsid w:val="00B50D29"/>
    <w:rsid w:val="00B50E0B"/>
    <w:rsid w:val="00B53824"/>
    <w:rsid w:val="00B6085E"/>
    <w:rsid w:val="00B61070"/>
    <w:rsid w:val="00B625BA"/>
    <w:rsid w:val="00B637A5"/>
    <w:rsid w:val="00B713EE"/>
    <w:rsid w:val="00B73B08"/>
    <w:rsid w:val="00B77E73"/>
    <w:rsid w:val="00B81D67"/>
    <w:rsid w:val="00B858D9"/>
    <w:rsid w:val="00B86532"/>
    <w:rsid w:val="00B954B3"/>
    <w:rsid w:val="00B96967"/>
    <w:rsid w:val="00B97866"/>
    <w:rsid w:val="00BA4054"/>
    <w:rsid w:val="00BA6051"/>
    <w:rsid w:val="00BA6E6C"/>
    <w:rsid w:val="00BB2CFD"/>
    <w:rsid w:val="00BB30FD"/>
    <w:rsid w:val="00BB6BCB"/>
    <w:rsid w:val="00BC0226"/>
    <w:rsid w:val="00BC14AB"/>
    <w:rsid w:val="00BC29CF"/>
    <w:rsid w:val="00BC35D6"/>
    <w:rsid w:val="00BC43A4"/>
    <w:rsid w:val="00BD30B3"/>
    <w:rsid w:val="00BD47C9"/>
    <w:rsid w:val="00BD62ED"/>
    <w:rsid w:val="00BD784C"/>
    <w:rsid w:val="00BD790E"/>
    <w:rsid w:val="00BE2113"/>
    <w:rsid w:val="00BE4844"/>
    <w:rsid w:val="00BF0610"/>
    <w:rsid w:val="00BF1D75"/>
    <w:rsid w:val="00C01136"/>
    <w:rsid w:val="00C04C4E"/>
    <w:rsid w:val="00C067AC"/>
    <w:rsid w:val="00C14DFD"/>
    <w:rsid w:val="00C163FD"/>
    <w:rsid w:val="00C1718A"/>
    <w:rsid w:val="00C2003C"/>
    <w:rsid w:val="00C20CC3"/>
    <w:rsid w:val="00C20D74"/>
    <w:rsid w:val="00C228DB"/>
    <w:rsid w:val="00C234C9"/>
    <w:rsid w:val="00C24366"/>
    <w:rsid w:val="00C243B8"/>
    <w:rsid w:val="00C26D69"/>
    <w:rsid w:val="00C27B26"/>
    <w:rsid w:val="00C27CAB"/>
    <w:rsid w:val="00C31636"/>
    <w:rsid w:val="00C33F3C"/>
    <w:rsid w:val="00C34272"/>
    <w:rsid w:val="00C3675F"/>
    <w:rsid w:val="00C40822"/>
    <w:rsid w:val="00C42458"/>
    <w:rsid w:val="00C44319"/>
    <w:rsid w:val="00C44502"/>
    <w:rsid w:val="00C54EFC"/>
    <w:rsid w:val="00C560E1"/>
    <w:rsid w:val="00C62C52"/>
    <w:rsid w:val="00C63C63"/>
    <w:rsid w:val="00C64A30"/>
    <w:rsid w:val="00C80F62"/>
    <w:rsid w:val="00C8328D"/>
    <w:rsid w:val="00C877E5"/>
    <w:rsid w:val="00C87815"/>
    <w:rsid w:val="00C912BB"/>
    <w:rsid w:val="00C919E8"/>
    <w:rsid w:val="00C9444E"/>
    <w:rsid w:val="00CA1459"/>
    <w:rsid w:val="00CA18E9"/>
    <w:rsid w:val="00CA2506"/>
    <w:rsid w:val="00CA6087"/>
    <w:rsid w:val="00CA6EDC"/>
    <w:rsid w:val="00CB0537"/>
    <w:rsid w:val="00CB625F"/>
    <w:rsid w:val="00CC0E75"/>
    <w:rsid w:val="00CC65B4"/>
    <w:rsid w:val="00CC7092"/>
    <w:rsid w:val="00CD21CA"/>
    <w:rsid w:val="00CD5543"/>
    <w:rsid w:val="00CD6ED1"/>
    <w:rsid w:val="00CF246D"/>
    <w:rsid w:val="00CF246F"/>
    <w:rsid w:val="00D01A85"/>
    <w:rsid w:val="00D03DD6"/>
    <w:rsid w:val="00D100C6"/>
    <w:rsid w:val="00D11DDE"/>
    <w:rsid w:val="00D12063"/>
    <w:rsid w:val="00D15C1A"/>
    <w:rsid w:val="00D161A0"/>
    <w:rsid w:val="00D16F65"/>
    <w:rsid w:val="00D17F9F"/>
    <w:rsid w:val="00D235F0"/>
    <w:rsid w:val="00D2708D"/>
    <w:rsid w:val="00D30FE3"/>
    <w:rsid w:val="00D31314"/>
    <w:rsid w:val="00D32EAE"/>
    <w:rsid w:val="00D422C4"/>
    <w:rsid w:val="00D43C97"/>
    <w:rsid w:val="00D53062"/>
    <w:rsid w:val="00D63EEA"/>
    <w:rsid w:val="00D652F4"/>
    <w:rsid w:val="00D6763A"/>
    <w:rsid w:val="00D7476A"/>
    <w:rsid w:val="00D81BEB"/>
    <w:rsid w:val="00D82750"/>
    <w:rsid w:val="00D83B21"/>
    <w:rsid w:val="00D861E9"/>
    <w:rsid w:val="00D87999"/>
    <w:rsid w:val="00D94A6F"/>
    <w:rsid w:val="00D964DA"/>
    <w:rsid w:val="00D972A4"/>
    <w:rsid w:val="00D97B03"/>
    <w:rsid w:val="00DA0D69"/>
    <w:rsid w:val="00DA1A7B"/>
    <w:rsid w:val="00DA3C94"/>
    <w:rsid w:val="00DA4E39"/>
    <w:rsid w:val="00DB0584"/>
    <w:rsid w:val="00DB1DEB"/>
    <w:rsid w:val="00DB1EFD"/>
    <w:rsid w:val="00DB3843"/>
    <w:rsid w:val="00DB57C3"/>
    <w:rsid w:val="00DB6FC6"/>
    <w:rsid w:val="00DC5D6B"/>
    <w:rsid w:val="00DC5FF4"/>
    <w:rsid w:val="00DC611A"/>
    <w:rsid w:val="00DC69C4"/>
    <w:rsid w:val="00DC6BB3"/>
    <w:rsid w:val="00DD23CC"/>
    <w:rsid w:val="00DD24B2"/>
    <w:rsid w:val="00DD3CB1"/>
    <w:rsid w:val="00DD718D"/>
    <w:rsid w:val="00DD7932"/>
    <w:rsid w:val="00DE0EA5"/>
    <w:rsid w:val="00DE2F26"/>
    <w:rsid w:val="00DE4C1A"/>
    <w:rsid w:val="00DE649A"/>
    <w:rsid w:val="00DE6E0E"/>
    <w:rsid w:val="00DF1689"/>
    <w:rsid w:val="00DF26E6"/>
    <w:rsid w:val="00DF4267"/>
    <w:rsid w:val="00DF46DB"/>
    <w:rsid w:val="00DF56E3"/>
    <w:rsid w:val="00E00A3C"/>
    <w:rsid w:val="00E033DE"/>
    <w:rsid w:val="00E03B1E"/>
    <w:rsid w:val="00E05981"/>
    <w:rsid w:val="00E15CC0"/>
    <w:rsid w:val="00E169EC"/>
    <w:rsid w:val="00E16B4E"/>
    <w:rsid w:val="00E23F41"/>
    <w:rsid w:val="00E24BB7"/>
    <w:rsid w:val="00E32419"/>
    <w:rsid w:val="00E327E0"/>
    <w:rsid w:val="00E4122D"/>
    <w:rsid w:val="00E42777"/>
    <w:rsid w:val="00E5208B"/>
    <w:rsid w:val="00E54E99"/>
    <w:rsid w:val="00E56D28"/>
    <w:rsid w:val="00E573F7"/>
    <w:rsid w:val="00E65E44"/>
    <w:rsid w:val="00E66C33"/>
    <w:rsid w:val="00E67B0A"/>
    <w:rsid w:val="00E75502"/>
    <w:rsid w:val="00E757F4"/>
    <w:rsid w:val="00E77951"/>
    <w:rsid w:val="00E80B3F"/>
    <w:rsid w:val="00E81099"/>
    <w:rsid w:val="00E86021"/>
    <w:rsid w:val="00E86F14"/>
    <w:rsid w:val="00E91E2A"/>
    <w:rsid w:val="00EA410B"/>
    <w:rsid w:val="00EA51A6"/>
    <w:rsid w:val="00EA581E"/>
    <w:rsid w:val="00EA7FF4"/>
    <w:rsid w:val="00EB7446"/>
    <w:rsid w:val="00EC28C9"/>
    <w:rsid w:val="00EC2930"/>
    <w:rsid w:val="00EC52F4"/>
    <w:rsid w:val="00EC738E"/>
    <w:rsid w:val="00ED0D84"/>
    <w:rsid w:val="00ED5A55"/>
    <w:rsid w:val="00EE047C"/>
    <w:rsid w:val="00EE55AE"/>
    <w:rsid w:val="00EF2325"/>
    <w:rsid w:val="00EF3BAB"/>
    <w:rsid w:val="00EF4870"/>
    <w:rsid w:val="00EF739D"/>
    <w:rsid w:val="00F015AA"/>
    <w:rsid w:val="00F02360"/>
    <w:rsid w:val="00F041EF"/>
    <w:rsid w:val="00F04D46"/>
    <w:rsid w:val="00F05B3F"/>
    <w:rsid w:val="00F069FE"/>
    <w:rsid w:val="00F135A0"/>
    <w:rsid w:val="00F14789"/>
    <w:rsid w:val="00F15A0B"/>
    <w:rsid w:val="00F212B8"/>
    <w:rsid w:val="00F21FDA"/>
    <w:rsid w:val="00F2351E"/>
    <w:rsid w:val="00F2460C"/>
    <w:rsid w:val="00F27AFB"/>
    <w:rsid w:val="00F326D3"/>
    <w:rsid w:val="00F342BD"/>
    <w:rsid w:val="00F34567"/>
    <w:rsid w:val="00F34B42"/>
    <w:rsid w:val="00F36093"/>
    <w:rsid w:val="00F36C40"/>
    <w:rsid w:val="00F4316F"/>
    <w:rsid w:val="00F44A28"/>
    <w:rsid w:val="00F4523D"/>
    <w:rsid w:val="00F474BE"/>
    <w:rsid w:val="00F50A36"/>
    <w:rsid w:val="00F53791"/>
    <w:rsid w:val="00F6221C"/>
    <w:rsid w:val="00F63A4C"/>
    <w:rsid w:val="00F71B4B"/>
    <w:rsid w:val="00F72E97"/>
    <w:rsid w:val="00F73E5F"/>
    <w:rsid w:val="00F776CE"/>
    <w:rsid w:val="00F9668A"/>
    <w:rsid w:val="00FA1C9F"/>
    <w:rsid w:val="00FB20C7"/>
    <w:rsid w:val="00FB2358"/>
    <w:rsid w:val="00FB30FD"/>
    <w:rsid w:val="00FB3FDF"/>
    <w:rsid w:val="00FC0815"/>
    <w:rsid w:val="00FC2208"/>
    <w:rsid w:val="00FC7407"/>
    <w:rsid w:val="00FC76D6"/>
    <w:rsid w:val="00FD0B79"/>
    <w:rsid w:val="00FD23EF"/>
    <w:rsid w:val="00FD66BF"/>
    <w:rsid w:val="00FD6C57"/>
    <w:rsid w:val="00FD7FC5"/>
    <w:rsid w:val="00FE798B"/>
    <w:rsid w:val="00FF16F3"/>
    <w:rsid w:val="00FF1A36"/>
    <w:rsid w:val="00FF230F"/>
    <w:rsid w:val="00FF6812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DB886"/>
  <w15:docId w15:val="{D5D9DC15-67DC-43A4-AB19-AED0667E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742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1CB2"/>
    <w:pPr>
      <w:keepNext/>
      <w:widowControl w:val="0"/>
      <w:numPr>
        <w:numId w:val="3"/>
      </w:numPr>
      <w:tabs>
        <w:tab w:val="clear" w:pos="1134"/>
      </w:tabs>
      <w:kinsoku/>
      <w:overflowPunct/>
      <w:autoSpaceDE/>
      <w:autoSpaceDN/>
      <w:spacing w:before="480" w:after="200" w:line="276" w:lineRule="auto"/>
      <w:jc w:val="left"/>
      <w:outlineLvl w:val="0"/>
    </w:pPr>
    <w:rPr>
      <w:rFonts w:ascii="PartnerCondensed-Normal" w:eastAsia="Calibri" w:hAnsi="PartnerCondensed-Normal"/>
      <w:sz w:val="28"/>
    </w:rPr>
  </w:style>
  <w:style w:type="paragraph" w:styleId="2">
    <w:name w:val="heading 2"/>
    <w:basedOn w:val="20"/>
    <w:next w:val="a"/>
    <w:link w:val="21"/>
    <w:semiHidden/>
    <w:unhideWhenUsed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contextualSpacing w:val="0"/>
      <w:outlineLvl w:val="1"/>
    </w:pPr>
    <w:rPr>
      <w:rFonts w:ascii="PartnerCondensed-Normal" w:eastAsia="Calibri" w:hAnsi="PartnerCondensed-Normal"/>
      <w:bCs/>
      <w:sz w:val="26"/>
    </w:rPr>
  </w:style>
  <w:style w:type="paragraph" w:styleId="3">
    <w:name w:val="heading 3"/>
    <w:basedOn w:val="30"/>
    <w:next w:val="a"/>
    <w:link w:val="31"/>
    <w:unhideWhenUsed/>
    <w:qFormat/>
    <w:rsid w:val="00401CB2"/>
    <w:pPr>
      <w:keepLines/>
      <w:numPr>
        <w:ilvl w:val="2"/>
        <w:numId w:val="3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ind w:left="0"/>
      <w:contextualSpacing w:val="0"/>
      <w:outlineLvl w:val="2"/>
    </w:pPr>
    <w:rPr>
      <w:rFonts w:ascii="PartnerCondensed-Normal" w:eastAsia="Calibri" w:hAnsi="PartnerCondensed-Normal"/>
      <w:bCs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401CB2"/>
    <w:pPr>
      <w:keepNext/>
      <w:numPr>
        <w:ilvl w:val="3"/>
        <w:numId w:val="3"/>
      </w:numPr>
      <w:tabs>
        <w:tab w:val="clear" w:pos="1134"/>
      </w:tabs>
      <w:kinsoku/>
      <w:overflowPunct/>
      <w:autoSpaceDE/>
      <w:autoSpaceDN/>
      <w:spacing w:before="240" w:after="60" w:line="240" w:lineRule="auto"/>
      <w:jc w:val="left"/>
      <w:outlineLvl w:val="3"/>
    </w:pPr>
    <w:rPr>
      <w:rFonts w:ascii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12074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customStyle="1" w:styleId="a5">
    <w:name w:val="Таблица текст"/>
    <w:basedOn w:val="a"/>
    <w:rsid w:val="00120742"/>
    <w:pPr>
      <w:spacing w:before="40" w:after="40" w:line="240" w:lineRule="auto"/>
      <w:ind w:left="57" w:right="57" w:firstLine="0"/>
      <w:jc w:val="left"/>
    </w:pPr>
    <w:rPr>
      <w:szCs w:val="24"/>
    </w:rPr>
  </w:style>
  <w:style w:type="character" w:customStyle="1" w:styleId="a6">
    <w:name w:val="комментарий"/>
    <w:rsid w:val="00120742"/>
    <w:rPr>
      <w:b/>
      <w:i/>
      <w:shd w:val="clear" w:color="auto" w:fill="FFFF99"/>
    </w:rPr>
  </w:style>
  <w:style w:type="character" w:styleId="a7">
    <w:name w:val="footnote reference"/>
    <w:basedOn w:val="a0"/>
    <w:uiPriority w:val="99"/>
    <w:rsid w:val="00120742"/>
    <w:rPr>
      <w:rFonts w:cs="Times New Roman"/>
      <w:sz w:val="20"/>
      <w:vertAlign w:val="superscript"/>
    </w:rPr>
  </w:style>
  <w:style w:type="table" w:styleId="a8">
    <w:name w:val="Table Grid"/>
    <w:basedOn w:val="a1"/>
    <w:uiPriority w:val="59"/>
    <w:rsid w:val="00120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20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Блок"/>
    <w:basedOn w:val="a"/>
    <w:link w:val="ac"/>
    <w:qFormat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c">
    <w:name w:val="Блок Знак"/>
    <w:basedOn w:val="a0"/>
    <w:link w:val="ab"/>
    <w:rsid w:val="0012074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12074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6A97"/>
    <w:rPr>
      <w:rFonts w:ascii="Times New Roman" w:eastAsia="Times New Roman" w:hAnsi="Times New Roman" w:cs="Times New Roman"/>
      <w:szCs w:val="28"/>
      <w:lang w:eastAsia="ru-RU"/>
    </w:rPr>
  </w:style>
  <w:style w:type="paragraph" w:styleId="22">
    <w:name w:val="Body Text 2"/>
    <w:basedOn w:val="a"/>
    <w:link w:val="23"/>
    <w:semiHidden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0"/>
    </w:rPr>
  </w:style>
  <w:style w:type="character" w:customStyle="1" w:styleId="23">
    <w:name w:val="Основной текст 2 Знак"/>
    <w:basedOn w:val="a0"/>
    <w:link w:val="22"/>
    <w:semiHidden/>
    <w:rsid w:val="00346A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Абзац списка Знак"/>
    <w:aliases w:val="Bullet_IRAO Знак,List Paragraph Знак"/>
    <w:basedOn w:val="a0"/>
    <w:link w:val="af0"/>
    <w:uiPriority w:val="34"/>
    <w:locked/>
    <w:rsid w:val="00DB1EFD"/>
    <w:rPr>
      <w:sz w:val="20"/>
      <w:szCs w:val="20"/>
    </w:rPr>
  </w:style>
  <w:style w:type="paragraph" w:styleId="af0">
    <w:name w:val="List Paragraph"/>
    <w:aliases w:val="Bullet_IRAO,List Paragraph"/>
    <w:basedOn w:val="a"/>
    <w:link w:val="af"/>
    <w:uiPriority w:val="34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1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01CB2"/>
    <w:rPr>
      <w:rFonts w:ascii="PartnerCondensed-Normal" w:eastAsia="Calibri" w:hAnsi="PartnerCondensed-Normal" w:cs="Times New Roman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"/>
    <w:semiHidden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01CB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401CB2"/>
    <w:pPr>
      <w:ind w:firstLine="0"/>
      <w:contextualSpacing/>
    </w:pPr>
  </w:style>
  <w:style w:type="paragraph" w:styleId="30">
    <w:name w:val="List Number 3"/>
    <w:basedOn w:val="a"/>
    <w:uiPriority w:val="99"/>
    <w:semiHidden/>
    <w:unhideWhenUsed/>
    <w:rsid w:val="00401CB2"/>
    <w:pPr>
      <w:tabs>
        <w:tab w:val="num" w:pos="360"/>
      </w:tabs>
      <w:contextualSpacing/>
    </w:pPr>
  </w:style>
  <w:style w:type="character" w:styleId="af3">
    <w:name w:val="Hyperlink"/>
    <w:uiPriority w:val="99"/>
    <w:rsid w:val="00F53791"/>
    <w:rPr>
      <w:color w:val="0000FF"/>
      <w:u w:val="single"/>
    </w:rPr>
  </w:style>
  <w:style w:type="table" w:customStyle="1" w:styleId="11">
    <w:name w:val="Сетка таблицы1"/>
    <w:basedOn w:val="a1"/>
    <w:next w:val="a8"/>
    <w:uiPriority w:val="59"/>
    <w:rsid w:val="0019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8"/>
    <w:uiPriority w:val="59"/>
    <w:rsid w:val="00984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Абзац списка4"/>
    <w:basedOn w:val="a"/>
    <w:rsid w:val="00AF627C"/>
    <w:pPr>
      <w:tabs>
        <w:tab w:val="clear" w:pos="1134"/>
      </w:tabs>
      <w:kinsoku/>
      <w:overflowPunct/>
      <w:autoSpaceDE/>
      <w:autoSpaceDN/>
      <w:spacing w:line="240" w:lineRule="auto"/>
      <w:ind w:left="708" w:firstLine="0"/>
      <w:jc w:val="left"/>
    </w:pPr>
    <w:rPr>
      <w:sz w:val="24"/>
      <w:szCs w:val="24"/>
    </w:rPr>
  </w:style>
  <w:style w:type="table" w:customStyle="1" w:styleId="32">
    <w:name w:val="Сетка таблицы3"/>
    <w:basedOn w:val="a1"/>
    <w:next w:val="a8"/>
    <w:uiPriority w:val="59"/>
    <w:rsid w:val="008A1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E6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2CBCE-24B4-4DD9-BA18-A7F4AD0A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9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 А.Ю.</dc:creator>
  <cp:keywords/>
  <dc:description/>
  <cp:lastModifiedBy>Михтиева Елена Валерьевна</cp:lastModifiedBy>
  <cp:revision>76</cp:revision>
  <cp:lastPrinted>2019-12-04T03:06:00Z</cp:lastPrinted>
  <dcterms:created xsi:type="dcterms:W3CDTF">2019-03-05T22:40:00Z</dcterms:created>
  <dcterms:modified xsi:type="dcterms:W3CDTF">2019-12-04T06:25:00Z</dcterms:modified>
</cp:coreProperties>
</file>