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C8" w:rsidRPr="002F3C24" w:rsidRDefault="000B6CC8" w:rsidP="000B6CC8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</w:pPr>
      <w:r w:rsidRPr="002F3C24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 xml:space="preserve">ДОГОВОР О ЗАДАТКЕ </w:t>
      </w:r>
    </w:p>
    <w:p w:rsidR="00887733" w:rsidRPr="002F3C24" w:rsidRDefault="00887733" w:rsidP="000B6CC8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</w:pPr>
      <w:r w:rsidRPr="002F3C24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 xml:space="preserve">по лоту № </w:t>
      </w:r>
      <w:r w:rsidR="00CC0A38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___</w:t>
      </w:r>
    </w:p>
    <w:p w:rsidR="00210359" w:rsidRPr="002F3C24" w:rsidRDefault="00210359" w:rsidP="000B6CC8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</w:pPr>
      <w:r w:rsidRPr="002F3C24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(проект)</w:t>
      </w:r>
    </w:p>
    <w:p w:rsidR="000B6CC8" w:rsidRPr="002F3C24" w:rsidRDefault="000B6CC8" w:rsidP="000B6CC8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2"/>
          <w:szCs w:val="22"/>
        </w:rPr>
      </w:pPr>
      <w:r w:rsidRPr="002F3C24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г. Красноярск                                                                                                                       </w:t>
      </w:r>
      <w:r w:rsidR="00760AD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</w:t>
      </w:r>
      <w:proofErr w:type="gramStart"/>
      <w:r w:rsidR="00760AD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</w:t>
      </w:r>
      <w:r w:rsidRPr="002F3C24">
        <w:rPr>
          <w:rFonts w:ascii="Times New Roman" w:hAnsi="Times New Roman" w:cs="Times New Roman"/>
          <w:color w:val="000000"/>
          <w:sz w:val="22"/>
          <w:szCs w:val="22"/>
        </w:rPr>
        <w:t>«</w:t>
      </w:r>
      <w:proofErr w:type="gramEnd"/>
      <w:r w:rsidRPr="002F3C24">
        <w:rPr>
          <w:rFonts w:ascii="Times New Roman" w:hAnsi="Times New Roman" w:cs="Times New Roman"/>
          <w:color w:val="000000"/>
          <w:sz w:val="22"/>
          <w:szCs w:val="22"/>
        </w:rPr>
        <w:t>____» ______  2</w:t>
      </w:r>
      <w:r w:rsidRPr="002F3C24">
        <w:rPr>
          <w:rFonts w:ascii="Times New Roman" w:hAnsi="Times New Roman" w:cs="Times New Roman"/>
          <w:color w:val="000000"/>
          <w:spacing w:val="-7"/>
          <w:sz w:val="22"/>
          <w:szCs w:val="22"/>
        </w:rPr>
        <w:t>01</w:t>
      </w:r>
      <w:r w:rsidR="00556315">
        <w:rPr>
          <w:rFonts w:ascii="Times New Roman" w:hAnsi="Times New Roman" w:cs="Times New Roman"/>
          <w:color w:val="000000"/>
          <w:spacing w:val="-7"/>
          <w:sz w:val="22"/>
          <w:szCs w:val="22"/>
        </w:rPr>
        <w:t>9</w:t>
      </w:r>
      <w:r w:rsidRPr="002F3C24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г.</w:t>
      </w:r>
    </w:p>
    <w:p w:rsidR="000B6CC8" w:rsidRPr="002F3C24" w:rsidRDefault="000B6CC8" w:rsidP="000B6CC8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2"/>
          <w:szCs w:val="22"/>
        </w:rPr>
      </w:pPr>
    </w:p>
    <w:p w:rsidR="000E111C" w:rsidRDefault="00225224" w:rsidP="000E111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К</w:t>
      </w:r>
      <w:r w:rsidRPr="002F3C24">
        <w:rPr>
          <w:rFonts w:ascii="Times New Roman" w:eastAsia="Calibri" w:hAnsi="Times New Roman" w:cs="Times New Roman"/>
          <w:sz w:val="22"/>
          <w:szCs w:val="22"/>
        </w:rPr>
        <w:t>онкурсн</w:t>
      </w:r>
      <w:r>
        <w:rPr>
          <w:rFonts w:ascii="Times New Roman" w:eastAsia="Calibri" w:hAnsi="Times New Roman" w:cs="Times New Roman"/>
          <w:sz w:val="22"/>
          <w:szCs w:val="22"/>
        </w:rPr>
        <w:t>ый управляющий</w:t>
      </w:r>
      <w:r w:rsidRPr="002F3C2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5B19A6">
        <w:rPr>
          <w:rFonts w:ascii="Times New Roman" w:hAnsi="Times New Roman" w:cs="Times New Roman"/>
          <w:sz w:val="22"/>
          <w:szCs w:val="22"/>
        </w:rPr>
        <w:t xml:space="preserve">ООО </w:t>
      </w:r>
      <w:r w:rsidR="00DB5F03">
        <w:rPr>
          <w:rFonts w:ascii="Times New Roman" w:hAnsi="Times New Roman" w:cs="Times New Roman"/>
          <w:sz w:val="22"/>
          <w:szCs w:val="22"/>
        </w:rPr>
        <w:t xml:space="preserve">СК </w:t>
      </w:r>
      <w:r w:rsidRPr="005B19A6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DB5F03">
        <w:rPr>
          <w:rFonts w:ascii="Times New Roman" w:hAnsi="Times New Roman" w:cs="Times New Roman"/>
          <w:sz w:val="22"/>
          <w:szCs w:val="22"/>
        </w:rPr>
        <w:t>ДальАгроСтрой</w:t>
      </w:r>
      <w:proofErr w:type="spellEnd"/>
      <w:r w:rsidRPr="005B19A6">
        <w:rPr>
          <w:rFonts w:ascii="Times New Roman" w:hAnsi="Times New Roman" w:cs="Times New Roman"/>
          <w:sz w:val="22"/>
          <w:szCs w:val="22"/>
        </w:rPr>
        <w:t xml:space="preserve">» </w:t>
      </w:r>
      <w:r w:rsidR="00DB5F03" w:rsidRPr="00DB5F03">
        <w:rPr>
          <w:rFonts w:ascii="Times New Roman" w:hAnsi="Times New Roman" w:cs="Times New Roman"/>
          <w:sz w:val="22"/>
          <w:szCs w:val="22"/>
        </w:rPr>
        <w:t>(ОГРН 1124177001156, ИНН 8202016311, адрес 660118, Красноярский край, Красноярск, Северное шоссе, 17, 4-5)</w:t>
      </w:r>
      <w:r>
        <w:rPr>
          <w:rFonts w:ascii="Times New Roman" w:hAnsi="Times New Roman" w:cs="Times New Roman"/>
          <w:kern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Гринштейн Алексей Михайлович</w:t>
      </w:r>
      <w:r w:rsidR="000E111C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AA1545">
        <w:rPr>
          <w:rFonts w:ascii="Times New Roman" w:eastAsia="Calibri" w:hAnsi="Times New Roman" w:cs="Times New Roman"/>
          <w:sz w:val="22"/>
          <w:szCs w:val="22"/>
        </w:rPr>
        <w:t xml:space="preserve">действующий </w:t>
      </w:r>
      <w:r w:rsidR="00AA1545" w:rsidRPr="00AA1545">
        <w:rPr>
          <w:rFonts w:ascii="Times New Roman" w:eastAsia="Calibri" w:hAnsi="Times New Roman" w:cs="Times New Roman"/>
          <w:sz w:val="22"/>
          <w:szCs w:val="22"/>
        </w:rPr>
        <w:t xml:space="preserve">на основании </w:t>
      </w:r>
      <w:r w:rsidR="00DB5F03" w:rsidRPr="00DB5F03">
        <w:rPr>
          <w:rFonts w:ascii="Times New Roman" w:eastAsia="Calibri" w:hAnsi="Times New Roman" w:cs="Times New Roman"/>
          <w:sz w:val="22"/>
          <w:szCs w:val="22"/>
        </w:rPr>
        <w:t>Решения Арбитражного суда Красноярского края от 10.05.2018 по делу № А33-27562/2017</w:t>
      </w:r>
      <w:r w:rsidR="00F82217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2F3C24" w:rsidRPr="002F3C24">
        <w:rPr>
          <w:rFonts w:ascii="Times New Roman" w:hAnsi="Times New Roman" w:cs="Times New Roman"/>
          <w:sz w:val="22"/>
          <w:szCs w:val="22"/>
        </w:rPr>
        <w:t>именуем</w:t>
      </w:r>
      <w:r w:rsidR="00812F5D">
        <w:rPr>
          <w:rFonts w:ascii="Times New Roman" w:hAnsi="Times New Roman" w:cs="Times New Roman"/>
          <w:sz w:val="22"/>
          <w:szCs w:val="22"/>
        </w:rPr>
        <w:t>ый</w:t>
      </w:r>
      <w:r w:rsidR="002F3C24" w:rsidRPr="002F3C24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>
        <w:rPr>
          <w:rFonts w:ascii="Times New Roman" w:hAnsi="Times New Roman" w:cs="Times New Roman"/>
          <w:sz w:val="22"/>
          <w:szCs w:val="22"/>
        </w:rPr>
        <w:t>Организатор торгов</w:t>
      </w:r>
      <w:r w:rsidR="002F3C24" w:rsidRPr="002F3C24">
        <w:rPr>
          <w:rFonts w:ascii="Times New Roman" w:hAnsi="Times New Roman" w:cs="Times New Roman"/>
          <w:sz w:val="22"/>
          <w:szCs w:val="22"/>
        </w:rPr>
        <w:t>»</w:t>
      </w:r>
      <w:r w:rsidR="00073097" w:rsidRPr="002F3C24">
        <w:rPr>
          <w:rFonts w:ascii="Times New Roman" w:hAnsi="Times New Roman" w:cs="Times New Roman"/>
          <w:sz w:val="22"/>
          <w:szCs w:val="22"/>
        </w:rPr>
        <w:t>, с одной стороны,</w:t>
      </w:r>
      <w:r w:rsidR="000B6CC8" w:rsidRPr="002F3C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6CC8" w:rsidRPr="002F3C24" w:rsidRDefault="000B6CC8" w:rsidP="00760AD6">
      <w:pPr>
        <w:suppressAutoHyphens/>
        <w:ind w:firstLine="567"/>
        <w:rPr>
          <w:rFonts w:ascii="Times New Roman" w:hAnsi="Times New Roman" w:cs="Times New Roman"/>
          <w:sz w:val="22"/>
          <w:szCs w:val="22"/>
        </w:rPr>
      </w:pPr>
      <w:r w:rsidRPr="002F3C24">
        <w:rPr>
          <w:rFonts w:ascii="Times New Roman" w:hAnsi="Times New Roman" w:cs="Times New Roman"/>
          <w:sz w:val="22"/>
          <w:szCs w:val="22"/>
        </w:rPr>
        <w:t>и___________________________________________</w:t>
      </w:r>
      <w:r w:rsidR="00760AD6">
        <w:rPr>
          <w:rFonts w:ascii="Times New Roman" w:hAnsi="Times New Roman" w:cs="Times New Roman"/>
          <w:sz w:val="22"/>
          <w:szCs w:val="22"/>
        </w:rPr>
        <w:t>_________</w:t>
      </w:r>
      <w:r w:rsidRPr="002F3C24">
        <w:rPr>
          <w:rFonts w:ascii="Times New Roman" w:hAnsi="Times New Roman" w:cs="Times New Roman"/>
          <w:sz w:val="22"/>
          <w:szCs w:val="22"/>
        </w:rPr>
        <w:t>___________________________________, именуемое в дальнейшем «Претендент», в лице ________________________</w:t>
      </w:r>
      <w:r w:rsidR="00760AD6">
        <w:rPr>
          <w:rFonts w:ascii="Times New Roman" w:hAnsi="Times New Roman" w:cs="Times New Roman"/>
          <w:sz w:val="22"/>
          <w:szCs w:val="22"/>
        </w:rPr>
        <w:t>_</w:t>
      </w:r>
      <w:r w:rsidRPr="002F3C24">
        <w:rPr>
          <w:rFonts w:ascii="Times New Roman" w:hAnsi="Times New Roman" w:cs="Times New Roman"/>
          <w:sz w:val="22"/>
          <w:szCs w:val="22"/>
        </w:rPr>
        <w:t xml:space="preserve">___________________________, </w:t>
      </w:r>
      <w:r w:rsidR="00760AD6">
        <w:rPr>
          <w:rFonts w:ascii="Times New Roman" w:hAnsi="Times New Roman" w:cs="Times New Roman"/>
          <w:sz w:val="22"/>
          <w:szCs w:val="22"/>
        </w:rPr>
        <w:t xml:space="preserve">_______________________ </w:t>
      </w:r>
      <w:r w:rsidRPr="002F3C24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760AD6">
        <w:rPr>
          <w:rFonts w:ascii="Times New Roman" w:hAnsi="Times New Roman" w:cs="Times New Roman"/>
          <w:sz w:val="22"/>
          <w:szCs w:val="22"/>
        </w:rPr>
        <w:t>_</w:t>
      </w:r>
      <w:r w:rsidRPr="002F3C24">
        <w:rPr>
          <w:rFonts w:ascii="Times New Roman" w:hAnsi="Times New Roman" w:cs="Times New Roman"/>
          <w:sz w:val="22"/>
          <w:szCs w:val="22"/>
        </w:rPr>
        <w:t xml:space="preserve">____________________________________________. с другой стороны, заключили настоящий договор о нижеследующем: </w:t>
      </w:r>
    </w:p>
    <w:p w:rsidR="00073097" w:rsidRPr="002F3C24" w:rsidRDefault="00073097" w:rsidP="000B6CC8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B6CC8" w:rsidRPr="00760AD6" w:rsidRDefault="000B6CC8" w:rsidP="00760AD6">
      <w:pPr>
        <w:numPr>
          <w:ilvl w:val="0"/>
          <w:numId w:val="1"/>
        </w:numPr>
        <w:shd w:val="clear" w:color="auto" w:fill="FFFFFF"/>
        <w:ind w:right="-6"/>
        <w:jc w:val="center"/>
        <w:rPr>
          <w:rFonts w:ascii="Times New Roman" w:hAnsi="Times New Roman" w:cs="Times New Roman"/>
          <w:b/>
          <w:color w:val="000000"/>
          <w:spacing w:val="-11"/>
          <w:sz w:val="22"/>
          <w:szCs w:val="22"/>
        </w:rPr>
      </w:pPr>
      <w:r w:rsidRPr="00760AD6">
        <w:rPr>
          <w:rFonts w:ascii="Times New Roman" w:hAnsi="Times New Roman" w:cs="Times New Roman"/>
          <w:b/>
          <w:color w:val="000000"/>
          <w:spacing w:val="-11"/>
          <w:sz w:val="22"/>
          <w:szCs w:val="22"/>
        </w:rPr>
        <w:t>Предмет Договора</w:t>
      </w:r>
    </w:p>
    <w:p w:rsidR="00A366BA" w:rsidRPr="002F3C24" w:rsidRDefault="00A366BA" w:rsidP="00A366BA">
      <w:pPr>
        <w:spacing w:line="288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3C2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 Претендент для участия в продаже Лота № </w:t>
      </w:r>
      <w:r w:rsidR="00CC0A38">
        <w:rPr>
          <w:rFonts w:ascii="Times New Roman" w:hAnsi="Times New Roman" w:cs="Times New Roman"/>
          <w:sz w:val="22"/>
          <w:szCs w:val="22"/>
        </w:rPr>
        <w:t>___ _____________________________________________________________________________________________</w:t>
      </w:r>
      <w:r w:rsidRPr="002F3C24">
        <w:rPr>
          <w:rFonts w:ascii="Times New Roman" w:hAnsi="Times New Roman" w:cs="Times New Roman"/>
          <w:sz w:val="22"/>
          <w:szCs w:val="22"/>
        </w:rPr>
        <w:t xml:space="preserve">, далее по тексту «Предмет торгов», перечисляет задаток денежными средствами в размере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2F3C24">
        <w:rPr>
          <w:rFonts w:ascii="Times New Roman" w:hAnsi="Times New Roman" w:cs="Times New Roman"/>
          <w:sz w:val="22"/>
          <w:szCs w:val="22"/>
        </w:rPr>
        <w:t xml:space="preserve"> % от начальной цены лота, что составляет </w:t>
      </w:r>
      <w:r w:rsidR="00CC0A38">
        <w:rPr>
          <w:rFonts w:ascii="Times New Roman" w:hAnsi="Times New Roman" w:cs="Times New Roman"/>
          <w:sz w:val="22"/>
          <w:szCs w:val="22"/>
        </w:rPr>
        <w:t>_______________________________</w:t>
      </w:r>
      <w:r w:rsidR="000E0C5F">
        <w:rPr>
          <w:rFonts w:ascii="Times New Roman" w:hAnsi="Times New Roman" w:cs="Times New Roman"/>
          <w:b/>
          <w:sz w:val="22"/>
          <w:szCs w:val="22"/>
        </w:rPr>
        <w:t xml:space="preserve"> руб.</w:t>
      </w:r>
      <w:r w:rsidR="000E0C5F" w:rsidRPr="000E0C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0C5F">
        <w:rPr>
          <w:rFonts w:ascii="Times New Roman" w:hAnsi="Times New Roman" w:cs="Times New Roman"/>
          <w:b/>
          <w:sz w:val="22"/>
          <w:szCs w:val="22"/>
        </w:rPr>
        <w:t>(</w:t>
      </w:r>
      <w:r w:rsidR="00CC0A38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</w:t>
      </w:r>
      <w:r w:rsidR="000E0C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E0C5F">
        <w:rPr>
          <w:rFonts w:ascii="Times New Roman" w:hAnsi="Times New Roman" w:cs="Times New Roman"/>
          <w:b/>
          <w:sz w:val="22"/>
          <w:szCs w:val="22"/>
        </w:rPr>
        <w:t>руб</w:t>
      </w:r>
      <w:r w:rsidR="000E0C5F">
        <w:rPr>
          <w:rFonts w:ascii="Times New Roman" w:hAnsi="Times New Roman" w:cs="Times New Roman"/>
          <w:b/>
          <w:sz w:val="22"/>
          <w:szCs w:val="22"/>
        </w:rPr>
        <w:t>лей</w:t>
      </w:r>
      <w:r w:rsidRPr="000E0C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C0A38">
        <w:rPr>
          <w:rFonts w:ascii="Times New Roman" w:hAnsi="Times New Roman" w:cs="Times New Roman"/>
          <w:b/>
          <w:sz w:val="22"/>
          <w:szCs w:val="22"/>
        </w:rPr>
        <w:t>______</w:t>
      </w:r>
      <w:r w:rsidRPr="000E0C5F">
        <w:rPr>
          <w:rFonts w:ascii="Times New Roman" w:hAnsi="Times New Roman" w:cs="Times New Roman"/>
          <w:b/>
          <w:sz w:val="22"/>
          <w:szCs w:val="22"/>
        </w:rPr>
        <w:t xml:space="preserve"> коп</w:t>
      </w:r>
      <w:r w:rsidR="000E0C5F">
        <w:rPr>
          <w:rFonts w:ascii="Times New Roman" w:hAnsi="Times New Roman" w:cs="Times New Roman"/>
          <w:b/>
          <w:sz w:val="22"/>
          <w:szCs w:val="22"/>
        </w:rPr>
        <w:t>еек</w:t>
      </w:r>
      <w:r w:rsidRPr="002F3C24">
        <w:rPr>
          <w:rFonts w:ascii="Times New Roman" w:hAnsi="Times New Roman" w:cs="Times New Roman"/>
          <w:sz w:val="22"/>
          <w:szCs w:val="22"/>
        </w:rPr>
        <w:t>, а Организатор торгов – конкурсный управляющий принимает Задаток.</w:t>
      </w:r>
    </w:p>
    <w:p w:rsidR="00A366BA" w:rsidRPr="002F3C24" w:rsidRDefault="00A366BA" w:rsidP="00A366BA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3C24">
        <w:rPr>
          <w:rFonts w:ascii="Times New Roman" w:hAnsi="Times New Roman" w:cs="Times New Roman"/>
          <w:sz w:val="22"/>
          <w:szCs w:val="22"/>
        </w:rPr>
        <w:t xml:space="preserve">1.2. Задаток вносится Претендентом в счет обеспечения участия </w:t>
      </w:r>
      <w:r w:rsidR="00174F5D">
        <w:rPr>
          <w:rFonts w:ascii="Times New Roman" w:hAnsi="Times New Roman" w:cs="Times New Roman"/>
          <w:sz w:val="22"/>
          <w:szCs w:val="22"/>
        </w:rPr>
        <w:t xml:space="preserve">в </w:t>
      </w:r>
      <w:r w:rsidR="00174F5D" w:rsidRPr="00174F5D">
        <w:rPr>
          <w:rFonts w:ascii="Times New Roman" w:hAnsi="Times New Roman" w:cs="Times New Roman"/>
          <w:sz w:val="22"/>
          <w:szCs w:val="22"/>
        </w:rPr>
        <w:t>торг</w:t>
      </w:r>
      <w:r w:rsidR="00174F5D">
        <w:rPr>
          <w:rFonts w:ascii="Times New Roman" w:hAnsi="Times New Roman" w:cs="Times New Roman"/>
          <w:sz w:val="22"/>
          <w:szCs w:val="22"/>
        </w:rPr>
        <w:t xml:space="preserve">ах </w:t>
      </w:r>
      <w:r w:rsidR="00981081" w:rsidRPr="00981081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DB5F03" w:rsidRPr="00DB5F03">
        <w:rPr>
          <w:rFonts w:ascii="Times New Roman" w:hAnsi="Times New Roman" w:cs="Times New Roman"/>
          <w:sz w:val="22"/>
          <w:szCs w:val="22"/>
        </w:rPr>
        <w:t xml:space="preserve">имущества, ценных бумаг и прав требования ООО СК </w:t>
      </w:r>
      <w:r w:rsidR="00DB5F03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DB5F03" w:rsidRPr="00DB5F03">
        <w:rPr>
          <w:rFonts w:ascii="Times New Roman" w:hAnsi="Times New Roman" w:cs="Times New Roman"/>
          <w:sz w:val="22"/>
          <w:szCs w:val="22"/>
        </w:rPr>
        <w:t>ДальАгроСтрой</w:t>
      </w:r>
      <w:proofErr w:type="spellEnd"/>
      <w:r w:rsidR="00DB5F03">
        <w:rPr>
          <w:rFonts w:ascii="Times New Roman" w:hAnsi="Times New Roman" w:cs="Times New Roman"/>
          <w:sz w:val="22"/>
          <w:szCs w:val="22"/>
        </w:rPr>
        <w:t>»</w:t>
      </w:r>
      <w:r w:rsidR="00DB5F03" w:rsidRPr="00DB5F03">
        <w:rPr>
          <w:rFonts w:ascii="Times New Roman" w:hAnsi="Times New Roman" w:cs="Times New Roman"/>
          <w:sz w:val="22"/>
          <w:szCs w:val="22"/>
        </w:rPr>
        <w:t xml:space="preserve"> </w:t>
      </w:r>
      <w:r w:rsidR="00556315" w:rsidRPr="00556315">
        <w:rPr>
          <w:rFonts w:ascii="Times New Roman" w:hAnsi="Times New Roman" w:cs="Times New Roman"/>
          <w:sz w:val="22"/>
          <w:szCs w:val="22"/>
        </w:rPr>
        <w:t>в форме публичного предложения, открытого по составу участников и закрытого по форме представления предложений о цене</w:t>
      </w:r>
      <w:r w:rsidR="00174F5D">
        <w:rPr>
          <w:rFonts w:ascii="Times New Roman" w:hAnsi="Times New Roman" w:cs="Times New Roman"/>
          <w:sz w:val="22"/>
          <w:szCs w:val="22"/>
        </w:rPr>
        <w:t xml:space="preserve">, </w:t>
      </w:r>
      <w:r w:rsidRPr="00A366BA">
        <w:rPr>
          <w:rFonts w:ascii="Times New Roman" w:hAnsi="Times New Roman" w:cs="Times New Roman"/>
          <w:sz w:val="22"/>
          <w:szCs w:val="22"/>
        </w:rPr>
        <w:t>проводимого в электронной форме на электронной торговой площадке ООО «</w:t>
      </w:r>
      <w:proofErr w:type="spellStart"/>
      <w:r w:rsidRPr="00A366BA">
        <w:rPr>
          <w:rFonts w:ascii="Times New Roman" w:hAnsi="Times New Roman" w:cs="Times New Roman"/>
          <w:sz w:val="22"/>
          <w:szCs w:val="22"/>
        </w:rPr>
        <w:t>Фабрикант.ру</w:t>
      </w:r>
      <w:proofErr w:type="spellEnd"/>
      <w:r w:rsidRPr="00A366BA">
        <w:rPr>
          <w:rFonts w:ascii="Times New Roman" w:hAnsi="Times New Roman" w:cs="Times New Roman"/>
          <w:sz w:val="22"/>
          <w:szCs w:val="22"/>
        </w:rPr>
        <w:t>» (</w:t>
      </w:r>
      <w:hyperlink r:id="rId7" w:history="1">
        <w:r w:rsidR="00305EDF" w:rsidRPr="00AE693F">
          <w:rPr>
            <w:rStyle w:val="a7"/>
            <w:rFonts w:ascii="Times New Roman" w:hAnsi="Times New Roman" w:cs="Times New Roman"/>
            <w:sz w:val="22"/>
            <w:szCs w:val="22"/>
          </w:rPr>
          <w:t>https://www.fabrikant.ru</w:t>
        </w:r>
      </w:hyperlink>
      <w:r w:rsidRPr="00A366BA">
        <w:rPr>
          <w:rFonts w:ascii="Times New Roman" w:hAnsi="Times New Roman" w:cs="Times New Roman"/>
          <w:sz w:val="22"/>
          <w:szCs w:val="22"/>
        </w:rPr>
        <w:t>)</w:t>
      </w:r>
      <w:r w:rsidR="00305EDF">
        <w:rPr>
          <w:rFonts w:ascii="Times New Roman" w:hAnsi="Times New Roman" w:cs="Times New Roman"/>
          <w:sz w:val="22"/>
          <w:szCs w:val="22"/>
        </w:rPr>
        <w:t xml:space="preserve"> </w:t>
      </w:r>
      <w:r w:rsidR="00556315">
        <w:rPr>
          <w:rFonts w:ascii="Times New Roman" w:hAnsi="Times New Roman" w:cs="Times New Roman"/>
          <w:sz w:val="22"/>
          <w:szCs w:val="22"/>
        </w:rPr>
        <w:t xml:space="preserve">с </w:t>
      </w:r>
      <w:r w:rsidR="00556315" w:rsidRPr="00556315">
        <w:rPr>
          <w:rFonts w:ascii="Times New Roman" w:hAnsi="Times New Roman" w:cs="Times New Roman"/>
          <w:sz w:val="22"/>
          <w:szCs w:val="22"/>
        </w:rPr>
        <w:t>0 часов 00 минут 18 февраля 2019 г. до 0 часов 00 минут 23 апреля 2019 г</w:t>
      </w:r>
      <w:r w:rsidR="00305EDF" w:rsidRPr="00305EDF">
        <w:rPr>
          <w:rFonts w:ascii="Times New Roman" w:hAnsi="Times New Roman" w:cs="Times New Roman"/>
          <w:sz w:val="22"/>
          <w:szCs w:val="22"/>
        </w:rPr>
        <w:t xml:space="preserve"> (время московское)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C0A38" w:rsidRPr="002F3C24" w:rsidRDefault="00CC0A38" w:rsidP="000B6CC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B6CC8" w:rsidRPr="00760AD6" w:rsidRDefault="00073097" w:rsidP="00760AD6">
      <w:pPr>
        <w:numPr>
          <w:ilvl w:val="0"/>
          <w:numId w:val="1"/>
        </w:numPr>
        <w:shd w:val="clear" w:color="auto" w:fill="FFFFFF"/>
        <w:ind w:right="-6"/>
        <w:jc w:val="center"/>
        <w:rPr>
          <w:rFonts w:ascii="Times New Roman" w:hAnsi="Times New Roman" w:cs="Times New Roman"/>
          <w:b/>
          <w:color w:val="000000"/>
          <w:spacing w:val="-11"/>
          <w:sz w:val="22"/>
          <w:szCs w:val="22"/>
        </w:rPr>
      </w:pPr>
      <w:r w:rsidRPr="00760AD6">
        <w:rPr>
          <w:rFonts w:ascii="Times New Roman" w:hAnsi="Times New Roman" w:cs="Times New Roman"/>
          <w:b/>
          <w:color w:val="000000"/>
          <w:spacing w:val="-11"/>
          <w:sz w:val="22"/>
          <w:szCs w:val="22"/>
        </w:rPr>
        <w:t>Порядок внесения задатка</w:t>
      </w:r>
    </w:p>
    <w:p w:rsidR="00A366BA" w:rsidRDefault="00073097" w:rsidP="00073097">
      <w:pPr>
        <w:ind w:right="-108"/>
        <w:jc w:val="both"/>
        <w:rPr>
          <w:rFonts w:ascii="Times New Roman" w:hAnsi="Times New Roman" w:cs="Times New Roman"/>
          <w:sz w:val="22"/>
          <w:szCs w:val="22"/>
        </w:rPr>
      </w:pPr>
      <w:r w:rsidRPr="002F3C24">
        <w:rPr>
          <w:rFonts w:ascii="Times New Roman" w:hAnsi="Times New Roman" w:cs="Times New Roman"/>
          <w:sz w:val="22"/>
          <w:szCs w:val="22"/>
        </w:rPr>
        <w:t xml:space="preserve">          </w:t>
      </w:r>
      <w:r w:rsidR="000B6CC8" w:rsidRPr="002F3C24">
        <w:rPr>
          <w:rFonts w:ascii="Times New Roman" w:hAnsi="Times New Roman" w:cs="Times New Roman"/>
          <w:sz w:val="22"/>
          <w:szCs w:val="22"/>
        </w:rPr>
        <w:t>2.1. Задаток</w:t>
      </w:r>
      <w:r w:rsidR="005A25E4" w:rsidRPr="002F3C24">
        <w:rPr>
          <w:rFonts w:ascii="Times New Roman" w:hAnsi="Times New Roman" w:cs="Times New Roman"/>
          <w:sz w:val="22"/>
          <w:szCs w:val="22"/>
        </w:rPr>
        <w:t xml:space="preserve"> уплачивается </w:t>
      </w:r>
      <w:r w:rsidR="000B6CC8" w:rsidRPr="002F3C24">
        <w:rPr>
          <w:rFonts w:ascii="Times New Roman" w:hAnsi="Times New Roman" w:cs="Times New Roman"/>
          <w:sz w:val="22"/>
          <w:szCs w:val="22"/>
        </w:rPr>
        <w:t>путем перечисления денежных средств</w:t>
      </w:r>
      <w:r w:rsidR="00981081">
        <w:rPr>
          <w:rFonts w:ascii="Times New Roman" w:hAnsi="Times New Roman" w:cs="Times New Roman"/>
          <w:sz w:val="22"/>
          <w:szCs w:val="22"/>
        </w:rPr>
        <w:t xml:space="preserve">, которые </w:t>
      </w:r>
      <w:proofErr w:type="spellStart"/>
      <w:r w:rsidR="00981081">
        <w:rPr>
          <w:rFonts w:ascii="Times New Roman" w:hAnsi="Times New Roman" w:cs="Times New Roman"/>
          <w:sz w:val="22"/>
          <w:szCs w:val="22"/>
        </w:rPr>
        <w:t>долны</w:t>
      </w:r>
      <w:proofErr w:type="spellEnd"/>
      <w:r w:rsidR="00981081">
        <w:rPr>
          <w:rFonts w:ascii="Times New Roman" w:hAnsi="Times New Roman" w:cs="Times New Roman"/>
          <w:sz w:val="22"/>
          <w:szCs w:val="22"/>
        </w:rPr>
        <w:t xml:space="preserve"> поступить </w:t>
      </w:r>
      <w:r w:rsidR="000B6CC8" w:rsidRPr="002F3C24">
        <w:rPr>
          <w:rFonts w:ascii="Times New Roman" w:hAnsi="Times New Roman" w:cs="Times New Roman"/>
          <w:sz w:val="22"/>
          <w:szCs w:val="22"/>
        </w:rPr>
        <w:t xml:space="preserve">на </w:t>
      </w:r>
      <w:r w:rsidR="002F3C24" w:rsidRPr="002F3C24">
        <w:rPr>
          <w:rFonts w:ascii="Times New Roman" w:hAnsi="Times New Roman" w:cs="Times New Roman"/>
          <w:sz w:val="22"/>
          <w:szCs w:val="22"/>
        </w:rPr>
        <w:t>специальный</w:t>
      </w:r>
      <w:r w:rsidR="000B6CC8" w:rsidRPr="002F3C24">
        <w:rPr>
          <w:rFonts w:ascii="Times New Roman" w:hAnsi="Times New Roman" w:cs="Times New Roman"/>
          <w:sz w:val="22"/>
          <w:szCs w:val="22"/>
        </w:rPr>
        <w:t xml:space="preserve"> счет</w:t>
      </w:r>
      <w:r w:rsidR="000E111C" w:rsidRPr="000E111C">
        <w:rPr>
          <w:rFonts w:ascii="Times New Roman" w:hAnsi="Times New Roman" w:cs="Times New Roman"/>
          <w:sz w:val="22"/>
          <w:szCs w:val="22"/>
        </w:rPr>
        <w:t xml:space="preserve"> </w:t>
      </w:r>
      <w:r w:rsidR="00DB5F03" w:rsidRPr="00DB5F03">
        <w:rPr>
          <w:rFonts w:ascii="Times New Roman" w:hAnsi="Times New Roman" w:cs="Times New Roman"/>
          <w:sz w:val="22"/>
          <w:szCs w:val="22"/>
        </w:rPr>
        <w:t>ООО СК «</w:t>
      </w:r>
      <w:proofErr w:type="spellStart"/>
      <w:r w:rsidR="00DB5F03" w:rsidRPr="00DB5F03">
        <w:rPr>
          <w:rFonts w:ascii="Times New Roman" w:hAnsi="Times New Roman" w:cs="Times New Roman"/>
          <w:sz w:val="22"/>
          <w:szCs w:val="22"/>
        </w:rPr>
        <w:t>ДальАгроСтрой</w:t>
      </w:r>
      <w:proofErr w:type="spellEnd"/>
      <w:r w:rsidR="00DB5F03" w:rsidRPr="00DB5F03">
        <w:rPr>
          <w:rFonts w:ascii="Times New Roman" w:hAnsi="Times New Roman" w:cs="Times New Roman"/>
          <w:sz w:val="22"/>
          <w:szCs w:val="22"/>
        </w:rPr>
        <w:t>»</w:t>
      </w:r>
      <w:r w:rsidR="00981081">
        <w:rPr>
          <w:rFonts w:ascii="Times New Roman" w:hAnsi="Times New Roman" w:cs="Times New Roman"/>
          <w:sz w:val="22"/>
          <w:szCs w:val="22"/>
        </w:rPr>
        <w:t xml:space="preserve"> </w:t>
      </w:r>
      <w:r w:rsidR="00DB5F03" w:rsidRPr="00DB5F03">
        <w:rPr>
          <w:rFonts w:ascii="Times New Roman" w:hAnsi="Times New Roman" w:cs="Times New Roman"/>
          <w:sz w:val="22"/>
          <w:szCs w:val="22"/>
        </w:rPr>
        <w:t xml:space="preserve">в срок не позднее </w:t>
      </w:r>
      <w:r w:rsidR="00556315" w:rsidRPr="00556315">
        <w:rPr>
          <w:rFonts w:ascii="Times New Roman" w:hAnsi="Times New Roman" w:cs="Times New Roman"/>
          <w:sz w:val="22"/>
          <w:szCs w:val="22"/>
        </w:rPr>
        <w:t>дня завершения соответствующего периода действия цены предложения, в котором пода</w:t>
      </w:r>
      <w:r w:rsidR="00556315">
        <w:rPr>
          <w:rFonts w:ascii="Times New Roman" w:hAnsi="Times New Roman" w:cs="Times New Roman"/>
          <w:sz w:val="22"/>
          <w:szCs w:val="22"/>
        </w:rPr>
        <w:t>ется</w:t>
      </w:r>
      <w:r w:rsidR="00556315" w:rsidRPr="00556315">
        <w:rPr>
          <w:rFonts w:ascii="Times New Roman" w:hAnsi="Times New Roman" w:cs="Times New Roman"/>
          <w:sz w:val="22"/>
          <w:szCs w:val="22"/>
        </w:rPr>
        <w:t xml:space="preserve"> заявка.</w:t>
      </w:r>
      <w:r w:rsidR="00DB5F03">
        <w:rPr>
          <w:rFonts w:ascii="Times New Roman" w:hAnsi="Times New Roman" w:cs="Times New Roman"/>
          <w:sz w:val="22"/>
          <w:szCs w:val="22"/>
        </w:rPr>
        <w:t xml:space="preserve"> </w:t>
      </w:r>
      <w:r w:rsidR="008A1765" w:rsidRPr="002F3C24">
        <w:rPr>
          <w:rFonts w:ascii="Times New Roman" w:hAnsi="Times New Roman" w:cs="Times New Roman"/>
          <w:sz w:val="22"/>
          <w:szCs w:val="22"/>
        </w:rPr>
        <w:t>по следующим реквизитам</w:t>
      </w:r>
      <w:r w:rsidR="000B6CC8" w:rsidRPr="002F3C24">
        <w:rPr>
          <w:rFonts w:ascii="Times New Roman" w:hAnsi="Times New Roman" w:cs="Times New Roman"/>
          <w:sz w:val="22"/>
          <w:szCs w:val="22"/>
        </w:rPr>
        <w:t>:</w:t>
      </w:r>
    </w:p>
    <w:p w:rsidR="00A366BA" w:rsidRPr="00A366BA" w:rsidRDefault="00DB5F03" w:rsidP="00A366BA">
      <w:pPr>
        <w:ind w:left="1134" w:right="-1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5F03">
        <w:rPr>
          <w:rFonts w:ascii="Times New Roman" w:hAnsi="Times New Roman" w:cs="Times New Roman"/>
          <w:b/>
          <w:sz w:val="22"/>
          <w:szCs w:val="22"/>
        </w:rPr>
        <w:t>ООО СК «</w:t>
      </w:r>
      <w:proofErr w:type="spellStart"/>
      <w:r w:rsidRPr="00DB5F03">
        <w:rPr>
          <w:rFonts w:ascii="Times New Roman" w:hAnsi="Times New Roman" w:cs="Times New Roman"/>
          <w:b/>
          <w:sz w:val="22"/>
          <w:szCs w:val="22"/>
        </w:rPr>
        <w:t>ДальАгроСтрой</w:t>
      </w:r>
      <w:proofErr w:type="spellEnd"/>
      <w:r w:rsidRPr="00DB5F03">
        <w:rPr>
          <w:rFonts w:ascii="Times New Roman" w:hAnsi="Times New Roman" w:cs="Times New Roman"/>
          <w:b/>
          <w:sz w:val="22"/>
          <w:szCs w:val="22"/>
        </w:rPr>
        <w:t>»</w:t>
      </w:r>
    </w:p>
    <w:p w:rsidR="00DB5F03" w:rsidRDefault="00A366BA" w:rsidP="00DB5F03">
      <w:pPr>
        <w:ind w:left="1134" w:right="-1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366BA">
        <w:rPr>
          <w:rFonts w:ascii="Times New Roman" w:hAnsi="Times New Roman" w:cs="Times New Roman"/>
          <w:b/>
          <w:sz w:val="22"/>
          <w:szCs w:val="22"/>
        </w:rPr>
        <w:t xml:space="preserve">ИНН </w:t>
      </w:r>
      <w:r w:rsidR="00DB5F03" w:rsidRPr="00DB5F03">
        <w:rPr>
          <w:rFonts w:ascii="Times New Roman" w:hAnsi="Times New Roman" w:cs="Times New Roman"/>
          <w:b/>
          <w:sz w:val="22"/>
          <w:szCs w:val="22"/>
        </w:rPr>
        <w:t>8202016311 КПП 246601001</w:t>
      </w:r>
    </w:p>
    <w:p w:rsidR="00981081" w:rsidRDefault="00DB5F03" w:rsidP="00DB5F03">
      <w:pPr>
        <w:ind w:left="1134" w:right="-108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B5F03">
        <w:rPr>
          <w:rFonts w:ascii="Times New Roman" w:hAnsi="Times New Roman" w:cs="Times New Roman"/>
          <w:b/>
          <w:sz w:val="22"/>
          <w:szCs w:val="22"/>
        </w:rPr>
        <w:t>сч</w:t>
      </w:r>
      <w:proofErr w:type="spellEnd"/>
      <w:r w:rsidRPr="00DB5F03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Pr="00DB5F03">
        <w:rPr>
          <w:rFonts w:ascii="Times New Roman" w:hAnsi="Times New Roman" w:cs="Times New Roman"/>
          <w:b/>
          <w:sz w:val="22"/>
          <w:szCs w:val="22"/>
        </w:rPr>
        <w:t>40702810249000002313</w:t>
      </w:r>
    </w:p>
    <w:p w:rsidR="00981081" w:rsidRDefault="00981081" w:rsidP="00981081">
      <w:pPr>
        <w:ind w:left="1134" w:right="-1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1081">
        <w:rPr>
          <w:rFonts w:ascii="Times New Roman" w:hAnsi="Times New Roman" w:cs="Times New Roman"/>
          <w:b/>
          <w:sz w:val="22"/>
          <w:szCs w:val="22"/>
        </w:rPr>
        <w:t>в Красн</w:t>
      </w:r>
      <w:r>
        <w:rPr>
          <w:rFonts w:ascii="Times New Roman" w:hAnsi="Times New Roman" w:cs="Times New Roman"/>
          <w:b/>
          <w:sz w:val="22"/>
          <w:szCs w:val="22"/>
        </w:rPr>
        <w:t>оярском РФ АО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Россельхозбанк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A366BA" w:rsidRPr="00981081" w:rsidRDefault="00981081" w:rsidP="00981081">
      <w:pPr>
        <w:ind w:left="1134" w:right="-1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1081">
        <w:rPr>
          <w:rFonts w:ascii="Times New Roman" w:hAnsi="Times New Roman" w:cs="Times New Roman"/>
          <w:b/>
          <w:sz w:val="22"/>
          <w:szCs w:val="22"/>
        </w:rPr>
        <w:t>БИК 040407923, к/с 30101810300000000923</w:t>
      </w:r>
    </w:p>
    <w:p w:rsidR="00A366BA" w:rsidRDefault="00A366BA" w:rsidP="00073097">
      <w:pPr>
        <w:ind w:right="-108"/>
        <w:jc w:val="both"/>
        <w:rPr>
          <w:rFonts w:ascii="Times New Roman" w:hAnsi="Times New Roman" w:cs="Times New Roman"/>
          <w:sz w:val="22"/>
          <w:szCs w:val="22"/>
        </w:rPr>
      </w:pPr>
    </w:p>
    <w:p w:rsidR="000B6CC8" w:rsidRPr="002F3C24" w:rsidRDefault="000B6CC8" w:rsidP="0007309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3C24">
        <w:rPr>
          <w:rFonts w:ascii="Times New Roman" w:hAnsi="Times New Roman" w:cs="Times New Roman"/>
          <w:sz w:val="22"/>
          <w:szCs w:val="22"/>
        </w:rPr>
        <w:t>2.2. Задаток считается внесенным с даты</w:t>
      </w:r>
      <w:r w:rsidR="008A1765" w:rsidRPr="002F3C24">
        <w:rPr>
          <w:rFonts w:ascii="Times New Roman" w:hAnsi="Times New Roman" w:cs="Times New Roman"/>
          <w:sz w:val="22"/>
          <w:szCs w:val="22"/>
        </w:rPr>
        <w:t xml:space="preserve"> </w:t>
      </w:r>
      <w:r w:rsidR="005A25E4" w:rsidRPr="002F3C24">
        <w:rPr>
          <w:rFonts w:ascii="Times New Roman" w:hAnsi="Times New Roman" w:cs="Times New Roman"/>
          <w:sz w:val="22"/>
          <w:szCs w:val="22"/>
        </w:rPr>
        <w:t xml:space="preserve">поступления </w:t>
      </w:r>
      <w:r w:rsidR="008A1765" w:rsidRPr="002F3C24">
        <w:rPr>
          <w:rFonts w:ascii="Times New Roman" w:hAnsi="Times New Roman" w:cs="Times New Roman"/>
          <w:sz w:val="22"/>
          <w:szCs w:val="22"/>
        </w:rPr>
        <w:t>денежных средств в размере, указа</w:t>
      </w:r>
      <w:r w:rsidR="005A25E4" w:rsidRPr="002F3C24">
        <w:rPr>
          <w:rFonts w:ascii="Times New Roman" w:hAnsi="Times New Roman" w:cs="Times New Roman"/>
          <w:sz w:val="22"/>
          <w:szCs w:val="22"/>
        </w:rPr>
        <w:t>нном в</w:t>
      </w:r>
      <w:r w:rsidR="00F7247A" w:rsidRPr="002F3C24">
        <w:rPr>
          <w:rFonts w:ascii="Times New Roman" w:hAnsi="Times New Roman" w:cs="Times New Roman"/>
          <w:sz w:val="22"/>
          <w:szCs w:val="22"/>
        </w:rPr>
        <w:t xml:space="preserve"> пункте 1</w:t>
      </w:r>
      <w:r w:rsidR="005A25E4" w:rsidRPr="002F3C24">
        <w:rPr>
          <w:rFonts w:ascii="Times New Roman" w:hAnsi="Times New Roman" w:cs="Times New Roman"/>
          <w:sz w:val="22"/>
          <w:szCs w:val="22"/>
        </w:rPr>
        <w:t>.1. настоящего договора, в</w:t>
      </w:r>
      <w:r w:rsidRPr="002F3C24">
        <w:rPr>
          <w:rFonts w:ascii="Times New Roman" w:hAnsi="Times New Roman" w:cs="Times New Roman"/>
          <w:sz w:val="22"/>
          <w:szCs w:val="22"/>
        </w:rPr>
        <w:t>сей суммы задатка на указанный счет</w:t>
      </w:r>
      <w:r w:rsidR="004D24BD" w:rsidRPr="002F3C24">
        <w:rPr>
          <w:rFonts w:ascii="Times New Roman" w:hAnsi="Times New Roman" w:cs="Times New Roman"/>
          <w:sz w:val="22"/>
          <w:szCs w:val="22"/>
        </w:rPr>
        <w:t xml:space="preserve"> Продавца</w:t>
      </w:r>
      <w:r w:rsidRPr="002F3C24">
        <w:rPr>
          <w:rFonts w:ascii="Times New Roman" w:hAnsi="Times New Roman" w:cs="Times New Roman"/>
          <w:sz w:val="22"/>
          <w:szCs w:val="22"/>
        </w:rPr>
        <w:t xml:space="preserve">. В случае </w:t>
      </w:r>
      <w:proofErr w:type="spellStart"/>
      <w:r w:rsidRPr="002F3C24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Pr="002F3C24">
        <w:rPr>
          <w:rFonts w:ascii="Times New Roman" w:hAnsi="Times New Roman" w:cs="Times New Roman"/>
          <w:sz w:val="22"/>
          <w:szCs w:val="22"/>
        </w:rPr>
        <w:t xml:space="preserve">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73097" w:rsidRPr="002F3C24" w:rsidRDefault="00073097" w:rsidP="00073097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B6CC8" w:rsidRPr="00760AD6" w:rsidRDefault="000B6CC8" w:rsidP="00760AD6">
      <w:pPr>
        <w:numPr>
          <w:ilvl w:val="0"/>
          <w:numId w:val="1"/>
        </w:numPr>
        <w:shd w:val="clear" w:color="auto" w:fill="FFFFFF"/>
        <w:ind w:right="-6"/>
        <w:jc w:val="center"/>
        <w:rPr>
          <w:rFonts w:ascii="Times New Roman" w:hAnsi="Times New Roman" w:cs="Times New Roman"/>
          <w:b/>
          <w:color w:val="000000"/>
          <w:spacing w:val="-11"/>
          <w:sz w:val="22"/>
          <w:szCs w:val="22"/>
        </w:rPr>
      </w:pPr>
      <w:r w:rsidRPr="00760AD6">
        <w:rPr>
          <w:rFonts w:ascii="Times New Roman" w:hAnsi="Times New Roman" w:cs="Times New Roman"/>
          <w:b/>
          <w:color w:val="000000"/>
          <w:spacing w:val="-11"/>
          <w:sz w:val="22"/>
          <w:szCs w:val="22"/>
        </w:rPr>
        <w:t>Поряд</w:t>
      </w:r>
      <w:r w:rsidR="00073097" w:rsidRPr="00760AD6">
        <w:rPr>
          <w:rFonts w:ascii="Times New Roman" w:hAnsi="Times New Roman" w:cs="Times New Roman"/>
          <w:b/>
          <w:color w:val="000000"/>
          <w:spacing w:val="-11"/>
          <w:sz w:val="22"/>
          <w:szCs w:val="22"/>
        </w:rPr>
        <w:t>ок возврата и удержания задатка</w:t>
      </w:r>
    </w:p>
    <w:p w:rsidR="000B6CC8" w:rsidRPr="002F3C24" w:rsidRDefault="000B6CC8" w:rsidP="0007309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3C24">
        <w:rPr>
          <w:rFonts w:ascii="Times New Roman" w:hAnsi="Times New Roman" w:cs="Times New Roman"/>
          <w:sz w:val="22"/>
          <w:szCs w:val="22"/>
        </w:rPr>
        <w:t xml:space="preserve">3.1. Организатор </w:t>
      </w:r>
      <w:bookmarkStart w:id="0" w:name="_GoBack"/>
      <w:bookmarkEnd w:id="0"/>
      <w:r w:rsidRPr="002F3C24">
        <w:rPr>
          <w:rFonts w:ascii="Times New Roman" w:hAnsi="Times New Roman" w:cs="Times New Roman"/>
          <w:sz w:val="22"/>
          <w:szCs w:val="22"/>
        </w:rPr>
        <w:t>торгов возвращает задаток Претенденту в течение 5 (пяти) рабочих дней со дня подписания протокола о результатах проведения торгов в случаях:</w:t>
      </w:r>
    </w:p>
    <w:p w:rsidR="000B6CC8" w:rsidRPr="002F3C24" w:rsidRDefault="000B6CC8" w:rsidP="0007309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3C24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0B6CC8" w:rsidRPr="002F3C24" w:rsidRDefault="000B6CC8" w:rsidP="0007309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3C24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0B6CC8" w:rsidRPr="002F3C24" w:rsidRDefault="000B6CC8" w:rsidP="0007309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3C24">
        <w:rPr>
          <w:rFonts w:ascii="Times New Roman" w:hAnsi="Times New Roman" w:cs="Times New Roman"/>
          <w:sz w:val="22"/>
          <w:szCs w:val="22"/>
        </w:rPr>
        <w:t>- Претендент отозвал свою заявку на участие в торгах до момента приобретения им статуса участника торгов;</w:t>
      </w:r>
    </w:p>
    <w:p w:rsidR="000B6CC8" w:rsidRPr="002F3C24" w:rsidRDefault="000B6CC8" w:rsidP="0007309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3C24">
        <w:rPr>
          <w:rFonts w:ascii="Times New Roman" w:hAnsi="Times New Roman" w:cs="Times New Roman"/>
          <w:sz w:val="22"/>
          <w:szCs w:val="22"/>
        </w:rPr>
        <w:t>- признания торгов несостоявшимися;</w:t>
      </w:r>
    </w:p>
    <w:p w:rsidR="000B6CC8" w:rsidRPr="002F3C24" w:rsidRDefault="000B6CC8" w:rsidP="0007309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3C24">
        <w:rPr>
          <w:rFonts w:ascii="Times New Roman" w:hAnsi="Times New Roman" w:cs="Times New Roman"/>
          <w:sz w:val="22"/>
          <w:szCs w:val="22"/>
        </w:rPr>
        <w:t>- отмены торгов.</w:t>
      </w:r>
    </w:p>
    <w:p w:rsidR="000B6CC8" w:rsidRPr="002F3C24" w:rsidRDefault="000B6CC8" w:rsidP="0007309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3C24">
        <w:rPr>
          <w:rFonts w:ascii="Times New Roman" w:hAnsi="Times New Roman" w:cs="Times New Roman"/>
          <w:sz w:val="22"/>
          <w:szCs w:val="22"/>
        </w:rPr>
        <w:t>3.2. Организатор торгов не возвращает задаток Претенденту в случаях:</w:t>
      </w:r>
    </w:p>
    <w:p w:rsidR="000B6CC8" w:rsidRPr="002F3C24" w:rsidRDefault="000B6CC8" w:rsidP="0007309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3C24">
        <w:rPr>
          <w:rFonts w:ascii="Times New Roman" w:hAnsi="Times New Roman" w:cs="Times New Roman"/>
          <w:sz w:val="22"/>
          <w:szCs w:val="22"/>
        </w:rPr>
        <w:t xml:space="preserve">- </w:t>
      </w:r>
      <w:r w:rsidR="00962BC5" w:rsidRPr="002F3C24">
        <w:rPr>
          <w:rFonts w:ascii="Times New Roman" w:hAnsi="Times New Roman" w:cs="Times New Roman"/>
          <w:sz w:val="22"/>
          <w:szCs w:val="22"/>
        </w:rPr>
        <w:t xml:space="preserve">отказа или </w:t>
      </w:r>
      <w:r w:rsidRPr="002F3C24">
        <w:rPr>
          <w:rFonts w:ascii="Times New Roman" w:hAnsi="Times New Roman" w:cs="Times New Roman"/>
          <w:sz w:val="22"/>
          <w:szCs w:val="22"/>
        </w:rPr>
        <w:t>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0B6CC8" w:rsidRDefault="000B6CC8" w:rsidP="0007309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3C24">
        <w:rPr>
          <w:rFonts w:ascii="Times New Roman" w:hAnsi="Times New Roman" w:cs="Times New Roman"/>
          <w:sz w:val="22"/>
          <w:szCs w:val="22"/>
        </w:rPr>
        <w:t>3.3. Внесенный Претендентом, признанным победителем торгов, задаток засчитывается в счет оплаты Предмета торгов при под</w:t>
      </w:r>
      <w:r w:rsidR="00981081">
        <w:rPr>
          <w:rFonts w:ascii="Times New Roman" w:hAnsi="Times New Roman" w:cs="Times New Roman"/>
          <w:sz w:val="22"/>
          <w:szCs w:val="22"/>
        </w:rPr>
        <w:t>писании договора купли-продажи.</w:t>
      </w:r>
    </w:p>
    <w:p w:rsidR="00981081" w:rsidRPr="002F3C24" w:rsidRDefault="00981081" w:rsidP="0007309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3.4. Задаток возвращается Претенденту на банковский счет, указанный Претендентом в данном договоре либо в заявке на участие в торгах.</w:t>
      </w:r>
    </w:p>
    <w:p w:rsidR="000B6CC8" w:rsidRPr="00760AD6" w:rsidRDefault="000B6CC8" w:rsidP="00760AD6">
      <w:pPr>
        <w:numPr>
          <w:ilvl w:val="0"/>
          <w:numId w:val="1"/>
        </w:numPr>
        <w:shd w:val="clear" w:color="auto" w:fill="FFFFFF"/>
        <w:ind w:right="-6"/>
        <w:jc w:val="center"/>
        <w:rPr>
          <w:rFonts w:ascii="Times New Roman" w:hAnsi="Times New Roman" w:cs="Times New Roman"/>
          <w:b/>
          <w:color w:val="000000"/>
          <w:spacing w:val="-11"/>
          <w:sz w:val="22"/>
          <w:szCs w:val="22"/>
        </w:rPr>
      </w:pPr>
      <w:r w:rsidRPr="00760AD6">
        <w:rPr>
          <w:rFonts w:ascii="Times New Roman" w:hAnsi="Times New Roman" w:cs="Times New Roman"/>
          <w:b/>
          <w:color w:val="000000"/>
          <w:spacing w:val="-11"/>
          <w:sz w:val="22"/>
          <w:szCs w:val="22"/>
        </w:rPr>
        <w:t>Срок действия</w:t>
      </w:r>
      <w:r w:rsidR="00F7247A" w:rsidRPr="00760AD6">
        <w:rPr>
          <w:rFonts w:ascii="Times New Roman" w:hAnsi="Times New Roman" w:cs="Times New Roman"/>
          <w:b/>
          <w:color w:val="000000"/>
          <w:spacing w:val="-11"/>
          <w:sz w:val="22"/>
          <w:szCs w:val="22"/>
        </w:rPr>
        <w:t xml:space="preserve"> договора</w:t>
      </w:r>
    </w:p>
    <w:p w:rsidR="000B6CC8" w:rsidRPr="002F3C24" w:rsidRDefault="000B6CC8" w:rsidP="000B6CC8">
      <w:pPr>
        <w:shd w:val="clear" w:color="auto" w:fill="FFFFFF"/>
        <w:ind w:right="-6" w:firstLine="708"/>
        <w:rPr>
          <w:rFonts w:ascii="Times New Roman" w:hAnsi="Times New Roman" w:cs="Times New Roman"/>
          <w:color w:val="000000"/>
          <w:spacing w:val="6"/>
          <w:sz w:val="22"/>
          <w:szCs w:val="22"/>
        </w:rPr>
      </w:pPr>
      <w:r w:rsidRPr="002F3C24">
        <w:rPr>
          <w:rFonts w:ascii="Times New Roman" w:hAnsi="Times New Roman" w:cs="Times New Roman"/>
          <w:color w:val="000000"/>
          <w:spacing w:val="-11"/>
          <w:sz w:val="22"/>
          <w:szCs w:val="22"/>
        </w:rPr>
        <w:t>4</w:t>
      </w:r>
      <w:r w:rsidRPr="002F3C24">
        <w:rPr>
          <w:rFonts w:ascii="Times New Roman" w:hAnsi="Times New Roman" w:cs="Times New Roman"/>
          <w:color w:val="000000"/>
          <w:spacing w:val="6"/>
          <w:sz w:val="22"/>
          <w:szCs w:val="22"/>
        </w:rPr>
        <w:t>.1. Настоящ</w:t>
      </w:r>
      <w:r w:rsidR="00F7247A" w:rsidRPr="002F3C24">
        <w:rPr>
          <w:rFonts w:ascii="Times New Roman" w:hAnsi="Times New Roman" w:cs="Times New Roman"/>
          <w:color w:val="000000"/>
          <w:spacing w:val="6"/>
          <w:sz w:val="22"/>
          <w:szCs w:val="22"/>
        </w:rPr>
        <w:t>ий договор</w:t>
      </w:r>
      <w:r w:rsidRPr="002F3C24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вступает в силу со дня его подписания сторонами.</w:t>
      </w:r>
    </w:p>
    <w:p w:rsidR="000B6CC8" w:rsidRPr="002F3C24" w:rsidRDefault="00760AD6" w:rsidP="000B6CC8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pacing w:val="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ab/>
      </w:r>
      <w:r w:rsidR="000B6CC8" w:rsidRPr="002F3C24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4.2. Отношения между сторонами по настоящему Договору прекращаются </w:t>
      </w:r>
      <w:proofErr w:type="gramStart"/>
      <w:r w:rsidR="000B6CC8" w:rsidRPr="002F3C24">
        <w:rPr>
          <w:rFonts w:ascii="Times New Roman" w:hAnsi="Times New Roman" w:cs="Times New Roman"/>
          <w:color w:val="000000"/>
          <w:spacing w:val="6"/>
          <w:sz w:val="22"/>
          <w:szCs w:val="22"/>
        </w:rPr>
        <w:t>после и</w:t>
      </w:r>
      <w:r w:rsidR="000B6CC8" w:rsidRPr="002F3C24">
        <w:rPr>
          <w:rFonts w:ascii="Times New Roman" w:hAnsi="Times New Roman" w:cs="Times New Roman"/>
          <w:color w:val="000000"/>
          <w:spacing w:val="4"/>
          <w:sz w:val="22"/>
          <w:szCs w:val="22"/>
        </w:rPr>
        <w:t>сполнении</w:t>
      </w:r>
      <w:proofErr w:type="gramEnd"/>
      <w:r w:rsidR="000B6CC8" w:rsidRPr="002F3C24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ими всех условий настоящего Договора.</w:t>
      </w:r>
    </w:p>
    <w:p w:rsidR="000B6CC8" w:rsidRPr="002F3C24" w:rsidRDefault="000B6CC8" w:rsidP="000B6CC8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pacing w:val="6"/>
          <w:sz w:val="22"/>
          <w:szCs w:val="22"/>
        </w:rPr>
      </w:pPr>
    </w:p>
    <w:p w:rsidR="000B6CC8" w:rsidRPr="00760AD6" w:rsidRDefault="000B6CC8" w:rsidP="00760AD6">
      <w:pPr>
        <w:numPr>
          <w:ilvl w:val="0"/>
          <w:numId w:val="1"/>
        </w:numPr>
        <w:shd w:val="clear" w:color="auto" w:fill="FFFFFF"/>
        <w:ind w:right="-6"/>
        <w:jc w:val="center"/>
        <w:rPr>
          <w:rFonts w:ascii="Times New Roman" w:hAnsi="Times New Roman" w:cs="Times New Roman"/>
          <w:b/>
          <w:color w:val="000000"/>
          <w:spacing w:val="-11"/>
          <w:sz w:val="22"/>
          <w:szCs w:val="22"/>
        </w:rPr>
      </w:pPr>
      <w:r w:rsidRPr="00760AD6">
        <w:rPr>
          <w:rFonts w:ascii="Times New Roman" w:hAnsi="Times New Roman" w:cs="Times New Roman"/>
          <w:b/>
          <w:color w:val="000000"/>
          <w:spacing w:val="-11"/>
          <w:sz w:val="22"/>
          <w:szCs w:val="22"/>
        </w:rPr>
        <w:t>Заключительные пол</w:t>
      </w:r>
      <w:r w:rsidR="00073097" w:rsidRPr="00760AD6">
        <w:rPr>
          <w:rFonts w:ascii="Times New Roman" w:hAnsi="Times New Roman" w:cs="Times New Roman"/>
          <w:b/>
          <w:color w:val="000000"/>
          <w:spacing w:val="-11"/>
          <w:sz w:val="22"/>
          <w:szCs w:val="22"/>
        </w:rPr>
        <w:t>ожении</w:t>
      </w:r>
    </w:p>
    <w:p w:rsidR="000B6CC8" w:rsidRPr="00760AD6" w:rsidRDefault="000B6CC8" w:rsidP="000B6CC8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3C24">
        <w:rPr>
          <w:rFonts w:ascii="Times New Roman" w:hAnsi="Times New Roman" w:cs="Times New Roman"/>
          <w:color w:val="000000"/>
          <w:sz w:val="22"/>
          <w:szCs w:val="22"/>
        </w:rPr>
        <w:t>Споры, возникающие при исполнении настоящего Договора, разрешаются</w:t>
      </w:r>
      <w:r w:rsidR="00760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60AD6">
        <w:rPr>
          <w:rFonts w:ascii="Times New Roman" w:hAnsi="Times New Roman" w:cs="Times New Roman"/>
          <w:color w:val="000000"/>
          <w:sz w:val="22"/>
          <w:szCs w:val="22"/>
        </w:rPr>
        <w:t xml:space="preserve">сторонами путем переговоров между собой. При </w:t>
      </w:r>
      <w:proofErr w:type="spellStart"/>
      <w:r w:rsidRPr="00760AD6">
        <w:rPr>
          <w:rFonts w:ascii="Times New Roman" w:hAnsi="Times New Roman" w:cs="Times New Roman"/>
          <w:color w:val="000000"/>
          <w:sz w:val="22"/>
          <w:szCs w:val="22"/>
        </w:rPr>
        <w:t>недостижении</w:t>
      </w:r>
      <w:proofErr w:type="spellEnd"/>
      <w:r w:rsidRPr="00760AD6">
        <w:rPr>
          <w:rFonts w:ascii="Times New Roman" w:hAnsi="Times New Roman" w:cs="Times New Roman"/>
          <w:color w:val="000000"/>
          <w:sz w:val="22"/>
          <w:szCs w:val="22"/>
        </w:rPr>
        <w:t xml:space="preserve"> согласия споры и разногласия подлежат рассмотрению в соответствии с процессуальном законодательством</w:t>
      </w:r>
      <w:r w:rsidR="00962BC5" w:rsidRPr="00760AD6">
        <w:rPr>
          <w:rFonts w:ascii="Times New Roman" w:hAnsi="Times New Roman" w:cs="Times New Roman"/>
          <w:color w:val="000000"/>
          <w:sz w:val="22"/>
          <w:szCs w:val="22"/>
        </w:rPr>
        <w:t>, подсудность определяется следующим образом – по месту нахождения Продавца.</w:t>
      </w:r>
    </w:p>
    <w:p w:rsidR="000B6CC8" w:rsidRPr="00760AD6" w:rsidRDefault="000B6CC8" w:rsidP="000B6CC8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0AD6">
        <w:rPr>
          <w:rFonts w:ascii="Times New Roman" w:hAnsi="Times New Roman" w:cs="Times New Roman"/>
          <w:color w:val="000000"/>
          <w:sz w:val="22"/>
          <w:szCs w:val="22"/>
        </w:rPr>
        <w:t>Настоящий договор составлен в двух экземплярах, имеющих одинаковую</w:t>
      </w:r>
      <w:r w:rsidRPr="00760AD6">
        <w:rPr>
          <w:rFonts w:ascii="Times New Roman" w:hAnsi="Times New Roman" w:cs="Times New Roman"/>
          <w:color w:val="000000"/>
          <w:sz w:val="22"/>
          <w:szCs w:val="22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0B6CC8" w:rsidRPr="00760AD6" w:rsidRDefault="000B6CC8" w:rsidP="000B6CC8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0AD6">
        <w:rPr>
          <w:rFonts w:ascii="Times New Roman" w:hAnsi="Times New Roman" w:cs="Times New Roman"/>
          <w:color w:val="000000"/>
          <w:sz w:val="22"/>
          <w:szCs w:val="22"/>
        </w:rPr>
        <w:t>Отношения сторон, не урегулированные настоящим Договора, регулируются действующим законодательством РФ.</w:t>
      </w:r>
    </w:p>
    <w:p w:rsidR="00611DC2" w:rsidRPr="002F3C24" w:rsidRDefault="00611DC2" w:rsidP="00611DC2">
      <w:pPr>
        <w:shd w:val="clear" w:color="auto" w:fill="FFFFFF"/>
        <w:tabs>
          <w:tab w:val="left" w:pos="851"/>
        </w:tabs>
        <w:ind w:left="426" w:right="-5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</w:p>
    <w:p w:rsidR="000B6CC8" w:rsidRPr="00760AD6" w:rsidRDefault="000B6CC8" w:rsidP="00760AD6">
      <w:pPr>
        <w:numPr>
          <w:ilvl w:val="0"/>
          <w:numId w:val="1"/>
        </w:numPr>
        <w:shd w:val="clear" w:color="auto" w:fill="FFFFFF"/>
        <w:ind w:right="-6"/>
        <w:jc w:val="center"/>
        <w:rPr>
          <w:rFonts w:ascii="Times New Roman" w:hAnsi="Times New Roman" w:cs="Times New Roman"/>
          <w:b/>
          <w:color w:val="000000"/>
          <w:spacing w:val="-11"/>
          <w:sz w:val="22"/>
          <w:szCs w:val="22"/>
        </w:rPr>
      </w:pPr>
      <w:r w:rsidRPr="00760AD6">
        <w:rPr>
          <w:rFonts w:ascii="Times New Roman" w:hAnsi="Times New Roman" w:cs="Times New Roman"/>
          <w:b/>
          <w:color w:val="000000"/>
          <w:spacing w:val="-11"/>
          <w:sz w:val="22"/>
          <w:szCs w:val="22"/>
        </w:rPr>
        <w:t>Адреса и реквизиты Сторон.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0B6CC8" w:rsidRPr="002F3C24" w:rsidTr="00611DC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C8" w:rsidRPr="002F3C24" w:rsidRDefault="000B6CC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C24">
              <w:rPr>
                <w:rFonts w:ascii="Times New Roman" w:hAnsi="Times New Roman" w:cs="Times New Roman"/>
                <w:b/>
                <w:color w:val="000000"/>
                <w:spacing w:val="6"/>
                <w:sz w:val="22"/>
                <w:szCs w:val="22"/>
              </w:rPr>
              <w:t>Организатор торгов: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C8" w:rsidRPr="002F3C24" w:rsidRDefault="000B6CC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C24">
              <w:rPr>
                <w:rFonts w:ascii="Times New Roman" w:hAnsi="Times New Roman" w:cs="Times New Roman"/>
                <w:b/>
                <w:color w:val="000000"/>
                <w:spacing w:val="6"/>
                <w:sz w:val="22"/>
                <w:szCs w:val="22"/>
              </w:rPr>
              <w:t>Претендент:</w:t>
            </w:r>
          </w:p>
        </w:tc>
      </w:tr>
      <w:tr w:rsidR="007833A9" w:rsidRPr="002F3C24" w:rsidTr="00611DC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9" w:rsidRPr="007833A9" w:rsidRDefault="007833A9" w:rsidP="00C435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</w:t>
            </w:r>
            <w:r w:rsidR="00F733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5F03" w:rsidRPr="00DB5F03">
              <w:rPr>
                <w:rFonts w:ascii="Times New Roman" w:hAnsi="Times New Roman" w:cs="Times New Roman"/>
                <w:sz w:val="22"/>
                <w:szCs w:val="22"/>
              </w:rPr>
              <w:t>ООО СК «</w:t>
            </w:r>
            <w:proofErr w:type="spellStart"/>
            <w:r w:rsidR="00DB5F03" w:rsidRPr="00DB5F03">
              <w:rPr>
                <w:rFonts w:ascii="Times New Roman" w:hAnsi="Times New Roman" w:cs="Times New Roman"/>
                <w:sz w:val="22"/>
                <w:szCs w:val="22"/>
              </w:rPr>
              <w:t>ДальАгроСтрой</w:t>
            </w:r>
            <w:proofErr w:type="spellEnd"/>
            <w:r w:rsidR="00DB5F03" w:rsidRPr="00DB5F0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9" w:rsidRPr="002F3C24" w:rsidRDefault="007833A9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3A9" w:rsidRPr="002F3C24" w:rsidTr="00611DC2">
        <w:trPr>
          <w:trHeight w:val="32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0" w:rsidRPr="00CF4770" w:rsidRDefault="00DB5F03" w:rsidP="00CF47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F03">
              <w:rPr>
                <w:rFonts w:ascii="Times New Roman" w:hAnsi="Times New Roman" w:cs="Times New Roman"/>
                <w:b/>
                <w:sz w:val="22"/>
                <w:szCs w:val="22"/>
              </w:rPr>
              <w:t>ООО СК «</w:t>
            </w:r>
            <w:proofErr w:type="spellStart"/>
            <w:r w:rsidRPr="00DB5F03">
              <w:rPr>
                <w:rFonts w:ascii="Times New Roman" w:hAnsi="Times New Roman" w:cs="Times New Roman"/>
                <w:b/>
                <w:sz w:val="22"/>
                <w:szCs w:val="22"/>
              </w:rPr>
              <w:t>ДальАгроСтрой</w:t>
            </w:r>
            <w:proofErr w:type="spellEnd"/>
            <w:r w:rsidRPr="00DB5F03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760AD6" w:rsidRPr="00760AD6" w:rsidRDefault="00760AD6" w:rsidP="00760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0AD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  <w:r w:rsidR="00DB5F03" w:rsidRPr="00DB5F03">
              <w:rPr>
                <w:rFonts w:ascii="Times New Roman" w:hAnsi="Times New Roman" w:cs="Times New Roman"/>
                <w:sz w:val="22"/>
                <w:szCs w:val="22"/>
              </w:rPr>
              <w:t>660118, Красноярский край, Красноярск, Северное шоссе, 17, 4-5</w:t>
            </w:r>
          </w:p>
          <w:p w:rsidR="00760AD6" w:rsidRPr="00760AD6" w:rsidRDefault="00760AD6" w:rsidP="00760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0AD6">
              <w:rPr>
                <w:rFonts w:ascii="Times New Roman" w:hAnsi="Times New Roman" w:cs="Times New Roman"/>
                <w:sz w:val="22"/>
                <w:szCs w:val="22"/>
              </w:rPr>
              <w:t>Почтовый адрес: 6600</w:t>
            </w:r>
            <w:r w:rsidR="0098108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760AD6">
              <w:rPr>
                <w:rFonts w:ascii="Times New Roman" w:hAnsi="Times New Roman" w:cs="Times New Roman"/>
                <w:sz w:val="22"/>
                <w:szCs w:val="22"/>
              </w:rPr>
              <w:t xml:space="preserve">, г. Красноярск, а/я </w:t>
            </w:r>
            <w:r w:rsidR="00981081">
              <w:rPr>
                <w:rFonts w:ascii="Times New Roman" w:hAnsi="Times New Roman" w:cs="Times New Roman"/>
                <w:sz w:val="22"/>
                <w:szCs w:val="22"/>
              </w:rPr>
              <w:t>11971</w:t>
            </w:r>
          </w:p>
          <w:p w:rsidR="00DB5F03" w:rsidRDefault="00DB5F03" w:rsidP="00DB5F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F03">
              <w:rPr>
                <w:rFonts w:ascii="Times New Roman" w:hAnsi="Times New Roman" w:cs="Times New Roman"/>
                <w:sz w:val="22"/>
                <w:szCs w:val="22"/>
              </w:rPr>
              <w:t>ИНН 8202016311 КПП 246601001</w:t>
            </w:r>
          </w:p>
          <w:p w:rsidR="00DB5F03" w:rsidRPr="00DB5F03" w:rsidRDefault="00DB5F03" w:rsidP="00DB5F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F03">
              <w:rPr>
                <w:rFonts w:ascii="Times New Roman" w:hAnsi="Times New Roman" w:cs="Times New Roman"/>
                <w:sz w:val="22"/>
                <w:szCs w:val="22"/>
              </w:rPr>
              <w:t>ОГРН 1124177001156</w:t>
            </w:r>
          </w:p>
          <w:p w:rsidR="00DB5F03" w:rsidRPr="00DB5F03" w:rsidRDefault="00DB5F03" w:rsidP="00DB5F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5F03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DB5F03">
              <w:rPr>
                <w:rFonts w:ascii="Times New Roman" w:hAnsi="Times New Roman" w:cs="Times New Roman"/>
                <w:sz w:val="22"/>
                <w:szCs w:val="22"/>
              </w:rPr>
              <w:t>. № 40702810249000002313</w:t>
            </w:r>
          </w:p>
          <w:p w:rsidR="00DB5F03" w:rsidRPr="00DB5F03" w:rsidRDefault="00DB5F03" w:rsidP="00DB5F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F03">
              <w:rPr>
                <w:rFonts w:ascii="Times New Roman" w:hAnsi="Times New Roman" w:cs="Times New Roman"/>
                <w:sz w:val="22"/>
                <w:szCs w:val="22"/>
              </w:rPr>
              <w:t>в Красноярском РФ АО «</w:t>
            </w:r>
            <w:proofErr w:type="spellStart"/>
            <w:r w:rsidRPr="00DB5F03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DB5F0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43578" w:rsidRDefault="00DB5F03" w:rsidP="00DB5F03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B5F03">
              <w:rPr>
                <w:rFonts w:ascii="Times New Roman" w:hAnsi="Times New Roman" w:cs="Times New Roman"/>
                <w:sz w:val="22"/>
                <w:szCs w:val="22"/>
              </w:rPr>
              <w:t>БИК 040407923, к/с 30101810300000000923</w:t>
            </w:r>
          </w:p>
          <w:p w:rsidR="00CF4770" w:rsidRPr="007833A9" w:rsidRDefault="00CF4770" w:rsidP="00760AD6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3A9" w:rsidRPr="007833A9" w:rsidRDefault="007833A9" w:rsidP="002568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33A9"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</w:t>
            </w:r>
          </w:p>
          <w:p w:rsidR="007833A9" w:rsidRPr="007833A9" w:rsidRDefault="007833A9" w:rsidP="002568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3A9" w:rsidRDefault="007833A9" w:rsidP="00C435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33A9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_______________________/ </w:t>
            </w:r>
            <w:r w:rsidR="00C43578">
              <w:rPr>
                <w:rFonts w:ascii="Times New Roman" w:hAnsi="Times New Roman" w:cs="Times New Roman"/>
                <w:sz w:val="22"/>
                <w:szCs w:val="22"/>
              </w:rPr>
              <w:t>А.М. Гринштейн</w:t>
            </w:r>
            <w:r w:rsidRPr="007833A9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  <w:p w:rsidR="00CF4770" w:rsidRPr="007833A9" w:rsidRDefault="00CF4770" w:rsidP="00C435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9" w:rsidRPr="002F3C24" w:rsidRDefault="007833A9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3A9" w:rsidRPr="002F3C24" w:rsidRDefault="007833A9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3A9" w:rsidRPr="002F3C24" w:rsidRDefault="007833A9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3A9" w:rsidRPr="002F3C24" w:rsidRDefault="007833A9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3A9" w:rsidRPr="002F3C24" w:rsidRDefault="007833A9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3A9" w:rsidRPr="002F3C24" w:rsidRDefault="007833A9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3A9" w:rsidRPr="002F3C24" w:rsidRDefault="007833A9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3A9" w:rsidRPr="002F3C24" w:rsidRDefault="007833A9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3A9" w:rsidRDefault="007833A9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4770" w:rsidRDefault="00CF4770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4770" w:rsidRDefault="00CF4770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4770" w:rsidRPr="002F3C24" w:rsidRDefault="00CF4770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3A9" w:rsidRPr="002F3C24" w:rsidRDefault="007833A9" w:rsidP="00611DC2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sz w:val="22"/>
                <w:szCs w:val="22"/>
              </w:rPr>
            </w:pPr>
            <w:r w:rsidRPr="002F3C24">
              <w:rPr>
                <w:rFonts w:ascii="Times New Roman" w:hAnsi="Times New Roman" w:cs="Times New Roman"/>
                <w:sz w:val="22"/>
                <w:szCs w:val="22"/>
              </w:rPr>
              <w:t>__________________/___________________</w:t>
            </w:r>
          </w:p>
          <w:p w:rsidR="007833A9" w:rsidRPr="002F3C24" w:rsidRDefault="007833A9" w:rsidP="007833A9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sz w:val="22"/>
                <w:szCs w:val="22"/>
              </w:rPr>
            </w:pPr>
            <w:r w:rsidRPr="002F3C24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</w:tr>
    </w:tbl>
    <w:p w:rsidR="00DF6887" w:rsidRPr="002F3C24" w:rsidRDefault="00DF6887">
      <w:pPr>
        <w:rPr>
          <w:rFonts w:ascii="Times New Roman" w:hAnsi="Times New Roman" w:cs="Times New Roman"/>
          <w:sz w:val="22"/>
          <w:szCs w:val="22"/>
        </w:rPr>
      </w:pPr>
    </w:p>
    <w:sectPr w:rsidR="00DF6887" w:rsidRPr="002F3C24" w:rsidSect="000B6CC8">
      <w:headerReference w:type="default" r:id="rId8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61" w:rsidRDefault="001B4961" w:rsidP="00611DC2">
      <w:r>
        <w:separator/>
      </w:r>
    </w:p>
  </w:endnote>
  <w:endnote w:type="continuationSeparator" w:id="0">
    <w:p w:rsidR="001B4961" w:rsidRDefault="001B4961" w:rsidP="0061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61" w:rsidRDefault="001B4961" w:rsidP="00611DC2">
      <w:r>
        <w:separator/>
      </w:r>
    </w:p>
  </w:footnote>
  <w:footnote w:type="continuationSeparator" w:id="0">
    <w:p w:rsidR="001B4961" w:rsidRDefault="001B4961" w:rsidP="0061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491" w:rsidRDefault="000E0C5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315">
      <w:rPr>
        <w:noProof/>
      </w:rPr>
      <w:t>2</w:t>
    </w:r>
    <w:r>
      <w:rPr>
        <w:noProof/>
      </w:rPr>
      <w:fldChar w:fldCharType="end"/>
    </w:r>
  </w:p>
  <w:p w:rsidR="00867491" w:rsidRDefault="008674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84562"/>
    <w:multiLevelType w:val="multilevel"/>
    <w:tmpl w:val="BD621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C8"/>
    <w:rsid w:val="00056872"/>
    <w:rsid w:val="00073097"/>
    <w:rsid w:val="000B6CC8"/>
    <w:rsid w:val="000D4013"/>
    <w:rsid w:val="000E0C5F"/>
    <w:rsid w:val="000E111C"/>
    <w:rsid w:val="000F0B87"/>
    <w:rsid w:val="001165D8"/>
    <w:rsid w:val="00135A4F"/>
    <w:rsid w:val="00174F5D"/>
    <w:rsid w:val="00183F50"/>
    <w:rsid w:val="001B0C41"/>
    <w:rsid w:val="001B4961"/>
    <w:rsid w:val="001B51CF"/>
    <w:rsid w:val="001D573D"/>
    <w:rsid w:val="00210359"/>
    <w:rsid w:val="00225224"/>
    <w:rsid w:val="0023014D"/>
    <w:rsid w:val="0025685F"/>
    <w:rsid w:val="00281096"/>
    <w:rsid w:val="00284565"/>
    <w:rsid w:val="002C0ED6"/>
    <w:rsid w:val="002C66BD"/>
    <w:rsid w:val="002E30A3"/>
    <w:rsid w:val="002F3C24"/>
    <w:rsid w:val="00305EDF"/>
    <w:rsid w:val="0039448C"/>
    <w:rsid w:val="003C2458"/>
    <w:rsid w:val="003E1D61"/>
    <w:rsid w:val="004812D4"/>
    <w:rsid w:val="004C0970"/>
    <w:rsid w:val="004D24BD"/>
    <w:rsid w:val="00556315"/>
    <w:rsid w:val="005A25E4"/>
    <w:rsid w:val="005B19A6"/>
    <w:rsid w:val="005D226D"/>
    <w:rsid w:val="00611DC2"/>
    <w:rsid w:val="00662F20"/>
    <w:rsid w:val="00727038"/>
    <w:rsid w:val="007318F0"/>
    <w:rsid w:val="00732427"/>
    <w:rsid w:val="00760AD6"/>
    <w:rsid w:val="00761BFA"/>
    <w:rsid w:val="00763930"/>
    <w:rsid w:val="007833A9"/>
    <w:rsid w:val="00812F5D"/>
    <w:rsid w:val="00833E12"/>
    <w:rsid w:val="00844ED2"/>
    <w:rsid w:val="00867491"/>
    <w:rsid w:val="00887733"/>
    <w:rsid w:val="008A1765"/>
    <w:rsid w:val="00962BC5"/>
    <w:rsid w:val="00977761"/>
    <w:rsid w:val="00981081"/>
    <w:rsid w:val="009B2AD8"/>
    <w:rsid w:val="009E15EC"/>
    <w:rsid w:val="009E6588"/>
    <w:rsid w:val="00A1668F"/>
    <w:rsid w:val="00A366BA"/>
    <w:rsid w:val="00AA0985"/>
    <w:rsid w:val="00AA1545"/>
    <w:rsid w:val="00AB6689"/>
    <w:rsid w:val="00AD575F"/>
    <w:rsid w:val="00BB633D"/>
    <w:rsid w:val="00BD2091"/>
    <w:rsid w:val="00C43578"/>
    <w:rsid w:val="00CA1510"/>
    <w:rsid w:val="00CC0A38"/>
    <w:rsid w:val="00CF4770"/>
    <w:rsid w:val="00D531EF"/>
    <w:rsid w:val="00D62C68"/>
    <w:rsid w:val="00DB5F03"/>
    <w:rsid w:val="00DF6887"/>
    <w:rsid w:val="00F7247A"/>
    <w:rsid w:val="00F7331D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BF52-4D26-4EA2-994F-4662C52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8">
    <w:name w:val="heading 8"/>
    <w:basedOn w:val="a"/>
    <w:next w:val="a"/>
    <w:link w:val="80"/>
    <w:semiHidden/>
    <w:unhideWhenUsed/>
    <w:qFormat/>
    <w:rsid w:val="000B6CC8"/>
    <w:pPr>
      <w:widowControl/>
      <w:autoSpaceDE/>
      <w:autoSpaceDN/>
      <w:adjustRightInd/>
      <w:spacing w:before="240" w:after="60"/>
      <w:outlineLvl w:val="7"/>
    </w:pPr>
    <w:rPr>
      <w:rFonts w:ascii="Calibri" w:hAnsi="Calibri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0B6CC8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11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1DC2"/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semiHidden/>
    <w:unhideWhenUsed/>
    <w:rsid w:val="00611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11DC2"/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B6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user</cp:lastModifiedBy>
  <cp:revision>5</cp:revision>
  <cp:lastPrinted>2015-01-15T06:05:00Z</cp:lastPrinted>
  <dcterms:created xsi:type="dcterms:W3CDTF">2018-12-06T12:02:00Z</dcterms:created>
  <dcterms:modified xsi:type="dcterms:W3CDTF">2019-02-15T12:44:00Z</dcterms:modified>
</cp:coreProperties>
</file>