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92CE5" w14:textId="66E746EE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057710">
        <w:rPr>
          <w:szCs w:val="28"/>
        </w:rPr>
        <w:t xml:space="preserve">      </w:t>
      </w:r>
      <w:r w:rsidRPr="00844828">
        <w:rPr>
          <w:szCs w:val="28"/>
        </w:rPr>
        <w:t>УТВЕРЖДАЮ</w:t>
      </w:r>
    </w:p>
    <w:p w14:paraId="307C33EB" w14:textId="77777777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</w:p>
    <w:p w14:paraId="3CF6E553" w14:textId="77777777" w:rsidR="00057710" w:rsidRDefault="005E7FEB" w:rsidP="00057710">
      <w:pPr>
        <w:spacing w:after="0"/>
        <w:ind w:left="4963"/>
        <w:contextualSpacing/>
        <w:jc w:val="center"/>
        <w:rPr>
          <w:szCs w:val="28"/>
        </w:rPr>
      </w:pPr>
      <w:r>
        <w:rPr>
          <w:szCs w:val="28"/>
        </w:rPr>
        <w:t>Заместитель Генерального</w:t>
      </w:r>
      <w:r w:rsidRPr="00844828">
        <w:rPr>
          <w:szCs w:val="28"/>
        </w:rPr>
        <w:t xml:space="preserve"> Директор</w:t>
      </w:r>
      <w:r>
        <w:rPr>
          <w:szCs w:val="28"/>
        </w:rPr>
        <w:t xml:space="preserve">а </w:t>
      </w:r>
      <w:r w:rsidR="00057710">
        <w:rPr>
          <w:szCs w:val="28"/>
        </w:rPr>
        <w:t xml:space="preserve">    </w:t>
      </w:r>
    </w:p>
    <w:p w14:paraId="27E09956" w14:textId="29B918BD" w:rsidR="005E7FEB" w:rsidRPr="00844828" w:rsidRDefault="005E7FEB" w:rsidP="00057710">
      <w:pPr>
        <w:spacing w:after="0"/>
        <w:ind w:left="4963"/>
        <w:contextualSpacing/>
        <w:jc w:val="center"/>
        <w:rPr>
          <w:szCs w:val="28"/>
        </w:rPr>
      </w:pPr>
      <w:r>
        <w:rPr>
          <w:szCs w:val="28"/>
        </w:rPr>
        <w:t>по экономике и финансам</w:t>
      </w:r>
    </w:p>
    <w:p w14:paraId="6E673F59" w14:textId="6755C349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</w:t>
      </w:r>
      <w:r w:rsidR="00057710">
        <w:rPr>
          <w:szCs w:val="28"/>
        </w:rPr>
        <w:t xml:space="preserve">        </w:t>
      </w:r>
      <w:r w:rsidRPr="00844828">
        <w:rPr>
          <w:szCs w:val="28"/>
        </w:rPr>
        <w:t>АО «Красная Звезда»</w:t>
      </w:r>
    </w:p>
    <w:p w14:paraId="09F621A3" w14:textId="77777777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</w:p>
    <w:p w14:paraId="427517B2" w14:textId="309D50B5" w:rsidR="005E7FEB" w:rsidRPr="00844828" w:rsidRDefault="00057710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 </w:t>
      </w:r>
      <w:r w:rsidR="005E7FEB">
        <w:rPr>
          <w:szCs w:val="28"/>
        </w:rPr>
        <w:t xml:space="preserve"> </w:t>
      </w:r>
      <w:r w:rsidR="005E7FEB" w:rsidRPr="00844828">
        <w:rPr>
          <w:szCs w:val="28"/>
        </w:rPr>
        <w:t xml:space="preserve">_________________ </w:t>
      </w:r>
      <w:r w:rsidR="005E7FEB">
        <w:rPr>
          <w:szCs w:val="28"/>
        </w:rPr>
        <w:t>И.В. Лунёв</w:t>
      </w:r>
    </w:p>
    <w:p w14:paraId="211AEB52" w14:textId="5F40CD5A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</w:t>
      </w:r>
      <w:r w:rsidR="00057710">
        <w:rPr>
          <w:szCs w:val="28"/>
        </w:rPr>
        <w:t xml:space="preserve">        </w:t>
      </w:r>
      <w:r>
        <w:rPr>
          <w:szCs w:val="28"/>
        </w:rPr>
        <w:t xml:space="preserve">  М.П.</w:t>
      </w:r>
    </w:p>
    <w:p w14:paraId="20C27298" w14:textId="7B21F386" w:rsidR="005E7FEB" w:rsidRPr="00844828" w:rsidRDefault="005E7FEB" w:rsidP="005E7FEB">
      <w:pPr>
        <w:spacing w:after="0"/>
        <w:ind w:left="4963"/>
        <w:contextualSpacing/>
        <w:jc w:val="left"/>
      </w:pPr>
      <w:r>
        <w:rPr>
          <w:szCs w:val="28"/>
        </w:rPr>
        <w:t xml:space="preserve"> </w:t>
      </w:r>
      <w:r w:rsidR="00057710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844828">
        <w:rPr>
          <w:szCs w:val="28"/>
        </w:rPr>
        <w:t>«_____» _______________2019 г.</w:t>
      </w:r>
    </w:p>
    <w:p w14:paraId="5EB307D6" w14:textId="77777777" w:rsidR="005E7FEB" w:rsidRDefault="005E7FEB" w:rsidP="005E7FEB"/>
    <w:p w14:paraId="154075AF" w14:textId="77777777" w:rsidR="005E7FEB" w:rsidRDefault="005E7FEB" w:rsidP="005E7FEB"/>
    <w:p w14:paraId="64EF855A" w14:textId="77777777" w:rsidR="005E7FEB" w:rsidRDefault="005E7FEB" w:rsidP="005E7FEB"/>
    <w:p w14:paraId="53DBB22C" w14:textId="77777777" w:rsidR="005E7FEB" w:rsidRDefault="005E7FEB" w:rsidP="005E7FEB"/>
    <w:p w14:paraId="2E4F3214" w14:textId="77777777" w:rsidR="005E7FEB" w:rsidRDefault="005E7FEB" w:rsidP="005E7FEB"/>
    <w:p w14:paraId="2F40F8EA" w14:textId="77777777" w:rsidR="005E7FEB" w:rsidRDefault="005E7FEB" w:rsidP="005E7FEB"/>
    <w:p w14:paraId="6A9A0611" w14:textId="77777777" w:rsidR="005E7FEB" w:rsidRDefault="005E7FEB" w:rsidP="005E7FEB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87"/>
      </w:tblGrid>
      <w:tr w:rsidR="005E7FEB" w14:paraId="47594034" w14:textId="77777777" w:rsidTr="00384B57">
        <w:trPr>
          <w:trHeight w:val="8357"/>
        </w:trPr>
        <w:tc>
          <w:tcPr>
            <w:tcW w:w="9955" w:type="dxa"/>
          </w:tcPr>
          <w:p w14:paraId="31E7AAF2" w14:textId="77777777" w:rsidR="005E7FEB" w:rsidRDefault="005E7FEB" w:rsidP="00384B5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1F95C78E" w14:textId="77777777" w:rsidR="005E7FEB" w:rsidRDefault="005E7FEB" w:rsidP="00384B5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50154A8F" w14:textId="77777777" w:rsidR="005E7FEB" w:rsidRPr="005167AF" w:rsidRDefault="005E7FEB" w:rsidP="00384B5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32"/>
                <w:szCs w:val="28"/>
              </w:rPr>
            </w:pPr>
            <w:r w:rsidRPr="005167AF">
              <w:rPr>
                <w:b/>
                <w:sz w:val="32"/>
                <w:szCs w:val="28"/>
              </w:rPr>
              <w:t>ИЗВЕЩЕНИЕ</w:t>
            </w:r>
          </w:p>
          <w:p w14:paraId="5BDA1DB9" w14:textId="77777777" w:rsidR="005E7FEB" w:rsidRPr="00844828" w:rsidRDefault="005E7FEB" w:rsidP="00384B57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59B330E0" w14:textId="77777777" w:rsidR="005E7FEB" w:rsidRPr="00844828" w:rsidRDefault="005E7FEB" w:rsidP="00384B57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 w:rsidRPr="00844828">
              <w:rPr>
                <w:szCs w:val="28"/>
              </w:rPr>
              <w:t>о проведении запроса котировок в электронной форме</w:t>
            </w:r>
          </w:p>
          <w:p w14:paraId="4129F85B" w14:textId="42FF1E67" w:rsidR="00911290" w:rsidRDefault="005E7FEB" w:rsidP="007A1D66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 w:rsidRPr="00844828">
              <w:rPr>
                <w:szCs w:val="28"/>
              </w:rPr>
              <w:t xml:space="preserve">на </w:t>
            </w:r>
            <w:r w:rsidR="00487ED2">
              <w:rPr>
                <w:szCs w:val="28"/>
              </w:rPr>
              <w:t>оказание</w:t>
            </w:r>
            <w:r w:rsidR="007A1D66">
              <w:rPr>
                <w:szCs w:val="28"/>
              </w:rPr>
              <w:t xml:space="preserve"> услуг </w:t>
            </w:r>
            <w:r w:rsidR="001B7268">
              <w:rPr>
                <w:szCs w:val="28"/>
              </w:rPr>
              <w:t>по</w:t>
            </w:r>
            <w:r w:rsidR="00911290">
              <w:rPr>
                <w:szCs w:val="28"/>
              </w:rPr>
              <w:t xml:space="preserve"> ежемесячно</w:t>
            </w:r>
            <w:r w:rsidR="001B7268">
              <w:rPr>
                <w:szCs w:val="28"/>
              </w:rPr>
              <w:t>му</w:t>
            </w:r>
            <w:r w:rsidR="00911290">
              <w:rPr>
                <w:szCs w:val="28"/>
              </w:rPr>
              <w:t xml:space="preserve"> </w:t>
            </w:r>
            <w:r w:rsidR="001B7268">
              <w:rPr>
                <w:szCs w:val="28"/>
              </w:rPr>
              <w:t xml:space="preserve">техническому </w:t>
            </w:r>
            <w:r w:rsidR="00911290">
              <w:rPr>
                <w:szCs w:val="28"/>
              </w:rPr>
              <w:t>обслуживани</w:t>
            </w:r>
            <w:r w:rsidR="001B7268">
              <w:rPr>
                <w:szCs w:val="28"/>
              </w:rPr>
              <w:t>ю</w:t>
            </w:r>
            <w:r w:rsidR="00911290">
              <w:rPr>
                <w:szCs w:val="28"/>
              </w:rPr>
              <w:t xml:space="preserve"> </w:t>
            </w:r>
          </w:p>
          <w:p w14:paraId="2D9E0FC0" w14:textId="3FB00B31" w:rsidR="00FA1B95" w:rsidRPr="00B15755" w:rsidRDefault="00911290" w:rsidP="00FA1B95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автоматической пожарно-охранной сигнализации</w:t>
            </w:r>
          </w:p>
          <w:p w14:paraId="144668DA" w14:textId="77777777" w:rsidR="009B62DA" w:rsidRDefault="00FB557B" w:rsidP="00B15755">
            <w:pPr>
              <w:tabs>
                <w:tab w:val="left" w:pos="0"/>
              </w:tabs>
              <w:ind w:right="175"/>
              <w:jc w:val="center"/>
              <w:rPr>
                <w:b/>
                <w:szCs w:val="28"/>
              </w:rPr>
            </w:pPr>
            <w:r w:rsidRPr="00FB39EA">
              <w:rPr>
                <w:b/>
                <w:szCs w:val="28"/>
              </w:rPr>
              <w:t xml:space="preserve">участниками которого могут быть только </w:t>
            </w:r>
            <w:r>
              <w:rPr>
                <w:b/>
                <w:szCs w:val="28"/>
              </w:rPr>
              <w:t>субъекты</w:t>
            </w:r>
            <w:r w:rsidRPr="00FB39EA">
              <w:rPr>
                <w:b/>
                <w:szCs w:val="28"/>
              </w:rPr>
              <w:t xml:space="preserve"> </w:t>
            </w:r>
          </w:p>
          <w:p w14:paraId="68956BE6" w14:textId="3583970C" w:rsidR="005E7FEB" w:rsidRPr="00B15755" w:rsidRDefault="00FB557B" w:rsidP="00B15755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bookmarkStart w:id="0" w:name="_GoBack"/>
            <w:bookmarkEnd w:id="0"/>
            <w:r w:rsidRPr="00FB39EA">
              <w:rPr>
                <w:b/>
                <w:szCs w:val="28"/>
              </w:rPr>
              <w:t>малого и среднего предпринимательства</w:t>
            </w:r>
          </w:p>
        </w:tc>
      </w:tr>
      <w:tr w:rsidR="005E7FEB" w14:paraId="2BFA641B" w14:textId="77777777" w:rsidTr="00384B57">
        <w:trPr>
          <w:trHeight w:val="449"/>
        </w:trPr>
        <w:tc>
          <w:tcPr>
            <w:tcW w:w="9955" w:type="dxa"/>
          </w:tcPr>
          <w:p w14:paraId="4600E913" w14:textId="77777777" w:rsidR="005E7FEB" w:rsidRPr="00844828" w:rsidRDefault="005E7FEB" w:rsidP="00384B5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844828">
              <w:rPr>
                <w:szCs w:val="28"/>
              </w:rPr>
              <w:t>г. Москва</w:t>
            </w:r>
          </w:p>
        </w:tc>
      </w:tr>
    </w:tbl>
    <w:p w14:paraId="3FDF305B" w14:textId="77777777" w:rsidR="005E7FEB" w:rsidRDefault="005E7FEB" w:rsidP="005E7FEB">
      <w:pPr>
        <w:tabs>
          <w:tab w:val="left" w:pos="0"/>
        </w:tabs>
        <w:ind w:right="175"/>
      </w:pPr>
    </w:p>
    <w:p w14:paraId="19072ED6" w14:textId="77777777" w:rsidR="00A57E6D" w:rsidRDefault="00A57E6D">
      <w:pPr>
        <w:spacing w:after="0"/>
        <w:jc w:val="left"/>
        <w:rPr>
          <w:b/>
          <w:kern w:val="28"/>
          <w:sz w:val="28"/>
          <w:szCs w:val="28"/>
        </w:rPr>
      </w:pPr>
      <w:bookmarkStart w:id="1" w:name="_Toc527967652"/>
      <w:bookmarkStart w:id="2" w:name="_Toc536799103"/>
      <w:bookmarkStart w:id="3" w:name="_Toc24809975"/>
      <w:r>
        <w:rPr>
          <w:sz w:val="28"/>
          <w:szCs w:val="28"/>
        </w:rPr>
        <w:br w:type="page"/>
      </w:r>
    </w:p>
    <w:p w14:paraId="02731865" w14:textId="402878B4" w:rsidR="0029716F" w:rsidRPr="00C90B92" w:rsidRDefault="00850182" w:rsidP="00E2587A">
      <w:pPr>
        <w:pStyle w:val="1"/>
        <w:numPr>
          <w:ilvl w:val="0"/>
          <w:numId w:val="24"/>
        </w:numPr>
        <w:ind w:left="284" w:firstLine="2551"/>
        <w:jc w:val="lef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</w:t>
      </w:r>
      <w:r w:rsidR="00A57E6D" w:rsidRPr="00C90B92">
        <w:rPr>
          <w:sz w:val="24"/>
          <w:szCs w:val="28"/>
        </w:rPr>
        <w:t>ОБЩИЕ </w:t>
      </w:r>
      <w:r w:rsidR="00275A08" w:rsidRPr="00C90B92">
        <w:rPr>
          <w:sz w:val="24"/>
          <w:szCs w:val="28"/>
        </w:rPr>
        <w:t>ПОЛОЖЕНИЯ</w:t>
      </w:r>
      <w:bookmarkEnd w:id="1"/>
      <w:bookmarkEnd w:id="2"/>
      <w:bookmarkEnd w:id="3"/>
    </w:p>
    <w:p w14:paraId="06D93EC0" w14:textId="77777777" w:rsidR="00162165" w:rsidRPr="00C90B92" w:rsidRDefault="00162165" w:rsidP="00162165">
      <w:pPr>
        <w:rPr>
          <w:sz w:val="22"/>
        </w:rPr>
      </w:pPr>
    </w:p>
    <w:p w14:paraId="5748F629" w14:textId="77777777" w:rsidR="00162165" w:rsidRPr="00C90B92" w:rsidRDefault="00162165" w:rsidP="00E2587A">
      <w:pPr>
        <w:pStyle w:val="afffff2"/>
        <w:numPr>
          <w:ilvl w:val="1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_Ref119427085"/>
      <w:r w:rsidRPr="00C90B92">
        <w:rPr>
          <w:rFonts w:ascii="Times New Roman" w:hAnsi="Times New Roman"/>
          <w:sz w:val="24"/>
          <w:szCs w:val="24"/>
        </w:rPr>
        <w:t xml:space="preserve">Настоящее извещение </w:t>
      </w:r>
      <w:bookmarkEnd w:id="4"/>
      <w:r w:rsidRPr="00C90B92">
        <w:rPr>
          <w:rFonts w:ascii="Times New Roman" w:hAnsi="Times New Roman"/>
          <w:sz w:val="24"/>
          <w:szCs w:val="24"/>
        </w:rPr>
        <w:t>подготовлено в соответствии с положениями Гражданского кодекса Российской Федерации, Федерального закона от 18 июля 2011 года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«Красная звезда».</w:t>
      </w:r>
    </w:p>
    <w:p w14:paraId="25185564" w14:textId="77777777" w:rsidR="00162165" w:rsidRPr="00C90B92" w:rsidRDefault="00162165" w:rsidP="00E2587A">
      <w:pPr>
        <w:pStyle w:val="afffff2"/>
        <w:numPr>
          <w:ilvl w:val="1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«Красная звезда» и закупочной документацией, АО «Красная Звезда» (далее – Заказчик) и участник закупочной процедуру руководствуется правилами, установленными ЭТП. </w:t>
      </w:r>
    </w:p>
    <w:p w14:paraId="3190B6A5" w14:textId="77777777" w:rsidR="00162165" w:rsidRPr="00C90B92" w:rsidRDefault="00162165" w:rsidP="00E2587A">
      <w:pPr>
        <w:pStyle w:val="afffff2"/>
        <w:numPr>
          <w:ilvl w:val="1"/>
          <w:numId w:val="22"/>
        </w:numPr>
        <w:suppressAutoHyphens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Закупка проводится</w:t>
      </w:r>
      <w:bookmarkStart w:id="5" w:name="sub_161"/>
      <w:r w:rsidRPr="00C90B92">
        <w:rPr>
          <w:rFonts w:ascii="Times New Roman" w:hAnsi="Times New Roman"/>
          <w:sz w:val="24"/>
          <w:szCs w:val="24"/>
        </w:rPr>
        <w:t xml:space="preserve"> комиссией по осуществлению закупок. Комиссия в своей деятельности руководствуется законодательством Российской Федерации, Положением о закупках товаров, работ, услуг для нужд АО «Красная звезда», иными локальными нормативными актами Заказчика. </w:t>
      </w:r>
    </w:p>
    <w:p w14:paraId="17BB9F33" w14:textId="39565A01" w:rsidR="00162165" w:rsidRPr="00C90B92" w:rsidRDefault="00162165" w:rsidP="00E2587A">
      <w:pPr>
        <w:pStyle w:val="afffff2"/>
        <w:numPr>
          <w:ilvl w:val="1"/>
          <w:numId w:val="22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Информация об условиях участия со</w:t>
      </w:r>
      <w:r w:rsidR="00762F4F">
        <w:rPr>
          <w:rFonts w:ascii="Times New Roman" w:hAnsi="Times New Roman"/>
          <w:sz w:val="24"/>
          <w:szCs w:val="24"/>
        </w:rPr>
        <w:t>держится в разделе II извещения</w:t>
      </w:r>
      <w:r w:rsidRPr="00C90B92">
        <w:rPr>
          <w:rFonts w:ascii="Times New Roman" w:hAnsi="Times New Roman"/>
          <w:sz w:val="24"/>
          <w:szCs w:val="24"/>
        </w:rPr>
        <w:t>. Условия поставки продук</w:t>
      </w:r>
      <w:r w:rsidR="00405572">
        <w:rPr>
          <w:rFonts w:ascii="Times New Roman" w:hAnsi="Times New Roman"/>
          <w:sz w:val="24"/>
          <w:szCs w:val="24"/>
        </w:rPr>
        <w:t>ции описаны в проекте договора</w:t>
      </w:r>
      <w:r w:rsidRPr="00C90B92">
        <w:rPr>
          <w:rFonts w:ascii="Times New Roman" w:hAnsi="Times New Roman"/>
          <w:sz w:val="24"/>
          <w:szCs w:val="24"/>
        </w:rPr>
        <w:t>.</w:t>
      </w:r>
    </w:p>
    <w:p w14:paraId="13D73767" w14:textId="013F541E" w:rsidR="00162165" w:rsidRPr="00C90B92" w:rsidRDefault="00162165" w:rsidP="00E2587A">
      <w:pPr>
        <w:pStyle w:val="afffff2"/>
        <w:numPr>
          <w:ilvl w:val="1"/>
          <w:numId w:val="22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="00405572">
        <w:rPr>
          <w:rFonts w:ascii="Times New Roman" w:hAnsi="Times New Roman"/>
          <w:sz w:val="24"/>
          <w:szCs w:val="24"/>
          <w:lang w:val="en-US"/>
        </w:rPr>
        <w:t>I</w:t>
      </w:r>
      <w:r w:rsidRPr="00C90B92">
        <w:rPr>
          <w:rFonts w:ascii="Times New Roman" w:hAnsi="Times New Roman"/>
          <w:sz w:val="24"/>
          <w:szCs w:val="24"/>
          <w:lang w:val="en-US"/>
        </w:rPr>
        <w:t>V</w:t>
      </w:r>
      <w:r w:rsidRPr="00C90B92">
        <w:rPr>
          <w:rFonts w:ascii="Times New Roman" w:hAnsi="Times New Roman"/>
          <w:sz w:val="24"/>
          <w:szCs w:val="24"/>
        </w:rPr>
        <w:t>).</w:t>
      </w:r>
    </w:p>
    <w:p w14:paraId="42753605" w14:textId="77777777" w:rsidR="00162165" w:rsidRPr="00C90B92" w:rsidRDefault="00162165" w:rsidP="00162165">
      <w:pPr>
        <w:pStyle w:val="afffff2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Cs w:val="24"/>
        </w:rPr>
      </w:pPr>
    </w:p>
    <w:bookmarkEnd w:id="5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3E3ACCD8" w:rsidR="00975CF7" w:rsidRPr="00864A3A" w:rsidRDefault="00864A3A" w:rsidP="00E2587A">
      <w:pPr>
        <w:pStyle w:val="1"/>
        <w:numPr>
          <w:ilvl w:val="0"/>
          <w:numId w:val="24"/>
        </w:numPr>
        <w:ind w:left="0" w:firstLine="0"/>
        <w:rPr>
          <w:sz w:val="24"/>
          <w:szCs w:val="28"/>
        </w:rPr>
      </w:pPr>
      <w:r>
        <w:rPr>
          <w:sz w:val="24"/>
          <w:szCs w:val="24"/>
        </w:rPr>
        <w:lastRenderedPageBreak/>
        <w:t xml:space="preserve"> ИНФОРМАЦИОННАЯ КАРТА</w:t>
      </w:r>
    </w:p>
    <w:p w14:paraId="26B5B6D9" w14:textId="4CCFC615" w:rsidR="006102E1" w:rsidRPr="001E29DC" w:rsidRDefault="006102E1" w:rsidP="008156C4">
      <w:pPr>
        <w:jc w:val="center"/>
      </w:pPr>
    </w:p>
    <w:tbl>
      <w:tblPr>
        <w:tblW w:w="10389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698"/>
        <w:gridCol w:w="6698"/>
      </w:tblGrid>
      <w:tr w:rsidR="00B6139B" w:rsidRPr="001E29DC" w14:paraId="307D7E7C" w14:textId="77777777" w:rsidTr="0015622C">
        <w:trPr>
          <w:trHeight w:val="586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15622C">
        <w:trPr>
          <w:trHeight w:val="17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6" w:name="_Toc24809977"/>
            <w:bookmarkEnd w:id="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5F18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12E" w14:textId="77777777" w:rsidR="00357620" w:rsidRDefault="00357620" w:rsidP="00357620">
            <w:pPr>
              <w:contextualSpacing/>
            </w:pPr>
            <w:r>
              <w:t>Заказчик: Акционерное общество «Красная Звезда» (АО «Красная Звезда»)</w:t>
            </w:r>
          </w:p>
          <w:p w14:paraId="38A14F42" w14:textId="77777777" w:rsidR="00357620" w:rsidRDefault="00357620" w:rsidP="00357620">
            <w:pPr>
              <w:contextualSpacing/>
            </w:pPr>
            <w:r>
              <w:t>Адрес места нахождения: 125284, г. Москва, Хорошевское шоссе, 38</w:t>
            </w:r>
          </w:p>
          <w:p w14:paraId="1F6A5FE2" w14:textId="77777777" w:rsidR="00357620" w:rsidRDefault="00357620" w:rsidP="00357620">
            <w:pPr>
              <w:contextualSpacing/>
            </w:pPr>
            <w:r>
              <w:t>Телефон: +7 (499) 762-63-02</w:t>
            </w:r>
          </w:p>
          <w:p w14:paraId="4EED30D3" w14:textId="77777777" w:rsidR="00357620" w:rsidRDefault="00357620" w:rsidP="00357620">
            <w:pPr>
              <w:contextualSpacing/>
            </w:pPr>
            <w:r>
              <w:t>Факс: +7 (495) 941-40-66</w:t>
            </w:r>
          </w:p>
          <w:p w14:paraId="7C76F2AE" w14:textId="77777777" w:rsidR="00357620" w:rsidRDefault="00357620" w:rsidP="00357620">
            <w:pPr>
              <w:contextualSpacing/>
            </w:pPr>
            <w:r>
              <w:t>Сайт организации: www.redstarprint.ru</w:t>
            </w:r>
          </w:p>
          <w:p w14:paraId="7A48E9DB" w14:textId="77777777" w:rsidR="00357620" w:rsidRPr="00357620" w:rsidRDefault="00357620" w:rsidP="00357620">
            <w:pPr>
              <w:contextualSpacing/>
              <w:rPr>
                <w:lang w:val="en-US"/>
              </w:rPr>
            </w:pPr>
            <w:r w:rsidRPr="00357620">
              <w:rPr>
                <w:lang w:val="en-US"/>
              </w:rPr>
              <w:t>E-mail: kz@redstar.ru</w:t>
            </w:r>
          </w:p>
          <w:p w14:paraId="699220D0" w14:textId="77777777" w:rsidR="005B7A27" w:rsidRPr="00FB257D" w:rsidRDefault="00357620" w:rsidP="00357620">
            <w:pPr>
              <w:contextualSpacing/>
              <w:rPr>
                <w:lang w:val="en-US"/>
              </w:rPr>
            </w:pPr>
            <w:r w:rsidRPr="00FB257D">
              <w:t>ОКПО</w:t>
            </w:r>
            <w:r w:rsidR="005B7A27" w:rsidRPr="00FB257D">
              <w:rPr>
                <w:lang w:val="en-US"/>
              </w:rPr>
              <w:t xml:space="preserve"> 61702029</w:t>
            </w:r>
          </w:p>
          <w:p w14:paraId="5A405F15" w14:textId="7ED9189C" w:rsidR="00357620" w:rsidRPr="00FB257D" w:rsidRDefault="00357620" w:rsidP="00357620">
            <w:pPr>
              <w:contextualSpacing/>
            </w:pPr>
            <w:r w:rsidRPr="00FB257D">
              <w:t>ОГРН 1097746264197</w:t>
            </w:r>
          </w:p>
          <w:p w14:paraId="728C9173" w14:textId="77777777" w:rsidR="00357620" w:rsidRDefault="00357620" w:rsidP="00357620">
            <w:pPr>
              <w:contextualSpacing/>
            </w:pPr>
            <w:r w:rsidRPr="00FB257D">
              <w:t>ИНН/КПП 7704726190/771401001</w:t>
            </w:r>
          </w:p>
          <w:p w14:paraId="15B4ED67" w14:textId="77777777" w:rsidR="00357620" w:rsidRDefault="00357620" w:rsidP="00357620">
            <w:pPr>
              <w:contextualSpacing/>
            </w:pPr>
            <w:r>
              <w:t>Контактное лицо:</w:t>
            </w:r>
          </w:p>
          <w:p w14:paraId="59044F60" w14:textId="369DA204" w:rsidR="00357620" w:rsidRDefault="00AE16F4" w:rsidP="00357620">
            <w:pPr>
              <w:contextualSpacing/>
            </w:pPr>
            <w:r>
              <w:t>Аполонский Дмитрий Николаевич</w:t>
            </w:r>
          </w:p>
          <w:p w14:paraId="414A20DF" w14:textId="2D7DB295" w:rsidR="00FA0260" w:rsidRPr="009217DF" w:rsidRDefault="00357620" w:rsidP="00AD6BE4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Телефон: </w:t>
            </w:r>
            <w:r w:rsidRPr="006176E4">
              <w:t>+7(499) 7</w:t>
            </w:r>
            <w:r w:rsidR="00FC56E6" w:rsidRPr="006176E4">
              <w:t>40</w:t>
            </w:r>
            <w:r w:rsidRPr="006176E4">
              <w:t>-</w:t>
            </w:r>
            <w:r w:rsidR="00AD6BE4">
              <w:t>52-07</w:t>
            </w:r>
          </w:p>
        </w:tc>
      </w:tr>
      <w:tr w:rsidR="00B6139B" w:rsidRPr="001E29DC" w14:paraId="41A17410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7" w:name="_Toc24809978"/>
            <w:bookmarkEnd w:id="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4BD3064F" w:rsidR="00B6139B" w:rsidRPr="001E29DC" w:rsidRDefault="00357620" w:rsidP="005F18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</w:t>
            </w:r>
            <w:r w:rsidR="00B6139B" w:rsidRPr="001E29DC">
              <w:t xml:space="preserve">редмет </w:t>
            </w:r>
            <w:r w:rsidR="00BB2400">
              <w:t xml:space="preserve">запроса котировок </w:t>
            </w:r>
            <w:r w:rsidR="0015622C" w:rsidRPr="0015622C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AE1" w14:textId="4376FE6A" w:rsidR="00A434C5" w:rsidRPr="009678A4" w:rsidRDefault="00A4126D" w:rsidP="001B7268">
            <w:pPr>
              <w:tabs>
                <w:tab w:val="left" w:pos="0"/>
              </w:tabs>
              <w:ind w:right="175"/>
              <w:rPr>
                <w:szCs w:val="28"/>
              </w:rPr>
            </w:pPr>
            <w:r>
              <w:t xml:space="preserve">        </w:t>
            </w:r>
            <w:bookmarkStart w:id="8" w:name="_Toc24809979"/>
            <w:r w:rsidR="00CC5AEC">
              <w:rPr>
                <w:szCs w:val="28"/>
              </w:rPr>
              <w:t>Оказание</w:t>
            </w:r>
            <w:r w:rsidR="009678A4">
              <w:rPr>
                <w:szCs w:val="28"/>
              </w:rPr>
              <w:t xml:space="preserve"> услуг </w:t>
            </w:r>
            <w:r w:rsidR="001B7268">
              <w:rPr>
                <w:szCs w:val="28"/>
              </w:rPr>
              <w:t>по</w:t>
            </w:r>
            <w:r w:rsidR="00911290">
              <w:rPr>
                <w:szCs w:val="28"/>
              </w:rPr>
              <w:t xml:space="preserve"> ежемесячно</w:t>
            </w:r>
            <w:r w:rsidR="001B7268">
              <w:rPr>
                <w:szCs w:val="28"/>
              </w:rPr>
              <w:t>му</w:t>
            </w:r>
            <w:r w:rsidR="00911290">
              <w:rPr>
                <w:szCs w:val="28"/>
              </w:rPr>
              <w:t xml:space="preserve"> техническо</w:t>
            </w:r>
            <w:r w:rsidR="001B7268">
              <w:rPr>
                <w:szCs w:val="28"/>
              </w:rPr>
              <w:t>му</w:t>
            </w:r>
            <w:r w:rsidR="00911290">
              <w:rPr>
                <w:szCs w:val="28"/>
              </w:rPr>
              <w:t xml:space="preserve"> обслуживание автоматической пожарно-охранной сигнализации</w:t>
            </w:r>
            <w:r w:rsidR="00C0168B">
              <w:t>.</w:t>
            </w:r>
            <w:bookmarkEnd w:id="8"/>
          </w:p>
        </w:tc>
      </w:tr>
      <w:tr w:rsidR="003B0DA9" w:rsidRPr="001E29DC" w14:paraId="762C8BFB" w14:textId="77777777" w:rsidTr="0015622C">
        <w:trPr>
          <w:trHeight w:val="8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9" w:name="_Toc24809980"/>
            <w:bookmarkEnd w:id="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5F18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0EA33807" w:rsidR="003B0DA9" w:rsidRPr="001E29DC" w:rsidRDefault="000C5586" w:rsidP="00007FA9">
            <w:pPr>
              <w:tabs>
                <w:tab w:val="left" w:pos="0"/>
              </w:tabs>
              <w:ind w:right="175"/>
              <w:rPr>
                <w:iCs/>
              </w:rPr>
            </w:pPr>
            <w:r>
              <w:t xml:space="preserve">        </w:t>
            </w:r>
            <w:r w:rsidR="00D42978" w:rsidRPr="00387260">
              <w:t xml:space="preserve">Электронная </w:t>
            </w:r>
            <w:r w:rsidR="00007FA9">
              <w:t xml:space="preserve">торговая </w:t>
            </w:r>
            <w:r w:rsidR="00D42978" w:rsidRPr="00387260">
              <w:t>площадка «</w:t>
            </w:r>
            <w:r w:rsidR="008A0E9D">
              <w:t>Фабрикант</w:t>
            </w:r>
            <w:r w:rsidR="00D42978" w:rsidRPr="00387260">
              <w:t xml:space="preserve">», по адресу в сети «Интернет»: </w:t>
            </w:r>
            <w:r w:rsidR="00007FA9" w:rsidRPr="00007FA9">
              <w:rPr>
                <w:lang w:val="en-US"/>
              </w:rPr>
              <w:t>www</w:t>
            </w:r>
            <w:r>
              <w:t>.</w:t>
            </w:r>
            <w:proofErr w:type="spellStart"/>
            <w:r w:rsidR="00007FA9" w:rsidRPr="00007FA9">
              <w:rPr>
                <w:lang w:val="en-US"/>
              </w:rPr>
              <w:t>fabrikant</w:t>
            </w:r>
            <w:proofErr w:type="spellEnd"/>
            <w:r w:rsidR="00007FA9" w:rsidRPr="00007FA9">
              <w:t>.</w:t>
            </w:r>
            <w:r w:rsidR="00007FA9" w:rsidRPr="00007FA9">
              <w:rPr>
                <w:lang w:val="en-US"/>
              </w:rPr>
              <w:t>ru</w:t>
            </w:r>
          </w:p>
        </w:tc>
      </w:tr>
      <w:tr w:rsidR="00EF02D5" w:rsidRPr="001E29DC" w14:paraId="32FBDCE2" w14:textId="77777777" w:rsidTr="0015622C">
        <w:trPr>
          <w:trHeight w:val="1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24809981"/>
            <w:bookmarkEnd w:id="1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7CD06CAF" w:rsidR="00EF02D5" w:rsidRPr="001E29DC" w:rsidRDefault="00EF02D5" w:rsidP="00167D1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Место и сроки   </w:t>
            </w:r>
            <w:r w:rsidR="00167D10">
              <w:t>предоставления услуги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B04" w14:textId="13EB2834" w:rsidR="001B7268" w:rsidRDefault="0015622C" w:rsidP="001B7268">
            <w:pPr>
              <w:tabs>
                <w:tab w:val="left" w:pos="900"/>
              </w:tabs>
              <w:spacing w:after="0"/>
            </w:pPr>
            <w:r>
              <w:t xml:space="preserve"> </w:t>
            </w:r>
            <w:r w:rsidR="001B7268">
              <w:t>1.   г. Москва, Хорошевское шоссе, 38</w:t>
            </w:r>
          </w:p>
          <w:p w14:paraId="658ED1E0" w14:textId="77777777" w:rsidR="001B7268" w:rsidRDefault="001B7268" w:rsidP="001B7268">
            <w:pPr>
              <w:spacing w:after="0"/>
              <w:ind w:left="33"/>
            </w:pPr>
            <w:r>
              <w:t>2. г. Москва, Севастопольский проспект, д. 56/40</w:t>
            </w:r>
          </w:p>
          <w:p w14:paraId="01B9DC36" w14:textId="0F37AA59" w:rsidR="0011194C" w:rsidRDefault="00C42A9E" w:rsidP="001B7268">
            <w:pPr>
              <w:spacing w:after="0"/>
              <w:ind w:left="33"/>
            </w:pPr>
            <w:r>
              <w:t>Начало оказания услуг – 01.01.2020 г.</w:t>
            </w:r>
          </w:p>
          <w:p w14:paraId="1E1BFE6A" w14:textId="04508879" w:rsidR="00C42A9E" w:rsidRPr="001E29DC" w:rsidRDefault="00C42A9E" w:rsidP="0011194C">
            <w:pPr>
              <w:spacing w:after="0"/>
              <w:ind w:left="33"/>
            </w:pPr>
            <w:r>
              <w:t>Окончание оказания услуг – 31.12.2020 г.</w:t>
            </w:r>
          </w:p>
        </w:tc>
      </w:tr>
      <w:tr w:rsidR="00D2212C" w:rsidRPr="001E29DC" w14:paraId="280D45B6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24809982"/>
            <w:bookmarkEnd w:id="1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FF0" w14:textId="36E2272C" w:rsidR="007363B6" w:rsidRPr="0015622C" w:rsidRDefault="000B06C1" w:rsidP="007363B6">
            <w:pPr>
              <w:spacing w:after="0"/>
              <w:rPr>
                <w:rFonts w:eastAsia="Calibri"/>
                <w:bCs/>
              </w:rPr>
            </w:pPr>
            <w:r w:rsidRPr="0031018F">
              <w:rPr>
                <w:rFonts w:eastAsia="Calibri"/>
                <w:bCs/>
              </w:rPr>
              <w:t xml:space="preserve">1 312 000 (Один миллион триста двенадцать тысяч) рублей </w:t>
            </w:r>
            <w:r w:rsidR="001C3396">
              <w:rPr>
                <w:rFonts w:eastAsia="Calibri"/>
                <w:bCs/>
              </w:rPr>
              <w:t xml:space="preserve">       </w:t>
            </w:r>
            <w:r w:rsidR="003759EE">
              <w:rPr>
                <w:rFonts w:eastAsia="Calibri"/>
                <w:bCs/>
              </w:rPr>
              <w:t xml:space="preserve">00 </w:t>
            </w:r>
            <w:r w:rsidRPr="0031018F">
              <w:rPr>
                <w:rFonts w:eastAsia="Calibri"/>
                <w:bCs/>
              </w:rPr>
              <w:t>копеек</w:t>
            </w:r>
            <w:r w:rsidR="00FF3581" w:rsidRPr="000B06C1">
              <w:rPr>
                <w:rFonts w:eastAsia="Calibri"/>
                <w:bCs/>
              </w:rPr>
              <w:t xml:space="preserve">, в том числе НДС 20 % - </w:t>
            </w:r>
            <w:r w:rsidRPr="000B06C1">
              <w:rPr>
                <w:rFonts w:eastAsia="Calibri"/>
                <w:bCs/>
              </w:rPr>
              <w:t>218 666</w:t>
            </w:r>
            <w:r w:rsidR="00FF3581" w:rsidRPr="000B06C1">
              <w:rPr>
                <w:rFonts w:eastAsia="Calibri"/>
                <w:bCs/>
              </w:rPr>
              <w:t xml:space="preserve"> (</w:t>
            </w:r>
            <w:r w:rsidR="000567B3">
              <w:rPr>
                <w:rFonts w:eastAsia="Calibri"/>
                <w:bCs/>
              </w:rPr>
              <w:t>Двести восемнадцать тысяч шестьсот шестьдесят шесть</w:t>
            </w:r>
            <w:r w:rsidR="001526F9" w:rsidRPr="000B06C1">
              <w:rPr>
                <w:rFonts w:eastAsia="Calibri"/>
                <w:bCs/>
              </w:rPr>
              <w:t xml:space="preserve">) </w:t>
            </w:r>
            <w:r w:rsidR="00433F8D" w:rsidRPr="000B06C1">
              <w:rPr>
                <w:rFonts w:eastAsia="Calibri"/>
                <w:bCs/>
              </w:rPr>
              <w:t>рублей</w:t>
            </w:r>
            <w:r w:rsidR="001526F9" w:rsidRPr="000B06C1">
              <w:rPr>
                <w:rFonts w:eastAsia="Calibri"/>
                <w:bCs/>
              </w:rPr>
              <w:t xml:space="preserve"> </w:t>
            </w:r>
            <w:r w:rsidR="001C3396">
              <w:rPr>
                <w:rFonts w:eastAsia="Calibri"/>
                <w:bCs/>
              </w:rPr>
              <w:t xml:space="preserve">              </w:t>
            </w:r>
            <w:r w:rsidRPr="000B06C1">
              <w:rPr>
                <w:rFonts w:eastAsia="Calibri"/>
                <w:bCs/>
              </w:rPr>
              <w:t>67</w:t>
            </w:r>
            <w:r w:rsidR="00FF3581" w:rsidRPr="000B06C1">
              <w:rPr>
                <w:rFonts w:eastAsia="Calibri"/>
                <w:bCs/>
              </w:rPr>
              <w:t xml:space="preserve"> </w:t>
            </w:r>
            <w:r w:rsidR="001C3396">
              <w:rPr>
                <w:rFonts w:eastAsia="Calibri"/>
                <w:bCs/>
              </w:rPr>
              <w:t>копеек</w:t>
            </w:r>
            <w:r w:rsidR="00FF3581" w:rsidRPr="000B06C1">
              <w:rPr>
                <w:rFonts w:eastAsia="Calibri"/>
                <w:bCs/>
              </w:rPr>
              <w:t>.</w:t>
            </w:r>
          </w:p>
          <w:p w14:paraId="55FF3483" w14:textId="64A3895F" w:rsidR="001A574C" w:rsidRPr="00D42978" w:rsidRDefault="000C5586" w:rsidP="001A574C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</w:t>
            </w:r>
            <w:r w:rsidR="001A574C" w:rsidRPr="00D42978">
              <w:rPr>
                <w:rFonts w:eastAsia="Calibri"/>
                <w:bCs/>
              </w:rPr>
              <w:t>Примечание:</w:t>
            </w:r>
          </w:p>
          <w:p w14:paraId="360AB145" w14:textId="3E742476" w:rsidR="00344DCE" w:rsidRPr="00FC56E6" w:rsidRDefault="00FC56E6" w:rsidP="001A574C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1A574C" w:rsidRPr="00D42978">
              <w:rPr>
                <w:rFonts w:eastAsia="Calibri"/>
                <w:bCs/>
              </w:rPr>
              <w:t xml:space="preserve">. </w:t>
            </w:r>
            <w:r w:rsidR="00642FB2">
              <w:rPr>
                <w:rFonts w:eastAsia="Calibri"/>
                <w:bCs/>
              </w:rPr>
              <w:t xml:space="preserve">Стоимость материалов, оборудования для оказания услуг, доставка материалов и оборудования к месту оказания услуг, транспортные и эксплуатационные расходы, вывоз строительного мусора, налоги и другие обязательные платежи, и иные расходы Исполнителя, связанные с исполнением обязательств </w:t>
            </w:r>
            <w:r w:rsidR="006D2732">
              <w:rPr>
                <w:rFonts w:eastAsia="Calibri"/>
                <w:bCs/>
              </w:rPr>
              <w:t>по Договору,</w:t>
            </w:r>
            <w:r w:rsidR="00642FB2">
              <w:rPr>
                <w:rFonts w:eastAsia="Calibri"/>
                <w:bCs/>
              </w:rPr>
              <w:t xml:space="preserve"> входят в стоимость Договора</w:t>
            </w:r>
            <w:r w:rsidR="001A574C" w:rsidRPr="00D42978">
              <w:rPr>
                <w:rFonts w:eastAsia="Calibri"/>
                <w:bCs/>
              </w:rPr>
              <w:t>.</w:t>
            </w:r>
          </w:p>
          <w:p w14:paraId="03294E0D" w14:textId="7826D8AC" w:rsidR="001A574C" w:rsidRPr="00D42978" w:rsidRDefault="00FC56E6" w:rsidP="001A574C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bCs/>
              </w:rPr>
              <w:t>2</w:t>
            </w:r>
            <w:r w:rsidR="00344DCE">
              <w:rPr>
                <w:bCs/>
              </w:rPr>
              <w:t xml:space="preserve">. </w:t>
            </w:r>
            <w:r w:rsidR="001A574C" w:rsidRPr="00D42978">
              <w:rPr>
                <w:bCs/>
              </w:rPr>
              <w:t xml:space="preserve">В случае, если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 освобождается от исполнения обязанностей налогоплательщика НДС либо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 не является налогоплательщиком НДС, то цена, предложенная таким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частником в заявке, не должна превышать установленную максимальную цену без НДС. </w:t>
            </w:r>
            <w:r w:rsidR="001A574C" w:rsidRPr="00D42978">
              <w:rPr>
                <w:rFonts w:eastAsia="Calibri"/>
                <w:bCs/>
              </w:rPr>
              <w:t xml:space="preserve">При этом в указанном случае на стадии оценки и сопоставления </w:t>
            </w:r>
            <w:r w:rsidR="00A4126D">
              <w:rPr>
                <w:rFonts w:eastAsia="Calibri"/>
                <w:bCs/>
              </w:rPr>
              <w:t>з</w:t>
            </w:r>
            <w:r w:rsidR="001A574C" w:rsidRPr="00D42978">
              <w:rPr>
                <w:rFonts w:eastAsia="Calibri"/>
                <w:bCs/>
              </w:rPr>
              <w:t xml:space="preserve">аявок для целей сравнения ценовые предложения всех </w:t>
            </w:r>
            <w:r w:rsidR="00A4126D">
              <w:rPr>
                <w:rFonts w:eastAsia="Calibri"/>
                <w:bCs/>
              </w:rPr>
              <w:t>у</w:t>
            </w:r>
            <w:r w:rsidR="001A574C" w:rsidRPr="00D42978">
              <w:rPr>
                <w:rFonts w:eastAsia="Calibri"/>
                <w:bCs/>
              </w:rPr>
              <w:t>частников учитываются без НДС.</w:t>
            </w:r>
            <w:r w:rsidR="001A574C" w:rsidRPr="00D42978">
              <w:rPr>
                <w:rFonts w:eastAsia="Calibri"/>
                <w:b/>
                <w:bCs/>
              </w:rPr>
              <w:t xml:space="preserve"> </w:t>
            </w:r>
          </w:p>
          <w:p w14:paraId="6C26D02D" w14:textId="4DEDB3F6" w:rsidR="00550B45" w:rsidRPr="00D42978" w:rsidRDefault="000C5586" w:rsidP="00C57385">
            <w:pPr>
              <w:spacing w:after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        </w:t>
            </w:r>
            <w:r w:rsidR="001A574C" w:rsidRPr="00D42978">
              <w:rPr>
                <w:rFonts w:eastAsia="Calibri"/>
                <w:b/>
                <w:bCs/>
              </w:rPr>
              <w:t xml:space="preserve">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</w:t>
            </w:r>
            <w:r w:rsidR="001F1320" w:rsidRPr="00D42978">
              <w:rPr>
                <w:rFonts w:eastAsia="Calibri"/>
                <w:b/>
                <w:bCs/>
              </w:rPr>
              <w:br/>
            </w:r>
            <w:r w:rsidR="001A574C" w:rsidRPr="00D42978">
              <w:rPr>
                <w:rFonts w:eastAsia="Calibri"/>
                <w:b/>
                <w:bCs/>
              </w:rPr>
              <w:t>с п.</w:t>
            </w:r>
            <w:r w:rsidR="001F1320" w:rsidRPr="00D42978">
              <w:rPr>
                <w:rFonts w:eastAsia="Calibri"/>
                <w:b/>
                <w:bCs/>
              </w:rPr>
              <w:t xml:space="preserve"> 13</w:t>
            </w:r>
            <w:r w:rsidR="001A574C" w:rsidRPr="00D42978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1A574C" w:rsidRPr="00D42978">
              <w:rPr>
                <w:rFonts w:eastAsia="Calibri"/>
                <w:b/>
                <w:bCs/>
              </w:rPr>
              <w:t>п.п</w:t>
            </w:r>
            <w:proofErr w:type="spellEnd"/>
            <w:r w:rsidR="001A574C" w:rsidRPr="00D42978">
              <w:rPr>
                <w:rFonts w:eastAsia="Calibri"/>
                <w:b/>
                <w:bCs/>
              </w:rPr>
              <w:t xml:space="preserve">. 2.16 </w:t>
            </w:r>
            <w:r w:rsidR="00C57385">
              <w:rPr>
                <w:rFonts w:eastAsia="Calibri"/>
                <w:b/>
                <w:bCs/>
              </w:rPr>
              <w:t>Извещения</w:t>
            </w:r>
            <w:r w:rsidR="001A574C" w:rsidRPr="00D42978">
              <w:rPr>
                <w:rFonts w:eastAsia="Calibri"/>
                <w:b/>
                <w:bCs/>
              </w:rPr>
              <w:t>. В случае отсутствия соответствующего документа, цена поданная таким участником считается с НДС.</w:t>
            </w:r>
          </w:p>
        </w:tc>
      </w:tr>
      <w:tr w:rsidR="00D2212C" w:rsidRPr="001E29DC" w14:paraId="2744EE11" w14:textId="77777777" w:rsidTr="0015622C">
        <w:trPr>
          <w:trHeight w:val="3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2" w:name="_Toc24809983"/>
            <w:bookmarkEnd w:id="1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5F18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2FBB8C9E" w:rsidR="00D2212C" w:rsidRPr="001E29DC" w:rsidRDefault="000C5586" w:rsidP="0089031A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  <w:r w:rsidR="00D2212C"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3" w:name="_Toc24809984"/>
            <w:bookmarkEnd w:id="1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083671B1" w:rsidR="00D2212C" w:rsidRPr="001E29DC" w:rsidRDefault="00FD5851" w:rsidP="005F1820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  <w:bookmarkStart w:id="14" w:name="_Toc24809985"/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  <w:r w:rsidR="0015622C" w:rsidRPr="0015622C">
              <w:rPr>
                <w:b w:val="0"/>
                <w:sz w:val="24"/>
                <w:szCs w:val="24"/>
                <w:lang w:val="ru-RU"/>
              </w:rPr>
              <w:t>в электронной форме</w:t>
            </w:r>
            <w:bookmarkEnd w:id="14"/>
          </w:p>
          <w:p w14:paraId="5EB48F23" w14:textId="77777777" w:rsidR="00D2212C" w:rsidRPr="001E29DC" w:rsidRDefault="00D2212C" w:rsidP="005F18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0C1926E3" w:rsidR="002B2C2B" w:rsidRPr="00275A08" w:rsidRDefault="002B2C2B" w:rsidP="00E2587A">
            <w:pPr>
              <w:pStyle w:val="32"/>
              <w:numPr>
                <w:ilvl w:val="0"/>
                <w:numId w:val="21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5" w:name="_Toc24809986"/>
            <w:proofErr w:type="spellStart"/>
            <w:r w:rsidRPr="00275A08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75A08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r w:rsidR="00A4126D" w:rsidRPr="00275A08">
              <w:rPr>
                <w:rFonts w:ascii="Times New Roman" w:hAnsi="Times New Roman"/>
                <w:b w:val="0"/>
                <w:szCs w:val="24"/>
              </w:rPr>
              <w:t>закупки</w:t>
            </w:r>
            <w:r w:rsidR="00A4126D" w:rsidRPr="00275A08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75A08">
              <w:rPr>
                <w:rFonts w:ascii="Times New Roman" w:hAnsi="Times New Roman"/>
                <w:b w:val="0"/>
                <w:szCs w:val="24"/>
              </w:rPr>
              <w:t>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  <w:bookmarkEnd w:id="15"/>
          </w:p>
          <w:p w14:paraId="548DABF5" w14:textId="2DA18CA7" w:rsidR="002B2C2B" w:rsidRPr="00275A08" w:rsidRDefault="002B2C2B" w:rsidP="00E2587A">
            <w:pPr>
              <w:pStyle w:val="32"/>
              <w:numPr>
                <w:ilvl w:val="0"/>
                <w:numId w:val="21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6" w:name="_Toc24809987"/>
            <w:proofErr w:type="spellStart"/>
            <w:r w:rsidRPr="00275A08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75A08">
              <w:rPr>
                <w:rFonts w:ascii="Times New Roman" w:hAnsi="Times New Roman"/>
                <w:b w:val="0"/>
                <w:szCs w:val="24"/>
              </w:rPr>
              <w:t xml:space="preserve"> деятельности </w:t>
            </w:r>
            <w:r w:rsidR="00A4126D" w:rsidRPr="00275A08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275A08">
              <w:rPr>
                <w:rFonts w:ascii="Times New Roman" w:hAnsi="Times New Roman"/>
                <w:b w:val="0"/>
                <w:szCs w:val="24"/>
              </w:rPr>
              <w:t>частника закупки в порядке, предусмотренном Кодексом Российской Федерации об административных правонарушениях;</w:t>
            </w:r>
            <w:bookmarkEnd w:id="16"/>
          </w:p>
          <w:p w14:paraId="5A0AC605" w14:textId="77777777" w:rsidR="002B2C2B" w:rsidRPr="002B2C2B" w:rsidRDefault="002B2C2B" w:rsidP="00E2587A">
            <w:pPr>
              <w:pStyle w:val="32"/>
              <w:numPr>
                <w:ilvl w:val="0"/>
                <w:numId w:val="21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7" w:name="_Toc24809988"/>
            <w:r w:rsidRPr="00275A08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8" w:history="1">
              <w:r w:rsidRPr="00275A08">
                <w:rPr>
                  <w:rStyle w:val="aff9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275A08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9" w:history="1">
              <w:r w:rsidRPr="00275A08">
                <w:rPr>
                  <w:rStyle w:val="aff9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275A08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7"/>
          </w:p>
          <w:p w14:paraId="6A5B9CDC" w14:textId="77777777" w:rsidR="00D2212C" w:rsidRPr="002B2C2B" w:rsidRDefault="002B2C2B" w:rsidP="00E2587A">
            <w:pPr>
              <w:pStyle w:val="32"/>
              <w:numPr>
                <w:ilvl w:val="0"/>
                <w:numId w:val="21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8" w:name="_Toc24809989"/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18"/>
          </w:p>
        </w:tc>
      </w:tr>
      <w:tr w:rsidR="00D2212C" w:rsidRPr="001E29DC" w14:paraId="70F3E20E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E2587A">
            <w:pPr>
              <w:pStyle w:val="32"/>
              <w:keepNext w:val="0"/>
              <w:widowControl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9" w:name="_Toc24809990"/>
            <w:bookmarkEnd w:id="1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115C6E3D" w:rsidR="00D2212C" w:rsidRPr="001E29DC" w:rsidRDefault="00D2212C" w:rsidP="005F1820">
            <w:pPr>
              <w:widowControl w:val="0"/>
              <w:suppressLineNumbers/>
              <w:suppressAutoHyphens/>
              <w:spacing w:after="0"/>
              <w:contextualSpacing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  <w:r w:rsidR="0015622C">
              <w:t xml:space="preserve"> </w:t>
            </w:r>
            <w:r w:rsidR="0015622C" w:rsidRPr="0015622C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0608F7F9" w:rsidR="00D2212C" w:rsidRPr="001E29DC" w:rsidRDefault="00F500FC" w:rsidP="00EC1937">
            <w:pPr>
              <w:widowControl w:val="0"/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 </w:t>
            </w:r>
            <w:r w:rsidR="00EC1937">
              <w:rPr>
                <w:szCs w:val="28"/>
              </w:rPr>
              <w:t>Извещение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EC1937">
              <w:t>котировок</w:t>
            </w:r>
            <w:r w:rsidR="0015622C">
              <w:t xml:space="preserve"> в электронной форме</w:t>
            </w:r>
            <w:r w:rsidR="002F7686" w:rsidRPr="001E29DC">
              <w:rPr>
                <w:szCs w:val="28"/>
              </w:rPr>
              <w:t xml:space="preserve"> доступн</w:t>
            </w:r>
            <w:r w:rsidR="00EC1937">
              <w:rPr>
                <w:szCs w:val="28"/>
              </w:rPr>
              <w:t>о</w:t>
            </w:r>
            <w:r w:rsidR="002F7686" w:rsidRPr="001E29DC">
              <w:rPr>
                <w:szCs w:val="28"/>
              </w:rPr>
              <w:t xml:space="preserve">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EC1937">
              <w:rPr>
                <w:sz w:val="22"/>
              </w:rPr>
              <w:t>И</w:t>
            </w:r>
            <w:r w:rsidR="00EC1937">
              <w:t>звещение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</w:t>
            </w:r>
            <w:r w:rsidR="0015622C">
              <w:t xml:space="preserve"> </w:t>
            </w:r>
            <w:r w:rsidR="0015622C" w:rsidRPr="0015622C">
              <w:t>в электронной форме</w:t>
            </w:r>
            <w:r w:rsidR="00BB2400">
              <w:t xml:space="preserve"> </w:t>
            </w:r>
            <w:r w:rsidR="00D2212C" w:rsidRPr="001E29DC">
              <w:t>предоставляется бесплатно.</w:t>
            </w:r>
          </w:p>
        </w:tc>
      </w:tr>
      <w:tr w:rsidR="00F94BEE" w:rsidRPr="001E29DC" w14:paraId="3ADD3321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F94BEE" w:rsidRPr="001E29DC" w:rsidRDefault="00F94BEE" w:rsidP="00E2587A">
            <w:pPr>
              <w:pStyle w:val="32"/>
              <w:keepNext w:val="0"/>
              <w:widowControl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0" w:name="_Toc24809991"/>
            <w:bookmarkEnd w:id="2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473C84DB" w:rsidR="00F94BEE" w:rsidRPr="00BD1E50" w:rsidRDefault="00F94BEE" w:rsidP="005F1820">
            <w:pPr>
              <w:widowControl w:val="0"/>
              <w:suppressLineNumbers/>
              <w:suppressAutoHyphens/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</w:t>
            </w:r>
            <w:r>
              <w:rPr>
                <w:color w:val="000000" w:themeColor="text1"/>
                <w:szCs w:val="28"/>
              </w:rPr>
              <w:t xml:space="preserve">о </w:t>
            </w:r>
            <w:r>
              <w:rPr>
                <w:color w:val="000000" w:themeColor="text1"/>
                <w:szCs w:val="28"/>
              </w:rPr>
              <w:lastRenderedPageBreak/>
              <w:t>проведении запроса котировок в электронной форме,</w:t>
            </w:r>
            <w:r>
              <w:t xml:space="preserve"> предоставления з</w:t>
            </w:r>
            <w:r w:rsidRPr="00BD1E50">
              <w:t xml:space="preserve">аказчиком разъяснений, дата и время окончания срока предоставления разъяснений </w:t>
            </w:r>
            <w:r>
              <w:t>такого</w:t>
            </w:r>
            <w:r w:rsidRPr="00BD1E50">
              <w:t xml:space="preserve"> </w:t>
            </w:r>
            <w:r>
              <w:t>извещения</w:t>
            </w:r>
          </w:p>
          <w:p w14:paraId="7C2ADDDD" w14:textId="77777777" w:rsidR="00F94BEE" w:rsidRPr="001E29DC" w:rsidRDefault="00F94BEE" w:rsidP="005F1820">
            <w:pPr>
              <w:widowControl w:val="0"/>
              <w:suppressLineNumbers/>
              <w:suppressAutoHyphens/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FE9" w14:textId="77777777" w:rsidR="00F94BEE" w:rsidRPr="009229E3" w:rsidRDefault="00F94BEE" w:rsidP="00F94BEE">
            <w:pPr>
              <w:widowControl w:val="0"/>
              <w:spacing w:after="0"/>
              <w:ind w:firstLine="458"/>
              <w:rPr>
                <w:sz w:val="22"/>
              </w:rPr>
            </w:pPr>
            <w:r w:rsidRPr="009229E3">
              <w:rPr>
                <w:color w:val="000000" w:themeColor="text1"/>
                <w:szCs w:val="28"/>
              </w:rPr>
              <w:lastRenderedPageBreak/>
              <w:t>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форме.</w:t>
            </w:r>
          </w:p>
          <w:p w14:paraId="06F24E1F" w14:textId="77777777" w:rsidR="00F94BEE" w:rsidRPr="009229E3" w:rsidRDefault="00F94BEE" w:rsidP="00F94BEE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9229E3">
              <w:rPr>
                <w:color w:val="000000" w:themeColor="text1"/>
              </w:rPr>
              <w:lastRenderedPageBreak/>
              <w:t xml:space="preserve">Запрос </w:t>
            </w:r>
            <w:r w:rsidRPr="009229E3">
              <w:rPr>
                <w:color w:val="000000" w:themeColor="text1"/>
                <w:szCs w:val="28"/>
              </w:rPr>
              <w:t>о даче разъяснений положений извещения о проведении запроса котировок в электронной форме</w:t>
            </w:r>
            <w:r w:rsidRPr="009229E3">
              <w:rPr>
                <w:color w:val="000000" w:themeColor="text1"/>
              </w:rPr>
              <w:t xml:space="preserve">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14:paraId="18ABB1E3" w14:textId="77777777" w:rsidR="00F94BEE" w:rsidRPr="009229E3" w:rsidRDefault="00F94BEE" w:rsidP="00F94BEE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9229E3">
              <w:rPr>
                <w:color w:val="000000" w:themeColor="text1"/>
              </w:rPr>
              <w:t>В течение трех рабочих дней с даты поступления запроса</w:t>
            </w:r>
            <w:r w:rsidRPr="009229E3">
              <w:rPr>
                <w:color w:val="000000" w:themeColor="text1"/>
                <w:szCs w:val="28"/>
              </w:rPr>
              <w:t xml:space="preserve"> о даче разъяснений положений извещения о проведении запроса котировок в электронной форме</w:t>
            </w:r>
            <w:r w:rsidRPr="009229E3">
              <w:rPr>
                <w:color w:val="000000" w:themeColor="text1"/>
              </w:rPr>
              <w:t xml:space="preserve"> Заказчик осуществляет разъяснения по данному запросу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0DD414E7" w14:textId="57072783" w:rsidR="00F94BEE" w:rsidRPr="00F525E6" w:rsidRDefault="00F94BEE" w:rsidP="00F94BEE">
            <w:pPr>
              <w:widowControl w:val="0"/>
              <w:spacing w:after="0"/>
              <w:contextualSpacing/>
              <w:rPr>
                <w:color w:val="FF0000"/>
              </w:rPr>
            </w:pPr>
            <w:r w:rsidRPr="009229E3">
              <w:t xml:space="preserve">         </w:t>
            </w:r>
            <w:r w:rsidRPr="00F525E6">
              <w:t xml:space="preserve">Дата начала срока подачи запроса разъяснений: </w:t>
            </w:r>
            <w:r w:rsidRPr="00F525E6">
              <w:rPr>
                <w:b/>
              </w:rPr>
              <w:t>«</w:t>
            </w:r>
            <w:r w:rsidR="00E612C5" w:rsidRPr="00F525E6">
              <w:rPr>
                <w:b/>
              </w:rPr>
              <w:t>13</w:t>
            </w:r>
            <w:r w:rsidRPr="00F525E6">
              <w:rPr>
                <w:b/>
              </w:rPr>
              <w:t>» ноября 2019 года.</w:t>
            </w:r>
          </w:p>
          <w:p w14:paraId="6A68359A" w14:textId="30D67DC3" w:rsidR="00F94BEE" w:rsidRPr="00C7375D" w:rsidRDefault="00F94BEE" w:rsidP="00E612C5">
            <w:pPr>
              <w:widowControl w:val="0"/>
              <w:spacing w:after="0"/>
              <w:contextualSpacing/>
              <w:rPr>
                <w:color w:val="FF0000"/>
              </w:rPr>
            </w:pPr>
            <w:r w:rsidRPr="00F525E6">
              <w:t xml:space="preserve">         Дата и время окончания срока предоставления разъяснений: </w:t>
            </w:r>
            <w:r w:rsidR="004C59FF" w:rsidRPr="00F525E6">
              <w:rPr>
                <w:b/>
              </w:rPr>
              <w:t>«</w:t>
            </w:r>
            <w:r w:rsidR="00E612C5" w:rsidRPr="00F525E6">
              <w:rPr>
                <w:b/>
              </w:rPr>
              <w:t>17</w:t>
            </w:r>
            <w:r w:rsidRPr="00F525E6">
              <w:rPr>
                <w:b/>
              </w:rPr>
              <w:t xml:space="preserve">» </w:t>
            </w:r>
            <w:r w:rsidR="004C59FF" w:rsidRPr="00F525E6">
              <w:rPr>
                <w:b/>
              </w:rPr>
              <w:t>дека</w:t>
            </w:r>
            <w:r w:rsidRPr="00F525E6">
              <w:rPr>
                <w:b/>
              </w:rPr>
              <w:t>бря 2019 года (18-00, время московское).</w:t>
            </w:r>
          </w:p>
        </w:tc>
      </w:tr>
      <w:tr w:rsidR="00F94BEE" w:rsidRPr="001E29DC" w14:paraId="42CB2B33" w14:textId="77777777" w:rsidTr="0015622C">
        <w:trPr>
          <w:trHeight w:val="17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F94BEE" w:rsidRPr="001E29DC" w:rsidRDefault="00F94BEE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1" w:name="_Toc24809992"/>
            <w:bookmarkEnd w:id="2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7631486" w:rsidR="00F94BEE" w:rsidRPr="001E29DC" w:rsidRDefault="00F94BEE" w:rsidP="005F18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 подачи заявок на участие в </w:t>
            </w:r>
            <w:r>
              <w:t xml:space="preserve">запросе котировок </w:t>
            </w:r>
            <w:r w:rsidRPr="00DD39BD">
              <w:t>в электронной форме</w:t>
            </w:r>
            <w:r>
              <w:t>.</w:t>
            </w:r>
            <w:r w:rsidRPr="001E29DC">
              <w:t xml:space="preserve">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DD39BD">
              <w:t>в электронной форме</w:t>
            </w:r>
            <w:r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F45" w14:textId="77777777" w:rsidR="00EA7D95" w:rsidRPr="009229E3" w:rsidRDefault="00EA7D95" w:rsidP="00EA7D95">
            <w:pPr>
              <w:spacing w:after="0"/>
            </w:pPr>
            <w:r w:rsidRPr="009229E3">
              <w:t xml:space="preserve">         Заявка на участие в запросе котировок в электронной форме подаётся в виде электронного документа в соответствии с установленной формой (форма 1, 2 раздела </w:t>
            </w:r>
            <w:r w:rsidRPr="009229E3">
              <w:rPr>
                <w:lang w:val="en-US"/>
              </w:rPr>
              <w:t>III</w:t>
            </w:r>
            <w:r w:rsidRPr="009229E3">
              <w:t xml:space="preserve"> извещения) с учетом требований электронной площадки «Фабрикант», по адресу в сети «Интернет»: </w:t>
            </w:r>
            <w:hyperlink r:id="rId10" w:history="1">
              <w:r w:rsidRPr="009229E3">
                <w:rPr>
                  <w:rStyle w:val="aff9"/>
                  <w:lang w:val="en-US"/>
                </w:rPr>
                <w:t>www</w:t>
              </w:r>
              <w:r w:rsidRPr="009229E3">
                <w:rPr>
                  <w:rStyle w:val="aff9"/>
                </w:rPr>
                <w:t>.</w:t>
              </w:r>
              <w:r w:rsidRPr="009229E3">
                <w:t xml:space="preserve"> </w:t>
              </w:r>
              <w:proofErr w:type="spellStart"/>
              <w:r w:rsidRPr="009229E3">
                <w:rPr>
                  <w:rStyle w:val="aff9"/>
                  <w:lang w:val="en-US"/>
                </w:rPr>
                <w:t>fabrikant</w:t>
              </w:r>
              <w:proofErr w:type="spellEnd"/>
              <w:r w:rsidRPr="009229E3">
                <w:rPr>
                  <w:rStyle w:val="aff9"/>
                </w:rPr>
                <w:t>.</w:t>
              </w:r>
              <w:r w:rsidRPr="009229E3">
                <w:rPr>
                  <w:rStyle w:val="aff9"/>
                  <w:lang w:val="en-US"/>
                </w:rPr>
                <w:t>ru</w:t>
              </w:r>
              <w:r w:rsidRPr="009229E3">
                <w:rPr>
                  <w:rStyle w:val="aff9"/>
                </w:rPr>
                <w:t xml:space="preserve"> </w:t>
              </w:r>
            </w:hyperlink>
            <w:r w:rsidRPr="009229E3">
              <w:t>.</w:t>
            </w:r>
          </w:p>
          <w:p w14:paraId="0401594A" w14:textId="292469F3" w:rsidR="00F94BEE" w:rsidRPr="001E29DC" w:rsidRDefault="00EA7D95" w:rsidP="00EA7D95">
            <w:pPr>
              <w:spacing w:after="0"/>
            </w:pPr>
            <w:r w:rsidRPr="009229E3">
              <w:t xml:space="preserve">         Ценовое предложение подается в соответствии с регламентом электронной площадки.</w:t>
            </w:r>
          </w:p>
        </w:tc>
      </w:tr>
      <w:tr w:rsidR="00F94BEE" w:rsidRPr="001E29DC" w14:paraId="328BD942" w14:textId="77777777" w:rsidTr="0015622C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F94BEE" w:rsidRPr="001E29DC" w:rsidRDefault="00F94BEE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2" w:name="_Toc24809993"/>
            <w:bookmarkEnd w:id="2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F94BEE" w:rsidRPr="000B314B" w:rsidRDefault="00F94BEE" w:rsidP="005F18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0B314B">
              <w:t>Квалификационные</w:t>
            </w:r>
          </w:p>
          <w:p w14:paraId="7E9072D4" w14:textId="0D9C1822" w:rsidR="00F94BEE" w:rsidRPr="001E29DC" w:rsidRDefault="00F94BEE" w:rsidP="005F18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0B314B">
              <w:t>требования к участнику запроса котировок в электронной форме.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97E" w14:textId="36F4BCE0" w:rsidR="000B314B" w:rsidRPr="00A93C11" w:rsidRDefault="000B314B" w:rsidP="00E2587A">
            <w:pPr>
              <w:pStyle w:val="afffff2"/>
              <w:numPr>
                <w:ilvl w:val="0"/>
                <w:numId w:val="37"/>
              </w:numPr>
              <w:tabs>
                <w:tab w:val="left" w:pos="391"/>
              </w:tabs>
              <w:spacing w:after="0" w:line="240" w:lineRule="auto"/>
              <w:ind w:left="0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11">
              <w:rPr>
                <w:rFonts w:ascii="Times New Roman" w:hAnsi="Times New Roman"/>
                <w:sz w:val="24"/>
                <w:szCs w:val="24"/>
              </w:rPr>
              <w:t>Наличие действующей лицензии, выданной Министерством Российской Федерации по делам гражданской обороны, чрезвычайным ситуациям и ликвидации последствий стихийных бедствий на производство работ по монтажу, ремонту и обслуживанию средств обеспечения пожарной безопасности зданий и сооружений</w:t>
            </w:r>
            <w:r w:rsidR="00420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05B8F6" w14:textId="77777777" w:rsidR="000B314B" w:rsidRPr="00A93C11" w:rsidRDefault="000B314B" w:rsidP="00E2587A">
            <w:pPr>
              <w:pStyle w:val="afffff2"/>
              <w:numPr>
                <w:ilvl w:val="0"/>
                <w:numId w:val="37"/>
              </w:numPr>
              <w:tabs>
                <w:tab w:val="left" w:pos="391"/>
              </w:tabs>
              <w:spacing w:after="0" w:line="240" w:lineRule="auto"/>
              <w:ind w:left="0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11">
              <w:rPr>
                <w:rFonts w:ascii="Times New Roman" w:hAnsi="Times New Roman"/>
                <w:sz w:val="24"/>
                <w:szCs w:val="24"/>
              </w:rPr>
              <w:t>Выполнение всего объема работ с использованием собственных материалов, средств и механизмов, соответствующих государственным стандартам, техническим условиям и требованиям ГОСТ, СНиП и СанПиН.</w:t>
            </w:r>
          </w:p>
          <w:p w14:paraId="0595AEAE" w14:textId="4D2B6026" w:rsidR="000B314B" w:rsidRPr="00A93C11" w:rsidRDefault="000B314B" w:rsidP="00E2587A">
            <w:pPr>
              <w:pStyle w:val="afffff2"/>
              <w:numPr>
                <w:ilvl w:val="0"/>
                <w:numId w:val="37"/>
              </w:numPr>
              <w:tabs>
                <w:tab w:val="left" w:pos="391"/>
              </w:tabs>
              <w:spacing w:after="0" w:line="240" w:lineRule="auto"/>
              <w:ind w:left="0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11">
              <w:rPr>
                <w:rFonts w:ascii="Times New Roman" w:hAnsi="Times New Roman"/>
                <w:sz w:val="24"/>
                <w:szCs w:val="24"/>
              </w:rPr>
              <w:t>Исполнитель обязан иметь опыт работы в данной сф</w:t>
            </w:r>
            <w:r w:rsidR="004202F0">
              <w:rPr>
                <w:rFonts w:ascii="Times New Roman" w:hAnsi="Times New Roman"/>
                <w:sz w:val="24"/>
                <w:szCs w:val="24"/>
              </w:rPr>
              <w:t>ере не менее 2-х лет.</w:t>
            </w:r>
          </w:p>
          <w:p w14:paraId="5A5AFF9C" w14:textId="54787A87" w:rsidR="000B314B" w:rsidRPr="00A93C11" w:rsidRDefault="000B314B" w:rsidP="00E2587A">
            <w:pPr>
              <w:pStyle w:val="afffff2"/>
              <w:numPr>
                <w:ilvl w:val="0"/>
                <w:numId w:val="37"/>
              </w:numPr>
              <w:tabs>
                <w:tab w:val="left" w:pos="391"/>
              </w:tabs>
              <w:spacing w:after="0" w:line="240" w:lineRule="auto"/>
              <w:ind w:left="0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11">
              <w:rPr>
                <w:rFonts w:ascii="Times New Roman" w:hAnsi="Times New Roman"/>
                <w:sz w:val="24"/>
                <w:szCs w:val="24"/>
              </w:rPr>
              <w:t xml:space="preserve">Организация и порядок оказания Услуг по техническому обслуживанию систем должны строго соответствовать: РД 009-02¬96 «Установки пожарной автоматики. Техническое обслуживание и планово-предупредительный ремонт», РД 25.964-90 «Система технического обслуживания и ремонта автоматических установок пожаротушения, </w:t>
            </w:r>
            <w:proofErr w:type="spellStart"/>
            <w:r w:rsidRPr="00A93C11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A93C11">
              <w:rPr>
                <w:rFonts w:ascii="Times New Roman" w:hAnsi="Times New Roman"/>
                <w:sz w:val="24"/>
                <w:szCs w:val="24"/>
              </w:rPr>
              <w:t>, охранной, пожарной и</w:t>
            </w:r>
            <w:r w:rsidR="004202F0">
              <w:rPr>
                <w:rFonts w:ascii="Times New Roman" w:hAnsi="Times New Roman"/>
                <w:sz w:val="24"/>
                <w:szCs w:val="24"/>
              </w:rPr>
              <w:t xml:space="preserve"> охранно-пожарной сигнализации».</w:t>
            </w:r>
          </w:p>
          <w:p w14:paraId="06923870" w14:textId="527DF294" w:rsidR="00F94BEE" w:rsidRPr="000B314B" w:rsidRDefault="000B314B" w:rsidP="00E2587A">
            <w:pPr>
              <w:pStyle w:val="afffff2"/>
              <w:numPr>
                <w:ilvl w:val="0"/>
                <w:numId w:val="37"/>
              </w:numPr>
              <w:tabs>
                <w:tab w:val="left" w:pos="391"/>
              </w:tabs>
              <w:spacing w:after="0" w:line="240" w:lineRule="auto"/>
              <w:ind w:left="0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11">
              <w:rPr>
                <w:rFonts w:ascii="Times New Roman" w:hAnsi="Times New Roman"/>
                <w:sz w:val="24"/>
                <w:szCs w:val="24"/>
              </w:rPr>
              <w:t>Сотрудники Исполнителя должны иметь достаточную кв</w:t>
            </w:r>
            <w:r w:rsidR="004202F0">
              <w:rPr>
                <w:rFonts w:ascii="Times New Roman" w:hAnsi="Times New Roman"/>
                <w:sz w:val="24"/>
                <w:szCs w:val="24"/>
              </w:rPr>
              <w:t>алификацию для выполнения Услуг.</w:t>
            </w:r>
          </w:p>
        </w:tc>
      </w:tr>
      <w:tr w:rsidR="00F94BEE" w:rsidRPr="001E29DC" w14:paraId="73D2A013" w14:textId="77777777" w:rsidTr="0015622C">
        <w:trPr>
          <w:trHeight w:val="12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F94BEE" w:rsidRPr="001E29DC" w:rsidRDefault="00F94BEE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3" w:name="_Toc24809994"/>
            <w:bookmarkEnd w:id="2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F94BEE" w:rsidRPr="001E29DC" w:rsidRDefault="00F94BEE" w:rsidP="00F94BEE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0F3F3D85" w:rsidR="00F94BEE" w:rsidRPr="000627EF" w:rsidRDefault="00F94BEE" w:rsidP="00F94BEE">
            <w:pPr>
              <w:spacing w:after="0"/>
              <w:ind w:firstLine="425"/>
              <w:rPr>
                <w:szCs w:val="20"/>
                <w:lang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>частником</w:t>
            </w:r>
            <w:r>
              <w:t xml:space="preserve"> на ЭТП</w:t>
            </w:r>
            <w:r w:rsidRPr="001E29DC">
              <w:t xml:space="preserve">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 в электронной форме.</w:t>
            </w:r>
          </w:p>
          <w:p w14:paraId="781141AC" w14:textId="76142340" w:rsidR="00F94BEE" w:rsidRPr="001E29DC" w:rsidRDefault="00F94BEE" w:rsidP="00F94BEE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В случае если цена договора, указанная </w:t>
            </w:r>
            <w:r>
              <w:rPr>
                <w:szCs w:val="20"/>
                <w:lang w:eastAsia="x-none"/>
              </w:rPr>
              <w:t>на электронной торговой площадке,</w:t>
            </w:r>
            <w:r w:rsidRPr="001E29DC">
              <w:rPr>
                <w:szCs w:val="20"/>
                <w:lang w:val="x-none" w:eastAsia="x-none"/>
              </w:rPr>
              <w:t xml:space="preserve"> превышает начальную (максимальную) цену договора</w:t>
            </w:r>
            <w:r w:rsidRPr="00D208CC">
              <w:rPr>
                <w:b/>
                <w:szCs w:val="20"/>
                <w:lang w:val="x-none" w:eastAsia="x-none"/>
              </w:rPr>
              <w:t xml:space="preserve">, </w:t>
            </w:r>
            <w:r w:rsidRPr="00C05E48">
              <w:rPr>
                <w:szCs w:val="20"/>
                <w:lang w:val="x-none" w:eastAsia="x-none"/>
              </w:rPr>
              <w:t>а также в случае наличия в заявке предложения о цене договора</w:t>
            </w:r>
            <w:r w:rsidRPr="00C05E48">
              <w:rPr>
                <w:szCs w:val="20"/>
                <w:lang w:eastAsia="x-none"/>
              </w:rPr>
              <w:t>,</w:t>
            </w:r>
            <w:r w:rsidRPr="00C05E48">
              <w:rPr>
                <w:szCs w:val="20"/>
                <w:lang w:val="x-none" w:eastAsia="x-none"/>
              </w:rPr>
              <w:t xml:space="preserve"> соответствующий </w:t>
            </w:r>
            <w:r w:rsidRPr="00C05E48">
              <w:rPr>
                <w:szCs w:val="20"/>
                <w:lang w:eastAsia="x-none"/>
              </w:rPr>
              <w:t>участник</w:t>
            </w:r>
            <w:r w:rsidRPr="00C05E48">
              <w:rPr>
                <w:szCs w:val="20"/>
                <w:lang w:val="x-none" w:eastAsia="x-none"/>
              </w:rPr>
              <w:t xml:space="preserve"> не допускается к у</w:t>
            </w:r>
            <w:r w:rsidRPr="001E29DC">
              <w:rPr>
                <w:szCs w:val="20"/>
                <w:lang w:val="x-none" w:eastAsia="x-none"/>
              </w:rPr>
              <w:t xml:space="preserve">частию в </w:t>
            </w:r>
            <w:r>
              <w:rPr>
                <w:szCs w:val="20"/>
                <w:lang w:val="x-none" w:eastAsia="x-none"/>
              </w:rPr>
              <w:t>запросе котировок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  <w:r>
              <w:rPr>
                <w:szCs w:val="20"/>
                <w:lang w:eastAsia="x-none"/>
              </w:rPr>
              <w:t xml:space="preserve">в электронной форме </w:t>
            </w:r>
            <w:r w:rsidRPr="001E29DC">
              <w:rPr>
                <w:szCs w:val="20"/>
                <w:lang w:val="x-none" w:eastAsia="x-none"/>
              </w:rPr>
              <w:t xml:space="preserve">на основании несоответствия его </w:t>
            </w:r>
            <w:r w:rsidRPr="001E29DC">
              <w:rPr>
                <w:szCs w:val="20"/>
                <w:lang w:eastAsia="x-none"/>
              </w:rPr>
              <w:t>заявки</w:t>
            </w:r>
            <w:r w:rsidRPr="001E29DC">
              <w:rPr>
                <w:szCs w:val="20"/>
                <w:lang w:val="x-none" w:eastAsia="x-none"/>
              </w:rPr>
              <w:t xml:space="preserve"> требованиям, установленным </w:t>
            </w:r>
            <w:r>
              <w:rPr>
                <w:szCs w:val="20"/>
                <w:lang w:eastAsia="x-none"/>
              </w:rPr>
              <w:t>извещением</w:t>
            </w:r>
            <w:r w:rsidRPr="001E29DC">
              <w:rPr>
                <w:szCs w:val="20"/>
                <w:lang w:val="x-none" w:eastAsia="x-none"/>
              </w:rPr>
              <w:t xml:space="preserve">. </w:t>
            </w:r>
          </w:p>
          <w:p w14:paraId="478C7E35" w14:textId="19FAC8E0" w:rsidR="00F94BEE" w:rsidRPr="001E29DC" w:rsidRDefault="00F94BEE" w:rsidP="00F94BEE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2217F1" w:rsidRPr="001E29DC" w14:paraId="6491C04E" w14:textId="77777777" w:rsidTr="0015622C">
        <w:trPr>
          <w:trHeight w:val="12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294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796" w14:textId="1837AB23" w:rsidR="002217F1" w:rsidRDefault="002217F1" w:rsidP="002217F1">
            <w:pPr>
              <w:spacing w:after="0"/>
              <w:contextualSpacing/>
            </w:pPr>
            <w:r>
              <w:t xml:space="preserve">Ограничение участия в определении поставщика </w:t>
            </w:r>
          </w:p>
          <w:p w14:paraId="07F39F52" w14:textId="00ED63F2" w:rsidR="002217F1" w:rsidRPr="001E29DC" w:rsidRDefault="002217F1" w:rsidP="002217F1">
            <w:pPr>
              <w:spacing w:after="0"/>
              <w:contextualSpacing/>
            </w:pPr>
            <w:r>
              <w:t>(подрядчика, исполнителя)</w:t>
            </w:r>
            <w:r>
              <w:tab/>
              <w:t xml:space="preserve">        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C5E" w14:textId="77777777" w:rsidR="002217F1" w:rsidRDefault="002217F1" w:rsidP="002217F1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Установлено ограничение в отношении участников запроса котировок в электронной форме, которыми могут быть только субъекты малого и среднего предпринимательства.</w:t>
            </w:r>
          </w:p>
          <w:p w14:paraId="1D7BB938" w14:textId="0A41A3FD" w:rsidR="002217F1" w:rsidRDefault="002217F1" w:rsidP="002217F1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Участники обязаны декларировать в заявках на участие в запросе котировок свою принадлежность к субъектам малого и среднего предпринимательства.</w:t>
            </w:r>
          </w:p>
          <w:p w14:paraId="2833C177" w14:textId="67221B24" w:rsidR="002217F1" w:rsidRPr="001E29DC" w:rsidRDefault="002217F1" w:rsidP="002217F1">
            <w:pPr>
              <w:spacing w:after="0"/>
            </w:pPr>
            <w:r>
              <w:t>Декларация о принадлежности участника субъекты малого и среднего предпринимательства  предоставляется с использованием программно-аппаратных средств электрон-ной площадки.</w:t>
            </w:r>
          </w:p>
        </w:tc>
      </w:tr>
      <w:tr w:rsidR="002217F1" w:rsidRPr="002C0873" w14:paraId="75B5E215" w14:textId="77777777" w:rsidTr="0015622C">
        <w:trPr>
          <w:trHeight w:val="32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</w:pPr>
            <w:bookmarkStart w:id="24" w:name="_Toc24809995"/>
            <w:bookmarkEnd w:id="2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38E87A7B" w:rsidR="002217F1" w:rsidRPr="00EA2DFD" w:rsidRDefault="002217F1" w:rsidP="002217F1">
            <w:r w:rsidRPr="00EA2DFD">
              <w:t xml:space="preserve">Документы, входящие в состав заявки на участие в запросе котировок </w:t>
            </w:r>
            <w:r>
              <w:t>в электронной форме.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9EF" w14:textId="192B97FB" w:rsidR="002217F1" w:rsidRPr="00C05E48" w:rsidRDefault="002217F1" w:rsidP="002217F1">
            <w:pPr>
              <w:autoSpaceDE w:val="0"/>
              <w:autoSpaceDN w:val="0"/>
              <w:adjustRightInd w:val="0"/>
              <w:spacing w:after="0"/>
              <w:ind w:firstLine="451"/>
            </w:pPr>
            <w:r w:rsidRPr="00EA2DFD">
              <w:t>Заявка на участие в запросе котировок в электронной форме с</w:t>
            </w:r>
            <w:r>
              <w:t>остоит из одной части (форма 1</w:t>
            </w:r>
            <w:r w:rsidRPr="00EA2DFD">
              <w:t xml:space="preserve"> раздела </w:t>
            </w:r>
            <w:r>
              <w:rPr>
                <w:lang w:val="en-US"/>
              </w:rPr>
              <w:t>IV</w:t>
            </w:r>
            <w:r w:rsidRPr="00213264">
              <w:t xml:space="preserve"> </w:t>
            </w:r>
            <w:r w:rsidRPr="00EA2DFD">
              <w:t xml:space="preserve">извещения) и </w:t>
            </w:r>
            <w:r w:rsidRPr="00C05E48">
              <w:t xml:space="preserve">ценового предложения, которое подается на ЭТП. </w:t>
            </w:r>
          </w:p>
          <w:p w14:paraId="3633A10B" w14:textId="7AECC47D" w:rsidR="002217F1" w:rsidRPr="0080405F" w:rsidRDefault="002217F1" w:rsidP="002217F1">
            <w:pPr>
              <w:autoSpaceDE w:val="0"/>
              <w:autoSpaceDN w:val="0"/>
              <w:adjustRightInd w:val="0"/>
              <w:spacing w:after="0"/>
              <w:ind w:firstLine="451"/>
              <w:rPr>
                <w:b/>
              </w:rPr>
            </w:pPr>
            <w:r w:rsidRPr="00DD39BD">
              <w:rPr>
                <w:b/>
              </w:rPr>
              <w:t>Заявка, содержащая информацию о цене договора</w:t>
            </w:r>
            <w:r>
              <w:rPr>
                <w:b/>
              </w:rPr>
              <w:t>,</w:t>
            </w:r>
            <w:r w:rsidRPr="00DD39BD">
              <w:rPr>
                <w:b/>
              </w:rPr>
              <w:t xml:space="preserve"> подлежит отклонению.</w:t>
            </w:r>
          </w:p>
        </w:tc>
      </w:tr>
      <w:tr w:rsidR="002217F1" w:rsidRPr="001E29DC" w14:paraId="38A931BA" w14:textId="77777777" w:rsidTr="0015622C">
        <w:trPr>
          <w:trHeight w:val="4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5" w:name="_Toc24809996"/>
            <w:bookmarkEnd w:id="2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482C0CAD" w:rsidR="002217F1" w:rsidRPr="00B44BDA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297" w14:textId="770EABC4" w:rsidR="002217F1" w:rsidRPr="00F525E6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9229E3">
              <w:t xml:space="preserve">        </w:t>
            </w:r>
            <w:r w:rsidRPr="00F525E6">
              <w:t xml:space="preserve">Дата начала подачи заявок на участие в запросе котировок в электронной форме: </w:t>
            </w:r>
            <w:r w:rsidRPr="00F525E6">
              <w:rPr>
                <w:b/>
              </w:rPr>
              <w:t>«13» ноября 2019 года</w:t>
            </w:r>
          </w:p>
          <w:p w14:paraId="385BE692" w14:textId="3D4A7B36" w:rsidR="002217F1" w:rsidRPr="00B44BDA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F525E6">
              <w:t xml:space="preserve">        Дата и время окончания подачи заявок на участие в запросе котировок в электронной форме: </w:t>
            </w:r>
            <w:r w:rsidRPr="00F525E6">
              <w:rPr>
                <w:b/>
              </w:rPr>
              <w:t>«20» декабря 2019 года (10-00, время московское).</w:t>
            </w:r>
          </w:p>
        </w:tc>
      </w:tr>
      <w:tr w:rsidR="002217F1" w:rsidRPr="001E29DC" w14:paraId="6A1BC715" w14:textId="77777777" w:rsidTr="0015622C">
        <w:trPr>
          <w:trHeight w:val="7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6" w:name="_Toc24809997"/>
            <w:bookmarkEnd w:id="2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2A464450" w:rsidR="002217F1" w:rsidRPr="001E29DC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072" w14:textId="7E5EE047" w:rsidR="002217F1" w:rsidRPr="001E29DC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9229E3">
              <w:t xml:space="preserve">        Электронная площадка «Фабрикант», по адресу в сети «Интернет»: </w:t>
            </w:r>
            <w:proofErr w:type="spellStart"/>
            <w:r w:rsidRPr="009229E3">
              <w:t>www</w:t>
            </w:r>
            <w:proofErr w:type="spellEnd"/>
            <w:r w:rsidRPr="009229E3">
              <w:t>. fabrikant.ru .</w:t>
            </w:r>
          </w:p>
        </w:tc>
      </w:tr>
      <w:tr w:rsidR="002217F1" w:rsidRPr="001E29DC" w14:paraId="3F8FF68B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7" w:name="_Toc24809998"/>
            <w:bookmarkEnd w:id="2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3B2AA122" w:rsidR="002217F1" w:rsidRPr="001E29DC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03881AE5" w:rsidR="002217F1" w:rsidRDefault="002217F1" w:rsidP="002217F1">
            <w:pPr>
              <w:spacing w:after="0"/>
              <w:contextualSpacing/>
            </w:pPr>
            <w:r>
              <w:t xml:space="preserve">        Не требуется.</w:t>
            </w:r>
          </w:p>
          <w:p w14:paraId="19B7E9C5" w14:textId="4692E358" w:rsidR="002217F1" w:rsidRPr="001E29DC" w:rsidRDefault="002217F1" w:rsidP="002217F1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2217F1" w:rsidRPr="001E29DC" w14:paraId="26125EA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8" w:name="_Toc24809999"/>
            <w:bookmarkEnd w:id="2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3B2762F1" w:rsidR="002217F1" w:rsidRPr="00E90758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56F2A">
              <w:t>Дата, место и порядок рассмотрения заявок на участие в запросе котировок</w:t>
            </w:r>
            <w:r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512CE98F" w:rsidR="002217F1" w:rsidRPr="002B7A80" w:rsidRDefault="002217F1" w:rsidP="002217F1">
            <w:pPr>
              <w:spacing w:after="0"/>
              <w:ind w:firstLine="592"/>
              <w:contextualSpacing/>
            </w:pPr>
            <w:r w:rsidRPr="00F525E6">
              <w:t xml:space="preserve">Дата рассмотрения заявок: </w:t>
            </w:r>
            <w:r w:rsidRPr="00F525E6">
              <w:rPr>
                <w:b/>
              </w:rPr>
              <w:t>«20» декабря 2019 года</w:t>
            </w:r>
            <w:r w:rsidRPr="00F525E6">
              <w:t>.</w:t>
            </w:r>
          </w:p>
          <w:p w14:paraId="48C56B80" w14:textId="3C72DBDA" w:rsidR="002217F1" w:rsidRPr="002B7A80" w:rsidRDefault="002217F1" w:rsidP="002217F1">
            <w:pPr>
              <w:spacing w:after="0"/>
              <w:ind w:firstLine="590"/>
              <w:contextualSpacing/>
            </w:pPr>
            <w:r w:rsidRPr="002B7A80">
              <w:t>Место рассмотрения заявок: 125284, г. Москва, Хорошевское шоссе, дом 38.</w:t>
            </w:r>
          </w:p>
          <w:p w14:paraId="58B9F93F" w14:textId="77777777" w:rsidR="002217F1" w:rsidRPr="002B7A80" w:rsidRDefault="002217F1" w:rsidP="002217F1">
            <w:pPr>
              <w:spacing w:after="0"/>
              <w:ind w:firstLine="592"/>
              <w:contextualSpacing/>
            </w:pPr>
            <w:r w:rsidRPr="002B7A80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2217F1" w:rsidRPr="002B7A80" w:rsidRDefault="002217F1" w:rsidP="002217F1">
            <w:pPr>
              <w:spacing w:after="0"/>
              <w:ind w:firstLine="592"/>
              <w:contextualSpacing/>
            </w:pPr>
            <w:r w:rsidRPr="002B7A80">
              <w:lastRenderedPageBreak/>
              <w:t>1) дата подписания протокола;</w:t>
            </w:r>
          </w:p>
          <w:p w14:paraId="003C470E" w14:textId="77777777" w:rsidR="002217F1" w:rsidRPr="002B7A80" w:rsidRDefault="002217F1" w:rsidP="002217F1">
            <w:pPr>
              <w:spacing w:after="0"/>
              <w:ind w:firstLine="592"/>
              <w:contextualSpacing/>
            </w:pPr>
            <w:r w:rsidRPr="002B7A80"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2217F1" w:rsidRPr="002B7A80" w:rsidRDefault="002217F1" w:rsidP="002217F1">
            <w:pPr>
              <w:spacing w:after="0"/>
              <w:ind w:firstLine="592"/>
              <w:contextualSpacing/>
            </w:pPr>
            <w:r w:rsidRPr="002B7A80">
              <w:t>3) результаты рассмотрения заявок на участие в закупке с указанием в том числе:</w:t>
            </w:r>
          </w:p>
          <w:p w14:paraId="4AB73EEB" w14:textId="77777777" w:rsidR="002217F1" w:rsidRPr="002B7A80" w:rsidRDefault="002217F1" w:rsidP="002217F1">
            <w:pPr>
              <w:spacing w:after="0"/>
              <w:ind w:firstLine="592"/>
              <w:contextualSpacing/>
            </w:pPr>
            <w:r w:rsidRPr="002B7A80">
              <w:t>а) количества заявок на участие в закупке, которые отклонены;</w:t>
            </w:r>
          </w:p>
          <w:p w14:paraId="72F58992" w14:textId="77777777" w:rsidR="002217F1" w:rsidRPr="002B7A80" w:rsidRDefault="002217F1" w:rsidP="002217F1">
            <w:pPr>
              <w:spacing w:after="0"/>
              <w:ind w:firstLine="592"/>
              <w:contextualSpacing/>
            </w:pPr>
            <w:r w:rsidRPr="002B7A80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2217F1" w:rsidRPr="002B7A80" w:rsidRDefault="002217F1" w:rsidP="002217F1">
            <w:pPr>
              <w:spacing w:after="0"/>
              <w:ind w:firstLine="592"/>
              <w:contextualSpacing/>
            </w:pPr>
            <w:r w:rsidRPr="002B7A80"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2217F1" w:rsidRPr="002B7A80" w:rsidRDefault="002217F1" w:rsidP="002217F1">
            <w:pPr>
              <w:spacing w:after="0"/>
              <w:ind w:firstLine="592"/>
              <w:contextualSpacing/>
            </w:pPr>
            <w:r w:rsidRPr="002B7A80"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2217F1" w:rsidRPr="002B7A80" w:rsidRDefault="002217F1" w:rsidP="002217F1">
            <w:pPr>
              <w:spacing w:after="0"/>
              <w:ind w:firstLine="592"/>
              <w:contextualSpacing/>
            </w:pPr>
            <w:r w:rsidRPr="002B7A80"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2217F1" w:rsidRPr="001E29DC" w14:paraId="5745FE3F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9" w:name="_Toc24810000"/>
            <w:bookmarkEnd w:id="2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ED4" w14:textId="792174C6" w:rsidR="002217F1" w:rsidRPr="001E29DC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A1B69">
              <w:t xml:space="preserve">Дата подведения итогов запроса котировок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68A" w14:textId="09A73C9D" w:rsidR="002217F1" w:rsidRDefault="002217F1" w:rsidP="002217F1">
            <w:pPr>
              <w:spacing w:after="0"/>
              <w:ind w:firstLine="592"/>
              <w:contextualSpacing/>
            </w:pPr>
            <w:r w:rsidRPr="00F525E6">
              <w:t xml:space="preserve">Подведение итогов запроса котировок в электронной форме состоится </w:t>
            </w:r>
            <w:r w:rsidRPr="00F525E6">
              <w:rPr>
                <w:b/>
              </w:rPr>
              <w:t>«20» декабря 2019 года</w:t>
            </w:r>
            <w:r w:rsidRPr="009229E3">
              <w:t xml:space="preserve"> </w:t>
            </w:r>
            <w:r w:rsidRPr="002B7A80">
              <w:t xml:space="preserve">по адресу: </w:t>
            </w:r>
            <w:r w:rsidRPr="00C83E31">
              <w:t>125284,</w:t>
            </w:r>
          </w:p>
          <w:p w14:paraId="115FDB99" w14:textId="03CCE044" w:rsidR="002217F1" w:rsidRPr="002B7A80" w:rsidRDefault="002217F1" w:rsidP="002217F1">
            <w:pPr>
              <w:spacing w:after="0"/>
              <w:contextualSpacing/>
            </w:pPr>
            <w:r w:rsidRPr="00C83E31">
              <w:t xml:space="preserve"> г. Москва, Хорошевское шоссе, дом 38.</w:t>
            </w:r>
          </w:p>
          <w:p w14:paraId="25782ABD" w14:textId="0CB8E699" w:rsidR="002217F1" w:rsidRPr="002B7A80" w:rsidRDefault="002217F1" w:rsidP="002217F1">
            <w:pPr>
              <w:ind w:firstLine="592"/>
              <w:contextualSpacing/>
            </w:pPr>
            <w:r w:rsidRPr="002B7A80">
              <w:t>По результатам рассмотрения и оценки заявок на участие в запросе котировок</w:t>
            </w:r>
            <w:r>
              <w:t xml:space="preserve"> </w:t>
            </w:r>
            <w:r w:rsidRPr="001E11FF">
              <w:t>в электронной форме</w:t>
            </w:r>
            <w:r w:rsidRPr="002B7A80">
              <w:t xml:space="preserve"> оформляется итоговый протокол, в который включается следующая информация:</w:t>
            </w:r>
          </w:p>
          <w:p w14:paraId="0E0C6A4E" w14:textId="77777777" w:rsidR="002217F1" w:rsidRPr="002B7A80" w:rsidRDefault="002217F1" w:rsidP="002217F1">
            <w:pPr>
              <w:ind w:firstLine="592"/>
              <w:contextualSpacing/>
            </w:pPr>
            <w:r w:rsidRPr="002B7A80">
              <w:t>- дата подписания протокола;</w:t>
            </w:r>
          </w:p>
          <w:p w14:paraId="0D56FD6B" w14:textId="77777777" w:rsidR="002217F1" w:rsidRPr="002B7A80" w:rsidRDefault="002217F1" w:rsidP="002217F1">
            <w:pPr>
              <w:ind w:firstLine="592"/>
              <w:contextualSpacing/>
            </w:pPr>
            <w:r w:rsidRPr="002B7A80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2217F1" w:rsidRPr="002B7A80" w:rsidRDefault="002217F1" w:rsidP="002217F1">
            <w:pPr>
              <w:ind w:firstLine="592"/>
              <w:contextualSpacing/>
            </w:pPr>
            <w:r w:rsidRPr="002B7A80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2217F1" w:rsidRPr="002B7A80" w:rsidRDefault="002217F1" w:rsidP="002217F1">
            <w:pPr>
              <w:ind w:firstLine="592"/>
              <w:contextualSpacing/>
            </w:pPr>
            <w:r w:rsidRPr="002B7A80">
              <w:t>- результаты рассмотрения заявок на участие в закупке, с указанием в том числе:</w:t>
            </w:r>
          </w:p>
          <w:p w14:paraId="35C0E889" w14:textId="77777777" w:rsidR="002217F1" w:rsidRPr="002B7A80" w:rsidRDefault="002217F1" w:rsidP="002217F1">
            <w:pPr>
              <w:ind w:firstLine="592"/>
              <w:contextualSpacing/>
            </w:pPr>
            <w:r w:rsidRPr="002B7A80">
              <w:t>а) количества заявок на участие в запросе котировок, которые отклонены;</w:t>
            </w:r>
          </w:p>
          <w:p w14:paraId="44A59EBE" w14:textId="77777777" w:rsidR="002217F1" w:rsidRPr="002B7A80" w:rsidRDefault="002217F1" w:rsidP="002217F1">
            <w:pPr>
              <w:ind w:firstLine="592"/>
              <w:contextualSpacing/>
            </w:pPr>
            <w:r w:rsidRPr="002B7A80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2217F1" w:rsidRPr="002B7A80" w:rsidRDefault="002217F1" w:rsidP="002217F1">
            <w:pPr>
              <w:ind w:firstLine="592"/>
              <w:contextualSpacing/>
            </w:pPr>
            <w:r w:rsidRPr="002B7A80">
              <w:t xml:space="preserve">- результаты оценки заявок на участие в запросе котировок с указанием решения комиссии по осуществлению </w:t>
            </w:r>
            <w:r w:rsidRPr="002B7A80">
              <w:lastRenderedPageBreak/>
              <w:t>закупок о присвоении каждой такой заявке порядкового номера;</w:t>
            </w:r>
          </w:p>
          <w:p w14:paraId="2BA0EA37" w14:textId="77777777" w:rsidR="002217F1" w:rsidRPr="002B7A80" w:rsidRDefault="002217F1" w:rsidP="002217F1">
            <w:pPr>
              <w:ind w:firstLine="592"/>
              <w:contextualSpacing/>
            </w:pPr>
            <w:r w:rsidRPr="002B7A80">
              <w:t>- причины, по которым закупка признана несостоявшейся, в случае признания её таковой.</w:t>
            </w:r>
          </w:p>
        </w:tc>
      </w:tr>
      <w:tr w:rsidR="002217F1" w:rsidRPr="001E29DC" w14:paraId="25F6E770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0" w:name="_Toc24810001"/>
            <w:bookmarkEnd w:id="3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1DD41D3F" w:rsidR="002217F1" w:rsidRPr="00AA1B69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A1B69">
              <w:t>Условия допуска к участию в запросе котировок</w:t>
            </w:r>
            <w:r>
              <w:t xml:space="preserve">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216" w14:textId="77777777" w:rsidR="002217F1" w:rsidRPr="000D2D9B" w:rsidRDefault="002217F1" w:rsidP="002217F1">
            <w:pPr>
              <w:ind w:firstLine="592"/>
              <w:contextualSpacing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60FD495A" w14:textId="77777777" w:rsidR="002217F1" w:rsidRPr="000D2D9B" w:rsidRDefault="002217F1" w:rsidP="002217F1">
            <w:pPr>
              <w:ind w:firstLine="592"/>
              <w:contextualSpacing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6FF3E6D9" w14:textId="77777777" w:rsidR="002217F1" w:rsidRPr="000D2D9B" w:rsidRDefault="002217F1" w:rsidP="002217F1">
            <w:pPr>
              <w:ind w:firstLine="592"/>
              <w:contextualSpacing/>
            </w:pPr>
            <w:r w:rsidRPr="000D2D9B"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7AEBF4E9" w14:textId="77777777" w:rsidR="002217F1" w:rsidRPr="000D2D9B" w:rsidRDefault="002217F1" w:rsidP="002217F1">
            <w:pPr>
              <w:ind w:firstLine="592"/>
              <w:contextualSpacing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491F8601" w14:textId="77777777" w:rsidR="002217F1" w:rsidRPr="000D2D9B" w:rsidRDefault="002217F1" w:rsidP="002217F1">
            <w:pPr>
              <w:ind w:firstLine="592"/>
              <w:contextualSpacing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5964BBD7" w14:textId="77777777" w:rsidR="002217F1" w:rsidRPr="000D2D9B" w:rsidRDefault="002217F1" w:rsidP="002217F1">
            <w:pPr>
              <w:ind w:firstLine="592"/>
              <w:contextualSpacing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0886FB07" w14:textId="77777777" w:rsidR="002217F1" w:rsidRPr="000D2D9B" w:rsidRDefault="002217F1" w:rsidP="002217F1">
            <w:pPr>
              <w:ind w:firstLine="592"/>
              <w:contextualSpacing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A5A4786" w14:textId="7A4B7A97" w:rsidR="002217F1" w:rsidRDefault="002217F1" w:rsidP="002217F1">
            <w:pPr>
              <w:ind w:firstLine="592"/>
              <w:contextualSpacing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3CAAE1E6" w14:textId="62E2A29B" w:rsidR="002217F1" w:rsidRPr="000D2D9B" w:rsidRDefault="002217F1" w:rsidP="002217F1">
            <w:pPr>
              <w:ind w:firstLine="592"/>
              <w:contextualSpacing/>
            </w:pPr>
            <w:r>
              <w:t>1.4.3</w:t>
            </w:r>
            <w:r w:rsidRPr="005C7FAD">
              <w:t>.</w:t>
            </w:r>
            <w:r w:rsidRPr="005C7FAD">
              <w:tab/>
              <w:t>указания ценового предложения в составе заявки</w:t>
            </w:r>
            <w:r>
              <w:t>.</w:t>
            </w:r>
          </w:p>
          <w:p w14:paraId="2B7B7C38" w14:textId="7D55F53C" w:rsidR="002217F1" w:rsidRDefault="002217F1" w:rsidP="002217F1">
            <w:pPr>
              <w:ind w:firstLine="592"/>
              <w:contextualSpacing/>
            </w:pPr>
            <w:r w:rsidRPr="000D2D9B">
              <w:t>2.</w:t>
            </w:r>
            <w:r w:rsidRPr="000D2D9B">
              <w:tab/>
            </w:r>
            <w:r>
              <w:t>Н</w:t>
            </w:r>
            <w:r w:rsidRPr="00F42EB6">
              <w:t xml:space="preserve">есоответствия Участника </w:t>
            </w:r>
            <w:r>
              <w:t>запроса котировок</w:t>
            </w:r>
            <w:r w:rsidRPr="00F42EB6">
              <w:t xml:space="preserve"> в электронной форме требованиям </w:t>
            </w:r>
            <w:r>
              <w:t>извещения</w:t>
            </w:r>
            <w:r w:rsidRPr="00F42EB6">
              <w:t xml:space="preserve"> о проведении </w:t>
            </w:r>
            <w:r>
              <w:t>запроса котировок</w:t>
            </w:r>
            <w:r w:rsidRPr="00F42EB6">
              <w:t>.</w:t>
            </w:r>
          </w:p>
          <w:p w14:paraId="14769050" w14:textId="509DCC6A" w:rsidR="002217F1" w:rsidRPr="000D2D9B" w:rsidRDefault="002217F1" w:rsidP="002217F1">
            <w:pPr>
              <w:ind w:firstLine="592"/>
              <w:contextualSpacing/>
            </w:pPr>
            <w:r>
              <w:t>3. Н</w:t>
            </w:r>
            <w:r w:rsidRPr="000D2D9B"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238AFC1F" w14:textId="0DFD35DB" w:rsidR="002217F1" w:rsidRPr="009D5B9E" w:rsidRDefault="002217F1" w:rsidP="002217F1">
            <w:pPr>
              <w:ind w:firstLine="592"/>
              <w:contextualSpacing/>
            </w:pPr>
            <w:r>
              <w:t>4</w:t>
            </w:r>
            <w:r w:rsidRPr="000D2D9B">
              <w:t>.</w:t>
            </w:r>
            <w:r w:rsidRPr="000D2D9B">
              <w:tab/>
            </w:r>
            <w:r>
              <w:t>Н</w:t>
            </w:r>
            <w:r w:rsidRPr="000D2D9B"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2217F1" w:rsidRPr="001E29DC" w14:paraId="597B9537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1" w:name="_Toc24810002"/>
            <w:bookmarkEnd w:id="3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2217F1" w:rsidRPr="001E29DC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2217F1" w:rsidRPr="001E29DC" w:rsidRDefault="002217F1" w:rsidP="00E258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</w:t>
            </w:r>
            <w:r w:rsidRPr="009859A3">
              <w:t xml:space="preserve">Генерального </w:t>
            </w:r>
            <w:hyperlink r:id="rId11" w:history="1">
              <w:r w:rsidRPr="009859A3">
                <w:rPr>
                  <w:rStyle w:val="aff9"/>
                  <w:color w:val="auto"/>
                  <w:u w:val="none"/>
                </w:rPr>
                <w:t>соглашения</w:t>
              </w:r>
            </w:hyperlink>
            <w:r w:rsidRPr="009859A3">
              <w:t xml:space="preserve"> по тарифам и торговле 1994 года и </w:t>
            </w:r>
            <w:hyperlink r:id="rId12" w:history="1">
              <w:r w:rsidRPr="009859A3">
                <w:rPr>
                  <w:rStyle w:val="aff9"/>
                  <w:color w:val="auto"/>
                  <w:u w:val="none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11AB6149" w14:textId="77777777" w:rsidR="002217F1" w:rsidRPr="001E29DC" w:rsidRDefault="002217F1" w:rsidP="00E258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AA1B69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76BFEC9B" w14:textId="77777777" w:rsidR="002217F1" w:rsidRPr="001E29DC" w:rsidRDefault="002217F1" w:rsidP="00E258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3BE4F443" w14:textId="77777777" w:rsidR="002217F1" w:rsidRPr="001E29DC" w:rsidRDefault="002217F1" w:rsidP="00E258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2217F1" w:rsidRPr="001E29DC" w14:paraId="500E4054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2" w:name="_Toc24810003"/>
            <w:bookmarkEnd w:id="3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2217F1" w:rsidRPr="00AA1B69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A1B69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77777777" w:rsidR="002217F1" w:rsidRPr="001E29DC" w:rsidRDefault="002217F1" w:rsidP="002217F1">
            <w:pPr>
              <w:ind w:firstLine="592"/>
              <w:contextualSpacing/>
            </w:pPr>
            <w:r>
              <w:t xml:space="preserve">Не требуется </w:t>
            </w:r>
          </w:p>
        </w:tc>
      </w:tr>
      <w:tr w:rsidR="002217F1" w:rsidRPr="001E29DC" w14:paraId="7FD7FBB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3" w:name="_Toc24810004"/>
            <w:bookmarkEnd w:id="3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2217F1" w:rsidRPr="00AA1B69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A1B69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A00" w14:textId="77777777" w:rsidR="002217F1" w:rsidRPr="00387260" w:rsidRDefault="002217F1" w:rsidP="002217F1">
            <w:pPr>
              <w:spacing w:after="0"/>
              <w:ind w:firstLine="407"/>
            </w:pPr>
            <w:r w:rsidRPr="00387260">
              <w:t>Заказчик в течение пяти рабочих дней со дня подписания итогового протокола направляет с использованием программно-аппаратных средств электронной площадки 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</w:t>
            </w:r>
          </w:p>
          <w:p w14:paraId="4D3EDE03" w14:textId="4A7A5DAF" w:rsidR="002217F1" w:rsidRPr="001E29DC" w:rsidRDefault="002217F1" w:rsidP="002217F1">
            <w:pPr>
              <w:spacing w:after="0"/>
              <w:ind w:firstLine="592"/>
              <w:contextualSpacing/>
            </w:pPr>
            <w:r w:rsidRPr="00387260">
              <w:t xml:space="preserve">Участник запроса котировок, с которым заключается договор, должен с использованием программно-аппаратных средств электронной площадки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 w:rsidRPr="00387260">
              <w:lastRenderedPageBreak/>
              <w:t xml:space="preserve">запроса котировок) </w:t>
            </w:r>
            <w:r w:rsidRPr="00387260">
              <w:rPr>
                <w:lang w:eastAsia="x-none"/>
              </w:rPr>
              <w:t>в течение трех рабочих дней со дня получения проекта договора.</w:t>
            </w:r>
          </w:p>
        </w:tc>
      </w:tr>
      <w:tr w:rsidR="002217F1" w:rsidRPr="001E29DC" w14:paraId="7CE83D36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4" w:name="_Toc24810005"/>
            <w:bookmarkEnd w:id="3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2217F1" w:rsidRPr="001E29DC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Срок заключения </w:t>
            </w:r>
            <w:r w:rsidRPr="00AA1B69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2217F1" w:rsidRPr="001E29DC" w:rsidRDefault="002217F1" w:rsidP="002217F1">
            <w:pPr>
              <w:ind w:firstLine="592"/>
              <w:contextualSpacing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2217F1" w:rsidRPr="001E29DC" w14:paraId="6CF26B4E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2217F1" w:rsidRPr="001E29DC" w:rsidRDefault="002217F1" w:rsidP="00E2587A">
            <w:pPr>
              <w:pStyle w:val="32"/>
              <w:keepNext w:val="0"/>
              <w:numPr>
                <w:ilvl w:val="0"/>
                <w:numId w:val="1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5" w:name="_Toc24810006"/>
            <w:bookmarkEnd w:id="3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5B9CE992" w:rsidR="002217F1" w:rsidRPr="001E29DC" w:rsidRDefault="002217F1" w:rsidP="002217F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Порядок внесения изменений в извещение о проведении </w:t>
            </w:r>
            <w:r>
              <w:t xml:space="preserve">запроса котировок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77777777" w:rsidR="002217F1" w:rsidRPr="00AA1B69" w:rsidRDefault="002217F1" w:rsidP="002217F1">
            <w:pPr>
              <w:ind w:firstLine="592"/>
            </w:pPr>
            <w:r w:rsidRPr="00AA1B69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06FBAC74" w14:textId="77777777" w:rsidR="002217F1" w:rsidRDefault="000B314B">
      <w:pPr>
        <w:spacing w:after="0"/>
        <w:jc w:val="left"/>
        <w:rPr>
          <w:rStyle w:val="12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</w:p>
    <w:p w14:paraId="2B66A65A" w14:textId="73DD2C5C" w:rsidR="000B314B" w:rsidRDefault="000B314B">
      <w:pPr>
        <w:spacing w:after="0"/>
        <w:jc w:val="left"/>
        <w:rPr>
          <w:rStyle w:val="12"/>
          <w:bCs/>
          <w:sz w:val="28"/>
          <w:szCs w:val="28"/>
        </w:rPr>
      </w:pPr>
    </w:p>
    <w:p w14:paraId="085943AF" w14:textId="3D31B77A" w:rsidR="00B335E2" w:rsidRPr="00B335E2" w:rsidRDefault="000B314B" w:rsidP="00E2587A">
      <w:pPr>
        <w:pStyle w:val="afffff2"/>
        <w:numPr>
          <w:ilvl w:val="0"/>
          <w:numId w:val="39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t>ТЕХНИЧЕСКОЕ ЗАДАНИЕ</w:t>
      </w:r>
    </w:p>
    <w:p w14:paraId="37589D63" w14:textId="77777777" w:rsidR="00B335E2" w:rsidRPr="00B335E2" w:rsidRDefault="00B335E2" w:rsidP="00B335E2">
      <w:pPr>
        <w:pStyle w:val="afffff2"/>
        <w:spacing w:after="0"/>
        <w:ind w:left="540"/>
        <w:rPr>
          <w:rStyle w:val="12"/>
          <w:b w:val="0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7302"/>
      </w:tblGrid>
      <w:tr w:rsidR="00B335E2" w:rsidRPr="00A93C11" w14:paraId="14992FF4" w14:textId="77777777" w:rsidTr="001B7268">
        <w:tc>
          <w:tcPr>
            <w:tcW w:w="567" w:type="dxa"/>
          </w:tcPr>
          <w:p w14:paraId="71AEDCE9" w14:textId="77777777" w:rsidR="00B335E2" w:rsidRPr="00A93C11" w:rsidRDefault="00B335E2" w:rsidP="001B7268">
            <w:pPr>
              <w:rPr>
                <w:lang w:eastAsia="en-US"/>
              </w:rPr>
            </w:pPr>
            <w:r w:rsidRPr="00A93C11">
              <w:rPr>
                <w:lang w:eastAsia="en-US"/>
              </w:rPr>
              <w:t>№ п/п</w:t>
            </w:r>
          </w:p>
        </w:tc>
        <w:tc>
          <w:tcPr>
            <w:tcW w:w="1984" w:type="dxa"/>
          </w:tcPr>
          <w:p w14:paraId="5C5DCED4" w14:textId="77777777" w:rsidR="00B335E2" w:rsidRPr="00A93C11" w:rsidRDefault="00B335E2" w:rsidP="001B7268">
            <w:pPr>
              <w:rPr>
                <w:lang w:eastAsia="en-US"/>
              </w:rPr>
            </w:pPr>
            <w:r w:rsidRPr="00A93C11">
              <w:rPr>
                <w:lang w:eastAsia="en-US"/>
              </w:rPr>
              <w:t>Показатель</w:t>
            </w:r>
          </w:p>
        </w:tc>
        <w:tc>
          <w:tcPr>
            <w:tcW w:w="7302" w:type="dxa"/>
          </w:tcPr>
          <w:p w14:paraId="15D48258" w14:textId="77777777" w:rsidR="00B335E2" w:rsidRPr="00A93C11" w:rsidRDefault="00B335E2" w:rsidP="001B7268">
            <w:pPr>
              <w:jc w:val="center"/>
              <w:rPr>
                <w:lang w:eastAsia="en-US"/>
              </w:rPr>
            </w:pPr>
            <w:r w:rsidRPr="00A93C11">
              <w:rPr>
                <w:lang w:eastAsia="en-US"/>
              </w:rPr>
              <w:t>Характеристики показателя</w:t>
            </w:r>
          </w:p>
        </w:tc>
      </w:tr>
      <w:tr w:rsidR="00B335E2" w:rsidRPr="00A93C11" w14:paraId="089E02EA" w14:textId="77777777" w:rsidTr="001B7268">
        <w:tc>
          <w:tcPr>
            <w:tcW w:w="567" w:type="dxa"/>
          </w:tcPr>
          <w:p w14:paraId="53D17024" w14:textId="77777777" w:rsidR="00B335E2" w:rsidRPr="00A93C11" w:rsidRDefault="00B335E2" w:rsidP="001B7268">
            <w:pPr>
              <w:rPr>
                <w:lang w:eastAsia="en-US"/>
              </w:rPr>
            </w:pPr>
            <w:r w:rsidRPr="00A93C11">
              <w:rPr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24C80061" w14:textId="77777777" w:rsidR="00B335E2" w:rsidRPr="00A93C11" w:rsidRDefault="00B335E2" w:rsidP="001B7268">
            <w:pPr>
              <w:jc w:val="left"/>
              <w:rPr>
                <w:lang w:eastAsia="en-US"/>
              </w:rPr>
            </w:pPr>
            <w:r w:rsidRPr="00A93C11">
              <w:rPr>
                <w:lang w:eastAsia="en-US"/>
              </w:rPr>
              <w:t>Заказчик:</w:t>
            </w:r>
          </w:p>
        </w:tc>
        <w:tc>
          <w:tcPr>
            <w:tcW w:w="7302" w:type="dxa"/>
          </w:tcPr>
          <w:p w14:paraId="27C340E9" w14:textId="77777777" w:rsidR="00B335E2" w:rsidRPr="00A93C11" w:rsidRDefault="00B335E2" w:rsidP="001B7268">
            <w:pPr>
              <w:ind w:right="65"/>
              <w:rPr>
                <w:lang w:eastAsia="en-US"/>
              </w:rPr>
            </w:pPr>
            <w:r w:rsidRPr="00A93C11">
              <w:rPr>
                <w:lang w:eastAsia="en-US"/>
              </w:rPr>
              <w:t>АО «Красная Звезда»</w:t>
            </w:r>
          </w:p>
        </w:tc>
      </w:tr>
      <w:tr w:rsidR="00B335E2" w:rsidRPr="00A93C11" w14:paraId="1F723143" w14:textId="77777777" w:rsidTr="001B7268">
        <w:tc>
          <w:tcPr>
            <w:tcW w:w="567" w:type="dxa"/>
          </w:tcPr>
          <w:p w14:paraId="30E27D70" w14:textId="77777777" w:rsidR="00B335E2" w:rsidRPr="00A93C11" w:rsidRDefault="00B335E2" w:rsidP="001B7268">
            <w:pPr>
              <w:rPr>
                <w:lang w:eastAsia="en-US"/>
              </w:rPr>
            </w:pPr>
            <w:r w:rsidRPr="00A93C11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14:paraId="7BF2EE87" w14:textId="77777777" w:rsidR="00B335E2" w:rsidRPr="00A93C11" w:rsidRDefault="00B335E2" w:rsidP="001B7268">
            <w:pPr>
              <w:tabs>
                <w:tab w:val="left" w:pos="1351"/>
                <w:tab w:val="left" w:pos="1872"/>
              </w:tabs>
              <w:ind w:right="180"/>
              <w:jc w:val="left"/>
              <w:rPr>
                <w:lang w:eastAsia="en-US"/>
              </w:rPr>
            </w:pPr>
            <w:r w:rsidRPr="00A93C11">
              <w:rPr>
                <w:lang w:eastAsia="en-US"/>
              </w:rPr>
              <w:t>Наименование оказываемых Услуг:</w:t>
            </w:r>
          </w:p>
        </w:tc>
        <w:tc>
          <w:tcPr>
            <w:tcW w:w="7302" w:type="dxa"/>
          </w:tcPr>
          <w:p w14:paraId="31B59DC4" w14:textId="1E1FF9C3" w:rsidR="00B335E2" w:rsidRPr="00A93C11" w:rsidRDefault="001B7268" w:rsidP="001B7268">
            <w:pPr>
              <w:tabs>
                <w:tab w:val="left" w:pos="3735"/>
              </w:tabs>
              <w:rPr>
                <w:lang w:eastAsia="en-US"/>
              </w:rPr>
            </w:pPr>
            <w:r w:rsidRPr="001B7268">
              <w:rPr>
                <w:lang w:eastAsia="en-US"/>
              </w:rPr>
              <w:t>Оказание услуг по ежемесячному техническому обслуживание автоматической пожарно-охранной сигнализации</w:t>
            </w:r>
            <w:r>
              <w:rPr>
                <w:lang w:eastAsia="en-US"/>
              </w:rPr>
              <w:t>.</w:t>
            </w:r>
          </w:p>
        </w:tc>
      </w:tr>
      <w:tr w:rsidR="00B335E2" w:rsidRPr="00A93C11" w14:paraId="25E90C0A" w14:textId="77777777" w:rsidTr="001B7268">
        <w:tc>
          <w:tcPr>
            <w:tcW w:w="567" w:type="dxa"/>
          </w:tcPr>
          <w:p w14:paraId="7AD88EA2" w14:textId="77777777" w:rsidR="00B335E2" w:rsidRPr="00A93C11" w:rsidRDefault="00B335E2" w:rsidP="001B7268">
            <w:pPr>
              <w:rPr>
                <w:lang w:eastAsia="en-US"/>
              </w:rPr>
            </w:pPr>
            <w:r w:rsidRPr="00A93C11">
              <w:rPr>
                <w:lang w:eastAsia="en-US"/>
              </w:rPr>
              <w:t>3</w:t>
            </w:r>
          </w:p>
        </w:tc>
        <w:tc>
          <w:tcPr>
            <w:tcW w:w="1984" w:type="dxa"/>
          </w:tcPr>
          <w:p w14:paraId="60E4DF00" w14:textId="77777777" w:rsidR="00B335E2" w:rsidRPr="00A93C11" w:rsidRDefault="00B335E2" w:rsidP="001B7268">
            <w:pPr>
              <w:tabs>
                <w:tab w:val="left" w:pos="1351"/>
              </w:tabs>
              <w:ind w:right="-144"/>
              <w:jc w:val="left"/>
              <w:rPr>
                <w:lang w:eastAsia="en-US"/>
              </w:rPr>
            </w:pPr>
            <w:r w:rsidRPr="00A93C11">
              <w:rPr>
                <w:lang w:eastAsia="en-US"/>
              </w:rPr>
              <w:t>Место оказания Услуг</w:t>
            </w:r>
            <w:r>
              <w:rPr>
                <w:lang w:eastAsia="en-US"/>
              </w:rPr>
              <w:t>:</w:t>
            </w:r>
          </w:p>
        </w:tc>
        <w:tc>
          <w:tcPr>
            <w:tcW w:w="7302" w:type="dxa"/>
            <w:vAlign w:val="center"/>
          </w:tcPr>
          <w:p w14:paraId="474BF078" w14:textId="77777777" w:rsidR="00B335E2" w:rsidRPr="00A93C11" w:rsidRDefault="00B335E2" w:rsidP="001B7268">
            <w:pPr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1. г. Москва, Хорошевское шоссе, 38</w:t>
            </w:r>
          </w:p>
          <w:p w14:paraId="475513E5" w14:textId="77777777" w:rsidR="00B335E2" w:rsidRPr="00A93C11" w:rsidRDefault="00B335E2" w:rsidP="001B7268">
            <w:pPr>
              <w:rPr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2. г. Москва, Севастопольский проспект, д. 56/40</w:t>
            </w:r>
          </w:p>
        </w:tc>
      </w:tr>
      <w:tr w:rsidR="00B335E2" w:rsidRPr="00A93C11" w14:paraId="4C9CD194" w14:textId="77777777" w:rsidTr="001B7268">
        <w:trPr>
          <w:trHeight w:val="539"/>
        </w:trPr>
        <w:tc>
          <w:tcPr>
            <w:tcW w:w="567" w:type="dxa"/>
          </w:tcPr>
          <w:p w14:paraId="787F98EC" w14:textId="77777777" w:rsidR="00B335E2" w:rsidRPr="00A93C11" w:rsidRDefault="00B335E2" w:rsidP="001B7268">
            <w:pPr>
              <w:rPr>
                <w:lang w:eastAsia="en-US"/>
              </w:rPr>
            </w:pPr>
            <w:r w:rsidRPr="00A93C11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14:paraId="521A85E7" w14:textId="77777777" w:rsidR="00B335E2" w:rsidRPr="00A93C11" w:rsidRDefault="00B335E2" w:rsidP="001B7268">
            <w:pPr>
              <w:tabs>
                <w:tab w:val="left" w:pos="1351"/>
              </w:tabs>
              <w:ind w:right="-144"/>
              <w:jc w:val="left"/>
              <w:rPr>
                <w:lang w:eastAsia="en-US"/>
              </w:rPr>
            </w:pPr>
            <w:r w:rsidRPr="00A93C11">
              <w:rPr>
                <w:lang w:eastAsia="en-US"/>
              </w:rPr>
              <w:t>Сроки оказания Услуг: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vAlign w:val="center"/>
          </w:tcPr>
          <w:p w14:paraId="49B8BFA5" w14:textId="77777777" w:rsidR="001B7268" w:rsidRPr="001B7268" w:rsidRDefault="001B7268" w:rsidP="001B7268">
            <w:pPr>
              <w:pStyle w:val="2f7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1B726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Начало оказания услуг – 01.01.2020 г.</w:t>
            </w:r>
          </w:p>
          <w:p w14:paraId="5E8FC59C" w14:textId="4F9CFB0D" w:rsidR="00B335E2" w:rsidRPr="00D223DA" w:rsidRDefault="001B7268" w:rsidP="001B7268">
            <w:pPr>
              <w:pStyle w:val="2f7"/>
              <w:shd w:val="clear" w:color="auto" w:fill="auto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726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Окончание оказания услуг – 31.12.2020 г.</w:t>
            </w:r>
          </w:p>
        </w:tc>
      </w:tr>
      <w:tr w:rsidR="00B335E2" w:rsidRPr="00A93C11" w14:paraId="5CB3B217" w14:textId="77777777" w:rsidTr="001B7268">
        <w:trPr>
          <w:trHeight w:val="539"/>
        </w:trPr>
        <w:tc>
          <w:tcPr>
            <w:tcW w:w="567" w:type="dxa"/>
          </w:tcPr>
          <w:p w14:paraId="372107CA" w14:textId="77777777" w:rsidR="00B335E2" w:rsidRPr="00A93C11" w:rsidRDefault="00B335E2" w:rsidP="001B7268">
            <w:pPr>
              <w:rPr>
                <w:lang w:eastAsia="en-US"/>
              </w:rPr>
            </w:pPr>
            <w:r w:rsidRPr="00A93C11">
              <w:rPr>
                <w:lang w:eastAsia="en-US"/>
              </w:rPr>
              <w:t>5</w:t>
            </w:r>
          </w:p>
        </w:tc>
        <w:tc>
          <w:tcPr>
            <w:tcW w:w="1984" w:type="dxa"/>
          </w:tcPr>
          <w:p w14:paraId="09348EE0" w14:textId="77777777" w:rsidR="00B335E2" w:rsidRPr="00A93C11" w:rsidRDefault="00B335E2" w:rsidP="001B7268">
            <w:pPr>
              <w:tabs>
                <w:tab w:val="left" w:pos="1351"/>
              </w:tabs>
              <w:ind w:right="-144"/>
              <w:jc w:val="left"/>
              <w:rPr>
                <w:lang w:eastAsia="en-US"/>
              </w:rPr>
            </w:pPr>
            <w:r w:rsidRPr="00A93C11">
              <w:t>Условия оказания Услуг:</w:t>
            </w:r>
          </w:p>
        </w:tc>
        <w:tc>
          <w:tcPr>
            <w:tcW w:w="7302" w:type="dxa"/>
            <w:tcBorders>
              <w:bottom w:val="single" w:sz="4" w:space="0" w:color="auto"/>
            </w:tcBorders>
          </w:tcPr>
          <w:p w14:paraId="4059ED95" w14:textId="77777777" w:rsidR="00B335E2" w:rsidRPr="00A93C11" w:rsidRDefault="00B335E2" w:rsidP="001B7268">
            <w:pPr>
              <w:pStyle w:val="Style15"/>
              <w:widowControl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Стоимость материалов, оборудования для оказания Услуг, доставка материалов и оборудования к месту оказания Услуг, транспортные и эксплуатационные расходы, вывоз строительного мусора, налоги и другие обязательные платежи, и иные расходы Исполнителя, связанные с исполнением обязательств по Договору, входят в стоимость Договора.</w:t>
            </w:r>
          </w:p>
          <w:p w14:paraId="54FC4E89" w14:textId="77777777" w:rsidR="00B335E2" w:rsidRPr="00A93C11" w:rsidRDefault="00B335E2" w:rsidP="001B7268">
            <w:pPr>
              <w:pStyle w:val="Style14"/>
              <w:widowControl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Наличие действующей лицензии, выданной Министерством Российской Федерации по делам гражданской обороны, чрезвычайным ситуациям и ликвидации последствий стихийных бедствий на производство работ по монтажу, ремонту и обслуживанию средств обеспечения пожарной безопасности зданий и сооружений.</w:t>
            </w:r>
          </w:p>
          <w:p w14:paraId="6E5DBCB4" w14:textId="77777777" w:rsidR="00B335E2" w:rsidRPr="00A93C11" w:rsidRDefault="00B335E2" w:rsidP="001B7268">
            <w:pPr>
              <w:pStyle w:val="Style9"/>
              <w:widowControl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Выполнение всего объема оказываемых Услуг с использованием собственных материалов, средств и механизмов, соответствующих государственным стандартам, техническим условиям и требованиям ГОСТ, СНиП и СанПиН. Услуги оказываются в условиях действующего предприятия (учреждения), без остановки профильного процесса. Оказание Услуг не должно препятствовать или создавать неудобства в работе Заказчика и представлять угрозу для сотрудников учреждения Заказчика.</w:t>
            </w:r>
          </w:p>
          <w:p w14:paraId="1D1D248D" w14:textId="77777777" w:rsidR="00B335E2" w:rsidRPr="00A93C11" w:rsidRDefault="00B335E2" w:rsidP="001B7268">
            <w:pPr>
              <w:pStyle w:val="Style9"/>
              <w:widowControl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 xml:space="preserve">Соблюдение правил действующего внутреннего распорядка,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контрольно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 xml:space="preserve"> - пропускного режима, внутренних положений и инструкций требований администрации Заказчика. В течении 5 (пяти) календарных дней после заключения контракта Исполнитель должен представить Заказчику список сотрудников привлеченных к оказанию Услуг на данном объекте, с указанием фамилии, имени и отчества, года рождения, квалификационные удостоверения работников. В случае привлечения для оказания Услуг иностранных граждан необходимо наличие разрешения на работу на территории РФ в соответствии с правилами привлечения и использования иностранной рабочей силы, установленные законодательством РФ и нормативными правовыми актами города Москвы.</w:t>
            </w:r>
          </w:p>
          <w:p w14:paraId="02100314" w14:textId="77777777" w:rsidR="00B335E2" w:rsidRPr="00A93C11" w:rsidRDefault="00B335E2" w:rsidP="001B7268">
            <w:pPr>
              <w:pStyle w:val="Style14"/>
              <w:widowControl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Проживание сотрудников привлеченных к оказанию Услуг на данном объекте категорически запрещено.</w:t>
            </w:r>
          </w:p>
          <w:p w14:paraId="3B52BF2D" w14:textId="77777777" w:rsidR="00B335E2" w:rsidRPr="00A93C11" w:rsidRDefault="00B335E2" w:rsidP="001B7268">
            <w:pPr>
              <w:pStyle w:val="Style14"/>
              <w:jc w:val="both"/>
            </w:pPr>
            <w:r w:rsidRPr="00A93C11">
              <w:t>ТО систем включает в себя:</w:t>
            </w:r>
          </w:p>
          <w:p w14:paraId="707D01EE" w14:textId="77777777" w:rsidR="00B335E2" w:rsidRPr="00A93C11" w:rsidRDefault="00B335E2" w:rsidP="001B7268">
            <w:pPr>
              <w:pStyle w:val="Style14"/>
              <w:jc w:val="both"/>
            </w:pPr>
            <w:r w:rsidRPr="00A93C11">
              <w:t>- плановое техническое обслуживание;</w:t>
            </w:r>
          </w:p>
          <w:p w14:paraId="06BFFD7A" w14:textId="77777777" w:rsidR="00B335E2" w:rsidRPr="00A93C11" w:rsidRDefault="00B335E2" w:rsidP="001B7268">
            <w:pPr>
              <w:pStyle w:val="Style14"/>
              <w:jc w:val="both"/>
            </w:pPr>
            <w:r w:rsidRPr="00A93C11">
              <w:t>- осуществление технического надзора за правильным содержанием и организацией эксплуатации систем Заказчиком;</w:t>
            </w:r>
          </w:p>
          <w:p w14:paraId="0E6BE819" w14:textId="77777777" w:rsidR="00B335E2" w:rsidRPr="00A93C11" w:rsidRDefault="00B335E2" w:rsidP="001B7268">
            <w:pPr>
              <w:pStyle w:val="Style14"/>
              <w:widowControl/>
              <w:jc w:val="both"/>
            </w:pPr>
            <w:r w:rsidRPr="00A93C11">
              <w:lastRenderedPageBreak/>
              <w:t>-разработка мероприятий по улучшению работы систем противопожарной защиты.</w:t>
            </w:r>
          </w:p>
        </w:tc>
      </w:tr>
      <w:tr w:rsidR="00B335E2" w:rsidRPr="00A93C11" w14:paraId="7DAF3EE2" w14:textId="77777777" w:rsidTr="001B7268">
        <w:tc>
          <w:tcPr>
            <w:tcW w:w="567" w:type="dxa"/>
          </w:tcPr>
          <w:p w14:paraId="74C4003B" w14:textId="77777777" w:rsidR="00B335E2" w:rsidRPr="00A93C11" w:rsidRDefault="00B335E2" w:rsidP="001B7268">
            <w:pPr>
              <w:rPr>
                <w:lang w:eastAsia="en-US"/>
              </w:rPr>
            </w:pPr>
            <w:r w:rsidRPr="00A93C11">
              <w:rPr>
                <w:lang w:eastAsia="en-US"/>
              </w:rPr>
              <w:lastRenderedPageBreak/>
              <w:t>6</w:t>
            </w:r>
          </w:p>
        </w:tc>
        <w:tc>
          <w:tcPr>
            <w:tcW w:w="1984" w:type="dxa"/>
          </w:tcPr>
          <w:p w14:paraId="1E49DC82" w14:textId="77777777" w:rsidR="00B335E2" w:rsidRPr="00A93C11" w:rsidRDefault="00B335E2" w:rsidP="001B7268">
            <w:pPr>
              <w:ind w:right="-144"/>
              <w:jc w:val="left"/>
              <w:rPr>
                <w:lang w:eastAsia="en-US"/>
              </w:rPr>
            </w:pPr>
            <w:r w:rsidRPr="00A93C11">
              <w:rPr>
                <w:lang w:eastAsia="en-US"/>
              </w:rPr>
              <w:t>Требования к оказанию Услуг</w:t>
            </w:r>
            <w:r>
              <w:rPr>
                <w:lang w:eastAsia="en-US"/>
              </w:rPr>
              <w:t>:</w:t>
            </w:r>
          </w:p>
        </w:tc>
        <w:tc>
          <w:tcPr>
            <w:tcW w:w="7302" w:type="dxa"/>
            <w:vAlign w:val="center"/>
          </w:tcPr>
          <w:p w14:paraId="129D317C" w14:textId="77777777" w:rsidR="00B335E2" w:rsidRPr="00A93C11" w:rsidRDefault="00B335E2" w:rsidP="001B7268">
            <w:pPr>
              <w:pStyle w:val="Style15"/>
              <w:widowControl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Организация и порядок оказания Услуг по техническому обслуживанию систем должны строго соответствовать: РД 009-02</w:t>
            </w:r>
            <w:r w:rsidRPr="00A93C11">
              <w:rPr>
                <w:rStyle w:val="FontStyle83"/>
                <w:sz w:val="24"/>
                <w:szCs w:val="24"/>
              </w:rPr>
              <w:softHyphen/>
              <w:t xml:space="preserve">96 «Установки пожарной автоматики. Техническое обслуживание и планово-предупредительный ремонт», РД 25.964-90 «Система технического обслуживания и ремонта автоматических установок пожаротушения,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дымоудаления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>, охранной, пожарной и охранно-пожарной сигнализации». Услуги по техническому обслуживанию комплексных систем безопасности должны оказываться специалистами, имеющими достаточную профессиональную подготовку. Прием Исполнителем систем безопасности на ТО должен оформляться двухсторонним актом с Заказчиком. Услуги по ТО систем безопасности должны выполняться в</w:t>
            </w:r>
            <w:r w:rsidRPr="00A93C11">
              <w:rPr>
                <w:rStyle w:val="FontStyle83"/>
                <w:color w:val="FF0000"/>
                <w:sz w:val="24"/>
                <w:szCs w:val="24"/>
              </w:rPr>
              <w:t xml:space="preserve"> </w:t>
            </w:r>
            <w:r w:rsidRPr="00A93C11">
              <w:rPr>
                <w:rStyle w:val="FontStyle83"/>
                <w:sz w:val="24"/>
                <w:szCs w:val="24"/>
              </w:rPr>
              <w:t>сроки, установленные Регламентом</w:t>
            </w:r>
            <w:r w:rsidRPr="00A93C11">
              <w:rPr>
                <w:rStyle w:val="FontStyle83"/>
                <w:color w:val="FF0000"/>
                <w:sz w:val="24"/>
                <w:szCs w:val="24"/>
              </w:rPr>
              <w:t xml:space="preserve"> </w:t>
            </w:r>
            <w:r w:rsidRPr="00A93C11">
              <w:rPr>
                <w:rStyle w:val="FontStyle83"/>
                <w:sz w:val="24"/>
                <w:szCs w:val="24"/>
              </w:rPr>
              <w:t xml:space="preserve">проведения ТО. Перечень Услуг по ТО установок систем безопасности должен проводиться в соответствии с Регламентом технического обслуживания систем безопасности. Для устранения отказа установок сигнализации в межрегламентный период Исполнитель должен прибыть на обслуживаемый объект по вызову Заказчика в срок не более 12 часов, в том числе в выходные и праздничные дни, последующим составлением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дефектовочной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 xml:space="preserve"> ведомости и сметы. Исполнитель, независимо от формы поступившего от Заказчика вызова, должен регистрировать его в «Журнале учета вызовов». Исполнитель фиксирует результаты работ по ТО в «Журнале регистрации». Исполнитель обязан проводить мониторинг технического состояния систем и оборудования.</w:t>
            </w:r>
          </w:p>
          <w:p w14:paraId="338015C0" w14:textId="77777777" w:rsidR="00B335E2" w:rsidRPr="00A93C11" w:rsidRDefault="00B335E2" w:rsidP="001B7268">
            <w:pPr>
              <w:pStyle w:val="Style14"/>
              <w:widowControl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Услуги оказываются минимально необходимым количеством технических средств и механизмов, что нужно для сокращения шума, пыли, загрязнения воздуха.</w:t>
            </w:r>
          </w:p>
          <w:p w14:paraId="53CF26F6" w14:textId="77777777" w:rsidR="00B335E2" w:rsidRPr="00A93C11" w:rsidRDefault="00B335E2" w:rsidP="001B7268">
            <w:pPr>
              <w:pStyle w:val="Style9"/>
              <w:widowControl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Перед началом оказания Услуг, в процессе которых возможно возникновение факторов для срабатывания оборудования с выдачей сигналов, в том числе выход из строя в помещениях оборудованными техническими средствами для соблюдения п. 2.2.4 РД 009-01-96 Заказчик, совместно с Исполнителем, должны принять меры по обеспечению сохранности (исправности) оборудования. Если работы проводят сторонние организации с разрешения Заказчика, ответственность за первоначальное состояние и последующее восстановление схем, цепей и оборудования после проведения ремонтных работ, возлагается на организацию, оказывающую Услуги с обязательной сдачей обслуживающей организации по окончании их выполнения. В рамках Услуг по ТО должно быть обеспечено:</w:t>
            </w:r>
          </w:p>
          <w:p w14:paraId="4D169EC2" w14:textId="77777777" w:rsidR="00B335E2" w:rsidRPr="00A93C11" w:rsidRDefault="00B335E2" w:rsidP="00E2587A">
            <w:pPr>
              <w:pStyle w:val="Style33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 xml:space="preserve">проведение плановых профилактических работ (проверка автоматического переключения питания с рабочего ввода на резервный ввод, продувка (очистка) дымовых пожарных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извещателей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>, проверка работоспособности составных частей установок и соответствия их технических параметров параметрам установленным заводом изготовителем, измерение параметров шлейфов сигнализации);</w:t>
            </w:r>
          </w:p>
          <w:p w14:paraId="77D547D3" w14:textId="77777777" w:rsidR="00B335E2" w:rsidRPr="00A93C11" w:rsidRDefault="00B335E2" w:rsidP="00E2587A">
            <w:pPr>
              <w:pStyle w:val="Style33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 xml:space="preserve">устранение </w:t>
            </w:r>
            <w:proofErr w:type="gramStart"/>
            <w:r w:rsidRPr="00A93C11">
              <w:rPr>
                <w:rStyle w:val="FontStyle83"/>
                <w:sz w:val="24"/>
                <w:szCs w:val="24"/>
              </w:rPr>
              <w:t>неисправностей</w:t>
            </w:r>
            <w:proofErr w:type="gramEnd"/>
            <w:r w:rsidRPr="00A93C11">
              <w:rPr>
                <w:rStyle w:val="FontStyle83"/>
                <w:sz w:val="24"/>
                <w:szCs w:val="24"/>
              </w:rPr>
              <w:t xml:space="preserve"> не требующих замены элементов систем противопожарной защиты;</w:t>
            </w:r>
          </w:p>
          <w:p w14:paraId="4C315134" w14:textId="77777777" w:rsidR="00B335E2" w:rsidRPr="00A93C11" w:rsidRDefault="00B335E2" w:rsidP="00E2587A">
            <w:pPr>
              <w:pStyle w:val="Style33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оказание помощи Заказчику в вопросах правильной эксплуатации систем и установок противопожарной защиты;</w:t>
            </w:r>
          </w:p>
          <w:p w14:paraId="1B0512EE" w14:textId="77777777" w:rsidR="00B335E2" w:rsidRPr="00A93C11" w:rsidRDefault="00B335E2" w:rsidP="00E2587A">
            <w:pPr>
              <w:pStyle w:val="Style33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lastRenderedPageBreak/>
              <w:t xml:space="preserve">контроль технического состояния систем и установок противопожарной защиты, в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т.ч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>. соответствия их электрических и иных параметров требованиям проектной и технической документации;</w:t>
            </w:r>
          </w:p>
          <w:p w14:paraId="2CB4028A" w14:textId="77777777" w:rsidR="00B335E2" w:rsidRPr="00A93C11" w:rsidRDefault="00B335E2" w:rsidP="00E2587A">
            <w:pPr>
              <w:pStyle w:val="Style33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выявление и устранение причин ложных срабатываний систем и установок противопожарной защиты, имеющихся на объектах заказчика;</w:t>
            </w:r>
          </w:p>
          <w:p w14:paraId="10D225F4" w14:textId="77777777" w:rsidR="00B335E2" w:rsidRPr="00A93C11" w:rsidRDefault="00B335E2" w:rsidP="00E2587A">
            <w:pPr>
              <w:pStyle w:val="Style33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proofErr w:type="gramStart"/>
            <w:r w:rsidRPr="00A93C11">
              <w:rPr>
                <w:rStyle w:val="FontStyle83"/>
                <w:sz w:val="24"/>
                <w:szCs w:val="24"/>
              </w:rPr>
              <w:t>определение предельного состояния систем и установок противопожарной защиты</w:t>
            </w:r>
            <w:proofErr w:type="gramEnd"/>
            <w:r w:rsidRPr="00A93C11">
              <w:rPr>
                <w:rStyle w:val="FontStyle83"/>
                <w:sz w:val="24"/>
                <w:szCs w:val="24"/>
              </w:rPr>
              <w:t xml:space="preserve"> при которых их дальнейшая эксплуатация становится невозможной или нецелесообразной, путем проведения освидетельствования;</w:t>
            </w:r>
          </w:p>
          <w:p w14:paraId="6906AF7F" w14:textId="77777777" w:rsidR="00B335E2" w:rsidRPr="00A93C11" w:rsidRDefault="00B335E2" w:rsidP="00E2587A">
            <w:pPr>
              <w:pStyle w:val="Style33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анализ и обобщение информации о техническом состоянии обслуживаемых систем и установок противопожарной защиты, имеющихся на объектах и их надежности при эксплуатации;</w:t>
            </w:r>
          </w:p>
          <w:p w14:paraId="40877B45" w14:textId="77777777" w:rsidR="00B335E2" w:rsidRPr="00A93C11" w:rsidRDefault="00B335E2" w:rsidP="00E2587A">
            <w:pPr>
              <w:pStyle w:val="Style43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 xml:space="preserve">разработка мероприятий по совершенствованию форм и методов </w:t>
            </w:r>
            <w:proofErr w:type="gramStart"/>
            <w:r w:rsidRPr="00A93C11">
              <w:rPr>
                <w:rStyle w:val="FontStyle83"/>
                <w:sz w:val="24"/>
                <w:szCs w:val="24"/>
              </w:rPr>
              <w:t>ТО  на</w:t>
            </w:r>
            <w:proofErr w:type="gramEnd"/>
            <w:r w:rsidRPr="00A93C11">
              <w:rPr>
                <w:rStyle w:val="FontStyle83"/>
                <w:sz w:val="24"/>
                <w:szCs w:val="24"/>
              </w:rPr>
              <w:t xml:space="preserve"> объектах;</w:t>
            </w:r>
          </w:p>
          <w:p w14:paraId="2890E1A1" w14:textId="77777777" w:rsidR="00B335E2" w:rsidRPr="00A93C11" w:rsidRDefault="00B335E2" w:rsidP="00E2587A">
            <w:pPr>
              <w:pStyle w:val="Style33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СПЗв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 xml:space="preserve"> соответствии с эксплуатационной документацией;</w:t>
            </w:r>
          </w:p>
          <w:p w14:paraId="592CB5FA" w14:textId="77777777" w:rsidR="00B335E2" w:rsidRPr="00A93C11" w:rsidRDefault="00B335E2" w:rsidP="00E2587A">
            <w:pPr>
              <w:pStyle w:val="Style33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контроль технического состояния систем и определение пригодности к дальнейшей эксплуатации;</w:t>
            </w:r>
          </w:p>
          <w:p w14:paraId="234E2584" w14:textId="77777777" w:rsidR="00B335E2" w:rsidRPr="00A93C11" w:rsidRDefault="00B335E2" w:rsidP="00E2587A">
            <w:pPr>
              <w:pStyle w:val="Style40"/>
              <w:widowControl/>
              <w:numPr>
                <w:ilvl w:val="0"/>
                <w:numId w:val="36"/>
              </w:numPr>
              <w:ind w:left="135" w:hanging="16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ликвидация или недопущение последствий воздействия на оборудование неблагоприятных климатических, производственных и других дестабилизирующих факторов;</w:t>
            </w:r>
          </w:p>
          <w:p w14:paraId="08020FCC" w14:textId="77777777" w:rsidR="00B335E2" w:rsidRPr="00A93C11" w:rsidRDefault="00B335E2" w:rsidP="00E2587A">
            <w:pPr>
              <w:pStyle w:val="Style9"/>
              <w:widowControl/>
              <w:numPr>
                <w:ilvl w:val="0"/>
                <w:numId w:val="36"/>
              </w:numPr>
              <w:spacing w:line="240" w:lineRule="auto"/>
              <w:ind w:left="135" w:hanging="160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анализ и обобщение результатов выполненных работ, разработка мероприятий по совершенствованию технического обслуживания.</w:t>
            </w:r>
          </w:p>
          <w:p w14:paraId="5224CC97" w14:textId="77777777" w:rsidR="00B335E2" w:rsidRPr="00A93C11" w:rsidRDefault="00B335E2" w:rsidP="001B7268">
            <w:pPr>
              <w:pStyle w:val="Style15"/>
              <w:widowControl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 xml:space="preserve">При возникновении </w:t>
            </w:r>
            <w:proofErr w:type="gramStart"/>
            <w:r w:rsidRPr="00A93C11">
              <w:rPr>
                <w:rStyle w:val="FontStyle83"/>
                <w:sz w:val="24"/>
                <w:szCs w:val="24"/>
              </w:rPr>
              <w:t>неисправностей</w:t>
            </w:r>
            <w:proofErr w:type="gramEnd"/>
            <w:r w:rsidRPr="00A93C11">
              <w:rPr>
                <w:rStyle w:val="FontStyle83"/>
                <w:sz w:val="24"/>
                <w:szCs w:val="24"/>
              </w:rPr>
              <w:t xml:space="preserve"> требующих замены оборудования входящего в системы АПС и СОУЭ составляется двухсторонний акт с указанием неисправностей и оборудования требующего замены. Закупка </w:t>
            </w:r>
            <w:proofErr w:type="gramStart"/>
            <w:r w:rsidRPr="00A93C11">
              <w:rPr>
                <w:rStyle w:val="FontStyle83"/>
                <w:sz w:val="24"/>
                <w:szCs w:val="24"/>
              </w:rPr>
              <w:t>оборудования</w:t>
            </w:r>
            <w:proofErr w:type="gramEnd"/>
            <w:r w:rsidRPr="00A93C11">
              <w:rPr>
                <w:rStyle w:val="FontStyle83"/>
                <w:sz w:val="24"/>
                <w:szCs w:val="24"/>
              </w:rPr>
              <w:t xml:space="preserve"> вышедшего из строя,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оборудованияс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 xml:space="preserve"> истекшим сроком службы, а так же работы по его замене не входят в перечень работ по техническому обслуживанию и оплачиваются Заказчиком отдельно.</w:t>
            </w:r>
          </w:p>
          <w:p w14:paraId="68C9A1A2" w14:textId="77777777" w:rsidR="00B335E2" w:rsidRPr="00A93C11" w:rsidRDefault="00B335E2" w:rsidP="001B7268">
            <w:pPr>
              <w:pStyle w:val="Style14"/>
              <w:widowControl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Техническое обслуживание систем автоматической противопожарной защиты должно осуществляться в соответствии с требованиями Правил противопожарного режима в Российской Федерации (Постановление Правительства РФ от 25.04.2012 г. № 390), Правил устройства электроустановок (ПУЭ), Правила технической эксплуатации электрических станций и сетей (ПТЭ), Правил технической эксплуатации электроустановок потребителей (ПТЭЭП), Правил техники безопасности при эксплуатации электроустановок потребителей (ПТБ); ГОСТ 12.1.004.-91 ССБТ «Пожарная безопасность. Общие требования»; СНиП 21-01-97* «Пожарная безопасность зданий и сооружений».</w:t>
            </w:r>
          </w:p>
          <w:p w14:paraId="1A4AA975" w14:textId="77777777" w:rsidR="00B335E2" w:rsidRPr="00A93C11" w:rsidRDefault="00B335E2" w:rsidP="001B7268">
            <w:pPr>
              <w:pStyle w:val="Style14"/>
              <w:jc w:val="both"/>
            </w:pPr>
            <w:r w:rsidRPr="00A93C11">
              <w:t>К оказанию Услуг по техническому обслуживанию допускаются персонал, подготовленный по специальности и знающий устройство электроустановок, правил безопасности, правил и приемов оказания первой помощи при несчастных случаях на производстве, правил применения средств защиты.</w:t>
            </w:r>
          </w:p>
          <w:p w14:paraId="3D53ACAB" w14:textId="77777777" w:rsidR="00B335E2" w:rsidRPr="00A93C11" w:rsidRDefault="00B335E2" w:rsidP="001B7268">
            <w:pPr>
              <w:pStyle w:val="Style14"/>
              <w:jc w:val="both"/>
            </w:pPr>
            <w:r w:rsidRPr="00A93C11">
              <w:t xml:space="preserve">В период проведения ТО исполняющей Услуги организацией Заказчик имеет право осуществлять контроль за соблюдением работниками этой организации установленных на объекте требований техники безопасности и пожарной безопасности и выявлении нарушений, требовать приостановки выполнения работ до </w:t>
            </w:r>
            <w:r w:rsidRPr="00A93C11">
              <w:lastRenderedPageBreak/>
              <w:t>устранения нарушений и информировать руководство Исполнителя о допущении ее работниками нарушений. Вся полнота ответственности за соблюдение норм и правил по технике безопасности и пожарной безопасности при оказании Услуг на объекте возлагается на Исполнителя, выполняющего работы.</w:t>
            </w:r>
          </w:p>
          <w:p w14:paraId="4E13FAAE" w14:textId="77777777" w:rsidR="00B335E2" w:rsidRPr="00A93C11" w:rsidRDefault="00B335E2" w:rsidP="001B7268">
            <w:pPr>
              <w:pStyle w:val="Style14"/>
              <w:jc w:val="both"/>
            </w:pPr>
            <w:r w:rsidRPr="00A93C11">
              <w:t>Услуги по ТО следует оказывать только исправными и испытанными инструментами, лестницами и т.д.</w:t>
            </w:r>
          </w:p>
          <w:p w14:paraId="6F84C7E4" w14:textId="77777777" w:rsidR="00B335E2" w:rsidRPr="00A93C11" w:rsidRDefault="00B335E2" w:rsidP="001B7268">
            <w:pPr>
              <w:pStyle w:val="Style14"/>
              <w:jc w:val="both"/>
            </w:pPr>
            <w:r w:rsidRPr="00A93C11">
              <w:t>В ходе оказания Услуг Исполнитель должен обеспечить сохранность и неразглашение сведений, которые могут стать известными или доступными в связи с оказанием Услуг.</w:t>
            </w:r>
          </w:p>
          <w:p w14:paraId="53F55822" w14:textId="77777777" w:rsidR="00B335E2" w:rsidRPr="00A93C11" w:rsidRDefault="00B335E2" w:rsidP="001B7268">
            <w:pPr>
              <w:pStyle w:val="Style14"/>
              <w:widowControl/>
              <w:jc w:val="both"/>
            </w:pPr>
            <w:r w:rsidRPr="00A93C11">
              <w:t>Исполнитель должен обеспечить осуществление экологических мероприятий в соответствии с законодательными и нормативными правовыми актами РФ и города Москвы: требования Федерального закона № 7-ФЗ от 10.01.2002 г. «Об охране окружающей среды» и др. Исполнитель может принять на себя по договору обязанность оказывать Услуги, отвечающие требованиям к качеству, более высоким по сравнению с установленными обязательными для сторон требованиями. Исполнитель обязан безвозмездно устранить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оказанных Услуг, в согласованные сроки. Исполнитель несет полную материальную ответственность за отказы в работе инженерных систем и оборудования, происшедшие по вине Исполнителя, из-за неправильных действий Исполнителя при эксплуатации оборудования, за несоблюдение Исполнителем правил техники безопасности, пожарной безопасности и за несвоевременное исполнение предписаний органов технического надзора. Исполнитель также несет материальную ответственность - за отказы из-за низкого качества оказанных Услуг, некачественной приемки оборудования после ТО.</w:t>
            </w:r>
          </w:p>
          <w:p w14:paraId="0642F62F" w14:textId="77777777" w:rsidR="00B335E2" w:rsidRPr="00A93C11" w:rsidRDefault="00B335E2" w:rsidP="001B7268">
            <w:pPr>
              <w:pStyle w:val="Style14"/>
              <w:widowControl/>
              <w:jc w:val="both"/>
            </w:pPr>
            <w:r w:rsidRPr="00A93C11">
              <w:t>Гарантийный срок на оказанные Услуги составляет 1 (один) месяц с момента подписания Сторонами Акта сдачи-приемки оказанных Услуг.</w:t>
            </w:r>
          </w:p>
          <w:p w14:paraId="51EB16C8" w14:textId="77777777" w:rsidR="00B335E2" w:rsidRPr="00A93C11" w:rsidRDefault="00B335E2" w:rsidP="001B7268">
            <w:pPr>
              <w:pStyle w:val="Style29"/>
              <w:widowControl/>
              <w:ind w:left="-7"/>
              <w:jc w:val="both"/>
              <w:rPr>
                <w:rStyle w:val="FontStyle81"/>
                <w:sz w:val="24"/>
                <w:szCs w:val="24"/>
              </w:rPr>
            </w:pPr>
            <w:r w:rsidRPr="00A93C11">
              <w:rPr>
                <w:rStyle w:val="FontStyle81"/>
                <w:sz w:val="24"/>
                <w:szCs w:val="24"/>
              </w:rPr>
              <w:t>Перечень оборудования, подлежащего техническому обслуживанию:</w:t>
            </w:r>
          </w:p>
          <w:p w14:paraId="42D5C8DA" w14:textId="77777777" w:rsidR="00B335E2" w:rsidRPr="00A93C11" w:rsidRDefault="00B335E2" w:rsidP="00E2587A">
            <w:pPr>
              <w:pStyle w:val="Style15"/>
              <w:widowControl/>
              <w:numPr>
                <w:ilvl w:val="0"/>
                <w:numId w:val="38"/>
              </w:numPr>
              <w:spacing w:line="240" w:lineRule="auto"/>
              <w:ind w:left="-7" w:firstLine="0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1"/>
                <w:sz w:val="24"/>
                <w:szCs w:val="24"/>
              </w:rPr>
              <w:t xml:space="preserve"> Системы автоматической пожарной сигнализации, системы </w:t>
            </w:r>
            <w:proofErr w:type="gramStart"/>
            <w:r w:rsidRPr="00A93C11">
              <w:rPr>
                <w:rStyle w:val="FontStyle81"/>
                <w:sz w:val="24"/>
                <w:szCs w:val="24"/>
              </w:rPr>
              <w:t>оповещения  на</w:t>
            </w:r>
            <w:proofErr w:type="gramEnd"/>
            <w:r w:rsidRPr="00A93C11">
              <w:rPr>
                <w:rStyle w:val="FontStyle81"/>
                <w:sz w:val="24"/>
                <w:szCs w:val="24"/>
              </w:rPr>
              <w:t xml:space="preserve"> объекте расположенном по адресу: </w:t>
            </w:r>
            <w:r w:rsidRPr="00A93C11">
              <w:rPr>
                <w:rFonts w:eastAsia="Calibri"/>
                <w:lang w:eastAsia="en-US"/>
              </w:rPr>
              <w:t>125284, г. Москва, Хорошевское шоссе, 38</w:t>
            </w:r>
          </w:p>
          <w:p w14:paraId="1E873701" w14:textId="77777777" w:rsidR="00B335E2" w:rsidRPr="00A93C11" w:rsidRDefault="00B335E2" w:rsidP="001B7268">
            <w:pPr>
              <w:rPr>
                <w:bCs/>
                <w:color w:val="000000"/>
              </w:rPr>
            </w:pPr>
          </w:p>
          <w:p w14:paraId="4455D2BE" w14:textId="77777777" w:rsidR="00B335E2" w:rsidRPr="00A93C11" w:rsidRDefault="00B335E2" w:rsidP="001B7268">
            <w:pPr>
              <w:jc w:val="center"/>
              <w:rPr>
                <w:b/>
                <w:bCs/>
              </w:rPr>
            </w:pPr>
            <w:r w:rsidRPr="00A93C11">
              <w:rPr>
                <w:b/>
                <w:bCs/>
              </w:rPr>
              <w:t>ПЕРЕЧЕНЬ ОБОРУДОВАНИЯ АПС, СОУЭ</w:t>
            </w:r>
          </w:p>
          <w:p w14:paraId="2B829166" w14:textId="77777777" w:rsidR="00B335E2" w:rsidRPr="00A93C11" w:rsidRDefault="00B335E2" w:rsidP="001B7268">
            <w:pPr>
              <w:jc w:val="center"/>
              <w:rPr>
                <w:b/>
                <w:bCs/>
              </w:rPr>
            </w:pPr>
            <w:r w:rsidRPr="00A93C11">
              <w:rPr>
                <w:b/>
                <w:bCs/>
              </w:rPr>
              <w:t>подлежащего техническому обслуживанию и текущему ремонту</w:t>
            </w:r>
          </w:p>
          <w:tbl>
            <w:tblPr>
              <w:tblW w:w="7046" w:type="dxa"/>
              <w:tblInd w:w="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679"/>
              <w:gridCol w:w="1275"/>
              <w:gridCol w:w="1275"/>
            </w:tblGrid>
            <w:tr w:rsidR="00B335E2" w:rsidRPr="00A93C11" w14:paraId="2A1FF63D" w14:textId="77777777" w:rsidTr="001B7268">
              <w:tc>
                <w:tcPr>
                  <w:tcW w:w="817" w:type="dxa"/>
                </w:tcPr>
                <w:p w14:paraId="4B10CFB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A93C11">
                    <w:rPr>
                      <w:b/>
                    </w:rPr>
                    <w:t>№</w:t>
                  </w:r>
                </w:p>
                <w:p w14:paraId="5EFE961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п/п</w:t>
                  </w:r>
                </w:p>
              </w:tc>
              <w:tc>
                <w:tcPr>
                  <w:tcW w:w="3679" w:type="dxa"/>
                </w:tcPr>
                <w:p w14:paraId="67D204E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Перечень оборудования</w:t>
                  </w:r>
                </w:p>
              </w:tc>
              <w:tc>
                <w:tcPr>
                  <w:tcW w:w="1275" w:type="dxa"/>
                </w:tcPr>
                <w:p w14:paraId="7F1292AA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93C11">
                    <w:rPr>
                      <w:b/>
                    </w:rPr>
                    <w:t>Единица</w:t>
                  </w:r>
                </w:p>
                <w:p w14:paraId="06917CE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измерения</w:t>
                  </w:r>
                </w:p>
              </w:tc>
              <w:tc>
                <w:tcPr>
                  <w:tcW w:w="1275" w:type="dxa"/>
                </w:tcPr>
                <w:p w14:paraId="1672124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93C11">
                    <w:rPr>
                      <w:b/>
                    </w:rPr>
                    <w:t>Кол-во</w:t>
                  </w:r>
                </w:p>
                <w:p w14:paraId="3133C52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единиц</w:t>
                  </w:r>
                </w:p>
              </w:tc>
            </w:tr>
            <w:tr w:rsidR="00B335E2" w:rsidRPr="00A93C11" w14:paraId="5A5F9E10" w14:textId="77777777" w:rsidTr="001B7268">
              <w:tc>
                <w:tcPr>
                  <w:tcW w:w="817" w:type="dxa"/>
                </w:tcPr>
                <w:p w14:paraId="2736400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</w:t>
                  </w:r>
                </w:p>
              </w:tc>
              <w:tc>
                <w:tcPr>
                  <w:tcW w:w="3679" w:type="dxa"/>
                </w:tcPr>
                <w:p w14:paraId="67440DE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Пульт контроля и управления охранно- пожарный «С 2000»</w:t>
                  </w:r>
                </w:p>
              </w:tc>
              <w:tc>
                <w:tcPr>
                  <w:tcW w:w="1275" w:type="dxa"/>
                </w:tcPr>
                <w:p w14:paraId="38D67FA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93C11">
                    <w:rPr>
                      <w:bCs/>
                    </w:rPr>
                    <w:t>шт.</w:t>
                  </w:r>
                </w:p>
              </w:tc>
              <w:tc>
                <w:tcPr>
                  <w:tcW w:w="1275" w:type="dxa"/>
                </w:tcPr>
                <w:p w14:paraId="17EC2BF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</w:t>
                  </w:r>
                </w:p>
              </w:tc>
            </w:tr>
            <w:tr w:rsidR="00B335E2" w:rsidRPr="00A93C11" w14:paraId="4F08537F" w14:textId="77777777" w:rsidTr="001B7268">
              <w:tc>
                <w:tcPr>
                  <w:tcW w:w="817" w:type="dxa"/>
                </w:tcPr>
                <w:p w14:paraId="213FA4E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2</w:t>
                  </w:r>
                </w:p>
              </w:tc>
              <w:tc>
                <w:tcPr>
                  <w:tcW w:w="3679" w:type="dxa"/>
                </w:tcPr>
                <w:p w14:paraId="21A60AA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Контроллер двухпроводной линии «С 2000 КДЛ»</w:t>
                  </w:r>
                </w:p>
              </w:tc>
              <w:tc>
                <w:tcPr>
                  <w:tcW w:w="1275" w:type="dxa"/>
                </w:tcPr>
                <w:p w14:paraId="79F2C51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717FCDD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22</w:t>
                  </w:r>
                </w:p>
              </w:tc>
            </w:tr>
            <w:tr w:rsidR="00B335E2" w:rsidRPr="00A93C11" w14:paraId="6FD1BFA5" w14:textId="77777777" w:rsidTr="001B7268">
              <w:tc>
                <w:tcPr>
                  <w:tcW w:w="817" w:type="dxa"/>
                </w:tcPr>
                <w:p w14:paraId="0D78175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3</w:t>
                  </w:r>
                </w:p>
              </w:tc>
              <w:tc>
                <w:tcPr>
                  <w:tcW w:w="3679" w:type="dxa"/>
                </w:tcPr>
                <w:p w14:paraId="532517A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Блок индикации «С 2000 БКИ»</w:t>
                  </w:r>
                </w:p>
              </w:tc>
              <w:tc>
                <w:tcPr>
                  <w:tcW w:w="1275" w:type="dxa"/>
                </w:tcPr>
                <w:p w14:paraId="5109962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77D2DF6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6</w:t>
                  </w:r>
                </w:p>
              </w:tc>
            </w:tr>
            <w:tr w:rsidR="00B335E2" w:rsidRPr="00A93C11" w14:paraId="3E13A999" w14:textId="77777777" w:rsidTr="001B7268">
              <w:tc>
                <w:tcPr>
                  <w:tcW w:w="817" w:type="dxa"/>
                </w:tcPr>
                <w:p w14:paraId="5CB20A8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4</w:t>
                  </w:r>
                </w:p>
              </w:tc>
              <w:tc>
                <w:tcPr>
                  <w:tcW w:w="3679" w:type="dxa"/>
                </w:tcPr>
                <w:p w14:paraId="354C064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Блок сигнально-пусковой «С 2000 СП-1»</w:t>
                  </w:r>
                </w:p>
              </w:tc>
              <w:tc>
                <w:tcPr>
                  <w:tcW w:w="1275" w:type="dxa"/>
                </w:tcPr>
                <w:p w14:paraId="40990AE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4A446CE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16</w:t>
                  </w:r>
                </w:p>
              </w:tc>
            </w:tr>
            <w:tr w:rsidR="00B335E2" w:rsidRPr="00A93C11" w14:paraId="672A57A3" w14:textId="77777777" w:rsidTr="001B7268">
              <w:tc>
                <w:tcPr>
                  <w:tcW w:w="817" w:type="dxa"/>
                </w:tcPr>
                <w:p w14:paraId="135E22D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lastRenderedPageBreak/>
                    <w:t>5</w:t>
                  </w:r>
                </w:p>
              </w:tc>
              <w:tc>
                <w:tcPr>
                  <w:tcW w:w="3679" w:type="dxa"/>
                </w:tcPr>
                <w:p w14:paraId="1D6B0D7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Резервный источник питания РИП-12</w:t>
                  </w:r>
                </w:p>
              </w:tc>
              <w:tc>
                <w:tcPr>
                  <w:tcW w:w="1275" w:type="dxa"/>
                </w:tcPr>
                <w:p w14:paraId="2EF037A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50945FC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17</w:t>
                  </w:r>
                </w:p>
              </w:tc>
            </w:tr>
            <w:tr w:rsidR="00B335E2" w:rsidRPr="00A93C11" w14:paraId="6537E8A1" w14:textId="77777777" w:rsidTr="001B7268">
              <w:tc>
                <w:tcPr>
                  <w:tcW w:w="817" w:type="dxa"/>
                </w:tcPr>
                <w:p w14:paraId="5E70F0F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6</w:t>
                  </w:r>
                </w:p>
              </w:tc>
              <w:tc>
                <w:tcPr>
                  <w:tcW w:w="3679" w:type="dxa"/>
                </w:tcPr>
                <w:p w14:paraId="2DD90B0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пожарно-дымовой </w:t>
                  </w:r>
                  <w:proofErr w:type="spellStart"/>
                  <w:r w:rsidRPr="00A93C11">
                    <w:t>оптикоэлектронный</w:t>
                  </w:r>
                  <w:proofErr w:type="spellEnd"/>
                  <w:r w:rsidRPr="00A93C11">
                    <w:t xml:space="preserve"> адресный</w:t>
                  </w:r>
                </w:p>
              </w:tc>
              <w:tc>
                <w:tcPr>
                  <w:tcW w:w="1275" w:type="dxa"/>
                </w:tcPr>
                <w:p w14:paraId="7A88B01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68D8EE3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1534</w:t>
                  </w:r>
                </w:p>
              </w:tc>
            </w:tr>
            <w:tr w:rsidR="00B335E2" w:rsidRPr="00A93C11" w14:paraId="58D13B06" w14:textId="77777777" w:rsidTr="001B7268">
              <w:tc>
                <w:tcPr>
                  <w:tcW w:w="817" w:type="dxa"/>
                </w:tcPr>
                <w:p w14:paraId="2CE4663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7</w:t>
                  </w:r>
                </w:p>
              </w:tc>
              <w:tc>
                <w:tcPr>
                  <w:tcW w:w="3679" w:type="dxa"/>
                </w:tcPr>
                <w:p w14:paraId="5132443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пожарно-дымовой</w:t>
                  </w:r>
                </w:p>
              </w:tc>
              <w:tc>
                <w:tcPr>
                  <w:tcW w:w="1275" w:type="dxa"/>
                </w:tcPr>
                <w:p w14:paraId="1070C67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517A385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13</w:t>
                  </w:r>
                </w:p>
              </w:tc>
            </w:tr>
            <w:tr w:rsidR="00B335E2" w:rsidRPr="00A93C11" w14:paraId="05D42F6B" w14:textId="77777777" w:rsidTr="001B7268">
              <w:tc>
                <w:tcPr>
                  <w:tcW w:w="817" w:type="dxa"/>
                </w:tcPr>
                <w:p w14:paraId="6DD23CF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8</w:t>
                  </w:r>
                </w:p>
              </w:tc>
              <w:tc>
                <w:tcPr>
                  <w:tcW w:w="3679" w:type="dxa"/>
                </w:tcPr>
                <w:p w14:paraId="35794C6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пожарный ручной</w:t>
                  </w:r>
                </w:p>
              </w:tc>
              <w:tc>
                <w:tcPr>
                  <w:tcW w:w="1275" w:type="dxa"/>
                </w:tcPr>
                <w:p w14:paraId="0976187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1295546A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79</w:t>
                  </w:r>
                </w:p>
              </w:tc>
            </w:tr>
            <w:tr w:rsidR="00B335E2" w:rsidRPr="00A93C11" w14:paraId="0D53E98D" w14:textId="77777777" w:rsidTr="001B7268">
              <w:tc>
                <w:tcPr>
                  <w:tcW w:w="817" w:type="dxa"/>
                </w:tcPr>
                <w:p w14:paraId="382BC53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9</w:t>
                  </w:r>
                </w:p>
              </w:tc>
              <w:tc>
                <w:tcPr>
                  <w:tcW w:w="3679" w:type="dxa"/>
                </w:tcPr>
                <w:p w14:paraId="023A4C7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Световое табло «Выход»</w:t>
                  </w:r>
                </w:p>
              </w:tc>
              <w:tc>
                <w:tcPr>
                  <w:tcW w:w="1275" w:type="dxa"/>
                </w:tcPr>
                <w:p w14:paraId="1194378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7E2284F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206</w:t>
                  </w:r>
                </w:p>
              </w:tc>
            </w:tr>
            <w:tr w:rsidR="00B335E2" w:rsidRPr="00A93C11" w14:paraId="4B8CAA99" w14:textId="77777777" w:rsidTr="001B7268">
              <w:tc>
                <w:tcPr>
                  <w:tcW w:w="817" w:type="dxa"/>
                </w:tcPr>
                <w:p w14:paraId="6733766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10</w:t>
                  </w:r>
                </w:p>
              </w:tc>
              <w:tc>
                <w:tcPr>
                  <w:tcW w:w="3679" w:type="dxa"/>
                </w:tcPr>
                <w:p w14:paraId="3C521F6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Оповещатель</w:t>
                  </w:r>
                  <w:proofErr w:type="spellEnd"/>
                  <w:r w:rsidRPr="00A93C11">
                    <w:t xml:space="preserve"> пожарный звуковой</w:t>
                  </w:r>
                </w:p>
              </w:tc>
              <w:tc>
                <w:tcPr>
                  <w:tcW w:w="1275" w:type="dxa"/>
                </w:tcPr>
                <w:p w14:paraId="358B0E3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32ADAB2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221</w:t>
                  </w:r>
                </w:p>
              </w:tc>
            </w:tr>
            <w:tr w:rsidR="00B335E2" w:rsidRPr="00A93C11" w14:paraId="42F34E0D" w14:textId="77777777" w:rsidTr="001B7268">
              <w:tc>
                <w:tcPr>
                  <w:tcW w:w="817" w:type="dxa"/>
                </w:tcPr>
                <w:p w14:paraId="6E7993D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11</w:t>
                  </w:r>
                </w:p>
              </w:tc>
              <w:tc>
                <w:tcPr>
                  <w:tcW w:w="3679" w:type="dxa"/>
                </w:tcPr>
                <w:p w14:paraId="492953E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С 2000 КПБ</w:t>
                  </w:r>
                </w:p>
              </w:tc>
              <w:tc>
                <w:tcPr>
                  <w:tcW w:w="1275" w:type="dxa"/>
                </w:tcPr>
                <w:p w14:paraId="5185AD8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105FB6C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9</w:t>
                  </w:r>
                </w:p>
              </w:tc>
            </w:tr>
          </w:tbl>
          <w:p w14:paraId="0B062231" w14:textId="77777777" w:rsidR="00B335E2" w:rsidRPr="00A93C11" w:rsidRDefault="00B335E2" w:rsidP="001B7268">
            <w:pPr>
              <w:pStyle w:val="Style15"/>
              <w:widowControl/>
              <w:ind w:left="-7"/>
              <w:jc w:val="both"/>
              <w:rPr>
                <w:rStyle w:val="FontStyle98"/>
                <w:sz w:val="24"/>
                <w:szCs w:val="24"/>
              </w:rPr>
            </w:pPr>
          </w:p>
          <w:p w14:paraId="055A60A3" w14:textId="77777777" w:rsidR="00B335E2" w:rsidRPr="00A93C11" w:rsidRDefault="00B335E2" w:rsidP="001B7268">
            <w:pPr>
              <w:pStyle w:val="Style15"/>
              <w:widowControl/>
              <w:ind w:left="-7"/>
              <w:jc w:val="both"/>
              <w:rPr>
                <w:rStyle w:val="FontStyle98"/>
                <w:sz w:val="24"/>
                <w:szCs w:val="24"/>
              </w:rPr>
            </w:pPr>
            <w:r w:rsidRPr="00A93C11">
              <w:rPr>
                <w:rStyle w:val="FontStyle98"/>
                <w:sz w:val="24"/>
                <w:szCs w:val="24"/>
              </w:rPr>
              <w:t xml:space="preserve">2. Системы охранной сигнализации </w:t>
            </w:r>
            <w:proofErr w:type="gramStart"/>
            <w:r w:rsidRPr="00A93C11">
              <w:rPr>
                <w:rStyle w:val="FontStyle98"/>
                <w:sz w:val="24"/>
                <w:szCs w:val="24"/>
              </w:rPr>
              <w:t>на объекте</w:t>
            </w:r>
            <w:proofErr w:type="gramEnd"/>
            <w:r w:rsidRPr="00A93C11">
              <w:rPr>
                <w:rStyle w:val="FontStyle98"/>
                <w:sz w:val="24"/>
                <w:szCs w:val="24"/>
              </w:rPr>
              <w:t xml:space="preserve"> расположенном по адресу: 125284, г. Москва, Хорошевское шоссе, 38</w:t>
            </w:r>
          </w:p>
          <w:p w14:paraId="7739EE7B" w14:textId="77777777" w:rsidR="00B335E2" w:rsidRPr="00A93C11" w:rsidRDefault="00B335E2" w:rsidP="001B7268">
            <w:pPr>
              <w:pStyle w:val="Style15"/>
              <w:widowControl/>
              <w:ind w:left="-7"/>
              <w:jc w:val="both"/>
              <w:rPr>
                <w:rStyle w:val="FontStyle98"/>
                <w:sz w:val="24"/>
                <w:szCs w:val="24"/>
              </w:rPr>
            </w:pPr>
          </w:p>
          <w:p w14:paraId="047ED767" w14:textId="77777777" w:rsidR="00B335E2" w:rsidRPr="00A93C11" w:rsidRDefault="00B335E2" w:rsidP="001B7268">
            <w:pPr>
              <w:jc w:val="center"/>
              <w:rPr>
                <w:b/>
                <w:bCs/>
              </w:rPr>
            </w:pPr>
            <w:r w:rsidRPr="00A93C11">
              <w:rPr>
                <w:b/>
                <w:bCs/>
              </w:rPr>
              <w:t>ПЕРЕЧЕНЬ ОБОРУДОВАНИЯ ОС</w:t>
            </w:r>
          </w:p>
          <w:p w14:paraId="111A417E" w14:textId="77777777" w:rsidR="00B335E2" w:rsidRPr="00A93C11" w:rsidRDefault="00B335E2" w:rsidP="001B7268">
            <w:pPr>
              <w:jc w:val="center"/>
              <w:rPr>
                <w:b/>
                <w:bCs/>
              </w:rPr>
            </w:pPr>
            <w:r w:rsidRPr="00A93C11">
              <w:rPr>
                <w:b/>
                <w:bCs/>
              </w:rPr>
              <w:t>подлежащего техническому обслуживанию и текущему ремонту</w:t>
            </w:r>
          </w:p>
          <w:tbl>
            <w:tblPr>
              <w:tblW w:w="7188" w:type="dxa"/>
              <w:tblInd w:w="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820"/>
              <w:gridCol w:w="1276"/>
              <w:gridCol w:w="1275"/>
            </w:tblGrid>
            <w:tr w:rsidR="00B335E2" w:rsidRPr="00A93C11" w14:paraId="24CCFFBE" w14:textId="77777777" w:rsidTr="001B7268">
              <w:tc>
                <w:tcPr>
                  <w:tcW w:w="817" w:type="dxa"/>
                </w:tcPr>
                <w:p w14:paraId="374F45A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A93C11">
                    <w:rPr>
                      <w:b/>
                    </w:rPr>
                    <w:t>№</w:t>
                  </w:r>
                </w:p>
                <w:p w14:paraId="7730116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п/п</w:t>
                  </w:r>
                </w:p>
              </w:tc>
              <w:tc>
                <w:tcPr>
                  <w:tcW w:w="3820" w:type="dxa"/>
                </w:tcPr>
                <w:p w14:paraId="0A1962C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Перечень оборудования</w:t>
                  </w:r>
                </w:p>
              </w:tc>
              <w:tc>
                <w:tcPr>
                  <w:tcW w:w="1276" w:type="dxa"/>
                </w:tcPr>
                <w:p w14:paraId="0AF05B5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93C11">
                    <w:rPr>
                      <w:b/>
                    </w:rPr>
                    <w:t>Единица</w:t>
                  </w:r>
                </w:p>
                <w:p w14:paraId="41EDF98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измерения</w:t>
                  </w:r>
                </w:p>
              </w:tc>
              <w:tc>
                <w:tcPr>
                  <w:tcW w:w="1275" w:type="dxa"/>
                </w:tcPr>
                <w:p w14:paraId="618A2B0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93C11">
                    <w:rPr>
                      <w:b/>
                    </w:rPr>
                    <w:t>Кол-во</w:t>
                  </w:r>
                </w:p>
                <w:p w14:paraId="0CA1588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единиц</w:t>
                  </w:r>
                </w:p>
              </w:tc>
            </w:tr>
            <w:tr w:rsidR="00B335E2" w:rsidRPr="00A93C11" w14:paraId="0A551260" w14:textId="77777777" w:rsidTr="001B7268">
              <w:tc>
                <w:tcPr>
                  <w:tcW w:w="817" w:type="dxa"/>
                </w:tcPr>
                <w:p w14:paraId="677BDC4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</w:t>
                  </w:r>
                </w:p>
              </w:tc>
              <w:tc>
                <w:tcPr>
                  <w:tcW w:w="3820" w:type="dxa"/>
                </w:tcPr>
                <w:p w14:paraId="15BFBD0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Пульт контроля и управления охранно- пожарный «С 2000»</w:t>
                  </w:r>
                </w:p>
              </w:tc>
              <w:tc>
                <w:tcPr>
                  <w:tcW w:w="1276" w:type="dxa"/>
                </w:tcPr>
                <w:p w14:paraId="77C4B3A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93C11">
                    <w:rPr>
                      <w:bCs/>
                    </w:rPr>
                    <w:t>шт.</w:t>
                  </w:r>
                </w:p>
              </w:tc>
              <w:tc>
                <w:tcPr>
                  <w:tcW w:w="1275" w:type="dxa"/>
                </w:tcPr>
                <w:p w14:paraId="502DDBC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</w:t>
                  </w:r>
                </w:p>
              </w:tc>
            </w:tr>
            <w:tr w:rsidR="00B335E2" w:rsidRPr="00A93C11" w14:paraId="6DC4E844" w14:textId="77777777" w:rsidTr="001B7268">
              <w:tc>
                <w:tcPr>
                  <w:tcW w:w="817" w:type="dxa"/>
                </w:tcPr>
                <w:p w14:paraId="7CAE9F60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2</w:t>
                  </w:r>
                </w:p>
              </w:tc>
              <w:tc>
                <w:tcPr>
                  <w:tcW w:w="3820" w:type="dxa"/>
                </w:tcPr>
                <w:p w14:paraId="5225100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Контроллер двухпроводной линии «С 2000 КДЛ»</w:t>
                  </w:r>
                </w:p>
              </w:tc>
              <w:tc>
                <w:tcPr>
                  <w:tcW w:w="1276" w:type="dxa"/>
                </w:tcPr>
                <w:p w14:paraId="72E5850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6A2D7A9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</w:t>
                  </w:r>
                </w:p>
              </w:tc>
            </w:tr>
            <w:tr w:rsidR="00B335E2" w:rsidRPr="00A93C11" w14:paraId="6F74FBC4" w14:textId="77777777" w:rsidTr="001B7268">
              <w:tc>
                <w:tcPr>
                  <w:tcW w:w="817" w:type="dxa"/>
                </w:tcPr>
                <w:p w14:paraId="360F6AB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3</w:t>
                  </w:r>
                </w:p>
              </w:tc>
              <w:tc>
                <w:tcPr>
                  <w:tcW w:w="3820" w:type="dxa"/>
                </w:tcPr>
                <w:p w14:paraId="087EE68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Блок индикации «С 2000 БКИ»</w:t>
                  </w:r>
                </w:p>
              </w:tc>
              <w:tc>
                <w:tcPr>
                  <w:tcW w:w="1276" w:type="dxa"/>
                </w:tcPr>
                <w:p w14:paraId="075F557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6F5D759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</w:t>
                  </w:r>
                </w:p>
              </w:tc>
            </w:tr>
            <w:tr w:rsidR="00B335E2" w:rsidRPr="00A93C11" w14:paraId="7474ADCA" w14:textId="77777777" w:rsidTr="001B7268">
              <w:tc>
                <w:tcPr>
                  <w:tcW w:w="817" w:type="dxa"/>
                </w:tcPr>
                <w:p w14:paraId="75EB8D3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4</w:t>
                  </w:r>
                </w:p>
              </w:tc>
              <w:tc>
                <w:tcPr>
                  <w:tcW w:w="3820" w:type="dxa"/>
                </w:tcPr>
                <w:p w14:paraId="6894FF9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Блок сигнально-пусковой «С 2000 СП-1»</w:t>
                  </w:r>
                </w:p>
              </w:tc>
              <w:tc>
                <w:tcPr>
                  <w:tcW w:w="1276" w:type="dxa"/>
                </w:tcPr>
                <w:p w14:paraId="371E663A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24448A2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2</w:t>
                  </w:r>
                </w:p>
              </w:tc>
            </w:tr>
            <w:tr w:rsidR="00B335E2" w:rsidRPr="00A93C11" w14:paraId="58D86892" w14:textId="77777777" w:rsidTr="001B7268">
              <w:tc>
                <w:tcPr>
                  <w:tcW w:w="817" w:type="dxa"/>
                </w:tcPr>
                <w:p w14:paraId="3B3C245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5</w:t>
                  </w:r>
                </w:p>
              </w:tc>
              <w:tc>
                <w:tcPr>
                  <w:tcW w:w="3820" w:type="dxa"/>
                </w:tcPr>
                <w:p w14:paraId="0D4B883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Прибор приемно-контрольный охранно-пожарный Сигнал-10</w:t>
                  </w:r>
                </w:p>
              </w:tc>
              <w:tc>
                <w:tcPr>
                  <w:tcW w:w="1276" w:type="dxa"/>
                </w:tcPr>
                <w:p w14:paraId="25B5283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31D5242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6</w:t>
                  </w:r>
                </w:p>
              </w:tc>
            </w:tr>
            <w:tr w:rsidR="00B335E2" w:rsidRPr="00A93C11" w14:paraId="3E68A0BD" w14:textId="77777777" w:rsidTr="001B7268">
              <w:tc>
                <w:tcPr>
                  <w:tcW w:w="817" w:type="dxa"/>
                </w:tcPr>
                <w:p w14:paraId="01308DA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6</w:t>
                  </w:r>
                </w:p>
              </w:tc>
              <w:tc>
                <w:tcPr>
                  <w:tcW w:w="3820" w:type="dxa"/>
                </w:tcPr>
                <w:p w14:paraId="3EB7B0CA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Прибор приемно-контрольный охранно-пожарный С2000-4</w:t>
                  </w:r>
                </w:p>
              </w:tc>
              <w:tc>
                <w:tcPr>
                  <w:tcW w:w="1276" w:type="dxa"/>
                </w:tcPr>
                <w:p w14:paraId="2805FCC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08BFBAA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4</w:t>
                  </w:r>
                </w:p>
              </w:tc>
            </w:tr>
            <w:tr w:rsidR="00B335E2" w:rsidRPr="00A93C11" w14:paraId="2CF8B0A2" w14:textId="77777777" w:rsidTr="001B7268">
              <w:tc>
                <w:tcPr>
                  <w:tcW w:w="817" w:type="dxa"/>
                </w:tcPr>
                <w:p w14:paraId="4EEB471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7</w:t>
                  </w:r>
                </w:p>
              </w:tc>
              <w:tc>
                <w:tcPr>
                  <w:tcW w:w="3820" w:type="dxa"/>
                </w:tcPr>
                <w:p w14:paraId="3313A57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Резервный источник питания РИП-12</w:t>
                  </w:r>
                </w:p>
              </w:tc>
              <w:tc>
                <w:tcPr>
                  <w:tcW w:w="1276" w:type="dxa"/>
                </w:tcPr>
                <w:p w14:paraId="13C05540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54932B80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10</w:t>
                  </w:r>
                </w:p>
              </w:tc>
            </w:tr>
            <w:tr w:rsidR="00B335E2" w:rsidRPr="00A93C11" w14:paraId="001D2CF3" w14:textId="77777777" w:rsidTr="001B7268">
              <w:tc>
                <w:tcPr>
                  <w:tcW w:w="817" w:type="dxa"/>
                </w:tcPr>
                <w:p w14:paraId="5B9CF63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8</w:t>
                  </w:r>
                </w:p>
              </w:tc>
              <w:tc>
                <w:tcPr>
                  <w:tcW w:w="3820" w:type="dxa"/>
                </w:tcPr>
                <w:p w14:paraId="2F9F75A0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точечный </w:t>
                  </w:r>
                  <w:proofErr w:type="spellStart"/>
                  <w:r w:rsidRPr="00A93C11">
                    <w:t>магнитоконтактный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13705172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56F13F7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16</w:t>
                  </w:r>
                </w:p>
              </w:tc>
            </w:tr>
            <w:tr w:rsidR="00B335E2" w:rsidRPr="00A93C11" w14:paraId="13CE0A4B" w14:textId="77777777" w:rsidTr="001B7268">
              <w:tc>
                <w:tcPr>
                  <w:tcW w:w="817" w:type="dxa"/>
                </w:tcPr>
                <w:p w14:paraId="7A5222E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9</w:t>
                  </w:r>
                </w:p>
              </w:tc>
              <w:tc>
                <w:tcPr>
                  <w:tcW w:w="3820" w:type="dxa"/>
                </w:tcPr>
                <w:p w14:paraId="3C118302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объемный оптико-электронный</w:t>
                  </w:r>
                </w:p>
              </w:tc>
              <w:tc>
                <w:tcPr>
                  <w:tcW w:w="1276" w:type="dxa"/>
                </w:tcPr>
                <w:p w14:paraId="06DBC77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387FA44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18</w:t>
                  </w:r>
                </w:p>
              </w:tc>
            </w:tr>
            <w:tr w:rsidR="00B335E2" w:rsidRPr="00A93C11" w14:paraId="6F0BA326" w14:textId="77777777" w:rsidTr="001B7268">
              <w:tc>
                <w:tcPr>
                  <w:tcW w:w="817" w:type="dxa"/>
                </w:tcPr>
                <w:p w14:paraId="626D9232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10</w:t>
                  </w:r>
                </w:p>
              </w:tc>
              <w:tc>
                <w:tcPr>
                  <w:tcW w:w="3820" w:type="dxa"/>
                </w:tcPr>
                <w:p w14:paraId="208E75C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поверхностный звуковой</w:t>
                  </w:r>
                </w:p>
              </w:tc>
              <w:tc>
                <w:tcPr>
                  <w:tcW w:w="1276" w:type="dxa"/>
                </w:tcPr>
                <w:p w14:paraId="14496FE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60566FC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4</w:t>
                  </w:r>
                </w:p>
              </w:tc>
            </w:tr>
            <w:tr w:rsidR="00B335E2" w:rsidRPr="00A93C11" w14:paraId="5EB989E2" w14:textId="77777777" w:rsidTr="001B7268">
              <w:tc>
                <w:tcPr>
                  <w:tcW w:w="817" w:type="dxa"/>
                </w:tcPr>
                <w:p w14:paraId="2C7ED1E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11</w:t>
                  </w:r>
                </w:p>
              </w:tc>
              <w:tc>
                <w:tcPr>
                  <w:tcW w:w="3820" w:type="dxa"/>
                </w:tcPr>
                <w:p w14:paraId="18486B4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поверхностный звуковой адресный</w:t>
                  </w:r>
                </w:p>
              </w:tc>
              <w:tc>
                <w:tcPr>
                  <w:tcW w:w="1276" w:type="dxa"/>
                </w:tcPr>
                <w:p w14:paraId="2D4972F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75CD441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10</w:t>
                  </w:r>
                </w:p>
              </w:tc>
            </w:tr>
            <w:tr w:rsidR="00B335E2" w:rsidRPr="00A93C11" w14:paraId="6CF30DE4" w14:textId="77777777" w:rsidTr="001B7268">
              <w:tc>
                <w:tcPr>
                  <w:tcW w:w="817" w:type="dxa"/>
                </w:tcPr>
                <w:p w14:paraId="0EEB7C0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12</w:t>
                  </w:r>
                </w:p>
              </w:tc>
              <w:tc>
                <w:tcPr>
                  <w:tcW w:w="3820" w:type="dxa"/>
                </w:tcPr>
                <w:p w14:paraId="7B027CC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объемный оптико-электронный адресный</w:t>
                  </w:r>
                </w:p>
              </w:tc>
              <w:tc>
                <w:tcPr>
                  <w:tcW w:w="1276" w:type="dxa"/>
                </w:tcPr>
                <w:p w14:paraId="29799C6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397231F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12</w:t>
                  </w:r>
                </w:p>
              </w:tc>
            </w:tr>
            <w:tr w:rsidR="00B335E2" w:rsidRPr="00A93C11" w14:paraId="5577E901" w14:textId="77777777" w:rsidTr="001B7268">
              <w:tc>
                <w:tcPr>
                  <w:tcW w:w="817" w:type="dxa"/>
                </w:tcPr>
                <w:p w14:paraId="4368E322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13</w:t>
                  </w:r>
                </w:p>
              </w:tc>
              <w:tc>
                <w:tcPr>
                  <w:tcW w:w="3820" w:type="dxa"/>
                </w:tcPr>
                <w:p w14:paraId="29DE5A3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точечный </w:t>
                  </w:r>
                  <w:proofErr w:type="spellStart"/>
                  <w:r w:rsidRPr="00A93C11">
                    <w:t>магнитоконтактный</w:t>
                  </w:r>
                  <w:proofErr w:type="spellEnd"/>
                  <w:r w:rsidRPr="00A93C11">
                    <w:t xml:space="preserve"> адресный</w:t>
                  </w:r>
                </w:p>
              </w:tc>
              <w:tc>
                <w:tcPr>
                  <w:tcW w:w="1276" w:type="dxa"/>
                </w:tcPr>
                <w:p w14:paraId="5237685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32AA973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6</w:t>
                  </w:r>
                </w:p>
              </w:tc>
            </w:tr>
            <w:tr w:rsidR="00B335E2" w:rsidRPr="00A93C11" w14:paraId="40AE9075" w14:textId="77777777" w:rsidTr="001B7268">
              <w:tc>
                <w:tcPr>
                  <w:tcW w:w="817" w:type="dxa"/>
                </w:tcPr>
                <w:p w14:paraId="7432A4E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14</w:t>
                  </w:r>
                </w:p>
              </w:tc>
              <w:tc>
                <w:tcPr>
                  <w:tcW w:w="3820" w:type="dxa"/>
                </w:tcPr>
                <w:p w14:paraId="55ED0E1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Оповещатель</w:t>
                  </w:r>
                  <w:proofErr w:type="spellEnd"/>
                  <w:r w:rsidRPr="00A93C11">
                    <w:t xml:space="preserve"> светозвуковой</w:t>
                  </w:r>
                </w:p>
              </w:tc>
              <w:tc>
                <w:tcPr>
                  <w:tcW w:w="1276" w:type="dxa"/>
                </w:tcPr>
                <w:p w14:paraId="0241FF4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38EB948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11</w:t>
                  </w:r>
                </w:p>
              </w:tc>
            </w:tr>
          </w:tbl>
          <w:p w14:paraId="03E8C1EF" w14:textId="77777777" w:rsidR="00B335E2" w:rsidRPr="00A93C11" w:rsidRDefault="00B335E2" w:rsidP="001B7268">
            <w:pPr>
              <w:pStyle w:val="Style15"/>
              <w:widowControl/>
              <w:jc w:val="both"/>
              <w:rPr>
                <w:rStyle w:val="FontStyle98"/>
                <w:sz w:val="24"/>
                <w:szCs w:val="24"/>
              </w:rPr>
            </w:pPr>
          </w:p>
          <w:p w14:paraId="136490BE" w14:textId="77777777" w:rsidR="00B335E2" w:rsidRPr="00A93C11" w:rsidRDefault="00B335E2" w:rsidP="001B7268">
            <w:pPr>
              <w:pStyle w:val="Style15"/>
              <w:widowControl/>
              <w:ind w:left="-3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1"/>
                <w:sz w:val="24"/>
                <w:szCs w:val="24"/>
              </w:rPr>
              <w:t xml:space="preserve">3. Системы автоматической пожарной сигнализации, системы оповещения, системы охранной </w:t>
            </w:r>
            <w:proofErr w:type="gramStart"/>
            <w:r w:rsidRPr="00A93C11">
              <w:rPr>
                <w:rStyle w:val="FontStyle81"/>
                <w:sz w:val="24"/>
                <w:szCs w:val="24"/>
              </w:rPr>
              <w:t>сигнализации  на</w:t>
            </w:r>
            <w:proofErr w:type="gramEnd"/>
            <w:r w:rsidRPr="00A93C11">
              <w:rPr>
                <w:rStyle w:val="FontStyle81"/>
                <w:sz w:val="24"/>
                <w:szCs w:val="24"/>
              </w:rPr>
              <w:t xml:space="preserve"> объекте </w:t>
            </w:r>
            <w:r w:rsidRPr="00A93C11">
              <w:rPr>
                <w:rStyle w:val="FontStyle81"/>
                <w:sz w:val="24"/>
                <w:szCs w:val="24"/>
              </w:rPr>
              <w:lastRenderedPageBreak/>
              <w:t>расположенном по адресу:</w:t>
            </w:r>
            <w:r w:rsidRPr="00A93C11">
              <w:rPr>
                <w:rFonts w:eastAsia="Calibri"/>
                <w:lang w:eastAsia="en-US"/>
              </w:rPr>
              <w:t xml:space="preserve"> г. Москва, Севастопольский проспект, 56/40</w:t>
            </w:r>
          </w:p>
          <w:p w14:paraId="1411953B" w14:textId="77777777" w:rsidR="00B335E2" w:rsidRPr="00A93C11" w:rsidRDefault="00B335E2" w:rsidP="001B7268">
            <w:pPr>
              <w:rPr>
                <w:bCs/>
                <w:color w:val="000000"/>
              </w:rPr>
            </w:pPr>
          </w:p>
          <w:p w14:paraId="0196A180" w14:textId="77777777" w:rsidR="00B335E2" w:rsidRPr="00A93C11" w:rsidRDefault="00B335E2" w:rsidP="001B7268">
            <w:pPr>
              <w:jc w:val="center"/>
              <w:rPr>
                <w:b/>
                <w:bCs/>
              </w:rPr>
            </w:pPr>
            <w:r w:rsidRPr="00A93C11">
              <w:rPr>
                <w:b/>
                <w:bCs/>
              </w:rPr>
              <w:t>ПЕРЕЧЕНЬ ОБОРУДОВАНИЯ АПС, СОУЭ, ОС</w:t>
            </w:r>
          </w:p>
          <w:p w14:paraId="0ABE4D4C" w14:textId="77777777" w:rsidR="00B335E2" w:rsidRPr="00A93C11" w:rsidRDefault="00B335E2" w:rsidP="001B7268">
            <w:pPr>
              <w:jc w:val="center"/>
              <w:rPr>
                <w:b/>
                <w:bCs/>
              </w:rPr>
            </w:pPr>
            <w:r w:rsidRPr="00A93C11">
              <w:rPr>
                <w:b/>
                <w:bCs/>
              </w:rPr>
              <w:t>подлежащего техническому обслуживанию и текущему ремонту</w:t>
            </w:r>
          </w:p>
          <w:tbl>
            <w:tblPr>
              <w:tblW w:w="7330" w:type="dxa"/>
              <w:tblInd w:w="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962"/>
              <w:gridCol w:w="1276"/>
              <w:gridCol w:w="1275"/>
            </w:tblGrid>
            <w:tr w:rsidR="00B335E2" w:rsidRPr="00A93C11" w14:paraId="1651F087" w14:textId="77777777" w:rsidTr="001B7268">
              <w:tc>
                <w:tcPr>
                  <w:tcW w:w="817" w:type="dxa"/>
                </w:tcPr>
                <w:p w14:paraId="41A80D0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A93C11">
                    <w:rPr>
                      <w:b/>
                    </w:rPr>
                    <w:t>№</w:t>
                  </w:r>
                </w:p>
                <w:p w14:paraId="67081E7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п/п</w:t>
                  </w:r>
                </w:p>
              </w:tc>
              <w:tc>
                <w:tcPr>
                  <w:tcW w:w="3962" w:type="dxa"/>
                </w:tcPr>
                <w:p w14:paraId="3D85B2D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Перечень оборудования</w:t>
                  </w:r>
                </w:p>
              </w:tc>
              <w:tc>
                <w:tcPr>
                  <w:tcW w:w="1276" w:type="dxa"/>
                </w:tcPr>
                <w:p w14:paraId="4D29D1D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93C11">
                    <w:rPr>
                      <w:b/>
                    </w:rPr>
                    <w:t>Единица</w:t>
                  </w:r>
                </w:p>
                <w:p w14:paraId="5865189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измерения</w:t>
                  </w:r>
                </w:p>
              </w:tc>
              <w:tc>
                <w:tcPr>
                  <w:tcW w:w="1275" w:type="dxa"/>
                </w:tcPr>
                <w:p w14:paraId="396D957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93C11">
                    <w:rPr>
                      <w:b/>
                    </w:rPr>
                    <w:t>Кол-во</w:t>
                  </w:r>
                </w:p>
                <w:p w14:paraId="3C0B3DE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/>
                    </w:rPr>
                  </w:pPr>
                  <w:r w:rsidRPr="00A93C11">
                    <w:rPr>
                      <w:b/>
                    </w:rPr>
                    <w:t>единиц</w:t>
                  </w:r>
                </w:p>
              </w:tc>
            </w:tr>
            <w:tr w:rsidR="00B335E2" w:rsidRPr="00A93C11" w14:paraId="103E8CA9" w14:textId="77777777" w:rsidTr="001B7268">
              <w:tc>
                <w:tcPr>
                  <w:tcW w:w="817" w:type="dxa"/>
                </w:tcPr>
                <w:p w14:paraId="60853452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</w:t>
                  </w:r>
                </w:p>
              </w:tc>
              <w:tc>
                <w:tcPr>
                  <w:tcW w:w="3962" w:type="dxa"/>
                </w:tcPr>
                <w:p w14:paraId="7135205A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Пульт контроля и управления охранно- пожарный «С 2000»</w:t>
                  </w:r>
                </w:p>
              </w:tc>
              <w:tc>
                <w:tcPr>
                  <w:tcW w:w="1276" w:type="dxa"/>
                </w:tcPr>
                <w:p w14:paraId="1E27127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93C11">
                    <w:rPr>
                      <w:bCs/>
                    </w:rPr>
                    <w:t>шт.</w:t>
                  </w:r>
                </w:p>
              </w:tc>
              <w:tc>
                <w:tcPr>
                  <w:tcW w:w="1275" w:type="dxa"/>
                </w:tcPr>
                <w:p w14:paraId="5BFCE73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</w:t>
                  </w:r>
                </w:p>
              </w:tc>
            </w:tr>
            <w:tr w:rsidR="00B335E2" w:rsidRPr="00A93C11" w14:paraId="6C8DAD6C" w14:textId="77777777" w:rsidTr="001B7268">
              <w:tc>
                <w:tcPr>
                  <w:tcW w:w="817" w:type="dxa"/>
                </w:tcPr>
                <w:p w14:paraId="4AA6EFE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2</w:t>
                  </w:r>
                </w:p>
              </w:tc>
              <w:tc>
                <w:tcPr>
                  <w:tcW w:w="3962" w:type="dxa"/>
                </w:tcPr>
                <w:p w14:paraId="014E802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Контроллер двухпроводной линии «С 2000 КДЛ»</w:t>
                  </w:r>
                </w:p>
              </w:tc>
              <w:tc>
                <w:tcPr>
                  <w:tcW w:w="1276" w:type="dxa"/>
                </w:tcPr>
                <w:p w14:paraId="3B9849F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5C59653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</w:t>
                  </w:r>
                </w:p>
              </w:tc>
            </w:tr>
            <w:tr w:rsidR="00B335E2" w:rsidRPr="00A93C11" w14:paraId="6DF3CB2B" w14:textId="77777777" w:rsidTr="001B7268">
              <w:tc>
                <w:tcPr>
                  <w:tcW w:w="817" w:type="dxa"/>
                </w:tcPr>
                <w:p w14:paraId="1243076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3</w:t>
                  </w:r>
                </w:p>
              </w:tc>
              <w:tc>
                <w:tcPr>
                  <w:tcW w:w="3962" w:type="dxa"/>
                </w:tcPr>
                <w:p w14:paraId="307F443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Блок индикации «С 2000 БКИ»</w:t>
                  </w:r>
                </w:p>
              </w:tc>
              <w:tc>
                <w:tcPr>
                  <w:tcW w:w="1276" w:type="dxa"/>
                </w:tcPr>
                <w:p w14:paraId="1D69F23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047DECD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2</w:t>
                  </w:r>
                </w:p>
              </w:tc>
            </w:tr>
            <w:tr w:rsidR="00B335E2" w:rsidRPr="00A93C11" w14:paraId="2C4FFAB6" w14:textId="77777777" w:rsidTr="001B7268">
              <w:tc>
                <w:tcPr>
                  <w:tcW w:w="817" w:type="dxa"/>
                </w:tcPr>
                <w:p w14:paraId="3CC6335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4</w:t>
                  </w:r>
                </w:p>
              </w:tc>
              <w:tc>
                <w:tcPr>
                  <w:tcW w:w="3962" w:type="dxa"/>
                </w:tcPr>
                <w:p w14:paraId="1AAD9C0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Блок сигнально-пусковой «С 2000 СП-1»</w:t>
                  </w:r>
                </w:p>
              </w:tc>
              <w:tc>
                <w:tcPr>
                  <w:tcW w:w="1276" w:type="dxa"/>
                </w:tcPr>
                <w:p w14:paraId="114699B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5C83188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2</w:t>
                  </w:r>
                </w:p>
              </w:tc>
            </w:tr>
            <w:tr w:rsidR="00B335E2" w:rsidRPr="00A93C11" w14:paraId="15C081AB" w14:textId="77777777" w:rsidTr="001B7268">
              <w:tc>
                <w:tcPr>
                  <w:tcW w:w="817" w:type="dxa"/>
                </w:tcPr>
                <w:p w14:paraId="1351D68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5</w:t>
                  </w:r>
                </w:p>
              </w:tc>
              <w:tc>
                <w:tcPr>
                  <w:tcW w:w="3962" w:type="dxa"/>
                </w:tcPr>
                <w:p w14:paraId="45A00502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Прибор приемно-контрольный охранно-пожарный Сигнал-20</w:t>
                  </w:r>
                </w:p>
              </w:tc>
              <w:tc>
                <w:tcPr>
                  <w:tcW w:w="1276" w:type="dxa"/>
                </w:tcPr>
                <w:p w14:paraId="26ED0342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6DA2B32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6</w:t>
                  </w:r>
                </w:p>
              </w:tc>
            </w:tr>
            <w:tr w:rsidR="00B335E2" w:rsidRPr="00A93C11" w14:paraId="717472AC" w14:textId="77777777" w:rsidTr="001B7268">
              <w:tc>
                <w:tcPr>
                  <w:tcW w:w="817" w:type="dxa"/>
                </w:tcPr>
                <w:p w14:paraId="153B392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6</w:t>
                  </w:r>
                </w:p>
              </w:tc>
              <w:tc>
                <w:tcPr>
                  <w:tcW w:w="3962" w:type="dxa"/>
                </w:tcPr>
                <w:p w14:paraId="1C0BE08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Прибор приемно-контрольный охранно-пожарный Сигнал-10</w:t>
                  </w:r>
                </w:p>
              </w:tc>
              <w:tc>
                <w:tcPr>
                  <w:tcW w:w="1276" w:type="dxa"/>
                </w:tcPr>
                <w:p w14:paraId="0EB0D18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30636DB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4</w:t>
                  </w:r>
                </w:p>
              </w:tc>
            </w:tr>
            <w:tr w:rsidR="00B335E2" w:rsidRPr="00A93C11" w14:paraId="4313F594" w14:textId="77777777" w:rsidTr="001B7268">
              <w:tc>
                <w:tcPr>
                  <w:tcW w:w="817" w:type="dxa"/>
                </w:tcPr>
                <w:p w14:paraId="1B6019F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7</w:t>
                  </w:r>
                </w:p>
              </w:tc>
              <w:tc>
                <w:tcPr>
                  <w:tcW w:w="3962" w:type="dxa"/>
                </w:tcPr>
                <w:p w14:paraId="50D1A8C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Резервный источник питания РИП-12</w:t>
                  </w:r>
                </w:p>
              </w:tc>
              <w:tc>
                <w:tcPr>
                  <w:tcW w:w="1276" w:type="dxa"/>
                </w:tcPr>
                <w:p w14:paraId="1645623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7ED4C199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12</w:t>
                  </w:r>
                </w:p>
              </w:tc>
            </w:tr>
            <w:tr w:rsidR="00B335E2" w:rsidRPr="00A93C11" w14:paraId="5FF46A7E" w14:textId="77777777" w:rsidTr="001B7268">
              <w:tc>
                <w:tcPr>
                  <w:tcW w:w="817" w:type="dxa"/>
                </w:tcPr>
                <w:p w14:paraId="6FC1174A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8</w:t>
                  </w:r>
                </w:p>
              </w:tc>
              <w:tc>
                <w:tcPr>
                  <w:tcW w:w="3962" w:type="dxa"/>
                </w:tcPr>
                <w:p w14:paraId="5DA75AA2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точечный </w:t>
                  </w:r>
                  <w:proofErr w:type="spellStart"/>
                  <w:r w:rsidRPr="00A93C11">
                    <w:t>магнитоконтактный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784CD04A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35DFA61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3</w:t>
                  </w:r>
                </w:p>
              </w:tc>
            </w:tr>
            <w:tr w:rsidR="00B335E2" w:rsidRPr="00A93C11" w14:paraId="4D98FD33" w14:textId="77777777" w:rsidTr="001B7268">
              <w:tc>
                <w:tcPr>
                  <w:tcW w:w="817" w:type="dxa"/>
                </w:tcPr>
                <w:p w14:paraId="3EA65A4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9</w:t>
                  </w:r>
                </w:p>
              </w:tc>
              <w:tc>
                <w:tcPr>
                  <w:tcW w:w="3962" w:type="dxa"/>
                </w:tcPr>
                <w:p w14:paraId="0EE3702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объемный оптико-электронный</w:t>
                  </w:r>
                </w:p>
              </w:tc>
              <w:tc>
                <w:tcPr>
                  <w:tcW w:w="1276" w:type="dxa"/>
                </w:tcPr>
                <w:p w14:paraId="46534244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0322155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2</w:t>
                  </w:r>
                </w:p>
              </w:tc>
            </w:tr>
            <w:tr w:rsidR="00B335E2" w:rsidRPr="00A93C11" w14:paraId="6672F6D0" w14:textId="77777777" w:rsidTr="001B7268">
              <w:tc>
                <w:tcPr>
                  <w:tcW w:w="817" w:type="dxa"/>
                </w:tcPr>
                <w:p w14:paraId="0136648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10</w:t>
                  </w:r>
                </w:p>
              </w:tc>
              <w:tc>
                <w:tcPr>
                  <w:tcW w:w="3962" w:type="dxa"/>
                </w:tcPr>
                <w:p w14:paraId="1EBB2EB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поверхностный звуковой</w:t>
                  </w:r>
                </w:p>
              </w:tc>
              <w:tc>
                <w:tcPr>
                  <w:tcW w:w="1276" w:type="dxa"/>
                </w:tcPr>
                <w:p w14:paraId="0DFCDC2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3895D0A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3</w:t>
                  </w:r>
                </w:p>
              </w:tc>
            </w:tr>
            <w:tr w:rsidR="00B335E2" w:rsidRPr="00A93C11" w14:paraId="2700A378" w14:textId="77777777" w:rsidTr="001B7268">
              <w:tc>
                <w:tcPr>
                  <w:tcW w:w="817" w:type="dxa"/>
                </w:tcPr>
                <w:p w14:paraId="6373850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11</w:t>
                  </w:r>
                </w:p>
              </w:tc>
              <w:tc>
                <w:tcPr>
                  <w:tcW w:w="3962" w:type="dxa"/>
                </w:tcPr>
                <w:p w14:paraId="61C3DE05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поверхностный звуковой адресный</w:t>
                  </w:r>
                </w:p>
              </w:tc>
              <w:tc>
                <w:tcPr>
                  <w:tcW w:w="1276" w:type="dxa"/>
                </w:tcPr>
                <w:p w14:paraId="32295CA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77D44FA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3</w:t>
                  </w:r>
                </w:p>
              </w:tc>
            </w:tr>
            <w:tr w:rsidR="00B335E2" w:rsidRPr="00A93C11" w14:paraId="66A9A76D" w14:textId="77777777" w:rsidTr="001B7268">
              <w:tc>
                <w:tcPr>
                  <w:tcW w:w="817" w:type="dxa"/>
                </w:tcPr>
                <w:p w14:paraId="5E8BF85A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12</w:t>
                  </w:r>
                </w:p>
              </w:tc>
              <w:tc>
                <w:tcPr>
                  <w:tcW w:w="3962" w:type="dxa"/>
                </w:tcPr>
                <w:p w14:paraId="3AC372A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объемный оптико-электронный адресный</w:t>
                  </w:r>
                </w:p>
              </w:tc>
              <w:tc>
                <w:tcPr>
                  <w:tcW w:w="1276" w:type="dxa"/>
                </w:tcPr>
                <w:p w14:paraId="7712685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18393B6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7</w:t>
                  </w:r>
                </w:p>
              </w:tc>
            </w:tr>
            <w:tr w:rsidR="00B335E2" w:rsidRPr="00A93C11" w14:paraId="08CD3F78" w14:textId="77777777" w:rsidTr="001B7268">
              <w:tc>
                <w:tcPr>
                  <w:tcW w:w="817" w:type="dxa"/>
                </w:tcPr>
                <w:p w14:paraId="1588F0D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13</w:t>
                  </w:r>
                </w:p>
              </w:tc>
              <w:tc>
                <w:tcPr>
                  <w:tcW w:w="3962" w:type="dxa"/>
                </w:tcPr>
                <w:p w14:paraId="418C45B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охранный точечный </w:t>
                  </w:r>
                  <w:proofErr w:type="spellStart"/>
                  <w:r w:rsidRPr="00A93C11">
                    <w:t>магнитоконтактный</w:t>
                  </w:r>
                  <w:proofErr w:type="spellEnd"/>
                  <w:r w:rsidRPr="00A93C11">
                    <w:t xml:space="preserve"> адресный</w:t>
                  </w:r>
                </w:p>
              </w:tc>
              <w:tc>
                <w:tcPr>
                  <w:tcW w:w="1276" w:type="dxa"/>
                </w:tcPr>
                <w:p w14:paraId="3D5A6C1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50F2AC6A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12</w:t>
                  </w:r>
                </w:p>
              </w:tc>
            </w:tr>
            <w:tr w:rsidR="00B335E2" w:rsidRPr="00A93C11" w14:paraId="7C2E2F61" w14:textId="77777777" w:rsidTr="001B7268">
              <w:tc>
                <w:tcPr>
                  <w:tcW w:w="817" w:type="dxa"/>
                </w:tcPr>
                <w:p w14:paraId="450893B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14</w:t>
                  </w:r>
                </w:p>
              </w:tc>
              <w:tc>
                <w:tcPr>
                  <w:tcW w:w="3962" w:type="dxa"/>
                </w:tcPr>
                <w:p w14:paraId="7517CB5D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пожарный дымовой </w:t>
                  </w:r>
                  <w:proofErr w:type="spellStart"/>
                  <w:r w:rsidRPr="00A93C11">
                    <w:t>оптикоэлектронный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2CE1A09A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66DB0A7C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522</w:t>
                  </w:r>
                </w:p>
              </w:tc>
            </w:tr>
            <w:tr w:rsidR="00B335E2" w:rsidRPr="00A93C11" w14:paraId="6392FA47" w14:textId="77777777" w:rsidTr="001B7268">
              <w:tc>
                <w:tcPr>
                  <w:tcW w:w="817" w:type="dxa"/>
                </w:tcPr>
                <w:p w14:paraId="12DC918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15</w:t>
                  </w:r>
                </w:p>
              </w:tc>
              <w:tc>
                <w:tcPr>
                  <w:tcW w:w="3962" w:type="dxa"/>
                </w:tcPr>
                <w:p w14:paraId="32C6BFA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Извещатель</w:t>
                  </w:r>
                  <w:proofErr w:type="spellEnd"/>
                  <w:r w:rsidRPr="00A93C11">
                    <w:t xml:space="preserve"> пожарный ручной</w:t>
                  </w:r>
                </w:p>
              </w:tc>
              <w:tc>
                <w:tcPr>
                  <w:tcW w:w="1276" w:type="dxa"/>
                </w:tcPr>
                <w:p w14:paraId="0DB44A6F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58983E18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34</w:t>
                  </w:r>
                </w:p>
              </w:tc>
            </w:tr>
            <w:tr w:rsidR="00B335E2" w:rsidRPr="00A93C11" w14:paraId="3C571864" w14:textId="77777777" w:rsidTr="001B7268">
              <w:tc>
                <w:tcPr>
                  <w:tcW w:w="817" w:type="dxa"/>
                </w:tcPr>
                <w:p w14:paraId="189874A6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16</w:t>
                  </w:r>
                </w:p>
              </w:tc>
              <w:tc>
                <w:tcPr>
                  <w:tcW w:w="3962" w:type="dxa"/>
                </w:tcPr>
                <w:p w14:paraId="2BBFCBA3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r w:rsidRPr="00A93C11">
                    <w:t>Табло светодиодное  световое «Выход»</w:t>
                  </w:r>
                </w:p>
              </w:tc>
              <w:tc>
                <w:tcPr>
                  <w:tcW w:w="1276" w:type="dxa"/>
                </w:tcPr>
                <w:p w14:paraId="77F4030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67261DEE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21</w:t>
                  </w:r>
                </w:p>
              </w:tc>
            </w:tr>
            <w:tr w:rsidR="00B335E2" w:rsidRPr="00A93C11" w14:paraId="0872E957" w14:textId="77777777" w:rsidTr="001B7268">
              <w:tc>
                <w:tcPr>
                  <w:tcW w:w="817" w:type="dxa"/>
                </w:tcPr>
                <w:p w14:paraId="744F8180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93C11">
                    <w:rPr>
                      <w:bCs/>
                    </w:rPr>
                    <w:t>17</w:t>
                  </w:r>
                </w:p>
              </w:tc>
              <w:tc>
                <w:tcPr>
                  <w:tcW w:w="3962" w:type="dxa"/>
                </w:tcPr>
                <w:p w14:paraId="29280F27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A93C11">
                    <w:t>Оповещатель</w:t>
                  </w:r>
                  <w:proofErr w:type="spellEnd"/>
                  <w:r w:rsidRPr="00A93C11">
                    <w:t xml:space="preserve"> пожарный звуковой</w:t>
                  </w:r>
                </w:p>
              </w:tc>
              <w:tc>
                <w:tcPr>
                  <w:tcW w:w="1276" w:type="dxa"/>
                </w:tcPr>
                <w:p w14:paraId="00DA0431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шт.</w:t>
                  </w:r>
                </w:p>
              </w:tc>
              <w:tc>
                <w:tcPr>
                  <w:tcW w:w="1275" w:type="dxa"/>
                </w:tcPr>
                <w:p w14:paraId="46DF880B" w14:textId="77777777" w:rsidR="00B335E2" w:rsidRPr="00A93C11" w:rsidRDefault="00B335E2" w:rsidP="001B726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93C11">
                    <w:t>21</w:t>
                  </w:r>
                </w:p>
              </w:tc>
            </w:tr>
          </w:tbl>
          <w:p w14:paraId="3B6E574B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b/>
                <w:sz w:val="24"/>
                <w:szCs w:val="24"/>
              </w:rPr>
            </w:pPr>
          </w:p>
          <w:p w14:paraId="1317A3ED" w14:textId="77777777" w:rsidR="00B335E2" w:rsidRPr="00A93C11" w:rsidRDefault="00B335E2" w:rsidP="001B7268">
            <w:pPr>
              <w:pStyle w:val="Style15"/>
              <w:ind w:left="-7"/>
              <w:jc w:val="both"/>
              <w:rPr>
                <w:rStyle w:val="FontStyle83"/>
                <w:b/>
                <w:sz w:val="24"/>
                <w:szCs w:val="24"/>
              </w:rPr>
            </w:pPr>
            <w:r w:rsidRPr="00A93C11">
              <w:rPr>
                <w:rStyle w:val="FontStyle83"/>
                <w:b/>
                <w:sz w:val="24"/>
                <w:szCs w:val="24"/>
              </w:rPr>
              <w:t>РЕГЛАМЕНТ РАБОТ ПО ТЕХ. ОБСЛУЖИВАНИЮ ОБОРУДОВАНИЯ</w:t>
            </w:r>
          </w:p>
          <w:p w14:paraId="0CF8801C" w14:textId="77777777" w:rsidR="00B335E2" w:rsidRPr="00A93C11" w:rsidRDefault="00B335E2" w:rsidP="001B7268">
            <w:pPr>
              <w:pStyle w:val="Style15"/>
              <w:ind w:left="-7"/>
              <w:jc w:val="both"/>
              <w:rPr>
                <w:rStyle w:val="FontStyle83"/>
                <w:b/>
                <w:sz w:val="24"/>
                <w:szCs w:val="24"/>
              </w:rPr>
            </w:pPr>
            <w:r w:rsidRPr="00A93C11">
              <w:rPr>
                <w:rStyle w:val="FontStyle83"/>
                <w:b/>
                <w:sz w:val="24"/>
                <w:szCs w:val="24"/>
              </w:rPr>
              <w:t>(в соответствии с РД 009-01-96)</w:t>
            </w:r>
          </w:p>
          <w:p w14:paraId="345770D0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b/>
                <w:sz w:val="24"/>
                <w:szCs w:val="24"/>
              </w:rPr>
            </w:pPr>
            <w:r w:rsidRPr="00A93C11">
              <w:rPr>
                <w:rStyle w:val="FontStyle83"/>
                <w:b/>
                <w:sz w:val="24"/>
                <w:szCs w:val="24"/>
              </w:rPr>
              <w:t>1.</w:t>
            </w:r>
            <w:r w:rsidRPr="00A93C11">
              <w:rPr>
                <w:rStyle w:val="FontStyle83"/>
                <w:b/>
                <w:sz w:val="24"/>
                <w:szCs w:val="24"/>
              </w:rPr>
              <w:tab/>
              <w:t>Системы автоматической пожарной сигнализации, системы оповещения, системы охранной сигнализации</w:t>
            </w:r>
          </w:p>
          <w:p w14:paraId="198FAFB6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А).</w:t>
            </w:r>
            <w:r w:rsidRPr="00A93C11">
              <w:rPr>
                <w:rStyle w:val="FontStyle83"/>
                <w:sz w:val="24"/>
                <w:szCs w:val="24"/>
              </w:rPr>
              <w:tab/>
              <w:t>Осмотр оборудования и соединительных линий систем:</w:t>
            </w:r>
            <w:r w:rsidRPr="00A93C11">
              <w:rPr>
                <w:rStyle w:val="FontStyle83"/>
                <w:sz w:val="24"/>
                <w:szCs w:val="24"/>
              </w:rPr>
              <w:tab/>
            </w:r>
          </w:p>
          <w:p w14:paraId="38548BEB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1.</w:t>
            </w:r>
            <w:r w:rsidRPr="00A93C11">
              <w:rPr>
                <w:rStyle w:val="FontStyle83"/>
                <w:sz w:val="24"/>
                <w:szCs w:val="24"/>
              </w:rPr>
              <w:tab/>
              <w:t>Внешний осмотр приборов, блоков, пультов на отсутствие коррозии, грязи, влаги, и т.д. - Ежемесячно</w:t>
            </w:r>
          </w:p>
          <w:p w14:paraId="1E88960F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lastRenderedPageBreak/>
              <w:t>2.</w:t>
            </w:r>
            <w:r w:rsidRPr="00A93C11">
              <w:rPr>
                <w:rStyle w:val="FontStyle83"/>
                <w:sz w:val="24"/>
                <w:szCs w:val="24"/>
              </w:rPr>
              <w:tab/>
              <w:t>Осмотр механических контактов крепления соединительных линий на кроссах, в шкафах, в люках и т.п.- Ежемесячно</w:t>
            </w:r>
          </w:p>
          <w:p w14:paraId="78F16F33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3.</w:t>
            </w:r>
            <w:r w:rsidRPr="00A93C11">
              <w:rPr>
                <w:rStyle w:val="FontStyle83"/>
                <w:sz w:val="24"/>
                <w:szCs w:val="24"/>
              </w:rPr>
              <w:tab/>
              <w:t xml:space="preserve">Осмотр и проверка механической прочности крепления (приборов,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извещателей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>, кабелей, проводов и т.д.). - Ежемесячно</w:t>
            </w:r>
          </w:p>
          <w:p w14:paraId="6143E8BE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4.</w:t>
            </w:r>
            <w:r w:rsidRPr="00A93C11">
              <w:rPr>
                <w:rStyle w:val="FontStyle83"/>
                <w:sz w:val="24"/>
                <w:szCs w:val="24"/>
              </w:rPr>
              <w:tab/>
              <w:t>Анализ зафиксированных контрольными приборами различных сигналов - Ежемесячно</w:t>
            </w:r>
          </w:p>
          <w:p w14:paraId="0544AC8D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Б).</w:t>
            </w:r>
            <w:r w:rsidRPr="00A93C11">
              <w:rPr>
                <w:rStyle w:val="FontStyle83"/>
                <w:sz w:val="24"/>
                <w:szCs w:val="24"/>
              </w:rPr>
              <w:tab/>
              <w:t>Проверка работоспособности систем:</w:t>
            </w:r>
          </w:p>
          <w:p w14:paraId="369C4370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5.</w:t>
            </w:r>
            <w:r w:rsidRPr="00A93C11">
              <w:rPr>
                <w:rStyle w:val="FontStyle83"/>
                <w:sz w:val="24"/>
                <w:szCs w:val="24"/>
              </w:rPr>
              <w:tab/>
              <w:t>Анализ тестовых сигналов устройств - Ежемесячно</w:t>
            </w:r>
          </w:p>
          <w:p w14:paraId="23D3EB98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6.</w:t>
            </w:r>
            <w:r w:rsidRPr="00A93C11">
              <w:rPr>
                <w:rStyle w:val="FontStyle83"/>
                <w:sz w:val="24"/>
                <w:szCs w:val="24"/>
              </w:rPr>
              <w:tab/>
              <w:t>Проверка работоспособности систем и оборудования в нормальных условиях работы - Ежемесячно</w:t>
            </w:r>
          </w:p>
          <w:p w14:paraId="1401D9C6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7.</w:t>
            </w:r>
            <w:r w:rsidRPr="00A93C11">
              <w:rPr>
                <w:rStyle w:val="FontStyle83"/>
                <w:sz w:val="24"/>
                <w:szCs w:val="24"/>
              </w:rPr>
              <w:tab/>
              <w:t>Проверка сохранности пломб на шкафах и приборах; выявление видимых механических повреждений, а также следов несанкционированного вскрытия - Ежемесячно</w:t>
            </w:r>
          </w:p>
          <w:p w14:paraId="260C3335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В).</w:t>
            </w:r>
            <w:r w:rsidRPr="00A93C11">
              <w:rPr>
                <w:rStyle w:val="FontStyle83"/>
                <w:sz w:val="24"/>
                <w:szCs w:val="24"/>
              </w:rPr>
              <w:tab/>
              <w:t>Проверка различных режимов работы приборов, устройств - Ежемесячно</w:t>
            </w:r>
          </w:p>
          <w:p w14:paraId="3D154D86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Г).</w:t>
            </w:r>
            <w:r w:rsidRPr="00A93C11">
              <w:rPr>
                <w:rStyle w:val="FontStyle83"/>
                <w:sz w:val="24"/>
                <w:szCs w:val="24"/>
              </w:rPr>
              <w:tab/>
              <w:t>Выполнение профилактических мероприятий:</w:t>
            </w:r>
          </w:p>
          <w:p w14:paraId="754BDC47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8.</w:t>
            </w:r>
            <w:r w:rsidRPr="00A93C11">
              <w:rPr>
                <w:rStyle w:val="FontStyle83"/>
                <w:sz w:val="24"/>
                <w:szCs w:val="24"/>
              </w:rPr>
              <w:tab/>
              <w:t>Формирование письменного отчета с полным перечнем прошедших сигналов, причин поступления, принятых мер к их устранению. Передача отчета руководителям организации- Ежемесячно</w:t>
            </w:r>
          </w:p>
          <w:p w14:paraId="7A4E7E62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9.</w:t>
            </w:r>
            <w:r w:rsidRPr="00A93C11">
              <w:rPr>
                <w:rStyle w:val="FontStyle83"/>
                <w:sz w:val="24"/>
                <w:szCs w:val="24"/>
              </w:rPr>
              <w:tab/>
              <w:t>Проверка работоспособности при переключении на аварийное питание - Ежеквартально</w:t>
            </w:r>
          </w:p>
          <w:p w14:paraId="305379B4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10.</w:t>
            </w:r>
            <w:r w:rsidRPr="00A93C11">
              <w:rPr>
                <w:rStyle w:val="FontStyle83"/>
                <w:sz w:val="24"/>
                <w:szCs w:val="24"/>
              </w:rPr>
              <w:tab/>
              <w:t xml:space="preserve">Измерение и проверка значений параметров радиосигналов,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оповещателей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 xml:space="preserve"> и пр. устройств в различных режимах. - Ежемесячно</w:t>
            </w:r>
          </w:p>
          <w:p w14:paraId="0D70AADC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11.</w:t>
            </w:r>
            <w:r w:rsidRPr="00A93C11">
              <w:rPr>
                <w:rStyle w:val="FontStyle83"/>
                <w:sz w:val="24"/>
                <w:szCs w:val="24"/>
              </w:rPr>
              <w:tab/>
              <w:t>Удаление пыли, грязи, влаги и т.п. с требующих этого - Ежемесячно /</w:t>
            </w:r>
          </w:p>
          <w:p w14:paraId="365783CD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ab/>
              <w:t>слаботочных шкафов и с приемно-контрольных приборов и блоков питания - По состоянию</w:t>
            </w:r>
          </w:p>
          <w:p w14:paraId="56682D0F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12.</w:t>
            </w:r>
            <w:r w:rsidRPr="00A93C11">
              <w:rPr>
                <w:rStyle w:val="FontStyle83"/>
                <w:sz w:val="24"/>
                <w:szCs w:val="24"/>
              </w:rPr>
              <w:tab/>
              <w:t xml:space="preserve">Контрольная проверка срабатывания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извещателей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 xml:space="preserve"> - Ежемесячно</w:t>
            </w:r>
          </w:p>
          <w:p w14:paraId="75956D44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13.</w:t>
            </w:r>
            <w:r w:rsidRPr="00A93C11">
              <w:rPr>
                <w:rStyle w:val="FontStyle83"/>
                <w:sz w:val="24"/>
                <w:szCs w:val="24"/>
              </w:rPr>
              <w:tab/>
              <w:t>Измерение и проверка защитного заземления оборудования. - Ежеквартально</w:t>
            </w:r>
          </w:p>
          <w:p w14:paraId="008DBB39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14.</w:t>
            </w:r>
            <w:r w:rsidRPr="00A93C11">
              <w:rPr>
                <w:rStyle w:val="FontStyle83"/>
                <w:sz w:val="24"/>
                <w:szCs w:val="24"/>
              </w:rPr>
              <w:tab/>
              <w:t>Расчет фактического времени безотказной работы и надежности работы систем - Ежеквартально</w:t>
            </w:r>
          </w:p>
          <w:p w14:paraId="58543460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15.</w:t>
            </w:r>
            <w:r w:rsidRPr="00A93C11">
              <w:rPr>
                <w:rStyle w:val="FontStyle83"/>
                <w:sz w:val="24"/>
                <w:szCs w:val="24"/>
              </w:rPr>
              <w:tab/>
              <w:t>Проверка блоков резервного питания с аккумуляторами в режимах «заряд-разряд»; проверка времени заряда и разряда и ёмкости аккумуляторов - Ежеквартально</w:t>
            </w:r>
          </w:p>
          <w:p w14:paraId="316A2955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16.</w:t>
            </w:r>
            <w:r w:rsidRPr="00A93C11">
              <w:rPr>
                <w:rStyle w:val="FontStyle83"/>
                <w:sz w:val="24"/>
                <w:szCs w:val="24"/>
              </w:rPr>
              <w:tab/>
              <w:t>Инструктаж, обучение и проверка знаний дежурного персонала по действию при срабатывании пожарной сигнализации (совместно с «Заказчиком») - Ежеквартально</w:t>
            </w:r>
          </w:p>
          <w:p w14:paraId="50C07ABE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17.</w:t>
            </w:r>
            <w:r w:rsidRPr="00A93C11">
              <w:rPr>
                <w:rStyle w:val="FontStyle83"/>
                <w:sz w:val="24"/>
                <w:szCs w:val="24"/>
              </w:rPr>
              <w:tab/>
              <w:t>Имитация воздействия (учебная) на один из шлейфов сигнализации и проверка действий дежурного персонала (совместно с «Заказчиком») - Ежемесячно</w:t>
            </w:r>
          </w:p>
          <w:p w14:paraId="0331B533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Д).</w:t>
            </w:r>
            <w:r w:rsidRPr="00A93C11">
              <w:rPr>
                <w:rStyle w:val="FontStyle83"/>
                <w:sz w:val="24"/>
                <w:szCs w:val="24"/>
              </w:rPr>
              <w:tab/>
              <w:t>Восстановительно-наладочные и другие работы:</w:t>
            </w:r>
          </w:p>
          <w:p w14:paraId="250127C4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18.</w:t>
            </w:r>
            <w:r w:rsidRPr="00A93C11">
              <w:rPr>
                <w:rStyle w:val="FontStyle83"/>
                <w:sz w:val="24"/>
                <w:szCs w:val="24"/>
              </w:rPr>
              <w:tab/>
              <w:t>Комплектование и восстановление эксплуатационного ЗИП - По техническому состоянию</w:t>
            </w:r>
          </w:p>
          <w:p w14:paraId="385F5390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19.</w:t>
            </w:r>
            <w:r w:rsidRPr="00A93C11">
              <w:rPr>
                <w:rStyle w:val="FontStyle83"/>
                <w:sz w:val="24"/>
                <w:szCs w:val="24"/>
              </w:rPr>
              <w:tab/>
              <w:t>Проведение внеплановых регламентных работ при поступлении 2-х ложных срабатываний в течение суток, либо после аварии - В течении 48 часов</w:t>
            </w:r>
          </w:p>
          <w:p w14:paraId="3C157F20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20.</w:t>
            </w:r>
            <w:r w:rsidRPr="00A93C11">
              <w:rPr>
                <w:rStyle w:val="FontStyle83"/>
                <w:sz w:val="24"/>
                <w:szCs w:val="24"/>
              </w:rPr>
              <w:tab/>
              <w:t xml:space="preserve">Устранение коротких замыканий на двухпроводных линиях–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Потехническому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 xml:space="preserve"> состоянию</w:t>
            </w:r>
          </w:p>
          <w:p w14:paraId="1FBAB0DD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21.</w:t>
            </w:r>
            <w:r w:rsidRPr="00A93C11">
              <w:rPr>
                <w:rStyle w:val="FontStyle83"/>
                <w:sz w:val="24"/>
                <w:szCs w:val="24"/>
              </w:rPr>
              <w:tab/>
              <w:t>Подтягивание винтовых контактов (на приборах, кроссах, в шкафах, в люках и т.д.) в местах соединения с линиями - По мере необходимости</w:t>
            </w:r>
          </w:p>
          <w:p w14:paraId="581FD7A4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22.</w:t>
            </w:r>
            <w:r w:rsidRPr="00A93C11">
              <w:rPr>
                <w:rStyle w:val="FontStyle83"/>
                <w:sz w:val="24"/>
                <w:szCs w:val="24"/>
              </w:rPr>
              <w:tab/>
              <w:t>Удаление окислов, ржавчины, других образований в местах механических соединений - По мере необходимости</w:t>
            </w:r>
          </w:p>
          <w:p w14:paraId="58A081BF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lastRenderedPageBreak/>
              <w:t>23.</w:t>
            </w:r>
            <w:r w:rsidRPr="00A93C11">
              <w:rPr>
                <w:rStyle w:val="FontStyle83"/>
                <w:sz w:val="24"/>
                <w:szCs w:val="24"/>
              </w:rPr>
              <w:tab/>
              <w:t>Подтягивание и восстановление креплений соединительных кабелей - По мере необходимости</w:t>
            </w:r>
          </w:p>
          <w:p w14:paraId="209E6E0E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24.</w:t>
            </w:r>
            <w:r w:rsidRPr="00A93C11">
              <w:rPr>
                <w:rStyle w:val="FontStyle83"/>
                <w:sz w:val="24"/>
                <w:szCs w:val="24"/>
              </w:rPr>
              <w:tab/>
              <w:t>Проверка резервного питания - Ежеквартально</w:t>
            </w:r>
          </w:p>
          <w:p w14:paraId="78F0D79D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25.</w:t>
            </w:r>
            <w:r w:rsidRPr="00A93C11">
              <w:rPr>
                <w:rStyle w:val="FontStyle83"/>
                <w:sz w:val="24"/>
                <w:szCs w:val="24"/>
              </w:rPr>
              <w:tab/>
              <w:t>Измерение электрических параметров на контрольных точках и диагностика - Ежеквартально</w:t>
            </w:r>
          </w:p>
          <w:p w14:paraId="4A8C9BA5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26.</w:t>
            </w:r>
            <w:r w:rsidRPr="00A93C11">
              <w:rPr>
                <w:rStyle w:val="FontStyle83"/>
                <w:sz w:val="24"/>
                <w:szCs w:val="24"/>
              </w:rPr>
              <w:tab/>
              <w:t>Составление ведомости дефектов и подготовка смет расходов на ремонт оборудования – По техническому состоянию</w:t>
            </w:r>
          </w:p>
          <w:p w14:paraId="0F3BDB4A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27.</w:t>
            </w:r>
            <w:r w:rsidRPr="00A93C11">
              <w:rPr>
                <w:rStyle w:val="FontStyle83"/>
                <w:sz w:val="24"/>
                <w:szCs w:val="24"/>
              </w:rPr>
              <w:tab/>
              <w:t>Обследование систем и составление актов первичного обследования – По требованию Заказчика</w:t>
            </w:r>
          </w:p>
          <w:p w14:paraId="06587144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28.</w:t>
            </w:r>
            <w:r w:rsidRPr="00A93C11">
              <w:rPr>
                <w:rStyle w:val="FontStyle83"/>
                <w:sz w:val="24"/>
                <w:szCs w:val="24"/>
              </w:rPr>
              <w:tab/>
              <w:t>Замена (восстановление обрывов) 2-х проводных соединительных линий (не более 5 м в каждой линии) – По техническому состоянию</w:t>
            </w:r>
          </w:p>
          <w:p w14:paraId="09FDE6D8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29.</w:t>
            </w:r>
            <w:r w:rsidRPr="00A93C11">
              <w:rPr>
                <w:rStyle w:val="FontStyle83"/>
                <w:sz w:val="24"/>
                <w:szCs w:val="24"/>
              </w:rPr>
              <w:tab/>
              <w:t>Наладка и проверка работоспособности систем после восстановительно-ремонтных работ – По требованию Заказчика</w:t>
            </w:r>
          </w:p>
          <w:p w14:paraId="6C8D953A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30.</w:t>
            </w:r>
            <w:r w:rsidRPr="00A93C11">
              <w:rPr>
                <w:rStyle w:val="FontStyle83"/>
                <w:sz w:val="24"/>
                <w:szCs w:val="24"/>
              </w:rPr>
              <w:tab/>
              <w:t>Измерение уровня пульсаций стабилизированных источников питания - По мере необходимости</w:t>
            </w:r>
          </w:p>
          <w:p w14:paraId="0EA2CB15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31.</w:t>
            </w:r>
            <w:r w:rsidRPr="00A93C11">
              <w:rPr>
                <w:rStyle w:val="FontStyle83"/>
                <w:sz w:val="24"/>
                <w:szCs w:val="24"/>
              </w:rPr>
              <w:tab/>
              <w:t xml:space="preserve">Проверка работоспособности приборов и </w:t>
            </w:r>
            <w:proofErr w:type="spellStart"/>
            <w:r w:rsidRPr="00A93C11">
              <w:rPr>
                <w:rStyle w:val="FontStyle83"/>
                <w:sz w:val="24"/>
                <w:szCs w:val="24"/>
              </w:rPr>
              <w:t>извещателей</w:t>
            </w:r>
            <w:proofErr w:type="spellEnd"/>
            <w:r w:rsidRPr="00A93C11">
              <w:rPr>
                <w:rStyle w:val="FontStyle83"/>
                <w:sz w:val="24"/>
                <w:szCs w:val="24"/>
              </w:rPr>
              <w:t xml:space="preserve"> на крайних пределах электропитания, указанных в технических паспортах. - По мере необходимости</w:t>
            </w:r>
          </w:p>
          <w:p w14:paraId="1655A598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32.</w:t>
            </w:r>
            <w:r w:rsidRPr="00A93C11">
              <w:rPr>
                <w:rStyle w:val="FontStyle83"/>
                <w:sz w:val="24"/>
                <w:szCs w:val="24"/>
              </w:rPr>
              <w:tab/>
              <w:t>Составление протоколов, актов по результатам проверок, измерений и наладочных работ - Ежемесячно</w:t>
            </w:r>
          </w:p>
          <w:p w14:paraId="6EBE7E33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33.</w:t>
            </w:r>
            <w:r w:rsidRPr="00A93C11">
              <w:rPr>
                <w:rStyle w:val="FontStyle83"/>
                <w:sz w:val="24"/>
                <w:szCs w:val="24"/>
              </w:rPr>
              <w:tab/>
              <w:t>Обследование оборудования после выполнения монтажно-наладочных работ вводимых в эксплуатацию систем на объектах «Заказчика». Составление актов первичного обследования – По требованию Заказчика</w:t>
            </w:r>
          </w:p>
          <w:p w14:paraId="1CFC5D65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34.</w:t>
            </w:r>
            <w:r w:rsidRPr="00A93C11">
              <w:rPr>
                <w:rStyle w:val="FontStyle83"/>
                <w:sz w:val="24"/>
                <w:szCs w:val="24"/>
              </w:rPr>
              <w:tab/>
              <w:t>Приемка системы после монтажных, общестроительных мероприятий - По требованию Заказчика</w:t>
            </w:r>
          </w:p>
          <w:p w14:paraId="1897B0B4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35.</w:t>
            </w:r>
            <w:r w:rsidRPr="00A93C11">
              <w:rPr>
                <w:rStyle w:val="FontStyle83"/>
                <w:sz w:val="24"/>
                <w:szCs w:val="24"/>
              </w:rPr>
              <w:tab/>
              <w:t>Приемка вводимых или вновь вводимых в эксплуатацию систем – По требованию Заказчика</w:t>
            </w:r>
          </w:p>
          <w:p w14:paraId="0E62A809" w14:textId="77777777" w:rsidR="00B335E2" w:rsidRPr="00A93C11" w:rsidRDefault="00B335E2" w:rsidP="001B7268">
            <w:pPr>
              <w:pStyle w:val="Style15"/>
              <w:jc w:val="both"/>
              <w:rPr>
                <w:rStyle w:val="FontStyle83"/>
                <w:sz w:val="24"/>
                <w:szCs w:val="24"/>
              </w:rPr>
            </w:pPr>
            <w:r w:rsidRPr="00A93C11">
              <w:rPr>
                <w:rStyle w:val="FontStyle83"/>
                <w:sz w:val="24"/>
                <w:szCs w:val="24"/>
              </w:rPr>
              <w:t>36.</w:t>
            </w:r>
            <w:r w:rsidRPr="00A93C11">
              <w:rPr>
                <w:rStyle w:val="FontStyle83"/>
                <w:sz w:val="24"/>
                <w:szCs w:val="24"/>
              </w:rPr>
              <w:tab/>
              <w:t>Регулировка параметров устройств, приборов - По техническому состоянию</w:t>
            </w:r>
          </w:p>
          <w:p w14:paraId="79D50F0C" w14:textId="77777777" w:rsidR="00B335E2" w:rsidRPr="00A93C11" w:rsidRDefault="00B335E2" w:rsidP="001B7268">
            <w:pPr>
              <w:pStyle w:val="Style15"/>
              <w:jc w:val="both"/>
            </w:pPr>
            <w:r w:rsidRPr="00A93C11">
              <w:rPr>
                <w:rStyle w:val="FontStyle83"/>
                <w:sz w:val="24"/>
                <w:szCs w:val="24"/>
              </w:rPr>
              <w:t>37.</w:t>
            </w:r>
            <w:r w:rsidRPr="00A93C11">
              <w:rPr>
                <w:rStyle w:val="FontStyle83"/>
                <w:sz w:val="24"/>
                <w:szCs w:val="24"/>
              </w:rPr>
              <w:tab/>
              <w:t>Ремонт (замена) механически изнашивающихся элементов - По техническому состоянию</w:t>
            </w:r>
          </w:p>
        </w:tc>
      </w:tr>
    </w:tbl>
    <w:p w14:paraId="2529E2AD" w14:textId="77777777" w:rsidR="005D5EA9" w:rsidRDefault="005D5EA9" w:rsidP="005D5EA9">
      <w:pPr>
        <w:spacing w:after="0"/>
        <w:rPr>
          <w:rStyle w:val="12"/>
          <w:bCs/>
          <w:sz w:val="28"/>
          <w:szCs w:val="28"/>
        </w:rPr>
      </w:pPr>
      <w:bookmarkStart w:id="36" w:name="_Toc527990669"/>
      <w:bookmarkStart w:id="37" w:name="_Toc536799105"/>
    </w:p>
    <w:p w14:paraId="5890CD94" w14:textId="7CA370C3" w:rsidR="007E6140" w:rsidRPr="005D5EA9" w:rsidRDefault="005D5EA9" w:rsidP="005D5EA9">
      <w:pPr>
        <w:tabs>
          <w:tab w:val="left" w:pos="391"/>
        </w:tabs>
        <w:spacing w:after="0"/>
        <w:ind w:left="97"/>
        <w:jc w:val="center"/>
      </w:pPr>
      <w:r w:rsidRPr="005D5EA9">
        <w:t>П</w:t>
      </w:r>
      <w:r w:rsidR="007E6140" w:rsidRPr="005D5EA9">
        <w:t>лан график проведения ТО противопожарной системы</w:t>
      </w:r>
    </w:p>
    <w:p w14:paraId="110248AD" w14:textId="77777777" w:rsidR="007E6140" w:rsidRPr="00A93C11" w:rsidRDefault="007E6140" w:rsidP="007E6140">
      <w:pPr>
        <w:widowControl w:val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215"/>
        <w:gridCol w:w="3216"/>
      </w:tblGrid>
      <w:tr w:rsidR="007E6140" w:rsidRPr="00A93C11" w14:paraId="64FC55FA" w14:textId="77777777" w:rsidTr="001B7268">
        <w:tc>
          <w:tcPr>
            <w:tcW w:w="3196" w:type="dxa"/>
          </w:tcPr>
          <w:p w14:paraId="1FAAE1BA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6431" w:type="dxa"/>
            <w:gridSpan w:val="2"/>
          </w:tcPr>
          <w:p w14:paraId="79A25DFB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Выполняемые работы</w:t>
            </w:r>
          </w:p>
        </w:tc>
      </w:tr>
      <w:tr w:rsidR="007E6140" w:rsidRPr="00A93C11" w14:paraId="39DD7CCA" w14:textId="77777777" w:rsidTr="001B7268">
        <w:tc>
          <w:tcPr>
            <w:tcW w:w="3196" w:type="dxa"/>
          </w:tcPr>
          <w:p w14:paraId="3F7B31F6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2020</w:t>
            </w:r>
          </w:p>
        </w:tc>
        <w:tc>
          <w:tcPr>
            <w:tcW w:w="3215" w:type="dxa"/>
          </w:tcPr>
          <w:p w14:paraId="7438718C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3468F721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2</w:t>
            </w:r>
          </w:p>
        </w:tc>
      </w:tr>
      <w:tr w:rsidR="007E6140" w:rsidRPr="00A93C11" w14:paraId="2BBDFDCC" w14:textId="77777777" w:rsidTr="001B7268">
        <w:tc>
          <w:tcPr>
            <w:tcW w:w="3196" w:type="dxa"/>
          </w:tcPr>
          <w:p w14:paraId="01091605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Февраль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549E7FFA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5FA08292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E6140" w:rsidRPr="00A93C11" w14:paraId="7D53DE4C" w14:textId="77777777" w:rsidTr="001B7268">
        <w:tc>
          <w:tcPr>
            <w:tcW w:w="3196" w:type="dxa"/>
          </w:tcPr>
          <w:p w14:paraId="32BE3E05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Март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475E2786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021F1421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E6140" w:rsidRPr="00A93C11" w14:paraId="29F86C4E" w14:textId="77777777" w:rsidTr="001B7268">
        <w:tc>
          <w:tcPr>
            <w:tcW w:w="3196" w:type="dxa"/>
          </w:tcPr>
          <w:p w14:paraId="1583FF2D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Апрель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03E12B9B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70528D02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2</w:t>
            </w:r>
          </w:p>
        </w:tc>
      </w:tr>
      <w:tr w:rsidR="007E6140" w:rsidRPr="00A93C11" w14:paraId="0F490003" w14:textId="77777777" w:rsidTr="001B7268">
        <w:tc>
          <w:tcPr>
            <w:tcW w:w="3196" w:type="dxa"/>
          </w:tcPr>
          <w:p w14:paraId="3A5FB970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Май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0559D402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62270DCB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E6140" w:rsidRPr="00A93C11" w14:paraId="250A7D2C" w14:textId="77777777" w:rsidTr="001B7268">
        <w:tc>
          <w:tcPr>
            <w:tcW w:w="3196" w:type="dxa"/>
          </w:tcPr>
          <w:p w14:paraId="7E922FB4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Июнь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493D0A92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45CB5862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E6140" w:rsidRPr="00A93C11" w14:paraId="1CCC7EEC" w14:textId="77777777" w:rsidTr="001B7268">
        <w:tc>
          <w:tcPr>
            <w:tcW w:w="3196" w:type="dxa"/>
          </w:tcPr>
          <w:p w14:paraId="1E70C519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Июль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674607D4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04A72F41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2</w:t>
            </w:r>
          </w:p>
        </w:tc>
      </w:tr>
      <w:tr w:rsidR="007E6140" w:rsidRPr="00A93C11" w14:paraId="59775A03" w14:textId="77777777" w:rsidTr="001B7268">
        <w:tc>
          <w:tcPr>
            <w:tcW w:w="3196" w:type="dxa"/>
          </w:tcPr>
          <w:p w14:paraId="6C2DE0F3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Август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371BB37A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3CC12A0F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E6140" w:rsidRPr="00A93C11" w14:paraId="3E124EEA" w14:textId="77777777" w:rsidTr="001B7268">
        <w:tc>
          <w:tcPr>
            <w:tcW w:w="3196" w:type="dxa"/>
          </w:tcPr>
          <w:p w14:paraId="52C519C1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Сентябрь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6E79D3D5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52C08099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E6140" w:rsidRPr="00A93C11" w14:paraId="025132C6" w14:textId="77777777" w:rsidTr="001B7268">
        <w:tc>
          <w:tcPr>
            <w:tcW w:w="3196" w:type="dxa"/>
          </w:tcPr>
          <w:p w14:paraId="5F6A3EF9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Октябрь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09FEB9BE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0C2854FD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2</w:t>
            </w:r>
          </w:p>
        </w:tc>
      </w:tr>
      <w:tr w:rsidR="007E6140" w:rsidRPr="00A93C11" w14:paraId="5414D421" w14:textId="77777777" w:rsidTr="001B7268">
        <w:tc>
          <w:tcPr>
            <w:tcW w:w="3196" w:type="dxa"/>
          </w:tcPr>
          <w:p w14:paraId="001586A3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Ноябрь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54DAD13D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699A0092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E6140" w:rsidRPr="00A93C11" w14:paraId="3ACCEABE" w14:textId="77777777" w:rsidTr="001B7268">
        <w:tc>
          <w:tcPr>
            <w:tcW w:w="3196" w:type="dxa"/>
          </w:tcPr>
          <w:p w14:paraId="3E1ACFD4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Декабрь 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5" w:type="dxa"/>
          </w:tcPr>
          <w:p w14:paraId="25A3C9B0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3C11">
              <w:rPr>
                <w:rFonts w:eastAsia="Calibri"/>
                <w:lang w:eastAsia="en-US"/>
              </w:rPr>
              <w:t>Регламентные работы 1</w:t>
            </w:r>
          </w:p>
        </w:tc>
        <w:tc>
          <w:tcPr>
            <w:tcW w:w="3216" w:type="dxa"/>
          </w:tcPr>
          <w:p w14:paraId="177D3E54" w14:textId="77777777" w:rsidR="007E6140" w:rsidRPr="00A93C11" w:rsidRDefault="007E6140" w:rsidP="001B726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109F056" w14:textId="2CB268BF" w:rsidR="007E6140" w:rsidRDefault="007E6140" w:rsidP="00B335E2">
      <w:pPr>
        <w:pStyle w:val="afffff2"/>
        <w:spacing w:after="0"/>
        <w:ind w:left="540"/>
        <w:rPr>
          <w:rStyle w:val="12"/>
          <w:b w:val="0"/>
          <w:bCs/>
          <w:sz w:val="28"/>
          <w:szCs w:val="28"/>
        </w:rPr>
      </w:pPr>
    </w:p>
    <w:p w14:paraId="53692DD2" w14:textId="77777777" w:rsidR="007E6140" w:rsidRDefault="007E6140">
      <w:pPr>
        <w:spacing w:after="0"/>
        <w:jc w:val="left"/>
        <w:rPr>
          <w:rStyle w:val="12"/>
          <w:b w:val="0"/>
          <w:bCs/>
          <w:sz w:val="28"/>
          <w:szCs w:val="28"/>
        </w:rPr>
      </w:pPr>
      <w:r>
        <w:rPr>
          <w:rStyle w:val="12"/>
          <w:b w:val="0"/>
          <w:bCs/>
          <w:sz w:val="28"/>
          <w:szCs w:val="28"/>
        </w:rPr>
        <w:br w:type="page"/>
      </w:r>
    </w:p>
    <w:p w14:paraId="1C9777F4" w14:textId="77777777" w:rsidR="00B335E2" w:rsidRPr="00B335E2" w:rsidRDefault="00B335E2" w:rsidP="00B335E2">
      <w:pPr>
        <w:spacing w:after="0"/>
        <w:ind w:left="360"/>
        <w:rPr>
          <w:rStyle w:val="12"/>
          <w:b w:val="0"/>
          <w:bCs/>
          <w:sz w:val="28"/>
          <w:szCs w:val="28"/>
        </w:rPr>
      </w:pPr>
    </w:p>
    <w:p w14:paraId="0F5BE882" w14:textId="4D83F49B" w:rsidR="006176E4" w:rsidRPr="005D2BF7" w:rsidRDefault="002E60DB" w:rsidP="00E2587A">
      <w:pPr>
        <w:pStyle w:val="afffff2"/>
        <w:numPr>
          <w:ilvl w:val="0"/>
          <w:numId w:val="40"/>
        </w:numPr>
        <w:spacing w:after="0"/>
        <w:jc w:val="center"/>
        <w:outlineLvl w:val="0"/>
        <w:rPr>
          <w:rStyle w:val="12"/>
          <w:bCs/>
          <w:sz w:val="24"/>
          <w:szCs w:val="24"/>
        </w:rPr>
      </w:pPr>
      <w:bookmarkStart w:id="38" w:name="_Toc24810007"/>
      <w:r w:rsidRPr="005D2BF7">
        <w:rPr>
          <w:rStyle w:val="12"/>
          <w:bCs/>
          <w:sz w:val="24"/>
          <w:szCs w:val="24"/>
        </w:rPr>
        <w:t>ОБОСНОВАНИЕ</w:t>
      </w:r>
      <w:r w:rsidR="009C70E5" w:rsidRPr="005D2BF7">
        <w:rPr>
          <w:rStyle w:val="12"/>
          <w:bCs/>
          <w:sz w:val="24"/>
          <w:szCs w:val="24"/>
        </w:rPr>
        <w:t> </w:t>
      </w:r>
      <w:r w:rsidR="006176E4" w:rsidRPr="005D2BF7">
        <w:rPr>
          <w:rStyle w:val="12"/>
          <w:bCs/>
          <w:sz w:val="24"/>
          <w:szCs w:val="24"/>
        </w:rPr>
        <w:t>НАЧАЛЬНОЙ</w:t>
      </w:r>
      <w:r w:rsidR="009C70E5" w:rsidRPr="005D2BF7">
        <w:rPr>
          <w:rStyle w:val="12"/>
          <w:bCs/>
          <w:sz w:val="24"/>
          <w:szCs w:val="24"/>
        </w:rPr>
        <w:t> </w:t>
      </w:r>
      <w:r w:rsidR="006176E4" w:rsidRPr="005D2BF7">
        <w:rPr>
          <w:rStyle w:val="12"/>
          <w:bCs/>
          <w:sz w:val="24"/>
          <w:szCs w:val="24"/>
        </w:rPr>
        <w:t>(МАКСИМАЛЬНОЙ)</w:t>
      </w:r>
      <w:r w:rsidR="009C70E5" w:rsidRPr="005D2BF7">
        <w:rPr>
          <w:rStyle w:val="12"/>
          <w:bCs/>
          <w:sz w:val="24"/>
          <w:szCs w:val="24"/>
        </w:rPr>
        <w:t> </w:t>
      </w:r>
      <w:r w:rsidR="006176E4" w:rsidRPr="005D2BF7">
        <w:rPr>
          <w:rStyle w:val="12"/>
          <w:bCs/>
          <w:sz w:val="24"/>
          <w:szCs w:val="24"/>
        </w:rPr>
        <w:t>ЦЕНЫ ДОГОВОРА</w:t>
      </w:r>
      <w:bookmarkEnd w:id="38"/>
    </w:p>
    <w:p w14:paraId="012F7F71" w14:textId="7380FE06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4557D18" w14:textId="572EA84B" w:rsidR="00926507" w:rsidRPr="00DB34F8" w:rsidRDefault="00926507" w:rsidP="002E60DB">
      <w:pPr>
        <w:shd w:val="clear" w:color="auto" w:fill="FFFFFF"/>
        <w:spacing w:after="0"/>
        <w:jc w:val="center"/>
        <w:rPr>
          <w:color w:val="22272F"/>
          <w:szCs w:val="28"/>
        </w:rPr>
      </w:pPr>
      <w:r w:rsidRPr="00DB34F8">
        <w:rPr>
          <w:color w:val="22272F"/>
          <w:szCs w:val="28"/>
        </w:rPr>
        <w:t xml:space="preserve">Расчёт </w:t>
      </w:r>
      <w:r w:rsidR="002E60DB" w:rsidRPr="00DB34F8">
        <w:rPr>
          <w:color w:val="22272F"/>
          <w:szCs w:val="28"/>
        </w:rPr>
        <w:t xml:space="preserve">начальной </w:t>
      </w:r>
      <w:r w:rsidRPr="00DB34F8">
        <w:rPr>
          <w:color w:val="22272F"/>
          <w:szCs w:val="28"/>
        </w:rPr>
        <w:t>(максимальной) </w:t>
      </w:r>
      <w:r w:rsidR="002E60DB" w:rsidRPr="00DB34F8">
        <w:t>цены</w:t>
      </w:r>
      <w:r w:rsidR="002E60DB" w:rsidRPr="00DB34F8">
        <w:rPr>
          <w:sz w:val="22"/>
        </w:rPr>
        <w:t xml:space="preserve"> </w:t>
      </w:r>
    </w:p>
    <w:p w14:paraId="4FA8870C" w14:textId="4085D311" w:rsidR="00975A24" w:rsidRDefault="002E60DB" w:rsidP="00975A24">
      <w:pPr>
        <w:tabs>
          <w:tab w:val="left" w:pos="0"/>
        </w:tabs>
        <w:ind w:right="175"/>
        <w:jc w:val="center"/>
        <w:rPr>
          <w:szCs w:val="28"/>
        </w:rPr>
      </w:pPr>
      <w:r w:rsidRPr="00DB34F8">
        <w:rPr>
          <w:color w:val="22272F"/>
          <w:szCs w:val="28"/>
        </w:rPr>
        <w:t xml:space="preserve">договора на </w:t>
      </w:r>
      <w:r w:rsidR="00EA0734">
        <w:rPr>
          <w:szCs w:val="28"/>
        </w:rPr>
        <w:t xml:space="preserve">приобретение услуг по </w:t>
      </w:r>
      <w:r w:rsidR="00975A24">
        <w:rPr>
          <w:szCs w:val="28"/>
        </w:rPr>
        <w:t xml:space="preserve">ежемесячному техническому обслуживанию </w:t>
      </w:r>
    </w:p>
    <w:p w14:paraId="315D56E6" w14:textId="432D5151" w:rsidR="00EA0734" w:rsidRDefault="00975A24" w:rsidP="00975A24">
      <w:pPr>
        <w:tabs>
          <w:tab w:val="left" w:pos="0"/>
        </w:tabs>
        <w:ind w:right="175"/>
        <w:jc w:val="center"/>
        <w:rPr>
          <w:szCs w:val="28"/>
        </w:rPr>
      </w:pPr>
      <w:r>
        <w:rPr>
          <w:szCs w:val="28"/>
        </w:rPr>
        <w:t>автоматической пожарно-охранной сигнализации</w:t>
      </w:r>
    </w:p>
    <w:p w14:paraId="3C9568C4" w14:textId="77777777" w:rsidR="00975A24" w:rsidRPr="00EA0734" w:rsidRDefault="00975A24" w:rsidP="00975A24">
      <w:pPr>
        <w:tabs>
          <w:tab w:val="left" w:pos="0"/>
        </w:tabs>
        <w:ind w:right="175"/>
        <w:jc w:val="center"/>
        <w:rPr>
          <w:szCs w:val="28"/>
        </w:rPr>
      </w:pPr>
    </w:p>
    <w:p w14:paraId="329B0F29" w14:textId="0BD5C9C5" w:rsidR="00DB34F8" w:rsidRPr="009E34A6" w:rsidRDefault="00DB34F8" w:rsidP="00DB34F8">
      <w:pPr>
        <w:keepNext/>
        <w:ind w:firstLine="284"/>
      </w:pPr>
      <w:r w:rsidRPr="009E34A6">
        <w:t xml:space="preserve">Используемый метод определения начальной (максимальной) цены </w:t>
      </w:r>
      <w:r>
        <w:t xml:space="preserve">договора </w:t>
      </w:r>
      <w:r w:rsidRPr="009E34A6">
        <w:t>с обоснованием – метод сопоставимых рыночных цен (анализа рынка)</w:t>
      </w:r>
      <w:r>
        <w:t>.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678"/>
        <w:gridCol w:w="657"/>
        <w:gridCol w:w="653"/>
        <w:gridCol w:w="1690"/>
        <w:gridCol w:w="1417"/>
        <w:gridCol w:w="1418"/>
        <w:gridCol w:w="1559"/>
      </w:tblGrid>
      <w:tr w:rsidR="0005515E" w:rsidRPr="002E60DB" w14:paraId="7C4B1D05" w14:textId="77777777" w:rsidTr="0005515E">
        <w:trPr>
          <w:trHeight w:val="44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9C94F" w14:textId="77777777" w:rsidR="0005515E" w:rsidRPr="0005515E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 xml:space="preserve">№ </w:t>
            </w:r>
          </w:p>
          <w:p w14:paraId="2F99DBBB" w14:textId="21365DD0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F5320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Наименование Товара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4C352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Ед. изм.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612AE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Кол-во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77AA5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Стоимость единицы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C79D4" w14:textId="3B8C40FB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05515E">
              <w:rPr>
                <w:sz w:val="20"/>
              </w:rPr>
              <w:t>Начальная (максимальная) цена договора (руб.) с НДС</w:t>
            </w:r>
          </w:p>
        </w:tc>
      </w:tr>
      <w:tr w:rsidR="0005515E" w:rsidRPr="002E60DB" w14:paraId="41BE44CA" w14:textId="77777777" w:rsidTr="0005515E">
        <w:trPr>
          <w:trHeight w:val="119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5438C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D4015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02086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C85AD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45DBB" w14:textId="54241AD4" w:rsidR="0005515E" w:rsidRPr="0031018F" w:rsidRDefault="0005515E" w:rsidP="002E60DB">
            <w:pPr>
              <w:spacing w:after="0"/>
              <w:jc w:val="center"/>
              <w:rPr>
                <w:sz w:val="20"/>
              </w:rPr>
            </w:pPr>
            <w:r w:rsidRPr="0031018F">
              <w:rPr>
                <w:sz w:val="20"/>
              </w:rPr>
              <w:t>КП №</w:t>
            </w:r>
            <w:r w:rsidR="00A87C47" w:rsidRPr="0031018F">
              <w:rPr>
                <w:sz w:val="20"/>
              </w:rPr>
              <w:t xml:space="preserve"> 1952</w:t>
            </w:r>
          </w:p>
          <w:p w14:paraId="4D812540" w14:textId="787A45B6" w:rsidR="0005515E" w:rsidRPr="0031018F" w:rsidRDefault="007D1DAD" w:rsidP="002E60DB">
            <w:pPr>
              <w:spacing w:after="0"/>
              <w:jc w:val="center"/>
              <w:rPr>
                <w:sz w:val="20"/>
              </w:rPr>
            </w:pPr>
            <w:r w:rsidRPr="0031018F">
              <w:rPr>
                <w:sz w:val="20"/>
              </w:rPr>
              <w:t>О</w:t>
            </w:r>
            <w:r w:rsidR="0005515E" w:rsidRPr="0031018F">
              <w:rPr>
                <w:sz w:val="20"/>
              </w:rPr>
              <w:t>т</w:t>
            </w:r>
            <w:r w:rsidR="00A87C47" w:rsidRPr="0031018F">
              <w:rPr>
                <w:sz w:val="20"/>
              </w:rPr>
              <w:t xml:space="preserve"> 20</w:t>
            </w:r>
            <w:r w:rsidRPr="0031018F">
              <w:rPr>
                <w:sz w:val="20"/>
              </w:rPr>
              <w:t>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F7760" w14:textId="199C3F0D" w:rsidR="0005515E" w:rsidRPr="0031018F" w:rsidRDefault="0005515E" w:rsidP="0005515E">
            <w:pPr>
              <w:spacing w:after="0"/>
              <w:jc w:val="center"/>
              <w:rPr>
                <w:sz w:val="20"/>
              </w:rPr>
            </w:pPr>
            <w:r w:rsidRPr="0031018F">
              <w:rPr>
                <w:sz w:val="20"/>
              </w:rPr>
              <w:t>КП №</w:t>
            </w:r>
            <w:r w:rsidR="00A87C47" w:rsidRPr="0031018F">
              <w:rPr>
                <w:sz w:val="20"/>
              </w:rPr>
              <w:t xml:space="preserve"> 1953</w:t>
            </w:r>
          </w:p>
          <w:p w14:paraId="6E7ED533" w14:textId="377D0079" w:rsidR="0005515E" w:rsidRPr="0031018F" w:rsidRDefault="007D1DAD" w:rsidP="0005515E">
            <w:pPr>
              <w:spacing w:after="0"/>
              <w:jc w:val="center"/>
              <w:rPr>
                <w:sz w:val="20"/>
              </w:rPr>
            </w:pPr>
            <w:r w:rsidRPr="0031018F">
              <w:rPr>
                <w:sz w:val="20"/>
              </w:rPr>
              <w:t>О</w:t>
            </w:r>
            <w:r w:rsidR="0005515E" w:rsidRPr="0031018F">
              <w:rPr>
                <w:sz w:val="20"/>
              </w:rPr>
              <w:t>т</w:t>
            </w:r>
            <w:r w:rsidR="00A87C47" w:rsidRPr="0031018F">
              <w:rPr>
                <w:sz w:val="20"/>
              </w:rPr>
              <w:t xml:space="preserve"> 20</w:t>
            </w:r>
            <w:r w:rsidRPr="0031018F">
              <w:rPr>
                <w:sz w:val="20"/>
              </w:rPr>
              <w:t>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20128" w14:textId="3336BA23" w:rsidR="0005515E" w:rsidRPr="0031018F" w:rsidRDefault="0005515E" w:rsidP="0005515E">
            <w:pPr>
              <w:spacing w:after="0"/>
              <w:jc w:val="center"/>
              <w:rPr>
                <w:sz w:val="20"/>
              </w:rPr>
            </w:pPr>
            <w:r w:rsidRPr="0031018F">
              <w:rPr>
                <w:sz w:val="20"/>
              </w:rPr>
              <w:t>КП №</w:t>
            </w:r>
            <w:r w:rsidR="00A87C47" w:rsidRPr="0031018F">
              <w:rPr>
                <w:sz w:val="20"/>
              </w:rPr>
              <w:t xml:space="preserve"> 1954</w:t>
            </w:r>
          </w:p>
          <w:p w14:paraId="12C5F446" w14:textId="094094EB" w:rsidR="0005515E" w:rsidRPr="0031018F" w:rsidRDefault="00AB3D81" w:rsidP="0005515E">
            <w:pPr>
              <w:spacing w:after="0"/>
              <w:jc w:val="center"/>
              <w:rPr>
                <w:sz w:val="20"/>
              </w:rPr>
            </w:pPr>
            <w:r w:rsidRPr="0031018F">
              <w:rPr>
                <w:sz w:val="20"/>
              </w:rPr>
              <w:t>О</w:t>
            </w:r>
            <w:r w:rsidR="0005515E" w:rsidRPr="0031018F">
              <w:rPr>
                <w:sz w:val="20"/>
              </w:rPr>
              <w:t>т</w:t>
            </w:r>
            <w:r w:rsidR="00A87C47" w:rsidRPr="0031018F">
              <w:rPr>
                <w:sz w:val="20"/>
              </w:rPr>
              <w:t xml:space="preserve"> 20</w:t>
            </w:r>
            <w:r w:rsidRPr="0031018F">
              <w:rPr>
                <w:sz w:val="20"/>
              </w:rPr>
              <w:t>.11.2019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8E6E3" w14:textId="77777777" w:rsidR="0005515E" w:rsidRPr="0031018F" w:rsidRDefault="0005515E" w:rsidP="002E60DB">
            <w:pPr>
              <w:spacing w:after="0"/>
              <w:rPr>
                <w:sz w:val="20"/>
              </w:rPr>
            </w:pPr>
          </w:p>
        </w:tc>
      </w:tr>
      <w:tr w:rsidR="0005515E" w:rsidRPr="002E60DB" w14:paraId="318E2FC5" w14:textId="77777777" w:rsidTr="0005515E">
        <w:trPr>
          <w:trHeight w:val="2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61D4CC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28C93E" w14:textId="464AEA84" w:rsidR="00975A24" w:rsidRPr="00975A24" w:rsidRDefault="00975A24" w:rsidP="001D735A">
            <w:pPr>
              <w:tabs>
                <w:tab w:val="left" w:pos="0"/>
              </w:tabs>
              <w:spacing w:after="0"/>
              <w:ind w:right="175"/>
              <w:rPr>
                <w:sz w:val="20"/>
                <w:szCs w:val="28"/>
              </w:rPr>
            </w:pPr>
            <w:r w:rsidRPr="00975A24">
              <w:rPr>
                <w:sz w:val="20"/>
                <w:szCs w:val="28"/>
              </w:rPr>
              <w:t xml:space="preserve">Ежемесячное техническое обслуживание </w:t>
            </w:r>
          </w:p>
          <w:p w14:paraId="332D60AA" w14:textId="39BD2C6F" w:rsidR="0005515E" w:rsidRPr="002E60DB" w:rsidRDefault="00975A24" w:rsidP="00975A24">
            <w:pPr>
              <w:spacing w:after="0"/>
              <w:rPr>
                <w:sz w:val="20"/>
              </w:rPr>
            </w:pPr>
            <w:r w:rsidRPr="00975A24">
              <w:rPr>
                <w:sz w:val="20"/>
                <w:szCs w:val="28"/>
              </w:rPr>
              <w:t>автоматической пожарно-охранной сигнализации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22954" w14:textId="13EBE0A8" w:rsidR="0005515E" w:rsidRPr="002E60DB" w:rsidRDefault="007B00C4" w:rsidP="000551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877F8" w14:textId="73BE8FA0" w:rsidR="0005515E" w:rsidRPr="002E60DB" w:rsidRDefault="00E612C5" w:rsidP="002E60D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5A0E" w14:textId="27F4AE39" w:rsidR="0005515E" w:rsidRPr="0031018F" w:rsidRDefault="00E34B8F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 w:rsidRPr="0031018F">
              <w:rPr>
                <w:rFonts w:eastAsia="Arial Unicode MS"/>
                <w:sz w:val="20"/>
                <w:lang w:val="ru"/>
              </w:rPr>
              <w:t>1 200 000</w:t>
            </w:r>
            <w:r w:rsidR="00A56991" w:rsidRPr="0031018F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EB9C2" w14:textId="37CAE818" w:rsidR="0005515E" w:rsidRPr="0031018F" w:rsidRDefault="00E34B8F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 w:rsidRPr="0031018F">
              <w:rPr>
                <w:rFonts w:eastAsia="Arial Unicode MS"/>
                <w:sz w:val="20"/>
                <w:lang w:val="ru"/>
              </w:rPr>
              <w:t>1 320 000</w:t>
            </w:r>
            <w:r w:rsidR="0005515E" w:rsidRPr="0031018F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905D2" w14:textId="129A02A8" w:rsidR="0005515E" w:rsidRPr="0031018F" w:rsidRDefault="00E34B8F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 w:rsidRPr="0031018F">
              <w:rPr>
                <w:rFonts w:eastAsia="Arial Unicode MS"/>
                <w:sz w:val="20"/>
                <w:lang w:val="ru"/>
              </w:rPr>
              <w:t>1 416 000</w:t>
            </w:r>
            <w:r w:rsidR="0005515E" w:rsidRPr="0031018F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1018F" w14:textId="38AB0941" w:rsidR="0005515E" w:rsidRPr="0031018F" w:rsidRDefault="002E1596" w:rsidP="002E60DB">
            <w:pPr>
              <w:spacing w:after="0"/>
              <w:jc w:val="center"/>
              <w:rPr>
                <w:sz w:val="20"/>
              </w:rPr>
            </w:pPr>
            <w:r w:rsidRPr="0031018F">
              <w:rPr>
                <w:sz w:val="20"/>
              </w:rPr>
              <w:t>1 312 000</w:t>
            </w:r>
            <w:r w:rsidR="0005515E" w:rsidRPr="0031018F">
              <w:rPr>
                <w:sz w:val="20"/>
              </w:rPr>
              <w:t>,00</w:t>
            </w:r>
          </w:p>
        </w:tc>
      </w:tr>
    </w:tbl>
    <w:p w14:paraId="0A059A38" w14:textId="2D75D1E5" w:rsidR="00926507" w:rsidRPr="00926507" w:rsidRDefault="00926507" w:rsidP="0092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22272F"/>
          <w:sz w:val="21"/>
          <w:szCs w:val="21"/>
        </w:rPr>
      </w:pPr>
    </w:p>
    <w:p w14:paraId="19AC16B6" w14:textId="7683321D" w:rsidR="00DB34F8" w:rsidRPr="00813B21" w:rsidRDefault="00DB34F8" w:rsidP="00DB34F8">
      <w:pPr>
        <w:shd w:val="clear" w:color="auto" w:fill="FFFFFF"/>
        <w:spacing w:before="100" w:beforeAutospacing="1" w:after="100" w:afterAutospacing="1"/>
      </w:pPr>
      <w:r w:rsidRPr="005B1BC8">
        <w:t>Заказчиком установлена начальная (максимальная) цена договора в размере</w:t>
      </w:r>
      <w:r>
        <w:rPr>
          <w:color w:val="22272F"/>
          <w:sz w:val="23"/>
          <w:szCs w:val="23"/>
        </w:rPr>
        <w:t xml:space="preserve"> </w:t>
      </w:r>
      <w:r w:rsidR="0087628B" w:rsidRPr="0031018F">
        <w:rPr>
          <w:rFonts w:eastAsia="Calibri"/>
          <w:bCs/>
        </w:rPr>
        <w:t>1 312 000</w:t>
      </w:r>
      <w:r w:rsidR="00946BC7" w:rsidRPr="0031018F">
        <w:rPr>
          <w:rFonts w:eastAsia="Calibri"/>
          <w:bCs/>
        </w:rPr>
        <w:t xml:space="preserve"> (</w:t>
      </w:r>
      <w:r w:rsidR="0087628B" w:rsidRPr="0031018F">
        <w:rPr>
          <w:rFonts w:eastAsia="Calibri"/>
          <w:bCs/>
        </w:rPr>
        <w:t>Один миллион триста двенадцать тысяч</w:t>
      </w:r>
      <w:r w:rsidR="00946BC7" w:rsidRPr="0031018F">
        <w:rPr>
          <w:rFonts w:eastAsia="Calibri"/>
          <w:bCs/>
        </w:rPr>
        <w:t>) рублей 00 копеек</w:t>
      </w:r>
      <w:r w:rsidR="00C97902" w:rsidRPr="00813B21">
        <w:t xml:space="preserve">, в том числе НДС 20% - </w:t>
      </w:r>
      <w:r w:rsidR="00813B21" w:rsidRPr="00813B21">
        <w:t>218 666 (Двести восемнадцать тысяч шестьсот шестьдесят шесть) рублей 67 копеек.</w:t>
      </w:r>
    </w:p>
    <w:p w14:paraId="2B77E0A9" w14:textId="6E7EBAAD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ECC75B0" w14:textId="261E0A32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6979E159" w14:textId="7D6F36C0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E94653A" w14:textId="000096E7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1A9DA7C" w14:textId="619A1134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6E92D9F8" w14:textId="3310A148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0081037" w14:textId="2C331BEB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FC2DCFD" w14:textId="2CD95A62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96D3021" w14:textId="007EED4A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061F305" w14:textId="63A01231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EE6DDBC" w14:textId="748C26D3" w:rsidR="0005515E" w:rsidRDefault="0005515E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FBA594C" w14:textId="1ACF1187" w:rsidR="0005515E" w:rsidRDefault="0005515E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14E02D6E" w14:textId="0208E269" w:rsidR="0005515E" w:rsidRDefault="0005515E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9E28E58" w14:textId="7D7F60CF" w:rsidR="0005515E" w:rsidRDefault="0005515E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1AB1D24C" w14:textId="77777777" w:rsidR="0005515E" w:rsidRDefault="0005515E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B094994" w14:textId="3A2E6758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13F7F73" w14:textId="3285B142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4DEE0F9C" w14:textId="35FBD66E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195DFC6D" w14:textId="37295037" w:rsidR="006176E4" w:rsidRDefault="006176E4" w:rsidP="006176E4">
      <w:pPr>
        <w:pStyle w:val="afffff2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5240ED78" w14:textId="77777777" w:rsidR="002A4FF3" w:rsidRPr="001C4578" w:rsidRDefault="00275A08" w:rsidP="00E2587A">
      <w:pPr>
        <w:pStyle w:val="afffff2"/>
        <w:numPr>
          <w:ilvl w:val="7"/>
          <w:numId w:val="26"/>
        </w:numPr>
        <w:spacing w:after="0"/>
        <w:jc w:val="center"/>
        <w:outlineLvl w:val="0"/>
        <w:rPr>
          <w:rStyle w:val="12"/>
          <w:b w:val="0"/>
          <w:bCs/>
          <w:sz w:val="24"/>
          <w:szCs w:val="24"/>
        </w:rPr>
      </w:pPr>
      <w:r>
        <w:rPr>
          <w:rStyle w:val="12"/>
          <w:b w:val="0"/>
          <w:bCs/>
          <w:sz w:val="28"/>
          <w:szCs w:val="28"/>
        </w:rPr>
        <w:br w:type="page"/>
      </w:r>
      <w:bookmarkStart w:id="39" w:name="_Toc24810024"/>
      <w:r w:rsidR="002A4FF3" w:rsidRPr="001C4578">
        <w:rPr>
          <w:rStyle w:val="12"/>
          <w:bCs/>
          <w:sz w:val="24"/>
          <w:szCs w:val="24"/>
        </w:rPr>
        <w:lastRenderedPageBreak/>
        <w:t>ОБРАЗЦЫ ФОРМ ДЛЯ ЗАПОЛНЕНИЯ</w:t>
      </w:r>
      <w:bookmarkEnd w:id="39"/>
    </w:p>
    <w:p w14:paraId="1FE2FDDF" w14:textId="77777777" w:rsidR="002A4FF3" w:rsidRDefault="002A4FF3" w:rsidP="002A4FF3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Заявка на участие в запросе котировок в электронной форме</w:t>
      </w:r>
    </w:p>
    <w:p w14:paraId="6232265B" w14:textId="77777777" w:rsidR="002A4FF3" w:rsidRDefault="002A4FF3" w:rsidP="002A4FF3">
      <w:pPr>
        <w:jc w:val="center"/>
        <w:rPr>
          <w:color w:val="000000"/>
        </w:rPr>
      </w:pPr>
      <w:r>
        <w:rPr>
          <w:color w:val="000000"/>
        </w:rPr>
        <w:t>(извещение о закупке №_________________, размещенное «__</w:t>
      </w:r>
      <w:proofErr w:type="gramStart"/>
      <w:r>
        <w:rPr>
          <w:color w:val="000000"/>
        </w:rPr>
        <w:t>_»</w:t>
      </w:r>
      <w:r>
        <w:rPr>
          <w:color w:val="000000"/>
          <w:u w:val="single"/>
        </w:rPr>
        <w:t xml:space="preserve">   </w:t>
      </w:r>
      <w:proofErr w:type="gramEnd"/>
      <w:r>
        <w:rPr>
          <w:color w:val="000000"/>
          <w:u w:val="single"/>
        </w:rPr>
        <w:t xml:space="preserve">  ________ </w:t>
      </w:r>
      <w:r>
        <w:rPr>
          <w:color w:val="000000"/>
        </w:rPr>
        <w:t xml:space="preserve"> 201__ г.)</w:t>
      </w:r>
    </w:p>
    <w:p w14:paraId="38F662CD" w14:textId="77777777" w:rsidR="002A4FF3" w:rsidRDefault="002A4FF3" w:rsidP="002A4FF3">
      <w:pPr>
        <w:tabs>
          <w:tab w:val="left" w:pos="0"/>
        </w:tabs>
        <w:ind w:right="175"/>
        <w:jc w:val="center"/>
        <w:rPr>
          <w:szCs w:val="28"/>
        </w:rPr>
      </w:pPr>
    </w:p>
    <w:p w14:paraId="5F3921F8" w14:textId="77777777" w:rsidR="002A4FF3" w:rsidRDefault="002A4FF3" w:rsidP="002A4FF3">
      <w:pPr>
        <w:suppressAutoHyphens/>
        <w:autoSpaceDE w:val="0"/>
        <w:autoSpaceDN w:val="0"/>
        <w:adjustRightInd w:val="0"/>
        <w:spacing w:after="0"/>
      </w:pPr>
      <w:r>
        <w:t xml:space="preserve">          Изучив извещение o проведении запроса котировок в электронной форме, включая опубликованные изменения (при их наличии), а также применимые к данной процедуре законодательство и нормативно-правовые акты, сообщаем о согласии принять участие в запросе котировок на условиях, установленных в указанных выше документах, и направляем настоящую заявку.</w:t>
      </w:r>
    </w:p>
    <w:p w14:paraId="2DD91C95" w14:textId="77777777" w:rsidR="002A4FF3" w:rsidRPr="00077445" w:rsidRDefault="002A4FF3" w:rsidP="002A4FF3">
      <w:pPr>
        <w:pStyle w:val="af6"/>
        <w:suppressAutoHyphens/>
        <w:spacing w:after="0"/>
        <w:ind w:firstLine="540"/>
        <w:rPr>
          <w:szCs w:val="24"/>
          <w:lang w:val="ru-RU" w:eastAsia="ru-RU"/>
        </w:rPr>
      </w:pPr>
      <w:r w:rsidRPr="001F02E6">
        <w:rPr>
          <w:szCs w:val="24"/>
          <w:lang w:val="ru-RU" w:eastAsia="ru-RU"/>
        </w:rPr>
        <w:t xml:space="preserve">Настоящей заявкой подтверждаем </w:t>
      </w:r>
      <w:r>
        <w:rPr>
          <w:szCs w:val="24"/>
          <w:lang w:val="ru-RU" w:eastAsia="ru-RU"/>
        </w:rPr>
        <w:t>соответствие требованиям, указанным в п. 7 Извещения.</w:t>
      </w:r>
    </w:p>
    <w:p w14:paraId="7D2A52C5" w14:textId="77777777" w:rsidR="002A4FF3" w:rsidRDefault="002A4FF3" w:rsidP="002A4FF3">
      <w:pPr>
        <w:pStyle w:val="a1"/>
        <w:numPr>
          <w:ilvl w:val="0"/>
          <w:numId w:val="0"/>
        </w:numPr>
        <w:suppressAutoHyphens/>
        <w:ind w:firstLine="709"/>
        <w:rPr>
          <w:szCs w:val="24"/>
        </w:rPr>
      </w:pPr>
      <w:r>
        <w:rPr>
          <w:szCs w:val="24"/>
        </w:rPr>
        <w:t>Сообщаем о себе следующие анкетные данные: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439"/>
        <w:gridCol w:w="4785"/>
      </w:tblGrid>
      <w:tr w:rsidR="002A4FF3" w:rsidRPr="001B0752" w14:paraId="35569AAD" w14:textId="77777777" w:rsidTr="00384B57">
        <w:trPr>
          <w:trHeight w:val="241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5D2E" w14:textId="77777777" w:rsidR="002A4FF3" w:rsidRPr="00186F8A" w:rsidRDefault="002A4FF3" w:rsidP="00384B57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6F8A">
              <w:rPr>
                <w:rFonts w:eastAsia="Calibr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933C" w14:textId="77777777" w:rsidR="002A4FF3" w:rsidRPr="00186F8A" w:rsidRDefault="002A4FF3" w:rsidP="00384B57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6F8A">
              <w:rPr>
                <w:rFonts w:eastAsia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69B8" w14:textId="77777777" w:rsidR="002A4FF3" w:rsidRPr="00186F8A" w:rsidRDefault="002A4FF3" w:rsidP="00384B57">
            <w:pPr>
              <w:tabs>
                <w:tab w:val="left" w:pos="0"/>
                <w:tab w:val="left" w:pos="108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186F8A">
              <w:rPr>
                <w:b/>
                <w:sz w:val="20"/>
                <w:szCs w:val="20"/>
              </w:rPr>
              <w:t>Указывается участником закупки</w:t>
            </w:r>
          </w:p>
        </w:tc>
      </w:tr>
      <w:tr w:rsidR="002A4FF3" w:rsidRPr="001B0752" w14:paraId="6DEDC527" w14:textId="77777777" w:rsidTr="00384B57">
        <w:trPr>
          <w:trHeight w:val="327"/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A8BA" w14:textId="77777777" w:rsidR="002A4FF3" w:rsidRPr="00186F8A" w:rsidRDefault="002A4FF3" w:rsidP="00384B57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6F8A">
              <w:rPr>
                <w:rFonts w:eastAsia="Calibri"/>
                <w:b/>
                <w:color w:val="000000"/>
                <w:sz w:val="20"/>
                <w:szCs w:val="20"/>
              </w:rPr>
              <w:t>Для юридического лица</w:t>
            </w:r>
          </w:p>
        </w:tc>
      </w:tr>
      <w:tr w:rsidR="002A4FF3" w:rsidRPr="001B0752" w14:paraId="0D4A84E0" w14:textId="77777777" w:rsidTr="00384B57">
        <w:trPr>
          <w:trHeight w:val="339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6459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BDA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B4CA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626AC138" w14:textId="77777777" w:rsidTr="00384B57">
        <w:trPr>
          <w:trHeight w:val="352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3088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C339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383F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156B0624" w14:textId="77777777" w:rsidTr="00384B57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76C2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BC28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F8B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36E2BD0A" w14:textId="77777777" w:rsidTr="00384B57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40DC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116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58AD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46584A44" w14:textId="77777777" w:rsidTr="00384B57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FA75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1B78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9094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46BD7190" w14:textId="77777777" w:rsidTr="00384B57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FE00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240A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4588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776BCBE9" w14:textId="77777777" w:rsidTr="00384B57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699E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B71A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3F15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75B28A5B" w14:textId="77777777" w:rsidTr="00384B57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AE30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7413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FADB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6038ADB2" w14:textId="77777777" w:rsidTr="00384B57">
        <w:trPr>
          <w:trHeight w:val="339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CD5A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DF1F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718A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74B80CF4" w14:textId="77777777" w:rsidTr="00384B57">
        <w:trPr>
          <w:trHeight w:val="33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7B86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92B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номер расчетного счета в банке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7945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41F9DD1F" w14:textId="77777777" w:rsidTr="00384B57">
        <w:trPr>
          <w:trHeight w:val="352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D205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DA84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наименование и адрес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C57B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45BC30CF" w14:textId="77777777" w:rsidTr="00384B57">
        <w:trPr>
          <w:trHeight w:val="33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B525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1FD7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4F4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6527B480" w14:textId="77777777" w:rsidTr="00384B57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4992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44BF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Телефоны (с указанием кода города)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4401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4A42B6A0" w14:textId="77777777" w:rsidTr="00384B57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800C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1544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A16D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5F997030" w14:textId="77777777" w:rsidTr="00384B57">
        <w:trPr>
          <w:trHeight w:val="6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04C5" w14:textId="77777777" w:rsidR="002A4FF3" w:rsidRPr="00B22AF1" w:rsidRDefault="002A4FF3" w:rsidP="00E2587A">
            <w:pPr>
              <w:pStyle w:val="afffff2"/>
              <w:numPr>
                <w:ilvl w:val="0"/>
                <w:numId w:val="27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E1F1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ФИО</w:t>
            </w:r>
            <w:r w:rsidRPr="00B22AF1">
              <w:rPr>
                <w:rFonts w:eastAsia="Calibri"/>
                <w:color w:val="000000"/>
                <w:sz w:val="20"/>
                <w:szCs w:val="20"/>
              </w:rPr>
              <w:t xml:space="preserve"> и номер телефона ответственного за исполнение контракта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B571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54F34FDB" w14:textId="77777777" w:rsidTr="00384B57">
        <w:trPr>
          <w:trHeight w:val="339"/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CDDD" w14:textId="77777777" w:rsidR="002A4FF3" w:rsidRPr="00186F8A" w:rsidRDefault="002A4FF3" w:rsidP="00384B57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6F8A">
              <w:rPr>
                <w:rFonts w:eastAsia="Calibri"/>
                <w:b/>
                <w:color w:val="000000"/>
                <w:sz w:val="20"/>
                <w:szCs w:val="20"/>
              </w:rPr>
              <w:t>Для физического лица</w:t>
            </w:r>
          </w:p>
        </w:tc>
      </w:tr>
      <w:tr w:rsidR="002A4FF3" w:rsidRPr="001B0752" w14:paraId="22A201FE" w14:textId="77777777" w:rsidTr="00384B57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63B8" w14:textId="77777777" w:rsidR="002A4FF3" w:rsidRPr="00B22AF1" w:rsidRDefault="002A4FF3" w:rsidP="00E2587A">
            <w:pPr>
              <w:pStyle w:val="afffff2"/>
              <w:numPr>
                <w:ilvl w:val="0"/>
                <w:numId w:val="28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578C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5733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35995B50" w14:textId="77777777" w:rsidTr="00384B57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252C" w14:textId="77777777" w:rsidR="002A4FF3" w:rsidRPr="00B22AF1" w:rsidRDefault="002A4FF3" w:rsidP="00E2587A">
            <w:pPr>
              <w:pStyle w:val="afffff2"/>
              <w:numPr>
                <w:ilvl w:val="0"/>
                <w:numId w:val="28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CFCB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6B2C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012647D3" w14:textId="77777777" w:rsidTr="00384B57">
        <w:trPr>
          <w:trHeight w:val="6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E4B" w14:textId="77777777" w:rsidR="002A4FF3" w:rsidRPr="00B22AF1" w:rsidRDefault="002A4FF3" w:rsidP="00E2587A">
            <w:pPr>
              <w:pStyle w:val="afffff2"/>
              <w:numPr>
                <w:ilvl w:val="0"/>
                <w:numId w:val="28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921B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Паспортные данные (номер, серия, кем и когда выдан)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DFF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459A35E4" w14:textId="77777777" w:rsidTr="00384B57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A9E" w14:textId="77777777" w:rsidR="002A4FF3" w:rsidRPr="00B22AF1" w:rsidRDefault="002A4FF3" w:rsidP="00E2587A">
            <w:pPr>
              <w:pStyle w:val="afffff2"/>
              <w:numPr>
                <w:ilvl w:val="0"/>
                <w:numId w:val="28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B562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Сведения о месте жительства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89B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A4FF3" w:rsidRPr="001B0752" w14:paraId="3E164C4F" w14:textId="77777777" w:rsidTr="00384B57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4A3D" w14:textId="77777777" w:rsidR="002A4FF3" w:rsidRPr="00B22AF1" w:rsidRDefault="002A4FF3" w:rsidP="00E2587A">
            <w:pPr>
              <w:pStyle w:val="afffff2"/>
              <w:numPr>
                <w:ilvl w:val="0"/>
                <w:numId w:val="28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DAE9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BA78" w14:textId="77777777" w:rsidR="002A4FF3" w:rsidRPr="00B22AF1" w:rsidRDefault="002A4FF3" w:rsidP="00384B5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787A594F" w14:textId="77777777" w:rsidR="002A4FF3" w:rsidRPr="00436934" w:rsidRDefault="002A4FF3" w:rsidP="002A4FF3">
      <w:pPr>
        <w:pStyle w:val="m3"/>
        <w:numPr>
          <w:ilvl w:val="0"/>
          <w:numId w:val="0"/>
        </w:numPr>
        <w:tabs>
          <w:tab w:val="num" w:pos="1134"/>
        </w:tabs>
        <w:spacing w:before="240"/>
        <w:ind w:firstLine="567"/>
        <w:rPr>
          <w:b w:val="0"/>
          <w:bCs w:val="0"/>
          <w:color w:val="000000"/>
          <w:lang w:val="ru-RU"/>
        </w:rPr>
      </w:pPr>
      <w:r>
        <w:rPr>
          <w:b w:val="0"/>
          <w:bCs w:val="0"/>
          <w:color w:val="000000"/>
          <w:lang w:val="ru-RU"/>
        </w:rPr>
        <w:t xml:space="preserve">Даем согласие на обработку предоставленных персональных данных для целей проведения процедуры закупки, в том числе размещение необходимой информации на сайте электронной площадки  и на официальном сайте </w:t>
      </w:r>
      <w:r w:rsidRPr="00436934">
        <w:rPr>
          <w:b w:val="0"/>
          <w:bCs w:val="0"/>
          <w:color w:val="000000"/>
          <w:lang w:val="ru-RU"/>
        </w:rPr>
        <w:t xml:space="preserve">ЕИС </w:t>
      </w:r>
      <w:hyperlink r:id="rId13" w:history="1">
        <w:r w:rsidRPr="00436934">
          <w:rPr>
            <w:b w:val="0"/>
            <w:bCs w:val="0"/>
            <w:color w:val="000000"/>
            <w:lang w:val="ru-RU"/>
          </w:rPr>
          <w:t>www.zakupki.gov.ru</w:t>
        </w:r>
      </w:hyperlink>
    </w:p>
    <w:p w14:paraId="08C11ECB" w14:textId="77777777" w:rsidR="002A4FF3" w:rsidRDefault="002A4FF3" w:rsidP="002A4FF3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>
        <w:rPr>
          <w:b w:val="0"/>
          <w:bCs w:val="0"/>
          <w:color w:val="000000"/>
          <w:lang w:val="ru-RU"/>
        </w:rPr>
        <w:t>Сообщаем, что мы о</w:t>
      </w:r>
      <w:r w:rsidRPr="00574E21">
        <w:rPr>
          <w:b w:val="0"/>
          <w:bCs w:val="0"/>
          <w:color w:val="000000"/>
          <w:lang w:val="ru-RU"/>
        </w:rPr>
        <w:t xml:space="preserve">знакомлены с условиями и порядком проведения </w:t>
      </w:r>
      <w:r>
        <w:rPr>
          <w:b w:val="0"/>
          <w:bCs w:val="0"/>
          <w:color w:val="000000"/>
          <w:lang w:val="ru-RU"/>
        </w:rPr>
        <w:t>запроса котировок в электронной форме</w:t>
      </w:r>
      <w:r w:rsidRPr="00574E21">
        <w:rPr>
          <w:b w:val="0"/>
          <w:bCs w:val="0"/>
          <w:color w:val="000000"/>
          <w:lang w:val="ru-RU"/>
        </w:rPr>
        <w:t xml:space="preserve">, требованиями извещения, Регламентом работы электронной площадки. </w:t>
      </w:r>
    </w:p>
    <w:p w14:paraId="57E2F203" w14:textId="77777777" w:rsidR="007626C0" w:rsidRDefault="007626C0" w:rsidP="002A4FF3">
      <w:pPr>
        <w:suppressAutoHyphens/>
        <w:ind w:firstLine="567"/>
      </w:pPr>
    </w:p>
    <w:p w14:paraId="5DA069B4" w14:textId="77777777" w:rsidR="007626C0" w:rsidRDefault="007626C0" w:rsidP="002A4FF3">
      <w:pPr>
        <w:suppressAutoHyphens/>
        <w:ind w:firstLine="567"/>
      </w:pPr>
    </w:p>
    <w:p w14:paraId="0BD310DC" w14:textId="55A9B0C6" w:rsidR="008E3A33" w:rsidRDefault="002A4FF3" w:rsidP="00067F44">
      <w:pPr>
        <w:suppressAutoHyphens/>
        <w:spacing w:after="0"/>
        <w:ind w:firstLine="567"/>
      </w:pPr>
      <w:r>
        <w:lastRenderedPageBreak/>
        <w:t>Мы с</w:t>
      </w:r>
      <w:r w:rsidRPr="001158FD">
        <w:t xml:space="preserve">огласны оказывать услугу по </w:t>
      </w:r>
      <w:r w:rsidR="00E852F0">
        <w:t xml:space="preserve">ежемесячному </w:t>
      </w:r>
      <w:r w:rsidRPr="001158FD">
        <w:t xml:space="preserve">техническому обслуживанию </w:t>
      </w:r>
      <w:r w:rsidR="00E852F0">
        <w:t xml:space="preserve">автоматической пожарно-охранной сигнализации </w:t>
      </w:r>
      <w:r w:rsidRPr="001158FD">
        <w:t>на условиях, представленных в техническом задании, в полном объеме</w:t>
      </w:r>
      <w:r w:rsidR="008E3A33">
        <w:t>.</w:t>
      </w:r>
    </w:p>
    <w:p w14:paraId="3FF33E48" w14:textId="3BC9BAF5" w:rsidR="002A4FF3" w:rsidRDefault="002A4FF3" w:rsidP="00067F44">
      <w:pPr>
        <w:suppressAutoHyphens/>
        <w:spacing w:after="0"/>
        <w:ind w:firstLine="567"/>
        <w:rPr>
          <w:color w:val="000000"/>
        </w:rPr>
      </w:pPr>
      <w:r>
        <w:rPr>
          <w:color w:val="000000"/>
        </w:rPr>
        <w:t>Согласны предоставить по запросу Заказчика в течение 2 дней надлежащим образом заверенные участником либо нотариально заверенные документы, необходимые для заключения договора (при необходимости).</w:t>
      </w:r>
    </w:p>
    <w:p w14:paraId="71A91B4E" w14:textId="77777777" w:rsidR="002A4FF3" w:rsidRDefault="002A4FF3" w:rsidP="00067F44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>
        <w:rPr>
          <w:b w:val="0"/>
          <w:bCs w:val="0"/>
          <w:color w:val="000000"/>
          <w:lang w:val="ru-RU"/>
        </w:rPr>
        <w:t xml:space="preserve">Обязуемся соблюдать конфиденциальность сведений, ставших нам известными в результате участия в закупочной процедуре. </w:t>
      </w:r>
    </w:p>
    <w:p w14:paraId="7F8986A7" w14:textId="77777777" w:rsidR="002A4FF3" w:rsidRPr="00B22AB4" w:rsidRDefault="002A4FF3" w:rsidP="002A4FF3">
      <w:pPr>
        <w:spacing w:after="0"/>
        <w:ind w:firstLine="567"/>
        <w:rPr>
          <w:color w:val="000000"/>
        </w:rPr>
      </w:pPr>
      <w:r>
        <w:t xml:space="preserve">Мы извещены о включении сведений о нас в Реестр недобросовестных поставщиков в случае уклонения нами от заключения договора и </w:t>
      </w:r>
      <w:r>
        <w:rPr>
          <w:color w:val="000000"/>
        </w:rPr>
        <w:t>гарантируем возместить Заказчику причиненные уклонением от заключения договора убытки, а в случае заключения договора – возместить Заказчику убытки и оплатить штрафные санкции в размере, установленном договором.</w:t>
      </w:r>
    </w:p>
    <w:p w14:paraId="59FFB6AB" w14:textId="77777777" w:rsidR="002A4FF3" w:rsidRDefault="002A4FF3" w:rsidP="002A4FF3">
      <w:pPr>
        <w:spacing w:after="0"/>
        <w:ind w:firstLine="709"/>
      </w:pPr>
      <w:r>
        <w:t xml:space="preserve">Сообщаем, что для оперативного уведомления нас по вопросам организационного характера и взаимодействия с Заказчиком, нами уполномочен ______________________________ </w:t>
      </w:r>
      <w:r>
        <w:rPr>
          <w:i/>
          <w:iCs/>
        </w:rPr>
        <w:t>(указать Ф.И.О. полностью, должность и контактную информацию уполномоченного лица, включая телефон, электронную почту, факс (с указанием кода), адрес)</w:t>
      </w:r>
      <w:r>
        <w:t xml:space="preserve">. </w:t>
      </w:r>
    </w:p>
    <w:p w14:paraId="420F9DA8" w14:textId="77777777" w:rsidR="002A4FF3" w:rsidRDefault="002A4FF3" w:rsidP="002A4FF3">
      <w:pPr>
        <w:spacing w:after="0"/>
        <w:rPr>
          <w:color w:val="000000"/>
        </w:rPr>
      </w:pPr>
      <w:r>
        <w:rPr>
          <w:color w:val="000000"/>
        </w:rPr>
        <w:t>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14:paraId="094B8890" w14:textId="624BBCBE" w:rsidR="00A93C11" w:rsidRDefault="002A4FF3" w:rsidP="002A4FF3">
      <w:pPr>
        <w:spacing w:after="0"/>
        <w:jc w:val="left"/>
        <w:rPr>
          <w:color w:val="000000"/>
        </w:rPr>
      </w:pPr>
      <w:r>
        <w:rPr>
          <w:color w:val="000000"/>
        </w:rPr>
        <w:t xml:space="preserve"> (представитель участника)</w:t>
      </w:r>
      <w:r>
        <w:rPr>
          <w:color w:val="000000"/>
        </w:rPr>
        <w:tab/>
        <w:t xml:space="preserve">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(Ф.И.О</w:t>
      </w:r>
      <w:bookmarkEnd w:id="36"/>
      <w:bookmarkEnd w:id="37"/>
    </w:p>
    <w:p w14:paraId="389BA83F" w14:textId="77777777" w:rsidR="004202F0" w:rsidRPr="007D5428" w:rsidRDefault="00A93C11" w:rsidP="004202F0">
      <w:pPr>
        <w:spacing w:after="0"/>
        <w:ind w:right="3116" w:firstLine="3119"/>
        <w:jc w:val="center"/>
        <w:rPr>
          <w:b/>
        </w:rPr>
      </w:pPr>
      <w:r>
        <w:rPr>
          <w:color w:val="000000"/>
        </w:rPr>
        <w:br w:type="page"/>
      </w:r>
      <w:r w:rsidR="004202F0" w:rsidRPr="007D5428">
        <w:rPr>
          <w:b/>
        </w:rPr>
        <w:lastRenderedPageBreak/>
        <w:t>ДЕКЛАРАЦИЯ</w:t>
      </w:r>
    </w:p>
    <w:p w14:paraId="4692575F" w14:textId="77777777" w:rsidR="004202F0" w:rsidRPr="007D5428" w:rsidRDefault="004202F0" w:rsidP="004202F0">
      <w:pPr>
        <w:spacing w:after="0"/>
        <w:ind w:firstLine="2977"/>
        <w:jc w:val="center"/>
        <w:rPr>
          <w:b/>
        </w:rPr>
      </w:pPr>
    </w:p>
    <w:p w14:paraId="772EB339" w14:textId="77777777" w:rsidR="004202F0" w:rsidRPr="007D5428" w:rsidRDefault="004202F0" w:rsidP="004202F0">
      <w:pPr>
        <w:spacing w:after="0"/>
        <w:jc w:val="center"/>
        <w:rPr>
          <w:b/>
        </w:rPr>
      </w:pPr>
      <w:r w:rsidRPr="007D5428">
        <w:rPr>
          <w:b/>
        </w:rPr>
        <w:t>о соответствии участника критериям отнесения к субъектам малого и среднего предпринимательства</w:t>
      </w:r>
    </w:p>
    <w:p w14:paraId="559E7822" w14:textId="77777777" w:rsidR="004202F0" w:rsidRPr="007D5428" w:rsidRDefault="004202F0" w:rsidP="004202F0">
      <w:pPr>
        <w:spacing w:after="0"/>
        <w:jc w:val="center"/>
        <w:rPr>
          <w:b/>
        </w:rPr>
      </w:pPr>
    </w:p>
    <w:p w14:paraId="3B7395E1" w14:textId="77777777" w:rsidR="004202F0" w:rsidRPr="007D5428" w:rsidRDefault="004202F0" w:rsidP="004202F0">
      <w:pPr>
        <w:spacing w:after="0"/>
      </w:pPr>
      <w:r w:rsidRPr="007D5428">
        <w:rPr>
          <w:i/>
          <w:iCs/>
        </w:rPr>
        <w:t xml:space="preserve">         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5C49B74C" w14:textId="77777777" w:rsidR="004202F0" w:rsidRPr="007D5428" w:rsidRDefault="004202F0" w:rsidP="004202F0">
      <w:pPr>
        <w:spacing w:after="0"/>
        <w:jc w:val="left"/>
      </w:pPr>
    </w:p>
    <w:p w14:paraId="1309C14B" w14:textId="77777777" w:rsidR="004202F0" w:rsidRPr="007D5428" w:rsidRDefault="004202F0" w:rsidP="004202F0">
      <w:pPr>
        <w:spacing w:after="0"/>
        <w:jc w:val="left"/>
      </w:pPr>
      <w:r w:rsidRPr="007D5428">
        <w:t xml:space="preserve">        Подтверждаем, что __________________________________________________________</w:t>
      </w:r>
    </w:p>
    <w:p w14:paraId="78491630" w14:textId="77777777" w:rsidR="004202F0" w:rsidRPr="007D5428" w:rsidRDefault="004202F0" w:rsidP="004202F0">
      <w:pPr>
        <w:spacing w:after="0"/>
        <w:jc w:val="left"/>
        <w:rPr>
          <w:i/>
        </w:rPr>
      </w:pPr>
      <w:r w:rsidRPr="007D5428">
        <w:rPr>
          <w:i/>
        </w:rPr>
        <w:t xml:space="preserve">                                                         (указывается наименование Участника)</w:t>
      </w:r>
    </w:p>
    <w:p w14:paraId="26E51544" w14:textId="77777777" w:rsidR="004202F0" w:rsidRPr="007D5428" w:rsidRDefault="004202F0" w:rsidP="004202F0">
      <w:pPr>
        <w:spacing w:after="0"/>
        <w:jc w:val="left"/>
        <w:rPr>
          <w:i/>
        </w:rPr>
      </w:pPr>
      <w:r w:rsidRPr="007D5428">
        <w:rPr>
          <w:i/>
        </w:rPr>
        <w:t>адрес местонахождения (юридический адрес): _______________________________________________________________________________,</w:t>
      </w:r>
    </w:p>
    <w:p w14:paraId="3D6DA5D9" w14:textId="77777777" w:rsidR="004202F0" w:rsidRPr="007D5428" w:rsidRDefault="004202F0" w:rsidP="004202F0">
      <w:pPr>
        <w:spacing w:after="0"/>
        <w:jc w:val="left"/>
        <w:rPr>
          <w:i/>
        </w:rPr>
      </w:pPr>
    </w:p>
    <w:p w14:paraId="32804EFF" w14:textId="77777777" w:rsidR="004202F0" w:rsidRPr="007D5428" w:rsidRDefault="004202F0" w:rsidP="004202F0">
      <w:pPr>
        <w:spacing w:after="0"/>
        <w:jc w:val="left"/>
        <w:rPr>
          <w:i/>
        </w:rPr>
      </w:pPr>
      <w:r w:rsidRPr="007D5428">
        <w:rPr>
          <w:i/>
        </w:rPr>
        <w:t>ИНН____________________ КПП: ________________________ОГРН: ___________________</w:t>
      </w:r>
    </w:p>
    <w:p w14:paraId="7F636C51" w14:textId="77777777" w:rsidR="004202F0" w:rsidRPr="007D5428" w:rsidRDefault="004202F0" w:rsidP="004202F0">
      <w:pPr>
        <w:spacing w:after="0"/>
        <w:jc w:val="left"/>
        <w:rPr>
          <w:i/>
        </w:rPr>
      </w:pPr>
    </w:p>
    <w:p w14:paraId="243F5DE8" w14:textId="77777777" w:rsidR="004202F0" w:rsidRPr="007D5428" w:rsidRDefault="004202F0" w:rsidP="004202F0">
      <w:pPr>
        <w:spacing w:after="0"/>
        <w:jc w:val="left"/>
        <w:rPr>
          <w:i/>
        </w:rPr>
      </w:pPr>
      <w:r w:rsidRPr="007D5428">
        <w:t xml:space="preserve">в  соответствии  со  </w:t>
      </w:r>
      <w:hyperlink r:id="rId14" w:history="1">
        <w:r w:rsidRPr="007D5428">
          <w:rPr>
            <w:rStyle w:val="aff9"/>
          </w:rPr>
          <w:t>статьей  4</w:t>
        </w:r>
      </w:hyperlink>
      <w:r w:rsidRPr="007D5428">
        <w:t xml:space="preserve">  Федерального  закона  «О развитии малого и среднего предпринимательства   в   Российской   Федерации» в соответствии с установленными критериями относится к субъектам ________________________предпринимательства.</w:t>
      </w:r>
    </w:p>
    <w:p w14:paraId="2E025823" w14:textId="77777777" w:rsidR="004202F0" w:rsidRPr="007D5428" w:rsidRDefault="004202F0" w:rsidP="004202F0">
      <w:pPr>
        <w:spacing w:after="0"/>
        <w:jc w:val="left"/>
        <w:rPr>
          <w:i/>
        </w:rPr>
      </w:pPr>
      <w:r w:rsidRPr="007D5428">
        <w:rPr>
          <w:i/>
        </w:rPr>
        <w:t xml:space="preserve">                                                                       (малого/среднего)</w:t>
      </w:r>
    </w:p>
    <w:p w14:paraId="2AFBFBCD" w14:textId="77777777" w:rsidR="004202F0" w:rsidRPr="007D5428" w:rsidRDefault="004202F0" w:rsidP="004202F0">
      <w:pPr>
        <w:spacing w:after="0"/>
        <w:jc w:val="left"/>
      </w:pPr>
    </w:p>
    <w:p w14:paraId="1FF7AD15" w14:textId="77777777" w:rsidR="004202F0" w:rsidRPr="007D5428" w:rsidRDefault="004202F0" w:rsidP="004202F0">
      <w:pPr>
        <w:spacing w:after="0"/>
        <w:jc w:val="left"/>
        <w:rPr>
          <w:b/>
        </w:rPr>
      </w:pPr>
      <w:r w:rsidRPr="007D5428">
        <w:rPr>
          <w:b/>
        </w:rPr>
        <w:t xml:space="preserve">Руководитель </w:t>
      </w:r>
    </w:p>
    <w:p w14:paraId="7BB7CEA6" w14:textId="77777777" w:rsidR="004202F0" w:rsidRPr="007D5428" w:rsidRDefault="004202F0" w:rsidP="004202F0">
      <w:pPr>
        <w:spacing w:after="0"/>
        <w:jc w:val="left"/>
      </w:pPr>
      <w:r w:rsidRPr="007D5428">
        <w:t>(или уполномоченный представитель)</w:t>
      </w:r>
      <w:r w:rsidRPr="007D5428">
        <w:tab/>
      </w:r>
      <w:r w:rsidRPr="007D5428">
        <w:tab/>
        <w:t xml:space="preserve">    _________________ (И.О. Фамилия)</w:t>
      </w:r>
    </w:p>
    <w:p w14:paraId="557FB635" w14:textId="77777777" w:rsidR="004202F0" w:rsidRPr="007D5428" w:rsidRDefault="004202F0" w:rsidP="004202F0">
      <w:pPr>
        <w:spacing w:after="0"/>
        <w:jc w:val="left"/>
        <w:rPr>
          <w:vertAlign w:val="superscript"/>
        </w:rPr>
      </w:pPr>
      <w:r w:rsidRPr="007D5428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14:paraId="1F7DEB7E" w14:textId="77777777" w:rsidR="004202F0" w:rsidRPr="007D5428" w:rsidRDefault="004202F0" w:rsidP="004202F0">
      <w:pPr>
        <w:spacing w:after="0"/>
        <w:jc w:val="left"/>
        <w:rPr>
          <w:vertAlign w:val="superscript"/>
        </w:rPr>
      </w:pPr>
      <w:r w:rsidRPr="007D5428">
        <w:rPr>
          <w:vertAlign w:val="superscript"/>
        </w:rPr>
        <w:t>М.П.</w:t>
      </w:r>
    </w:p>
    <w:p w14:paraId="3CC00B41" w14:textId="77777777" w:rsidR="004202F0" w:rsidRDefault="004202F0" w:rsidP="004202F0">
      <w:pPr>
        <w:spacing w:after="0"/>
        <w:jc w:val="left"/>
        <w:rPr>
          <w:rStyle w:val="12"/>
          <w:b w:val="0"/>
          <w:bCs/>
          <w:sz w:val="28"/>
          <w:szCs w:val="28"/>
        </w:rPr>
      </w:pPr>
      <w:r>
        <w:rPr>
          <w:rStyle w:val="12"/>
          <w:b w:val="0"/>
          <w:bCs/>
          <w:sz w:val="28"/>
          <w:szCs w:val="28"/>
        </w:rPr>
        <w:br w:type="page"/>
      </w:r>
    </w:p>
    <w:p w14:paraId="18A2DACD" w14:textId="77777777" w:rsidR="00A93C11" w:rsidRDefault="00A93C11">
      <w:pPr>
        <w:spacing w:after="0"/>
        <w:jc w:val="left"/>
        <w:rPr>
          <w:color w:val="000000"/>
        </w:rPr>
      </w:pPr>
    </w:p>
    <w:p w14:paraId="1A86F1DB" w14:textId="595661DE" w:rsidR="007E6140" w:rsidRPr="007E6140" w:rsidRDefault="007E6140" w:rsidP="00E2587A">
      <w:pPr>
        <w:pStyle w:val="afffff2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E6140">
        <w:rPr>
          <w:rFonts w:ascii="Times New Roman" w:hAnsi="Times New Roman"/>
          <w:b/>
          <w:sz w:val="24"/>
          <w:szCs w:val="24"/>
        </w:rPr>
        <w:t>ПРОЕКТ ДОГОВОРА</w:t>
      </w:r>
    </w:p>
    <w:p w14:paraId="6ED355D4" w14:textId="48AC7164" w:rsidR="00A93C11" w:rsidRPr="00A93C11" w:rsidRDefault="00A93C11" w:rsidP="00A93C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93C11">
        <w:rPr>
          <w:b/>
        </w:rPr>
        <w:t>ДОГОВОР № _________</w:t>
      </w:r>
    </w:p>
    <w:p w14:paraId="25690EA6" w14:textId="77777777" w:rsidR="001B7268" w:rsidRDefault="00A93C11" w:rsidP="00A93C11">
      <w:pPr>
        <w:suppressAutoHyphens/>
        <w:ind w:right="-144" w:firstLine="1"/>
        <w:jc w:val="center"/>
        <w:rPr>
          <w:b/>
          <w:lang w:eastAsia="ar-SA"/>
        </w:rPr>
      </w:pPr>
      <w:r w:rsidRPr="00A93C11">
        <w:rPr>
          <w:b/>
          <w:lang w:eastAsia="ar-SA"/>
        </w:rPr>
        <w:t xml:space="preserve">на оказание </w:t>
      </w:r>
      <w:r w:rsidR="001B7268">
        <w:rPr>
          <w:b/>
          <w:lang w:eastAsia="ar-SA"/>
        </w:rPr>
        <w:t>у</w:t>
      </w:r>
      <w:r w:rsidRPr="00A93C11">
        <w:rPr>
          <w:b/>
          <w:lang w:eastAsia="ar-SA"/>
        </w:rPr>
        <w:t xml:space="preserve">слуг по техническому обслуживанию и ремонту средств автоматической пожарно-охранной сигнализации (АПС), систем оповещения и управления эвакуацией людей при пожаре (СОУЭ) и охранной сигнализации (ОС) на объектах </w:t>
      </w:r>
    </w:p>
    <w:p w14:paraId="3C9094FC" w14:textId="108DA7BF" w:rsidR="00A93C11" w:rsidRPr="00A93C11" w:rsidRDefault="001B7268" w:rsidP="00A93C11">
      <w:pPr>
        <w:suppressAutoHyphens/>
        <w:ind w:right="-144" w:firstLine="1"/>
        <w:jc w:val="center"/>
        <w:rPr>
          <w:b/>
          <w:lang w:eastAsia="ar-SA"/>
        </w:rPr>
      </w:pPr>
      <w:r>
        <w:rPr>
          <w:b/>
          <w:lang w:eastAsia="ar-SA"/>
        </w:rPr>
        <w:t>а</w:t>
      </w:r>
      <w:r w:rsidR="00A93C11" w:rsidRPr="00A93C11">
        <w:rPr>
          <w:b/>
          <w:lang w:eastAsia="ar-SA"/>
        </w:rPr>
        <w:t>кционерного общества «Красная звезда»</w:t>
      </w:r>
    </w:p>
    <w:p w14:paraId="11B061D7" w14:textId="77777777" w:rsidR="00A93C11" w:rsidRPr="00A93C11" w:rsidRDefault="00A93C11" w:rsidP="00A93C11">
      <w:pPr>
        <w:widowControl w:val="0"/>
        <w:shd w:val="clear" w:color="auto" w:fill="FFFFFF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949"/>
      </w:tblGrid>
      <w:tr w:rsidR="00A93C11" w:rsidRPr="00A93C11" w14:paraId="77175BBF" w14:textId="77777777" w:rsidTr="00384B57">
        <w:trPr>
          <w:trHeight w:val="308"/>
        </w:trPr>
        <w:tc>
          <w:tcPr>
            <w:tcW w:w="4785" w:type="dxa"/>
          </w:tcPr>
          <w:p w14:paraId="36A623DD" w14:textId="77777777" w:rsidR="00A93C11" w:rsidRPr="00A93C11" w:rsidRDefault="00A93C11" w:rsidP="00384B57">
            <w:pPr>
              <w:widowControl w:val="0"/>
            </w:pPr>
            <w:r w:rsidRPr="00A93C11">
              <w:t>г. Москва</w:t>
            </w:r>
          </w:p>
        </w:tc>
        <w:tc>
          <w:tcPr>
            <w:tcW w:w="5043" w:type="dxa"/>
          </w:tcPr>
          <w:p w14:paraId="1EBA95F3" w14:textId="77777777" w:rsidR="00A93C11" w:rsidRPr="00A93C11" w:rsidRDefault="00A93C11" w:rsidP="00384B57">
            <w:pPr>
              <w:widowControl w:val="0"/>
              <w:ind w:firstLine="567"/>
              <w:jc w:val="right"/>
            </w:pPr>
            <w:r w:rsidRPr="00A93C11">
              <w:t>«___» _________ 2019 г.</w:t>
            </w:r>
          </w:p>
        </w:tc>
      </w:tr>
    </w:tbl>
    <w:p w14:paraId="5627B1BC" w14:textId="77777777" w:rsidR="00A93C11" w:rsidRPr="00A93C11" w:rsidRDefault="00A93C11" w:rsidP="00A93C11">
      <w:pPr>
        <w:widowControl w:val="0"/>
        <w:ind w:firstLine="567"/>
        <w:rPr>
          <w:b/>
        </w:rPr>
      </w:pPr>
    </w:p>
    <w:p w14:paraId="4BDA632C" w14:textId="77777777" w:rsidR="00A93C11" w:rsidRPr="00A93C11" w:rsidRDefault="00A93C11" w:rsidP="00A93C11">
      <w:pPr>
        <w:widowControl w:val="0"/>
        <w:ind w:firstLine="567"/>
      </w:pPr>
      <w:r w:rsidRPr="00A93C11">
        <w:rPr>
          <w:b/>
        </w:rPr>
        <w:t>Акционерное общество «Красная Звезда»</w:t>
      </w:r>
      <w:r w:rsidRPr="00A93C11">
        <w:t xml:space="preserve"> </w:t>
      </w:r>
      <w:r w:rsidRPr="00A93C11">
        <w:rPr>
          <w:b/>
        </w:rPr>
        <w:t>(АО «Красная Звезда»)</w:t>
      </w:r>
      <w:r w:rsidRPr="00A93C11">
        <w:t>, именуемое в дальнейшем «Заказчик», в лице Генерального директора Туранцева Олега Юрьевича, действующего на основании Устава, с одной стороны, и</w:t>
      </w:r>
    </w:p>
    <w:p w14:paraId="141B5BB7" w14:textId="76D01F10" w:rsidR="00A93C11" w:rsidRPr="00A93C11" w:rsidRDefault="00A93C11" w:rsidP="00A93C11">
      <w:pPr>
        <w:widowControl w:val="0"/>
        <w:ind w:firstLine="567"/>
        <w:rPr>
          <w:bCs/>
        </w:rPr>
      </w:pPr>
      <w:r w:rsidRPr="00A93C11">
        <w:t xml:space="preserve"> </w:t>
      </w:r>
      <w:r w:rsidRPr="00A93C11">
        <w:rPr>
          <w:b/>
        </w:rPr>
        <w:t>____________________________________________ (__________________)</w:t>
      </w:r>
      <w:r w:rsidRPr="00A93C11">
        <w:t xml:space="preserve">, именуемое в дальнейшем «Исполнитель», в лице ______________________________________, действующего на основании __________________, с другой стороны, при совместном упоминании именуемые «Стороны», </w:t>
      </w:r>
      <w:r w:rsidRPr="00A93C11">
        <w:rPr>
          <w:color w:val="000000" w:themeColor="text1"/>
        </w:rPr>
        <w:t>а каждая в отдельности «Сторона», руководствуясь пунктом ___ Положения о закупке товаров, работ, Услуг для нужд АО «Красная Звезда», утвержденного Решением Совета директоров АО «Красная Звезда» от 12 сентября 2019 г. на основании</w:t>
      </w:r>
      <w:r w:rsidRPr="00A93C11">
        <w:rPr>
          <w:bCs/>
          <w:color w:val="000000" w:themeColor="text1"/>
        </w:rPr>
        <w:t xml:space="preserve"> протокола </w:t>
      </w:r>
      <w:r w:rsidRPr="00A93C11">
        <w:rPr>
          <w:bCs/>
        </w:rPr>
        <w:t>№ _____________ от «__» ________ 20___ года заключили настоящий договор (далее – Договор) о нижеследующем:</w:t>
      </w:r>
    </w:p>
    <w:p w14:paraId="789A2EF4" w14:textId="77777777" w:rsidR="00A93C11" w:rsidRPr="00A93C11" w:rsidRDefault="00A93C11" w:rsidP="00A93C11">
      <w:pPr>
        <w:widowControl w:val="0"/>
        <w:ind w:firstLine="567"/>
      </w:pPr>
    </w:p>
    <w:p w14:paraId="4E083EAD" w14:textId="77777777" w:rsidR="00A93C11" w:rsidRPr="00A93C11" w:rsidRDefault="00A93C11" w:rsidP="00E2587A">
      <w:pPr>
        <w:pStyle w:val="afffff2"/>
        <w:widowControl w:val="0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C11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2D594C63" w14:textId="77777777" w:rsidR="00A93C11" w:rsidRPr="00A93C11" w:rsidRDefault="00A93C11" w:rsidP="00E2587A">
      <w:pPr>
        <w:pStyle w:val="2f7"/>
        <w:numPr>
          <w:ilvl w:val="1"/>
          <w:numId w:val="30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Исполнитель по поручению Заказчика принимает на себя обязательства оказывать Услуги по техническому обслуживанию и ремонту средств автоматической пожарно-охранной сигнализации (АПС), систем оповещения и управления эвакуацией людей при пожаре (СОУЭ) и охранной сигнализации (ОС), смонтированных на объектах Заказчика (далее - Услуги) на условиях настоящего Договора, а Заказчик принимает на себя обязательства принять и оплатить оказанные Услуги в соответствии с настоящим Договором.</w:t>
      </w:r>
    </w:p>
    <w:p w14:paraId="55D44E20" w14:textId="77777777" w:rsidR="00A93C11" w:rsidRPr="00A93C11" w:rsidRDefault="00A93C11" w:rsidP="00E2587A">
      <w:pPr>
        <w:pStyle w:val="2f7"/>
        <w:numPr>
          <w:ilvl w:val="1"/>
          <w:numId w:val="30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Услуги включают в себя: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811"/>
      </w:tblGrid>
      <w:tr w:rsidR="00A93C11" w:rsidRPr="00A93C11" w14:paraId="1B602852" w14:textId="77777777" w:rsidTr="00384B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0B80" w14:textId="77777777" w:rsidR="00A93C11" w:rsidRPr="00A93C11" w:rsidRDefault="00A93C11" w:rsidP="00384B57">
            <w:pPr>
              <w:jc w:val="center"/>
              <w:rPr>
                <w:color w:val="000000"/>
              </w:rPr>
            </w:pPr>
            <w:r w:rsidRPr="00A93C11">
              <w:rPr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FA3A" w14:textId="77777777" w:rsidR="00A93C11" w:rsidRPr="00A93C11" w:rsidRDefault="00A93C11" w:rsidP="00384B57">
            <w:pPr>
              <w:jc w:val="center"/>
            </w:pPr>
            <w:r w:rsidRPr="00A93C11">
              <w:t>Наименование товара/ оборудования/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5CE8" w14:textId="77777777" w:rsidR="00A93C11" w:rsidRPr="00A93C11" w:rsidRDefault="00A93C11" w:rsidP="00384B57">
            <w:pPr>
              <w:jc w:val="center"/>
              <w:rPr>
                <w:color w:val="000000"/>
              </w:rPr>
            </w:pPr>
            <w:r w:rsidRPr="00A93C11">
              <w:rPr>
                <w:bCs/>
              </w:rPr>
              <w:t>Требования к функциональным характеристикам (потребительским свойствам), качественным характеристикам товара/ оборудования/ Услуг</w:t>
            </w:r>
          </w:p>
        </w:tc>
      </w:tr>
      <w:tr w:rsidR="00A93C11" w:rsidRPr="00A93C11" w14:paraId="486214C9" w14:textId="77777777" w:rsidTr="00384B57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84D0" w14:textId="77777777" w:rsidR="00A93C11" w:rsidRPr="00A93C11" w:rsidRDefault="00A93C11" w:rsidP="00E2587A">
            <w:pPr>
              <w:numPr>
                <w:ilvl w:val="0"/>
                <w:numId w:val="35"/>
              </w:numPr>
              <w:spacing w:after="0"/>
              <w:ind w:left="36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1426" w14:textId="77777777" w:rsidR="00A93C11" w:rsidRPr="00A93C11" w:rsidRDefault="00A93C11" w:rsidP="00384B57">
            <w:pPr>
              <w:shd w:val="clear" w:color="auto" w:fill="FFFFFF"/>
              <w:spacing w:line="250" w:lineRule="exact"/>
              <w:ind w:right="144" w:firstLine="2"/>
              <w:jc w:val="center"/>
            </w:pPr>
            <w:r w:rsidRPr="00A93C11">
              <w:t>Услуги по техническому обслуживанию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7EB" w14:textId="77777777" w:rsidR="00A93C11" w:rsidRPr="00A93C11" w:rsidRDefault="00A93C11" w:rsidP="00384B57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color w:val="000000"/>
                <w:lang w:eastAsia="hi-IN" w:bidi="hi-IN"/>
              </w:rPr>
            </w:pPr>
            <w:r w:rsidRPr="00A93C11">
              <w:t>Ежемесячное техническое обслуживание в соответствии с Приложениями № 2, № 3 к Договору.</w:t>
            </w:r>
          </w:p>
        </w:tc>
      </w:tr>
      <w:tr w:rsidR="00A93C11" w:rsidRPr="00A93C11" w14:paraId="54A3C1AF" w14:textId="77777777" w:rsidTr="00384B57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44ADE" w14:textId="77777777" w:rsidR="00A93C11" w:rsidRPr="00A93C11" w:rsidRDefault="00A93C11" w:rsidP="00E2587A">
            <w:pPr>
              <w:numPr>
                <w:ilvl w:val="0"/>
                <w:numId w:val="35"/>
              </w:numPr>
              <w:spacing w:after="0"/>
              <w:ind w:left="36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91D6A" w14:textId="77777777" w:rsidR="00A93C11" w:rsidRPr="00A93C11" w:rsidRDefault="00A93C11" w:rsidP="00384B57">
            <w:pPr>
              <w:shd w:val="clear" w:color="auto" w:fill="FFFFFF"/>
              <w:spacing w:line="250" w:lineRule="exact"/>
              <w:ind w:right="144" w:firstLine="2"/>
              <w:jc w:val="center"/>
            </w:pPr>
            <w:r w:rsidRPr="00A93C11">
              <w:t xml:space="preserve">Услуги по </w:t>
            </w:r>
            <w:r w:rsidRPr="00A93C11">
              <w:rPr>
                <w:bCs/>
              </w:rPr>
              <w:t>ремонту противопожарной системы (По заявкам)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B3C" w14:textId="77777777" w:rsidR="00A93C11" w:rsidRPr="00A93C11" w:rsidRDefault="00A93C11" w:rsidP="00384B57">
            <w:pPr>
              <w:tabs>
                <w:tab w:val="left" w:pos="284"/>
              </w:tabs>
              <w:jc w:val="center"/>
              <w:rPr>
                <w:color w:val="000000"/>
                <w:lang w:eastAsia="hi-IN" w:bidi="hi-IN"/>
              </w:rPr>
            </w:pPr>
            <w:r w:rsidRPr="00A93C11">
              <w:t xml:space="preserve">в соответствии с Приложениями № 2, № 3 к Договору </w:t>
            </w:r>
          </w:p>
        </w:tc>
      </w:tr>
    </w:tbl>
    <w:p w14:paraId="294A3E34" w14:textId="77777777" w:rsidR="00A93C11" w:rsidRPr="00A93C11" w:rsidRDefault="00A93C11" w:rsidP="00A93C11">
      <w:pPr>
        <w:widowControl w:val="0"/>
        <w:rPr>
          <w:b/>
        </w:rPr>
      </w:pPr>
    </w:p>
    <w:p w14:paraId="20410C63" w14:textId="77777777" w:rsidR="00A93C11" w:rsidRPr="00A93C11" w:rsidRDefault="00A93C11" w:rsidP="00E2587A">
      <w:pPr>
        <w:pStyle w:val="afffff2"/>
        <w:widowControl w:val="0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C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A84EDFB" w14:textId="77777777" w:rsidR="00A93C11" w:rsidRPr="00A93C11" w:rsidRDefault="00A93C11" w:rsidP="00A93C11">
      <w:pPr>
        <w:widowControl w:val="0"/>
        <w:ind w:firstLine="567"/>
      </w:pPr>
      <w:r w:rsidRPr="00A93C11">
        <w:rPr>
          <w:color w:val="000000"/>
          <w:lang w:bidi="ru-RU"/>
        </w:rPr>
        <w:t>2.1.      Заказчик обязуется:</w:t>
      </w:r>
    </w:p>
    <w:p w14:paraId="58AAA2FA" w14:textId="77777777" w:rsidR="00A93C11" w:rsidRPr="00A93C11" w:rsidRDefault="00A93C11" w:rsidP="00E2587A">
      <w:pPr>
        <w:pStyle w:val="2f7"/>
        <w:numPr>
          <w:ilvl w:val="2"/>
          <w:numId w:val="31"/>
        </w:numPr>
        <w:shd w:val="clear" w:color="auto" w:fill="auto"/>
        <w:tabs>
          <w:tab w:val="left" w:pos="1276"/>
          <w:tab w:val="left" w:pos="19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Оплатить Услуги Исполнителя в соответствии с разделом 3 настоящего Договора.</w:t>
      </w:r>
    </w:p>
    <w:p w14:paraId="253B4722" w14:textId="77777777" w:rsidR="00A93C11" w:rsidRPr="00A93C11" w:rsidRDefault="00A93C11" w:rsidP="00E2587A">
      <w:pPr>
        <w:pStyle w:val="2f7"/>
        <w:numPr>
          <w:ilvl w:val="2"/>
          <w:numId w:val="31"/>
        </w:numPr>
        <w:shd w:val="clear" w:color="auto" w:fill="auto"/>
        <w:tabs>
          <w:tab w:val="left" w:pos="1276"/>
          <w:tab w:val="left" w:pos="19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Обеспечить на период действия настоящего Договора свободный доступ Исполнителя в производственные помещения для оказания Услуг по настоящему Договору.</w:t>
      </w:r>
    </w:p>
    <w:p w14:paraId="6E24B5EC" w14:textId="77777777" w:rsidR="00A93C11" w:rsidRPr="00A93C11" w:rsidRDefault="00A93C11" w:rsidP="00E2587A">
      <w:pPr>
        <w:pStyle w:val="2f7"/>
        <w:numPr>
          <w:ilvl w:val="2"/>
          <w:numId w:val="31"/>
        </w:numPr>
        <w:shd w:val="clear" w:color="auto" w:fill="auto"/>
        <w:tabs>
          <w:tab w:val="left" w:pos="1276"/>
          <w:tab w:val="left" w:pos="19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Подписать акт сдачи-приемки оказанных Услуг по форме согласно Приложению № 2 к настоящему Договору не позднее 5 (пяти) рабочих дней со дня предоставления Исполнителем.</w:t>
      </w:r>
    </w:p>
    <w:p w14:paraId="1163FF05" w14:textId="77777777" w:rsidR="00A93C11" w:rsidRPr="00A93C11" w:rsidRDefault="00A93C11" w:rsidP="00E2587A">
      <w:pPr>
        <w:pStyle w:val="2f7"/>
        <w:numPr>
          <w:ilvl w:val="2"/>
          <w:numId w:val="31"/>
        </w:numPr>
        <w:shd w:val="clear" w:color="auto" w:fill="auto"/>
        <w:tabs>
          <w:tab w:val="left" w:pos="1276"/>
          <w:tab w:val="left" w:pos="19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Выполнять иные обязательства, предусмотренные настоящим Договором. акта сдачи-приемки оказанных Услуг</w:t>
      </w:r>
    </w:p>
    <w:p w14:paraId="443B2607" w14:textId="77777777" w:rsidR="00A93C11" w:rsidRPr="00A93C11" w:rsidRDefault="00A93C11" w:rsidP="00E2587A">
      <w:pPr>
        <w:pStyle w:val="2f7"/>
        <w:numPr>
          <w:ilvl w:val="1"/>
          <w:numId w:val="31"/>
        </w:numPr>
        <w:shd w:val="clear" w:color="auto" w:fill="auto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Заказчик вправе контролировать ход и качество оказания Исполнителем Услуг, не вмешиваясь в его оперативно-хозяйственную деятельность.</w:t>
      </w:r>
    </w:p>
    <w:p w14:paraId="2C2EB1C3" w14:textId="77777777" w:rsidR="00A93C11" w:rsidRPr="00A93C11" w:rsidRDefault="00A93C11" w:rsidP="00E2587A">
      <w:pPr>
        <w:pStyle w:val="2f7"/>
        <w:numPr>
          <w:ilvl w:val="1"/>
          <w:numId w:val="31"/>
        </w:numPr>
        <w:shd w:val="clear" w:color="auto" w:fill="auto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Исполнитель обязуется:</w:t>
      </w:r>
    </w:p>
    <w:p w14:paraId="166649CD" w14:textId="77777777" w:rsidR="00A93C11" w:rsidRPr="00A93C11" w:rsidRDefault="00A93C11" w:rsidP="00E2587A">
      <w:pPr>
        <w:pStyle w:val="2f7"/>
        <w:numPr>
          <w:ilvl w:val="2"/>
          <w:numId w:val="31"/>
        </w:numPr>
        <w:shd w:val="clear" w:color="auto" w:fill="auto"/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Оказать Услуги в соответствии с требованиями </w:t>
      </w: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ГОСТ, </w:t>
      </w:r>
      <w:proofErr w:type="gramStart"/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СНиП</w:t>
      </w:r>
      <w:proofErr w:type="gramEnd"/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 также действующего законодательства РФ.</w:t>
      </w:r>
    </w:p>
    <w:p w14:paraId="6D2A0DA5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Услуги оказываются в соответствии с настоящим Техническим заданием (приложение № 2 к Договору).</w:t>
      </w:r>
    </w:p>
    <w:p w14:paraId="015A5A6C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Исполнитель самостоятельно получает в случае необходимости соответствующее разрешение на производство ремонтных Работ и сопутствующих Работ. Исполнитель несет ответственность за безопасность места проведения Работ, за безопасность проведения самих Работ, за своевременное их окончание и за качество выполнения благоустройства как во время проведения Работ, так и после их завершения.</w:t>
      </w:r>
    </w:p>
    <w:p w14:paraId="024B8EDF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При оказании Услуг Исполнитель обязан неукоснительно соблюдать требования организаций по соблюдению техники безопасности.</w:t>
      </w:r>
    </w:p>
    <w:p w14:paraId="27B4A5E1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Приобретение материалов для проведения работ возлагается на Исполнителя и за счет Исполнителя.</w:t>
      </w:r>
    </w:p>
    <w:p w14:paraId="584C75CC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Качество оказанных Услуг проверяется комиссией, созданной приказом Заказчика, согласно Техническому заданию.</w:t>
      </w:r>
    </w:p>
    <w:p w14:paraId="0850087D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Гарантийный срок на оказанные Услуги составляет 1 год с момента подписания акта сдачи-приемки оказанных Услуг (</w:t>
      </w:r>
      <w:proofErr w:type="spellStart"/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привыполнении</w:t>
      </w:r>
      <w:proofErr w:type="spellEnd"/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ремонтных работ).</w:t>
      </w:r>
    </w:p>
    <w:p w14:paraId="01625877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Услуги оказываются ежедневно с 0 час. 00 мин. до 23 час 59 мин.</w:t>
      </w:r>
    </w:p>
    <w:p w14:paraId="34E8716C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При оказании Услуг Исполнитель обязан соблюдать установленные действующим законодательством РФ - требования по контрольно-пропускному и внутриобъектовому режиму в АО «Красная Звезда».</w:t>
      </w:r>
    </w:p>
    <w:p w14:paraId="54540BCF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Заявку на оформление пропусков на работников (с указанием полных паспортных данных), транспортные средства Исполнитель обязан подавать не позднее двух дней до начала оказания Услуг.</w:t>
      </w:r>
    </w:p>
    <w:p w14:paraId="3755E5CB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Транспортировка рабочих на место оказания Услуг обеспечивается Исполнителем.</w:t>
      </w:r>
    </w:p>
    <w:p w14:paraId="755D79F4" w14:textId="77777777" w:rsidR="00A93C11" w:rsidRP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Исполнитель обязан обеспечить в процессе выполнения ремонтных, электромонтажных и иных работ бесперебойное энергоснабжение и водоснабжение объекта, а также возможность нормальной эксплуатации помещений, не относящихся к объекту оценки, для выполнения должностными лицами и сотрудниками предприятия Заказчика своих функциональных обязанностей.</w:t>
      </w:r>
    </w:p>
    <w:p w14:paraId="470E03CD" w14:textId="51E972CA" w:rsidR="00A93C11" w:rsidRDefault="00A93C11" w:rsidP="00E2587A">
      <w:pPr>
        <w:pStyle w:val="2f7"/>
        <w:numPr>
          <w:ilvl w:val="2"/>
          <w:numId w:val="31"/>
        </w:numPr>
        <w:tabs>
          <w:tab w:val="left" w:pos="1276"/>
          <w:tab w:val="left" w:pos="19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При производстве скрытых работ Исполнителю необходимо осуществлять их выполнение с оформлением в установленном порядке Актов сдачи-приемки скрытых работ с вызовом Заказчика либо его уполномоченного представителя.</w:t>
      </w:r>
    </w:p>
    <w:p w14:paraId="03E59EA8" w14:textId="77777777" w:rsidR="00A93C11" w:rsidRPr="00A93C11" w:rsidRDefault="00A93C11" w:rsidP="00A93C11">
      <w:pPr>
        <w:pStyle w:val="2f7"/>
        <w:tabs>
          <w:tab w:val="left" w:pos="1276"/>
          <w:tab w:val="left" w:pos="1942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345EF2" w14:textId="55BFA019" w:rsidR="00A93C11" w:rsidRPr="00A93C11" w:rsidRDefault="00A93C11" w:rsidP="00A93C11">
      <w:pPr>
        <w:widowControl w:val="0"/>
        <w:tabs>
          <w:tab w:val="left" w:pos="1418"/>
        </w:tabs>
        <w:jc w:val="center"/>
        <w:rPr>
          <w:b/>
        </w:rPr>
      </w:pPr>
      <w:r w:rsidRPr="00A93C11">
        <w:rPr>
          <w:b/>
        </w:rPr>
        <w:t>3. СТОИМОСТЬ УСЛУГ И ПОРЯДОК РАСЧЕТОВ</w:t>
      </w:r>
    </w:p>
    <w:p w14:paraId="52A4BEA7" w14:textId="77777777" w:rsidR="00A93C11" w:rsidRPr="00A93C11" w:rsidRDefault="00A93C11" w:rsidP="00A93C11">
      <w:pPr>
        <w:widowControl w:val="0"/>
        <w:tabs>
          <w:tab w:val="left" w:pos="1418"/>
        </w:tabs>
        <w:ind w:firstLine="567"/>
        <w:rPr>
          <w:iCs/>
        </w:rPr>
      </w:pPr>
      <w:r w:rsidRPr="00A93C11">
        <w:rPr>
          <w:iCs/>
        </w:rPr>
        <w:t>3.1. Общая стоимость Услуг по настоящему Договору составляет – _______________ (__________________) рублей 00 копеек, НДС 20% ______________ (____________________) рублей ___ копеек/ НДС не облагается в соответствии с главой 26.2 НК РФ.</w:t>
      </w:r>
    </w:p>
    <w:p w14:paraId="1532F8F1" w14:textId="77777777" w:rsidR="00A93C11" w:rsidRPr="00A93C11" w:rsidRDefault="00A93C11" w:rsidP="00A93C11">
      <w:pPr>
        <w:ind w:firstLine="567"/>
        <w:rPr>
          <w:lang w:eastAsia="en-US"/>
        </w:rPr>
      </w:pPr>
      <w:r w:rsidRPr="00A93C11">
        <w:rPr>
          <w:iCs/>
        </w:rPr>
        <w:t>3.2. Оплата Услуг производится Заказчиком на основании акта(</w:t>
      </w:r>
      <w:proofErr w:type="spellStart"/>
      <w:r w:rsidRPr="00A93C11">
        <w:rPr>
          <w:iCs/>
        </w:rPr>
        <w:t>ов</w:t>
      </w:r>
      <w:proofErr w:type="spellEnd"/>
      <w:r w:rsidRPr="00A93C11">
        <w:rPr>
          <w:iCs/>
        </w:rPr>
        <w:t xml:space="preserve">) оказанных Услуг, счета и счет-фактуры </w:t>
      </w:r>
      <w:r w:rsidRPr="00A93C11">
        <w:rPr>
          <w:lang w:eastAsia="en-US"/>
        </w:rPr>
        <w:t>по мере поступления финансовых средств ежеквартально, но не позднее 31 декабря 2020 г. Заказчик имеет право провести оплату оказанных Услуг досрочно.</w:t>
      </w:r>
    </w:p>
    <w:p w14:paraId="5F84FB15" w14:textId="77777777" w:rsidR="00A93C11" w:rsidRPr="00A93C11" w:rsidRDefault="00A93C11" w:rsidP="00A93C11">
      <w:pPr>
        <w:pStyle w:val="2f7"/>
        <w:shd w:val="clear" w:color="auto" w:fill="auto"/>
        <w:tabs>
          <w:tab w:val="left" w:pos="1717"/>
        </w:tabs>
        <w:spacing w:after="0" w:line="278" w:lineRule="exact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A93C11">
        <w:rPr>
          <w:rFonts w:ascii="Times New Roman" w:hAnsi="Times New Roman" w:cs="Times New Roman"/>
          <w:iCs/>
          <w:sz w:val="24"/>
          <w:szCs w:val="24"/>
        </w:rPr>
        <w:t xml:space="preserve">3.3. </w:t>
      </w: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Цена Договора включает в себя НДС, все налоги, пошлины и сборы, выплаченные или подлежащие к выплате в соответствии с законодательством Российской Федерации, все расходы Исполнителя, связанные с исполнением обязательств по Договору, а также вознаграждение Исполнителя. </w:t>
      </w:r>
    </w:p>
    <w:p w14:paraId="0BA1440D" w14:textId="77777777" w:rsidR="00A93C11" w:rsidRPr="00A93C11" w:rsidRDefault="00A93C11" w:rsidP="00A93C11">
      <w:pPr>
        <w:pStyle w:val="2f7"/>
        <w:shd w:val="clear" w:color="auto" w:fill="auto"/>
        <w:tabs>
          <w:tab w:val="left" w:pos="1717"/>
        </w:tabs>
        <w:spacing w:after="0" w:line="278" w:lineRule="exact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3.4. Обязательства Заказчика по оплате Услуг считаются исполненными с момента списания денежных средств с расчетного счета Заказчика.</w:t>
      </w:r>
    </w:p>
    <w:p w14:paraId="44BC5E05" w14:textId="77777777" w:rsidR="00A93C11" w:rsidRPr="00A93C11" w:rsidRDefault="00A93C11" w:rsidP="00A93C11">
      <w:pPr>
        <w:pStyle w:val="2f7"/>
        <w:shd w:val="clear" w:color="auto" w:fill="auto"/>
        <w:tabs>
          <w:tab w:val="left" w:pos="1717"/>
        </w:tabs>
        <w:spacing w:after="0" w:line="278" w:lineRule="exact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3.5. Авансирование не предусмотрено.</w:t>
      </w:r>
    </w:p>
    <w:p w14:paraId="096FC19B" w14:textId="77777777" w:rsidR="00A93C11" w:rsidRPr="00A93C11" w:rsidRDefault="00A93C11" w:rsidP="00A93C11">
      <w:pPr>
        <w:pStyle w:val="2f7"/>
        <w:shd w:val="clear" w:color="auto" w:fill="auto"/>
        <w:tabs>
          <w:tab w:val="left" w:pos="1717"/>
        </w:tabs>
        <w:spacing w:after="0" w:line="278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1F631E58" w14:textId="77777777" w:rsidR="00A93C11" w:rsidRPr="00A93C11" w:rsidRDefault="00A93C11" w:rsidP="00A93C11">
      <w:pPr>
        <w:widowControl w:val="0"/>
        <w:jc w:val="center"/>
        <w:rPr>
          <w:b/>
        </w:rPr>
      </w:pPr>
      <w:r w:rsidRPr="00A93C11">
        <w:rPr>
          <w:b/>
        </w:rPr>
        <w:lastRenderedPageBreak/>
        <w:t xml:space="preserve">4. СРОК ОКАЗАНИЯ УСЛУГ </w:t>
      </w:r>
    </w:p>
    <w:p w14:paraId="388FD0F0" w14:textId="77777777" w:rsidR="00A93C11" w:rsidRPr="00A93C11" w:rsidRDefault="00A93C11" w:rsidP="00E2587A">
      <w:pPr>
        <w:pStyle w:val="2f7"/>
        <w:numPr>
          <w:ilvl w:val="1"/>
          <w:numId w:val="32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Услуги  по</w:t>
      </w:r>
      <w:proofErr w:type="gramEnd"/>
      <w:r w:rsidRPr="00A93C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настоящему  Договору  должны  оказываться  </w:t>
      </w:r>
      <w:r w:rsidRPr="00A93C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 течении  1</w:t>
      </w:r>
      <w:r w:rsidRPr="00A93C11">
        <w:rPr>
          <w:rFonts w:ascii="Times New Roman" w:hAnsi="Times New Roman" w:cs="Times New Roman"/>
          <w:b w:val="0"/>
          <w:color w:val="000000"/>
          <w:sz w:val="24"/>
          <w:szCs w:val="24"/>
        </w:rPr>
        <w:t>2  месяцев</w:t>
      </w:r>
      <w:r w:rsidRPr="00A93C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</w:t>
      </w:r>
    </w:p>
    <w:p w14:paraId="004F5F28" w14:textId="77777777" w:rsidR="00A93C11" w:rsidRPr="00A93C11" w:rsidRDefault="00A93C11" w:rsidP="00A93C11">
      <w:pPr>
        <w:pStyle w:val="2f7"/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01 января 2020 г. по 31 декабря 2020 г. в соответствии с Техническим заданием (Приложение № 2 к Договору) и п</w:t>
      </w:r>
      <w:r w:rsidRPr="00A93C1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лан графиком проведения ТО </w:t>
      </w:r>
      <w:r w:rsidRPr="00A93C11">
        <w:rPr>
          <w:rFonts w:ascii="Times New Roman" w:hAnsi="Times New Roman" w:cs="Times New Roman"/>
          <w:b w:val="0"/>
          <w:sz w:val="24"/>
          <w:szCs w:val="24"/>
        </w:rPr>
        <w:t xml:space="preserve">противопожарной системы </w:t>
      </w:r>
      <w:r w:rsidRPr="00A93C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(Приложение №3 к Договору).</w:t>
      </w:r>
    </w:p>
    <w:p w14:paraId="00023E74" w14:textId="77777777" w:rsidR="00A93C11" w:rsidRPr="00A93C11" w:rsidRDefault="00A93C11" w:rsidP="00E2587A">
      <w:pPr>
        <w:pStyle w:val="2f7"/>
        <w:numPr>
          <w:ilvl w:val="1"/>
          <w:numId w:val="32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 по установке и поставке товара происходят по письменным заявкам Заказчика - поданным Исполнителю на электронную почту.</w:t>
      </w:r>
    </w:p>
    <w:p w14:paraId="71228F1A" w14:textId="77777777" w:rsidR="00A93C11" w:rsidRPr="00A93C11" w:rsidRDefault="00A93C11" w:rsidP="00A93C11">
      <w:pPr>
        <w:widowControl w:val="0"/>
        <w:rPr>
          <w:b/>
        </w:rPr>
      </w:pPr>
    </w:p>
    <w:p w14:paraId="55D8D20A" w14:textId="77777777" w:rsidR="00A93C11" w:rsidRPr="00A93C11" w:rsidRDefault="00A93C11" w:rsidP="00A93C11">
      <w:pPr>
        <w:widowControl w:val="0"/>
        <w:ind w:firstLine="567"/>
        <w:jc w:val="center"/>
        <w:rPr>
          <w:b/>
        </w:rPr>
      </w:pPr>
      <w:r w:rsidRPr="00A93C11">
        <w:rPr>
          <w:b/>
        </w:rPr>
        <w:t>5. ПОРЯДОК УРЕГУЛИРОВАНИЯ СПОРОВ</w:t>
      </w:r>
    </w:p>
    <w:p w14:paraId="79FEBC32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5.1. Все споры и разногласия, возникшие в связи с исполнением настоящего Договора, его изменением, расторжением, решаются Сторонами путем переговоров, а достигнутые договоренности при необходимости оформляются в виде дополнительных соглашений, подписанных Сторонами и скрепленных печатями.</w:t>
      </w:r>
    </w:p>
    <w:p w14:paraId="3C86BFF4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5.2. Если по результатам переговоров Стороны не приходят к согласию, споры по настоящему Договору разрешаются в Арбитражном суде г. Москвы.</w:t>
      </w:r>
    </w:p>
    <w:p w14:paraId="187EBBCD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5.3. До передачи спора на разрешение Арбитражного суда г. Москвы Стороны примут меры к его урегулированию в претензионном порядке.</w:t>
      </w:r>
    </w:p>
    <w:p w14:paraId="50F757E0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5.4. Претензия направляется в письменной форме за подписью уполномоченного лица Заказчика (</w:t>
      </w:r>
      <w:r w:rsidRPr="00A93C11">
        <w:rPr>
          <w:lang w:eastAsia="x-none"/>
        </w:rPr>
        <w:t>Исполнителя</w:t>
      </w:r>
      <w:r w:rsidRPr="00A93C11">
        <w:rPr>
          <w:lang w:eastAsia="en-US"/>
        </w:rPr>
        <w:t>) в течение 3 (трех) календарных месяцев с момента, когда Стороны узнали или должны были узнать о факте нарушения другой Стороной исполнения своих обязательств по настоящему Договору. Подписанная уполномоченным лицом претензия (ответ на претензию) может быть передана по факсу, с обязательным отправлением оригинала претензии (ответа на претензию) в адрес другой Стороны заказным письмом с уведомлением.</w:t>
      </w:r>
    </w:p>
    <w:p w14:paraId="3BF31341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 xml:space="preserve">В претензии должны быть указаны следующие данные: </w:t>
      </w:r>
    </w:p>
    <w:p w14:paraId="77366726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основание предъявления претензии и краткое обоснование претензии;</w:t>
      </w:r>
    </w:p>
    <w:p w14:paraId="7D200208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предъявляемые требования, а при денежном исчислении их сумма с расчетом по каждому отдельному виду требования (факту нарушения);</w:t>
      </w:r>
    </w:p>
    <w:p w14:paraId="4FFAD608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подробный почтовый адрес (номер факса), по которому Сторона, направившая претензию, желает получить ответ на нее;</w:t>
      </w:r>
    </w:p>
    <w:p w14:paraId="64F1C4C0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список прилагаемых документов;</w:t>
      </w:r>
    </w:p>
    <w:p w14:paraId="2A15DD68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реквизиты счета (реквизиты счета администратора доходов) для перечисления денежных средств (при денежном исчислении предъявленных требований);</w:t>
      </w:r>
    </w:p>
    <w:p w14:paraId="23DBA896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дата составления претензии.</w:t>
      </w:r>
    </w:p>
    <w:p w14:paraId="3CDF591C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К претензии должны быть приложены копии документов, подтверждающих обоснованность претензии, при их отсутствии у другой Стороны.</w:t>
      </w:r>
    </w:p>
    <w:p w14:paraId="5F6A601C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Претензия, оформленная с нарушением требований, установленных Договором или направленная без приложения перечисленных в ней документов, возвращается заявителю вместе с приложенными документами и с указанием причин возвращения в срок 15 (пятнадцать) рабочих дней со дня ее получения.</w:t>
      </w:r>
    </w:p>
    <w:p w14:paraId="0EF60351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При невозвращении в срок 15 (пятнадцать) рабочих дней претензии, оформленной (направленной) с нарушением порядка, установленного Договором, она считается принятой к рассмотрению. Подача претензии, оформленной (направленной) с нарушением порядка, установленного настоящим Договором, не прерывает течения срока, установленного для ее предъявления.</w:t>
      </w:r>
    </w:p>
    <w:p w14:paraId="0EE9F88B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>Дата передачи претензии (ответа на претензию) по факсу считается датой получения претензии. Срок претензионного урегулирования споров – 30 (тридцать) календарных дней с момента получения претензии Стороной.</w:t>
      </w:r>
    </w:p>
    <w:p w14:paraId="40F0B63A" w14:textId="77777777" w:rsidR="00A93C11" w:rsidRPr="00A93C11" w:rsidRDefault="00A93C11" w:rsidP="00A93C11">
      <w:pPr>
        <w:widowControl w:val="0"/>
        <w:ind w:firstLine="567"/>
        <w:rPr>
          <w:lang w:eastAsia="en-US"/>
        </w:rPr>
      </w:pPr>
      <w:r w:rsidRPr="00A93C11">
        <w:rPr>
          <w:lang w:eastAsia="en-US"/>
        </w:rPr>
        <w:t xml:space="preserve">5.5. Неразрешенные споры рассматриваются в Арбитражном суде г. Москвы при обязательном соблюдении претензионного порядка, установленного настоящим Договором, в случае отказа или частичного отказа от удовлетворения претензии, а также в случае </w:t>
      </w:r>
      <w:r w:rsidRPr="00A93C11">
        <w:rPr>
          <w:lang w:eastAsia="en-US"/>
        </w:rPr>
        <w:lastRenderedPageBreak/>
        <w:t>неполучения ответа на претензию в установленный настоящим Договором срок.</w:t>
      </w:r>
    </w:p>
    <w:p w14:paraId="6D8B9EB7" w14:textId="77777777" w:rsidR="00A93C11" w:rsidRPr="00A93C11" w:rsidRDefault="00A93C11" w:rsidP="00A93C11">
      <w:pPr>
        <w:widowControl w:val="0"/>
        <w:ind w:firstLine="567"/>
      </w:pPr>
    </w:p>
    <w:p w14:paraId="2054D5E8" w14:textId="77777777" w:rsidR="00A93C11" w:rsidRPr="00A93C11" w:rsidRDefault="00A93C11" w:rsidP="00A93C11">
      <w:pPr>
        <w:widowControl w:val="0"/>
        <w:jc w:val="center"/>
        <w:rPr>
          <w:b/>
        </w:rPr>
      </w:pPr>
      <w:r w:rsidRPr="00A93C11">
        <w:rPr>
          <w:b/>
        </w:rPr>
        <w:t>6. ОТВЕТСТВЕННОСТЬ СТОРОН</w:t>
      </w:r>
    </w:p>
    <w:p w14:paraId="719EEFD5" w14:textId="77777777" w:rsidR="00A93C11" w:rsidRPr="00A93C11" w:rsidRDefault="00A93C11" w:rsidP="00A93C11">
      <w:pPr>
        <w:widowControl w:val="0"/>
        <w:ind w:firstLine="567"/>
        <w:rPr>
          <w:color w:val="000000" w:themeColor="text1"/>
        </w:rPr>
      </w:pPr>
      <w:r w:rsidRPr="00A93C11">
        <w:rPr>
          <w:color w:val="000000" w:themeColor="text1"/>
        </w:rPr>
        <w:t>6.1. 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в рамках соблюдения методики оказания Услуг.</w:t>
      </w:r>
    </w:p>
    <w:p w14:paraId="7963B450" w14:textId="77777777" w:rsidR="00A93C11" w:rsidRPr="00A93C11" w:rsidRDefault="00A93C11" w:rsidP="00E2587A">
      <w:pPr>
        <w:pStyle w:val="2f7"/>
        <w:numPr>
          <w:ilvl w:val="1"/>
          <w:numId w:val="34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93C1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В случае если Исполнитель своевременно не приступил к оказанию Услуг при условии предоставления ему Заказчиком всей необходимой документации, Исполнитель уплачивает Заказчику неустойку (пеню) в размере 0,1 % от суммы Договора за каждый день просрочки.</w:t>
      </w:r>
    </w:p>
    <w:p w14:paraId="01095DAC" w14:textId="77777777" w:rsidR="00A93C11" w:rsidRPr="00A93C11" w:rsidRDefault="00A93C11" w:rsidP="00A93C11">
      <w:pPr>
        <w:pStyle w:val="2f7"/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B45A8" w14:textId="77777777" w:rsidR="00A93C11" w:rsidRPr="00A93C11" w:rsidRDefault="00A93C11" w:rsidP="00A93C11">
      <w:pPr>
        <w:widowControl w:val="0"/>
        <w:ind w:firstLine="567"/>
        <w:jc w:val="center"/>
        <w:rPr>
          <w:b/>
        </w:rPr>
      </w:pPr>
      <w:r w:rsidRPr="00A93C11">
        <w:rPr>
          <w:b/>
        </w:rPr>
        <w:t>7. ОБСТОЯТЕЛЬСТВА НЕПРЕОДОЛИМОЙ СИЛЫ</w:t>
      </w:r>
    </w:p>
    <w:p w14:paraId="4B8C2462" w14:textId="77777777" w:rsidR="00A93C11" w:rsidRPr="00A93C11" w:rsidRDefault="00A93C11" w:rsidP="00A93C11">
      <w:pPr>
        <w:widowControl w:val="0"/>
        <w:ind w:firstLine="567"/>
      </w:pPr>
      <w:r w:rsidRPr="00A93C11">
        <w:t>7.1. Стороны освобождаются от ответственности за частичное или полное неисполнение обязательств по настоящему Договору в случаях, установленных законодательством Российской Федерации, в том числе при возникновении обстоятельств непреодолимой силы (форс-мажор).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14:paraId="5A5CAD8D" w14:textId="77777777" w:rsidR="00A93C11" w:rsidRPr="00A93C11" w:rsidRDefault="00A93C11" w:rsidP="00A93C11">
      <w:pPr>
        <w:widowControl w:val="0"/>
        <w:ind w:firstLine="567"/>
      </w:pPr>
      <w:r w:rsidRPr="00A93C11">
        <w:t>7.2. О возникновении и прекращении действия обстоятельств непреодолимой силы Стороны уведомляют друг друга не позднее 3 (трех) рабочих дней с момента их возникновения или прекращения. После прекращения действия обстоятельств непреодолимой силы, Сторона, прекратившая исполнение обязательств по Договору, незамедлительно возобновляет их исполнение.</w:t>
      </w:r>
    </w:p>
    <w:p w14:paraId="307ACDEB" w14:textId="77777777" w:rsidR="00A93C11" w:rsidRPr="00A93C11" w:rsidRDefault="00A93C11" w:rsidP="00A93C11">
      <w:pPr>
        <w:widowControl w:val="0"/>
        <w:ind w:firstLine="567"/>
      </w:pPr>
      <w:r w:rsidRPr="00A93C11">
        <w:t>7.3. В случае если действие обстоятельств непреодолимой силы продолжается более 30 (тридцати) дней, любая из Сторон вправе инициировать расторжение настоящего Договора.</w:t>
      </w:r>
    </w:p>
    <w:p w14:paraId="723A8616" w14:textId="77777777" w:rsidR="00A93C11" w:rsidRPr="00A93C11" w:rsidRDefault="00A93C11" w:rsidP="00A93C11">
      <w:pPr>
        <w:widowControl w:val="0"/>
        <w:ind w:firstLine="567"/>
      </w:pPr>
    </w:p>
    <w:p w14:paraId="4A36F267" w14:textId="77777777" w:rsidR="00A93C11" w:rsidRPr="00A93C11" w:rsidRDefault="00A93C11" w:rsidP="00A93C11">
      <w:pPr>
        <w:widowControl w:val="0"/>
        <w:ind w:firstLine="709"/>
        <w:jc w:val="center"/>
        <w:rPr>
          <w:b/>
        </w:rPr>
      </w:pPr>
      <w:r w:rsidRPr="00A93C11">
        <w:rPr>
          <w:b/>
        </w:rPr>
        <w:t>8. СРОК ДЕЙСТВИЯ ДОГОВОРА</w:t>
      </w:r>
    </w:p>
    <w:p w14:paraId="38FE2F5D" w14:textId="77777777" w:rsidR="00A93C11" w:rsidRPr="00A93C11" w:rsidRDefault="00A93C11" w:rsidP="00A93C11">
      <w:pPr>
        <w:widowControl w:val="0"/>
        <w:spacing w:before="120"/>
        <w:ind w:firstLine="567"/>
        <w:rPr>
          <w:color w:val="000000" w:themeColor="text1"/>
        </w:rPr>
      </w:pPr>
      <w:r w:rsidRPr="00A93C11">
        <w:t>8.1. </w:t>
      </w:r>
      <w:r w:rsidRPr="00A93C11">
        <w:rPr>
          <w:color w:val="000000"/>
          <w:lang w:bidi="ru-RU"/>
        </w:rPr>
        <w:t xml:space="preserve">Услуги по настоящему Договору должны оказываться </w:t>
      </w:r>
      <w:r w:rsidRPr="00A93C11">
        <w:rPr>
          <w:color w:val="000000" w:themeColor="text1"/>
        </w:rPr>
        <w:t>в течении 1</w:t>
      </w:r>
      <w:r w:rsidRPr="00A93C11">
        <w:rPr>
          <w:color w:val="000000"/>
        </w:rPr>
        <w:t>2 месяцев</w:t>
      </w:r>
      <w:r w:rsidRPr="00A93C11">
        <w:rPr>
          <w:color w:val="000000" w:themeColor="text1"/>
        </w:rPr>
        <w:t xml:space="preserve"> в соответствии с Техническим заданием </w:t>
      </w:r>
      <w:r w:rsidRPr="00A93C11">
        <w:t xml:space="preserve">Настоящий Договор вступает в силу с 01 января 2020г. и действует до </w:t>
      </w:r>
      <w:r w:rsidRPr="00A93C11">
        <w:rPr>
          <w:color w:val="000000" w:themeColor="text1"/>
        </w:rPr>
        <w:t>31 декабря 2020 года.</w:t>
      </w:r>
    </w:p>
    <w:p w14:paraId="0A6BC360" w14:textId="77777777" w:rsidR="00A93C11" w:rsidRPr="00A93C11" w:rsidRDefault="00A93C11" w:rsidP="00A93C11">
      <w:pPr>
        <w:widowControl w:val="0"/>
        <w:ind w:firstLine="567"/>
        <w:rPr>
          <w:i/>
        </w:rPr>
      </w:pPr>
      <w:r w:rsidRPr="00A93C11">
        <w:t>Окончание срока действия Договора не влечет прекращение обязательств Сторон по Договору и не освобождает Стороны от ответственности за неисполнение или ненадлежащее исполнение обязательств по Договору</w:t>
      </w:r>
      <w:r w:rsidRPr="00A93C11">
        <w:rPr>
          <w:i/>
        </w:rPr>
        <w:t>.</w:t>
      </w:r>
    </w:p>
    <w:p w14:paraId="63330361" w14:textId="77777777" w:rsidR="00A93C11" w:rsidRPr="00A93C11" w:rsidRDefault="00A93C11" w:rsidP="00A93C11">
      <w:pPr>
        <w:widowControl w:val="0"/>
        <w:ind w:firstLine="567"/>
      </w:pPr>
      <w:r w:rsidRPr="00A93C11">
        <w:t>8.2. Договор может быть расторгнут досрочно:</w:t>
      </w:r>
    </w:p>
    <w:p w14:paraId="37158159" w14:textId="77777777" w:rsidR="00A93C11" w:rsidRPr="00A93C11" w:rsidRDefault="00A93C11" w:rsidP="00A93C11">
      <w:pPr>
        <w:widowControl w:val="0"/>
        <w:ind w:firstLine="567"/>
      </w:pPr>
      <w:r w:rsidRPr="00A93C11">
        <w:t>- по соглашению Сторон;</w:t>
      </w:r>
    </w:p>
    <w:p w14:paraId="4F0FF664" w14:textId="77777777" w:rsidR="00A93C11" w:rsidRPr="00A93C11" w:rsidRDefault="00A93C11" w:rsidP="00A93C11">
      <w:pPr>
        <w:widowControl w:val="0"/>
        <w:ind w:firstLine="567"/>
      </w:pPr>
      <w:r w:rsidRPr="00A93C11">
        <w:t>- в одностороннем порядке в случае ненадлежащего исполнения одной из Сторон своих обязательств по настоящему Договору;</w:t>
      </w:r>
    </w:p>
    <w:p w14:paraId="326C49F9" w14:textId="77777777" w:rsidR="00A93C11" w:rsidRPr="00A93C11" w:rsidRDefault="00A93C11" w:rsidP="00A93C11">
      <w:pPr>
        <w:widowControl w:val="0"/>
        <w:ind w:firstLine="567"/>
      </w:pPr>
      <w:r w:rsidRPr="00A93C11">
        <w:t>- в иных случаях, предусмотренных законодательством Российской Федерации и настоящим Договором.</w:t>
      </w:r>
    </w:p>
    <w:p w14:paraId="7F5EA1A8" w14:textId="77777777" w:rsidR="00A93C11" w:rsidRPr="00A93C11" w:rsidRDefault="00A93C11" w:rsidP="00A93C11">
      <w:pPr>
        <w:pStyle w:val="2f7"/>
        <w:shd w:val="clear" w:color="auto" w:fill="auto"/>
        <w:tabs>
          <w:tab w:val="left" w:pos="1134"/>
          <w:tab w:val="left" w:pos="19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93C1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8.3. Заказчик по своей инициативе вправе расторгнуть Договор в одностороннем порядке:</w:t>
      </w:r>
    </w:p>
    <w:p w14:paraId="6C6C9FD1" w14:textId="77777777" w:rsidR="00A93C11" w:rsidRPr="00A93C11" w:rsidRDefault="00A93C11" w:rsidP="00A93C11">
      <w:pPr>
        <w:pStyle w:val="2f7"/>
        <w:shd w:val="clear" w:color="auto" w:fill="auto"/>
        <w:tabs>
          <w:tab w:val="left" w:pos="1134"/>
          <w:tab w:val="left" w:pos="19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93C1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- в случае отсутствия исполнения обязательств Исполнителя по настоящему Договору. </w:t>
      </w:r>
    </w:p>
    <w:p w14:paraId="1E3C0373" w14:textId="77777777" w:rsidR="00A93C11" w:rsidRPr="00A93C11" w:rsidRDefault="00A93C11" w:rsidP="00A93C11">
      <w:pPr>
        <w:pStyle w:val="2f7"/>
        <w:shd w:val="clear" w:color="auto" w:fill="auto"/>
        <w:tabs>
          <w:tab w:val="left" w:pos="1134"/>
          <w:tab w:val="left" w:pos="19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93C1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в случае отсутствия персонала Исполнителя на рабочем месте в установленные договором даты и сроки.</w:t>
      </w:r>
    </w:p>
    <w:p w14:paraId="7F5D0341" w14:textId="77777777" w:rsidR="00A93C11" w:rsidRPr="00A93C11" w:rsidRDefault="00A93C11" w:rsidP="00A93C11">
      <w:pPr>
        <w:pStyle w:val="2f7"/>
        <w:shd w:val="clear" w:color="auto" w:fill="auto"/>
        <w:tabs>
          <w:tab w:val="left" w:pos="1134"/>
          <w:tab w:val="left" w:pos="19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52C276" w14:textId="77777777" w:rsidR="00A93C11" w:rsidRPr="00A93C11" w:rsidRDefault="00A93C11" w:rsidP="00A93C11">
      <w:pPr>
        <w:widowControl w:val="0"/>
        <w:ind w:firstLine="709"/>
        <w:jc w:val="center"/>
        <w:rPr>
          <w:rFonts w:eastAsiaTheme="minorHAnsi"/>
          <w:b/>
          <w:bCs/>
        </w:rPr>
      </w:pPr>
      <w:r w:rsidRPr="00A93C11">
        <w:rPr>
          <w:rFonts w:eastAsiaTheme="minorHAnsi"/>
          <w:b/>
          <w:bCs/>
        </w:rPr>
        <w:t>9. АНТИКОРРУПЦИОННАЯ ОГОВОРКА</w:t>
      </w:r>
    </w:p>
    <w:p w14:paraId="37FAE76F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t>9.1.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F8D5A80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lastRenderedPageBreak/>
        <w:t>9.2. 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Российской Федерации, как дача / получение взятки, коммерческий подкуп,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</w:p>
    <w:p w14:paraId="5CD5BDC9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t>9.3. 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0EDEA755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t>9.4.</w:t>
      </w:r>
      <w:r w:rsidRPr="00A93C11">
        <w:rPr>
          <w:rFonts w:eastAsiaTheme="minorHAnsi"/>
          <w:lang w:val="en-US"/>
        </w:rPr>
        <w:t> </w:t>
      </w:r>
      <w:r w:rsidRPr="00A93C11">
        <w:rPr>
          <w:rFonts w:eastAsiaTheme="minorHAnsi"/>
        </w:rPr>
        <w:t>Под действиями работника, осуществляемыми в пользу стимулирующей его Стороны, понимаются:</w:t>
      </w:r>
    </w:p>
    <w:p w14:paraId="0EC61D28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t>- предоставление неоправданных преимуществ по сравнению с другими контрагентами;</w:t>
      </w:r>
    </w:p>
    <w:p w14:paraId="615940A0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t>- предоставление каких-либо гарантий;</w:t>
      </w:r>
    </w:p>
    <w:p w14:paraId="381123B3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t>- ускорение существующих процедур;</w:t>
      </w:r>
    </w:p>
    <w:p w14:paraId="0493613F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t>- 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250671D9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t>9.5. 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со дня направления письменного уведомления.</w:t>
      </w:r>
    </w:p>
    <w:p w14:paraId="034A6202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t>9.6.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 применимого законодательства Российской Федерации и международных актов о противодействии легализации доходов, полученных преступным путем.</w:t>
      </w:r>
    </w:p>
    <w:p w14:paraId="579EA7D7" w14:textId="77777777" w:rsidR="00A93C11" w:rsidRPr="00A93C11" w:rsidRDefault="00A93C11" w:rsidP="00A93C11">
      <w:pPr>
        <w:widowControl w:val="0"/>
        <w:ind w:firstLine="567"/>
        <w:rPr>
          <w:rFonts w:eastAsiaTheme="minorHAnsi"/>
        </w:rPr>
      </w:pPr>
      <w:r w:rsidRPr="00A93C11">
        <w:rPr>
          <w:rFonts w:eastAsiaTheme="minorHAnsi"/>
        </w:rPr>
        <w:t>9.7.</w:t>
      </w:r>
      <w:r w:rsidRPr="00A93C11">
        <w:rPr>
          <w:rFonts w:eastAsiaTheme="minorHAnsi"/>
          <w:lang w:val="en-US"/>
        </w:rPr>
        <w:t> </w:t>
      </w:r>
      <w:r w:rsidRPr="00A93C11">
        <w:rPr>
          <w:rFonts w:eastAsiaTheme="minorHAnsi"/>
        </w:rPr>
        <w:t>Стороны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7C99B706" w14:textId="77777777" w:rsidR="00A93C11" w:rsidRPr="00A93C11" w:rsidRDefault="00A93C11" w:rsidP="00A93C11">
      <w:pPr>
        <w:widowControl w:val="0"/>
        <w:ind w:firstLine="567"/>
        <w:rPr>
          <w:rFonts w:eastAsiaTheme="minorHAnsi"/>
          <w:lang w:eastAsia="en-US"/>
        </w:rPr>
      </w:pPr>
      <w:r w:rsidRPr="00A93C11">
        <w:rPr>
          <w:rFonts w:eastAsiaTheme="minorHAnsi"/>
          <w:lang w:eastAsia="en-US"/>
        </w:rPr>
        <w:t xml:space="preserve">9.8. Стороны подтверждают, что условия настоящего раздела признаны ими существенными условиями Договора в соответствии со статьей 432 Гражданского кодекса Российской Федерации, и в случае нарушения одной из Сторон обязательств воздерживаться от запрещенных в настоящем разделе действий и/или неполучения Стороной, направившей уведомление, подтверждения в установленный пунктом 8.5 настоящего Договора срок, что нарушения не произошло или не произойдет, такая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пункта, вправе требовать у другой Стороны </w:t>
      </w:r>
      <w:r w:rsidRPr="00A93C11">
        <w:rPr>
          <w:rFonts w:eastAsiaTheme="minorHAnsi"/>
          <w:lang w:eastAsia="en-US"/>
        </w:rPr>
        <w:lastRenderedPageBreak/>
        <w:t>возмещения реального ущерба, возникшего в результате такого расторжения.</w:t>
      </w:r>
    </w:p>
    <w:p w14:paraId="300F62CF" w14:textId="77777777" w:rsidR="00A93C11" w:rsidRPr="00A93C11" w:rsidRDefault="00A93C11" w:rsidP="00A93C11">
      <w:pPr>
        <w:widowControl w:val="0"/>
        <w:ind w:firstLine="567"/>
        <w:rPr>
          <w:rFonts w:eastAsiaTheme="minorHAnsi"/>
          <w:lang w:eastAsia="en-US"/>
        </w:rPr>
      </w:pPr>
    </w:p>
    <w:p w14:paraId="594E5BF7" w14:textId="77777777" w:rsidR="00A93C11" w:rsidRPr="00A93C11" w:rsidRDefault="00A93C11" w:rsidP="00A93C11">
      <w:pPr>
        <w:widowControl w:val="0"/>
        <w:jc w:val="center"/>
        <w:rPr>
          <w:rFonts w:eastAsia="Calibri"/>
          <w:b/>
          <w:lang w:eastAsia="en-US"/>
        </w:rPr>
      </w:pPr>
      <w:r w:rsidRPr="00A93C11">
        <w:rPr>
          <w:rFonts w:eastAsia="Calibri"/>
          <w:b/>
          <w:lang w:eastAsia="en-US"/>
        </w:rPr>
        <w:t>10. РАСКРЫТИЕ ИНФОРМАЦИИ</w:t>
      </w:r>
    </w:p>
    <w:p w14:paraId="2E2AF87C" w14:textId="77777777" w:rsidR="00A93C11" w:rsidRPr="00A93C11" w:rsidRDefault="00A93C11" w:rsidP="00A93C11">
      <w:pPr>
        <w:widowControl w:val="0"/>
        <w:ind w:firstLine="567"/>
      </w:pPr>
      <w:r w:rsidRPr="00A93C11">
        <w:t>10.1. Условием заключения настоящего Договора является передача Исполнителем Заказчику сведений о цепочке собственников Исполнителя, (учредители (участники, акционеры), в отношении учредителей (участников, акционеров), являющихся юридическими лицами, данные об их учредителях (участниках, акционерах) и т.д.), включая бенефициаров (в том числе конечных), с приложением подтверждающих сведения документов (далее – «Сведения»).</w:t>
      </w:r>
    </w:p>
    <w:p w14:paraId="418B7A26" w14:textId="77777777" w:rsidR="00A93C11" w:rsidRPr="00A93C11" w:rsidRDefault="00A93C11" w:rsidP="00A93C11">
      <w:pPr>
        <w:widowControl w:val="0"/>
        <w:ind w:firstLine="567"/>
      </w:pPr>
      <w:r w:rsidRPr="00A93C11">
        <w:t>10.2. Исполнитель гарантирует Заказчику, что Сведения, переданные Заказчику при заключении настоящего Договора, являются полными, точными и достоверными.</w:t>
      </w:r>
    </w:p>
    <w:p w14:paraId="1ED9DA20" w14:textId="77777777" w:rsidR="00A93C11" w:rsidRPr="00A93C11" w:rsidRDefault="00A93C11" w:rsidP="00A93C11">
      <w:pPr>
        <w:widowControl w:val="0"/>
        <w:ind w:firstLine="567"/>
      </w:pPr>
      <w:r w:rsidRPr="00A93C11">
        <w:t>10.3. При изменении Сведений Исполнитель обязан не позднее 5 (пяти) дней с момента таких изменений направить Заказчику соответствующее письменное уведомление с приложением копий подтверждающих документов, заверенных уполномоченным лицом Исполнителя.</w:t>
      </w:r>
    </w:p>
    <w:p w14:paraId="2691BAB2" w14:textId="77777777" w:rsidR="00A93C11" w:rsidRPr="00A93C11" w:rsidRDefault="00A93C11" w:rsidP="00A93C11">
      <w:pPr>
        <w:widowControl w:val="0"/>
        <w:autoSpaceDE w:val="0"/>
        <w:autoSpaceDN w:val="0"/>
        <w:adjustRightInd w:val="0"/>
        <w:ind w:firstLine="567"/>
      </w:pPr>
      <w:r w:rsidRPr="00A93C11">
        <w:t>10.4. Исполнитель настоящим выдает свое согласие и подтверждает получение им всех требуемых в соответствии с законодательством Российской Федерации, в том числе в соответствии с Федеральным законом от 29 июля 2004 г. № 98-ФЗ «О коммерческой тайне» и Федеральным законом от 27 июля 2006 г. № 152-ФЗ «О персональных данных» согласий всех упомянутых в Сведениях субъектов персональных данных, заинтересованных или причастных к Сведениям лиц, на передачу Сведений Заказчику, обработку Заказчиком переданных Сведений, а также на передачу Заказчиком Сведений, полностью или частично, уполномоченным органам государственной власти Российской Федерации и последующую обработку Сведений такими органами (далее – «Раскрытие»). В свою очередь Заказчик обязуется передавать Сведения только уполномоченным органам государственной власти Российской Федерации.</w:t>
      </w:r>
    </w:p>
    <w:p w14:paraId="3FB3F390" w14:textId="77777777" w:rsidR="00A93C11" w:rsidRPr="00A93C11" w:rsidRDefault="00A93C11" w:rsidP="00A93C11">
      <w:pPr>
        <w:pStyle w:val="1b"/>
        <w:spacing w:after="0"/>
        <w:ind w:right="20" w:firstLine="567"/>
        <w:jc w:val="both"/>
        <w:rPr>
          <w:szCs w:val="24"/>
          <w:lang w:val="ru-RU"/>
        </w:rPr>
      </w:pPr>
      <w:r w:rsidRPr="00A93C11">
        <w:rPr>
          <w:szCs w:val="24"/>
          <w:lang w:val="ru-RU"/>
        </w:rPr>
        <w:t>10.5.</w:t>
      </w:r>
      <w:r w:rsidRPr="00A93C11">
        <w:rPr>
          <w:szCs w:val="24"/>
        </w:rPr>
        <w:t> </w:t>
      </w:r>
      <w:r w:rsidRPr="00A93C11">
        <w:rPr>
          <w:szCs w:val="24"/>
          <w:lang w:val="ru-RU"/>
        </w:rPr>
        <w:t>В случае передачи Исполнителем Заказчику Сведений с нарушением требований пункта 10.4 настоящего Договора, Исполнитель возмещает Заказчику убытки, понесенные им в связи с предъявлением к нему претензий, исков и требований любыми третьими лицами, в том числе субъектами персональных данных, чьи права были или могли быть нарушены таким Раскрытием по вине Исполнителя.</w:t>
      </w:r>
    </w:p>
    <w:p w14:paraId="7593BE4A" w14:textId="77777777" w:rsidR="00A93C11" w:rsidRPr="00A93C11" w:rsidRDefault="00A93C11" w:rsidP="00A93C11">
      <w:pPr>
        <w:pStyle w:val="1b"/>
        <w:spacing w:after="0"/>
        <w:ind w:right="20" w:firstLine="567"/>
        <w:jc w:val="both"/>
        <w:rPr>
          <w:szCs w:val="24"/>
          <w:lang w:val="ru-RU"/>
        </w:rPr>
      </w:pPr>
      <w:r w:rsidRPr="00A93C11">
        <w:rPr>
          <w:szCs w:val="24"/>
          <w:lang w:val="ru-RU"/>
        </w:rPr>
        <w:t>10.6.</w:t>
      </w:r>
      <w:r w:rsidRPr="00A93C11">
        <w:rPr>
          <w:szCs w:val="24"/>
        </w:rPr>
        <w:t> </w:t>
      </w:r>
      <w:r w:rsidRPr="00A93C11">
        <w:rPr>
          <w:szCs w:val="24"/>
          <w:lang w:val="ru-RU"/>
        </w:rPr>
        <w:t>Стороны подтверждают, что условия настоящего раздела о предоставлении Сведений и о поддержании их в актуальном состоянии признаны ими существенными условиями настоящего Договора в соответствии со статьей 432 Гражданского кодекса Российской Федерации, и отказ от предоставления, несвоевременное и (или) недостоверное и (или) неполное предоставление Сведений (в том числе, уведомлений об изменениях с приложением подтверждающих Сведения документов) является основанием для одностороннего отказа Заказчика от исполнения настоящего Договора и предъявления к Исполнителю требования о возмещении убытков, причиненных прекращением (расторжением) Договора.</w:t>
      </w:r>
    </w:p>
    <w:p w14:paraId="3FF81B10" w14:textId="77777777" w:rsidR="00A93C11" w:rsidRPr="00A93C11" w:rsidRDefault="00A93C11" w:rsidP="00A93C11">
      <w:pPr>
        <w:pStyle w:val="1b"/>
        <w:spacing w:after="0"/>
        <w:ind w:right="20" w:firstLine="567"/>
        <w:jc w:val="both"/>
        <w:rPr>
          <w:szCs w:val="24"/>
          <w:lang w:val="ru-RU"/>
        </w:rPr>
      </w:pPr>
    </w:p>
    <w:p w14:paraId="2C330A28" w14:textId="77777777" w:rsidR="00A93C11" w:rsidRPr="00A93C11" w:rsidRDefault="00A93C11" w:rsidP="00A93C11">
      <w:pPr>
        <w:widowControl w:val="0"/>
        <w:jc w:val="center"/>
        <w:rPr>
          <w:b/>
        </w:rPr>
      </w:pPr>
      <w:r w:rsidRPr="00A93C11">
        <w:rPr>
          <w:b/>
        </w:rPr>
        <w:t>11. ПРОЧИЕ УСЛОВИЯ</w:t>
      </w:r>
    </w:p>
    <w:p w14:paraId="3D19761A" w14:textId="77777777" w:rsidR="00A93C11" w:rsidRPr="00A93C11" w:rsidRDefault="00A93C11" w:rsidP="00A93C11">
      <w:pPr>
        <w:widowControl w:val="0"/>
        <w:ind w:firstLine="567"/>
      </w:pPr>
      <w:r w:rsidRPr="00A93C11">
        <w:t>11.1. В целях оперативного решения вопросов в ходе исполнения настоящего Договора Стороны вправе взаимодействовать путем обмена письмами по факсу или электронной почте.</w:t>
      </w:r>
    </w:p>
    <w:p w14:paraId="14D4878F" w14:textId="77777777" w:rsidR="00A93C11" w:rsidRPr="00A93C11" w:rsidRDefault="00A93C11" w:rsidP="00A93C11">
      <w:pPr>
        <w:widowControl w:val="0"/>
        <w:ind w:firstLine="567"/>
      </w:pPr>
      <w:r w:rsidRPr="00A93C11">
        <w:t>Письма, отправленные Сторонами указанными способами, имеют юридическую силу до получения соответствующего оригинала.</w:t>
      </w:r>
    </w:p>
    <w:p w14:paraId="386130B2" w14:textId="77777777" w:rsidR="00A93C11" w:rsidRPr="00A93C11" w:rsidRDefault="00A93C11" w:rsidP="00A93C11">
      <w:pPr>
        <w:widowControl w:val="0"/>
        <w:ind w:firstLine="567"/>
      </w:pPr>
      <w:r w:rsidRPr="00A93C11">
        <w:t>11.2. Все изменения и дополнения к настоящему Договору являются его неотъемлемой частью и имеют силу, если они выполнены в письменной форме и подписаны уполномоченными представителями Сторон.</w:t>
      </w:r>
    </w:p>
    <w:p w14:paraId="0395FBE7" w14:textId="77777777" w:rsidR="00A93C11" w:rsidRPr="00A93C11" w:rsidRDefault="00A93C11" w:rsidP="00A93C11">
      <w:pPr>
        <w:widowControl w:val="0"/>
        <w:ind w:firstLine="567"/>
      </w:pPr>
      <w:r w:rsidRPr="00A93C11">
        <w:t>11.3. Во всем, что не предусмотрено настоящим Договором, Стороны руководствуются законодательством Российской Федерации.</w:t>
      </w:r>
    </w:p>
    <w:p w14:paraId="2BED7B3A" w14:textId="77777777" w:rsidR="00A93C11" w:rsidRPr="00A93C11" w:rsidRDefault="00A93C11" w:rsidP="00A93C11">
      <w:pPr>
        <w:widowControl w:val="0"/>
        <w:ind w:firstLine="567"/>
      </w:pPr>
      <w:r w:rsidRPr="00A93C11">
        <w:lastRenderedPageBreak/>
        <w:t>11.4.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09D1D49" w14:textId="77777777" w:rsidR="00A93C11" w:rsidRPr="00A93C11" w:rsidRDefault="00A93C11" w:rsidP="00A93C11">
      <w:pPr>
        <w:widowControl w:val="0"/>
        <w:ind w:firstLine="567"/>
      </w:pPr>
      <w:r w:rsidRPr="00A93C11">
        <w:t>11.5. Настоящий Договор составлен в двух идентичных экземплярах, имеющих равную силу, по одному для каждой из Сторон.</w:t>
      </w:r>
    </w:p>
    <w:p w14:paraId="367962B8" w14:textId="77777777" w:rsidR="00A93C11" w:rsidRPr="00A93C11" w:rsidRDefault="00A93C11" w:rsidP="00A93C11">
      <w:pPr>
        <w:widowControl w:val="0"/>
        <w:ind w:firstLine="567"/>
      </w:pPr>
      <w:r w:rsidRPr="00A93C11">
        <w:t>11.6. В случае изменения адресов, банковских реквизитов Сторона обязана сообщить об этом письменно другой Стороне не позднее 10 (десяти) рабочих дней со дня таких изменений.</w:t>
      </w:r>
    </w:p>
    <w:p w14:paraId="69CD0794" w14:textId="77777777" w:rsidR="00A93C11" w:rsidRPr="00A93C11" w:rsidRDefault="00A93C11" w:rsidP="00A93C11">
      <w:pPr>
        <w:widowControl w:val="0"/>
        <w:ind w:firstLine="567"/>
      </w:pPr>
      <w:r w:rsidRPr="00A93C11">
        <w:t>11.7. Неотъемлемой частью настоящего Договора являются следующие приложения:</w:t>
      </w:r>
    </w:p>
    <w:p w14:paraId="79A8B7B1" w14:textId="77777777" w:rsidR="00A93C11" w:rsidRPr="00A93C11" w:rsidRDefault="00A93C11" w:rsidP="00A93C11">
      <w:pPr>
        <w:widowControl w:val="0"/>
        <w:ind w:firstLine="567"/>
        <w:rPr>
          <w:rFonts w:eastAsia="Calibri"/>
          <w:lang w:eastAsia="en-US"/>
        </w:rPr>
      </w:pPr>
      <w:r w:rsidRPr="00A93C11">
        <w:t>- Приложение №</w:t>
      </w:r>
      <w:r w:rsidRPr="00A93C11">
        <w:rPr>
          <w:lang w:val="en-US"/>
        </w:rPr>
        <w:t> </w:t>
      </w:r>
      <w:r w:rsidRPr="00A93C11">
        <w:t>1 –</w:t>
      </w:r>
      <w:r w:rsidRPr="00A93C11">
        <w:rPr>
          <w:rFonts w:eastAsia="Calibri"/>
          <w:lang w:eastAsia="en-US"/>
        </w:rPr>
        <w:t xml:space="preserve"> Форма акта сдачи – приемки оказанных Услуг</w:t>
      </w:r>
    </w:p>
    <w:p w14:paraId="589BF5F7" w14:textId="77777777" w:rsidR="00A93C11" w:rsidRPr="00A93C11" w:rsidRDefault="00A93C11" w:rsidP="00A93C11">
      <w:pPr>
        <w:widowControl w:val="0"/>
        <w:ind w:firstLine="567"/>
        <w:rPr>
          <w:rFonts w:eastAsia="Calibri"/>
          <w:lang w:eastAsia="en-US"/>
        </w:rPr>
      </w:pPr>
      <w:r w:rsidRPr="00A93C11">
        <w:rPr>
          <w:rFonts w:eastAsia="Calibri"/>
          <w:lang w:eastAsia="en-US"/>
        </w:rPr>
        <w:t>- Приложение № 2 –</w:t>
      </w:r>
      <w:r w:rsidRPr="00A93C11">
        <w:t xml:space="preserve"> Техническое задание</w:t>
      </w:r>
    </w:p>
    <w:p w14:paraId="7237D786" w14:textId="77777777" w:rsidR="00A93C11" w:rsidRPr="00A93C11" w:rsidRDefault="00A93C11" w:rsidP="00A93C11">
      <w:pPr>
        <w:widowControl w:val="0"/>
        <w:ind w:firstLine="567"/>
        <w:rPr>
          <w:bCs/>
        </w:rPr>
      </w:pPr>
      <w:r w:rsidRPr="00A93C11">
        <w:rPr>
          <w:rFonts w:eastAsia="Calibri"/>
          <w:lang w:eastAsia="en-US"/>
        </w:rPr>
        <w:t xml:space="preserve">- Приложение № 3 – План график проведения ТО </w:t>
      </w:r>
      <w:r w:rsidRPr="00A93C11">
        <w:rPr>
          <w:bCs/>
        </w:rPr>
        <w:t>противопожарной системы</w:t>
      </w:r>
    </w:p>
    <w:p w14:paraId="635424DE" w14:textId="77777777" w:rsidR="00A93C11" w:rsidRPr="00A93C11" w:rsidRDefault="00A93C11" w:rsidP="00A93C11">
      <w:pPr>
        <w:widowControl w:val="0"/>
        <w:ind w:firstLine="567"/>
        <w:rPr>
          <w:rFonts w:eastAsia="Calibri"/>
          <w:lang w:eastAsia="en-US"/>
        </w:rPr>
      </w:pPr>
    </w:p>
    <w:p w14:paraId="2E1735C9" w14:textId="77777777" w:rsidR="00A93C11" w:rsidRPr="00A93C11" w:rsidRDefault="00A93C11" w:rsidP="00A93C11">
      <w:pPr>
        <w:widowControl w:val="0"/>
        <w:ind w:firstLine="567"/>
        <w:rPr>
          <w:rFonts w:eastAsia="Calibri"/>
          <w:lang w:eastAsia="en-US"/>
        </w:rPr>
      </w:pPr>
    </w:p>
    <w:p w14:paraId="4B773164" w14:textId="77777777" w:rsidR="00A93C11" w:rsidRPr="00A93C11" w:rsidRDefault="00A93C11" w:rsidP="00A93C11">
      <w:pPr>
        <w:widowControl w:val="0"/>
        <w:ind w:firstLine="567"/>
        <w:rPr>
          <w:rFonts w:eastAsia="Calibri"/>
          <w:lang w:eastAsia="en-US"/>
        </w:rPr>
      </w:pPr>
    </w:p>
    <w:p w14:paraId="36AEAD35" w14:textId="77777777" w:rsidR="00A93C11" w:rsidRPr="00A93C11" w:rsidRDefault="00A93C11" w:rsidP="00A93C11">
      <w:pPr>
        <w:widowControl w:val="0"/>
        <w:ind w:firstLine="567"/>
        <w:rPr>
          <w:rFonts w:eastAsia="Calibri"/>
          <w:lang w:eastAsia="en-US"/>
        </w:rPr>
      </w:pPr>
    </w:p>
    <w:p w14:paraId="6637A8F6" w14:textId="77777777" w:rsidR="00A93C11" w:rsidRPr="00A93C11" w:rsidRDefault="00A93C11" w:rsidP="00A93C11">
      <w:pPr>
        <w:widowControl w:val="0"/>
        <w:ind w:firstLine="567"/>
        <w:rPr>
          <w:rFonts w:eastAsia="Calibri"/>
          <w:lang w:eastAsia="en-US"/>
        </w:rPr>
      </w:pPr>
    </w:p>
    <w:p w14:paraId="0059D5FD" w14:textId="77777777" w:rsidR="00A93C11" w:rsidRPr="00A93C11" w:rsidRDefault="00A93C11" w:rsidP="00A93C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93C11">
        <w:rPr>
          <w:b/>
          <w:bCs/>
        </w:rPr>
        <w:t>12.  АДРЕСА, РЕКВИЗИТЫ И ПОДПИСИ СТОРОН</w:t>
      </w: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42648C" w:rsidRPr="00D53AF9" w14:paraId="63B900E9" w14:textId="77777777" w:rsidTr="001B7268">
        <w:trPr>
          <w:jc w:val="center"/>
        </w:trPr>
        <w:tc>
          <w:tcPr>
            <w:tcW w:w="4862" w:type="dxa"/>
          </w:tcPr>
          <w:p w14:paraId="5914A57B" w14:textId="77777777" w:rsidR="0042648C" w:rsidRPr="00D53AF9" w:rsidRDefault="0042648C" w:rsidP="001B7268">
            <w:pPr>
              <w:widowControl w:val="0"/>
              <w:rPr>
                <w:b/>
              </w:rPr>
            </w:pPr>
            <w:r w:rsidRPr="00D53AF9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081D364E" w14:textId="77777777" w:rsidR="0042648C" w:rsidRPr="00D53AF9" w:rsidRDefault="0042648C" w:rsidP="001B7268">
            <w:pPr>
              <w:widowControl w:val="0"/>
              <w:ind w:right="57"/>
              <w:rPr>
                <w:b/>
              </w:rPr>
            </w:pPr>
            <w:r w:rsidRPr="00D53AF9">
              <w:rPr>
                <w:b/>
              </w:rPr>
              <w:t>Поставщик:</w:t>
            </w:r>
          </w:p>
        </w:tc>
      </w:tr>
      <w:tr w:rsidR="0042648C" w:rsidRPr="00D53AF9" w14:paraId="582D459B" w14:textId="77777777" w:rsidTr="001B7268">
        <w:trPr>
          <w:jc w:val="center"/>
        </w:trPr>
        <w:tc>
          <w:tcPr>
            <w:tcW w:w="4862" w:type="dxa"/>
          </w:tcPr>
          <w:p w14:paraId="4B64DBC9" w14:textId="77777777" w:rsidR="0042648C" w:rsidRDefault="0042648C" w:rsidP="001B7268">
            <w:pPr>
              <w:widowControl w:val="0"/>
              <w:jc w:val="center"/>
              <w:rPr>
                <w:bCs/>
              </w:rPr>
            </w:pPr>
            <w:r w:rsidRPr="00D53AF9">
              <w:rPr>
                <w:bCs/>
              </w:rPr>
              <w:t xml:space="preserve"> </w:t>
            </w:r>
            <w:r>
              <w:rPr>
                <w:bCs/>
              </w:rPr>
              <w:t>АО «Красная Звезда»</w:t>
            </w:r>
          </w:p>
          <w:p w14:paraId="7750927F" w14:textId="77777777" w:rsidR="0042648C" w:rsidRDefault="0042648C" w:rsidP="001B7268">
            <w:pPr>
              <w:widowControl w:val="0"/>
              <w:jc w:val="center"/>
              <w:rPr>
                <w:bCs/>
              </w:rPr>
            </w:pPr>
          </w:p>
          <w:p w14:paraId="6911023A" w14:textId="77777777" w:rsidR="0042648C" w:rsidRPr="000D70A1" w:rsidRDefault="0042648C" w:rsidP="001B7268">
            <w:pPr>
              <w:widowControl w:val="0"/>
              <w:rPr>
                <w:bCs/>
              </w:rPr>
            </w:pPr>
            <w:r w:rsidRPr="000D70A1">
              <w:rPr>
                <w:bCs/>
              </w:rPr>
              <w:t>ОГРН 1097746264197</w:t>
            </w:r>
          </w:p>
          <w:p w14:paraId="4C8F6115" w14:textId="77777777" w:rsidR="0042648C" w:rsidRPr="000D70A1" w:rsidRDefault="0042648C" w:rsidP="001B7268">
            <w:pPr>
              <w:widowControl w:val="0"/>
              <w:rPr>
                <w:bCs/>
              </w:rPr>
            </w:pPr>
            <w:r w:rsidRPr="000D70A1">
              <w:rPr>
                <w:bCs/>
              </w:rPr>
              <w:t>ИНН 7704726190</w:t>
            </w:r>
          </w:p>
          <w:p w14:paraId="338C3FB1" w14:textId="77777777" w:rsidR="0042648C" w:rsidRPr="000D70A1" w:rsidRDefault="0042648C" w:rsidP="001B7268">
            <w:pPr>
              <w:widowControl w:val="0"/>
              <w:rPr>
                <w:bCs/>
              </w:rPr>
            </w:pPr>
            <w:r w:rsidRPr="000D70A1">
              <w:rPr>
                <w:bCs/>
              </w:rPr>
              <w:t>КПП 771401001</w:t>
            </w:r>
          </w:p>
          <w:p w14:paraId="267433B5" w14:textId="77777777" w:rsidR="0042648C" w:rsidRPr="00D53AF9" w:rsidRDefault="0042648C" w:rsidP="001B7268">
            <w:pPr>
              <w:widowControl w:val="0"/>
              <w:rPr>
                <w:bCs/>
              </w:rPr>
            </w:pPr>
            <w:r w:rsidRPr="000D70A1">
              <w:rPr>
                <w:bCs/>
              </w:rPr>
              <w:t>ОКПО 61702029</w:t>
            </w:r>
          </w:p>
        </w:tc>
        <w:tc>
          <w:tcPr>
            <w:tcW w:w="4862" w:type="dxa"/>
          </w:tcPr>
          <w:p w14:paraId="52F06864" w14:textId="77777777" w:rsidR="0042648C" w:rsidRDefault="0042648C" w:rsidP="001B7268">
            <w:pPr>
              <w:widowControl w:val="0"/>
              <w:jc w:val="center"/>
            </w:pPr>
          </w:p>
          <w:p w14:paraId="6BE1A2A9" w14:textId="77777777" w:rsidR="0042648C" w:rsidRDefault="0042648C" w:rsidP="001B7268"/>
          <w:p w14:paraId="4A2A2188" w14:textId="77777777" w:rsidR="0042648C" w:rsidRDefault="0042648C" w:rsidP="001B7268">
            <w:r>
              <w:t xml:space="preserve">ОГРН </w:t>
            </w:r>
          </w:p>
          <w:p w14:paraId="4D554D3A" w14:textId="77777777" w:rsidR="0042648C" w:rsidRDefault="0042648C" w:rsidP="001B7268">
            <w:r>
              <w:t xml:space="preserve">ИНН </w:t>
            </w:r>
          </w:p>
          <w:p w14:paraId="5C807659" w14:textId="77777777" w:rsidR="0042648C" w:rsidRDefault="0042648C" w:rsidP="001B7268">
            <w:r>
              <w:t xml:space="preserve">КПП </w:t>
            </w:r>
          </w:p>
          <w:p w14:paraId="47490AB9" w14:textId="77777777" w:rsidR="0042648C" w:rsidRPr="000D70A1" w:rsidRDefault="0042648C" w:rsidP="001B7268">
            <w:r>
              <w:t>ОКПО</w:t>
            </w:r>
          </w:p>
        </w:tc>
      </w:tr>
      <w:tr w:rsidR="0042648C" w:rsidRPr="00D53AF9" w14:paraId="4C9D834F" w14:textId="77777777" w:rsidTr="001B7268">
        <w:trPr>
          <w:jc w:val="center"/>
        </w:trPr>
        <w:tc>
          <w:tcPr>
            <w:tcW w:w="4862" w:type="dxa"/>
          </w:tcPr>
          <w:p w14:paraId="5BD42273" w14:textId="77777777" w:rsidR="0042648C" w:rsidRPr="00D53AF9" w:rsidRDefault="0042648C" w:rsidP="001B7268">
            <w:pPr>
              <w:widowControl w:val="0"/>
              <w:rPr>
                <w:rFonts w:eastAsia="Calibri"/>
                <w:u w:val="single"/>
              </w:rPr>
            </w:pPr>
            <w:r w:rsidRPr="00D53AF9">
              <w:rPr>
                <w:u w:val="single"/>
              </w:rPr>
              <w:t>Адрес места нахождения:</w:t>
            </w:r>
          </w:p>
          <w:p w14:paraId="743A7921" w14:textId="77777777" w:rsidR="0042648C" w:rsidRPr="00D53AF9" w:rsidRDefault="0042648C" w:rsidP="001B7268">
            <w:pPr>
              <w:widowControl w:val="0"/>
            </w:pPr>
            <w:r w:rsidRPr="00D53AF9">
              <w:t>12</w:t>
            </w:r>
            <w:r>
              <w:t>5284</w:t>
            </w:r>
            <w:r w:rsidRPr="00D53AF9">
              <w:t>, г. Москва, Хорошевское шоссе, 38</w:t>
            </w:r>
          </w:p>
        </w:tc>
        <w:tc>
          <w:tcPr>
            <w:tcW w:w="4862" w:type="dxa"/>
          </w:tcPr>
          <w:p w14:paraId="0245E1A6" w14:textId="77777777" w:rsidR="0042648C" w:rsidRPr="00661485" w:rsidRDefault="0042648C" w:rsidP="001B7268">
            <w:pPr>
              <w:widowControl w:val="0"/>
              <w:rPr>
                <w:u w:val="single"/>
              </w:rPr>
            </w:pPr>
            <w:r w:rsidRPr="00661485">
              <w:rPr>
                <w:u w:val="single"/>
              </w:rPr>
              <w:t>Адрес места нахождения:</w:t>
            </w:r>
          </w:p>
          <w:p w14:paraId="4DEE5E1E" w14:textId="77777777" w:rsidR="0042648C" w:rsidRPr="00661485" w:rsidRDefault="0042648C" w:rsidP="001B7268">
            <w:pPr>
              <w:widowControl w:val="0"/>
              <w:rPr>
                <w:u w:val="single"/>
              </w:rPr>
            </w:pPr>
            <w:r w:rsidRPr="00661485">
              <w:t xml:space="preserve">Почтовый адрес: </w:t>
            </w:r>
          </w:p>
        </w:tc>
      </w:tr>
      <w:tr w:rsidR="0042648C" w:rsidRPr="000D70A1" w14:paraId="5D16A0A4" w14:textId="77777777" w:rsidTr="001B7268">
        <w:trPr>
          <w:jc w:val="center"/>
        </w:trPr>
        <w:tc>
          <w:tcPr>
            <w:tcW w:w="4862" w:type="dxa"/>
          </w:tcPr>
          <w:p w14:paraId="51C35972" w14:textId="77777777" w:rsidR="0042648C" w:rsidRDefault="0042648C" w:rsidP="001B7268">
            <w:pPr>
              <w:widowControl w:val="0"/>
            </w:pPr>
            <w:r w:rsidRPr="00D53AF9">
              <w:t xml:space="preserve">Телефон: </w:t>
            </w:r>
            <w:r>
              <w:t>8</w:t>
            </w:r>
            <w:r w:rsidRPr="00D53AF9">
              <w:t>(499) 762-63-02</w:t>
            </w:r>
          </w:p>
          <w:p w14:paraId="4E4B4BE5" w14:textId="77777777" w:rsidR="0042648C" w:rsidRPr="00D53AF9" w:rsidRDefault="0042648C" w:rsidP="001B7268">
            <w:pPr>
              <w:widowControl w:val="0"/>
            </w:pPr>
            <w:r w:rsidRPr="00D53AF9">
              <w:t>Факс</w:t>
            </w:r>
            <w:r>
              <w:t>:</w:t>
            </w:r>
            <w:r w:rsidRPr="00D53AF9">
              <w:t xml:space="preserve"> </w:t>
            </w:r>
          </w:p>
          <w:p w14:paraId="39AB7618" w14:textId="77777777" w:rsidR="0042648C" w:rsidRPr="0042648C" w:rsidRDefault="0042648C" w:rsidP="001B7268">
            <w:pPr>
              <w:widowControl w:val="0"/>
            </w:pPr>
            <w:r w:rsidRPr="00D53AF9">
              <w:rPr>
                <w:bCs/>
                <w:lang w:val="en-US"/>
              </w:rPr>
              <w:t>E</w:t>
            </w:r>
            <w:r w:rsidRPr="0042648C">
              <w:rPr>
                <w:bCs/>
              </w:rPr>
              <w:t>-</w:t>
            </w:r>
            <w:r w:rsidRPr="00D53AF9">
              <w:rPr>
                <w:bCs/>
                <w:lang w:val="en-US"/>
              </w:rPr>
              <w:t>mail</w:t>
            </w:r>
            <w:r w:rsidRPr="0042648C">
              <w:rPr>
                <w:bCs/>
              </w:rPr>
              <w:t xml:space="preserve">: </w:t>
            </w:r>
            <w:hyperlink r:id="rId15" w:history="1">
              <w:r w:rsidRPr="00D53AF9">
                <w:rPr>
                  <w:bCs/>
                  <w:u w:val="single"/>
                  <w:lang w:val="en-US"/>
                </w:rPr>
                <w:t>kz</w:t>
              </w:r>
              <w:r w:rsidRPr="0042648C">
                <w:rPr>
                  <w:bCs/>
                  <w:u w:val="single"/>
                </w:rPr>
                <w:t>@</w:t>
              </w:r>
              <w:r w:rsidRPr="00D53AF9">
                <w:rPr>
                  <w:bCs/>
                  <w:u w:val="single"/>
                  <w:lang w:val="en-US"/>
                </w:rPr>
                <w:t>redstar</w:t>
              </w:r>
              <w:r w:rsidRPr="0042648C">
                <w:rPr>
                  <w:bCs/>
                  <w:u w:val="single"/>
                </w:rPr>
                <w:t>.</w:t>
              </w:r>
              <w:r w:rsidRPr="00D53AF9">
                <w:rPr>
                  <w:bCs/>
                  <w:u w:val="single"/>
                  <w:lang w:val="en-US"/>
                </w:rPr>
                <w:t>ru</w:t>
              </w:r>
            </w:hyperlink>
            <w:r w:rsidRPr="0042648C">
              <w:rPr>
                <w:bCs/>
              </w:rPr>
              <w:t xml:space="preserve"> </w:t>
            </w:r>
          </w:p>
        </w:tc>
        <w:tc>
          <w:tcPr>
            <w:tcW w:w="4862" w:type="dxa"/>
          </w:tcPr>
          <w:p w14:paraId="01DE51C3" w14:textId="77777777" w:rsidR="0042648C" w:rsidRPr="00661485" w:rsidRDefault="0042648C" w:rsidP="001B7268">
            <w:pPr>
              <w:widowControl w:val="0"/>
            </w:pPr>
            <w:r>
              <w:t>Телефон:</w:t>
            </w:r>
            <w:r w:rsidRPr="00661485">
              <w:t> </w:t>
            </w:r>
          </w:p>
          <w:p w14:paraId="48F34D8D" w14:textId="77777777" w:rsidR="0042648C" w:rsidRPr="00661485" w:rsidRDefault="0042648C" w:rsidP="001B7268">
            <w:pPr>
              <w:widowControl w:val="0"/>
            </w:pPr>
            <w:r>
              <w:t>Ф</w:t>
            </w:r>
            <w:r w:rsidRPr="00661485">
              <w:t>акс</w:t>
            </w:r>
            <w:r>
              <w:t>:</w:t>
            </w:r>
            <w:r w:rsidRPr="00661485">
              <w:t xml:space="preserve"> </w:t>
            </w:r>
          </w:p>
          <w:p w14:paraId="38F2FE68" w14:textId="77777777" w:rsidR="0042648C" w:rsidRPr="000D70A1" w:rsidRDefault="0042648C" w:rsidP="001B7268">
            <w:pPr>
              <w:widowControl w:val="0"/>
              <w:rPr>
                <w:u w:val="single"/>
                <w:lang w:val="en-US"/>
              </w:rPr>
            </w:pPr>
            <w:r w:rsidRPr="000D70A1">
              <w:rPr>
                <w:lang w:val="en-US"/>
              </w:rPr>
              <w:t>E-mail</w:t>
            </w:r>
            <w:r>
              <w:rPr>
                <w:lang w:val="en-US"/>
              </w:rPr>
              <w:t>:</w:t>
            </w:r>
          </w:p>
        </w:tc>
      </w:tr>
      <w:tr w:rsidR="0042648C" w:rsidRPr="00D53AF9" w14:paraId="701846EE" w14:textId="77777777" w:rsidTr="001B7268">
        <w:trPr>
          <w:jc w:val="center"/>
        </w:trPr>
        <w:tc>
          <w:tcPr>
            <w:tcW w:w="4862" w:type="dxa"/>
          </w:tcPr>
          <w:p w14:paraId="481D8AA5" w14:textId="77777777" w:rsidR="0042648C" w:rsidRPr="00D53AF9" w:rsidRDefault="0042648C" w:rsidP="001B7268">
            <w:pPr>
              <w:widowControl w:val="0"/>
              <w:rPr>
                <w:u w:val="single"/>
              </w:rPr>
            </w:pPr>
            <w:r w:rsidRPr="00D53AF9">
              <w:rPr>
                <w:u w:val="single"/>
              </w:rPr>
              <w:t>Банковские реквизиты:</w:t>
            </w:r>
          </w:p>
        </w:tc>
        <w:tc>
          <w:tcPr>
            <w:tcW w:w="4862" w:type="dxa"/>
          </w:tcPr>
          <w:p w14:paraId="305CB854" w14:textId="77777777" w:rsidR="0042648C" w:rsidRPr="00661485" w:rsidRDefault="0042648C" w:rsidP="001B7268">
            <w:pPr>
              <w:widowControl w:val="0"/>
              <w:contextualSpacing/>
            </w:pPr>
            <w:r w:rsidRPr="00661485">
              <w:rPr>
                <w:u w:val="single"/>
              </w:rPr>
              <w:t>Банковские реквизиты:</w:t>
            </w:r>
          </w:p>
        </w:tc>
      </w:tr>
      <w:tr w:rsidR="0042648C" w:rsidRPr="00D53AF9" w14:paraId="53CF881F" w14:textId="77777777" w:rsidTr="001B7268">
        <w:trPr>
          <w:jc w:val="center"/>
        </w:trPr>
        <w:tc>
          <w:tcPr>
            <w:tcW w:w="4862" w:type="dxa"/>
          </w:tcPr>
          <w:p w14:paraId="7D5D1B5B" w14:textId="77777777" w:rsidR="004A498D" w:rsidRDefault="004A498D" w:rsidP="004A498D">
            <w:pPr>
              <w:widowControl w:val="0"/>
              <w:rPr>
                <w:bCs/>
              </w:rPr>
            </w:pPr>
          </w:p>
          <w:p w14:paraId="59FBAF79" w14:textId="3A698697" w:rsidR="0042648C" w:rsidRPr="00D53AF9" w:rsidRDefault="0042648C" w:rsidP="004A498D">
            <w:pPr>
              <w:widowControl w:val="0"/>
            </w:pPr>
            <w:r w:rsidRPr="00D53AF9">
              <w:rPr>
                <w:bCs/>
              </w:rPr>
              <w:t>БИК </w:t>
            </w:r>
          </w:p>
        </w:tc>
        <w:tc>
          <w:tcPr>
            <w:tcW w:w="4862" w:type="dxa"/>
          </w:tcPr>
          <w:p w14:paraId="2787A979" w14:textId="77777777" w:rsidR="0042648C" w:rsidRDefault="0042648C" w:rsidP="001B7268">
            <w:pPr>
              <w:widowControl w:val="0"/>
            </w:pPr>
          </w:p>
          <w:p w14:paraId="1A7D4BBE" w14:textId="77777777" w:rsidR="0042648C" w:rsidRPr="00661485" w:rsidRDefault="0042648C" w:rsidP="001B7268">
            <w:pPr>
              <w:widowControl w:val="0"/>
            </w:pPr>
            <w:r>
              <w:t>БИК</w:t>
            </w:r>
          </w:p>
        </w:tc>
      </w:tr>
      <w:tr w:rsidR="0042648C" w:rsidRPr="00D53AF9" w14:paraId="60EC50C3" w14:textId="77777777" w:rsidTr="001B7268">
        <w:trPr>
          <w:jc w:val="center"/>
        </w:trPr>
        <w:tc>
          <w:tcPr>
            <w:tcW w:w="4862" w:type="dxa"/>
          </w:tcPr>
          <w:p w14:paraId="5BA5EDC5" w14:textId="1A674ACC" w:rsidR="0042648C" w:rsidRPr="00D53AF9" w:rsidRDefault="0042648C" w:rsidP="001B7268">
            <w:pPr>
              <w:widowControl w:val="0"/>
              <w:rPr>
                <w:bCs/>
              </w:rPr>
            </w:pPr>
            <w:r>
              <w:t xml:space="preserve">Р/счет    </w:t>
            </w:r>
          </w:p>
          <w:p w14:paraId="079F769C" w14:textId="6895E3FF" w:rsidR="0042648C" w:rsidRPr="00D53AF9" w:rsidRDefault="0042648C" w:rsidP="004A498D">
            <w:pPr>
              <w:widowControl w:val="0"/>
            </w:pPr>
            <w:r w:rsidRPr="00D53AF9">
              <w:t>Корсчет</w:t>
            </w:r>
            <w:r w:rsidRPr="00D53AF9">
              <w:rPr>
                <w:bCs/>
                <w:lang w:val="en-US"/>
              </w:rPr>
              <w:t> </w:t>
            </w:r>
          </w:p>
        </w:tc>
        <w:tc>
          <w:tcPr>
            <w:tcW w:w="4862" w:type="dxa"/>
          </w:tcPr>
          <w:p w14:paraId="0B96028F" w14:textId="77777777" w:rsidR="0042648C" w:rsidRPr="00661485" w:rsidRDefault="0042648C" w:rsidP="001B7268">
            <w:pPr>
              <w:widowControl w:val="0"/>
            </w:pPr>
            <w:r>
              <w:t xml:space="preserve">Р/счет </w:t>
            </w:r>
          </w:p>
          <w:p w14:paraId="14ECF128" w14:textId="77777777" w:rsidR="0042648C" w:rsidRPr="00661485" w:rsidRDefault="0042648C" w:rsidP="001B72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lang w:eastAsia="x-none"/>
              </w:rPr>
            </w:pPr>
            <w:r>
              <w:rPr>
                <w:lang w:val="x-none" w:eastAsia="x-none"/>
              </w:rPr>
              <w:t>Корсчет</w:t>
            </w:r>
          </w:p>
        </w:tc>
      </w:tr>
      <w:tr w:rsidR="0042648C" w:rsidRPr="00D53AF9" w14:paraId="605046B1" w14:textId="77777777" w:rsidTr="001B7268">
        <w:trPr>
          <w:jc w:val="center"/>
        </w:trPr>
        <w:tc>
          <w:tcPr>
            <w:tcW w:w="4862" w:type="dxa"/>
          </w:tcPr>
          <w:p w14:paraId="64E342BF" w14:textId="77777777" w:rsidR="0042648C" w:rsidRPr="000D70A1" w:rsidRDefault="0042648C" w:rsidP="001B7268"/>
        </w:tc>
        <w:tc>
          <w:tcPr>
            <w:tcW w:w="4862" w:type="dxa"/>
          </w:tcPr>
          <w:p w14:paraId="7D848787" w14:textId="77777777" w:rsidR="0042648C" w:rsidRPr="00661485" w:rsidRDefault="0042648C" w:rsidP="001B72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</w:pPr>
            <w:r w:rsidRPr="00661485">
              <w:t xml:space="preserve"> </w:t>
            </w:r>
          </w:p>
        </w:tc>
      </w:tr>
      <w:tr w:rsidR="0042648C" w:rsidRPr="00D53AF9" w14:paraId="4A9D1DF1" w14:textId="77777777" w:rsidTr="001B7268">
        <w:trPr>
          <w:jc w:val="center"/>
        </w:trPr>
        <w:tc>
          <w:tcPr>
            <w:tcW w:w="4862" w:type="dxa"/>
          </w:tcPr>
          <w:p w14:paraId="02B4EFDD" w14:textId="77777777" w:rsidR="0042648C" w:rsidRPr="00D53AF9" w:rsidRDefault="0042648C" w:rsidP="001B7268">
            <w:pPr>
              <w:widowControl w:val="0"/>
              <w:ind w:right="57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</w:tc>
        <w:tc>
          <w:tcPr>
            <w:tcW w:w="4862" w:type="dxa"/>
          </w:tcPr>
          <w:p w14:paraId="7262928D" w14:textId="77777777" w:rsidR="0042648C" w:rsidRPr="00D53AF9" w:rsidRDefault="0042648C" w:rsidP="001B7268">
            <w:pPr>
              <w:widowControl w:val="0"/>
              <w:ind w:right="57"/>
              <w:rPr>
                <w:b/>
                <w:lang w:val="en-US"/>
              </w:rPr>
            </w:pPr>
            <w:r>
              <w:rPr>
                <w:b/>
              </w:rPr>
              <w:t>_____________</w:t>
            </w:r>
          </w:p>
        </w:tc>
      </w:tr>
      <w:tr w:rsidR="0042648C" w:rsidRPr="00D53AF9" w14:paraId="68CBD4AA" w14:textId="77777777" w:rsidTr="001B7268">
        <w:trPr>
          <w:trHeight w:val="566"/>
          <w:jc w:val="center"/>
        </w:trPr>
        <w:tc>
          <w:tcPr>
            <w:tcW w:w="4862" w:type="dxa"/>
          </w:tcPr>
          <w:p w14:paraId="0892748E" w14:textId="77777777" w:rsidR="0042648C" w:rsidRPr="00D53AF9" w:rsidRDefault="0042648C" w:rsidP="001B7268">
            <w:pPr>
              <w:widowControl w:val="0"/>
              <w:rPr>
                <w:bCs/>
              </w:rPr>
            </w:pPr>
          </w:p>
        </w:tc>
        <w:tc>
          <w:tcPr>
            <w:tcW w:w="4862" w:type="dxa"/>
          </w:tcPr>
          <w:p w14:paraId="758E226E" w14:textId="77777777" w:rsidR="0042648C" w:rsidRPr="00D53AF9" w:rsidRDefault="0042648C" w:rsidP="001B7268">
            <w:pPr>
              <w:widowControl w:val="0"/>
            </w:pPr>
          </w:p>
        </w:tc>
      </w:tr>
      <w:tr w:rsidR="0042648C" w:rsidRPr="00D53AF9" w14:paraId="091482EA" w14:textId="77777777" w:rsidTr="001B7268">
        <w:trPr>
          <w:jc w:val="center"/>
        </w:trPr>
        <w:tc>
          <w:tcPr>
            <w:tcW w:w="4862" w:type="dxa"/>
          </w:tcPr>
          <w:p w14:paraId="6EAA5D97" w14:textId="77777777" w:rsidR="0042648C" w:rsidRPr="00D53AF9" w:rsidRDefault="0042648C" w:rsidP="001B7268">
            <w:pPr>
              <w:widowControl w:val="0"/>
            </w:pPr>
            <w:r w:rsidRPr="00D53AF9">
              <w:t>_____________/</w:t>
            </w:r>
            <w:r>
              <w:t>О</w:t>
            </w:r>
            <w:r w:rsidRPr="00661485">
              <w:t>.</w:t>
            </w:r>
            <w:r>
              <w:t>Ю</w:t>
            </w:r>
            <w:r w:rsidRPr="00661485">
              <w:t xml:space="preserve">. </w:t>
            </w:r>
            <w:r>
              <w:t>Туранцев</w:t>
            </w:r>
            <w:r w:rsidRPr="00D53AF9">
              <w:t>/</w:t>
            </w:r>
          </w:p>
          <w:p w14:paraId="18D54FE9" w14:textId="77777777" w:rsidR="0042648C" w:rsidRPr="00D53AF9" w:rsidRDefault="0042648C" w:rsidP="001B7268">
            <w:pPr>
              <w:widowControl w:val="0"/>
              <w:ind w:left="576"/>
              <w:rPr>
                <w:bCs/>
              </w:rPr>
            </w:pPr>
            <w:r w:rsidRPr="00D53AF9">
              <w:t>м.п.</w:t>
            </w:r>
          </w:p>
        </w:tc>
        <w:tc>
          <w:tcPr>
            <w:tcW w:w="4862" w:type="dxa"/>
          </w:tcPr>
          <w:p w14:paraId="4A676068" w14:textId="77777777" w:rsidR="0042648C" w:rsidRPr="00D53AF9" w:rsidRDefault="0042648C" w:rsidP="001B7268">
            <w:pPr>
              <w:widowControl w:val="0"/>
            </w:pPr>
            <w:r w:rsidRPr="00D53AF9">
              <w:t>_____________/</w:t>
            </w:r>
            <w:r>
              <w:t>_____________</w:t>
            </w:r>
            <w:r w:rsidRPr="00D53AF9">
              <w:t xml:space="preserve"> /</w:t>
            </w:r>
          </w:p>
          <w:p w14:paraId="7AEA498C" w14:textId="77777777" w:rsidR="0042648C" w:rsidRPr="00D53AF9" w:rsidRDefault="0042648C" w:rsidP="001B7268">
            <w:pPr>
              <w:widowControl w:val="0"/>
              <w:ind w:left="567"/>
            </w:pPr>
            <w:r w:rsidRPr="00D53AF9">
              <w:t>м.п.</w:t>
            </w:r>
          </w:p>
        </w:tc>
      </w:tr>
    </w:tbl>
    <w:p w14:paraId="1172FE9D" w14:textId="77777777" w:rsidR="00A93C11" w:rsidRPr="00A93C11" w:rsidRDefault="00A93C11" w:rsidP="00A93C11">
      <w:pPr>
        <w:widowControl w:val="0"/>
        <w:autoSpaceDE w:val="0"/>
        <w:autoSpaceDN w:val="0"/>
        <w:adjustRightInd w:val="0"/>
        <w:rPr>
          <w:rStyle w:val="2ff3"/>
          <w:smallCaps w:val="0"/>
          <w:sz w:val="24"/>
          <w:szCs w:val="24"/>
        </w:rPr>
      </w:pPr>
    </w:p>
    <w:p w14:paraId="1EA6A1D6" w14:textId="77777777" w:rsidR="00A93C11" w:rsidRPr="00A93C11" w:rsidRDefault="00A93C11" w:rsidP="00A93C11">
      <w:pPr>
        <w:pStyle w:val="3f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4325C828" w14:textId="77777777" w:rsidR="00507754" w:rsidRDefault="00507754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5A2E0172" w14:textId="7A58FE6E" w:rsidR="00A93C11" w:rsidRPr="00A93C11" w:rsidRDefault="00A93C11" w:rsidP="00A93C11">
      <w:pPr>
        <w:widowControl w:val="0"/>
        <w:tabs>
          <w:tab w:val="right" w:pos="9637"/>
        </w:tabs>
        <w:autoSpaceDE w:val="0"/>
        <w:autoSpaceDN w:val="0"/>
        <w:adjustRightInd w:val="0"/>
        <w:rPr>
          <w:bCs/>
        </w:rPr>
      </w:pPr>
      <w:r w:rsidRPr="00A93C11">
        <w:rPr>
          <w:b/>
          <w:bCs/>
        </w:rPr>
        <w:lastRenderedPageBreak/>
        <w:t>ФОРМА</w:t>
      </w:r>
      <w:r w:rsidRPr="00A93C11">
        <w:rPr>
          <w:bCs/>
        </w:rPr>
        <w:tab/>
        <w:t>Приложение № 1</w:t>
      </w:r>
    </w:p>
    <w:p w14:paraId="31FA63EE" w14:textId="77777777" w:rsidR="00A93C11" w:rsidRPr="00A93C11" w:rsidRDefault="00A93C11" w:rsidP="00A93C11">
      <w:pPr>
        <w:widowControl w:val="0"/>
        <w:autoSpaceDE w:val="0"/>
        <w:autoSpaceDN w:val="0"/>
        <w:adjustRightInd w:val="0"/>
        <w:jc w:val="right"/>
      </w:pPr>
      <w:r w:rsidRPr="00A93C11">
        <w:rPr>
          <w:bCs/>
        </w:rPr>
        <w:t xml:space="preserve">к Договору </w:t>
      </w:r>
      <w:r w:rsidRPr="00A93C11">
        <w:t>№ _________</w:t>
      </w:r>
    </w:p>
    <w:p w14:paraId="6DD8826A" w14:textId="77777777" w:rsidR="00A93C11" w:rsidRPr="0042648C" w:rsidRDefault="00A93C11" w:rsidP="00507754">
      <w:pPr>
        <w:pStyle w:val="22"/>
        <w:keepNext w:val="0"/>
        <w:widowControl w:val="0"/>
        <w:numPr>
          <w:ilvl w:val="0"/>
          <w:numId w:val="0"/>
        </w:numPr>
        <w:spacing w:after="0"/>
        <w:ind w:left="360"/>
        <w:jc w:val="right"/>
        <w:rPr>
          <w:b w:val="0"/>
          <w:sz w:val="24"/>
          <w:szCs w:val="24"/>
        </w:rPr>
      </w:pPr>
      <w:r w:rsidRPr="0042648C">
        <w:rPr>
          <w:b w:val="0"/>
          <w:sz w:val="24"/>
          <w:szCs w:val="24"/>
        </w:rPr>
        <w:t>от «___» _______ 201__ г.</w:t>
      </w:r>
    </w:p>
    <w:p w14:paraId="26101E5C" w14:textId="77777777" w:rsidR="00A93C11" w:rsidRPr="00A93C11" w:rsidRDefault="00A93C11" w:rsidP="00507754">
      <w:pPr>
        <w:pStyle w:val="22"/>
        <w:keepNext w:val="0"/>
        <w:widowControl w:val="0"/>
        <w:numPr>
          <w:ilvl w:val="0"/>
          <w:numId w:val="0"/>
        </w:numPr>
        <w:spacing w:after="0"/>
        <w:ind w:left="576"/>
        <w:jc w:val="both"/>
        <w:rPr>
          <w:i/>
          <w:sz w:val="24"/>
          <w:szCs w:val="24"/>
        </w:rPr>
      </w:pPr>
    </w:p>
    <w:p w14:paraId="53698105" w14:textId="77777777" w:rsidR="00A93C11" w:rsidRPr="0042648C" w:rsidRDefault="00A93C11" w:rsidP="00507754">
      <w:pPr>
        <w:pStyle w:val="22"/>
        <w:keepNext w:val="0"/>
        <w:widowControl w:val="0"/>
        <w:numPr>
          <w:ilvl w:val="0"/>
          <w:numId w:val="0"/>
        </w:numPr>
        <w:spacing w:after="0"/>
        <w:ind w:left="360"/>
        <w:rPr>
          <w:sz w:val="24"/>
          <w:szCs w:val="24"/>
        </w:rPr>
      </w:pPr>
      <w:r w:rsidRPr="0042648C">
        <w:rPr>
          <w:sz w:val="24"/>
          <w:szCs w:val="24"/>
        </w:rPr>
        <w:t>АКТ</w:t>
      </w:r>
    </w:p>
    <w:p w14:paraId="11876F3E" w14:textId="77777777" w:rsidR="00A93C11" w:rsidRPr="0042648C" w:rsidRDefault="00A93C11" w:rsidP="00507754">
      <w:pPr>
        <w:pStyle w:val="22"/>
        <w:keepNext w:val="0"/>
        <w:widowControl w:val="0"/>
        <w:numPr>
          <w:ilvl w:val="0"/>
          <w:numId w:val="0"/>
        </w:numPr>
        <w:spacing w:after="0"/>
        <w:ind w:left="360"/>
        <w:rPr>
          <w:sz w:val="24"/>
          <w:szCs w:val="24"/>
        </w:rPr>
      </w:pPr>
      <w:r w:rsidRPr="0042648C">
        <w:rPr>
          <w:sz w:val="24"/>
          <w:szCs w:val="24"/>
        </w:rPr>
        <w:t xml:space="preserve"> сдачи-приемки оказанных Услуг</w:t>
      </w:r>
    </w:p>
    <w:p w14:paraId="13C34982" w14:textId="77777777" w:rsidR="00A93C11" w:rsidRPr="00507754" w:rsidRDefault="00A93C11" w:rsidP="00507754">
      <w:pPr>
        <w:widowControl w:val="0"/>
        <w:ind w:left="360"/>
        <w:jc w:val="center"/>
        <w:rPr>
          <w:b/>
        </w:rPr>
      </w:pPr>
      <w:r w:rsidRPr="00507754">
        <w:rPr>
          <w:b/>
        </w:rPr>
        <w:t>по договору № ______ от</w:t>
      </w:r>
      <w:r w:rsidRPr="00507754">
        <w:rPr>
          <w:b/>
          <w:bCs/>
          <w:iCs/>
        </w:rPr>
        <w:t xml:space="preserve"> «____» ____________2018 г.</w:t>
      </w:r>
      <w:r w:rsidRPr="00507754">
        <w:rPr>
          <w:b/>
        </w:rPr>
        <w:t xml:space="preserve"> </w:t>
      </w:r>
    </w:p>
    <w:p w14:paraId="45E7CB9B" w14:textId="77777777" w:rsidR="00A93C11" w:rsidRPr="0042648C" w:rsidRDefault="00A93C11" w:rsidP="00A93C11">
      <w:pPr>
        <w:widowControl w:val="0"/>
        <w:jc w:val="center"/>
        <w:rPr>
          <w:b/>
          <w:iCs/>
        </w:rPr>
      </w:pPr>
    </w:p>
    <w:p w14:paraId="687AC8CE" w14:textId="77777777" w:rsidR="00A93C11" w:rsidRPr="00A93C11" w:rsidRDefault="00A93C11" w:rsidP="00A93C11">
      <w:pPr>
        <w:widowControl w:val="0"/>
        <w:jc w:val="center"/>
        <w:rPr>
          <w:b/>
          <w:iCs/>
        </w:rPr>
      </w:pPr>
      <w:r w:rsidRPr="00A93C11">
        <w:rPr>
          <w:iCs/>
        </w:rPr>
        <w:t xml:space="preserve">г. Москва </w:t>
      </w:r>
      <w:r w:rsidRPr="00A93C11">
        <w:rPr>
          <w:b/>
          <w:iCs/>
        </w:rPr>
        <w:t xml:space="preserve">                                                                                           </w:t>
      </w:r>
      <w:proofErr w:type="gramStart"/>
      <w:r w:rsidRPr="00A93C11">
        <w:rPr>
          <w:b/>
          <w:iCs/>
        </w:rPr>
        <w:t xml:space="preserve">  </w:t>
      </w:r>
      <w:r w:rsidRPr="00A93C11">
        <w:rPr>
          <w:b/>
          <w:bCs/>
          <w:iCs/>
        </w:rPr>
        <w:t xml:space="preserve"> «</w:t>
      </w:r>
      <w:proofErr w:type="gramEnd"/>
      <w:r w:rsidRPr="00A93C11">
        <w:rPr>
          <w:b/>
          <w:bCs/>
          <w:iCs/>
        </w:rPr>
        <w:t>____» ___________ 201_ г.</w:t>
      </w:r>
    </w:p>
    <w:p w14:paraId="49767C53" w14:textId="77777777" w:rsidR="00A93C11" w:rsidRPr="00A93C11" w:rsidRDefault="00A93C11" w:rsidP="00A93C11">
      <w:pPr>
        <w:widowControl w:val="0"/>
        <w:rPr>
          <w:iCs/>
        </w:rPr>
      </w:pPr>
    </w:p>
    <w:p w14:paraId="618C4ECC" w14:textId="77777777" w:rsidR="00A93C11" w:rsidRPr="00A93C11" w:rsidRDefault="00A93C11" w:rsidP="00A93C11">
      <w:pPr>
        <w:widowControl w:val="0"/>
        <w:ind w:firstLine="567"/>
      </w:pPr>
      <w:r w:rsidRPr="00A93C11">
        <w:rPr>
          <w:b/>
        </w:rPr>
        <w:t>Акционерное общество «Красная Звезда»</w:t>
      </w:r>
      <w:r w:rsidRPr="00A93C11">
        <w:t xml:space="preserve"> </w:t>
      </w:r>
      <w:r w:rsidRPr="00A93C11">
        <w:rPr>
          <w:b/>
        </w:rPr>
        <w:t>(АО «Красная Звезда»)</w:t>
      </w:r>
      <w:r w:rsidRPr="00A93C11">
        <w:t xml:space="preserve">, именуемое в дальнейшем «Заказчик», в лице_______________________, действующего на основании______________, с одной стороны, и </w:t>
      </w:r>
    </w:p>
    <w:p w14:paraId="5EB7CF5C" w14:textId="77777777" w:rsidR="00A93C11" w:rsidRPr="00A93C11" w:rsidRDefault="00A93C11" w:rsidP="00A93C11">
      <w:pPr>
        <w:widowControl w:val="0"/>
        <w:ind w:firstLine="567"/>
      </w:pPr>
      <w:r w:rsidRPr="00A93C11">
        <w:rPr>
          <w:b/>
        </w:rPr>
        <w:t>___________________ (____________)</w:t>
      </w:r>
      <w:r w:rsidRPr="00A93C11">
        <w:t>, именуемое в дальнейшем «Исполнитель», в лице ________________________________, действующего на основании ____________, с другой стороны, при совместном упоминании именуемые «Стороны», составили настоящий Акт о нижеследующем:</w:t>
      </w:r>
    </w:p>
    <w:p w14:paraId="4C9AE1CD" w14:textId="33C7320E" w:rsidR="00A93C11" w:rsidRPr="00A93C11" w:rsidRDefault="00A93C11" w:rsidP="00E2587A">
      <w:pPr>
        <w:pStyle w:val="afffff2"/>
        <w:widowControl w:val="0"/>
        <w:numPr>
          <w:ilvl w:val="0"/>
          <w:numId w:val="33"/>
        </w:numPr>
        <w:tabs>
          <w:tab w:val="left" w:pos="1134"/>
        </w:tabs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C11">
        <w:rPr>
          <w:rFonts w:ascii="Times New Roman" w:hAnsi="Times New Roman"/>
          <w:sz w:val="24"/>
          <w:szCs w:val="24"/>
        </w:rPr>
        <w:t xml:space="preserve">В соответствии с условиями Договора № ________ от «___» ________ 2018 г. (далее - Договор) Исполнитель оказал Услуги в соответствии с условиями и в порядке, определенными Договором, в установленные Договором сроки, а Заказчик принял оказанные Услуги на сумму </w:t>
      </w:r>
      <w:r w:rsidRPr="00A93C11">
        <w:rPr>
          <w:rFonts w:ascii="Times New Roman" w:hAnsi="Times New Roman"/>
          <w:bCs/>
          <w:sz w:val="24"/>
          <w:szCs w:val="24"/>
        </w:rPr>
        <w:t xml:space="preserve">________ (____________________) рублей ___ копеек, в том числе НДС </w:t>
      </w:r>
      <w:r w:rsidR="001B7268">
        <w:rPr>
          <w:rFonts w:ascii="Times New Roman" w:hAnsi="Times New Roman"/>
          <w:bCs/>
          <w:sz w:val="24"/>
          <w:szCs w:val="24"/>
        </w:rPr>
        <w:t>20</w:t>
      </w:r>
      <w:r w:rsidRPr="00A93C11">
        <w:rPr>
          <w:rFonts w:ascii="Times New Roman" w:hAnsi="Times New Roman"/>
          <w:bCs/>
          <w:sz w:val="24"/>
          <w:szCs w:val="24"/>
        </w:rPr>
        <w:t>% в размере _________ рублей _____ копеек.</w:t>
      </w:r>
    </w:p>
    <w:p w14:paraId="6CD54618" w14:textId="77777777" w:rsidR="00A93C11" w:rsidRPr="00A93C11" w:rsidRDefault="00A93C11" w:rsidP="00E2587A">
      <w:pPr>
        <w:pStyle w:val="aff5"/>
        <w:widowControl w:val="0"/>
        <w:numPr>
          <w:ilvl w:val="0"/>
          <w:numId w:val="33"/>
        </w:numPr>
        <w:tabs>
          <w:tab w:val="left" w:pos="1134"/>
        </w:tabs>
        <w:spacing w:before="60" w:beforeAutospacing="0" w:after="0" w:afterAutospacing="0"/>
        <w:ind w:left="0" w:firstLine="567"/>
        <w:jc w:val="both"/>
        <w:rPr>
          <w:iCs/>
        </w:rPr>
      </w:pPr>
      <w:r w:rsidRPr="00A93C11">
        <w:rPr>
          <w:iCs/>
        </w:rPr>
        <w:t>Качество Услуг соответствует требованиям Договора.</w:t>
      </w:r>
    </w:p>
    <w:p w14:paraId="4CEEF1A4" w14:textId="77777777" w:rsidR="00A93C11" w:rsidRPr="00A93C11" w:rsidRDefault="00A93C11" w:rsidP="00E2587A">
      <w:pPr>
        <w:pStyle w:val="aff5"/>
        <w:widowControl w:val="0"/>
        <w:numPr>
          <w:ilvl w:val="0"/>
          <w:numId w:val="33"/>
        </w:numPr>
        <w:tabs>
          <w:tab w:val="left" w:pos="1134"/>
        </w:tabs>
        <w:spacing w:before="60" w:beforeAutospacing="0" w:after="0" w:afterAutospacing="0"/>
        <w:ind w:left="0" w:firstLine="567"/>
        <w:jc w:val="both"/>
        <w:rPr>
          <w:iCs/>
        </w:rPr>
      </w:pPr>
      <w:r w:rsidRPr="00A93C11">
        <w:rPr>
          <w:iCs/>
        </w:rPr>
        <w:t xml:space="preserve">Стороны претензий друг к другу не имеют. </w:t>
      </w:r>
    </w:p>
    <w:p w14:paraId="05B90237" w14:textId="77777777" w:rsidR="00A93C11" w:rsidRPr="00A93C11" w:rsidRDefault="00A93C11" w:rsidP="00E2587A">
      <w:pPr>
        <w:pStyle w:val="aff5"/>
        <w:widowControl w:val="0"/>
        <w:numPr>
          <w:ilvl w:val="0"/>
          <w:numId w:val="33"/>
        </w:numPr>
        <w:tabs>
          <w:tab w:val="left" w:pos="1134"/>
        </w:tabs>
        <w:spacing w:before="60" w:beforeAutospacing="0" w:after="0" w:afterAutospacing="0"/>
        <w:ind w:left="0" w:firstLine="567"/>
        <w:jc w:val="both"/>
        <w:rPr>
          <w:iCs/>
        </w:rPr>
      </w:pPr>
      <w:r w:rsidRPr="00A93C11">
        <w:rPr>
          <w:iCs/>
        </w:rPr>
        <w:t>Настоящий акт составлен в 2-х экземплярах, имеющих одинаковую юридическую силу по одному для каждой из сторон.</w:t>
      </w:r>
    </w:p>
    <w:p w14:paraId="25969F18" w14:textId="77777777" w:rsidR="00A93C11" w:rsidRPr="00A93C11" w:rsidRDefault="00A93C11" w:rsidP="00E2587A">
      <w:pPr>
        <w:pStyle w:val="aff5"/>
        <w:widowControl w:val="0"/>
        <w:numPr>
          <w:ilvl w:val="0"/>
          <w:numId w:val="33"/>
        </w:numPr>
        <w:tabs>
          <w:tab w:val="left" w:pos="1134"/>
        </w:tabs>
        <w:spacing w:before="60" w:beforeAutospacing="0" w:after="0" w:afterAutospacing="0"/>
        <w:ind w:left="0" w:firstLine="567"/>
        <w:jc w:val="both"/>
        <w:rPr>
          <w:iCs/>
        </w:rPr>
      </w:pPr>
      <w:r w:rsidRPr="00A93C11">
        <w:rPr>
          <w:iCs/>
        </w:rPr>
        <w:t>К настоящему акту прилагаются следующие документы:</w:t>
      </w:r>
    </w:p>
    <w:p w14:paraId="1E622E84" w14:textId="77777777" w:rsidR="00A93C11" w:rsidRPr="00A93C11" w:rsidRDefault="00A93C11" w:rsidP="00A93C11">
      <w:pPr>
        <w:pStyle w:val="aff5"/>
        <w:widowControl w:val="0"/>
        <w:tabs>
          <w:tab w:val="left" w:pos="1134"/>
        </w:tabs>
        <w:spacing w:before="60" w:beforeAutospacing="0" w:after="0" w:afterAutospacing="0"/>
        <w:ind w:firstLine="567"/>
        <w:jc w:val="both"/>
        <w:rPr>
          <w:iCs/>
        </w:rPr>
      </w:pPr>
      <w:r w:rsidRPr="00A93C11">
        <w:rPr>
          <w:iCs/>
        </w:rPr>
        <w:t>а) ______________________________________;</w:t>
      </w:r>
    </w:p>
    <w:p w14:paraId="379F4CC7" w14:textId="77777777" w:rsidR="00A93C11" w:rsidRPr="00A93C11" w:rsidRDefault="00A93C11" w:rsidP="00A93C11">
      <w:pPr>
        <w:pStyle w:val="aff5"/>
        <w:widowControl w:val="0"/>
        <w:tabs>
          <w:tab w:val="left" w:pos="1134"/>
        </w:tabs>
        <w:spacing w:before="60" w:beforeAutospacing="0" w:after="0" w:afterAutospacing="0"/>
        <w:ind w:firstLine="567"/>
        <w:jc w:val="both"/>
        <w:rPr>
          <w:iCs/>
        </w:rPr>
      </w:pPr>
      <w:r w:rsidRPr="00A93C11">
        <w:rPr>
          <w:iCs/>
        </w:rPr>
        <w:t>б) счет –фактура № _____ от «__» ________ 201_ г.</w:t>
      </w:r>
    </w:p>
    <w:p w14:paraId="75514B6D" w14:textId="77777777" w:rsidR="00A93C11" w:rsidRPr="00A93C11" w:rsidRDefault="00A93C11" w:rsidP="00A93C11">
      <w:pPr>
        <w:widowControl w:val="0"/>
        <w:tabs>
          <w:tab w:val="left" w:pos="1134"/>
        </w:tabs>
        <w:ind w:firstLine="567"/>
        <w:rPr>
          <w:iCs/>
        </w:rPr>
      </w:pPr>
    </w:p>
    <w:p w14:paraId="4AC78C55" w14:textId="77777777" w:rsidR="00A93C11" w:rsidRPr="00A93C11" w:rsidRDefault="00A93C11" w:rsidP="00A93C11">
      <w:pPr>
        <w:widowControl w:val="0"/>
        <w:ind w:firstLine="567"/>
        <w:rPr>
          <w:b/>
          <w:iCs/>
        </w:rPr>
      </w:pPr>
      <w:proofErr w:type="gramStart"/>
      <w:r w:rsidRPr="00A93C11">
        <w:rPr>
          <w:b/>
          <w:iCs/>
        </w:rPr>
        <w:t xml:space="preserve">Заказчик:   </w:t>
      </w:r>
      <w:proofErr w:type="gramEnd"/>
      <w:r w:rsidRPr="00A93C11">
        <w:rPr>
          <w:b/>
          <w:iCs/>
        </w:rPr>
        <w:t xml:space="preserve">                                                                             Исполнитель:</w:t>
      </w:r>
    </w:p>
    <w:p w14:paraId="645F7CE8" w14:textId="77777777" w:rsidR="00A93C11" w:rsidRPr="00A93C11" w:rsidRDefault="00A93C11" w:rsidP="00A93C11">
      <w:pPr>
        <w:widowControl w:val="0"/>
        <w:ind w:firstLine="567"/>
        <w:rPr>
          <w:b/>
          <w:iCs/>
        </w:rPr>
      </w:pPr>
    </w:p>
    <w:p w14:paraId="3E47BCED" w14:textId="77777777" w:rsidR="00A93C11" w:rsidRPr="00A93C11" w:rsidRDefault="00A93C11" w:rsidP="00A93C11">
      <w:pPr>
        <w:widowControl w:val="0"/>
        <w:ind w:firstLine="567"/>
        <w:rPr>
          <w:iCs/>
        </w:rPr>
      </w:pPr>
      <w:r w:rsidRPr="00A93C11">
        <w:rPr>
          <w:iCs/>
        </w:rPr>
        <w:t>______________________________                                    _______________________</w:t>
      </w:r>
    </w:p>
    <w:p w14:paraId="6127B879" w14:textId="77777777" w:rsidR="00A93C11" w:rsidRPr="00A93C11" w:rsidRDefault="00A93C11" w:rsidP="00A93C11">
      <w:pPr>
        <w:widowControl w:val="0"/>
        <w:ind w:firstLine="567"/>
        <w:jc w:val="center"/>
        <w:rPr>
          <w:b/>
          <w:iCs/>
        </w:rPr>
      </w:pPr>
    </w:p>
    <w:p w14:paraId="4BDCD4C5" w14:textId="77777777" w:rsidR="00A93C11" w:rsidRPr="00A93C11" w:rsidRDefault="00A93C11" w:rsidP="00A93C11">
      <w:pPr>
        <w:widowControl w:val="0"/>
        <w:ind w:firstLine="567"/>
        <w:jc w:val="center"/>
        <w:rPr>
          <w:b/>
          <w:iCs/>
        </w:rPr>
      </w:pPr>
      <w:r w:rsidRPr="00A93C11">
        <w:rPr>
          <w:b/>
          <w:iCs/>
        </w:rPr>
        <w:t>ФОРМА СОГЛАСОВАНА:</w:t>
      </w:r>
    </w:p>
    <w:p w14:paraId="71DB6919" w14:textId="77777777" w:rsidR="00A93C11" w:rsidRPr="00A93C11" w:rsidRDefault="00A93C11" w:rsidP="00A93C11">
      <w:pPr>
        <w:widowControl w:val="0"/>
        <w:ind w:firstLine="567"/>
        <w:jc w:val="center"/>
        <w:rPr>
          <w:b/>
          <w:iCs/>
        </w:rPr>
      </w:pPr>
    </w:p>
    <w:p w14:paraId="095BD4A1" w14:textId="77777777" w:rsidR="00A93C11" w:rsidRPr="00A93C11" w:rsidRDefault="00A93C11" w:rsidP="00A93C11">
      <w:pPr>
        <w:widowControl w:val="0"/>
        <w:ind w:firstLine="567"/>
        <w:jc w:val="center"/>
        <w:rPr>
          <w:b/>
          <w:iCs/>
        </w:rPr>
      </w:pPr>
    </w:p>
    <w:p w14:paraId="22F8D15F" w14:textId="77777777" w:rsidR="00A93C11" w:rsidRPr="00A93C11" w:rsidRDefault="00A93C11" w:rsidP="00A93C11">
      <w:pPr>
        <w:widowControl w:val="0"/>
        <w:ind w:firstLine="567"/>
        <w:jc w:val="center"/>
        <w:rPr>
          <w:b/>
          <w:iCs/>
        </w:rPr>
      </w:pPr>
    </w:p>
    <w:p w14:paraId="3E84FBC9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3C11">
        <w:rPr>
          <w:rStyle w:val="affffff9"/>
          <w:rFonts w:ascii="Times New Roman" w:hAnsi="Times New Roman" w:cs="Times New Roman"/>
          <w:sz w:val="24"/>
          <w:szCs w:val="24"/>
        </w:rPr>
        <w:t>Заказчик:</w:t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0EBC126F" w14:textId="77777777" w:rsidR="00A93C11" w:rsidRPr="00A93C11" w:rsidRDefault="00A93C11" w:rsidP="00A93C11">
      <w:pPr>
        <w:pStyle w:val="3f1"/>
        <w:shd w:val="clear" w:color="auto" w:fill="auto"/>
        <w:spacing w:before="0" w:after="0" w:line="240" w:lineRule="auto"/>
        <w:ind w:firstLine="142"/>
        <w:rPr>
          <w:sz w:val="24"/>
          <w:szCs w:val="24"/>
        </w:rPr>
      </w:pPr>
      <w:r w:rsidRPr="00A93C11">
        <w:rPr>
          <w:sz w:val="24"/>
          <w:szCs w:val="24"/>
        </w:rPr>
        <w:t>Генеральный директор</w:t>
      </w:r>
    </w:p>
    <w:p w14:paraId="601BD994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/>
          <w:bCs/>
          <w:sz w:val="24"/>
          <w:szCs w:val="24"/>
        </w:rPr>
      </w:pPr>
      <w:r w:rsidRPr="00A93C11">
        <w:rPr>
          <w:rFonts w:ascii="Times New Roman" w:hAnsi="Times New Roman" w:cs="Times New Roman"/>
          <w:sz w:val="24"/>
          <w:szCs w:val="24"/>
        </w:rPr>
        <w:t xml:space="preserve">     АО «Красная Звезда»</w:t>
      </w:r>
    </w:p>
    <w:p w14:paraId="2776F7E1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/>
          <w:bCs/>
          <w:sz w:val="24"/>
          <w:szCs w:val="24"/>
        </w:rPr>
      </w:pPr>
    </w:p>
    <w:p w14:paraId="1A1048E9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/>
          <w:bCs/>
          <w:sz w:val="24"/>
          <w:szCs w:val="24"/>
        </w:rPr>
      </w:pPr>
      <w:r w:rsidRPr="00A93C11">
        <w:rPr>
          <w:rStyle w:val="2ff3"/>
          <w:rFonts w:eastAsia="Arial"/>
          <w:b/>
          <w:bCs/>
          <w:sz w:val="24"/>
          <w:szCs w:val="24"/>
        </w:rPr>
        <w:t xml:space="preserve">________________/ </w:t>
      </w:r>
      <w:r w:rsidRPr="00A93C11">
        <w:rPr>
          <w:rFonts w:ascii="Times New Roman" w:hAnsi="Times New Roman" w:cs="Times New Roman"/>
          <w:sz w:val="24"/>
          <w:szCs w:val="24"/>
        </w:rPr>
        <w:t>Туранцев О.Ю./</w:t>
      </w:r>
      <w:r w:rsidRPr="00A93C11">
        <w:rPr>
          <w:rStyle w:val="2ff3"/>
          <w:rFonts w:eastAsia="Arial"/>
          <w:b/>
          <w:bCs/>
          <w:sz w:val="24"/>
          <w:szCs w:val="24"/>
        </w:rPr>
        <w:t xml:space="preserve"> </w:t>
      </w:r>
      <w:r w:rsidRPr="00A93C11">
        <w:rPr>
          <w:rStyle w:val="2ff3"/>
          <w:rFonts w:eastAsia="Arial"/>
          <w:b/>
          <w:bCs/>
          <w:sz w:val="24"/>
          <w:szCs w:val="24"/>
        </w:rPr>
        <w:tab/>
      </w:r>
      <w:r w:rsidRPr="00A93C11">
        <w:rPr>
          <w:rStyle w:val="2ff3"/>
          <w:rFonts w:eastAsia="Arial"/>
          <w:b/>
          <w:bCs/>
          <w:sz w:val="24"/>
          <w:szCs w:val="24"/>
        </w:rPr>
        <w:tab/>
      </w:r>
      <w:r w:rsidRPr="00A93C11">
        <w:rPr>
          <w:rStyle w:val="2ff3"/>
          <w:rFonts w:eastAsia="Arial"/>
          <w:b/>
          <w:bCs/>
          <w:sz w:val="24"/>
          <w:szCs w:val="24"/>
        </w:rPr>
        <w:tab/>
        <w:t xml:space="preserve"> ______________ /______________/</w:t>
      </w:r>
    </w:p>
    <w:p w14:paraId="7DC9C1C5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Cs/>
          <w:sz w:val="24"/>
          <w:szCs w:val="24"/>
        </w:rPr>
      </w:pPr>
      <w:r w:rsidRPr="00A93C11">
        <w:rPr>
          <w:rStyle w:val="2ff3"/>
          <w:rFonts w:eastAsia="Arial"/>
          <w:bCs/>
          <w:sz w:val="24"/>
          <w:szCs w:val="24"/>
        </w:rPr>
        <w:t>м.п.</w:t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  <w:t xml:space="preserve">         м.п.</w:t>
      </w:r>
    </w:p>
    <w:p w14:paraId="401BAC6F" w14:textId="77777777" w:rsidR="00A93C11" w:rsidRPr="00A93C11" w:rsidRDefault="00A93C11" w:rsidP="00A93C11">
      <w:pPr>
        <w:widowControl w:val="0"/>
        <w:ind w:firstLine="567"/>
        <w:rPr>
          <w:b/>
          <w:bCs/>
          <w:kern w:val="16"/>
        </w:rPr>
      </w:pPr>
    </w:p>
    <w:p w14:paraId="00B3008F" w14:textId="77777777" w:rsidR="00A93C11" w:rsidRPr="00A93C11" w:rsidRDefault="00A93C11" w:rsidP="00A93C11">
      <w:pPr>
        <w:widowControl w:val="0"/>
        <w:ind w:firstLine="567"/>
      </w:pPr>
      <w:r w:rsidRPr="00A93C11">
        <w:rPr>
          <w:b/>
          <w:bCs/>
          <w:kern w:val="16"/>
        </w:rPr>
        <w:br w:type="page"/>
      </w:r>
    </w:p>
    <w:p w14:paraId="1F8E06BF" w14:textId="77777777" w:rsidR="00A93C11" w:rsidRPr="00A93C11" w:rsidRDefault="00A93C11" w:rsidP="00A93C11">
      <w:pPr>
        <w:widowControl w:val="0"/>
        <w:tabs>
          <w:tab w:val="right" w:pos="9637"/>
        </w:tabs>
        <w:autoSpaceDE w:val="0"/>
        <w:autoSpaceDN w:val="0"/>
        <w:adjustRightInd w:val="0"/>
        <w:jc w:val="right"/>
        <w:rPr>
          <w:bCs/>
        </w:rPr>
      </w:pPr>
      <w:r w:rsidRPr="00A93C11">
        <w:rPr>
          <w:bCs/>
        </w:rPr>
        <w:lastRenderedPageBreak/>
        <w:t>Приложение № 2</w:t>
      </w:r>
    </w:p>
    <w:p w14:paraId="26A59445" w14:textId="77777777" w:rsidR="00A93C11" w:rsidRPr="00A93C11" w:rsidRDefault="00A93C11" w:rsidP="00A93C11">
      <w:pPr>
        <w:widowControl w:val="0"/>
        <w:autoSpaceDE w:val="0"/>
        <w:autoSpaceDN w:val="0"/>
        <w:adjustRightInd w:val="0"/>
        <w:jc w:val="right"/>
      </w:pPr>
      <w:r w:rsidRPr="00A93C11">
        <w:rPr>
          <w:bCs/>
        </w:rPr>
        <w:t xml:space="preserve">к Договору </w:t>
      </w:r>
      <w:r w:rsidRPr="00A93C11">
        <w:t>№ _________</w:t>
      </w:r>
    </w:p>
    <w:p w14:paraId="3935EE76" w14:textId="77777777" w:rsidR="00A93C11" w:rsidRPr="00A93C11" w:rsidRDefault="00A93C11" w:rsidP="00A83726">
      <w:pPr>
        <w:pStyle w:val="22"/>
        <w:keepNext w:val="0"/>
        <w:widowControl w:val="0"/>
        <w:numPr>
          <w:ilvl w:val="0"/>
          <w:numId w:val="0"/>
        </w:numPr>
        <w:spacing w:after="0"/>
        <w:jc w:val="right"/>
        <w:rPr>
          <w:b w:val="0"/>
          <w:bCs/>
          <w:i/>
          <w:sz w:val="24"/>
          <w:szCs w:val="24"/>
        </w:rPr>
      </w:pPr>
      <w:r w:rsidRPr="00A93C11">
        <w:rPr>
          <w:b w:val="0"/>
          <w:sz w:val="24"/>
          <w:szCs w:val="24"/>
        </w:rPr>
        <w:t>от «___» _______ 201__ г.</w:t>
      </w:r>
    </w:p>
    <w:p w14:paraId="650A0513" w14:textId="77777777" w:rsidR="00A93C11" w:rsidRPr="00A93C11" w:rsidRDefault="00A93C11" w:rsidP="00A93C11">
      <w:pPr>
        <w:jc w:val="center"/>
      </w:pPr>
    </w:p>
    <w:p w14:paraId="4C718C6F" w14:textId="77777777" w:rsidR="00A93C11" w:rsidRPr="00A93C11" w:rsidRDefault="00A93C11" w:rsidP="00A93C11">
      <w:pPr>
        <w:autoSpaceDE w:val="0"/>
        <w:autoSpaceDN w:val="0"/>
        <w:adjustRightInd w:val="0"/>
        <w:ind w:left="708" w:firstLine="708"/>
        <w:jc w:val="center"/>
        <w:outlineLvl w:val="0"/>
        <w:rPr>
          <w:b/>
          <w:bCs/>
        </w:rPr>
      </w:pPr>
      <w:r w:rsidRPr="00A93C11">
        <w:rPr>
          <w:b/>
          <w:bCs/>
        </w:rPr>
        <w:t>ТЕХНИЧЕСКОЕ ЗАДАНИЕ</w:t>
      </w:r>
    </w:p>
    <w:p w14:paraId="4D97E1F9" w14:textId="77777777" w:rsidR="001B7268" w:rsidRDefault="00A93C11" w:rsidP="00D223DA">
      <w:pPr>
        <w:suppressAutoHyphens/>
        <w:ind w:right="-144" w:firstLine="1"/>
        <w:jc w:val="center"/>
        <w:rPr>
          <w:b/>
          <w:lang w:eastAsia="ar-SA"/>
        </w:rPr>
      </w:pPr>
      <w:r w:rsidRPr="00A93C11">
        <w:rPr>
          <w:b/>
          <w:lang w:eastAsia="ar-SA"/>
        </w:rPr>
        <w:t xml:space="preserve">на оказание </w:t>
      </w:r>
      <w:r w:rsidR="001B7268">
        <w:rPr>
          <w:b/>
          <w:lang w:eastAsia="ar-SA"/>
        </w:rPr>
        <w:t>у</w:t>
      </w:r>
      <w:r w:rsidRPr="00A93C11">
        <w:rPr>
          <w:b/>
          <w:lang w:eastAsia="ar-SA"/>
        </w:rPr>
        <w:t xml:space="preserve">слуг по техническому обслуживанию и ремонту средств автоматической пожарно-охранной сигнализации (АПС), систем оповещения и управления эвакуацией людей при пожаре (СОУЭ) и охранной сигнализации (ОС) на объектах </w:t>
      </w:r>
    </w:p>
    <w:p w14:paraId="3B2552B2" w14:textId="33DA0252" w:rsidR="00A93C11" w:rsidRPr="00A93C11" w:rsidRDefault="001B7268" w:rsidP="00D223DA">
      <w:pPr>
        <w:suppressAutoHyphens/>
        <w:ind w:right="-144" w:firstLine="1"/>
        <w:jc w:val="center"/>
        <w:rPr>
          <w:b/>
          <w:lang w:eastAsia="ar-SA"/>
        </w:rPr>
      </w:pPr>
      <w:r>
        <w:rPr>
          <w:b/>
          <w:lang w:eastAsia="ar-SA"/>
        </w:rPr>
        <w:t>а</w:t>
      </w:r>
      <w:r w:rsidR="00A93C11" w:rsidRPr="00A93C11">
        <w:rPr>
          <w:b/>
          <w:lang w:eastAsia="ar-SA"/>
        </w:rPr>
        <w:t>кционерного общества «Красная звезда»</w:t>
      </w:r>
    </w:p>
    <w:p w14:paraId="21E23E5F" w14:textId="77777777" w:rsidR="00A93C11" w:rsidRPr="00A93C11" w:rsidRDefault="00A93C11" w:rsidP="00A93C11">
      <w:pPr>
        <w:suppressAutoHyphens/>
        <w:ind w:right="-993" w:firstLine="1"/>
        <w:jc w:val="center"/>
        <w:rPr>
          <w:b/>
          <w:lang w:eastAsia="ar-SA"/>
        </w:rPr>
      </w:pPr>
    </w:p>
    <w:p w14:paraId="6FEDDB26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02C5FDCF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5A167E5E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2F930317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4DF6D981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0BE18090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1FD7F521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7FBA8D8D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7EB3BFF7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7DFEDBB3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1BCCEA4D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2118E440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4914CD97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54B3D052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3E5D6E64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335A8B5D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7FD2D14B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707AEFAC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5D75DE0F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1413FE13" w14:textId="77777777" w:rsidR="001609D7" w:rsidRDefault="001609D7" w:rsidP="00A93C11">
      <w:pPr>
        <w:widowControl w:val="0"/>
        <w:autoSpaceDE w:val="0"/>
        <w:autoSpaceDN w:val="0"/>
        <w:adjustRightInd w:val="0"/>
      </w:pPr>
    </w:p>
    <w:p w14:paraId="0EBF83B3" w14:textId="31D0031B" w:rsidR="00A93C11" w:rsidRPr="00A93C11" w:rsidRDefault="00523607" w:rsidP="00A93C11">
      <w:pPr>
        <w:widowControl w:val="0"/>
        <w:autoSpaceDE w:val="0"/>
        <w:autoSpaceDN w:val="0"/>
        <w:adjustRightInd w:val="0"/>
      </w:pPr>
      <w:r>
        <w:br w:type="textWrapping" w:clear="all"/>
      </w:r>
    </w:p>
    <w:p w14:paraId="642C2525" w14:textId="77777777" w:rsidR="00A93C11" w:rsidRPr="00A93C11" w:rsidRDefault="00A93C11" w:rsidP="00A93C11">
      <w:pPr>
        <w:widowControl w:val="0"/>
        <w:autoSpaceDE w:val="0"/>
        <w:autoSpaceDN w:val="0"/>
        <w:adjustRightInd w:val="0"/>
      </w:pPr>
    </w:p>
    <w:p w14:paraId="0C99E259" w14:textId="77777777" w:rsidR="00A93C11" w:rsidRPr="00A93C11" w:rsidRDefault="00A93C11" w:rsidP="00A93C11">
      <w:pPr>
        <w:widowControl w:val="0"/>
        <w:autoSpaceDE w:val="0"/>
        <w:autoSpaceDN w:val="0"/>
        <w:adjustRightInd w:val="0"/>
      </w:pPr>
    </w:p>
    <w:p w14:paraId="068D2503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3C11">
        <w:rPr>
          <w:rStyle w:val="affffff9"/>
          <w:rFonts w:ascii="Times New Roman" w:hAnsi="Times New Roman" w:cs="Times New Roman"/>
          <w:sz w:val="24"/>
          <w:szCs w:val="24"/>
        </w:rPr>
        <w:t>Заказчик:</w:t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6FD18BCD" w14:textId="77777777" w:rsidR="00A93C11" w:rsidRPr="00A93C11" w:rsidRDefault="00A93C11" w:rsidP="00A93C11">
      <w:pPr>
        <w:pStyle w:val="3f1"/>
        <w:shd w:val="clear" w:color="auto" w:fill="auto"/>
        <w:spacing w:before="0" w:after="0" w:line="240" w:lineRule="auto"/>
        <w:ind w:firstLine="142"/>
        <w:rPr>
          <w:sz w:val="24"/>
          <w:szCs w:val="24"/>
        </w:rPr>
      </w:pPr>
      <w:r w:rsidRPr="00A93C11">
        <w:rPr>
          <w:sz w:val="24"/>
          <w:szCs w:val="24"/>
        </w:rPr>
        <w:t>Генеральный директор</w:t>
      </w:r>
    </w:p>
    <w:p w14:paraId="54ED1BA7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/>
          <w:bCs/>
          <w:sz w:val="24"/>
          <w:szCs w:val="24"/>
        </w:rPr>
      </w:pPr>
      <w:r w:rsidRPr="00A93C11">
        <w:rPr>
          <w:rFonts w:ascii="Times New Roman" w:hAnsi="Times New Roman" w:cs="Times New Roman"/>
          <w:sz w:val="24"/>
          <w:szCs w:val="24"/>
        </w:rPr>
        <w:t xml:space="preserve">     АО «Красная Звезда»</w:t>
      </w:r>
    </w:p>
    <w:p w14:paraId="274AA9F7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/>
          <w:bCs/>
          <w:sz w:val="24"/>
          <w:szCs w:val="24"/>
        </w:rPr>
      </w:pPr>
    </w:p>
    <w:p w14:paraId="76672977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/>
          <w:bCs/>
          <w:sz w:val="24"/>
          <w:szCs w:val="24"/>
        </w:rPr>
      </w:pPr>
      <w:r w:rsidRPr="00A93C11">
        <w:rPr>
          <w:rStyle w:val="2ff3"/>
          <w:rFonts w:eastAsia="Arial"/>
          <w:b/>
          <w:bCs/>
          <w:sz w:val="24"/>
          <w:szCs w:val="24"/>
        </w:rPr>
        <w:t xml:space="preserve">________________/ </w:t>
      </w:r>
      <w:r w:rsidRPr="00A93C11">
        <w:rPr>
          <w:rFonts w:ascii="Times New Roman" w:hAnsi="Times New Roman" w:cs="Times New Roman"/>
          <w:sz w:val="24"/>
          <w:szCs w:val="24"/>
        </w:rPr>
        <w:t>Туранцев О.Ю./</w:t>
      </w:r>
      <w:r w:rsidRPr="00A93C11">
        <w:rPr>
          <w:rStyle w:val="2ff3"/>
          <w:rFonts w:eastAsia="Arial"/>
          <w:b/>
          <w:bCs/>
          <w:sz w:val="24"/>
          <w:szCs w:val="24"/>
        </w:rPr>
        <w:t xml:space="preserve"> </w:t>
      </w:r>
      <w:r w:rsidRPr="00A93C11">
        <w:rPr>
          <w:rStyle w:val="2ff3"/>
          <w:rFonts w:eastAsia="Arial"/>
          <w:b/>
          <w:bCs/>
          <w:sz w:val="24"/>
          <w:szCs w:val="24"/>
        </w:rPr>
        <w:tab/>
      </w:r>
      <w:r w:rsidRPr="00A93C11">
        <w:rPr>
          <w:rStyle w:val="2ff3"/>
          <w:rFonts w:eastAsia="Arial"/>
          <w:b/>
          <w:bCs/>
          <w:sz w:val="24"/>
          <w:szCs w:val="24"/>
        </w:rPr>
        <w:tab/>
      </w:r>
      <w:r w:rsidRPr="00A93C11">
        <w:rPr>
          <w:rStyle w:val="2ff3"/>
          <w:rFonts w:eastAsia="Arial"/>
          <w:b/>
          <w:bCs/>
          <w:sz w:val="24"/>
          <w:szCs w:val="24"/>
        </w:rPr>
        <w:tab/>
        <w:t xml:space="preserve"> ______________ /______________/</w:t>
      </w:r>
    </w:p>
    <w:p w14:paraId="6EAEB808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Cs/>
          <w:sz w:val="24"/>
          <w:szCs w:val="24"/>
        </w:rPr>
      </w:pPr>
      <w:r w:rsidRPr="00A93C11">
        <w:rPr>
          <w:rStyle w:val="2ff3"/>
          <w:rFonts w:eastAsia="Arial"/>
          <w:bCs/>
          <w:sz w:val="24"/>
          <w:szCs w:val="24"/>
        </w:rPr>
        <w:t>м.п.</w:t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  <w:t xml:space="preserve">         м.п.</w:t>
      </w:r>
    </w:p>
    <w:p w14:paraId="3FD70A36" w14:textId="77777777" w:rsidR="00A93C11" w:rsidRPr="00A93C11" w:rsidRDefault="00A93C11" w:rsidP="00A93C11">
      <w:pPr>
        <w:jc w:val="center"/>
      </w:pPr>
    </w:p>
    <w:p w14:paraId="37AF8479" w14:textId="77777777" w:rsidR="00A93C11" w:rsidRPr="00A93C11" w:rsidRDefault="00A93C11" w:rsidP="00A93C11">
      <w:r w:rsidRPr="00A93C11">
        <w:br w:type="page"/>
      </w:r>
    </w:p>
    <w:p w14:paraId="6379DB0A" w14:textId="77777777" w:rsidR="00A93C11" w:rsidRPr="00A93C11" w:rsidRDefault="00A93C11" w:rsidP="00A93C11">
      <w:pPr>
        <w:widowControl w:val="0"/>
        <w:rPr>
          <w:b/>
          <w:i/>
        </w:rPr>
      </w:pPr>
    </w:p>
    <w:p w14:paraId="54D4FA9B" w14:textId="77777777" w:rsidR="00A93C11" w:rsidRPr="00A93C11" w:rsidRDefault="00A93C11" w:rsidP="00A93C11">
      <w:pPr>
        <w:widowControl w:val="0"/>
        <w:tabs>
          <w:tab w:val="right" w:pos="9637"/>
        </w:tabs>
        <w:autoSpaceDE w:val="0"/>
        <w:autoSpaceDN w:val="0"/>
        <w:adjustRightInd w:val="0"/>
        <w:jc w:val="right"/>
        <w:rPr>
          <w:bCs/>
        </w:rPr>
      </w:pPr>
      <w:r w:rsidRPr="00A93C11">
        <w:rPr>
          <w:bCs/>
        </w:rPr>
        <w:t>Приложение № 3</w:t>
      </w:r>
    </w:p>
    <w:p w14:paraId="099EDC56" w14:textId="77777777" w:rsidR="00A93C11" w:rsidRPr="00A93C11" w:rsidRDefault="00A93C11" w:rsidP="00A93C11">
      <w:pPr>
        <w:widowControl w:val="0"/>
        <w:autoSpaceDE w:val="0"/>
        <w:autoSpaceDN w:val="0"/>
        <w:adjustRightInd w:val="0"/>
        <w:jc w:val="right"/>
      </w:pPr>
      <w:r w:rsidRPr="00A93C11">
        <w:rPr>
          <w:bCs/>
        </w:rPr>
        <w:t xml:space="preserve">к Договору </w:t>
      </w:r>
      <w:r w:rsidRPr="00A93C11">
        <w:t>№ _________</w:t>
      </w:r>
    </w:p>
    <w:p w14:paraId="2E77826B" w14:textId="77777777" w:rsidR="00A93C11" w:rsidRPr="00A93C11" w:rsidRDefault="00A93C11" w:rsidP="00A83726">
      <w:pPr>
        <w:pStyle w:val="22"/>
        <w:keepNext w:val="0"/>
        <w:widowControl w:val="0"/>
        <w:numPr>
          <w:ilvl w:val="0"/>
          <w:numId w:val="0"/>
        </w:numPr>
        <w:spacing w:after="0"/>
        <w:jc w:val="right"/>
        <w:rPr>
          <w:b w:val="0"/>
          <w:bCs/>
          <w:i/>
          <w:sz w:val="24"/>
          <w:szCs w:val="24"/>
        </w:rPr>
      </w:pPr>
      <w:r w:rsidRPr="00A93C11">
        <w:rPr>
          <w:b w:val="0"/>
          <w:sz w:val="24"/>
          <w:szCs w:val="24"/>
        </w:rPr>
        <w:t>от «___» _______ 201__ г.</w:t>
      </w:r>
    </w:p>
    <w:p w14:paraId="39D31F09" w14:textId="77777777" w:rsidR="00A93C11" w:rsidRPr="00A93C11" w:rsidRDefault="00A93C11" w:rsidP="00A93C11">
      <w:pPr>
        <w:widowControl w:val="0"/>
        <w:rPr>
          <w:b/>
          <w:i/>
        </w:rPr>
      </w:pPr>
    </w:p>
    <w:p w14:paraId="735A5FC7" w14:textId="77777777" w:rsidR="00A93C11" w:rsidRPr="00A93C11" w:rsidRDefault="00A93C11" w:rsidP="00A93C11">
      <w:pPr>
        <w:widowControl w:val="0"/>
        <w:jc w:val="center"/>
        <w:rPr>
          <w:rFonts w:eastAsia="Calibri"/>
          <w:lang w:eastAsia="en-US"/>
        </w:rPr>
      </w:pPr>
    </w:p>
    <w:p w14:paraId="6D194861" w14:textId="77777777" w:rsidR="00A93C11" w:rsidRPr="00A93C11" w:rsidRDefault="00A93C11" w:rsidP="00A93C11">
      <w:pPr>
        <w:widowControl w:val="0"/>
        <w:jc w:val="center"/>
        <w:rPr>
          <w:rFonts w:eastAsia="Calibri"/>
          <w:lang w:eastAsia="en-US"/>
        </w:rPr>
      </w:pPr>
    </w:p>
    <w:p w14:paraId="7DFAB170" w14:textId="77777777" w:rsidR="00A93C11" w:rsidRPr="00A93C11" w:rsidRDefault="00A93C11" w:rsidP="00A93C11">
      <w:pPr>
        <w:widowControl w:val="0"/>
        <w:jc w:val="center"/>
        <w:rPr>
          <w:rFonts w:eastAsia="Calibri"/>
          <w:lang w:eastAsia="en-US"/>
        </w:rPr>
      </w:pPr>
    </w:p>
    <w:p w14:paraId="3FCF01C9" w14:textId="51340B49" w:rsidR="00A93C11" w:rsidRDefault="00A93C11" w:rsidP="00A93C11">
      <w:pPr>
        <w:widowControl w:val="0"/>
        <w:rPr>
          <w:b/>
          <w:i/>
        </w:rPr>
      </w:pPr>
    </w:p>
    <w:p w14:paraId="54A1C204" w14:textId="49C609DB" w:rsidR="00040BA2" w:rsidRDefault="00040BA2" w:rsidP="00A93C11">
      <w:pPr>
        <w:widowControl w:val="0"/>
        <w:rPr>
          <w:b/>
          <w:i/>
        </w:rPr>
      </w:pPr>
    </w:p>
    <w:p w14:paraId="4D74FB56" w14:textId="27637AE2" w:rsidR="00040BA2" w:rsidRDefault="00040BA2" w:rsidP="00A93C11">
      <w:pPr>
        <w:widowControl w:val="0"/>
        <w:rPr>
          <w:b/>
          <w:i/>
        </w:rPr>
      </w:pPr>
    </w:p>
    <w:p w14:paraId="2E6DEF7E" w14:textId="29F8B7D6" w:rsidR="00040BA2" w:rsidRDefault="00040BA2" w:rsidP="00A93C11">
      <w:pPr>
        <w:widowControl w:val="0"/>
        <w:rPr>
          <w:b/>
          <w:i/>
        </w:rPr>
      </w:pPr>
    </w:p>
    <w:p w14:paraId="45B15B0B" w14:textId="4C3B5AF7" w:rsidR="00040BA2" w:rsidRDefault="00040BA2" w:rsidP="00A93C11">
      <w:pPr>
        <w:widowControl w:val="0"/>
        <w:rPr>
          <w:b/>
          <w:i/>
        </w:rPr>
      </w:pPr>
    </w:p>
    <w:p w14:paraId="1C1D9438" w14:textId="291D3DED" w:rsidR="00040BA2" w:rsidRDefault="00040BA2" w:rsidP="00A93C11">
      <w:pPr>
        <w:widowControl w:val="0"/>
        <w:rPr>
          <w:b/>
          <w:i/>
        </w:rPr>
      </w:pPr>
    </w:p>
    <w:p w14:paraId="61DD807E" w14:textId="60B2FDE7" w:rsidR="00040BA2" w:rsidRDefault="00040BA2" w:rsidP="00A93C11">
      <w:pPr>
        <w:widowControl w:val="0"/>
        <w:rPr>
          <w:b/>
          <w:i/>
        </w:rPr>
      </w:pPr>
    </w:p>
    <w:p w14:paraId="4DC36B52" w14:textId="3FC71F20" w:rsidR="00040BA2" w:rsidRDefault="00040BA2" w:rsidP="00A93C11">
      <w:pPr>
        <w:widowControl w:val="0"/>
        <w:rPr>
          <w:b/>
          <w:i/>
        </w:rPr>
      </w:pPr>
    </w:p>
    <w:p w14:paraId="5501E46B" w14:textId="55B0446B" w:rsidR="00040BA2" w:rsidRDefault="00040BA2" w:rsidP="00A93C11">
      <w:pPr>
        <w:widowControl w:val="0"/>
        <w:rPr>
          <w:b/>
          <w:i/>
        </w:rPr>
      </w:pPr>
    </w:p>
    <w:p w14:paraId="663D97AF" w14:textId="4D5861B0" w:rsidR="00040BA2" w:rsidRDefault="00040BA2" w:rsidP="00A93C11">
      <w:pPr>
        <w:widowControl w:val="0"/>
        <w:rPr>
          <w:b/>
          <w:i/>
        </w:rPr>
      </w:pPr>
    </w:p>
    <w:p w14:paraId="52A86AF0" w14:textId="016F4378" w:rsidR="00040BA2" w:rsidRDefault="00040BA2" w:rsidP="00A93C11">
      <w:pPr>
        <w:widowControl w:val="0"/>
        <w:rPr>
          <w:b/>
          <w:i/>
        </w:rPr>
      </w:pPr>
    </w:p>
    <w:p w14:paraId="247C0240" w14:textId="68FBEED0" w:rsidR="00040BA2" w:rsidRDefault="00040BA2" w:rsidP="00A93C11">
      <w:pPr>
        <w:widowControl w:val="0"/>
        <w:rPr>
          <w:b/>
          <w:i/>
        </w:rPr>
      </w:pPr>
    </w:p>
    <w:p w14:paraId="24058AEA" w14:textId="52139304" w:rsidR="00040BA2" w:rsidRDefault="00040BA2" w:rsidP="00A93C11">
      <w:pPr>
        <w:widowControl w:val="0"/>
        <w:rPr>
          <w:b/>
          <w:i/>
        </w:rPr>
      </w:pPr>
    </w:p>
    <w:p w14:paraId="53FBEDD9" w14:textId="4F82CF51" w:rsidR="00040BA2" w:rsidRDefault="00040BA2" w:rsidP="00A93C11">
      <w:pPr>
        <w:widowControl w:val="0"/>
        <w:rPr>
          <w:b/>
          <w:i/>
        </w:rPr>
      </w:pPr>
    </w:p>
    <w:p w14:paraId="68582E51" w14:textId="7247DF64" w:rsidR="00040BA2" w:rsidRDefault="00040BA2" w:rsidP="00A93C11">
      <w:pPr>
        <w:widowControl w:val="0"/>
        <w:rPr>
          <w:b/>
          <w:i/>
        </w:rPr>
      </w:pPr>
    </w:p>
    <w:p w14:paraId="4A51F32B" w14:textId="31D03B32" w:rsidR="00040BA2" w:rsidRDefault="00040BA2" w:rsidP="00A93C11">
      <w:pPr>
        <w:widowControl w:val="0"/>
        <w:rPr>
          <w:b/>
          <w:i/>
        </w:rPr>
      </w:pPr>
    </w:p>
    <w:p w14:paraId="1C7BBC24" w14:textId="23DA0780" w:rsidR="00040BA2" w:rsidRDefault="00040BA2" w:rsidP="00A93C11">
      <w:pPr>
        <w:widowControl w:val="0"/>
        <w:rPr>
          <w:b/>
          <w:i/>
        </w:rPr>
      </w:pPr>
    </w:p>
    <w:p w14:paraId="7E5E70F2" w14:textId="3F329AB2" w:rsidR="00040BA2" w:rsidRDefault="00040BA2" w:rsidP="00A93C11">
      <w:pPr>
        <w:widowControl w:val="0"/>
        <w:rPr>
          <w:b/>
          <w:i/>
        </w:rPr>
      </w:pPr>
    </w:p>
    <w:p w14:paraId="13656C38" w14:textId="1DF663C7" w:rsidR="00040BA2" w:rsidRDefault="00040BA2" w:rsidP="00A93C11">
      <w:pPr>
        <w:widowControl w:val="0"/>
        <w:rPr>
          <w:b/>
          <w:i/>
        </w:rPr>
      </w:pPr>
    </w:p>
    <w:p w14:paraId="105E83AA" w14:textId="401C2EC7" w:rsidR="00040BA2" w:rsidRDefault="00040BA2" w:rsidP="00A93C11">
      <w:pPr>
        <w:widowControl w:val="0"/>
        <w:rPr>
          <w:b/>
          <w:i/>
        </w:rPr>
      </w:pPr>
    </w:p>
    <w:p w14:paraId="143B55B2" w14:textId="173923D5" w:rsidR="00040BA2" w:rsidRDefault="00040BA2" w:rsidP="00A93C11">
      <w:pPr>
        <w:widowControl w:val="0"/>
        <w:rPr>
          <w:b/>
          <w:i/>
        </w:rPr>
      </w:pPr>
    </w:p>
    <w:p w14:paraId="06205795" w14:textId="3F624799" w:rsidR="00040BA2" w:rsidRDefault="00040BA2" w:rsidP="00A93C11">
      <w:pPr>
        <w:widowControl w:val="0"/>
        <w:rPr>
          <w:b/>
          <w:i/>
        </w:rPr>
      </w:pPr>
    </w:p>
    <w:p w14:paraId="38619E43" w14:textId="57BD1E48" w:rsidR="00040BA2" w:rsidRDefault="00040BA2" w:rsidP="00A93C11">
      <w:pPr>
        <w:widowControl w:val="0"/>
        <w:rPr>
          <w:b/>
          <w:i/>
        </w:rPr>
      </w:pPr>
    </w:p>
    <w:p w14:paraId="0D3F8D12" w14:textId="6D38B13E" w:rsidR="00040BA2" w:rsidRDefault="00040BA2" w:rsidP="00A93C11">
      <w:pPr>
        <w:widowControl w:val="0"/>
        <w:rPr>
          <w:b/>
          <w:i/>
        </w:rPr>
      </w:pPr>
    </w:p>
    <w:p w14:paraId="32F4787B" w14:textId="2253B6F4" w:rsidR="00040BA2" w:rsidRDefault="00040BA2" w:rsidP="00A93C11">
      <w:pPr>
        <w:widowControl w:val="0"/>
        <w:rPr>
          <w:b/>
          <w:i/>
        </w:rPr>
      </w:pPr>
    </w:p>
    <w:p w14:paraId="009E7ED1" w14:textId="47823537" w:rsidR="00040BA2" w:rsidRDefault="00040BA2" w:rsidP="00A93C11">
      <w:pPr>
        <w:widowControl w:val="0"/>
        <w:rPr>
          <w:b/>
          <w:i/>
        </w:rPr>
      </w:pPr>
    </w:p>
    <w:p w14:paraId="6940675A" w14:textId="1D68DB03" w:rsidR="00040BA2" w:rsidRDefault="00040BA2" w:rsidP="00A93C11">
      <w:pPr>
        <w:widowControl w:val="0"/>
        <w:rPr>
          <w:b/>
          <w:i/>
        </w:rPr>
      </w:pPr>
    </w:p>
    <w:p w14:paraId="5AA6C680" w14:textId="77777777" w:rsidR="00040BA2" w:rsidRPr="00A93C11" w:rsidRDefault="00040BA2" w:rsidP="00A93C11">
      <w:pPr>
        <w:widowControl w:val="0"/>
        <w:rPr>
          <w:b/>
          <w:i/>
        </w:rPr>
      </w:pPr>
    </w:p>
    <w:p w14:paraId="03845424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3C11">
        <w:rPr>
          <w:rStyle w:val="affffff9"/>
          <w:rFonts w:ascii="Times New Roman" w:hAnsi="Times New Roman" w:cs="Times New Roman"/>
          <w:sz w:val="24"/>
          <w:szCs w:val="24"/>
        </w:rPr>
        <w:t>Заказчик:</w:t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Style w:val="affffff9"/>
          <w:rFonts w:ascii="Times New Roman" w:hAnsi="Times New Roman" w:cs="Times New Roman"/>
          <w:sz w:val="24"/>
          <w:szCs w:val="24"/>
        </w:rPr>
        <w:tab/>
      </w:r>
      <w:r w:rsidRPr="00A93C11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069C8D92" w14:textId="77777777" w:rsidR="00A93C11" w:rsidRPr="00A93C11" w:rsidRDefault="00A93C11" w:rsidP="00A93C11">
      <w:pPr>
        <w:pStyle w:val="3f1"/>
        <w:shd w:val="clear" w:color="auto" w:fill="auto"/>
        <w:spacing w:before="0" w:after="0" w:line="240" w:lineRule="auto"/>
        <w:ind w:firstLine="142"/>
        <w:rPr>
          <w:sz w:val="24"/>
          <w:szCs w:val="24"/>
        </w:rPr>
      </w:pPr>
      <w:r w:rsidRPr="00A93C11">
        <w:rPr>
          <w:sz w:val="24"/>
          <w:szCs w:val="24"/>
        </w:rPr>
        <w:t>Генеральный директор</w:t>
      </w:r>
    </w:p>
    <w:p w14:paraId="3EEFDF20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/>
          <w:bCs/>
          <w:sz w:val="24"/>
          <w:szCs w:val="24"/>
        </w:rPr>
      </w:pPr>
      <w:r w:rsidRPr="00A93C11">
        <w:rPr>
          <w:rFonts w:ascii="Times New Roman" w:hAnsi="Times New Roman" w:cs="Times New Roman"/>
          <w:sz w:val="24"/>
          <w:szCs w:val="24"/>
        </w:rPr>
        <w:t xml:space="preserve">     АО «Красная Звезда»</w:t>
      </w:r>
    </w:p>
    <w:p w14:paraId="134F943D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/>
          <w:bCs/>
          <w:sz w:val="24"/>
          <w:szCs w:val="24"/>
        </w:rPr>
      </w:pPr>
    </w:p>
    <w:p w14:paraId="6EF691D1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/>
          <w:bCs/>
          <w:sz w:val="24"/>
          <w:szCs w:val="24"/>
        </w:rPr>
      </w:pPr>
      <w:r w:rsidRPr="00A93C11">
        <w:rPr>
          <w:rStyle w:val="2ff3"/>
          <w:rFonts w:eastAsia="Arial"/>
          <w:b/>
          <w:bCs/>
          <w:sz w:val="24"/>
          <w:szCs w:val="24"/>
        </w:rPr>
        <w:t xml:space="preserve">________________/ </w:t>
      </w:r>
      <w:r w:rsidRPr="00A93C11">
        <w:rPr>
          <w:rFonts w:ascii="Times New Roman" w:hAnsi="Times New Roman" w:cs="Times New Roman"/>
          <w:sz w:val="24"/>
          <w:szCs w:val="24"/>
        </w:rPr>
        <w:t>Туранцев О.Ю./</w:t>
      </w:r>
      <w:r w:rsidRPr="00A93C11">
        <w:rPr>
          <w:rStyle w:val="2ff3"/>
          <w:rFonts w:eastAsia="Arial"/>
          <w:b/>
          <w:bCs/>
          <w:sz w:val="24"/>
          <w:szCs w:val="24"/>
        </w:rPr>
        <w:t xml:space="preserve"> </w:t>
      </w:r>
      <w:r w:rsidRPr="00A93C11">
        <w:rPr>
          <w:rStyle w:val="2ff3"/>
          <w:rFonts w:eastAsia="Arial"/>
          <w:b/>
          <w:bCs/>
          <w:sz w:val="24"/>
          <w:szCs w:val="24"/>
        </w:rPr>
        <w:tab/>
      </w:r>
      <w:r w:rsidRPr="00A93C11">
        <w:rPr>
          <w:rStyle w:val="2ff3"/>
          <w:rFonts w:eastAsia="Arial"/>
          <w:b/>
          <w:bCs/>
          <w:sz w:val="24"/>
          <w:szCs w:val="24"/>
        </w:rPr>
        <w:tab/>
      </w:r>
      <w:r w:rsidRPr="00A93C11">
        <w:rPr>
          <w:rStyle w:val="2ff3"/>
          <w:rFonts w:eastAsia="Arial"/>
          <w:b/>
          <w:bCs/>
          <w:sz w:val="24"/>
          <w:szCs w:val="24"/>
        </w:rPr>
        <w:tab/>
        <w:t xml:space="preserve"> ______________ /______________/</w:t>
      </w:r>
    </w:p>
    <w:p w14:paraId="0444FED5" w14:textId="77777777" w:rsidR="00A93C11" w:rsidRPr="00A93C11" w:rsidRDefault="00A93C11" w:rsidP="00A93C11">
      <w:pPr>
        <w:pStyle w:val="2f7"/>
        <w:shd w:val="clear" w:color="auto" w:fill="auto"/>
        <w:spacing w:after="0" w:line="240" w:lineRule="auto"/>
        <w:rPr>
          <w:rStyle w:val="2ff3"/>
          <w:rFonts w:eastAsia="Arial"/>
          <w:bCs/>
          <w:sz w:val="24"/>
          <w:szCs w:val="24"/>
        </w:rPr>
      </w:pPr>
      <w:r w:rsidRPr="00A93C11">
        <w:rPr>
          <w:rStyle w:val="2ff3"/>
          <w:rFonts w:eastAsia="Arial"/>
          <w:bCs/>
          <w:sz w:val="24"/>
          <w:szCs w:val="24"/>
        </w:rPr>
        <w:t>м.п.</w:t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</w:r>
      <w:r w:rsidRPr="00A93C11">
        <w:rPr>
          <w:rStyle w:val="2ff3"/>
          <w:rFonts w:eastAsia="Arial"/>
          <w:bCs/>
          <w:sz w:val="24"/>
          <w:szCs w:val="24"/>
        </w:rPr>
        <w:tab/>
        <w:t xml:space="preserve">         м.п.</w:t>
      </w:r>
    </w:p>
    <w:p w14:paraId="65F0E740" w14:textId="77777777" w:rsidR="00A93C11" w:rsidRPr="00A93C11" w:rsidRDefault="00A93C11" w:rsidP="00A93C11">
      <w:pPr>
        <w:widowControl w:val="0"/>
      </w:pPr>
    </w:p>
    <w:p w14:paraId="1C7226EB" w14:textId="77777777" w:rsidR="00275A08" w:rsidRDefault="00275A08" w:rsidP="002A4FF3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sectPr w:rsidR="00275A08" w:rsidSect="00CF76EF">
      <w:footerReference w:type="even" r:id="rId16"/>
      <w:footerReference w:type="default" r:id="rId17"/>
      <w:footerReference w:type="first" r:id="rId18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776A1" w14:textId="77777777" w:rsidR="00B7408F" w:rsidRDefault="00B7408F" w:rsidP="00320D1D">
      <w:pPr>
        <w:spacing w:after="0"/>
      </w:pPr>
      <w:r>
        <w:separator/>
      </w:r>
    </w:p>
  </w:endnote>
  <w:endnote w:type="continuationSeparator" w:id="0">
    <w:p w14:paraId="3DF6DCF9" w14:textId="77777777" w:rsidR="00B7408F" w:rsidRDefault="00B7408F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1B7268" w:rsidRDefault="001B7268" w:rsidP="009217DF">
    <w:pPr>
      <w:pStyle w:val="aff0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14:paraId="702EB813" w14:textId="77777777" w:rsidR="001B7268" w:rsidRDefault="001B7268" w:rsidP="009217DF">
    <w:pPr>
      <w:pStyle w:val="af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20B701C8" w:rsidR="001B7268" w:rsidRPr="008D459B" w:rsidRDefault="001B7268" w:rsidP="009217DF">
    <w:pPr>
      <w:pStyle w:val="aff0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9B62DA">
      <w:t>21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1B7268" w:rsidRDefault="001B7268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2A87" w14:textId="77777777" w:rsidR="00B7408F" w:rsidRDefault="00B7408F" w:rsidP="00320D1D">
      <w:pPr>
        <w:spacing w:after="0"/>
      </w:pPr>
      <w:r>
        <w:separator/>
      </w:r>
    </w:p>
  </w:footnote>
  <w:footnote w:type="continuationSeparator" w:id="0">
    <w:p w14:paraId="5E4957BC" w14:textId="77777777" w:rsidR="00B7408F" w:rsidRDefault="00B7408F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A23F0"/>
    <w:multiLevelType w:val="hybridMultilevel"/>
    <w:tmpl w:val="8C229920"/>
    <w:lvl w:ilvl="0" w:tplc="C326284A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F467A5F"/>
    <w:multiLevelType w:val="hybridMultilevel"/>
    <w:tmpl w:val="E33C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A272F4"/>
    <w:multiLevelType w:val="hybridMultilevel"/>
    <w:tmpl w:val="762CFBC4"/>
    <w:lvl w:ilvl="0" w:tplc="2A740A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8219DA"/>
    <w:multiLevelType w:val="hybridMultilevel"/>
    <w:tmpl w:val="F05CC3BA"/>
    <w:lvl w:ilvl="0" w:tplc="929AAEA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D76A51"/>
    <w:multiLevelType w:val="hybridMultilevel"/>
    <w:tmpl w:val="FA6E0BCE"/>
    <w:lvl w:ilvl="0" w:tplc="4A447F84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A23F5"/>
    <w:multiLevelType w:val="hybridMultilevel"/>
    <w:tmpl w:val="2C4C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04F20"/>
    <w:multiLevelType w:val="multilevel"/>
    <w:tmpl w:val="47285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49AE"/>
    <w:multiLevelType w:val="multilevel"/>
    <w:tmpl w:val="B64AB3DA"/>
    <w:lvl w:ilvl="0">
      <w:start w:val="1"/>
      <w:numFmt w:val="upperRoman"/>
      <w:lvlText w:val="%1."/>
      <w:lvlJc w:val="right"/>
      <w:pPr>
        <w:ind w:left="3409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22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5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748" w:hanging="43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861" w:hanging="43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974" w:hanging="43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7" w:hanging="43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200" w:hanging="43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13" w:hanging="431"/>
      </w:pPr>
      <w:rPr>
        <w:rFonts w:hint="default"/>
      </w:rPr>
    </w:lvl>
  </w:abstractNum>
  <w:abstractNum w:abstractNumId="28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4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1" w15:restartNumberingAfterBreak="0">
    <w:nsid w:val="530C395D"/>
    <w:multiLevelType w:val="hybridMultilevel"/>
    <w:tmpl w:val="78A2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40A2D"/>
    <w:multiLevelType w:val="multilevel"/>
    <w:tmpl w:val="64DEEF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720" w:hanging="1800"/>
      </w:pPr>
      <w:rPr>
        <w:rFonts w:hint="default"/>
        <w:color w:val="000000"/>
      </w:rPr>
    </w:lvl>
  </w:abstractNum>
  <w:abstractNum w:abstractNumId="33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4" w15:restartNumberingAfterBreak="0">
    <w:nsid w:val="5AC631D7"/>
    <w:multiLevelType w:val="hybridMultilevel"/>
    <w:tmpl w:val="71041A44"/>
    <w:lvl w:ilvl="0" w:tplc="6C0C6518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30493"/>
    <w:multiLevelType w:val="multilevel"/>
    <w:tmpl w:val="64DEEF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720" w:hanging="1800"/>
      </w:pPr>
      <w:rPr>
        <w:rFonts w:hint="default"/>
        <w:color w:val="000000"/>
      </w:rPr>
    </w:lvl>
  </w:abstractNum>
  <w:abstractNum w:abstractNumId="36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7094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657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770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883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6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1109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1222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1335" w:hanging="431"/>
      </w:pPr>
      <w:rPr>
        <w:rFonts w:hint="default"/>
      </w:rPr>
    </w:lvl>
  </w:abstractNum>
  <w:abstractNum w:abstractNumId="37" w15:restartNumberingAfterBreak="0">
    <w:nsid w:val="5D7E7E04"/>
    <w:multiLevelType w:val="multilevel"/>
    <w:tmpl w:val="498E4BE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  <w:color w:val="000000"/>
      </w:rPr>
    </w:lvl>
  </w:abstractNum>
  <w:abstractNum w:abstractNumId="38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0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D1509D4"/>
    <w:multiLevelType w:val="hybridMultilevel"/>
    <w:tmpl w:val="E33C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885529"/>
    <w:multiLevelType w:val="multilevel"/>
    <w:tmpl w:val="74F8DB8E"/>
    <w:lvl w:ilvl="0">
      <w:start w:val="4"/>
      <w:numFmt w:val="upperRoman"/>
      <w:lvlText w:val="%1."/>
      <w:lvlJc w:val="righ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44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57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70" w:hanging="43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883" w:hanging="43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996" w:hanging="43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109" w:hanging="431"/>
      </w:pPr>
      <w:rPr>
        <w:rFonts w:hint="default"/>
      </w:rPr>
    </w:lvl>
    <w:lvl w:ilvl="7">
      <w:start w:val="5"/>
      <w:numFmt w:val="upperRoman"/>
      <w:lvlText w:val="%8."/>
      <w:lvlJc w:val="right"/>
      <w:pPr>
        <w:ind w:left="431" w:hanging="431"/>
      </w:pPr>
      <w:rPr>
        <w:rFonts w:hint="default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1335" w:hanging="431"/>
      </w:pPr>
      <w:rPr>
        <w:rFonts w:hint="default"/>
      </w:rPr>
    </w:lvl>
  </w:abstractNum>
  <w:abstractNum w:abstractNumId="44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5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5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5766E9E"/>
    <w:multiLevelType w:val="multilevel"/>
    <w:tmpl w:val="97787DBC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7B8206E"/>
    <w:multiLevelType w:val="hybridMultilevel"/>
    <w:tmpl w:val="98EAEFB0"/>
    <w:lvl w:ilvl="0" w:tplc="0419000F">
      <w:start w:val="1"/>
      <w:numFmt w:val="bullet"/>
      <w:pStyle w:val="24"/>
      <w:lvlText w:val=""/>
      <w:lvlJc w:val="left"/>
      <w:pPr>
        <w:tabs>
          <w:tab w:val="num" w:pos="834"/>
        </w:tabs>
        <w:ind w:left="834" w:hanging="55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8" w15:restartNumberingAfterBreak="0">
    <w:nsid w:val="7A335C4D"/>
    <w:multiLevelType w:val="multilevel"/>
    <w:tmpl w:val="5DA862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5"/>
  </w:num>
  <w:num w:numId="11">
    <w:abstractNumId w:val="14"/>
  </w:num>
  <w:num w:numId="12">
    <w:abstractNumId w:val="13"/>
  </w:num>
  <w:num w:numId="13">
    <w:abstractNumId w:val="41"/>
  </w:num>
  <w:num w:numId="14">
    <w:abstractNumId w:val="29"/>
  </w:num>
  <w:num w:numId="15">
    <w:abstractNumId w:val="44"/>
  </w:num>
  <w:num w:numId="16">
    <w:abstractNumId w:val="36"/>
  </w:num>
  <w:num w:numId="17">
    <w:abstractNumId w:val="38"/>
  </w:num>
  <w:num w:numId="18">
    <w:abstractNumId w:val="20"/>
  </w:num>
  <w:num w:numId="19">
    <w:abstractNumId w:val="33"/>
  </w:num>
  <w:num w:numId="20">
    <w:abstractNumId w:val="24"/>
  </w:num>
  <w:num w:numId="21">
    <w:abstractNumId w:val="25"/>
  </w:num>
  <w:num w:numId="22">
    <w:abstractNumId w:val="28"/>
  </w:num>
  <w:num w:numId="23">
    <w:abstractNumId w:val="30"/>
  </w:num>
  <w:num w:numId="24">
    <w:abstractNumId w:val="27"/>
  </w:num>
  <w:num w:numId="25">
    <w:abstractNumId w:val="46"/>
  </w:num>
  <w:num w:numId="26">
    <w:abstractNumId w:val="43"/>
  </w:num>
  <w:num w:numId="27">
    <w:abstractNumId w:val="42"/>
  </w:num>
  <w:num w:numId="28">
    <w:abstractNumId w:val="15"/>
  </w:num>
  <w:num w:numId="29">
    <w:abstractNumId w:val="47"/>
  </w:num>
  <w:num w:numId="30">
    <w:abstractNumId w:val="23"/>
  </w:num>
  <w:num w:numId="31">
    <w:abstractNumId w:val="35"/>
  </w:num>
  <w:num w:numId="32">
    <w:abstractNumId w:val="32"/>
  </w:num>
  <w:num w:numId="33">
    <w:abstractNumId w:val="37"/>
  </w:num>
  <w:num w:numId="34">
    <w:abstractNumId w:val="48"/>
  </w:num>
  <w:num w:numId="35">
    <w:abstractNumId w:val="31"/>
  </w:num>
  <w:num w:numId="36">
    <w:abstractNumId w:val="22"/>
  </w:num>
  <w:num w:numId="37">
    <w:abstractNumId w:val="17"/>
  </w:num>
  <w:num w:numId="38">
    <w:abstractNumId w:val="16"/>
  </w:num>
  <w:num w:numId="39">
    <w:abstractNumId w:val="11"/>
  </w:num>
  <w:num w:numId="40">
    <w:abstractNumId w:val="34"/>
  </w:num>
  <w:num w:numId="4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6AC"/>
    <w:rsid w:val="00003B03"/>
    <w:rsid w:val="00004FD0"/>
    <w:rsid w:val="000066B2"/>
    <w:rsid w:val="000072CD"/>
    <w:rsid w:val="00007573"/>
    <w:rsid w:val="00007FA9"/>
    <w:rsid w:val="000116C1"/>
    <w:rsid w:val="00011886"/>
    <w:rsid w:val="00012241"/>
    <w:rsid w:val="00013179"/>
    <w:rsid w:val="00013EDB"/>
    <w:rsid w:val="00014313"/>
    <w:rsid w:val="00015077"/>
    <w:rsid w:val="000161D3"/>
    <w:rsid w:val="0001679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8D2"/>
    <w:rsid w:val="00034970"/>
    <w:rsid w:val="00035281"/>
    <w:rsid w:val="00035EA7"/>
    <w:rsid w:val="00037081"/>
    <w:rsid w:val="00037583"/>
    <w:rsid w:val="00040BA2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15E"/>
    <w:rsid w:val="000553B2"/>
    <w:rsid w:val="00055F22"/>
    <w:rsid w:val="000567B3"/>
    <w:rsid w:val="00057710"/>
    <w:rsid w:val="000600DF"/>
    <w:rsid w:val="00060383"/>
    <w:rsid w:val="00061956"/>
    <w:rsid w:val="000620A6"/>
    <w:rsid w:val="00062116"/>
    <w:rsid w:val="000627EF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32A"/>
    <w:rsid w:val="00066889"/>
    <w:rsid w:val="00066D22"/>
    <w:rsid w:val="0006750E"/>
    <w:rsid w:val="00067F44"/>
    <w:rsid w:val="00071963"/>
    <w:rsid w:val="00072240"/>
    <w:rsid w:val="0007279A"/>
    <w:rsid w:val="00072F96"/>
    <w:rsid w:val="000731EC"/>
    <w:rsid w:val="00073B98"/>
    <w:rsid w:val="00074E9D"/>
    <w:rsid w:val="000763AB"/>
    <w:rsid w:val="00076442"/>
    <w:rsid w:val="00076AA7"/>
    <w:rsid w:val="000772FB"/>
    <w:rsid w:val="00080648"/>
    <w:rsid w:val="00081109"/>
    <w:rsid w:val="0008249B"/>
    <w:rsid w:val="000834E3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0E10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24E"/>
    <w:rsid w:val="000A56CC"/>
    <w:rsid w:val="000A5CC7"/>
    <w:rsid w:val="000A6D26"/>
    <w:rsid w:val="000B02D2"/>
    <w:rsid w:val="000B0425"/>
    <w:rsid w:val="000B06C1"/>
    <w:rsid w:val="000B0E19"/>
    <w:rsid w:val="000B1065"/>
    <w:rsid w:val="000B16A9"/>
    <w:rsid w:val="000B19A6"/>
    <w:rsid w:val="000B314B"/>
    <w:rsid w:val="000B340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78A"/>
    <w:rsid w:val="000B7870"/>
    <w:rsid w:val="000B78A2"/>
    <w:rsid w:val="000C2302"/>
    <w:rsid w:val="000C2C60"/>
    <w:rsid w:val="000C31F9"/>
    <w:rsid w:val="000C3410"/>
    <w:rsid w:val="000C4104"/>
    <w:rsid w:val="000C5586"/>
    <w:rsid w:val="000C616D"/>
    <w:rsid w:val="000C6B7C"/>
    <w:rsid w:val="000C7C56"/>
    <w:rsid w:val="000D022B"/>
    <w:rsid w:val="000D024C"/>
    <w:rsid w:val="000D0C95"/>
    <w:rsid w:val="000D107A"/>
    <w:rsid w:val="000D216A"/>
    <w:rsid w:val="000D232D"/>
    <w:rsid w:val="000D233D"/>
    <w:rsid w:val="000D24AB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584"/>
    <w:rsid w:val="000E47F0"/>
    <w:rsid w:val="000E51C2"/>
    <w:rsid w:val="000E5448"/>
    <w:rsid w:val="000E5B97"/>
    <w:rsid w:val="000E6DC1"/>
    <w:rsid w:val="000E7E5C"/>
    <w:rsid w:val="000F2376"/>
    <w:rsid w:val="000F2D39"/>
    <w:rsid w:val="000F3E85"/>
    <w:rsid w:val="000F4000"/>
    <w:rsid w:val="000F44FE"/>
    <w:rsid w:val="000F6346"/>
    <w:rsid w:val="000F7238"/>
    <w:rsid w:val="000F77B4"/>
    <w:rsid w:val="00100E15"/>
    <w:rsid w:val="001035BD"/>
    <w:rsid w:val="00103882"/>
    <w:rsid w:val="001049DA"/>
    <w:rsid w:val="00105D4B"/>
    <w:rsid w:val="001061BF"/>
    <w:rsid w:val="00106B92"/>
    <w:rsid w:val="00106B9F"/>
    <w:rsid w:val="0010710F"/>
    <w:rsid w:val="0010736E"/>
    <w:rsid w:val="00107520"/>
    <w:rsid w:val="00107795"/>
    <w:rsid w:val="00107960"/>
    <w:rsid w:val="0011194C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92B"/>
    <w:rsid w:val="00123B08"/>
    <w:rsid w:val="00124295"/>
    <w:rsid w:val="00124B7A"/>
    <w:rsid w:val="00124BD6"/>
    <w:rsid w:val="0012564E"/>
    <w:rsid w:val="001256FB"/>
    <w:rsid w:val="00125BD1"/>
    <w:rsid w:val="00127128"/>
    <w:rsid w:val="0012757D"/>
    <w:rsid w:val="00131262"/>
    <w:rsid w:val="00132076"/>
    <w:rsid w:val="00132DD9"/>
    <w:rsid w:val="0013429B"/>
    <w:rsid w:val="00136F53"/>
    <w:rsid w:val="00137421"/>
    <w:rsid w:val="00137AF3"/>
    <w:rsid w:val="00137FF8"/>
    <w:rsid w:val="00140E41"/>
    <w:rsid w:val="00140FA5"/>
    <w:rsid w:val="001411D9"/>
    <w:rsid w:val="001417A0"/>
    <w:rsid w:val="001428A4"/>
    <w:rsid w:val="00142CC4"/>
    <w:rsid w:val="00144B0C"/>
    <w:rsid w:val="00145F2E"/>
    <w:rsid w:val="00145F4E"/>
    <w:rsid w:val="00146AE7"/>
    <w:rsid w:val="00146DB2"/>
    <w:rsid w:val="001501C9"/>
    <w:rsid w:val="00150CF6"/>
    <w:rsid w:val="001513F4"/>
    <w:rsid w:val="00151A1D"/>
    <w:rsid w:val="001526F9"/>
    <w:rsid w:val="001529E3"/>
    <w:rsid w:val="00153815"/>
    <w:rsid w:val="001539ED"/>
    <w:rsid w:val="001548AE"/>
    <w:rsid w:val="00154FF2"/>
    <w:rsid w:val="00155097"/>
    <w:rsid w:val="001558E5"/>
    <w:rsid w:val="0015622C"/>
    <w:rsid w:val="00157DBF"/>
    <w:rsid w:val="0016027F"/>
    <w:rsid w:val="001602EC"/>
    <w:rsid w:val="0016031B"/>
    <w:rsid w:val="001609D7"/>
    <w:rsid w:val="00160CE9"/>
    <w:rsid w:val="00160D73"/>
    <w:rsid w:val="00162165"/>
    <w:rsid w:val="00162758"/>
    <w:rsid w:val="001634BF"/>
    <w:rsid w:val="00163BA8"/>
    <w:rsid w:val="00164FD9"/>
    <w:rsid w:val="001657A3"/>
    <w:rsid w:val="00165D36"/>
    <w:rsid w:val="00166183"/>
    <w:rsid w:val="0016688F"/>
    <w:rsid w:val="00167501"/>
    <w:rsid w:val="00167D10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069C"/>
    <w:rsid w:val="00181CDB"/>
    <w:rsid w:val="001820A6"/>
    <w:rsid w:val="00182312"/>
    <w:rsid w:val="0018253E"/>
    <w:rsid w:val="001828A7"/>
    <w:rsid w:val="00182EA2"/>
    <w:rsid w:val="0018302E"/>
    <w:rsid w:val="0018309F"/>
    <w:rsid w:val="001859C9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4C82"/>
    <w:rsid w:val="001A530B"/>
    <w:rsid w:val="001A574C"/>
    <w:rsid w:val="001A631A"/>
    <w:rsid w:val="001B0159"/>
    <w:rsid w:val="001B0752"/>
    <w:rsid w:val="001B1579"/>
    <w:rsid w:val="001B17C8"/>
    <w:rsid w:val="001B260D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B7268"/>
    <w:rsid w:val="001C0009"/>
    <w:rsid w:val="001C2580"/>
    <w:rsid w:val="001C2AFC"/>
    <w:rsid w:val="001C333B"/>
    <w:rsid w:val="001C3396"/>
    <w:rsid w:val="001C3648"/>
    <w:rsid w:val="001C37F1"/>
    <w:rsid w:val="001C4578"/>
    <w:rsid w:val="001C4E4B"/>
    <w:rsid w:val="001C5524"/>
    <w:rsid w:val="001C5B57"/>
    <w:rsid w:val="001C5D61"/>
    <w:rsid w:val="001C608F"/>
    <w:rsid w:val="001C62CE"/>
    <w:rsid w:val="001C750A"/>
    <w:rsid w:val="001D0294"/>
    <w:rsid w:val="001D14BF"/>
    <w:rsid w:val="001D1A89"/>
    <w:rsid w:val="001D1D87"/>
    <w:rsid w:val="001D2AAF"/>
    <w:rsid w:val="001D2CAA"/>
    <w:rsid w:val="001D32BA"/>
    <w:rsid w:val="001D395F"/>
    <w:rsid w:val="001D4B3A"/>
    <w:rsid w:val="001D5437"/>
    <w:rsid w:val="001D573D"/>
    <w:rsid w:val="001D5EBE"/>
    <w:rsid w:val="001D60F0"/>
    <w:rsid w:val="001D6279"/>
    <w:rsid w:val="001D72CC"/>
    <w:rsid w:val="001D735A"/>
    <w:rsid w:val="001D7550"/>
    <w:rsid w:val="001D7B33"/>
    <w:rsid w:val="001E0338"/>
    <w:rsid w:val="001E11FF"/>
    <w:rsid w:val="001E1845"/>
    <w:rsid w:val="001E29DC"/>
    <w:rsid w:val="001E2E86"/>
    <w:rsid w:val="001E3945"/>
    <w:rsid w:val="001E5451"/>
    <w:rsid w:val="001E6300"/>
    <w:rsid w:val="001E64E1"/>
    <w:rsid w:val="001E673A"/>
    <w:rsid w:val="001E6DCE"/>
    <w:rsid w:val="001F02E6"/>
    <w:rsid w:val="001F1320"/>
    <w:rsid w:val="001F1918"/>
    <w:rsid w:val="001F36A9"/>
    <w:rsid w:val="001F3ABA"/>
    <w:rsid w:val="001F5675"/>
    <w:rsid w:val="001F574F"/>
    <w:rsid w:val="001F64E5"/>
    <w:rsid w:val="001F6AFF"/>
    <w:rsid w:val="001F7558"/>
    <w:rsid w:val="001F7A00"/>
    <w:rsid w:val="001F7F4C"/>
    <w:rsid w:val="00200B5A"/>
    <w:rsid w:val="00202247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7F1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13A5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35B0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08"/>
    <w:rsid w:val="00275AA6"/>
    <w:rsid w:val="002775AA"/>
    <w:rsid w:val="002775E7"/>
    <w:rsid w:val="00277897"/>
    <w:rsid w:val="00280606"/>
    <w:rsid w:val="00280D20"/>
    <w:rsid w:val="00280D39"/>
    <w:rsid w:val="002832D5"/>
    <w:rsid w:val="002838B2"/>
    <w:rsid w:val="00284D88"/>
    <w:rsid w:val="00286D27"/>
    <w:rsid w:val="0028754E"/>
    <w:rsid w:val="00290819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6FE1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743"/>
    <w:rsid w:val="002A486A"/>
    <w:rsid w:val="002A4883"/>
    <w:rsid w:val="002A4FF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56F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80"/>
    <w:rsid w:val="002B7AE0"/>
    <w:rsid w:val="002B7F8F"/>
    <w:rsid w:val="002C0351"/>
    <w:rsid w:val="002C0873"/>
    <w:rsid w:val="002C09C9"/>
    <w:rsid w:val="002C0AFF"/>
    <w:rsid w:val="002C0B63"/>
    <w:rsid w:val="002C1980"/>
    <w:rsid w:val="002C1B44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583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596"/>
    <w:rsid w:val="002E1679"/>
    <w:rsid w:val="002E1BB9"/>
    <w:rsid w:val="002E20F9"/>
    <w:rsid w:val="002E24A0"/>
    <w:rsid w:val="002E3217"/>
    <w:rsid w:val="002E379E"/>
    <w:rsid w:val="002E37AE"/>
    <w:rsid w:val="002E3CBF"/>
    <w:rsid w:val="002E4FFF"/>
    <w:rsid w:val="002E60B8"/>
    <w:rsid w:val="002E60DB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4999"/>
    <w:rsid w:val="002F50B2"/>
    <w:rsid w:val="002F53F8"/>
    <w:rsid w:val="002F56DB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6F1F"/>
    <w:rsid w:val="003076DB"/>
    <w:rsid w:val="00307723"/>
    <w:rsid w:val="00307FD1"/>
    <w:rsid w:val="0031018F"/>
    <w:rsid w:val="00314DAE"/>
    <w:rsid w:val="00315038"/>
    <w:rsid w:val="00315AE9"/>
    <w:rsid w:val="003166E3"/>
    <w:rsid w:val="0031689D"/>
    <w:rsid w:val="00316EF5"/>
    <w:rsid w:val="003177D0"/>
    <w:rsid w:val="00320D1D"/>
    <w:rsid w:val="0032151A"/>
    <w:rsid w:val="00321E98"/>
    <w:rsid w:val="0032234E"/>
    <w:rsid w:val="003224A5"/>
    <w:rsid w:val="00322574"/>
    <w:rsid w:val="00323207"/>
    <w:rsid w:val="003232E6"/>
    <w:rsid w:val="0032346F"/>
    <w:rsid w:val="00325131"/>
    <w:rsid w:val="00325902"/>
    <w:rsid w:val="00325E19"/>
    <w:rsid w:val="0032693C"/>
    <w:rsid w:val="0032746A"/>
    <w:rsid w:val="00331B69"/>
    <w:rsid w:val="00331B92"/>
    <w:rsid w:val="00334610"/>
    <w:rsid w:val="0033669D"/>
    <w:rsid w:val="003405DD"/>
    <w:rsid w:val="003418DB"/>
    <w:rsid w:val="0034220D"/>
    <w:rsid w:val="00342354"/>
    <w:rsid w:val="00342406"/>
    <w:rsid w:val="00342B79"/>
    <w:rsid w:val="00343464"/>
    <w:rsid w:val="00344289"/>
    <w:rsid w:val="003448E1"/>
    <w:rsid w:val="00344DCE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620"/>
    <w:rsid w:val="0036114A"/>
    <w:rsid w:val="00361CFF"/>
    <w:rsid w:val="00361F08"/>
    <w:rsid w:val="003623D2"/>
    <w:rsid w:val="00362FBB"/>
    <w:rsid w:val="00363AB6"/>
    <w:rsid w:val="00363DBA"/>
    <w:rsid w:val="00364187"/>
    <w:rsid w:val="00364654"/>
    <w:rsid w:val="00364DDD"/>
    <w:rsid w:val="00366321"/>
    <w:rsid w:val="00366735"/>
    <w:rsid w:val="0036674D"/>
    <w:rsid w:val="00367363"/>
    <w:rsid w:val="003679FA"/>
    <w:rsid w:val="00367C68"/>
    <w:rsid w:val="00370EFC"/>
    <w:rsid w:val="00373791"/>
    <w:rsid w:val="00374581"/>
    <w:rsid w:val="003748FF"/>
    <w:rsid w:val="00374D9F"/>
    <w:rsid w:val="00374E52"/>
    <w:rsid w:val="00375750"/>
    <w:rsid w:val="003759EE"/>
    <w:rsid w:val="00376FFF"/>
    <w:rsid w:val="00377305"/>
    <w:rsid w:val="003777F2"/>
    <w:rsid w:val="00380082"/>
    <w:rsid w:val="00380582"/>
    <w:rsid w:val="0038170E"/>
    <w:rsid w:val="00381BAD"/>
    <w:rsid w:val="00382802"/>
    <w:rsid w:val="0038349E"/>
    <w:rsid w:val="00384A62"/>
    <w:rsid w:val="00384B57"/>
    <w:rsid w:val="00384F0D"/>
    <w:rsid w:val="00386F73"/>
    <w:rsid w:val="00387083"/>
    <w:rsid w:val="003875A8"/>
    <w:rsid w:val="00390E7E"/>
    <w:rsid w:val="00391949"/>
    <w:rsid w:val="0039245A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47F"/>
    <w:rsid w:val="003A55CD"/>
    <w:rsid w:val="003A570A"/>
    <w:rsid w:val="003A57F0"/>
    <w:rsid w:val="003A7273"/>
    <w:rsid w:val="003A7D5D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8EE"/>
    <w:rsid w:val="003C49D5"/>
    <w:rsid w:val="003C4B33"/>
    <w:rsid w:val="003C525A"/>
    <w:rsid w:val="003C69F1"/>
    <w:rsid w:val="003C6E85"/>
    <w:rsid w:val="003C7D97"/>
    <w:rsid w:val="003D048E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D76E4"/>
    <w:rsid w:val="003E11B0"/>
    <w:rsid w:val="003E2890"/>
    <w:rsid w:val="003E2E4C"/>
    <w:rsid w:val="003E382A"/>
    <w:rsid w:val="003E389F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28B4"/>
    <w:rsid w:val="003F2E67"/>
    <w:rsid w:val="003F3CDD"/>
    <w:rsid w:val="003F4BFC"/>
    <w:rsid w:val="003F4FCA"/>
    <w:rsid w:val="003F51AA"/>
    <w:rsid w:val="003F53F5"/>
    <w:rsid w:val="003F6B3D"/>
    <w:rsid w:val="003F73EC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5572"/>
    <w:rsid w:val="004055A0"/>
    <w:rsid w:val="004061A7"/>
    <w:rsid w:val="0040648E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02F0"/>
    <w:rsid w:val="004215E9"/>
    <w:rsid w:val="00421CF3"/>
    <w:rsid w:val="00422134"/>
    <w:rsid w:val="00423CC8"/>
    <w:rsid w:val="00424E20"/>
    <w:rsid w:val="0042648C"/>
    <w:rsid w:val="00426C3E"/>
    <w:rsid w:val="00427D00"/>
    <w:rsid w:val="00427D1E"/>
    <w:rsid w:val="00427DCD"/>
    <w:rsid w:val="00430341"/>
    <w:rsid w:val="004307AC"/>
    <w:rsid w:val="00430EC8"/>
    <w:rsid w:val="0043146A"/>
    <w:rsid w:val="00431D53"/>
    <w:rsid w:val="004326D6"/>
    <w:rsid w:val="00432F56"/>
    <w:rsid w:val="00433F8D"/>
    <w:rsid w:val="0043443F"/>
    <w:rsid w:val="0043467D"/>
    <w:rsid w:val="004349CF"/>
    <w:rsid w:val="00434FBF"/>
    <w:rsid w:val="00435196"/>
    <w:rsid w:val="00435CDC"/>
    <w:rsid w:val="00436934"/>
    <w:rsid w:val="00436CBD"/>
    <w:rsid w:val="00437275"/>
    <w:rsid w:val="00440F55"/>
    <w:rsid w:val="00442650"/>
    <w:rsid w:val="00442E9E"/>
    <w:rsid w:val="00443601"/>
    <w:rsid w:val="004446C0"/>
    <w:rsid w:val="00444BB4"/>
    <w:rsid w:val="00445232"/>
    <w:rsid w:val="004459B4"/>
    <w:rsid w:val="00445A09"/>
    <w:rsid w:val="004468CF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6F27"/>
    <w:rsid w:val="00477305"/>
    <w:rsid w:val="00477516"/>
    <w:rsid w:val="0048052A"/>
    <w:rsid w:val="0048145C"/>
    <w:rsid w:val="004828BD"/>
    <w:rsid w:val="00484356"/>
    <w:rsid w:val="00484510"/>
    <w:rsid w:val="004845EA"/>
    <w:rsid w:val="0048467A"/>
    <w:rsid w:val="004846C8"/>
    <w:rsid w:val="00484DE1"/>
    <w:rsid w:val="00484FED"/>
    <w:rsid w:val="004868AD"/>
    <w:rsid w:val="004870F3"/>
    <w:rsid w:val="00487B3C"/>
    <w:rsid w:val="00487ED2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3DE"/>
    <w:rsid w:val="0049546F"/>
    <w:rsid w:val="0049674A"/>
    <w:rsid w:val="00497755"/>
    <w:rsid w:val="00497FAC"/>
    <w:rsid w:val="004A0985"/>
    <w:rsid w:val="004A33B8"/>
    <w:rsid w:val="004A41B0"/>
    <w:rsid w:val="004A45BE"/>
    <w:rsid w:val="004A498D"/>
    <w:rsid w:val="004A4AC5"/>
    <w:rsid w:val="004A5670"/>
    <w:rsid w:val="004A6305"/>
    <w:rsid w:val="004A7555"/>
    <w:rsid w:val="004B0DB7"/>
    <w:rsid w:val="004B1305"/>
    <w:rsid w:val="004B2608"/>
    <w:rsid w:val="004B3142"/>
    <w:rsid w:val="004B39E2"/>
    <w:rsid w:val="004B40FE"/>
    <w:rsid w:val="004B4212"/>
    <w:rsid w:val="004B44CF"/>
    <w:rsid w:val="004B48CB"/>
    <w:rsid w:val="004B499C"/>
    <w:rsid w:val="004B534C"/>
    <w:rsid w:val="004B54C0"/>
    <w:rsid w:val="004B62BF"/>
    <w:rsid w:val="004B6DB5"/>
    <w:rsid w:val="004C1282"/>
    <w:rsid w:val="004C3611"/>
    <w:rsid w:val="004C3D44"/>
    <w:rsid w:val="004C3F01"/>
    <w:rsid w:val="004C49AA"/>
    <w:rsid w:val="004C4B7E"/>
    <w:rsid w:val="004C5118"/>
    <w:rsid w:val="004C59FF"/>
    <w:rsid w:val="004C5B97"/>
    <w:rsid w:val="004C639E"/>
    <w:rsid w:val="004C6985"/>
    <w:rsid w:val="004C6C45"/>
    <w:rsid w:val="004C72EC"/>
    <w:rsid w:val="004D0563"/>
    <w:rsid w:val="004D07EC"/>
    <w:rsid w:val="004D1CA2"/>
    <w:rsid w:val="004D2834"/>
    <w:rsid w:val="004D3267"/>
    <w:rsid w:val="004D346F"/>
    <w:rsid w:val="004D4716"/>
    <w:rsid w:val="004D5559"/>
    <w:rsid w:val="004D595E"/>
    <w:rsid w:val="004D695B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3C1C"/>
    <w:rsid w:val="004E4709"/>
    <w:rsid w:val="004E580D"/>
    <w:rsid w:val="004E5A7C"/>
    <w:rsid w:val="004E63BA"/>
    <w:rsid w:val="004E717B"/>
    <w:rsid w:val="004E719E"/>
    <w:rsid w:val="004E7825"/>
    <w:rsid w:val="004F04F4"/>
    <w:rsid w:val="004F112D"/>
    <w:rsid w:val="004F1E18"/>
    <w:rsid w:val="004F210D"/>
    <w:rsid w:val="004F24C3"/>
    <w:rsid w:val="004F3004"/>
    <w:rsid w:val="004F3EC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2F1A"/>
    <w:rsid w:val="0050335A"/>
    <w:rsid w:val="00503979"/>
    <w:rsid w:val="00503FE7"/>
    <w:rsid w:val="00504745"/>
    <w:rsid w:val="0050501A"/>
    <w:rsid w:val="0050651E"/>
    <w:rsid w:val="005066DD"/>
    <w:rsid w:val="00507754"/>
    <w:rsid w:val="00507877"/>
    <w:rsid w:val="005101D1"/>
    <w:rsid w:val="00510839"/>
    <w:rsid w:val="00511197"/>
    <w:rsid w:val="00511487"/>
    <w:rsid w:val="00513F79"/>
    <w:rsid w:val="005140B9"/>
    <w:rsid w:val="00514EA7"/>
    <w:rsid w:val="00515044"/>
    <w:rsid w:val="0051597C"/>
    <w:rsid w:val="00516161"/>
    <w:rsid w:val="005176E7"/>
    <w:rsid w:val="00517E48"/>
    <w:rsid w:val="00521024"/>
    <w:rsid w:val="00521F60"/>
    <w:rsid w:val="005227B1"/>
    <w:rsid w:val="0052310B"/>
    <w:rsid w:val="00523229"/>
    <w:rsid w:val="005235EB"/>
    <w:rsid w:val="00523607"/>
    <w:rsid w:val="005237BB"/>
    <w:rsid w:val="00524026"/>
    <w:rsid w:val="00524E3E"/>
    <w:rsid w:val="0052583A"/>
    <w:rsid w:val="00526898"/>
    <w:rsid w:val="005268AA"/>
    <w:rsid w:val="00527053"/>
    <w:rsid w:val="00530F9C"/>
    <w:rsid w:val="00531100"/>
    <w:rsid w:val="00531795"/>
    <w:rsid w:val="00531A6B"/>
    <w:rsid w:val="00532353"/>
    <w:rsid w:val="00535496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3E5"/>
    <w:rsid w:val="00550B45"/>
    <w:rsid w:val="00551223"/>
    <w:rsid w:val="00551932"/>
    <w:rsid w:val="00551ACA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EB8"/>
    <w:rsid w:val="00561F20"/>
    <w:rsid w:val="00563A49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64DD"/>
    <w:rsid w:val="00580FE6"/>
    <w:rsid w:val="005818AB"/>
    <w:rsid w:val="0058233F"/>
    <w:rsid w:val="00583E58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3C7C"/>
    <w:rsid w:val="005942A6"/>
    <w:rsid w:val="00595F0B"/>
    <w:rsid w:val="00596065"/>
    <w:rsid w:val="005961AF"/>
    <w:rsid w:val="00596E9C"/>
    <w:rsid w:val="00597486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1BC8"/>
    <w:rsid w:val="005B38D7"/>
    <w:rsid w:val="005B6171"/>
    <w:rsid w:val="005B73E7"/>
    <w:rsid w:val="005B7486"/>
    <w:rsid w:val="005B7A27"/>
    <w:rsid w:val="005C10EC"/>
    <w:rsid w:val="005C20ED"/>
    <w:rsid w:val="005C2580"/>
    <w:rsid w:val="005C3626"/>
    <w:rsid w:val="005C43EF"/>
    <w:rsid w:val="005C4576"/>
    <w:rsid w:val="005C50DE"/>
    <w:rsid w:val="005C6C8D"/>
    <w:rsid w:val="005C7FAD"/>
    <w:rsid w:val="005D01EB"/>
    <w:rsid w:val="005D02D5"/>
    <w:rsid w:val="005D137E"/>
    <w:rsid w:val="005D240C"/>
    <w:rsid w:val="005D24FE"/>
    <w:rsid w:val="005D2BF7"/>
    <w:rsid w:val="005D2E8E"/>
    <w:rsid w:val="005D329C"/>
    <w:rsid w:val="005D3ECD"/>
    <w:rsid w:val="005D5EA9"/>
    <w:rsid w:val="005D74E2"/>
    <w:rsid w:val="005E00F0"/>
    <w:rsid w:val="005E111D"/>
    <w:rsid w:val="005E1A87"/>
    <w:rsid w:val="005E291C"/>
    <w:rsid w:val="005E2A8E"/>
    <w:rsid w:val="005E3A59"/>
    <w:rsid w:val="005E3BE0"/>
    <w:rsid w:val="005E4EF9"/>
    <w:rsid w:val="005E4FCA"/>
    <w:rsid w:val="005E64EB"/>
    <w:rsid w:val="005E65D5"/>
    <w:rsid w:val="005E695C"/>
    <w:rsid w:val="005E7269"/>
    <w:rsid w:val="005E79AD"/>
    <w:rsid w:val="005E79D3"/>
    <w:rsid w:val="005E7FEB"/>
    <w:rsid w:val="005F0743"/>
    <w:rsid w:val="005F119D"/>
    <w:rsid w:val="005F173E"/>
    <w:rsid w:val="005F1820"/>
    <w:rsid w:val="005F1BD7"/>
    <w:rsid w:val="005F2D1B"/>
    <w:rsid w:val="005F2FD7"/>
    <w:rsid w:val="005F539F"/>
    <w:rsid w:val="005F56A2"/>
    <w:rsid w:val="005F57BC"/>
    <w:rsid w:val="00600308"/>
    <w:rsid w:val="006003FA"/>
    <w:rsid w:val="00601649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8C7"/>
    <w:rsid w:val="00610CCA"/>
    <w:rsid w:val="006140F1"/>
    <w:rsid w:val="00614475"/>
    <w:rsid w:val="0061490D"/>
    <w:rsid w:val="0061564E"/>
    <w:rsid w:val="006176E4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197"/>
    <w:rsid w:val="006264CD"/>
    <w:rsid w:val="00627FB0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C"/>
    <w:rsid w:val="00641F4A"/>
    <w:rsid w:val="006422CD"/>
    <w:rsid w:val="00642FB2"/>
    <w:rsid w:val="00643DE3"/>
    <w:rsid w:val="00644120"/>
    <w:rsid w:val="006445E8"/>
    <w:rsid w:val="006452C6"/>
    <w:rsid w:val="00645FBB"/>
    <w:rsid w:val="006470B2"/>
    <w:rsid w:val="00647C67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57F43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6661C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99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5DB2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0756"/>
    <w:rsid w:val="006A1325"/>
    <w:rsid w:val="006A29AD"/>
    <w:rsid w:val="006A2A9A"/>
    <w:rsid w:val="006A2FD7"/>
    <w:rsid w:val="006A3209"/>
    <w:rsid w:val="006A360A"/>
    <w:rsid w:val="006A3F99"/>
    <w:rsid w:val="006A472D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3F83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3E0F"/>
    <w:rsid w:val="006C44E9"/>
    <w:rsid w:val="006C44ED"/>
    <w:rsid w:val="006C4590"/>
    <w:rsid w:val="006C50A4"/>
    <w:rsid w:val="006C5999"/>
    <w:rsid w:val="006C5A97"/>
    <w:rsid w:val="006C5B56"/>
    <w:rsid w:val="006C6093"/>
    <w:rsid w:val="006C77B9"/>
    <w:rsid w:val="006D0673"/>
    <w:rsid w:val="006D0902"/>
    <w:rsid w:val="006D0E5B"/>
    <w:rsid w:val="006D13C9"/>
    <w:rsid w:val="006D2732"/>
    <w:rsid w:val="006D3050"/>
    <w:rsid w:val="006D37F2"/>
    <w:rsid w:val="006D4B48"/>
    <w:rsid w:val="006D4E16"/>
    <w:rsid w:val="006D5398"/>
    <w:rsid w:val="006D5699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810"/>
    <w:rsid w:val="006F59C2"/>
    <w:rsid w:val="006F6171"/>
    <w:rsid w:val="006F6ABC"/>
    <w:rsid w:val="006F785F"/>
    <w:rsid w:val="00700557"/>
    <w:rsid w:val="00700563"/>
    <w:rsid w:val="007011DC"/>
    <w:rsid w:val="007014B0"/>
    <w:rsid w:val="0070167F"/>
    <w:rsid w:val="007032D4"/>
    <w:rsid w:val="00703DFE"/>
    <w:rsid w:val="007044E4"/>
    <w:rsid w:val="00704E87"/>
    <w:rsid w:val="007059E8"/>
    <w:rsid w:val="00705A11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726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2EE"/>
    <w:rsid w:val="00720712"/>
    <w:rsid w:val="00720B01"/>
    <w:rsid w:val="00721328"/>
    <w:rsid w:val="00721C31"/>
    <w:rsid w:val="00722BF4"/>
    <w:rsid w:val="0072306F"/>
    <w:rsid w:val="00723BEA"/>
    <w:rsid w:val="007244E5"/>
    <w:rsid w:val="007248DB"/>
    <w:rsid w:val="00724991"/>
    <w:rsid w:val="007272E2"/>
    <w:rsid w:val="007276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3B6"/>
    <w:rsid w:val="00736866"/>
    <w:rsid w:val="00736EE7"/>
    <w:rsid w:val="00737255"/>
    <w:rsid w:val="007375C5"/>
    <w:rsid w:val="0074130C"/>
    <w:rsid w:val="007425A4"/>
    <w:rsid w:val="00742BA2"/>
    <w:rsid w:val="00743641"/>
    <w:rsid w:val="007446AB"/>
    <w:rsid w:val="00744D8C"/>
    <w:rsid w:val="00746577"/>
    <w:rsid w:val="0074761E"/>
    <w:rsid w:val="00751889"/>
    <w:rsid w:val="0075189E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34A"/>
    <w:rsid w:val="007624A2"/>
    <w:rsid w:val="007625DE"/>
    <w:rsid w:val="00762680"/>
    <w:rsid w:val="007626C0"/>
    <w:rsid w:val="00762823"/>
    <w:rsid w:val="00762F4F"/>
    <w:rsid w:val="00763ADB"/>
    <w:rsid w:val="0076519F"/>
    <w:rsid w:val="007659CA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317C"/>
    <w:rsid w:val="00784096"/>
    <w:rsid w:val="00785C01"/>
    <w:rsid w:val="00785CC0"/>
    <w:rsid w:val="00785F43"/>
    <w:rsid w:val="007862A8"/>
    <w:rsid w:val="00786413"/>
    <w:rsid w:val="00786D5E"/>
    <w:rsid w:val="007877E6"/>
    <w:rsid w:val="0079002D"/>
    <w:rsid w:val="00791829"/>
    <w:rsid w:val="00791DC8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1D66"/>
    <w:rsid w:val="007A2D7C"/>
    <w:rsid w:val="007A3BD4"/>
    <w:rsid w:val="007A3DFA"/>
    <w:rsid w:val="007A414C"/>
    <w:rsid w:val="007A47AC"/>
    <w:rsid w:val="007A5045"/>
    <w:rsid w:val="007A5060"/>
    <w:rsid w:val="007A5316"/>
    <w:rsid w:val="007A6144"/>
    <w:rsid w:val="007A6691"/>
    <w:rsid w:val="007A68D1"/>
    <w:rsid w:val="007A6A35"/>
    <w:rsid w:val="007A6E4F"/>
    <w:rsid w:val="007B00C4"/>
    <w:rsid w:val="007B02B7"/>
    <w:rsid w:val="007B03D5"/>
    <w:rsid w:val="007B1DCA"/>
    <w:rsid w:val="007B2347"/>
    <w:rsid w:val="007B28B9"/>
    <w:rsid w:val="007B31E8"/>
    <w:rsid w:val="007B3991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2A15"/>
    <w:rsid w:val="007C32A5"/>
    <w:rsid w:val="007C49FC"/>
    <w:rsid w:val="007C4E20"/>
    <w:rsid w:val="007C4F93"/>
    <w:rsid w:val="007C643C"/>
    <w:rsid w:val="007C6AE3"/>
    <w:rsid w:val="007C6B46"/>
    <w:rsid w:val="007D156A"/>
    <w:rsid w:val="007D1649"/>
    <w:rsid w:val="007D1B85"/>
    <w:rsid w:val="007D1DAD"/>
    <w:rsid w:val="007D3ACF"/>
    <w:rsid w:val="007D3CF4"/>
    <w:rsid w:val="007D4611"/>
    <w:rsid w:val="007D5782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4CAF"/>
    <w:rsid w:val="007E55DC"/>
    <w:rsid w:val="007E5963"/>
    <w:rsid w:val="007E5EAC"/>
    <w:rsid w:val="007E601E"/>
    <w:rsid w:val="007E6140"/>
    <w:rsid w:val="007E64C4"/>
    <w:rsid w:val="007E69AD"/>
    <w:rsid w:val="007E78B1"/>
    <w:rsid w:val="007E7C1A"/>
    <w:rsid w:val="007F05F0"/>
    <w:rsid w:val="007F0C97"/>
    <w:rsid w:val="007F2EAD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7F7F1B"/>
    <w:rsid w:val="00800AFE"/>
    <w:rsid w:val="00802298"/>
    <w:rsid w:val="008023DA"/>
    <w:rsid w:val="00802754"/>
    <w:rsid w:val="008027FD"/>
    <w:rsid w:val="00803567"/>
    <w:rsid w:val="0080405F"/>
    <w:rsid w:val="00804996"/>
    <w:rsid w:val="008053A7"/>
    <w:rsid w:val="008069DD"/>
    <w:rsid w:val="008072B2"/>
    <w:rsid w:val="00810483"/>
    <w:rsid w:val="00810531"/>
    <w:rsid w:val="00810583"/>
    <w:rsid w:val="00810EAF"/>
    <w:rsid w:val="00811588"/>
    <w:rsid w:val="00811AA3"/>
    <w:rsid w:val="00811B20"/>
    <w:rsid w:val="00812B54"/>
    <w:rsid w:val="008134B7"/>
    <w:rsid w:val="00813B21"/>
    <w:rsid w:val="00814098"/>
    <w:rsid w:val="00814113"/>
    <w:rsid w:val="008145BB"/>
    <w:rsid w:val="008152D1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E53"/>
    <w:rsid w:val="00836111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182"/>
    <w:rsid w:val="00850F0E"/>
    <w:rsid w:val="00852287"/>
    <w:rsid w:val="008529CD"/>
    <w:rsid w:val="00852A0A"/>
    <w:rsid w:val="008536F9"/>
    <w:rsid w:val="00855F1D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61D"/>
    <w:rsid w:val="00864A3A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28B"/>
    <w:rsid w:val="008762A7"/>
    <w:rsid w:val="00876B27"/>
    <w:rsid w:val="0087743D"/>
    <w:rsid w:val="00877CB1"/>
    <w:rsid w:val="00877FD6"/>
    <w:rsid w:val="00880CE0"/>
    <w:rsid w:val="00880DAF"/>
    <w:rsid w:val="0088216C"/>
    <w:rsid w:val="00882627"/>
    <w:rsid w:val="00882D1F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322F"/>
    <w:rsid w:val="00894B1E"/>
    <w:rsid w:val="00894D7E"/>
    <w:rsid w:val="008958C8"/>
    <w:rsid w:val="00897C88"/>
    <w:rsid w:val="008A0E9D"/>
    <w:rsid w:val="008A17A6"/>
    <w:rsid w:val="008A26AF"/>
    <w:rsid w:val="008A2E93"/>
    <w:rsid w:val="008A49F4"/>
    <w:rsid w:val="008A5754"/>
    <w:rsid w:val="008A5C64"/>
    <w:rsid w:val="008A7AD2"/>
    <w:rsid w:val="008B03D1"/>
    <w:rsid w:val="008B045B"/>
    <w:rsid w:val="008B1362"/>
    <w:rsid w:val="008B1B97"/>
    <w:rsid w:val="008B290F"/>
    <w:rsid w:val="008B344D"/>
    <w:rsid w:val="008B383E"/>
    <w:rsid w:val="008B3FC5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CC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A33"/>
    <w:rsid w:val="008E3B6C"/>
    <w:rsid w:val="008E49ED"/>
    <w:rsid w:val="008E5602"/>
    <w:rsid w:val="008E56EF"/>
    <w:rsid w:val="008E59F3"/>
    <w:rsid w:val="008E5A81"/>
    <w:rsid w:val="008E5DDB"/>
    <w:rsid w:val="008E6D74"/>
    <w:rsid w:val="008E7822"/>
    <w:rsid w:val="008E7AF8"/>
    <w:rsid w:val="008E7FD4"/>
    <w:rsid w:val="008F1072"/>
    <w:rsid w:val="008F2356"/>
    <w:rsid w:val="008F2520"/>
    <w:rsid w:val="008F2A54"/>
    <w:rsid w:val="008F3A6C"/>
    <w:rsid w:val="008F4422"/>
    <w:rsid w:val="008F7EDC"/>
    <w:rsid w:val="00900033"/>
    <w:rsid w:val="00901133"/>
    <w:rsid w:val="009012DB"/>
    <w:rsid w:val="0090289F"/>
    <w:rsid w:val="009039D4"/>
    <w:rsid w:val="00905555"/>
    <w:rsid w:val="00906752"/>
    <w:rsid w:val="00906B49"/>
    <w:rsid w:val="00907F1C"/>
    <w:rsid w:val="0091081E"/>
    <w:rsid w:val="00911290"/>
    <w:rsid w:val="009112B7"/>
    <w:rsid w:val="00911A68"/>
    <w:rsid w:val="00911F19"/>
    <w:rsid w:val="0091344C"/>
    <w:rsid w:val="009138AB"/>
    <w:rsid w:val="00913D84"/>
    <w:rsid w:val="00915913"/>
    <w:rsid w:val="009160C0"/>
    <w:rsid w:val="0091669B"/>
    <w:rsid w:val="00916B56"/>
    <w:rsid w:val="00916BD6"/>
    <w:rsid w:val="0091732A"/>
    <w:rsid w:val="00920933"/>
    <w:rsid w:val="00921680"/>
    <w:rsid w:val="009217DF"/>
    <w:rsid w:val="00922229"/>
    <w:rsid w:val="00922472"/>
    <w:rsid w:val="00923E13"/>
    <w:rsid w:val="00925600"/>
    <w:rsid w:val="009259BF"/>
    <w:rsid w:val="00925B5C"/>
    <w:rsid w:val="00926070"/>
    <w:rsid w:val="0092632E"/>
    <w:rsid w:val="00926507"/>
    <w:rsid w:val="0092652C"/>
    <w:rsid w:val="00927A81"/>
    <w:rsid w:val="00930C4F"/>
    <w:rsid w:val="00931A31"/>
    <w:rsid w:val="00932BA3"/>
    <w:rsid w:val="00932FCE"/>
    <w:rsid w:val="00933266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5F36"/>
    <w:rsid w:val="00946810"/>
    <w:rsid w:val="00946BC7"/>
    <w:rsid w:val="00946F95"/>
    <w:rsid w:val="00947718"/>
    <w:rsid w:val="00947F43"/>
    <w:rsid w:val="009501F4"/>
    <w:rsid w:val="00951243"/>
    <w:rsid w:val="009524BE"/>
    <w:rsid w:val="009528D9"/>
    <w:rsid w:val="00952C32"/>
    <w:rsid w:val="00952EC6"/>
    <w:rsid w:val="00952F9F"/>
    <w:rsid w:val="009539E6"/>
    <w:rsid w:val="00957410"/>
    <w:rsid w:val="0095770F"/>
    <w:rsid w:val="00963C47"/>
    <w:rsid w:val="009642A5"/>
    <w:rsid w:val="009648FA"/>
    <w:rsid w:val="00964AC5"/>
    <w:rsid w:val="00964BEB"/>
    <w:rsid w:val="00965593"/>
    <w:rsid w:val="009663B1"/>
    <w:rsid w:val="00966C8F"/>
    <w:rsid w:val="0096701D"/>
    <w:rsid w:val="009678A4"/>
    <w:rsid w:val="00967EBC"/>
    <w:rsid w:val="00970324"/>
    <w:rsid w:val="00970662"/>
    <w:rsid w:val="0097231A"/>
    <w:rsid w:val="00973A8D"/>
    <w:rsid w:val="009740FA"/>
    <w:rsid w:val="00974CAC"/>
    <w:rsid w:val="00975A24"/>
    <w:rsid w:val="00975BCB"/>
    <w:rsid w:val="00975CF7"/>
    <w:rsid w:val="00976531"/>
    <w:rsid w:val="00977E65"/>
    <w:rsid w:val="009803EC"/>
    <w:rsid w:val="009805BE"/>
    <w:rsid w:val="009807EA"/>
    <w:rsid w:val="00981F31"/>
    <w:rsid w:val="009837B4"/>
    <w:rsid w:val="00983EB0"/>
    <w:rsid w:val="009844EE"/>
    <w:rsid w:val="00984D1A"/>
    <w:rsid w:val="009854CD"/>
    <w:rsid w:val="0098594A"/>
    <w:rsid w:val="009859A3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0E3C"/>
    <w:rsid w:val="009910A1"/>
    <w:rsid w:val="009911CF"/>
    <w:rsid w:val="009921D7"/>
    <w:rsid w:val="00992991"/>
    <w:rsid w:val="00992D08"/>
    <w:rsid w:val="009934CE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538"/>
    <w:rsid w:val="009A2F3B"/>
    <w:rsid w:val="009A327C"/>
    <w:rsid w:val="009A393B"/>
    <w:rsid w:val="009A4F1B"/>
    <w:rsid w:val="009A543A"/>
    <w:rsid w:val="009A5656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B62DA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0E5"/>
    <w:rsid w:val="009C7D1D"/>
    <w:rsid w:val="009C7D20"/>
    <w:rsid w:val="009D01D7"/>
    <w:rsid w:val="009D084F"/>
    <w:rsid w:val="009D10B1"/>
    <w:rsid w:val="009D12D4"/>
    <w:rsid w:val="009D255B"/>
    <w:rsid w:val="009D3279"/>
    <w:rsid w:val="009D32BD"/>
    <w:rsid w:val="009D3A08"/>
    <w:rsid w:val="009D3D7D"/>
    <w:rsid w:val="009D47A8"/>
    <w:rsid w:val="009D5030"/>
    <w:rsid w:val="009D62BE"/>
    <w:rsid w:val="009D6521"/>
    <w:rsid w:val="009D7197"/>
    <w:rsid w:val="009D7E9E"/>
    <w:rsid w:val="009E079C"/>
    <w:rsid w:val="009E0F8E"/>
    <w:rsid w:val="009E19DD"/>
    <w:rsid w:val="009E1F7C"/>
    <w:rsid w:val="009E23B1"/>
    <w:rsid w:val="009E240F"/>
    <w:rsid w:val="009E290D"/>
    <w:rsid w:val="009E382A"/>
    <w:rsid w:val="009E3DAA"/>
    <w:rsid w:val="009E40F4"/>
    <w:rsid w:val="009E4F53"/>
    <w:rsid w:val="009E58C8"/>
    <w:rsid w:val="009E5AB8"/>
    <w:rsid w:val="009E7ACB"/>
    <w:rsid w:val="009F0336"/>
    <w:rsid w:val="009F1451"/>
    <w:rsid w:val="009F194B"/>
    <w:rsid w:val="009F1F16"/>
    <w:rsid w:val="009F1FB8"/>
    <w:rsid w:val="009F26B2"/>
    <w:rsid w:val="009F2711"/>
    <w:rsid w:val="009F2CE3"/>
    <w:rsid w:val="009F3E44"/>
    <w:rsid w:val="009F4137"/>
    <w:rsid w:val="009F4DD3"/>
    <w:rsid w:val="009F6491"/>
    <w:rsid w:val="009F7537"/>
    <w:rsid w:val="009F7694"/>
    <w:rsid w:val="00A00AF0"/>
    <w:rsid w:val="00A00F79"/>
    <w:rsid w:val="00A01373"/>
    <w:rsid w:val="00A01608"/>
    <w:rsid w:val="00A01AB9"/>
    <w:rsid w:val="00A01FEA"/>
    <w:rsid w:val="00A02DBE"/>
    <w:rsid w:val="00A04D4E"/>
    <w:rsid w:val="00A05D36"/>
    <w:rsid w:val="00A10710"/>
    <w:rsid w:val="00A129FB"/>
    <w:rsid w:val="00A132B9"/>
    <w:rsid w:val="00A151E4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5E4"/>
    <w:rsid w:val="00A33F9A"/>
    <w:rsid w:val="00A34157"/>
    <w:rsid w:val="00A348A1"/>
    <w:rsid w:val="00A34BEC"/>
    <w:rsid w:val="00A3554C"/>
    <w:rsid w:val="00A3632B"/>
    <w:rsid w:val="00A371C4"/>
    <w:rsid w:val="00A37829"/>
    <w:rsid w:val="00A37C44"/>
    <w:rsid w:val="00A4050B"/>
    <w:rsid w:val="00A4126D"/>
    <w:rsid w:val="00A434C5"/>
    <w:rsid w:val="00A44144"/>
    <w:rsid w:val="00A45B34"/>
    <w:rsid w:val="00A465C4"/>
    <w:rsid w:val="00A47437"/>
    <w:rsid w:val="00A47BD2"/>
    <w:rsid w:val="00A50BE8"/>
    <w:rsid w:val="00A50E59"/>
    <w:rsid w:val="00A5390E"/>
    <w:rsid w:val="00A54552"/>
    <w:rsid w:val="00A5458A"/>
    <w:rsid w:val="00A54906"/>
    <w:rsid w:val="00A552DA"/>
    <w:rsid w:val="00A5572D"/>
    <w:rsid w:val="00A558F3"/>
    <w:rsid w:val="00A56991"/>
    <w:rsid w:val="00A56E92"/>
    <w:rsid w:val="00A56F84"/>
    <w:rsid w:val="00A57E6D"/>
    <w:rsid w:val="00A606A2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740"/>
    <w:rsid w:val="00A74A1A"/>
    <w:rsid w:val="00A74BE3"/>
    <w:rsid w:val="00A75F60"/>
    <w:rsid w:val="00A775A1"/>
    <w:rsid w:val="00A800E8"/>
    <w:rsid w:val="00A80E10"/>
    <w:rsid w:val="00A80FCD"/>
    <w:rsid w:val="00A81294"/>
    <w:rsid w:val="00A81BF1"/>
    <w:rsid w:val="00A82270"/>
    <w:rsid w:val="00A83726"/>
    <w:rsid w:val="00A83C07"/>
    <w:rsid w:val="00A8483F"/>
    <w:rsid w:val="00A856A6"/>
    <w:rsid w:val="00A87BEC"/>
    <w:rsid w:val="00A87C47"/>
    <w:rsid w:val="00A87CF4"/>
    <w:rsid w:val="00A915A9"/>
    <w:rsid w:val="00A918F8"/>
    <w:rsid w:val="00A92A94"/>
    <w:rsid w:val="00A93414"/>
    <w:rsid w:val="00A93513"/>
    <w:rsid w:val="00A93C11"/>
    <w:rsid w:val="00A9450D"/>
    <w:rsid w:val="00A94E38"/>
    <w:rsid w:val="00A95D0F"/>
    <w:rsid w:val="00A962EB"/>
    <w:rsid w:val="00A9657A"/>
    <w:rsid w:val="00A967D2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B1C"/>
    <w:rsid w:val="00AB1C61"/>
    <w:rsid w:val="00AB217E"/>
    <w:rsid w:val="00AB2704"/>
    <w:rsid w:val="00AB30F3"/>
    <w:rsid w:val="00AB325B"/>
    <w:rsid w:val="00AB3D81"/>
    <w:rsid w:val="00AB41EB"/>
    <w:rsid w:val="00AB4CE7"/>
    <w:rsid w:val="00AB4DAD"/>
    <w:rsid w:val="00AB4FD8"/>
    <w:rsid w:val="00AB5841"/>
    <w:rsid w:val="00AB7DF2"/>
    <w:rsid w:val="00AC00C6"/>
    <w:rsid w:val="00AC08E3"/>
    <w:rsid w:val="00AC093A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C73C9"/>
    <w:rsid w:val="00AD309C"/>
    <w:rsid w:val="00AD30AD"/>
    <w:rsid w:val="00AD3433"/>
    <w:rsid w:val="00AD3976"/>
    <w:rsid w:val="00AD3A67"/>
    <w:rsid w:val="00AD5695"/>
    <w:rsid w:val="00AD5B9E"/>
    <w:rsid w:val="00AD6711"/>
    <w:rsid w:val="00AD6BE4"/>
    <w:rsid w:val="00AE16F4"/>
    <w:rsid w:val="00AE1C0E"/>
    <w:rsid w:val="00AE3B70"/>
    <w:rsid w:val="00AE4264"/>
    <w:rsid w:val="00AF00FF"/>
    <w:rsid w:val="00AF05DC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9D2"/>
    <w:rsid w:val="00B04BC2"/>
    <w:rsid w:val="00B04D66"/>
    <w:rsid w:val="00B056AE"/>
    <w:rsid w:val="00B06233"/>
    <w:rsid w:val="00B06FB2"/>
    <w:rsid w:val="00B078DD"/>
    <w:rsid w:val="00B10759"/>
    <w:rsid w:val="00B1091F"/>
    <w:rsid w:val="00B10C2B"/>
    <w:rsid w:val="00B10E22"/>
    <w:rsid w:val="00B13A47"/>
    <w:rsid w:val="00B14D43"/>
    <w:rsid w:val="00B15362"/>
    <w:rsid w:val="00B15755"/>
    <w:rsid w:val="00B17140"/>
    <w:rsid w:val="00B17650"/>
    <w:rsid w:val="00B178CC"/>
    <w:rsid w:val="00B202D3"/>
    <w:rsid w:val="00B20D5B"/>
    <w:rsid w:val="00B21B90"/>
    <w:rsid w:val="00B22A50"/>
    <w:rsid w:val="00B22AB4"/>
    <w:rsid w:val="00B22F0E"/>
    <w:rsid w:val="00B250EF"/>
    <w:rsid w:val="00B2527E"/>
    <w:rsid w:val="00B263E1"/>
    <w:rsid w:val="00B27F74"/>
    <w:rsid w:val="00B303B1"/>
    <w:rsid w:val="00B314B6"/>
    <w:rsid w:val="00B3190E"/>
    <w:rsid w:val="00B32596"/>
    <w:rsid w:val="00B32B30"/>
    <w:rsid w:val="00B32C5F"/>
    <w:rsid w:val="00B32EB2"/>
    <w:rsid w:val="00B33029"/>
    <w:rsid w:val="00B335E2"/>
    <w:rsid w:val="00B33690"/>
    <w:rsid w:val="00B3546A"/>
    <w:rsid w:val="00B35E2F"/>
    <w:rsid w:val="00B3669D"/>
    <w:rsid w:val="00B36894"/>
    <w:rsid w:val="00B369AB"/>
    <w:rsid w:val="00B412CD"/>
    <w:rsid w:val="00B41A7E"/>
    <w:rsid w:val="00B42F28"/>
    <w:rsid w:val="00B44BDA"/>
    <w:rsid w:val="00B4708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4182"/>
    <w:rsid w:val="00B556EF"/>
    <w:rsid w:val="00B568C9"/>
    <w:rsid w:val="00B572C2"/>
    <w:rsid w:val="00B57AA5"/>
    <w:rsid w:val="00B57E57"/>
    <w:rsid w:val="00B604D2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0DC9"/>
    <w:rsid w:val="00B7101D"/>
    <w:rsid w:val="00B72124"/>
    <w:rsid w:val="00B73F43"/>
    <w:rsid w:val="00B7408F"/>
    <w:rsid w:val="00B74F88"/>
    <w:rsid w:val="00B75415"/>
    <w:rsid w:val="00B75855"/>
    <w:rsid w:val="00B75D93"/>
    <w:rsid w:val="00B75F8E"/>
    <w:rsid w:val="00B765CD"/>
    <w:rsid w:val="00B777E2"/>
    <w:rsid w:val="00B77FD7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4D2"/>
    <w:rsid w:val="00B97F90"/>
    <w:rsid w:val="00BA187B"/>
    <w:rsid w:val="00BA1B60"/>
    <w:rsid w:val="00BA213B"/>
    <w:rsid w:val="00BA2241"/>
    <w:rsid w:val="00BA3093"/>
    <w:rsid w:val="00BA39A2"/>
    <w:rsid w:val="00BA3BF1"/>
    <w:rsid w:val="00BA421B"/>
    <w:rsid w:val="00BA4B79"/>
    <w:rsid w:val="00BA578D"/>
    <w:rsid w:val="00BA6004"/>
    <w:rsid w:val="00BA60FA"/>
    <w:rsid w:val="00BA6F26"/>
    <w:rsid w:val="00BB013A"/>
    <w:rsid w:val="00BB210E"/>
    <w:rsid w:val="00BB2400"/>
    <w:rsid w:val="00BB2EEC"/>
    <w:rsid w:val="00BB2F31"/>
    <w:rsid w:val="00BB3165"/>
    <w:rsid w:val="00BB3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02F9"/>
    <w:rsid w:val="00BC218F"/>
    <w:rsid w:val="00BC337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179"/>
    <w:rsid w:val="00BD1DBE"/>
    <w:rsid w:val="00BD1E50"/>
    <w:rsid w:val="00BD28F6"/>
    <w:rsid w:val="00BD2BE2"/>
    <w:rsid w:val="00BD39F5"/>
    <w:rsid w:val="00BD43F1"/>
    <w:rsid w:val="00BD451E"/>
    <w:rsid w:val="00BD47EF"/>
    <w:rsid w:val="00BD5FE5"/>
    <w:rsid w:val="00BD6A31"/>
    <w:rsid w:val="00BE0E54"/>
    <w:rsid w:val="00BE192C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598"/>
    <w:rsid w:val="00C00985"/>
    <w:rsid w:val="00C00BC1"/>
    <w:rsid w:val="00C0168B"/>
    <w:rsid w:val="00C01A54"/>
    <w:rsid w:val="00C02576"/>
    <w:rsid w:val="00C036C1"/>
    <w:rsid w:val="00C040C4"/>
    <w:rsid w:val="00C052C6"/>
    <w:rsid w:val="00C053BA"/>
    <w:rsid w:val="00C05537"/>
    <w:rsid w:val="00C05E48"/>
    <w:rsid w:val="00C073FC"/>
    <w:rsid w:val="00C10183"/>
    <w:rsid w:val="00C1285D"/>
    <w:rsid w:val="00C1320E"/>
    <w:rsid w:val="00C13CB0"/>
    <w:rsid w:val="00C140E0"/>
    <w:rsid w:val="00C14472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4EE1"/>
    <w:rsid w:val="00C26441"/>
    <w:rsid w:val="00C26621"/>
    <w:rsid w:val="00C268A8"/>
    <w:rsid w:val="00C27562"/>
    <w:rsid w:val="00C27590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1E0B"/>
    <w:rsid w:val="00C4219E"/>
    <w:rsid w:val="00C42A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0F96"/>
    <w:rsid w:val="00C51280"/>
    <w:rsid w:val="00C51281"/>
    <w:rsid w:val="00C51325"/>
    <w:rsid w:val="00C52CD6"/>
    <w:rsid w:val="00C52D3A"/>
    <w:rsid w:val="00C52F68"/>
    <w:rsid w:val="00C57385"/>
    <w:rsid w:val="00C57506"/>
    <w:rsid w:val="00C577DB"/>
    <w:rsid w:val="00C578F1"/>
    <w:rsid w:val="00C57BE9"/>
    <w:rsid w:val="00C617CF"/>
    <w:rsid w:val="00C61CC9"/>
    <w:rsid w:val="00C6268A"/>
    <w:rsid w:val="00C63613"/>
    <w:rsid w:val="00C6378C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375D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3DE5"/>
    <w:rsid w:val="00C83E31"/>
    <w:rsid w:val="00C8489F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87DD8"/>
    <w:rsid w:val="00C90160"/>
    <w:rsid w:val="00C902F6"/>
    <w:rsid w:val="00C90A38"/>
    <w:rsid w:val="00C90B92"/>
    <w:rsid w:val="00C90BB1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8F7"/>
    <w:rsid w:val="00C95B6F"/>
    <w:rsid w:val="00C9668A"/>
    <w:rsid w:val="00C96CC5"/>
    <w:rsid w:val="00C972E0"/>
    <w:rsid w:val="00C974FE"/>
    <w:rsid w:val="00C97902"/>
    <w:rsid w:val="00C97C26"/>
    <w:rsid w:val="00CA17EC"/>
    <w:rsid w:val="00CA1AD7"/>
    <w:rsid w:val="00CA24C5"/>
    <w:rsid w:val="00CA2E35"/>
    <w:rsid w:val="00CA42B0"/>
    <w:rsid w:val="00CA498A"/>
    <w:rsid w:val="00CA5693"/>
    <w:rsid w:val="00CA58A7"/>
    <w:rsid w:val="00CA5F21"/>
    <w:rsid w:val="00CA74C7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1C14"/>
    <w:rsid w:val="00CC2A09"/>
    <w:rsid w:val="00CC4B1C"/>
    <w:rsid w:val="00CC5945"/>
    <w:rsid w:val="00CC5AEC"/>
    <w:rsid w:val="00CC5AF5"/>
    <w:rsid w:val="00CC686E"/>
    <w:rsid w:val="00CC6A42"/>
    <w:rsid w:val="00CD06FB"/>
    <w:rsid w:val="00CD308B"/>
    <w:rsid w:val="00CD3301"/>
    <w:rsid w:val="00CD4DA0"/>
    <w:rsid w:val="00CD633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6EA1"/>
    <w:rsid w:val="00CF76EF"/>
    <w:rsid w:val="00CF7C3E"/>
    <w:rsid w:val="00D00B86"/>
    <w:rsid w:val="00D02381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A3F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200"/>
    <w:rsid w:val="00D17376"/>
    <w:rsid w:val="00D208CC"/>
    <w:rsid w:val="00D20923"/>
    <w:rsid w:val="00D21244"/>
    <w:rsid w:val="00D213EF"/>
    <w:rsid w:val="00D215C5"/>
    <w:rsid w:val="00D2212C"/>
    <w:rsid w:val="00D223DA"/>
    <w:rsid w:val="00D22DF3"/>
    <w:rsid w:val="00D24528"/>
    <w:rsid w:val="00D253BE"/>
    <w:rsid w:val="00D256C6"/>
    <w:rsid w:val="00D25B49"/>
    <w:rsid w:val="00D26AC0"/>
    <w:rsid w:val="00D26C06"/>
    <w:rsid w:val="00D26D45"/>
    <w:rsid w:val="00D27026"/>
    <w:rsid w:val="00D2782E"/>
    <w:rsid w:val="00D27C5F"/>
    <w:rsid w:val="00D32738"/>
    <w:rsid w:val="00D33B8D"/>
    <w:rsid w:val="00D34101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2978"/>
    <w:rsid w:val="00D43469"/>
    <w:rsid w:val="00D4367C"/>
    <w:rsid w:val="00D43B89"/>
    <w:rsid w:val="00D44EDB"/>
    <w:rsid w:val="00D46D71"/>
    <w:rsid w:val="00D4746E"/>
    <w:rsid w:val="00D47695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9A4"/>
    <w:rsid w:val="00D71B85"/>
    <w:rsid w:val="00D71FE2"/>
    <w:rsid w:val="00D72837"/>
    <w:rsid w:val="00D728CC"/>
    <w:rsid w:val="00D7303C"/>
    <w:rsid w:val="00D730D3"/>
    <w:rsid w:val="00D732AE"/>
    <w:rsid w:val="00D73637"/>
    <w:rsid w:val="00D73C4C"/>
    <w:rsid w:val="00D74784"/>
    <w:rsid w:val="00D768EA"/>
    <w:rsid w:val="00D76A8F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3528"/>
    <w:rsid w:val="00D84FDD"/>
    <w:rsid w:val="00D8522B"/>
    <w:rsid w:val="00D855DD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084"/>
    <w:rsid w:val="00D94AF3"/>
    <w:rsid w:val="00D95BDE"/>
    <w:rsid w:val="00D95D49"/>
    <w:rsid w:val="00D9687F"/>
    <w:rsid w:val="00D968B6"/>
    <w:rsid w:val="00D96BC7"/>
    <w:rsid w:val="00D97105"/>
    <w:rsid w:val="00D97753"/>
    <w:rsid w:val="00DA0222"/>
    <w:rsid w:val="00DA0A57"/>
    <w:rsid w:val="00DA0BE2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4F8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9BD"/>
    <w:rsid w:val="00DD432D"/>
    <w:rsid w:val="00DD48B2"/>
    <w:rsid w:val="00DD587D"/>
    <w:rsid w:val="00DD641C"/>
    <w:rsid w:val="00DE02D0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261"/>
    <w:rsid w:val="00DE637A"/>
    <w:rsid w:val="00DE6488"/>
    <w:rsid w:val="00DE7BCB"/>
    <w:rsid w:val="00DF1260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DF7D1B"/>
    <w:rsid w:val="00E002EA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1A"/>
    <w:rsid w:val="00E16A7E"/>
    <w:rsid w:val="00E171E5"/>
    <w:rsid w:val="00E1749A"/>
    <w:rsid w:val="00E177EB"/>
    <w:rsid w:val="00E206E4"/>
    <w:rsid w:val="00E219C0"/>
    <w:rsid w:val="00E21A64"/>
    <w:rsid w:val="00E23A91"/>
    <w:rsid w:val="00E2501A"/>
    <w:rsid w:val="00E2587A"/>
    <w:rsid w:val="00E25986"/>
    <w:rsid w:val="00E25A6D"/>
    <w:rsid w:val="00E26A40"/>
    <w:rsid w:val="00E27239"/>
    <w:rsid w:val="00E27EF1"/>
    <w:rsid w:val="00E33A71"/>
    <w:rsid w:val="00E34B8F"/>
    <w:rsid w:val="00E3506D"/>
    <w:rsid w:val="00E35168"/>
    <w:rsid w:val="00E3606C"/>
    <w:rsid w:val="00E365DE"/>
    <w:rsid w:val="00E37D06"/>
    <w:rsid w:val="00E37E0A"/>
    <w:rsid w:val="00E409C4"/>
    <w:rsid w:val="00E40A9A"/>
    <w:rsid w:val="00E43707"/>
    <w:rsid w:val="00E43E2B"/>
    <w:rsid w:val="00E46E31"/>
    <w:rsid w:val="00E47A81"/>
    <w:rsid w:val="00E50389"/>
    <w:rsid w:val="00E5059E"/>
    <w:rsid w:val="00E50900"/>
    <w:rsid w:val="00E50A16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31D"/>
    <w:rsid w:val="00E56D30"/>
    <w:rsid w:val="00E5737D"/>
    <w:rsid w:val="00E57C12"/>
    <w:rsid w:val="00E606BF"/>
    <w:rsid w:val="00E60ECF"/>
    <w:rsid w:val="00E612C5"/>
    <w:rsid w:val="00E628F7"/>
    <w:rsid w:val="00E63FF2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52F0"/>
    <w:rsid w:val="00E86AA1"/>
    <w:rsid w:val="00E875DD"/>
    <w:rsid w:val="00E90072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0734"/>
    <w:rsid w:val="00EA1BA4"/>
    <w:rsid w:val="00EA2DFD"/>
    <w:rsid w:val="00EA304C"/>
    <w:rsid w:val="00EA32E3"/>
    <w:rsid w:val="00EA4A74"/>
    <w:rsid w:val="00EA6387"/>
    <w:rsid w:val="00EA7D95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2DC"/>
    <w:rsid w:val="00EB6BD4"/>
    <w:rsid w:val="00EB7E49"/>
    <w:rsid w:val="00EC18CB"/>
    <w:rsid w:val="00EC1937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5CB2"/>
    <w:rsid w:val="00ED664C"/>
    <w:rsid w:val="00ED783C"/>
    <w:rsid w:val="00EE0493"/>
    <w:rsid w:val="00EE0B0C"/>
    <w:rsid w:val="00EE0DA2"/>
    <w:rsid w:val="00EE114D"/>
    <w:rsid w:val="00EE1EA7"/>
    <w:rsid w:val="00EE2A84"/>
    <w:rsid w:val="00EE4797"/>
    <w:rsid w:val="00EE4960"/>
    <w:rsid w:val="00EE505A"/>
    <w:rsid w:val="00EE5CB4"/>
    <w:rsid w:val="00EE6821"/>
    <w:rsid w:val="00EE6875"/>
    <w:rsid w:val="00EE6C4C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8C3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753D"/>
    <w:rsid w:val="00F11836"/>
    <w:rsid w:val="00F11DE3"/>
    <w:rsid w:val="00F12AAD"/>
    <w:rsid w:val="00F13E00"/>
    <w:rsid w:val="00F1451B"/>
    <w:rsid w:val="00F15B42"/>
    <w:rsid w:val="00F16AB3"/>
    <w:rsid w:val="00F17A99"/>
    <w:rsid w:val="00F17FED"/>
    <w:rsid w:val="00F215E7"/>
    <w:rsid w:val="00F21629"/>
    <w:rsid w:val="00F21A4E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7D9"/>
    <w:rsid w:val="00F318DF"/>
    <w:rsid w:val="00F33FBA"/>
    <w:rsid w:val="00F3432C"/>
    <w:rsid w:val="00F348D0"/>
    <w:rsid w:val="00F34EC5"/>
    <w:rsid w:val="00F35075"/>
    <w:rsid w:val="00F3586E"/>
    <w:rsid w:val="00F35EA0"/>
    <w:rsid w:val="00F36604"/>
    <w:rsid w:val="00F36D05"/>
    <w:rsid w:val="00F41A3E"/>
    <w:rsid w:val="00F42D0E"/>
    <w:rsid w:val="00F42EB6"/>
    <w:rsid w:val="00F42EEA"/>
    <w:rsid w:val="00F437A9"/>
    <w:rsid w:val="00F44AB1"/>
    <w:rsid w:val="00F45D11"/>
    <w:rsid w:val="00F45EBF"/>
    <w:rsid w:val="00F45FB8"/>
    <w:rsid w:val="00F47EDF"/>
    <w:rsid w:val="00F500FC"/>
    <w:rsid w:val="00F50FE8"/>
    <w:rsid w:val="00F512F0"/>
    <w:rsid w:val="00F51C0A"/>
    <w:rsid w:val="00F525E6"/>
    <w:rsid w:val="00F527B6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0084"/>
    <w:rsid w:val="00F61596"/>
    <w:rsid w:val="00F635D5"/>
    <w:rsid w:val="00F6450A"/>
    <w:rsid w:val="00F64A53"/>
    <w:rsid w:val="00F65BE9"/>
    <w:rsid w:val="00F6604B"/>
    <w:rsid w:val="00F663D5"/>
    <w:rsid w:val="00F66462"/>
    <w:rsid w:val="00F6666A"/>
    <w:rsid w:val="00F66D8E"/>
    <w:rsid w:val="00F674BF"/>
    <w:rsid w:val="00F70315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686"/>
    <w:rsid w:val="00F81A78"/>
    <w:rsid w:val="00F81CF3"/>
    <w:rsid w:val="00F8321F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4BEE"/>
    <w:rsid w:val="00F95326"/>
    <w:rsid w:val="00F9709E"/>
    <w:rsid w:val="00F97B3F"/>
    <w:rsid w:val="00F97BEF"/>
    <w:rsid w:val="00F97C20"/>
    <w:rsid w:val="00FA0260"/>
    <w:rsid w:val="00FA0764"/>
    <w:rsid w:val="00FA0767"/>
    <w:rsid w:val="00FA100F"/>
    <w:rsid w:val="00FA1B95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0A84"/>
    <w:rsid w:val="00FB10BC"/>
    <w:rsid w:val="00FB257D"/>
    <w:rsid w:val="00FB4316"/>
    <w:rsid w:val="00FB4397"/>
    <w:rsid w:val="00FB5102"/>
    <w:rsid w:val="00FB557B"/>
    <w:rsid w:val="00FB587A"/>
    <w:rsid w:val="00FB60D9"/>
    <w:rsid w:val="00FC0111"/>
    <w:rsid w:val="00FC0E18"/>
    <w:rsid w:val="00FC3DFF"/>
    <w:rsid w:val="00FC56E6"/>
    <w:rsid w:val="00FC5895"/>
    <w:rsid w:val="00FC5ED7"/>
    <w:rsid w:val="00FC72EB"/>
    <w:rsid w:val="00FC7C8B"/>
    <w:rsid w:val="00FD19E1"/>
    <w:rsid w:val="00FD1D92"/>
    <w:rsid w:val="00FD1E5B"/>
    <w:rsid w:val="00FD3AAD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3ED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909"/>
    <w:rsid w:val="00FF1BF7"/>
    <w:rsid w:val="00FF1F01"/>
    <w:rsid w:val="00FF2089"/>
    <w:rsid w:val="00FF2251"/>
    <w:rsid w:val="00FF2452"/>
    <w:rsid w:val="00FF3079"/>
    <w:rsid w:val="00FF349A"/>
    <w:rsid w:val="00FF3581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05515E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6"/>
    <w:next w:val="a6"/>
    <w:link w:val="12"/>
    <w:qFormat/>
    <w:rsid w:val="00975CF7"/>
    <w:pPr>
      <w:keepNext/>
      <w:numPr>
        <w:numId w:val="16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6"/>
    <w:next w:val="a6"/>
    <w:link w:val="25"/>
    <w:qFormat/>
    <w:rsid w:val="00975CF7"/>
    <w:pPr>
      <w:keepNext/>
      <w:numPr>
        <w:ilvl w:val="1"/>
        <w:numId w:val="16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6"/>
    <w:next w:val="a6"/>
    <w:link w:val="33"/>
    <w:qFormat/>
    <w:rsid w:val="00975CF7"/>
    <w:pPr>
      <w:keepNext/>
      <w:numPr>
        <w:ilvl w:val="2"/>
        <w:numId w:val="16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6"/>
    <w:next w:val="a6"/>
    <w:link w:val="41"/>
    <w:qFormat/>
    <w:rsid w:val="00975CF7"/>
    <w:pPr>
      <w:keepNext/>
      <w:numPr>
        <w:ilvl w:val="3"/>
        <w:numId w:val="16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6"/>
    <w:next w:val="a6"/>
    <w:link w:val="52"/>
    <w:qFormat/>
    <w:rsid w:val="00975CF7"/>
    <w:pPr>
      <w:numPr>
        <w:ilvl w:val="4"/>
        <w:numId w:val="16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6"/>
    <w:next w:val="a6"/>
    <w:link w:val="60"/>
    <w:qFormat/>
    <w:rsid w:val="00975CF7"/>
    <w:pPr>
      <w:numPr>
        <w:ilvl w:val="5"/>
        <w:numId w:val="16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6"/>
    <w:next w:val="a6"/>
    <w:link w:val="70"/>
    <w:qFormat/>
    <w:rsid w:val="00975CF7"/>
    <w:pPr>
      <w:numPr>
        <w:ilvl w:val="6"/>
        <w:numId w:val="16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6"/>
    <w:next w:val="a6"/>
    <w:link w:val="80"/>
    <w:qFormat/>
    <w:rsid w:val="00975CF7"/>
    <w:pPr>
      <w:numPr>
        <w:ilvl w:val="7"/>
        <w:numId w:val="16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6"/>
    <w:next w:val="a6"/>
    <w:link w:val="90"/>
    <w:qFormat/>
    <w:rsid w:val="00975CF7"/>
    <w:pPr>
      <w:numPr>
        <w:ilvl w:val="8"/>
        <w:numId w:val="16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5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6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6"/>
    <w:link w:val="aa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a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b">
    <w:name w:val="List Bullet"/>
    <w:basedOn w:val="a6"/>
    <w:autoRedefine/>
    <w:rsid w:val="00975CF7"/>
    <w:pPr>
      <w:widowControl w:val="0"/>
    </w:pPr>
  </w:style>
  <w:style w:type="paragraph" w:styleId="21">
    <w:name w:val="List Bullet 2"/>
    <w:basedOn w:val="a6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6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6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6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6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6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6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6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6"/>
    <w:semiHidden/>
    <w:rsid w:val="00975CF7"/>
    <w:pPr>
      <w:numPr>
        <w:numId w:val="9"/>
      </w:numPr>
    </w:pPr>
    <w:rPr>
      <w:szCs w:val="20"/>
    </w:rPr>
  </w:style>
  <w:style w:type="paragraph" w:customStyle="1" w:styleId="a5">
    <w:name w:val="Раздел"/>
    <w:basedOn w:val="a6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c">
    <w:name w:val="Часть"/>
    <w:basedOn w:val="a6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6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6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d">
    <w:name w:val="Title"/>
    <w:aliases w:val="Знак8"/>
    <w:basedOn w:val="a6"/>
    <w:link w:val="ae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e">
    <w:name w:val="Заголовок Знак"/>
    <w:aliases w:val="Знак8 Знак"/>
    <w:link w:val="ad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">
    <w:name w:val="Subtitle"/>
    <w:basedOn w:val="a6"/>
    <w:link w:val="af0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0">
    <w:name w:val="Подзаголовок Знак"/>
    <w:link w:val="af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1">
    <w:name w:val="Тендерные данные"/>
    <w:basedOn w:val="a6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6"/>
    <w:next w:val="a6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6"/>
    <w:next w:val="a6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6">
    <w:name w:val="toc 2"/>
    <w:basedOn w:val="a6"/>
    <w:next w:val="a6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2">
    <w:name w:val="Date"/>
    <w:basedOn w:val="a6"/>
    <w:next w:val="a6"/>
    <w:link w:val="af3"/>
    <w:semiHidden/>
    <w:rsid w:val="00975CF7"/>
    <w:rPr>
      <w:szCs w:val="20"/>
    </w:rPr>
  </w:style>
  <w:style w:type="character" w:customStyle="1" w:styleId="af3">
    <w:name w:val="Дата Знак"/>
    <w:link w:val="af2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Îáû÷íûé"/>
    <w:rsid w:val="00975CF7"/>
    <w:rPr>
      <w:rFonts w:ascii="Times New Roman" w:eastAsia="Times New Roman" w:hAnsi="Times New Roman"/>
    </w:rPr>
  </w:style>
  <w:style w:type="paragraph" w:customStyle="1" w:styleId="af5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6">
    <w:name w:val="Body Text"/>
    <w:aliases w:val="Основной текст Знак Знак"/>
    <w:basedOn w:val="a6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одраздел"/>
    <w:basedOn w:val="a6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Знак"/>
    <w:basedOn w:val="a6"/>
    <w:link w:val="28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aliases w:val="Знак Знак2"/>
    <w:link w:val="2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6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9">
    <w:name w:val="header"/>
    <w:basedOn w:val="a6"/>
    <w:link w:val="afa"/>
    <w:uiPriority w:val="9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a">
    <w:name w:val="Верхний колонтитул Знак"/>
    <w:link w:val="af9"/>
    <w:uiPriority w:val="99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b">
    <w:name w:val="Block Text"/>
    <w:basedOn w:val="a6"/>
    <w:uiPriority w:val="99"/>
    <w:rsid w:val="00975CF7"/>
    <w:pPr>
      <w:spacing w:after="120"/>
      <w:ind w:left="1440" w:right="1440"/>
    </w:pPr>
    <w:rPr>
      <w:szCs w:val="20"/>
    </w:rPr>
  </w:style>
  <w:style w:type="character" w:styleId="afc">
    <w:name w:val="footnote reference"/>
    <w:rsid w:val="00975CF7"/>
    <w:rPr>
      <w:rFonts w:ascii="Times New Roman" w:hAnsi="Times New Roman" w:cs="Times New Roman"/>
      <w:vertAlign w:val="superscript"/>
    </w:rPr>
  </w:style>
  <w:style w:type="paragraph" w:styleId="afd">
    <w:name w:val="footnote text"/>
    <w:basedOn w:val="a6"/>
    <w:link w:val="afe"/>
    <w:rsid w:val="00975CF7"/>
    <w:rPr>
      <w:sz w:val="20"/>
      <w:szCs w:val="20"/>
    </w:rPr>
  </w:style>
  <w:style w:type="character" w:customStyle="1" w:styleId="afe">
    <w:name w:val="Текст сноски Знак"/>
    <w:link w:val="afd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page number"/>
    <w:rsid w:val="00975CF7"/>
    <w:rPr>
      <w:rFonts w:ascii="Times New Roman" w:hAnsi="Times New Roman" w:cs="Times New Roman"/>
    </w:rPr>
  </w:style>
  <w:style w:type="paragraph" w:styleId="aff0">
    <w:name w:val="footer"/>
    <w:basedOn w:val="a6"/>
    <w:link w:val="aff1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1">
    <w:name w:val="Нижний колонтитул Знак"/>
    <w:link w:val="aff0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6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2">
    <w:name w:val="Plain Text"/>
    <w:basedOn w:val="a6"/>
    <w:link w:val="aff3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link w:val="aff2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4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5">
    <w:name w:val="Normal (Web)"/>
    <w:basedOn w:val="a6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6">
    <w:name w:val="Основной шрифт"/>
    <w:rsid w:val="00975CF7"/>
  </w:style>
  <w:style w:type="paragraph" w:styleId="HTML">
    <w:name w:val="HTML Address"/>
    <w:basedOn w:val="a6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7">
    <w:name w:val="envelope address"/>
    <w:basedOn w:val="a6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8">
    <w:name w:val="Emphasis"/>
    <w:uiPriority w:val="20"/>
    <w:qFormat/>
    <w:rsid w:val="00975CF7"/>
    <w:rPr>
      <w:rFonts w:cs="Times New Roman"/>
      <w:i/>
      <w:iCs/>
    </w:rPr>
  </w:style>
  <w:style w:type="character" w:styleId="aff9">
    <w:name w:val="Hyperlink"/>
    <w:rsid w:val="00975CF7"/>
    <w:rPr>
      <w:rFonts w:cs="Times New Roman"/>
      <w:color w:val="0000FF"/>
      <w:u w:val="single"/>
    </w:rPr>
  </w:style>
  <w:style w:type="paragraph" w:styleId="affa">
    <w:name w:val="Note Heading"/>
    <w:basedOn w:val="a6"/>
    <w:next w:val="a6"/>
    <w:link w:val="affb"/>
    <w:rsid w:val="00975CF7"/>
    <w:rPr>
      <w:lang w:val="x-none" w:eastAsia="x-none"/>
    </w:rPr>
  </w:style>
  <w:style w:type="character" w:customStyle="1" w:styleId="affb">
    <w:name w:val="Заголовок записки Знак"/>
    <w:link w:val="affa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c">
    <w:name w:val="Body Text First Indent"/>
    <w:basedOn w:val="af6"/>
    <w:link w:val="affd"/>
    <w:semiHidden/>
    <w:rsid w:val="00975CF7"/>
    <w:pPr>
      <w:ind w:firstLine="210"/>
    </w:pPr>
    <w:rPr>
      <w:szCs w:val="24"/>
    </w:rPr>
  </w:style>
  <w:style w:type="character" w:customStyle="1" w:styleId="affd">
    <w:name w:val="Красная строка Знак"/>
    <w:link w:val="affc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First Indent 2"/>
    <w:basedOn w:val="13"/>
    <w:link w:val="2a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link w:val="29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e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b">
    <w:name w:val="envelope return"/>
    <w:basedOn w:val="a6"/>
    <w:semiHidden/>
    <w:rsid w:val="00975CF7"/>
    <w:rPr>
      <w:rFonts w:ascii="Arial" w:hAnsi="Arial" w:cs="Arial"/>
      <w:sz w:val="20"/>
      <w:szCs w:val="20"/>
    </w:rPr>
  </w:style>
  <w:style w:type="paragraph" w:styleId="afff">
    <w:name w:val="Normal Indent"/>
    <w:basedOn w:val="a6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0">
    <w:name w:val="Signature"/>
    <w:basedOn w:val="a6"/>
    <w:link w:val="afff1"/>
    <w:semiHidden/>
    <w:rsid w:val="00975CF7"/>
    <w:pPr>
      <w:ind w:left="4252"/>
    </w:pPr>
  </w:style>
  <w:style w:type="character" w:customStyle="1" w:styleId="afff1">
    <w:name w:val="Подпись Знак"/>
    <w:link w:val="afff0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alutation"/>
    <w:basedOn w:val="a6"/>
    <w:next w:val="a6"/>
    <w:link w:val="afff3"/>
    <w:semiHidden/>
    <w:rsid w:val="00975CF7"/>
  </w:style>
  <w:style w:type="character" w:customStyle="1" w:styleId="afff3">
    <w:name w:val="Приветствие Знак"/>
    <w:link w:val="afff2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List Continue"/>
    <w:basedOn w:val="a6"/>
    <w:semiHidden/>
    <w:rsid w:val="00975CF7"/>
    <w:pPr>
      <w:spacing w:after="120"/>
      <w:ind w:left="283"/>
    </w:pPr>
  </w:style>
  <w:style w:type="paragraph" w:styleId="2c">
    <w:name w:val="List Continue 2"/>
    <w:basedOn w:val="a6"/>
    <w:semiHidden/>
    <w:rsid w:val="00975CF7"/>
    <w:pPr>
      <w:spacing w:after="120"/>
      <w:ind w:left="566"/>
    </w:pPr>
  </w:style>
  <w:style w:type="paragraph" w:styleId="39">
    <w:name w:val="List Continue 3"/>
    <w:basedOn w:val="a6"/>
    <w:semiHidden/>
    <w:rsid w:val="00975CF7"/>
    <w:pPr>
      <w:spacing w:after="120"/>
      <w:ind w:left="849"/>
    </w:pPr>
  </w:style>
  <w:style w:type="paragraph" w:styleId="43">
    <w:name w:val="List Continue 4"/>
    <w:basedOn w:val="a6"/>
    <w:semiHidden/>
    <w:rsid w:val="00975CF7"/>
    <w:pPr>
      <w:spacing w:after="120"/>
      <w:ind w:left="1132"/>
    </w:pPr>
  </w:style>
  <w:style w:type="paragraph" w:styleId="53">
    <w:name w:val="List Continue 5"/>
    <w:basedOn w:val="a6"/>
    <w:semiHidden/>
    <w:rsid w:val="00975CF7"/>
    <w:pPr>
      <w:spacing w:after="120"/>
      <w:ind w:left="1415"/>
    </w:pPr>
  </w:style>
  <w:style w:type="character" w:styleId="afff5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6">
    <w:name w:val="Closing"/>
    <w:basedOn w:val="a6"/>
    <w:link w:val="afff7"/>
    <w:semiHidden/>
    <w:rsid w:val="00975CF7"/>
    <w:pPr>
      <w:ind w:left="4252"/>
    </w:pPr>
  </w:style>
  <w:style w:type="character" w:customStyle="1" w:styleId="afff7">
    <w:name w:val="Прощание Знак"/>
    <w:link w:val="afff6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List"/>
    <w:basedOn w:val="a6"/>
    <w:rsid w:val="00975CF7"/>
    <w:pPr>
      <w:ind w:left="283" w:hanging="283"/>
    </w:pPr>
  </w:style>
  <w:style w:type="paragraph" w:styleId="2d">
    <w:name w:val="List 2"/>
    <w:basedOn w:val="a6"/>
    <w:rsid w:val="00975CF7"/>
    <w:pPr>
      <w:ind w:left="566" w:hanging="283"/>
    </w:pPr>
  </w:style>
  <w:style w:type="paragraph" w:styleId="3a">
    <w:name w:val="List 3"/>
    <w:basedOn w:val="a6"/>
    <w:semiHidden/>
    <w:rsid w:val="00975CF7"/>
    <w:pPr>
      <w:ind w:left="849" w:hanging="283"/>
    </w:pPr>
  </w:style>
  <w:style w:type="paragraph" w:styleId="44">
    <w:name w:val="List 4"/>
    <w:basedOn w:val="a6"/>
    <w:semiHidden/>
    <w:rsid w:val="00975CF7"/>
    <w:pPr>
      <w:ind w:left="1132" w:hanging="283"/>
    </w:pPr>
  </w:style>
  <w:style w:type="paragraph" w:styleId="54">
    <w:name w:val="List 5"/>
    <w:basedOn w:val="a6"/>
    <w:semiHidden/>
    <w:rsid w:val="00975CF7"/>
    <w:pPr>
      <w:ind w:left="1415" w:hanging="283"/>
    </w:pPr>
  </w:style>
  <w:style w:type="paragraph" w:styleId="HTML8">
    <w:name w:val="HTML Preformatted"/>
    <w:basedOn w:val="a6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9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a">
    <w:name w:val="Message Header"/>
    <w:basedOn w:val="a6"/>
    <w:link w:val="afffb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c">
    <w:name w:val="E-mail Signature"/>
    <w:basedOn w:val="a6"/>
    <w:link w:val="afffd"/>
    <w:semiHidden/>
    <w:rsid w:val="00975CF7"/>
  </w:style>
  <w:style w:type="character" w:customStyle="1" w:styleId="afffd">
    <w:name w:val="Электронная подпись Знак"/>
    <w:link w:val="afffc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6"/>
    <w:next w:val="a6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6"/>
    <w:next w:val="a6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6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6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e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character" w:customStyle="1" w:styleId="2e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3b">
    <w:name w:val="Стиль3"/>
    <w:basedOn w:val="27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6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6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e">
    <w:name w:val="Таблица заголовок"/>
    <w:basedOn w:val="a6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">
    <w:name w:val="текст таблицы"/>
    <w:basedOn w:val="a6"/>
    <w:rsid w:val="00975CF7"/>
    <w:pPr>
      <w:spacing w:before="120" w:after="0"/>
      <w:ind w:right="-102"/>
      <w:jc w:val="left"/>
    </w:pPr>
  </w:style>
  <w:style w:type="paragraph" w:customStyle="1" w:styleId="affff0">
    <w:name w:val="Пункт Знак"/>
    <w:basedOn w:val="a6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1">
    <w:name w:val="a"/>
    <w:basedOn w:val="a6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2">
    <w:name w:val="Словарная статья"/>
    <w:basedOn w:val="a6"/>
    <w:next w:val="a6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3">
    <w:name w:val="Комментарий пользователя"/>
    <w:basedOn w:val="a6"/>
    <w:next w:val="a6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4">
    <w:name w:val="Balloon Text"/>
    <w:basedOn w:val="a6"/>
    <w:link w:val="affff5"/>
    <w:rsid w:val="00975CF7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6"/>
    <w:next w:val="a6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6">
    <w:name w:val="annotation reference"/>
    <w:rsid w:val="00975CF7"/>
    <w:rPr>
      <w:rFonts w:cs="Times New Roman"/>
      <w:sz w:val="16"/>
      <w:szCs w:val="16"/>
    </w:rPr>
  </w:style>
  <w:style w:type="paragraph" w:styleId="affff7">
    <w:name w:val="annotation text"/>
    <w:basedOn w:val="a6"/>
    <w:link w:val="affff8"/>
    <w:rsid w:val="00975CF7"/>
    <w:rPr>
      <w:sz w:val="20"/>
      <w:szCs w:val="20"/>
    </w:rPr>
  </w:style>
  <w:style w:type="character" w:customStyle="1" w:styleId="affff8">
    <w:name w:val="Текст примечания Знак"/>
    <w:link w:val="affff7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9">
    <w:name w:val="annotation subject"/>
    <w:basedOn w:val="affff7"/>
    <w:next w:val="affff7"/>
    <w:link w:val="affffa"/>
    <w:rsid w:val="00975CF7"/>
    <w:rPr>
      <w:b/>
      <w:bCs/>
    </w:rPr>
  </w:style>
  <w:style w:type="character" w:customStyle="1" w:styleId="affffa">
    <w:name w:val="Тема примечания Знак"/>
    <w:link w:val="affff9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6"/>
    <w:rsid w:val="00975CF7"/>
    <w:pPr>
      <w:spacing w:before="104" w:after="104"/>
      <w:ind w:left="104" w:right="104"/>
      <w:jc w:val="left"/>
    </w:pPr>
  </w:style>
  <w:style w:type="paragraph" w:customStyle="1" w:styleId="affffb">
    <w:name w:val="Пункт"/>
    <w:basedOn w:val="a6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c">
    <w:name w:val="Подпункт"/>
    <w:basedOn w:val="affffb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d">
    <w:name w:val="Document Map"/>
    <w:basedOn w:val="a6"/>
    <w:link w:val="affffe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e">
    <w:name w:val="Схема документа Знак"/>
    <w:link w:val="affffd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">
    <w:name w:val="Таблица шапка"/>
    <w:basedOn w:val="a6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0">
    <w:name w:val="Таблица текст"/>
    <w:basedOn w:val="a6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6"/>
    <w:rsid w:val="00975CF7"/>
    <w:pPr>
      <w:numPr>
        <w:ilvl w:val="2"/>
        <w:numId w:val="14"/>
      </w:numPr>
      <w:spacing w:before="60"/>
      <w:jc w:val="left"/>
    </w:pPr>
  </w:style>
  <w:style w:type="paragraph" w:styleId="2f">
    <w:name w:val="Body Text 2"/>
    <w:basedOn w:val="a6"/>
    <w:link w:val="2f0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0">
    <w:name w:val="Основной текст 2 Знак"/>
    <w:link w:val="2f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1">
    <w:name w:val="Table Grid"/>
    <w:basedOn w:val="a8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6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6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2">
    <w:name w:val="List Paragraph"/>
    <w:aliases w:val="Bullet List,FooterText,numbered,List Paragraph,Paragraphe de liste1,lp1"/>
    <w:basedOn w:val="a6"/>
    <w:link w:val="afffff3"/>
    <w:uiPriority w:val="99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fff3">
    <w:name w:val="Абзац списка Знак"/>
    <w:aliases w:val="Bullet List Знак,FooterText Знак,numbered Знак,List Paragraph Знак,Paragraphe de liste1 Знак,lp1 Знак"/>
    <w:basedOn w:val="a7"/>
    <w:link w:val="afffff2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6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6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6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6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6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4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5">
    <w:name w:val="втяжка"/>
    <w:basedOn w:val="a6"/>
    <w:next w:val="a6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6">
    <w:name w:val="контент"/>
    <w:basedOn w:val="aff2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6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6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6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текст сноски"/>
    <w:basedOn w:val="a6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1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8">
    <w:name w:val="Знак Знак Знак Знак"/>
    <w:basedOn w:val="a6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2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6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6"/>
    <w:uiPriority w:val="99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uiPriority w:val="99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6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7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6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7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6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6"/>
    <w:uiPriority w:val="99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6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6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9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a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a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6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6"/>
    <w:rsid w:val="00975CF7"/>
    <w:pPr>
      <w:spacing w:after="150"/>
      <w:jc w:val="left"/>
    </w:pPr>
  </w:style>
  <w:style w:type="paragraph" w:customStyle="1" w:styleId="20">
    <w:name w:val="Пункт_2"/>
    <w:basedOn w:val="a6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3">
    <w:name w:val="Без интервала2"/>
    <w:basedOn w:val="a6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6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b">
    <w:name w:val="TOC Heading"/>
    <w:basedOn w:val="1"/>
    <w:next w:val="a6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c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d">
    <w:name w:val="caption"/>
    <w:basedOn w:val="a6"/>
    <w:next w:val="a6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6"/>
    <w:rsid w:val="00975CF7"/>
    <w:pPr>
      <w:spacing w:after="0"/>
      <w:ind w:firstLine="709"/>
    </w:pPr>
    <w:rPr>
      <w:lang w:val="en-US"/>
    </w:rPr>
  </w:style>
  <w:style w:type="character" w:styleId="afffffe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0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1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4">
    <w:name w:val="Quote"/>
    <w:basedOn w:val="a6"/>
    <w:next w:val="a6"/>
    <w:link w:val="2f5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5">
    <w:name w:val="Цитата 2 Знак"/>
    <w:link w:val="2f4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6"/>
    <w:next w:val="a6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6"/>
    <w:next w:val="a6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7"/>
    <w:rsid w:val="00181CDB"/>
  </w:style>
  <w:style w:type="character" w:customStyle="1" w:styleId="blue">
    <w:name w:val="blue"/>
    <w:basedOn w:val="a7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2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6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6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6"/>
    <w:rsid w:val="00FE26A3"/>
    <w:pPr>
      <w:spacing w:after="0"/>
      <w:jc w:val="left"/>
    </w:pPr>
    <w:rPr>
      <w:rFonts w:eastAsia="Calibri"/>
    </w:rPr>
  </w:style>
  <w:style w:type="paragraph" w:customStyle="1" w:styleId="affffff3">
    <w:name w:val="Подподпункт договора"/>
    <w:basedOn w:val="affffff4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4">
    <w:name w:val="Подпункт договора"/>
    <w:basedOn w:val="affffff5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5">
    <w:name w:val="Пункт договора"/>
    <w:basedOn w:val="a6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6">
    <w:name w:val="Раздел договора"/>
    <w:basedOn w:val="a6"/>
    <w:next w:val="affffff5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6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6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6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6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6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6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6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6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6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6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6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6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6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7">
    <w:name w:val="!Основной текст"/>
    <w:basedOn w:val="a6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6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6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6">
    <w:name w:val="Основной текст (2)_"/>
    <w:link w:val="2f7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7">
    <w:name w:val="Основной текст (2)"/>
    <w:basedOn w:val="a6"/>
    <w:link w:val="2f6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8">
    <w:name w:val="Заголовок №2_"/>
    <w:link w:val="2f9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9">
    <w:name w:val="Заголовок №2"/>
    <w:basedOn w:val="a6"/>
    <w:link w:val="2f8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a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8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9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6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6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b">
    <w:name w:val="Основной текст с отступом2"/>
    <w:basedOn w:val="a6"/>
    <w:rsid w:val="00444BB4"/>
    <w:pPr>
      <w:spacing w:before="60" w:after="0"/>
      <w:ind w:firstLine="851"/>
    </w:pPr>
    <w:rPr>
      <w:szCs w:val="20"/>
    </w:rPr>
  </w:style>
  <w:style w:type="paragraph" w:customStyle="1" w:styleId="2fc">
    <w:name w:val="Абзац списка2"/>
    <w:basedOn w:val="a6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6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6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6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6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6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6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a">
    <w:name w:val="Абзац ТЗ"/>
    <w:basedOn w:val="a6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6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b">
    <w:name w:val="Гипертекстовая ссылка"/>
    <w:uiPriority w:val="99"/>
    <w:rsid w:val="001875C9"/>
    <w:rPr>
      <w:color w:val="106BBE"/>
    </w:rPr>
  </w:style>
  <w:style w:type="paragraph" w:customStyle="1" w:styleId="affffffc">
    <w:name w:val="Содержимое таблицы"/>
    <w:basedOn w:val="a6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d">
    <w:name w:val="Выделение в документе (Сильное)"/>
    <w:basedOn w:val="a7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e">
    <w:name w:val="Placeholder Text"/>
    <w:basedOn w:val="a7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6"/>
    <w:rsid w:val="00D35691"/>
    <w:pPr>
      <w:spacing w:before="60" w:after="0"/>
      <w:ind w:firstLine="851"/>
    </w:pPr>
    <w:rPr>
      <w:szCs w:val="20"/>
    </w:rPr>
  </w:style>
  <w:style w:type="paragraph" w:customStyle="1" w:styleId="afffffff">
    <w:name w:val="Прижатый влево"/>
    <w:basedOn w:val="a6"/>
    <w:next w:val="a6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6"/>
    <w:rsid w:val="009C2156"/>
    <w:pPr>
      <w:numPr>
        <w:numId w:val="19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6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6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6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6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6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d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6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0">
    <w:name w:val="Таблица"/>
    <w:basedOn w:val="a6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6"/>
    <w:next w:val="a6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6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e">
    <w:name w:val="заголовок 2"/>
    <w:basedOn w:val="a6"/>
    <w:next w:val="a6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6"/>
    <w:next w:val="a6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6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6"/>
    <w:next w:val="a6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6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6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f">
    <w:name w:val="Знак Знак Знак2 Знак"/>
    <w:basedOn w:val="a6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6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6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6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6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6"/>
    <w:uiPriority w:val="99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6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uiPriority w:val="99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6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6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6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6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6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6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6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a2">
    <w:name w:val="мой заголовок"/>
    <w:basedOn w:val="afffff2"/>
    <w:qFormat/>
    <w:rsid w:val="002B2C2B"/>
    <w:pPr>
      <w:numPr>
        <w:numId w:val="20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6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0">
    <w:name w:val="Основной текст2"/>
    <w:basedOn w:val="a6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6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4">
    <w:name w:val="Пункт ДОГОВОР"/>
    <w:qFormat/>
    <w:rsid w:val="00545419"/>
    <w:pPr>
      <w:numPr>
        <w:ilvl w:val="1"/>
        <w:numId w:val="23"/>
      </w:numPr>
      <w:jc w:val="both"/>
    </w:pPr>
    <w:rPr>
      <w:rFonts w:ascii="Arial" w:eastAsia="Times New Roman" w:hAnsi="Arial" w:cs="Arial"/>
    </w:rPr>
  </w:style>
  <w:style w:type="paragraph" w:customStyle="1" w:styleId="afffffff1">
    <w:name w:val="Раздел ДОГОВОР"/>
    <w:next w:val="a6"/>
    <w:qFormat/>
    <w:rsid w:val="00545419"/>
    <w:pPr>
      <w:keepNext/>
      <w:keepLines/>
      <w:shd w:val="clear" w:color="auto" w:fill="D9D9D9"/>
      <w:tabs>
        <w:tab w:val="num" w:pos="1418"/>
      </w:tabs>
      <w:ind w:firstLine="70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6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table" w:customStyle="1" w:styleId="1f2">
    <w:name w:val="Сетка таблицы1"/>
    <w:basedOn w:val="a8"/>
    <w:next w:val="afffff1"/>
    <w:uiPriority w:val="59"/>
    <w:rsid w:val="00710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1">
    <w:name w:val="Сетка таблицы2"/>
    <w:basedOn w:val="a8"/>
    <w:next w:val="afffff1"/>
    <w:uiPriority w:val="59"/>
    <w:rsid w:val="00810E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">
    <w:name w:val="m_1_Пункт"/>
    <w:basedOn w:val="a6"/>
    <w:next w:val="a6"/>
    <w:uiPriority w:val="99"/>
    <w:rsid w:val="00657F43"/>
    <w:pPr>
      <w:keepNext/>
      <w:numPr>
        <w:numId w:val="25"/>
      </w:numPr>
      <w:spacing w:after="0"/>
    </w:pPr>
    <w:rPr>
      <w:b/>
      <w:bCs/>
      <w:caps/>
    </w:rPr>
  </w:style>
  <w:style w:type="paragraph" w:customStyle="1" w:styleId="m2">
    <w:name w:val="m_2_Пункт"/>
    <w:basedOn w:val="a6"/>
    <w:next w:val="a6"/>
    <w:uiPriority w:val="99"/>
    <w:rsid w:val="00657F43"/>
    <w:pPr>
      <w:keepNext/>
      <w:numPr>
        <w:ilvl w:val="1"/>
        <w:numId w:val="25"/>
      </w:numPr>
      <w:tabs>
        <w:tab w:val="left" w:pos="510"/>
      </w:tabs>
      <w:spacing w:after="0"/>
    </w:pPr>
    <w:rPr>
      <w:b/>
      <w:bCs/>
    </w:rPr>
  </w:style>
  <w:style w:type="paragraph" w:customStyle="1" w:styleId="m3">
    <w:name w:val="m_3_Пункт"/>
    <w:basedOn w:val="a6"/>
    <w:next w:val="a6"/>
    <w:uiPriority w:val="99"/>
    <w:rsid w:val="00657F43"/>
    <w:pPr>
      <w:numPr>
        <w:ilvl w:val="2"/>
        <w:numId w:val="25"/>
      </w:numPr>
      <w:spacing w:after="0"/>
    </w:pPr>
    <w:rPr>
      <w:b/>
      <w:bCs/>
      <w:lang w:val="en-US"/>
    </w:rPr>
  </w:style>
  <w:style w:type="paragraph" w:customStyle="1" w:styleId="1Char1CharCharCharChar">
    <w:name w:val="Знак Знак1 Char Знак Знак1 Char Char Char Char"/>
    <w:basedOn w:val="a6"/>
    <w:rsid w:val="00A93C11"/>
    <w:pPr>
      <w:tabs>
        <w:tab w:val="left" w:pos="2160"/>
      </w:tabs>
      <w:bidi/>
      <w:spacing w:before="120" w:after="0" w:line="240" w:lineRule="exact"/>
    </w:pPr>
    <w:rPr>
      <w:lang w:val="en-US" w:bidi="he-IL"/>
    </w:rPr>
  </w:style>
  <w:style w:type="paragraph" w:customStyle="1" w:styleId="afffffff3">
    <w:name w:val="Номер Лота"/>
    <w:basedOn w:val="a6"/>
    <w:next w:val="a6"/>
    <w:rsid w:val="00A93C11"/>
    <w:pPr>
      <w:spacing w:before="120" w:after="0"/>
      <w:jc w:val="center"/>
    </w:pPr>
    <w:rPr>
      <w:b/>
      <w:sz w:val="26"/>
      <w:szCs w:val="26"/>
    </w:rPr>
  </w:style>
  <w:style w:type="character" w:customStyle="1" w:styleId="180">
    <w:name w:val="Знак Знак18"/>
    <w:rsid w:val="00A93C11"/>
    <w:rPr>
      <w:sz w:val="24"/>
      <w:szCs w:val="24"/>
      <w:lang w:val="ru-RU" w:eastAsia="ru-RU" w:bidi="ar-SA"/>
    </w:rPr>
  </w:style>
  <w:style w:type="paragraph" w:customStyle="1" w:styleId="24">
    <w:name w:val="СписокБ2"/>
    <w:basedOn w:val="a6"/>
    <w:autoRedefine/>
    <w:rsid w:val="00A93C11"/>
    <w:pPr>
      <w:numPr>
        <w:numId w:val="29"/>
      </w:numPr>
      <w:overflowPunct w:val="0"/>
      <w:autoSpaceDE w:val="0"/>
      <w:autoSpaceDN w:val="0"/>
      <w:adjustRightInd w:val="0"/>
      <w:spacing w:after="120" w:line="360" w:lineRule="auto"/>
      <w:ind w:left="720" w:hanging="360"/>
      <w:textAlignment w:val="baseline"/>
    </w:pPr>
    <w:rPr>
      <w:szCs w:val="20"/>
    </w:rPr>
  </w:style>
  <w:style w:type="paragraph" w:customStyle="1" w:styleId="afffffff4">
    <w:name w:val="Знак Знак Знак"/>
    <w:basedOn w:val="a6"/>
    <w:rsid w:val="00A93C1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аголовок 11"/>
    <w:basedOn w:val="a6"/>
    <w:next w:val="a6"/>
    <w:rsid w:val="00A93C11"/>
    <w:pPr>
      <w:keepNext/>
      <w:spacing w:after="0"/>
      <w:jc w:val="center"/>
    </w:pPr>
    <w:rPr>
      <w:snapToGrid w:val="0"/>
    </w:rPr>
  </w:style>
  <w:style w:type="character" w:customStyle="1" w:styleId="120">
    <w:name w:val="Знак Знак12"/>
    <w:rsid w:val="00A93C11"/>
    <w:rPr>
      <w:sz w:val="24"/>
      <w:szCs w:val="24"/>
      <w:lang w:val="ru-RU" w:eastAsia="ru-RU" w:bidi="ar-SA"/>
    </w:rPr>
  </w:style>
  <w:style w:type="character" w:customStyle="1" w:styleId="afffffff5">
    <w:name w:val="Основной текст Знак Знак Знак Знак"/>
    <w:rsid w:val="00A93C11"/>
    <w:rPr>
      <w:sz w:val="24"/>
      <w:szCs w:val="24"/>
      <w:lang w:val="ru-RU" w:eastAsia="ru-RU" w:bidi="ar-SA"/>
    </w:rPr>
  </w:style>
  <w:style w:type="character" w:customStyle="1" w:styleId="3f4">
    <w:name w:val="Знак Знак3"/>
    <w:rsid w:val="00A93C11"/>
    <w:rPr>
      <w:lang w:val="ru-RU" w:eastAsia="ru-RU" w:bidi="ar-SA"/>
    </w:rPr>
  </w:style>
  <w:style w:type="paragraph" w:customStyle="1" w:styleId="Times12">
    <w:name w:val="Times 12"/>
    <w:basedOn w:val="a6"/>
    <w:rsid w:val="00A93C11"/>
    <w:pPr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character" w:customStyle="1" w:styleId="3f5">
    <w:name w:val="Заголовок №3_"/>
    <w:rsid w:val="00A9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6">
    <w:name w:val="Заголовок №3"/>
    <w:rsid w:val="00A9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f7">
    <w:name w:val="Заголовок №3 + Не полужирный"/>
    <w:rsid w:val="00A9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ffff6">
    <w:name w:val="Подпись к таблице_"/>
    <w:link w:val="afffffff7"/>
    <w:rsid w:val="00A93C11"/>
    <w:rPr>
      <w:sz w:val="26"/>
      <w:szCs w:val="26"/>
      <w:shd w:val="clear" w:color="auto" w:fill="FFFFFF"/>
    </w:rPr>
  </w:style>
  <w:style w:type="paragraph" w:customStyle="1" w:styleId="afffffff7">
    <w:name w:val="Подпись к таблице"/>
    <w:basedOn w:val="a6"/>
    <w:link w:val="afffffff6"/>
    <w:rsid w:val="00A93C11"/>
    <w:pPr>
      <w:shd w:val="clear" w:color="auto" w:fill="FFFFFF"/>
      <w:spacing w:after="0" w:line="0" w:lineRule="atLeast"/>
      <w:jc w:val="left"/>
    </w:pPr>
    <w:rPr>
      <w:rFonts w:ascii="Calibri" w:eastAsia="Calibri" w:hAnsi="Calibri"/>
      <w:sz w:val="26"/>
      <w:szCs w:val="26"/>
    </w:rPr>
  </w:style>
  <w:style w:type="character" w:customStyle="1" w:styleId="3f8">
    <w:name w:val="Основной текст (3)_"/>
    <w:link w:val="3f9"/>
    <w:rsid w:val="00A93C11"/>
    <w:rPr>
      <w:sz w:val="22"/>
      <w:szCs w:val="22"/>
      <w:shd w:val="clear" w:color="auto" w:fill="FFFFFF"/>
    </w:rPr>
  </w:style>
  <w:style w:type="paragraph" w:customStyle="1" w:styleId="3f9">
    <w:name w:val="Основной текст (3)"/>
    <w:basedOn w:val="a6"/>
    <w:link w:val="3f8"/>
    <w:rsid w:val="00A93C11"/>
    <w:pPr>
      <w:shd w:val="clear" w:color="auto" w:fill="FFFFFF"/>
      <w:spacing w:after="0" w:line="0" w:lineRule="atLeast"/>
      <w:jc w:val="right"/>
    </w:pPr>
    <w:rPr>
      <w:rFonts w:ascii="Calibri" w:eastAsia="Calibri" w:hAnsi="Calibri"/>
      <w:sz w:val="22"/>
      <w:szCs w:val="22"/>
    </w:rPr>
  </w:style>
  <w:style w:type="character" w:customStyle="1" w:styleId="1f3">
    <w:name w:val="Заголовок №1_"/>
    <w:link w:val="1f4"/>
    <w:rsid w:val="00A93C11"/>
    <w:rPr>
      <w:spacing w:val="10"/>
      <w:sz w:val="30"/>
      <w:szCs w:val="30"/>
      <w:shd w:val="clear" w:color="auto" w:fill="FFFFFF"/>
    </w:rPr>
  </w:style>
  <w:style w:type="paragraph" w:customStyle="1" w:styleId="1f4">
    <w:name w:val="Заголовок №1"/>
    <w:basedOn w:val="a6"/>
    <w:link w:val="1f3"/>
    <w:rsid w:val="00A93C11"/>
    <w:pPr>
      <w:shd w:val="clear" w:color="auto" w:fill="FFFFFF"/>
      <w:spacing w:before="3000" w:after="840" w:line="0" w:lineRule="atLeast"/>
      <w:jc w:val="center"/>
      <w:outlineLvl w:val="0"/>
    </w:pPr>
    <w:rPr>
      <w:rFonts w:ascii="Calibri" w:eastAsia="Calibri" w:hAnsi="Calibri"/>
      <w:spacing w:val="10"/>
      <w:sz w:val="30"/>
      <w:szCs w:val="30"/>
    </w:rPr>
  </w:style>
  <w:style w:type="character" w:customStyle="1" w:styleId="afffffff8">
    <w:name w:val="комментарий"/>
    <w:rsid w:val="00A93C11"/>
    <w:rPr>
      <w:b/>
      <w:i/>
      <w:shd w:val="clear" w:color="auto" w:fill="FFFF99"/>
    </w:rPr>
  </w:style>
  <w:style w:type="paragraph" w:customStyle="1" w:styleId="afffffff9">
    <w:name w:val="Базовый текст"/>
    <w:basedOn w:val="a6"/>
    <w:rsid w:val="00A93C11"/>
    <w:pPr>
      <w:spacing w:before="120" w:after="120"/>
      <w:ind w:firstLine="567"/>
    </w:pPr>
    <w:rPr>
      <w:rFonts w:ascii="Times New Roman CYR" w:hAnsi="Times New Roman CYR"/>
      <w:szCs w:val="20"/>
    </w:rPr>
  </w:style>
  <w:style w:type="paragraph" w:customStyle="1" w:styleId="FSNormal">
    <w:name w:val="FS_Normal"/>
    <w:basedOn w:val="a6"/>
    <w:link w:val="FSNormal0"/>
    <w:rsid w:val="00A93C11"/>
    <w:pPr>
      <w:spacing w:before="120" w:after="120"/>
      <w:ind w:firstLine="709"/>
    </w:pPr>
    <w:rPr>
      <w:lang w:val="x-none" w:eastAsia="x-none"/>
    </w:rPr>
  </w:style>
  <w:style w:type="character" w:customStyle="1" w:styleId="FSNormal0">
    <w:name w:val="FS_Normal Знак"/>
    <w:link w:val="FSNormal"/>
    <w:rsid w:val="00A93C1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m">
    <w:name w:val="m_ПростойТекст"/>
    <w:basedOn w:val="a6"/>
    <w:rsid w:val="00A93C11"/>
    <w:pPr>
      <w:spacing w:after="0"/>
      <w:ind w:left="5245"/>
    </w:pPr>
  </w:style>
  <w:style w:type="paragraph" w:customStyle="1" w:styleId="4f0">
    <w:name w:val="4. Текст"/>
    <w:basedOn w:val="affff7"/>
    <w:link w:val="4f1"/>
    <w:autoRedefine/>
    <w:rsid w:val="00A93C11"/>
    <w:pPr>
      <w:keepNext/>
      <w:widowControl w:val="0"/>
      <w:spacing w:before="60" w:after="0"/>
      <w:ind w:firstLine="567"/>
    </w:pPr>
    <w:rPr>
      <w:bCs/>
      <w:noProof/>
      <w:spacing w:val="2"/>
      <w:sz w:val="24"/>
      <w:szCs w:val="24"/>
    </w:rPr>
  </w:style>
  <w:style w:type="character" w:customStyle="1" w:styleId="4f1">
    <w:name w:val="4. Текст Знак"/>
    <w:link w:val="4f0"/>
    <w:rsid w:val="00A93C11"/>
    <w:rPr>
      <w:rFonts w:ascii="Times New Roman" w:eastAsia="Times New Roman" w:hAnsi="Times New Roman"/>
      <w:bCs/>
      <w:noProof/>
      <w:spacing w:val="2"/>
      <w:sz w:val="24"/>
      <w:szCs w:val="24"/>
    </w:rPr>
  </w:style>
  <w:style w:type="paragraph" w:customStyle="1" w:styleId="afffffffa">
    <w:name w:val="Обычный.Нормальный абзац"/>
    <w:rsid w:val="00A93C1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13">
    <w:name w:val="11пт"/>
    <w:rsid w:val="00A93C11"/>
    <w:rPr>
      <w:color w:val="000000"/>
    </w:rPr>
  </w:style>
  <w:style w:type="character" w:customStyle="1" w:styleId="5b">
    <w:name w:val="Основной текст (5)_"/>
    <w:basedOn w:val="a7"/>
    <w:link w:val="5c"/>
    <w:rsid w:val="00A93C11"/>
    <w:rPr>
      <w:sz w:val="13"/>
      <w:szCs w:val="13"/>
      <w:shd w:val="clear" w:color="auto" w:fill="FFFFFF"/>
    </w:rPr>
  </w:style>
  <w:style w:type="paragraph" w:customStyle="1" w:styleId="5c">
    <w:name w:val="Основной текст (5)"/>
    <w:basedOn w:val="a6"/>
    <w:link w:val="5b"/>
    <w:rsid w:val="00A93C11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/>
      <w:sz w:val="13"/>
      <w:szCs w:val="13"/>
    </w:rPr>
  </w:style>
  <w:style w:type="character" w:customStyle="1" w:styleId="afffffffb">
    <w:name w:val="Колонтитул_"/>
    <w:basedOn w:val="a7"/>
    <w:rsid w:val="00A9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c">
    <w:name w:val="Колонтитул"/>
    <w:basedOn w:val="afffffffb"/>
    <w:rsid w:val="00A9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f2">
    <w:name w:val="Основной текст (2) + Полужирный"/>
    <w:basedOn w:val="2f6"/>
    <w:rsid w:val="00A9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7"/>
    <w:link w:val="101"/>
    <w:rsid w:val="00A93C11"/>
    <w:rPr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6"/>
    <w:link w:val="100"/>
    <w:rsid w:val="00A93C11"/>
    <w:pPr>
      <w:widowControl w:val="0"/>
      <w:shd w:val="clear" w:color="auto" w:fill="FFFFFF"/>
      <w:spacing w:after="120" w:line="0" w:lineRule="atLeast"/>
    </w:pPr>
    <w:rPr>
      <w:rFonts w:ascii="Calibri" w:eastAsia="Calibri" w:hAnsi="Calibri"/>
      <w:sz w:val="16"/>
      <w:szCs w:val="16"/>
    </w:rPr>
  </w:style>
  <w:style w:type="character" w:customStyle="1" w:styleId="6pt">
    <w:name w:val="Колонтитул + 6 pt"/>
    <w:basedOn w:val="afffffffb"/>
    <w:rsid w:val="00A9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Заголовок №3 Exact"/>
    <w:basedOn w:val="a7"/>
    <w:rsid w:val="00A9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7"/>
    <w:rsid w:val="00A9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a7"/>
    <w:rsid w:val="00A9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4">
    <w:name w:val="Основной текст (11)_"/>
    <w:basedOn w:val="a7"/>
    <w:link w:val="115"/>
    <w:rsid w:val="00A93C11"/>
    <w:rPr>
      <w:b/>
      <w:bCs/>
      <w:i/>
      <w:iCs/>
      <w:shd w:val="clear" w:color="auto" w:fill="FFFFFF"/>
    </w:rPr>
  </w:style>
  <w:style w:type="paragraph" w:customStyle="1" w:styleId="115">
    <w:name w:val="Основной текст (11)"/>
    <w:basedOn w:val="a6"/>
    <w:link w:val="114"/>
    <w:rsid w:val="00A93C11"/>
    <w:pPr>
      <w:widowControl w:val="0"/>
      <w:shd w:val="clear" w:color="auto" w:fill="FFFFFF"/>
      <w:spacing w:line="0" w:lineRule="atLeast"/>
      <w:jc w:val="right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3fa">
    <w:name w:val="Подпись к таблице (3)_"/>
    <w:basedOn w:val="a7"/>
    <w:rsid w:val="00A9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fb">
    <w:name w:val="Подпись к таблице (3)"/>
    <w:basedOn w:val="3fa"/>
    <w:rsid w:val="00A9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ill">
    <w:name w:val="fill"/>
    <w:basedOn w:val="a7"/>
    <w:rsid w:val="00A93C11"/>
    <w:rPr>
      <w:rFonts w:cs="Times New Roman"/>
      <w:b/>
      <w:bCs/>
      <w:i/>
      <w:iCs/>
      <w:color w:val="FF0000"/>
    </w:rPr>
  </w:style>
  <w:style w:type="character" w:customStyle="1" w:styleId="21pt">
    <w:name w:val="Основной текст (2) + Интервал 1 pt"/>
    <w:basedOn w:val="2f6"/>
    <w:rsid w:val="00A9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14">
    <w:name w:val="Style14"/>
    <w:basedOn w:val="a6"/>
    <w:uiPriority w:val="99"/>
    <w:rsid w:val="00A93C11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</w:rPr>
  </w:style>
  <w:style w:type="character" w:customStyle="1" w:styleId="FontStyle83">
    <w:name w:val="Font Style83"/>
    <w:basedOn w:val="a7"/>
    <w:uiPriority w:val="99"/>
    <w:rsid w:val="00A93C1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3">
    <w:name w:val="Style33"/>
    <w:basedOn w:val="a6"/>
    <w:uiPriority w:val="99"/>
    <w:rsid w:val="00A93C11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</w:rPr>
  </w:style>
  <w:style w:type="paragraph" w:customStyle="1" w:styleId="Style40">
    <w:name w:val="Style40"/>
    <w:basedOn w:val="a6"/>
    <w:uiPriority w:val="99"/>
    <w:rsid w:val="00A93C11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</w:rPr>
  </w:style>
  <w:style w:type="paragraph" w:customStyle="1" w:styleId="Style43">
    <w:name w:val="Style43"/>
    <w:basedOn w:val="a6"/>
    <w:uiPriority w:val="99"/>
    <w:rsid w:val="00A93C11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</w:rPr>
  </w:style>
  <w:style w:type="paragraph" w:customStyle="1" w:styleId="Style29">
    <w:name w:val="Style29"/>
    <w:basedOn w:val="a6"/>
    <w:uiPriority w:val="99"/>
    <w:rsid w:val="00A93C11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</w:rPr>
  </w:style>
  <w:style w:type="character" w:customStyle="1" w:styleId="FontStyle81">
    <w:name w:val="Font Style81"/>
    <w:basedOn w:val="a7"/>
    <w:uiPriority w:val="99"/>
    <w:rsid w:val="00A93C1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8">
    <w:name w:val="Font Style98"/>
    <w:basedOn w:val="a7"/>
    <w:uiPriority w:val="99"/>
    <w:rsid w:val="00A93C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2ff3">
    <w:name w:val="Основной текст (2) + Малые прописные"/>
    <w:basedOn w:val="2f6"/>
    <w:rsid w:val="00A93C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DE8168F66F1B1226AA4E19993CBF008B2E79E2CF0DF263173FB0917A2D5084CA2BED88D1cEPEH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z@redstar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3cEP9H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89D0-54FE-40FC-ACDD-4568A03F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</TotalTime>
  <Pages>32</Pages>
  <Words>10109</Words>
  <Characters>57626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67600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Аполонский Дмитрий Николаевич</cp:lastModifiedBy>
  <cp:revision>2</cp:revision>
  <cp:lastPrinted>2019-02-21T11:28:00Z</cp:lastPrinted>
  <dcterms:created xsi:type="dcterms:W3CDTF">2019-12-13T15:27:00Z</dcterms:created>
  <dcterms:modified xsi:type="dcterms:W3CDTF">2019-12-13T15:27:00Z</dcterms:modified>
</cp:coreProperties>
</file>